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3C6717B3"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 xml:space="preserve">Par valsts nekustamā īpašuma </w:t>
      </w:r>
      <w:bookmarkStart w:id="0" w:name="_Hlk31811687"/>
      <w:r w:rsidR="009B6B9C" w:rsidRPr="009B6B9C">
        <w:rPr>
          <w:rFonts w:ascii="Times New Roman" w:eastAsia="Times New Roman" w:hAnsi="Times New Roman" w:cs="Times New Roman"/>
          <w:b/>
          <w:bCs/>
          <w:sz w:val="24"/>
          <w:szCs w:val="24"/>
        </w:rPr>
        <w:t>Lielā ielā 15, Kalnciemā, Kalnciema pagastā, Jelgavas novadā</w:t>
      </w:r>
      <w:bookmarkEnd w:id="0"/>
      <w:r w:rsidR="009B6B9C" w:rsidRPr="009B6B9C">
        <w:rPr>
          <w:rFonts w:ascii="Times New Roman" w:eastAsia="Times New Roman" w:hAnsi="Times New Roman" w:cs="Times New Roman"/>
          <w:b/>
          <w:bCs/>
          <w:sz w:val="24"/>
          <w:szCs w:val="24"/>
        </w:rPr>
        <w:t>, nodošanu Jelgavas novada 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41A99B" w14:textId="0A25EB79" w:rsidR="00A14007" w:rsidRPr="004C3FB7" w:rsidRDefault="004B7817" w:rsidP="00644705">
            <w:pPr>
              <w:suppressAutoHyphens/>
              <w:autoSpaceDN w:val="0"/>
              <w:spacing w:after="6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52298A">
              <w:rPr>
                <w:rFonts w:ascii="Times New Roman" w:hAnsi="Times New Roman" w:cs="Times New Roman"/>
                <w:bCs/>
                <w:sz w:val="24"/>
                <w:szCs w:val="24"/>
              </w:rPr>
              <w:t>Jelgavas</w:t>
            </w:r>
            <w:r w:rsidRPr="00E32DBE">
              <w:rPr>
                <w:rFonts w:ascii="Times New Roman" w:eastAsia="Times New Roman" w:hAnsi="Times New Roman" w:cs="Times New Roman"/>
                <w:sz w:val="24"/>
                <w:szCs w:val="24"/>
              </w:rPr>
              <w:t xml:space="preserve"> novada pašvaldības īpašumā nekustamo īpašumu </w:t>
            </w:r>
            <w:r w:rsidR="00E821EC">
              <w:rPr>
                <w:rFonts w:ascii="Times New Roman" w:eastAsia="Times New Roman" w:hAnsi="Times New Roman" w:cs="Times New Roman"/>
                <w:sz w:val="24"/>
                <w:szCs w:val="24"/>
              </w:rPr>
              <w:t>(</w:t>
            </w:r>
            <w:r w:rsidR="009C7ECB">
              <w:rPr>
                <w:rFonts w:ascii="Times New Roman" w:eastAsia="Times New Roman" w:hAnsi="Times New Roman" w:cs="Times New Roman"/>
                <w:sz w:val="24"/>
                <w:szCs w:val="24"/>
              </w:rPr>
              <w:t xml:space="preserve">nekustamā īpašuma kadastra numurs </w:t>
            </w:r>
            <w:r w:rsidR="009C7ECB" w:rsidRPr="009C7ECB">
              <w:rPr>
                <w:rFonts w:ascii="Times New Roman" w:eastAsia="Times New Roman" w:hAnsi="Times New Roman" w:cs="Times New Roman"/>
                <w:sz w:val="24"/>
                <w:szCs w:val="24"/>
              </w:rPr>
              <w:t xml:space="preserve">5411 001 0052) – </w:t>
            </w:r>
            <w:r w:rsidR="009C7ECB" w:rsidRPr="004C3FB7">
              <w:rPr>
                <w:rFonts w:ascii="Times New Roman" w:eastAsia="Times New Roman" w:hAnsi="Times New Roman" w:cs="Times New Roman"/>
                <w:color w:val="000000" w:themeColor="text1"/>
                <w:sz w:val="24"/>
                <w:szCs w:val="24"/>
              </w:rPr>
              <w:t>zemes vienību (zemes vienības kadastra apzīmējums 5411 001 0052) 0,1058 ha platībā Lielā ielā 15, Kalnciemā, Kalnciema pagastā, Jelgavas novadā</w:t>
            </w:r>
            <w:r w:rsidR="00EB54C1">
              <w:rPr>
                <w:rFonts w:ascii="Times New Roman" w:eastAsia="Times New Roman" w:hAnsi="Times New Roman" w:cs="Times New Roman"/>
                <w:color w:val="000000" w:themeColor="text1"/>
                <w:sz w:val="24"/>
                <w:szCs w:val="24"/>
              </w:rPr>
              <w:t xml:space="preserve"> (turpmāk – Nekustamais īpašums)</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49646D" w:rsidRPr="004C3FB7">
              <w:rPr>
                <w:rFonts w:ascii="Times New Roman" w:eastAsia="Times New Roman" w:hAnsi="Times New Roman" w:cs="Times New Roman"/>
                <w:color w:val="000000" w:themeColor="text1"/>
                <w:sz w:val="24"/>
                <w:szCs w:val="24"/>
                <w:lang w:eastAsia="lv-LV"/>
              </w:rPr>
              <w:t>6</w:t>
            </w:r>
            <w:r w:rsidR="00A14007" w:rsidRPr="004C3FB7">
              <w:rPr>
                <w:rFonts w:ascii="Times New Roman" w:eastAsia="Times New Roman" w:hAnsi="Times New Roman" w:cs="Times New Roman"/>
                <w:color w:val="000000" w:themeColor="text1"/>
                <w:sz w:val="24"/>
                <w:szCs w:val="24"/>
                <w:lang w:eastAsia="lv-LV"/>
              </w:rPr>
              <w:t>. 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nodrošināt veselības aprūpes pieejamību, kā arī veicināt iedzīvotāju veselīgu dzīvesveidu un sportu.</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4A33C647" w:rsidR="00C45D1B" w:rsidRPr="002262A7"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 xml:space="preserve">42.panta pirmā daļa un 43.pants, likuma „Par pašvaldībām” 15.panta pirmās daļas </w:t>
            </w:r>
            <w:r w:rsidR="00E71BF8">
              <w:rPr>
                <w:rFonts w:ascii="Times New Roman" w:eastAsia="Times New Roman" w:hAnsi="Times New Roman" w:cs="Times New Roman"/>
                <w:sz w:val="24"/>
                <w:szCs w:val="24"/>
              </w:rPr>
              <w:t>6</w:t>
            </w:r>
            <w:r w:rsidR="00E71BF8" w:rsidRPr="00E71BF8">
              <w:rPr>
                <w:rFonts w:ascii="Times New Roman" w:eastAsia="Times New Roman" w:hAnsi="Times New Roman" w:cs="Times New Roman"/>
                <w:sz w:val="24"/>
                <w:szCs w:val="24"/>
              </w:rPr>
              <w:t>.punkts.</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812E46">
            <w:pPr>
              <w:rPr>
                <w:rFonts w:ascii="Times New Roman" w:eastAsia="Times New Roman" w:hAnsi="Times New Roman" w:cs="Times New Roman"/>
                <w:sz w:val="24"/>
                <w:szCs w:val="24"/>
                <w:lang w:eastAsia="lv-LV"/>
              </w:rPr>
            </w:pP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88C6A4" w14:textId="4A405D78" w:rsidR="00BF2311" w:rsidRDefault="00F63A72"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Jelgavas</w:t>
            </w:r>
            <w:r w:rsidR="00DC5A13" w:rsidRPr="00DC5A13">
              <w:rPr>
                <w:rFonts w:ascii="Times New Roman" w:eastAsia="Times New Roman" w:hAnsi="Times New Roman" w:cs="Times New Roman"/>
                <w:sz w:val="24"/>
                <w:szCs w:val="24"/>
                <w:lang w:eastAsia="lv-LV"/>
              </w:rPr>
              <w:t xml:space="preserve"> novada dome </w:t>
            </w:r>
            <w:r w:rsidR="00F46A9A">
              <w:rPr>
                <w:rFonts w:ascii="Times New Roman" w:eastAsia="Times New Roman" w:hAnsi="Times New Roman" w:cs="Times New Roman"/>
                <w:sz w:val="24"/>
                <w:szCs w:val="24"/>
                <w:lang w:eastAsia="lv-LV"/>
              </w:rPr>
              <w:t>27.12</w:t>
            </w:r>
            <w:r w:rsidR="00DC5A13" w:rsidRPr="00DC5A13">
              <w:rPr>
                <w:rFonts w:ascii="Times New Roman" w:eastAsia="Times New Roman" w:hAnsi="Times New Roman" w:cs="Times New Roman"/>
                <w:sz w:val="24"/>
                <w:szCs w:val="24"/>
                <w:lang w:eastAsia="lv-LV"/>
              </w:rPr>
              <w:t>.2019. ir pieņēmusi lēmumu (protokols Nr.</w:t>
            </w:r>
            <w:r w:rsidR="0098247A">
              <w:rPr>
                <w:rFonts w:ascii="Times New Roman" w:eastAsia="Times New Roman" w:hAnsi="Times New Roman" w:cs="Times New Roman"/>
                <w:sz w:val="24"/>
                <w:szCs w:val="24"/>
                <w:lang w:eastAsia="lv-LV"/>
              </w:rPr>
              <w:t xml:space="preserve">21, </w:t>
            </w:r>
            <w:r w:rsidR="00832D16">
              <w:rPr>
                <w:rFonts w:ascii="Times New Roman" w:eastAsia="Times New Roman" w:hAnsi="Times New Roman" w:cs="Times New Roman"/>
                <w:sz w:val="24"/>
                <w:szCs w:val="24"/>
                <w:lang w:eastAsia="lv-LV"/>
              </w:rPr>
              <w:t>14</w:t>
            </w:r>
            <w:r w:rsidR="00DC5A13" w:rsidRPr="00DC5A13">
              <w:rPr>
                <w:rFonts w:ascii="Times New Roman" w:eastAsia="Times New Roman" w:hAnsi="Times New Roman" w:cs="Times New Roman"/>
                <w:sz w:val="24"/>
                <w:szCs w:val="24"/>
                <w:lang w:eastAsia="lv-LV"/>
              </w:rPr>
              <w:t>.§) pārņemt pašvaldības īpašumā Latvijas valstij Finanšu ministrijas personā piederošo </w:t>
            </w:r>
            <w:r w:rsidR="00EB54C1">
              <w:rPr>
                <w:rFonts w:ascii="Times New Roman" w:eastAsia="Times New Roman" w:hAnsi="Times New Roman" w:cs="Times New Roman"/>
                <w:sz w:val="24"/>
                <w:szCs w:val="24"/>
                <w:lang w:eastAsia="lv-LV"/>
              </w:rPr>
              <w:t>N</w:t>
            </w:r>
            <w:r w:rsidR="00DC5A13" w:rsidRPr="00DC5A13">
              <w:rPr>
                <w:rFonts w:ascii="Times New Roman" w:eastAsia="Times New Roman" w:hAnsi="Times New Roman" w:cs="Times New Roman"/>
                <w:sz w:val="24"/>
                <w:szCs w:val="24"/>
                <w:lang w:eastAsia="lv-LV"/>
              </w:rPr>
              <w:t>ekustamo īpašumu</w:t>
            </w:r>
            <w:r w:rsidR="00BF2311">
              <w:rPr>
                <w:rFonts w:ascii="Times New Roman" w:eastAsia="Times New Roman" w:hAnsi="Times New Roman" w:cs="Times New Roman"/>
                <w:sz w:val="24"/>
                <w:szCs w:val="24"/>
                <w:lang w:eastAsia="lv-LV"/>
              </w:rPr>
              <w:t xml:space="preserve"> likuma “Par pašvaldībām”</w:t>
            </w:r>
            <w:r w:rsidR="00BF2311" w:rsidRPr="00BF2311">
              <w:rPr>
                <w:rFonts w:ascii="Times New Roman" w:eastAsia="Times New Roman" w:hAnsi="Times New Roman" w:cs="Times New Roman"/>
                <w:color w:val="000000" w:themeColor="text1"/>
                <w:sz w:val="24"/>
                <w:szCs w:val="24"/>
                <w:lang w:eastAsia="lv-LV"/>
              </w:rPr>
              <w:t xml:space="preserve"> </w:t>
            </w:r>
            <w:r w:rsidR="00BF2311" w:rsidRPr="00BF2311">
              <w:rPr>
                <w:rFonts w:ascii="Times New Roman" w:eastAsia="Times New Roman" w:hAnsi="Times New Roman" w:cs="Times New Roman"/>
                <w:sz w:val="24"/>
                <w:szCs w:val="24"/>
                <w:lang w:eastAsia="lv-LV"/>
              </w:rPr>
              <w:t>15.panta pirmās daļas 6. punktā noteiktās pašvaldības autonomās funkcijas veikšanai - nodrošināt veselības aprūpes pieejamību, kā arī veicināt iedzīvotāju veselīgu dzīvesveidu un sportu.</w:t>
            </w:r>
          </w:p>
          <w:p w14:paraId="0A3D93A5" w14:textId="76D3EC26"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bCs/>
                <w:sz w:val="24"/>
                <w:szCs w:val="24"/>
                <w:lang w:eastAsia="lv-LV"/>
              </w:rPr>
            </w:pPr>
            <w:r w:rsidRPr="00E97EB4">
              <w:rPr>
                <w:rFonts w:ascii="Times New Roman" w:eastAsia="Times New Roman" w:hAnsi="Times New Roman" w:cs="Times New Roman"/>
                <w:bCs/>
                <w:sz w:val="24"/>
                <w:szCs w:val="24"/>
                <w:lang w:eastAsia="lv-LV"/>
              </w:rPr>
              <w:t xml:space="preserve">Valsts īpašuma tiesības Finanšu ministrijas personā uz </w:t>
            </w:r>
            <w:r>
              <w:rPr>
                <w:rFonts w:ascii="Times New Roman" w:eastAsia="Times New Roman" w:hAnsi="Times New Roman" w:cs="Times New Roman"/>
                <w:bCs/>
                <w:sz w:val="24"/>
                <w:szCs w:val="24"/>
                <w:lang w:eastAsia="lv-LV"/>
              </w:rPr>
              <w:t>N</w:t>
            </w:r>
            <w:r w:rsidRPr="00E97EB4">
              <w:rPr>
                <w:rFonts w:ascii="Times New Roman" w:eastAsia="Times New Roman" w:hAnsi="Times New Roman" w:cs="Times New Roman"/>
                <w:bCs/>
                <w:sz w:val="24"/>
                <w:szCs w:val="24"/>
                <w:lang w:eastAsia="lv-LV"/>
              </w:rPr>
              <w:t>ekustamo īpašumu</w:t>
            </w:r>
            <w:r w:rsidR="008D5DDA">
              <w:rPr>
                <w:rFonts w:ascii="Times New Roman" w:eastAsia="Times New Roman" w:hAnsi="Times New Roman" w:cs="Times New Roman"/>
                <w:bCs/>
                <w:sz w:val="24"/>
                <w:szCs w:val="24"/>
                <w:lang w:eastAsia="lv-LV"/>
              </w:rPr>
              <w:t xml:space="preserve"> </w:t>
            </w:r>
            <w:r w:rsidRPr="00E97EB4">
              <w:rPr>
                <w:rFonts w:ascii="Times New Roman" w:eastAsia="Times New Roman" w:hAnsi="Times New Roman" w:cs="Times New Roman"/>
                <w:bCs/>
                <w:sz w:val="24"/>
                <w:szCs w:val="24"/>
                <w:lang w:eastAsia="lv-LV"/>
              </w:rPr>
              <w:t xml:space="preserve">nostiprinātas </w:t>
            </w:r>
            <w:r w:rsidR="00647A1E">
              <w:rPr>
                <w:rFonts w:ascii="Times New Roman" w:eastAsia="Times New Roman" w:hAnsi="Times New Roman" w:cs="Times New Roman"/>
                <w:bCs/>
                <w:sz w:val="24"/>
                <w:szCs w:val="24"/>
                <w:lang w:eastAsia="lv-LV"/>
              </w:rPr>
              <w:t>Zemgales rajona tiesas</w:t>
            </w:r>
            <w:r w:rsidR="00442CFB">
              <w:rPr>
                <w:rFonts w:ascii="Times New Roman" w:eastAsia="Times New Roman" w:hAnsi="Times New Roman" w:cs="Times New Roman"/>
                <w:bCs/>
                <w:sz w:val="24"/>
                <w:szCs w:val="24"/>
                <w:lang w:eastAsia="lv-LV"/>
              </w:rPr>
              <w:t xml:space="preserve"> Kalnciema p</w:t>
            </w:r>
            <w:r w:rsidR="00647A1E">
              <w:rPr>
                <w:rFonts w:ascii="Times New Roman" w:eastAsia="Times New Roman" w:hAnsi="Times New Roman" w:cs="Times New Roman"/>
                <w:bCs/>
                <w:sz w:val="24"/>
                <w:szCs w:val="24"/>
                <w:lang w:eastAsia="lv-LV"/>
              </w:rPr>
              <w:t>agasta</w:t>
            </w:r>
            <w:r w:rsidRPr="00E97EB4">
              <w:rPr>
                <w:rFonts w:ascii="Times New Roman" w:eastAsia="Times New Roman" w:hAnsi="Times New Roman" w:cs="Times New Roman"/>
                <w:bCs/>
                <w:sz w:val="24"/>
                <w:szCs w:val="24"/>
                <w:lang w:eastAsia="lv-LV"/>
              </w:rPr>
              <w:t xml:space="preserve"> zemesgrāmatas nodalījumā Nr.100000</w:t>
            </w:r>
            <w:r w:rsidR="009B4C7D">
              <w:rPr>
                <w:rFonts w:ascii="Times New Roman" w:eastAsia="Times New Roman" w:hAnsi="Times New Roman" w:cs="Times New Roman"/>
                <w:bCs/>
                <w:sz w:val="24"/>
                <w:szCs w:val="24"/>
                <w:lang w:eastAsia="lv-LV"/>
              </w:rPr>
              <w:t>441475</w:t>
            </w:r>
            <w:r w:rsidRPr="00E97EB4">
              <w:rPr>
                <w:rFonts w:ascii="Times New Roman" w:eastAsia="Times New Roman" w:hAnsi="Times New Roman" w:cs="Times New Roman"/>
                <w:bCs/>
                <w:sz w:val="24"/>
                <w:szCs w:val="24"/>
                <w:lang w:eastAsia="lv-LV"/>
              </w:rPr>
              <w:t>.</w:t>
            </w:r>
          </w:p>
          <w:p w14:paraId="696CF394" w14:textId="01D60D01" w:rsidR="00FB74CD" w:rsidRDefault="0054079D" w:rsidP="00CE7863">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54079D">
              <w:rPr>
                <w:rFonts w:ascii="Times New Roman" w:eastAsia="Times New Roman" w:hAnsi="Times New Roman" w:cs="Times New Roman"/>
                <w:sz w:val="24"/>
                <w:szCs w:val="24"/>
                <w:lang w:eastAsia="lv-LV"/>
              </w:rPr>
              <w:t xml:space="preserve">Saskaņā ar informāciju no Nekustamā īpašuma valsts kadastra informācijas sistēmas (turpmāk – NĪVKIS) </w:t>
            </w:r>
            <w:r w:rsidR="00E97EB4" w:rsidRPr="00E97EB4">
              <w:rPr>
                <w:rFonts w:ascii="Times New Roman" w:eastAsia="Times New Roman" w:hAnsi="Times New Roman" w:cs="Times New Roman"/>
                <w:sz w:val="24"/>
                <w:szCs w:val="24"/>
                <w:lang w:eastAsia="lv-LV"/>
              </w:rPr>
              <w:t>Nekustamā īpašuma sastāvā ietilpst</w:t>
            </w:r>
            <w:r w:rsidR="0071685B">
              <w:rPr>
                <w:rFonts w:ascii="Times New Roman" w:eastAsia="Times New Roman" w:hAnsi="Times New Roman" w:cs="Times New Roman"/>
                <w:sz w:val="24"/>
                <w:szCs w:val="24"/>
                <w:lang w:eastAsia="lv-LV"/>
              </w:rPr>
              <w:t xml:space="preserve"> zemes vienība</w:t>
            </w:r>
            <w:r w:rsidR="0064013C">
              <w:rPr>
                <w:rFonts w:ascii="Times New Roman" w:eastAsia="Times New Roman" w:hAnsi="Times New Roman" w:cs="Times New Roman"/>
                <w:sz w:val="24"/>
                <w:szCs w:val="24"/>
                <w:lang w:eastAsia="lv-LV"/>
              </w:rPr>
              <w:t xml:space="preserve"> ar kopējo platību 0,1058 ha (zemes vienības kadastra </w:t>
            </w:r>
            <w:r w:rsidR="00BC109F">
              <w:rPr>
                <w:rFonts w:ascii="Times New Roman" w:eastAsia="Times New Roman" w:hAnsi="Times New Roman" w:cs="Times New Roman"/>
                <w:sz w:val="24"/>
                <w:szCs w:val="24"/>
                <w:lang w:eastAsia="lv-LV"/>
              </w:rPr>
              <w:t xml:space="preserve">apzīmējums </w:t>
            </w:r>
            <w:r w:rsidR="00CE7863">
              <w:rPr>
                <w:rFonts w:ascii="Times New Roman" w:eastAsia="Times New Roman" w:hAnsi="Times New Roman" w:cs="Times New Roman"/>
                <w:sz w:val="24"/>
                <w:szCs w:val="24"/>
                <w:lang w:eastAsia="lv-LV"/>
              </w:rPr>
              <w:t xml:space="preserve">5411 001 0052), </w:t>
            </w:r>
            <w:r w:rsidR="00E97EB4" w:rsidRPr="00E97EB4">
              <w:rPr>
                <w:rFonts w:ascii="Times New Roman" w:eastAsia="Times New Roman" w:hAnsi="Times New Roman" w:cs="Times New Roman"/>
                <w:sz w:val="24"/>
                <w:szCs w:val="24"/>
                <w:lang w:eastAsia="lv-LV"/>
              </w:rPr>
              <w:t xml:space="preserve">lietošanas mērķis: </w:t>
            </w:r>
            <w:r w:rsidR="004F46BF">
              <w:rPr>
                <w:rFonts w:ascii="Times New Roman" w:eastAsia="Times New Roman" w:hAnsi="Times New Roman" w:cs="Times New Roman"/>
                <w:sz w:val="24"/>
                <w:szCs w:val="24"/>
                <w:lang w:eastAsia="lv-LV"/>
              </w:rPr>
              <w:t xml:space="preserve">0801 </w:t>
            </w:r>
            <w:r w:rsidR="00FB74CD">
              <w:rPr>
                <w:rFonts w:ascii="Times New Roman" w:eastAsia="Times New Roman" w:hAnsi="Times New Roman" w:cs="Times New Roman"/>
                <w:sz w:val="24"/>
                <w:szCs w:val="24"/>
                <w:lang w:eastAsia="lv-LV"/>
              </w:rPr>
              <w:t>–</w:t>
            </w:r>
            <w:r w:rsidR="004F46BF">
              <w:rPr>
                <w:rFonts w:ascii="Times New Roman" w:eastAsia="Times New Roman" w:hAnsi="Times New Roman" w:cs="Times New Roman"/>
                <w:sz w:val="24"/>
                <w:szCs w:val="24"/>
                <w:lang w:eastAsia="lv-LV"/>
              </w:rPr>
              <w:t xml:space="preserve"> </w:t>
            </w:r>
            <w:r w:rsidR="00FB74CD">
              <w:rPr>
                <w:rFonts w:ascii="Times New Roman" w:eastAsia="Times New Roman" w:hAnsi="Times New Roman" w:cs="Times New Roman"/>
                <w:sz w:val="24"/>
                <w:szCs w:val="24"/>
                <w:lang w:eastAsia="lv-LV"/>
              </w:rPr>
              <w:t>Komercdarbības objektu apbūve.</w:t>
            </w:r>
          </w:p>
          <w:p w14:paraId="325E4312" w14:textId="610AF8E6" w:rsidR="00E97EB4" w:rsidRPr="00E97EB4" w:rsidRDefault="00E97EB4" w:rsidP="00CE7863">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vienības novērtējums kadastrā 2020.gada 1.janvārī noteikts </w:t>
            </w:r>
            <w:r w:rsidR="00CF7DE1">
              <w:rPr>
                <w:rFonts w:ascii="Times New Roman" w:eastAsia="Times New Roman" w:hAnsi="Times New Roman" w:cs="Times New Roman"/>
                <w:sz w:val="24"/>
                <w:szCs w:val="24"/>
                <w:lang w:eastAsia="lv-LV"/>
              </w:rPr>
              <w:t>2171</w:t>
            </w:r>
            <w:r w:rsidRPr="00E97EB4">
              <w:rPr>
                <w:rFonts w:ascii="Times New Roman" w:eastAsia="Times New Roman" w:hAnsi="Times New Roman" w:cs="Times New Roman"/>
                <w:sz w:val="24"/>
                <w:szCs w:val="24"/>
                <w:lang w:eastAsia="lv-LV"/>
              </w:rPr>
              <w:t xml:space="preserve"> </w:t>
            </w:r>
            <w:proofErr w:type="spellStart"/>
            <w:r w:rsidRPr="00E97EB4">
              <w:rPr>
                <w:rFonts w:ascii="Times New Roman" w:eastAsia="Times New Roman" w:hAnsi="Times New Roman" w:cs="Times New Roman"/>
                <w:i/>
                <w:sz w:val="24"/>
                <w:szCs w:val="24"/>
                <w:lang w:eastAsia="lv-LV"/>
              </w:rPr>
              <w:t>euro</w:t>
            </w:r>
            <w:proofErr w:type="spellEnd"/>
            <w:r w:rsidRPr="00E97EB4">
              <w:rPr>
                <w:rFonts w:ascii="Times New Roman" w:eastAsia="Times New Roman" w:hAnsi="Times New Roman" w:cs="Times New Roman"/>
                <w:sz w:val="24"/>
                <w:szCs w:val="24"/>
                <w:lang w:eastAsia="lv-LV"/>
              </w:rPr>
              <w:t xml:space="preserve">. </w:t>
            </w:r>
          </w:p>
          <w:p w14:paraId="653FD9C9" w14:textId="77777777"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vienībai noteiktie apgrūtinājumi: </w:t>
            </w:r>
          </w:p>
          <w:p w14:paraId="5D92E276" w14:textId="59764580" w:rsidR="00E97EB4" w:rsidRPr="00E97EB4" w:rsidRDefault="00E97EB4"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ekspluatācijas aizsargjoslas teritorija gar </w:t>
            </w:r>
            <w:r w:rsidR="00F443BF">
              <w:rPr>
                <w:rFonts w:ascii="Times New Roman" w:eastAsia="Times New Roman" w:hAnsi="Times New Roman" w:cs="Times New Roman"/>
                <w:sz w:val="24"/>
                <w:szCs w:val="24"/>
                <w:lang w:eastAsia="lv-LV"/>
              </w:rPr>
              <w:t xml:space="preserve">elektrisko </w:t>
            </w:r>
            <w:r w:rsidR="00BD4FBC">
              <w:rPr>
                <w:rFonts w:ascii="Times New Roman" w:eastAsia="Times New Roman" w:hAnsi="Times New Roman" w:cs="Times New Roman"/>
                <w:sz w:val="24"/>
                <w:szCs w:val="24"/>
                <w:lang w:eastAsia="lv-LV"/>
              </w:rPr>
              <w:t>tīklu kabeļu līniju</w:t>
            </w:r>
            <w:r w:rsidRPr="00E97EB4">
              <w:rPr>
                <w:rFonts w:ascii="Times New Roman" w:eastAsia="Times New Roman" w:hAnsi="Times New Roman" w:cs="Times New Roman"/>
                <w:sz w:val="24"/>
                <w:szCs w:val="24"/>
                <w:lang w:eastAsia="lv-LV"/>
              </w:rPr>
              <w:t> - 0,</w:t>
            </w:r>
            <w:r w:rsidR="00BD4FBC">
              <w:rPr>
                <w:rFonts w:ascii="Times New Roman" w:eastAsia="Times New Roman" w:hAnsi="Times New Roman" w:cs="Times New Roman"/>
                <w:sz w:val="24"/>
                <w:szCs w:val="24"/>
                <w:lang w:eastAsia="lv-LV"/>
              </w:rPr>
              <w:t>00</w:t>
            </w:r>
            <w:r w:rsidRPr="00E97EB4">
              <w:rPr>
                <w:rFonts w:ascii="Times New Roman" w:eastAsia="Times New Roman" w:hAnsi="Times New Roman" w:cs="Times New Roman"/>
                <w:sz w:val="24"/>
                <w:szCs w:val="24"/>
                <w:lang w:eastAsia="lv-LV"/>
              </w:rPr>
              <w:t>2</w:t>
            </w:r>
            <w:r w:rsidR="00BD4FBC">
              <w:rPr>
                <w:rFonts w:ascii="Times New Roman" w:eastAsia="Times New Roman" w:hAnsi="Times New Roman" w:cs="Times New Roman"/>
                <w:sz w:val="24"/>
                <w:szCs w:val="24"/>
                <w:lang w:eastAsia="lv-LV"/>
              </w:rPr>
              <w:t>3</w:t>
            </w:r>
            <w:r w:rsidRPr="00E97EB4">
              <w:rPr>
                <w:rFonts w:ascii="Times New Roman" w:eastAsia="Times New Roman" w:hAnsi="Times New Roman" w:cs="Times New Roman"/>
                <w:sz w:val="24"/>
                <w:szCs w:val="24"/>
                <w:lang w:eastAsia="lv-LV"/>
              </w:rPr>
              <w:t xml:space="preserve"> ha;</w:t>
            </w:r>
          </w:p>
          <w:p w14:paraId="41F3422E" w14:textId="42C04E27" w:rsidR="00BD4FBC" w:rsidRDefault="00BD4FBC"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ceļa servitūta teritorija – 0,0074 ha;</w:t>
            </w:r>
          </w:p>
          <w:p w14:paraId="66831425" w14:textId="1CBA09E2" w:rsidR="00BD4FBC" w:rsidRDefault="00E43E1C"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dabiskas </w:t>
            </w:r>
            <w:r w:rsidR="0047015C">
              <w:rPr>
                <w:rFonts w:ascii="Times New Roman" w:eastAsia="Times New Roman" w:hAnsi="Times New Roman" w:cs="Times New Roman"/>
                <w:sz w:val="24"/>
                <w:szCs w:val="24"/>
                <w:lang w:eastAsia="lv-LV"/>
              </w:rPr>
              <w:t xml:space="preserve">ūdensteces </w:t>
            </w:r>
            <w:r w:rsidR="003E3D42">
              <w:rPr>
                <w:rFonts w:ascii="Times New Roman" w:eastAsia="Times New Roman" w:hAnsi="Times New Roman" w:cs="Times New Roman"/>
                <w:sz w:val="24"/>
                <w:szCs w:val="24"/>
                <w:lang w:eastAsia="lv-LV"/>
              </w:rPr>
              <w:t>vides un dabas resursu aizsardzības aizsargjoslas</w:t>
            </w:r>
            <w:r w:rsidR="00572510">
              <w:rPr>
                <w:rFonts w:ascii="Times New Roman" w:eastAsia="Times New Roman" w:hAnsi="Times New Roman" w:cs="Times New Roman"/>
                <w:sz w:val="24"/>
                <w:szCs w:val="24"/>
                <w:lang w:eastAsia="lv-LV"/>
              </w:rPr>
              <w:t xml:space="preserve"> teritorija pilsētās un ciemos</w:t>
            </w:r>
            <w:r w:rsidR="00D313D2">
              <w:rPr>
                <w:rFonts w:ascii="Times New Roman" w:eastAsia="Times New Roman" w:hAnsi="Times New Roman" w:cs="Times New Roman"/>
                <w:sz w:val="24"/>
                <w:szCs w:val="24"/>
                <w:lang w:eastAsia="lv-LV"/>
              </w:rPr>
              <w:t xml:space="preserve"> – 0,1058 ha;</w:t>
            </w:r>
          </w:p>
          <w:p w14:paraId="2819F526" w14:textId="246CE3B9" w:rsidR="00D313D2" w:rsidRDefault="002B6364"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ekspluatācijas </w:t>
            </w:r>
            <w:r w:rsidR="00441487">
              <w:rPr>
                <w:rFonts w:ascii="Times New Roman" w:eastAsia="Times New Roman" w:hAnsi="Times New Roman" w:cs="Times New Roman"/>
                <w:sz w:val="24"/>
                <w:szCs w:val="24"/>
                <w:lang w:eastAsia="lv-LV"/>
              </w:rPr>
              <w:t xml:space="preserve">aizsargjoslas teritorija gar pašteces </w:t>
            </w:r>
            <w:r w:rsidR="00D317F4">
              <w:rPr>
                <w:rFonts w:ascii="Times New Roman" w:eastAsia="Times New Roman" w:hAnsi="Times New Roman" w:cs="Times New Roman"/>
                <w:sz w:val="24"/>
                <w:szCs w:val="24"/>
                <w:lang w:eastAsia="lv-LV"/>
              </w:rPr>
              <w:t xml:space="preserve">kanalizācijas vadu </w:t>
            </w:r>
            <w:r w:rsidR="00C57CFE">
              <w:rPr>
                <w:rFonts w:ascii="Times New Roman" w:eastAsia="Times New Roman" w:hAnsi="Times New Roman" w:cs="Times New Roman"/>
                <w:sz w:val="24"/>
                <w:szCs w:val="24"/>
                <w:lang w:eastAsia="lv-LV"/>
              </w:rPr>
              <w:t>–</w:t>
            </w:r>
            <w:r w:rsidR="00D317F4">
              <w:rPr>
                <w:rFonts w:ascii="Times New Roman" w:eastAsia="Times New Roman" w:hAnsi="Times New Roman" w:cs="Times New Roman"/>
                <w:sz w:val="24"/>
                <w:szCs w:val="24"/>
                <w:lang w:eastAsia="lv-LV"/>
              </w:rPr>
              <w:t xml:space="preserve"> </w:t>
            </w:r>
            <w:r w:rsidR="00C57CFE">
              <w:rPr>
                <w:rFonts w:ascii="Times New Roman" w:eastAsia="Times New Roman" w:hAnsi="Times New Roman" w:cs="Times New Roman"/>
                <w:sz w:val="24"/>
                <w:szCs w:val="24"/>
                <w:lang w:eastAsia="lv-LV"/>
              </w:rPr>
              <w:t>0,0127 ha</w:t>
            </w:r>
            <w:r w:rsidR="00F273FE">
              <w:rPr>
                <w:rFonts w:ascii="Times New Roman" w:eastAsia="Times New Roman" w:hAnsi="Times New Roman" w:cs="Times New Roman"/>
                <w:sz w:val="24"/>
                <w:szCs w:val="24"/>
                <w:lang w:eastAsia="lv-LV"/>
              </w:rPr>
              <w:t>.</w:t>
            </w:r>
          </w:p>
          <w:p w14:paraId="07669625" w14:textId="23CF5673" w:rsidR="00D57600" w:rsidRDefault="00E97EB4" w:rsidP="00D57600">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lastRenderedPageBreak/>
              <w:t xml:space="preserve">Pārņemot </w:t>
            </w:r>
            <w:r w:rsidR="006B5A92">
              <w:rPr>
                <w:rFonts w:ascii="Times New Roman" w:eastAsia="Times New Roman" w:hAnsi="Times New Roman" w:cs="Times New Roman"/>
                <w:sz w:val="24"/>
                <w:szCs w:val="24"/>
                <w:lang w:eastAsia="lv-LV"/>
              </w:rPr>
              <w:t>N</w:t>
            </w:r>
            <w:r w:rsidRPr="00E97EB4">
              <w:rPr>
                <w:rFonts w:ascii="Times New Roman" w:eastAsia="Times New Roman" w:hAnsi="Times New Roman" w:cs="Times New Roman"/>
                <w:sz w:val="24"/>
                <w:szCs w:val="24"/>
                <w:lang w:eastAsia="lv-LV"/>
              </w:rPr>
              <w:t xml:space="preserve">ekustamo īpašumu, </w:t>
            </w:r>
            <w:r w:rsidR="00F273FE">
              <w:rPr>
                <w:rFonts w:ascii="Times New Roman" w:eastAsia="Times New Roman" w:hAnsi="Times New Roman" w:cs="Times New Roman"/>
                <w:sz w:val="24"/>
                <w:szCs w:val="24"/>
                <w:lang w:eastAsia="lv-LV"/>
              </w:rPr>
              <w:t>Jelgavas</w:t>
            </w:r>
            <w:r w:rsidRPr="00E97EB4">
              <w:rPr>
                <w:rFonts w:ascii="Times New Roman" w:eastAsia="Times New Roman" w:hAnsi="Times New Roman" w:cs="Times New Roman"/>
                <w:sz w:val="24"/>
                <w:szCs w:val="24"/>
                <w:lang w:eastAsia="lv-LV"/>
              </w:rPr>
              <w:t xml:space="preserve"> novada pašvaldībai būs jāievēro Aizsargjoslu likumā noteiktie aprobežojumi konkrētajā aizsargjoslā</w:t>
            </w:r>
            <w:r w:rsidR="003D454E">
              <w:rPr>
                <w:rFonts w:ascii="Times New Roman" w:eastAsia="Times New Roman" w:hAnsi="Times New Roman" w:cs="Times New Roman"/>
                <w:sz w:val="24"/>
                <w:szCs w:val="24"/>
                <w:lang w:eastAsia="lv-LV"/>
              </w:rPr>
              <w:t xml:space="preserve"> un citi nekustamajam īpašumam noteiktie </w:t>
            </w:r>
            <w:r w:rsidR="00F33127">
              <w:rPr>
                <w:rFonts w:ascii="Times New Roman" w:eastAsia="Times New Roman" w:hAnsi="Times New Roman" w:cs="Times New Roman"/>
                <w:sz w:val="24"/>
                <w:szCs w:val="24"/>
                <w:lang w:eastAsia="lv-LV"/>
              </w:rPr>
              <w:t>aprobežojumi</w:t>
            </w:r>
            <w:r w:rsidRPr="00E97EB4">
              <w:rPr>
                <w:rFonts w:ascii="Times New Roman" w:eastAsia="Times New Roman" w:hAnsi="Times New Roman" w:cs="Times New Roman"/>
                <w:sz w:val="24"/>
                <w:szCs w:val="24"/>
                <w:lang w:eastAsia="lv-LV"/>
              </w:rPr>
              <w:t>.</w:t>
            </w:r>
            <w:r w:rsidR="00D57600" w:rsidRPr="00E97EB4">
              <w:rPr>
                <w:rFonts w:ascii="Times New Roman" w:eastAsia="Times New Roman" w:hAnsi="Times New Roman" w:cs="Times New Roman"/>
                <w:sz w:val="24"/>
                <w:szCs w:val="24"/>
                <w:lang w:eastAsia="lv-LV"/>
              </w:rPr>
              <w:t xml:space="preserve"> </w:t>
            </w:r>
          </w:p>
          <w:p w14:paraId="078929A1" w14:textId="5F0F1C8D" w:rsidR="00D57600" w:rsidRDefault="00D57600" w:rsidP="00D57600">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Nekustamais īpašums nav iznomāts. </w:t>
            </w:r>
          </w:p>
          <w:p w14:paraId="78933325" w14:textId="77777777" w:rsidR="00186279" w:rsidRDefault="00D57600" w:rsidP="00186279">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Nekustamā īpašuma rentabilitāte par </w:t>
            </w:r>
            <w:r>
              <w:rPr>
                <w:rFonts w:ascii="Times New Roman" w:eastAsia="Times New Roman" w:hAnsi="Times New Roman" w:cs="Times New Roman"/>
                <w:sz w:val="24"/>
                <w:szCs w:val="24"/>
                <w:lang w:eastAsia="lv-LV"/>
              </w:rPr>
              <w:t xml:space="preserve">2018. un </w:t>
            </w:r>
            <w:r w:rsidRPr="00E97EB4">
              <w:rPr>
                <w:rFonts w:ascii="Times New Roman" w:eastAsia="Times New Roman" w:hAnsi="Times New Roman" w:cs="Times New Roman"/>
                <w:sz w:val="24"/>
                <w:szCs w:val="24"/>
                <w:lang w:eastAsia="lv-LV"/>
              </w:rPr>
              <w:t xml:space="preserve">2019.gadu ir negatīva (- </w:t>
            </w:r>
            <w:r w:rsidR="00DB1C40">
              <w:rPr>
                <w:rFonts w:ascii="Times New Roman" w:eastAsia="Times New Roman" w:hAnsi="Times New Roman" w:cs="Times New Roman"/>
                <w:sz w:val="24"/>
                <w:szCs w:val="24"/>
                <w:lang w:eastAsia="lv-LV"/>
              </w:rPr>
              <w:t>481,01</w:t>
            </w:r>
            <w:r w:rsidRPr="00E97EB4">
              <w:rPr>
                <w:rFonts w:ascii="Times New Roman" w:eastAsia="Times New Roman" w:hAnsi="Times New Roman" w:cs="Times New Roman"/>
                <w:sz w:val="24"/>
                <w:szCs w:val="24"/>
                <w:lang w:eastAsia="lv-LV"/>
              </w:rPr>
              <w:t xml:space="preserve"> </w:t>
            </w:r>
            <w:proofErr w:type="spellStart"/>
            <w:r w:rsidRPr="00E97EB4">
              <w:rPr>
                <w:rFonts w:ascii="Times New Roman" w:eastAsia="Times New Roman" w:hAnsi="Times New Roman" w:cs="Times New Roman"/>
                <w:i/>
                <w:iCs/>
                <w:sz w:val="24"/>
                <w:szCs w:val="24"/>
                <w:lang w:eastAsia="lv-LV"/>
              </w:rPr>
              <w:t>euro</w:t>
            </w:r>
            <w:proofErr w:type="spellEnd"/>
            <w:r w:rsidRPr="00E97EB4">
              <w:rPr>
                <w:rFonts w:ascii="Times New Roman" w:eastAsia="Times New Roman" w:hAnsi="Times New Roman" w:cs="Times New Roman"/>
                <w:sz w:val="24"/>
                <w:szCs w:val="24"/>
                <w:lang w:eastAsia="lv-LV"/>
              </w:rPr>
              <w:t>).</w:t>
            </w:r>
            <w:r w:rsidR="00186279">
              <w:rPr>
                <w:rFonts w:ascii="Times New Roman" w:eastAsia="Times New Roman" w:hAnsi="Times New Roman" w:cs="Times New Roman"/>
                <w:sz w:val="24"/>
                <w:szCs w:val="24"/>
                <w:lang w:eastAsia="lv-LV"/>
              </w:rPr>
              <w:t xml:space="preserve"> </w:t>
            </w:r>
          </w:p>
          <w:p w14:paraId="4D191FCC" w14:textId="37CE3559" w:rsidR="00B14D19" w:rsidRPr="00E97EB4" w:rsidRDefault="00BE3E16" w:rsidP="00186279">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4C508B">
              <w:rPr>
                <w:rFonts w:ascii="Times New Roman" w:eastAsia="Times New Roman" w:hAnsi="Times New Roman" w:cs="Times New Roman"/>
                <w:sz w:val="24"/>
                <w:szCs w:val="24"/>
                <w:lang w:eastAsia="lv-LV"/>
              </w:rPr>
              <w:t xml:space="preserve">z zemes vienības atrodas </w:t>
            </w:r>
            <w:r w:rsidR="008077D9">
              <w:rPr>
                <w:rFonts w:ascii="Times New Roman" w:eastAsia="Times New Roman" w:hAnsi="Times New Roman" w:cs="Times New Roman"/>
                <w:sz w:val="24"/>
                <w:szCs w:val="24"/>
                <w:lang w:eastAsia="lv-LV"/>
              </w:rPr>
              <w:t>nekustamā īpašuma (nekustamā īpašuma kadastra numurs</w:t>
            </w:r>
            <w:r w:rsidR="00127804">
              <w:rPr>
                <w:rFonts w:ascii="Times New Roman" w:eastAsia="Times New Roman" w:hAnsi="Times New Roman" w:cs="Times New Roman"/>
                <w:sz w:val="24"/>
                <w:szCs w:val="24"/>
                <w:lang w:eastAsia="lv-LV"/>
              </w:rPr>
              <w:t xml:space="preserve"> 5411 501 0052) sastāvā esoša būve (kafejnīca)</w:t>
            </w:r>
            <w:r w:rsidR="00205E70">
              <w:rPr>
                <w:rFonts w:ascii="Times New Roman" w:eastAsia="Times New Roman" w:hAnsi="Times New Roman" w:cs="Times New Roman"/>
                <w:sz w:val="24"/>
                <w:szCs w:val="24"/>
                <w:lang w:eastAsia="lv-LV"/>
              </w:rPr>
              <w:t xml:space="preserve"> (būves kadastra apzīmējums 5411 </w:t>
            </w:r>
            <w:r w:rsidR="001441AE">
              <w:rPr>
                <w:rFonts w:ascii="Times New Roman" w:eastAsia="Times New Roman" w:hAnsi="Times New Roman" w:cs="Times New Roman"/>
                <w:sz w:val="24"/>
                <w:szCs w:val="24"/>
                <w:lang w:eastAsia="lv-LV"/>
              </w:rPr>
              <w:t>001</w:t>
            </w:r>
            <w:r w:rsidR="003B5381">
              <w:rPr>
                <w:rFonts w:ascii="Times New Roman" w:eastAsia="Times New Roman" w:hAnsi="Times New Roman" w:cs="Times New Roman"/>
                <w:sz w:val="24"/>
                <w:szCs w:val="24"/>
                <w:lang w:eastAsia="lv-LV"/>
              </w:rPr>
              <w:t> </w:t>
            </w:r>
            <w:r w:rsidR="001441AE">
              <w:rPr>
                <w:rFonts w:ascii="Times New Roman" w:eastAsia="Times New Roman" w:hAnsi="Times New Roman" w:cs="Times New Roman"/>
                <w:sz w:val="24"/>
                <w:szCs w:val="24"/>
                <w:lang w:eastAsia="lv-LV"/>
              </w:rPr>
              <w:t>005</w:t>
            </w:r>
            <w:r w:rsidR="00844064">
              <w:rPr>
                <w:rFonts w:ascii="Times New Roman" w:eastAsia="Times New Roman" w:hAnsi="Times New Roman" w:cs="Times New Roman"/>
                <w:sz w:val="24"/>
                <w:szCs w:val="24"/>
                <w:lang w:eastAsia="lv-LV"/>
              </w:rPr>
              <w:t>2</w:t>
            </w:r>
            <w:r w:rsidR="003B5381">
              <w:rPr>
                <w:rFonts w:ascii="Times New Roman" w:eastAsia="Times New Roman" w:hAnsi="Times New Roman" w:cs="Times New Roman"/>
                <w:sz w:val="24"/>
                <w:szCs w:val="24"/>
                <w:lang w:eastAsia="lv-LV"/>
              </w:rPr>
              <w:t xml:space="preserve"> </w:t>
            </w:r>
            <w:r w:rsidR="001441AE">
              <w:rPr>
                <w:rFonts w:ascii="Times New Roman" w:eastAsia="Times New Roman" w:hAnsi="Times New Roman" w:cs="Times New Roman"/>
                <w:sz w:val="24"/>
                <w:szCs w:val="24"/>
                <w:lang w:eastAsia="lv-LV"/>
              </w:rPr>
              <w:t>001)</w:t>
            </w:r>
            <w:r w:rsidR="00981480">
              <w:rPr>
                <w:rFonts w:ascii="Times New Roman" w:eastAsia="Times New Roman" w:hAnsi="Times New Roman" w:cs="Times New Roman"/>
                <w:sz w:val="24"/>
                <w:szCs w:val="24"/>
                <w:lang w:eastAsia="lv-LV"/>
              </w:rPr>
              <w:t xml:space="preserve"> Lielā ielā 15, </w:t>
            </w:r>
            <w:r w:rsidR="00E12490">
              <w:rPr>
                <w:rFonts w:ascii="Times New Roman" w:eastAsia="Times New Roman" w:hAnsi="Times New Roman" w:cs="Times New Roman"/>
                <w:sz w:val="24"/>
                <w:szCs w:val="24"/>
                <w:lang w:eastAsia="lv-LV"/>
              </w:rPr>
              <w:t xml:space="preserve">Kalnciemā, Kalnciema pagastā, </w:t>
            </w:r>
            <w:r w:rsidR="008C6609">
              <w:rPr>
                <w:rFonts w:ascii="Times New Roman" w:eastAsia="Times New Roman" w:hAnsi="Times New Roman" w:cs="Times New Roman"/>
                <w:sz w:val="24"/>
                <w:szCs w:val="24"/>
                <w:lang w:eastAsia="lv-LV"/>
              </w:rPr>
              <w:t>Jelgavas novadā</w:t>
            </w:r>
            <w:r w:rsidR="00A740F2">
              <w:rPr>
                <w:rFonts w:ascii="Times New Roman" w:eastAsia="Times New Roman" w:hAnsi="Times New Roman" w:cs="Times New Roman"/>
                <w:sz w:val="24"/>
                <w:szCs w:val="24"/>
                <w:lang w:eastAsia="lv-LV"/>
              </w:rPr>
              <w:t xml:space="preserve">, kuras īpašniece atbilstoši </w:t>
            </w:r>
            <w:r w:rsidR="009020AB">
              <w:rPr>
                <w:rFonts w:ascii="Times New Roman" w:eastAsia="Times New Roman" w:hAnsi="Times New Roman" w:cs="Times New Roman"/>
                <w:bCs/>
                <w:sz w:val="24"/>
                <w:szCs w:val="24"/>
                <w:lang w:eastAsia="lv-LV"/>
              </w:rPr>
              <w:t>Zemgales rajona tiesas</w:t>
            </w:r>
            <w:r w:rsidR="00557615" w:rsidRPr="00557615">
              <w:rPr>
                <w:rFonts w:ascii="Times New Roman" w:eastAsia="Times New Roman" w:hAnsi="Times New Roman" w:cs="Times New Roman"/>
                <w:bCs/>
                <w:sz w:val="24"/>
                <w:szCs w:val="24"/>
                <w:lang w:eastAsia="lv-LV"/>
              </w:rPr>
              <w:t xml:space="preserve"> Kalnciema </w:t>
            </w:r>
            <w:r w:rsidR="000A78F0">
              <w:rPr>
                <w:rFonts w:ascii="Times New Roman" w:eastAsia="Times New Roman" w:hAnsi="Times New Roman" w:cs="Times New Roman"/>
                <w:bCs/>
                <w:sz w:val="24"/>
                <w:szCs w:val="24"/>
                <w:lang w:eastAsia="lv-LV"/>
              </w:rPr>
              <w:t>pagasta</w:t>
            </w:r>
            <w:r w:rsidR="00557615" w:rsidRPr="00E97EB4">
              <w:rPr>
                <w:rFonts w:ascii="Times New Roman" w:eastAsia="Times New Roman" w:hAnsi="Times New Roman" w:cs="Times New Roman"/>
                <w:bCs/>
                <w:sz w:val="24"/>
                <w:szCs w:val="24"/>
                <w:lang w:eastAsia="lv-LV"/>
              </w:rPr>
              <w:t xml:space="preserve"> zemesgrāmatas nodalījumā Nr.</w:t>
            </w:r>
            <w:r w:rsidR="00E03A52">
              <w:rPr>
                <w:rFonts w:ascii="Times New Roman" w:eastAsia="Times New Roman" w:hAnsi="Times New Roman" w:cs="Times New Roman"/>
                <w:bCs/>
                <w:sz w:val="24"/>
                <w:szCs w:val="24"/>
                <w:lang w:eastAsia="lv-LV"/>
              </w:rPr>
              <w:t xml:space="preserve">117 </w:t>
            </w:r>
            <w:r w:rsidR="00557615">
              <w:rPr>
                <w:rFonts w:ascii="Times New Roman" w:eastAsia="Times New Roman" w:hAnsi="Times New Roman" w:cs="Times New Roman"/>
                <w:bCs/>
                <w:sz w:val="24"/>
                <w:szCs w:val="24"/>
                <w:lang w:eastAsia="lv-LV"/>
              </w:rPr>
              <w:t xml:space="preserve">esošajai informācijai ir Jelgavas novada pašvaldība. </w:t>
            </w:r>
          </w:p>
          <w:p w14:paraId="7F1222E8" w14:textId="00041FD8" w:rsidR="00CF4EC0" w:rsidRPr="00E046BB" w:rsidRDefault="00BF2311" w:rsidP="00DE2A89">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046BB">
              <w:rPr>
                <w:rFonts w:ascii="Times New Roman" w:eastAsia="Times New Roman" w:hAnsi="Times New Roman" w:cs="Times New Roman"/>
                <w:sz w:val="24"/>
                <w:szCs w:val="24"/>
                <w:lang w:eastAsia="lv-LV"/>
              </w:rPr>
              <w:t xml:space="preserve"> </w:t>
            </w:r>
            <w:r w:rsidR="003D3F43" w:rsidRPr="00E046BB">
              <w:rPr>
                <w:rFonts w:ascii="Times New Roman" w:eastAsia="Times New Roman" w:hAnsi="Times New Roman" w:cs="Times New Roman"/>
                <w:sz w:val="24"/>
                <w:szCs w:val="24"/>
                <w:lang w:eastAsia="lv-LV"/>
              </w:rPr>
              <w:t xml:space="preserve">Jelgavas novada pašvaldība </w:t>
            </w:r>
            <w:r w:rsidR="00DC5A13" w:rsidRPr="00E046BB">
              <w:rPr>
                <w:rFonts w:ascii="Times New Roman" w:eastAsia="Times New Roman" w:hAnsi="Times New Roman" w:cs="Times New Roman"/>
                <w:sz w:val="24"/>
                <w:szCs w:val="24"/>
                <w:lang w:eastAsia="lv-LV"/>
              </w:rPr>
              <w:br/>
            </w:r>
            <w:r w:rsidR="00CF4EC0" w:rsidRPr="00E046BB">
              <w:rPr>
                <w:rFonts w:ascii="Times New Roman" w:eastAsia="Times New Roman" w:hAnsi="Times New Roman" w:cs="Times New Roman"/>
                <w:sz w:val="24"/>
                <w:szCs w:val="24"/>
                <w:lang w:eastAsia="lv-LV"/>
              </w:rPr>
              <w:t>2020.gada 31.janvāra vēstulē Nr.</w:t>
            </w:r>
            <w:r w:rsidR="00CF4EC0" w:rsidRPr="00E046BB">
              <w:rPr>
                <w:rFonts w:ascii="Times New Roman" w:hAnsi="Times New Roman" w:cs="Times New Roman"/>
                <w:noProof/>
                <w:sz w:val="24"/>
                <w:szCs w:val="24"/>
              </w:rPr>
              <w:t xml:space="preserve"> JNPIP/3-18/20/31 informē, ka </w:t>
            </w:r>
            <w:r w:rsidR="004C7735" w:rsidRPr="00E046BB">
              <w:rPr>
                <w:rFonts w:ascii="Times New Roman" w:eastAsia="Times New Roman" w:hAnsi="Times New Roman" w:cs="Times New Roman"/>
                <w:sz w:val="24"/>
                <w:szCs w:val="24"/>
                <w:lang w:eastAsia="lv-LV"/>
              </w:rPr>
              <w:t>atbilstoši Jelgavas novada pašvaldības 2011.gada 23.novembra saistošajiem noteikumiem Nr.14 „Jelgavas novada teritorijas plānojums 2011. - 2023.gadam, grafiskā daļa un Jelgavas novada teritorijas izmantošanas un apbūves noteikumi”, Nekustamais īpašums atrodas komercdarbības objektu apbūves teritorijā, kurā viena no atļaut</w:t>
            </w:r>
            <w:r w:rsidR="006B5A92">
              <w:rPr>
                <w:rFonts w:ascii="Times New Roman" w:eastAsia="Times New Roman" w:hAnsi="Times New Roman" w:cs="Times New Roman"/>
                <w:sz w:val="24"/>
                <w:szCs w:val="24"/>
                <w:lang w:eastAsia="lv-LV"/>
              </w:rPr>
              <w:t>aj</w:t>
            </w:r>
            <w:r w:rsidR="004C7735" w:rsidRPr="00E046BB">
              <w:rPr>
                <w:rFonts w:ascii="Times New Roman" w:eastAsia="Times New Roman" w:hAnsi="Times New Roman" w:cs="Times New Roman"/>
                <w:sz w:val="24"/>
                <w:szCs w:val="24"/>
                <w:lang w:eastAsia="lv-LV"/>
              </w:rPr>
              <w:t>ām izmantošanām ir valsts un pašvaldības iestādes.</w:t>
            </w:r>
          </w:p>
          <w:p w14:paraId="4189FDB4" w14:textId="7B90D7C3" w:rsidR="00D86ABD" w:rsidRPr="00E046BB" w:rsidRDefault="00943A15" w:rsidP="00A77B4E">
            <w:pPr>
              <w:autoSpaceDN w:val="0"/>
              <w:spacing w:after="0" w:line="240" w:lineRule="auto"/>
              <w:ind w:left="58" w:right="58" w:firstLine="504"/>
              <w:jc w:val="both"/>
              <w:rPr>
                <w:rFonts w:ascii="Times New Roman" w:hAnsi="Times New Roman" w:cs="Times New Roman"/>
                <w:sz w:val="24"/>
                <w:szCs w:val="24"/>
              </w:rPr>
            </w:pPr>
            <w:r w:rsidRPr="00E046BB">
              <w:rPr>
                <w:rFonts w:ascii="Times New Roman" w:eastAsia="Times New Roman" w:hAnsi="Times New Roman" w:cs="Times New Roman"/>
                <w:sz w:val="24"/>
                <w:szCs w:val="24"/>
                <w:lang w:eastAsia="lv-LV"/>
              </w:rPr>
              <w:t>Jelgavas novada pašvaldībai pieder blakus esošais nekustamais īpašum</w:t>
            </w:r>
            <w:r w:rsidR="00A40457" w:rsidRPr="00E046BB">
              <w:rPr>
                <w:rFonts w:ascii="Times New Roman" w:eastAsia="Times New Roman" w:hAnsi="Times New Roman" w:cs="Times New Roman"/>
                <w:sz w:val="24"/>
                <w:szCs w:val="24"/>
                <w:lang w:eastAsia="lv-LV"/>
              </w:rPr>
              <w:t>s (nekustamā īpaš</w:t>
            </w:r>
            <w:r w:rsidR="00F95B0A" w:rsidRPr="00E046BB">
              <w:rPr>
                <w:rFonts w:ascii="Times New Roman" w:eastAsia="Times New Roman" w:hAnsi="Times New Roman" w:cs="Times New Roman"/>
                <w:sz w:val="24"/>
                <w:szCs w:val="24"/>
                <w:lang w:eastAsia="lv-LV"/>
              </w:rPr>
              <w:t xml:space="preserve">uma </w:t>
            </w:r>
            <w:r w:rsidRPr="00E046BB">
              <w:rPr>
                <w:rFonts w:ascii="Times New Roman" w:eastAsia="Times New Roman" w:hAnsi="Times New Roman" w:cs="Times New Roman"/>
                <w:sz w:val="24"/>
                <w:szCs w:val="24"/>
                <w:lang w:eastAsia="lv-LV"/>
              </w:rPr>
              <w:t xml:space="preserve">kadastra </w:t>
            </w:r>
            <w:r w:rsidR="00F95B0A" w:rsidRPr="00E046BB">
              <w:rPr>
                <w:rFonts w:ascii="Times New Roman" w:eastAsia="Times New Roman" w:hAnsi="Times New Roman" w:cs="Times New Roman"/>
                <w:sz w:val="24"/>
                <w:szCs w:val="24"/>
                <w:lang w:eastAsia="lv-LV"/>
              </w:rPr>
              <w:t>numurs</w:t>
            </w:r>
            <w:r w:rsidRPr="00E046BB">
              <w:rPr>
                <w:rFonts w:ascii="Times New Roman" w:eastAsia="Times New Roman" w:hAnsi="Times New Roman" w:cs="Times New Roman"/>
                <w:sz w:val="24"/>
                <w:szCs w:val="24"/>
                <w:lang w:eastAsia="lv-LV"/>
              </w:rPr>
              <w:t xml:space="preserve"> 5411</w:t>
            </w:r>
            <w:r w:rsidR="0005641C" w:rsidRPr="00E046BB">
              <w:rPr>
                <w:rFonts w:ascii="Times New Roman" w:eastAsia="Times New Roman" w:hAnsi="Times New Roman" w:cs="Times New Roman"/>
                <w:sz w:val="24"/>
                <w:szCs w:val="24"/>
                <w:lang w:eastAsia="lv-LV"/>
              </w:rPr>
              <w:t xml:space="preserve"> </w:t>
            </w:r>
            <w:r w:rsidRPr="00E046BB">
              <w:rPr>
                <w:rFonts w:ascii="Times New Roman" w:eastAsia="Times New Roman" w:hAnsi="Times New Roman" w:cs="Times New Roman"/>
                <w:sz w:val="24"/>
                <w:szCs w:val="24"/>
                <w:lang w:eastAsia="lv-LV"/>
              </w:rPr>
              <w:t>001</w:t>
            </w:r>
            <w:r w:rsidR="0005641C" w:rsidRPr="00E046BB">
              <w:rPr>
                <w:rFonts w:ascii="Times New Roman" w:eastAsia="Times New Roman" w:hAnsi="Times New Roman" w:cs="Times New Roman"/>
                <w:sz w:val="24"/>
                <w:szCs w:val="24"/>
                <w:lang w:eastAsia="lv-LV"/>
              </w:rPr>
              <w:t xml:space="preserve"> </w:t>
            </w:r>
            <w:r w:rsidRPr="00E046BB">
              <w:rPr>
                <w:rFonts w:ascii="Times New Roman" w:eastAsia="Times New Roman" w:hAnsi="Times New Roman" w:cs="Times New Roman"/>
                <w:sz w:val="24"/>
                <w:szCs w:val="24"/>
                <w:lang w:eastAsia="lv-LV"/>
              </w:rPr>
              <w:t>0125</w:t>
            </w:r>
            <w:r w:rsidR="0005641C" w:rsidRPr="00E046BB">
              <w:rPr>
                <w:rFonts w:ascii="Times New Roman" w:eastAsia="Times New Roman" w:hAnsi="Times New Roman" w:cs="Times New Roman"/>
                <w:sz w:val="24"/>
                <w:szCs w:val="24"/>
                <w:lang w:eastAsia="lv-LV"/>
              </w:rPr>
              <w:t>)</w:t>
            </w:r>
            <w:r w:rsidRPr="00E046BB">
              <w:rPr>
                <w:rFonts w:ascii="Times New Roman" w:eastAsia="Times New Roman" w:hAnsi="Times New Roman" w:cs="Times New Roman"/>
                <w:sz w:val="24"/>
                <w:szCs w:val="24"/>
                <w:lang w:eastAsia="lv-LV"/>
              </w:rPr>
              <w:t xml:space="preserve"> Lielupes iel</w:t>
            </w:r>
            <w:r w:rsidR="007E5B75">
              <w:rPr>
                <w:rFonts w:ascii="Times New Roman" w:eastAsia="Times New Roman" w:hAnsi="Times New Roman" w:cs="Times New Roman"/>
                <w:sz w:val="24"/>
                <w:szCs w:val="24"/>
                <w:lang w:eastAsia="lv-LV"/>
              </w:rPr>
              <w:t>ā</w:t>
            </w:r>
            <w:r w:rsidRPr="00E046BB">
              <w:rPr>
                <w:rFonts w:ascii="Times New Roman" w:eastAsia="Times New Roman" w:hAnsi="Times New Roman" w:cs="Times New Roman"/>
                <w:sz w:val="24"/>
                <w:szCs w:val="24"/>
                <w:lang w:eastAsia="lv-LV"/>
              </w:rPr>
              <w:t xml:space="preserve"> 11, Kalnciemā, Kalnciema pagastā, Jelgavas novadā (</w:t>
            </w:r>
            <w:r w:rsidR="00373CF6">
              <w:rPr>
                <w:rFonts w:ascii="Times New Roman" w:eastAsia="Times New Roman" w:hAnsi="Times New Roman" w:cs="Times New Roman"/>
                <w:sz w:val="24"/>
                <w:szCs w:val="24"/>
                <w:lang w:eastAsia="lv-LV"/>
              </w:rPr>
              <w:t xml:space="preserve">Zemgales rajona tiesas </w:t>
            </w:r>
            <w:r w:rsidRPr="00E046BB">
              <w:rPr>
                <w:rFonts w:ascii="Times New Roman" w:eastAsia="Times New Roman" w:hAnsi="Times New Roman" w:cs="Times New Roman"/>
                <w:sz w:val="24"/>
                <w:szCs w:val="24"/>
                <w:lang w:eastAsia="lv-LV"/>
              </w:rPr>
              <w:t>Kalnciema pagasta zemesgrāmatas nodalījums NR.100000052873)</w:t>
            </w:r>
            <w:r w:rsidR="005E7B88" w:rsidRPr="00E046BB">
              <w:rPr>
                <w:rFonts w:ascii="Times New Roman" w:eastAsia="Times New Roman" w:hAnsi="Times New Roman" w:cs="Times New Roman"/>
                <w:sz w:val="24"/>
                <w:szCs w:val="24"/>
                <w:lang w:eastAsia="lv-LV"/>
              </w:rPr>
              <w:t>,</w:t>
            </w:r>
            <w:r w:rsidR="00540352" w:rsidRPr="00E046BB">
              <w:rPr>
                <w:rFonts w:ascii="Times New Roman" w:eastAsia="Times New Roman" w:hAnsi="Times New Roman" w:cs="Times New Roman"/>
                <w:sz w:val="24"/>
                <w:szCs w:val="24"/>
                <w:lang w:eastAsia="lv-LV"/>
              </w:rPr>
              <w:t xml:space="preserve"> kas sastāv no zemes vienības</w:t>
            </w:r>
            <w:r w:rsidR="00AA0C6E" w:rsidRPr="00E046BB">
              <w:rPr>
                <w:rFonts w:ascii="Times New Roman" w:eastAsia="Times New Roman" w:hAnsi="Times New Roman" w:cs="Times New Roman"/>
                <w:sz w:val="24"/>
                <w:szCs w:val="24"/>
                <w:lang w:eastAsia="lv-LV"/>
              </w:rPr>
              <w:t xml:space="preserve"> (zemes vienības kadastra apzīmējums 5411 001</w:t>
            </w:r>
            <w:r w:rsidR="007675CB" w:rsidRPr="00E046BB">
              <w:rPr>
                <w:rFonts w:ascii="Times New Roman" w:eastAsia="Times New Roman" w:hAnsi="Times New Roman" w:cs="Times New Roman"/>
                <w:sz w:val="24"/>
                <w:szCs w:val="24"/>
                <w:lang w:eastAsia="lv-LV"/>
              </w:rPr>
              <w:t xml:space="preserve"> 0125)</w:t>
            </w:r>
            <w:r w:rsidR="00540352" w:rsidRPr="00E046BB">
              <w:rPr>
                <w:rFonts w:ascii="Times New Roman" w:eastAsia="Times New Roman" w:hAnsi="Times New Roman" w:cs="Times New Roman"/>
                <w:sz w:val="24"/>
                <w:szCs w:val="24"/>
                <w:lang w:eastAsia="lv-LV"/>
              </w:rPr>
              <w:t xml:space="preserve"> un</w:t>
            </w:r>
            <w:r w:rsidR="007675CB" w:rsidRPr="00E046BB">
              <w:rPr>
                <w:rFonts w:ascii="Times New Roman" w:eastAsia="Times New Roman" w:hAnsi="Times New Roman" w:cs="Times New Roman"/>
                <w:sz w:val="24"/>
                <w:szCs w:val="24"/>
                <w:lang w:eastAsia="lv-LV"/>
              </w:rPr>
              <w:t xml:space="preserve"> </w:t>
            </w:r>
            <w:r w:rsidR="00301CED" w:rsidRPr="00E046BB">
              <w:rPr>
                <w:rFonts w:ascii="Times New Roman" w:eastAsia="Times New Roman" w:hAnsi="Times New Roman" w:cs="Times New Roman"/>
                <w:sz w:val="24"/>
                <w:szCs w:val="24"/>
                <w:lang w:eastAsia="lv-LV"/>
              </w:rPr>
              <w:t>veikala</w:t>
            </w:r>
            <w:r w:rsidR="00640E34" w:rsidRPr="00E046BB">
              <w:rPr>
                <w:rFonts w:ascii="Times New Roman" w:eastAsia="Times New Roman" w:hAnsi="Times New Roman" w:cs="Times New Roman"/>
                <w:sz w:val="24"/>
                <w:szCs w:val="24"/>
                <w:lang w:eastAsia="lv-LV"/>
              </w:rPr>
              <w:t xml:space="preserve"> (</w:t>
            </w:r>
            <w:r w:rsidR="0074437E" w:rsidRPr="00E046BB">
              <w:rPr>
                <w:rFonts w:ascii="Times New Roman" w:eastAsia="Times New Roman" w:hAnsi="Times New Roman" w:cs="Times New Roman"/>
                <w:sz w:val="24"/>
                <w:szCs w:val="24"/>
                <w:lang w:eastAsia="lv-LV"/>
              </w:rPr>
              <w:t xml:space="preserve">būves kadastra apzīmējums </w:t>
            </w:r>
            <w:r w:rsidR="00E26AEA" w:rsidRPr="00E046BB">
              <w:rPr>
                <w:rFonts w:ascii="Times New Roman" w:eastAsia="Times New Roman" w:hAnsi="Times New Roman" w:cs="Times New Roman"/>
                <w:sz w:val="24"/>
                <w:szCs w:val="24"/>
                <w:lang w:eastAsia="lv-LV"/>
              </w:rPr>
              <w:t>5411 001 0125 001)</w:t>
            </w:r>
            <w:r w:rsidR="00E67D06" w:rsidRPr="00E046BB">
              <w:rPr>
                <w:rFonts w:ascii="Times New Roman" w:eastAsia="Times New Roman" w:hAnsi="Times New Roman" w:cs="Times New Roman"/>
                <w:sz w:val="24"/>
                <w:szCs w:val="24"/>
                <w:lang w:eastAsia="lv-LV"/>
              </w:rPr>
              <w:t xml:space="preserve">. </w:t>
            </w:r>
            <w:r w:rsidR="00467ABB" w:rsidRPr="00E046BB">
              <w:rPr>
                <w:rFonts w:ascii="Times New Roman" w:eastAsia="Times New Roman" w:hAnsi="Times New Roman" w:cs="Times New Roman"/>
                <w:sz w:val="24"/>
                <w:szCs w:val="24"/>
                <w:lang w:eastAsia="lv-LV"/>
              </w:rPr>
              <w:t>Veikala ēkai,</w:t>
            </w:r>
            <w:r w:rsidR="00F50DF2" w:rsidRPr="00E046BB">
              <w:rPr>
                <w:rFonts w:ascii="Times New Roman" w:hAnsi="Times New Roman" w:cs="Times New Roman"/>
                <w:sz w:val="24"/>
                <w:szCs w:val="24"/>
              </w:rPr>
              <w:t xml:space="preserve"> pamatojoties uz 2017.gada 21.jūnijā akceptēto būvniecības ieceri ir plānota pārbūve par Kalnciema sporta klubu (18.07.2017 izsniegta būvatļauja Nr.BIS-BV-4.1-2017-3778). </w:t>
            </w:r>
          </w:p>
          <w:p w14:paraId="19359851" w14:textId="3F4852D2" w:rsidR="00F50DF2" w:rsidRDefault="00D86ABD" w:rsidP="00FD6570">
            <w:pPr>
              <w:autoSpaceDN w:val="0"/>
              <w:spacing w:after="0" w:line="240" w:lineRule="auto"/>
              <w:ind w:left="58" w:right="58" w:firstLine="504"/>
              <w:jc w:val="both"/>
              <w:rPr>
                <w:rFonts w:ascii="Times New Roman" w:hAnsi="Times New Roman" w:cs="Times New Roman"/>
                <w:sz w:val="24"/>
                <w:szCs w:val="24"/>
              </w:rPr>
            </w:pPr>
            <w:r w:rsidRPr="00E046BB">
              <w:rPr>
                <w:rFonts w:ascii="Times New Roman" w:hAnsi="Times New Roman" w:cs="Times New Roman"/>
                <w:sz w:val="24"/>
                <w:szCs w:val="24"/>
              </w:rPr>
              <w:t xml:space="preserve">Savukārt </w:t>
            </w:r>
            <w:r w:rsidR="00415823" w:rsidRPr="00E046BB">
              <w:rPr>
                <w:rFonts w:ascii="Times New Roman" w:hAnsi="Times New Roman" w:cs="Times New Roman"/>
                <w:sz w:val="24"/>
                <w:szCs w:val="24"/>
              </w:rPr>
              <w:t xml:space="preserve">uz </w:t>
            </w:r>
            <w:r w:rsidR="002565BC" w:rsidRPr="00E046BB">
              <w:rPr>
                <w:rFonts w:ascii="Times New Roman" w:hAnsi="Times New Roman" w:cs="Times New Roman"/>
                <w:sz w:val="24"/>
                <w:szCs w:val="24"/>
              </w:rPr>
              <w:t xml:space="preserve">Nekustamā īpašuma esošo kafejnīcu (būves kadastra apzīmējums 5411 001 0052 001) Lielā ielā 15, Kalnciemā, Kalnciema pagastā, Jelgavas novadā, </w:t>
            </w:r>
            <w:r w:rsidR="00F50DF2" w:rsidRPr="00E046BB">
              <w:rPr>
                <w:rFonts w:ascii="Times New Roman" w:hAnsi="Times New Roman" w:cs="Times New Roman"/>
                <w:sz w:val="24"/>
                <w:szCs w:val="24"/>
              </w:rPr>
              <w:t>plānots demontēt. Nekustamo īpašumu plānots izmantot Kalnciema sporta kluba apkārtnes labiekārtošanas nodrošināšanai.</w:t>
            </w:r>
          </w:p>
          <w:p w14:paraId="5022D5BD" w14:textId="4117100C" w:rsidR="002D6E87" w:rsidRPr="00370C77" w:rsidRDefault="002D6E87" w:rsidP="00E1378A">
            <w:pPr>
              <w:spacing w:after="0" w:line="240" w:lineRule="auto"/>
              <w:ind w:firstLine="720"/>
              <w:jc w:val="both"/>
              <w:rPr>
                <w:rFonts w:ascii="Times New Roman" w:hAnsi="Times New Roman" w:cs="Times New Roman"/>
                <w:bCs/>
                <w:color w:val="000000" w:themeColor="text1"/>
                <w:sz w:val="24"/>
                <w:szCs w:val="24"/>
              </w:rPr>
            </w:pPr>
            <w:r w:rsidRPr="00370C77">
              <w:rPr>
                <w:rFonts w:ascii="Times New Roman" w:hAnsi="Times New Roman" w:cs="Times New Roman"/>
                <w:bCs/>
                <w:color w:val="000000" w:themeColor="text1"/>
                <w:sz w:val="24"/>
                <w:szCs w:val="24"/>
              </w:rPr>
              <w:t xml:space="preserve">Jelgavas novada pašvaldība </w:t>
            </w:r>
            <w:r w:rsidR="00C33706" w:rsidRPr="00370C77">
              <w:rPr>
                <w:rFonts w:ascii="Times New Roman" w:hAnsi="Times New Roman" w:cs="Times New Roman"/>
                <w:bCs/>
                <w:color w:val="000000" w:themeColor="text1"/>
                <w:sz w:val="24"/>
                <w:szCs w:val="24"/>
              </w:rPr>
              <w:t>1</w:t>
            </w:r>
            <w:r w:rsidR="007C7A6D" w:rsidRPr="00370C77">
              <w:rPr>
                <w:rFonts w:ascii="Times New Roman" w:hAnsi="Times New Roman" w:cs="Times New Roman"/>
                <w:bCs/>
                <w:color w:val="000000" w:themeColor="text1"/>
                <w:sz w:val="24"/>
                <w:szCs w:val="24"/>
              </w:rPr>
              <w:t>6</w:t>
            </w:r>
            <w:r w:rsidR="00C33706" w:rsidRPr="00370C77">
              <w:rPr>
                <w:rFonts w:ascii="Times New Roman" w:hAnsi="Times New Roman" w:cs="Times New Roman"/>
                <w:bCs/>
                <w:color w:val="000000" w:themeColor="text1"/>
                <w:sz w:val="24"/>
                <w:szCs w:val="24"/>
              </w:rPr>
              <w:t xml:space="preserve">.03.20. vēstulē </w:t>
            </w:r>
            <w:proofErr w:type="spellStart"/>
            <w:r w:rsidR="00C33706" w:rsidRPr="00370C77">
              <w:rPr>
                <w:rFonts w:ascii="Times New Roman" w:hAnsi="Times New Roman" w:cs="Times New Roman"/>
                <w:bCs/>
                <w:color w:val="000000" w:themeColor="text1"/>
                <w:sz w:val="24"/>
                <w:szCs w:val="24"/>
              </w:rPr>
              <w:t>Nr.</w:t>
            </w:r>
            <w:r w:rsidR="00C33706" w:rsidRPr="00370C77">
              <w:rPr>
                <w:rFonts w:ascii="Times New Roman" w:hAnsi="Times New Roman" w:cs="Times New Roman"/>
                <w:noProof/>
                <w:color w:val="000000" w:themeColor="text1"/>
                <w:sz w:val="24"/>
                <w:szCs w:val="24"/>
              </w:rPr>
              <w:t>JNPIP</w:t>
            </w:r>
            <w:proofErr w:type="spellEnd"/>
            <w:r w:rsidR="00C33706" w:rsidRPr="00370C77">
              <w:rPr>
                <w:rFonts w:ascii="Times New Roman" w:hAnsi="Times New Roman" w:cs="Times New Roman"/>
                <w:noProof/>
                <w:color w:val="000000" w:themeColor="text1"/>
                <w:sz w:val="24"/>
                <w:szCs w:val="24"/>
              </w:rPr>
              <w:t>/3-18/20/70 sniedz papildus informāciju</w:t>
            </w:r>
            <w:r w:rsidR="007C0654" w:rsidRPr="00370C77">
              <w:rPr>
                <w:rFonts w:ascii="Times New Roman" w:hAnsi="Times New Roman" w:cs="Times New Roman"/>
                <w:noProof/>
                <w:color w:val="000000" w:themeColor="text1"/>
                <w:sz w:val="24"/>
                <w:szCs w:val="24"/>
              </w:rPr>
              <w:t xml:space="preserve">, ka </w:t>
            </w:r>
            <w:r w:rsidRPr="00370C77">
              <w:rPr>
                <w:rFonts w:ascii="Times New Roman" w:hAnsi="Times New Roman" w:cs="Times New Roman"/>
                <w:bCs/>
                <w:color w:val="000000" w:themeColor="text1"/>
                <w:sz w:val="24"/>
                <w:szCs w:val="24"/>
              </w:rPr>
              <w:t xml:space="preserve">Nekustamo īpašumu plānots izmantot </w:t>
            </w:r>
            <w:proofErr w:type="spellStart"/>
            <w:r w:rsidRPr="00370C77">
              <w:rPr>
                <w:rFonts w:ascii="Times New Roman" w:hAnsi="Times New Roman" w:cs="Times New Roman"/>
                <w:bCs/>
                <w:color w:val="000000" w:themeColor="text1"/>
                <w:sz w:val="24"/>
                <w:szCs w:val="24"/>
              </w:rPr>
              <w:t>jaunbūvējamā</w:t>
            </w:r>
            <w:proofErr w:type="spellEnd"/>
            <w:r w:rsidRPr="00370C77">
              <w:rPr>
                <w:rFonts w:ascii="Times New Roman" w:hAnsi="Times New Roman" w:cs="Times New Roman"/>
                <w:bCs/>
                <w:color w:val="000000" w:themeColor="text1"/>
                <w:sz w:val="24"/>
                <w:szCs w:val="24"/>
              </w:rPr>
              <w:t xml:space="preserve"> </w:t>
            </w:r>
            <w:r w:rsidR="00AF1C1C"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porta kluba apmeklētāju vajadzībām, ka arī Jelgavas novada daudzfunkcionāla sociālo pakalpojumu centra “LAIPA” iemītniekiem. Centrs “LAIPA” sniedz sabiedrībā balstītu sociālo pakalpojumus pilngadīgām personām ar garīga rakstura traucējumiem, sniedzot atbalstu pilnvērtīgai dzīvei un integrācijai sabiedrībā, un atrodas pretī Nekustam</w:t>
            </w:r>
            <w:r w:rsidR="00A14590"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 xml:space="preserve">am īpašumam </w:t>
            </w:r>
            <w:r w:rsidR="00B55163" w:rsidRPr="00370C77">
              <w:rPr>
                <w:rFonts w:ascii="Times New Roman" w:hAnsi="Times New Roman" w:cs="Times New Roman"/>
                <w:bCs/>
                <w:color w:val="000000" w:themeColor="text1"/>
                <w:sz w:val="24"/>
                <w:szCs w:val="24"/>
              </w:rPr>
              <w:t xml:space="preserve">adresē </w:t>
            </w:r>
            <w:r w:rsidRPr="00370C77">
              <w:rPr>
                <w:rFonts w:ascii="Times New Roman" w:hAnsi="Times New Roman" w:cs="Times New Roman"/>
                <w:bCs/>
                <w:color w:val="000000" w:themeColor="text1"/>
                <w:sz w:val="24"/>
                <w:szCs w:val="24"/>
              </w:rPr>
              <w:t xml:space="preserve">Draudzības iela 3, Kalnciemā, Kalnciema pagastā, Jelgavas novadā. Sporta klubā paredzētas gan sporta skolas audzēkņu nodarbības, gan vietējo skolēnu un iedzīvotāju sporta aktivitātēs un sacensības. Blakus topošajam </w:t>
            </w:r>
            <w:r w:rsidR="009C1A06"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 xml:space="preserve">porta klubam atrodas Lielupes krastā izveidota laivu un jahtu piestātne ūdens tūristiem, </w:t>
            </w:r>
            <w:r w:rsidR="00E02AD0" w:rsidRPr="00370C77">
              <w:rPr>
                <w:rFonts w:ascii="Times New Roman" w:hAnsi="Times New Roman" w:cs="Times New Roman"/>
                <w:bCs/>
                <w:color w:val="000000" w:themeColor="text1"/>
                <w:sz w:val="24"/>
                <w:szCs w:val="24"/>
              </w:rPr>
              <w:t>k</w:t>
            </w:r>
            <w:r w:rsidRPr="00370C77">
              <w:rPr>
                <w:rFonts w:ascii="Times New Roman" w:hAnsi="Times New Roman" w:cs="Times New Roman"/>
                <w:bCs/>
                <w:color w:val="000000" w:themeColor="text1"/>
                <w:sz w:val="24"/>
                <w:szCs w:val="24"/>
              </w:rPr>
              <w:t xml:space="preserve">as arī varēs izmantot </w:t>
            </w:r>
            <w:r w:rsidR="00EE3C0B"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porta kluba telpas un teritoriju Lielā ielā 15</w:t>
            </w:r>
            <w:r w:rsidR="00EE3C0B" w:rsidRPr="00370C77">
              <w:rPr>
                <w:rFonts w:ascii="Times New Roman" w:hAnsi="Times New Roman" w:cs="Times New Roman"/>
                <w:bCs/>
                <w:color w:val="000000" w:themeColor="text1"/>
                <w:sz w:val="24"/>
                <w:szCs w:val="24"/>
              </w:rPr>
              <w:t xml:space="preserve">, </w:t>
            </w:r>
            <w:r w:rsidR="00EE3C0B" w:rsidRPr="00370C77">
              <w:rPr>
                <w:rFonts w:ascii="Times New Roman" w:eastAsia="Times New Roman" w:hAnsi="Times New Roman" w:cs="Times New Roman"/>
                <w:color w:val="000000" w:themeColor="text1"/>
                <w:sz w:val="24"/>
                <w:szCs w:val="24"/>
              </w:rPr>
              <w:t xml:space="preserve">Kalnciemā, </w:t>
            </w:r>
            <w:r w:rsidR="00EE3C0B" w:rsidRPr="00370C77">
              <w:rPr>
                <w:rFonts w:ascii="Times New Roman" w:eastAsia="Times New Roman" w:hAnsi="Times New Roman" w:cs="Times New Roman"/>
                <w:color w:val="000000" w:themeColor="text1"/>
                <w:sz w:val="24"/>
                <w:szCs w:val="24"/>
              </w:rPr>
              <w:lastRenderedPageBreak/>
              <w:t>Kalnciema pagastā, Jelgavas novadā.</w:t>
            </w:r>
            <w:r w:rsidRPr="00370C77">
              <w:rPr>
                <w:rFonts w:ascii="Times New Roman" w:hAnsi="Times New Roman" w:cs="Times New Roman"/>
                <w:bCs/>
                <w:color w:val="000000" w:themeColor="text1"/>
                <w:sz w:val="24"/>
                <w:szCs w:val="24"/>
              </w:rPr>
              <w:t xml:space="preserve"> Nekustam</w:t>
            </w:r>
            <w:r w:rsidR="00EE3C0B"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ā īpašumā paredzēts izbūvēt velosipēdu novietni, ār</w:t>
            </w:r>
            <w:r w:rsidR="006C122E" w:rsidRPr="00370C77">
              <w:rPr>
                <w:rFonts w:ascii="Times New Roman" w:hAnsi="Times New Roman" w:cs="Times New Roman"/>
                <w:bCs/>
                <w:color w:val="000000" w:themeColor="text1"/>
                <w:sz w:val="24"/>
                <w:szCs w:val="24"/>
              </w:rPr>
              <w:t>a</w:t>
            </w:r>
            <w:r w:rsidRPr="00370C77">
              <w:rPr>
                <w:rFonts w:ascii="Times New Roman" w:hAnsi="Times New Roman" w:cs="Times New Roman"/>
                <w:bCs/>
                <w:color w:val="000000" w:themeColor="text1"/>
                <w:sz w:val="24"/>
                <w:szCs w:val="24"/>
              </w:rPr>
              <w:t xml:space="preserve"> trenažierus un lielāk</w:t>
            </w:r>
            <w:r w:rsidR="00A70001"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 xml:space="preserve">ā </w:t>
            </w:r>
            <w:r w:rsidR="0069413D" w:rsidRPr="00370C77">
              <w:rPr>
                <w:rFonts w:ascii="Times New Roman" w:hAnsi="Times New Roman" w:cs="Times New Roman"/>
                <w:bCs/>
                <w:color w:val="000000" w:themeColor="text1"/>
                <w:sz w:val="24"/>
                <w:szCs w:val="24"/>
              </w:rPr>
              <w:t xml:space="preserve">zemes vienības </w:t>
            </w:r>
            <w:r w:rsidRPr="00370C77">
              <w:rPr>
                <w:rFonts w:ascii="Times New Roman" w:hAnsi="Times New Roman" w:cs="Times New Roman"/>
                <w:bCs/>
                <w:color w:val="000000" w:themeColor="text1"/>
                <w:sz w:val="24"/>
                <w:szCs w:val="24"/>
              </w:rPr>
              <w:t>daļā paredzēts labiekārtot zaļo atpūtas zonu, saglabājot esošus kokus un aprīkojot ar dārza soliņiem, urnām un informācijas stendu.</w:t>
            </w:r>
          </w:p>
          <w:p w14:paraId="55CF59C9" w14:textId="4F27704C" w:rsidR="00872C0A" w:rsidRPr="00370C77" w:rsidRDefault="00FE3523" w:rsidP="00114E92">
            <w:pPr>
              <w:spacing w:after="0" w:line="240" w:lineRule="auto"/>
              <w:ind w:firstLine="720"/>
              <w:jc w:val="both"/>
              <w:rPr>
                <w:rFonts w:ascii="Times New Roman" w:hAnsi="Times New Roman" w:cs="Times New Roman"/>
                <w:color w:val="000000" w:themeColor="text1"/>
                <w:sz w:val="24"/>
                <w:szCs w:val="24"/>
              </w:rPr>
            </w:pPr>
            <w:r w:rsidRPr="00370C77">
              <w:rPr>
                <w:rFonts w:ascii="Times New Roman" w:hAnsi="Times New Roman" w:cs="Times New Roman"/>
                <w:color w:val="000000" w:themeColor="text1"/>
                <w:sz w:val="24"/>
                <w:szCs w:val="24"/>
              </w:rPr>
              <w:t xml:space="preserve">Ņemot vērā, ka Nekustamo īpašumu plānots izmantot gan </w:t>
            </w:r>
            <w:r w:rsidRPr="00370C77">
              <w:rPr>
                <w:rFonts w:ascii="Times New Roman" w:hAnsi="Times New Roman" w:cs="Times New Roman"/>
                <w:bCs/>
                <w:color w:val="000000" w:themeColor="text1"/>
                <w:sz w:val="24"/>
                <w:szCs w:val="24"/>
              </w:rPr>
              <w:t xml:space="preserve">daudzfunkcionāla sociālo pakalpojumu centra “LAIPA” iemītniekiem, </w:t>
            </w:r>
            <w:r w:rsidR="00944149" w:rsidRPr="00370C77">
              <w:rPr>
                <w:rFonts w:ascii="Times New Roman" w:hAnsi="Times New Roman" w:cs="Times New Roman"/>
                <w:color w:val="000000" w:themeColor="text1"/>
                <w:sz w:val="24"/>
                <w:szCs w:val="24"/>
              </w:rPr>
              <w:t xml:space="preserve">gan </w:t>
            </w:r>
            <w:proofErr w:type="spellStart"/>
            <w:r w:rsidR="00944149" w:rsidRPr="00370C77">
              <w:rPr>
                <w:rFonts w:ascii="Times New Roman" w:hAnsi="Times New Roman" w:cs="Times New Roman"/>
                <w:color w:val="000000" w:themeColor="text1"/>
                <w:sz w:val="24"/>
                <w:szCs w:val="24"/>
              </w:rPr>
              <w:t>jaunbūvējamā</w:t>
            </w:r>
            <w:proofErr w:type="spellEnd"/>
            <w:r w:rsidR="00944149" w:rsidRPr="00370C77">
              <w:rPr>
                <w:rFonts w:ascii="Times New Roman" w:hAnsi="Times New Roman" w:cs="Times New Roman"/>
                <w:color w:val="000000" w:themeColor="text1"/>
                <w:sz w:val="24"/>
                <w:szCs w:val="24"/>
              </w:rPr>
              <w:t xml:space="preserve"> sporta kluba apmeklētāju vajadzībām</w:t>
            </w:r>
            <w:r w:rsidR="00114E92" w:rsidRPr="00370C77">
              <w:rPr>
                <w:rFonts w:ascii="Times New Roman" w:hAnsi="Times New Roman" w:cs="Times New Roman"/>
                <w:color w:val="000000" w:themeColor="text1"/>
                <w:sz w:val="24"/>
                <w:szCs w:val="24"/>
              </w:rPr>
              <w:t>,</w:t>
            </w:r>
            <w:r w:rsidR="00114E92" w:rsidRPr="00370C77">
              <w:rPr>
                <w:rFonts w:ascii="Times New Roman" w:hAnsi="Times New Roman" w:cs="Times New Roman"/>
                <w:bCs/>
                <w:color w:val="000000" w:themeColor="text1"/>
                <w:sz w:val="24"/>
                <w:szCs w:val="24"/>
              </w:rPr>
              <w:t xml:space="preserve"> </w:t>
            </w:r>
            <w:r w:rsidRPr="00370C77">
              <w:rPr>
                <w:rFonts w:ascii="Times New Roman" w:hAnsi="Times New Roman" w:cs="Times New Roman"/>
                <w:bCs/>
                <w:color w:val="000000" w:themeColor="text1"/>
                <w:sz w:val="24"/>
                <w:szCs w:val="24"/>
              </w:rPr>
              <w:t>kā arī teritorija būs pieejama ūdens tūristiem</w:t>
            </w:r>
            <w:r w:rsidR="00944149" w:rsidRPr="00370C77">
              <w:rPr>
                <w:rFonts w:ascii="Times New Roman" w:hAnsi="Times New Roman" w:cs="Times New Roman"/>
                <w:bCs/>
                <w:color w:val="000000" w:themeColor="text1"/>
                <w:sz w:val="24"/>
                <w:szCs w:val="24"/>
              </w:rPr>
              <w:t>, secināms, ka</w:t>
            </w:r>
            <w:r w:rsidR="002B66BE" w:rsidRPr="00370C77">
              <w:rPr>
                <w:rFonts w:ascii="Times New Roman" w:hAnsi="Times New Roman" w:cs="Times New Roman"/>
                <w:bCs/>
                <w:sz w:val="24"/>
                <w:szCs w:val="24"/>
              </w:rPr>
              <w:t xml:space="preserve"> </w:t>
            </w:r>
            <w:r w:rsidR="0092267C" w:rsidRPr="00370C77">
              <w:rPr>
                <w:rFonts w:ascii="Times New Roman" w:hAnsi="Times New Roman" w:cs="Times New Roman"/>
                <w:bCs/>
                <w:color w:val="000000" w:themeColor="text1"/>
                <w:sz w:val="24"/>
                <w:szCs w:val="24"/>
              </w:rPr>
              <w:t>J</w:t>
            </w:r>
            <w:r w:rsidR="008671FB" w:rsidRPr="00370C77">
              <w:rPr>
                <w:rFonts w:ascii="Times New Roman" w:hAnsi="Times New Roman" w:cs="Times New Roman"/>
                <w:bCs/>
                <w:color w:val="000000" w:themeColor="text1"/>
                <w:sz w:val="24"/>
                <w:szCs w:val="24"/>
              </w:rPr>
              <w:t>elgavas novada pašvaldīb</w:t>
            </w:r>
            <w:r w:rsidR="00222A3F" w:rsidRPr="00370C77">
              <w:rPr>
                <w:rFonts w:ascii="Times New Roman" w:hAnsi="Times New Roman" w:cs="Times New Roman"/>
                <w:bCs/>
                <w:color w:val="000000" w:themeColor="text1"/>
                <w:sz w:val="24"/>
                <w:szCs w:val="24"/>
              </w:rPr>
              <w:t>a</w:t>
            </w:r>
            <w:r w:rsidR="004560C0" w:rsidRPr="00370C77">
              <w:rPr>
                <w:rFonts w:ascii="Times New Roman" w:hAnsi="Times New Roman" w:cs="Times New Roman"/>
                <w:bCs/>
                <w:color w:val="000000" w:themeColor="text1"/>
                <w:sz w:val="24"/>
                <w:szCs w:val="24"/>
              </w:rPr>
              <w:t xml:space="preserve"> Nekustam</w:t>
            </w:r>
            <w:r w:rsidR="00944149" w:rsidRPr="00370C77">
              <w:rPr>
                <w:rFonts w:ascii="Times New Roman" w:hAnsi="Times New Roman" w:cs="Times New Roman"/>
                <w:bCs/>
                <w:color w:val="000000" w:themeColor="text1"/>
                <w:sz w:val="24"/>
                <w:szCs w:val="24"/>
              </w:rPr>
              <w:t xml:space="preserve">o </w:t>
            </w:r>
            <w:r w:rsidR="004560C0" w:rsidRPr="00370C77">
              <w:rPr>
                <w:rFonts w:ascii="Times New Roman" w:hAnsi="Times New Roman" w:cs="Times New Roman"/>
                <w:bCs/>
                <w:color w:val="000000" w:themeColor="text1"/>
                <w:sz w:val="24"/>
                <w:szCs w:val="24"/>
              </w:rPr>
              <w:t>īpašum</w:t>
            </w:r>
            <w:r w:rsidR="00944149" w:rsidRPr="00370C77">
              <w:rPr>
                <w:rFonts w:ascii="Times New Roman" w:hAnsi="Times New Roman" w:cs="Times New Roman"/>
                <w:bCs/>
                <w:color w:val="000000" w:themeColor="text1"/>
                <w:sz w:val="24"/>
                <w:szCs w:val="24"/>
              </w:rPr>
              <w:t xml:space="preserve">u daļēji </w:t>
            </w:r>
            <w:r w:rsidR="004560C0" w:rsidRPr="00370C77">
              <w:rPr>
                <w:rFonts w:ascii="Times New Roman" w:hAnsi="Times New Roman" w:cs="Times New Roman"/>
                <w:bCs/>
                <w:color w:val="000000" w:themeColor="text1"/>
                <w:sz w:val="24"/>
                <w:szCs w:val="24"/>
              </w:rPr>
              <w:t xml:space="preserve"> </w:t>
            </w:r>
            <w:r w:rsidR="00944149" w:rsidRPr="00370C77">
              <w:rPr>
                <w:rFonts w:ascii="Times New Roman" w:hAnsi="Times New Roman" w:cs="Times New Roman"/>
                <w:bCs/>
                <w:color w:val="000000" w:themeColor="text1"/>
                <w:sz w:val="24"/>
                <w:szCs w:val="24"/>
              </w:rPr>
              <w:t>izmantos arī</w:t>
            </w:r>
            <w:r w:rsidR="004560C0" w:rsidRPr="00370C77">
              <w:rPr>
                <w:rFonts w:ascii="Times New Roman" w:hAnsi="Times New Roman" w:cs="Times New Roman"/>
                <w:bCs/>
                <w:color w:val="000000" w:themeColor="text1"/>
                <w:sz w:val="24"/>
                <w:szCs w:val="24"/>
              </w:rPr>
              <w:t xml:space="preserve"> </w:t>
            </w:r>
            <w:r w:rsidR="008671FB" w:rsidRPr="00370C77">
              <w:rPr>
                <w:rFonts w:ascii="Times New Roman" w:hAnsi="Times New Roman" w:cs="Times New Roman"/>
                <w:bCs/>
                <w:color w:val="000000" w:themeColor="text1"/>
                <w:sz w:val="24"/>
                <w:szCs w:val="24"/>
              </w:rPr>
              <w:t xml:space="preserve"> saimniecisk</w:t>
            </w:r>
            <w:r w:rsidR="00944149" w:rsidRPr="00370C77">
              <w:rPr>
                <w:rFonts w:ascii="Times New Roman" w:hAnsi="Times New Roman" w:cs="Times New Roman"/>
                <w:bCs/>
                <w:color w:val="000000" w:themeColor="text1"/>
                <w:sz w:val="24"/>
                <w:szCs w:val="24"/>
              </w:rPr>
              <w:t>ai</w:t>
            </w:r>
            <w:r w:rsidR="008671FB" w:rsidRPr="00370C77">
              <w:rPr>
                <w:rFonts w:ascii="Times New Roman" w:hAnsi="Times New Roman" w:cs="Times New Roman"/>
                <w:bCs/>
                <w:color w:val="000000" w:themeColor="text1"/>
                <w:sz w:val="24"/>
                <w:szCs w:val="24"/>
              </w:rPr>
              <w:t xml:space="preserve"> darbīb</w:t>
            </w:r>
            <w:r w:rsidR="004560C0" w:rsidRPr="00370C77">
              <w:rPr>
                <w:rFonts w:ascii="Times New Roman" w:hAnsi="Times New Roman" w:cs="Times New Roman"/>
                <w:bCs/>
                <w:color w:val="000000" w:themeColor="text1"/>
                <w:sz w:val="24"/>
                <w:szCs w:val="24"/>
              </w:rPr>
              <w:t>a</w:t>
            </w:r>
            <w:r w:rsidR="00944149" w:rsidRPr="00370C77">
              <w:rPr>
                <w:rFonts w:ascii="Times New Roman" w:hAnsi="Times New Roman" w:cs="Times New Roman"/>
                <w:bCs/>
                <w:color w:val="000000" w:themeColor="text1"/>
                <w:sz w:val="24"/>
                <w:szCs w:val="24"/>
              </w:rPr>
              <w:t>i</w:t>
            </w:r>
            <w:r w:rsidR="004560C0" w:rsidRPr="00370C77">
              <w:rPr>
                <w:rFonts w:ascii="Times New Roman" w:hAnsi="Times New Roman" w:cs="Times New Roman"/>
                <w:bCs/>
                <w:color w:val="000000" w:themeColor="text1"/>
                <w:sz w:val="24"/>
                <w:szCs w:val="24"/>
              </w:rPr>
              <w:t>.</w:t>
            </w:r>
            <w:r w:rsidR="00944149" w:rsidRPr="00370C77">
              <w:rPr>
                <w:rFonts w:ascii="Times New Roman" w:hAnsi="Times New Roman" w:cs="Times New Roman"/>
                <w:bCs/>
                <w:color w:val="000000" w:themeColor="text1"/>
                <w:sz w:val="24"/>
                <w:szCs w:val="24"/>
              </w:rPr>
              <w:t xml:space="preserve"> Tomēr, vērtējot, vai </w:t>
            </w:r>
            <w:r w:rsidR="00FF7A15" w:rsidRPr="00370C77">
              <w:rPr>
                <w:rFonts w:ascii="Times New Roman" w:hAnsi="Times New Roman" w:cs="Times New Roman"/>
                <w:bCs/>
                <w:color w:val="000000" w:themeColor="text1"/>
                <w:sz w:val="24"/>
                <w:szCs w:val="24"/>
              </w:rPr>
              <w:t xml:space="preserve">attiecīgais </w:t>
            </w:r>
            <w:r w:rsidR="00A860B9" w:rsidRPr="00370C77">
              <w:rPr>
                <w:rFonts w:ascii="Times New Roman" w:hAnsi="Times New Roman" w:cs="Times New Roman"/>
                <w:bCs/>
                <w:color w:val="000000" w:themeColor="text1"/>
                <w:sz w:val="24"/>
                <w:szCs w:val="24"/>
              </w:rPr>
              <w:t>pasākums</w:t>
            </w:r>
            <w:r w:rsidR="00496FBF" w:rsidRPr="00370C77">
              <w:rPr>
                <w:rFonts w:ascii="Times New Roman" w:hAnsi="Times New Roman" w:cs="Times New Roman"/>
                <w:bCs/>
                <w:color w:val="000000" w:themeColor="text1"/>
                <w:sz w:val="24"/>
                <w:szCs w:val="24"/>
              </w:rPr>
              <w:t xml:space="preserve"> </w:t>
            </w:r>
            <w:r w:rsidR="000D1CAE" w:rsidRPr="00370C77">
              <w:rPr>
                <w:rFonts w:ascii="Times New Roman" w:hAnsi="Times New Roman" w:cs="Times New Roman"/>
                <w:bCs/>
                <w:color w:val="000000" w:themeColor="text1"/>
                <w:sz w:val="24"/>
                <w:szCs w:val="24"/>
              </w:rPr>
              <w:t>kvalificējams kā komercdarbības atbalsts (Komercdarbības atbalsta kontroles likuma (turpmāk – KAKL) 5.pantā norādīto komercdarbības atbalsta raksturojošo pazīmju vienlaicīga izpildīšanās</w:t>
            </w:r>
            <w:r w:rsidR="00C33F17" w:rsidRPr="00370C77">
              <w:rPr>
                <w:rFonts w:ascii="Times New Roman" w:hAnsi="Times New Roman" w:cs="Times New Roman"/>
                <w:bCs/>
                <w:color w:val="000000" w:themeColor="text1"/>
                <w:sz w:val="24"/>
                <w:szCs w:val="24"/>
              </w:rPr>
              <w:t>)</w:t>
            </w:r>
            <w:r w:rsidR="00944149" w:rsidRPr="00370C77">
              <w:rPr>
                <w:rFonts w:ascii="Times New Roman" w:hAnsi="Times New Roman" w:cs="Times New Roman"/>
                <w:bCs/>
                <w:color w:val="000000" w:themeColor="text1"/>
                <w:sz w:val="24"/>
                <w:szCs w:val="24"/>
              </w:rPr>
              <w:t xml:space="preserve">, </w:t>
            </w:r>
            <w:r w:rsidR="00D66DF5" w:rsidRPr="00370C77">
              <w:rPr>
                <w:rFonts w:ascii="Times New Roman" w:hAnsi="Times New Roman" w:cs="Times New Roman"/>
                <w:color w:val="000000" w:themeColor="text1"/>
                <w:sz w:val="24"/>
                <w:szCs w:val="24"/>
              </w:rPr>
              <w:t xml:space="preserve">secināms, ka </w:t>
            </w:r>
            <w:r w:rsidR="00D73328" w:rsidRPr="00370C77">
              <w:rPr>
                <w:rFonts w:ascii="Times New Roman" w:hAnsi="Times New Roman" w:cs="Times New Roman"/>
                <w:color w:val="000000" w:themeColor="text1"/>
                <w:sz w:val="24"/>
                <w:szCs w:val="24"/>
              </w:rPr>
              <w:t>neizpildās</w:t>
            </w:r>
            <w:r w:rsidR="002C064C" w:rsidRPr="00370C77">
              <w:rPr>
                <w:rFonts w:ascii="Times New Roman" w:hAnsi="Times New Roman" w:cs="Times New Roman"/>
                <w:color w:val="000000" w:themeColor="text1"/>
                <w:sz w:val="24"/>
                <w:szCs w:val="24"/>
              </w:rPr>
              <w:t xml:space="preserve"> minētā</w:t>
            </w:r>
            <w:r w:rsidR="00D73328" w:rsidRPr="00370C77">
              <w:rPr>
                <w:rFonts w:ascii="Times New Roman" w:hAnsi="Times New Roman" w:cs="Times New Roman"/>
                <w:color w:val="000000" w:themeColor="text1"/>
                <w:sz w:val="24"/>
                <w:szCs w:val="24"/>
              </w:rPr>
              <w:t xml:space="preserve"> panta</w:t>
            </w:r>
            <w:r w:rsidR="00C842A3" w:rsidRPr="00370C77">
              <w:rPr>
                <w:rFonts w:ascii="Times New Roman" w:hAnsi="Times New Roman" w:cs="Times New Roman"/>
                <w:color w:val="000000" w:themeColor="text1"/>
                <w:sz w:val="24"/>
                <w:szCs w:val="24"/>
              </w:rPr>
              <w:t xml:space="preserve"> 4.punktā </w:t>
            </w:r>
            <w:r w:rsidR="002C064C" w:rsidRPr="00370C77">
              <w:rPr>
                <w:rFonts w:ascii="Times New Roman" w:hAnsi="Times New Roman" w:cs="Times New Roman"/>
                <w:color w:val="000000" w:themeColor="text1"/>
                <w:sz w:val="24"/>
                <w:szCs w:val="24"/>
              </w:rPr>
              <w:t>norādītā</w:t>
            </w:r>
            <w:r w:rsidR="00C842A3" w:rsidRPr="00370C77">
              <w:rPr>
                <w:rFonts w:ascii="Times New Roman" w:hAnsi="Times New Roman" w:cs="Times New Roman"/>
                <w:color w:val="000000" w:themeColor="text1"/>
                <w:sz w:val="24"/>
                <w:szCs w:val="24"/>
              </w:rPr>
              <w:t xml:space="preserve"> pazī</w:t>
            </w:r>
            <w:r w:rsidR="00297D63" w:rsidRPr="00370C77">
              <w:rPr>
                <w:rFonts w:ascii="Times New Roman" w:hAnsi="Times New Roman" w:cs="Times New Roman"/>
                <w:color w:val="000000" w:themeColor="text1"/>
                <w:sz w:val="24"/>
                <w:szCs w:val="24"/>
              </w:rPr>
              <w:t xml:space="preserve">me </w:t>
            </w:r>
            <w:r w:rsidR="000B7C2D" w:rsidRPr="00370C77">
              <w:rPr>
                <w:rFonts w:ascii="Times New Roman" w:hAnsi="Times New Roman" w:cs="Times New Roman"/>
                <w:color w:val="000000" w:themeColor="text1"/>
                <w:sz w:val="24"/>
                <w:szCs w:val="24"/>
              </w:rPr>
              <w:t>par ietekmi uz tirdzniecību un konkurenci ES iekšējā tirgū</w:t>
            </w:r>
            <w:r w:rsidR="00944149"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jo</w:t>
            </w:r>
            <w:r w:rsidR="00114E92"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 xml:space="preserve">diez vai </w:t>
            </w:r>
            <w:r w:rsidR="00944149" w:rsidRPr="00370C77">
              <w:rPr>
                <w:rFonts w:ascii="Times New Roman" w:hAnsi="Times New Roman" w:cs="Times New Roman"/>
                <w:color w:val="000000" w:themeColor="text1"/>
                <w:sz w:val="24"/>
                <w:szCs w:val="24"/>
              </w:rPr>
              <w:t xml:space="preserve">minētās infrastruktūras izbūves rezultātā tiktu </w:t>
            </w:r>
            <w:r w:rsidR="000B7C2D" w:rsidRPr="00370C77">
              <w:rPr>
                <w:rFonts w:ascii="Times New Roman" w:hAnsi="Times New Roman" w:cs="Times New Roman"/>
                <w:color w:val="000000" w:themeColor="text1"/>
                <w:sz w:val="24"/>
                <w:szCs w:val="24"/>
              </w:rPr>
              <w:t>piesaistīt</w:t>
            </w:r>
            <w:r w:rsidR="00944149" w:rsidRPr="00370C77">
              <w:rPr>
                <w:rFonts w:ascii="Times New Roman" w:hAnsi="Times New Roman" w:cs="Times New Roman"/>
                <w:color w:val="000000" w:themeColor="text1"/>
                <w:sz w:val="24"/>
                <w:szCs w:val="24"/>
              </w:rPr>
              <w:t xml:space="preserve">i </w:t>
            </w:r>
            <w:r w:rsidR="00441CA9" w:rsidRPr="00370C77">
              <w:rPr>
                <w:rFonts w:ascii="Times New Roman" w:hAnsi="Times New Roman" w:cs="Times New Roman"/>
                <w:color w:val="000000" w:themeColor="text1"/>
                <w:sz w:val="24"/>
                <w:szCs w:val="24"/>
              </w:rPr>
              <w:t>ievērojami vairāk</w:t>
            </w:r>
            <w:r w:rsidR="008A230D"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citu dalībvalstu klientu</w:t>
            </w:r>
            <w:r w:rsidR="00441CA9" w:rsidRPr="00370C77">
              <w:rPr>
                <w:rFonts w:ascii="Times New Roman" w:hAnsi="Times New Roman" w:cs="Times New Roman"/>
                <w:color w:val="000000" w:themeColor="text1"/>
                <w:sz w:val="24"/>
                <w:szCs w:val="24"/>
              </w:rPr>
              <w:t xml:space="preserve"> kā līdz šim</w:t>
            </w:r>
            <w:r w:rsidR="000B7C2D" w:rsidRPr="00370C77">
              <w:rPr>
                <w:rFonts w:ascii="Times New Roman" w:hAnsi="Times New Roman" w:cs="Times New Roman"/>
                <w:color w:val="000000" w:themeColor="text1"/>
                <w:sz w:val="24"/>
                <w:szCs w:val="24"/>
              </w:rPr>
              <w:t xml:space="preserve"> un t</w:t>
            </w:r>
            <w:r w:rsidR="006939A6" w:rsidRPr="00370C77">
              <w:rPr>
                <w:rFonts w:ascii="Times New Roman" w:hAnsi="Times New Roman" w:cs="Times New Roman"/>
                <w:color w:val="000000" w:themeColor="text1"/>
                <w:sz w:val="24"/>
                <w:szCs w:val="24"/>
              </w:rPr>
              <w:t>ā</w:t>
            </w:r>
            <w:r w:rsidR="000B7C2D" w:rsidRPr="00370C77">
              <w:rPr>
                <w:rFonts w:ascii="Times New Roman" w:hAnsi="Times New Roman" w:cs="Times New Roman"/>
                <w:color w:val="000000" w:themeColor="text1"/>
                <w:sz w:val="24"/>
                <w:szCs w:val="24"/>
              </w:rPr>
              <w:t xml:space="preserve"> finansēšana diez vai izraisītu būtisku ietekmi uz pārrobežu ieguldījumiem vai uzņēmējdarbību. </w:t>
            </w:r>
            <w:r w:rsidR="00114E92" w:rsidRPr="00370C77">
              <w:rPr>
                <w:rFonts w:ascii="Times New Roman" w:hAnsi="Times New Roman" w:cs="Times New Roman"/>
                <w:sz w:val="24"/>
                <w:szCs w:val="24"/>
              </w:rPr>
              <w:t>N</w:t>
            </w:r>
            <w:r w:rsidR="00D5219C" w:rsidRPr="00370C77">
              <w:rPr>
                <w:rFonts w:ascii="Times New Roman" w:hAnsi="Times New Roman" w:cs="Times New Roman"/>
                <w:sz w:val="24"/>
                <w:szCs w:val="24"/>
              </w:rPr>
              <w:t>eizpildoties vismaz vienai no komercdarbības atbalstu raksturojošām pazīmēm, rīkojuma projektā paredzētais atbalsts nekvalificējas kā komercdarbības atbalsts.</w:t>
            </w:r>
          </w:p>
          <w:p w14:paraId="071BA2A6" w14:textId="34520532"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Atsavināšanas likuma 5. panta pirmajā daļā un 43. pantā noteikts, ka atļauju atsavināt valsts nekustamo īpašumu bez atlīdzības atvasinātai publiskais personai dod Ministru kabinets, pieņemot par to attiecīgu lēmumu.</w:t>
            </w:r>
          </w:p>
          <w:p w14:paraId="06837043" w14:textId="77777777" w:rsidR="00341F05" w:rsidRDefault="00C45D1B" w:rsidP="00341F05">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48741D0E" w14:textId="300A49F2" w:rsidR="00937CBD" w:rsidRPr="00383E9C" w:rsidRDefault="003D7BFF" w:rsidP="003D5652">
            <w:pPr>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7E5B75">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 xml:space="preserve">ekustamo īpašumu valsts īpašumā, kā arī </w:t>
            </w:r>
            <w:r w:rsidR="007E5B75">
              <w:rPr>
                <w:rFonts w:ascii="Times New Roman" w:eastAsia="Times New Roman" w:hAnsi="Times New Roman" w:cs="Times New Roman"/>
                <w:sz w:val="24"/>
                <w:szCs w:val="24"/>
                <w:lang w:eastAsia="lv-LV"/>
              </w:rPr>
              <w:t>tas</w:t>
            </w:r>
            <w:r w:rsidRPr="00383E9C">
              <w:rPr>
                <w:rFonts w:ascii="Times New Roman" w:eastAsia="Times New Roman" w:hAnsi="Times New Roman" w:cs="Times New Roman"/>
                <w:sz w:val="24"/>
                <w:szCs w:val="24"/>
                <w:lang w:eastAsia="lv-LV"/>
              </w:rPr>
              <w:t xml:space="preserve"> nav piemērots </w:t>
            </w:r>
            <w:r w:rsidR="00C73918">
              <w:rPr>
                <w:rFonts w:ascii="Times New Roman" w:eastAsia="Times New Roman" w:hAnsi="Times New Roman" w:cs="Times New Roman"/>
                <w:sz w:val="24"/>
                <w:szCs w:val="24"/>
                <w:lang w:eastAsia="lv-LV"/>
              </w:rPr>
              <w:t xml:space="preserve">valsts akciju sabiedrības “Valsts nekustamie īpašumi” (turpmāk – </w:t>
            </w:r>
            <w:r w:rsidRPr="00383E9C">
              <w:rPr>
                <w:rFonts w:ascii="Times New Roman" w:eastAsia="Times New Roman" w:hAnsi="Times New Roman" w:cs="Times New Roman"/>
                <w:sz w:val="24"/>
                <w:szCs w:val="24"/>
                <w:lang w:eastAsia="lv-LV"/>
              </w:rPr>
              <w:t>VNĪ</w:t>
            </w:r>
            <w:r w:rsidR="00C73918">
              <w:rPr>
                <w:rFonts w:ascii="Times New Roman" w:eastAsia="Times New Roman" w:hAnsi="Times New Roman" w:cs="Times New Roman"/>
                <w:sz w:val="24"/>
                <w:szCs w:val="24"/>
                <w:lang w:eastAsia="lv-LV"/>
              </w:rPr>
              <w:t>)</w:t>
            </w:r>
            <w:r w:rsidRPr="00383E9C">
              <w:rPr>
                <w:rFonts w:ascii="Times New Roman" w:eastAsia="Times New Roman" w:hAnsi="Times New Roman" w:cs="Times New Roman"/>
                <w:sz w:val="24"/>
                <w:szCs w:val="24"/>
                <w:lang w:eastAsia="lv-LV"/>
              </w:rPr>
              <w:t xml:space="preserve">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EC6B94" w:rsidRPr="00383E9C">
              <w:rPr>
                <w:rFonts w:ascii="Times New Roman" w:hAnsi="Times New Roman" w:cs="Times New Roman"/>
                <w:bCs/>
                <w:sz w:val="24"/>
                <w:szCs w:val="24"/>
              </w:rPr>
              <w:t>16.janvāra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20/3</w:t>
                </w:r>
              </w:sdtContent>
            </w:sdt>
            <w:r w:rsidR="007E5B75">
              <w:rPr>
                <w:rFonts w:ascii="Times New Roman" w:hAnsi="Times New Roman" w:cs="Times New Roman"/>
                <w:bCs/>
                <w:sz w:val="24"/>
                <w:szCs w:val="24"/>
              </w:rPr>
              <w:t xml:space="preserve">, </w:t>
            </w:r>
            <w:r w:rsidR="00317FDB" w:rsidRPr="00383E9C">
              <w:rPr>
                <w:rFonts w:ascii="Times New Roman" w:hAnsi="Times New Roman" w:cs="Times New Roman"/>
                <w:bCs/>
                <w:sz w:val="24"/>
                <w:szCs w:val="24"/>
              </w:rPr>
              <w:t>5</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317FDB" w:rsidRPr="00383E9C">
              <w:rPr>
                <w:rFonts w:ascii="Times New Roman" w:hAnsi="Times New Roman" w:cs="Times New Roman"/>
                <w:bCs/>
                <w:sz w:val="24"/>
                <w:szCs w:val="24"/>
              </w:rPr>
              <w:t>Nekustamā īpašuma</w:t>
            </w:r>
            <w:r w:rsidRPr="00383E9C">
              <w:rPr>
                <w:rFonts w:ascii="Times New Roman" w:hAnsi="Times New Roman" w:cs="Times New Roman"/>
                <w:bCs/>
                <w:sz w:val="24"/>
                <w:szCs w:val="24"/>
              </w:rPr>
              <w:t xml:space="preserve"> nodošanu bez atlīdzības Jelgavas novada pašvaldības īpašumā pašvaldības autonomās funkcijas  </w:t>
            </w:r>
            <w:r w:rsidR="00B2053D" w:rsidRPr="00383E9C">
              <w:rPr>
                <w:rFonts w:ascii="Times New Roman" w:hAnsi="Times New Roman" w:cs="Times New Roman"/>
                <w:bCs/>
                <w:sz w:val="24"/>
                <w:szCs w:val="24"/>
              </w:rPr>
              <w:t xml:space="preserve">- nodrošināt veselības aprūpes pieejamību, kā arī veicināt iedzīvotāju veselīgu dzīvesveidu un sportu -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B2053D" w:rsidRPr="00383E9C">
              <w:rPr>
                <w:rFonts w:ascii="Times New Roman" w:hAnsi="Times New Roman" w:cs="Times New Roman"/>
                <w:bCs/>
                <w:sz w:val="24"/>
                <w:szCs w:val="24"/>
              </w:rPr>
              <w:t>.</w:t>
            </w:r>
          </w:p>
          <w:p w14:paraId="2544F02F" w14:textId="7FE18EB0" w:rsidR="00206FF2"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206FF2">
              <w:rPr>
                <w:rFonts w:ascii="Times New Roman" w:eastAsia="Times New Roman" w:hAnsi="Times New Roman" w:cs="Times New Roman"/>
                <w:sz w:val="24"/>
                <w:szCs w:val="24"/>
              </w:rPr>
              <w:t xml:space="preserve">Nododot </w:t>
            </w:r>
            <w:r w:rsidR="00EA426F">
              <w:rPr>
                <w:rFonts w:ascii="Times New Roman" w:eastAsia="Times New Roman" w:hAnsi="Times New Roman" w:cs="Times New Roman"/>
                <w:sz w:val="24"/>
                <w:szCs w:val="24"/>
              </w:rPr>
              <w:t>N</w:t>
            </w:r>
            <w:r w:rsidRPr="00206FF2">
              <w:rPr>
                <w:rFonts w:ascii="Times New Roman" w:eastAsia="Times New Roman" w:hAnsi="Times New Roman" w:cs="Times New Roman"/>
                <w:sz w:val="24"/>
                <w:szCs w:val="24"/>
              </w:rPr>
              <w:t>ekustamo īpašumu pašvaldībai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61DA678E" w:rsidR="002A5369" w:rsidRPr="00BB2FEE" w:rsidRDefault="000F26A9"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Jelgavas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728F01CD" w14:textId="77777777" w:rsidR="009F0250" w:rsidRPr="009F0250" w:rsidRDefault="009F0250" w:rsidP="009F0250">
            <w:pPr>
              <w:spacing w:after="0" w:line="240" w:lineRule="auto"/>
              <w:jc w:val="both"/>
              <w:rPr>
                <w:rFonts w:ascii="Times New Roman" w:eastAsia="Times New Roman" w:hAnsi="Times New Roman" w:cs="Times New Roman"/>
                <w:sz w:val="24"/>
                <w:szCs w:val="24"/>
                <w:lang w:eastAsia="lv-LV"/>
              </w:rPr>
            </w:pPr>
            <w:r w:rsidRPr="009F0250">
              <w:rPr>
                <w:rFonts w:ascii="Times New Roman" w:eastAsia="Times New Roman" w:hAnsi="Times New Roman" w:cs="Times New Roman"/>
                <w:sz w:val="24"/>
                <w:szCs w:val="24"/>
                <w:lang w:eastAsia="lv-LV"/>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056D16DC" w14:textId="7344FB5F" w:rsidR="002A5369" w:rsidRPr="00BB2FEE" w:rsidRDefault="009F0250" w:rsidP="009F0250">
            <w:pPr>
              <w:spacing w:after="0" w:line="240" w:lineRule="auto"/>
              <w:jc w:val="both"/>
              <w:rPr>
                <w:rFonts w:ascii="Times New Roman" w:eastAsia="Times New Roman" w:hAnsi="Times New Roman" w:cs="Times New Roman"/>
                <w:sz w:val="24"/>
                <w:szCs w:val="24"/>
                <w:lang w:eastAsia="lv-LV"/>
              </w:rPr>
            </w:pPr>
            <w:r w:rsidRPr="009F0250">
              <w:rPr>
                <w:rFonts w:ascii="Times New Roman" w:eastAsia="Times New Roman" w:hAnsi="Times New Roman" w:cs="Times New Roman"/>
                <w:sz w:val="24"/>
                <w:szCs w:val="24"/>
                <w:lang w:eastAsia="lv-LV"/>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proofErr w:type="spellStart"/>
            <w:r w:rsidRPr="00BB2FEE">
              <w:rPr>
                <w:rFonts w:ascii="Times New Roman" w:eastAsia="Times New Roman" w:hAnsi="Times New Roman" w:cs="Times New Roman"/>
                <w:i/>
                <w:iCs/>
                <w:sz w:val="24"/>
                <w:szCs w:val="24"/>
                <w:lang w:eastAsia="lv-LV"/>
              </w:rPr>
              <w:t>euro</w:t>
            </w:r>
            <w:proofErr w:type="spellEnd"/>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3FD2563B"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0F26A9">
              <w:rPr>
                <w:rFonts w:ascii="Times New Roman" w:hAnsi="Times New Roman" w:cs="Times New Roman"/>
                <w:sz w:val="24"/>
                <w:szCs w:val="24"/>
              </w:rPr>
              <w:t>Jelgavas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w:t>
            </w:r>
            <w:r w:rsidR="00037E61">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037E61">
              <w:rPr>
                <w:rFonts w:ascii="Times New Roman" w:hAnsi="Times New Roman" w:cs="Times New Roman"/>
                <w:sz w:val="24"/>
                <w:szCs w:val="24"/>
              </w:rPr>
              <w:t>Jelgavas</w:t>
            </w:r>
            <w:r w:rsidRPr="00BB2FEE">
              <w:rPr>
                <w:rFonts w:ascii="Times New Roman" w:hAnsi="Times New Roman" w:cs="Times New Roman"/>
                <w:sz w:val="24"/>
                <w:szCs w:val="24"/>
              </w:rPr>
              <w:t xml:space="preserve"> novada 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w:t>
            </w:r>
            <w:r w:rsidRPr="00C45D1B">
              <w:rPr>
                <w:rFonts w:ascii="Times New Roman" w:eastAsia="Times New Roman" w:hAnsi="Times New Roman" w:cs="Times New Roman"/>
                <w:sz w:val="24"/>
                <w:szCs w:val="24"/>
                <w:lang w:eastAsia="lv-LV"/>
              </w:rPr>
              <w:lastRenderedPageBreak/>
              <w:t xml:space="preserve">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3373EDCF"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EA426F">
              <w:rPr>
                <w:rFonts w:ascii="Times New Roman" w:eastAsia="Times New Roman" w:hAnsi="Times New Roman" w:cs="Times New Roman"/>
                <w:sz w:val="24"/>
                <w:szCs w:val="24"/>
                <w:lang w:eastAsia="lv-LV"/>
              </w:rPr>
              <w:t>Jelgavas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roofErr w:type="spellStart"/>
      <w:r w:rsidRPr="00C45D1B">
        <w:rPr>
          <w:rFonts w:ascii="Times New Roman" w:eastAsia="Times New Roman" w:hAnsi="Times New Roman" w:cs="Times New Roman"/>
          <w:sz w:val="24"/>
          <w:szCs w:val="24"/>
          <w:lang w:eastAsia="lv-LV"/>
        </w:rPr>
        <w:t>J.Reir</w:t>
      </w:r>
      <w:r w:rsidR="003748EF">
        <w:rPr>
          <w:rFonts w:ascii="Times New Roman" w:eastAsia="Times New Roman" w:hAnsi="Times New Roman" w:cs="Times New Roman"/>
          <w:sz w:val="24"/>
          <w:szCs w:val="24"/>
          <w:lang w:eastAsia="lv-LV"/>
        </w:rPr>
        <w:t>s</w:t>
      </w:r>
      <w:proofErr w:type="spellEnd"/>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B46D5C1" w14:textId="77777777" w:rsidR="00037E61" w:rsidRPr="00C45D1B" w:rsidRDefault="00037E61" w:rsidP="00C45D1B">
      <w:pPr>
        <w:suppressAutoHyphens/>
        <w:autoSpaceDN w:val="0"/>
        <w:spacing w:after="200" w:line="276" w:lineRule="auto"/>
        <w:textAlignment w:val="baseline"/>
        <w:rPr>
          <w:rFonts w:ascii="Times New Roman" w:eastAsia="Calibri" w:hAnsi="Times New Roman" w:cs="Times New Roman"/>
          <w:sz w:val="24"/>
          <w:szCs w:val="24"/>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p>
    <w:p w14:paraId="56BF26BC" w14:textId="7E3DD2A2" w:rsidR="00747A02" w:rsidRPr="00747A02" w:rsidRDefault="00747A02" w:rsidP="00747A02"/>
    <w:p w14:paraId="24C696FA" w14:textId="719AADB0" w:rsidR="00747A02" w:rsidRPr="00747A02" w:rsidRDefault="00747A02" w:rsidP="00747A02"/>
    <w:p w14:paraId="6DAE8220" w14:textId="2624DE66" w:rsidR="00747A02" w:rsidRPr="00747A02" w:rsidRDefault="00747A02" w:rsidP="00747A02">
      <w:pPr>
        <w:tabs>
          <w:tab w:val="left" w:pos="1755"/>
        </w:tabs>
      </w:pPr>
    </w:p>
    <w:sectPr w:rsidR="00747A02" w:rsidRPr="00747A02" w:rsidSect="0091452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2231" w14:textId="77777777" w:rsidR="006F3E8C" w:rsidRDefault="006F3E8C" w:rsidP="00C45D1B">
      <w:pPr>
        <w:spacing w:after="0" w:line="240" w:lineRule="auto"/>
      </w:pPr>
      <w:r>
        <w:separator/>
      </w:r>
    </w:p>
  </w:endnote>
  <w:endnote w:type="continuationSeparator" w:id="0">
    <w:p w14:paraId="18803722" w14:textId="77777777" w:rsidR="006F3E8C" w:rsidRDefault="006F3E8C" w:rsidP="00C45D1B">
      <w:pPr>
        <w:spacing w:after="0" w:line="240" w:lineRule="auto"/>
      </w:pPr>
      <w:r>
        <w:continuationSeparator/>
      </w:r>
    </w:p>
  </w:endnote>
  <w:endnote w:type="continuationNotice" w:id="1">
    <w:p w14:paraId="06E85834" w14:textId="77777777" w:rsidR="006F3E8C" w:rsidRDefault="006F3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E33A" w14:textId="77777777" w:rsidR="00812E46" w:rsidRDefault="0081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66BA" w14:textId="77777777" w:rsidR="004B0F46" w:rsidRDefault="004B0F46" w:rsidP="004B0F46">
    <w:pPr>
      <w:spacing w:after="0" w:line="240" w:lineRule="auto"/>
      <w:jc w:val="both"/>
    </w:pPr>
    <w:r>
      <w:rPr>
        <w:rFonts w:ascii="Times New Roman" w:hAnsi="Times New Roman"/>
        <w:sz w:val="20"/>
        <w:szCs w:val="20"/>
      </w:rPr>
      <w:t>FMAnot_230320</w:t>
    </w:r>
    <w:r>
      <w:rPr>
        <w:rFonts w:ascii="Times New Roman" w:hAnsi="Times New Roman"/>
        <w:sz w:val="20"/>
      </w:rPr>
      <w:t>_Liela15</w:t>
    </w:r>
  </w:p>
  <w:p w14:paraId="27B0789F" w14:textId="77777777" w:rsidR="00705C15" w:rsidRDefault="006F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CE27" w14:textId="3EBCB3EF" w:rsidR="00705C15" w:rsidRDefault="001729AE">
    <w:pPr>
      <w:spacing w:after="0" w:line="240" w:lineRule="auto"/>
      <w:jc w:val="both"/>
    </w:pPr>
    <w:bookmarkStart w:id="2" w:name="_GoBack"/>
    <w:r>
      <w:rPr>
        <w:rFonts w:ascii="Times New Roman" w:hAnsi="Times New Roman"/>
        <w:sz w:val="20"/>
        <w:szCs w:val="20"/>
      </w:rPr>
      <w:t>FMAnot_</w:t>
    </w:r>
    <w:r w:rsidR="004B0F46">
      <w:rPr>
        <w:rFonts w:ascii="Times New Roman" w:hAnsi="Times New Roman"/>
        <w:sz w:val="20"/>
        <w:szCs w:val="20"/>
      </w:rPr>
      <w:t>2303</w:t>
    </w:r>
    <w:r w:rsidR="00571F33">
      <w:rPr>
        <w:rFonts w:ascii="Times New Roman" w:hAnsi="Times New Roman"/>
        <w:sz w:val="20"/>
        <w:szCs w:val="20"/>
      </w:rPr>
      <w:t>20</w:t>
    </w:r>
    <w:r>
      <w:rPr>
        <w:rFonts w:ascii="Times New Roman" w:hAnsi="Times New Roman"/>
        <w:sz w:val="20"/>
      </w:rPr>
      <w:t>_</w:t>
    </w:r>
    <w:r w:rsidR="00037E61">
      <w:rPr>
        <w:rFonts w:ascii="Times New Roman" w:hAnsi="Times New Roman"/>
        <w:sz w:val="20"/>
      </w:rPr>
      <w:t>Liela15</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453A" w14:textId="77777777" w:rsidR="006F3E8C" w:rsidRDefault="006F3E8C" w:rsidP="00C45D1B">
      <w:pPr>
        <w:spacing w:after="0" w:line="240" w:lineRule="auto"/>
      </w:pPr>
      <w:r>
        <w:separator/>
      </w:r>
    </w:p>
  </w:footnote>
  <w:footnote w:type="continuationSeparator" w:id="0">
    <w:p w14:paraId="5F3A19CD" w14:textId="77777777" w:rsidR="006F3E8C" w:rsidRDefault="006F3E8C" w:rsidP="00C45D1B">
      <w:pPr>
        <w:spacing w:after="0" w:line="240" w:lineRule="auto"/>
      </w:pPr>
      <w:r>
        <w:continuationSeparator/>
      </w:r>
    </w:p>
  </w:footnote>
  <w:footnote w:type="continuationNotice" w:id="1">
    <w:p w14:paraId="41C83871" w14:textId="77777777" w:rsidR="006F3E8C" w:rsidRDefault="006F3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A313" w14:textId="77777777" w:rsidR="00812E46" w:rsidRDefault="0081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CD91" w14:textId="77777777" w:rsidR="00812E46" w:rsidRDefault="00812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1B"/>
    <w:rsid w:val="00003328"/>
    <w:rsid w:val="00011325"/>
    <w:rsid w:val="00016005"/>
    <w:rsid w:val="00017919"/>
    <w:rsid w:val="000313BA"/>
    <w:rsid w:val="00034768"/>
    <w:rsid w:val="00037E61"/>
    <w:rsid w:val="000424B2"/>
    <w:rsid w:val="0005641C"/>
    <w:rsid w:val="00057254"/>
    <w:rsid w:val="00063D64"/>
    <w:rsid w:val="00071D99"/>
    <w:rsid w:val="00081F3B"/>
    <w:rsid w:val="000827E5"/>
    <w:rsid w:val="000A78F0"/>
    <w:rsid w:val="000B38CC"/>
    <w:rsid w:val="000B555E"/>
    <w:rsid w:val="000B7C2D"/>
    <w:rsid w:val="000D1CAE"/>
    <w:rsid w:val="000E0F7D"/>
    <w:rsid w:val="000E4507"/>
    <w:rsid w:val="000F26A9"/>
    <w:rsid w:val="000F67C0"/>
    <w:rsid w:val="000F70ED"/>
    <w:rsid w:val="000F7187"/>
    <w:rsid w:val="001131E6"/>
    <w:rsid w:val="00114E92"/>
    <w:rsid w:val="001210EF"/>
    <w:rsid w:val="001239CB"/>
    <w:rsid w:val="00127804"/>
    <w:rsid w:val="00127A61"/>
    <w:rsid w:val="00131D4E"/>
    <w:rsid w:val="001334EC"/>
    <w:rsid w:val="0013771B"/>
    <w:rsid w:val="001441AE"/>
    <w:rsid w:val="00153A65"/>
    <w:rsid w:val="001633CA"/>
    <w:rsid w:val="00170B2A"/>
    <w:rsid w:val="00172257"/>
    <w:rsid w:val="001729AE"/>
    <w:rsid w:val="00175905"/>
    <w:rsid w:val="00186279"/>
    <w:rsid w:val="001A5243"/>
    <w:rsid w:val="001B006E"/>
    <w:rsid w:val="001B05A4"/>
    <w:rsid w:val="001B4555"/>
    <w:rsid w:val="001E2E2E"/>
    <w:rsid w:val="00205E70"/>
    <w:rsid w:val="00206FF2"/>
    <w:rsid w:val="00214E4B"/>
    <w:rsid w:val="00222A3F"/>
    <w:rsid w:val="002235AD"/>
    <w:rsid w:val="002262A7"/>
    <w:rsid w:val="00227AC3"/>
    <w:rsid w:val="002308B4"/>
    <w:rsid w:val="00240674"/>
    <w:rsid w:val="0024715C"/>
    <w:rsid w:val="002526AB"/>
    <w:rsid w:val="00252F82"/>
    <w:rsid w:val="002542E8"/>
    <w:rsid w:val="002565BC"/>
    <w:rsid w:val="002769AD"/>
    <w:rsid w:val="00282C14"/>
    <w:rsid w:val="0028367B"/>
    <w:rsid w:val="00284273"/>
    <w:rsid w:val="00286A9A"/>
    <w:rsid w:val="00290DA5"/>
    <w:rsid w:val="00292E68"/>
    <w:rsid w:val="002957DA"/>
    <w:rsid w:val="00297D63"/>
    <w:rsid w:val="002A5369"/>
    <w:rsid w:val="002B6364"/>
    <w:rsid w:val="002B66BE"/>
    <w:rsid w:val="002C064C"/>
    <w:rsid w:val="002C3868"/>
    <w:rsid w:val="002C5D7D"/>
    <w:rsid w:val="002D6E87"/>
    <w:rsid w:val="002E3ABC"/>
    <w:rsid w:val="0030082D"/>
    <w:rsid w:val="00301CED"/>
    <w:rsid w:val="00307305"/>
    <w:rsid w:val="003074F8"/>
    <w:rsid w:val="00317FDB"/>
    <w:rsid w:val="00327A05"/>
    <w:rsid w:val="0033670E"/>
    <w:rsid w:val="00341F05"/>
    <w:rsid w:val="0034641F"/>
    <w:rsid w:val="00347E22"/>
    <w:rsid w:val="00353221"/>
    <w:rsid w:val="00370C77"/>
    <w:rsid w:val="00373CF6"/>
    <w:rsid w:val="003748EF"/>
    <w:rsid w:val="003754C0"/>
    <w:rsid w:val="00381820"/>
    <w:rsid w:val="00382521"/>
    <w:rsid w:val="00383D35"/>
    <w:rsid w:val="00383E9C"/>
    <w:rsid w:val="003917F7"/>
    <w:rsid w:val="00392D07"/>
    <w:rsid w:val="003B5381"/>
    <w:rsid w:val="003D094A"/>
    <w:rsid w:val="003D3F43"/>
    <w:rsid w:val="003D454E"/>
    <w:rsid w:val="003D5652"/>
    <w:rsid w:val="003D7BFF"/>
    <w:rsid w:val="003E37A1"/>
    <w:rsid w:val="003E3D42"/>
    <w:rsid w:val="003E55E1"/>
    <w:rsid w:val="00407C97"/>
    <w:rsid w:val="00415823"/>
    <w:rsid w:val="00416DDB"/>
    <w:rsid w:val="0041740C"/>
    <w:rsid w:val="004257D1"/>
    <w:rsid w:val="00441487"/>
    <w:rsid w:val="00441CA9"/>
    <w:rsid w:val="00441ED6"/>
    <w:rsid w:val="00442CFB"/>
    <w:rsid w:val="004515DD"/>
    <w:rsid w:val="00453813"/>
    <w:rsid w:val="00454F25"/>
    <w:rsid w:val="004560C0"/>
    <w:rsid w:val="00460F6A"/>
    <w:rsid w:val="00461560"/>
    <w:rsid w:val="00461FC9"/>
    <w:rsid w:val="00462B54"/>
    <w:rsid w:val="0046653D"/>
    <w:rsid w:val="00467ABB"/>
    <w:rsid w:val="0047015C"/>
    <w:rsid w:val="00471DFE"/>
    <w:rsid w:val="00472A62"/>
    <w:rsid w:val="00473A92"/>
    <w:rsid w:val="00482B84"/>
    <w:rsid w:val="004866F0"/>
    <w:rsid w:val="0049646D"/>
    <w:rsid w:val="00496FBF"/>
    <w:rsid w:val="00497E4B"/>
    <w:rsid w:val="004A4E36"/>
    <w:rsid w:val="004B0F46"/>
    <w:rsid w:val="004B205B"/>
    <w:rsid w:val="004B7817"/>
    <w:rsid w:val="004C11EA"/>
    <w:rsid w:val="004C3FB7"/>
    <w:rsid w:val="004C508B"/>
    <w:rsid w:val="004C7735"/>
    <w:rsid w:val="004E1EE9"/>
    <w:rsid w:val="004E3181"/>
    <w:rsid w:val="004F0999"/>
    <w:rsid w:val="004F46BF"/>
    <w:rsid w:val="004F5ABB"/>
    <w:rsid w:val="00501F16"/>
    <w:rsid w:val="005038D0"/>
    <w:rsid w:val="00505FC0"/>
    <w:rsid w:val="00513C13"/>
    <w:rsid w:val="00521B5C"/>
    <w:rsid w:val="0052298A"/>
    <w:rsid w:val="00524BA0"/>
    <w:rsid w:val="00540352"/>
    <w:rsid w:val="0054079D"/>
    <w:rsid w:val="00541AF6"/>
    <w:rsid w:val="00545E0A"/>
    <w:rsid w:val="00551F7F"/>
    <w:rsid w:val="00557615"/>
    <w:rsid w:val="0055796D"/>
    <w:rsid w:val="005646CD"/>
    <w:rsid w:val="00571F33"/>
    <w:rsid w:val="00572510"/>
    <w:rsid w:val="0057759D"/>
    <w:rsid w:val="00577832"/>
    <w:rsid w:val="005A4CF5"/>
    <w:rsid w:val="005B5380"/>
    <w:rsid w:val="005D12FA"/>
    <w:rsid w:val="005D5128"/>
    <w:rsid w:val="005D5916"/>
    <w:rsid w:val="005D6D0E"/>
    <w:rsid w:val="005E053C"/>
    <w:rsid w:val="005E310B"/>
    <w:rsid w:val="005E7B88"/>
    <w:rsid w:val="00603669"/>
    <w:rsid w:val="00605347"/>
    <w:rsid w:val="0060671F"/>
    <w:rsid w:val="00620265"/>
    <w:rsid w:val="0062294F"/>
    <w:rsid w:val="0064013C"/>
    <w:rsid w:val="00640E34"/>
    <w:rsid w:val="00644705"/>
    <w:rsid w:val="00647A1E"/>
    <w:rsid w:val="00652EA6"/>
    <w:rsid w:val="0067101F"/>
    <w:rsid w:val="00675694"/>
    <w:rsid w:val="00677450"/>
    <w:rsid w:val="006939A6"/>
    <w:rsid w:val="0069413D"/>
    <w:rsid w:val="00696A8F"/>
    <w:rsid w:val="006A742B"/>
    <w:rsid w:val="006B5A92"/>
    <w:rsid w:val="006B5D9B"/>
    <w:rsid w:val="006B7C2D"/>
    <w:rsid w:val="006C0A22"/>
    <w:rsid w:val="006C122E"/>
    <w:rsid w:val="006D12AB"/>
    <w:rsid w:val="006D5167"/>
    <w:rsid w:val="006D68C6"/>
    <w:rsid w:val="006E1F72"/>
    <w:rsid w:val="006E3120"/>
    <w:rsid w:val="006F3E8C"/>
    <w:rsid w:val="006F43C4"/>
    <w:rsid w:val="00704B83"/>
    <w:rsid w:val="00705123"/>
    <w:rsid w:val="00707AF9"/>
    <w:rsid w:val="00711A69"/>
    <w:rsid w:val="00715A23"/>
    <w:rsid w:val="0071685B"/>
    <w:rsid w:val="00721210"/>
    <w:rsid w:val="00724325"/>
    <w:rsid w:val="00734C2A"/>
    <w:rsid w:val="0074437E"/>
    <w:rsid w:val="00745F09"/>
    <w:rsid w:val="00747A02"/>
    <w:rsid w:val="007675CB"/>
    <w:rsid w:val="0077134B"/>
    <w:rsid w:val="007768BB"/>
    <w:rsid w:val="00782D69"/>
    <w:rsid w:val="00786F02"/>
    <w:rsid w:val="00790CBE"/>
    <w:rsid w:val="00797520"/>
    <w:rsid w:val="007A0C51"/>
    <w:rsid w:val="007A1917"/>
    <w:rsid w:val="007B18BD"/>
    <w:rsid w:val="007C0654"/>
    <w:rsid w:val="007C7A6D"/>
    <w:rsid w:val="007D2194"/>
    <w:rsid w:val="007D6FB8"/>
    <w:rsid w:val="007E5B75"/>
    <w:rsid w:val="007F0A53"/>
    <w:rsid w:val="0080315A"/>
    <w:rsid w:val="0080676C"/>
    <w:rsid w:val="008077D9"/>
    <w:rsid w:val="00812E46"/>
    <w:rsid w:val="00832D16"/>
    <w:rsid w:val="00844064"/>
    <w:rsid w:val="00847EF4"/>
    <w:rsid w:val="0085235A"/>
    <w:rsid w:val="008671FB"/>
    <w:rsid w:val="00872C0A"/>
    <w:rsid w:val="0087436B"/>
    <w:rsid w:val="00890EE1"/>
    <w:rsid w:val="008A230D"/>
    <w:rsid w:val="008A4B69"/>
    <w:rsid w:val="008C05D7"/>
    <w:rsid w:val="008C27BE"/>
    <w:rsid w:val="008C5EA0"/>
    <w:rsid w:val="008C6609"/>
    <w:rsid w:val="008D5DDA"/>
    <w:rsid w:val="008E39A0"/>
    <w:rsid w:val="008E660C"/>
    <w:rsid w:val="009020AB"/>
    <w:rsid w:val="009039F8"/>
    <w:rsid w:val="0091452F"/>
    <w:rsid w:val="00916A09"/>
    <w:rsid w:val="0092153B"/>
    <w:rsid w:val="0092267C"/>
    <w:rsid w:val="009264DF"/>
    <w:rsid w:val="00937CBD"/>
    <w:rsid w:val="00943A15"/>
    <w:rsid w:val="00944149"/>
    <w:rsid w:val="00945351"/>
    <w:rsid w:val="009466F3"/>
    <w:rsid w:val="00950D05"/>
    <w:rsid w:val="00952BB0"/>
    <w:rsid w:val="009552AB"/>
    <w:rsid w:val="00974FA3"/>
    <w:rsid w:val="00981480"/>
    <w:rsid w:val="0098247A"/>
    <w:rsid w:val="009A1018"/>
    <w:rsid w:val="009A7D60"/>
    <w:rsid w:val="009B0260"/>
    <w:rsid w:val="009B4C7D"/>
    <w:rsid w:val="009B6B9C"/>
    <w:rsid w:val="009C1A06"/>
    <w:rsid w:val="009C7ECB"/>
    <w:rsid w:val="009D3EAE"/>
    <w:rsid w:val="009E455D"/>
    <w:rsid w:val="009E6D2B"/>
    <w:rsid w:val="009F0250"/>
    <w:rsid w:val="009F2A6A"/>
    <w:rsid w:val="009F6A5E"/>
    <w:rsid w:val="009F7A23"/>
    <w:rsid w:val="00A06FB9"/>
    <w:rsid w:val="00A14007"/>
    <w:rsid w:val="00A14590"/>
    <w:rsid w:val="00A1622F"/>
    <w:rsid w:val="00A177F0"/>
    <w:rsid w:val="00A21617"/>
    <w:rsid w:val="00A21658"/>
    <w:rsid w:val="00A239BC"/>
    <w:rsid w:val="00A24753"/>
    <w:rsid w:val="00A26B48"/>
    <w:rsid w:val="00A40457"/>
    <w:rsid w:val="00A41D40"/>
    <w:rsid w:val="00A66497"/>
    <w:rsid w:val="00A70001"/>
    <w:rsid w:val="00A701D1"/>
    <w:rsid w:val="00A740F2"/>
    <w:rsid w:val="00A77B4E"/>
    <w:rsid w:val="00A8362D"/>
    <w:rsid w:val="00A860B9"/>
    <w:rsid w:val="00A93562"/>
    <w:rsid w:val="00AA0C6E"/>
    <w:rsid w:val="00AA258F"/>
    <w:rsid w:val="00AB3D81"/>
    <w:rsid w:val="00AC26C7"/>
    <w:rsid w:val="00AC570E"/>
    <w:rsid w:val="00AE26E4"/>
    <w:rsid w:val="00AF1C1C"/>
    <w:rsid w:val="00B00B01"/>
    <w:rsid w:val="00B10073"/>
    <w:rsid w:val="00B14D19"/>
    <w:rsid w:val="00B20496"/>
    <w:rsid w:val="00B2053D"/>
    <w:rsid w:val="00B30542"/>
    <w:rsid w:val="00B35273"/>
    <w:rsid w:val="00B460C1"/>
    <w:rsid w:val="00B55163"/>
    <w:rsid w:val="00B6436F"/>
    <w:rsid w:val="00B65781"/>
    <w:rsid w:val="00B74CB0"/>
    <w:rsid w:val="00B75251"/>
    <w:rsid w:val="00B83ADA"/>
    <w:rsid w:val="00BB2FEE"/>
    <w:rsid w:val="00BC109F"/>
    <w:rsid w:val="00BC1381"/>
    <w:rsid w:val="00BC249E"/>
    <w:rsid w:val="00BD45BC"/>
    <w:rsid w:val="00BD4FBC"/>
    <w:rsid w:val="00BE3E16"/>
    <w:rsid w:val="00BF2311"/>
    <w:rsid w:val="00BF5118"/>
    <w:rsid w:val="00C10C96"/>
    <w:rsid w:val="00C11DDA"/>
    <w:rsid w:val="00C24A7D"/>
    <w:rsid w:val="00C27C3F"/>
    <w:rsid w:val="00C33706"/>
    <w:rsid w:val="00C33F17"/>
    <w:rsid w:val="00C40DB0"/>
    <w:rsid w:val="00C43B1E"/>
    <w:rsid w:val="00C45D1B"/>
    <w:rsid w:val="00C52498"/>
    <w:rsid w:val="00C56B09"/>
    <w:rsid w:val="00C575B5"/>
    <w:rsid w:val="00C57CFE"/>
    <w:rsid w:val="00C67F9C"/>
    <w:rsid w:val="00C73918"/>
    <w:rsid w:val="00C7718C"/>
    <w:rsid w:val="00C80AD7"/>
    <w:rsid w:val="00C842A3"/>
    <w:rsid w:val="00C913C6"/>
    <w:rsid w:val="00CA5D4A"/>
    <w:rsid w:val="00CB6737"/>
    <w:rsid w:val="00CC58E5"/>
    <w:rsid w:val="00CD791E"/>
    <w:rsid w:val="00CE0CBB"/>
    <w:rsid w:val="00CE7863"/>
    <w:rsid w:val="00CF4EC0"/>
    <w:rsid w:val="00CF6A5D"/>
    <w:rsid w:val="00CF7DE1"/>
    <w:rsid w:val="00D0783B"/>
    <w:rsid w:val="00D10CA2"/>
    <w:rsid w:val="00D11381"/>
    <w:rsid w:val="00D21C62"/>
    <w:rsid w:val="00D26C37"/>
    <w:rsid w:val="00D313D2"/>
    <w:rsid w:val="00D317F4"/>
    <w:rsid w:val="00D356D1"/>
    <w:rsid w:val="00D3634F"/>
    <w:rsid w:val="00D41B8D"/>
    <w:rsid w:val="00D5219C"/>
    <w:rsid w:val="00D57600"/>
    <w:rsid w:val="00D66DF5"/>
    <w:rsid w:val="00D67623"/>
    <w:rsid w:val="00D717BD"/>
    <w:rsid w:val="00D71B0A"/>
    <w:rsid w:val="00D73328"/>
    <w:rsid w:val="00D86ABD"/>
    <w:rsid w:val="00D946B4"/>
    <w:rsid w:val="00DA204A"/>
    <w:rsid w:val="00DA3AC7"/>
    <w:rsid w:val="00DB1694"/>
    <w:rsid w:val="00DB1C40"/>
    <w:rsid w:val="00DC5A13"/>
    <w:rsid w:val="00DE2A89"/>
    <w:rsid w:val="00DE7444"/>
    <w:rsid w:val="00DF6302"/>
    <w:rsid w:val="00E02AD0"/>
    <w:rsid w:val="00E03A52"/>
    <w:rsid w:val="00E046BB"/>
    <w:rsid w:val="00E04E18"/>
    <w:rsid w:val="00E10E75"/>
    <w:rsid w:val="00E12490"/>
    <w:rsid w:val="00E1378A"/>
    <w:rsid w:val="00E1416C"/>
    <w:rsid w:val="00E23431"/>
    <w:rsid w:val="00E26AEA"/>
    <w:rsid w:val="00E27ABA"/>
    <w:rsid w:val="00E27EC3"/>
    <w:rsid w:val="00E32DBE"/>
    <w:rsid w:val="00E43E1C"/>
    <w:rsid w:val="00E6303E"/>
    <w:rsid w:val="00E67D06"/>
    <w:rsid w:val="00E71BF8"/>
    <w:rsid w:val="00E81E38"/>
    <w:rsid w:val="00E821EC"/>
    <w:rsid w:val="00E940D3"/>
    <w:rsid w:val="00E94E28"/>
    <w:rsid w:val="00E97EB4"/>
    <w:rsid w:val="00EA1C3E"/>
    <w:rsid w:val="00EA426F"/>
    <w:rsid w:val="00EB200E"/>
    <w:rsid w:val="00EB54C1"/>
    <w:rsid w:val="00EC17BC"/>
    <w:rsid w:val="00EC6B94"/>
    <w:rsid w:val="00ED31C4"/>
    <w:rsid w:val="00ED40F4"/>
    <w:rsid w:val="00EE3C0B"/>
    <w:rsid w:val="00EE60B4"/>
    <w:rsid w:val="00EE74BF"/>
    <w:rsid w:val="00F136B3"/>
    <w:rsid w:val="00F1643C"/>
    <w:rsid w:val="00F165A0"/>
    <w:rsid w:val="00F23C57"/>
    <w:rsid w:val="00F273FE"/>
    <w:rsid w:val="00F33127"/>
    <w:rsid w:val="00F41347"/>
    <w:rsid w:val="00F443BF"/>
    <w:rsid w:val="00F46A9A"/>
    <w:rsid w:val="00F50DF2"/>
    <w:rsid w:val="00F63A72"/>
    <w:rsid w:val="00F66536"/>
    <w:rsid w:val="00F678CA"/>
    <w:rsid w:val="00F763F8"/>
    <w:rsid w:val="00F91998"/>
    <w:rsid w:val="00F92C61"/>
    <w:rsid w:val="00F931CF"/>
    <w:rsid w:val="00F95B0A"/>
    <w:rsid w:val="00FB0B8F"/>
    <w:rsid w:val="00FB3E24"/>
    <w:rsid w:val="00FB74CD"/>
    <w:rsid w:val="00FC15A9"/>
    <w:rsid w:val="00FD6570"/>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67"/>
    <w:rsid w:val="00186DCF"/>
    <w:rsid w:val="002604DF"/>
    <w:rsid w:val="00340F67"/>
    <w:rsid w:val="0074328C"/>
    <w:rsid w:val="008F1EED"/>
    <w:rsid w:val="00D94895"/>
    <w:rsid w:val="00DD1749"/>
    <w:rsid w:val="00E01FB9"/>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8798</Words>
  <Characters>5015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Anotācija MK rīkojuma projektam "Par valsts nekustamā īpašuma Lielā ielā 15, Kalnciemā, Kalnciema pagastā, Jelgavas novadā, nodošanu Jelgavas novada pašvaldības īpašumā"</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nekustamā īpašuma Lielā ielā 15, Kalnciemā, Kalnciema pagastā, Jelgavas novadā, nodošanu Jelgavas novada pašvaldības īpašumā"</dc:title>
  <dc:subject/>
  <dc:creator>Mara.Denisova@vni.lv</dc:creator>
  <cp:keywords/>
  <dc:description>mara.denisova@vni.lv, 25600849</dc:description>
  <cp:lastModifiedBy>Māra Deņisova</cp:lastModifiedBy>
  <cp:revision>7</cp:revision>
  <dcterms:created xsi:type="dcterms:W3CDTF">2020-03-23T11:40:00Z</dcterms:created>
  <dcterms:modified xsi:type="dcterms:W3CDTF">2020-05-09T13:49:00Z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