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EE2F" w14:textId="045AB56B" w:rsidR="00C2744D" w:rsidRDefault="00C2744D" w:rsidP="0013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E8584" w14:textId="2784E2E9" w:rsidR="001326FB" w:rsidRDefault="001326FB" w:rsidP="0013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1C2D6" w14:textId="77777777" w:rsidR="001326FB" w:rsidRPr="00821C33" w:rsidRDefault="001326FB" w:rsidP="0013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9895C" w14:textId="138FECFF" w:rsidR="001326FB" w:rsidRPr="00EC1B09" w:rsidRDefault="001326F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E9381F">
        <w:rPr>
          <w:rFonts w:ascii="Times New Roman" w:hAnsi="Times New Roman"/>
          <w:sz w:val="28"/>
          <w:szCs w:val="28"/>
        </w:rPr>
        <w:t>5.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E9381F">
        <w:rPr>
          <w:rFonts w:ascii="Times New Roman" w:hAnsi="Times New Roman"/>
          <w:sz w:val="28"/>
          <w:szCs w:val="28"/>
        </w:rPr>
        <w:t> 304</w:t>
      </w:r>
    </w:p>
    <w:p w14:paraId="462770F4" w14:textId="49250065" w:rsidR="001326FB" w:rsidRPr="00EC1B09" w:rsidRDefault="001326F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E9381F">
        <w:rPr>
          <w:rFonts w:ascii="Times New Roman" w:hAnsi="Times New Roman"/>
          <w:sz w:val="28"/>
          <w:szCs w:val="28"/>
        </w:rPr>
        <w:t>38</w:t>
      </w:r>
      <w:r w:rsidRPr="00EC1B09">
        <w:rPr>
          <w:rFonts w:ascii="Times New Roman" w:hAnsi="Times New Roman"/>
          <w:sz w:val="28"/>
          <w:szCs w:val="28"/>
        </w:rPr>
        <w:t> </w:t>
      </w:r>
      <w:r w:rsidR="00E9381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AF0E77B" w14:textId="77777777" w:rsidR="003C6417" w:rsidRPr="00821C33" w:rsidRDefault="003C6417" w:rsidP="0013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24B6F89B" w:rsidR="003C6417" w:rsidRPr="00821C33" w:rsidRDefault="003C6417" w:rsidP="001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3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b/>
          <w:sz w:val="28"/>
          <w:szCs w:val="28"/>
        </w:rPr>
        <w:t>a Kr.</w:t>
      </w:r>
      <w:r w:rsidR="001326FB">
        <w:rPr>
          <w:rFonts w:ascii="Times New Roman" w:hAnsi="Times New Roman" w:cs="Times New Roman"/>
          <w:b/>
          <w:sz w:val="28"/>
          <w:szCs w:val="28"/>
        </w:rPr>
        <w:t> </w:t>
      </w:r>
      <w:r w:rsidR="001D19C2">
        <w:rPr>
          <w:rFonts w:ascii="Times New Roman" w:hAnsi="Times New Roman" w:cs="Times New Roman"/>
          <w:b/>
          <w:sz w:val="28"/>
          <w:szCs w:val="28"/>
        </w:rPr>
        <w:t xml:space="preserve">Valdemāra ielā 21, </w:t>
      </w:r>
      <w:r w:rsidR="00171B82">
        <w:rPr>
          <w:rFonts w:ascii="Times New Roman" w:hAnsi="Times New Roman" w:cs="Times New Roman"/>
          <w:b/>
          <w:sz w:val="28"/>
          <w:szCs w:val="28"/>
        </w:rPr>
        <w:t>Rēzeknē</w:t>
      </w:r>
      <w:r w:rsidR="00716EC2">
        <w:rPr>
          <w:rFonts w:ascii="Times New Roman" w:hAnsi="Times New Roman" w:cs="Times New Roman"/>
          <w:b/>
          <w:sz w:val="28"/>
          <w:szCs w:val="28"/>
        </w:rPr>
        <w:t>,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došanu</w:t>
      </w:r>
    </w:p>
    <w:p w14:paraId="70AF41F9" w14:textId="77777777" w:rsidR="008652B7" w:rsidRPr="00821C33" w:rsidRDefault="008652B7" w:rsidP="001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2B926E72" w:rsidR="000F600F" w:rsidRPr="00821C33" w:rsidRDefault="008652B7" w:rsidP="001326FB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</w:t>
      </w:r>
      <w:r w:rsidR="003C6417" w:rsidRPr="00821C33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21C33">
        <w:rPr>
          <w:rFonts w:ascii="Times New Roman" w:hAnsi="Times New Roman" w:cs="Times New Roman"/>
          <w:sz w:val="28"/>
          <w:szCs w:val="28"/>
        </w:rPr>
        <w:t>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3C6417" w:rsidRPr="00821C33">
        <w:rPr>
          <w:rFonts w:ascii="Times New Roman" w:hAnsi="Times New Roman" w:cs="Times New Roman"/>
          <w:sz w:val="28"/>
          <w:szCs w:val="28"/>
        </w:rPr>
        <w:t>pant</w:t>
      </w:r>
      <w:r w:rsidR="000F600F" w:rsidRPr="00821C33">
        <w:rPr>
          <w:rFonts w:ascii="Times New Roman" w:hAnsi="Times New Roman" w:cs="Times New Roman"/>
          <w:sz w:val="28"/>
          <w:szCs w:val="28"/>
        </w:rPr>
        <w:t>a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pi</w:t>
      </w:r>
      <w:r w:rsidR="00FE4D7F" w:rsidRPr="00821C33">
        <w:rPr>
          <w:rFonts w:ascii="Times New Roman" w:hAnsi="Times New Roman" w:cs="Times New Roman"/>
          <w:sz w:val="28"/>
          <w:szCs w:val="28"/>
        </w:rPr>
        <w:t>r</w:t>
      </w:r>
      <w:r w:rsidR="000D446F" w:rsidRPr="00821C33">
        <w:rPr>
          <w:rFonts w:ascii="Times New Roman" w:hAnsi="Times New Roman" w:cs="Times New Roman"/>
          <w:sz w:val="28"/>
          <w:szCs w:val="28"/>
        </w:rPr>
        <w:t>m</w:t>
      </w:r>
      <w:r w:rsidR="00FE4D7F" w:rsidRPr="00821C33">
        <w:rPr>
          <w:rFonts w:ascii="Times New Roman" w:hAnsi="Times New Roman" w:cs="Times New Roman"/>
          <w:sz w:val="28"/>
          <w:szCs w:val="28"/>
        </w:rPr>
        <w:t>o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un otro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21C33">
        <w:rPr>
          <w:rFonts w:ascii="Times New Roman" w:hAnsi="Times New Roman" w:cs="Times New Roman"/>
          <w:sz w:val="28"/>
          <w:szCs w:val="28"/>
        </w:rPr>
        <w:t>5.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0F600F" w:rsidRPr="00821C33">
        <w:rPr>
          <w:rFonts w:ascii="Times New Roman" w:hAnsi="Times New Roman" w:cs="Times New Roman"/>
          <w:sz w:val="28"/>
          <w:szCs w:val="28"/>
        </w:rPr>
        <w:t>panta pirmo daļu</w:t>
      </w:r>
      <w:r w:rsidR="00FF21B6">
        <w:rPr>
          <w:rFonts w:ascii="Times New Roman" w:hAnsi="Times New Roman" w:cs="Times New Roman"/>
          <w:sz w:val="28"/>
          <w:szCs w:val="28"/>
        </w:rPr>
        <w:t xml:space="preserve">, </w:t>
      </w:r>
      <w:r w:rsidR="00FF21B6"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5C732F">
        <w:rPr>
          <w:rFonts w:ascii="Times New Roman" w:hAnsi="Times New Roman" w:cs="Times New Roman"/>
          <w:sz w:val="28"/>
          <w:szCs w:val="28"/>
        </w:rPr>
        <w:t>20</w:t>
      </w:r>
      <w:r w:rsidR="00F44D5C">
        <w:rPr>
          <w:rFonts w:ascii="Times New Roman" w:hAnsi="Times New Roman" w:cs="Times New Roman"/>
          <w:sz w:val="28"/>
          <w:szCs w:val="28"/>
        </w:rPr>
        <w:t>. </w:t>
      </w:r>
      <w:r w:rsidR="00FF21B6" w:rsidRPr="00FF21B6">
        <w:rPr>
          <w:rFonts w:ascii="Times New Roman" w:hAnsi="Times New Roman" w:cs="Times New Roman"/>
          <w:sz w:val="28"/>
          <w:szCs w:val="28"/>
        </w:rPr>
        <w:t xml:space="preserve">gadam" </w:t>
      </w:r>
      <w:r w:rsidR="00FF21B6" w:rsidRPr="00C60787">
        <w:rPr>
          <w:rFonts w:ascii="Times New Roman" w:hAnsi="Times New Roman" w:cs="Times New Roman"/>
          <w:sz w:val="28"/>
          <w:szCs w:val="28"/>
        </w:rPr>
        <w:t>4</w:t>
      </w:r>
      <w:r w:rsidR="00C60787" w:rsidRPr="00C60787">
        <w:rPr>
          <w:rFonts w:ascii="Times New Roman" w:hAnsi="Times New Roman" w:cs="Times New Roman"/>
          <w:sz w:val="28"/>
          <w:szCs w:val="28"/>
        </w:rPr>
        <w:t>4</w:t>
      </w:r>
      <w:r w:rsidR="00FF21B6" w:rsidRPr="00FF21B6">
        <w:rPr>
          <w:rFonts w:ascii="Times New Roman" w:hAnsi="Times New Roman" w:cs="Times New Roman"/>
          <w:sz w:val="28"/>
          <w:szCs w:val="28"/>
        </w:rPr>
        <w:t>.</w:t>
      </w:r>
      <w:r w:rsidR="006F242C">
        <w:rPr>
          <w:rFonts w:ascii="Times New Roman" w:hAnsi="Times New Roman" w:cs="Times New Roman"/>
          <w:sz w:val="28"/>
          <w:szCs w:val="28"/>
        </w:rPr>
        <w:t> </w:t>
      </w:r>
      <w:r w:rsidR="00FF21B6"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a</w:t>
      </w:r>
      <w:r w:rsidR="00FE4D7F" w:rsidRPr="00821C33">
        <w:rPr>
          <w:rFonts w:ascii="Times New Roman" w:hAnsi="Times New Roman" w:cs="Times New Roman"/>
          <w:sz w:val="28"/>
          <w:szCs w:val="28"/>
        </w:rPr>
        <w:t>t</w:t>
      </w:r>
      <w:r w:rsidR="000D446F" w:rsidRPr="00821C33">
        <w:rPr>
          <w:rFonts w:ascii="Times New Roman" w:hAnsi="Times New Roman" w:cs="Times New Roman"/>
          <w:sz w:val="28"/>
          <w:szCs w:val="28"/>
        </w:rPr>
        <w:t>ļaut</w:t>
      </w:r>
      <w:r w:rsidR="00FE4D7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821C33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21C33">
        <w:rPr>
          <w:rFonts w:ascii="Times New Roman" w:hAnsi="Times New Roman" w:cs="Times New Roman"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21C33">
        <w:rPr>
          <w:rFonts w:ascii="Times New Roman" w:hAnsi="Times New Roman" w:cs="Times New Roman"/>
          <w:sz w:val="28"/>
          <w:szCs w:val="28"/>
        </w:rPr>
        <w:t>i</w:t>
      </w:r>
      <w:r w:rsidR="000D446F" w:rsidRPr="00821C33">
        <w:rPr>
          <w:rFonts w:ascii="Times New Roman" w:hAnsi="Times New Roman" w:cs="Times New Roman"/>
          <w:sz w:val="28"/>
          <w:szCs w:val="28"/>
        </w:rPr>
        <w:t>z</w:t>
      </w:r>
      <w:r w:rsidR="000F600F" w:rsidRPr="00821C33">
        <w:rPr>
          <w:rFonts w:ascii="Times New Roman" w:hAnsi="Times New Roman" w:cs="Times New Roman"/>
          <w:sz w:val="28"/>
          <w:szCs w:val="28"/>
        </w:rPr>
        <w:t>solē valsts nekustamo īpašumu</w:t>
      </w:r>
      <w:r w:rsidR="001D19C2">
        <w:rPr>
          <w:rFonts w:ascii="Times New Roman" w:hAnsi="Times New Roman" w:cs="Times New Roman"/>
          <w:sz w:val="28"/>
          <w:szCs w:val="28"/>
        </w:rPr>
        <w:t xml:space="preserve"> </w:t>
      </w:r>
      <w:r w:rsidR="001D19C2" w:rsidRPr="00821C33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>26</w:t>
      </w:r>
      <w:r w:rsidR="001D19C2" w:rsidRPr="00821C33">
        <w:rPr>
          <w:rFonts w:ascii="Times New Roman" w:hAnsi="Times New Roman" w:cs="Times New Roman"/>
          <w:sz w:val="28"/>
          <w:szCs w:val="28"/>
        </w:rPr>
        <w:t>)</w:t>
      </w:r>
      <w:r w:rsidR="001D19C2">
        <w:rPr>
          <w:rFonts w:ascii="Times New Roman" w:hAnsi="Times New Roman" w:cs="Times New Roman"/>
          <w:sz w:val="28"/>
          <w:szCs w:val="28"/>
        </w:rPr>
        <w:t xml:space="preserve"> – </w:t>
      </w:r>
      <w:r w:rsidR="001D19C2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(zemes vienīb</w:t>
      </w:r>
      <w:r w:rsidR="001D19C2">
        <w:rPr>
          <w:rFonts w:ascii="Times New Roman" w:hAnsi="Times New Roman" w:cs="Times New Roman"/>
          <w:sz w:val="28"/>
          <w:szCs w:val="28"/>
        </w:rPr>
        <w:t>as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1D19C2">
        <w:rPr>
          <w:rFonts w:ascii="Times New Roman" w:hAnsi="Times New Roman" w:cs="Times New Roman"/>
          <w:sz w:val="28"/>
          <w:szCs w:val="28"/>
        </w:rPr>
        <w:t>52</w:t>
      </w:r>
      <w:r w:rsidR="001D19C2" w:rsidRPr="00821C33">
        <w:rPr>
          <w:rFonts w:ascii="Times New Roman" w:hAnsi="Times New Roman" w:cs="Times New Roman"/>
          <w:sz w:val="28"/>
          <w:szCs w:val="28"/>
        </w:rPr>
        <w:t>6)</w:t>
      </w:r>
      <w:r w:rsidR="001D19C2">
        <w:rPr>
          <w:rFonts w:ascii="Times New Roman" w:hAnsi="Times New Roman" w:cs="Times New Roman"/>
          <w:sz w:val="28"/>
          <w:szCs w:val="28"/>
        </w:rPr>
        <w:t xml:space="preserve"> 853</w:t>
      </w:r>
      <w:r w:rsidR="001D19C2" w:rsidRPr="00821C33">
        <w:rPr>
          <w:rFonts w:ascii="Times New Roman" w:hAnsi="Times New Roman" w:cs="Times New Roman"/>
          <w:sz w:val="28"/>
          <w:szCs w:val="28"/>
        </w:rPr>
        <w:t> </w:t>
      </w:r>
      <w:r w:rsidR="00B41258">
        <w:rPr>
          <w:rFonts w:ascii="Times New Roman" w:hAnsi="Times New Roman" w:cs="Times New Roman"/>
          <w:sz w:val="28"/>
          <w:szCs w:val="28"/>
        </w:rPr>
        <w:t>m</w:t>
      </w:r>
      <w:r w:rsidR="00716E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platībā un di</w:t>
      </w:r>
      <w:r w:rsidR="001D19C2">
        <w:rPr>
          <w:rFonts w:ascii="Times New Roman" w:hAnsi="Times New Roman" w:cs="Times New Roman"/>
          <w:sz w:val="28"/>
          <w:szCs w:val="28"/>
        </w:rPr>
        <w:t>v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as </w:t>
      </w:r>
      <w:r w:rsidR="004B03B0">
        <w:rPr>
          <w:rFonts w:ascii="Times New Roman" w:hAnsi="Times New Roman" w:cs="Times New Roman"/>
          <w:sz w:val="28"/>
          <w:szCs w:val="28"/>
        </w:rPr>
        <w:t>būve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s (būvju kadastra apzīmējumi 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>26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001</w:t>
      </w:r>
      <w:r w:rsidR="00716EC2">
        <w:rPr>
          <w:rFonts w:ascii="Times New Roman" w:hAnsi="Times New Roman" w:cs="Times New Roman"/>
          <w:sz w:val="28"/>
          <w:szCs w:val="28"/>
        </w:rPr>
        <w:t xml:space="preserve"> un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C758FB">
        <w:rPr>
          <w:rFonts w:ascii="Times New Roman" w:hAnsi="Times New Roman" w:cs="Times New Roman"/>
          <w:sz w:val="28"/>
          <w:szCs w:val="28"/>
        </w:rPr>
        <w:t>2100 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>26</w:t>
      </w:r>
      <w:r w:rsidR="001326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002) – </w:t>
      </w:r>
      <w:r w:rsidR="00610FFB">
        <w:rPr>
          <w:rFonts w:ascii="Times New Roman" w:hAnsi="Times New Roman" w:cs="Times New Roman"/>
          <w:sz w:val="28"/>
          <w:szCs w:val="28"/>
        </w:rPr>
        <w:t>Kr.</w:t>
      </w:r>
      <w:r w:rsidR="001326FB">
        <w:rPr>
          <w:rFonts w:ascii="Times New Roman" w:hAnsi="Times New Roman" w:cs="Times New Roman"/>
          <w:sz w:val="28"/>
          <w:szCs w:val="28"/>
        </w:rPr>
        <w:t> </w:t>
      </w:r>
      <w:r w:rsidR="001D19C2">
        <w:rPr>
          <w:rFonts w:ascii="Times New Roman" w:hAnsi="Times New Roman" w:cs="Times New Roman"/>
          <w:sz w:val="28"/>
          <w:szCs w:val="28"/>
        </w:rPr>
        <w:t>Valdemāra ielā 21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, </w:t>
      </w:r>
      <w:r w:rsidR="001D19C2">
        <w:rPr>
          <w:rFonts w:ascii="Times New Roman" w:hAnsi="Times New Roman" w:cs="Times New Roman"/>
          <w:sz w:val="28"/>
          <w:szCs w:val="28"/>
        </w:rPr>
        <w:t>Rēzeknē</w:t>
      </w:r>
      <w:r w:rsidR="000F600F" w:rsidRPr="00821C33">
        <w:rPr>
          <w:rFonts w:ascii="Times New Roman" w:hAnsi="Times New Roman" w:cs="Times New Roman"/>
          <w:sz w:val="28"/>
          <w:szCs w:val="28"/>
        </w:rPr>
        <w:t>, kas ierak</w:t>
      </w:r>
      <w:r w:rsidR="000D446F" w:rsidRPr="00821C33">
        <w:rPr>
          <w:rFonts w:ascii="Times New Roman" w:hAnsi="Times New Roman" w:cs="Times New Roman"/>
          <w:sz w:val="28"/>
          <w:szCs w:val="28"/>
        </w:rPr>
        <w:t>s</w:t>
      </w:r>
      <w:r w:rsidR="001D19C2">
        <w:rPr>
          <w:rFonts w:ascii="Times New Roman" w:hAnsi="Times New Roman" w:cs="Times New Roman"/>
          <w:sz w:val="28"/>
          <w:szCs w:val="28"/>
        </w:rPr>
        <w:t>tīts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>
        <w:rPr>
          <w:rFonts w:ascii="Times New Roman" w:hAnsi="Times New Roman" w:cs="Times New Roman"/>
          <w:sz w:val="28"/>
          <w:szCs w:val="28"/>
        </w:rPr>
        <w:t>a Iekšlietu ministrijas personā.</w:t>
      </w:r>
    </w:p>
    <w:p w14:paraId="31BC0F07" w14:textId="77777777" w:rsidR="008652B7" w:rsidRPr="00821C33" w:rsidRDefault="008652B7" w:rsidP="0013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2" w14:textId="3E3A00C4" w:rsidR="003C6417" w:rsidRPr="00821C33" w:rsidRDefault="008652B7" w:rsidP="0013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2. </w:t>
      </w:r>
      <w:r w:rsidR="00510C4F" w:rsidRPr="00821C33">
        <w:rPr>
          <w:rFonts w:ascii="Times New Roman" w:hAnsi="Times New Roman" w:cs="Times New Roman"/>
          <w:sz w:val="28"/>
          <w:szCs w:val="28"/>
        </w:rPr>
        <w:t>Pircēj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r w:rsidR="00D01066" w:rsidRPr="00821C33">
        <w:rPr>
          <w:rFonts w:ascii="Times New Roman" w:hAnsi="Times New Roman" w:cs="Times New Roman"/>
          <w:i/>
          <w:sz w:val="28"/>
          <w:szCs w:val="28"/>
        </w:rPr>
        <w:t>euro</w:t>
      </w:r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7DA74290" w14:textId="77777777" w:rsidR="008652B7" w:rsidRPr="00821C33" w:rsidRDefault="008652B7" w:rsidP="001326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1731A6C3" w:rsidR="003C6417" w:rsidRPr="00821C33" w:rsidRDefault="008652B7" w:rsidP="001326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="001D19C2">
        <w:rPr>
          <w:rFonts w:ascii="Times New Roman" w:hAnsi="Times New Roman" w:cs="Times New Roman"/>
          <w:sz w:val="28"/>
          <w:szCs w:val="28"/>
        </w:rPr>
        <w:t>nodot pircēja</w:t>
      </w:r>
      <w:r w:rsidR="00510C4F" w:rsidRPr="00821C33">
        <w:rPr>
          <w:rFonts w:ascii="Times New Roman" w:hAnsi="Times New Roman" w:cs="Times New Roman"/>
          <w:sz w:val="28"/>
          <w:szCs w:val="28"/>
        </w:rPr>
        <w:t>m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minēto nekustamo īpašumu 30 dienu laikā no pirkum</w:t>
      </w:r>
      <w:r w:rsidR="00C2744D" w:rsidRPr="00821C33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līgum</w:t>
      </w:r>
      <w:r w:rsidR="001D19C2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noslēgšanas dienas, sastādot attiecīgu pieņemšanas un nodošanas aktu.</w:t>
      </w:r>
    </w:p>
    <w:p w14:paraId="3B43C6AD" w14:textId="77777777" w:rsidR="008652B7" w:rsidRPr="00821C33" w:rsidRDefault="008652B7" w:rsidP="0013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667E4B41" w:rsidR="00C2744D" w:rsidRDefault="00C2744D" w:rsidP="00132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9D781" w14:textId="77777777" w:rsidR="001326FB" w:rsidRPr="00821C33" w:rsidRDefault="001326FB" w:rsidP="00132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54203" w14:textId="77777777" w:rsidR="001326FB" w:rsidRPr="00DE283C" w:rsidRDefault="001326FB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8126CB2" w14:textId="77777777" w:rsidR="001326FB" w:rsidRDefault="001326FB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E0A907" w14:textId="77777777" w:rsidR="001326FB" w:rsidRDefault="001326FB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C14C81" w14:textId="77777777" w:rsidR="001326FB" w:rsidRDefault="001326FB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A0DE55" w14:textId="77777777" w:rsidR="001326FB" w:rsidRPr="00DE283C" w:rsidRDefault="001326FB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5C10779" w14:textId="2A939A5A" w:rsidR="008652B7" w:rsidRPr="001326FB" w:rsidRDefault="008652B7" w:rsidP="001326F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8652B7" w:rsidRPr="001326FB" w:rsidSect="001326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8EF1" w14:textId="77777777" w:rsidR="00E613F3" w:rsidRDefault="00E613F3">
      <w:pPr>
        <w:spacing w:after="0" w:line="240" w:lineRule="auto"/>
      </w:pPr>
      <w:r>
        <w:separator/>
      </w:r>
    </w:p>
  </w:endnote>
  <w:endnote w:type="continuationSeparator" w:id="0">
    <w:p w14:paraId="718BBC73" w14:textId="77777777" w:rsidR="00E613F3" w:rsidRDefault="00E6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B670" w14:textId="37326706" w:rsidR="001326FB" w:rsidRPr="001326FB" w:rsidRDefault="001326FB">
    <w:pPr>
      <w:pStyle w:val="Footer"/>
      <w:rPr>
        <w:sz w:val="16"/>
        <w:szCs w:val="16"/>
        <w:lang w:val="lv-LV"/>
      </w:rPr>
    </w:pPr>
    <w:r w:rsidRPr="001326FB">
      <w:rPr>
        <w:sz w:val="16"/>
        <w:szCs w:val="16"/>
        <w:lang w:val="lv-LV"/>
      </w:rPr>
      <w:t>R0873_0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3E61" w14:textId="77777777" w:rsidR="00E613F3" w:rsidRDefault="00E613F3">
      <w:pPr>
        <w:spacing w:after="0" w:line="240" w:lineRule="auto"/>
      </w:pPr>
      <w:r>
        <w:separator/>
      </w:r>
    </w:p>
  </w:footnote>
  <w:footnote w:type="continuationSeparator" w:id="0">
    <w:p w14:paraId="519B1993" w14:textId="77777777" w:rsidR="00E613F3" w:rsidRDefault="00E6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E9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E9381F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9B73" w14:textId="77777777" w:rsidR="001326FB" w:rsidRPr="003629D6" w:rsidRDefault="001326FB">
    <w:pPr>
      <w:pStyle w:val="Header"/>
    </w:pPr>
  </w:p>
  <w:p w14:paraId="12490ED7" w14:textId="14FB3631" w:rsidR="001326FB" w:rsidRPr="001326FB" w:rsidRDefault="001326FB">
    <w:pPr>
      <w:pStyle w:val="Header"/>
    </w:pPr>
    <w:r>
      <w:rPr>
        <w:noProof/>
      </w:rPr>
      <w:drawing>
        <wp:inline distT="0" distB="0" distL="0" distR="0" wp14:anchorId="12C1F239" wp14:editId="357643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0102F"/>
    <w:rsid w:val="0002354B"/>
    <w:rsid w:val="0002700A"/>
    <w:rsid w:val="00043A56"/>
    <w:rsid w:val="000D446F"/>
    <w:rsid w:val="000E41CA"/>
    <w:rsid w:val="000F425D"/>
    <w:rsid w:val="000F600F"/>
    <w:rsid w:val="000F66EA"/>
    <w:rsid w:val="001326FB"/>
    <w:rsid w:val="00163339"/>
    <w:rsid w:val="00171B82"/>
    <w:rsid w:val="001D19C2"/>
    <w:rsid w:val="001F5F89"/>
    <w:rsid w:val="00243794"/>
    <w:rsid w:val="00263C8B"/>
    <w:rsid w:val="00264904"/>
    <w:rsid w:val="00264A05"/>
    <w:rsid w:val="00295D94"/>
    <w:rsid w:val="002A009D"/>
    <w:rsid w:val="002C69F0"/>
    <w:rsid w:val="00304603"/>
    <w:rsid w:val="00306FF8"/>
    <w:rsid w:val="00363311"/>
    <w:rsid w:val="003748FE"/>
    <w:rsid w:val="00386B27"/>
    <w:rsid w:val="003C6417"/>
    <w:rsid w:val="0044482E"/>
    <w:rsid w:val="004564B4"/>
    <w:rsid w:val="0045699D"/>
    <w:rsid w:val="00471A92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6105E"/>
    <w:rsid w:val="00590A92"/>
    <w:rsid w:val="005934B9"/>
    <w:rsid w:val="00597EAF"/>
    <w:rsid w:val="005A23D2"/>
    <w:rsid w:val="005C7259"/>
    <w:rsid w:val="005C732F"/>
    <w:rsid w:val="00610FFB"/>
    <w:rsid w:val="00611EAF"/>
    <w:rsid w:val="00647816"/>
    <w:rsid w:val="006547C2"/>
    <w:rsid w:val="00685438"/>
    <w:rsid w:val="0069195E"/>
    <w:rsid w:val="006E0AB7"/>
    <w:rsid w:val="006E755A"/>
    <w:rsid w:val="006F242C"/>
    <w:rsid w:val="0070445A"/>
    <w:rsid w:val="00704921"/>
    <w:rsid w:val="00716EC2"/>
    <w:rsid w:val="0072073C"/>
    <w:rsid w:val="0072123C"/>
    <w:rsid w:val="0072354B"/>
    <w:rsid w:val="0074113C"/>
    <w:rsid w:val="00784AB1"/>
    <w:rsid w:val="0078728D"/>
    <w:rsid w:val="007C59C6"/>
    <w:rsid w:val="007F2E64"/>
    <w:rsid w:val="008048A5"/>
    <w:rsid w:val="008164C0"/>
    <w:rsid w:val="00821C33"/>
    <w:rsid w:val="00826167"/>
    <w:rsid w:val="008500E1"/>
    <w:rsid w:val="0085351E"/>
    <w:rsid w:val="00853616"/>
    <w:rsid w:val="008652B7"/>
    <w:rsid w:val="00873258"/>
    <w:rsid w:val="008814D5"/>
    <w:rsid w:val="008B4F4E"/>
    <w:rsid w:val="008D58BA"/>
    <w:rsid w:val="008E0119"/>
    <w:rsid w:val="008E2E13"/>
    <w:rsid w:val="00902E27"/>
    <w:rsid w:val="00910B7A"/>
    <w:rsid w:val="00913099"/>
    <w:rsid w:val="0091368A"/>
    <w:rsid w:val="00935C7E"/>
    <w:rsid w:val="00952C12"/>
    <w:rsid w:val="00956C04"/>
    <w:rsid w:val="00982A52"/>
    <w:rsid w:val="0099185E"/>
    <w:rsid w:val="009E7201"/>
    <w:rsid w:val="009F60E3"/>
    <w:rsid w:val="00A04E24"/>
    <w:rsid w:val="00A43E7A"/>
    <w:rsid w:val="00A859D8"/>
    <w:rsid w:val="00AA15B9"/>
    <w:rsid w:val="00AB4537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C04501"/>
    <w:rsid w:val="00C2744D"/>
    <w:rsid w:val="00C60787"/>
    <w:rsid w:val="00C758FB"/>
    <w:rsid w:val="00CA0025"/>
    <w:rsid w:val="00CD474C"/>
    <w:rsid w:val="00CE3F04"/>
    <w:rsid w:val="00D01066"/>
    <w:rsid w:val="00D11042"/>
    <w:rsid w:val="00D419F8"/>
    <w:rsid w:val="00D6433C"/>
    <w:rsid w:val="00DD1530"/>
    <w:rsid w:val="00E0181B"/>
    <w:rsid w:val="00E12197"/>
    <w:rsid w:val="00E44CF8"/>
    <w:rsid w:val="00E51ECD"/>
    <w:rsid w:val="00E613F3"/>
    <w:rsid w:val="00E9381F"/>
    <w:rsid w:val="00E95AAE"/>
    <w:rsid w:val="00EC530C"/>
    <w:rsid w:val="00F00EC0"/>
    <w:rsid w:val="00F01328"/>
    <w:rsid w:val="00F167B4"/>
    <w:rsid w:val="00F23FE4"/>
    <w:rsid w:val="00F26632"/>
    <w:rsid w:val="00F44D5C"/>
    <w:rsid w:val="00F55831"/>
    <w:rsid w:val="00F75CE9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F0E776"/>
  <w15:docId w15:val="{B6563BD2-C315-483B-87F3-B47AFF68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1326FB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Kr.Valdemāra ielā 21, Rēzeknē pārdošanu"</vt:lpstr>
    </vt:vector>
  </TitlesOfParts>
  <Manager>Iekšlietu ministrija</Manager>
  <Company>Nodrošinājuma valsts aģentūra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Kr.Valdemāra ielā 21, Rēzeknē pārdošanu"</dc:title>
  <dc:subject>Rīkojuma projekts</dc:subject>
  <dc:creator>Inese Plase</dc:creator>
  <dc:description>Inese Plase_x000d_
67219137_x000d_
inese.plase@agentura.iem.gov.lv</dc:description>
  <cp:lastModifiedBy>Leontine Babkina</cp:lastModifiedBy>
  <cp:revision>9</cp:revision>
  <cp:lastPrinted>2020-05-14T11:17:00Z</cp:lastPrinted>
  <dcterms:created xsi:type="dcterms:W3CDTF">2020-04-27T04:48:00Z</dcterms:created>
  <dcterms:modified xsi:type="dcterms:W3CDTF">2020-06-05T12:42:00Z</dcterms:modified>
</cp:coreProperties>
</file>