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0CCFA" w14:textId="03393AB8" w:rsidR="003C15CE" w:rsidRPr="003E3E0A" w:rsidRDefault="003C15CE" w:rsidP="007C45CC">
      <w:pPr>
        <w:shd w:val="clear" w:color="auto" w:fill="FFFFFF"/>
        <w:spacing w:after="0" w:line="240" w:lineRule="auto"/>
        <w:jc w:val="center"/>
        <w:rPr>
          <w:rFonts w:ascii="Times New Roman" w:eastAsia="Times New Roman" w:hAnsi="Times New Roman" w:cs="Times New Roman"/>
          <w:b/>
          <w:color w:val="000000" w:themeColor="text1"/>
          <w:sz w:val="24"/>
          <w:szCs w:val="24"/>
          <w:lang w:eastAsia="lv-LV"/>
        </w:rPr>
      </w:pPr>
      <w:r w:rsidRPr="003E3E0A">
        <w:rPr>
          <w:rFonts w:ascii="Times New Roman" w:eastAsia="Times New Roman" w:hAnsi="Times New Roman" w:cs="Times New Roman"/>
          <w:b/>
          <w:color w:val="000000" w:themeColor="text1"/>
          <w:sz w:val="24"/>
          <w:szCs w:val="24"/>
          <w:lang w:eastAsia="lv-LV"/>
        </w:rPr>
        <w:t>Ministru kabineta noteikumu “</w:t>
      </w:r>
      <w:r w:rsidR="00DA7831" w:rsidRPr="003E3E0A">
        <w:rPr>
          <w:rFonts w:ascii="Times New Roman" w:eastAsia="Times New Roman" w:hAnsi="Times New Roman" w:cs="Times New Roman"/>
          <w:b/>
          <w:color w:val="000000" w:themeColor="text1"/>
          <w:sz w:val="24"/>
          <w:szCs w:val="24"/>
          <w:lang w:eastAsia="lv-LV"/>
        </w:rPr>
        <w:t xml:space="preserve">Grozījumi </w:t>
      </w:r>
      <w:r w:rsidR="00DA7831" w:rsidRPr="003E3E0A">
        <w:rPr>
          <w:rFonts w:ascii="Times New Roman" w:hAnsi="Times New Roman" w:cs="Times New Roman"/>
          <w:b/>
          <w:color w:val="000000" w:themeColor="text1"/>
          <w:sz w:val="24"/>
          <w:szCs w:val="24"/>
        </w:rPr>
        <w:t>Ministru kabineta 2016. gada 15. jūlija noteikumos Nr. 474</w:t>
      </w:r>
      <w:r w:rsidR="00DA7831" w:rsidRPr="003E3E0A">
        <w:rPr>
          <w:rFonts w:ascii="Times New Roman" w:eastAsia="Times New Roman" w:hAnsi="Times New Roman" w:cs="Times New Roman"/>
          <w:b/>
          <w:bCs/>
          <w:color w:val="000000" w:themeColor="text1"/>
          <w:sz w:val="24"/>
          <w:szCs w:val="24"/>
        </w:rPr>
        <w:t xml:space="preserve"> “Darbības programmas “Izaugsme un nodarbinātība” 8.4.1. specifiskā atbalsta mērķa “Pilnveidot nodarbināto personu profesionālo kompetenci” īstenošanas noteikumi</w:t>
      </w:r>
      <w:r w:rsidR="00DA7831" w:rsidRPr="003E3E0A">
        <w:rPr>
          <w:rFonts w:ascii="Times New Roman" w:hAnsi="Times New Roman" w:cs="Times New Roman"/>
          <w:b/>
          <w:color w:val="000000" w:themeColor="text1"/>
          <w:sz w:val="24"/>
          <w:szCs w:val="24"/>
        </w:rPr>
        <w:t>”</w:t>
      </w:r>
      <w:r w:rsidRPr="003E3E0A">
        <w:rPr>
          <w:rFonts w:ascii="Times New Roman" w:eastAsia="Times New Roman" w:hAnsi="Times New Roman" w:cs="Times New Roman"/>
          <w:b/>
          <w:color w:val="000000" w:themeColor="text1"/>
          <w:sz w:val="24"/>
          <w:szCs w:val="24"/>
          <w:lang w:eastAsia="lv-LV"/>
        </w:rPr>
        <w:t xml:space="preserve"> projekta sākotnējās ietekmes novērtējuma ziņojums (anotācija)</w:t>
      </w:r>
    </w:p>
    <w:p w14:paraId="352BFC66" w14:textId="77777777" w:rsidR="00337382" w:rsidRPr="003E3E0A" w:rsidRDefault="00337382" w:rsidP="007C45CC">
      <w:pPr>
        <w:shd w:val="clear" w:color="auto" w:fill="FFFFFF"/>
        <w:spacing w:after="0" w:line="240" w:lineRule="auto"/>
        <w:jc w:val="center"/>
        <w:rPr>
          <w:rFonts w:ascii="Times New Roman" w:eastAsia="Times New Roman" w:hAnsi="Times New Roman" w:cs="Times New Roman"/>
          <w:b/>
          <w:bCs/>
          <w:color w:val="000000" w:themeColor="text1"/>
          <w:sz w:val="23"/>
          <w:szCs w:val="23"/>
          <w:lang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53"/>
        <w:gridCol w:w="6953"/>
      </w:tblGrid>
      <w:tr w:rsidR="003E3E0A" w:rsidRPr="003E3E0A" w14:paraId="569B7465" w14:textId="77777777" w:rsidTr="006A5668">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3E3E0A" w:rsidRPr="003E3E0A" w14:paraId="2B063037" w14:textId="77777777" w:rsidTr="00D923D7">
        <w:trPr>
          <w:trHeight w:val="2675"/>
          <w:tblCellSpacing w:w="15" w:type="dxa"/>
        </w:trPr>
        <w:tc>
          <w:tcPr>
            <w:tcW w:w="1203" w:type="pct"/>
            <w:tcBorders>
              <w:top w:val="outset" w:sz="6" w:space="0" w:color="auto"/>
              <w:left w:val="outset" w:sz="6" w:space="0" w:color="auto"/>
              <w:bottom w:val="outset" w:sz="6" w:space="0" w:color="auto"/>
              <w:right w:val="outset" w:sz="6" w:space="0" w:color="auto"/>
            </w:tcBorders>
            <w:hideMark/>
          </w:tcPr>
          <w:p w14:paraId="24CD32F7" w14:textId="77777777" w:rsidR="00056211" w:rsidRPr="003E3E0A" w:rsidRDefault="00056211" w:rsidP="007C45CC">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iCs/>
                <w:color w:val="000000" w:themeColor="text1"/>
                <w:sz w:val="24"/>
                <w:szCs w:val="24"/>
                <w:lang w:val="sv-SE" w:eastAsia="lv-LV"/>
              </w:rPr>
              <w:t>Mērķis, risinājums un projekta spēkā stāšanās laiks (500 zīmes bez atstarpēm)</w:t>
            </w:r>
          </w:p>
        </w:tc>
        <w:tc>
          <w:tcPr>
            <w:tcW w:w="3748" w:type="pct"/>
            <w:tcBorders>
              <w:top w:val="outset" w:sz="6" w:space="0" w:color="auto"/>
              <w:left w:val="outset" w:sz="6" w:space="0" w:color="auto"/>
              <w:bottom w:val="outset" w:sz="6" w:space="0" w:color="auto"/>
              <w:right w:val="outset" w:sz="6" w:space="0" w:color="auto"/>
            </w:tcBorders>
            <w:hideMark/>
          </w:tcPr>
          <w:p w14:paraId="52E5E640" w14:textId="6E4718F2" w:rsidR="00404279" w:rsidRPr="003E3E0A" w:rsidRDefault="00263890" w:rsidP="006A5668">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rPr>
              <w:t>Lai mazinātu C</w:t>
            </w:r>
            <w:r w:rsidR="00566463" w:rsidRPr="003E3E0A">
              <w:rPr>
                <w:rFonts w:ascii="Times New Roman" w:hAnsi="Times New Roman" w:cs="Times New Roman"/>
                <w:color w:val="000000" w:themeColor="text1"/>
                <w:sz w:val="24"/>
                <w:szCs w:val="24"/>
              </w:rPr>
              <w:t>ovid-</w:t>
            </w:r>
            <w:r w:rsidRPr="003E3E0A">
              <w:rPr>
                <w:rFonts w:ascii="Times New Roman" w:hAnsi="Times New Roman" w:cs="Times New Roman"/>
                <w:color w:val="000000" w:themeColor="text1"/>
                <w:sz w:val="24"/>
                <w:szCs w:val="24"/>
              </w:rPr>
              <w:t xml:space="preserve">19 ierobežojošo pasākumu negatīvo ietekmi uz Latvijas tautsaimniecības attīstību un nodrošinātu tās atgūšanos pēckrīzes periodā, </w:t>
            </w:r>
            <w:r w:rsidR="003C15CE" w:rsidRPr="003E3E0A">
              <w:rPr>
                <w:rFonts w:ascii="Times New Roman" w:eastAsia="Times New Roman" w:hAnsi="Times New Roman" w:cs="Times New Roman"/>
                <w:iCs/>
                <w:color w:val="000000" w:themeColor="text1"/>
                <w:sz w:val="24"/>
                <w:szCs w:val="24"/>
                <w:lang w:eastAsia="lv-LV"/>
              </w:rPr>
              <w:t xml:space="preserve">Ministru kabineta noteikumu </w:t>
            </w:r>
            <w:r w:rsidR="0064293B" w:rsidRPr="003E3E0A">
              <w:rPr>
                <w:rFonts w:ascii="Times New Roman" w:eastAsia="Times New Roman" w:hAnsi="Times New Roman" w:cs="Times New Roman"/>
                <w:iCs/>
                <w:color w:val="000000" w:themeColor="text1"/>
                <w:sz w:val="24"/>
                <w:szCs w:val="24"/>
                <w:lang w:eastAsia="lv-LV"/>
              </w:rPr>
              <w:t>projekt</w:t>
            </w:r>
            <w:r w:rsidRPr="003E3E0A">
              <w:rPr>
                <w:rFonts w:ascii="Times New Roman" w:eastAsia="Times New Roman" w:hAnsi="Times New Roman" w:cs="Times New Roman"/>
                <w:iCs/>
                <w:color w:val="000000" w:themeColor="text1"/>
                <w:sz w:val="24"/>
                <w:szCs w:val="24"/>
                <w:lang w:eastAsia="lv-LV"/>
              </w:rPr>
              <w:t>s</w:t>
            </w:r>
            <w:r w:rsidR="0064293B" w:rsidRPr="003E3E0A">
              <w:rPr>
                <w:rFonts w:ascii="Times New Roman" w:eastAsia="Times New Roman" w:hAnsi="Times New Roman" w:cs="Times New Roman"/>
                <w:iCs/>
                <w:color w:val="000000" w:themeColor="text1"/>
                <w:sz w:val="24"/>
                <w:szCs w:val="24"/>
                <w:lang w:eastAsia="lv-LV"/>
              </w:rPr>
              <w:t xml:space="preserve"> </w:t>
            </w:r>
            <w:r w:rsidR="003C15CE" w:rsidRPr="003E3E0A">
              <w:rPr>
                <w:rFonts w:ascii="Times New Roman" w:eastAsia="Times New Roman" w:hAnsi="Times New Roman" w:cs="Times New Roman"/>
                <w:iCs/>
                <w:color w:val="000000" w:themeColor="text1"/>
                <w:sz w:val="24"/>
                <w:szCs w:val="24"/>
                <w:lang w:eastAsia="lv-LV"/>
              </w:rPr>
              <w:t>“</w:t>
            </w:r>
            <w:r w:rsidR="00DA7831" w:rsidRPr="003E3E0A">
              <w:rPr>
                <w:rFonts w:ascii="Times New Roman" w:eastAsia="Times New Roman" w:hAnsi="Times New Roman" w:cs="Times New Roman"/>
                <w:color w:val="000000" w:themeColor="text1"/>
                <w:sz w:val="24"/>
                <w:szCs w:val="24"/>
                <w:lang w:eastAsia="lv-LV"/>
              </w:rPr>
              <w:t xml:space="preserve">Grozījumi </w:t>
            </w:r>
            <w:r w:rsidR="00DA7831" w:rsidRPr="003E3E0A">
              <w:rPr>
                <w:rFonts w:ascii="Times New Roman" w:hAnsi="Times New Roman" w:cs="Times New Roman"/>
                <w:color w:val="000000" w:themeColor="text1"/>
                <w:sz w:val="24"/>
                <w:szCs w:val="24"/>
              </w:rPr>
              <w:t>Ministru kabineta 2016. gada 15. jūlija noteikumos Nr. 474</w:t>
            </w:r>
            <w:r w:rsidR="00DA7831" w:rsidRPr="003E3E0A">
              <w:rPr>
                <w:rFonts w:ascii="Times New Roman" w:eastAsia="Times New Roman" w:hAnsi="Times New Roman" w:cs="Times New Roman"/>
                <w:color w:val="000000" w:themeColor="text1"/>
                <w:sz w:val="24"/>
                <w:szCs w:val="24"/>
              </w:rPr>
              <w:t xml:space="preserve"> “Darbības programmas “Izaugsme un nodarbinātība” 8.4.1. specifiskā atbalsta mērķa “Pilnveidot nodarbināto personu profesionālo kompetenci” īstenošanas noteikum</w:t>
            </w:r>
            <w:r w:rsidR="0031592C" w:rsidRPr="003E3E0A">
              <w:rPr>
                <w:rFonts w:ascii="Times New Roman" w:eastAsia="Times New Roman" w:hAnsi="Times New Roman" w:cs="Times New Roman"/>
                <w:color w:val="000000" w:themeColor="text1"/>
                <w:sz w:val="24"/>
                <w:szCs w:val="24"/>
              </w:rPr>
              <w:t>i</w:t>
            </w:r>
            <w:r w:rsidR="003516C9" w:rsidRPr="003E3E0A">
              <w:rPr>
                <w:rFonts w:ascii="Times New Roman" w:hAnsi="Times New Roman" w:cs="Times New Roman"/>
                <w:color w:val="000000" w:themeColor="text1"/>
                <w:sz w:val="24"/>
                <w:szCs w:val="24"/>
              </w:rPr>
              <w:t>”</w:t>
            </w:r>
            <w:r w:rsidR="003C15CE" w:rsidRPr="003E3E0A">
              <w:rPr>
                <w:rFonts w:ascii="Times New Roman" w:eastAsia="Times New Roman" w:hAnsi="Times New Roman" w:cs="Times New Roman"/>
                <w:iCs/>
                <w:color w:val="000000" w:themeColor="text1"/>
                <w:sz w:val="24"/>
                <w:szCs w:val="24"/>
                <w:lang w:eastAsia="lv-LV"/>
              </w:rPr>
              <w:t xml:space="preserve">” (turpmāk – MK noteikumu projekts) </w:t>
            </w:r>
            <w:r w:rsidRPr="003E3E0A">
              <w:rPr>
                <w:rFonts w:ascii="Times New Roman" w:eastAsia="Times New Roman" w:hAnsi="Times New Roman" w:cs="Times New Roman"/>
                <w:color w:val="000000" w:themeColor="text1"/>
                <w:sz w:val="24"/>
                <w:szCs w:val="24"/>
                <w:lang w:eastAsia="lv-LV"/>
              </w:rPr>
              <w:t xml:space="preserve">paredz </w:t>
            </w:r>
            <w:r w:rsidR="00697213" w:rsidRPr="003E3E0A">
              <w:rPr>
                <w:rFonts w:ascii="Times New Roman" w:eastAsia="Times New Roman" w:hAnsi="Times New Roman" w:cs="Times New Roman"/>
                <w:color w:val="000000" w:themeColor="text1"/>
                <w:sz w:val="24"/>
                <w:szCs w:val="24"/>
                <w:lang w:eastAsia="lv-LV"/>
              </w:rPr>
              <w:t>papildu finansējuma pie</w:t>
            </w:r>
            <w:r w:rsidR="00CE704D" w:rsidRPr="003E3E0A">
              <w:rPr>
                <w:rFonts w:ascii="Times New Roman" w:eastAsia="Times New Roman" w:hAnsi="Times New Roman" w:cs="Times New Roman"/>
                <w:color w:val="000000" w:themeColor="text1"/>
                <w:sz w:val="24"/>
                <w:szCs w:val="24"/>
                <w:lang w:eastAsia="lv-LV"/>
              </w:rPr>
              <w:t xml:space="preserve">šķīrumu 8.4.1. specifiskā atbalsta mērķa “Pilnveidot nodarbināto personu profesionālo kompetenci” </w:t>
            </w:r>
            <w:r w:rsidR="00CE704D" w:rsidRPr="003E3E0A">
              <w:rPr>
                <w:rFonts w:ascii="Times New Roman" w:eastAsia="Times New Roman" w:hAnsi="Times New Roman" w:cs="Times New Roman"/>
                <w:iCs/>
                <w:color w:val="000000" w:themeColor="text1"/>
                <w:sz w:val="24"/>
                <w:szCs w:val="24"/>
                <w:lang w:eastAsia="lv-LV"/>
              </w:rPr>
              <w:t xml:space="preserve">(turpmāk – 8.4.1. SAM) īstenošanai, lai </w:t>
            </w:r>
            <w:r w:rsidRPr="003E3E0A">
              <w:rPr>
                <w:rFonts w:ascii="Times New Roman" w:eastAsia="Times New Roman" w:hAnsi="Times New Roman" w:cs="Times New Roman"/>
                <w:color w:val="000000" w:themeColor="text1"/>
                <w:sz w:val="24"/>
                <w:szCs w:val="24"/>
              </w:rPr>
              <w:t>atbalstīt</w:t>
            </w:r>
            <w:r w:rsidR="00CE704D" w:rsidRPr="003E3E0A">
              <w:rPr>
                <w:rFonts w:ascii="Times New Roman" w:eastAsia="Times New Roman" w:hAnsi="Times New Roman" w:cs="Times New Roman"/>
                <w:color w:val="000000" w:themeColor="text1"/>
                <w:sz w:val="24"/>
                <w:szCs w:val="24"/>
              </w:rPr>
              <w:t>u</w:t>
            </w:r>
            <w:r w:rsidRPr="003E3E0A">
              <w:rPr>
                <w:rFonts w:ascii="Times New Roman" w:eastAsia="Times New Roman" w:hAnsi="Times New Roman" w:cs="Times New Roman"/>
                <w:color w:val="000000" w:themeColor="text1"/>
                <w:sz w:val="24"/>
                <w:szCs w:val="24"/>
              </w:rPr>
              <w:t xml:space="preserve"> nozares un nodarbinātos, kurus skārušas Covid-19 izraisītās sekas</w:t>
            </w:r>
            <w:r w:rsidR="00184685" w:rsidRPr="003E3E0A">
              <w:rPr>
                <w:rFonts w:ascii="Times New Roman" w:eastAsia="Times New Roman" w:hAnsi="Times New Roman" w:cs="Times New Roman"/>
                <w:color w:val="000000" w:themeColor="text1"/>
                <w:sz w:val="24"/>
                <w:szCs w:val="24"/>
              </w:rPr>
              <w:t xml:space="preserve">, </w:t>
            </w:r>
            <w:r w:rsidR="00950ABF" w:rsidRPr="003E3E0A">
              <w:rPr>
                <w:rFonts w:ascii="Times New Roman" w:eastAsia="Times New Roman" w:hAnsi="Times New Roman" w:cs="Times New Roman"/>
                <w:color w:val="000000" w:themeColor="text1"/>
                <w:sz w:val="24"/>
                <w:szCs w:val="24"/>
              </w:rPr>
              <w:t>paredzot mācības jaunu prasmju apguvei</w:t>
            </w:r>
            <w:r w:rsidR="00CE704D" w:rsidRPr="003E3E0A">
              <w:rPr>
                <w:rFonts w:ascii="Times New Roman" w:eastAsia="Times New Roman" w:hAnsi="Times New Roman" w:cs="Times New Roman"/>
                <w:color w:val="000000" w:themeColor="text1"/>
                <w:sz w:val="24"/>
                <w:szCs w:val="24"/>
              </w:rPr>
              <w:t>,</w:t>
            </w:r>
            <w:r w:rsidR="00075E1F" w:rsidRPr="003E3E0A">
              <w:rPr>
                <w:rFonts w:ascii="Times New Roman" w:eastAsia="Times New Roman" w:hAnsi="Times New Roman" w:cs="Times New Roman"/>
                <w:color w:val="000000" w:themeColor="text1"/>
                <w:sz w:val="24"/>
                <w:szCs w:val="24"/>
              </w:rPr>
              <w:t xml:space="preserve"> </w:t>
            </w:r>
            <w:r w:rsidR="00234C54" w:rsidRPr="003E3E0A">
              <w:rPr>
                <w:rFonts w:ascii="Times New Roman" w:eastAsia="Times New Roman" w:hAnsi="Times New Roman" w:cs="Times New Roman"/>
                <w:color w:val="000000" w:themeColor="text1"/>
                <w:kern w:val="24"/>
                <w:sz w:val="24"/>
                <w:szCs w:val="24"/>
                <w:lang w:eastAsia="lv-LV"/>
              </w:rPr>
              <w:t>nodarbināto pārkvalifikācijai un kvalifikācijas pilnveidei krīzes skarto nozaru sekmīgākai pārstrukturizācijai un attīstībai</w:t>
            </w:r>
            <w:r w:rsidR="00831B41" w:rsidRPr="003E3E0A">
              <w:rPr>
                <w:rFonts w:ascii="Times New Roman" w:eastAsia="Times New Roman" w:hAnsi="Times New Roman" w:cs="Times New Roman"/>
                <w:color w:val="000000" w:themeColor="text1"/>
                <w:kern w:val="24"/>
                <w:sz w:val="24"/>
                <w:szCs w:val="24"/>
                <w:lang w:eastAsia="lv-LV"/>
              </w:rPr>
              <w:t>.</w:t>
            </w:r>
          </w:p>
          <w:p w14:paraId="110940C3" w14:textId="46F0DDE6" w:rsidR="00100DF9" w:rsidRPr="003E3E0A" w:rsidRDefault="0064293B" w:rsidP="00E60F66">
            <w:pPr>
              <w:spacing w:after="0" w:line="240" w:lineRule="auto"/>
              <w:jc w:val="both"/>
              <w:rPr>
                <w:rFonts w:ascii="Times New Roman" w:eastAsiaTheme="minorEastAsia" w:hAnsi="Times New Roman" w:cs="Times New Roman"/>
                <w:color w:val="000000" w:themeColor="text1"/>
                <w:sz w:val="24"/>
                <w:szCs w:val="24"/>
              </w:rPr>
            </w:pPr>
            <w:r w:rsidRPr="003E3E0A">
              <w:rPr>
                <w:rFonts w:ascii="Times New Roman" w:eastAsiaTheme="minorEastAsia" w:hAnsi="Times New Roman" w:cs="Times New Roman"/>
                <w:color w:val="000000" w:themeColor="text1"/>
                <w:sz w:val="24"/>
                <w:szCs w:val="24"/>
              </w:rPr>
              <w:t>Noteikumu projekts stāsies spēkā Oficiālo publikāciju un tiesiskās informācijas likumā noteiktajā kārtībā.</w:t>
            </w:r>
          </w:p>
        </w:tc>
      </w:tr>
    </w:tbl>
    <w:p w14:paraId="27746A60" w14:textId="77777777" w:rsidR="00E5323B" w:rsidRPr="003E3E0A" w:rsidRDefault="00056211" w:rsidP="007C45CC">
      <w:pPr>
        <w:spacing w:after="0" w:line="240" w:lineRule="auto"/>
        <w:rPr>
          <w:rFonts w:ascii="Times New Roman" w:eastAsia="Times New Roman" w:hAnsi="Times New Roman" w:cs="Times New Roman"/>
          <w:iCs/>
          <w:color w:val="000000" w:themeColor="text1"/>
          <w:sz w:val="23"/>
          <w:szCs w:val="23"/>
          <w:lang w:val="sv-SE" w:eastAsia="lv-LV"/>
        </w:rPr>
      </w:pPr>
      <w:r w:rsidRPr="003E3E0A">
        <w:rPr>
          <w:rFonts w:ascii="Times New Roman" w:eastAsia="Times New Roman" w:hAnsi="Times New Roman" w:cs="Times New Roman"/>
          <w:iCs/>
          <w:color w:val="000000" w:themeColor="text1"/>
          <w:sz w:val="23"/>
          <w:szCs w:val="23"/>
          <w:lang w:val="sv-SE" w:eastAsia="lv-LV"/>
        </w:rPr>
        <w:t>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932"/>
        <w:gridCol w:w="6959"/>
      </w:tblGrid>
      <w:tr w:rsidR="003E3E0A" w:rsidRPr="003E3E0A" w14:paraId="7E2EABB9" w14:textId="77777777" w:rsidTr="00741169">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4"/>
                <w:szCs w:val="24"/>
                <w:lang w:val="sv-SE" w:eastAsia="lv-LV"/>
              </w:rPr>
            </w:pPr>
            <w:r w:rsidRPr="003E3E0A">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3E3E0A" w:rsidRPr="003E3E0A" w14:paraId="181458F2" w14:textId="77777777" w:rsidTr="00D923D7">
        <w:trPr>
          <w:trHeight w:val="1415"/>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1.</w:t>
            </w:r>
          </w:p>
        </w:tc>
        <w:tc>
          <w:tcPr>
            <w:tcW w:w="1040" w:type="pct"/>
            <w:tcBorders>
              <w:top w:val="outset" w:sz="6" w:space="0" w:color="auto"/>
              <w:left w:val="outset" w:sz="6" w:space="0" w:color="auto"/>
              <w:bottom w:val="outset" w:sz="6" w:space="0" w:color="auto"/>
              <w:right w:val="outset" w:sz="6" w:space="0" w:color="auto"/>
            </w:tcBorders>
            <w:hideMark/>
          </w:tcPr>
          <w:p w14:paraId="42BD1DA2" w14:textId="3AD0BBA2" w:rsidR="008E78DE"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Pamatojums</w:t>
            </w:r>
          </w:p>
          <w:p w14:paraId="25799128" w14:textId="77777777" w:rsidR="00E5323B" w:rsidRPr="003E3E0A" w:rsidRDefault="00E5323B" w:rsidP="007C45CC">
            <w:pPr>
              <w:spacing w:after="0" w:line="240" w:lineRule="auto"/>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hideMark/>
          </w:tcPr>
          <w:p w14:paraId="27AAD19E" w14:textId="67064B5F" w:rsidR="003E527A" w:rsidRPr="003E3E0A" w:rsidRDefault="00C85DCE" w:rsidP="00E60F66">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Calibri" w:hAnsi="Times New Roman" w:cs="Times New Roman"/>
                <w:color w:val="000000" w:themeColor="text1"/>
                <w:sz w:val="24"/>
                <w:szCs w:val="24"/>
              </w:rPr>
              <w:t xml:space="preserve">MK noteikumu projekts ir izstrādāts saskaņā </w:t>
            </w:r>
            <w:r w:rsidR="0006595C" w:rsidRPr="003E3E0A">
              <w:rPr>
                <w:rFonts w:ascii="Times New Roman" w:eastAsia="Times New Roman" w:hAnsi="Times New Roman" w:cs="Times New Roman"/>
                <w:color w:val="000000" w:themeColor="text1"/>
                <w:sz w:val="24"/>
                <w:szCs w:val="24"/>
                <w:lang w:eastAsia="lv-LV"/>
              </w:rPr>
              <w:t>Eiropas Savienības struktūrfondu un Kohēzijas fonda 2014. – 2020. gada plānošanas perioda vadības l</w:t>
            </w:r>
            <w:r w:rsidR="006A5668" w:rsidRPr="003E3E0A">
              <w:rPr>
                <w:rFonts w:ascii="Times New Roman" w:eastAsia="Times New Roman" w:hAnsi="Times New Roman" w:cs="Times New Roman"/>
                <w:color w:val="000000" w:themeColor="text1"/>
                <w:sz w:val="24"/>
                <w:szCs w:val="24"/>
                <w:lang w:eastAsia="lv-LV"/>
              </w:rPr>
              <w:t>ikuma 20. panta 6. un 13. punktu</w:t>
            </w:r>
            <w:r w:rsidR="00F653E2" w:rsidRPr="003E3E0A">
              <w:rPr>
                <w:rFonts w:ascii="Times New Roman" w:eastAsia="Times New Roman" w:hAnsi="Times New Roman" w:cs="Times New Roman"/>
                <w:color w:val="000000" w:themeColor="text1"/>
                <w:sz w:val="24"/>
                <w:szCs w:val="24"/>
                <w:lang w:eastAsia="lv-LV"/>
              </w:rPr>
              <w:t>,</w:t>
            </w:r>
            <w:r w:rsidR="00F653E2" w:rsidRPr="003E3E0A">
              <w:rPr>
                <w:rFonts w:ascii="Times New Roman" w:hAnsi="Times New Roman" w:cs="Times New Roman"/>
                <w:color w:val="000000" w:themeColor="text1"/>
                <w:sz w:val="24"/>
                <w:szCs w:val="24"/>
              </w:rPr>
              <w:t xml:space="preserve"> finanšu ministra Jāņa Reira vadītās darba grupas uzņēmējdarbības un nodarbināto atbalstam 2020.</w:t>
            </w:r>
            <w:r w:rsidR="002F0BFF" w:rsidRPr="003E3E0A">
              <w:rPr>
                <w:rFonts w:ascii="Times New Roman" w:hAnsi="Times New Roman" w:cs="Times New Roman"/>
                <w:color w:val="000000" w:themeColor="text1"/>
                <w:sz w:val="24"/>
                <w:szCs w:val="24"/>
              </w:rPr>
              <w:t xml:space="preserve"> </w:t>
            </w:r>
            <w:r w:rsidR="00F653E2" w:rsidRPr="003E3E0A">
              <w:rPr>
                <w:rFonts w:ascii="Times New Roman" w:hAnsi="Times New Roman" w:cs="Times New Roman"/>
                <w:color w:val="000000" w:themeColor="text1"/>
                <w:sz w:val="24"/>
                <w:szCs w:val="24"/>
              </w:rPr>
              <w:t>gada 29. aprīļa sanāksmē nolemto</w:t>
            </w:r>
            <w:r w:rsidR="006A5668" w:rsidRPr="003E3E0A">
              <w:rPr>
                <w:rFonts w:ascii="Times New Roman" w:eastAsia="Times New Roman" w:hAnsi="Times New Roman" w:cs="Times New Roman"/>
                <w:color w:val="000000" w:themeColor="text1"/>
                <w:sz w:val="24"/>
                <w:szCs w:val="24"/>
                <w:lang w:eastAsia="lv-LV"/>
              </w:rPr>
              <w:t xml:space="preserve"> un </w:t>
            </w:r>
            <w:r w:rsidR="0006595C" w:rsidRPr="003E3E0A">
              <w:rPr>
                <w:rFonts w:ascii="Times New Roman" w:eastAsia="Times New Roman" w:hAnsi="Times New Roman" w:cs="Times New Roman"/>
                <w:color w:val="000000" w:themeColor="text1"/>
                <w:sz w:val="24"/>
                <w:szCs w:val="24"/>
                <w:lang w:eastAsia="lv-LV"/>
              </w:rPr>
              <w:t>Ministru kabineta 20</w:t>
            </w:r>
            <w:r w:rsidR="00C33C1B" w:rsidRPr="003E3E0A">
              <w:rPr>
                <w:rFonts w:ascii="Times New Roman" w:eastAsia="Times New Roman" w:hAnsi="Times New Roman" w:cs="Times New Roman"/>
                <w:color w:val="000000" w:themeColor="text1"/>
                <w:sz w:val="24"/>
                <w:szCs w:val="24"/>
                <w:lang w:eastAsia="lv-LV"/>
              </w:rPr>
              <w:t>20</w:t>
            </w:r>
            <w:r w:rsidR="0006595C" w:rsidRPr="003E3E0A">
              <w:rPr>
                <w:rFonts w:ascii="Times New Roman" w:eastAsia="Times New Roman" w:hAnsi="Times New Roman" w:cs="Times New Roman"/>
                <w:color w:val="000000" w:themeColor="text1"/>
                <w:sz w:val="24"/>
                <w:szCs w:val="24"/>
                <w:lang w:eastAsia="lv-LV"/>
              </w:rPr>
              <w:t>. gada 1</w:t>
            </w:r>
            <w:r w:rsidR="00C33C1B" w:rsidRPr="003E3E0A">
              <w:rPr>
                <w:rFonts w:ascii="Times New Roman" w:eastAsia="Times New Roman" w:hAnsi="Times New Roman" w:cs="Times New Roman"/>
                <w:color w:val="000000" w:themeColor="text1"/>
                <w:sz w:val="24"/>
                <w:szCs w:val="24"/>
                <w:lang w:eastAsia="lv-LV"/>
              </w:rPr>
              <w:t>9</w:t>
            </w:r>
            <w:r w:rsidR="0006595C" w:rsidRPr="003E3E0A">
              <w:rPr>
                <w:rFonts w:ascii="Times New Roman" w:eastAsia="Times New Roman" w:hAnsi="Times New Roman" w:cs="Times New Roman"/>
                <w:color w:val="000000" w:themeColor="text1"/>
                <w:sz w:val="24"/>
                <w:szCs w:val="24"/>
                <w:lang w:eastAsia="lv-LV"/>
              </w:rPr>
              <w:t xml:space="preserve">. </w:t>
            </w:r>
            <w:r w:rsidR="00C33C1B" w:rsidRPr="003E3E0A">
              <w:rPr>
                <w:rFonts w:ascii="Times New Roman" w:eastAsia="Times New Roman" w:hAnsi="Times New Roman" w:cs="Times New Roman"/>
                <w:color w:val="000000" w:themeColor="text1"/>
                <w:sz w:val="24"/>
                <w:szCs w:val="24"/>
                <w:lang w:eastAsia="lv-LV"/>
              </w:rPr>
              <w:t>maija</w:t>
            </w:r>
            <w:r w:rsidR="0006595C" w:rsidRPr="003E3E0A">
              <w:rPr>
                <w:rFonts w:ascii="Times New Roman" w:eastAsia="Times New Roman" w:hAnsi="Times New Roman" w:cs="Times New Roman"/>
                <w:color w:val="000000" w:themeColor="text1"/>
                <w:sz w:val="24"/>
                <w:szCs w:val="24"/>
                <w:lang w:eastAsia="lv-LV"/>
              </w:rPr>
              <w:t xml:space="preserve"> sēd</w:t>
            </w:r>
            <w:r w:rsidR="00732D0A" w:rsidRPr="003E3E0A">
              <w:rPr>
                <w:rFonts w:ascii="Times New Roman" w:eastAsia="Times New Roman" w:hAnsi="Times New Roman" w:cs="Times New Roman"/>
                <w:color w:val="000000" w:themeColor="text1"/>
                <w:sz w:val="24"/>
                <w:szCs w:val="24"/>
                <w:lang w:eastAsia="lv-LV"/>
              </w:rPr>
              <w:t>es</w:t>
            </w:r>
            <w:r w:rsidR="00C33C1B" w:rsidRPr="003E3E0A">
              <w:rPr>
                <w:rFonts w:ascii="Times New Roman" w:eastAsia="Times New Roman" w:hAnsi="Times New Roman" w:cs="Times New Roman"/>
                <w:color w:val="000000" w:themeColor="text1"/>
                <w:sz w:val="24"/>
                <w:szCs w:val="24"/>
                <w:lang w:eastAsia="lv-LV"/>
              </w:rPr>
              <w:t xml:space="preserve"> </w:t>
            </w:r>
            <w:r w:rsidR="00732D0A" w:rsidRPr="003E3E0A">
              <w:rPr>
                <w:rFonts w:ascii="Times New Roman" w:eastAsia="Times New Roman" w:hAnsi="Times New Roman" w:cs="Times New Roman"/>
                <w:color w:val="000000" w:themeColor="text1"/>
                <w:sz w:val="24"/>
                <w:szCs w:val="24"/>
                <w:lang w:eastAsia="lv-LV"/>
              </w:rPr>
              <w:t>protokollēmuma par</w:t>
            </w:r>
            <w:r w:rsidR="0006595C" w:rsidRPr="003E3E0A">
              <w:rPr>
                <w:rFonts w:ascii="Times New Roman" w:eastAsia="Times New Roman" w:hAnsi="Times New Roman" w:cs="Times New Roman"/>
                <w:color w:val="000000" w:themeColor="text1"/>
                <w:sz w:val="24"/>
                <w:szCs w:val="24"/>
                <w:lang w:eastAsia="lv-LV"/>
              </w:rPr>
              <w:t xml:space="preserve"> </w:t>
            </w:r>
            <w:r w:rsidR="00732D0A" w:rsidRPr="003E3E0A">
              <w:rPr>
                <w:rFonts w:ascii="Times New Roman" w:eastAsia="Times New Roman" w:hAnsi="Times New Roman" w:cs="Times New Roman"/>
                <w:color w:val="000000" w:themeColor="text1"/>
                <w:sz w:val="24"/>
                <w:szCs w:val="24"/>
                <w:lang w:eastAsia="lv-LV"/>
              </w:rPr>
              <w:t>i</w:t>
            </w:r>
            <w:r w:rsidR="00C33C1B" w:rsidRPr="003E3E0A">
              <w:rPr>
                <w:rFonts w:ascii="Times New Roman" w:eastAsia="Times New Roman" w:hAnsi="Times New Roman" w:cs="Times New Roman"/>
                <w:color w:val="000000" w:themeColor="text1"/>
                <w:sz w:val="24"/>
                <w:szCs w:val="24"/>
              </w:rPr>
              <w:t>nformatīv</w:t>
            </w:r>
            <w:r w:rsidR="00732D0A" w:rsidRPr="003E3E0A">
              <w:rPr>
                <w:rFonts w:ascii="Times New Roman" w:eastAsia="Times New Roman" w:hAnsi="Times New Roman" w:cs="Times New Roman"/>
                <w:color w:val="000000" w:themeColor="text1"/>
                <w:sz w:val="24"/>
                <w:szCs w:val="24"/>
              </w:rPr>
              <w:t>o</w:t>
            </w:r>
            <w:r w:rsidR="00C33C1B" w:rsidRPr="003E3E0A">
              <w:rPr>
                <w:rFonts w:ascii="Times New Roman" w:eastAsia="Times New Roman" w:hAnsi="Times New Roman" w:cs="Times New Roman"/>
                <w:color w:val="000000" w:themeColor="text1"/>
                <w:sz w:val="24"/>
                <w:szCs w:val="24"/>
              </w:rPr>
              <w:t xml:space="preserve"> ziņojum</w:t>
            </w:r>
            <w:r w:rsidR="00732D0A" w:rsidRPr="003E3E0A">
              <w:rPr>
                <w:rFonts w:ascii="Times New Roman" w:eastAsia="Times New Roman" w:hAnsi="Times New Roman" w:cs="Times New Roman"/>
                <w:color w:val="000000" w:themeColor="text1"/>
                <w:sz w:val="24"/>
                <w:szCs w:val="24"/>
              </w:rPr>
              <w:t>u</w:t>
            </w:r>
            <w:r w:rsidR="00C33C1B" w:rsidRPr="003E3E0A">
              <w:rPr>
                <w:rFonts w:ascii="Times New Roman" w:eastAsia="Times New Roman" w:hAnsi="Times New Roman" w:cs="Times New Roman"/>
                <w:color w:val="000000" w:themeColor="text1"/>
                <w:sz w:val="24"/>
                <w:szCs w:val="24"/>
              </w:rPr>
              <w:t xml:space="preserve"> </w:t>
            </w:r>
            <w:r w:rsidR="00285CA8" w:rsidRPr="003E3E0A">
              <w:rPr>
                <w:rFonts w:ascii="Times New Roman" w:eastAsia="Times New Roman" w:hAnsi="Times New Roman" w:cs="Times New Roman"/>
                <w:color w:val="000000" w:themeColor="text1"/>
                <w:sz w:val="24"/>
                <w:szCs w:val="24"/>
              </w:rPr>
              <w:t>“P</w:t>
            </w:r>
            <w:r w:rsidR="00C33C1B" w:rsidRPr="003E3E0A">
              <w:rPr>
                <w:rFonts w:ascii="Times New Roman" w:eastAsia="Times New Roman" w:hAnsi="Times New Roman" w:cs="Times New Roman"/>
                <w:color w:val="000000" w:themeColor="text1"/>
                <w:sz w:val="24"/>
                <w:szCs w:val="24"/>
              </w:rPr>
              <w:t xml:space="preserve">ar Eiropas Savienības struktūrfondu un Kohēzijas fonda finansējuma pārdalēm un risinājumiem COVID-19 seku mazināšanai” </w:t>
            </w:r>
            <w:r w:rsidR="00285CA8" w:rsidRPr="003E3E0A">
              <w:rPr>
                <w:rFonts w:ascii="Times New Roman" w:eastAsia="Times New Roman" w:hAnsi="Times New Roman" w:cs="Times New Roman"/>
                <w:color w:val="000000" w:themeColor="text1"/>
                <w:sz w:val="24"/>
                <w:szCs w:val="24"/>
                <w:lang w:eastAsia="lv-LV"/>
              </w:rPr>
              <w:t>4</w:t>
            </w:r>
            <w:r w:rsidR="006A5668" w:rsidRPr="003E3E0A">
              <w:rPr>
                <w:rFonts w:ascii="Times New Roman" w:eastAsia="Times New Roman" w:hAnsi="Times New Roman" w:cs="Times New Roman"/>
                <w:color w:val="000000" w:themeColor="text1"/>
                <w:sz w:val="24"/>
                <w:szCs w:val="24"/>
                <w:lang w:eastAsia="lv-LV"/>
              </w:rPr>
              <w:t>. punkt</w:t>
            </w:r>
            <w:r w:rsidR="00F653E2" w:rsidRPr="003E3E0A">
              <w:rPr>
                <w:rFonts w:ascii="Times New Roman" w:eastAsia="Times New Roman" w:hAnsi="Times New Roman" w:cs="Times New Roman"/>
                <w:color w:val="000000" w:themeColor="text1"/>
                <w:sz w:val="24"/>
                <w:szCs w:val="24"/>
                <w:lang w:eastAsia="lv-LV"/>
              </w:rPr>
              <w:t>u</w:t>
            </w:r>
            <w:r w:rsidR="00D273FE" w:rsidRPr="003E3E0A">
              <w:rPr>
                <w:rFonts w:ascii="Times New Roman" w:eastAsia="Times New Roman" w:hAnsi="Times New Roman" w:cs="Times New Roman"/>
                <w:color w:val="000000" w:themeColor="text1"/>
                <w:sz w:val="24"/>
                <w:szCs w:val="24"/>
                <w:lang w:eastAsia="lv-LV"/>
              </w:rPr>
              <w:t>.</w:t>
            </w:r>
          </w:p>
          <w:p w14:paraId="75BE140E" w14:textId="4DE3651C" w:rsidR="003E527A" w:rsidRPr="003E3E0A" w:rsidRDefault="003E527A" w:rsidP="0006595C">
            <w:pPr>
              <w:spacing w:after="0" w:line="240" w:lineRule="auto"/>
              <w:jc w:val="both"/>
              <w:rPr>
                <w:rFonts w:ascii="Times New Roman" w:hAnsi="Times New Roman" w:cs="Times New Roman"/>
                <w:color w:val="000000" w:themeColor="text1"/>
                <w:sz w:val="24"/>
                <w:szCs w:val="24"/>
                <w:lang w:eastAsia="lv-LV"/>
              </w:rPr>
            </w:pPr>
          </w:p>
        </w:tc>
      </w:tr>
      <w:tr w:rsidR="003E3E0A" w:rsidRPr="003E3E0A" w14:paraId="5F36A49F"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2.</w:t>
            </w:r>
          </w:p>
        </w:tc>
        <w:tc>
          <w:tcPr>
            <w:tcW w:w="1040" w:type="pct"/>
            <w:tcBorders>
              <w:top w:val="outset" w:sz="6" w:space="0" w:color="auto"/>
              <w:left w:val="outset" w:sz="6" w:space="0" w:color="auto"/>
              <w:bottom w:val="outset" w:sz="6" w:space="0" w:color="auto"/>
              <w:right w:val="outset" w:sz="6" w:space="0" w:color="auto"/>
            </w:tcBorders>
            <w:hideMark/>
          </w:tcPr>
          <w:p w14:paraId="455789A1"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3B534468"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762880B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0B7CCF05" w14:textId="77777777" w:rsidR="00E158F6" w:rsidRPr="003E3E0A" w:rsidRDefault="00E158F6" w:rsidP="007C45CC">
            <w:pPr>
              <w:spacing w:after="0" w:line="240" w:lineRule="auto"/>
              <w:rPr>
                <w:rFonts w:ascii="Times New Roman" w:eastAsia="Times New Roman" w:hAnsi="Times New Roman" w:cs="Times New Roman"/>
                <w:iCs/>
                <w:color w:val="000000" w:themeColor="text1"/>
                <w:sz w:val="24"/>
                <w:szCs w:val="24"/>
                <w:lang w:eastAsia="lv-LV"/>
              </w:rPr>
            </w:pPr>
          </w:p>
          <w:p w14:paraId="7E1FA293" w14:textId="77777777" w:rsidR="00E158F6" w:rsidRPr="003E3E0A" w:rsidRDefault="00E158F6" w:rsidP="007C45CC">
            <w:pPr>
              <w:spacing w:after="0" w:line="240" w:lineRule="auto"/>
              <w:rPr>
                <w:rFonts w:ascii="Times New Roman" w:eastAsia="Times New Roman" w:hAnsi="Times New Roman" w:cs="Times New Roman"/>
                <w:color w:val="000000" w:themeColor="text1"/>
                <w:sz w:val="24"/>
                <w:szCs w:val="24"/>
                <w:lang w:eastAsia="lv-LV"/>
              </w:rPr>
            </w:pPr>
          </w:p>
          <w:p w14:paraId="66470C6F" w14:textId="77777777" w:rsidR="003B3FBC" w:rsidRPr="003E3E0A" w:rsidRDefault="003B3FBC" w:rsidP="007C45CC">
            <w:pPr>
              <w:spacing w:after="0" w:line="240" w:lineRule="auto"/>
              <w:rPr>
                <w:rFonts w:ascii="Times New Roman" w:eastAsia="Times New Roman" w:hAnsi="Times New Roman" w:cs="Times New Roman"/>
                <w:color w:val="000000" w:themeColor="text1"/>
                <w:sz w:val="24"/>
                <w:szCs w:val="24"/>
                <w:lang w:eastAsia="lv-LV"/>
              </w:rPr>
            </w:pPr>
          </w:p>
          <w:p w14:paraId="3FE655D0" w14:textId="77777777" w:rsidR="003B3FBC" w:rsidRPr="003E3E0A" w:rsidRDefault="003B3FBC" w:rsidP="007C45CC">
            <w:pPr>
              <w:spacing w:after="0" w:line="240" w:lineRule="auto"/>
              <w:ind w:firstLine="720"/>
              <w:rPr>
                <w:rFonts w:ascii="Times New Roman" w:eastAsia="Times New Roman" w:hAnsi="Times New Roman" w:cs="Times New Roman"/>
                <w:color w:val="000000" w:themeColor="text1"/>
                <w:sz w:val="24"/>
                <w:szCs w:val="24"/>
                <w:lang w:eastAsia="lv-LV"/>
              </w:rPr>
            </w:pPr>
          </w:p>
          <w:p w14:paraId="27E49E6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2AD9B4C6"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719D99B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37190609" w14:textId="77777777" w:rsidR="0009452C" w:rsidRPr="003E3E0A" w:rsidRDefault="0009452C" w:rsidP="0009452C">
            <w:pPr>
              <w:rPr>
                <w:rFonts w:ascii="Times New Roman" w:eastAsia="Times New Roman" w:hAnsi="Times New Roman" w:cs="Times New Roman"/>
                <w:color w:val="000000" w:themeColor="text1"/>
                <w:sz w:val="24"/>
                <w:szCs w:val="24"/>
                <w:lang w:eastAsia="lv-LV"/>
              </w:rPr>
            </w:pPr>
          </w:p>
          <w:p w14:paraId="56F65030" w14:textId="461F3AA1" w:rsidR="0009452C" w:rsidRPr="003E3E0A" w:rsidRDefault="0009452C" w:rsidP="0009452C">
            <w:pPr>
              <w:ind w:firstLine="720"/>
              <w:rPr>
                <w:rFonts w:ascii="Times New Roman" w:eastAsia="Times New Roman" w:hAnsi="Times New Roman" w:cs="Times New Roman"/>
                <w:color w:val="000000" w:themeColor="text1"/>
                <w:sz w:val="24"/>
                <w:szCs w:val="24"/>
                <w:lang w:eastAsia="lv-LV"/>
              </w:rPr>
            </w:pPr>
          </w:p>
        </w:tc>
        <w:tc>
          <w:tcPr>
            <w:tcW w:w="3748" w:type="pct"/>
            <w:tcBorders>
              <w:top w:val="outset" w:sz="6" w:space="0" w:color="auto"/>
              <w:left w:val="outset" w:sz="6" w:space="0" w:color="auto"/>
              <w:bottom w:val="outset" w:sz="6" w:space="0" w:color="auto"/>
              <w:right w:val="outset" w:sz="6" w:space="0" w:color="auto"/>
            </w:tcBorders>
          </w:tcPr>
          <w:p w14:paraId="58D9FA16" w14:textId="7AD3DFCA" w:rsidR="004954DB" w:rsidRPr="003E3E0A" w:rsidRDefault="00E11883" w:rsidP="00837D09">
            <w:pPr>
              <w:pStyle w:val="paragraph"/>
              <w:spacing w:before="0" w:beforeAutospacing="0" w:after="0" w:afterAutospacing="0"/>
              <w:jc w:val="both"/>
              <w:textAlignment w:val="baseline"/>
              <w:rPr>
                <w:color w:val="000000" w:themeColor="text1"/>
              </w:rPr>
            </w:pPr>
            <w:r w:rsidRPr="003E3E0A">
              <w:rPr>
                <w:color w:val="000000" w:themeColor="text1"/>
              </w:rPr>
              <w:t>Ar</w:t>
            </w:r>
            <w:r w:rsidR="008225D1" w:rsidRPr="003E3E0A">
              <w:rPr>
                <w:color w:val="000000" w:themeColor="text1"/>
              </w:rPr>
              <w:t xml:space="preserve"> </w:t>
            </w:r>
            <w:r w:rsidR="00DF5C75" w:rsidRPr="003E3E0A">
              <w:rPr>
                <w:color w:val="000000" w:themeColor="text1"/>
              </w:rPr>
              <w:t xml:space="preserve">Ministru kabineta </w:t>
            </w:r>
            <w:r w:rsidR="008225D1" w:rsidRPr="003E3E0A">
              <w:rPr>
                <w:color w:val="000000" w:themeColor="text1"/>
              </w:rPr>
              <w:t xml:space="preserve">2020. gada 12. marta </w:t>
            </w:r>
            <w:r w:rsidR="00DF5C75" w:rsidRPr="003E3E0A">
              <w:rPr>
                <w:color w:val="000000" w:themeColor="text1"/>
              </w:rPr>
              <w:t>rīkojum</w:t>
            </w:r>
            <w:r w:rsidR="008225D1" w:rsidRPr="003E3E0A">
              <w:rPr>
                <w:color w:val="000000" w:themeColor="text1"/>
              </w:rPr>
              <w:t xml:space="preserve">u Nr. 103  “Par ārkārtējās situācijas izsludināšanu” </w:t>
            </w:r>
            <w:r w:rsidR="00DF5C75" w:rsidRPr="003E3E0A">
              <w:rPr>
                <w:color w:val="000000" w:themeColor="text1"/>
              </w:rPr>
              <w:t>(prot. Nr. 11 1. §)</w:t>
            </w:r>
            <w:r w:rsidRPr="003E3E0A">
              <w:rPr>
                <w:color w:val="000000" w:themeColor="text1"/>
                <w:shd w:val="clear" w:color="auto" w:fill="FFFFFF"/>
              </w:rPr>
              <w:t xml:space="preserve"> visā valsts teritorijā izsludināta ārkārtēja situācija ar mērķi ierobežot Covid-19 izplatību ārkārtējās situācijas spēkā esamības laikā</w:t>
            </w:r>
            <w:r w:rsidR="00363EAD" w:rsidRPr="003E3E0A">
              <w:rPr>
                <w:color w:val="000000" w:themeColor="text1"/>
                <w:shd w:val="clear" w:color="auto" w:fill="FFFFFF"/>
              </w:rPr>
              <w:t xml:space="preserve">. </w:t>
            </w:r>
            <w:r w:rsidR="001B33B0" w:rsidRPr="003E3E0A">
              <w:rPr>
                <w:color w:val="000000" w:themeColor="text1"/>
                <w:shd w:val="clear" w:color="auto" w:fill="FFFFFF"/>
              </w:rPr>
              <w:t xml:space="preserve"> </w:t>
            </w:r>
            <w:r w:rsidR="00F26587" w:rsidRPr="003E3E0A">
              <w:rPr>
                <w:color w:val="000000" w:themeColor="text1"/>
                <w:shd w:val="clear" w:color="auto" w:fill="FFFFFF"/>
              </w:rPr>
              <w:t xml:space="preserve">Covid-19 </w:t>
            </w:r>
            <w:r w:rsidR="00AC1F65" w:rsidRPr="003E3E0A">
              <w:rPr>
                <w:rStyle w:val="normaltextrun"/>
                <w:color w:val="000000" w:themeColor="text1"/>
              </w:rPr>
              <w:t xml:space="preserve">radījis situāciju, kurā </w:t>
            </w:r>
            <w:r w:rsidR="009F2769" w:rsidRPr="003E3E0A">
              <w:rPr>
                <w:rStyle w:val="normaltextrun"/>
                <w:color w:val="000000" w:themeColor="text1"/>
              </w:rPr>
              <w:t xml:space="preserve">vairāku nozaru </w:t>
            </w:r>
            <w:r w:rsidR="00AC1F65" w:rsidRPr="003E3E0A">
              <w:rPr>
                <w:rStyle w:val="normaltextrun"/>
                <w:color w:val="000000" w:themeColor="text1"/>
              </w:rPr>
              <w:t>saimnieciskās darbības veicēj</w:t>
            </w:r>
            <w:r w:rsidR="009F2769" w:rsidRPr="003E3E0A">
              <w:rPr>
                <w:rStyle w:val="normaltextrun"/>
                <w:color w:val="000000" w:themeColor="text1"/>
              </w:rPr>
              <w:t>i</w:t>
            </w:r>
            <w:r w:rsidR="00AC1F65" w:rsidRPr="003E3E0A">
              <w:rPr>
                <w:rStyle w:val="normaltextrun"/>
                <w:color w:val="000000" w:themeColor="text1"/>
              </w:rPr>
              <w:t xml:space="preserve"> saskaras ar ievērojamu apgrozījuma samazināšanos un piespiedu dīkstāvēm</w:t>
            </w:r>
            <w:r w:rsidR="00917886" w:rsidRPr="003E3E0A">
              <w:rPr>
                <w:rStyle w:val="normaltextrun"/>
                <w:color w:val="000000" w:themeColor="text1"/>
              </w:rPr>
              <w:t>, kā rezultātā</w:t>
            </w:r>
            <w:r w:rsidR="00916024" w:rsidRPr="003E3E0A">
              <w:rPr>
                <w:rStyle w:val="normaltextrun"/>
                <w:color w:val="000000" w:themeColor="text1"/>
              </w:rPr>
              <w:t xml:space="preserve"> </w:t>
            </w:r>
            <w:r w:rsidR="00023F26" w:rsidRPr="003E3E0A">
              <w:rPr>
                <w:rStyle w:val="normaltextrun"/>
                <w:color w:val="000000" w:themeColor="text1"/>
              </w:rPr>
              <w:t xml:space="preserve">tie nenodarbina savus </w:t>
            </w:r>
            <w:r w:rsidR="00916024" w:rsidRPr="003E3E0A">
              <w:rPr>
                <w:rStyle w:val="normaltextrun"/>
                <w:color w:val="000000" w:themeColor="text1"/>
              </w:rPr>
              <w:t>darbiniek</w:t>
            </w:r>
            <w:r w:rsidR="00023F26" w:rsidRPr="003E3E0A">
              <w:rPr>
                <w:rStyle w:val="normaltextrun"/>
                <w:color w:val="000000" w:themeColor="text1"/>
              </w:rPr>
              <w:t>us</w:t>
            </w:r>
            <w:r w:rsidR="0072615F" w:rsidRPr="003E3E0A">
              <w:rPr>
                <w:rStyle w:val="normaltextrun"/>
                <w:color w:val="000000" w:themeColor="text1"/>
              </w:rPr>
              <w:t>.</w:t>
            </w:r>
            <w:r w:rsidR="006B1460" w:rsidRPr="003E3E0A">
              <w:rPr>
                <w:rStyle w:val="normaltextrun"/>
                <w:color w:val="000000" w:themeColor="text1"/>
              </w:rPr>
              <w:t xml:space="preserve"> </w:t>
            </w:r>
            <w:r w:rsidR="00B70D32" w:rsidRPr="003E3E0A">
              <w:rPr>
                <w:color w:val="000000" w:themeColor="text1"/>
              </w:rPr>
              <w:t xml:space="preserve">Personu pārkvalifikācija un </w:t>
            </w:r>
            <w:r w:rsidR="002122A3" w:rsidRPr="003E3E0A">
              <w:rPr>
                <w:color w:val="000000" w:themeColor="text1"/>
              </w:rPr>
              <w:t>profesionālās kompetences</w:t>
            </w:r>
            <w:r w:rsidR="00B70D32" w:rsidRPr="003E3E0A">
              <w:rPr>
                <w:color w:val="000000" w:themeColor="text1"/>
              </w:rPr>
              <w:t xml:space="preserve"> pilnveide atbilstoši aktuālajām tautsaimniecības vajadzībām ir būtisks krīzes seku mazināšanas un ekonomikas atveseļošanas pasākums. Lai atbalstītu nodarbinātos, </w:t>
            </w:r>
            <w:r w:rsidR="00D245E0" w:rsidRPr="003E3E0A">
              <w:rPr>
                <w:color w:val="000000" w:themeColor="text1"/>
              </w:rPr>
              <w:t>tostar</w:t>
            </w:r>
            <w:r w:rsidR="008D0610" w:rsidRPr="003E3E0A">
              <w:rPr>
                <w:color w:val="000000" w:themeColor="text1"/>
              </w:rPr>
              <w:t>p arī</w:t>
            </w:r>
            <w:r w:rsidR="00704C3F" w:rsidRPr="003E3E0A">
              <w:rPr>
                <w:color w:val="000000" w:themeColor="text1"/>
              </w:rPr>
              <w:t xml:space="preserve"> tos </w:t>
            </w:r>
            <w:r w:rsidR="00B70D32" w:rsidRPr="003E3E0A">
              <w:rPr>
                <w:color w:val="000000" w:themeColor="text1"/>
              </w:rPr>
              <w:t xml:space="preserve">kurus skārušas Covid-19 izraisītās sekas, un veicinātu sekmīgāku pāreju darba tirgū, papildinot apgūtās zināšanas un iegūstot darba tirgum un turpmākai veiksmīgai nodarbinātībai nepieciešamās prasmes un iemaņas, </w:t>
            </w:r>
            <w:r w:rsidR="00811CE4" w:rsidRPr="003E3E0A">
              <w:rPr>
                <w:color w:val="000000" w:themeColor="text1"/>
              </w:rPr>
              <w:t xml:space="preserve">atbilstoši </w:t>
            </w:r>
            <w:r w:rsidR="006A7509" w:rsidRPr="003E3E0A">
              <w:rPr>
                <w:color w:val="000000" w:themeColor="text1"/>
              </w:rPr>
              <w:t xml:space="preserve">2020.gada 19.maija Ministru kabineta sēdē (prot. Nr.34 33.§) </w:t>
            </w:r>
            <w:r w:rsidR="00EC794A" w:rsidRPr="003E3E0A">
              <w:rPr>
                <w:color w:val="000000" w:themeColor="text1"/>
              </w:rPr>
              <w:t>atbalstītajam  in</w:t>
            </w:r>
            <w:r w:rsidR="002A3A93" w:rsidRPr="003E3E0A">
              <w:rPr>
                <w:color w:val="000000" w:themeColor="text1"/>
              </w:rPr>
              <w:t xml:space="preserve">formatīvajam ziņojumam </w:t>
            </w:r>
            <w:r w:rsidR="00EC794A" w:rsidRPr="003E3E0A">
              <w:rPr>
                <w:color w:val="000000" w:themeColor="text1"/>
              </w:rPr>
              <w:t>“P</w:t>
            </w:r>
            <w:r w:rsidR="002A3A93" w:rsidRPr="003E3E0A">
              <w:rPr>
                <w:color w:val="000000" w:themeColor="text1"/>
              </w:rPr>
              <w:t>ar Eiropas Savienības struktūrfondu un Kohēzijas fonda finansējuma pārdalēm un risinājumiem COVID-19 seku mazināšanai</w:t>
            </w:r>
            <w:r w:rsidR="001B39A4" w:rsidRPr="003E3E0A">
              <w:rPr>
                <w:color w:val="000000" w:themeColor="text1"/>
              </w:rPr>
              <w:t>”</w:t>
            </w:r>
            <w:r w:rsidR="00811CE4" w:rsidRPr="003E3E0A">
              <w:rPr>
                <w:color w:val="000000" w:themeColor="text1"/>
              </w:rPr>
              <w:t xml:space="preserve"> 8.4.1. specifiskā atbalsta mērķa “Pilnveidot nodarbināto personu profesionālo kompetenci” </w:t>
            </w:r>
            <w:r w:rsidR="00811CE4" w:rsidRPr="003E3E0A">
              <w:rPr>
                <w:iCs/>
                <w:color w:val="000000" w:themeColor="text1"/>
              </w:rPr>
              <w:t>(turpmāk – 8.4.1.</w:t>
            </w:r>
            <w:r w:rsidR="00A52061" w:rsidRPr="003E3E0A">
              <w:rPr>
                <w:iCs/>
                <w:color w:val="000000" w:themeColor="text1"/>
              </w:rPr>
              <w:t xml:space="preserve"> </w:t>
            </w:r>
            <w:r w:rsidR="00811CE4" w:rsidRPr="003E3E0A">
              <w:rPr>
                <w:iCs/>
                <w:color w:val="000000" w:themeColor="text1"/>
              </w:rPr>
              <w:t xml:space="preserve">SAM) </w:t>
            </w:r>
            <w:r w:rsidR="00905180" w:rsidRPr="003E3E0A">
              <w:rPr>
                <w:iCs/>
                <w:color w:val="000000" w:themeColor="text1"/>
              </w:rPr>
              <w:t>īstenošanai piešķirt</w:t>
            </w:r>
            <w:r w:rsidR="00696AA7" w:rsidRPr="003E3E0A">
              <w:rPr>
                <w:iCs/>
                <w:color w:val="000000" w:themeColor="text1"/>
              </w:rPr>
              <w:t>s</w:t>
            </w:r>
            <w:r w:rsidR="00267865" w:rsidRPr="003E3E0A">
              <w:rPr>
                <w:iCs/>
                <w:color w:val="000000" w:themeColor="text1"/>
              </w:rPr>
              <w:t xml:space="preserve"> </w:t>
            </w:r>
            <w:r w:rsidR="00905180" w:rsidRPr="003E3E0A">
              <w:rPr>
                <w:iCs/>
                <w:color w:val="000000" w:themeColor="text1"/>
              </w:rPr>
              <w:t>p</w:t>
            </w:r>
            <w:r w:rsidR="0088280A" w:rsidRPr="003E3E0A">
              <w:rPr>
                <w:iCs/>
                <w:color w:val="000000" w:themeColor="text1"/>
              </w:rPr>
              <w:t>apildu</w:t>
            </w:r>
            <w:r w:rsidR="00905180" w:rsidRPr="003E3E0A">
              <w:rPr>
                <w:iCs/>
                <w:color w:val="000000" w:themeColor="text1"/>
              </w:rPr>
              <w:t xml:space="preserve"> finansējums</w:t>
            </w:r>
            <w:r w:rsidR="0088280A" w:rsidRPr="003E3E0A">
              <w:rPr>
                <w:iCs/>
                <w:color w:val="000000" w:themeColor="text1"/>
              </w:rPr>
              <w:t xml:space="preserve"> </w:t>
            </w:r>
            <w:r w:rsidR="00FA1A0E" w:rsidRPr="003E3E0A">
              <w:rPr>
                <w:iCs/>
                <w:color w:val="000000" w:themeColor="text1"/>
              </w:rPr>
              <w:t>(1</w:t>
            </w:r>
            <w:r w:rsidR="00090399" w:rsidRPr="003E3E0A">
              <w:rPr>
                <w:iCs/>
                <w:color w:val="000000" w:themeColor="text1"/>
              </w:rPr>
              <w:t>9</w:t>
            </w:r>
            <w:r w:rsidR="00FA1A0E" w:rsidRPr="003E3E0A">
              <w:rPr>
                <w:iCs/>
                <w:color w:val="000000" w:themeColor="text1"/>
              </w:rPr>
              <w:t> 8</w:t>
            </w:r>
            <w:r w:rsidR="00090399" w:rsidRPr="003E3E0A">
              <w:rPr>
                <w:iCs/>
                <w:color w:val="000000" w:themeColor="text1"/>
              </w:rPr>
              <w:t>10</w:t>
            </w:r>
            <w:r w:rsidR="00FA1A0E" w:rsidRPr="003E3E0A">
              <w:rPr>
                <w:iCs/>
                <w:color w:val="000000" w:themeColor="text1"/>
              </w:rPr>
              <w:t xml:space="preserve"> </w:t>
            </w:r>
            <w:r w:rsidR="00090399" w:rsidRPr="003E3E0A">
              <w:rPr>
                <w:iCs/>
                <w:color w:val="000000" w:themeColor="text1"/>
              </w:rPr>
              <w:t>540</w:t>
            </w:r>
            <w:r w:rsidR="001E6BFA" w:rsidRPr="003E3E0A">
              <w:rPr>
                <w:iCs/>
                <w:color w:val="000000" w:themeColor="text1"/>
              </w:rPr>
              <w:t xml:space="preserve"> euro apmērā</w:t>
            </w:r>
            <w:r w:rsidR="00FA1A0E" w:rsidRPr="003E3E0A">
              <w:rPr>
                <w:iCs/>
                <w:color w:val="000000" w:themeColor="text1"/>
              </w:rPr>
              <w:t>)</w:t>
            </w:r>
            <w:r w:rsidR="001E6BFA" w:rsidRPr="003E3E0A">
              <w:rPr>
                <w:iCs/>
                <w:color w:val="000000" w:themeColor="text1"/>
              </w:rPr>
              <w:t xml:space="preserve"> </w:t>
            </w:r>
            <w:r w:rsidR="0088280A" w:rsidRPr="003E3E0A">
              <w:rPr>
                <w:iCs/>
                <w:color w:val="000000" w:themeColor="text1"/>
              </w:rPr>
              <w:t xml:space="preserve">nodarbināto pārkvalifikācijai un </w:t>
            </w:r>
            <w:r w:rsidR="0088280A" w:rsidRPr="003E3E0A">
              <w:rPr>
                <w:iCs/>
                <w:color w:val="000000" w:themeColor="text1"/>
              </w:rPr>
              <w:lastRenderedPageBreak/>
              <w:t>kvalifikācijas pilnveidei krīzes skarto nozaru sekmīgākai pārstrukturizācijai un attīstībai</w:t>
            </w:r>
            <w:r w:rsidR="008344CE" w:rsidRPr="003E3E0A">
              <w:rPr>
                <w:iCs/>
                <w:color w:val="000000" w:themeColor="text1"/>
              </w:rPr>
              <w:t>.</w:t>
            </w:r>
          </w:p>
          <w:p w14:paraId="1A0B7411" w14:textId="5A806BD7" w:rsidR="00950944" w:rsidRPr="003E3E0A" w:rsidRDefault="00950944" w:rsidP="00950944">
            <w:pPr>
              <w:widowControl w:val="0"/>
              <w:shd w:val="clear" w:color="auto" w:fill="FFFFFF"/>
              <w:tabs>
                <w:tab w:val="right" w:pos="8222"/>
              </w:tabs>
              <w:spacing w:after="60" w:line="240" w:lineRule="auto"/>
              <w:jc w:val="both"/>
              <w:rPr>
                <w:rFonts w:ascii="Times New Roman" w:eastAsia="Times New Roman" w:hAnsi="Times New Roman" w:cs="Times New Roman"/>
                <w:color w:val="000000" w:themeColor="text1"/>
                <w:sz w:val="24"/>
                <w:szCs w:val="24"/>
              </w:rPr>
            </w:pPr>
            <w:r w:rsidRPr="003E3E0A">
              <w:rPr>
                <w:rFonts w:ascii="Times New Roman" w:eastAsia="Times New Roman" w:hAnsi="Times New Roman" w:cs="Times New Roman"/>
                <w:color w:val="000000" w:themeColor="text1"/>
                <w:sz w:val="24"/>
                <w:szCs w:val="24"/>
              </w:rPr>
              <w:t xml:space="preserve">MK </w:t>
            </w:r>
            <w:r w:rsidRPr="003E3E0A">
              <w:rPr>
                <w:rFonts w:ascii="Times New Roman" w:hAnsi="Times New Roman" w:cs="Times New Roman"/>
                <w:color w:val="000000" w:themeColor="text1"/>
                <w:sz w:val="24"/>
                <w:szCs w:val="24"/>
              </w:rPr>
              <w:t>noteikumu projekts paredz:</w:t>
            </w:r>
            <w:r w:rsidR="00B70D32" w:rsidRPr="003E3E0A">
              <w:rPr>
                <w:rFonts w:ascii="Times New Roman" w:eastAsia="Times New Roman" w:hAnsi="Times New Roman" w:cs="Times New Roman"/>
                <w:color w:val="000000" w:themeColor="text1"/>
                <w:sz w:val="24"/>
                <w:szCs w:val="24"/>
              </w:rPr>
              <w:t xml:space="preserve"> </w:t>
            </w:r>
          </w:p>
          <w:p w14:paraId="45B60284" w14:textId="77777777" w:rsidR="001B6DE2" w:rsidRPr="003E3E0A" w:rsidRDefault="00835CED" w:rsidP="001B6DE2">
            <w:pPr>
              <w:spacing w:after="0" w:line="240" w:lineRule="auto"/>
              <w:ind w:firstLine="301"/>
              <w:jc w:val="both"/>
              <w:rPr>
                <w:rFonts w:ascii="Times New Roman" w:hAnsi="Times New Roman" w:cs="Times New Roman"/>
                <w:i/>
                <w:color w:val="000000" w:themeColor="text1"/>
                <w:sz w:val="24"/>
                <w:szCs w:val="24"/>
                <w:lang w:eastAsia="lv-LV"/>
              </w:rPr>
            </w:pPr>
            <w:r w:rsidRPr="003E3E0A">
              <w:rPr>
                <w:rFonts w:ascii="Times New Roman" w:hAnsi="Times New Roman" w:cs="Times New Roman"/>
                <w:color w:val="000000" w:themeColor="text1"/>
                <w:sz w:val="24"/>
                <w:szCs w:val="24"/>
              </w:rPr>
              <w:t xml:space="preserve">1) </w:t>
            </w:r>
            <w:r w:rsidR="009965FF" w:rsidRPr="003E3E0A">
              <w:rPr>
                <w:rFonts w:ascii="Times New Roman" w:hAnsi="Times New Roman" w:cs="Times New Roman"/>
                <w:color w:val="000000" w:themeColor="text1"/>
                <w:sz w:val="24"/>
                <w:szCs w:val="24"/>
                <w:lang w:eastAsia="lv-LV"/>
              </w:rPr>
              <w:t>p</w:t>
            </w:r>
            <w:r w:rsidR="00575D96" w:rsidRPr="003E3E0A">
              <w:rPr>
                <w:rFonts w:ascii="Times New Roman" w:hAnsi="Times New Roman" w:cs="Times New Roman"/>
                <w:color w:val="000000" w:themeColor="text1"/>
                <w:sz w:val="24"/>
                <w:szCs w:val="24"/>
                <w:lang w:eastAsia="lv-LV"/>
              </w:rPr>
              <w:t>recizē</w:t>
            </w:r>
            <w:r w:rsidR="009965FF" w:rsidRPr="003E3E0A">
              <w:rPr>
                <w:rFonts w:ascii="Times New Roman" w:hAnsi="Times New Roman" w:cs="Times New Roman"/>
                <w:color w:val="000000" w:themeColor="text1"/>
                <w:sz w:val="24"/>
                <w:szCs w:val="24"/>
                <w:lang w:eastAsia="lv-LV"/>
              </w:rPr>
              <w:t>t 8.4.1. SAM iznākuma un rezultāta rādītāju</w:t>
            </w:r>
            <w:r w:rsidR="0097716B" w:rsidRPr="003E3E0A">
              <w:rPr>
                <w:rFonts w:ascii="Times New Roman" w:hAnsi="Times New Roman" w:cs="Times New Roman"/>
                <w:color w:val="000000" w:themeColor="text1"/>
                <w:sz w:val="24"/>
                <w:szCs w:val="24"/>
                <w:lang w:eastAsia="lv-LV"/>
              </w:rPr>
              <w:t>s</w:t>
            </w:r>
            <w:r w:rsidR="009965FF" w:rsidRPr="003E3E0A">
              <w:rPr>
                <w:rFonts w:ascii="Times New Roman" w:hAnsi="Times New Roman" w:cs="Times New Roman"/>
                <w:color w:val="000000" w:themeColor="text1"/>
                <w:sz w:val="24"/>
                <w:szCs w:val="24"/>
                <w:lang w:eastAsia="lv-LV"/>
              </w:rPr>
              <w:t xml:space="preserve">, </w:t>
            </w:r>
            <w:r w:rsidR="00575D96" w:rsidRPr="003E3E0A">
              <w:rPr>
                <w:rFonts w:ascii="Times New Roman" w:hAnsi="Times New Roman" w:cs="Times New Roman"/>
                <w:color w:val="000000" w:themeColor="text1"/>
                <w:sz w:val="24"/>
                <w:szCs w:val="24"/>
                <w:lang w:eastAsia="lv-LV"/>
              </w:rPr>
              <w:t>palielinot</w:t>
            </w:r>
            <w:r w:rsidR="00F971B6" w:rsidRPr="003E3E0A">
              <w:rPr>
                <w:rFonts w:ascii="Times New Roman" w:eastAsia="Times New Roman" w:hAnsi="Times New Roman" w:cs="Times New Roman"/>
                <w:color w:val="000000" w:themeColor="text1"/>
                <w:sz w:val="24"/>
                <w:szCs w:val="24"/>
              </w:rPr>
              <w:t xml:space="preserve"> nodarbināto personu skait</w:t>
            </w:r>
            <w:r w:rsidR="00575D96" w:rsidRPr="003E3E0A">
              <w:rPr>
                <w:rFonts w:ascii="Times New Roman" w:eastAsia="Times New Roman" w:hAnsi="Times New Roman" w:cs="Times New Roman"/>
                <w:color w:val="000000" w:themeColor="text1"/>
                <w:sz w:val="24"/>
                <w:szCs w:val="24"/>
              </w:rPr>
              <w:t>u</w:t>
            </w:r>
            <w:r w:rsidR="00F971B6" w:rsidRPr="003E3E0A">
              <w:rPr>
                <w:rFonts w:ascii="Times New Roman" w:eastAsia="Times New Roman" w:hAnsi="Times New Roman" w:cs="Times New Roman"/>
                <w:color w:val="000000" w:themeColor="text1"/>
                <w:sz w:val="24"/>
                <w:szCs w:val="24"/>
              </w:rPr>
              <w:t xml:space="preserve"> vecumā no 17 gadiem, kas saņēmušas Eiropas Sociālā fonda atbalstu dalībai mācībās pieaugušo izglītībā, </w:t>
            </w:r>
            <w:r w:rsidR="00575D96" w:rsidRPr="003E3E0A">
              <w:rPr>
                <w:rFonts w:ascii="Times New Roman" w:eastAsia="Times New Roman" w:hAnsi="Times New Roman" w:cs="Times New Roman"/>
                <w:color w:val="000000" w:themeColor="text1"/>
                <w:sz w:val="24"/>
                <w:szCs w:val="24"/>
              </w:rPr>
              <w:t>par</w:t>
            </w:r>
            <w:r w:rsidR="00F971B6" w:rsidRPr="003E3E0A">
              <w:rPr>
                <w:rFonts w:ascii="Times New Roman" w:eastAsia="Times New Roman" w:hAnsi="Times New Roman" w:cs="Times New Roman"/>
                <w:color w:val="000000" w:themeColor="text1"/>
                <w:sz w:val="24"/>
                <w:szCs w:val="24"/>
              </w:rPr>
              <w:t xml:space="preserve"> </w:t>
            </w:r>
            <w:r w:rsidR="00F403A0" w:rsidRPr="003E3E0A">
              <w:rPr>
                <w:rFonts w:ascii="Times New Roman" w:eastAsia="Times New Roman" w:hAnsi="Times New Roman" w:cs="Times New Roman"/>
                <w:color w:val="000000" w:themeColor="text1"/>
                <w:sz w:val="24"/>
                <w:szCs w:val="24"/>
              </w:rPr>
              <w:t>1</w:t>
            </w:r>
            <w:r w:rsidR="00B00AAA" w:rsidRPr="003E3E0A">
              <w:rPr>
                <w:rFonts w:ascii="Times New Roman" w:eastAsia="Times New Roman" w:hAnsi="Times New Roman" w:cs="Times New Roman"/>
                <w:color w:val="000000" w:themeColor="text1"/>
                <w:sz w:val="24"/>
                <w:szCs w:val="24"/>
              </w:rPr>
              <w:t>7 000, tostarp 6</w:t>
            </w:r>
            <w:r w:rsidR="00FD16C0" w:rsidRPr="003E3E0A">
              <w:rPr>
                <w:rFonts w:ascii="Times New Roman" w:eastAsia="Times New Roman" w:hAnsi="Times New Roman" w:cs="Times New Roman"/>
                <w:color w:val="000000" w:themeColor="text1"/>
                <w:sz w:val="24"/>
                <w:szCs w:val="24"/>
              </w:rPr>
              <w:t> </w:t>
            </w:r>
            <w:r w:rsidR="00B00AAA" w:rsidRPr="003E3E0A">
              <w:rPr>
                <w:rFonts w:ascii="Times New Roman" w:eastAsia="Times New Roman" w:hAnsi="Times New Roman" w:cs="Times New Roman"/>
                <w:color w:val="000000" w:themeColor="text1"/>
                <w:sz w:val="24"/>
                <w:szCs w:val="24"/>
              </w:rPr>
              <w:t>800</w:t>
            </w:r>
            <w:r w:rsidR="00FD16C0" w:rsidRPr="003E3E0A">
              <w:rPr>
                <w:rFonts w:ascii="Times New Roman" w:eastAsia="Times New Roman" w:hAnsi="Times New Roman" w:cs="Times New Roman"/>
                <w:color w:val="000000" w:themeColor="text1"/>
                <w:sz w:val="24"/>
                <w:szCs w:val="24"/>
              </w:rPr>
              <w:t xml:space="preserve"> </w:t>
            </w:r>
            <w:r w:rsidR="00B00AAA" w:rsidRPr="003E3E0A">
              <w:rPr>
                <w:rFonts w:ascii="Times New Roman" w:hAnsi="Times New Roman" w:cs="Times New Roman"/>
                <w:color w:val="000000" w:themeColor="text1"/>
                <w:sz w:val="24"/>
                <w:szCs w:val="24"/>
              </w:rPr>
              <w:t>nodarbināto ar zemu izglītības līmeni (personu skaits)</w:t>
            </w:r>
            <w:r w:rsidR="00375622" w:rsidRPr="003E3E0A">
              <w:rPr>
                <w:rFonts w:ascii="Times New Roman" w:hAnsi="Times New Roman" w:cs="Times New Roman"/>
                <w:color w:val="000000" w:themeColor="text1"/>
                <w:sz w:val="24"/>
                <w:szCs w:val="24"/>
              </w:rPr>
              <w:t xml:space="preserve"> un attiecīgi palielinot</w:t>
            </w:r>
            <w:r w:rsidR="002D1D27" w:rsidRPr="003E3E0A">
              <w:rPr>
                <w:rFonts w:ascii="Times New Roman" w:eastAsia="Times New Roman" w:hAnsi="Times New Roman" w:cs="Times New Roman"/>
                <w:color w:val="000000" w:themeColor="text1"/>
                <w:sz w:val="24"/>
                <w:szCs w:val="24"/>
              </w:rPr>
              <w:t xml:space="preserve"> nodarbināto personu skait</w:t>
            </w:r>
            <w:r w:rsidR="00375622" w:rsidRPr="003E3E0A">
              <w:rPr>
                <w:rFonts w:ascii="Times New Roman" w:eastAsia="Times New Roman" w:hAnsi="Times New Roman" w:cs="Times New Roman"/>
                <w:color w:val="000000" w:themeColor="text1"/>
                <w:sz w:val="24"/>
                <w:szCs w:val="24"/>
              </w:rPr>
              <w:t>u</w:t>
            </w:r>
            <w:r w:rsidR="002D1D27" w:rsidRPr="003E3E0A">
              <w:rPr>
                <w:rFonts w:ascii="Times New Roman" w:eastAsia="Times New Roman" w:hAnsi="Times New Roman" w:cs="Times New Roman"/>
                <w:color w:val="000000" w:themeColor="text1"/>
                <w:sz w:val="24"/>
                <w:szCs w:val="24"/>
              </w:rPr>
              <w:t>, kas pilnveidojušas kompetenci pēc dalības Eiropas Sociālā fonda mācībās</w:t>
            </w:r>
            <w:r w:rsidR="00375622" w:rsidRPr="003E3E0A">
              <w:rPr>
                <w:rFonts w:ascii="Times New Roman" w:eastAsia="Times New Roman" w:hAnsi="Times New Roman" w:cs="Times New Roman"/>
                <w:color w:val="000000" w:themeColor="text1"/>
                <w:sz w:val="24"/>
                <w:szCs w:val="24"/>
              </w:rPr>
              <w:t xml:space="preserve"> par </w:t>
            </w:r>
            <w:r w:rsidR="004C047B" w:rsidRPr="003E3E0A">
              <w:rPr>
                <w:rFonts w:ascii="Times New Roman" w:eastAsia="Times New Roman" w:hAnsi="Times New Roman" w:cs="Times New Roman"/>
                <w:color w:val="000000" w:themeColor="text1"/>
                <w:sz w:val="24"/>
                <w:szCs w:val="24"/>
              </w:rPr>
              <w:t>13 600</w:t>
            </w:r>
            <w:r w:rsidR="002D1D27" w:rsidRPr="003E3E0A">
              <w:rPr>
                <w:rFonts w:ascii="Times New Roman" w:eastAsia="Times New Roman" w:hAnsi="Times New Roman" w:cs="Times New Roman"/>
                <w:color w:val="000000" w:themeColor="text1"/>
                <w:sz w:val="24"/>
                <w:szCs w:val="24"/>
              </w:rPr>
              <w:t xml:space="preserve">, </w:t>
            </w:r>
            <w:r w:rsidR="004C047B" w:rsidRPr="003E3E0A">
              <w:rPr>
                <w:rFonts w:ascii="Times New Roman" w:eastAsia="Times New Roman" w:hAnsi="Times New Roman" w:cs="Times New Roman"/>
                <w:color w:val="000000" w:themeColor="text1"/>
                <w:sz w:val="24"/>
                <w:szCs w:val="24"/>
              </w:rPr>
              <w:t>tostarp</w:t>
            </w:r>
            <w:r w:rsidR="002D1D27" w:rsidRPr="003E3E0A">
              <w:rPr>
                <w:rFonts w:ascii="Times New Roman" w:eastAsia="Times New Roman" w:hAnsi="Times New Roman" w:cs="Times New Roman"/>
                <w:color w:val="000000" w:themeColor="text1"/>
                <w:sz w:val="24"/>
                <w:szCs w:val="24"/>
              </w:rPr>
              <w:t xml:space="preserve"> </w:t>
            </w:r>
            <w:r w:rsidR="0042093F" w:rsidRPr="003E3E0A">
              <w:rPr>
                <w:rFonts w:ascii="Times New Roman" w:eastAsia="Times New Roman" w:hAnsi="Times New Roman" w:cs="Times New Roman"/>
                <w:color w:val="000000" w:themeColor="text1"/>
                <w:sz w:val="24"/>
                <w:szCs w:val="24"/>
              </w:rPr>
              <w:t>5</w:t>
            </w:r>
            <w:r w:rsidR="00DD19CE" w:rsidRPr="003E3E0A">
              <w:rPr>
                <w:rFonts w:ascii="Times New Roman" w:eastAsia="Times New Roman" w:hAnsi="Times New Roman" w:cs="Times New Roman"/>
                <w:color w:val="000000" w:themeColor="text1"/>
                <w:sz w:val="24"/>
                <w:szCs w:val="24"/>
              </w:rPr>
              <w:t xml:space="preserve"> </w:t>
            </w:r>
            <w:r w:rsidR="0042093F" w:rsidRPr="003E3E0A">
              <w:rPr>
                <w:rFonts w:ascii="Times New Roman" w:eastAsia="Times New Roman" w:hAnsi="Times New Roman" w:cs="Times New Roman"/>
                <w:color w:val="000000" w:themeColor="text1"/>
                <w:sz w:val="24"/>
                <w:szCs w:val="24"/>
              </w:rPr>
              <w:t xml:space="preserve">440 </w:t>
            </w:r>
            <w:r w:rsidR="002D1D27" w:rsidRPr="003E3E0A">
              <w:rPr>
                <w:rFonts w:ascii="Times New Roman" w:eastAsia="Times New Roman" w:hAnsi="Times New Roman" w:cs="Times New Roman"/>
                <w:color w:val="000000" w:themeColor="text1"/>
                <w:sz w:val="24"/>
                <w:szCs w:val="24"/>
              </w:rPr>
              <w:t xml:space="preserve">nodarbināto ar zemu izglītības līmeni (personu skaits) </w:t>
            </w:r>
            <w:r w:rsidR="00AB785B" w:rsidRPr="003E3E0A">
              <w:rPr>
                <w:rFonts w:ascii="Times New Roman" w:hAnsi="Times New Roman" w:cs="Times New Roman"/>
                <w:i/>
                <w:color w:val="000000" w:themeColor="text1"/>
                <w:sz w:val="24"/>
                <w:szCs w:val="24"/>
                <w:lang w:eastAsia="lv-LV"/>
              </w:rPr>
              <w:t>(MK noteikumu projekta 1.</w:t>
            </w:r>
            <w:r w:rsidR="005B40EE" w:rsidRPr="003E3E0A">
              <w:rPr>
                <w:rFonts w:ascii="Times New Roman" w:hAnsi="Times New Roman" w:cs="Times New Roman"/>
                <w:i/>
                <w:color w:val="000000" w:themeColor="text1"/>
                <w:sz w:val="24"/>
                <w:szCs w:val="24"/>
                <w:lang w:eastAsia="lv-LV"/>
              </w:rPr>
              <w:t>,</w:t>
            </w:r>
            <w:r w:rsidR="009A79F4" w:rsidRPr="003E3E0A">
              <w:rPr>
                <w:rFonts w:ascii="Times New Roman" w:hAnsi="Times New Roman" w:cs="Times New Roman"/>
                <w:i/>
                <w:color w:val="000000" w:themeColor="text1"/>
                <w:sz w:val="24"/>
                <w:szCs w:val="24"/>
                <w:lang w:eastAsia="lv-LV"/>
              </w:rPr>
              <w:t xml:space="preserve"> 2</w:t>
            </w:r>
            <w:r w:rsidR="0097716B" w:rsidRPr="003E3E0A">
              <w:rPr>
                <w:rFonts w:ascii="Times New Roman" w:hAnsi="Times New Roman" w:cs="Times New Roman"/>
                <w:i/>
                <w:color w:val="000000" w:themeColor="text1"/>
                <w:sz w:val="24"/>
                <w:szCs w:val="24"/>
                <w:lang w:eastAsia="lv-LV"/>
              </w:rPr>
              <w:t>.</w:t>
            </w:r>
            <w:r w:rsidR="005B40EE" w:rsidRPr="003E3E0A">
              <w:rPr>
                <w:rFonts w:ascii="Times New Roman" w:hAnsi="Times New Roman" w:cs="Times New Roman"/>
                <w:i/>
                <w:color w:val="000000" w:themeColor="text1"/>
                <w:sz w:val="24"/>
                <w:szCs w:val="24"/>
                <w:lang w:eastAsia="lv-LV"/>
              </w:rPr>
              <w:t>, 3. un 4</w:t>
            </w:r>
            <w:r w:rsidR="009A79F4" w:rsidRPr="003E3E0A">
              <w:rPr>
                <w:rFonts w:ascii="Times New Roman" w:hAnsi="Times New Roman" w:cs="Times New Roman"/>
                <w:i/>
                <w:color w:val="000000" w:themeColor="text1"/>
                <w:sz w:val="24"/>
                <w:szCs w:val="24"/>
                <w:lang w:eastAsia="lv-LV"/>
              </w:rPr>
              <w:t>.</w:t>
            </w:r>
            <w:r w:rsidR="00041C27" w:rsidRPr="003E3E0A">
              <w:rPr>
                <w:rFonts w:ascii="Times New Roman" w:hAnsi="Times New Roman" w:cs="Times New Roman"/>
                <w:i/>
                <w:color w:val="000000" w:themeColor="text1"/>
                <w:sz w:val="24"/>
                <w:szCs w:val="24"/>
                <w:lang w:eastAsia="lv-LV"/>
              </w:rPr>
              <w:t xml:space="preserve"> </w:t>
            </w:r>
            <w:r w:rsidR="00AB785B" w:rsidRPr="003E3E0A">
              <w:rPr>
                <w:rFonts w:ascii="Times New Roman" w:hAnsi="Times New Roman" w:cs="Times New Roman"/>
                <w:i/>
                <w:color w:val="000000" w:themeColor="text1"/>
                <w:sz w:val="24"/>
                <w:szCs w:val="24"/>
                <w:lang w:eastAsia="lv-LV"/>
              </w:rPr>
              <w:t>punkts)</w:t>
            </w:r>
            <w:r w:rsidR="0089513D" w:rsidRPr="003E3E0A">
              <w:rPr>
                <w:rFonts w:ascii="Times New Roman" w:hAnsi="Times New Roman" w:cs="Times New Roman"/>
                <w:i/>
                <w:color w:val="000000" w:themeColor="text1"/>
                <w:sz w:val="24"/>
                <w:szCs w:val="24"/>
                <w:lang w:eastAsia="lv-LV"/>
              </w:rPr>
              <w:t>;</w:t>
            </w:r>
          </w:p>
          <w:p w14:paraId="3488D817" w14:textId="08E7141A" w:rsidR="00F1540A" w:rsidRPr="003E3E0A" w:rsidRDefault="0089513D" w:rsidP="001B6DE2">
            <w:pPr>
              <w:spacing w:after="0" w:line="240" w:lineRule="auto"/>
              <w:ind w:firstLine="301"/>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lang w:eastAsia="lv-LV"/>
              </w:rPr>
              <w:t xml:space="preserve">2) </w:t>
            </w:r>
            <w:r w:rsidRPr="003E3E0A">
              <w:rPr>
                <w:rFonts w:ascii="Times New Roman" w:hAnsi="Times New Roman" w:cs="Times New Roman"/>
                <w:color w:val="000000" w:themeColor="text1"/>
                <w:sz w:val="24"/>
                <w:szCs w:val="24"/>
              </w:rPr>
              <w:t xml:space="preserve">palielināt 8.4.1. SAM kopējo pieejamo attiecināmo finansējumu </w:t>
            </w:r>
            <w:r w:rsidR="00227CE8" w:rsidRPr="003E3E0A">
              <w:rPr>
                <w:rFonts w:ascii="Times New Roman" w:hAnsi="Times New Roman" w:cs="Times New Roman"/>
                <w:color w:val="000000" w:themeColor="text1"/>
                <w:sz w:val="24"/>
                <w:szCs w:val="24"/>
              </w:rPr>
              <w:t xml:space="preserve">par </w:t>
            </w:r>
            <w:r w:rsidR="00396EB0" w:rsidRPr="003E3E0A">
              <w:rPr>
                <w:rFonts w:ascii="Times New Roman" w:hAnsi="Times New Roman" w:cs="Times New Roman"/>
                <w:color w:val="000000" w:themeColor="text1"/>
                <w:sz w:val="24"/>
                <w:szCs w:val="24"/>
              </w:rPr>
              <w:t>21 491 692</w:t>
            </w:r>
            <w:r w:rsidR="00CF5876" w:rsidRPr="003E3E0A">
              <w:rPr>
                <w:rFonts w:ascii="Times New Roman" w:hAnsi="Times New Roman" w:cs="Times New Roman"/>
                <w:color w:val="000000" w:themeColor="text1"/>
                <w:sz w:val="24"/>
                <w:szCs w:val="24"/>
              </w:rPr>
              <w:t> </w:t>
            </w:r>
            <w:r w:rsidRPr="003E3E0A">
              <w:rPr>
                <w:rFonts w:ascii="Times New Roman" w:hAnsi="Times New Roman" w:cs="Times New Roman"/>
                <w:color w:val="000000" w:themeColor="text1"/>
                <w:sz w:val="24"/>
                <w:szCs w:val="24"/>
              </w:rPr>
              <w:t xml:space="preserve">euro, tai skaitā Eiropas Sociālā fonda </w:t>
            </w:r>
            <w:r w:rsidR="00297A41" w:rsidRPr="003E3E0A">
              <w:rPr>
                <w:rFonts w:ascii="Times New Roman" w:hAnsi="Times New Roman" w:cs="Times New Roman"/>
                <w:color w:val="000000" w:themeColor="text1"/>
                <w:sz w:val="24"/>
                <w:szCs w:val="24"/>
              </w:rPr>
              <w:t>(</w:t>
            </w:r>
            <w:r w:rsidR="00297A41" w:rsidRPr="003E3E0A">
              <w:rPr>
                <w:rFonts w:ascii="Times New Roman" w:eastAsia="Times New Roman" w:hAnsi="Times New Roman" w:cs="Times New Roman"/>
                <w:iCs/>
                <w:color w:val="000000" w:themeColor="text1"/>
                <w:sz w:val="24"/>
                <w:szCs w:val="24"/>
                <w:lang w:eastAsia="lv-LV"/>
              </w:rPr>
              <w:t xml:space="preserve">turpmāk </w:t>
            </w:r>
            <w:r w:rsidR="00A80CCF" w:rsidRPr="003E3E0A">
              <w:rPr>
                <w:rFonts w:ascii="Times New Roman" w:eastAsia="Times New Roman" w:hAnsi="Times New Roman" w:cs="Times New Roman"/>
                <w:iCs/>
                <w:color w:val="000000" w:themeColor="text1"/>
                <w:sz w:val="24"/>
                <w:szCs w:val="24"/>
                <w:lang w:eastAsia="lv-LV"/>
              </w:rPr>
              <w:t>–</w:t>
            </w:r>
            <w:r w:rsidR="00297A41" w:rsidRPr="003E3E0A">
              <w:rPr>
                <w:rFonts w:ascii="Times New Roman" w:eastAsia="Times New Roman" w:hAnsi="Times New Roman" w:cs="Times New Roman"/>
                <w:iCs/>
                <w:color w:val="000000" w:themeColor="text1"/>
                <w:sz w:val="24"/>
                <w:szCs w:val="24"/>
                <w:lang w:eastAsia="lv-LV"/>
              </w:rPr>
              <w:t xml:space="preserve"> ESF) </w:t>
            </w:r>
            <w:r w:rsidRPr="003E3E0A">
              <w:rPr>
                <w:rFonts w:ascii="Times New Roman" w:hAnsi="Times New Roman" w:cs="Times New Roman"/>
                <w:color w:val="000000" w:themeColor="text1"/>
                <w:sz w:val="24"/>
                <w:szCs w:val="24"/>
              </w:rPr>
              <w:t xml:space="preserve">finansējums </w:t>
            </w:r>
            <w:r w:rsidR="00396EB0" w:rsidRPr="003E3E0A">
              <w:rPr>
                <w:rFonts w:ascii="Times New Roman" w:hAnsi="Times New Roman" w:cs="Times New Roman"/>
                <w:color w:val="000000" w:themeColor="text1"/>
                <w:sz w:val="24"/>
                <w:szCs w:val="24"/>
              </w:rPr>
              <w:t>18 267 938</w:t>
            </w:r>
            <w:r w:rsidR="006B2D26" w:rsidRPr="003E3E0A">
              <w:rPr>
                <w:rFonts w:ascii="Times New Roman" w:hAnsi="Times New Roman" w:cs="Times New Roman"/>
                <w:color w:val="000000" w:themeColor="text1"/>
                <w:sz w:val="24"/>
                <w:szCs w:val="24"/>
              </w:rPr>
              <w:t xml:space="preserve"> </w:t>
            </w:r>
            <w:r w:rsidRPr="003E3E0A">
              <w:rPr>
                <w:rFonts w:ascii="Times New Roman" w:hAnsi="Times New Roman" w:cs="Times New Roman"/>
                <w:color w:val="000000" w:themeColor="text1"/>
                <w:sz w:val="24"/>
                <w:szCs w:val="24"/>
              </w:rPr>
              <w:t xml:space="preserve">euro un valsts budžeta </w:t>
            </w:r>
            <w:r w:rsidR="00F9699B" w:rsidRPr="003E3E0A">
              <w:rPr>
                <w:rFonts w:ascii="Times New Roman" w:hAnsi="Times New Roman" w:cs="Times New Roman"/>
                <w:color w:val="000000" w:themeColor="text1"/>
                <w:sz w:val="24"/>
                <w:szCs w:val="24"/>
              </w:rPr>
              <w:t>(</w:t>
            </w:r>
            <w:r w:rsidR="00F9699B" w:rsidRPr="003E3E0A">
              <w:rPr>
                <w:rFonts w:ascii="Times New Roman" w:eastAsia="Times New Roman" w:hAnsi="Times New Roman" w:cs="Times New Roman"/>
                <w:iCs/>
                <w:color w:val="000000" w:themeColor="text1"/>
                <w:sz w:val="24"/>
                <w:szCs w:val="24"/>
                <w:lang w:eastAsia="lv-LV"/>
              </w:rPr>
              <w:t xml:space="preserve">turpmāk – VB) </w:t>
            </w:r>
            <w:r w:rsidRPr="003E3E0A">
              <w:rPr>
                <w:rFonts w:ascii="Times New Roman" w:hAnsi="Times New Roman" w:cs="Times New Roman"/>
                <w:color w:val="000000" w:themeColor="text1"/>
                <w:sz w:val="24"/>
                <w:szCs w:val="24"/>
              </w:rPr>
              <w:t xml:space="preserve">līdzfinansējums </w:t>
            </w:r>
            <w:r w:rsidR="008E6886" w:rsidRPr="003E3E0A">
              <w:rPr>
                <w:rFonts w:ascii="Times New Roman" w:hAnsi="Times New Roman" w:cs="Times New Roman"/>
                <w:color w:val="000000" w:themeColor="text1"/>
                <w:sz w:val="24"/>
                <w:szCs w:val="24"/>
              </w:rPr>
              <w:t>3 223 754</w:t>
            </w:r>
            <w:r w:rsidRPr="003E3E0A">
              <w:rPr>
                <w:rFonts w:ascii="Times New Roman" w:hAnsi="Times New Roman" w:cs="Times New Roman"/>
                <w:color w:val="000000" w:themeColor="text1"/>
                <w:sz w:val="24"/>
                <w:szCs w:val="24"/>
              </w:rPr>
              <w:t xml:space="preserve"> euro.</w:t>
            </w:r>
            <w:r w:rsidRPr="003E3E0A">
              <w:rPr>
                <w:rFonts w:ascii="Times New Roman" w:hAnsi="Times New Roman" w:cs="Times New Roman"/>
                <w:color w:val="000000" w:themeColor="text1"/>
                <w:sz w:val="24"/>
                <w:szCs w:val="24"/>
                <w:lang w:eastAsia="lv-LV"/>
              </w:rPr>
              <w:t xml:space="preserve"> </w:t>
            </w:r>
            <w:r w:rsidR="00EB4F57" w:rsidRPr="003E3E0A">
              <w:rPr>
                <w:rFonts w:ascii="Times New Roman" w:hAnsi="Times New Roman" w:cs="Times New Roman"/>
                <w:color w:val="000000" w:themeColor="text1"/>
                <w:sz w:val="24"/>
                <w:szCs w:val="24"/>
                <w:lang w:eastAsia="lv-LV"/>
              </w:rPr>
              <w:t xml:space="preserve">Saskaņā ar </w:t>
            </w:r>
            <w:r w:rsidR="00EB4F57" w:rsidRPr="003E3E0A">
              <w:rPr>
                <w:rFonts w:ascii="Times New Roman" w:hAnsi="Times New Roman" w:cs="Times New Roman"/>
                <w:color w:val="000000" w:themeColor="text1"/>
                <w:sz w:val="24"/>
                <w:szCs w:val="24"/>
              </w:rPr>
              <w:t>in</w:t>
            </w:r>
            <w:r w:rsidR="00EB4F57" w:rsidRPr="003E3E0A">
              <w:rPr>
                <w:rFonts w:ascii="Times New Roman" w:eastAsia="Times New Roman" w:hAnsi="Times New Roman" w:cs="Times New Roman"/>
                <w:color w:val="000000" w:themeColor="text1"/>
                <w:sz w:val="24"/>
                <w:szCs w:val="24"/>
              </w:rPr>
              <w:t xml:space="preserve">formatīvo ziņojumu </w:t>
            </w:r>
            <w:r w:rsidR="00EB4F57" w:rsidRPr="003E3E0A">
              <w:rPr>
                <w:rFonts w:ascii="Times New Roman" w:hAnsi="Times New Roman" w:cs="Times New Roman"/>
                <w:color w:val="000000" w:themeColor="text1"/>
                <w:sz w:val="24"/>
                <w:szCs w:val="24"/>
              </w:rPr>
              <w:t>“P</w:t>
            </w:r>
            <w:r w:rsidR="00EB4F57" w:rsidRPr="003E3E0A">
              <w:rPr>
                <w:rFonts w:ascii="Times New Roman" w:eastAsia="Times New Roman" w:hAnsi="Times New Roman" w:cs="Times New Roman"/>
                <w:color w:val="000000" w:themeColor="text1"/>
                <w:sz w:val="24"/>
                <w:szCs w:val="24"/>
              </w:rPr>
              <w:t>ar Eiropas Savienības struktūrfondu un Kohēzijas fonda finansējuma pārdalēm un risinājumiem COVID-19 seku mazināšanai”</w:t>
            </w:r>
            <w:r w:rsidR="007B5899" w:rsidRPr="003E3E0A">
              <w:rPr>
                <w:rFonts w:ascii="Times New Roman" w:eastAsia="Times New Roman" w:hAnsi="Times New Roman" w:cs="Times New Roman"/>
                <w:color w:val="000000" w:themeColor="text1"/>
                <w:sz w:val="24"/>
                <w:szCs w:val="24"/>
              </w:rPr>
              <w:t xml:space="preserve"> 8.4.1. SAM </w:t>
            </w:r>
            <w:r w:rsidR="00EB566B" w:rsidRPr="003E3E0A">
              <w:rPr>
                <w:rFonts w:ascii="Times New Roman" w:hAnsi="Times New Roman" w:cs="Times New Roman"/>
                <w:iCs/>
                <w:color w:val="000000" w:themeColor="text1"/>
                <w:sz w:val="24"/>
                <w:szCs w:val="24"/>
                <w:lang w:eastAsia="lv-LV"/>
              </w:rPr>
              <w:t>piešķirts papildu finansējums</w:t>
            </w:r>
            <w:r w:rsidR="007372DA" w:rsidRPr="003E3E0A">
              <w:rPr>
                <w:rFonts w:ascii="Times New Roman" w:hAnsi="Times New Roman" w:cs="Times New Roman"/>
                <w:iCs/>
                <w:color w:val="000000" w:themeColor="text1"/>
                <w:sz w:val="24"/>
                <w:szCs w:val="24"/>
                <w:lang w:eastAsia="lv-LV"/>
              </w:rPr>
              <w:t xml:space="preserve"> 19 810 540</w:t>
            </w:r>
            <w:r w:rsidR="007372DA" w:rsidRPr="003E3E0A">
              <w:rPr>
                <w:rFonts w:ascii="Times New Roman" w:hAnsi="Times New Roman" w:cs="Times New Roman"/>
                <w:color w:val="000000" w:themeColor="text1"/>
                <w:sz w:val="24"/>
                <w:szCs w:val="24"/>
                <w:lang w:eastAsia="lv-LV"/>
              </w:rPr>
              <w:t xml:space="preserve"> </w:t>
            </w:r>
            <w:r w:rsidR="007372DA" w:rsidRPr="003E3E0A">
              <w:rPr>
                <w:rFonts w:ascii="Times New Roman" w:hAnsi="Times New Roman" w:cs="Times New Roman"/>
                <w:i/>
                <w:color w:val="000000" w:themeColor="text1"/>
                <w:sz w:val="24"/>
                <w:szCs w:val="24"/>
                <w:lang w:eastAsia="lv-LV"/>
              </w:rPr>
              <w:t xml:space="preserve">euro </w:t>
            </w:r>
            <w:r w:rsidR="007372DA" w:rsidRPr="003E3E0A">
              <w:rPr>
                <w:rFonts w:ascii="Times New Roman" w:hAnsi="Times New Roman" w:cs="Times New Roman"/>
                <w:color w:val="000000" w:themeColor="text1"/>
                <w:sz w:val="24"/>
                <w:szCs w:val="24"/>
                <w:lang w:eastAsia="lv-LV"/>
              </w:rPr>
              <w:t xml:space="preserve">apmērā, tai skaitā ESF </w:t>
            </w:r>
            <w:r w:rsidR="007372DA" w:rsidRPr="003E3E0A">
              <w:rPr>
                <w:rFonts w:ascii="Times New Roman" w:hAnsi="Times New Roman" w:cs="Times New Roman"/>
                <w:color w:val="000000" w:themeColor="text1"/>
                <w:sz w:val="24"/>
                <w:szCs w:val="24"/>
              </w:rPr>
              <w:t>– 16 838 959</w:t>
            </w:r>
            <w:r w:rsidR="007372DA" w:rsidRPr="003E3E0A">
              <w:rPr>
                <w:rFonts w:ascii="Times New Roman" w:hAnsi="Times New Roman" w:cs="Times New Roman"/>
                <w:color w:val="000000" w:themeColor="text1"/>
                <w:sz w:val="24"/>
                <w:szCs w:val="24"/>
                <w:lang w:eastAsia="lv-LV"/>
              </w:rPr>
              <w:t xml:space="preserve"> </w:t>
            </w:r>
            <w:r w:rsidR="007372DA" w:rsidRPr="003E3E0A">
              <w:rPr>
                <w:rFonts w:ascii="Times New Roman" w:hAnsi="Times New Roman" w:cs="Times New Roman"/>
                <w:i/>
                <w:color w:val="000000" w:themeColor="text1"/>
                <w:sz w:val="24"/>
                <w:szCs w:val="24"/>
                <w:lang w:eastAsia="lv-LV"/>
              </w:rPr>
              <w:t>euro</w:t>
            </w:r>
            <w:r w:rsidR="007B0980" w:rsidRPr="003E3E0A">
              <w:rPr>
                <w:rFonts w:ascii="Times New Roman" w:hAnsi="Times New Roman" w:cs="Times New Roman"/>
                <w:i/>
                <w:color w:val="000000" w:themeColor="text1"/>
                <w:sz w:val="24"/>
                <w:szCs w:val="24"/>
                <w:lang w:eastAsia="lv-LV"/>
              </w:rPr>
              <w:t xml:space="preserve"> un VB</w:t>
            </w:r>
            <w:r w:rsidR="004F6F42" w:rsidRPr="003E3E0A">
              <w:rPr>
                <w:rFonts w:ascii="Times New Roman" w:hAnsi="Times New Roman" w:cs="Times New Roman"/>
                <w:i/>
                <w:color w:val="000000" w:themeColor="text1"/>
                <w:sz w:val="24"/>
                <w:szCs w:val="24"/>
                <w:lang w:eastAsia="lv-LV"/>
              </w:rPr>
              <w:t xml:space="preserve"> </w:t>
            </w:r>
            <w:r w:rsidR="004F6F42" w:rsidRPr="003E3E0A">
              <w:rPr>
                <w:rFonts w:ascii="Times New Roman" w:hAnsi="Times New Roman" w:cs="Times New Roman"/>
                <w:color w:val="000000" w:themeColor="text1"/>
                <w:sz w:val="24"/>
                <w:szCs w:val="24"/>
              </w:rPr>
              <w:t>– 2 971 581</w:t>
            </w:r>
            <w:r w:rsidR="004F6F42" w:rsidRPr="003E3E0A">
              <w:rPr>
                <w:rFonts w:ascii="Times New Roman" w:hAnsi="Times New Roman" w:cs="Times New Roman"/>
                <w:i/>
                <w:color w:val="000000" w:themeColor="text1"/>
                <w:sz w:val="24"/>
                <w:szCs w:val="24"/>
                <w:lang w:eastAsia="lv-LV"/>
              </w:rPr>
              <w:t xml:space="preserve"> euro</w:t>
            </w:r>
            <w:r w:rsidR="007372DA" w:rsidRPr="003E3E0A">
              <w:rPr>
                <w:rFonts w:ascii="Times New Roman" w:hAnsi="Times New Roman" w:cs="Times New Roman"/>
                <w:i/>
                <w:color w:val="000000" w:themeColor="text1"/>
                <w:sz w:val="24"/>
                <w:szCs w:val="24"/>
                <w:lang w:eastAsia="lv-LV"/>
              </w:rPr>
              <w:t>.</w:t>
            </w:r>
            <w:r w:rsidR="00141A20" w:rsidRPr="003E3E0A">
              <w:rPr>
                <w:rFonts w:ascii="Times New Roman" w:hAnsi="Times New Roman" w:cs="Times New Roman"/>
                <w:i/>
                <w:color w:val="000000" w:themeColor="text1"/>
                <w:sz w:val="24"/>
                <w:szCs w:val="24"/>
                <w:lang w:eastAsia="lv-LV"/>
              </w:rPr>
              <w:t xml:space="preserve"> </w:t>
            </w:r>
          </w:p>
          <w:p w14:paraId="4AA2FEAE" w14:textId="7143CB00" w:rsidR="0089513D" w:rsidRPr="003E3E0A" w:rsidRDefault="009E6AC2" w:rsidP="009E6AC2">
            <w:pPr>
              <w:spacing w:after="0" w:line="240" w:lineRule="auto"/>
              <w:jc w:val="both"/>
              <w:rPr>
                <w:rFonts w:ascii="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rPr>
              <w:t>N</w:t>
            </w:r>
            <w:r w:rsidR="0089513D" w:rsidRPr="003E3E0A">
              <w:rPr>
                <w:rFonts w:ascii="Times New Roman" w:hAnsi="Times New Roman" w:cs="Times New Roman"/>
                <w:color w:val="000000" w:themeColor="text1"/>
                <w:sz w:val="24"/>
                <w:szCs w:val="24"/>
              </w:rPr>
              <w:t>odarbināto personu profesionālās kompetences pilnveidei COVID-19 krīzes skarto nozaru sekmīgākai pārstrukturizācijai un attīstībai plānots novirzīt arī Izglītības un zinātnes ministrijas (turpmāk – IZM) pārziņā esošā 8.2.4.specifiskā atbalsta mērķa “Nodrošināt atbalstu EQAR aģentūrai izvirzīto prasību izpildei” finanšu ietaupījumu 204</w:t>
            </w:r>
            <w:r w:rsidR="001E1A28" w:rsidRPr="003E3E0A">
              <w:rPr>
                <w:rFonts w:ascii="Times New Roman" w:hAnsi="Times New Roman" w:cs="Times New Roman"/>
                <w:color w:val="000000" w:themeColor="text1"/>
                <w:sz w:val="24"/>
                <w:szCs w:val="24"/>
              </w:rPr>
              <w:t> </w:t>
            </w:r>
            <w:r w:rsidR="0089513D" w:rsidRPr="003E3E0A">
              <w:rPr>
                <w:rFonts w:ascii="Times New Roman" w:hAnsi="Times New Roman" w:cs="Times New Roman"/>
                <w:color w:val="000000" w:themeColor="text1"/>
                <w:sz w:val="24"/>
                <w:szCs w:val="24"/>
              </w:rPr>
              <w:t>480</w:t>
            </w:r>
            <w:r w:rsidR="001E1A28" w:rsidRPr="003E3E0A">
              <w:rPr>
                <w:rFonts w:ascii="Times New Roman" w:hAnsi="Times New Roman" w:cs="Times New Roman"/>
                <w:color w:val="000000" w:themeColor="text1"/>
                <w:sz w:val="24"/>
                <w:szCs w:val="24"/>
              </w:rPr>
              <w:t xml:space="preserve"> </w:t>
            </w:r>
            <w:r w:rsidR="0089513D" w:rsidRPr="003E3E0A">
              <w:rPr>
                <w:rFonts w:ascii="Times New Roman" w:hAnsi="Times New Roman" w:cs="Times New Roman"/>
                <w:i/>
                <w:iCs/>
                <w:color w:val="000000" w:themeColor="text1"/>
                <w:sz w:val="24"/>
                <w:szCs w:val="24"/>
              </w:rPr>
              <w:t>euro</w:t>
            </w:r>
            <w:r w:rsidR="0089513D" w:rsidRPr="003E3E0A">
              <w:rPr>
                <w:rFonts w:ascii="Times New Roman" w:hAnsi="Times New Roman" w:cs="Times New Roman"/>
                <w:color w:val="000000" w:themeColor="text1"/>
                <w:sz w:val="24"/>
                <w:szCs w:val="24"/>
              </w:rPr>
              <w:t xml:space="preserve"> apmērā, tai skaitā </w:t>
            </w:r>
            <w:r w:rsidR="009F69C8" w:rsidRPr="003E3E0A">
              <w:rPr>
                <w:rFonts w:ascii="Times New Roman" w:hAnsi="Times New Roman" w:cs="Times New Roman"/>
                <w:color w:val="000000" w:themeColor="text1"/>
                <w:sz w:val="24"/>
                <w:szCs w:val="24"/>
              </w:rPr>
              <w:t>ESF</w:t>
            </w:r>
            <w:r w:rsidR="0089513D" w:rsidRPr="003E3E0A">
              <w:rPr>
                <w:rFonts w:ascii="Times New Roman" w:hAnsi="Times New Roman" w:cs="Times New Roman"/>
                <w:color w:val="000000" w:themeColor="text1"/>
                <w:sz w:val="24"/>
                <w:szCs w:val="24"/>
              </w:rPr>
              <w:t xml:space="preserve"> finansējumu – 173</w:t>
            </w:r>
            <w:r w:rsidR="001E1A28" w:rsidRPr="003E3E0A">
              <w:rPr>
                <w:rFonts w:ascii="Times New Roman" w:hAnsi="Times New Roman" w:cs="Times New Roman"/>
                <w:color w:val="000000" w:themeColor="text1"/>
                <w:sz w:val="24"/>
                <w:szCs w:val="24"/>
              </w:rPr>
              <w:t> </w:t>
            </w:r>
            <w:r w:rsidR="0089513D" w:rsidRPr="003E3E0A">
              <w:rPr>
                <w:rFonts w:ascii="Times New Roman" w:hAnsi="Times New Roman" w:cs="Times New Roman"/>
                <w:color w:val="000000" w:themeColor="text1"/>
                <w:sz w:val="24"/>
                <w:szCs w:val="24"/>
              </w:rPr>
              <w:t>808</w:t>
            </w:r>
            <w:r w:rsidR="001E1A28" w:rsidRPr="003E3E0A">
              <w:rPr>
                <w:rFonts w:ascii="Times New Roman" w:hAnsi="Times New Roman" w:cs="Times New Roman"/>
                <w:color w:val="000000" w:themeColor="text1"/>
                <w:sz w:val="24"/>
                <w:szCs w:val="24"/>
              </w:rPr>
              <w:t xml:space="preserve"> </w:t>
            </w:r>
            <w:r w:rsidR="0089513D" w:rsidRPr="003E3E0A">
              <w:rPr>
                <w:rFonts w:ascii="Times New Roman" w:hAnsi="Times New Roman" w:cs="Times New Roman"/>
                <w:color w:val="000000" w:themeColor="text1"/>
                <w:sz w:val="24"/>
                <w:szCs w:val="24"/>
              </w:rPr>
              <w:t xml:space="preserve">euro un </w:t>
            </w:r>
            <w:r w:rsidR="009F69C8" w:rsidRPr="003E3E0A">
              <w:rPr>
                <w:rFonts w:ascii="Times New Roman" w:hAnsi="Times New Roman" w:cs="Times New Roman"/>
                <w:color w:val="000000" w:themeColor="text1"/>
                <w:sz w:val="24"/>
                <w:szCs w:val="24"/>
              </w:rPr>
              <w:t>VB</w:t>
            </w:r>
            <w:r w:rsidR="0089513D" w:rsidRPr="003E3E0A">
              <w:rPr>
                <w:rFonts w:ascii="Times New Roman" w:hAnsi="Times New Roman" w:cs="Times New Roman"/>
                <w:color w:val="000000" w:themeColor="text1"/>
                <w:sz w:val="24"/>
                <w:szCs w:val="24"/>
              </w:rPr>
              <w:t xml:space="preserve"> līdzfinansējumu –  30</w:t>
            </w:r>
            <w:r w:rsidR="001E1A28" w:rsidRPr="003E3E0A">
              <w:rPr>
                <w:rFonts w:ascii="Times New Roman" w:hAnsi="Times New Roman" w:cs="Times New Roman"/>
                <w:color w:val="000000" w:themeColor="text1"/>
                <w:sz w:val="24"/>
                <w:szCs w:val="24"/>
              </w:rPr>
              <w:t> </w:t>
            </w:r>
            <w:r w:rsidR="0089513D" w:rsidRPr="003E3E0A">
              <w:rPr>
                <w:rFonts w:ascii="Times New Roman" w:hAnsi="Times New Roman" w:cs="Times New Roman"/>
                <w:color w:val="000000" w:themeColor="text1"/>
                <w:sz w:val="24"/>
                <w:szCs w:val="24"/>
              </w:rPr>
              <w:t>672</w:t>
            </w:r>
            <w:r w:rsidR="001E1A28" w:rsidRPr="003E3E0A">
              <w:rPr>
                <w:rFonts w:ascii="Times New Roman" w:hAnsi="Times New Roman" w:cs="Times New Roman"/>
                <w:color w:val="000000" w:themeColor="text1"/>
                <w:sz w:val="24"/>
                <w:szCs w:val="24"/>
              </w:rPr>
              <w:t xml:space="preserve"> </w:t>
            </w:r>
            <w:r w:rsidR="0089513D" w:rsidRPr="003E3E0A">
              <w:rPr>
                <w:rFonts w:ascii="Times New Roman" w:hAnsi="Times New Roman" w:cs="Times New Roman"/>
                <w:color w:val="000000" w:themeColor="text1"/>
                <w:sz w:val="24"/>
                <w:szCs w:val="24"/>
              </w:rPr>
              <w:t xml:space="preserve">euro, </w:t>
            </w:r>
            <w:r w:rsidR="00295F8D" w:rsidRPr="003E3E0A">
              <w:rPr>
                <w:rFonts w:ascii="Times New Roman" w:hAnsi="Times New Roman" w:cs="Times New Roman"/>
                <w:color w:val="000000" w:themeColor="text1"/>
                <w:sz w:val="24"/>
                <w:szCs w:val="24"/>
              </w:rPr>
              <w:t>8.5.3. specifiskajam atbalsta mērķim “Nodrošināt profesionālās izglītības iestāžu efektīvu pārvaldību un iesaistītā personāla profesionālās kompetences pilnveidi</w:t>
            </w:r>
            <w:r w:rsidR="009C444D" w:rsidRPr="003E3E0A">
              <w:rPr>
                <w:rFonts w:ascii="Times New Roman" w:hAnsi="Times New Roman" w:cs="Times New Roman"/>
                <w:color w:val="000000" w:themeColor="text1"/>
                <w:sz w:val="24"/>
                <w:szCs w:val="24"/>
              </w:rPr>
              <w:t>” plānoto finansējumu</w:t>
            </w:r>
            <w:r w:rsidR="00295F8D" w:rsidRPr="003E3E0A">
              <w:rPr>
                <w:rFonts w:ascii="Times New Roman" w:hAnsi="Times New Roman" w:cs="Times New Roman"/>
                <w:color w:val="000000" w:themeColor="text1"/>
                <w:sz w:val="24"/>
                <w:szCs w:val="24"/>
              </w:rPr>
              <w:t xml:space="preserve"> </w:t>
            </w:r>
            <w:r w:rsidR="009454F9" w:rsidRPr="003E3E0A">
              <w:rPr>
                <w:rFonts w:ascii="Times New Roman" w:hAnsi="Times New Roman" w:cs="Times New Roman"/>
                <w:color w:val="000000" w:themeColor="text1"/>
                <w:sz w:val="24"/>
                <w:szCs w:val="24"/>
              </w:rPr>
              <w:t xml:space="preserve">1 159 </w:t>
            </w:r>
            <w:r w:rsidR="00EC06F0" w:rsidRPr="003E3E0A">
              <w:rPr>
                <w:rFonts w:ascii="Times New Roman" w:hAnsi="Times New Roman" w:cs="Times New Roman"/>
                <w:color w:val="000000" w:themeColor="text1"/>
                <w:sz w:val="24"/>
                <w:szCs w:val="24"/>
              </w:rPr>
              <w:t>00</w:t>
            </w:r>
            <w:r w:rsidR="00052825" w:rsidRPr="003E3E0A">
              <w:rPr>
                <w:rFonts w:ascii="Times New Roman" w:hAnsi="Times New Roman" w:cs="Times New Roman"/>
                <w:color w:val="000000" w:themeColor="text1"/>
                <w:sz w:val="24"/>
                <w:szCs w:val="24"/>
              </w:rPr>
              <w:t>1</w:t>
            </w:r>
            <w:r w:rsidR="00EC06F0" w:rsidRPr="003E3E0A">
              <w:rPr>
                <w:rFonts w:ascii="Times New Roman" w:hAnsi="Times New Roman" w:cs="Times New Roman"/>
                <w:color w:val="000000" w:themeColor="text1"/>
                <w:sz w:val="24"/>
                <w:szCs w:val="24"/>
              </w:rPr>
              <w:t xml:space="preserve"> </w:t>
            </w:r>
            <w:r w:rsidR="0089513D" w:rsidRPr="003E3E0A">
              <w:rPr>
                <w:rFonts w:ascii="Times New Roman" w:hAnsi="Times New Roman" w:cs="Times New Roman"/>
                <w:color w:val="000000" w:themeColor="text1"/>
                <w:sz w:val="24"/>
                <w:szCs w:val="24"/>
              </w:rPr>
              <w:t xml:space="preserve">euro apmērā, tai skaitā </w:t>
            </w:r>
            <w:r w:rsidR="009F69C8" w:rsidRPr="003E3E0A">
              <w:rPr>
                <w:rFonts w:ascii="Times New Roman" w:hAnsi="Times New Roman" w:cs="Times New Roman"/>
                <w:color w:val="000000" w:themeColor="text1"/>
                <w:sz w:val="24"/>
                <w:szCs w:val="24"/>
              </w:rPr>
              <w:t>ESF</w:t>
            </w:r>
            <w:r w:rsidR="0089513D" w:rsidRPr="003E3E0A">
              <w:rPr>
                <w:rFonts w:ascii="Times New Roman" w:hAnsi="Times New Roman" w:cs="Times New Roman"/>
                <w:color w:val="000000" w:themeColor="text1"/>
                <w:sz w:val="24"/>
                <w:szCs w:val="24"/>
              </w:rPr>
              <w:t xml:space="preserve"> finansējumu – 985 151 euro un </w:t>
            </w:r>
            <w:r w:rsidR="009F69C8" w:rsidRPr="003E3E0A">
              <w:rPr>
                <w:rFonts w:ascii="Times New Roman" w:hAnsi="Times New Roman" w:cs="Times New Roman"/>
                <w:color w:val="000000" w:themeColor="text1"/>
                <w:sz w:val="24"/>
                <w:szCs w:val="24"/>
              </w:rPr>
              <w:t>VB</w:t>
            </w:r>
            <w:r w:rsidR="0089513D" w:rsidRPr="003E3E0A">
              <w:rPr>
                <w:rFonts w:ascii="Times New Roman" w:hAnsi="Times New Roman" w:cs="Times New Roman"/>
                <w:color w:val="000000" w:themeColor="text1"/>
                <w:sz w:val="24"/>
                <w:szCs w:val="24"/>
              </w:rPr>
              <w:t xml:space="preserve"> līdzfinansējumu –  173 850 euro un 8.3.5. specifiskā atbalsta mērķa “Uzlabot pieeju karjeras atbalstam izglītojamajiem vispārējās un profesionālās izglītības iestādēs” </w:t>
            </w:r>
            <w:r w:rsidR="004003E8" w:rsidRPr="003E3E0A">
              <w:rPr>
                <w:rFonts w:ascii="Times New Roman" w:hAnsi="Times New Roman" w:cs="Times New Roman"/>
                <w:color w:val="000000" w:themeColor="text1"/>
                <w:sz w:val="24"/>
                <w:szCs w:val="24"/>
              </w:rPr>
              <w:t xml:space="preserve">plānoto </w:t>
            </w:r>
            <w:r w:rsidR="0089513D" w:rsidRPr="003E3E0A">
              <w:rPr>
                <w:rFonts w:ascii="Times New Roman" w:hAnsi="Times New Roman" w:cs="Times New Roman"/>
                <w:color w:val="000000" w:themeColor="text1"/>
                <w:sz w:val="24"/>
                <w:szCs w:val="24"/>
              </w:rPr>
              <w:t>finan</w:t>
            </w:r>
            <w:r w:rsidR="004003E8" w:rsidRPr="003E3E0A">
              <w:rPr>
                <w:rFonts w:ascii="Times New Roman" w:hAnsi="Times New Roman" w:cs="Times New Roman"/>
                <w:color w:val="000000" w:themeColor="text1"/>
                <w:sz w:val="24"/>
                <w:szCs w:val="24"/>
              </w:rPr>
              <w:t>sējumu</w:t>
            </w:r>
            <w:r w:rsidR="0089513D" w:rsidRPr="003E3E0A">
              <w:rPr>
                <w:rFonts w:ascii="Times New Roman" w:hAnsi="Times New Roman" w:cs="Times New Roman"/>
                <w:color w:val="000000" w:themeColor="text1"/>
                <w:sz w:val="24"/>
                <w:szCs w:val="24"/>
              </w:rPr>
              <w:t xml:space="preserve"> </w:t>
            </w:r>
            <w:r w:rsidR="00BF14A8" w:rsidRPr="003E3E0A">
              <w:rPr>
                <w:rFonts w:ascii="Times New Roman" w:hAnsi="Times New Roman" w:cs="Times New Roman"/>
                <w:color w:val="000000" w:themeColor="text1"/>
                <w:sz w:val="24"/>
                <w:szCs w:val="24"/>
              </w:rPr>
              <w:t>800 000</w:t>
            </w:r>
            <w:r w:rsidR="0089513D" w:rsidRPr="003E3E0A">
              <w:rPr>
                <w:rFonts w:ascii="Times New Roman" w:hAnsi="Times New Roman" w:cs="Times New Roman"/>
                <w:color w:val="000000" w:themeColor="text1"/>
                <w:sz w:val="24"/>
                <w:szCs w:val="24"/>
              </w:rPr>
              <w:t xml:space="preserve"> euro apmērā, tai skaitā </w:t>
            </w:r>
            <w:r w:rsidR="009F69C8" w:rsidRPr="003E3E0A">
              <w:rPr>
                <w:rFonts w:ascii="Times New Roman" w:hAnsi="Times New Roman" w:cs="Times New Roman"/>
                <w:color w:val="000000" w:themeColor="text1"/>
                <w:sz w:val="24"/>
                <w:szCs w:val="24"/>
              </w:rPr>
              <w:t>ESF</w:t>
            </w:r>
            <w:r w:rsidR="0089513D" w:rsidRPr="003E3E0A">
              <w:rPr>
                <w:rFonts w:ascii="Times New Roman" w:hAnsi="Times New Roman" w:cs="Times New Roman"/>
                <w:color w:val="000000" w:themeColor="text1"/>
                <w:sz w:val="24"/>
                <w:szCs w:val="24"/>
              </w:rPr>
              <w:t xml:space="preserve"> finansējumu – </w:t>
            </w:r>
            <w:r w:rsidR="00BF14A8" w:rsidRPr="003E3E0A">
              <w:rPr>
                <w:rFonts w:ascii="Times New Roman" w:hAnsi="Times New Roman" w:cs="Times New Roman"/>
                <w:color w:val="000000" w:themeColor="text1"/>
                <w:sz w:val="24"/>
                <w:szCs w:val="24"/>
              </w:rPr>
              <w:t>68</w:t>
            </w:r>
            <w:r w:rsidR="0089513D" w:rsidRPr="003E3E0A">
              <w:rPr>
                <w:rFonts w:ascii="Times New Roman" w:hAnsi="Times New Roman" w:cs="Times New Roman"/>
                <w:color w:val="000000" w:themeColor="text1"/>
                <w:sz w:val="24"/>
                <w:szCs w:val="24"/>
              </w:rPr>
              <w:t xml:space="preserve">0 000 euro un </w:t>
            </w:r>
            <w:r w:rsidR="009F69C8" w:rsidRPr="003E3E0A">
              <w:rPr>
                <w:rFonts w:ascii="Times New Roman" w:hAnsi="Times New Roman" w:cs="Times New Roman"/>
                <w:color w:val="000000" w:themeColor="text1"/>
                <w:sz w:val="24"/>
                <w:szCs w:val="24"/>
              </w:rPr>
              <w:t>VB</w:t>
            </w:r>
            <w:r w:rsidR="0089513D" w:rsidRPr="003E3E0A">
              <w:rPr>
                <w:rFonts w:ascii="Times New Roman" w:hAnsi="Times New Roman" w:cs="Times New Roman"/>
                <w:color w:val="000000" w:themeColor="text1"/>
                <w:sz w:val="24"/>
                <w:szCs w:val="24"/>
              </w:rPr>
              <w:t xml:space="preserve"> līdzfinansējumu –  1</w:t>
            </w:r>
            <w:r w:rsidR="00BF14A8" w:rsidRPr="003E3E0A">
              <w:rPr>
                <w:rFonts w:ascii="Times New Roman" w:hAnsi="Times New Roman" w:cs="Times New Roman"/>
                <w:color w:val="000000" w:themeColor="text1"/>
                <w:sz w:val="24"/>
                <w:szCs w:val="24"/>
              </w:rPr>
              <w:t>20 000</w:t>
            </w:r>
            <w:r w:rsidR="0089513D" w:rsidRPr="003E3E0A">
              <w:rPr>
                <w:rFonts w:ascii="Times New Roman" w:hAnsi="Times New Roman" w:cs="Times New Roman"/>
                <w:color w:val="000000" w:themeColor="text1"/>
                <w:sz w:val="24"/>
                <w:szCs w:val="24"/>
              </w:rPr>
              <w:t xml:space="preserve"> euro.</w:t>
            </w:r>
          </w:p>
          <w:p w14:paraId="6B7B9655" w14:textId="77777777" w:rsidR="00C719E4" w:rsidRPr="003E3E0A" w:rsidRDefault="009E6AC2" w:rsidP="001B6DE2">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Papildu tam </w:t>
            </w:r>
            <w:r w:rsidRPr="003E3E0A">
              <w:rPr>
                <w:rFonts w:ascii="Times New Roman" w:hAnsi="Times New Roman" w:cs="Times New Roman"/>
                <w:bCs/>
                <w:color w:val="000000" w:themeColor="text1"/>
                <w:sz w:val="24"/>
                <w:szCs w:val="24"/>
                <w:lang w:eastAsia="lv-LV"/>
              </w:rPr>
              <w:t>8.4.1.</w:t>
            </w:r>
            <w:r w:rsidRPr="003E3E0A">
              <w:rPr>
                <w:rFonts w:ascii="Times New Roman" w:hAnsi="Times New Roman" w:cs="Times New Roman"/>
                <w:color w:val="000000" w:themeColor="text1"/>
                <w:sz w:val="24"/>
                <w:szCs w:val="24"/>
              </w:rPr>
              <w:t xml:space="preserve"> SAM </w:t>
            </w:r>
            <w:r w:rsidR="00C46921" w:rsidRPr="003E3E0A">
              <w:rPr>
                <w:rFonts w:ascii="Times New Roman" w:hAnsi="Times New Roman" w:cs="Times New Roman"/>
                <w:color w:val="000000" w:themeColor="text1"/>
                <w:sz w:val="24"/>
                <w:szCs w:val="24"/>
              </w:rPr>
              <w:t xml:space="preserve">novirzīts arī </w:t>
            </w:r>
            <w:r w:rsidR="00663658" w:rsidRPr="003E3E0A">
              <w:rPr>
                <w:rFonts w:ascii="Times New Roman" w:hAnsi="Times New Roman" w:cs="Times New Roman"/>
                <w:color w:val="000000" w:themeColor="text1"/>
                <w:sz w:val="24"/>
                <w:szCs w:val="24"/>
              </w:rPr>
              <w:t xml:space="preserve">Satiksmes </w:t>
            </w:r>
            <w:r w:rsidR="00AB4C02" w:rsidRPr="003E3E0A">
              <w:rPr>
                <w:rFonts w:ascii="Times New Roman" w:hAnsi="Times New Roman" w:cs="Times New Roman"/>
                <w:color w:val="000000" w:themeColor="text1"/>
                <w:sz w:val="24"/>
                <w:szCs w:val="24"/>
              </w:rPr>
              <w:t xml:space="preserve">ministrijas pārziņā esošā </w:t>
            </w:r>
            <w:r w:rsidR="007150B6" w:rsidRPr="003E3E0A">
              <w:rPr>
                <w:rFonts w:ascii="Times New Roman" w:hAnsi="Times New Roman" w:cs="Times New Roman"/>
                <w:color w:val="000000" w:themeColor="text1"/>
                <w:sz w:val="24"/>
                <w:szCs w:val="24"/>
                <w:shd w:val="clear" w:color="auto" w:fill="FFFFFF"/>
              </w:rPr>
              <w:t>6.2.1. specifiskā atbalsta mērķa "Nodrošināt konkurētspējīgu un videi draudzīgu TEN-T dzelzceļa tīklu, veicinot tā drošību, kvalitāti un kapacitāti"</w:t>
            </w:r>
            <w:r w:rsidR="007150B6" w:rsidRPr="003E3E0A">
              <w:rPr>
                <w:rFonts w:ascii="Times New Roman" w:hAnsi="Times New Roman" w:cs="Times New Roman"/>
                <w:color w:val="000000" w:themeColor="text1"/>
                <w:sz w:val="24"/>
                <w:szCs w:val="24"/>
              </w:rPr>
              <w:t xml:space="preserve"> </w:t>
            </w:r>
            <w:r w:rsidR="0089513D" w:rsidRPr="003E3E0A">
              <w:rPr>
                <w:rFonts w:ascii="Times New Roman" w:hAnsi="Times New Roman" w:cs="Times New Roman"/>
                <w:color w:val="000000" w:themeColor="text1"/>
                <w:sz w:val="24"/>
                <w:szCs w:val="24"/>
              </w:rPr>
              <w:t>6.2.1.1.pasākum</w:t>
            </w:r>
            <w:r w:rsidR="007150B6" w:rsidRPr="003E3E0A">
              <w:rPr>
                <w:rFonts w:ascii="Times New Roman" w:hAnsi="Times New Roman" w:cs="Times New Roman"/>
                <w:color w:val="000000" w:themeColor="text1"/>
                <w:sz w:val="24"/>
                <w:szCs w:val="24"/>
              </w:rPr>
              <w:t>a</w:t>
            </w:r>
            <w:r w:rsidR="00E34C67" w:rsidRPr="003E3E0A">
              <w:rPr>
                <w:rFonts w:ascii="Times New Roman" w:hAnsi="Times New Roman" w:cs="Times New Roman"/>
                <w:color w:val="000000" w:themeColor="text1"/>
                <w:sz w:val="24"/>
                <w:szCs w:val="24"/>
              </w:rPr>
              <w:t>m</w:t>
            </w:r>
            <w:r w:rsidR="0089513D" w:rsidRPr="003E3E0A">
              <w:rPr>
                <w:rFonts w:ascii="Times New Roman" w:hAnsi="Times New Roman" w:cs="Times New Roman"/>
                <w:color w:val="000000" w:themeColor="text1"/>
                <w:sz w:val="24"/>
                <w:szCs w:val="24"/>
              </w:rPr>
              <w:t xml:space="preserve"> "Latvijas dzelzceļa tīkla elektrifikācija" </w:t>
            </w:r>
            <w:r w:rsidR="00CB2C23" w:rsidRPr="003E3E0A">
              <w:rPr>
                <w:rFonts w:ascii="Times New Roman" w:hAnsi="Times New Roman" w:cs="Times New Roman"/>
                <w:color w:val="000000" w:themeColor="text1"/>
                <w:sz w:val="24"/>
                <w:szCs w:val="24"/>
              </w:rPr>
              <w:t>plānot</w:t>
            </w:r>
            <w:r w:rsidR="00925FF4" w:rsidRPr="003E3E0A">
              <w:rPr>
                <w:rFonts w:ascii="Times New Roman" w:hAnsi="Times New Roman" w:cs="Times New Roman"/>
                <w:color w:val="000000" w:themeColor="text1"/>
                <w:sz w:val="24"/>
                <w:szCs w:val="24"/>
              </w:rPr>
              <w:t>ais</w:t>
            </w:r>
            <w:r w:rsidR="00CB2C23" w:rsidRPr="003E3E0A">
              <w:rPr>
                <w:rFonts w:ascii="Times New Roman" w:hAnsi="Times New Roman" w:cs="Times New Roman"/>
                <w:color w:val="000000" w:themeColor="text1"/>
                <w:sz w:val="24"/>
                <w:szCs w:val="24"/>
              </w:rPr>
              <w:t xml:space="preserve"> finansējum</w:t>
            </w:r>
            <w:r w:rsidR="00925FF4" w:rsidRPr="003E3E0A">
              <w:rPr>
                <w:rFonts w:ascii="Times New Roman" w:hAnsi="Times New Roman" w:cs="Times New Roman"/>
                <w:color w:val="000000" w:themeColor="text1"/>
                <w:sz w:val="24"/>
                <w:szCs w:val="24"/>
              </w:rPr>
              <w:t>s</w:t>
            </w:r>
            <w:r w:rsidR="00CB2C23" w:rsidRPr="003E3E0A">
              <w:rPr>
                <w:rFonts w:ascii="Times New Roman" w:hAnsi="Times New Roman" w:cs="Times New Roman"/>
                <w:color w:val="000000" w:themeColor="text1"/>
                <w:sz w:val="24"/>
                <w:szCs w:val="24"/>
              </w:rPr>
              <w:t xml:space="preserve"> </w:t>
            </w:r>
            <w:r w:rsidR="00951BC6" w:rsidRPr="003E3E0A">
              <w:rPr>
                <w:rFonts w:ascii="Times New Roman" w:hAnsi="Times New Roman" w:cs="Times New Roman"/>
                <w:color w:val="000000" w:themeColor="text1"/>
                <w:sz w:val="24"/>
                <w:szCs w:val="24"/>
              </w:rPr>
              <w:t>17 64</w:t>
            </w:r>
            <w:r w:rsidR="005E48DB" w:rsidRPr="003E3E0A">
              <w:rPr>
                <w:rFonts w:ascii="Times New Roman" w:hAnsi="Times New Roman" w:cs="Times New Roman"/>
                <w:color w:val="000000" w:themeColor="text1"/>
                <w:sz w:val="24"/>
                <w:szCs w:val="24"/>
              </w:rPr>
              <w:t>7</w:t>
            </w:r>
            <w:r w:rsidR="005969ED" w:rsidRPr="003E3E0A">
              <w:rPr>
                <w:rFonts w:ascii="Times New Roman" w:hAnsi="Times New Roman" w:cs="Times New Roman"/>
                <w:color w:val="000000" w:themeColor="text1"/>
                <w:sz w:val="24"/>
                <w:szCs w:val="24"/>
              </w:rPr>
              <w:t xml:space="preserve"> 0</w:t>
            </w:r>
            <w:r w:rsidR="005E48DB" w:rsidRPr="003E3E0A">
              <w:rPr>
                <w:rFonts w:ascii="Times New Roman" w:hAnsi="Times New Roman" w:cs="Times New Roman"/>
                <w:color w:val="000000" w:themeColor="text1"/>
                <w:sz w:val="24"/>
                <w:szCs w:val="24"/>
              </w:rPr>
              <w:t>59</w:t>
            </w:r>
            <w:r w:rsidR="005969ED" w:rsidRPr="003E3E0A">
              <w:rPr>
                <w:rFonts w:ascii="Times New Roman" w:hAnsi="Times New Roman" w:cs="Times New Roman"/>
                <w:color w:val="000000" w:themeColor="text1"/>
                <w:sz w:val="24"/>
                <w:szCs w:val="24"/>
              </w:rPr>
              <w:t xml:space="preserve"> euro apmērā, tai skaitā </w:t>
            </w:r>
            <w:r w:rsidR="009F69C8" w:rsidRPr="003E3E0A">
              <w:rPr>
                <w:rFonts w:ascii="Times New Roman" w:hAnsi="Times New Roman" w:cs="Times New Roman"/>
                <w:color w:val="000000" w:themeColor="text1"/>
                <w:sz w:val="24"/>
                <w:szCs w:val="24"/>
              </w:rPr>
              <w:t>ESF</w:t>
            </w:r>
            <w:r w:rsidR="005969ED" w:rsidRPr="003E3E0A">
              <w:rPr>
                <w:rFonts w:ascii="Times New Roman" w:hAnsi="Times New Roman" w:cs="Times New Roman"/>
                <w:color w:val="000000" w:themeColor="text1"/>
                <w:sz w:val="24"/>
                <w:szCs w:val="24"/>
              </w:rPr>
              <w:t xml:space="preserve"> finansējumu – 15 000 000 euro un </w:t>
            </w:r>
            <w:r w:rsidR="009F69C8" w:rsidRPr="003E3E0A">
              <w:rPr>
                <w:rFonts w:ascii="Times New Roman" w:hAnsi="Times New Roman" w:cs="Times New Roman"/>
                <w:color w:val="000000" w:themeColor="text1"/>
                <w:sz w:val="24"/>
                <w:szCs w:val="24"/>
              </w:rPr>
              <w:t>VB</w:t>
            </w:r>
            <w:r w:rsidR="005969ED" w:rsidRPr="003E3E0A">
              <w:rPr>
                <w:rFonts w:ascii="Times New Roman" w:hAnsi="Times New Roman" w:cs="Times New Roman"/>
                <w:color w:val="000000" w:themeColor="text1"/>
                <w:sz w:val="24"/>
                <w:szCs w:val="24"/>
              </w:rPr>
              <w:t xml:space="preserve"> līdzfinansējumu –  </w:t>
            </w:r>
            <w:r w:rsidR="00B02DC5" w:rsidRPr="003E3E0A">
              <w:rPr>
                <w:rFonts w:ascii="Times New Roman" w:hAnsi="Times New Roman" w:cs="Times New Roman"/>
                <w:color w:val="000000" w:themeColor="text1"/>
                <w:sz w:val="24"/>
                <w:szCs w:val="24"/>
              </w:rPr>
              <w:t>2</w:t>
            </w:r>
            <w:r w:rsidR="00951BC6" w:rsidRPr="003E3E0A">
              <w:rPr>
                <w:rFonts w:ascii="Times New Roman" w:hAnsi="Times New Roman" w:cs="Times New Roman"/>
                <w:color w:val="000000" w:themeColor="text1"/>
                <w:sz w:val="24"/>
                <w:szCs w:val="24"/>
              </w:rPr>
              <w:t> </w:t>
            </w:r>
            <w:r w:rsidR="00B02DC5" w:rsidRPr="003E3E0A">
              <w:rPr>
                <w:rFonts w:ascii="Times New Roman" w:hAnsi="Times New Roman" w:cs="Times New Roman"/>
                <w:color w:val="000000" w:themeColor="text1"/>
                <w:sz w:val="24"/>
                <w:szCs w:val="24"/>
              </w:rPr>
              <w:t>64</w:t>
            </w:r>
            <w:r w:rsidR="00951BC6" w:rsidRPr="003E3E0A">
              <w:rPr>
                <w:rFonts w:ascii="Times New Roman" w:hAnsi="Times New Roman" w:cs="Times New Roman"/>
                <w:color w:val="000000" w:themeColor="text1"/>
                <w:sz w:val="24"/>
                <w:szCs w:val="24"/>
              </w:rPr>
              <w:t>7 059</w:t>
            </w:r>
            <w:r w:rsidR="005969ED" w:rsidRPr="003E3E0A">
              <w:rPr>
                <w:rFonts w:ascii="Times New Roman" w:hAnsi="Times New Roman" w:cs="Times New Roman"/>
                <w:color w:val="000000" w:themeColor="text1"/>
                <w:sz w:val="24"/>
                <w:szCs w:val="24"/>
              </w:rPr>
              <w:t xml:space="preserve"> euro.</w:t>
            </w:r>
            <w:r w:rsidR="0089513D" w:rsidRPr="003E3E0A">
              <w:rPr>
                <w:rFonts w:ascii="Times New Roman" w:hAnsi="Times New Roman" w:cs="Times New Roman"/>
                <w:color w:val="000000" w:themeColor="text1"/>
                <w:sz w:val="24"/>
                <w:szCs w:val="24"/>
              </w:rPr>
              <w:t xml:space="preserve"> </w:t>
            </w:r>
          </w:p>
          <w:p w14:paraId="4C75D375" w14:textId="50CFC472" w:rsidR="0089513D" w:rsidRPr="003E3E0A" w:rsidRDefault="00C719E4" w:rsidP="001B6DE2">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Vienlaikus ar noteikumu projektu tiek noteikts, ka  8.4.1. SAM pieejams arī tā plānotais snieguma rezerves finansējums 1 681 152 euro apmērā, tai skaitā ESF – 1 428 979 euro</w:t>
            </w:r>
            <w:r w:rsidR="001F1F33" w:rsidRPr="003E3E0A">
              <w:rPr>
                <w:rFonts w:ascii="Times New Roman" w:hAnsi="Times New Roman" w:cs="Times New Roman"/>
                <w:color w:val="000000" w:themeColor="text1"/>
                <w:sz w:val="24"/>
                <w:szCs w:val="24"/>
              </w:rPr>
              <w:t xml:space="preserve">, lai nodrošinātu plānoto </w:t>
            </w:r>
            <w:r w:rsidR="00E53423" w:rsidRPr="003E3E0A">
              <w:rPr>
                <w:rFonts w:ascii="Times New Roman" w:hAnsi="Times New Roman" w:cs="Times New Roman"/>
                <w:color w:val="000000" w:themeColor="text1"/>
                <w:sz w:val="24"/>
                <w:szCs w:val="24"/>
                <w:lang w:eastAsia="lv-LV"/>
              </w:rPr>
              <w:t>iznākuma un rezultāta rādītāju sasniegšanu</w:t>
            </w:r>
            <w:r w:rsidR="001F1F33" w:rsidRPr="003E3E0A">
              <w:rPr>
                <w:rFonts w:ascii="Times New Roman" w:hAnsi="Times New Roman" w:cs="Times New Roman"/>
                <w:color w:val="000000" w:themeColor="text1"/>
                <w:sz w:val="24"/>
                <w:szCs w:val="24"/>
              </w:rPr>
              <w:t xml:space="preserve"> </w:t>
            </w:r>
            <w:r w:rsidR="00B26107" w:rsidRPr="003E3E0A">
              <w:rPr>
                <w:rFonts w:ascii="Times New Roman" w:hAnsi="Times New Roman" w:cs="Times New Roman"/>
                <w:color w:val="000000" w:themeColor="text1"/>
                <w:sz w:val="24"/>
                <w:szCs w:val="24"/>
              </w:rPr>
              <w:t>pilnā apmērā</w:t>
            </w:r>
            <w:r w:rsidRPr="003E3E0A">
              <w:rPr>
                <w:rFonts w:ascii="Times New Roman" w:hAnsi="Times New Roman" w:cs="Times New Roman"/>
                <w:color w:val="000000" w:themeColor="text1"/>
                <w:sz w:val="24"/>
                <w:szCs w:val="24"/>
              </w:rPr>
              <w:t xml:space="preserve">. </w:t>
            </w:r>
            <w:r w:rsidR="001B6DE2" w:rsidRPr="003E3E0A">
              <w:rPr>
                <w:rFonts w:ascii="Times New Roman" w:hAnsi="Times New Roman" w:cs="Times New Roman"/>
                <w:color w:val="000000" w:themeColor="text1"/>
                <w:sz w:val="24"/>
                <w:szCs w:val="24"/>
              </w:rPr>
              <w:t xml:space="preserve">Ievērojot minēto </w:t>
            </w:r>
            <w:r w:rsidR="001814CE" w:rsidRPr="003E3E0A">
              <w:rPr>
                <w:rFonts w:ascii="Times New Roman" w:hAnsi="Times New Roman" w:cs="Times New Roman"/>
                <w:color w:val="000000" w:themeColor="text1"/>
                <w:sz w:val="24"/>
                <w:szCs w:val="24"/>
              </w:rPr>
              <w:t xml:space="preserve">ar MK noteikumu projektu kopējais </w:t>
            </w:r>
            <w:r w:rsidR="00227CE8" w:rsidRPr="003E3E0A">
              <w:rPr>
                <w:rFonts w:ascii="Times New Roman" w:hAnsi="Times New Roman" w:cs="Times New Roman"/>
                <w:color w:val="000000" w:themeColor="text1"/>
                <w:sz w:val="24"/>
                <w:szCs w:val="24"/>
              </w:rPr>
              <w:t>pieejam</w:t>
            </w:r>
            <w:r w:rsidR="00A91530" w:rsidRPr="003E3E0A">
              <w:rPr>
                <w:rFonts w:ascii="Times New Roman" w:hAnsi="Times New Roman" w:cs="Times New Roman"/>
                <w:color w:val="000000" w:themeColor="text1"/>
                <w:sz w:val="24"/>
                <w:szCs w:val="24"/>
              </w:rPr>
              <w:t>ais</w:t>
            </w:r>
            <w:r w:rsidR="00227CE8" w:rsidRPr="003E3E0A">
              <w:rPr>
                <w:rFonts w:ascii="Times New Roman" w:hAnsi="Times New Roman" w:cs="Times New Roman"/>
                <w:color w:val="000000" w:themeColor="text1"/>
                <w:sz w:val="24"/>
                <w:szCs w:val="24"/>
              </w:rPr>
              <w:t xml:space="preserve"> attiecinām</w:t>
            </w:r>
            <w:r w:rsidR="00A91530" w:rsidRPr="003E3E0A">
              <w:rPr>
                <w:rFonts w:ascii="Times New Roman" w:hAnsi="Times New Roman" w:cs="Times New Roman"/>
                <w:color w:val="000000" w:themeColor="text1"/>
                <w:sz w:val="24"/>
                <w:szCs w:val="24"/>
              </w:rPr>
              <w:t>ais</w:t>
            </w:r>
            <w:r w:rsidR="00227CE8" w:rsidRPr="003E3E0A">
              <w:rPr>
                <w:rFonts w:ascii="Times New Roman" w:hAnsi="Times New Roman" w:cs="Times New Roman"/>
                <w:color w:val="000000" w:themeColor="text1"/>
                <w:sz w:val="24"/>
                <w:szCs w:val="24"/>
              </w:rPr>
              <w:t xml:space="preserve"> finansējum</w:t>
            </w:r>
            <w:r w:rsidR="00A91530" w:rsidRPr="003E3E0A">
              <w:rPr>
                <w:rFonts w:ascii="Times New Roman" w:hAnsi="Times New Roman" w:cs="Times New Roman"/>
                <w:color w:val="000000" w:themeColor="text1"/>
                <w:sz w:val="24"/>
                <w:szCs w:val="24"/>
              </w:rPr>
              <w:t>s</w:t>
            </w:r>
            <w:r w:rsidR="002E1A67" w:rsidRPr="003E3E0A">
              <w:rPr>
                <w:rFonts w:ascii="Times New Roman" w:hAnsi="Times New Roman" w:cs="Times New Roman"/>
                <w:color w:val="000000" w:themeColor="text1"/>
                <w:sz w:val="24"/>
                <w:szCs w:val="24"/>
              </w:rPr>
              <w:t xml:space="preserve"> </w:t>
            </w:r>
            <w:r w:rsidR="00227CE8" w:rsidRPr="003E3E0A">
              <w:rPr>
                <w:rFonts w:ascii="Times New Roman" w:hAnsi="Times New Roman" w:cs="Times New Roman"/>
                <w:color w:val="000000" w:themeColor="text1"/>
                <w:sz w:val="24"/>
                <w:szCs w:val="24"/>
              </w:rPr>
              <w:t xml:space="preserve">vienošanās par projekta īstenošanu slēgšanai </w:t>
            </w:r>
            <w:r w:rsidR="00A13952" w:rsidRPr="003E3E0A">
              <w:rPr>
                <w:rFonts w:ascii="Times New Roman" w:hAnsi="Times New Roman" w:cs="Times New Roman"/>
                <w:color w:val="000000" w:themeColor="text1"/>
                <w:sz w:val="24"/>
                <w:szCs w:val="24"/>
              </w:rPr>
              <w:t>t</w:t>
            </w:r>
            <w:r w:rsidR="002E1A67" w:rsidRPr="003E3E0A">
              <w:rPr>
                <w:rFonts w:ascii="Times New Roman" w:hAnsi="Times New Roman" w:cs="Times New Roman"/>
                <w:color w:val="000000" w:themeColor="text1"/>
                <w:sz w:val="24"/>
                <w:szCs w:val="24"/>
              </w:rPr>
              <w:t>iks</w:t>
            </w:r>
            <w:r w:rsidR="00A13952" w:rsidRPr="003E3E0A">
              <w:rPr>
                <w:rFonts w:ascii="Times New Roman" w:hAnsi="Times New Roman" w:cs="Times New Roman"/>
                <w:color w:val="000000" w:themeColor="text1"/>
                <w:sz w:val="24"/>
                <w:szCs w:val="24"/>
              </w:rPr>
              <w:t xml:space="preserve"> no</w:t>
            </w:r>
            <w:r w:rsidR="002E1A67" w:rsidRPr="003E3E0A">
              <w:rPr>
                <w:rFonts w:ascii="Times New Roman" w:hAnsi="Times New Roman" w:cs="Times New Roman"/>
                <w:color w:val="000000" w:themeColor="text1"/>
                <w:sz w:val="24"/>
                <w:szCs w:val="24"/>
              </w:rPr>
              <w:t>teikts</w:t>
            </w:r>
            <w:r w:rsidR="00A13952" w:rsidRPr="003E3E0A">
              <w:rPr>
                <w:rFonts w:ascii="Times New Roman" w:hAnsi="Times New Roman" w:cs="Times New Roman"/>
                <w:color w:val="000000" w:themeColor="text1"/>
                <w:sz w:val="24"/>
                <w:szCs w:val="24"/>
              </w:rPr>
              <w:t xml:space="preserve"> 46 845 105 euro, tai skaitā</w:t>
            </w:r>
            <w:r w:rsidR="00A13952" w:rsidRPr="003E3E0A">
              <w:rPr>
                <w:rFonts w:ascii="Times New Roman" w:eastAsia="Times New Roman" w:hAnsi="Times New Roman" w:cs="Times New Roman"/>
                <w:iCs/>
                <w:color w:val="000000" w:themeColor="text1"/>
                <w:sz w:val="24"/>
                <w:szCs w:val="24"/>
                <w:lang w:eastAsia="lv-LV"/>
              </w:rPr>
              <w:t xml:space="preserve"> ESF </w:t>
            </w:r>
            <w:r w:rsidR="00A13952" w:rsidRPr="003E3E0A">
              <w:rPr>
                <w:rFonts w:ascii="Times New Roman" w:hAnsi="Times New Roman" w:cs="Times New Roman"/>
                <w:color w:val="000000" w:themeColor="text1"/>
                <w:sz w:val="24"/>
                <w:szCs w:val="24"/>
              </w:rPr>
              <w:t xml:space="preserve">finansējums 39 818 339 euro un </w:t>
            </w:r>
            <w:r w:rsidR="00A13952" w:rsidRPr="003E3E0A">
              <w:rPr>
                <w:rFonts w:ascii="Times New Roman" w:eastAsia="Times New Roman" w:hAnsi="Times New Roman" w:cs="Times New Roman"/>
                <w:iCs/>
                <w:color w:val="000000" w:themeColor="text1"/>
                <w:sz w:val="24"/>
                <w:szCs w:val="24"/>
                <w:lang w:eastAsia="lv-LV"/>
              </w:rPr>
              <w:t xml:space="preserve">VB </w:t>
            </w:r>
            <w:r w:rsidR="00A13952" w:rsidRPr="003E3E0A">
              <w:rPr>
                <w:rFonts w:ascii="Times New Roman" w:hAnsi="Times New Roman" w:cs="Times New Roman"/>
                <w:color w:val="000000" w:themeColor="text1"/>
                <w:sz w:val="24"/>
                <w:szCs w:val="24"/>
              </w:rPr>
              <w:t xml:space="preserve">līdzfinansējums 7 026 </w:t>
            </w:r>
            <w:r w:rsidR="0009452C" w:rsidRPr="003E3E0A">
              <w:rPr>
                <w:rFonts w:ascii="Times New Roman" w:hAnsi="Times New Roman" w:cs="Times New Roman"/>
                <w:color w:val="000000" w:themeColor="text1"/>
                <w:sz w:val="24"/>
                <w:szCs w:val="24"/>
              </w:rPr>
              <w:t xml:space="preserve">766 </w:t>
            </w:r>
            <w:r w:rsidR="00A13952" w:rsidRPr="003E3E0A">
              <w:rPr>
                <w:rFonts w:ascii="Times New Roman" w:hAnsi="Times New Roman" w:cs="Times New Roman"/>
                <w:color w:val="000000" w:themeColor="text1"/>
                <w:sz w:val="24"/>
                <w:szCs w:val="24"/>
              </w:rPr>
              <w:t>euro.</w:t>
            </w:r>
            <w:r w:rsidR="00A13952" w:rsidRPr="003E3E0A">
              <w:rPr>
                <w:rFonts w:ascii="Times New Roman" w:hAnsi="Times New Roman" w:cs="Times New Roman"/>
                <w:color w:val="000000" w:themeColor="text1"/>
                <w:sz w:val="24"/>
                <w:szCs w:val="24"/>
                <w:lang w:eastAsia="lv-LV"/>
              </w:rPr>
              <w:t xml:space="preserve"> </w:t>
            </w:r>
            <w:r w:rsidR="0089513D" w:rsidRPr="003E3E0A">
              <w:rPr>
                <w:rFonts w:ascii="Times New Roman" w:hAnsi="Times New Roman" w:cs="Times New Roman"/>
                <w:color w:val="000000" w:themeColor="text1"/>
                <w:sz w:val="24"/>
                <w:szCs w:val="24"/>
              </w:rPr>
              <w:t>(</w:t>
            </w:r>
            <w:r w:rsidR="0089513D" w:rsidRPr="003E3E0A">
              <w:rPr>
                <w:rFonts w:ascii="Times New Roman" w:hAnsi="Times New Roman" w:cs="Times New Roman"/>
                <w:i/>
                <w:iCs/>
                <w:color w:val="000000" w:themeColor="text1"/>
                <w:sz w:val="24"/>
                <w:szCs w:val="24"/>
              </w:rPr>
              <w:t xml:space="preserve">MK noteikumu projekta </w:t>
            </w:r>
            <w:r w:rsidR="00187DC8" w:rsidRPr="003E3E0A">
              <w:rPr>
                <w:rFonts w:ascii="Times New Roman" w:hAnsi="Times New Roman" w:cs="Times New Roman"/>
                <w:i/>
                <w:iCs/>
                <w:color w:val="000000" w:themeColor="text1"/>
                <w:sz w:val="24"/>
                <w:szCs w:val="24"/>
              </w:rPr>
              <w:t>5</w:t>
            </w:r>
            <w:r w:rsidR="0089513D" w:rsidRPr="003E3E0A">
              <w:rPr>
                <w:rFonts w:ascii="Times New Roman" w:hAnsi="Times New Roman" w:cs="Times New Roman"/>
                <w:i/>
                <w:iCs/>
                <w:color w:val="000000" w:themeColor="text1"/>
                <w:sz w:val="24"/>
                <w:szCs w:val="24"/>
              </w:rPr>
              <w:t>. punkts)</w:t>
            </w:r>
            <w:r w:rsidR="00E07B2B" w:rsidRPr="003E3E0A">
              <w:rPr>
                <w:rFonts w:ascii="Times New Roman" w:hAnsi="Times New Roman" w:cs="Times New Roman"/>
                <w:i/>
                <w:iCs/>
                <w:color w:val="000000" w:themeColor="text1"/>
                <w:sz w:val="24"/>
                <w:szCs w:val="24"/>
              </w:rPr>
              <w:t>;</w:t>
            </w:r>
          </w:p>
          <w:p w14:paraId="7C1DE5F3" w14:textId="1F220662" w:rsidR="008D1CA2" w:rsidRPr="003E3E0A" w:rsidRDefault="0089513D" w:rsidP="00DD7A0B">
            <w:pPr>
              <w:spacing w:after="0" w:line="240" w:lineRule="auto"/>
              <w:ind w:firstLine="301"/>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lang w:eastAsia="lv-LV"/>
              </w:rPr>
              <w:t>3)</w:t>
            </w:r>
            <w:r w:rsidRPr="003E3E0A">
              <w:rPr>
                <w:rFonts w:ascii="Times New Roman" w:hAnsi="Times New Roman" w:cs="Times New Roman"/>
                <w:color w:val="000000" w:themeColor="text1"/>
                <w:sz w:val="24"/>
                <w:szCs w:val="24"/>
              </w:rPr>
              <w:t xml:space="preserve"> </w:t>
            </w:r>
            <w:r w:rsidR="00DF2CDF" w:rsidRPr="003E3E0A">
              <w:rPr>
                <w:rFonts w:ascii="Times New Roman" w:hAnsi="Times New Roman" w:cs="Times New Roman"/>
                <w:color w:val="000000" w:themeColor="text1"/>
                <w:sz w:val="24"/>
                <w:szCs w:val="24"/>
              </w:rPr>
              <w:t xml:space="preserve">paplašināt nodarbinātām personām pieejamo atbalstu, </w:t>
            </w:r>
            <w:r w:rsidR="00F77471" w:rsidRPr="003E3E0A">
              <w:rPr>
                <w:rFonts w:ascii="Times New Roman" w:hAnsi="Times New Roman" w:cs="Times New Roman"/>
                <w:color w:val="000000" w:themeColor="text1"/>
                <w:sz w:val="24"/>
                <w:szCs w:val="24"/>
              </w:rPr>
              <w:t xml:space="preserve">paredzot </w:t>
            </w:r>
            <w:r w:rsidR="00DF2CDF" w:rsidRPr="003E3E0A">
              <w:rPr>
                <w:rFonts w:ascii="Times New Roman" w:hAnsi="Times New Roman" w:cs="Times New Roman"/>
                <w:color w:val="000000" w:themeColor="text1"/>
                <w:sz w:val="24"/>
                <w:szCs w:val="24"/>
                <w:lang w:eastAsia="lv-LV"/>
              </w:rPr>
              <w:t>atbalst</w:t>
            </w:r>
            <w:r w:rsidR="00F77471" w:rsidRPr="003E3E0A">
              <w:rPr>
                <w:rFonts w:ascii="Times New Roman" w:hAnsi="Times New Roman" w:cs="Times New Roman"/>
                <w:color w:val="000000" w:themeColor="text1"/>
                <w:sz w:val="24"/>
                <w:szCs w:val="24"/>
                <w:lang w:eastAsia="lv-LV"/>
              </w:rPr>
              <w:t>u</w:t>
            </w:r>
            <w:r w:rsidR="00DF2CDF" w:rsidRPr="003E3E0A">
              <w:rPr>
                <w:rFonts w:ascii="Times New Roman" w:hAnsi="Times New Roman" w:cs="Times New Roman"/>
                <w:color w:val="000000" w:themeColor="text1"/>
                <w:sz w:val="24"/>
                <w:szCs w:val="24"/>
                <w:lang w:eastAsia="lv-LV"/>
              </w:rPr>
              <w:t xml:space="preserve"> studiju moduļa vai studiju kursa apguvei augstskolā vai koledžā. Nodarbinātajam pēc studiju moduļa vai studiju kursa apguves izsniedz apliecību, kurā iekļauj ziņas par tās saņēmēju, norāda koledžas </w:t>
            </w:r>
            <w:r w:rsidR="00DF2CDF" w:rsidRPr="003E3E0A">
              <w:rPr>
                <w:rFonts w:ascii="Times New Roman" w:hAnsi="Times New Roman" w:cs="Times New Roman"/>
                <w:color w:val="000000" w:themeColor="text1"/>
                <w:sz w:val="24"/>
                <w:szCs w:val="24"/>
                <w:lang w:eastAsia="lv-LV"/>
              </w:rPr>
              <w:lastRenderedPageBreak/>
              <w:t>vai augstskolas nosaukumu, studiju kursa vai studiju moduļa nosaukumu un apjomu kredītpunktos, studiju kursa vai studiju moduļa docētāja vārdu, uzvārdu un kvalifikāciju, izpildītā darba apjomu, studiju rezultātu vērtējumu</w:t>
            </w:r>
            <w:r w:rsidR="00680A9A" w:rsidRPr="003E3E0A">
              <w:rPr>
                <w:rFonts w:ascii="Times New Roman" w:hAnsi="Times New Roman" w:cs="Times New Roman"/>
                <w:color w:val="000000" w:themeColor="text1"/>
                <w:sz w:val="24"/>
                <w:szCs w:val="24"/>
                <w:lang w:eastAsia="lv-LV"/>
              </w:rPr>
              <w:t>.</w:t>
            </w:r>
            <w:r w:rsidR="00CB405A" w:rsidRPr="003E3E0A">
              <w:rPr>
                <w:rFonts w:ascii="Times New Roman" w:hAnsi="Times New Roman" w:cs="Times New Roman"/>
                <w:color w:val="000000" w:themeColor="text1"/>
                <w:sz w:val="24"/>
                <w:szCs w:val="24"/>
                <w:lang w:eastAsia="lv-LV"/>
              </w:rPr>
              <w:t xml:space="preserve"> </w:t>
            </w:r>
            <w:r w:rsidR="00CA7CAB" w:rsidRPr="003E3E0A">
              <w:rPr>
                <w:rFonts w:ascii="Times New Roman" w:hAnsi="Times New Roman" w:cs="Times New Roman"/>
                <w:i/>
                <w:iCs/>
                <w:color w:val="000000" w:themeColor="text1"/>
                <w:sz w:val="24"/>
                <w:szCs w:val="24"/>
              </w:rPr>
              <w:t xml:space="preserve">(MK noteikumu projekta </w:t>
            </w:r>
            <w:r w:rsidR="00FF23A1" w:rsidRPr="003E3E0A">
              <w:rPr>
                <w:rFonts w:ascii="Times New Roman" w:hAnsi="Times New Roman" w:cs="Times New Roman"/>
                <w:i/>
                <w:iCs/>
                <w:color w:val="000000" w:themeColor="text1"/>
                <w:sz w:val="24"/>
                <w:szCs w:val="24"/>
              </w:rPr>
              <w:t>6</w:t>
            </w:r>
            <w:r w:rsidR="00324124" w:rsidRPr="003E3E0A">
              <w:rPr>
                <w:rFonts w:ascii="Times New Roman" w:hAnsi="Times New Roman" w:cs="Times New Roman"/>
                <w:i/>
                <w:iCs/>
                <w:color w:val="000000" w:themeColor="text1"/>
                <w:sz w:val="24"/>
                <w:szCs w:val="24"/>
              </w:rPr>
              <w:t xml:space="preserve">., </w:t>
            </w:r>
            <w:r w:rsidR="00FF23A1" w:rsidRPr="003E3E0A">
              <w:rPr>
                <w:rFonts w:ascii="Times New Roman" w:hAnsi="Times New Roman" w:cs="Times New Roman"/>
                <w:i/>
                <w:iCs/>
                <w:color w:val="000000" w:themeColor="text1"/>
                <w:sz w:val="24"/>
                <w:szCs w:val="24"/>
              </w:rPr>
              <w:t>7</w:t>
            </w:r>
            <w:r w:rsidR="00324124" w:rsidRPr="003E3E0A">
              <w:rPr>
                <w:rFonts w:ascii="Times New Roman" w:hAnsi="Times New Roman" w:cs="Times New Roman"/>
                <w:i/>
                <w:iCs/>
                <w:color w:val="000000" w:themeColor="text1"/>
                <w:sz w:val="24"/>
                <w:szCs w:val="24"/>
              </w:rPr>
              <w:t xml:space="preserve">., </w:t>
            </w:r>
            <w:r w:rsidR="00FF23A1" w:rsidRPr="003E3E0A">
              <w:rPr>
                <w:rFonts w:ascii="Times New Roman" w:hAnsi="Times New Roman" w:cs="Times New Roman"/>
                <w:i/>
                <w:iCs/>
                <w:color w:val="000000" w:themeColor="text1"/>
                <w:sz w:val="24"/>
                <w:szCs w:val="24"/>
              </w:rPr>
              <w:t>8</w:t>
            </w:r>
            <w:r w:rsidR="00324124" w:rsidRPr="003E3E0A">
              <w:rPr>
                <w:rFonts w:ascii="Times New Roman" w:hAnsi="Times New Roman" w:cs="Times New Roman"/>
                <w:i/>
                <w:iCs/>
                <w:color w:val="000000" w:themeColor="text1"/>
                <w:sz w:val="24"/>
                <w:szCs w:val="24"/>
              </w:rPr>
              <w:t xml:space="preserve">., </w:t>
            </w:r>
            <w:r w:rsidR="00FF23A1" w:rsidRPr="003E3E0A">
              <w:rPr>
                <w:rFonts w:ascii="Times New Roman" w:hAnsi="Times New Roman" w:cs="Times New Roman"/>
                <w:i/>
                <w:iCs/>
                <w:color w:val="000000" w:themeColor="text1"/>
                <w:sz w:val="24"/>
                <w:szCs w:val="24"/>
              </w:rPr>
              <w:t>9</w:t>
            </w:r>
            <w:r w:rsidR="00324124" w:rsidRPr="003E3E0A">
              <w:rPr>
                <w:rFonts w:ascii="Times New Roman" w:hAnsi="Times New Roman" w:cs="Times New Roman"/>
                <w:i/>
                <w:iCs/>
                <w:color w:val="000000" w:themeColor="text1"/>
                <w:sz w:val="24"/>
                <w:szCs w:val="24"/>
              </w:rPr>
              <w:t xml:space="preserve">., </w:t>
            </w:r>
            <w:r w:rsidR="00FF23A1" w:rsidRPr="003E3E0A">
              <w:rPr>
                <w:rFonts w:ascii="Times New Roman" w:hAnsi="Times New Roman" w:cs="Times New Roman"/>
                <w:i/>
                <w:iCs/>
                <w:color w:val="000000" w:themeColor="text1"/>
                <w:sz w:val="24"/>
                <w:szCs w:val="24"/>
              </w:rPr>
              <w:t>10</w:t>
            </w:r>
            <w:r w:rsidR="00324124" w:rsidRPr="003E3E0A">
              <w:rPr>
                <w:rFonts w:ascii="Times New Roman" w:hAnsi="Times New Roman" w:cs="Times New Roman"/>
                <w:i/>
                <w:iCs/>
                <w:color w:val="000000" w:themeColor="text1"/>
                <w:sz w:val="24"/>
                <w:szCs w:val="24"/>
              </w:rPr>
              <w:t xml:space="preserve">, </w:t>
            </w:r>
            <w:r w:rsidR="00CF3B54" w:rsidRPr="003E3E0A">
              <w:rPr>
                <w:rFonts w:ascii="Times New Roman" w:hAnsi="Times New Roman" w:cs="Times New Roman"/>
                <w:i/>
                <w:iCs/>
                <w:color w:val="000000" w:themeColor="text1"/>
                <w:sz w:val="24"/>
                <w:szCs w:val="24"/>
              </w:rPr>
              <w:t>11</w:t>
            </w:r>
            <w:r w:rsidR="00324124" w:rsidRPr="003E3E0A">
              <w:rPr>
                <w:rFonts w:ascii="Times New Roman" w:hAnsi="Times New Roman" w:cs="Times New Roman"/>
                <w:i/>
                <w:iCs/>
                <w:color w:val="000000" w:themeColor="text1"/>
                <w:sz w:val="24"/>
                <w:szCs w:val="24"/>
              </w:rPr>
              <w:t xml:space="preserve">., </w:t>
            </w:r>
            <w:r w:rsidR="00CA7CAB" w:rsidRPr="003E3E0A">
              <w:rPr>
                <w:rFonts w:ascii="Times New Roman" w:hAnsi="Times New Roman" w:cs="Times New Roman"/>
                <w:i/>
                <w:iCs/>
                <w:color w:val="000000" w:themeColor="text1"/>
                <w:sz w:val="24"/>
                <w:szCs w:val="24"/>
              </w:rPr>
              <w:t>1</w:t>
            </w:r>
            <w:r w:rsidR="00CF3B54" w:rsidRPr="003E3E0A">
              <w:rPr>
                <w:rFonts w:ascii="Times New Roman" w:hAnsi="Times New Roman" w:cs="Times New Roman"/>
                <w:i/>
                <w:iCs/>
                <w:color w:val="000000" w:themeColor="text1"/>
                <w:sz w:val="24"/>
                <w:szCs w:val="24"/>
              </w:rPr>
              <w:t>2</w:t>
            </w:r>
            <w:r w:rsidR="00CA7CAB" w:rsidRPr="003E3E0A">
              <w:rPr>
                <w:rFonts w:ascii="Times New Roman" w:hAnsi="Times New Roman" w:cs="Times New Roman"/>
                <w:i/>
                <w:iCs/>
                <w:color w:val="000000" w:themeColor="text1"/>
                <w:sz w:val="24"/>
                <w:szCs w:val="24"/>
              </w:rPr>
              <w:t>.,</w:t>
            </w:r>
            <w:r w:rsidR="00324124" w:rsidRPr="003E3E0A">
              <w:rPr>
                <w:rFonts w:ascii="Times New Roman" w:hAnsi="Times New Roman" w:cs="Times New Roman"/>
                <w:i/>
                <w:iCs/>
                <w:color w:val="000000" w:themeColor="text1"/>
                <w:sz w:val="24"/>
                <w:szCs w:val="24"/>
              </w:rPr>
              <w:t>1</w:t>
            </w:r>
            <w:r w:rsidR="00CF3B54" w:rsidRPr="003E3E0A">
              <w:rPr>
                <w:rFonts w:ascii="Times New Roman" w:hAnsi="Times New Roman" w:cs="Times New Roman"/>
                <w:i/>
                <w:iCs/>
                <w:color w:val="000000" w:themeColor="text1"/>
                <w:sz w:val="24"/>
                <w:szCs w:val="24"/>
              </w:rPr>
              <w:t>3</w:t>
            </w:r>
            <w:r w:rsidR="00324124" w:rsidRPr="003E3E0A">
              <w:rPr>
                <w:rFonts w:ascii="Times New Roman" w:hAnsi="Times New Roman" w:cs="Times New Roman"/>
                <w:i/>
                <w:iCs/>
                <w:color w:val="000000" w:themeColor="text1"/>
                <w:sz w:val="24"/>
                <w:szCs w:val="24"/>
              </w:rPr>
              <w:t>., 1</w:t>
            </w:r>
            <w:r w:rsidR="00CF3B54" w:rsidRPr="003E3E0A">
              <w:rPr>
                <w:rFonts w:ascii="Times New Roman" w:hAnsi="Times New Roman" w:cs="Times New Roman"/>
                <w:i/>
                <w:iCs/>
                <w:color w:val="000000" w:themeColor="text1"/>
                <w:sz w:val="24"/>
                <w:szCs w:val="24"/>
              </w:rPr>
              <w:t>4</w:t>
            </w:r>
            <w:r w:rsidR="00324124" w:rsidRPr="003E3E0A">
              <w:rPr>
                <w:rFonts w:ascii="Times New Roman" w:hAnsi="Times New Roman" w:cs="Times New Roman"/>
                <w:i/>
                <w:iCs/>
                <w:color w:val="000000" w:themeColor="text1"/>
                <w:sz w:val="24"/>
                <w:szCs w:val="24"/>
              </w:rPr>
              <w:t>., 1</w:t>
            </w:r>
            <w:r w:rsidR="00CF3B54" w:rsidRPr="003E3E0A">
              <w:rPr>
                <w:rFonts w:ascii="Times New Roman" w:hAnsi="Times New Roman" w:cs="Times New Roman"/>
                <w:i/>
                <w:iCs/>
                <w:color w:val="000000" w:themeColor="text1"/>
                <w:sz w:val="24"/>
                <w:szCs w:val="24"/>
              </w:rPr>
              <w:t>6</w:t>
            </w:r>
            <w:r w:rsidR="00324124" w:rsidRPr="003E3E0A">
              <w:rPr>
                <w:rFonts w:ascii="Times New Roman" w:hAnsi="Times New Roman" w:cs="Times New Roman"/>
                <w:i/>
                <w:iCs/>
                <w:color w:val="000000" w:themeColor="text1"/>
                <w:sz w:val="24"/>
                <w:szCs w:val="24"/>
              </w:rPr>
              <w:t>.,</w:t>
            </w:r>
            <w:r w:rsidR="00FB117C" w:rsidRPr="003E3E0A">
              <w:rPr>
                <w:rFonts w:ascii="Times New Roman" w:hAnsi="Times New Roman" w:cs="Times New Roman"/>
                <w:i/>
                <w:iCs/>
                <w:color w:val="000000" w:themeColor="text1"/>
                <w:sz w:val="24"/>
                <w:szCs w:val="24"/>
              </w:rPr>
              <w:t xml:space="preserve"> </w:t>
            </w:r>
            <w:r w:rsidR="00FA52F6" w:rsidRPr="003E3E0A">
              <w:rPr>
                <w:rFonts w:ascii="Times New Roman" w:hAnsi="Times New Roman" w:cs="Times New Roman"/>
                <w:i/>
                <w:iCs/>
                <w:color w:val="000000" w:themeColor="text1"/>
                <w:sz w:val="24"/>
                <w:szCs w:val="24"/>
              </w:rPr>
              <w:t xml:space="preserve">22., </w:t>
            </w:r>
            <w:r w:rsidR="00324124" w:rsidRPr="003E3E0A">
              <w:rPr>
                <w:rFonts w:ascii="Times New Roman" w:hAnsi="Times New Roman" w:cs="Times New Roman"/>
                <w:i/>
                <w:iCs/>
                <w:color w:val="000000" w:themeColor="text1"/>
                <w:sz w:val="24"/>
                <w:szCs w:val="24"/>
              </w:rPr>
              <w:t>2</w:t>
            </w:r>
            <w:r w:rsidR="00EA7CD5" w:rsidRPr="003E3E0A">
              <w:rPr>
                <w:rFonts w:ascii="Times New Roman" w:hAnsi="Times New Roman" w:cs="Times New Roman"/>
                <w:i/>
                <w:iCs/>
                <w:color w:val="000000" w:themeColor="text1"/>
                <w:sz w:val="24"/>
                <w:szCs w:val="24"/>
              </w:rPr>
              <w:t>3</w:t>
            </w:r>
            <w:r w:rsidR="00FB117C" w:rsidRPr="003E3E0A">
              <w:rPr>
                <w:rFonts w:ascii="Times New Roman" w:hAnsi="Times New Roman" w:cs="Times New Roman"/>
                <w:i/>
                <w:iCs/>
                <w:color w:val="000000" w:themeColor="text1"/>
                <w:sz w:val="24"/>
                <w:szCs w:val="24"/>
              </w:rPr>
              <w:t xml:space="preserve">. </w:t>
            </w:r>
            <w:r w:rsidR="00CA7CAB" w:rsidRPr="003E3E0A">
              <w:rPr>
                <w:rFonts w:ascii="Times New Roman" w:hAnsi="Times New Roman" w:cs="Times New Roman"/>
                <w:i/>
                <w:iCs/>
                <w:color w:val="000000" w:themeColor="text1"/>
                <w:sz w:val="24"/>
                <w:szCs w:val="24"/>
              </w:rPr>
              <w:t>un</w:t>
            </w:r>
            <w:r w:rsidR="00FB117C" w:rsidRPr="003E3E0A">
              <w:rPr>
                <w:rFonts w:ascii="Times New Roman" w:hAnsi="Times New Roman" w:cs="Times New Roman"/>
                <w:i/>
                <w:iCs/>
                <w:color w:val="000000" w:themeColor="text1"/>
                <w:sz w:val="24"/>
                <w:szCs w:val="24"/>
              </w:rPr>
              <w:t xml:space="preserve"> 2</w:t>
            </w:r>
            <w:r w:rsidR="00EA7CD5" w:rsidRPr="003E3E0A">
              <w:rPr>
                <w:rFonts w:ascii="Times New Roman" w:hAnsi="Times New Roman" w:cs="Times New Roman"/>
                <w:i/>
                <w:iCs/>
                <w:color w:val="000000" w:themeColor="text1"/>
                <w:sz w:val="24"/>
                <w:szCs w:val="24"/>
              </w:rPr>
              <w:t>4</w:t>
            </w:r>
            <w:r w:rsidR="00FB117C" w:rsidRPr="003E3E0A">
              <w:rPr>
                <w:rFonts w:ascii="Times New Roman" w:hAnsi="Times New Roman" w:cs="Times New Roman"/>
                <w:i/>
                <w:iCs/>
                <w:color w:val="000000" w:themeColor="text1"/>
                <w:sz w:val="24"/>
                <w:szCs w:val="24"/>
              </w:rPr>
              <w:t>.</w:t>
            </w:r>
            <w:r w:rsidR="00CA7CAB" w:rsidRPr="003E3E0A">
              <w:rPr>
                <w:rFonts w:ascii="Times New Roman" w:hAnsi="Times New Roman" w:cs="Times New Roman"/>
                <w:i/>
                <w:iCs/>
                <w:color w:val="000000" w:themeColor="text1"/>
                <w:sz w:val="24"/>
                <w:szCs w:val="24"/>
              </w:rPr>
              <w:t xml:space="preserve"> punkts)</w:t>
            </w:r>
            <w:r w:rsidR="00AC7378" w:rsidRPr="003E3E0A">
              <w:rPr>
                <w:rFonts w:ascii="Times New Roman" w:hAnsi="Times New Roman" w:cs="Times New Roman"/>
                <w:i/>
                <w:iCs/>
                <w:color w:val="000000" w:themeColor="text1"/>
                <w:sz w:val="24"/>
                <w:szCs w:val="24"/>
              </w:rPr>
              <w:t>;</w:t>
            </w:r>
          </w:p>
          <w:p w14:paraId="072E00D4" w14:textId="04ECCAEC" w:rsidR="00DF2CDF" w:rsidRPr="003E3E0A" w:rsidRDefault="00FB117C" w:rsidP="00CB405A">
            <w:pPr>
              <w:spacing w:after="0" w:line="240" w:lineRule="auto"/>
              <w:ind w:firstLine="301"/>
              <w:jc w:val="both"/>
              <w:rPr>
                <w:rFonts w:ascii="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4</w:t>
            </w:r>
            <w:r w:rsidR="00CB405A" w:rsidRPr="003E3E0A">
              <w:rPr>
                <w:rFonts w:ascii="Times New Roman" w:hAnsi="Times New Roman" w:cs="Times New Roman"/>
                <w:color w:val="000000" w:themeColor="text1"/>
                <w:sz w:val="24"/>
                <w:szCs w:val="24"/>
                <w:lang w:eastAsia="lv-LV"/>
              </w:rPr>
              <w:t xml:space="preserve">) </w:t>
            </w:r>
            <w:r w:rsidR="003B6F28" w:rsidRPr="003E3E0A">
              <w:rPr>
                <w:rFonts w:ascii="Times New Roman" w:hAnsi="Times New Roman" w:cs="Times New Roman"/>
                <w:color w:val="000000" w:themeColor="text1"/>
                <w:sz w:val="24"/>
                <w:szCs w:val="24"/>
                <w:lang w:eastAsia="lv-LV"/>
              </w:rPr>
              <w:t xml:space="preserve">nodrošināt </w:t>
            </w:r>
            <w:r w:rsidR="00DF2CDF" w:rsidRPr="003E3E0A">
              <w:rPr>
                <w:rFonts w:ascii="Times New Roman" w:hAnsi="Times New Roman" w:cs="Times New Roman"/>
                <w:color w:val="000000" w:themeColor="text1"/>
                <w:sz w:val="24"/>
                <w:szCs w:val="24"/>
              </w:rPr>
              <w:t xml:space="preserve">atbalstu ceļa izdevumu segšanai uz kvalifikācijas prakses vietu un atpakaļ profesionālās tālākizglītības, tai skaitā modulārās profesionālās izglītības programmas apguvei profesionālajā tālākizglītībā, kvalifikācijas prakses īstenošanas laikā, vienlaikus atrunājot </w:t>
            </w:r>
            <w:r w:rsidR="0010046F" w:rsidRPr="003E3E0A">
              <w:rPr>
                <w:rFonts w:ascii="Times New Roman" w:hAnsi="Times New Roman" w:cs="Times New Roman"/>
                <w:color w:val="000000" w:themeColor="text1"/>
                <w:sz w:val="24"/>
                <w:szCs w:val="24"/>
              </w:rPr>
              <w:t>atbalsta</w:t>
            </w:r>
            <w:r w:rsidR="00DF2CDF" w:rsidRPr="003E3E0A">
              <w:rPr>
                <w:rFonts w:ascii="Times New Roman" w:hAnsi="Times New Roman" w:cs="Times New Roman"/>
                <w:color w:val="000000" w:themeColor="text1"/>
                <w:sz w:val="24"/>
                <w:szCs w:val="24"/>
              </w:rPr>
              <w:t xml:space="preserve"> piemērošanas nosacījumus. Lai veicinātu nodarbināto personu motivāciju iesaistīties profesionālās tālākizglītības programmu apguvē un iegūt profesionālo kvalifikāciju, nepieciešams ieviest kvalifikācijas prakses ceļa izdevumu kompensācijas saņemšanas iespēju personām, kuras pabeigušas profesionālās tālākizglītības programmu, nosakot personai, kura nokļūšanai no darba vietas vai deklarētās dzīves vietas uz kvalifikācijas prakses vietu un atpakaļ, ir izmantojusi sabiedrisko transportu (starppilsētu sabiedrisko transportu un pilsētas sabiedrisko transportu) vai vieglo transportlīdzekli</w:t>
            </w:r>
            <w:r w:rsidR="001219AA" w:rsidRPr="003E3E0A">
              <w:rPr>
                <w:rFonts w:ascii="Times New Roman" w:hAnsi="Times New Roman" w:cs="Times New Roman"/>
                <w:color w:val="000000" w:themeColor="text1"/>
                <w:sz w:val="24"/>
                <w:szCs w:val="24"/>
              </w:rPr>
              <w:t xml:space="preserve"> viena mēneša ceļa izdevumu limitu 30 euro apmērā</w:t>
            </w:r>
            <w:r w:rsidR="00DF2CDF" w:rsidRPr="003E3E0A">
              <w:rPr>
                <w:rFonts w:ascii="Times New Roman" w:hAnsi="Times New Roman" w:cs="Times New Roman"/>
                <w:color w:val="000000" w:themeColor="text1"/>
                <w:sz w:val="24"/>
                <w:szCs w:val="24"/>
              </w:rPr>
              <w:t xml:space="preserve">. Ņemot vērā, ka uzsākot mācības profesionālās tālākizglītības programmās personām nereti nav zināmas kvalifikācijas prakses norises vietas, ceļa izdevumu kompensācija personām sniegtu papildu atbalstu un motivāciju iesaistīties profesionālās tālākizglītības programmu apguvē </w:t>
            </w:r>
            <w:r w:rsidR="00DF2CDF" w:rsidRPr="003E3E0A">
              <w:rPr>
                <w:rFonts w:ascii="Times New Roman" w:hAnsi="Times New Roman" w:cs="Times New Roman"/>
                <w:i/>
                <w:iCs/>
                <w:color w:val="000000" w:themeColor="text1"/>
                <w:sz w:val="24"/>
                <w:szCs w:val="24"/>
              </w:rPr>
              <w:t>(MK noteikumu projekta 1</w:t>
            </w:r>
            <w:r w:rsidR="00937CAC" w:rsidRPr="003E3E0A">
              <w:rPr>
                <w:rFonts w:ascii="Times New Roman" w:hAnsi="Times New Roman" w:cs="Times New Roman"/>
                <w:i/>
                <w:iCs/>
                <w:color w:val="000000" w:themeColor="text1"/>
                <w:sz w:val="24"/>
                <w:szCs w:val="24"/>
              </w:rPr>
              <w:t>2</w:t>
            </w:r>
            <w:r w:rsidR="00DF2CDF" w:rsidRPr="003E3E0A">
              <w:rPr>
                <w:rFonts w:ascii="Times New Roman" w:hAnsi="Times New Roman" w:cs="Times New Roman"/>
                <w:i/>
                <w:iCs/>
                <w:color w:val="000000" w:themeColor="text1"/>
                <w:sz w:val="24"/>
                <w:szCs w:val="24"/>
              </w:rPr>
              <w:t>., 1</w:t>
            </w:r>
            <w:r w:rsidR="00937CAC" w:rsidRPr="003E3E0A">
              <w:rPr>
                <w:rFonts w:ascii="Times New Roman" w:hAnsi="Times New Roman" w:cs="Times New Roman"/>
                <w:i/>
                <w:iCs/>
                <w:color w:val="000000" w:themeColor="text1"/>
                <w:sz w:val="24"/>
                <w:szCs w:val="24"/>
              </w:rPr>
              <w:t>5</w:t>
            </w:r>
            <w:r w:rsidR="00DF2CDF" w:rsidRPr="003E3E0A">
              <w:rPr>
                <w:rFonts w:ascii="Times New Roman" w:hAnsi="Times New Roman" w:cs="Times New Roman"/>
                <w:i/>
                <w:iCs/>
                <w:color w:val="000000" w:themeColor="text1"/>
                <w:sz w:val="24"/>
                <w:szCs w:val="24"/>
              </w:rPr>
              <w:t xml:space="preserve">. </w:t>
            </w:r>
            <w:r w:rsidR="00FE4D84" w:rsidRPr="003E3E0A">
              <w:rPr>
                <w:rFonts w:ascii="Times New Roman" w:hAnsi="Times New Roman" w:cs="Times New Roman"/>
                <w:i/>
                <w:iCs/>
                <w:color w:val="000000" w:themeColor="text1"/>
                <w:sz w:val="24"/>
                <w:szCs w:val="24"/>
              </w:rPr>
              <w:t>un 1</w:t>
            </w:r>
            <w:r w:rsidR="00937CAC" w:rsidRPr="003E3E0A">
              <w:rPr>
                <w:rFonts w:ascii="Times New Roman" w:hAnsi="Times New Roman" w:cs="Times New Roman"/>
                <w:i/>
                <w:iCs/>
                <w:color w:val="000000" w:themeColor="text1"/>
                <w:sz w:val="24"/>
                <w:szCs w:val="24"/>
              </w:rPr>
              <w:t>7</w:t>
            </w:r>
            <w:r w:rsidR="00FE4D84" w:rsidRPr="003E3E0A">
              <w:rPr>
                <w:rFonts w:ascii="Times New Roman" w:hAnsi="Times New Roman" w:cs="Times New Roman"/>
                <w:i/>
                <w:iCs/>
                <w:color w:val="000000" w:themeColor="text1"/>
                <w:sz w:val="24"/>
                <w:szCs w:val="24"/>
              </w:rPr>
              <w:t xml:space="preserve">. </w:t>
            </w:r>
            <w:r w:rsidR="00DF2CDF" w:rsidRPr="003E3E0A">
              <w:rPr>
                <w:rFonts w:ascii="Times New Roman" w:hAnsi="Times New Roman" w:cs="Times New Roman"/>
                <w:i/>
                <w:iCs/>
                <w:color w:val="000000" w:themeColor="text1"/>
                <w:sz w:val="24"/>
                <w:szCs w:val="24"/>
              </w:rPr>
              <w:t>punkts)</w:t>
            </w:r>
            <w:r w:rsidR="00594099" w:rsidRPr="003E3E0A">
              <w:rPr>
                <w:rFonts w:ascii="Times New Roman" w:hAnsi="Times New Roman" w:cs="Times New Roman"/>
                <w:i/>
                <w:iCs/>
                <w:color w:val="000000" w:themeColor="text1"/>
                <w:sz w:val="24"/>
                <w:szCs w:val="24"/>
              </w:rPr>
              <w:t>;</w:t>
            </w:r>
          </w:p>
          <w:p w14:paraId="0C004171" w14:textId="04359035" w:rsidR="001008C8" w:rsidRPr="003E3E0A" w:rsidRDefault="003B6F28" w:rsidP="0009452C">
            <w:pPr>
              <w:shd w:val="clear" w:color="auto" w:fill="FFFFFF"/>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5</w:t>
            </w:r>
            <w:r w:rsidR="00835CED" w:rsidRPr="003E3E0A">
              <w:rPr>
                <w:rFonts w:ascii="Times New Roman" w:hAnsi="Times New Roman" w:cs="Times New Roman"/>
                <w:color w:val="000000" w:themeColor="text1"/>
                <w:sz w:val="24"/>
                <w:szCs w:val="24"/>
                <w:lang w:eastAsia="lv-LV"/>
              </w:rPr>
              <w:t xml:space="preserve">) </w:t>
            </w:r>
            <w:r w:rsidR="00644498" w:rsidRPr="003E3E0A">
              <w:rPr>
                <w:rFonts w:ascii="Times New Roman" w:hAnsi="Times New Roman" w:cs="Times New Roman"/>
                <w:color w:val="000000" w:themeColor="text1"/>
                <w:sz w:val="24"/>
                <w:szCs w:val="24"/>
                <w:lang w:eastAsia="lv-LV"/>
              </w:rPr>
              <w:t>precizēt</w:t>
            </w:r>
            <w:r w:rsidR="005D64CB" w:rsidRPr="003E3E0A">
              <w:rPr>
                <w:rFonts w:ascii="Times New Roman" w:hAnsi="Times New Roman" w:cs="Times New Roman"/>
                <w:color w:val="000000" w:themeColor="text1"/>
                <w:sz w:val="24"/>
                <w:szCs w:val="24"/>
                <w:lang w:eastAsia="lv-LV"/>
              </w:rPr>
              <w:t xml:space="preserve"> mācību līdzmaksājuma</w:t>
            </w:r>
            <w:r w:rsidR="008F288E" w:rsidRPr="003E3E0A">
              <w:rPr>
                <w:rFonts w:ascii="Times New Roman" w:hAnsi="Times New Roman" w:cs="Times New Roman"/>
                <w:color w:val="000000" w:themeColor="text1"/>
                <w:sz w:val="24"/>
                <w:szCs w:val="24"/>
                <w:lang w:eastAsia="lv-LV"/>
              </w:rPr>
              <w:t xml:space="preserve"> ap</w:t>
            </w:r>
            <w:r w:rsidR="00162F72" w:rsidRPr="003E3E0A">
              <w:rPr>
                <w:rFonts w:ascii="Times New Roman" w:hAnsi="Times New Roman" w:cs="Times New Roman"/>
                <w:color w:val="000000" w:themeColor="text1"/>
                <w:sz w:val="24"/>
                <w:szCs w:val="24"/>
                <w:lang w:eastAsia="lv-LV"/>
              </w:rPr>
              <w:t xml:space="preserve">mēru, </w:t>
            </w:r>
            <w:r w:rsidR="00BD7BB1" w:rsidRPr="003E3E0A">
              <w:rPr>
                <w:rFonts w:ascii="Times New Roman" w:hAnsi="Times New Roman" w:cs="Times New Roman"/>
                <w:color w:val="000000" w:themeColor="text1"/>
                <w:sz w:val="24"/>
                <w:szCs w:val="24"/>
                <w:lang w:eastAsia="lv-LV"/>
              </w:rPr>
              <w:t>paredzot, ka</w:t>
            </w:r>
            <w:r w:rsidR="006F0CBE" w:rsidRPr="003E3E0A">
              <w:rPr>
                <w:rFonts w:ascii="Times New Roman" w:hAnsi="Times New Roman" w:cs="Times New Roman"/>
                <w:color w:val="000000" w:themeColor="text1"/>
                <w:sz w:val="24"/>
                <w:szCs w:val="24"/>
                <w:lang w:eastAsia="lv-LV"/>
              </w:rPr>
              <w:t xml:space="preserve"> nodarbināt</w:t>
            </w:r>
            <w:r w:rsidR="002D65EB" w:rsidRPr="003E3E0A">
              <w:rPr>
                <w:rFonts w:ascii="Times New Roman" w:hAnsi="Times New Roman" w:cs="Times New Roman"/>
                <w:color w:val="000000" w:themeColor="text1"/>
                <w:sz w:val="24"/>
                <w:szCs w:val="24"/>
                <w:lang w:eastAsia="lv-LV"/>
              </w:rPr>
              <w:t>ie</w:t>
            </w:r>
            <w:r w:rsidR="006F0CBE" w:rsidRPr="003E3E0A">
              <w:rPr>
                <w:rFonts w:ascii="Times New Roman" w:hAnsi="Times New Roman" w:cs="Times New Roman"/>
                <w:color w:val="000000" w:themeColor="text1"/>
                <w:sz w:val="24"/>
                <w:szCs w:val="24"/>
                <w:lang w:eastAsia="lv-LV"/>
              </w:rPr>
              <w:t xml:space="preserve">, kam nav piešķirts maznodrošinātas vai trūcīgas personas statuss </w:t>
            </w:r>
            <w:r w:rsidR="0010294B" w:rsidRPr="003E3E0A">
              <w:rPr>
                <w:rFonts w:ascii="Times New Roman" w:hAnsi="Times New Roman" w:cs="Times New Roman"/>
                <w:color w:val="000000" w:themeColor="text1"/>
                <w:sz w:val="24"/>
                <w:szCs w:val="24"/>
                <w:lang w:eastAsia="lv-LV"/>
              </w:rPr>
              <w:t xml:space="preserve">par </w:t>
            </w:r>
            <w:r w:rsidR="006F0CBE" w:rsidRPr="003E3E0A">
              <w:rPr>
                <w:rFonts w:ascii="Times New Roman" w:hAnsi="Times New Roman" w:cs="Times New Roman"/>
                <w:color w:val="000000" w:themeColor="text1"/>
                <w:sz w:val="24"/>
                <w:szCs w:val="24"/>
                <w:lang w:eastAsia="lv-LV"/>
              </w:rPr>
              <w:t>profesionālās tālākizglītības</w:t>
            </w:r>
            <w:r w:rsidR="00A615FF" w:rsidRPr="003E3E0A">
              <w:rPr>
                <w:rFonts w:ascii="Times New Roman" w:hAnsi="Times New Roman" w:cs="Times New Roman"/>
                <w:color w:val="000000" w:themeColor="text1"/>
                <w:sz w:val="24"/>
                <w:szCs w:val="24"/>
                <w:lang w:eastAsia="lv-LV"/>
              </w:rPr>
              <w:t xml:space="preserve"> </w:t>
            </w:r>
            <w:r w:rsidR="00F065BF" w:rsidRPr="003E3E0A">
              <w:rPr>
                <w:rFonts w:ascii="Times New Roman" w:hAnsi="Times New Roman" w:cs="Times New Roman"/>
                <w:color w:val="000000" w:themeColor="text1"/>
                <w:sz w:val="24"/>
                <w:szCs w:val="24"/>
                <w:lang w:eastAsia="lv-LV"/>
              </w:rPr>
              <w:t xml:space="preserve">programmu </w:t>
            </w:r>
            <w:r w:rsidR="00A86F3E" w:rsidRPr="003E3E0A">
              <w:rPr>
                <w:rFonts w:ascii="Times New Roman" w:hAnsi="Times New Roman" w:cs="Times New Roman"/>
                <w:color w:val="000000" w:themeColor="text1"/>
                <w:sz w:val="24"/>
                <w:szCs w:val="24"/>
                <w:lang w:eastAsia="lv-LV"/>
              </w:rPr>
              <w:t>apguv</w:t>
            </w:r>
            <w:r w:rsidR="00496C23" w:rsidRPr="003E3E0A">
              <w:rPr>
                <w:rFonts w:ascii="Times New Roman" w:hAnsi="Times New Roman" w:cs="Times New Roman"/>
                <w:color w:val="000000" w:themeColor="text1"/>
                <w:sz w:val="24"/>
                <w:szCs w:val="24"/>
                <w:lang w:eastAsia="lv-LV"/>
              </w:rPr>
              <w:t xml:space="preserve">i nodrošina piecu procentu līdzmaksājumu, </w:t>
            </w:r>
            <w:r w:rsidR="00A63847" w:rsidRPr="003E3E0A">
              <w:rPr>
                <w:rFonts w:ascii="Times New Roman" w:hAnsi="Times New Roman" w:cs="Times New Roman"/>
                <w:color w:val="000000" w:themeColor="text1"/>
                <w:sz w:val="24"/>
                <w:szCs w:val="24"/>
                <w:lang w:eastAsia="lv-LV"/>
              </w:rPr>
              <w:t xml:space="preserve">savukārt </w:t>
            </w:r>
            <w:r w:rsidR="00496C23" w:rsidRPr="003E3E0A">
              <w:rPr>
                <w:rFonts w:ascii="Times New Roman" w:hAnsi="Times New Roman" w:cs="Times New Roman"/>
                <w:color w:val="000000" w:themeColor="text1"/>
                <w:sz w:val="24"/>
                <w:szCs w:val="24"/>
                <w:lang w:eastAsia="lv-LV"/>
              </w:rPr>
              <w:t>profesionālās pilnveides</w:t>
            </w:r>
            <w:r w:rsidR="00C3647D" w:rsidRPr="003E3E0A">
              <w:rPr>
                <w:rFonts w:ascii="Times New Roman" w:hAnsi="Times New Roman" w:cs="Times New Roman"/>
                <w:color w:val="000000" w:themeColor="text1"/>
                <w:sz w:val="24"/>
                <w:szCs w:val="24"/>
                <w:lang w:eastAsia="lv-LV"/>
              </w:rPr>
              <w:t>,</w:t>
            </w:r>
            <w:r w:rsidR="00F21151" w:rsidRPr="003E3E0A">
              <w:rPr>
                <w:rFonts w:ascii="Times New Roman" w:eastAsia="Times New Roman" w:hAnsi="Times New Roman" w:cs="Times New Roman"/>
                <w:color w:val="000000" w:themeColor="text1"/>
                <w:sz w:val="24"/>
                <w:szCs w:val="24"/>
              </w:rPr>
              <w:t xml:space="preserve"> modulārās profesionālās izglītības programmas moduļa vai moduļu kopas, </w:t>
            </w:r>
            <w:r w:rsidR="00C3647D" w:rsidRPr="003E3E0A">
              <w:rPr>
                <w:rFonts w:ascii="Times New Roman" w:hAnsi="Times New Roman" w:cs="Times New Roman"/>
                <w:color w:val="000000" w:themeColor="text1"/>
                <w:sz w:val="24"/>
                <w:szCs w:val="24"/>
                <w:lang w:eastAsia="lv-LV"/>
              </w:rPr>
              <w:t xml:space="preserve"> </w:t>
            </w:r>
            <w:r w:rsidR="00E8313A" w:rsidRPr="003E3E0A">
              <w:rPr>
                <w:rFonts w:ascii="Times New Roman" w:hAnsi="Times New Roman" w:cs="Times New Roman"/>
                <w:color w:val="000000" w:themeColor="text1"/>
                <w:sz w:val="24"/>
                <w:szCs w:val="24"/>
                <w:shd w:val="clear" w:color="auto" w:fill="FFFFFF"/>
              </w:rPr>
              <w:t>studiju moduļa vai studiju kursa augstskolā vai koledžā</w:t>
            </w:r>
            <w:r w:rsidR="00E8313A" w:rsidRPr="003E3E0A">
              <w:rPr>
                <w:rFonts w:ascii="Times New Roman" w:eastAsia="Times New Roman" w:hAnsi="Times New Roman" w:cs="Times New Roman"/>
                <w:color w:val="000000" w:themeColor="text1"/>
                <w:sz w:val="24"/>
                <w:szCs w:val="24"/>
              </w:rPr>
              <w:t xml:space="preserve"> </w:t>
            </w:r>
            <w:r w:rsidR="00E8313A" w:rsidRPr="003E3E0A">
              <w:rPr>
                <w:rFonts w:ascii="Times New Roman" w:hAnsi="Times New Roman" w:cs="Times New Roman"/>
                <w:color w:val="000000" w:themeColor="text1"/>
                <w:sz w:val="24"/>
                <w:szCs w:val="24"/>
                <w:shd w:val="clear" w:color="auto" w:fill="FFFFFF"/>
              </w:rPr>
              <w:t>apguves izmaksas</w:t>
            </w:r>
            <w:r w:rsidR="00271BAC" w:rsidRPr="003E3E0A">
              <w:rPr>
                <w:rFonts w:ascii="Times New Roman" w:hAnsi="Times New Roman" w:cs="Times New Roman"/>
                <w:color w:val="000000" w:themeColor="text1"/>
                <w:sz w:val="24"/>
                <w:szCs w:val="24"/>
                <w:shd w:val="clear" w:color="auto" w:fill="FFFFFF"/>
              </w:rPr>
              <w:t>, neformālās programmas</w:t>
            </w:r>
            <w:r w:rsidR="00994C42" w:rsidRPr="003E3E0A">
              <w:rPr>
                <w:rFonts w:ascii="Times New Roman" w:hAnsi="Times New Roman" w:cs="Times New Roman"/>
                <w:color w:val="000000" w:themeColor="text1"/>
                <w:sz w:val="24"/>
                <w:szCs w:val="24"/>
                <w:shd w:val="clear" w:color="auto" w:fill="FFFFFF"/>
              </w:rPr>
              <w:t xml:space="preserve"> izmaksas</w:t>
            </w:r>
            <w:r w:rsidR="00E8313A" w:rsidRPr="003E3E0A">
              <w:rPr>
                <w:rFonts w:ascii="Times New Roman" w:hAnsi="Times New Roman" w:cs="Times New Roman"/>
                <w:color w:val="000000" w:themeColor="text1"/>
                <w:sz w:val="24"/>
                <w:szCs w:val="24"/>
                <w:shd w:val="clear" w:color="auto" w:fill="FFFFFF"/>
              </w:rPr>
              <w:t xml:space="preserve"> </w:t>
            </w:r>
            <w:r w:rsidR="00496C23" w:rsidRPr="003E3E0A">
              <w:rPr>
                <w:rFonts w:ascii="Times New Roman" w:hAnsi="Times New Roman" w:cs="Times New Roman"/>
                <w:color w:val="000000" w:themeColor="text1"/>
                <w:sz w:val="24"/>
                <w:szCs w:val="24"/>
                <w:lang w:eastAsia="lv-LV"/>
              </w:rPr>
              <w:t xml:space="preserve">un </w:t>
            </w:r>
            <w:r w:rsidR="006F0CBE" w:rsidRPr="003E3E0A">
              <w:rPr>
                <w:rFonts w:ascii="Times New Roman" w:hAnsi="Times New Roman" w:cs="Times New Roman"/>
                <w:color w:val="000000" w:themeColor="text1"/>
                <w:sz w:val="24"/>
                <w:szCs w:val="24"/>
                <w:lang w:eastAsia="lv-LV"/>
              </w:rPr>
              <w:t xml:space="preserve"> ārpus formālās izglītības sistēmas apgūtās profesionālās kompetences novērtēšanas izmaksas sedz 90 procentu apmērā</w:t>
            </w:r>
            <w:r w:rsidR="00994C42" w:rsidRPr="003E3E0A">
              <w:rPr>
                <w:rFonts w:ascii="Times New Roman" w:hAnsi="Times New Roman" w:cs="Times New Roman"/>
                <w:color w:val="000000" w:themeColor="text1"/>
                <w:sz w:val="24"/>
                <w:szCs w:val="24"/>
                <w:lang w:eastAsia="lv-LV"/>
              </w:rPr>
              <w:t xml:space="preserve">. Vienlaikus tiek saglabāts nosacījums, ka </w:t>
            </w:r>
            <w:r w:rsidR="001030C8" w:rsidRPr="003E3E0A">
              <w:rPr>
                <w:rFonts w:ascii="Times New Roman" w:hAnsi="Times New Roman" w:cs="Times New Roman"/>
                <w:color w:val="000000" w:themeColor="text1"/>
                <w:sz w:val="24"/>
                <w:szCs w:val="24"/>
                <w:lang w:eastAsia="lv-LV"/>
              </w:rPr>
              <w:t xml:space="preserve">visu mācību </w:t>
            </w:r>
            <w:r w:rsidR="00F66917" w:rsidRPr="003E3E0A">
              <w:rPr>
                <w:rFonts w:ascii="Times New Roman" w:hAnsi="Times New Roman" w:cs="Times New Roman"/>
                <w:color w:val="000000" w:themeColor="text1"/>
                <w:sz w:val="24"/>
                <w:szCs w:val="24"/>
                <w:lang w:eastAsia="lv-LV"/>
              </w:rPr>
              <w:t>izmaksas pilnā apmērā tiek segtas nodarbinātajiem, kam piešķirts maznodrošinātas vai trūcīgas personas statuss</w:t>
            </w:r>
            <w:r w:rsidR="001030C8" w:rsidRPr="003E3E0A">
              <w:rPr>
                <w:rFonts w:ascii="Times New Roman" w:hAnsi="Times New Roman" w:cs="Times New Roman"/>
                <w:color w:val="000000" w:themeColor="text1"/>
                <w:sz w:val="24"/>
                <w:szCs w:val="24"/>
                <w:lang w:eastAsia="lv-LV"/>
              </w:rPr>
              <w:t xml:space="preserve">. </w:t>
            </w:r>
            <w:r w:rsidR="00510B3B" w:rsidRPr="003E3E0A">
              <w:rPr>
                <w:rFonts w:ascii="Times New Roman" w:hAnsi="Times New Roman" w:cs="Times New Roman"/>
                <w:color w:val="000000" w:themeColor="text1"/>
                <w:sz w:val="24"/>
                <w:szCs w:val="24"/>
                <w:lang w:eastAsia="lv-LV"/>
              </w:rPr>
              <w:t xml:space="preserve">Skaidrojam, ka </w:t>
            </w:r>
            <w:r w:rsidR="00236C76" w:rsidRPr="003E3E0A">
              <w:rPr>
                <w:rFonts w:ascii="Times New Roman" w:hAnsi="Times New Roman" w:cs="Times New Roman"/>
                <w:color w:val="000000" w:themeColor="text1"/>
                <w:sz w:val="24"/>
                <w:szCs w:val="24"/>
                <w:lang w:eastAsia="lv-LV"/>
              </w:rPr>
              <w:t xml:space="preserve">2020. gada maijā </w:t>
            </w:r>
            <w:r w:rsidR="005E7D22" w:rsidRPr="003E3E0A">
              <w:rPr>
                <w:rFonts w:ascii="Times New Roman" w:hAnsi="Times New Roman" w:cs="Times New Roman"/>
                <w:color w:val="000000" w:themeColor="text1"/>
                <w:sz w:val="24"/>
                <w:szCs w:val="24"/>
              </w:rPr>
              <w:t xml:space="preserve">noslēdzās </w:t>
            </w:r>
            <w:r w:rsidR="00236C76" w:rsidRPr="003E3E0A">
              <w:rPr>
                <w:rFonts w:ascii="Times New Roman" w:hAnsi="Times New Roman" w:cs="Times New Roman"/>
                <w:color w:val="000000" w:themeColor="text1"/>
                <w:sz w:val="24"/>
                <w:szCs w:val="24"/>
              </w:rPr>
              <w:t>n</w:t>
            </w:r>
            <w:r w:rsidR="00923271" w:rsidRPr="003E3E0A">
              <w:rPr>
                <w:rFonts w:ascii="Times New Roman" w:hAnsi="Times New Roman" w:cs="Times New Roman"/>
                <w:color w:val="000000" w:themeColor="text1"/>
                <w:sz w:val="24"/>
                <w:szCs w:val="24"/>
              </w:rPr>
              <w:t xml:space="preserve">odibinājuma “Baltic Institute of Social Sciences” </w:t>
            </w:r>
            <w:r w:rsidR="0035187B" w:rsidRPr="003E3E0A">
              <w:rPr>
                <w:rFonts w:ascii="Times New Roman" w:hAnsi="Times New Roman" w:cs="Times New Roman"/>
                <w:color w:val="000000" w:themeColor="text1"/>
                <w:sz w:val="24"/>
                <w:szCs w:val="24"/>
              </w:rPr>
              <w:t>izvērtējum</w:t>
            </w:r>
            <w:r w:rsidR="005E7D22" w:rsidRPr="003E3E0A">
              <w:rPr>
                <w:rFonts w:ascii="Times New Roman" w:hAnsi="Times New Roman" w:cs="Times New Roman"/>
                <w:color w:val="000000" w:themeColor="text1"/>
                <w:sz w:val="24"/>
                <w:szCs w:val="24"/>
              </w:rPr>
              <w:t>s</w:t>
            </w:r>
            <w:r w:rsidR="0035187B" w:rsidRPr="003E3E0A">
              <w:rPr>
                <w:rFonts w:ascii="Times New Roman" w:hAnsi="Times New Roman" w:cs="Times New Roman"/>
                <w:color w:val="000000" w:themeColor="text1"/>
                <w:sz w:val="24"/>
                <w:szCs w:val="24"/>
              </w:rPr>
              <w:t xml:space="preserve"> </w:t>
            </w:r>
            <w:r w:rsidR="005603A9" w:rsidRPr="003E3E0A">
              <w:rPr>
                <w:rFonts w:ascii="Times New Roman" w:hAnsi="Times New Roman" w:cs="Times New Roman"/>
                <w:color w:val="000000" w:themeColor="text1"/>
                <w:sz w:val="24"/>
                <w:szCs w:val="24"/>
              </w:rPr>
              <w:t>“Nodarbināto pieaugušo ar zemu kvalifikāciju efektīvākas iesaistes mācībās izvērtējums” (identifikācijas numurs: FM2019/48 (TP IZV))</w:t>
            </w:r>
            <w:r w:rsidR="005E7D22" w:rsidRPr="003E3E0A">
              <w:rPr>
                <w:rFonts w:ascii="Times New Roman" w:hAnsi="Times New Roman" w:cs="Times New Roman"/>
                <w:color w:val="000000" w:themeColor="text1"/>
                <w:sz w:val="24"/>
                <w:szCs w:val="24"/>
              </w:rPr>
              <w:t xml:space="preserve">, kura </w:t>
            </w:r>
            <w:r w:rsidR="00510B3B" w:rsidRPr="003E3E0A">
              <w:rPr>
                <w:rFonts w:ascii="Times New Roman" w:hAnsi="Times New Roman" w:cs="Times New Roman"/>
                <w:color w:val="000000" w:themeColor="text1"/>
                <w:sz w:val="24"/>
                <w:szCs w:val="24"/>
              </w:rPr>
              <w:t xml:space="preserve">mērķis </w:t>
            </w:r>
            <w:r w:rsidR="005E7D22" w:rsidRPr="003E3E0A">
              <w:rPr>
                <w:rFonts w:ascii="Times New Roman" w:hAnsi="Times New Roman" w:cs="Times New Roman"/>
                <w:color w:val="000000" w:themeColor="text1"/>
                <w:sz w:val="24"/>
                <w:szCs w:val="24"/>
              </w:rPr>
              <w:t xml:space="preserve">bija </w:t>
            </w:r>
            <w:r w:rsidR="00510B3B" w:rsidRPr="003E3E0A">
              <w:rPr>
                <w:rFonts w:ascii="Times New Roman" w:hAnsi="Times New Roman" w:cs="Times New Roman"/>
                <w:color w:val="000000" w:themeColor="text1"/>
                <w:sz w:val="24"/>
                <w:szCs w:val="24"/>
              </w:rPr>
              <w:t>izstrādāt nodarbināto pieaugušo ar zemu kvalifikāciju raksturojumu un identificēt to mācību vajadzības un efektīvākās sasniegšanas stratēģijas to iesaistei mācībās</w:t>
            </w:r>
            <w:r w:rsidR="005E7D22" w:rsidRPr="003E3E0A">
              <w:rPr>
                <w:rFonts w:ascii="Times New Roman" w:hAnsi="Times New Roman" w:cs="Times New Roman"/>
                <w:color w:val="000000" w:themeColor="text1"/>
                <w:sz w:val="24"/>
                <w:szCs w:val="24"/>
              </w:rPr>
              <w:t>.</w:t>
            </w:r>
            <w:r w:rsidR="004C5A80" w:rsidRPr="003E3E0A">
              <w:rPr>
                <w:rFonts w:ascii="Times New Roman" w:hAnsi="Times New Roman" w:cs="Times New Roman"/>
                <w:color w:val="000000" w:themeColor="text1"/>
                <w:sz w:val="24"/>
                <w:szCs w:val="24"/>
              </w:rPr>
              <w:t xml:space="preserve"> Izvērtējuma ietvaros kā viens no šķēršļiem nodarbināto iesaistei profesionālās tālākizglītības programmās</w:t>
            </w:r>
            <w:r w:rsidR="004C5A80" w:rsidRPr="003E3E0A">
              <w:rPr>
                <w:rFonts w:ascii="Times New Roman" w:hAnsi="Times New Roman" w:cs="Times New Roman"/>
                <w:color w:val="000000" w:themeColor="text1"/>
                <w:sz w:val="24"/>
                <w:szCs w:val="24"/>
                <w:lang w:eastAsia="lv-LV"/>
              </w:rPr>
              <w:t xml:space="preserve"> tika identificēts fak</w:t>
            </w:r>
            <w:r w:rsidR="00E1427C" w:rsidRPr="003E3E0A">
              <w:rPr>
                <w:rFonts w:ascii="Times New Roman" w:hAnsi="Times New Roman" w:cs="Times New Roman"/>
                <w:color w:val="000000" w:themeColor="text1"/>
                <w:sz w:val="24"/>
                <w:szCs w:val="24"/>
                <w:lang w:eastAsia="lv-LV"/>
              </w:rPr>
              <w:t>ts, ka</w:t>
            </w:r>
            <w:r w:rsidR="004C5A80" w:rsidRPr="003E3E0A">
              <w:rPr>
                <w:rFonts w:ascii="Times New Roman" w:hAnsi="Times New Roman" w:cs="Times New Roman"/>
                <w:color w:val="000000" w:themeColor="text1"/>
                <w:sz w:val="24"/>
                <w:szCs w:val="24"/>
                <w:lang w:eastAsia="lv-LV"/>
              </w:rPr>
              <w:t xml:space="preserve"> </w:t>
            </w:r>
            <w:r w:rsidR="004C5A80" w:rsidRPr="003E3E0A">
              <w:rPr>
                <w:rFonts w:ascii="Times New Roman" w:hAnsi="Times New Roman" w:cs="Times New Roman"/>
                <w:color w:val="000000" w:themeColor="text1"/>
                <w:sz w:val="24"/>
                <w:szCs w:val="24"/>
              </w:rPr>
              <w:t>profesionālo tālākizglītības programmu apguves līdzmaksājums ir augstāks nekā tas ir, piemēram, neformālo izglītības programmu gadījumā</w:t>
            </w:r>
            <w:r w:rsidR="004F32BB" w:rsidRPr="003E3E0A">
              <w:rPr>
                <w:rFonts w:ascii="Times New Roman" w:hAnsi="Times New Roman" w:cs="Times New Roman"/>
                <w:color w:val="000000" w:themeColor="text1"/>
                <w:sz w:val="24"/>
                <w:szCs w:val="24"/>
              </w:rPr>
              <w:t xml:space="preserve"> </w:t>
            </w:r>
            <w:r w:rsidR="003D2C7D" w:rsidRPr="003E3E0A">
              <w:rPr>
                <w:rFonts w:ascii="Times New Roman" w:hAnsi="Times New Roman" w:cs="Times New Roman"/>
                <w:color w:val="000000" w:themeColor="text1"/>
                <w:sz w:val="24"/>
                <w:szCs w:val="24"/>
              </w:rPr>
              <w:t>(</w:t>
            </w:r>
            <w:r w:rsidR="00111A68" w:rsidRPr="003E3E0A">
              <w:rPr>
                <w:rFonts w:ascii="Times New Roman" w:hAnsi="Times New Roman" w:cs="Times New Roman"/>
                <w:color w:val="000000" w:themeColor="text1"/>
                <w:sz w:val="24"/>
                <w:szCs w:val="24"/>
              </w:rPr>
              <w:t xml:space="preserve">Piemēram, </w:t>
            </w:r>
            <w:hyperlink r:id="rId8" w:history="1">
              <w:r w:rsidR="00111A68" w:rsidRPr="003E3E0A">
                <w:rPr>
                  <w:rFonts w:ascii="Times New Roman" w:eastAsia="Times New Roman" w:hAnsi="Times New Roman" w:cs="Times New Roman"/>
                  <w:color w:val="000000" w:themeColor="text1"/>
                  <w:sz w:val="24"/>
                  <w:szCs w:val="24"/>
                  <w:lang w:eastAsia="lv-LV"/>
                </w:rPr>
                <w:t>p</w:t>
              </w:r>
              <w:r w:rsidR="004F32BB" w:rsidRPr="003E3E0A">
                <w:rPr>
                  <w:rFonts w:ascii="Times New Roman" w:eastAsia="Times New Roman" w:hAnsi="Times New Roman" w:cs="Times New Roman"/>
                  <w:color w:val="000000" w:themeColor="text1"/>
                  <w:sz w:val="24"/>
                  <w:szCs w:val="24"/>
                  <w:lang w:eastAsia="lv-LV"/>
                </w:rPr>
                <w:t>rofesionālā</w:t>
              </w:r>
              <w:r w:rsidR="003D2C7D" w:rsidRPr="003E3E0A">
                <w:rPr>
                  <w:rFonts w:ascii="Times New Roman" w:eastAsia="Times New Roman" w:hAnsi="Times New Roman" w:cs="Times New Roman"/>
                  <w:color w:val="000000" w:themeColor="text1"/>
                  <w:sz w:val="24"/>
                  <w:szCs w:val="24"/>
                  <w:lang w:eastAsia="lv-LV"/>
                </w:rPr>
                <w:t>s</w:t>
              </w:r>
              <w:r w:rsidR="004F32BB" w:rsidRPr="003E3E0A">
                <w:rPr>
                  <w:rFonts w:ascii="Times New Roman" w:eastAsia="Times New Roman" w:hAnsi="Times New Roman" w:cs="Times New Roman"/>
                  <w:color w:val="000000" w:themeColor="text1"/>
                  <w:sz w:val="24"/>
                  <w:szCs w:val="24"/>
                  <w:lang w:eastAsia="lv-LV"/>
                </w:rPr>
                <w:t xml:space="preserve"> </w:t>
              </w:r>
              <w:r w:rsidR="00495023" w:rsidRPr="003E3E0A">
                <w:rPr>
                  <w:rFonts w:ascii="Times New Roman" w:eastAsia="Times New Roman" w:hAnsi="Times New Roman" w:cs="Times New Roman"/>
                  <w:color w:val="000000" w:themeColor="text1"/>
                  <w:sz w:val="24"/>
                  <w:szCs w:val="24"/>
                  <w:lang w:eastAsia="lv-LV"/>
                </w:rPr>
                <w:t>tālākizglītības programm</w:t>
              </w:r>
              <w:r w:rsidR="00CC28C4" w:rsidRPr="003E3E0A">
                <w:rPr>
                  <w:rFonts w:ascii="Times New Roman" w:eastAsia="Times New Roman" w:hAnsi="Times New Roman" w:cs="Times New Roman"/>
                  <w:color w:val="000000" w:themeColor="text1"/>
                  <w:sz w:val="24"/>
                  <w:szCs w:val="24"/>
                  <w:lang w:eastAsia="lv-LV"/>
                </w:rPr>
                <w:t>ai</w:t>
              </w:r>
              <w:r w:rsidR="00495023" w:rsidRPr="003E3E0A">
                <w:rPr>
                  <w:rFonts w:ascii="Times New Roman" w:eastAsia="Times New Roman" w:hAnsi="Times New Roman" w:cs="Times New Roman"/>
                  <w:color w:val="000000" w:themeColor="text1"/>
                  <w:sz w:val="24"/>
                  <w:szCs w:val="24"/>
                  <w:lang w:eastAsia="lv-LV"/>
                </w:rPr>
                <w:t xml:space="preserve"> ar iegūstamu profesionālo </w:t>
              </w:r>
              <w:r w:rsidR="004F32BB" w:rsidRPr="003E3E0A">
                <w:rPr>
                  <w:rFonts w:ascii="Times New Roman" w:eastAsia="Times New Roman" w:hAnsi="Times New Roman" w:cs="Times New Roman"/>
                  <w:color w:val="000000" w:themeColor="text1"/>
                  <w:sz w:val="24"/>
                  <w:szCs w:val="24"/>
                  <w:lang w:eastAsia="lv-LV"/>
                </w:rPr>
                <w:t>kvalifikācij</w:t>
              </w:r>
              <w:r w:rsidR="00495023" w:rsidRPr="003E3E0A">
                <w:rPr>
                  <w:rFonts w:ascii="Times New Roman" w:eastAsia="Times New Roman" w:hAnsi="Times New Roman" w:cs="Times New Roman"/>
                  <w:color w:val="000000" w:themeColor="text1"/>
                  <w:sz w:val="24"/>
                  <w:szCs w:val="24"/>
                  <w:lang w:eastAsia="lv-LV"/>
                </w:rPr>
                <w:t>u</w:t>
              </w:r>
              <w:r w:rsidR="00DA00CF" w:rsidRPr="003E3E0A">
                <w:rPr>
                  <w:rFonts w:ascii="Times New Roman" w:eastAsia="Times New Roman" w:hAnsi="Times New Roman" w:cs="Times New Roman"/>
                  <w:color w:val="000000" w:themeColor="text1"/>
                  <w:sz w:val="24"/>
                  <w:szCs w:val="24"/>
                  <w:lang w:eastAsia="lv-LV"/>
                </w:rPr>
                <w:t xml:space="preserve"> a</w:t>
              </w:r>
              <w:r w:rsidR="004F32BB" w:rsidRPr="003E3E0A">
                <w:rPr>
                  <w:rFonts w:ascii="Times New Roman" w:eastAsia="Times New Roman" w:hAnsi="Times New Roman" w:cs="Times New Roman"/>
                  <w:color w:val="000000" w:themeColor="text1"/>
                  <w:sz w:val="24"/>
                  <w:szCs w:val="24"/>
                  <w:lang w:eastAsia="lv-LV"/>
                </w:rPr>
                <w:t>utomehāniķis</w:t>
              </w:r>
            </w:hyperlink>
            <w:r w:rsidR="004F32BB" w:rsidRPr="003E3E0A">
              <w:rPr>
                <w:rFonts w:ascii="Times New Roman" w:eastAsia="Times New Roman" w:hAnsi="Times New Roman" w:cs="Times New Roman"/>
                <w:color w:val="000000" w:themeColor="text1"/>
                <w:sz w:val="24"/>
                <w:szCs w:val="24"/>
                <w:lang w:eastAsia="lv-LV"/>
              </w:rPr>
              <w:t>, 4.LKI</w:t>
            </w:r>
            <w:r w:rsidR="00DA00CF" w:rsidRPr="003E3E0A">
              <w:rPr>
                <w:rFonts w:ascii="Times New Roman" w:eastAsia="Times New Roman" w:hAnsi="Times New Roman" w:cs="Times New Roman"/>
                <w:color w:val="000000" w:themeColor="text1"/>
                <w:sz w:val="24"/>
                <w:szCs w:val="24"/>
                <w:lang w:eastAsia="lv-LV"/>
              </w:rPr>
              <w:t xml:space="preserve">, kuras īstenošanas ilgums ir  </w:t>
            </w:r>
            <w:hyperlink r:id="rId9" w:history="1">
              <w:r w:rsidR="004F32BB" w:rsidRPr="003E3E0A">
                <w:rPr>
                  <w:rFonts w:ascii="Times New Roman" w:eastAsia="Times New Roman" w:hAnsi="Times New Roman" w:cs="Times New Roman"/>
                  <w:color w:val="000000" w:themeColor="text1"/>
                  <w:sz w:val="24"/>
                  <w:szCs w:val="24"/>
                  <w:lang w:eastAsia="lv-LV"/>
                </w:rPr>
                <w:t>96</w:t>
              </w:r>
            </w:hyperlink>
            <w:r w:rsidR="004F32BB" w:rsidRPr="003E3E0A">
              <w:rPr>
                <w:rFonts w:ascii="Times New Roman" w:eastAsia="Times New Roman" w:hAnsi="Times New Roman" w:cs="Times New Roman"/>
                <w:color w:val="000000" w:themeColor="text1"/>
                <w:sz w:val="24"/>
                <w:szCs w:val="24"/>
                <w:lang w:eastAsia="lv-LV"/>
              </w:rPr>
              <w:t>0</w:t>
            </w:r>
            <w:r w:rsidR="00DA00CF" w:rsidRPr="003E3E0A">
              <w:rPr>
                <w:rFonts w:ascii="Times New Roman" w:eastAsia="Times New Roman" w:hAnsi="Times New Roman" w:cs="Times New Roman"/>
                <w:color w:val="000000" w:themeColor="text1"/>
                <w:sz w:val="24"/>
                <w:szCs w:val="24"/>
                <w:lang w:eastAsia="lv-LV"/>
              </w:rPr>
              <w:t xml:space="preserve"> stundas</w:t>
            </w:r>
            <w:r w:rsidR="00140B9D" w:rsidRPr="003E3E0A">
              <w:rPr>
                <w:rFonts w:ascii="Times New Roman" w:eastAsia="Times New Roman" w:hAnsi="Times New Roman" w:cs="Times New Roman"/>
                <w:color w:val="000000" w:themeColor="text1"/>
                <w:sz w:val="24"/>
                <w:szCs w:val="24"/>
                <w:lang w:eastAsia="lv-LV"/>
              </w:rPr>
              <w:t xml:space="preserve">, </w:t>
            </w:r>
            <w:r w:rsidR="00C35DB1" w:rsidRPr="003E3E0A">
              <w:rPr>
                <w:rFonts w:ascii="Times New Roman" w:eastAsia="Times New Roman" w:hAnsi="Times New Roman" w:cs="Times New Roman"/>
                <w:color w:val="000000" w:themeColor="text1"/>
                <w:sz w:val="24"/>
                <w:szCs w:val="24"/>
                <w:lang w:eastAsia="lv-LV"/>
              </w:rPr>
              <w:t>l</w:t>
            </w:r>
            <w:r w:rsidR="004F32BB" w:rsidRPr="003E3E0A">
              <w:rPr>
                <w:rFonts w:ascii="Times New Roman" w:eastAsia="Times New Roman" w:hAnsi="Times New Roman" w:cs="Times New Roman"/>
                <w:color w:val="000000" w:themeColor="text1"/>
                <w:sz w:val="24"/>
                <w:szCs w:val="24"/>
                <w:shd w:val="clear" w:color="auto" w:fill="FFFFFF"/>
                <w:lang w:eastAsia="lv-LV"/>
              </w:rPr>
              <w:t xml:space="preserve">īdzmaksājuma apjoms </w:t>
            </w:r>
            <w:r w:rsidR="00C35DB1" w:rsidRPr="003E3E0A">
              <w:rPr>
                <w:rFonts w:ascii="Times New Roman" w:eastAsia="Times New Roman" w:hAnsi="Times New Roman" w:cs="Times New Roman"/>
                <w:color w:val="000000" w:themeColor="text1"/>
                <w:sz w:val="24"/>
                <w:szCs w:val="24"/>
                <w:shd w:val="clear" w:color="auto" w:fill="FFFFFF"/>
                <w:lang w:eastAsia="lv-LV"/>
              </w:rPr>
              <w:t xml:space="preserve">personai veido </w:t>
            </w:r>
            <w:r w:rsidR="004F32BB" w:rsidRPr="003E3E0A">
              <w:rPr>
                <w:rFonts w:ascii="Times New Roman" w:eastAsia="Times New Roman" w:hAnsi="Times New Roman" w:cs="Times New Roman"/>
                <w:color w:val="000000" w:themeColor="text1"/>
                <w:sz w:val="24"/>
                <w:szCs w:val="24"/>
                <w:shd w:val="clear" w:color="auto" w:fill="FFFFFF"/>
                <w:lang w:eastAsia="lv-LV"/>
              </w:rPr>
              <w:t>164</w:t>
            </w:r>
            <w:r w:rsidR="0049513E" w:rsidRPr="003E3E0A">
              <w:rPr>
                <w:rFonts w:ascii="Times New Roman" w:eastAsia="Times New Roman" w:hAnsi="Times New Roman" w:cs="Times New Roman"/>
                <w:color w:val="000000" w:themeColor="text1"/>
                <w:sz w:val="24"/>
                <w:szCs w:val="24"/>
                <w:shd w:val="clear" w:color="auto" w:fill="FFFFFF"/>
                <w:lang w:eastAsia="lv-LV"/>
              </w:rPr>
              <w:t>,</w:t>
            </w:r>
            <w:r w:rsidR="004F32BB" w:rsidRPr="003E3E0A">
              <w:rPr>
                <w:rFonts w:ascii="Times New Roman" w:eastAsia="Times New Roman" w:hAnsi="Times New Roman" w:cs="Times New Roman"/>
                <w:color w:val="000000" w:themeColor="text1"/>
                <w:sz w:val="24"/>
                <w:szCs w:val="24"/>
                <w:shd w:val="clear" w:color="auto" w:fill="FFFFFF"/>
                <w:lang w:eastAsia="lv-LV"/>
              </w:rPr>
              <w:t>70</w:t>
            </w:r>
            <w:r w:rsidR="00C35DB1" w:rsidRPr="003E3E0A">
              <w:rPr>
                <w:rFonts w:ascii="Times New Roman" w:eastAsia="Times New Roman" w:hAnsi="Times New Roman" w:cs="Times New Roman"/>
                <w:color w:val="000000" w:themeColor="text1"/>
                <w:sz w:val="24"/>
                <w:szCs w:val="24"/>
                <w:shd w:val="clear" w:color="auto" w:fill="FFFFFF"/>
                <w:lang w:eastAsia="lv-LV"/>
              </w:rPr>
              <w:t xml:space="preserve"> euro, savukārt </w:t>
            </w:r>
            <w:r w:rsidR="00151E30" w:rsidRPr="003E3E0A">
              <w:rPr>
                <w:rFonts w:ascii="Times New Roman" w:eastAsia="Times New Roman" w:hAnsi="Times New Roman" w:cs="Times New Roman"/>
                <w:color w:val="000000" w:themeColor="text1"/>
                <w:sz w:val="24"/>
                <w:szCs w:val="24"/>
                <w:shd w:val="clear" w:color="auto" w:fill="FFFFFF"/>
                <w:lang w:eastAsia="lv-LV"/>
              </w:rPr>
              <w:t xml:space="preserve">neformālai programmai </w:t>
            </w:r>
            <w:r w:rsidR="00111A68" w:rsidRPr="003E3E0A">
              <w:rPr>
                <w:rFonts w:ascii="Times New Roman" w:eastAsia="Times New Roman" w:hAnsi="Times New Roman" w:cs="Times New Roman"/>
                <w:color w:val="000000" w:themeColor="text1"/>
                <w:sz w:val="24"/>
                <w:szCs w:val="24"/>
                <w:shd w:val="clear" w:color="auto" w:fill="FFFFFF"/>
                <w:lang w:eastAsia="lv-LV"/>
              </w:rPr>
              <w:t>“</w:t>
            </w:r>
            <w:r w:rsidR="00151E30" w:rsidRPr="003E3E0A">
              <w:rPr>
                <w:rFonts w:ascii="Times New Roman" w:eastAsia="Times New Roman" w:hAnsi="Times New Roman" w:cs="Times New Roman"/>
                <w:color w:val="000000" w:themeColor="text1"/>
                <w:sz w:val="24"/>
                <w:szCs w:val="24"/>
                <w:shd w:val="clear" w:color="auto" w:fill="FFFFFF"/>
                <w:lang w:eastAsia="lv-LV"/>
              </w:rPr>
              <w:t>Šūto izstrādājumu izgatavošana/ Šūto izstrādājumu ražošanas tehnoloģija</w:t>
            </w:r>
            <w:r w:rsidR="00111A68" w:rsidRPr="003E3E0A">
              <w:rPr>
                <w:rFonts w:ascii="Times New Roman" w:eastAsia="Times New Roman" w:hAnsi="Times New Roman" w:cs="Times New Roman"/>
                <w:color w:val="000000" w:themeColor="text1"/>
                <w:sz w:val="24"/>
                <w:szCs w:val="24"/>
                <w:shd w:val="clear" w:color="auto" w:fill="FFFFFF"/>
                <w:lang w:eastAsia="lv-LV"/>
              </w:rPr>
              <w:t>”</w:t>
            </w:r>
            <w:r w:rsidR="00151E30" w:rsidRPr="003E3E0A">
              <w:rPr>
                <w:rFonts w:ascii="Times New Roman" w:eastAsia="Times New Roman" w:hAnsi="Times New Roman" w:cs="Times New Roman"/>
                <w:color w:val="000000" w:themeColor="text1"/>
                <w:sz w:val="24"/>
                <w:szCs w:val="24"/>
                <w:shd w:val="clear" w:color="auto" w:fill="FFFFFF"/>
                <w:lang w:eastAsia="lv-LV"/>
              </w:rPr>
              <w:t xml:space="preserve"> </w:t>
            </w:r>
            <w:r w:rsidR="00111A68" w:rsidRPr="003E3E0A">
              <w:rPr>
                <w:rFonts w:ascii="Times New Roman" w:eastAsia="Times New Roman" w:hAnsi="Times New Roman" w:cs="Times New Roman"/>
                <w:color w:val="000000" w:themeColor="text1"/>
                <w:sz w:val="24"/>
                <w:szCs w:val="24"/>
                <w:shd w:val="clear" w:color="auto" w:fill="FFFFFF"/>
                <w:lang w:eastAsia="lv-LV"/>
              </w:rPr>
              <w:t xml:space="preserve">ar mācību ilgumu 88 stundas </w:t>
            </w:r>
            <w:r w:rsidR="0049513E" w:rsidRPr="003E3E0A">
              <w:rPr>
                <w:rFonts w:ascii="Times New Roman" w:eastAsia="Times New Roman" w:hAnsi="Times New Roman" w:cs="Times New Roman"/>
                <w:color w:val="000000" w:themeColor="text1"/>
                <w:sz w:val="24"/>
                <w:szCs w:val="24"/>
                <w:shd w:val="clear" w:color="auto" w:fill="FFFFFF"/>
                <w:lang w:eastAsia="lv-LV"/>
              </w:rPr>
              <w:t>l</w:t>
            </w:r>
            <w:r w:rsidR="00151E30" w:rsidRPr="003E3E0A">
              <w:rPr>
                <w:rFonts w:ascii="Times New Roman" w:eastAsia="Times New Roman" w:hAnsi="Times New Roman" w:cs="Times New Roman"/>
                <w:color w:val="000000" w:themeColor="text1"/>
                <w:sz w:val="24"/>
                <w:szCs w:val="24"/>
                <w:shd w:val="clear" w:color="auto" w:fill="FFFFFF"/>
                <w:lang w:eastAsia="lv-LV"/>
              </w:rPr>
              <w:t xml:space="preserve">īdzmaksājuma apjoms </w:t>
            </w:r>
            <w:r w:rsidR="0049513E" w:rsidRPr="003E3E0A">
              <w:rPr>
                <w:rFonts w:ascii="Times New Roman" w:eastAsia="Times New Roman" w:hAnsi="Times New Roman" w:cs="Times New Roman"/>
                <w:color w:val="000000" w:themeColor="text1"/>
                <w:sz w:val="24"/>
                <w:szCs w:val="24"/>
                <w:shd w:val="clear" w:color="auto" w:fill="FFFFFF"/>
                <w:lang w:eastAsia="lv-LV"/>
              </w:rPr>
              <w:t xml:space="preserve">sastāda </w:t>
            </w:r>
            <w:r w:rsidR="00151E30" w:rsidRPr="003E3E0A">
              <w:rPr>
                <w:rFonts w:ascii="Times New Roman" w:eastAsia="Times New Roman" w:hAnsi="Times New Roman" w:cs="Times New Roman"/>
                <w:color w:val="000000" w:themeColor="text1"/>
                <w:sz w:val="24"/>
                <w:szCs w:val="24"/>
                <w:shd w:val="clear" w:color="auto" w:fill="FFFFFF"/>
                <w:lang w:eastAsia="lv-LV"/>
              </w:rPr>
              <w:t>3</w:t>
            </w:r>
            <w:r w:rsidR="0049513E" w:rsidRPr="003E3E0A">
              <w:rPr>
                <w:rFonts w:ascii="Times New Roman" w:eastAsia="Times New Roman" w:hAnsi="Times New Roman" w:cs="Times New Roman"/>
                <w:color w:val="000000" w:themeColor="text1"/>
                <w:sz w:val="24"/>
                <w:szCs w:val="24"/>
                <w:shd w:val="clear" w:color="auto" w:fill="FFFFFF"/>
                <w:lang w:eastAsia="lv-LV"/>
              </w:rPr>
              <w:t>6,00 euro.</w:t>
            </w:r>
            <w:r w:rsidR="0013519A" w:rsidRPr="003E3E0A">
              <w:rPr>
                <w:rFonts w:ascii="Times New Roman" w:eastAsia="Times New Roman" w:hAnsi="Times New Roman" w:cs="Times New Roman"/>
                <w:color w:val="000000" w:themeColor="text1"/>
                <w:sz w:val="24"/>
                <w:szCs w:val="24"/>
                <w:shd w:val="clear" w:color="auto" w:fill="FFFFFF"/>
                <w:lang w:eastAsia="lv-LV"/>
              </w:rPr>
              <w:t>)</w:t>
            </w:r>
            <w:r w:rsidR="007A50BF" w:rsidRPr="003E3E0A">
              <w:rPr>
                <w:rFonts w:ascii="Times New Roman" w:eastAsia="Times New Roman" w:hAnsi="Times New Roman" w:cs="Times New Roman"/>
                <w:color w:val="000000" w:themeColor="text1"/>
                <w:sz w:val="24"/>
                <w:szCs w:val="24"/>
                <w:shd w:val="clear" w:color="auto" w:fill="FFFFFF"/>
                <w:lang w:eastAsia="lv-LV"/>
              </w:rPr>
              <w:t>.</w:t>
            </w:r>
            <w:r w:rsidR="0049513E" w:rsidRPr="003E3E0A">
              <w:rPr>
                <w:rFonts w:ascii="Times New Roman" w:eastAsia="Times New Roman" w:hAnsi="Times New Roman" w:cs="Times New Roman"/>
                <w:color w:val="000000" w:themeColor="text1"/>
                <w:sz w:val="24"/>
                <w:szCs w:val="24"/>
                <w:shd w:val="clear" w:color="auto" w:fill="FFFFFF"/>
                <w:lang w:eastAsia="lv-LV"/>
              </w:rPr>
              <w:t xml:space="preserve"> </w:t>
            </w:r>
            <w:r w:rsidR="00E1427C" w:rsidRPr="003E3E0A">
              <w:rPr>
                <w:rFonts w:ascii="Times New Roman" w:hAnsi="Times New Roman" w:cs="Times New Roman"/>
                <w:color w:val="000000" w:themeColor="text1"/>
                <w:sz w:val="24"/>
                <w:szCs w:val="24"/>
              </w:rPr>
              <w:t>Ievērojot minēto, lai mazināt</w:t>
            </w:r>
            <w:r w:rsidR="00F624B4" w:rsidRPr="003E3E0A">
              <w:rPr>
                <w:rFonts w:ascii="Times New Roman" w:hAnsi="Times New Roman" w:cs="Times New Roman"/>
                <w:color w:val="000000" w:themeColor="text1"/>
                <w:sz w:val="24"/>
                <w:szCs w:val="24"/>
              </w:rPr>
              <w:t>u</w:t>
            </w:r>
            <w:r w:rsidR="00670E86" w:rsidRPr="003E3E0A">
              <w:rPr>
                <w:rFonts w:ascii="Times New Roman" w:hAnsi="Times New Roman" w:cs="Times New Roman"/>
                <w:color w:val="000000" w:themeColor="text1"/>
                <w:sz w:val="24"/>
                <w:szCs w:val="24"/>
              </w:rPr>
              <w:t xml:space="preserve"> šķēršļus </w:t>
            </w:r>
            <w:r w:rsidR="00DA0166" w:rsidRPr="003E3E0A">
              <w:rPr>
                <w:rFonts w:ascii="Times New Roman" w:hAnsi="Times New Roman" w:cs="Times New Roman"/>
                <w:color w:val="000000" w:themeColor="text1"/>
                <w:sz w:val="24"/>
                <w:szCs w:val="24"/>
              </w:rPr>
              <w:t xml:space="preserve">personu dalībai </w:t>
            </w:r>
            <w:r w:rsidR="00E11538" w:rsidRPr="003E3E0A">
              <w:rPr>
                <w:rFonts w:ascii="Times New Roman" w:hAnsi="Times New Roman" w:cs="Times New Roman"/>
                <w:color w:val="000000" w:themeColor="text1"/>
                <w:sz w:val="24"/>
                <w:szCs w:val="24"/>
              </w:rPr>
              <w:t xml:space="preserve">profesionālās </w:t>
            </w:r>
            <w:r w:rsidR="00DA0166" w:rsidRPr="003E3E0A">
              <w:rPr>
                <w:rFonts w:ascii="Times New Roman" w:hAnsi="Times New Roman" w:cs="Times New Roman"/>
                <w:color w:val="000000" w:themeColor="text1"/>
                <w:sz w:val="24"/>
                <w:szCs w:val="24"/>
              </w:rPr>
              <w:t>tālākizglītības programmās</w:t>
            </w:r>
            <w:r w:rsidR="00E11538" w:rsidRPr="003E3E0A">
              <w:rPr>
                <w:rFonts w:ascii="Times New Roman" w:hAnsi="Times New Roman" w:cs="Times New Roman"/>
                <w:color w:val="000000" w:themeColor="text1"/>
                <w:sz w:val="24"/>
                <w:szCs w:val="24"/>
              </w:rPr>
              <w:t xml:space="preserve"> to </w:t>
            </w:r>
            <w:r w:rsidR="001C318D" w:rsidRPr="003E3E0A">
              <w:rPr>
                <w:rFonts w:ascii="Times New Roman" w:hAnsi="Times New Roman" w:cs="Times New Roman"/>
                <w:color w:val="000000" w:themeColor="text1"/>
                <w:sz w:val="24"/>
                <w:szCs w:val="24"/>
              </w:rPr>
              <w:t>augstākas izmaksas dēļ, s</w:t>
            </w:r>
            <w:r w:rsidR="009E3684" w:rsidRPr="003E3E0A">
              <w:rPr>
                <w:rFonts w:ascii="Times New Roman" w:hAnsi="Times New Roman" w:cs="Times New Roman"/>
                <w:color w:val="000000" w:themeColor="text1"/>
                <w:sz w:val="24"/>
                <w:szCs w:val="24"/>
              </w:rPr>
              <w:t>amazināts l</w:t>
            </w:r>
            <w:r w:rsidR="00510B3B" w:rsidRPr="003E3E0A">
              <w:rPr>
                <w:rFonts w:ascii="Times New Roman" w:hAnsi="Times New Roman" w:cs="Times New Roman"/>
                <w:color w:val="000000" w:themeColor="text1"/>
                <w:sz w:val="24"/>
                <w:szCs w:val="24"/>
              </w:rPr>
              <w:t xml:space="preserve">īdzmaksājuma </w:t>
            </w:r>
            <w:r w:rsidR="00510B3B" w:rsidRPr="003E3E0A">
              <w:rPr>
                <w:rFonts w:ascii="Times New Roman" w:hAnsi="Times New Roman" w:cs="Times New Roman"/>
                <w:color w:val="000000" w:themeColor="text1"/>
                <w:sz w:val="24"/>
                <w:szCs w:val="24"/>
              </w:rPr>
              <w:lastRenderedPageBreak/>
              <w:t>apmērs  profesionālās tālākizglītības programmu apguvei</w:t>
            </w:r>
            <w:r w:rsidR="009E3684" w:rsidRPr="003E3E0A">
              <w:rPr>
                <w:rFonts w:ascii="Times New Roman" w:hAnsi="Times New Roman" w:cs="Times New Roman"/>
                <w:color w:val="000000" w:themeColor="text1"/>
                <w:sz w:val="24"/>
                <w:szCs w:val="24"/>
              </w:rPr>
              <w:t>.</w:t>
            </w:r>
            <w:r w:rsidR="007A50BF" w:rsidRPr="003E3E0A">
              <w:rPr>
                <w:rFonts w:ascii="Times New Roman" w:hAnsi="Times New Roman" w:cs="Times New Roman"/>
                <w:color w:val="000000" w:themeColor="text1"/>
                <w:sz w:val="24"/>
                <w:szCs w:val="24"/>
              </w:rPr>
              <w:t xml:space="preserve"> </w:t>
            </w:r>
            <w:r w:rsidR="00FD09D8" w:rsidRPr="003E3E0A">
              <w:rPr>
                <w:rFonts w:ascii="Times New Roman" w:hAnsi="Times New Roman" w:cs="Times New Roman"/>
                <w:i/>
                <w:iCs/>
                <w:color w:val="000000" w:themeColor="text1"/>
                <w:sz w:val="24"/>
                <w:szCs w:val="24"/>
                <w:lang w:eastAsia="lv-LV"/>
              </w:rPr>
              <w:t>(</w:t>
            </w:r>
            <w:r w:rsidR="001030C8" w:rsidRPr="003E3E0A">
              <w:rPr>
                <w:rFonts w:ascii="Times New Roman" w:hAnsi="Times New Roman" w:cs="Times New Roman"/>
                <w:i/>
                <w:iCs/>
                <w:color w:val="000000" w:themeColor="text1"/>
                <w:sz w:val="24"/>
                <w:szCs w:val="24"/>
                <w:lang w:eastAsia="lv-LV"/>
              </w:rPr>
              <w:t>MK noteikumu projekta 1</w:t>
            </w:r>
            <w:r w:rsidR="00937CAC" w:rsidRPr="003E3E0A">
              <w:rPr>
                <w:rFonts w:ascii="Times New Roman" w:hAnsi="Times New Roman" w:cs="Times New Roman"/>
                <w:i/>
                <w:iCs/>
                <w:color w:val="000000" w:themeColor="text1"/>
                <w:sz w:val="24"/>
                <w:szCs w:val="24"/>
                <w:lang w:eastAsia="lv-LV"/>
              </w:rPr>
              <w:t>9</w:t>
            </w:r>
            <w:r w:rsidR="001030C8" w:rsidRPr="003E3E0A">
              <w:rPr>
                <w:rFonts w:ascii="Times New Roman" w:hAnsi="Times New Roman" w:cs="Times New Roman"/>
                <w:i/>
                <w:iCs/>
                <w:color w:val="000000" w:themeColor="text1"/>
                <w:sz w:val="24"/>
                <w:szCs w:val="24"/>
                <w:lang w:eastAsia="lv-LV"/>
              </w:rPr>
              <w:t xml:space="preserve">. un </w:t>
            </w:r>
            <w:r w:rsidR="00937CAC" w:rsidRPr="003E3E0A">
              <w:rPr>
                <w:rFonts w:ascii="Times New Roman" w:hAnsi="Times New Roman" w:cs="Times New Roman"/>
                <w:i/>
                <w:iCs/>
                <w:color w:val="000000" w:themeColor="text1"/>
                <w:sz w:val="24"/>
                <w:szCs w:val="24"/>
                <w:lang w:eastAsia="lv-LV"/>
              </w:rPr>
              <w:t>20</w:t>
            </w:r>
            <w:r w:rsidR="001030C8" w:rsidRPr="003E3E0A">
              <w:rPr>
                <w:rFonts w:ascii="Times New Roman" w:hAnsi="Times New Roman" w:cs="Times New Roman"/>
                <w:i/>
                <w:iCs/>
                <w:color w:val="000000" w:themeColor="text1"/>
                <w:sz w:val="24"/>
                <w:szCs w:val="24"/>
                <w:lang w:eastAsia="lv-LV"/>
              </w:rPr>
              <w:t>. punkts)</w:t>
            </w:r>
            <w:r w:rsidR="00594099" w:rsidRPr="003E3E0A">
              <w:rPr>
                <w:rFonts w:ascii="Times New Roman" w:hAnsi="Times New Roman" w:cs="Times New Roman"/>
                <w:i/>
                <w:iCs/>
                <w:color w:val="000000" w:themeColor="text1"/>
                <w:sz w:val="24"/>
                <w:szCs w:val="24"/>
                <w:lang w:eastAsia="lv-LV"/>
              </w:rPr>
              <w:t>;</w:t>
            </w:r>
          </w:p>
          <w:p w14:paraId="5CDF64EC" w14:textId="08DAD086" w:rsidR="001D6A81" w:rsidRPr="003E3E0A" w:rsidRDefault="00026FC5" w:rsidP="0089513D">
            <w:pPr>
              <w:spacing w:after="0" w:line="240" w:lineRule="auto"/>
              <w:ind w:firstLine="301"/>
              <w:jc w:val="both"/>
              <w:rPr>
                <w:rFonts w:ascii="Times New Roman" w:hAnsi="Times New Roman" w:cs="Times New Roman"/>
                <w:i/>
                <w:iCs/>
                <w:color w:val="000000" w:themeColor="text1"/>
                <w:sz w:val="24"/>
                <w:szCs w:val="24"/>
                <w:lang w:eastAsia="lv-LV"/>
              </w:rPr>
            </w:pPr>
            <w:r w:rsidRPr="003E3E0A">
              <w:rPr>
                <w:rFonts w:ascii="Times New Roman" w:hAnsi="Times New Roman" w:cs="Times New Roman"/>
                <w:color w:val="000000" w:themeColor="text1"/>
                <w:sz w:val="24"/>
                <w:szCs w:val="24"/>
                <w:lang w:eastAsia="lv-LV"/>
              </w:rPr>
              <w:t>6)</w:t>
            </w:r>
            <w:r w:rsidR="00644498" w:rsidRPr="003E3E0A">
              <w:rPr>
                <w:rFonts w:ascii="Times New Roman" w:hAnsi="Times New Roman" w:cs="Times New Roman"/>
                <w:color w:val="000000" w:themeColor="text1"/>
                <w:sz w:val="24"/>
                <w:szCs w:val="24"/>
                <w:lang w:eastAsia="lv-LV"/>
              </w:rPr>
              <w:t xml:space="preserve"> </w:t>
            </w:r>
            <w:r w:rsidR="00B47F45" w:rsidRPr="003E3E0A">
              <w:rPr>
                <w:rFonts w:ascii="Times New Roman" w:hAnsi="Times New Roman" w:cs="Times New Roman"/>
                <w:color w:val="000000" w:themeColor="text1"/>
                <w:sz w:val="24"/>
                <w:szCs w:val="24"/>
                <w:lang w:eastAsia="lv-LV"/>
              </w:rPr>
              <w:t xml:space="preserve">precizēt 8.4.1.SAM mērķa grupas iesaistes </w:t>
            </w:r>
            <w:r w:rsidR="00225A75" w:rsidRPr="003E3E0A">
              <w:rPr>
                <w:rFonts w:ascii="Times New Roman" w:hAnsi="Times New Roman" w:cs="Times New Roman"/>
                <w:color w:val="000000" w:themeColor="text1"/>
                <w:sz w:val="24"/>
                <w:szCs w:val="24"/>
                <w:lang w:eastAsia="lv-LV"/>
              </w:rPr>
              <w:t xml:space="preserve">nosacījumus, nosakot, ka, ja </w:t>
            </w:r>
            <w:r w:rsidR="009F5968" w:rsidRPr="003E3E0A">
              <w:rPr>
                <w:rFonts w:ascii="Times New Roman" w:hAnsi="Times New Roman" w:cs="Times New Roman"/>
                <w:color w:val="000000" w:themeColor="text1"/>
                <w:sz w:val="24"/>
                <w:szCs w:val="24"/>
                <w:lang w:eastAsia="lv-LV"/>
              </w:rPr>
              <w:t>persona ir</w:t>
            </w:r>
            <w:r w:rsidR="000E3FE7" w:rsidRPr="003E3E0A">
              <w:rPr>
                <w:rFonts w:ascii="Times New Roman" w:hAnsi="Times New Roman" w:cs="Times New Roman"/>
                <w:color w:val="000000" w:themeColor="text1"/>
                <w:sz w:val="24"/>
                <w:szCs w:val="24"/>
                <w:lang w:eastAsia="lv-LV"/>
              </w:rPr>
              <w:t xml:space="preserve"> </w:t>
            </w:r>
            <w:r w:rsidR="00B47F45" w:rsidRPr="003E3E0A">
              <w:rPr>
                <w:rFonts w:ascii="Times New Roman" w:hAnsi="Times New Roman" w:cs="Times New Roman"/>
                <w:color w:val="000000" w:themeColor="text1"/>
                <w:sz w:val="24"/>
                <w:szCs w:val="24"/>
                <w:lang w:eastAsia="lv-LV"/>
              </w:rPr>
              <w:t xml:space="preserve">pabeigusi dalību kādā no </w:t>
            </w:r>
            <w:r w:rsidR="009F5968" w:rsidRPr="003E3E0A">
              <w:rPr>
                <w:rFonts w:ascii="Times New Roman" w:hAnsi="Times New Roman" w:cs="Times New Roman"/>
                <w:color w:val="000000" w:themeColor="text1"/>
                <w:sz w:val="24"/>
                <w:szCs w:val="24"/>
                <w:lang w:eastAsia="lv-LV"/>
              </w:rPr>
              <w:t>mācību pasākumiem, tā var</w:t>
            </w:r>
            <w:r w:rsidR="00B47F45" w:rsidRPr="003E3E0A">
              <w:rPr>
                <w:rFonts w:ascii="Times New Roman" w:hAnsi="Times New Roman" w:cs="Times New Roman"/>
                <w:color w:val="000000" w:themeColor="text1"/>
                <w:sz w:val="24"/>
                <w:szCs w:val="24"/>
              </w:rPr>
              <w:t xml:space="preserve"> </w:t>
            </w:r>
            <w:r w:rsidR="00FD09D8" w:rsidRPr="003E3E0A">
              <w:rPr>
                <w:rFonts w:ascii="Times New Roman" w:hAnsi="Times New Roman" w:cs="Times New Roman"/>
                <w:color w:val="000000" w:themeColor="text1"/>
                <w:sz w:val="24"/>
                <w:szCs w:val="24"/>
                <w:lang w:eastAsia="lv-LV"/>
              </w:rPr>
              <w:t xml:space="preserve">tikt iesaistīta </w:t>
            </w:r>
            <w:r w:rsidR="00EC3E93" w:rsidRPr="003E3E0A">
              <w:rPr>
                <w:rFonts w:ascii="Times New Roman" w:hAnsi="Times New Roman" w:cs="Times New Roman"/>
                <w:color w:val="000000" w:themeColor="text1"/>
                <w:sz w:val="24"/>
                <w:szCs w:val="24"/>
                <w:lang w:eastAsia="lv-LV"/>
              </w:rPr>
              <w:t>mācībās</w:t>
            </w:r>
            <w:r w:rsidR="000A2A67" w:rsidRPr="003E3E0A">
              <w:rPr>
                <w:rFonts w:ascii="Times New Roman" w:hAnsi="Times New Roman" w:cs="Times New Roman"/>
                <w:color w:val="000000" w:themeColor="text1"/>
                <w:sz w:val="24"/>
                <w:szCs w:val="24"/>
                <w:lang w:eastAsia="lv-LV"/>
              </w:rPr>
              <w:t xml:space="preserve"> </w:t>
            </w:r>
            <w:r w:rsidR="00FD09D8" w:rsidRPr="003E3E0A">
              <w:rPr>
                <w:rFonts w:ascii="Times New Roman" w:hAnsi="Times New Roman" w:cs="Times New Roman"/>
                <w:color w:val="000000" w:themeColor="text1"/>
                <w:sz w:val="24"/>
                <w:szCs w:val="24"/>
                <w:lang w:eastAsia="lv-LV"/>
              </w:rPr>
              <w:t>atkārtoti</w:t>
            </w:r>
            <w:r w:rsidR="009F5968" w:rsidRPr="003E3E0A">
              <w:rPr>
                <w:rFonts w:ascii="Times New Roman" w:hAnsi="Times New Roman" w:cs="Times New Roman"/>
                <w:color w:val="000000" w:themeColor="text1"/>
                <w:sz w:val="24"/>
                <w:szCs w:val="24"/>
                <w:lang w:eastAsia="lv-LV"/>
              </w:rPr>
              <w:t xml:space="preserve">, </w:t>
            </w:r>
            <w:r w:rsidR="00AB007B" w:rsidRPr="003E3E0A">
              <w:rPr>
                <w:rFonts w:ascii="Times New Roman" w:hAnsi="Times New Roman" w:cs="Times New Roman"/>
                <w:color w:val="000000" w:themeColor="text1"/>
                <w:sz w:val="24"/>
                <w:szCs w:val="24"/>
                <w:lang w:eastAsia="lv-LV"/>
              </w:rPr>
              <w:t>bet</w:t>
            </w:r>
            <w:r w:rsidR="00FD09D8" w:rsidRPr="003E3E0A">
              <w:rPr>
                <w:rFonts w:ascii="Times New Roman" w:hAnsi="Times New Roman" w:cs="Times New Roman"/>
                <w:color w:val="000000" w:themeColor="text1"/>
                <w:sz w:val="24"/>
                <w:szCs w:val="24"/>
                <w:lang w:eastAsia="lv-LV"/>
              </w:rPr>
              <w:t xml:space="preserve"> ne vairāk kā divas reizes</w:t>
            </w:r>
            <w:r w:rsidR="00AB007B" w:rsidRPr="003E3E0A">
              <w:rPr>
                <w:rFonts w:ascii="Times New Roman" w:hAnsi="Times New Roman" w:cs="Times New Roman"/>
                <w:color w:val="000000" w:themeColor="text1"/>
                <w:sz w:val="24"/>
                <w:szCs w:val="24"/>
                <w:lang w:eastAsia="lv-LV"/>
              </w:rPr>
              <w:t>.</w:t>
            </w:r>
            <w:r w:rsidR="00FD09D8" w:rsidRPr="003E3E0A">
              <w:rPr>
                <w:rFonts w:ascii="Times New Roman" w:hAnsi="Times New Roman" w:cs="Times New Roman"/>
                <w:color w:val="000000" w:themeColor="text1"/>
                <w:sz w:val="24"/>
                <w:szCs w:val="24"/>
                <w:lang w:eastAsia="lv-LV"/>
              </w:rPr>
              <w:t xml:space="preserve"> </w:t>
            </w:r>
            <w:r w:rsidR="00F36972" w:rsidRPr="003E3E0A">
              <w:rPr>
                <w:rFonts w:ascii="Times New Roman" w:hAnsi="Times New Roman" w:cs="Times New Roman"/>
                <w:color w:val="000000" w:themeColor="text1"/>
                <w:sz w:val="24"/>
                <w:szCs w:val="24"/>
                <w:lang w:eastAsia="lv-LV"/>
              </w:rPr>
              <w:t xml:space="preserve">Vienlaikus tiek noteikts, </w:t>
            </w:r>
            <w:r w:rsidR="00EC3D0E" w:rsidRPr="003E3E0A">
              <w:rPr>
                <w:rFonts w:ascii="Times New Roman" w:hAnsi="Times New Roman" w:cs="Times New Roman"/>
                <w:color w:val="000000" w:themeColor="text1"/>
                <w:sz w:val="24"/>
                <w:szCs w:val="24"/>
                <w:lang w:eastAsia="lv-LV"/>
              </w:rPr>
              <w:t>ka mācību pārtraukšanas gadījumā</w:t>
            </w:r>
            <w:r w:rsidR="00F36972" w:rsidRPr="003E3E0A">
              <w:rPr>
                <w:rFonts w:ascii="Times New Roman" w:hAnsi="Times New Roman" w:cs="Times New Roman"/>
                <w:color w:val="000000" w:themeColor="text1"/>
                <w:sz w:val="24"/>
                <w:szCs w:val="24"/>
                <w:lang w:eastAsia="lv-LV"/>
              </w:rPr>
              <w:t>, atkārtoti mācību pasākumam mērķa grupas dalībnieks var pieteikties un iesaistīties ne ātrāk kā sešus mēnešus pēc dalības pārtraukšanas diena</w:t>
            </w:r>
            <w:r w:rsidR="00EC3D0E" w:rsidRPr="003E3E0A">
              <w:rPr>
                <w:rFonts w:ascii="Times New Roman" w:hAnsi="Times New Roman" w:cs="Times New Roman"/>
                <w:color w:val="000000" w:themeColor="text1"/>
                <w:sz w:val="24"/>
                <w:szCs w:val="24"/>
                <w:lang w:eastAsia="lv-LV"/>
              </w:rPr>
              <w:t>s.</w:t>
            </w:r>
            <w:r w:rsidR="002A1F66" w:rsidRPr="003E3E0A">
              <w:rPr>
                <w:rFonts w:ascii="Times New Roman" w:hAnsi="Times New Roman" w:cs="Times New Roman"/>
                <w:color w:val="000000" w:themeColor="text1"/>
                <w:sz w:val="24"/>
                <w:szCs w:val="24"/>
                <w:lang w:eastAsia="lv-LV"/>
              </w:rPr>
              <w:t xml:space="preserve"> </w:t>
            </w:r>
            <w:r w:rsidR="007658C0" w:rsidRPr="003E3E0A">
              <w:rPr>
                <w:rFonts w:ascii="Times New Roman" w:hAnsi="Times New Roman" w:cs="Times New Roman"/>
                <w:color w:val="000000" w:themeColor="text1"/>
                <w:sz w:val="24"/>
                <w:szCs w:val="24"/>
                <w:lang w:eastAsia="lv-LV"/>
              </w:rPr>
              <w:t>Nod</w:t>
            </w:r>
            <w:r w:rsidR="00EB1022" w:rsidRPr="003E3E0A">
              <w:rPr>
                <w:rFonts w:ascii="Times New Roman" w:hAnsi="Times New Roman" w:cs="Times New Roman"/>
                <w:color w:val="000000" w:themeColor="text1"/>
                <w:sz w:val="24"/>
                <w:szCs w:val="24"/>
                <w:lang w:eastAsia="lv-LV"/>
              </w:rPr>
              <w:t xml:space="preserve">arbināto </w:t>
            </w:r>
            <w:r w:rsidR="007658C0" w:rsidRPr="003E3E0A">
              <w:rPr>
                <w:rFonts w:ascii="Times New Roman" w:hAnsi="Times New Roman" w:cs="Times New Roman"/>
                <w:bCs/>
                <w:color w:val="000000" w:themeColor="text1"/>
                <w:spacing w:val="-2"/>
                <w:sz w:val="24"/>
                <w:szCs w:val="24"/>
              </w:rPr>
              <w:t xml:space="preserve">atkārotas iesaistes termiņš atbalsta pasākumos ir samazināts no 12 uz </w:t>
            </w:r>
            <w:r w:rsidR="00EB1022" w:rsidRPr="003E3E0A">
              <w:rPr>
                <w:rFonts w:ascii="Times New Roman" w:hAnsi="Times New Roman" w:cs="Times New Roman"/>
                <w:bCs/>
                <w:color w:val="000000" w:themeColor="text1"/>
                <w:spacing w:val="-2"/>
                <w:sz w:val="24"/>
                <w:szCs w:val="24"/>
              </w:rPr>
              <w:t>sešiem</w:t>
            </w:r>
            <w:r w:rsidR="007658C0" w:rsidRPr="003E3E0A">
              <w:rPr>
                <w:rFonts w:ascii="Times New Roman" w:hAnsi="Times New Roman" w:cs="Times New Roman"/>
                <w:bCs/>
                <w:color w:val="000000" w:themeColor="text1"/>
                <w:spacing w:val="-2"/>
                <w:sz w:val="24"/>
                <w:szCs w:val="24"/>
              </w:rPr>
              <w:t xml:space="preserve"> mēnešiem</w:t>
            </w:r>
            <w:r w:rsidR="00EB1022" w:rsidRPr="003E3E0A">
              <w:rPr>
                <w:rFonts w:ascii="Times New Roman" w:hAnsi="Times New Roman" w:cs="Times New Roman"/>
                <w:bCs/>
                <w:color w:val="000000" w:themeColor="text1"/>
                <w:spacing w:val="-2"/>
                <w:sz w:val="24"/>
                <w:szCs w:val="24"/>
              </w:rPr>
              <w:t xml:space="preserve">, lai </w:t>
            </w:r>
            <w:r w:rsidR="00C91DD2" w:rsidRPr="003E3E0A">
              <w:rPr>
                <w:rFonts w:ascii="Times New Roman" w:hAnsi="Times New Roman" w:cs="Times New Roman"/>
                <w:bCs/>
                <w:color w:val="000000" w:themeColor="text1"/>
                <w:spacing w:val="-2"/>
                <w:sz w:val="24"/>
                <w:szCs w:val="24"/>
              </w:rPr>
              <w:t xml:space="preserve">personām, kuras </w:t>
            </w:r>
            <w:r w:rsidR="00C91DD2" w:rsidRPr="003E3E0A">
              <w:rPr>
                <w:rFonts w:ascii="Times New Roman" w:hAnsi="Times New Roman" w:cs="Times New Roman"/>
                <w:color w:val="000000" w:themeColor="text1"/>
                <w:sz w:val="24"/>
                <w:szCs w:val="24"/>
              </w:rPr>
              <w:t xml:space="preserve">skārušas Covid-19 izraisītās sekas, </w:t>
            </w:r>
            <w:r w:rsidR="008452DB" w:rsidRPr="003E3E0A">
              <w:rPr>
                <w:rFonts w:ascii="Times New Roman" w:hAnsi="Times New Roman" w:cs="Times New Roman"/>
                <w:color w:val="000000" w:themeColor="text1"/>
                <w:sz w:val="24"/>
                <w:szCs w:val="24"/>
              </w:rPr>
              <w:t xml:space="preserve">nodrošinātu </w:t>
            </w:r>
            <w:r w:rsidR="008452DB" w:rsidRPr="003E3E0A">
              <w:rPr>
                <w:rFonts w:ascii="Times New Roman" w:hAnsi="Times New Roman" w:cs="Times New Roman"/>
                <w:bCs/>
                <w:color w:val="000000" w:themeColor="text1"/>
                <w:spacing w:val="-2"/>
                <w:sz w:val="24"/>
                <w:szCs w:val="24"/>
              </w:rPr>
              <w:t>iespēju</w:t>
            </w:r>
            <w:r w:rsidR="008452DB" w:rsidRPr="003E3E0A">
              <w:rPr>
                <w:rFonts w:ascii="Times New Roman" w:hAnsi="Times New Roman" w:cs="Times New Roman"/>
                <w:color w:val="000000" w:themeColor="text1"/>
                <w:sz w:val="24"/>
                <w:szCs w:val="24"/>
                <w:lang w:eastAsia="lv-LV"/>
              </w:rPr>
              <w:t xml:space="preserve"> pieteikties mācībām jau </w:t>
            </w:r>
            <w:r w:rsidR="00D67534" w:rsidRPr="003E3E0A">
              <w:rPr>
                <w:rFonts w:ascii="Times New Roman" w:hAnsi="Times New Roman" w:cs="Times New Roman"/>
                <w:color w:val="000000" w:themeColor="text1"/>
                <w:sz w:val="24"/>
                <w:szCs w:val="24"/>
                <w:lang w:eastAsia="lv-LV"/>
              </w:rPr>
              <w:t>nākamās</w:t>
            </w:r>
            <w:r w:rsidR="008452DB" w:rsidRPr="003E3E0A">
              <w:rPr>
                <w:rFonts w:ascii="Times New Roman" w:hAnsi="Times New Roman" w:cs="Times New Roman"/>
                <w:color w:val="000000" w:themeColor="text1"/>
                <w:sz w:val="24"/>
                <w:szCs w:val="24"/>
                <w:lang w:eastAsia="lv-LV"/>
              </w:rPr>
              <w:t xml:space="preserve"> mācību atlases kārtas ietvaros</w:t>
            </w:r>
            <w:r w:rsidR="003612B0" w:rsidRPr="003E3E0A">
              <w:rPr>
                <w:rFonts w:ascii="Times New Roman" w:hAnsi="Times New Roman" w:cs="Times New Roman"/>
                <w:color w:val="000000" w:themeColor="text1"/>
                <w:sz w:val="24"/>
                <w:szCs w:val="24"/>
                <w:lang w:eastAsia="lv-LV"/>
              </w:rPr>
              <w:t xml:space="preserve">. </w:t>
            </w:r>
            <w:r w:rsidR="00290464" w:rsidRPr="003E3E0A">
              <w:rPr>
                <w:rFonts w:ascii="Times New Roman" w:hAnsi="Times New Roman" w:cs="Times New Roman"/>
                <w:i/>
                <w:iCs/>
                <w:color w:val="000000" w:themeColor="text1"/>
                <w:sz w:val="24"/>
                <w:szCs w:val="24"/>
              </w:rPr>
              <w:t>(</w:t>
            </w:r>
            <w:r w:rsidR="00FD09D8" w:rsidRPr="003E3E0A">
              <w:rPr>
                <w:rFonts w:ascii="Times New Roman" w:hAnsi="Times New Roman" w:cs="Times New Roman"/>
                <w:i/>
                <w:iCs/>
                <w:color w:val="000000" w:themeColor="text1"/>
                <w:sz w:val="24"/>
                <w:szCs w:val="24"/>
                <w:lang w:eastAsia="lv-LV"/>
              </w:rPr>
              <w:t xml:space="preserve">MK noteikumu projekta </w:t>
            </w:r>
            <w:r w:rsidR="00937CAC" w:rsidRPr="003E3E0A">
              <w:rPr>
                <w:rFonts w:ascii="Times New Roman" w:hAnsi="Times New Roman" w:cs="Times New Roman"/>
                <w:i/>
                <w:iCs/>
                <w:color w:val="000000" w:themeColor="text1"/>
                <w:sz w:val="24"/>
                <w:szCs w:val="24"/>
                <w:lang w:eastAsia="lv-LV"/>
              </w:rPr>
              <w:t>21</w:t>
            </w:r>
            <w:r w:rsidR="00FD09D8" w:rsidRPr="003E3E0A">
              <w:rPr>
                <w:rFonts w:ascii="Times New Roman" w:hAnsi="Times New Roman" w:cs="Times New Roman"/>
                <w:i/>
                <w:iCs/>
                <w:color w:val="000000" w:themeColor="text1"/>
                <w:sz w:val="24"/>
                <w:szCs w:val="24"/>
                <w:lang w:eastAsia="lv-LV"/>
              </w:rPr>
              <w:t>. punkts).</w:t>
            </w:r>
          </w:p>
          <w:p w14:paraId="3283B598" w14:textId="4DB03696" w:rsidR="004F4BB2" w:rsidRPr="003E3E0A" w:rsidRDefault="000E0EBB" w:rsidP="007D247D">
            <w:pPr>
              <w:spacing w:after="0" w:line="240" w:lineRule="auto"/>
              <w:ind w:firstLine="301"/>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7</w:t>
            </w:r>
            <w:r w:rsidR="0089513D" w:rsidRPr="003E3E0A">
              <w:rPr>
                <w:rFonts w:ascii="Times New Roman" w:hAnsi="Times New Roman" w:cs="Times New Roman"/>
                <w:color w:val="000000" w:themeColor="text1"/>
                <w:sz w:val="24"/>
                <w:szCs w:val="24"/>
              </w:rPr>
              <w:t>)</w:t>
            </w:r>
            <w:r w:rsidR="001D6A81" w:rsidRPr="003E3E0A">
              <w:rPr>
                <w:rFonts w:ascii="Times New Roman" w:hAnsi="Times New Roman" w:cs="Times New Roman"/>
                <w:color w:val="000000" w:themeColor="text1"/>
                <w:sz w:val="24"/>
                <w:szCs w:val="24"/>
              </w:rPr>
              <w:t xml:space="preserve"> </w:t>
            </w:r>
            <w:r w:rsidR="004F4BB2" w:rsidRPr="003E3E0A">
              <w:rPr>
                <w:rFonts w:ascii="Times New Roman" w:hAnsi="Times New Roman" w:cs="Times New Roman"/>
                <w:color w:val="000000" w:themeColor="text1"/>
                <w:sz w:val="24"/>
                <w:szCs w:val="24"/>
              </w:rPr>
              <w:t>pagarināt projekta īstenošanas termiņu par vienu gadu, t.i. līdz 2023. gada 31. decembrim</w:t>
            </w:r>
            <w:r w:rsidR="0090360E" w:rsidRPr="003E3E0A">
              <w:rPr>
                <w:rFonts w:ascii="Times New Roman" w:hAnsi="Times New Roman" w:cs="Times New Roman"/>
                <w:color w:val="000000" w:themeColor="text1"/>
                <w:sz w:val="24"/>
                <w:szCs w:val="24"/>
              </w:rPr>
              <w:t>.</w:t>
            </w:r>
            <w:r w:rsidR="004F4BB2" w:rsidRPr="003E3E0A">
              <w:rPr>
                <w:rFonts w:ascii="Times New Roman" w:hAnsi="Times New Roman" w:cs="Times New Roman"/>
                <w:color w:val="000000" w:themeColor="text1"/>
                <w:sz w:val="24"/>
                <w:szCs w:val="24"/>
              </w:rPr>
              <w:t xml:space="preserve"> </w:t>
            </w:r>
            <w:r w:rsidR="0090360E" w:rsidRPr="003E3E0A">
              <w:rPr>
                <w:rFonts w:ascii="Times New Roman" w:hAnsi="Times New Roman" w:cs="Times New Roman"/>
                <w:color w:val="000000" w:themeColor="text1"/>
                <w:sz w:val="24"/>
                <w:szCs w:val="24"/>
              </w:rPr>
              <w:t>8.4.1</w:t>
            </w:r>
            <w:r w:rsidR="004F4BB2" w:rsidRPr="003E3E0A">
              <w:rPr>
                <w:rFonts w:ascii="Times New Roman" w:hAnsi="Times New Roman" w:cs="Times New Roman"/>
                <w:color w:val="000000" w:themeColor="text1"/>
                <w:sz w:val="24"/>
                <w:szCs w:val="24"/>
              </w:rPr>
              <w:t>. SAM projekta termiņa pagarinājums, nepieciešams, lai sekmīgi un kvalitatīvi ieviestu 8.</w:t>
            </w:r>
            <w:r w:rsidR="00EE4355" w:rsidRPr="003E3E0A">
              <w:rPr>
                <w:rFonts w:ascii="Times New Roman" w:hAnsi="Times New Roman" w:cs="Times New Roman"/>
                <w:color w:val="000000" w:themeColor="text1"/>
                <w:sz w:val="24"/>
                <w:szCs w:val="24"/>
              </w:rPr>
              <w:t>4.1</w:t>
            </w:r>
            <w:r w:rsidR="004F4BB2" w:rsidRPr="003E3E0A">
              <w:rPr>
                <w:rFonts w:ascii="Times New Roman" w:hAnsi="Times New Roman" w:cs="Times New Roman"/>
                <w:color w:val="000000" w:themeColor="text1"/>
                <w:sz w:val="24"/>
                <w:szCs w:val="24"/>
              </w:rPr>
              <w:t xml:space="preserve">. SAM īstenošanas nosacījumus un projektā ieplānotās darbības, </w:t>
            </w:r>
            <w:r w:rsidR="00EE4355" w:rsidRPr="003E3E0A">
              <w:rPr>
                <w:rFonts w:ascii="Times New Roman" w:hAnsi="Times New Roman" w:cs="Times New Roman"/>
                <w:color w:val="000000" w:themeColor="text1"/>
                <w:sz w:val="24"/>
                <w:szCs w:val="24"/>
              </w:rPr>
              <w:t xml:space="preserve">apgūtu papildu piešķirto finansējumu </w:t>
            </w:r>
            <w:r w:rsidR="00486F78" w:rsidRPr="003E3E0A">
              <w:rPr>
                <w:rFonts w:ascii="Times New Roman" w:hAnsi="Times New Roman" w:cs="Times New Roman"/>
                <w:color w:val="000000" w:themeColor="text1"/>
                <w:sz w:val="24"/>
                <w:szCs w:val="24"/>
              </w:rPr>
              <w:t xml:space="preserve">21 491 692 </w:t>
            </w:r>
            <w:r w:rsidR="00486F78" w:rsidRPr="003E3E0A">
              <w:rPr>
                <w:rFonts w:ascii="Times New Roman" w:hAnsi="Times New Roman" w:cs="Times New Roman"/>
                <w:i/>
                <w:iCs/>
                <w:color w:val="000000" w:themeColor="text1"/>
                <w:sz w:val="24"/>
                <w:szCs w:val="24"/>
              </w:rPr>
              <w:t>euro</w:t>
            </w:r>
            <w:r w:rsidR="00486F78" w:rsidRPr="003E3E0A">
              <w:rPr>
                <w:rFonts w:ascii="Times New Roman" w:hAnsi="Times New Roman" w:cs="Times New Roman"/>
                <w:color w:val="000000" w:themeColor="text1"/>
                <w:sz w:val="24"/>
                <w:szCs w:val="24"/>
              </w:rPr>
              <w:t xml:space="preserve"> apmērā </w:t>
            </w:r>
            <w:r w:rsidR="00EE4355" w:rsidRPr="003E3E0A">
              <w:rPr>
                <w:rFonts w:ascii="Times New Roman" w:hAnsi="Times New Roman" w:cs="Times New Roman"/>
                <w:color w:val="000000" w:themeColor="text1"/>
                <w:sz w:val="24"/>
                <w:szCs w:val="24"/>
              </w:rPr>
              <w:t xml:space="preserve">un </w:t>
            </w:r>
            <w:r w:rsidR="004F4BB2" w:rsidRPr="003E3E0A">
              <w:rPr>
                <w:rFonts w:ascii="Times New Roman" w:hAnsi="Times New Roman" w:cs="Times New Roman"/>
                <w:color w:val="000000" w:themeColor="text1"/>
                <w:sz w:val="24"/>
                <w:szCs w:val="24"/>
              </w:rPr>
              <w:t xml:space="preserve">sasniegtu </w:t>
            </w:r>
            <w:r w:rsidR="00EE4355" w:rsidRPr="003E3E0A">
              <w:rPr>
                <w:rFonts w:ascii="Times New Roman" w:hAnsi="Times New Roman" w:cs="Times New Roman"/>
                <w:color w:val="000000" w:themeColor="text1"/>
                <w:sz w:val="24"/>
                <w:szCs w:val="24"/>
              </w:rPr>
              <w:t xml:space="preserve">papildu </w:t>
            </w:r>
            <w:r w:rsidR="004F4BB2" w:rsidRPr="003E3E0A">
              <w:rPr>
                <w:rFonts w:ascii="Times New Roman" w:hAnsi="Times New Roman" w:cs="Times New Roman"/>
                <w:color w:val="000000" w:themeColor="text1"/>
                <w:sz w:val="24"/>
                <w:szCs w:val="24"/>
              </w:rPr>
              <w:t xml:space="preserve">plānotos rezultātus </w:t>
            </w:r>
            <w:r w:rsidR="004F4BB2" w:rsidRPr="003E3E0A">
              <w:rPr>
                <w:rFonts w:ascii="Times New Roman" w:hAnsi="Times New Roman" w:cs="Times New Roman"/>
                <w:i/>
                <w:iCs/>
                <w:color w:val="000000" w:themeColor="text1"/>
                <w:sz w:val="24"/>
                <w:szCs w:val="24"/>
              </w:rPr>
              <w:t>(MK noteikumu projekta 2</w:t>
            </w:r>
            <w:r w:rsidR="00EA7CD5" w:rsidRPr="003E3E0A">
              <w:rPr>
                <w:rFonts w:ascii="Times New Roman" w:hAnsi="Times New Roman" w:cs="Times New Roman"/>
                <w:i/>
                <w:iCs/>
                <w:color w:val="000000" w:themeColor="text1"/>
                <w:sz w:val="24"/>
                <w:szCs w:val="24"/>
              </w:rPr>
              <w:t>5</w:t>
            </w:r>
            <w:r w:rsidR="004F4BB2" w:rsidRPr="003E3E0A">
              <w:rPr>
                <w:rFonts w:ascii="Times New Roman" w:hAnsi="Times New Roman" w:cs="Times New Roman"/>
                <w:i/>
                <w:iCs/>
                <w:color w:val="000000" w:themeColor="text1"/>
                <w:sz w:val="24"/>
                <w:szCs w:val="24"/>
              </w:rPr>
              <w:t>. punkts)</w:t>
            </w:r>
            <w:r w:rsidR="007D247D" w:rsidRPr="003E3E0A">
              <w:rPr>
                <w:rFonts w:ascii="Times New Roman" w:hAnsi="Times New Roman" w:cs="Times New Roman"/>
                <w:i/>
                <w:iCs/>
                <w:color w:val="000000" w:themeColor="text1"/>
                <w:sz w:val="24"/>
                <w:szCs w:val="24"/>
              </w:rPr>
              <w:t>.</w:t>
            </w:r>
          </w:p>
          <w:p w14:paraId="3BAFB81B" w14:textId="7C2AE4EA" w:rsidR="00830D4C" w:rsidRPr="003E3E0A" w:rsidRDefault="000E0EBB" w:rsidP="00E60F66">
            <w:pPr>
              <w:spacing w:after="0" w:line="240" w:lineRule="auto"/>
              <w:ind w:firstLine="301"/>
              <w:jc w:val="both"/>
              <w:rPr>
                <w:rFonts w:ascii="Times New Roman" w:hAnsi="Times New Roman" w:cs="Times New Roman"/>
                <w:i/>
                <w:iCs/>
                <w:color w:val="000000" w:themeColor="text1"/>
                <w:sz w:val="24"/>
                <w:szCs w:val="24"/>
              </w:rPr>
            </w:pPr>
            <w:r w:rsidRPr="003E3E0A">
              <w:rPr>
                <w:rFonts w:ascii="Times New Roman" w:hAnsi="Times New Roman" w:cs="Times New Roman"/>
                <w:color w:val="000000" w:themeColor="text1"/>
                <w:sz w:val="24"/>
                <w:szCs w:val="24"/>
              </w:rPr>
              <w:t>8</w:t>
            </w:r>
            <w:r w:rsidR="007D247D" w:rsidRPr="003E3E0A">
              <w:rPr>
                <w:rFonts w:ascii="Times New Roman" w:hAnsi="Times New Roman" w:cs="Times New Roman"/>
                <w:color w:val="000000" w:themeColor="text1"/>
                <w:sz w:val="24"/>
                <w:szCs w:val="24"/>
              </w:rPr>
              <w:t xml:space="preserve">) </w:t>
            </w:r>
            <w:r w:rsidR="001D6A81" w:rsidRPr="003E3E0A">
              <w:rPr>
                <w:rFonts w:ascii="Times New Roman" w:hAnsi="Times New Roman" w:cs="Times New Roman"/>
                <w:color w:val="000000" w:themeColor="text1"/>
                <w:sz w:val="24"/>
                <w:szCs w:val="24"/>
              </w:rPr>
              <w:t xml:space="preserve">Papildus MK noteikumu projekts paredz precizēt </w:t>
            </w:r>
            <w:r w:rsidR="00152945" w:rsidRPr="003E3E0A">
              <w:rPr>
                <w:rFonts w:ascii="Times New Roman" w:eastAsia="Times New Roman" w:hAnsi="Times New Roman" w:cs="Times New Roman"/>
                <w:color w:val="000000" w:themeColor="text1"/>
                <w:sz w:val="24"/>
                <w:szCs w:val="24"/>
                <w:lang w:eastAsia="lv-LV"/>
              </w:rPr>
              <w:t xml:space="preserve">Ministru kabineta 2016.gada 15.jūlija noteikumu Nr.474 “Darbības programmas "Izaugsme un nodarbinātība" 8.4.1.specifiskā atbalsta mērķa “Pilnveidot nodarbināto personu profesionālo kompetenci” īstenošanas noteikumi” </w:t>
            </w:r>
            <w:r w:rsidR="00152945" w:rsidRPr="003E3E0A">
              <w:rPr>
                <w:rFonts w:ascii="Times New Roman" w:eastAsia="Times New Roman" w:hAnsi="Times New Roman" w:cs="Times New Roman"/>
                <w:iCs/>
                <w:color w:val="000000" w:themeColor="text1"/>
                <w:sz w:val="24"/>
                <w:szCs w:val="24"/>
                <w:lang w:eastAsia="lv-LV"/>
              </w:rPr>
              <w:t>(turpmāk – MK noteikumi Nr. 474)</w:t>
            </w:r>
            <w:r w:rsidR="001D6A81" w:rsidRPr="003E3E0A">
              <w:rPr>
                <w:rFonts w:ascii="Times New Roman" w:hAnsi="Times New Roman" w:cs="Times New Roman"/>
                <w:color w:val="000000" w:themeColor="text1"/>
                <w:sz w:val="24"/>
                <w:szCs w:val="24"/>
              </w:rPr>
              <w:t xml:space="preserve"> 23. punktu saskaņā ar Finanšu ministrijas – vadošās iestādes vadlīnijām Nr.2.1. “Vadlīnijas attiecināmo un neattiecināmo izmaksu noteikšanai 2014.–2020. gada plānošanas periodā”, paredzot, ja personāla atlīdzībai piemēro daļlaika attiecināmības principu, tiek veikta personāla darba laika uzskaite par nostrādāto laiku un veiktajām funkcijām. Izmaiņas pozitīvi ietekmē finansējuma saņēmēju, atvieglojot veicamās darbības darba laika un personāla noslodzes uzskaites nodrošināšanai </w:t>
            </w:r>
            <w:r w:rsidR="001D6A81" w:rsidRPr="003E3E0A">
              <w:rPr>
                <w:rFonts w:ascii="Times New Roman" w:hAnsi="Times New Roman" w:cs="Times New Roman"/>
                <w:i/>
                <w:iCs/>
                <w:color w:val="000000" w:themeColor="text1"/>
                <w:sz w:val="24"/>
                <w:szCs w:val="24"/>
              </w:rPr>
              <w:t>(MK noteikumu projekta 1</w:t>
            </w:r>
            <w:r w:rsidR="00937CAC" w:rsidRPr="003E3E0A">
              <w:rPr>
                <w:rFonts w:ascii="Times New Roman" w:hAnsi="Times New Roman" w:cs="Times New Roman"/>
                <w:i/>
                <w:iCs/>
                <w:color w:val="000000" w:themeColor="text1"/>
                <w:sz w:val="24"/>
                <w:szCs w:val="24"/>
              </w:rPr>
              <w:t>8</w:t>
            </w:r>
            <w:r w:rsidR="001D6A81" w:rsidRPr="003E3E0A">
              <w:rPr>
                <w:rFonts w:ascii="Times New Roman" w:hAnsi="Times New Roman" w:cs="Times New Roman"/>
                <w:i/>
                <w:iCs/>
                <w:color w:val="000000" w:themeColor="text1"/>
                <w:sz w:val="24"/>
                <w:szCs w:val="24"/>
              </w:rPr>
              <w:t>. punkts).</w:t>
            </w:r>
            <w:r w:rsidR="00946873" w:rsidRPr="003E3E0A">
              <w:rPr>
                <w:rFonts w:ascii="Times New Roman" w:hAnsi="Times New Roman" w:cs="Times New Roman"/>
                <w:i/>
                <w:iCs/>
                <w:color w:val="000000" w:themeColor="text1"/>
                <w:sz w:val="24"/>
                <w:szCs w:val="24"/>
                <w:lang w:eastAsia="lv-LV"/>
              </w:rPr>
              <w:t xml:space="preserve"> </w:t>
            </w:r>
          </w:p>
        </w:tc>
      </w:tr>
      <w:tr w:rsidR="003E3E0A" w:rsidRPr="003E3E0A" w14:paraId="5439EFFA"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E56462C" w14:textId="006188C9"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lastRenderedPageBreak/>
              <w:t>3.</w:t>
            </w:r>
          </w:p>
        </w:tc>
        <w:tc>
          <w:tcPr>
            <w:tcW w:w="1040" w:type="pct"/>
            <w:tcBorders>
              <w:top w:val="outset" w:sz="6" w:space="0" w:color="auto"/>
              <w:left w:val="outset" w:sz="6" w:space="0" w:color="auto"/>
              <w:bottom w:val="outset" w:sz="6" w:space="0" w:color="auto"/>
              <w:right w:val="outset" w:sz="6" w:space="0" w:color="auto"/>
            </w:tcBorders>
            <w:hideMark/>
          </w:tcPr>
          <w:p w14:paraId="5ECEDAB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748" w:type="pct"/>
            <w:tcBorders>
              <w:top w:val="outset" w:sz="6" w:space="0" w:color="auto"/>
              <w:left w:val="outset" w:sz="6" w:space="0" w:color="auto"/>
              <w:bottom w:val="outset" w:sz="6" w:space="0" w:color="auto"/>
              <w:right w:val="outset" w:sz="6" w:space="0" w:color="auto"/>
            </w:tcBorders>
            <w:hideMark/>
          </w:tcPr>
          <w:p w14:paraId="40A9FC1E" w14:textId="6F26C8B8" w:rsidR="00E5323B" w:rsidRPr="003E3E0A" w:rsidRDefault="009D3C60" w:rsidP="00830D4C">
            <w:pPr>
              <w:spacing w:after="0" w:line="240" w:lineRule="auto"/>
              <w:jc w:val="both"/>
              <w:rPr>
                <w:rFonts w:ascii="Times New Roman" w:eastAsia="Times New Roman" w:hAnsi="Times New Roman" w:cs="Times New Roman"/>
                <w:iCs/>
                <w:color w:val="000000" w:themeColor="text1"/>
                <w:sz w:val="24"/>
                <w:szCs w:val="24"/>
                <w:highlight w:val="yellow"/>
                <w:lang w:eastAsia="lv-LV"/>
              </w:rPr>
            </w:pPr>
            <w:r w:rsidRPr="003E3E0A">
              <w:rPr>
                <w:rFonts w:ascii="Times New Roman" w:eastAsia="Times New Roman" w:hAnsi="Times New Roman" w:cs="Times New Roman"/>
                <w:color w:val="000000" w:themeColor="text1"/>
                <w:sz w:val="24"/>
                <w:szCs w:val="24"/>
                <w:lang w:eastAsia="lv-LV"/>
              </w:rPr>
              <w:t>Izglītības un zinātnes ministrija</w:t>
            </w:r>
            <w:r w:rsidR="00195024" w:rsidRPr="003E3E0A">
              <w:rPr>
                <w:rFonts w:ascii="Times New Roman" w:eastAsia="Times New Roman" w:hAnsi="Times New Roman" w:cs="Times New Roman"/>
                <w:color w:val="000000" w:themeColor="text1"/>
                <w:sz w:val="24"/>
                <w:szCs w:val="24"/>
                <w:lang w:eastAsia="lv-LV"/>
              </w:rPr>
              <w:t xml:space="preserve"> </w:t>
            </w:r>
            <w:r w:rsidR="003A5D23" w:rsidRPr="003E3E0A">
              <w:rPr>
                <w:rFonts w:ascii="Times New Roman" w:hAnsi="Times New Roman" w:cs="Times New Roman"/>
                <w:iCs/>
                <w:color w:val="000000" w:themeColor="text1"/>
                <w:sz w:val="24"/>
                <w:szCs w:val="24"/>
                <w:lang w:eastAsia="lv-LV"/>
              </w:rPr>
              <w:t xml:space="preserve">(turpmāk </w:t>
            </w:r>
            <w:r w:rsidR="003A5D23" w:rsidRPr="003E3E0A">
              <w:rPr>
                <w:rFonts w:ascii="Times New Roman" w:hAnsi="Times New Roman" w:cs="Times New Roman"/>
                <w:color w:val="000000" w:themeColor="text1"/>
                <w:sz w:val="24"/>
                <w:szCs w:val="24"/>
                <w:lang w:eastAsia="lv-LV"/>
              </w:rPr>
              <w:t xml:space="preserve">– IZM) </w:t>
            </w:r>
            <w:r w:rsidR="00195024" w:rsidRPr="003E3E0A">
              <w:rPr>
                <w:rFonts w:ascii="Times New Roman" w:eastAsia="Times New Roman" w:hAnsi="Times New Roman" w:cs="Times New Roman"/>
                <w:color w:val="000000" w:themeColor="text1"/>
                <w:sz w:val="24"/>
                <w:szCs w:val="24"/>
                <w:lang w:eastAsia="lv-LV"/>
              </w:rPr>
              <w:t xml:space="preserve">un </w:t>
            </w:r>
            <w:r w:rsidR="00D923D7" w:rsidRPr="003E3E0A">
              <w:rPr>
                <w:rFonts w:ascii="Times New Roman" w:eastAsia="Times New Roman" w:hAnsi="Times New Roman" w:cs="Times New Roman"/>
                <w:color w:val="000000" w:themeColor="text1"/>
                <w:sz w:val="24"/>
                <w:szCs w:val="24"/>
                <w:lang w:eastAsia="lv-LV"/>
              </w:rPr>
              <w:t xml:space="preserve">Valsts izglītības </w:t>
            </w:r>
            <w:r w:rsidR="00830D4C" w:rsidRPr="003E3E0A">
              <w:rPr>
                <w:rFonts w:ascii="Times New Roman" w:eastAsia="Times New Roman" w:hAnsi="Times New Roman" w:cs="Times New Roman"/>
                <w:color w:val="000000" w:themeColor="text1"/>
                <w:sz w:val="24"/>
                <w:szCs w:val="24"/>
                <w:lang w:eastAsia="lv-LV"/>
              </w:rPr>
              <w:t>attīstības aģentūra</w:t>
            </w:r>
            <w:r w:rsidR="00941291" w:rsidRPr="003E3E0A">
              <w:rPr>
                <w:rFonts w:ascii="Times New Roman" w:eastAsia="Times New Roman" w:hAnsi="Times New Roman" w:cs="Times New Roman"/>
                <w:color w:val="000000" w:themeColor="text1"/>
                <w:sz w:val="24"/>
                <w:szCs w:val="24"/>
                <w:lang w:eastAsia="lv-LV"/>
              </w:rPr>
              <w:t xml:space="preserve"> (turpmāk </w:t>
            </w:r>
            <w:r w:rsidR="00941291" w:rsidRPr="003E3E0A">
              <w:rPr>
                <w:rFonts w:ascii="Times New Roman" w:hAnsi="Times New Roman" w:cs="Times New Roman"/>
                <w:color w:val="000000" w:themeColor="text1"/>
                <w:sz w:val="24"/>
                <w:szCs w:val="24"/>
                <w:lang w:eastAsia="lv-LV"/>
              </w:rPr>
              <w:t>–</w:t>
            </w:r>
            <w:r w:rsidR="00830D4C" w:rsidRPr="003E3E0A">
              <w:rPr>
                <w:rFonts w:ascii="Times New Roman" w:eastAsia="Times New Roman" w:hAnsi="Times New Roman" w:cs="Times New Roman"/>
                <w:color w:val="000000" w:themeColor="text1"/>
                <w:sz w:val="24"/>
                <w:szCs w:val="24"/>
                <w:lang w:eastAsia="lv-LV"/>
              </w:rPr>
              <w:t xml:space="preserve"> VIAA</w:t>
            </w:r>
            <w:r w:rsidR="00941291" w:rsidRPr="003E3E0A">
              <w:rPr>
                <w:rFonts w:ascii="Times New Roman" w:eastAsia="Times New Roman" w:hAnsi="Times New Roman" w:cs="Times New Roman"/>
                <w:color w:val="000000" w:themeColor="text1"/>
                <w:sz w:val="24"/>
                <w:szCs w:val="24"/>
                <w:lang w:eastAsia="lv-LV"/>
              </w:rPr>
              <w:t>)</w:t>
            </w:r>
            <w:r w:rsidR="00D923D7" w:rsidRPr="003E3E0A">
              <w:rPr>
                <w:rFonts w:ascii="Times New Roman" w:eastAsia="Times New Roman" w:hAnsi="Times New Roman" w:cs="Times New Roman"/>
                <w:color w:val="000000" w:themeColor="text1"/>
                <w:sz w:val="24"/>
                <w:szCs w:val="24"/>
                <w:lang w:eastAsia="lv-LV"/>
              </w:rPr>
              <w:t>.</w:t>
            </w:r>
          </w:p>
        </w:tc>
      </w:tr>
      <w:tr w:rsidR="003E3E0A" w:rsidRPr="003E3E0A" w14:paraId="3EFE4959" w14:textId="77777777" w:rsidTr="00D923D7">
        <w:trPr>
          <w:tblCellSpacing w:w="15" w:type="dxa"/>
        </w:trPr>
        <w:tc>
          <w:tcPr>
            <w:tcW w:w="14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iCs/>
                <w:color w:val="000000" w:themeColor="text1"/>
                <w:sz w:val="24"/>
                <w:szCs w:val="24"/>
                <w:lang w:val="en-US" w:eastAsia="lv-LV"/>
              </w:rPr>
              <w:t>4.</w:t>
            </w:r>
          </w:p>
        </w:tc>
        <w:tc>
          <w:tcPr>
            <w:tcW w:w="1040" w:type="pct"/>
            <w:tcBorders>
              <w:top w:val="outset" w:sz="6" w:space="0" w:color="auto"/>
              <w:left w:val="outset" w:sz="6" w:space="0" w:color="auto"/>
              <w:bottom w:val="outset" w:sz="6" w:space="0" w:color="auto"/>
              <w:right w:val="outset" w:sz="6" w:space="0" w:color="auto"/>
            </w:tcBorders>
            <w:hideMark/>
          </w:tcPr>
          <w:p w14:paraId="2C6DB9D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748" w:type="pct"/>
            <w:tcBorders>
              <w:top w:val="outset" w:sz="6" w:space="0" w:color="auto"/>
              <w:left w:val="outset" w:sz="6" w:space="0" w:color="auto"/>
              <w:bottom w:val="outset" w:sz="6" w:space="0" w:color="auto"/>
              <w:right w:val="outset" w:sz="6" w:space="0" w:color="auto"/>
            </w:tcBorders>
            <w:hideMark/>
          </w:tcPr>
          <w:p w14:paraId="023EFA64" w14:textId="77777777" w:rsidR="00754372" w:rsidRPr="003E3E0A" w:rsidRDefault="00195024" w:rsidP="00E60F66">
            <w:pPr>
              <w:spacing w:after="0" w:line="240" w:lineRule="auto"/>
              <w:ind w:right="108"/>
              <w:jc w:val="both"/>
              <w:rPr>
                <w:rFonts w:ascii="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lang w:eastAsia="lv-LV"/>
              </w:rPr>
              <w:t xml:space="preserve">Izvērtējot </w:t>
            </w:r>
            <w:r w:rsidR="00D833A4" w:rsidRPr="003E3E0A">
              <w:rPr>
                <w:rFonts w:ascii="Times New Roman" w:hAnsi="Times New Roman" w:cs="Times New Roman"/>
                <w:iCs/>
                <w:color w:val="000000" w:themeColor="text1"/>
                <w:sz w:val="24"/>
                <w:szCs w:val="24"/>
                <w:lang w:eastAsia="lv-LV"/>
              </w:rPr>
              <w:t xml:space="preserve">ar MK noteikumu projektu </w:t>
            </w:r>
            <w:r w:rsidRPr="003E3E0A">
              <w:rPr>
                <w:rFonts w:ascii="Times New Roman" w:hAnsi="Times New Roman" w:cs="Times New Roman"/>
                <w:iCs/>
                <w:color w:val="000000" w:themeColor="text1"/>
                <w:sz w:val="24"/>
                <w:szCs w:val="24"/>
                <w:lang w:eastAsia="lv-LV"/>
              </w:rPr>
              <w:t xml:space="preserve">ierosināto grozījumu ietekmi, pēc </w:t>
            </w:r>
            <w:r w:rsidR="00D833A4" w:rsidRPr="003E3E0A">
              <w:rPr>
                <w:rFonts w:ascii="Times New Roman" w:hAnsi="Times New Roman" w:cs="Times New Roman"/>
                <w:iCs/>
                <w:color w:val="000000" w:themeColor="text1"/>
                <w:sz w:val="24"/>
                <w:szCs w:val="24"/>
                <w:lang w:eastAsia="lv-LV"/>
              </w:rPr>
              <w:t>to</w:t>
            </w:r>
            <w:r w:rsidRPr="003E3E0A">
              <w:rPr>
                <w:rFonts w:ascii="Times New Roman" w:hAnsi="Times New Roman" w:cs="Times New Roman"/>
                <w:iCs/>
                <w:color w:val="000000" w:themeColor="text1"/>
                <w:sz w:val="24"/>
                <w:szCs w:val="24"/>
                <w:lang w:eastAsia="lv-LV"/>
              </w:rPr>
              <w:t xml:space="preserve"> spēkā stāšanās būs nepieciešams veikt attiecīgus grozījumus </w:t>
            </w:r>
            <w:r w:rsidR="002C7696" w:rsidRPr="003E3E0A">
              <w:rPr>
                <w:rFonts w:ascii="Times New Roman" w:hAnsi="Times New Roman" w:cs="Times New Roman"/>
                <w:iCs/>
                <w:color w:val="000000" w:themeColor="text1"/>
                <w:sz w:val="24"/>
                <w:szCs w:val="24"/>
                <w:lang w:eastAsia="lv-LV"/>
              </w:rPr>
              <w:t>noslēgtajā “Vienošanās par Eiropas Savienības fonda projekta īstenošanu” starp VI</w:t>
            </w:r>
            <w:r w:rsidR="00830D4C" w:rsidRPr="003E3E0A">
              <w:rPr>
                <w:rFonts w:ascii="Times New Roman" w:hAnsi="Times New Roman" w:cs="Times New Roman"/>
                <w:iCs/>
                <w:color w:val="000000" w:themeColor="text1"/>
                <w:sz w:val="24"/>
                <w:szCs w:val="24"/>
                <w:lang w:eastAsia="lv-LV"/>
              </w:rPr>
              <w:t>AA</w:t>
            </w:r>
            <w:r w:rsidR="002C7696" w:rsidRPr="003E3E0A">
              <w:rPr>
                <w:rFonts w:ascii="Times New Roman" w:hAnsi="Times New Roman" w:cs="Times New Roman"/>
                <w:iCs/>
                <w:color w:val="000000" w:themeColor="text1"/>
                <w:sz w:val="24"/>
                <w:szCs w:val="24"/>
                <w:lang w:eastAsia="lv-LV"/>
              </w:rPr>
              <w:t xml:space="preserve"> un Centrālo finanšu un līgumu aģentūru (turpmāk </w:t>
            </w:r>
            <w:r w:rsidR="003A5D23" w:rsidRPr="003E3E0A">
              <w:rPr>
                <w:rFonts w:ascii="Times New Roman" w:hAnsi="Times New Roman" w:cs="Times New Roman"/>
                <w:color w:val="000000" w:themeColor="text1"/>
                <w:sz w:val="24"/>
                <w:szCs w:val="24"/>
                <w:lang w:eastAsia="lv-LV"/>
              </w:rPr>
              <w:t xml:space="preserve">– </w:t>
            </w:r>
            <w:r w:rsidR="002C7696" w:rsidRPr="003E3E0A">
              <w:rPr>
                <w:rFonts w:ascii="Times New Roman" w:hAnsi="Times New Roman" w:cs="Times New Roman"/>
                <w:iCs/>
                <w:color w:val="000000" w:themeColor="text1"/>
                <w:sz w:val="24"/>
                <w:szCs w:val="24"/>
                <w:lang w:eastAsia="lv-LV"/>
              </w:rPr>
              <w:t>CFLA)</w:t>
            </w:r>
            <w:r w:rsidRPr="003E3E0A">
              <w:rPr>
                <w:rFonts w:ascii="Times New Roman" w:hAnsi="Times New Roman" w:cs="Times New Roman"/>
                <w:iCs/>
                <w:color w:val="000000" w:themeColor="text1"/>
                <w:sz w:val="24"/>
                <w:szCs w:val="24"/>
                <w:lang w:eastAsia="lv-LV"/>
              </w:rPr>
              <w:t>.</w:t>
            </w:r>
          </w:p>
          <w:p w14:paraId="48909AA1" w14:textId="6CEECAFB" w:rsidR="00A8331F" w:rsidRPr="003E3E0A" w:rsidRDefault="007C6DC4" w:rsidP="009A3C0A">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Pamatojoties uz Ministru kabineta 2009. gada 7. aprīļa noteikumu Nr. 300 “Ministru kabineta kārtības rullis” </w:t>
            </w:r>
            <w:r w:rsidR="00403841" w:rsidRPr="003E3E0A">
              <w:rPr>
                <w:rFonts w:ascii="Times New Roman" w:eastAsia="Times New Roman" w:hAnsi="Times New Roman" w:cs="Times New Roman"/>
                <w:iCs/>
                <w:color w:val="000000" w:themeColor="text1"/>
                <w:sz w:val="24"/>
                <w:szCs w:val="24"/>
                <w:lang w:eastAsia="lv-LV"/>
              </w:rPr>
              <w:t xml:space="preserve">117. un </w:t>
            </w:r>
            <w:r w:rsidR="000C1DB8" w:rsidRPr="003E3E0A">
              <w:rPr>
                <w:rFonts w:ascii="Times New Roman" w:eastAsia="Times New Roman" w:hAnsi="Times New Roman" w:cs="Times New Roman"/>
                <w:iCs/>
                <w:color w:val="000000" w:themeColor="text1"/>
                <w:sz w:val="24"/>
                <w:szCs w:val="24"/>
                <w:lang w:eastAsia="lv-LV"/>
              </w:rPr>
              <w:t xml:space="preserve">119. </w:t>
            </w:r>
            <w:r w:rsidRPr="003E3E0A">
              <w:rPr>
                <w:rFonts w:ascii="Times New Roman" w:eastAsia="Times New Roman" w:hAnsi="Times New Roman" w:cs="Times New Roman"/>
                <w:iCs/>
                <w:color w:val="000000" w:themeColor="text1"/>
                <w:sz w:val="24"/>
                <w:szCs w:val="24"/>
                <w:lang w:eastAsia="lv-LV"/>
              </w:rPr>
              <w:t xml:space="preserve">punktu </w:t>
            </w:r>
            <w:r w:rsidR="007D1CD1" w:rsidRPr="003E3E0A">
              <w:rPr>
                <w:rFonts w:ascii="Times New Roman" w:eastAsia="Times New Roman" w:hAnsi="Times New Roman" w:cs="Times New Roman"/>
                <w:iCs/>
                <w:color w:val="000000" w:themeColor="text1"/>
                <w:sz w:val="24"/>
                <w:szCs w:val="24"/>
                <w:lang w:eastAsia="lv-LV"/>
              </w:rPr>
              <w:t>noteikumu projekts</w:t>
            </w:r>
            <w:r w:rsidR="002C1BD2" w:rsidRPr="003E3E0A">
              <w:rPr>
                <w:rFonts w:ascii="Times New Roman" w:eastAsia="Times New Roman" w:hAnsi="Times New Roman" w:cs="Times New Roman"/>
                <w:iCs/>
                <w:color w:val="000000" w:themeColor="text1"/>
                <w:sz w:val="24"/>
                <w:szCs w:val="24"/>
                <w:lang w:eastAsia="lv-LV"/>
              </w:rPr>
              <w:t xml:space="preserve"> tiek virzīts</w:t>
            </w:r>
            <w:r w:rsidR="00DE7325" w:rsidRPr="003E3E0A">
              <w:rPr>
                <w:rFonts w:ascii="Times New Roman" w:eastAsia="Times New Roman" w:hAnsi="Times New Roman" w:cs="Times New Roman"/>
                <w:iCs/>
                <w:color w:val="000000" w:themeColor="text1"/>
                <w:sz w:val="24"/>
                <w:szCs w:val="24"/>
                <w:lang w:eastAsia="lv-LV"/>
              </w:rPr>
              <w:t xml:space="preserve"> izskatīšanai Ministru kabinetā steidzamības kārtā</w:t>
            </w:r>
            <w:r w:rsidR="00710B40" w:rsidRPr="003E3E0A">
              <w:rPr>
                <w:rFonts w:ascii="Times New Roman" w:eastAsia="Times New Roman" w:hAnsi="Times New Roman" w:cs="Times New Roman"/>
                <w:iCs/>
                <w:color w:val="000000" w:themeColor="text1"/>
                <w:sz w:val="24"/>
                <w:szCs w:val="24"/>
                <w:lang w:eastAsia="lv-LV"/>
              </w:rPr>
              <w:t xml:space="preserve">, </w:t>
            </w:r>
            <w:r w:rsidR="005A2F8C" w:rsidRPr="003E3E0A">
              <w:rPr>
                <w:rFonts w:ascii="Times New Roman" w:eastAsia="Times New Roman" w:hAnsi="Times New Roman" w:cs="Times New Roman"/>
                <w:iCs/>
                <w:color w:val="000000" w:themeColor="text1"/>
                <w:sz w:val="24"/>
                <w:szCs w:val="24"/>
                <w:lang w:eastAsia="lv-LV"/>
              </w:rPr>
              <w:t>nodrošin</w:t>
            </w:r>
            <w:r w:rsidR="00710B40" w:rsidRPr="003E3E0A">
              <w:rPr>
                <w:rFonts w:ascii="Times New Roman" w:eastAsia="Times New Roman" w:hAnsi="Times New Roman" w:cs="Times New Roman"/>
                <w:iCs/>
                <w:color w:val="000000" w:themeColor="text1"/>
                <w:sz w:val="24"/>
                <w:szCs w:val="24"/>
                <w:lang w:eastAsia="lv-LV"/>
              </w:rPr>
              <w:t>ot tā</w:t>
            </w:r>
            <w:r w:rsidR="005A2F8C" w:rsidRPr="003E3E0A">
              <w:rPr>
                <w:rFonts w:ascii="Times New Roman" w:eastAsia="Times New Roman" w:hAnsi="Times New Roman" w:cs="Times New Roman"/>
                <w:iCs/>
                <w:color w:val="000000" w:themeColor="text1"/>
                <w:sz w:val="24"/>
                <w:szCs w:val="24"/>
                <w:lang w:eastAsia="lv-LV"/>
              </w:rPr>
              <w:t xml:space="preserve"> saskaņošanu ar Tieslietu ministriju</w:t>
            </w:r>
            <w:r w:rsidR="00710B40" w:rsidRPr="003E3E0A">
              <w:rPr>
                <w:rFonts w:ascii="Times New Roman" w:eastAsia="Times New Roman" w:hAnsi="Times New Roman" w:cs="Times New Roman"/>
                <w:iCs/>
                <w:color w:val="000000" w:themeColor="text1"/>
                <w:sz w:val="24"/>
                <w:szCs w:val="24"/>
                <w:lang w:eastAsia="lv-LV"/>
              </w:rPr>
              <w:t>,</w:t>
            </w:r>
            <w:r w:rsidR="005A2F8C" w:rsidRPr="003E3E0A">
              <w:rPr>
                <w:rFonts w:ascii="Times New Roman" w:eastAsia="Times New Roman" w:hAnsi="Times New Roman" w:cs="Times New Roman"/>
                <w:iCs/>
                <w:color w:val="000000" w:themeColor="text1"/>
                <w:sz w:val="24"/>
                <w:szCs w:val="24"/>
                <w:lang w:eastAsia="lv-LV"/>
              </w:rPr>
              <w:t xml:space="preserve"> Finanšu ministriju</w:t>
            </w:r>
            <w:r w:rsidR="00710B40" w:rsidRPr="003E3E0A">
              <w:rPr>
                <w:rFonts w:ascii="Times New Roman" w:eastAsia="Times New Roman" w:hAnsi="Times New Roman" w:cs="Times New Roman"/>
                <w:iCs/>
                <w:color w:val="000000" w:themeColor="text1"/>
                <w:sz w:val="24"/>
                <w:szCs w:val="24"/>
                <w:lang w:eastAsia="lv-LV"/>
              </w:rPr>
              <w:t xml:space="preserve"> un Labklājības ministriju.</w:t>
            </w:r>
            <w:r w:rsidR="003222B3" w:rsidRPr="003E3E0A">
              <w:rPr>
                <w:rFonts w:ascii="Times New Roman" w:eastAsia="Times New Roman" w:hAnsi="Times New Roman" w:cs="Times New Roman"/>
                <w:iCs/>
                <w:color w:val="000000" w:themeColor="text1"/>
                <w:sz w:val="24"/>
                <w:szCs w:val="24"/>
                <w:lang w:eastAsia="lv-LV"/>
              </w:rPr>
              <w:t xml:space="preserve"> Latvijas Darba devēju konfederācija</w:t>
            </w:r>
            <w:r w:rsidR="00AA4648" w:rsidRPr="003E3E0A">
              <w:rPr>
                <w:rFonts w:ascii="Times New Roman" w:eastAsia="Times New Roman" w:hAnsi="Times New Roman" w:cs="Times New Roman"/>
                <w:iCs/>
                <w:color w:val="000000" w:themeColor="text1"/>
                <w:sz w:val="24"/>
                <w:szCs w:val="24"/>
                <w:lang w:eastAsia="lv-LV"/>
              </w:rPr>
              <w:t xml:space="preserve"> </w:t>
            </w:r>
            <w:r w:rsidR="00AA4648" w:rsidRPr="003E3E0A">
              <w:rPr>
                <w:rFonts w:ascii="Times New Roman" w:hAnsi="Times New Roman" w:cs="Times New Roman"/>
                <w:iCs/>
                <w:color w:val="000000" w:themeColor="text1"/>
                <w:sz w:val="24"/>
                <w:szCs w:val="24"/>
                <w:lang w:eastAsia="lv-LV"/>
              </w:rPr>
              <w:t xml:space="preserve">(turpmāk </w:t>
            </w:r>
            <w:r w:rsidR="00AA4648" w:rsidRPr="003E3E0A">
              <w:rPr>
                <w:rFonts w:ascii="Times New Roman" w:hAnsi="Times New Roman" w:cs="Times New Roman"/>
                <w:color w:val="000000" w:themeColor="text1"/>
                <w:sz w:val="24"/>
                <w:szCs w:val="24"/>
                <w:lang w:eastAsia="lv-LV"/>
              </w:rPr>
              <w:t>– LDDK)</w:t>
            </w:r>
            <w:r w:rsidR="00E050DF" w:rsidRPr="003E3E0A">
              <w:rPr>
                <w:rFonts w:ascii="Times New Roman" w:eastAsia="Times New Roman" w:hAnsi="Times New Roman" w:cs="Times New Roman"/>
                <w:iCs/>
                <w:color w:val="000000" w:themeColor="text1"/>
                <w:sz w:val="24"/>
                <w:szCs w:val="24"/>
                <w:lang w:eastAsia="lv-LV"/>
              </w:rPr>
              <w:t xml:space="preserve"> </w:t>
            </w:r>
            <w:r w:rsidR="00E81112" w:rsidRPr="003E3E0A">
              <w:rPr>
                <w:rFonts w:ascii="Times New Roman" w:eastAsia="Times New Roman" w:hAnsi="Times New Roman" w:cs="Times New Roman"/>
                <w:iCs/>
                <w:color w:val="000000" w:themeColor="text1"/>
                <w:sz w:val="24"/>
                <w:szCs w:val="24"/>
                <w:lang w:eastAsia="lv-LV"/>
              </w:rPr>
              <w:t xml:space="preserve">par papildu finansējuma pārdali </w:t>
            </w:r>
            <w:r w:rsidR="00E92D57" w:rsidRPr="003E3E0A">
              <w:rPr>
                <w:rFonts w:ascii="Times New Roman" w:eastAsia="Times New Roman" w:hAnsi="Times New Roman" w:cs="Times New Roman"/>
                <w:iCs/>
                <w:color w:val="000000" w:themeColor="text1"/>
                <w:sz w:val="24"/>
                <w:szCs w:val="24"/>
                <w:lang w:eastAsia="lv-LV"/>
              </w:rPr>
              <w:t>8.4.1.</w:t>
            </w:r>
            <w:r w:rsidR="00C1195E" w:rsidRPr="003E3E0A">
              <w:rPr>
                <w:rFonts w:ascii="Times New Roman" w:eastAsia="Times New Roman" w:hAnsi="Times New Roman" w:cs="Times New Roman"/>
                <w:iCs/>
                <w:color w:val="000000" w:themeColor="text1"/>
                <w:sz w:val="24"/>
                <w:szCs w:val="24"/>
                <w:lang w:eastAsia="lv-LV"/>
              </w:rPr>
              <w:t xml:space="preserve"> </w:t>
            </w:r>
            <w:r w:rsidR="00E92D57" w:rsidRPr="003E3E0A">
              <w:rPr>
                <w:rFonts w:ascii="Times New Roman" w:eastAsia="Times New Roman" w:hAnsi="Times New Roman" w:cs="Times New Roman"/>
                <w:iCs/>
                <w:color w:val="000000" w:themeColor="text1"/>
                <w:sz w:val="24"/>
                <w:szCs w:val="24"/>
                <w:lang w:eastAsia="lv-LV"/>
              </w:rPr>
              <w:t xml:space="preserve">SAM ir informēta </w:t>
            </w:r>
            <w:r w:rsidR="00AA4648" w:rsidRPr="003E3E0A">
              <w:rPr>
                <w:rFonts w:ascii="Times New Roman" w:hAnsi="Times New Roman" w:cs="Times New Roman"/>
                <w:iCs/>
                <w:color w:val="000000" w:themeColor="text1"/>
                <w:sz w:val="24"/>
                <w:szCs w:val="24"/>
              </w:rPr>
              <w:t>ar</w:t>
            </w:r>
            <w:r w:rsidR="000D2B88" w:rsidRPr="003E3E0A">
              <w:rPr>
                <w:rFonts w:ascii="Times New Roman" w:hAnsi="Times New Roman" w:cs="Times New Roman"/>
                <w:iCs/>
                <w:color w:val="000000" w:themeColor="text1"/>
                <w:sz w:val="24"/>
                <w:szCs w:val="24"/>
              </w:rPr>
              <w:t xml:space="preserve"> 2020.gada 19.maija Ministru kabineta sēdē (prot. Nr.34 </w:t>
            </w:r>
            <w:bookmarkStart w:id="0" w:name="33"/>
            <w:r w:rsidR="000D2B88" w:rsidRPr="003E3E0A">
              <w:rPr>
                <w:rFonts w:ascii="Times New Roman" w:hAnsi="Times New Roman" w:cs="Times New Roman"/>
                <w:iCs/>
                <w:color w:val="000000" w:themeColor="text1"/>
                <w:sz w:val="24"/>
                <w:szCs w:val="24"/>
                <w:shd w:val="clear" w:color="auto" w:fill="FFFFFF"/>
              </w:rPr>
              <w:t>33.§</w:t>
            </w:r>
            <w:bookmarkEnd w:id="0"/>
            <w:r w:rsidR="000D2B88" w:rsidRPr="003E3E0A">
              <w:rPr>
                <w:rFonts w:ascii="Times New Roman" w:hAnsi="Times New Roman" w:cs="Times New Roman"/>
                <w:iCs/>
                <w:color w:val="000000" w:themeColor="text1"/>
                <w:sz w:val="24"/>
                <w:szCs w:val="24"/>
              </w:rPr>
              <w:t>)</w:t>
            </w:r>
            <w:r w:rsidR="00AA4648" w:rsidRPr="003E3E0A">
              <w:rPr>
                <w:rFonts w:ascii="Times New Roman" w:hAnsi="Times New Roman" w:cs="Times New Roman"/>
                <w:iCs/>
                <w:color w:val="000000" w:themeColor="text1"/>
                <w:sz w:val="24"/>
                <w:szCs w:val="24"/>
              </w:rPr>
              <w:t xml:space="preserve"> atbalstīto</w:t>
            </w:r>
            <w:r w:rsidR="000D2B88" w:rsidRPr="003E3E0A">
              <w:rPr>
                <w:rFonts w:ascii="Times New Roman" w:hAnsi="Times New Roman" w:cs="Times New Roman"/>
                <w:iCs/>
                <w:color w:val="000000" w:themeColor="text1"/>
                <w:sz w:val="24"/>
                <w:szCs w:val="24"/>
              </w:rPr>
              <w:t xml:space="preserve"> informatīvo ziņojumu “Par Eiropas Savienības struktūrfondu un Kohēzijas fonda finansējuma pārdalēm un risinājumiem COVID-19 seku mazināšanai”</w:t>
            </w:r>
            <w:r w:rsidR="00AA4648" w:rsidRPr="003E3E0A">
              <w:rPr>
                <w:rFonts w:ascii="Times New Roman" w:hAnsi="Times New Roman" w:cs="Times New Roman"/>
                <w:iCs/>
                <w:color w:val="000000" w:themeColor="text1"/>
                <w:sz w:val="24"/>
                <w:szCs w:val="24"/>
              </w:rPr>
              <w:t xml:space="preserve">. Vienlaikus informējam, ka </w:t>
            </w:r>
            <w:r w:rsidR="00C1195E" w:rsidRPr="003E3E0A">
              <w:rPr>
                <w:rFonts w:ascii="Times New Roman" w:hAnsi="Times New Roman" w:cs="Times New Roman"/>
                <w:iCs/>
                <w:color w:val="000000" w:themeColor="text1"/>
                <w:sz w:val="24"/>
                <w:szCs w:val="24"/>
              </w:rPr>
              <w:t>L</w:t>
            </w:r>
            <w:r w:rsidR="00AA4648" w:rsidRPr="003E3E0A">
              <w:rPr>
                <w:rFonts w:ascii="Times New Roman" w:hAnsi="Times New Roman" w:cs="Times New Roman"/>
                <w:iCs/>
                <w:color w:val="000000" w:themeColor="text1"/>
                <w:sz w:val="24"/>
                <w:szCs w:val="24"/>
              </w:rPr>
              <w:t xml:space="preserve">DDK </w:t>
            </w:r>
            <w:r w:rsidR="00C1195E" w:rsidRPr="003E3E0A">
              <w:rPr>
                <w:rFonts w:ascii="Times New Roman" w:hAnsi="Times New Roman" w:cs="Times New Roman"/>
                <w:iCs/>
                <w:color w:val="000000" w:themeColor="text1"/>
                <w:sz w:val="24"/>
                <w:szCs w:val="24"/>
              </w:rPr>
              <w:t>ir iesaistīta 8.4.1.SAM p</w:t>
            </w:r>
            <w:r w:rsidR="00AA4648" w:rsidRPr="003E3E0A">
              <w:rPr>
                <w:rFonts w:ascii="Times New Roman" w:hAnsi="Times New Roman" w:cs="Times New Roman"/>
                <w:iCs/>
                <w:color w:val="000000" w:themeColor="text1"/>
                <w:sz w:val="24"/>
                <w:szCs w:val="24"/>
              </w:rPr>
              <w:t xml:space="preserve">rojekta ietvaros piedāvāto mācību </w:t>
            </w:r>
            <w:r w:rsidR="00AA4648" w:rsidRPr="003E3E0A">
              <w:rPr>
                <w:rFonts w:ascii="Times New Roman" w:hAnsi="Times New Roman" w:cs="Times New Roman"/>
                <w:iCs/>
                <w:color w:val="000000" w:themeColor="text1"/>
                <w:sz w:val="24"/>
                <w:szCs w:val="24"/>
              </w:rPr>
              <w:lastRenderedPageBreak/>
              <w:t>piedāvājumu</w:t>
            </w:r>
            <w:r w:rsidR="00C1195E" w:rsidRPr="003E3E0A">
              <w:rPr>
                <w:rFonts w:ascii="Times New Roman" w:hAnsi="Times New Roman" w:cs="Times New Roman"/>
                <w:iCs/>
                <w:color w:val="000000" w:themeColor="text1"/>
                <w:sz w:val="24"/>
                <w:szCs w:val="24"/>
              </w:rPr>
              <w:t xml:space="preserve"> veidošanas un apstiprināšanas procesā. Skaidrojam, ka n</w:t>
            </w:r>
            <w:r w:rsidR="00A8331F" w:rsidRPr="003E3E0A">
              <w:rPr>
                <w:rFonts w:ascii="Times New Roman" w:eastAsia="Times New Roman" w:hAnsi="Times New Roman" w:cs="Times New Roman"/>
                <w:iCs/>
                <w:color w:val="000000" w:themeColor="text1"/>
                <w:sz w:val="24"/>
                <w:szCs w:val="24"/>
                <w:lang w:eastAsia="lv-LV"/>
              </w:rPr>
              <w:t xml:space="preserve">ozaru un mācību klāsts ir atšķirīgs katrā no mācību pieteikšanās kārtām. Mācību vajadzību saraksti tiek gatavoti iesaistot Nozaru ekspertu padomes. Projekta ietvaros piedāvāto mācību piedāvājumu katrai atlases kārtai apstiprina </w:t>
            </w:r>
            <w:r w:rsidR="00554473" w:rsidRPr="003E3E0A">
              <w:rPr>
                <w:rFonts w:ascii="Times New Roman" w:eastAsia="Times New Roman" w:hAnsi="Times New Roman" w:cs="Times New Roman"/>
                <w:iCs/>
                <w:color w:val="000000" w:themeColor="text1"/>
                <w:sz w:val="24"/>
                <w:szCs w:val="24"/>
                <w:lang w:eastAsia="lv-LV"/>
              </w:rPr>
              <w:t>IZM</w:t>
            </w:r>
            <w:r w:rsidR="00A8331F" w:rsidRPr="003E3E0A">
              <w:rPr>
                <w:rFonts w:ascii="Times New Roman" w:eastAsia="Times New Roman" w:hAnsi="Times New Roman" w:cs="Times New Roman"/>
                <w:iCs/>
                <w:color w:val="000000" w:themeColor="text1"/>
                <w:sz w:val="24"/>
                <w:szCs w:val="24"/>
                <w:lang w:eastAsia="lv-LV"/>
              </w:rPr>
              <w:t xml:space="preserve"> izveidotā Pieaugušo izglītības pārvaldības padome (turpmāk – Padome),</w:t>
            </w:r>
            <w:r w:rsidR="00514B1E" w:rsidRPr="003E3E0A">
              <w:rPr>
                <w:rFonts w:ascii="Times New Roman" w:eastAsia="Times New Roman" w:hAnsi="Times New Roman" w:cs="Times New Roman"/>
                <w:iCs/>
                <w:color w:val="000000" w:themeColor="text1"/>
                <w:sz w:val="24"/>
                <w:szCs w:val="24"/>
                <w:lang w:eastAsia="lv-LV"/>
              </w:rPr>
              <w:t xml:space="preserve">  kuras </w:t>
            </w:r>
            <w:r w:rsidR="000F0968" w:rsidRPr="003E3E0A">
              <w:rPr>
                <w:rFonts w:ascii="Times New Roman" w:eastAsia="Times New Roman" w:hAnsi="Times New Roman" w:cs="Times New Roman"/>
                <w:iCs/>
                <w:color w:val="000000" w:themeColor="text1"/>
                <w:sz w:val="24"/>
                <w:szCs w:val="24"/>
                <w:lang w:eastAsia="lv-LV"/>
              </w:rPr>
              <w:t>sastāvā</w:t>
            </w:r>
            <w:r w:rsidR="00514B1E" w:rsidRPr="003E3E0A">
              <w:rPr>
                <w:rFonts w:ascii="Times New Roman" w:eastAsia="Times New Roman" w:hAnsi="Times New Roman" w:cs="Times New Roman"/>
                <w:iCs/>
                <w:color w:val="000000" w:themeColor="text1"/>
                <w:sz w:val="24"/>
                <w:szCs w:val="24"/>
                <w:lang w:eastAsia="lv-LV"/>
              </w:rPr>
              <w:t xml:space="preserve"> ir pārstāvji no </w:t>
            </w:r>
            <w:r w:rsidR="003A15BB">
              <w:rPr>
                <w:rFonts w:ascii="Times New Roman" w:eastAsia="Times New Roman" w:hAnsi="Times New Roman" w:cs="Times New Roman"/>
                <w:iCs/>
                <w:color w:val="000000" w:themeColor="text1"/>
                <w:sz w:val="24"/>
                <w:szCs w:val="24"/>
                <w:lang w:eastAsia="lv-LV"/>
              </w:rPr>
              <w:t>IZM</w:t>
            </w:r>
            <w:r w:rsidR="00514B1E" w:rsidRPr="003E3E0A">
              <w:rPr>
                <w:rFonts w:ascii="Times New Roman" w:eastAsia="Times New Roman" w:hAnsi="Times New Roman" w:cs="Times New Roman"/>
                <w:iCs/>
                <w:color w:val="000000" w:themeColor="text1"/>
                <w:sz w:val="24"/>
                <w:szCs w:val="24"/>
                <w:lang w:eastAsia="lv-LV"/>
              </w:rPr>
              <w:t>, Labklājības ministrijas, Ekonomikas ministrijas, Kultūras ministrijas, Izglītības kvalitātes valsts dienest</w:t>
            </w:r>
            <w:r w:rsidR="000F0968" w:rsidRPr="003E3E0A">
              <w:rPr>
                <w:rFonts w:ascii="Times New Roman" w:eastAsia="Times New Roman" w:hAnsi="Times New Roman" w:cs="Times New Roman"/>
                <w:iCs/>
                <w:color w:val="000000" w:themeColor="text1"/>
                <w:sz w:val="24"/>
                <w:szCs w:val="24"/>
                <w:lang w:eastAsia="lv-LV"/>
              </w:rPr>
              <w:t>a</w:t>
            </w:r>
            <w:r w:rsidR="00514B1E" w:rsidRPr="003E3E0A">
              <w:rPr>
                <w:rFonts w:ascii="Times New Roman" w:eastAsia="Times New Roman" w:hAnsi="Times New Roman" w:cs="Times New Roman"/>
                <w:iCs/>
                <w:color w:val="000000" w:themeColor="text1"/>
                <w:sz w:val="24"/>
                <w:szCs w:val="24"/>
                <w:lang w:eastAsia="lv-LV"/>
              </w:rPr>
              <w:t xml:space="preserve"> Veselības ministrijas, Aizsardzības ministrijas, Pārresoru koordinācijas centra, kā arī no biedrības “Latvijas Darba devēju konfederācija”, arodbiedrību apvienības “Latvijas Brīvo arodbiedrību savienība”, biedrības “Latvijas Tirdzniecības un rūpniecības kamera”, biedrības “Latvijas Pašvaldību savienība”, biedrības “Latvijas Lielo pilsētu asociācija”, biedrības “Latvijas Pieaugušo izglītības apvienība” un plānošanas reģioniem.</w:t>
            </w:r>
            <w:r w:rsidR="00A8331F" w:rsidRPr="003E3E0A">
              <w:rPr>
                <w:rFonts w:ascii="Times New Roman" w:eastAsia="Times New Roman" w:hAnsi="Times New Roman" w:cs="Times New Roman"/>
                <w:iCs/>
                <w:color w:val="000000" w:themeColor="text1"/>
                <w:sz w:val="24"/>
                <w:szCs w:val="24"/>
                <w:lang w:eastAsia="lv-LV"/>
              </w:rPr>
              <w:t xml:space="preserve"> Mācību jomu noteikšanā Padome ņem vērā tautsaimniecības attīstības tendences, darba tirgus īstermiņa, vidēja termiņa un ilgtermiņa prognozes. </w:t>
            </w:r>
          </w:p>
          <w:p w14:paraId="088059B6" w14:textId="496A0F67" w:rsidR="008C55A7" w:rsidRPr="003E3E0A" w:rsidRDefault="008C55A7" w:rsidP="009A3C0A">
            <w:pPr>
              <w:spacing w:after="0" w:line="240" w:lineRule="auto"/>
              <w:ind w:right="108"/>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Vienlaikus </w:t>
            </w:r>
            <w:r w:rsidR="00281A5C">
              <w:rPr>
                <w:rFonts w:ascii="Times New Roman" w:eastAsia="Times New Roman" w:hAnsi="Times New Roman" w:cs="Times New Roman"/>
                <w:iCs/>
                <w:color w:val="000000" w:themeColor="text1"/>
                <w:sz w:val="24"/>
                <w:szCs w:val="24"/>
                <w:lang w:eastAsia="lv-LV"/>
              </w:rPr>
              <w:t>ar Ministru kabineta sēdes protokollēmumu tiks noteiks, ka g</w:t>
            </w:r>
            <w:r w:rsidR="00737C3F" w:rsidRPr="003E3E0A">
              <w:rPr>
                <w:rFonts w:ascii="Times New Roman" w:eastAsia="Times New Roman" w:hAnsi="Times New Roman" w:cs="Times New Roman"/>
                <w:iCs/>
                <w:color w:val="000000" w:themeColor="text1"/>
                <w:sz w:val="24"/>
                <w:szCs w:val="24"/>
                <w:lang w:eastAsia="lv-LV"/>
              </w:rPr>
              <w:t xml:space="preserve">adījumā, ja Eiropas Komisija neatbalsta grozījumus Nr.6 darbības programmā “Izaugsme un nodarbinātība”, kas paredz finansējuma pārdales, jaunas atbalstāmās darbības un izmaiņas uzraudzības rādītājos, tai skaitā grozījumus attiecībā uz 8.4.1. </w:t>
            </w:r>
            <w:r w:rsidR="003A15BB">
              <w:rPr>
                <w:rFonts w:ascii="Times New Roman" w:eastAsia="Times New Roman" w:hAnsi="Times New Roman" w:cs="Times New Roman"/>
                <w:iCs/>
                <w:color w:val="000000" w:themeColor="text1"/>
                <w:sz w:val="24"/>
                <w:szCs w:val="24"/>
                <w:lang w:eastAsia="lv-LV"/>
              </w:rPr>
              <w:t>SAM</w:t>
            </w:r>
            <w:r w:rsidR="00737C3F" w:rsidRPr="003E3E0A">
              <w:rPr>
                <w:rFonts w:ascii="Times New Roman" w:eastAsia="Times New Roman" w:hAnsi="Times New Roman" w:cs="Times New Roman"/>
                <w:iCs/>
                <w:color w:val="000000" w:themeColor="text1"/>
                <w:sz w:val="24"/>
                <w:szCs w:val="24"/>
                <w:lang w:eastAsia="lv-LV"/>
              </w:rPr>
              <w:t xml:space="preserve">, </w:t>
            </w:r>
            <w:r w:rsidR="003A15BB">
              <w:rPr>
                <w:rFonts w:ascii="Times New Roman" w:eastAsia="Times New Roman" w:hAnsi="Times New Roman" w:cs="Times New Roman"/>
                <w:iCs/>
                <w:color w:val="000000" w:themeColor="text1"/>
                <w:sz w:val="24"/>
                <w:szCs w:val="24"/>
                <w:lang w:eastAsia="lv-LV"/>
              </w:rPr>
              <w:t>IZM</w:t>
            </w:r>
            <w:r w:rsidR="00737C3F" w:rsidRPr="003E3E0A">
              <w:rPr>
                <w:rFonts w:ascii="Times New Roman" w:eastAsia="Times New Roman" w:hAnsi="Times New Roman" w:cs="Times New Roman"/>
                <w:iCs/>
                <w:color w:val="000000" w:themeColor="text1"/>
                <w:sz w:val="24"/>
                <w:szCs w:val="24"/>
                <w:lang w:eastAsia="lv-LV"/>
              </w:rPr>
              <w:t xml:space="preserve"> mēneša laikā no Eiropas Komisijas viedokļa par ierosinātajiem grozījumiem darbības programmā “Izaugsme un nodarbinātība” saņemšanas dienas iesniegt Finanšu ministrijā informāciju par situācijas novērtējumu un tālāko rīcību, piedāvājot risinājumu ar neitrālu ietekmi uz valsts budžetu</w:t>
            </w:r>
            <w:r w:rsidR="003A15BB">
              <w:rPr>
                <w:rFonts w:ascii="Times New Roman" w:eastAsia="Times New Roman" w:hAnsi="Times New Roman" w:cs="Times New Roman"/>
                <w:iCs/>
                <w:color w:val="000000" w:themeColor="text1"/>
                <w:sz w:val="24"/>
                <w:szCs w:val="24"/>
                <w:lang w:eastAsia="lv-LV"/>
              </w:rPr>
              <w:t>.</w:t>
            </w:r>
          </w:p>
        </w:tc>
      </w:tr>
    </w:tbl>
    <w:p w14:paraId="3ACEC883" w14:textId="0A7B0AEF" w:rsidR="00816B87"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2089"/>
        <w:gridCol w:w="6538"/>
      </w:tblGrid>
      <w:tr w:rsidR="003E3E0A" w:rsidRPr="003E3E0A" w14:paraId="3EF59660" w14:textId="77777777" w:rsidTr="00F046B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 Tiesību akta projekta ietekme uz sabiedrību, tautsaimniecības attīstību un administratīvo slogu</w:t>
            </w:r>
          </w:p>
        </w:tc>
      </w:tr>
      <w:tr w:rsidR="003E3E0A" w:rsidRPr="003E3E0A" w14:paraId="23629F68" w14:textId="77777777" w:rsidTr="00E60F66">
        <w:trPr>
          <w:trHeight w:val="1414"/>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6E96BD1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12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517" w:type="pct"/>
            <w:tcBorders>
              <w:top w:val="outset" w:sz="6" w:space="0" w:color="auto"/>
              <w:left w:val="outset" w:sz="6" w:space="0" w:color="auto"/>
              <w:bottom w:val="outset" w:sz="6" w:space="0" w:color="auto"/>
              <w:right w:val="outset" w:sz="6" w:space="0" w:color="auto"/>
            </w:tcBorders>
            <w:hideMark/>
          </w:tcPr>
          <w:p w14:paraId="1C5C7E36" w14:textId="2FBF590F" w:rsidR="00326A47" w:rsidRPr="003E3E0A" w:rsidRDefault="00F719F3" w:rsidP="00830D4C">
            <w:pPr>
              <w:shd w:val="clear" w:color="auto" w:fill="FFFFFF"/>
              <w:spacing w:after="0" w:line="240" w:lineRule="auto"/>
              <w:ind w:left="57" w:right="113"/>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iCs/>
                <w:color w:val="000000" w:themeColor="text1"/>
                <w:sz w:val="24"/>
                <w:szCs w:val="24"/>
              </w:rPr>
              <w:t xml:space="preserve">Tiesiskais regulējums ietekmē </w:t>
            </w:r>
            <w:r w:rsidR="003A5D23" w:rsidRPr="003E3E0A">
              <w:rPr>
                <w:rFonts w:ascii="Times New Roman" w:hAnsi="Times New Roman" w:cs="Times New Roman"/>
                <w:iCs/>
                <w:color w:val="000000" w:themeColor="text1"/>
                <w:sz w:val="24"/>
                <w:szCs w:val="24"/>
              </w:rPr>
              <w:t>IZM</w:t>
            </w:r>
            <w:r w:rsidRPr="003E3E0A">
              <w:rPr>
                <w:rFonts w:ascii="Times New Roman" w:hAnsi="Times New Roman" w:cs="Times New Roman"/>
                <w:iCs/>
                <w:color w:val="000000" w:themeColor="text1"/>
                <w:sz w:val="24"/>
                <w:szCs w:val="24"/>
              </w:rPr>
              <w:t xml:space="preserve">,  </w:t>
            </w:r>
            <w:r w:rsidR="003A5D23" w:rsidRPr="003E3E0A">
              <w:rPr>
                <w:rFonts w:ascii="Times New Roman" w:hAnsi="Times New Roman" w:cs="Times New Roman"/>
                <w:iCs/>
                <w:color w:val="000000" w:themeColor="text1"/>
                <w:sz w:val="24"/>
                <w:szCs w:val="24"/>
              </w:rPr>
              <w:t>CFLA</w:t>
            </w:r>
            <w:r w:rsidR="00830D4C" w:rsidRPr="003E3E0A">
              <w:rPr>
                <w:rFonts w:ascii="Times New Roman" w:hAnsi="Times New Roman" w:cs="Times New Roman"/>
                <w:iCs/>
                <w:color w:val="000000" w:themeColor="text1"/>
                <w:sz w:val="24"/>
                <w:szCs w:val="24"/>
              </w:rPr>
              <w:t>, VIAA</w:t>
            </w:r>
            <w:r w:rsidR="0070226E" w:rsidRPr="003E3E0A">
              <w:rPr>
                <w:rFonts w:ascii="Times New Roman" w:hAnsi="Times New Roman" w:cs="Times New Roman"/>
                <w:iCs/>
                <w:color w:val="000000" w:themeColor="text1"/>
                <w:sz w:val="24"/>
                <w:szCs w:val="24"/>
              </w:rPr>
              <w:t xml:space="preserve">, </w:t>
            </w:r>
            <w:r w:rsidR="00023C17" w:rsidRPr="003E3E0A">
              <w:rPr>
                <w:rFonts w:ascii="Times New Roman" w:eastAsia="Times New Roman" w:hAnsi="Times New Roman" w:cs="Times New Roman"/>
                <w:color w:val="000000" w:themeColor="text1"/>
                <w:sz w:val="24"/>
                <w:szCs w:val="24"/>
                <w:lang w:eastAsia="lv-LV"/>
              </w:rPr>
              <w:t>nodarbinātie vecumā no 25 gadiem</w:t>
            </w:r>
            <w:r w:rsidR="00B5111B" w:rsidRPr="003E3E0A">
              <w:rPr>
                <w:rFonts w:ascii="Times New Roman" w:eastAsia="Times New Roman" w:hAnsi="Times New Roman" w:cs="Times New Roman"/>
                <w:color w:val="000000" w:themeColor="text1"/>
                <w:sz w:val="24"/>
                <w:szCs w:val="24"/>
                <w:lang w:eastAsia="lv-LV"/>
              </w:rPr>
              <w:t xml:space="preserve">, tostarp </w:t>
            </w:r>
            <w:r w:rsidR="00023C17" w:rsidRPr="003E3E0A">
              <w:rPr>
                <w:rFonts w:ascii="Times New Roman" w:hAnsi="Times New Roman" w:cs="Times New Roman"/>
                <w:color w:val="000000" w:themeColor="text1"/>
                <w:sz w:val="24"/>
                <w:szCs w:val="24"/>
              </w:rPr>
              <w:t>valstī ar Covid-19 izplatību saistītas ārkārtējās situācijas dēļ dīkstāvē esošas personas.</w:t>
            </w:r>
          </w:p>
        </w:tc>
      </w:tr>
      <w:tr w:rsidR="003E3E0A" w:rsidRPr="003E3E0A" w14:paraId="0D2E1AC6"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98A1EB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2.</w:t>
            </w:r>
          </w:p>
        </w:tc>
        <w:tc>
          <w:tcPr>
            <w:tcW w:w="112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517" w:type="pct"/>
            <w:tcBorders>
              <w:top w:val="outset" w:sz="6" w:space="0" w:color="auto"/>
              <w:left w:val="outset" w:sz="6" w:space="0" w:color="auto"/>
              <w:bottom w:val="outset" w:sz="6" w:space="0" w:color="auto"/>
              <w:right w:val="outset" w:sz="6" w:space="0" w:color="auto"/>
            </w:tcBorders>
            <w:hideMark/>
          </w:tcPr>
          <w:p w14:paraId="27BF16ED" w14:textId="45C8C869" w:rsidR="00043DE3" w:rsidRPr="003E3E0A" w:rsidRDefault="00830D4C" w:rsidP="00830D4C">
            <w:pPr>
              <w:spacing w:after="0"/>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Noteikumu projekta tiesiskais regulējums </w:t>
            </w:r>
            <w:r w:rsidR="00043DE3" w:rsidRPr="003E3E0A">
              <w:rPr>
                <w:rFonts w:ascii="Times New Roman" w:hAnsi="Times New Roman" w:cs="Times New Roman"/>
                <w:color w:val="000000" w:themeColor="text1"/>
                <w:sz w:val="24"/>
                <w:szCs w:val="24"/>
              </w:rPr>
              <w:t xml:space="preserve">paplašina nodarbinātām personām vecumā no 25 gadiem pieejamo </w:t>
            </w:r>
            <w:r w:rsidR="00043DE3" w:rsidRPr="003E3E0A">
              <w:rPr>
                <w:rFonts w:ascii="Times New Roman" w:hAnsi="Times New Roman" w:cs="Times New Roman"/>
                <w:color w:val="000000" w:themeColor="text1"/>
                <w:sz w:val="24"/>
                <w:szCs w:val="24"/>
                <w:lang w:eastAsia="lv-LV"/>
              </w:rPr>
              <w:t xml:space="preserve">atbalsta veidu, </w:t>
            </w:r>
            <w:r w:rsidR="00043DE3" w:rsidRPr="003E3E0A">
              <w:rPr>
                <w:rFonts w:ascii="Times New Roman" w:eastAsia="Times New Roman" w:hAnsi="Times New Roman" w:cs="Times New Roman"/>
                <w:color w:val="000000" w:themeColor="text1"/>
                <w:sz w:val="24"/>
                <w:szCs w:val="24"/>
                <w:lang w:eastAsia="lv-LV"/>
              </w:rPr>
              <w:t>paredzot</w:t>
            </w:r>
            <w:r w:rsidR="00043DE3" w:rsidRPr="003E3E0A">
              <w:rPr>
                <w:rFonts w:ascii="Times New Roman" w:hAnsi="Times New Roman" w:cs="Times New Roman"/>
                <w:color w:val="000000" w:themeColor="text1"/>
                <w:sz w:val="24"/>
                <w:szCs w:val="24"/>
                <w:lang w:eastAsia="lv-LV"/>
              </w:rPr>
              <w:t xml:space="preserve">  </w:t>
            </w:r>
            <w:r w:rsidR="00FC7555" w:rsidRPr="003E3E0A">
              <w:rPr>
                <w:rFonts w:ascii="Times New Roman" w:hAnsi="Times New Roman" w:cs="Times New Roman"/>
                <w:color w:val="000000" w:themeColor="text1"/>
                <w:sz w:val="24"/>
                <w:szCs w:val="24"/>
                <w:lang w:eastAsia="lv-LV"/>
              </w:rPr>
              <w:t xml:space="preserve">iespēju un atbalstu </w:t>
            </w:r>
            <w:r w:rsidR="007F565E" w:rsidRPr="003E3E0A">
              <w:rPr>
                <w:rFonts w:ascii="Times New Roman" w:hAnsi="Times New Roman" w:cs="Times New Roman"/>
                <w:color w:val="000000" w:themeColor="text1"/>
                <w:sz w:val="24"/>
                <w:szCs w:val="24"/>
                <w:lang w:eastAsia="lv-LV"/>
              </w:rPr>
              <w:t>studiju moduļa vai studiju kursa apguvei augstskolā vai koledžā</w:t>
            </w:r>
            <w:r w:rsidR="00FC7555" w:rsidRPr="003E3E0A">
              <w:rPr>
                <w:rFonts w:ascii="Times New Roman" w:hAnsi="Times New Roman" w:cs="Times New Roman"/>
                <w:color w:val="000000" w:themeColor="text1"/>
                <w:sz w:val="24"/>
                <w:szCs w:val="24"/>
                <w:lang w:eastAsia="lv-LV"/>
              </w:rPr>
              <w:t>, kā arī</w:t>
            </w:r>
            <w:r w:rsidR="007F565E" w:rsidRPr="003E3E0A">
              <w:rPr>
                <w:rFonts w:ascii="Times New Roman" w:hAnsi="Times New Roman" w:cs="Times New Roman"/>
                <w:color w:val="000000" w:themeColor="text1"/>
                <w:sz w:val="24"/>
                <w:szCs w:val="24"/>
                <w:lang w:eastAsia="lv-LV"/>
              </w:rPr>
              <w:t xml:space="preserve"> </w:t>
            </w:r>
            <w:r w:rsidR="00043DE3" w:rsidRPr="003E3E0A">
              <w:rPr>
                <w:rFonts w:ascii="Times New Roman" w:eastAsia="Times New Roman" w:hAnsi="Times New Roman" w:cs="Times New Roman"/>
                <w:color w:val="000000" w:themeColor="text1"/>
                <w:sz w:val="24"/>
                <w:szCs w:val="24"/>
              </w:rPr>
              <w:t>atbalstu ceļa izdevumu segšanai uz kvalifikācijas prakses vietu un atpakaļ  profesionālās tālākizglītības, tai skaitā modulārās profesionālās izglītības programmas apguvei profesionālajā tālākizglītībā, kvalifikācijas prakses īstenošanas laikā.</w:t>
            </w:r>
          </w:p>
          <w:p w14:paraId="4D58C2E8" w14:textId="294AEA1B" w:rsidR="00830D4C" w:rsidRPr="003E3E0A" w:rsidRDefault="00830D4C" w:rsidP="00830D4C">
            <w:pPr>
              <w:spacing w:after="0"/>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Vienlaikus noteikumu projekta tiesiskā regulējuma izmaiņu rezultātā </w:t>
            </w:r>
            <w:r w:rsidR="00355F66" w:rsidRPr="003E3E0A">
              <w:rPr>
                <w:rFonts w:ascii="Times New Roman" w:hAnsi="Times New Roman" w:cs="Times New Roman"/>
                <w:color w:val="000000" w:themeColor="text1"/>
                <w:sz w:val="24"/>
                <w:szCs w:val="24"/>
              </w:rPr>
              <w:t>CFLA</w:t>
            </w:r>
            <w:r w:rsidRPr="003E3E0A">
              <w:rPr>
                <w:rFonts w:ascii="Times New Roman" w:hAnsi="Times New Roman" w:cs="Times New Roman"/>
                <w:color w:val="000000" w:themeColor="text1"/>
                <w:sz w:val="24"/>
                <w:szCs w:val="24"/>
              </w:rPr>
              <w:t xml:space="preserve"> un </w:t>
            </w:r>
            <w:r w:rsidR="00355F66" w:rsidRPr="003E3E0A">
              <w:rPr>
                <w:rFonts w:ascii="Times New Roman" w:hAnsi="Times New Roman" w:cs="Times New Roman"/>
                <w:color w:val="000000" w:themeColor="text1"/>
                <w:sz w:val="24"/>
                <w:szCs w:val="24"/>
              </w:rPr>
              <w:t>VIAA</w:t>
            </w:r>
            <w:r w:rsidRPr="003E3E0A">
              <w:rPr>
                <w:rFonts w:ascii="Times New Roman" w:hAnsi="Times New Roman" w:cs="Times New Roman"/>
                <w:color w:val="000000" w:themeColor="text1"/>
                <w:sz w:val="24"/>
                <w:szCs w:val="24"/>
              </w:rPr>
              <w:t xml:space="preserve"> būs jānodrošina grozījumu veikšana 2016. gada 23. decembrī noslēgtajā </w:t>
            </w:r>
            <w:r w:rsidRPr="003E3E0A">
              <w:rPr>
                <w:rFonts w:ascii="Times New Roman" w:eastAsia="Times New Roman" w:hAnsi="Times New Roman" w:cs="Times New Roman"/>
                <w:noProof/>
                <w:color w:val="000000" w:themeColor="text1"/>
                <w:sz w:val="24"/>
                <w:szCs w:val="24"/>
                <w:lang w:eastAsia="lv-LV"/>
              </w:rPr>
              <w:t xml:space="preserve">vienošanās </w:t>
            </w:r>
            <w:r w:rsidRPr="003E3E0A">
              <w:rPr>
                <w:rFonts w:ascii="Times New Roman" w:eastAsia="Times New Roman" w:hAnsi="Times New Roman" w:cs="Times New Roman"/>
                <w:color w:val="000000" w:themeColor="text1"/>
                <w:sz w:val="24"/>
                <w:szCs w:val="24"/>
              </w:rPr>
              <w:t xml:space="preserve">Nr. 8.4.1.0/16/I/001 “Nodarbināto personu profesionālās kompetences pilnveide”, kā arī </w:t>
            </w:r>
            <w:r w:rsidRPr="003E3E0A">
              <w:rPr>
                <w:rFonts w:ascii="Times New Roman" w:hAnsi="Times New Roman" w:cs="Times New Roman"/>
                <w:color w:val="000000" w:themeColor="text1"/>
                <w:sz w:val="24"/>
                <w:szCs w:val="24"/>
              </w:rPr>
              <w:t xml:space="preserve">VIAA jāveic grozījumi ar Projektā iesaistītajām </w:t>
            </w:r>
            <w:r w:rsidRPr="003E3E0A">
              <w:rPr>
                <w:rFonts w:ascii="Times New Roman" w:hAnsi="Times New Roman" w:cs="Times New Roman"/>
                <w:bCs/>
                <w:color w:val="000000" w:themeColor="text1"/>
                <w:spacing w:val="-2"/>
                <w:sz w:val="24"/>
                <w:szCs w:val="24"/>
              </w:rPr>
              <w:t>izglītības iestādēm</w:t>
            </w:r>
            <w:r w:rsidRPr="003E3E0A">
              <w:rPr>
                <w:rFonts w:ascii="Times New Roman" w:hAnsi="Times New Roman" w:cs="Times New Roman"/>
                <w:color w:val="000000" w:themeColor="text1"/>
                <w:sz w:val="24"/>
                <w:szCs w:val="24"/>
              </w:rPr>
              <w:t xml:space="preserve"> noslēgtajos sadarbības līgumos par sadarbību Projekta </w:t>
            </w:r>
            <w:r w:rsidRPr="003E3E0A">
              <w:rPr>
                <w:rFonts w:ascii="Times New Roman" w:hAnsi="Times New Roman" w:cs="Times New Roman"/>
                <w:color w:val="000000" w:themeColor="text1"/>
                <w:sz w:val="24"/>
                <w:szCs w:val="24"/>
              </w:rPr>
              <w:lastRenderedPageBreak/>
              <w:t>atbalstāmo darbību īstenošanā.</w:t>
            </w:r>
            <w:r w:rsidR="00744082" w:rsidRPr="003E3E0A">
              <w:rPr>
                <w:rFonts w:ascii="Times New Roman" w:hAnsi="Times New Roman" w:cs="Times New Roman"/>
                <w:color w:val="000000" w:themeColor="text1"/>
                <w:sz w:val="24"/>
                <w:szCs w:val="24"/>
              </w:rPr>
              <w:t xml:space="preserve"> </w:t>
            </w:r>
            <w:r w:rsidR="006520CA" w:rsidRPr="003E3E0A">
              <w:rPr>
                <w:rFonts w:ascii="Times New Roman" w:hAnsi="Times New Roman" w:cs="Times New Roman"/>
                <w:color w:val="000000" w:themeColor="text1"/>
                <w:sz w:val="24"/>
                <w:szCs w:val="24"/>
              </w:rPr>
              <w:t xml:space="preserve">Vienlaikus </w:t>
            </w:r>
            <w:r w:rsidR="00ED6BB2" w:rsidRPr="003E3E0A">
              <w:rPr>
                <w:rFonts w:ascii="Times New Roman" w:hAnsi="Times New Roman" w:cs="Times New Roman"/>
                <w:color w:val="000000" w:themeColor="text1"/>
                <w:sz w:val="24"/>
                <w:szCs w:val="24"/>
              </w:rPr>
              <w:t>noteikumu p</w:t>
            </w:r>
            <w:r w:rsidR="00AA07F6" w:rsidRPr="003E3E0A">
              <w:rPr>
                <w:rFonts w:ascii="Times New Roman" w:hAnsi="Times New Roman" w:cs="Times New Roman"/>
                <w:color w:val="000000" w:themeColor="text1"/>
                <w:sz w:val="24"/>
                <w:szCs w:val="24"/>
              </w:rPr>
              <w:t>r</w:t>
            </w:r>
            <w:r w:rsidR="00ED6BB2" w:rsidRPr="003E3E0A">
              <w:rPr>
                <w:rFonts w:ascii="Times New Roman" w:hAnsi="Times New Roman" w:cs="Times New Roman"/>
                <w:color w:val="000000" w:themeColor="text1"/>
                <w:sz w:val="24"/>
                <w:szCs w:val="24"/>
              </w:rPr>
              <w:t>ojekts</w:t>
            </w:r>
            <w:r w:rsidR="006520CA" w:rsidRPr="003E3E0A">
              <w:rPr>
                <w:rFonts w:ascii="Times New Roman" w:hAnsi="Times New Roman" w:cs="Times New Roman"/>
                <w:color w:val="000000" w:themeColor="text1"/>
                <w:sz w:val="24"/>
                <w:szCs w:val="24"/>
              </w:rPr>
              <w:t xml:space="preserve"> neradīs ietekmi uz īstenošanā esošo </w:t>
            </w:r>
            <w:r w:rsidR="00ED6BB2" w:rsidRPr="003E3E0A">
              <w:rPr>
                <w:rFonts w:ascii="Times New Roman" w:eastAsia="Times New Roman" w:hAnsi="Times New Roman" w:cs="Times New Roman"/>
                <w:color w:val="000000" w:themeColor="text1"/>
                <w:sz w:val="24"/>
                <w:szCs w:val="24"/>
                <w:lang w:eastAsia="lv-LV"/>
              </w:rPr>
              <w:t>8.4.1. SAM P</w:t>
            </w:r>
            <w:r w:rsidR="006520CA" w:rsidRPr="003E3E0A">
              <w:rPr>
                <w:rFonts w:ascii="Times New Roman" w:hAnsi="Times New Roman" w:cs="Times New Roman"/>
                <w:color w:val="000000" w:themeColor="text1"/>
                <w:sz w:val="24"/>
                <w:szCs w:val="24"/>
              </w:rPr>
              <w:t>rojektu</w:t>
            </w:r>
            <w:r w:rsidR="00ED6BB2" w:rsidRPr="003E3E0A">
              <w:rPr>
                <w:rFonts w:ascii="Times New Roman" w:hAnsi="Times New Roman" w:cs="Times New Roman"/>
                <w:color w:val="000000" w:themeColor="text1"/>
                <w:sz w:val="24"/>
                <w:szCs w:val="24"/>
              </w:rPr>
              <w:t>.</w:t>
            </w:r>
          </w:p>
          <w:p w14:paraId="463CE208" w14:textId="6453D5F3" w:rsidR="004A12BB" w:rsidRPr="003E3E0A" w:rsidRDefault="00BE2956" w:rsidP="00830D4C">
            <w:pPr>
              <w:spacing w:after="0"/>
              <w:jc w:val="both"/>
              <w:rPr>
                <w:rFonts w:ascii="Times New Roman" w:hAnsi="Times New Roman" w:cs="Times New Roman"/>
                <w:color w:val="000000" w:themeColor="text1"/>
                <w:sz w:val="24"/>
                <w:szCs w:val="24"/>
              </w:rPr>
            </w:pPr>
            <w:r w:rsidRPr="003E3E0A">
              <w:rPr>
                <w:rFonts w:ascii="Times New Roman" w:eastAsia="Times New Roman" w:hAnsi="Times New Roman" w:cs="Times New Roman"/>
                <w:color w:val="000000" w:themeColor="text1"/>
                <w:sz w:val="24"/>
                <w:szCs w:val="24"/>
                <w:lang w:eastAsia="lv-LV"/>
              </w:rPr>
              <w:t>8.</w:t>
            </w:r>
            <w:r w:rsidR="00FD4D34"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4A12BB" w:rsidRPr="003E3E0A">
              <w:rPr>
                <w:rFonts w:ascii="Times New Roman" w:eastAsia="Times New Roman" w:hAnsi="Times New Roman" w:cs="Times New Roman"/>
                <w:color w:val="000000" w:themeColor="text1"/>
                <w:sz w:val="24"/>
                <w:szCs w:val="24"/>
                <w:lang w:eastAsia="lv-LV"/>
              </w:rPr>
              <w:t xml:space="preserve">SAM atstāj pozitīvu ietekmi uz uzņēmējdarbības vidi –  </w:t>
            </w:r>
            <w:r w:rsidR="00C02F31" w:rsidRPr="003E3E0A">
              <w:rPr>
                <w:rFonts w:ascii="Times New Roman" w:eastAsia="Times New Roman" w:hAnsi="Times New Roman" w:cs="Times New Roman"/>
                <w:color w:val="000000" w:themeColor="text1"/>
                <w:sz w:val="24"/>
                <w:szCs w:val="24"/>
                <w:lang w:eastAsia="lv-LV"/>
              </w:rPr>
              <w:t xml:space="preserve">nodarbinātie </w:t>
            </w:r>
            <w:r w:rsidR="004A12BB" w:rsidRPr="003E3E0A">
              <w:rPr>
                <w:rFonts w:ascii="Times New Roman" w:eastAsia="Times New Roman" w:hAnsi="Times New Roman" w:cs="Times New Roman"/>
                <w:color w:val="000000" w:themeColor="text1"/>
                <w:sz w:val="24"/>
                <w:szCs w:val="24"/>
                <w:lang w:eastAsia="lv-LV"/>
              </w:rPr>
              <w:t>apgūst darba tirgū pieprasīt</w:t>
            </w:r>
            <w:r w:rsidR="00C02F31" w:rsidRPr="003E3E0A">
              <w:rPr>
                <w:rFonts w:ascii="Times New Roman" w:eastAsia="Times New Roman" w:hAnsi="Times New Roman" w:cs="Times New Roman"/>
                <w:color w:val="000000" w:themeColor="text1"/>
                <w:sz w:val="24"/>
                <w:szCs w:val="24"/>
                <w:lang w:eastAsia="lv-LV"/>
              </w:rPr>
              <w:t>a</w:t>
            </w:r>
            <w:r w:rsidR="004A12BB" w:rsidRPr="003E3E0A">
              <w:rPr>
                <w:rFonts w:ascii="Times New Roman" w:eastAsia="Times New Roman" w:hAnsi="Times New Roman" w:cs="Times New Roman"/>
                <w:color w:val="000000" w:themeColor="text1"/>
                <w:sz w:val="24"/>
                <w:szCs w:val="24"/>
                <w:lang w:eastAsia="lv-LV"/>
              </w:rPr>
              <w:t xml:space="preserve">s profesijas un prasmes, tādējādi darba devējiem ir pieejams kvalificētāks darbaspēks. </w:t>
            </w:r>
          </w:p>
          <w:p w14:paraId="28B8343C" w14:textId="3E58247C" w:rsidR="004A12BB" w:rsidRPr="003E3E0A" w:rsidRDefault="00BE2956" w:rsidP="004A12BB">
            <w:pPr>
              <w:spacing w:after="0" w:line="240" w:lineRule="auto"/>
              <w:jc w:val="both"/>
              <w:rPr>
                <w:rFonts w:ascii="Times New Roman" w:eastAsia="Times New Roman" w:hAnsi="Times New Roman" w:cs="Times New Roman"/>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8.</w:t>
            </w:r>
            <w:r w:rsidR="00574CC4"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4A12BB" w:rsidRPr="003E3E0A">
              <w:rPr>
                <w:rFonts w:ascii="Times New Roman" w:eastAsia="Times New Roman" w:hAnsi="Times New Roman" w:cs="Times New Roman"/>
                <w:color w:val="000000" w:themeColor="text1"/>
                <w:sz w:val="24"/>
                <w:szCs w:val="24"/>
                <w:lang w:eastAsia="lv-LV"/>
              </w:rPr>
              <w:t xml:space="preserve">SAM īstenošana netiešā veidā pozitīvi ietekmēs arī sociālo vidi. </w:t>
            </w:r>
            <w:r w:rsidR="001B614F" w:rsidRPr="003E3E0A">
              <w:rPr>
                <w:rFonts w:ascii="Times New Roman" w:eastAsia="Times New Roman" w:hAnsi="Times New Roman" w:cs="Times New Roman"/>
                <w:color w:val="000000" w:themeColor="text1"/>
                <w:sz w:val="24"/>
                <w:szCs w:val="24"/>
                <w:lang w:eastAsia="lv-LV"/>
              </w:rPr>
              <w:t>Personu zināšanu un prasmju</w:t>
            </w:r>
            <w:r w:rsidR="004A12BB" w:rsidRPr="003E3E0A">
              <w:rPr>
                <w:rFonts w:ascii="Times New Roman" w:eastAsia="Times New Roman" w:hAnsi="Times New Roman" w:cs="Times New Roman"/>
                <w:color w:val="000000" w:themeColor="text1"/>
                <w:sz w:val="24"/>
                <w:szCs w:val="24"/>
                <w:lang w:eastAsia="lv-LV"/>
              </w:rPr>
              <w:t xml:space="preserve"> uzlabošanās dos arī sociālos ieguvumus </w:t>
            </w:r>
            <w:r w:rsidRPr="003E3E0A">
              <w:rPr>
                <w:rFonts w:ascii="Times New Roman" w:eastAsia="Times New Roman" w:hAnsi="Times New Roman" w:cs="Times New Roman"/>
                <w:color w:val="000000" w:themeColor="text1"/>
                <w:sz w:val="24"/>
                <w:szCs w:val="24"/>
                <w:lang w:eastAsia="lv-LV"/>
              </w:rPr>
              <w:t>–</w:t>
            </w:r>
            <w:r w:rsidR="004A12BB" w:rsidRPr="003E3E0A">
              <w:rPr>
                <w:rFonts w:ascii="Times New Roman" w:eastAsia="Times New Roman" w:hAnsi="Times New Roman" w:cs="Times New Roman"/>
                <w:color w:val="000000" w:themeColor="text1"/>
                <w:sz w:val="24"/>
                <w:szCs w:val="24"/>
                <w:lang w:eastAsia="lv-LV"/>
              </w:rPr>
              <w:t xml:space="preserve"> kultūras līmeņa attīstību, sociālo saliedētību, drošāku sabiedrisko vidi, augstāku politisko līdzdalību, augstāku atbildību par jaunāko paaudzi u.tml.</w:t>
            </w:r>
          </w:p>
          <w:p w14:paraId="352CA7CC" w14:textId="17764C33" w:rsidR="004A12BB" w:rsidRPr="003E3E0A" w:rsidRDefault="00BE2956" w:rsidP="004A12BB">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color w:val="000000" w:themeColor="text1"/>
                <w:sz w:val="24"/>
                <w:szCs w:val="24"/>
                <w:lang w:eastAsia="lv-LV"/>
              </w:rPr>
              <w:t>8.</w:t>
            </w:r>
            <w:r w:rsidR="00D53651" w:rsidRPr="003E3E0A">
              <w:rPr>
                <w:rFonts w:ascii="Times New Roman" w:eastAsia="Times New Roman" w:hAnsi="Times New Roman" w:cs="Times New Roman"/>
                <w:color w:val="000000" w:themeColor="text1"/>
                <w:sz w:val="24"/>
                <w:szCs w:val="24"/>
                <w:lang w:eastAsia="lv-LV"/>
              </w:rPr>
              <w:t>4.1</w:t>
            </w:r>
            <w:r w:rsidRPr="003E3E0A">
              <w:rPr>
                <w:rFonts w:ascii="Times New Roman" w:eastAsia="Times New Roman" w:hAnsi="Times New Roman" w:cs="Times New Roman"/>
                <w:color w:val="000000" w:themeColor="text1"/>
                <w:sz w:val="24"/>
                <w:szCs w:val="24"/>
                <w:lang w:eastAsia="lv-LV"/>
              </w:rPr>
              <w:t xml:space="preserve">. </w:t>
            </w:r>
            <w:r w:rsidR="006A29BD" w:rsidRPr="003E3E0A">
              <w:rPr>
                <w:rFonts w:ascii="Times New Roman" w:eastAsia="Times New Roman" w:hAnsi="Times New Roman" w:cs="Times New Roman"/>
                <w:color w:val="000000" w:themeColor="text1"/>
                <w:sz w:val="24"/>
                <w:szCs w:val="24"/>
                <w:lang w:eastAsia="lv-LV"/>
              </w:rPr>
              <w:t>SAM nav tiešas ietekmes uz vidi un</w:t>
            </w:r>
            <w:r w:rsidR="004A12BB" w:rsidRPr="003E3E0A">
              <w:rPr>
                <w:rFonts w:ascii="Times New Roman" w:eastAsia="Times New Roman" w:hAnsi="Times New Roman" w:cs="Times New Roman"/>
                <w:color w:val="000000" w:themeColor="text1"/>
                <w:sz w:val="24"/>
                <w:szCs w:val="24"/>
                <w:lang w:eastAsia="lv-LV"/>
              </w:rPr>
              <w:t xml:space="preserve"> veselību. </w:t>
            </w:r>
          </w:p>
        </w:tc>
      </w:tr>
      <w:tr w:rsidR="003E3E0A" w:rsidRPr="003E3E0A" w14:paraId="171C8E2D"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CC5D35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3.</w:t>
            </w:r>
          </w:p>
        </w:tc>
        <w:tc>
          <w:tcPr>
            <w:tcW w:w="112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Administratīvo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6DBD6D72" w14:textId="4697F84B" w:rsidR="00E5323B" w:rsidRPr="003E3E0A" w:rsidRDefault="009710E8" w:rsidP="006504C2">
            <w:pPr>
              <w:spacing w:after="0" w:line="240" w:lineRule="auto"/>
              <w:rPr>
                <w:rFonts w:ascii="Times New Roman" w:eastAsia="Times New Roman" w:hAnsi="Times New Roman" w:cs="Times New Roman"/>
                <w:iCs/>
                <w:color w:val="000000" w:themeColor="text1"/>
                <w:sz w:val="24"/>
                <w:szCs w:val="24"/>
                <w:lang w:val="sv-SE"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administratīvajām izmaksām</w:t>
            </w:r>
            <w:r w:rsidRPr="003E3E0A">
              <w:rPr>
                <w:rFonts w:ascii="Times New Roman" w:eastAsia="Times New Roman" w:hAnsi="Times New Roman" w:cs="Times New Roman"/>
                <w:color w:val="000000" w:themeColor="text1"/>
                <w:sz w:val="24"/>
                <w:szCs w:val="24"/>
                <w:lang w:eastAsia="lv-LV"/>
              </w:rPr>
              <w:t>.</w:t>
            </w:r>
          </w:p>
        </w:tc>
      </w:tr>
      <w:tr w:rsidR="003E3E0A" w:rsidRPr="003E3E0A" w14:paraId="4C4CC952"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D870D38"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4.</w:t>
            </w:r>
          </w:p>
        </w:tc>
        <w:tc>
          <w:tcPr>
            <w:tcW w:w="112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Atbilstības izmaksu monetārs novērtējums</w:t>
            </w:r>
          </w:p>
        </w:tc>
        <w:tc>
          <w:tcPr>
            <w:tcW w:w="3517" w:type="pct"/>
            <w:tcBorders>
              <w:top w:val="outset" w:sz="6" w:space="0" w:color="auto"/>
              <w:left w:val="outset" w:sz="6" w:space="0" w:color="auto"/>
              <w:bottom w:val="outset" w:sz="6" w:space="0" w:color="auto"/>
              <w:right w:val="outset" w:sz="6" w:space="0" w:color="auto"/>
            </w:tcBorders>
            <w:hideMark/>
          </w:tcPr>
          <w:p w14:paraId="4EDB40AB" w14:textId="4F1D3C7F" w:rsidR="00E5323B" w:rsidRPr="003E3E0A" w:rsidRDefault="00553218" w:rsidP="006504C2">
            <w:pPr>
              <w:spacing w:after="0" w:line="240" w:lineRule="auto"/>
              <w:rPr>
                <w:rFonts w:ascii="Times New Roman" w:eastAsia="Times New Roman" w:hAnsi="Times New Roman" w:cs="Times New Roman"/>
                <w:iCs/>
                <w:color w:val="000000" w:themeColor="text1"/>
                <w:sz w:val="24"/>
                <w:szCs w:val="24"/>
                <w:lang w:val="en-US" w:eastAsia="lv-LV"/>
              </w:rPr>
            </w:pPr>
            <w:r w:rsidRPr="003E3E0A">
              <w:rPr>
                <w:rFonts w:ascii="Times New Roman" w:eastAsia="Times New Roman" w:hAnsi="Times New Roman" w:cs="Times New Roman"/>
                <w:color w:val="000000" w:themeColor="text1"/>
                <w:sz w:val="24"/>
                <w:szCs w:val="24"/>
                <w:lang w:eastAsia="lv-LV"/>
              </w:rPr>
              <w:t xml:space="preserve">MK noteikumu projekts </w:t>
            </w:r>
            <w:r w:rsidR="00CE0ABE" w:rsidRPr="003E3E0A">
              <w:rPr>
                <w:rFonts w:ascii="Times New Roman" w:eastAsia="Times New Roman" w:hAnsi="Times New Roman" w:cs="Times New Roman"/>
                <w:color w:val="000000" w:themeColor="text1"/>
                <w:sz w:val="24"/>
                <w:szCs w:val="24"/>
                <w:lang w:eastAsia="lv-LV"/>
              </w:rPr>
              <w:t>nerada ietekmi uz atbilstības izmaksām</w:t>
            </w:r>
            <w:r w:rsidR="009710E8" w:rsidRPr="003E3E0A">
              <w:rPr>
                <w:rFonts w:ascii="Times New Roman" w:eastAsia="Times New Roman" w:hAnsi="Times New Roman" w:cs="Times New Roman"/>
                <w:color w:val="000000" w:themeColor="text1"/>
                <w:sz w:val="24"/>
                <w:szCs w:val="24"/>
                <w:lang w:eastAsia="lv-LV"/>
              </w:rPr>
              <w:t>.</w:t>
            </w:r>
          </w:p>
        </w:tc>
      </w:tr>
      <w:tr w:rsidR="00E5323B" w:rsidRPr="003E3E0A" w14:paraId="5AF28033" w14:textId="77777777" w:rsidTr="00F046B4">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38D434FE"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5.</w:t>
            </w:r>
          </w:p>
        </w:tc>
        <w:tc>
          <w:tcPr>
            <w:tcW w:w="112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Cita informācija</w:t>
            </w:r>
          </w:p>
        </w:tc>
        <w:tc>
          <w:tcPr>
            <w:tcW w:w="3517" w:type="pct"/>
            <w:tcBorders>
              <w:top w:val="outset" w:sz="6" w:space="0" w:color="auto"/>
              <w:left w:val="outset" w:sz="6" w:space="0" w:color="auto"/>
              <w:bottom w:val="outset" w:sz="6" w:space="0" w:color="auto"/>
              <w:right w:val="outset" w:sz="6" w:space="0" w:color="auto"/>
            </w:tcBorders>
            <w:hideMark/>
          </w:tcPr>
          <w:p w14:paraId="1EE8903F" w14:textId="59F86041" w:rsidR="00E5323B" w:rsidRPr="003E3E0A" w:rsidRDefault="00E5323B" w:rsidP="007C45C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Nav</w:t>
            </w:r>
            <w:r w:rsidR="009710E8" w:rsidRPr="003E3E0A">
              <w:rPr>
                <w:rFonts w:ascii="Times New Roman" w:eastAsia="Times New Roman" w:hAnsi="Times New Roman" w:cs="Times New Roman"/>
                <w:iCs/>
                <w:color w:val="000000" w:themeColor="text1"/>
                <w:sz w:val="24"/>
                <w:szCs w:val="24"/>
                <w:lang w:eastAsia="lv-LV"/>
              </w:rPr>
              <w:t>.</w:t>
            </w:r>
          </w:p>
        </w:tc>
      </w:tr>
    </w:tbl>
    <w:p w14:paraId="27D21104" w14:textId="44552A5A" w:rsidR="00C33E14" w:rsidRPr="003E3E0A" w:rsidRDefault="00C33E14" w:rsidP="007C45CC">
      <w:pPr>
        <w:spacing w:after="0" w:line="240" w:lineRule="auto"/>
        <w:rPr>
          <w:rFonts w:ascii="Times New Roman" w:eastAsia="Times New Roman" w:hAnsi="Times New Roman" w:cs="Times New Roman"/>
          <w:iCs/>
          <w:color w:val="000000" w:themeColor="text1"/>
          <w:sz w:val="23"/>
          <w:szCs w:val="23"/>
          <w:lang w:val="en-US" w:eastAsia="lv-LV"/>
        </w:rPr>
      </w:pPr>
    </w:p>
    <w:p w14:paraId="12469551" w14:textId="38DAF701" w:rsidR="0075707D" w:rsidRPr="003E3E0A" w:rsidRDefault="0075707D"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pPr w:leftFromText="180" w:rightFromText="180" w:vertAnchor="text" w:tblpY="1"/>
        <w:tblOverlap w:val="never"/>
        <w:tblW w:w="508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95"/>
        <w:gridCol w:w="1031"/>
        <w:gridCol w:w="968"/>
        <w:gridCol w:w="1051"/>
        <w:gridCol w:w="1180"/>
        <w:gridCol w:w="888"/>
        <w:gridCol w:w="1422"/>
        <w:gridCol w:w="1271"/>
      </w:tblGrid>
      <w:tr w:rsidR="003E3E0A" w:rsidRPr="003E3E0A" w14:paraId="7E7C606A" w14:textId="77777777" w:rsidTr="00DF5386">
        <w:trPr>
          <w:tblCellSpacing w:w="15" w:type="dxa"/>
        </w:trPr>
        <w:tc>
          <w:tcPr>
            <w:tcW w:w="9146" w:type="dxa"/>
            <w:gridSpan w:val="8"/>
            <w:tcBorders>
              <w:top w:val="outset" w:sz="6" w:space="0" w:color="auto"/>
              <w:left w:val="outset" w:sz="6" w:space="0" w:color="auto"/>
              <w:bottom w:val="outset" w:sz="6" w:space="0" w:color="auto"/>
              <w:right w:val="outset" w:sz="6" w:space="0" w:color="auto"/>
            </w:tcBorders>
            <w:vAlign w:val="center"/>
            <w:hideMark/>
          </w:tcPr>
          <w:p w14:paraId="4E35BC0F" w14:textId="77777777" w:rsidR="00D245E0" w:rsidRPr="003E3E0A" w:rsidRDefault="00D245E0" w:rsidP="00A32EFC">
            <w:pPr>
              <w:spacing w:after="0" w:line="240" w:lineRule="auto"/>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III. Tiesību akta projekta ietekme uz valsts budžetu un pašvaldību budžetiem</w:t>
            </w:r>
          </w:p>
        </w:tc>
      </w:tr>
      <w:tr w:rsidR="003E3E0A" w:rsidRPr="003E3E0A" w14:paraId="6E538104" w14:textId="77777777" w:rsidTr="00DF5386">
        <w:trPr>
          <w:tblCellSpacing w:w="15" w:type="dxa"/>
        </w:trPr>
        <w:tc>
          <w:tcPr>
            <w:tcW w:w="1350" w:type="dxa"/>
            <w:vMerge w:val="restart"/>
            <w:tcBorders>
              <w:top w:val="outset" w:sz="6" w:space="0" w:color="auto"/>
              <w:left w:val="outset" w:sz="6" w:space="0" w:color="auto"/>
              <w:bottom w:val="outset" w:sz="6" w:space="0" w:color="auto"/>
              <w:right w:val="outset" w:sz="6" w:space="0" w:color="auto"/>
            </w:tcBorders>
            <w:vAlign w:val="center"/>
            <w:hideMark/>
          </w:tcPr>
          <w:p w14:paraId="048BC1F7" w14:textId="77777777" w:rsidR="00D245E0" w:rsidRPr="003E3E0A" w:rsidRDefault="00D245E0" w:rsidP="00A32EFC">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Rādītāji</w:t>
            </w:r>
          </w:p>
        </w:tc>
        <w:tc>
          <w:tcPr>
            <w:tcW w:w="1969"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009CD329" w14:textId="77777777" w:rsidR="00D245E0" w:rsidRPr="003E3E0A" w:rsidRDefault="00D245E0" w:rsidP="00A32EFC">
            <w:pPr>
              <w:spacing w:after="0" w:line="240" w:lineRule="auto"/>
              <w:jc w:val="center"/>
              <w:rPr>
                <w:rFonts w:ascii="Times New Roman" w:eastAsia="Times New Roman" w:hAnsi="Times New Roman" w:cs="Times New Roman"/>
                <w:b/>
                <w:iCs/>
                <w:color w:val="000000" w:themeColor="text1"/>
                <w:sz w:val="23"/>
                <w:szCs w:val="23"/>
                <w:lang w:eastAsia="lv-LV"/>
              </w:rPr>
            </w:pPr>
            <w:r w:rsidRPr="003E3E0A">
              <w:rPr>
                <w:rFonts w:ascii="Times New Roman" w:eastAsia="Times New Roman" w:hAnsi="Times New Roman" w:cs="Times New Roman"/>
                <w:b/>
                <w:iCs/>
                <w:color w:val="000000" w:themeColor="text1"/>
                <w:sz w:val="23"/>
                <w:szCs w:val="23"/>
                <w:lang w:eastAsia="lv-LV"/>
              </w:rPr>
              <w:t>2020.gads</w:t>
            </w:r>
          </w:p>
        </w:tc>
        <w:tc>
          <w:tcPr>
            <w:tcW w:w="5767" w:type="dxa"/>
            <w:gridSpan w:val="5"/>
            <w:tcBorders>
              <w:top w:val="outset" w:sz="6" w:space="0" w:color="auto"/>
              <w:left w:val="outset" w:sz="6" w:space="0" w:color="auto"/>
              <w:bottom w:val="outset" w:sz="6" w:space="0" w:color="auto"/>
              <w:right w:val="outset" w:sz="6" w:space="0" w:color="auto"/>
            </w:tcBorders>
            <w:vAlign w:val="center"/>
            <w:hideMark/>
          </w:tcPr>
          <w:p w14:paraId="1B5D88BD" w14:textId="77777777" w:rsidR="00D245E0" w:rsidRPr="003E3E0A" w:rsidRDefault="00D245E0" w:rsidP="00A32EFC">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Turpmākie trīs gadi (</w:t>
            </w:r>
            <w:r w:rsidRPr="003E3E0A">
              <w:rPr>
                <w:rFonts w:ascii="Times New Roman" w:eastAsia="Times New Roman" w:hAnsi="Times New Roman" w:cs="Times New Roman"/>
                <w:i/>
                <w:iCs/>
                <w:color w:val="000000" w:themeColor="text1"/>
                <w:sz w:val="23"/>
                <w:szCs w:val="23"/>
                <w:lang w:eastAsia="lv-LV"/>
              </w:rPr>
              <w:t>euro</w:t>
            </w:r>
            <w:r w:rsidRPr="003E3E0A">
              <w:rPr>
                <w:rFonts w:ascii="Times New Roman" w:eastAsia="Times New Roman" w:hAnsi="Times New Roman" w:cs="Times New Roman"/>
                <w:iCs/>
                <w:color w:val="000000" w:themeColor="text1"/>
                <w:sz w:val="23"/>
                <w:szCs w:val="23"/>
                <w:lang w:eastAsia="lv-LV"/>
              </w:rPr>
              <w:t>)</w:t>
            </w:r>
          </w:p>
        </w:tc>
      </w:tr>
      <w:tr w:rsidR="003E3E0A" w:rsidRPr="003E3E0A" w14:paraId="6CB5CA47" w14:textId="77777777" w:rsidTr="00DF5386">
        <w:trPr>
          <w:tblCellSpacing w:w="15" w:type="dxa"/>
        </w:trPr>
        <w:tc>
          <w:tcPr>
            <w:tcW w:w="1350" w:type="dxa"/>
            <w:vMerge/>
            <w:tcBorders>
              <w:top w:val="outset" w:sz="6" w:space="0" w:color="auto"/>
              <w:left w:val="outset" w:sz="6" w:space="0" w:color="auto"/>
              <w:bottom w:val="outset" w:sz="6" w:space="0" w:color="auto"/>
              <w:right w:val="outset" w:sz="6" w:space="0" w:color="auto"/>
            </w:tcBorders>
            <w:vAlign w:val="center"/>
            <w:hideMark/>
          </w:tcPr>
          <w:p w14:paraId="1489714D"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p>
        </w:tc>
        <w:tc>
          <w:tcPr>
            <w:tcW w:w="1969" w:type="dxa"/>
            <w:gridSpan w:val="2"/>
            <w:vMerge/>
            <w:tcBorders>
              <w:top w:val="outset" w:sz="6" w:space="0" w:color="auto"/>
              <w:left w:val="outset" w:sz="6" w:space="0" w:color="auto"/>
              <w:bottom w:val="outset" w:sz="6" w:space="0" w:color="auto"/>
              <w:right w:val="outset" w:sz="6" w:space="0" w:color="auto"/>
            </w:tcBorders>
            <w:vAlign w:val="center"/>
            <w:hideMark/>
          </w:tcPr>
          <w:p w14:paraId="77CC55FC"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p>
        </w:tc>
        <w:tc>
          <w:tcPr>
            <w:tcW w:w="2201" w:type="dxa"/>
            <w:gridSpan w:val="2"/>
            <w:tcBorders>
              <w:top w:val="outset" w:sz="6" w:space="0" w:color="auto"/>
              <w:left w:val="outset" w:sz="6" w:space="0" w:color="auto"/>
              <w:bottom w:val="outset" w:sz="6" w:space="0" w:color="auto"/>
              <w:right w:val="outset" w:sz="6" w:space="0" w:color="auto"/>
            </w:tcBorders>
            <w:vAlign w:val="center"/>
            <w:hideMark/>
          </w:tcPr>
          <w:p w14:paraId="750B9B88" w14:textId="77777777" w:rsidR="00D245E0" w:rsidRPr="003E3E0A" w:rsidRDefault="00D245E0" w:rsidP="00A32EFC">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b/>
                <w:bCs/>
                <w:color w:val="000000" w:themeColor="text1"/>
                <w:sz w:val="23"/>
                <w:szCs w:val="23"/>
              </w:rPr>
              <w:t>2021.</w:t>
            </w:r>
          </w:p>
        </w:tc>
        <w:tc>
          <w:tcPr>
            <w:tcW w:w="2280" w:type="dxa"/>
            <w:gridSpan w:val="2"/>
            <w:tcBorders>
              <w:top w:val="outset" w:sz="6" w:space="0" w:color="auto"/>
              <w:left w:val="outset" w:sz="6" w:space="0" w:color="auto"/>
              <w:bottom w:val="outset" w:sz="6" w:space="0" w:color="auto"/>
              <w:right w:val="outset" w:sz="6" w:space="0" w:color="auto"/>
            </w:tcBorders>
            <w:vAlign w:val="center"/>
            <w:hideMark/>
          </w:tcPr>
          <w:p w14:paraId="595A9B54" w14:textId="77777777" w:rsidR="00D245E0" w:rsidRPr="003E3E0A" w:rsidRDefault="00D245E0" w:rsidP="00A32EFC">
            <w:pPr>
              <w:spacing w:after="0" w:line="240" w:lineRule="auto"/>
              <w:jc w:val="center"/>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b/>
                <w:bCs/>
                <w:color w:val="000000" w:themeColor="text1"/>
                <w:sz w:val="23"/>
                <w:szCs w:val="23"/>
              </w:rPr>
              <w:t>2022.</w:t>
            </w:r>
          </w:p>
        </w:tc>
        <w:tc>
          <w:tcPr>
            <w:tcW w:w="1226" w:type="dxa"/>
            <w:tcBorders>
              <w:top w:val="outset" w:sz="6" w:space="0" w:color="auto"/>
              <w:left w:val="outset" w:sz="6" w:space="0" w:color="auto"/>
              <w:bottom w:val="outset" w:sz="6" w:space="0" w:color="auto"/>
              <w:right w:val="outset" w:sz="6" w:space="0" w:color="auto"/>
            </w:tcBorders>
            <w:vAlign w:val="center"/>
            <w:hideMark/>
          </w:tcPr>
          <w:p w14:paraId="0405C727" w14:textId="77777777" w:rsidR="00D245E0" w:rsidRPr="003E3E0A" w:rsidRDefault="00D245E0" w:rsidP="00A32EFC">
            <w:pPr>
              <w:spacing w:after="0" w:line="240" w:lineRule="auto"/>
              <w:jc w:val="center"/>
              <w:rPr>
                <w:rFonts w:ascii="Times New Roman" w:eastAsia="Times New Roman" w:hAnsi="Times New Roman" w:cs="Times New Roman"/>
                <w:b/>
                <w:iCs/>
                <w:color w:val="000000" w:themeColor="text1"/>
                <w:sz w:val="23"/>
                <w:szCs w:val="23"/>
                <w:lang w:eastAsia="lv-LV"/>
              </w:rPr>
            </w:pPr>
            <w:r w:rsidRPr="003E3E0A">
              <w:rPr>
                <w:rFonts w:ascii="Times New Roman" w:eastAsia="Times New Roman" w:hAnsi="Times New Roman" w:cs="Times New Roman"/>
                <w:b/>
                <w:iCs/>
                <w:color w:val="000000" w:themeColor="text1"/>
                <w:sz w:val="23"/>
                <w:szCs w:val="23"/>
                <w:lang w:eastAsia="lv-LV"/>
              </w:rPr>
              <w:t>2023.</w:t>
            </w:r>
          </w:p>
        </w:tc>
      </w:tr>
      <w:tr w:rsidR="003E3E0A" w:rsidRPr="003E3E0A" w14:paraId="5A95FDB9" w14:textId="77777777" w:rsidTr="00DF5386">
        <w:trPr>
          <w:tblCellSpacing w:w="15" w:type="dxa"/>
        </w:trPr>
        <w:tc>
          <w:tcPr>
            <w:tcW w:w="1350" w:type="dxa"/>
            <w:vMerge/>
            <w:tcBorders>
              <w:top w:val="outset" w:sz="6" w:space="0" w:color="auto"/>
              <w:left w:val="outset" w:sz="6" w:space="0" w:color="auto"/>
              <w:bottom w:val="outset" w:sz="6" w:space="0" w:color="auto"/>
              <w:right w:val="outset" w:sz="6" w:space="0" w:color="auto"/>
            </w:tcBorders>
            <w:vAlign w:val="center"/>
            <w:hideMark/>
          </w:tcPr>
          <w:p w14:paraId="151DFEF4"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p>
        </w:tc>
        <w:tc>
          <w:tcPr>
            <w:tcW w:w="1001" w:type="dxa"/>
            <w:tcBorders>
              <w:top w:val="outset" w:sz="6" w:space="0" w:color="auto"/>
              <w:left w:val="outset" w:sz="6" w:space="0" w:color="auto"/>
              <w:bottom w:val="outset" w:sz="6" w:space="0" w:color="auto"/>
              <w:right w:val="outset" w:sz="6" w:space="0" w:color="auto"/>
            </w:tcBorders>
            <w:vAlign w:val="center"/>
            <w:hideMark/>
          </w:tcPr>
          <w:p w14:paraId="3ACAA58A"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valsts budžetu kārtējam gadam</w:t>
            </w:r>
          </w:p>
        </w:tc>
        <w:tc>
          <w:tcPr>
            <w:tcW w:w="938" w:type="dxa"/>
            <w:tcBorders>
              <w:top w:val="outset" w:sz="6" w:space="0" w:color="auto"/>
              <w:left w:val="outset" w:sz="6" w:space="0" w:color="auto"/>
              <w:bottom w:val="outset" w:sz="6" w:space="0" w:color="auto"/>
              <w:right w:val="outset" w:sz="6" w:space="0" w:color="auto"/>
            </w:tcBorders>
            <w:vAlign w:val="center"/>
            <w:hideMark/>
          </w:tcPr>
          <w:p w14:paraId="0B3D833E"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kārtējā gadā, salīdzinot ar valsts budžetu kārtējam gadam</w:t>
            </w:r>
          </w:p>
        </w:tc>
        <w:tc>
          <w:tcPr>
            <w:tcW w:w="1021" w:type="dxa"/>
            <w:tcBorders>
              <w:top w:val="outset" w:sz="6" w:space="0" w:color="auto"/>
              <w:left w:val="outset" w:sz="6" w:space="0" w:color="auto"/>
              <w:bottom w:val="outset" w:sz="6" w:space="0" w:color="auto"/>
              <w:right w:val="outset" w:sz="6" w:space="0" w:color="auto"/>
            </w:tcBorders>
            <w:vAlign w:val="center"/>
            <w:hideMark/>
          </w:tcPr>
          <w:p w14:paraId="51E08869"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vidēja termiņa budžeta ietvaru</w:t>
            </w:r>
          </w:p>
        </w:tc>
        <w:tc>
          <w:tcPr>
            <w:tcW w:w="1150" w:type="dxa"/>
            <w:tcBorders>
              <w:top w:val="outset" w:sz="6" w:space="0" w:color="auto"/>
              <w:left w:val="outset" w:sz="6" w:space="0" w:color="auto"/>
              <w:bottom w:val="outset" w:sz="6" w:space="0" w:color="auto"/>
              <w:right w:val="outset" w:sz="6" w:space="0" w:color="auto"/>
            </w:tcBorders>
            <w:vAlign w:val="center"/>
            <w:hideMark/>
          </w:tcPr>
          <w:p w14:paraId="2DDE0866"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2021. gadam</w:t>
            </w:r>
          </w:p>
        </w:tc>
        <w:tc>
          <w:tcPr>
            <w:tcW w:w="858" w:type="dxa"/>
            <w:tcBorders>
              <w:top w:val="outset" w:sz="6" w:space="0" w:color="auto"/>
              <w:left w:val="outset" w:sz="6" w:space="0" w:color="auto"/>
              <w:bottom w:val="outset" w:sz="6" w:space="0" w:color="auto"/>
              <w:right w:val="outset" w:sz="6" w:space="0" w:color="auto"/>
            </w:tcBorders>
            <w:vAlign w:val="center"/>
            <w:hideMark/>
          </w:tcPr>
          <w:p w14:paraId="39F50C3E"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saskaņā ar vidēja termiņa budžeta ietvaru</w:t>
            </w:r>
          </w:p>
        </w:tc>
        <w:tc>
          <w:tcPr>
            <w:tcW w:w="1392" w:type="dxa"/>
            <w:tcBorders>
              <w:top w:val="outset" w:sz="6" w:space="0" w:color="auto"/>
              <w:left w:val="outset" w:sz="6" w:space="0" w:color="auto"/>
              <w:bottom w:val="outset" w:sz="6" w:space="0" w:color="auto"/>
              <w:right w:val="outset" w:sz="6" w:space="0" w:color="auto"/>
            </w:tcBorders>
            <w:vAlign w:val="center"/>
            <w:hideMark/>
          </w:tcPr>
          <w:p w14:paraId="08E3828A"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2022. gadam</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B139DB6" w14:textId="77777777" w:rsidR="00D245E0" w:rsidRPr="003E3E0A" w:rsidRDefault="00D245E0" w:rsidP="000A64E1">
            <w:pPr>
              <w:spacing w:after="0" w:line="240" w:lineRule="auto"/>
              <w:ind w:right="-57"/>
              <w:rPr>
                <w:rFonts w:ascii="Times New Roman" w:eastAsia="Times New Roman" w:hAnsi="Times New Roman" w:cs="Times New Roman"/>
                <w:iCs/>
                <w:color w:val="000000" w:themeColor="text1"/>
                <w:lang w:eastAsia="lv-LV"/>
              </w:rPr>
            </w:pPr>
            <w:r w:rsidRPr="003E3E0A">
              <w:rPr>
                <w:rFonts w:ascii="Times New Roman" w:eastAsia="Times New Roman" w:hAnsi="Times New Roman" w:cs="Times New Roman"/>
                <w:iCs/>
                <w:color w:val="000000" w:themeColor="text1"/>
                <w:lang w:eastAsia="lv-LV"/>
              </w:rPr>
              <w:t>izmaiņas, salīdzinot ar vidēja termiņa budžeta ietvaru 2022. gadam</w:t>
            </w:r>
          </w:p>
        </w:tc>
      </w:tr>
      <w:tr w:rsidR="003E3E0A" w:rsidRPr="003E3E0A" w14:paraId="46A0EDFE"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vAlign w:val="center"/>
            <w:hideMark/>
          </w:tcPr>
          <w:p w14:paraId="47337B4C"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001" w:type="dxa"/>
            <w:tcBorders>
              <w:top w:val="outset" w:sz="6" w:space="0" w:color="auto"/>
              <w:left w:val="outset" w:sz="6" w:space="0" w:color="auto"/>
              <w:bottom w:val="outset" w:sz="6" w:space="0" w:color="auto"/>
              <w:right w:val="outset" w:sz="6" w:space="0" w:color="auto"/>
            </w:tcBorders>
            <w:vAlign w:val="center"/>
            <w:hideMark/>
          </w:tcPr>
          <w:p w14:paraId="1D0DEB54"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938" w:type="dxa"/>
            <w:tcBorders>
              <w:top w:val="outset" w:sz="6" w:space="0" w:color="auto"/>
              <w:left w:val="outset" w:sz="6" w:space="0" w:color="auto"/>
              <w:bottom w:val="outset" w:sz="6" w:space="0" w:color="auto"/>
              <w:right w:val="outset" w:sz="6" w:space="0" w:color="auto"/>
            </w:tcBorders>
            <w:vAlign w:val="center"/>
            <w:hideMark/>
          </w:tcPr>
          <w:p w14:paraId="3A09AB64"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021" w:type="dxa"/>
            <w:tcBorders>
              <w:top w:val="outset" w:sz="6" w:space="0" w:color="auto"/>
              <w:left w:val="outset" w:sz="6" w:space="0" w:color="auto"/>
              <w:bottom w:val="outset" w:sz="6" w:space="0" w:color="auto"/>
              <w:right w:val="outset" w:sz="6" w:space="0" w:color="auto"/>
            </w:tcBorders>
            <w:vAlign w:val="center"/>
            <w:hideMark/>
          </w:tcPr>
          <w:p w14:paraId="2000E5CF"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150" w:type="dxa"/>
            <w:tcBorders>
              <w:top w:val="outset" w:sz="6" w:space="0" w:color="auto"/>
              <w:left w:val="outset" w:sz="6" w:space="0" w:color="auto"/>
              <w:bottom w:val="outset" w:sz="6" w:space="0" w:color="auto"/>
              <w:right w:val="outset" w:sz="6" w:space="0" w:color="auto"/>
            </w:tcBorders>
            <w:vAlign w:val="center"/>
            <w:hideMark/>
          </w:tcPr>
          <w:p w14:paraId="5D7CFECE"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5</w:t>
            </w:r>
          </w:p>
        </w:tc>
        <w:tc>
          <w:tcPr>
            <w:tcW w:w="858" w:type="dxa"/>
            <w:tcBorders>
              <w:top w:val="outset" w:sz="6" w:space="0" w:color="auto"/>
              <w:left w:val="outset" w:sz="6" w:space="0" w:color="auto"/>
              <w:bottom w:val="outset" w:sz="6" w:space="0" w:color="auto"/>
              <w:right w:val="outset" w:sz="6" w:space="0" w:color="auto"/>
            </w:tcBorders>
            <w:vAlign w:val="center"/>
            <w:hideMark/>
          </w:tcPr>
          <w:p w14:paraId="1F47FF0D"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w:t>
            </w:r>
          </w:p>
        </w:tc>
        <w:tc>
          <w:tcPr>
            <w:tcW w:w="1392" w:type="dxa"/>
            <w:tcBorders>
              <w:top w:val="outset" w:sz="6" w:space="0" w:color="auto"/>
              <w:left w:val="outset" w:sz="6" w:space="0" w:color="auto"/>
              <w:bottom w:val="outset" w:sz="6" w:space="0" w:color="auto"/>
              <w:right w:val="outset" w:sz="6" w:space="0" w:color="auto"/>
            </w:tcBorders>
            <w:vAlign w:val="center"/>
            <w:hideMark/>
          </w:tcPr>
          <w:p w14:paraId="281063E0"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7</w:t>
            </w:r>
          </w:p>
        </w:tc>
        <w:tc>
          <w:tcPr>
            <w:tcW w:w="1226" w:type="dxa"/>
            <w:tcBorders>
              <w:top w:val="outset" w:sz="6" w:space="0" w:color="auto"/>
              <w:left w:val="outset" w:sz="6" w:space="0" w:color="auto"/>
              <w:bottom w:val="outset" w:sz="6" w:space="0" w:color="auto"/>
              <w:right w:val="outset" w:sz="6" w:space="0" w:color="auto"/>
            </w:tcBorders>
            <w:vAlign w:val="center"/>
            <w:hideMark/>
          </w:tcPr>
          <w:p w14:paraId="17D44D29"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8</w:t>
            </w:r>
          </w:p>
        </w:tc>
      </w:tr>
      <w:tr w:rsidR="003E3E0A" w:rsidRPr="003E3E0A" w14:paraId="564515AB"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26D709C8"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 Budžeta ieņēmumi</w:t>
            </w:r>
          </w:p>
        </w:tc>
        <w:tc>
          <w:tcPr>
            <w:tcW w:w="1001" w:type="dxa"/>
            <w:tcBorders>
              <w:top w:val="outset" w:sz="6" w:space="0" w:color="auto"/>
              <w:left w:val="outset" w:sz="6" w:space="0" w:color="auto"/>
              <w:bottom w:val="outset" w:sz="6" w:space="0" w:color="auto"/>
              <w:right w:val="outset" w:sz="6" w:space="0" w:color="auto"/>
            </w:tcBorders>
          </w:tcPr>
          <w:p w14:paraId="229F15B3" w14:textId="2D8735A6" w:rsidR="00D245E0" w:rsidRPr="003E3E0A" w:rsidRDefault="003178F5" w:rsidP="000A64E1">
            <w:pPr>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4 556 510</w:t>
            </w:r>
          </w:p>
        </w:tc>
        <w:tc>
          <w:tcPr>
            <w:tcW w:w="938" w:type="dxa"/>
            <w:tcBorders>
              <w:top w:val="outset" w:sz="6" w:space="0" w:color="auto"/>
              <w:left w:val="outset" w:sz="6" w:space="0" w:color="auto"/>
              <w:bottom w:val="outset" w:sz="6" w:space="0" w:color="auto"/>
              <w:right w:val="outset" w:sz="6" w:space="0" w:color="auto"/>
            </w:tcBorders>
          </w:tcPr>
          <w:p w14:paraId="4C1037E9" w14:textId="1108E77B" w:rsidR="00D245E0" w:rsidRPr="003E3E0A" w:rsidRDefault="00D4702E"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021" w:type="dxa"/>
            <w:tcBorders>
              <w:top w:val="outset" w:sz="6" w:space="0" w:color="auto"/>
              <w:left w:val="outset" w:sz="6" w:space="0" w:color="auto"/>
              <w:bottom w:val="outset" w:sz="6" w:space="0" w:color="auto"/>
              <w:right w:val="outset" w:sz="6" w:space="0" w:color="auto"/>
            </w:tcBorders>
          </w:tcPr>
          <w:p w14:paraId="253DD537" w14:textId="16463EA6" w:rsidR="00D245E0" w:rsidRPr="003E3E0A" w:rsidRDefault="00A32259"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4</w:t>
            </w:r>
            <w:r w:rsidR="000A64E1" w:rsidRPr="003E3E0A">
              <w:rPr>
                <w:rFonts w:ascii="Times New Roman" w:hAnsi="Times New Roman" w:cs="Times New Roman"/>
                <w:color w:val="000000" w:themeColor="text1"/>
              </w:rPr>
              <w:t> 896 510</w:t>
            </w:r>
          </w:p>
        </w:tc>
        <w:tc>
          <w:tcPr>
            <w:tcW w:w="1150" w:type="dxa"/>
            <w:tcBorders>
              <w:top w:val="outset" w:sz="6" w:space="0" w:color="auto"/>
              <w:left w:val="outset" w:sz="6" w:space="0" w:color="auto"/>
              <w:bottom w:val="outset" w:sz="6" w:space="0" w:color="auto"/>
              <w:right w:val="outset" w:sz="6" w:space="0" w:color="auto"/>
            </w:tcBorders>
          </w:tcPr>
          <w:p w14:paraId="50296437" w14:textId="7BF03E3C" w:rsidR="00D245E0" w:rsidRPr="003E3E0A"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w:t>
            </w:r>
            <w:r w:rsidR="00D74741" w:rsidRPr="003E3E0A">
              <w:rPr>
                <w:rFonts w:ascii="Times New Roman" w:hAnsi="Times New Roman" w:cs="Times New Roman"/>
                <w:color w:val="000000" w:themeColor="text1"/>
              </w:rPr>
              <w:t>5 950 000</w:t>
            </w:r>
          </w:p>
        </w:tc>
        <w:tc>
          <w:tcPr>
            <w:tcW w:w="858" w:type="dxa"/>
            <w:tcBorders>
              <w:top w:val="outset" w:sz="6" w:space="0" w:color="auto"/>
              <w:left w:val="outset" w:sz="6" w:space="0" w:color="auto"/>
              <w:bottom w:val="outset" w:sz="6" w:space="0" w:color="auto"/>
              <w:right w:val="outset" w:sz="6" w:space="0" w:color="auto"/>
            </w:tcBorders>
          </w:tcPr>
          <w:p w14:paraId="5EF66586" w14:textId="77777777" w:rsidR="00D245E0" w:rsidRPr="003E3E0A"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eastAsia="Times New Roman" w:hAnsi="Times New Roman" w:cs="Times New Roman"/>
                <w:iCs/>
                <w:color w:val="000000" w:themeColor="text1"/>
                <w:lang w:eastAsia="lv-LV"/>
              </w:rPr>
              <w:t>0</w:t>
            </w:r>
          </w:p>
        </w:tc>
        <w:tc>
          <w:tcPr>
            <w:tcW w:w="1392" w:type="dxa"/>
            <w:tcBorders>
              <w:top w:val="outset" w:sz="6" w:space="0" w:color="auto"/>
              <w:left w:val="outset" w:sz="6" w:space="0" w:color="auto"/>
              <w:bottom w:val="outset" w:sz="6" w:space="0" w:color="auto"/>
              <w:right w:val="outset" w:sz="6" w:space="0" w:color="auto"/>
            </w:tcBorders>
            <w:vAlign w:val="center"/>
          </w:tcPr>
          <w:p w14:paraId="2DA1B3D3" w14:textId="6DD1EF44" w:rsidR="00D245E0" w:rsidRPr="003E3E0A" w:rsidRDefault="00D245E0" w:rsidP="00292BCC">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 xml:space="preserve">+ </w:t>
            </w:r>
            <w:r w:rsidR="00110E63" w:rsidRPr="003E3E0A">
              <w:rPr>
                <w:rFonts w:ascii="Times New Roman" w:hAnsi="Times New Roman" w:cs="Times New Roman"/>
                <w:color w:val="000000" w:themeColor="text1"/>
                <w:lang w:eastAsia="lv-LV"/>
              </w:rPr>
              <w:t>10 007 020, 36</w:t>
            </w:r>
          </w:p>
        </w:tc>
        <w:tc>
          <w:tcPr>
            <w:tcW w:w="1226" w:type="dxa"/>
            <w:tcBorders>
              <w:top w:val="outset" w:sz="6" w:space="0" w:color="auto"/>
              <w:left w:val="outset" w:sz="6" w:space="0" w:color="auto"/>
              <w:bottom w:val="outset" w:sz="6" w:space="0" w:color="auto"/>
              <w:right w:val="outset" w:sz="6" w:space="0" w:color="auto"/>
            </w:tcBorders>
            <w:vAlign w:val="center"/>
          </w:tcPr>
          <w:p w14:paraId="2F7C7FF1" w14:textId="4E185F3E" w:rsidR="00D245E0" w:rsidRPr="003E3E0A" w:rsidRDefault="00FF1119"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+6 </w:t>
            </w:r>
            <w:r w:rsidR="000E6E5B" w:rsidRPr="003E3E0A">
              <w:rPr>
                <w:rFonts w:ascii="Times New Roman" w:hAnsi="Times New Roman" w:cs="Times New Roman"/>
                <w:color w:val="000000" w:themeColor="text1"/>
              </w:rPr>
              <w:t>3</w:t>
            </w:r>
            <w:r w:rsidR="00091FEB" w:rsidRPr="003E3E0A">
              <w:rPr>
                <w:rFonts w:ascii="Times New Roman" w:hAnsi="Times New Roman" w:cs="Times New Roman"/>
                <w:color w:val="000000" w:themeColor="text1"/>
              </w:rPr>
              <w:t>67</w:t>
            </w:r>
            <w:r w:rsidRPr="003E3E0A">
              <w:rPr>
                <w:rFonts w:ascii="Times New Roman" w:hAnsi="Times New Roman" w:cs="Times New Roman"/>
                <w:color w:val="000000" w:themeColor="text1"/>
              </w:rPr>
              <w:t xml:space="preserve"> 938  </w:t>
            </w:r>
          </w:p>
        </w:tc>
      </w:tr>
      <w:tr w:rsidR="003E3E0A" w:rsidRPr="003E3E0A" w14:paraId="5F63829C"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335D2826"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 Budžeta izdevumi</w:t>
            </w:r>
          </w:p>
        </w:tc>
        <w:tc>
          <w:tcPr>
            <w:tcW w:w="1001" w:type="dxa"/>
            <w:tcBorders>
              <w:top w:val="outset" w:sz="6" w:space="0" w:color="auto"/>
              <w:left w:val="outset" w:sz="6" w:space="0" w:color="auto"/>
              <w:bottom w:val="outset" w:sz="6" w:space="0" w:color="auto"/>
              <w:right w:val="outset" w:sz="6" w:space="0" w:color="auto"/>
            </w:tcBorders>
          </w:tcPr>
          <w:p w14:paraId="17DA0A48" w14:textId="5BC30CAB" w:rsidR="00D245E0" w:rsidRPr="003E3E0A" w:rsidRDefault="00AE4BBC"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shd w:val="clear" w:color="auto" w:fill="FFFFFF"/>
              </w:rPr>
              <w:t>5 360 600</w:t>
            </w:r>
          </w:p>
        </w:tc>
        <w:tc>
          <w:tcPr>
            <w:tcW w:w="938" w:type="dxa"/>
            <w:tcBorders>
              <w:top w:val="outset" w:sz="6" w:space="0" w:color="auto"/>
              <w:left w:val="outset" w:sz="6" w:space="0" w:color="auto"/>
              <w:bottom w:val="outset" w:sz="6" w:space="0" w:color="auto"/>
              <w:right w:val="outset" w:sz="6" w:space="0" w:color="auto"/>
            </w:tcBorders>
          </w:tcPr>
          <w:p w14:paraId="22C922C8" w14:textId="623B5571" w:rsidR="00D245E0" w:rsidRPr="003E3E0A" w:rsidRDefault="00D4702E"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p w14:paraId="19481618" w14:textId="77777777" w:rsidR="00D245E0" w:rsidRPr="003E3E0A" w:rsidRDefault="00D245E0" w:rsidP="000A64E1">
            <w:pPr>
              <w:spacing w:after="0" w:line="240" w:lineRule="auto"/>
              <w:ind w:left="-57" w:right="-57"/>
              <w:rPr>
                <w:rFonts w:ascii="Times New Roman" w:hAnsi="Times New Roman" w:cs="Times New Roman"/>
                <w:color w:val="000000" w:themeColor="text1"/>
              </w:rPr>
            </w:pPr>
          </w:p>
        </w:tc>
        <w:tc>
          <w:tcPr>
            <w:tcW w:w="1021" w:type="dxa"/>
            <w:tcBorders>
              <w:top w:val="outset" w:sz="6" w:space="0" w:color="auto"/>
              <w:left w:val="outset" w:sz="6" w:space="0" w:color="auto"/>
              <w:bottom w:val="outset" w:sz="6" w:space="0" w:color="auto"/>
              <w:right w:val="outset" w:sz="6" w:space="0" w:color="auto"/>
            </w:tcBorders>
          </w:tcPr>
          <w:p w14:paraId="7D845C79" w14:textId="1B6860C4" w:rsidR="00D245E0" w:rsidRPr="003E3E0A" w:rsidRDefault="00AE4BBC"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shd w:val="clear" w:color="auto" w:fill="FFFFFF"/>
              </w:rPr>
              <w:t>5</w:t>
            </w:r>
            <w:r w:rsidR="006F6359" w:rsidRPr="003E3E0A">
              <w:rPr>
                <w:rFonts w:ascii="Times New Roman" w:hAnsi="Times New Roman" w:cs="Times New Roman"/>
                <w:color w:val="000000" w:themeColor="text1"/>
                <w:shd w:val="clear" w:color="auto" w:fill="FFFFFF"/>
              </w:rPr>
              <w:t xml:space="preserve"> </w:t>
            </w:r>
            <w:r w:rsidR="00987607" w:rsidRPr="003E3E0A">
              <w:rPr>
                <w:rFonts w:ascii="Times New Roman" w:hAnsi="Times New Roman" w:cs="Times New Roman"/>
                <w:color w:val="000000" w:themeColor="text1"/>
                <w:shd w:val="clear" w:color="auto" w:fill="FFFFFF"/>
              </w:rPr>
              <w:t>7</w:t>
            </w:r>
            <w:r w:rsidRPr="003E3E0A">
              <w:rPr>
                <w:rFonts w:ascii="Times New Roman" w:hAnsi="Times New Roman" w:cs="Times New Roman"/>
                <w:color w:val="000000" w:themeColor="text1"/>
                <w:shd w:val="clear" w:color="auto" w:fill="FFFFFF"/>
              </w:rPr>
              <w:t>60 600</w:t>
            </w:r>
          </w:p>
        </w:tc>
        <w:tc>
          <w:tcPr>
            <w:tcW w:w="1150" w:type="dxa"/>
            <w:tcBorders>
              <w:top w:val="outset" w:sz="6" w:space="0" w:color="auto"/>
              <w:left w:val="outset" w:sz="6" w:space="0" w:color="auto"/>
              <w:bottom w:val="outset" w:sz="6" w:space="0" w:color="auto"/>
              <w:right w:val="outset" w:sz="6" w:space="0" w:color="auto"/>
            </w:tcBorders>
          </w:tcPr>
          <w:p w14:paraId="59DC9247" w14:textId="5A9867AF" w:rsidR="00D245E0" w:rsidRPr="003E3E0A" w:rsidRDefault="00D245E0" w:rsidP="000A64E1">
            <w:pPr>
              <w:spacing w:after="0" w:line="240" w:lineRule="auto"/>
              <w:ind w:left="-57" w:right="-57"/>
              <w:rPr>
                <w:rFonts w:ascii="Times New Roman" w:hAnsi="Times New Roman" w:cs="Times New Roman"/>
                <w:color w:val="000000" w:themeColor="text1"/>
              </w:rPr>
            </w:pPr>
            <w:r w:rsidRPr="003E3E0A">
              <w:rPr>
                <w:rFonts w:ascii="Times New Roman" w:hAnsi="Times New Roman" w:cs="Times New Roman"/>
                <w:color w:val="000000" w:themeColor="text1"/>
              </w:rPr>
              <w:t>+</w:t>
            </w:r>
            <w:r w:rsidR="002D43BA" w:rsidRPr="003E3E0A">
              <w:rPr>
                <w:rFonts w:ascii="Times New Roman" w:hAnsi="Times New Roman" w:cs="Times New Roman"/>
                <w:color w:val="000000" w:themeColor="text1"/>
              </w:rPr>
              <w:t>7</w:t>
            </w:r>
            <w:r w:rsidRPr="003E3E0A">
              <w:rPr>
                <w:rFonts w:ascii="Times New Roman" w:hAnsi="Times New Roman" w:cs="Times New Roman"/>
                <w:color w:val="000000" w:themeColor="text1"/>
              </w:rPr>
              <w:t> 0</w:t>
            </w:r>
            <w:r w:rsidR="002D43BA" w:rsidRPr="003E3E0A">
              <w:rPr>
                <w:rFonts w:ascii="Times New Roman" w:hAnsi="Times New Roman" w:cs="Times New Roman"/>
                <w:color w:val="000000" w:themeColor="text1"/>
              </w:rPr>
              <w:t>0</w:t>
            </w:r>
            <w:r w:rsidRPr="003E3E0A">
              <w:rPr>
                <w:rFonts w:ascii="Times New Roman" w:hAnsi="Times New Roman" w:cs="Times New Roman"/>
                <w:color w:val="000000" w:themeColor="text1"/>
              </w:rPr>
              <w:t xml:space="preserve">0 </w:t>
            </w:r>
            <w:r w:rsidR="002D43BA" w:rsidRPr="003E3E0A">
              <w:rPr>
                <w:rFonts w:ascii="Times New Roman" w:hAnsi="Times New Roman" w:cs="Times New Roman"/>
                <w:color w:val="000000" w:themeColor="text1"/>
              </w:rPr>
              <w:t>000</w:t>
            </w:r>
          </w:p>
        </w:tc>
        <w:tc>
          <w:tcPr>
            <w:tcW w:w="858" w:type="dxa"/>
            <w:tcBorders>
              <w:top w:val="outset" w:sz="6" w:space="0" w:color="auto"/>
              <w:left w:val="outset" w:sz="6" w:space="0" w:color="auto"/>
              <w:bottom w:val="outset" w:sz="6" w:space="0" w:color="auto"/>
              <w:right w:val="outset" w:sz="6" w:space="0" w:color="auto"/>
            </w:tcBorders>
          </w:tcPr>
          <w:p w14:paraId="7DE4A59A" w14:textId="77777777" w:rsidR="00D245E0" w:rsidRPr="003E3E0A"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eastAsia="Times New Roman" w:hAnsi="Times New Roman" w:cs="Times New Roman"/>
                <w:iCs/>
                <w:color w:val="000000" w:themeColor="text1"/>
                <w:lang w:eastAsia="lv-LV"/>
              </w:rPr>
              <w:t>0</w:t>
            </w:r>
          </w:p>
        </w:tc>
        <w:tc>
          <w:tcPr>
            <w:tcW w:w="1392" w:type="dxa"/>
            <w:tcBorders>
              <w:top w:val="outset" w:sz="6" w:space="0" w:color="auto"/>
              <w:left w:val="outset" w:sz="6" w:space="0" w:color="auto"/>
              <w:bottom w:val="outset" w:sz="6" w:space="0" w:color="auto"/>
              <w:right w:val="outset" w:sz="6" w:space="0" w:color="auto"/>
            </w:tcBorders>
          </w:tcPr>
          <w:p w14:paraId="47B1EFCB" w14:textId="757545AC" w:rsidR="00D41A25" w:rsidRPr="003E3E0A" w:rsidRDefault="00D245E0" w:rsidP="00292BCC">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 xml:space="preserve">+ </w:t>
            </w:r>
            <w:r w:rsidR="00110E63" w:rsidRPr="003E3E0A">
              <w:rPr>
                <w:rFonts w:ascii="Times New Roman" w:hAnsi="Times New Roman" w:cs="Times New Roman"/>
                <w:color w:val="000000" w:themeColor="text1"/>
              </w:rPr>
              <w:t>11 772 965,18</w:t>
            </w:r>
          </w:p>
        </w:tc>
        <w:tc>
          <w:tcPr>
            <w:tcW w:w="1226" w:type="dxa"/>
            <w:tcBorders>
              <w:top w:val="outset" w:sz="6" w:space="0" w:color="auto"/>
              <w:left w:val="outset" w:sz="6" w:space="0" w:color="auto"/>
              <w:bottom w:val="outset" w:sz="6" w:space="0" w:color="auto"/>
              <w:right w:val="outset" w:sz="6" w:space="0" w:color="auto"/>
            </w:tcBorders>
            <w:vAlign w:val="center"/>
          </w:tcPr>
          <w:p w14:paraId="1049197D" w14:textId="509DB116" w:rsidR="00D245E0" w:rsidRPr="003E3E0A" w:rsidRDefault="00FF1119"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+7 491 692</w:t>
            </w:r>
          </w:p>
        </w:tc>
      </w:tr>
      <w:tr w:rsidR="003E3E0A" w:rsidRPr="003E3E0A" w14:paraId="166CEE70"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07968F57"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 Finansiālā ietekme</w:t>
            </w:r>
          </w:p>
        </w:tc>
        <w:tc>
          <w:tcPr>
            <w:tcW w:w="1001" w:type="dxa"/>
            <w:tcBorders>
              <w:top w:val="outset" w:sz="6" w:space="0" w:color="auto"/>
              <w:left w:val="outset" w:sz="6" w:space="0" w:color="auto"/>
              <w:bottom w:val="outset" w:sz="6" w:space="0" w:color="auto"/>
              <w:right w:val="outset" w:sz="6" w:space="0" w:color="auto"/>
            </w:tcBorders>
          </w:tcPr>
          <w:p w14:paraId="3605A8F7" w14:textId="707583BC" w:rsidR="00D245E0" w:rsidRPr="003E3E0A" w:rsidRDefault="003178F5"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804 090</w:t>
            </w:r>
          </w:p>
        </w:tc>
        <w:tc>
          <w:tcPr>
            <w:tcW w:w="938" w:type="dxa"/>
            <w:tcBorders>
              <w:top w:val="outset" w:sz="6" w:space="0" w:color="auto"/>
              <w:left w:val="outset" w:sz="6" w:space="0" w:color="auto"/>
              <w:bottom w:val="outset" w:sz="6" w:space="0" w:color="auto"/>
              <w:right w:val="outset" w:sz="6" w:space="0" w:color="auto"/>
            </w:tcBorders>
          </w:tcPr>
          <w:p w14:paraId="122FD397" w14:textId="3BB0CE5C" w:rsidR="00D245E0" w:rsidRPr="003E3E0A" w:rsidRDefault="00D4702E"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r w:rsidR="00D245E0" w:rsidRPr="003E3E0A">
              <w:rPr>
                <w:rFonts w:ascii="Times New Roman" w:hAnsi="Times New Roman" w:cs="Times New Roman"/>
                <w:color w:val="000000" w:themeColor="text1"/>
              </w:rPr>
              <w:t> </w:t>
            </w:r>
          </w:p>
        </w:tc>
        <w:tc>
          <w:tcPr>
            <w:tcW w:w="1021" w:type="dxa"/>
            <w:tcBorders>
              <w:top w:val="outset" w:sz="6" w:space="0" w:color="auto"/>
              <w:left w:val="outset" w:sz="6" w:space="0" w:color="auto"/>
              <w:bottom w:val="outset" w:sz="6" w:space="0" w:color="auto"/>
              <w:right w:val="outset" w:sz="6" w:space="0" w:color="auto"/>
            </w:tcBorders>
          </w:tcPr>
          <w:p w14:paraId="4FD502C0" w14:textId="13D904A9" w:rsidR="00D245E0" w:rsidRPr="003E3E0A" w:rsidRDefault="000A64E1"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864 090</w:t>
            </w:r>
          </w:p>
        </w:tc>
        <w:tc>
          <w:tcPr>
            <w:tcW w:w="1150" w:type="dxa"/>
            <w:tcBorders>
              <w:top w:val="outset" w:sz="6" w:space="0" w:color="auto"/>
              <w:left w:val="outset" w:sz="6" w:space="0" w:color="auto"/>
              <w:bottom w:val="outset" w:sz="6" w:space="0" w:color="auto"/>
              <w:right w:val="outset" w:sz="6" w:space="0" w:color="auto"/>
            </w:tcBorders>
          </w:tcPr>
          <w:p w14:paraId="39D750C0" w14:textId="25E55D29" w:rsidR="00D245E0" w:rsidRPr="003E3E0A"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w:t>
            </w:r>
            <w:r w:rsidR="002D43BA" w:rsidRPr="003E3E0A">
              <w:rPr>
                <w:rFonts w:ascii="Times New Roman" w:hAnsi="Times New Roman" w:cs="Times New Roman"/>
                <w:color w:val="000000" w:themeColor="text1"/>
              </w:rPr>
              <w:t>1 0</w:t>
            </w:r>
            <w:r w:rsidR="00D74741" w:rsidRPr="003E3E0A">
              <w:rPr>
                <w:rFonts w:ascii="Times New Roman" w:hAnsi="Times New Roman" w:cs="Times New Roman"/>
                <w:color w:val="000000" w:themeColor="text1"/>
              </w:rPr>
              <w:t>5</w:t>
            </w:r>
            <w:r w:rsidR="002D43BA" w:rsidRPr="003E3E0A">
              <w:rPr>
                <w:rFonts w:ascii="Times New Roman" w:hAnsi="Times New Roman" w:cs="Times New Roman"/>
                <w:color w:val="000000" w:themeColor="text1"/>
              </w:rPr>
              <w:t>0 000</w:t>
            </w:r>
          </w:p>
        </w:tc>
        <w:tc>
          <w:tcPr>
            <w:tcW w:w="858" w:type="dxa"/>
            <w:tcBorders>
              <w:top w:val="outset" w:sz="6" w:space="0" w:color="auto"/>
              <w:left w:val="outset" w:sz="6" w:space="0" w:color="auto"/>
              <w:bottom w:val="outset" w:sz="6" w:space="0" w:color="auto"/>
              <w:right w:val="outset" w:sz="6" w:space="0" w:color="auto"/>
            </w:tcBorders>
          </w:tcPr>
          <w:p w14:paraId="144196CA" w14:textId="77777777" w:rsidR="00D245E0" w:rsidRPr="003E3E0A" w:rsidRDefault="00D245E0" w:rsidP="000A64E1">
            <w:pPr>
              <w:spacing w:after="0" w:line="240" w:lineRule="auto"/>
              <w:ind w:left="-57" w:right="-57"/>
              <w:jc w:val="center"/>
              <w:rPr>
                <w:rFonts w:ascii="Times New Roman" w:hAnsi="Times New Roman" w:cs="Times New Roman"/>
                <w:color w:val="000000" w:themeColor="text1"/>
              </w:rPr>
            </w:pPr>
            <w:r w:rsidRPr="003E3E0A">
              <w:rPr>
                <w:rFonts w:ascii="Times New Roman" w:eastAsia="Times New Roman" w:hAnsi="Times New Roman" w:cs="Times New Roman"/>
                <w:iCs/>
                <w:color w:val="000000" w:themeColor="text1"/>
                <w:lang w:eastAsia="lv-LV"/>
              </w:rPr>
              <w:t>0</w:t>
            </w:r>
          </w:p>
        </w:tc>
        <w:tc>
          <w:tcPr>
            <w:tcW w:w="1392" w:type="dxa"/>
            <w:tcBorders>
              <w:top w:val="outset" w:sz="6" w:space="0" w:color="auto"/>
              <w:left w:val="outset" w:sz="6" w:space="0" w:color="auto"/>
              <w:bottom w:val="outset" w:sz="6" w:space="0" w:color="auto"/>
              <w:right w:val="outset" w:sz="6" w:space="0" w:color="auto"/>
            </w:tcBorders>
          </w:tcPr>
          <w:p w14:paraId="33429056" w14:textId="09A641A6" w:rsidR="00D245E0" w:rsidRPr="003E3E0A" w:rsidRDefault="00D245E0" w:rsidP="00292BCC">
            <w:pPr>
              <w:spacing w:after="0"/>
              <w:ind w:right="-57"/>
              <w:jc w:val="both"/>
              <w:rPr>
                <w:rFonts w:ascii="Times New Roman" w:hAnsi="Times New Roman" w:cs="Times New Roman"/>
                <w:color w:val="000000" w:themeColor="text1"/>
              </w:rPr>
            </w:pPr>
            <w:r w:rsidRPr="003E3E0A">
              <w:rPr>
                <w:rFonts w:ascii="Times New Roman" w:hAnsi="Times New Roman" w:cs="Times New Roman"/>
                <w:color w:val="000000" w:themeColor="text1"/>
              </w:rPr>
              <w:t>-</w:t>
            </w:r>
            <w:r w:rsidR="006F6A35" w:rsidRPr="003E3E0A">
              <w:rPr>
                <w:rFonts w:ascii="Times New Roman" w:hAnsi="Times New Roman" w:cs="Times New Roman"/>
                <w:color w:val="000000" w:themeColor="text1"/>
              </w:rPr>
              <w:t>1</w:t>
            </w:r>
            <w:r w:rsidR="00EC0A1D" w:rsidRPr="003E3E0A">
              <w:rPr>
                <w:rFonts w:ascii="Times New Roman" w:hAnsi="Times New Roman" w:cs="Times New Roman"/>
                <w:color w:val="000000" w:themeColor="text1"/>
              </w:rPr>
              <w:t> </w:t>
            </w:r>
            <w:r w:rsidR="006F6A35" w:rsidRPr="003E3E0A">
              <w:rPr>
                <w:rFonts w:ascii="Times New Roman" w:hAnsi="Times New Roman" w:cs="Times New Roman"/>
                <w:color w:val="000000" w:themeColor="text1"/>
              </w:rPr>
              <w:t>765</w:t>
            </w:r>
            <w:r w:rsidR="00EC0A1D" w:rsidRPr="003E3E0A">
              <w:rPr>
                <w:rFonts w:ascii="Times New Roman" w:hAnsi="Times New Roman" w:cs="Times New Roman"/>
                <w:color w:val="000000" w:themeColor="text1"/>
              </w:rPr>
              <w:t xml:space="preserve"> 9</w:t>
            </w:r>
            <w:r w:rsidR="00423E0A" w:rsidRPr="003E3E0A">
              <w:rPr>
                <w:rFonts w:ascii="Times New Roman" w:hAnsi="Times New Roman" w:cs="Times New Roman"/>
                <w:color w:val="000000" w:themeColor="text1"/>
              </w:rPr>
              <w:t>4</w:t>
            </w:r>
            <w:r w:rsidR="00EC0A1D" w:rsidRPr="003E3E0A">
              <w:rPr>
                <w:rFonts w:ascii="Times New Roman" w:hAnsi="Times New Roman" w:cs="Times New Roman"/>
                <w:color w:val="000000" w:themeColor="text1"/>
              </w:rPr>
              <w:t>4,82</w:t>
            </w:r>
          </w:p>
        </w:tc>
        <w:tc>
          <w:tcPr>
            <w:tcW w:w="1226" w:type="dxa"/>
            <w:tcBorders>
              <w:top w:val="outset" w:sz="6" w:space="0" w:color="auto"/>
              <w:left w:val="outset" w:sz="6" w:space="0" w:color="auto"/>
              <w:bottom w:val="outset" w:sz="6" w:space="0" w:color="auto"/>
              <w:right w:val="outset" w:sz="6" w:space="0" w:color="auto"/>
            </w:tcBorders>
          </w:tcPr>
          <w:p w14:paraId="1BA7FBA0" w14:textId="6E7B0D28" w:rsidR="00D245E0" w:rsidRPr="003E3E0A" w:rsidRDefault="00FF1119" w:rsidP="00EC0A1D">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-1 </w:t>
            </w:r>
            <w:r w:rsidR="00091FEB" w:rsidRPr="003E3E0A">
              <w:rPr>
                <w:rFonts w:ascii="Times New Roman" w:hAnsi="Times New Roman" w:cs="Times New Roman"/>
                <w:color w:val="000000" w:themeColor="text1"/>
              </w:rPr>
              <w:t>1</w:t>
            </w:r>
            <w:r w:rsidRPr="003E3E0A">
              <w:rPr>
                <w:rFonts w:ascii="Times New Roman" w:hAnsi="Times New Roman" w:cs="Times New Roman"/>
                <w:color w:val="000000" w:themeColor="text1"/>
              </w:rPr>
              <w:t>23 754</w:t>
            </w:r>
          </w:p>
        </w:tc>
      </w:tr>
      <w:tr w:rsidR="003E3E0A" w:rsidRPr="003E3E0A" w14:paraId="1CD38673" w14:textId="77777777" w:rsidTr="00DF5386">
        <w:trPr>
          <w:trHeight w:val="1451"/>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6C03F2D6"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 Finanšu līdzekļi papildu izdevumu finansēšanai (kompensējošu izdevumu samazinājumu norāda ar "+" zīmi)</w:t>
            </w:r>
          </w:p>
        </w:tc>
        <w:tc>
          <w:tcPr>
            <w:tcW w:w="1001" w:type="dxa"/>
            <w:tcBorders>
              <w:top w:val="outset" w:sz="6" w:space="0" w:color="auto"/>
              <w:left w:val="outset" w:sz="6" w:space="0" w:color="auto"/>
              <w:bottom w:val="outset" w:sz="6" w:space="0" w:color="auto"/>
              <w:right w:val="outset" w:sz="6" w:space="0" w:color="auto"/>
            </w:tcBorders>
            <w:hideMark/>
          </w:tcPr>
          <w:p w14:paraId="6E87E5C3" w14:textId="77777777" w:rsidR="00D245E0" w:rsidRPr="003E3E0A"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p>
        </w:tc>
        <w:tc>
          <w:tcPr>
            <w:tcW w:w="938" w:type="dxa"/>
            <w:tcBorders>
              <w:top w:val="outset" w:sz="6" w:space="0" w:color="auto"/>
              <w:left w:val="outset" w:sz="6" w:space="0" w:color="auto"/>
              <w:bottom w:val="outset" w:sz="6" w:space="0" w:color="auto"/>
              <w:right w:val="outset" w:sz="6" w:space="0" w:color="auto"/>
            </w:tcBorders>
            <w:hideMark/>
          </w:tcPr>
          <w:p w14:paraId="6E866AF0" w14:textId="00620B11" w:rsidR="00D245E0" w:rsidRPr="003E3E0A" w:rsidRDefault="00D4702E"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r w:rsidR="00D245E0" w:rsidRPr="003E3E0A">
              <w:rPr>
                <w:rFonts w:ascii="Times New Roman" w:hAnsi="Times New Roman" w:cs="Times New Roman"/>
                <w:color w:val="000000" w:themeColor="text1"/>
              </w:rPr>
              <w:t xml:space="preserve"> </w:t>
            </w:r>
          </w:p>
        </w:tc>
        <w:tc>
          <w:tcPr>
            <w:tcW w:w="1021" w:type="dxa"/>
            <w:tcBorders>
              <w:top w:val="outset" w:sz="6" w:space="0" w:color="auto"/>
              <w:left w:val="outset" w:sz="6" w:space="0" w:color="auto"/>
              <w:bottom w:val="outset" w:sz="6" w:space="0" w:color="auto"/>
              <w:right w:val="outset" w:sz="6" w:space="0" w:color="auto"/>
            </w:tcBorders>
            <w:hideMark/>
          </w:tcPr>
          <w:p w14:paraId="35C17831" w14:textId="77777777" w:rsidR="00D245E0" w:rsidRPr="003E3E0A"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hideMark/>
          </w:tcPr>
          <w:p w14:paraId="5A2CC525" w14:textId="6D11454D" w:rsidR="00D245E0" w:rsidRPr="003E3E0A"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w:t>
            </w:r>
            <w:r w:rsidR="000F0895" w:rsidRPr="003E3E0A">
              <w:rPr>
                <w:rFonts w:ascii="Times New Roman" w:hAnsi="Times New Roman" w:cs="Times New Roman"/>
                <w:color w:val="000000" w:themeColor="text1"/>
              </w:rPr>
              <w:t>1 050 000</w:t>
            </w:r>
          </w:p>
        </w:tc>
        <w:tc>
          <w:tcPr>
            <w:tcW w:w="858" w:type="dxa"/>
            <w:tcBorders>
              <w:top w:val="outset" w:sz="6" w:space="0" w:color="auto"/>
              <w:left w:val="outset" w:sz="6" w:space="0" w:color="auto"/>
              <w:bottom w:val="outset" w:sz="6" w:space="0" w:color="auto"/>
              <w:right w:val="outset" w:sz="6" w:space="0" w:color="auto"/>
            </w:tcBorders>
            <w:hideMark/>
          </w:tcPr>
          <w:p w14:paraId="0293F203" w14:textId="77777777" w:rsidR="00D245E0" w:rsidRPr="003E3E0A" w:rsidRDefault="00D245E0" w:rsidP="000A64E1">
            <w:pPr>
              <w:spacing w:after="0" w:line="240" w:lineRule="auto"/>
              <w:ind w:left="-57" w:right="-57"/>
              <w:jc w:val="center"/>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0</w:t>
            </w:r>
          </w:p>
        </w:tc>
        <w:tc>
          <w:tcPr>
            <w:tcW w:w="1392" w:type="dxa"/>
            <w:tcBorders>
              <w:top w:val="outset" w:sz="6" w:space="0" w:color="auto"/>
              <w:left w:val="outset" w:sz="6" w:space="0" w:color="auto"/>
              <w:bottom w:val="outset" w:sz="6" w:space="0" w:color="auto"/>
              <w:right w:val="outset" w:sz="6" w:space="0" w:color="auto"/>
            </w:tcBorders>
            <w:hideMark/>
          </w:tcPr>
          <w:p w14:paraId="00B82134" w14:textId="4A313E44" w:rsidR="00D245E0" w:rsidRPr="003E3E0A" w:rsidRDefault="00D245E0" w:rsidP="00292BCC">
            <w:pPr>
              <w:spacing w:after="0" w:line="240" w:lineRule="auto"/>
              <w:ind w:left="-57" w:right="-57"/>
              <w:jc w:val="both"/>
              <w:rPr>
                <w:rFonts w:ascii="Times New Roman" w:eastAsia="Times New Roman" w:hAnsi="Times New Roman" w:cs="Times New Roman"/>
                <w:iCs/>
                <w:color w:val="000000" w:themeColor="text1"/>
                <w:lang w:eastAsia="lv-LV"/>
              </w:rPr>
            </w:pPr>
            <w:r w:rsidRPr="003E3E0A">
              <w:rPr>
                <w:rFonts w:ascii="Times New Roman" w:hAnsi="Times New Roman" w:cs="Times New Roman"/>
                <w:color w:val="000000" w:themeColor="text1"/>
              </w:rPr>
              <w:t>+</w:t>
            </w:r>
            <w:r w:rsidR="00292BCC" w:rsidRPr="003E3E0A">
              <w:rPr>
                <w:rFonts w:ascii="Times New Roman" w:hAnsi="Times New Roman" w:cs="Times New Roman"/>
                <w:color w:val="000000" w:themeColor="text1"/>
              </w:rPr>
              <w:t xml:space="preserve">1 765 </w:t>
            </w:r>
            <w:r w:rsidR="004F33F9" w:rsidRPr="003E3E0A">
              <w:rPr>
                <w:rFonts w:ascii="Times New Roman" w:hAnsi="Times New Roman" w:cs="Times New Roman"/>
                <w:color w:val="000000" w:themeColor="text1"/>
              </w:rPr>
              <w:t>944</w:t>
            </w:r>
            <w:r w:rsidR="00292BCC" w:rsidRPr="003E3E0A">
              <w:rPr>
                <w:rFonts w:ascii="Times New Roman" w:hAnsi="Times New Roman" w:cs="Times New Roman"/>
                <w:color w:val="000000" w:themeColor="text1"/>
              </w:rPr>
              <w:t>,82</w:t>
            </w:r>
          </w:p>
        </w:tc>
        <w:tc>
          <w:tcPr>
            <w:tcW w:w="1226" w:type="dxa"/>
            <w:tcBorders>
              <w:top w:val="outset" w:sz="6" w:space="0" w:color="auto"/>
              <w:left w:val="outset" w:sz="6" w:space="0" w:color="auto"/>
              <w:bottom w:val="outset" w:sz="6" w:space="0" w:color="auto"/>
              <w:right w:val="outset" w:sz="6" w:space="0" w:color="auto"/>
            </w:tcBorders>
            <w:vAlign w:val="center"/>
            <w:hideMark/>
          </w:tcPr>
          <w:p w14:paraId="7A5F4211" w14:textId="28C68547" w:rsidR="00D245E0" w:rsidRPr="003E3E0A" w:rsidRDefault="00FF1119" w:rsidP="000A64E1">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+1 223</w:t>
            </w:r>
            <w:r w:rsidR="00DF5386" w:rsidRPr="003E3E0A">
              <w:rPr>
                <w:rFonts w:ascii="Times New Roman" w:hAnsi="Times New Roman" w:cs="Times New Roman"/>
                <w:color w:val="000000" w:themeColor="text1"/>
              </w:rPr>
              <w:t> </w:t>
            </w:r>
            <w:r w:rsidRPr="003E3E0A">
              <w:rPr>
                <w:rFonts w:ascii="Times New Roman" w:hAnsi="Times New Roman" w:cs="Times New Roman"/>
                <w:color w:val="000000" w:themeColor="text1"/>
              </w:rPr>
              <w:t>754</w:t>
            </w:r>
          </w:p>
          <w:p w14:paraId="3A59FBEB"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2042DD98"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54B77CD2"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D3606B0"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3F30EEA"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0D003847"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1124EE8D" w14:textId="77777777" w:rsidR="00DF5386" w:rsidRPr="003E3E0A" w:rsidRDefault="00DF5386" w:rsidP="000A64E1">
            <w:pPr>
              <w:spacing w:after="0" w:line="240" w:lineRule="auto"/>
              <w:ind w:left="-57" w:right="-57"/>
              <w:jc w:val="center"/>
              <w:rPr>
                <w:rFonts w:ascii="Times New Roman" w:hAnsi="Times New Roman" w:cs="Times New Roman"/>
                <w:color w:val="000000" w:themeColor="text1"/>
              </w:rPr>
            </w:pPr>
          </w:p>
          <w:p w14:paraId="32DE7FA4" w14:textId="5C7BB6E9" w:rsidR="00DF5386" w:rsidRPr="003E3E0A" w:rsidRDefault="00DF5386" w:rsidP="000A64E1">
            <w:pPr>
              <w:spacing w:after="0" w:line="240" w:lineRule="auto"/>
              <w:ind w:left="-57" w:right="-57"/>
              <w:jc w:val="center"/>
              <w:rPr>
                <w:rFonts w:ascii="Times New Roman" w:eastAsia="Times New Roman" w:hAnsi="Times New Roman" w:cs="Times New Roman"/>
                <w:iCs/>
                <w:color w:val="000000" w:themeColor="text1"/>
                <w:lang w:eastAsia="lv-LV"/>
              </w:rPr>
            </w:pPr>
          </w:p>
        </w:tc>
      </w:tr>
      <w:tr w:rsidR="003E3E0A" w:rsidRPr="003E3E0A" w14:paraId="47416409"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79D9A23C"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lastRenderedPageBreak/>
              <w:t>5. Precizēta finansiālā ietekme</w:t>
            </w:r>
          </w:p>
        </w:tc>
        <w:tc>
          <w:tcPr>
            <w:tcW w:w="1001" w:type="dxa"/>
            <w:tcBorders>
              <w:top w:val="outset" w:sz="6" w:space="0" w:color="auto"/>
              <w:left w:val="outset" w:sz="6" w:space="0" w:color="auto"/>
              <w:bottom w:val="outset" w:sz="6" w:space="0" w:color="auto"/>
              <w:right w:val="outset" w:sz="6" w:space="0" w:color="auto"/>
            </w:tcBorders>
          </w:tcPr>
          <w:p w14:paraId="2D31BFB0" w14:textId="77777777" w:rsidR="00D245E0" w:rsidRPr="003E3E0A" w:rsidRDefault="00D245E0" w:rsidP="00A32EFC">
            <w:pPr>
              <w:spacing w:after="0" w:line="240" w:lineRule="auto"/>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938" w:type="dxa"/>
            <w:tcBorders>
              <w:top w:val="outset" w:sz="6" w:space="0" w:color="auto"/>
              <w:left w:val="outset" w:sz="6" w:space="0" w:color="auto"/>
              <w:bottom w:val="outset" w:sz="6" w:space="0" w:color="auto"/>
              <w:right w:val="outset" w:sz="6" w:space="0" w:color="auto"/>
            </w:tcBorders>
          </w:tcPr>
          <w:p w14:paraId="689383C0" w14:textId="77777777" w:rsidR="00D245E0" w:rsidRPr="003E3E0A" w:rsidRDefault="00D245E0" w:rsidP="00A32EFC">
            <w:pPr>
              <w:spacing w:after="0" w:line="240" w:lineRule="auto"/>
              <w:jc w:val="center"/>
              <w:rPr>
                <w:rFonts w:ascii="Times New Roman" w:hAnsi="Times New Roman" w:cs="Times New Roman"/>
                <w:color w:val="000000" w:themeColor="text1"/>
              </w:rPr>
            </w:pPr>
            <w:r w:rsidRPr="003E3E0A">
              <w:rPr>
                <w:rFonts w:ascii="Times New Roman" w:hAnsi="Times New Roman" w:cs="Times New Roman"/>
                <w:color w:val="000000" w:themeColor="text1"/>
              </w:rPr>
              <w:t>0 </w:t>
            </w:r>
          </w:p>
        </w:tc>
        <w:tc>
          <w:tcPr>
            <w:tcW w:w="1021" w:type="dxa"/>
            <w:tcBorders>
              <w:top w:val="outset" w:sz="6" w:space="0" w:color="auto"/>
              <w:left w:val="outset" w:sz="6" w:space="0" w:color="auto"/>
              <w:bottom w:val="outset" w:sz="6" w:space="0" w:color="auto"/>
              <w:right w:val="outset" w:sz="6" w:space="0" w:color="auto"/>
            </w:tcBorders>
          </w:tcPr>
          <w:p w14:paraId="7E323B28" w14:textId="77777777" w:rsidR="00D245E0" w:rsidRPr="003E3E0A" w:rsidRDefault="00D245E0" w:rsidP="00A32EFC">
            <w:pPr>
              <w:spacing w:after="0" w:line="240" w:lineRule="auto"/>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150" w:type="dxa"/>
            <w:tcBorders>
              <w:top w:val="outset" w:sz="6" w:space="0" w:color="auto"/>
              <w:left w:val="outset" w:sz="6" w:space="0" w:color="auto"/>
              <w:bottom w:val="outset" w:sz="6" w:space="0" w:color="auto"/>
              <w:right w:val="outset" w:sz="6" w:space="0" w:color="auto"/>
            </w:tcBorders>
          </w:tcPr>
          <w:p w14:paraId="681468A3" w14:textId="77777777" w:rsidR="00D245E0" w:rsidRPr="003E3E0A" w:rsidRDefault="00D245E0" w:rsidP="00A32EFC">
            <w:pPr>
              <w:spacing w:after="0" w:line="240" w:lineRule="auto"/>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858" w:type="dxa"/>
            <w:tcBorders>
              <w:top w:val="outset" w:sz="6" w:space="0" w:color="auto"/>
              <w:left w:val="outset" w:sz="6" w:space="0" w:color="auto"/>
              <w:bottom w:val="outset" w:sz="6" w:space="0" w:color="auto"/>
              <w:right w:val="outset" w:sz="6" w:space="0" w:color="auto"/>
            </w:tcBorders>
          </w:tcPr>
          <w:p w14:paraId="71FF1FD6" w14:textId="77777777" w:rsidR="00D245E0" w:rsidRPr="003E3E0A" w:rsidRDefault="00D245E0" w:rsidP="00A32EFC">
            <w:pPr>
              <w:spacing w:after="0" w:line="240" w:lineRule="auto"/>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392" w:type="dxa"/>
            <w:tcBorders>
              <w:top w:val="outset" w:sz="6" w:space="0" w:color="auto"/>
              <w:left w:val="outset" w:sz="6" w:space="0" w:color="auto"/>
              <w:bottom w:val="outset" w:sz="6" w:space="0" w:color="auto"/>
              <w:right w:val="outset" w:sz="6" w:space="0" w:color="auto"/>
            </w:tcBorders>
          </w:tcPr>
          <w:p w14:paraId="637540C9" w14:textId="77777777" w:rsidR="00D245E0" w:rsidRPr="003E3E0A" w:rsidRDefault="00D245E0" w:rsidP="00A32EFC">
            <w:pPr>
              <w:spacing w:after="0" w:line="240" w:lineRule="auto"/>
              <w:ind w:left="-57" w:right="-57"/>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c>
          <w:tcPr>
            <w:tcW w:w="1226" w:type="dxa"/>
            <w:tcBorders>
              <w:top w:val="outset" w:sz="6" w:space="0" w:color="auto"/>
              <w:left w:val="outset" w:sz="6" w:space="0" w:color="auto"/>
              <w:bottom w:val="outset" w:sz="6" w:space="0" w:color="auto"/>
              <w:right w:val="outset" w:sz="6" w:space="0" w:color="auto"/>
            </w:tcBorders>
            <w:vAlign w:val="center"/>
            <w:hideMark/>
          </w:tcPr>
          <w:p w14:paraId="24435C87" w14:textId="74284A47" w:rsidR="00D245E0" w:rsidRPr="003E3E0A" w:rsidRDefault="00E04CDC" w:rsidP="00A32EFC">
            <w:pPr>
              <w:spacing w:after="0" w:line="240" w:lineRule="auto"/>
              <w:jc w:val="center"/>
              <w:rPr>
                <w:rFonts w:ascii="Times New Roman" w:hAnsi="Times New Roman" w:cs="Times New Roman"/>
                <w:color w:val="000000" w:themeColor="text1"/>
              </w:rPr>
            </w:pPr>
            <w:r w:rsidRPr="003E3E0A">
              <w:rPr>
                <w:rFonts w:ascii="Times New Roman" w:hAnsi="Times New Roman" w:cs="Times New Roman"/>
                <w:color w:val="000000" w:themeColor="text1"/>
              </w:rPr>
              <w:t>0</w:t>
            </w:r>
          </w:p>
        </w:tc>
      </w:tr>
      <w:tr w:rsidR="003E3E0A" w:rsidRPr="003E3E0A" w14:paraId="404617B4"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32A78191"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 Detalizēts ieņēmumu un izdevumu aprēķins (ja nepieciešams, detalizētu ieņēmumu un izdevumu aprēķinu var pievienot anotācijas pielikumā)</w:t>
            </w:r>
          </w:p>
        </w:tc>
        <w:tc>
          <w:tcPr>
            <w:tcW w:w="7766"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688E2B34" w14:textId="711FD715" w:rsidR="00254353" w:rsidRPr="003E3E0A" w:rsidRDefault="00D245E0" w:rsidP="00A932E6">
            <w:pPr>
              <w:widowControl w:val="0"/>
              <w:shd w:val="clear" w:color="auto" w:fill="FFFFFF"/>
              <w:tabs>
                <w:tab w:val="right" w:pos="8222"/>
              </w:tabs>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hAnsi="Times New Roman" w:cs="Times New Roman"/>
                <w:color w:val="000000" w:themeColor="text1"/>
                <w:sz w:val="24"/>
                <w:szCs w:val="24"/>
              </w:rPr>
              <w:t xml:space="preserve">Saskaņā ar </w:t>
            </w:r>
            <w:r w:rsidR="00A932E6" w:rsidRPr="003E3E0A">
              <w:rPr>
                <w:rFonts w:ascii="Times New Roman" w:eastAsia="Times New Roman" w:hAnsi="Times New Roman" w:cs="Times New Roman"/>
                <w:color w:val="000000" w:themeColor="text1"/>
                <w:sz w:val="24"/>
                <w:szCs w:val="24"/>
                <w:lang w:eastAsia="lv-LV"/>
              </w:rPr>
              <w:t xml:space="preserve"> </w:t>
            </w:r>
            <w:r w:rsidR="00A932E6" w:rsidRPr="003E3E0A">
              <w:rPr>
                <w:rFonts w:ascii="Times New Roman" w:eastAsia="Times New Roman" w:hAnsi="Times New Roman" w:cs="Times New Roman"/>
                <w:iCs/>
                <w:color w:val="000000" w:themeColor="text1"/>
                <w:sz w:val="24"/>
                <w:szCs w:val="24"/>
                <w:lang w:eastAsia="lv-LV"/>
              </w:rPr>
              <w:t>MK noteikumi</w:t>
            </w:r>
            <w:r w:rsidR="006E0A22" w:rsidRPr="003E3E0A">
              <w:rPr>
                <w:rFonts w:ascii="Times New Roman" w:eastAsia="Times New Roman" w:hAnsi="Times New Roman" w:cs="Times New Roman"/>
                <w:iCs/>
                <w:color w:val="000000" w:themeColor="text1"/>
                <w:sz w:val="24"/>
                <w:szCs w:val="24"/>
                <w:lang w:eastAsia="lv-LV"/>
              </w:rPr>
              <w:t xml:space="preserve">em </w:t>
            </w:r>
            <w:r w:rsidR="00A932E6" w:rsidRPr="003E3E0A">
              <w:rPr>
                <w:rFonts w:ascii="Times New Roman" w:eastAsia="Times New Roman" w:hAnsi="Times New Roman" w:cs="Times New Roman"/>
                <w:iCs/>
                <w:color w:val="000000" w:themeColor="text1"/>
                <w:sz w:val="24"/>
                <w:szCs w:val="24"/>
                <w:lang w:eastAsia="lv-LV"/>
              </w:rPr>
              <w:t>Nr. 474</w:t>
            </w:r>
            <w:r w:rsidRPr="003E3E0A">
              <w:rPr>
                <w:rFonts w:ascii="Times New Roman" w:hAnsi="Times New Roman" w:cs="Times New Roman"/>
                <w:color w:val="000000" w:themeColor="text1"/>
                <w:sz w:val="24"/>
                <w:szCs w:val="24"/>
              </w:rPr>
              <w:t xml:space="preserve"> š</w:t>
            </w:r>
            <w:r w:rsidRPr="003E3E0A">
              <w:rPr>
                <w:rFonts w:ascii="Times New Roman" w:eastAsia="Times New Roman" w:hAnsi="Times New Roman" w:cs="Times New Roman"/>
                <w:iCs/>
                <w:color w:val="000000" w:themeColor="text1"/>
                <w:sz w:val="24"/>
                <w:szCs w:val="24"/>
                <w:lang w:eastAsia="lv-LV"/>
              </w:rPr>
              <w:t>obrīd 8.</w:t>
            </w:r>
            <w:r w:rsidR="00A932E6" w:rsidRPr="003E3E0A">
              <w:rPr>
                <w:rFonts w:ascii="Times New Roman" w:eastAsia="Times New Roman" w:hAnsi="Times New Roman" w:cs="Times New Roman"/>
                <w:iCs/>
                <w:color w:val="000000" w:themeColor="text1"/>
                <w:sz w:val="24"/>
                <w:szCs w:val="24"/>
                <w:lang w:eastAsia="lv-LV"/>
              </w:rPr>
              <w:t>4.1</w:t>
            </w:r>
            <w:r w:rsidRPr="003E3E0A">
              <w:rPr>
                <w:rFonts w:ascii="Times New Roman" w:eastAsia="Times New Roman" w:hAnsi="Times New Roman" w:cs="Times New Roman"/>
                <w:iCs/>
                <w:color w:val="000000" w:themeColor="text1"/>
                <w:sz w:val="24"/>
                <w:szCs w:val="24"/>
                <w:lang w:eastAsia="lv-LV"/>
              </w:rPr>
              <w:t xml:space="preserve">.SAM kopējais </w:t>
            </w:r>
            <w:r w:rsidR="00305E0C" w:rsidRPr="003E3E0A">
              <w:rPr>
                <w:rFonts w:ascii="Times New Roman" w:eastAsia="Times New Roman" w:hAnsi="Times New Roman" w:cs="Times New Roman"/>
                <w:iCs/>
                <w:color w:val="000000" w:themeColor="text1"/>
                <w:sz w:val="24"/>
                <w:szCs w:val="24"/>
                <w:lang w:eastAsia="lv-LV"/>
              </w:rPr>
              <w:t xml:space="preserve">pieejamais </w:t>
            </w:r>
            <w:r w:rsidRPr="003E3E0A">
              <w:rPr>
                <w:rFonts w:ascii="Times New Roman" w:eastAsia="Times New Roman" w:hAnsi="Times New Roman" w:cs="Times New Roman"/>
                <w:iCs/>
                <w:color w:val="000000" w:themeColor="text1"/>
                <w:sz w:val="24"/>
                <w:szCs w:val="24"/>
                <w:lang w:eastAsia="lv-LV"/>
              </w:rPr>
              <w:t xml:space="preserve">attiecināmais finansējums ir </w:t>
            </w:r>
            <w:r w:rsidR="004130E8" w:rsidRPr="003E3E0A">
              <w:rPr>
                <w:rFonts w:ascii="Times New Roman" w:eastAsia="Times New Roman" w:hAnsi="Times New Roman" w:cs="Times New Roman"/>
                <w:iCs/>
                <w:color w:val="000000" w:themeColor="text1"/>
                <w:sz w:val="24"/>
                <w:szCs w:val="24"/>
                <w:lang w:eastAsia="lv-LV"/>
              </w:rPr>
              <w:t>25 353</w:t>
            </w:r>
            <w:r w:rsidR="00505FA3" w:rsidRPr="003E3E0A">
              <w:rPr>
                <w:rFonts w:ascii="Times New Roman" w:eastAsia="Times New Roman" w:hAnsi="Times New Roman" w:cs="Times New Roman"/>
                <w:iCs/>
                <w:color w:val="000000" w:themeColor="text1"/>
                <w:sz w:val="24"/>
                <w:szCs w:val="24"/>
                <w:lang w:eastAsia="lv-LV"/>
              </w:rPr>
              <w:t> </w:t>
            </w:r>
            <w:r w:rsidR="004130E8" w:rsidRPr="003E3E0A">
              <w:rPr>
                <w:rFonts w:ascii="Times New Roman" w:eastAsia="Times New Roman" w:hAnsi="Times New Roman" w:cs="Times New Roman"/>
                <w:iCs/>
                <w:color w:val="000000" w:themeColor="text1"/>
                <w:sz w:val="24"/>
                <w:szCs w:val="24"/>
                <w:lang w:eastAsia="lv-LV"/>
              </w:rPr>
              <w:t>413</w:t>
            </w:r>
            <w:r w:rsidR="00505FA3" w:rsidRPr="003E3E0A">
              <w:rPr>
                <w:rFonts w:ascii="Times New Roman" w:eastAsia="Times New Roman" w:hAnsi="Times New Roman" w:cs="Times New Roman"/>
                <w:iCs/>
                <w:color w:val="000000" w:themeColor="text1"/>
                <w:sz w:val="24"/>
                <w:szCs w:val="24"/>
                <w:lang w:eastAsia="lv-LV"/>
              </w:rPr>
              <w:t xml:space="preserve"> euro</w:t>
            </w:r>
            <w:r w:rsidR="004130E8" w:rsidRPr="003E3E0A">
              <w:rPr>
                <w:rFonts w:ascii="Times New Roman" w:eastAsia="Times New Roman" w:hAnsi="Times New Roman" w:cs="Times New Roman"/>
                <w:iCs/>
                <w:color w:val="000000" w:themeColor="text1"/>
                <w:sz w:val="24"/>
                <w:szCs w:val="24"/>
                <w:lang w:eastAsia="lv-LV"/>
              </w:rPr>
              <w:t xml:space="preserve">, tai  skaitā ESF līdzfinansējums – </w:t>
            </w:r>
            <w:r w:rsidR="00505FA3" w:rsidRPr="003E3E0A">
              <w:rPr>
                <w:rFonts w:ascii="Times New Roman" w:hAnsi="Times New Roman" w:cs="Times New Roman"/>
                <w:color w:val="000000" w:themeColor="text1"/>
                <w:sz w:val="24"/>
                <w:szCs w:val="24"/>
              </w:rPr>
              <w:t xml:space="preserve">21 550 401 </w:t>
            </w:r>
            <w:r w:rsidR="004130E8" w:rsidRPr="003E3E0A">
              <w:rPr>
                <w:rFonts w:ascii="Times New Roman" w:eastAsia="Times New Roman" w:hAnsi="Times New Roman" w:cs="Times New Roman"/>
                <w:i/>
                <w:iCs/>
                <w:color w:val="000000" w:themeColor="text1"/>
                <w:sz w:val="24"/>
                <w:szCs w:val="24"/>
                <w:lang w:eastAsia="lv-LV"/>
              </w:rPr>
              <w:t>euro</w:t>
            </w:r>
            <w:r w:rsidR="004130E8" w:rsidRPr="003E3E0A">
              <w:rPr>
                <w:rFonts w:ascii="Times New Roman" w:eastAsia="Times New Roman" w:hAnsi="Times New Roman" w:cs="Times New Roman"/>
                <w:iCs/>
                <w:color w:val="000000" w:themeColor="text1"/>
                <w:sz w:val="24"/>
                <w:szCs w:val="24"/>
                <w:lang w:eastAsia="lv-LV"/>
              </w:rPr>
              <w:t xml:space="preserve"> un VB līdzfinansējums – </w:t>
            </w:r>
            <w:r w:rsidR="005B7E57" w:rsidRPr="003E3E0A">
              <w:rPr>
                <w:rFonts w:ascii="Times New Roman" w:hAnsi="Times New Roman" w:cs="Times New Roman"/>
                <w:color w:val="000000" w:themeColor="text1"/>
                <w:sz w:val="24"/>
                <w:szCs w:val="24"/>
              </w:rPr>
              <w:t xml:space="preserve">3 803 012 </w:t>
            </w:r>
            <w:r w:rsidR="004130E8" w:rsidRPr="003E3E0A">
              <w:rPr>
                <w:rFonts w:ascii="Times New Roman" w:eastAsia="Times New Roman" w:hAnsi="Times New Roman" w:cs="Times New Roman"/>
                <w:i/>
                <w:iCs/>
                <w:color w:val="000000" w:themeColor="text1"/>
                <w:sz w:val="24"/>
                <w:szCs w:val="24"/>
                <w:lang w:eastAsia="lv-LV"/>
              </w:rPr>
              <w:t>euro</w:t>
            </w:r>
            <w:r w:rsidR="005B7E57" w:rsidRPr="003E3E0A">
              <w:rPr>
                <w:rFonts w:ascii="Times New Roman" w:eastAsia="Times New Roman" w:hAnsi="Times New Roman" w:cs="Times New Roman"/>
                <w:i/>
                <w:iCs/>
                <w:color w:val="000000" w:themeColor="text1"/>
                <w:sz w:val="24"/>
                <w:szCs w:val="24"/>
                <w:lang w:eastAsia="lv-LV"/>
              </w:rPr>
              <w:t>.</w:t>
            </w:r>
            <w:r w:rsidRPr="003E3E0A">
              <w:rPr>
                <w:rFonts w:ascii="Times New Roman" w:hAnsi="Times New Roman" w:cs="Times New Roman"/>
                <w:color w:val="000000" w:themeColor="text1"/>
                <w:sz w:val="24"/>
                <w:szCs w:val="24"/>
              </w:rPr>
              <w:t xml:space="preserve"> </w:t>
            </w:r>
          </w:p>
          <w:p w14:paraId="14B71224" w14:textId="3E31F63A" w:rsidR="005B47ED" w:rsidRPr="003E3E0A" w:rsidRDefault="00D245E0" w:rsidP="00A932E6">
            <w:pPr>
              <w:widowControl w:val="0"/>
              <w:shd w:val="clear" w:color="auto" w:fill="FFFFFF"/>
              <w:tabs>
                <w:tab w:val="right" w:pos="8222"/>
              </w:tabs>
              <w:spacing w:after="0" w:line="240" w:lineRule="auto"/>
              <w:jc w:val="both"/>
              <w:rPr>
                <w:rFonts w:ascii="Times New Roman" w:hAnsi="Times New Roman" w:cs="Times New Roman"/>
                <w:i/>
                <w:color w:val="000000" w:themeColor="text1"/>
                <w:sz w:val="24"/>
                <w:szCs w:val="24"/>
                <w:lang w:eastAsia="lv-LV"/>
              </w:rPr>
            </w:pPr>
            <w:r w:rsidRPr="003E3E0A">
              <w:rPr>
                <w:rFonts w:ascii="Times New Roman" w:hAnsi="Times New Roman" w:cs="Times New Roman"/>
                <w:color w:val="000000" w:themeColor="text1"/>
                <w:sz w:val="24"/>
                <w:szCs w:val="24"/>
              </w:rPr>
              <w:t>MK noteikumu projekts paredz</w:t>
            </w:r>
            <w:r w:rsidRPr="003E3E0A">
              <w:rPr>
                <w:rFonts w:ascii="Times New Roman" w:hAnsi="Times New Roman" w:cs="Times New Roman"/>
                <w:color w:val="000000" w:themeColor="text1"/>
                <w:sz w:val="24"/>
                <w:szCs w:val="24"/>
                <w:lang w:eastAsia="lv-LV"/>
              </w:rPr>
              <w:t xml:space="preserve"> piešķirt snieguma rezerves finansējum</w:t>
            </w:r>
            <w:r w:rsidR="00254353" w:rsidRPr="003E3E0A">
              <w:rPr>
                <w:rFonts w:ascii="Times New Roman" w:hAnsi="Times New Roman" w:cs="Times New Roman"/>
                <w:color w:val="000000" w:themeColor="text1"/>
                <w:sz w:val="24"/>
                <w:szCs w:val="24"/>
                <w:lang w:eastAsia="lv-LV"/>
              </w:rPr>
              <w:t>u</w:t>
            </w:r>
            <w:r w:rsidRPr="003E3E0A">
              <w:rPr>
                <w:rFonts w:ascii="Times New Roman" w:hAnsi="Times New Roman" w:cs="Times New Roman"/>
                <w:color w:val="000000" w:themeColor="text1"/>
                <w:sz w:val="24"/>
                <w:szCs w:val="24"/>
                <w:lang w:eastAsia="lv-LV"/>
              </w:rPr>
              <w:t xml:space="preserve"> </w:t>
            </w:r>
            <w:r w:rsidR="001175F2" w:rsidRPr="003E3E0A">
              <w:rPr>
                <w:rFonts w:ascii="Times New Roman" w:hAnsi="Times New Roman" w:cs="Times New Roman"/>
                <w:color w:val="000000" w:themeColor="text1"/>
                <w:sz w:val="24"/>
                <w:szCs w:val="24"/>
                <w:lang w:eastAsia="lv-LV"/>
              </w:rPr>
              <w:t>1</w:t>
            </w:r>
            <w:r w:rsidR="002E07FA" w:rsidRPr="003E3E0A">
              <w:rPr>
                <w:rFonts w:ascii="Times New Roman" w:hAnsi="Times New Roman" w:cs="Times New Roman"/>
                <w:color w:val="000000" w:themeColor="text1"/>
                <w:sz w:val="24"/>
                <w:szCs w:val="24"/>
                <w:lang w:eastAsia="lv-LV"/>
              </w:rPr>
              <w:t> 6</w:t>
            </w:r>
            <w:r w:rsidR="001175F2" w:rsidRPr="003E3E0A">
              <w:rPr>
                <w:rFonts w:ascii="Times New Roman" w:hAnsi="Times New Roman" w:cs="Times New Roman"/>
                <w:color w:val="000000" w:themeColor="text1"/>
                <w:sz w:val="24"/>
                <w:szCs w:val="24"/>
                <w:lang w:eastAsia="lv-LV"/>
              </w:rPr>
              <w:t>8</w:t>
            </w:r>
            <w:r w:rsidR="002E07FA" w:rsidRPr="003E3E0A">
              <w:rPr>
                <w:rFonts w:ascii="Times New Roman" w:hAnsi="Times New Roman" w:cs="Times New Roman"/>
                <w:color w:val="000000" w:themeColor="text1"/>
                <w:sz w:val="24"/>
                <w:szCs w:val="24"/>
                <w:lang w:eastAsia="lv-LV"/>
              </w:rPr>
              <w:t>1 152</w:t>
            </w:r>
            <w:r w:rsidRPr="003E3E0A">
              <w:rPr>
                <w:rFonts w:ascii="Times New Roman" w:hAnsi="Times New Roman" w:cs="Times New Roman"/>
                <w:i/>
                <w:color w:val="000000" w:themeColor="text1"/>
                <w:sz w:val="24"/>
                <w:szCs w:val="24"/>
                <w:lang w:eastAsia="lv-LV"/>
              </w:rPr>
              <w:t xml:space="preserve">euro </w:t>
            </w:r>
            <w:r w:rsidRPr="003E3E0A">
              <w:rPr>
                <w:rFonts w:ascii="Times New Roman" w:hAnsi="Times New Roman" w:cs="Times New Roman"/>
                <w:color w:val="000000" w:themeColor="text1"/>
                <w:sz w:val="24"/>
                <w:szCs w:val="24"/>
                <w:lang w:eastAsia="lv-LV"/>
              </w:rPr>
              <w:t>apmērā</w:t>
            </w:r>
            <w:r w:rsidR="002679BA" w:rsidRPr="003E3E0A">
              <w:rPr>
                <w:rFonts w:ascii="Times New Roman" w:hAnsi="Times New Roman" w:cs="Times New Roman"/>
                <w:color w:val="000000" w:themeColor="text1"/>
                <w:sz w:val="24"/>
                <w:szCs w:val="24"/>
                <w:lang w:eastAsia="lv-LV"/>
              </w:rPr>
              <w:t>, tai skaitā ESF</w:t>
            </w:r>
            <w:r w:rsidR="004F297F" w:rsidRPr="003E3E0A">
              <w:rPr>
                <w:rFonts w:ascii="Times New Roman" w:hAnsi="Times New Roman" w:cs="Times New Roman"/>
                <w:color w:val="000000" w:themeColor="text1"/>
                <w:sz w:val="24"/>
                <w:szCs w:val="24"/>
                <w:lang w:eastAsia="lv-LV"/>
              </w:rPr>
              <w:t xml:space="preserve"> </w:t>
            </w:r>
            <w:r w:rsidR="004F297F" w:rsidRPr="003E3E0A">
              <w:rPr>
                <w:rFonts w:ascii="Times New Roman" w:hAnsi="Times New Roman" w:cs="Times New Roman"/>
                <w:color w:val="000000" w:themeColor="text1"/>
                <w:sz w:val="24"/>
                <w:szCs w:val="24"/>
              </w:rPr>
              <w:t xml:space="preserve">– </w:t>
            </w:r>
            <w:r w:rsidR="002E07FA" w:rsidRPr="003E3E0A">
              <w:rPr>
                <w:rFonts w:ascii="Times New Roman" w:hAnsi="Times New Roman" w:cs="Times New Roman"/>
                <w:color w:val="000000" w:themeColor="text1"/>
                <w:sz w:val="24"/>
                <w:szCs w:val="24"/>
                <w:lang w:eastAsia="lv-LV"/>
              </w:rPr>
              <w:t xml:space="preserve">1 428 979 </w:t>
            </w:r>
            <w:r w:rsidR="002E07FA" w:rsidRPr="003E3E0A">
              <w:rPr>
                <w:rFonts w:ascii="Times New Roman" w:hAnsi="Times New Roman" w:cs="Times New Roman"/>
                <w:i/>
                <w:color w:val="000000" w:themeColor="text1"/>
                <w:sz w:val="24"/>
                <w:szCs w:val="24"/>
                <w:lang w:eastAsia="lv-LV"/>
              </w:rPr>
              <w:t>euro</w:t>
            </w:r>
            <w:r w:rsidR="0033382E" w:rsidRPr="003E3E0A">
              <w:rPr>
                <w:rFonts w:ascii="Times New Roman" w:hAnsi="Times New Roman" w:cs="Times New Roman"/>
                <w:i/>
                <w:color w:val="000000" w:themeColor="text1"/>
                <w:sz w:val="24"/>
                <w:szCs w:val="24"/>
                <w:lang w:eastAsia="lv-LV"/>
              </w:rPr>
              <w:t xml:space="preserve">, </w:t>
            </w:r>
            <w:r w:rsidR="0033382E" w:rsidRPr="003E3E0A">
              <w:rPr>
                <w:rFonts w:ascii="Times New Roman" w:hAnsi="Times New Roman" w:cs="Times New Roman"/>
                <w:iCs/>
                <w:color w:val="000000" w:themeColor="text1"/>
                <w:sz w:val="24"/>
                <w:szCs w:val="24"/>
                <w:lang w:eastAsia="lv-LV"/>
              </w:rPr>
              <w:t>kā arī papildu finansējumu 19 810 540</w:t>
            </w:r>
            <w:r w:rsidR="0033382E" w:rsidRPr="003E3E0A">
              <w:rPr>
                <w:rFonts w:ascii="Times New Roman" w:hAnsi="Times New Roman" w:cs="Times New Roman"/>
                <w:color w:val="000000" w:themeColor="text1"/>
                <w:sz w:val="24"/>
                <w:szCs w:val="24"/>
                <w:lang w:eastAsia="lv-LV"/>
              </w:rPr>
              <w:t xml:space="preserve"> </w:t>
            </w:r>
            <w:r w:rsidR="0033382E" w:rsidRPr="003E3E0A">
              <w:rPr>
                <w:rFonts w:ascii="Times New Roman" w:hAnsi="Times New Roman" w:cs="Times New Roman"/>
                <w:i/>
                <w:color w:val="000000" w:themeColor="text1"/>
                <w:sz w:val="24"/>
                <w:szCs w:val="24"/>
                <w:lang w:eastAsia="lv-LV"/>
              </w:rPr>
              <w:t xml:space="preserve">euro </w:t>
            </w:r>
            <w:r w:rsidR="0033382E" w:rsidRPr="003E3E0A">
              <w:rPr>
                <w:rFonts w:ascii="Times New Roman" w:hAnsi="Times New Roman" w:cs="Times New Roman"/>
                <w:color w:val="000000" w:themeColor="text1"/>
                <w:sz w:val="24"/>
                <w:szCs w:val="24"/>
                <w:lang w:eastAsia="lv-LV"/>
              </w:rPr>
              <w:t xml:space="preserve">apmērā, tai skaitā ESF </w:t>
            </w:r>
            <w:r w:rsidR="0033382E" w:rsidRPr="003E3E0A">
              <w:rPr>
                <w:rFonts w:ascii="Times New Roman" w:hAnsi="Times New Roman" w:cs="Times New Roman"/>
                <w:color w:val="000000" w:themeColor="text1"/>
                <w:sz w:val="24"/>
                <w:szCs w:val="24"/>
              </w:rPr>
              <w:t>– 16 838 959</w:t>
            </w:r>
            <w:r w:rsidR="0033382E" w:rsidRPr="003E3E0A">
              <w:rPr>
                <w:rFonts w:ascii="Times New Roman" w:hAnsi="Times New Roman" w:cs="Times New Roman"/>
                <w:color w:val="000000" w:themeColor="text1"/>
                <w:sz w:val="24"/>
                <w:szCs w:val="24"/>
                <w:lang w:eastAsia="lv-LV"/>
              </w:rPr>
              <w:t xml:space="preserve"> </w:t>
            </w:r>
            <w:r w:rsidR="0033382E" w:rsidRPr="003E3E0A">
              <w:rPr>
                <w:rFonts w:ascii="Times New Roman" w:hAnsi="Times New Roman" w:cs="Times New Roman"/>
                <w:i/>
                <w:color w:val="000000" w:themeColor="text1"/>
                <w:sz w:val="24"/>
                <w:szCs w:val="24"/>
                <w:lang w:eastAsia="lv-LV"/>
              </w:rPr>
              <w:t>euro.</w:t>
            </w:r>
          </w:p>
          <w:p w14:paraId="23234237" w14:textId="1DBFD402" w:rsidR="009340C1" w:rsidRPr="003E3E0A" w:rsidRDefault="00D245E0" w:rsidP="00B03CF1">
            <w:pPr>
              <w:spacing w:after="0" w:line="240" w:lineRule="auto"/>
              <w:jc w:val="both"/>
              <w:rPr>
                <w:rFonts w:ascii="Times New Roman" w:hAnsi="Times New Roman" w:cs="Times New Roman"/>
                <w:bCs/>
                <w:color w:val="000000" w:themeColor="text1"/>
                <w:spacing w:val="-2"/>
                <w:sz w:val="24"/>
                <w:szCs w:val="24"/>
              </w:rPr>
            </w:pPr>
            <w:r w:rsidRPr="003E3E0A">
              <w:rPr>
                <w:rFonts w:ascii="Times New Roman" w:hAnsi="Times New Roman" w:cs="Times New Roman"/>
                <w:color w:val="000000" w:themeColor="text1"/>
                <w:sz w:val="24"/>
                <w:szCs w:val="24"/>
              </w:rPr>
              <w:t xml:space="preserve">Līdz ar to pēc MK noteikumu projekta spēkā stāšanās </w:t>
            </w:r>
            <w:r w:rsidR="005B47ED" w:rsidRPr="003E3E0A">
              <w:rPr>
                <w:rFonts w:ascii="Times New Roman" w:hAnsi="Times New Roman" w:cs="Times New Roman"/>
                <w:iCs/>
                <w:color w:val="000000" w:themeColor="text1"/>
                <w:sz w:val="24"/>
                <w:szCs w:val="24"/>
              </w:rPr>
              <w:t>8.4.1.</w:t>
            </w:r>
            <w:r w:rsidRPr="003E3E0A">
              <w:rPr>
                <w:rFonts w:ascii="Times New Roman" w:hAnsi="Times New Roman" w:cs="Times New Roman"/>
                <w:iCs/>
                <w:color w:val="000000" w:themeColor="text1"/>
                <w:sz w:val="24"/>
                <w:szCs w:val="24"/>
              </w:rPr>
              <w:t xml:space="preserve"> SAM pieejamais kopējais attiecināmais finansējums būs </w:t>
            </w:r>
            <w:r w:rsidR="009340C1" w:rsidRPr="003E3E0A">
              <w:rPr>
                <w:rFonts w:ascii="Times New Roman" w:hAnsi="Times New Roman" w:cs="Times New Roman"/>
                <w:bCs/>
                <w:color w:val="000000" w:themeColor="text1"/>
                <w:spacing w:val="-2"/>
                <w:sz w:val="24"/>
                <w:szCs w:val="24"/>
              </w:rPr>
              <w:t>46 845 105</w:t>
            </w:r>
            <w:r w:rsidRPr="003E3E0A">
              <w:rPr>
                <w:rFonts w:ascii="Times New Roman" w:hAnsi="Times New Roman" w:cs="Times New Roman"/>
                <w:bCs/>
                <w:color w:val="000000" w:themeColor="text1"/>
                <w:spacing w:val="-2"/>
                <w:sz w:val="24"/>
                <w:szCs w:val="24"/>
              </w:rPr>
              <w:t xml:space="preserve"> </w:t>
            </w:r>
            <w:r w:rsidRPr="003E3E0A">
              <w:rPr>
                <w:rFonts w:ascii="Times New Roman" w:hAnsi="Times New Roman" w:cs="Times New Roman"/>
                <w:i/>
                <w:iCs/>
                <w:color w:val="000000" w:themeColor="text1"/>
                <w:sz w:val="24"/>
                <w:szCs w:val="24"/>
              </w:rPr>
              <w:t>euro</w:t>
            </w:r>
            <w:r w:rsidRPr="003E3E0A">
              <w:rPr>
                <w:rFonts w:ascii="Times New Roman" w:hAnsi="Times New Roman" w:cs="Times New Roman"/>
                <w:iCs/>
                <w:color w:val="000000" w:themeColor="text1"/>
                <w:sz w:val="24"/>
                <w:szCs w:val="24"/>
              </w:rPr>
              <w:t xml:space="preserve">, tai skaitā ESF – </w:t>
            </w:r>
            <w:r w:rsidR="009340C1" w:rsidRPr="003E3E0A">
              <w:rPr>
                <w:rFonts w:ascii="Times New Roman" w:hAnsi="Times New Roman" w:cs="Times New Roman"/>
                <w:bCs/>
                <w:color w:val="000000" w:themeColor="text1"/>
                <w:spacing w:val="-2"/>
                <w:sz w:val="24"/>
                <w:szCs w:val="24"/>
              </w:rPr>
              <w:t xml:space="preserve">39 818 339 </w:t>
            </w:r>
            <w:r w:rsidRPr="003E3E0A">
              <w:rPr>
                <w:rFonts w:ascii="Times New Roman" w:hAnsi="Times New Roman" w:cs="Times New Roman"/>
                <w:bCs/>
                <w:color w:val="000000" w:themeColor="text1"/>
                <w:spacing w:val="-2"/>
                <w:sz w:val="24"/>
                <w:szCs w:val="24"/>
              </w:rPr>
              <w:t xml:space="preserve"> </w:t>
            </w:r>
            <w:r w:rsidRPr="003E3E0A">
              <w:rPr>
                <w:rFonts w:ascii="Times New Roman" w:hAnsi="Times New Roman" w:cs="Times New Roman"/>
                <w:i/>
                <w:iCs/>
                <w:color w:val="000000" w:themeColor="text1"/>
                <w:sz w:val="24"/>
                <w:szCs w:val="24"/>
              </w:rPr>
              <w:t>euro</w:t>
            </w:r>
            <w:r w:rsidRPr="003E3E0A">
              <w:rPr>
                <w:rFonts w:ascii="Times New Roman" w:hAnsi="Times New Roman" w:cs="Times New Roman"/>
                <w:iCs/>
                <w:color w:val="000000" w:themeColor="text1"/>
                <w:sz w:val="24"/>
                <w:szCs w:val="24"/>
              </w:rPr>
              <w:t xml:space="preserve"> un  VB līdzfinansējums – </w:t>
            </w:r>
            <w:r w:rsidR="009340C1" w:rsidRPr="003E3E0A">
              <w:rPr>
                <w:rFonts w:ascii="Times New Roman" w:hAnsi="Times New Roman" w:cs="Times New Roman"/>
                <w:bCs/>
                <w:color w:val="000000" w:themeColor="text1"/>
                <w:spacing w:val="-2"/>
                <w:sz w:val="24"/>
                <w:szCs w:val="24"/>
              </w:rPr>
              <w:t xml:space="preserve">7 026 </w:t>
            </w:r>
            <w:r w:rsidR="00835F8B" w:rsidRPr="003E3E0A">
              <w:rPr>
                <w:rFonts w:ascii="Times New Roman" w:hAnsi="Times New Roman" w:cs="Times New Roman"/>
                <w:bCs/>
                <w:color w:val="000000" w:themeColor="text1"/>
                <w:spacing w:val="-2"/>
                <w:sz w:val="24"/>
                <w:szCs w:val="24"/>
              </w:rPr>
              <w:t xml:space="preserve">766 </w:t>
            </w:r>
            <w:r w:rsidRPr="003E3E0A">
              <w:rPr>
                <w:rFonts w:ascii="Times New Roman" w:hAnsi="Times New Roman" w:cs="Times New Roman"/>
                <w:i/>
                <w:iCs/>
                <w:color w:val="000000" w:themeColor="text1"/>
                <w:sz w:val="24"/>
                <w:szCs w:val="24"/>
              </w:rPr>
              <w:t>euro</w:t>
            </w:r>
            <w:r w:rsidRPr="003E3E0A">
              <w:rPr>
                <w:rFonts w:ascii="Times New Roman" w:hAnsi="Times New Roman" w:cs="Times New Roman"/>
                <w:bCs/>
                <w:color w:val="000000" w:themeColor="text1"/>
                <w:spacing w:val="-2"/>
                <w:sz w:val="24"/>
                <w:szCs w:val="24"/>
              </w:rPr>
              <w:t>.</w:t>
            </w:r>
          </w:p>
          <w:p w14:paraId="6D059024" w14:textId="77777777" w:rsidR="00D245E0" w:rsidRPr="003E3E0A" w:rsidRDefault="00D245E0" w:rsidP="00B03CF1">
            <w:pPr>
              <w:spacing w:after="0" w:line="240" w:lineRule="auto"/>
              <w:jc w:val="both"/>
              <w:rPr>
                <w:rFonts w:ascii="Times New Roman" w:hAnsi="Times New Roman" w:cs="Times New Roman"/>
                <w:color w:val="000000" w:themeColor="text1"/>
                <w:sz w:val="24"/>
                <w:szCs w:val="24"/>
                <w:highlight w:val="yellow"/>
              </w:rPr>
            </w:pPr>
            <w:r w:rsidRPr="003E3E0A">
              <w:rPr>
                <w:rFonts w:ascii="Times New Roman" w:hAnsi="Times New Roman" w:cs="Times New Roman"/>
                <w:color w:val="000000" w:themeColor="text1"/>
                <w:sz w:val="24"/>
                <w:szCs w:val="24"/>
              </w:rPr>
              <w:t>Finanšu līdzekļi pasākuma ieviešanai plānoti Izglītības un zinātnes ministrijas budžeta apakšprogrammā 63.08.00 “Eiropas Sociālā fonda (ESF) projekti (2014-2020)”.</w:t>
            </w:r>
          </w:p>
          <w:p w14:paraId="6D2698C0" w14:textId="4252AD21" w:rsidR="001F260F" w:rsidRPr="003E3E0A" w:rsidRDefault="001F260F" w:rsidP="001F260F">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2016. gadā kopējais faktiskais apgūtais finansējums </w:t>
            </w:r>
            <w:r w:rsidR="00104498" w:rsidRPr="003E3E0A">
              <w:rPr>
                <w:rFonts w:ascii="Times New Roman" w:hAnsi="Times New Roman" w:cs="Times New Roman"/>
                <w:color w:val="000000" w:themeColor="text1"/>
                <w:sz w:val="24"/>
                <w:szCs w:val="24"/>
              </w:rPr>
              <w:t>12</w:t>
            </w:r>
            <w:r w:rsidR="00E22A4E" w:rsidRPr="003E3E0A">
              <w:rPr>
                <w:rFonts w:ascii="Times New Roman" w:hAnsi="Times New Roman" w:cs="Times New Roman"/>
                <w:color w:val="000000" w:themeColor="text1"/>
                <w:sz w:val="24"/>
                <w:szCs w:val="24"/>
              </w:rPr>
              <w:t> 225,31</w:t>
            </w:r>
            <w:r w:rsidRPr="003E3E0A">
              <w:rPr>
                <w:rFonts w:ascii="Times New Roman" w:hAnsi="Times New Roman" w:cs="Times New Roman"/>
                <w:color w:val="000000" w:themeColor="text1"/>
                <w:sz w:val="24"/>
                <w:szCs w:val="24"/>
              </w:rPr>
              <w:t xml:space="preserve"> euro, tai skaitā ESF – </w:t>
            </w:r>
            <w:r w:rsidR="00E22A4E" w:rsidRPr="003E3E0A">
              <w:rPr>
                <w:rFonts w:ascii="Times New Roman" w:hAnsi="Times New Roman" w:cs="Times New Roman"/>
                <w:color w:val="000000" w:themeColor="text1"/>
                <w:sz w:val="24"/>
                <w:szCs w:val="24"/>
              </w:rPr>
              <w:t>10 391,51</w:t>
            </w:r>
            <w:r w:rsidRPr="003E3E0A">
              <w:rPr>
                <w:rFonts w:ascii="Times New Roman" w:hAnsi="Times New Roman" w:cs="Times New Roman"/>
                <w:color w:val="000000" w:themeColor="text1"/>
                <w:sz w:val="24"/>
                <w:szCs w:val="24"/>
              </w:rPr>
              <w:t xml:space="preserve"> euro un VB līdzfinansējums – </w:t>
            </w:r>
            <w:r w:rsidR="00E22A4E" w:rsidRPr="003E3E0A">
              <w:rPr>
                <w:rFonts w:ascii="Times New Roman" w:hAnsi="Times New Roman" w:cs="Times New Roman"/>
                <w:color w:val="000000" w:themeColor="text1"/>
                <w:sz w:val="24"/>
                <w:szCs w:val="24"/>
              </w:rPr>
              <w:t>1 833,80</w:t>
            </w:r>
            <w:r w:rsidRPr="003E3E0A">
              <w:rPr>
                <w:rFonts w:ascii="Times New Roman" w:hAnsi="Times New Roman" w:cs="Times New Roman"/>
                <w:color w:val="000000" w:themeColor="text1"/>
                <w:sz w:val="24"/>
                <w:szCs w:val="24"/>
              </w:rPr>
              <w:t xml:space="preserve"> euro.</w:t>
            </w:r>
          </w:p>
          <w:p w14:paraId="4C120FB4" w14:textId="32B46EA4"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2017. gadā kopējais faktiskais apgūtais finansējums </w:t>
            </w:r>
            <w:r w:rsidR="00577899" w:rsidRPr="003E3E0A">
              <w:rPr>
                <w:rFonts w:ascii="Times New Roman" w:hAnsi="Times New Roman" w:cs="Times New Roman"/>
                <w:color w:val="000000" w:themeColor="text1"/>
                <w:sz w:val="24"/>
                <w:szCs w:val="24"/>
              </w:rPr>
              <w:t>256 158,54</w:t>
            </w:r>
            <w:r w:rsidRPr="003E3E0A">
              <w:rPr>
                <w:rFonts w:ascii="Times New Roman" w:hAnsi="Times New Roman" w:cs="Times New Roman"/>
                <w:color w:val="000000" w:themeColor="text1"/>
                <w:sz w:val="24"/>
                <w:szCs w:val="24"/>
              </w:rPr>
              <w:t xml:space="preserve"> euro, tai skaitā ESF – </w:t>
            </w:r>
            <w:r w:rsidR="00577899" w:rsidRPr="003E3E0A">
              <w:rPr>
                <w:rFonts w:ascii="Times New Roman" w:hAnsi="Times New Roman" w:cs="Times New Roman"/>
                <w:color w:val="000000" w:themeColor="text1"/>
                <w:sz w:val="24"/>
                <w:szCs w:val="24"/>
              </w:rPr>
              <w:t>217 734,76</w:t>
            </w:r>
            <w:r w:rsidRPr="003E3E0A">
              <w:rPr>
                <w:rFonts w:ascii="Times New Roman" w:hAnsi="Times New Roman" w:cs="Times New Roman"/>
                <w:color w:val="000000" w:themeColor="text1"/>
                <w:sz w:val="24"/>
                <w:szCs w:val="24"/>
              </w:rPr>
              <w:t xml:space="preserve"> euro un VB līdzfinansējums – </w:t>
            </w:r>
            <w:r w:rsidR="00577899" w:rsidRPr="003E3E0A">
              <w:rPr>
                <w:rFonts w:ascii="Times New Roman" w:hAnsi="Times New Roman" w:cs="Times New Roman"/>
                <w:color w:val="000000" w:themeColor="text1"/>
                <w:sz w:val="24"/>
                <w:szCs w:val="24"/>
              </w:rPr>
              <w:t>38 423,78</w:t>
            </w:r>
            <w:r w:rsidRPr="003E3E0A">
              <w:rPr>
                <w:rFonts w:ascii="Times New Roman" w:hAnsi="Times New Roman" w:cs="Times New Roman"/>
                <w:color w:val="000000" w:themeColor="text1"/>
                <w:sz w:val="24"/>
                <w:szCs w:val="24"/>
              </w:rPr>
              <w:t xml:space="preserve"> euro.</w:t>
            </w:r>
          </w:p>
          <w:p w14:paraId="6BF13DD6" w14:textId="2BE48694"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2018. gadā kopējais faktiskais apgūtais finansējums </w:t>
            </w:r>
            <w:r w:rsidR="0007038A" w:rsidRPr="003E3E0A">
              <w:rPr>
                <w:rFonts w:ascii="Times New Roman" w:hAnsi="Times New Roman" w:cs="Times New Roman"/>
                <w:color w:val="000000" w:themeColor="text1"/>
                <w:sz w:val="24"/>
                <w:szCs w:val="24"/>
              </w:rPr>
              <w:t>3 830 263,97</w:t>
            </w:r>
            <w:r w:rsidRPr="003E3E0A">
              <w:rPr>
                <w:rFonts w:ascii="Times New Roman" w:hAnsi="Times New Roman" w:cs="Times New Roman"/>
                <w:color w:val="000000" w:themeColor="text1"/>
                <w:sz w:val="24"/>
                <w:szCs w:val="24"/>
              </w:rPr>
              <w:t xml:space="preserve"> euro, tai skaitā ESF – </w:t>
            </w:r>
            <w:r w:rsidR="0007038A" w:rsidRPr="003E3E0A">
              <w:rPr>
                <w:rFonts w:ascii="Times New Roman" w:hAnsi="Times New Roman" w:cs="Times New Roman"/>
                <w:color w:val="000000" w:themeColor="text1"/>
                <w:sz w:val="24"/>
                <w:szCs w:val="24"/>
              </w:rPr>
              <w:t>3 255 724,37</w:t>
            </w:r>
            <w:r w:rsidRPr="003E3E0A">
              <w:rPr>
                <w:rFonts w:ascii="Times New Roman" w:hAnsi="Times New Roman" w:cs="Times New Roman"/>
                <w:color w:val="000000" w:themeColor="text1"/>
                <w:sz w:val="24"/>
                <w:szCs w:val="24"/>
              </w:rPr>
              <w:t xml:space="preserve"> euro un VB līdzfinansējums – </w:t>
            </w:r>
            <w:r w:rsidR="007271B2" w:rsidRPr="003E3E0A">
              <w:rPr>
                <w:rFonts w:ascii="Times New Roman" w:hAnsi="Times New Roman" w:cs="Times New Roman"/>
                <w:color w:val="000000" w:themeColor="text1"/>
                <w:sz w:val="24"/>
                <w:szCs w:val="24"/>
              </w:rPr>
              <w:t>574 539,60</w:t>
            </w:r>
            <w:r w:rsidRPr="003E3E0A">
              <w:rPr>
                <w:rFonts w:ascii="Times New Roman" w:hAnsi="Times New Roman" w:cs="Times New Roman"/>
                <w:color w:val="000000" w:themeColor="text1"/>
                <w:sz w:val="24"/>
                <w:szCs w:val="24"/>
              </w:rPr>
              <w:t xml:space="preserve"> euro.</w:t>
            </w:r>
          </w:p>
          <w:p w14:paraId="20DE2598" w14:textId="33A9FA55"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2019. gadā  kopējais faktiskais apgūtais finansējums </w:t>
            </w:r>
            <w:r w:rsidR="00F60318" w:rsidRPr="003E3E0A">
              <w:rPr>
                <w:rFonts w:ascii="Times New Roman" w:hAnsi="Times New Roman" w:cs="Times New Roman"/>
                <w:color w:val="000000" w:themeColor="text1"/>
                <w:sz w:val="24"/>
                <w:szCs w:val="24"/>
              </w:rPr>
              <w:t xml:space="preserve">5 360 600 </w:t>
            </w:r>
            <w:r w:rsidRPr="003E3E0A">
              <w:rPr>
                <w:rFonts w:ascii="Times New Roman" w:hAnsi="Times New Roman" w:cs="Times New Roman"/>
                <w:color w:val="000000" w:themeColor="text1"/>
                <w:sz w:val="24"/>
                <w:szCs w:val="24"/>
              </w:rPr>
              <w:t xml:space="preserve">euro, tai skaitā ESF – </w:t>
            </w:r>
            <w:r w:rsidR="00F60318" w:rsidRPr="003E3E0A">
              <w:rPr>
                <w:rFonts w:ascii="Times New Roman" w:hAnsi="Times New Roman" w:cs="Times New Roman"/>
                <w:color w:val="000000" w:themeColor="text1"/>
                <w:sz w:val="24"/>
                <w:szCs w:val="24"/>
              </w:rPr>
              <w:t>4 556 510</w:t>
            </w:r>
            <w:r w:rsidRPr="003E3E0A">
              <w:rPr>
                <w:rFonts w:ascii="Times New Roman" w:hAnsi="Times New Roman" w:cs="Times New Roman"/>
                <w:color w:val="000000" w:themeColor="text1"/>
                <w:sz w:val="24"/>
                <w:szCs w:val="24"/>
              </w:rPr>
              <w:t xml:space="preserve">   euro un VB līdzfinansējums  </w:t>
            </w:r>
            <w:r w:rsidR="00F60318" w:rsidRPr="003E3E0A">
              <w:rPr>
                <w:rFonts w:ascii="Times New Roman" w:hAnsi="Times New Roman" w:cs="Times New Roman"/>
                <w:color w:val="000000" w:themeColor="text1"/>
                <w:sz w:val="24"/>
                <w:szCs w:val="24"/>
              </w:rPr>
              <w:t>804 090</w:t>
            </w:r>
            <w:r w:rsidRPr="003E3E0A">
              <w:rPr>
                <w:rFonts w:ascii="Times New Roman" w:hAnsi="Times New Roman" w:cs="Times New Roman"/>
                <w:color w:val="000000" w:themeColor="text1"/>
                <w:sz w:val="24"/>
                <w:szCs w:val="24"/>
              </w:rPr>
              <w:t xml:space="preserve"> euro. </w:t>
            </w:r>
          </w:p>
          <w:p w14:paraId="4C4D2F9B" w14:textId="77777777" w:rsidR="00B03CF1" w:rsidRPr="003E3E0A" w:rsidRDefault="00941C63" w:rsidP="00B03CF1">
            <w:pPr>
              <w:spacing w:after="0" w:line="240" w:lineRule="auto"/>
              <w:jc w:val="both"/>
              <w:rPr>
                <w:rFonts w:ascii="Times New Roman" w:hAnsi="Times New Roman" w:cs="Times New Roman"/>
                <w:color w:val="000000" w:themeColor="text1"/>
                <w:spacing w:val="-2"/>
                <w:sz w:val="24"/>
                <w:szCs w:val="24"/>
              </w:rPr>
            </w:pPr>
            <w:r w:rsidRPr="003E3E0A">
              <w:rPr>
                <w:rFonts w:ascii="Times New Roman" w:hAnsi="Times New Roman" w:cs="Times New Roman"/>
                <w:color w:val="000000" w:themeColor="text1"/>
                <w:sz w:val="24"/>
                <w:szCs w:val="24"/>
              </w:rPr>
              <w:t xml:space="preserve">2020. gadā  projektam valsts budžeta  vidēja termiņa  saistībās apstiprināts finansējums </w:t>
            </w:r>
            <w:r w:rsidRPr="003E3E0A">
              <w:rPr>
                <w:rFonts w:ascii="Times New Roman" w:hAnsi="Times New Roman" w:cs="Times New Roman"/>
                <w:color w:val="000000" w:themeColor="text1"/>
                <w:sz w:val="24"/>
                <w:szCs w:val="24"/>
                <w:shd w:val="clear" w:color="auto" w:fill="FFFFFF"/>
              </w:rPr>
              <w:t>5 360 600</w:t>
            </w:r>
            <w:r w:rsidRPr="003E3E0A">
              <w:rPr>
                <w:rFonts w:ascii="Times New Roman" w:hAnsi="Times New Roman" w:cs="Times New Roman"/>
                <w:color w:val="000000" w:themeColor="text1"/>
                <w:spacing w:val="-2"/>
                <w:sz w:val="24"/>
                <w:szCs w:val="24"/>
              </w:rPr>
              <w:t xml:space="preserve"> </w:t>
            </w:r>
            <w:r w:rsidRPr="003E3E0A">
              <w:rPr>
                <w:rFonts w:ascii="Times New Roman" w:hAnsi="Times New Roman" w:cs="Times New Roman"/>
                <w:color w:val="000000" w:themeColor="text1"/>
                <w:sz w:val="24"/>
                <w:szCs w:val="24"/>
              </w:rPr>
              <w:t xml:space="preserve">euro apmērā. </w:t>
            </w:r>
          </w:p>
          <w:p w14:paraId="26055BC9" w14:textId="1C2ECF28" w:rsidR="00941C63" w:rsidRPr="003E3E0A" w:rsidRDefault="00B03CF1" w:rsidP="00B03CF1">
            <w:pPr>
              <w:spacing w:after="0" w:line="240" w:lineRule="auto"/>
              <w:jc w:val="both"/>
              <w:rPr>
                <w:rFonts w:ascii="Times New Roman" w:hAnsi="Times New Roman" w:cs="Times New Roman"/>
                <w:color w:val="000000" w:themeColor="text1"/>
                <w:spacing w:val="-2"/>
                <w:sz w:val="24"/>
                <w:szCs w:val="24"/>
              </w:rPr>
            </w:pPr>
            <w:r w:rsidRPr="003E3E0A">
              <w:rPr>
                <w:rFonts w:ascii="Times New Roman" w:hAnsi="Times New Roman" w:cs="Times New Roman"/>
                <w:color w:val="000000" w:themeColor="text1"/>
                <w:spacing w:val="-2"/>
                <w:sz w:val="24"/>
                <w:szCs w:val="24"/>
              </w:rPr>
              <w:t>2</w:t>
            </w:r>
            <w:r w:rsidR="00941C63" w:rsidRPr="003E3E0A">
              <w:rPr>
                <w:rFonts w:ascii="Times New Roman" w:hAnsi="Times New Roman" w:cs="Times New Roman"/>
                <w:color w:val="000000" w:themeColor="text1"/>
                <w:sz w:val="24"/>
                <w:szCs w:val="24"/>
              </w:rPr>
              <w:t xml:space="preserve">020. gadam  projekta kopējais finansējums plānots </w:t>
            </w:r>
            <w:r w:rsidR="00B502BE" w:rsidRPr="003E3E0A">
              <w:rPr>
                <w:rFonts w:ascii="Times New Roman" w:hAnsi="Times New Roman" w:cs="Times New Roman"/>
                <w:color w:val="000000" w:themeColor="text1"/>
                <w:sz w:val="24"/>
                <w:szCs w:val="24"/>
              </w:rPr>
              <w:t>5 360 600</w:t>
            </w:r>
            <w:r w:rsidR="00941C63" w:rsidRPr="003E3E0A">
              <w:rPr>
                <w:rFonts w:ascii="Times New Roman" w:hAnsi="Times New Roman" w:cs="Times New Roman"/>
                <w:color w:val="000000" w:themeColor="text1"/>
                <w:sz w:val="24"/>
                <w:szCs w:val="24"/>
              </w:rPr>
              <w:t xml:space="preserve"> euro apmērā, tai skaitā ESF – </w:t>
            </w:r>
            <w:r w:rsidR="004851F1" w:rsidRPr="003E3E0A">
              <w:rPr>
                <w:rFonts w:ascii="Times New Roman" w:hAnsi="Times New Roman" w:cs="Times New Roman"/>
                <w:color w:val="000000" w:themeColor="text1"/>
                <w:sz w:val="24"/>
                <w:szCs w:val="24"/>
              </w:rPr>
              <w:t>4 556 510</w:t>
            </w:r>
            <w:r w:rsidR="00941C63" w:rsidRPr="003E3E0A">
              <w:rPr>
                <w:rFonts w:ascii="Times New Roman" w:hAnsi="Times New Roman" w:cs="Times New Roman"/>
                <w:color w:val="000000" w:themeColor="text1"/>
                <w:sz w:val="24"/>
                <w:szCs w:val="24"/>
              </w:rPr>
              <w:t xml:space="preserve"> euro un VB līdzfinansējums – </w:t>
            </w:r>
            <w:r w:rsidR="004851F1" w:rsidRPr="003E3E0A">
              <w:rPr>
                <w:rFonts w:ascii="Times New Roman" w:hAnsi="Times New Roman" w:cs="Times New Roman"/>
                <w:color w:val="000000" w:themeColor="text1"/>
                <w:sz w:val="24"/>
                <w:szCs w:val="24"/>
              </w:rPr>
              <w:t>804</w:t>
            </w:r>
            <w:r w:rsidR="00987607" w:rsidRPr="003E3E0A">
              <w:rPr>
                <w:rFonts w:ascii="Times New Roman" w:hAnsi="Times New Roman" w:cs="Times New Roman"/>
                <w:color w:val="000000" w:themeColor="text1"/>
                <w:sz w:val="24"/>
                <w:szCs w:val="24"/>
              </w:rPr>
              <w:t xml:space="preserve"> 090</w:t>
            </w:r>
            <w:r w:rsidR="00941C63" w:rsidRPr="003E3E0A">
              <w:rPr>
                <w:rFonts w:ascii="Times New Roman" w:hAnsi="Times New Roman" w:cs="Times New Roman"/>
                <w:color w:val="000000" w:themeColor="text1"/>
                <w:sz w:val="24"/>
                <w:szCs w:val="24"/>
              </w:rPr>
              <w:t xml:space="preserve"> euro.</w:t>
            </w:r>
          </w:p>
          <w:p w14:paraId="077AB472" w14:textId="1F20CFC9" w:rsidR="00642EF4"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 xml:space="preserve">2021. gadā projektam valsts budžeta vidēja termiņa saistībās apstiprināts finansējums </w:t>
            </w:r>
            <w:r w:rsidR="00084629" w:rsidRPr="003E3E0A">
              <w:rPr>
                <w:rFonts w:ascii="Times New Roman" w:hAnsi="Times New Roman" w:cs="Times New Roman"/>
                <w:color w:val="000000" w:themeColor="text1"/>
                <w:sz w:val="24"/>
                <w:szCs w:val="24"/>
              </w:rPr>
              <w:t>5</w:t>
            </w:r>
            <w:r w:rsidR="00B03CF1" w:rsidRPr="003E3E0A">
              <w:rPr>
                <w:rFonts w:ascii="Times New Roman" w:hAnsi="Times New Roman" w:cs="Times New Roman"/>
                <w:color w:val="000000" w:themeColor="text1"/>
                <w:sz w:val="24"/>
                <w:szCs w:val="24"/>
              </w:rPr>
              <w:t xml:space="preserve"> 760 600</w:t>
            </w:r>
            <w:r w:rsidRPr="003E3E0A">
              <w:rPr>
                <w:rFonts w:ascii="Times New Roman" w:hAnsi="Times New Roman" w:cs="Times New Roman"/>
                <w:color w:val="000000" w:themeColor="text1"/>
                <w:sz w:val="24"/>
                <w:szCs w:val="24"/>
              </w:rPr>
              <w:t xml:space="preserve"> euro apmērā. </w:t>
            </w:r>
            <w:r w:rsidR="00D32008" w:rsidRPr="003E3E0A">
              <w:rPr>
                <w:rFonts w:ascii="Times New Roman" w:hAnsi="Times New Roman" w:cs="Times New Roman"/>
                <w:color w:val="000000" w:themeColor="text1"/>
                <w:sz w:val="24"/>
                <w:szCs w:val="24"/>
              </w:rPr>
              <w:t>Saskaņā ar projekta pielikumā “Finansēšanas plāns” norādīto, 2021. gadā projektam plānots finansējum</w:t>
            </w:r>
            <w:r w:rsidR="00367B06" w:rsidRPr="003E3E0A">
              <w:rPr>
                <w:rFonts w:ascii="Times New Roman" w:hAnsi="Times New Roman" w:cs="Times New Roman"/>
                <w:color w:val="000000" w:themeColor="text1"/>
                <w:sz w:val="24"/>
                <w:szCs w:val="24"/>
              </w:rPr>
              <w:t xml:space="preserve">s </w:t>
            </w:r>
            <w:r w:rsidR="00057CC3" w:rsidRPr="003E3E0A">
              <w:rPr>
                <w:rFonts w:ascii="Times New Roman" w:hAnsi="Times New Roman" w:cs="Times New Roman"/>
                <w:color w:val="000000" w:themeColor="text1"/>
                <w:sz w:val="24"/>
                <w:szCs w:val="24"/>
              </w:rPr>
              <w:t xml:space="preserve">indikatīvi </w:t>
            </w:r>
            <w:r w:rsidR="00367B06" w:rsidRPr="003E3E0A">
              <w:rPr>
                <w:rFonts w:ascii="Times New Roman" w:hAnsi="Times New Roman" w:cs="Times New Roman"/>
                <w:color w:val="000000" w:themeColor="text1"/>
                <w:sz w:val="24"/>
                <w:szCs w:val="24"/>
              </w:rPr>
              <w:t xml:space="preserve">5 760 600 </w:t>
            </w:r>
            <w:r w:rsidRPr="003E3E0A">
              <w:rPr>
                <w:rFonts w:ascii="Times New Roman" w:hAnsi="Times New Roman" w:cs="Times New Roman"/>
                <w:color w:val="000000" w:themeColor="text1"/>
                <w:sz w:val="24"/>
                <w:szCs w:val="24"/>
              </w:rPr>
              <w:t xml:space="preserve">euro apmērā, tai skaitā ESF – </w:t>
            </w:r>
            <w:r w:rsidR="00367B06" w:rsidRPr="003E3E0A">
              <w:rPr>
                <w:rFonts w:ascii="Times New Roman" w:hAnsi="Times New Roman" w:cs="Times New Roman"/>
                <w:color w:val="000000" w:themeColor="text1"/>
                <w:sz w:val="24"/>
                <w:szCs w:val="24"/>
              </w:rPr>
              <w:t>4 896 510</w:t>
            </w:r>
            <w:r w:rsidRPr="003E3E0A">
              <w:rPr>
                <w:rFonts w:ascii="Times New Roman" w:hAnsi="Times New Roman" w:cs="Times New Roman"/>
                <w:color w:val="000000" w:themeColor="text1"/>
                <w:sz w:val="24"/>
                <w:szCs w:val="24"/>
              </w:rPr>
              <w:t xml:space="preserve"> euro un VB līdzfinansējums – </w:t>
            </w:r>
            <w:r w:rsidR="00642EF4" w:rsidRPr="003E3E0A">
              <w:rPr>
                <w:rFonts w:ascii="Times New Roman" w:hAnsi="Times New Roman" w:cs="Times New Roman"/>
                <w:color w:val="000000" w:themeColor="text1"/>
                <w:sz w:val="24"/>
                <w:szCs w:val="24"/>
              </w:rPr>
              <w:t>864 090</w:t>
            </w:r>
            <w:r w:rsidRPr="003E3E0A">
              <w:rPr>
                <w:rFonts w:ascii="Times New Roman" w:hAnsi="Times New Roman" w:cs="Times New Roman"/>
                <w:color w:val="000000" w:themeColor="text1"/>
                <w:sz w:val="24"/>
                <w:szCs w:val="24"/>
              </w:rPr>
              <w:t xml:space="preserve"> euro. </w:t>
            </w:r>
            <w:r w:rsidR="001536FE" w:rsidRPr="003E3E0A">
              <w:rPr>
                <w:rFonts w:ascii="Times New Roman" w:hAnsi="Times New Roman" w:cs="Times New Roman"/>
                <w:color w:val="000000" w:themeColor="text1"/>
                <w:sz w:val="24"/>
                <w:szCs w:val="24"/>
              </w:rPr>
              <w:t xml:space="preserve"> Pēc MK noteikumu projekta spēkā stāšanās 2021. gadam projekta kopējais finansējums indikatīvi plānots </w:t>
            </w:r>
            <w:r w:rsidR="00AD487B" w:rsidRPr="003E3E0A">
              <w:rPr>
                <w:rFonts w:ascii="Times New Roman" w:hAnsi="Times New Roman" w:cs="Times New Roman"/>
                <w:color w:val="000000" w:themeColor="text1"/>
                <w:sz w:val="24"/>
                <w:szCs w:val="24"/>
              </w:rPr>
              <w:t xml:space="preserve">12 760 600 </w:t>
            </w:r>
            <w:r w:rsidR="001536FE" w:rsidRPr="003E3E0A">
              <w:rPr>
                <w:rFonts w:ascii="Times New Roman" w:hAnsi="Times New Roman" w:cs="Times New Roman"/>
                <w:color w:val="000000" w:themeColor="text1"/>
                <w:sz w:val="24"/>
                <w:szCs w:val="24"/>
              </w:rPr>
              <w:t xml:space="preserve">euro apmērā, tai ESF – </w:t>
            </w:r>
            <w:r w:rsidR="00AD487B" w:rsidRPr="003E3E0A">
              <w:rPr>
                <w:rFonts w:ascii="Times New Roman" w:hAnsi="Times New Roman" w:cs="Times New Roman"/>
                <w:color w:val="000000" w:themeColor="text1"/>
                <w:sz w:val="24"/>
                <w:szCs w:val="24"/>
              </w:rPr>
              <w:t xml:space="preserve">10 846 510 </w:t>
            </w:r>
            <w:r w:rsidR="001536FE" w:rsidRPr="003E3E0A">
              <w:rPr>
                <w:rFonts w:ascii="Times New Roman" w:hAnsi="Times New Roman" w:cs="Times New Roman"/>
                <w:color w:val="000000" w:themeColor="text1"/>
                <w:sz w:val="24"/>
                <w:szCs w:val="24"/>
              </w:rPr>
              <w:t>euro un VB līdzfinansējums – 1</w:t>
            </w:r>
            <w:r w:rsidR="00DE60FB" w:rsidRPr="003E3E0A">
              <w:rPr>
                <w:rFonts w:ascii="Times New Roman" w:hAnsi="Times New Roman" w:cs="Times New Roman"/>
                <w:color w:val="000000" w:themeColor="text1"/>
                <w:sz w:val="24"/>
                <w:szCs w:val="24"/>
              </w:rPr>
              <w:t> 914 090</w:t>
            </w:r>
            <w:r w:rsidR="001536FE" w:rsidRPr="003E3E0A">
              <w:rPr>
                <w:rFonts w:ascii="Times New Roman" w:hAnsi="Times New Roman" w:cs="Times New Roman"/>
                <w:color w:val="000000" w:themeColor="text1"/>
                <w:sz w:val="24"/>
                <w:szCs w:val="24"/>
              </w:rPr>
              <w:t xml:space="preserve"> euro</w:t>
            </w:r>
            <w:r w:rsidR="001215E5" w:rsidRPr="003E3E0A">
              <w:rPr>
                <w:rFonts w:ascii="Times New Roman" w:hAnsi="Times New Roman" w:cs="Times New Roman"/>
                <w:color w:val="000000" w:themeColor="text1"/>
                <w:sz w:val="24"/>
                <w:szCs w:val="24"/>
              </w:rPr>
              <w:t>.</w:t>
            </w:r>
          </w:p>
          <w:p w14:paraId="3CF94ECE" w14:textId="3ED816FA" w:rsidR="008F7D69" w:rsidRPr="003E3E0A" w:rsidRDefault="005C69E0"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202</w:t>
            </w:r>
            <w:r w:rsidR="00E72686" w:rsidRPr="003E3E0A">
              <w:rPr>
                <w:rFonts w:ascii="Times New Roman" w:hAnsi="Times New Roman" w:cs="Times New Roman"/>
                <w:color w:val="000000" w:themeColor="text1"/>
                <w:sz w:val="24"/>
                <w:szCs w:val="24"/>
              </w:rPr>
              <w:t>2</w:t>
            </w:r>
            <w:r w:rsidRPr="003E3E0A">
              <w:rPr>
                <w:rFonts w:ascii="Times New Roman" w:hAnsi="Times New Roman" w:cs="Times New Roman"/>
                <w:color w:val="000000" w:themeColor="text1"/>
                <w:sz w:val="24"/>
                <w:szCs w:val="24"/>
              </w:rPr>
              <w:t xml:space="preserve">. gadā projektam vidējā termiņa budžeta ietvarā </w:t>
            </w:r>
            <w:r w:rsidR="00B270C0" w:rsidRPr="003E3E0A">
              <w:rPr>
                <w:rFonts w:ascii="Times New Roman" w:hAnsi="Times New Roman" w:cs="Times New Roman"/>
                <w:color w:val="000000" w:themeColor="text1"/>
                <w:sz w:val="24"/>
                <w:szCs w:val="24"/>
              </w:rPr>
              <w:t>šobrīd nav plānots. S</w:t>
            </w:r>
            <w:r w:rsidRPr="003E3E0A">
              <w:rPr>
                <w:rFonts w:ascii="Times New Roman" w:hAnsi="Times New Roman" w:cs="Times New Roman"/>
                <w:color w:val="000000" w:themeColor="text1"/>
                <w:sz w:val="24"/>
                <w:szCs w:val="24"/>
              </w:rPr>
              <w:t>askaņā ar projekta pielikumā “Finansēšanas plāns” norādīto, 202</w:t>
            </w:r>
            <w:r w:rsidR="00B270C0" w:rsidRPr="003E3E0A">
              <w:rPr>
                <w:rFonts w:ascii="Times New Roman" w:hAnsi="Times New Roman" w:cs="Times New Roman"/>
                <w:color w:val="000000" w:themeColor="text1"/>
                <w:sz w:val="24"/>
                <w:szCs w:val="24"/>
              </w:rPr>
              <w:t>2</w:t>
            </w:r>
            <w:r w:rsidRPr="003E3E0A">
              <w:rPr>
                <w:rFonts w:ascii="Times New Roman" w:hAnsi="Times New Roman" w:cs="Times New Roman"/>
                <w:color w:val="000000" w:themeColor="text1"/>
                <w:sz w:val="24"/>
                <w:szCs w:val="24"/>
              </w:rPr>
              <w:t>. gadā projektam plānots finansējums</w:t>
            </w:r>
            <w:r w:rsidR="00642EF4" w:rsidRPr="003E3E0A">
              <w:rPr>
                <w:rFonts w:ascii="Times New Roman" w:hAnsi="Times New Roman" w:cs="Times New Roman"/>
                <w:color w:val="000000" w:themeColor="text1"/>
                <w:sz w:val="24"/>
                <w:szCs w:val="24"/>
              </w:rPr>
              <w:t xml:space="preserve"> indikatīvi </w:t>
            </w:r>
            <w:r w:rsidR="008F7D69" w:rsidRPr="003E3E0A">
              <w:rPr>
                <w:rFonts w:ascii="Times New Roman" w:hAnsi="Times New Roman" w:cs="Times New Roman"/>
                <w:color w:val="000000" w:themeColor="text1"/>
                <w:sz w:val="24"/>
                <w:szCs w:val="24"/>
              </w:rPr>
              <w:t>4 772 965,18</w:t>
            </w:r>
            <w:r w:rsidR="00642EF4" w:rsidRPr="003E3E0A">
              <w:rPr>
                <w:rFonts w:ascii="Times New Roman" w:hAnsi="Times New Roman" w:cs="Times New Roman"/>
                <w:color w:val="000000" w:themeColor="text1"/>
                <w:sz w:val="24"/>
                <w:szCs w:val="24"/>
              </w:rPr>
              <w:t xml:space="preserve"> euro apmērā, tai skaitā ESF – </w:t>
            </w:r>
            <w:r w:rsidR="008F7D69" w:rsidRPr="003E3E0A">
              <w:rPr>
                <w:rFonts w:ascii="Times New Roman" w:hAnsi="Times New Roman" w:cs="Times New Roman"/>
                <w:color w:val="000000" w:themeColor="text1"/>
                <w:sz w:val="24"/>
                <w:szCs w:val="24"/>
              </w:rPr>
              <w:t>4 057 020, 36</w:t>
            </w:r>
            <w:r w:rsidR="00642EF4" w:rsidRPr="003E3E0A">
              <w:rPr>
                <w:rFonts w:ascii="Times New Roman" w:hAnsi="Times New Roman" w:cs="Times New Roman"/>
                <w:color w:val="000000" w:themeColor="text1"/>
                <w:sz w:val="24"/>
                <w:szCs w:val="24"/>
              </w:rPr>
              <w:t xml:space="preserve"> euro un VB līdzfinansējums – </w:t>
            </w:r>
            <w:r w:rsidR="008F7D69" w:rsidRPr="003E3E0A">
              <w:rPr>
                <w:rFonts w:ascii="Times New Roman" w:hAnsi="Times New Roman" w:cs="Times New Roman"/>
                <w:color w:val="000000" w:themeColor="text1"/>
                <w:sz w:val="24"/>
                <w:szCs w:val="24"/>
              </w:rPr>
              <w:t>715 944,82</w:t>
            </w:r>
            <w:r w:rsidR="00642EF4" w:rsidRPr="003E3E0A">
              <w:rPr>
                <w:rFonts w:ascii="Times New Roman" w:hAnsi="Times New Roman" w:cs="Times New Roman"/>
                <w:color w:val="000000" w:themeColor="text1"/>
                <w:sz w:val="24"/>
                <w:szCs w:val="24"/>
              </w:rPr>
              <w:t xml:space="preserve"> euro</w:t>
            </w:r>
            <w:r w:rsidRPr="003E3E0A">
              <w:rPr>
                <w:rFonts w:ascii="Times New Roman" w:hAnsi="Times New Roman" w:cs="Times New Roman"/>
                <w:color w:val="000000" w:themeColor="text1"/>
                <w:sz w:val="24"/>
                <w:szCs w:val="24"/>
              </w:rPr>
              <w:t>.</w:t>
            </w:r>
            <w:r w:rsidR="001215E5" w:rsidRPr="003E3E0A">
              <w:rPr>
                <w:rFonts w:ascii="Times New Roman" w:hAnsi="Times New Roman" w:cs="Times New Roman"/>
                <w:color w:val="000000" w:themeColor="text1"/>
                <w:sz w:val="24"/>
                <w:szCs w:val="24"/>
              </w:rPr>
              <w:t xml:space="preserve"> Pēc MK noteikumu projekta spēkā stāšanās 202</w:t>
            </w:r>
            <w:r w:rsidR="008F2E3E" w:rsidRPr="003E3E0A">
              <w:rPr>
                <w:rFonts w:ascii="Times New Roman" w:hAnsi="Times New Roman" w:cs="Times New Roman"/>
                <w:color w:val="000000" w:themeColor="text1"/>
                <w:sz w:val="24"/>
                <w:szCs w:val="24"/>
              </w:rPr>
              <w:t>2</w:t>
            </w:r>
            <w:r w:rsidR="001215E5" w:rsidRPr="003E3E0A">
              <w:rPr>
                <w:rFonts w:ascii="Times New Roman" w:hAnsi="Times New Roman" w:cs="Times New Roman"/>
                <w:color w:val="000000" w:themeColor="text1"/>
                <w:sz w:val="24"/>
                <w:szCs w:val="24"/>
              </w:rPr>
              <w:t xml:space="preserve">. gadam projekta kopējais finansējums indikatīvi plānots </w:t>
            </w:r>
            <w:r w:rsidR="008F2E3E" w:rsidRPr="003E3E0A">
              <w:rPr>
                <w:rFonts w:ascii="Times New Roman" w:hAnsi="Times New Roman" w:cs="Times New Roman"/>
                <w:color w:val="000000" w:themeColor="text1"/>
                <w:sz w:val="24"/>
                <w:szCs w:val="24"/>
              </w:rPr>
              <w:t>11 772 965,18</w:t>
            </w:r>
            <w:r w:rsidR="001215E5" w:rsidRPr="003E3E0A">
              <w:rPr>
                <w:rFonts w:ascii="Times New Roman" w:hAnsi="Times New Roman" w:cs="Times New Roman"/>
                <w:color w:val="000000" w:themeColor="text1"/>
                <w:sz w:val="24"/>
                <w:szCs w:val="24"/>
              </w:rPr>
              <w:t xml:space="preserve"> euro apmērā, tai ESF – 10</w:t>
            </w:r>
            <w:r w:rsidR="008F2E3E" w:rsidRPr="003E3E0A">
              <w:rPr>
                <w:rFonts w:ascii="Times New Roman" w:hAnsi="Times New Roman" w:cs="Times New Roman"/>
                <w:color w:val="000000" w:themeColor="text1"/>
                <w:sz w:val="24"/>
                <w:szCs w:val="24"/>
              </w:rPr>
              <w:t> 007 020, 36</w:t>
            </w:r>
            <w:r w:rsidR="001215E5" w:rsidRPr="003E3E0A">
              <w:rPr>
                <w:rFonts w:ascii="Times New Roman" w:hAnsi="Times New Roman" w:cs="Times New Roman"/>
                <w:color w:val="000000" w:themeColor="text1"/>
                <w:sz w:val="24"/>
                <w:szCs w:val="24"/>
              </w:rPr>
              <w:t xml:space="preserve"> euro un VB līdzfinansējums – 1</w:t>
            </w:r>
            <w:r w:rsidR="00C457C7" w:rsidRPr="003E3E0A">
              <w:rPr>
                <w:rFonts w:ascii="Times New Roman" w:hAnsi="Times New Roman" w:cs="Times New Roman"/>
                <w:color w:val="000000" w:themeColor="text1"/>
                <w:sz w:val="24"/>
                <w:szCs w:val="24"/>
              </w:rPr>
              <w:t> 765 944, 82</w:t>
            </w:r>
            <w:r w:rsidR="001215E5" w:rsidRPr="003E3E0A">
              <w:rPr>
                <w:rFonts w:ascii="Times New Roman" w:hAnsi="Times New Roman" w:cs="Times New Roman"/>
                <w:color w:val="000000" w:themeColor="text1"/>
                <w:sz w:val="24"/>
                <w:szCs w:val="24"/>
              </w:rPr>
              <w:t xml:space="preserve"> euro</w:t>
            </w:r>
            <w:r w:rsidR="00C457C7" w:rsidRPr="003E3E0A">
              <w:rPr>
                <w:rFonts w:ascii="Times New Roman" w:hAnsi="Times New Roman" w:cs="Times New Roman"/>
                <w:color w:val="000000" w:themeColor="text1"/>
                <w:sz w:val="24"/>
                <w:szCs w:val="24"/>
              </w:rPr>
              <w:t>.</w:t>
            </w:r>
          </w:p>
          <w:p w14:paraId="74477171" w14:textId="49D2FAF9"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202</w:t>
            </w:r>
            <w:r w:rsidR="0089280C" w:rsidRPr="003E3E0A">
              <w:rPr>
                <w:rFonts w:ascii="Times New Roman" w:hAnsi="Times New Roman" w:cs="Times New Roman"/>
                <w:color w:val="000000" w:themeColor="text1"/>
                <w:sz w:val="24"/>
                <w:szCs w:val="24"/>
              </w:rPr>
              <w:t>3</w:t>
            </w:r>
            <w:r w:rsidRPr="003E3E0A">
              <w:rPr>
                <w:rFonts w:ascii="Times New Roman" w:hAnsi="Times New Roman" w:cs="Times New Roman"/>
                <w:color w:val="000000" w:themeColor="text1"/>
                <w:sz w:val="24"/>
                <w:szCs w:val="24"/>
              </w:rPr>
              <w:t>. gadā projektam vidējā termiņa budžeta ietvarā un šobrīd saskaņā ar projekta pielikumā “Finansēšanas plāns” norādīto, 202</w:t>
            </w:r>
            <w:r w:rsidR="00656351" w:rsidRPr="003E3E0A">
              <w:rPr>
                <w:rFonts w:ascii="Times New Roman" w:hAnsi="Times New Roman" w:cs="Times New Roman"/>
                <w:color w:val="000000" w:themeColor="text1"/>
                <w:sz w:val="24"/>
                <w:szCs w:val="24"/>
              </w:rPr>
              <w:t>3</w:t>
            </w:r>
            <w:r w:rsidRPr="003E3E0A">
              <w:rPr>
                <w:rFonts w:ascii="Times New Roman" w:hAnsi="Times New Roman" w:cs="Times New Roman"/>
                <w:color w:val="000000" w:themeColor="text1"/>
                <w:sz w:val="24"/>
                <w:szCs w:val="24"/>
              </w:rPr>
              <w:t>. gadā projektam nav plānots finansējums.</w:t>
            </w:r>
          </w:p>
          <w:p w14:paraId="73D803AB" w14:textId="2F48F259" w:rsidR="00941C63"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Pēc MK noteikumu projekta spēkā stāšanās 202</w:t>
            </w:r>
            <w:r w:rsidR="00656351" w:rsidRPr="003E3E0A">
              <w:rPr>
                <w:rFonts w:ascii="Times New Roman" w:hAnsi="Times New Roman" w:cs="Times New Roman"/>
                <w:color w:val="000000" w:themeColor="text1"/>
                <w:sz w:val="24"/>
                <w:szCs w:val="24"/>
              </w:rPr>
              <w:t>3</w:t>
            </w:r>
            <w:r w:rsidRPr="003E3E0A">
              <w:rPr>
                <w:rFonts w:ascii="Times New Roman" w:hAnsi="Times New Roman" w:cs="Times New Roman"/>
                <w:color w:val="000000" w:themeColor="text1"/>
                <w:sz w:val="24"/>
                <w:szCs w:val="24"/>
              </w:rPr>
              <w:t xml:space="preserve">. gadam projekta kopējais finansējums indikatīvi plānots </w:t>
            </w:r>
            <w:r w:rsidR="00656351" w:rsidRPr="003E3E0A">
              <w:rPr>
                <w:rFonts w:ascii="Times New Roman" w:hAnsi="Times New Roman" w:cs="Times New Roman"/>
                <w:color w:val="000000" w:themeColor="text1"/>
                <w:sz w:val="24"/>
                <w:szCs w:val="24"/>
              </w:rPr>
              <w:t>7 491 692</w:t>
            </w:r>
            <w:r w:rsidRPr="003E3E0A">
              <w:rPr>
                <w:rFonts w:ascii="Times New Roman" w:hAnsi="Times New Roman" w:cs="Times New Roman"/>
                <w:color w:val="000000" w:themeColor="text1"/>
                <w:sz w:val="24"/>
                <w:szCs w:val="24"/>
              </w:rPr>
              <w:t xml:space="preserve"> euro apmērā, tai ESF – </w:t>
            </w:r>
            <w:r w:rsidR="00656351" w:rsidRPr="003E3E0A">
              <w:rPr>
                <w:rFonts w:ascii="Times New Roman" w:hAnsi="Times New Roman" w:cs="Times New Roman"/>
                <w:color w:val="000000" w:themeColor="text1"/>
                <w:sz w:val="24"/>
                <w:szCs w:val="24"/>
              </w:rPr>
              <w:t>6 </w:t>
            </w:r>
            <w:r w:rsidR="00091FEB" w:rsidRPr="003E3E0A">
              <w:rPr>
                <w:rFonts w:ascii="Times New Roman" w:hAnsi="Times New Roman" w:cs="Times New Roman"/>
                <w:color w:val="000000" w:themeColor="text1"/>
                <w:sz w:val="24"/>
                <w:szCs w:val="24"/>
              </w:rPr>
              <w:t>3</w:t>
            </w:r>
            <w:r w:rsidR="00656351" w:rsidRPr="003E3E0A">
              <w:rPr>
                <w:rFonts w:ascii="Times New Roman" w:hAnsi="Times New Roman" w:cs="Times New Roman"/>
                <w:color w:val="000000" w:themeColor="text1"/>
                <w:sz w:val="24"/>
                <w:szCs w:val="24"/>
              </w:rPr>
              <w:t>67 938</w:t>
            </w:r>
            <w:r w:rsidRPr="003E3E0A">
              <w:rPr>
                <w:rFonts w:ascii="Times New Roman" w:hAnsi="Times New Roman" w:cs="Times New Roman"/>
                <w:color w:val="000000" w:themeColor="text1"/>
                <w:sz w:val="24"/>
                <w:szCs w:val="24"/>
              </w:rPr>
              <w:t xml:space="preserve">  euro un VB līdzfinansējums –</w:t>
            </w:r>
            <w:r w:rsidR="00FF1119" w:rsidRPr="003E3E0A">
              <w:rPr>
                <w:rFonts w:ascii="Times New Roman" w:hAnsi="Times New Roman" w:cs="Times New Roman"/>
                <w:color w:val="000000" w:themeColor="text1"/>
                <w:sz w:val="24"/>
                <w:szCs w:val="24"/>
              </w:rPr>
              <w:t xml:space="preserve"> 1 </w:t>
            </w:r>
            <w:r w:rsidR="00091FEB" w:rsidRPr="003E3E0A">
              <w:rPr>
                <w:rFonts w:ascii="Times New Roman" w:hAnsi="Times New Roman" w:cs="Times New Roman"/>
                <w:color w:val="000000" w:themeColor="text1"/>
                <w:sz w:val="24"/>
                <w:szCs w:val="24"/>
              </w:rPr>
              <w:t>1</w:t>
            </w:r>
            <w:r w:rsidR="00FF1119" w:rsidRPr="003E3E0A">
              <w:rPr>
                <w:rFonts w:ascii="Times New Roman" w:hAnsi="Times New Roman" w:cs="Times New Roman"/>
                <w:color w:val="000000" w:themeColor="text1"/>
                <w:sz w:val="24"/>
                <w:szCs w:val="24"/>
              </w:rPr>
              <w:t xml:space="preserve">23 754 </w:t>
            </w:r>
            <w:r w:rsidRPr="003E3E0A">
              <w:rPr>
                <w:rFonts w:ascii="Times New Roman" w:hAnsi="Times New Roman" w:cs="Times New Roman"/>
                <w:color w:val="000000" w:themeColor="text1"/>
                <w:sz w:val="24"/>
                <w:szCs w:val="24"/>
              </w:rPr>
              <w:t xml:space="preserve">euro. </w:t>
            </w:r>
          </w:p>
          <w:p w14:paraId="1F03144F" w14:textId="4111AEA2" w:rsidR="00D245E0" w:rsidRPr="003E3E0A" w:rsidRDefault="00941C63" w:rsidP="00941C63">
            <w:pPr>
              <w:spacing w:after="0" w:line="240" w:lineRule="auto"/>
              <w:jc w:val="both"/>
              <w:rPr>
                <w:rFonts w:ascii="Times New Roman" w:hAnsi="Times New Roman" w:cs="Times New Roman"/>
                <w:color w:val="000000" w:themeColor="text1"/>
                <w:sz w:val="24"/>
                <w:szCs w:val="24"/>
              </w:rPr>
            </w:pPr>
            <w:r w:rsidRPr="003E3E0A">
              <w:rPr>
                <w:rFonts w:ascii="Times New Roman" w:hAnsi="Times New Roman" w:cs="Times New Roman"/>
                <w:color w:val="000000" w:themeColor="text1"/>
                <w:sz w:val="24"/>
                <w:szCs w:val="24"/>
              </w:rPr>
              <w:t>Nepieciešamais finansējums tiks piesaistīts normatīvajos aktos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30E0EF38" w14:textId="7F8B532E" w:rsidR="0094545E" w:rsidRPr="003E3E0A" w:rsidRDefault="0094545E" w:rsidP="00A32EFC">
            <w:pPr>
              <w:spacing w:after="0" w:line="240" w:lineRule="auto"/>
              <w:jc w:val="both"/>
              <w:rPr>
                <w:rFonts w:ascii="Times New Roman" w:hAnsi="Times New Roman" w:cs="Times New Roman"/>
                <w:color w:val="000000" w:themeColor="text1"/>
                <w:sz w:val="23"/>
                <w:szCs w:val="23"/>
              </w:rPr>
            </w:pPr>
          </w:p>
        </w:tc>
      </w:tr>
      <w:tr w:rsidR="003E3E0A" w:rsidRPr="003E3E0A" w14:paraId="51A48B28" w14:textId="77777777" w:rsidTr="00DF5386">
        <w:trPr>
          <w:trHeight w:val="752"/>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5C081E7E"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6.1. detalizēts ieņēmumu aprēķins</w:t>
            </w:r>
          </w:p>
        </w:tc>
        <w:tc>
          <w:tcPr>
            <w:tcW w:w="7766" w:type="dxa"/>
            <w:gridSpan w:val="7"/>
            <w:vMerge/>
            <w:tcBorders>
              <w:top w:val="outset" w:sz="6" w:space="0" w:color="auto"/>
              <w:left w:val="outset" w:sz="6" w:space="0" w:color="auto"/>
              <w:bottom w:val="outset" w:sz="6" w:space="0" w:color="auto"/>
              <w:right w:val="outset" w:sz="6" w:space="0" w:color="auto"/>
            </w:tcBorders>
            <w:vAlign w:val="center"/>
            <w:hideMark/>
          </w:tcPr>
          <w:p w14:paraId="3E86BA44"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3"/>
                <w:szCs w:val="23"/>
                <w:lang w:eastAsia="lv-LV"/>
              </w:rPr>
            </w:pPr>
          </w:p>
        </w:tc>
      </w:tr>
      <w:tr w:rsidR="003E3E0A" w:rsidRPr="003E3E0A" w14:paraId="16193347"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307B702C"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6.2. detalizēts izdevumu aprēķins</w:t>
            </w:r>
          </w:p>
        </w:tc>
        <w:tc>
          <w:tcPr>
            <w:tcW w:w="7766" w:type="dxa"/>
            <w:gridSpan w:val="7"/>
            <w:vMerge/>
            <w:tcBorders>
              <w:top w:val="outset" w:sz="6" w:space="0" w:color="auto"/>
              <w:left w:val="outset" w:sz="6" w:space="0" w:color="auto"/>
              <w:bottom w:val="outset" w:sz="6" w:space="0" w:color="auto"/>
              <w:right w:val="outset" w:sz="6" w:space="0" w:color="auto"/>
            </w:tcBorders>
            <w:vAlign w:val="center"/>
            <w:hideMark/>
          </w:tcPr>
          <w:p w14:paraId="0A8B1E61"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4"/>
                <w:szCs w:val="24"/>
                <w:lang w:eastAsia="lv-LV"/>
              </w:rPr>
            </w:pPr>
          </w:p>
        </w:tc>
      </w:tr>
      <w:tr w:rsidR="003E3E0A" w:rsidRPr="003E3E0A" w14:paraId="71801DFC"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5FD0DB92"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lastRenderedPageBreak/>
              <w:t>7. Amata vietu skaita izmaiņas</w:t>
            </w:r>
          </w:p>
        </w:tc>
        <w:tc>
          <w:tcPr>
            <w:tcW w:w="7766" w:type="dxa"/>
            <w:gridSpan w:val="7"/>
            <w:tcBorders>
              <w:top w:val="outset" w:sz="6" w:space="0" w:color="auto"/>
              <w:left w:val="outset" w:sz="6" w:space="0" w:color="auto"/>
              <w:bottom w:val="outset" w:sz="6" w:space="0" w:color="auto"/>
              <w:right w:val="outset" w:sz="6" w:space="0" w:color="auto"/>
            </w:tcBorders>
            <w:hideMark/>
          </w:tcPr>
          <w:p w14:paraId="6A845364"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MK noteikumu projekts neietekmē amata vietu skaitu. </w:t>
            </w:r>
          </w:p>
        </w:tc>
      </w:tr>
      <w:tr w:rsidR="003E3E0A" w:rsidRPr="003E3E0A" w14:paraId="5E78FE40" w14:textId="77777777" w:rsidTr="00DF5386">
        <w:trPr>
          <w:tblCellSpacing w:w="15" w:type="dxa"/>
        </w:trPr>
        <w:tc>
          <w:tcPr>
            <w:tcW w:w="1350" w:type="dxa"/>
            <w:tcBorders>
              <w:top w:val="outset" w:sz="6" w:space="0" w:color="auto"/>
              <w:left w:val="outset" w:sz="6" w:space="0" w:color="auto"/>
              <w:bottom w:val="outset" w:sz="6" w:space="0" w:color="auto"/>
              <w:right w:val="outset" w:sz="6" w:space="0" w:color="auto"/>
            </w:tcBorders>
            <w:hideMark/>
          </w:tcPr>
          <w:p w14:paraId="5B0B33A6" w14:textId="77777777" w:rsidR="00D245E0" w:rsidRPr="003E3E0A" w:rsidRDefault="00D245E0" w:rsidP="00A32EFC">
            <w:pPr>
              <w:spacing w:after="0" w:line="240" w:lineRule="auto"/>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8. Cita informācija</w:t>
            </w:r>
          </w:p>
        </w:tc>
        <w:tc>
          <w:tcPr>
            <w:tcW w:w="7766" w:type="dxa"/>
            <w:gridSpan w:val="7"/>
            <w:tcBorders>
              <w:top w:val="outset" w:sz="6" w:space="0" w:color="auto"/>
              <w:left w:val="outset" w:sz="6" w:space="0" w:color="auto"/>
              <w:bottom w:val="outset" w:sz="6" w:space="0" w:color="auto"/>
              <w:right w:val="outset" w:sz="6" w:space="0" w:color="auto"/>
            </w:tcBorders>
            <w:hideMark/>
          </w:tcPr>
          <w:p w14:paraId="57C93EBF" w14:textId="1FE51A1A" w:rsidR="00D245E0" w:rsidRPr="003E3E0A" w:rsidRDefault="00D245E0" w:rsidP="00E60F66">
            <w:pPr>
              <w:spacing w:after="0" w:line="240" w:lineRule="auto"/>
              <w:jc w:val="both"/>
              <w:rPr>
                <w:rFonts w:ascii="Times New Roman" w:eastAsia="Times New Roman" w:hAnsi="Times New Roman" w:cs="Times New Roman"/>
                <w:iCs/>
                <w:color w:val="000000" w:themeColor="text1"/>
                <w:sz w:val="24"/>
                <w:szCs w:val="24"/>
                <w:lang w:eastAsia="lv-LV"/>
              </w:rPr>
            </w:pPr>
            <w:r w:rsidRPr="003E3E0A">
              <w:rPr>
                <w:rFonts w:ascii="Times New Roman" w:eastAsia="Times New Roman" w:hAnsi="Times New Roman" w:cs="Times New Roman"/>
                <w:iCs/>
                <w:color w:val="000000" w:themeColor="text1"/>
                <w:sz w:val="24"/>
                <w:szCs w:val="24"/>
                <w:lang w:eastAsia="lv-LV"/>
              </w:rPr>
              <w:t xml:space="preserve">Finansējuma sadalījums pa gadiem norādīts indikatīvi un var tikt precizēts. </w:t>
            </w:r>
            <w:r w:rsidRPr="003E3E0A">
              <w:rPr>
                <w:rFonts w:ascii="Times New Roman" w:hAnsi="Times New Roman" w:cs="Times New Roman"/>
                <w:color w:val="000000" w:themeColor="text1"/>
                <w:sz w:val="24"/>
                <w:szCs w:val="24"/>
              </w:rPr>
              <w:t xml:space="preserve"> Nepieciešamais finansējums normatīvajos aktos noteiktajā kārtībā tiks sagatavots un iesniegts Finanšu ministrijai līdzekļu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 </w:t>
            </w:r>
            <w:r w:rsidRPr="003E3E0A">
              <w:rPr>
                <w:rFonts w:ascii="Times New Roman" w:eastAsia="Times New Roman" w:hAnsi="Times New Roman" w:cs="Times New Roman"/>
                <w:iCs/>
                <w:color w:val="000000" w:themeColor="text1"/>
                <w:sz w:val="24"/>
                <w:szCs w:val="24"/>
                <w:lang w:eastAsia="lv-LV"/>
              </w:rPr>
              <w:t>Pēc MK noteikumu projekta spēkā stāšanās VI</w:t>
            </w:r>
            <w:r w:rsidR="0094545E" w:rsidRPr="003E3E0A">
              <w:rPr>
                <w:rFonts w:ascii="Times New Roman" w:eastAsia="Times New Roman" w:hAnsi="Times New Roman" w:cs="Times New Roman"/>
                <w:iCs/>
                <w:color w:val="000000" w:themeColor="text1"/>
                <w:sz w:val="24"/>
                <w:szCs w:val="24"/>
                <w:lang w:eastAsia="lv-LV"/>
              </w:rPr>
              <w:t>AA</w:t>
            </w:r>
            <w:r w:rsidRPr="003E3E0A">
              <w:rPr>
                <w:rFonts w:ascii="Times New Roman" w:eastAsia="Times New Roman" w:hAnsi="Times New Roman" w:cs="Times New Roman"/>
                <w:iCs/>
                <w:color w:val="000000" w:themeColor="text1"/>
                <w:sz w:val="24"/>
                <w:szCs w:val="24"/>
                <w:lang w:eastAsia="lv-LV"/>
              </w:rPr>
              <w:t xml:space="preserve"> veiks attiecīgus grozījumus 8.</w:t>
            </w:r>
            <w:r w:rsidR="0094545E" w:rsidRPr="003E3E0A">
              <w:rPr>
                <w:rFonts w:ascii="Times New Roman" w:eastAsia="Times New Roman" w:hAnsi="Times New Roman" w:cs="Times New Roman"/>
                <w:iCs/>
                <w:color w:val="000000" w:themeColor="text1"/>
                <w:sz w:val="24"/>
                <w:szCs w:val="24"/>
                <w:lang w:eastAsia="lv-LV"/>
              </w:rPr>
              <w:t>4.1</w:t>
            </w:r>
            <w:r w:rsidRPr="003E3E0A">
              <w:rPr>
                <w:rFonts w:ascii="Times New Roman" w:eastAsia="Times New Roman" w:hAnsi="Times New Roman" w:cs="Times New Roman"/>
                <w:iCs/>
                <w:color w:val="000000" w:themeColor="text1"/>
                <w:sz w:val="24"/>
                <w:szCs w:val="24"/>
                <w:lang w:eastAsia="lv-LV"/>
              </w:rPr>
              <w:t xml:space="preserve">. SAM projektā, tai skaitā projekta iesnieguma pielikumā “Finansēšanas plāns”. </w:t>
            </w:r>
          </w:p>
        </w:tc>
      </w:tr>
    </w:tbl>
    <w:p w14:paraId="4E49AB37" w14:textId="0290C68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p>
    <w:p w14:paraId="09EFC1F7" w14:textId="42991A68" w:rsidR="00184514"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575"/>
        <w:gridCol w:w="2158"/>
        <w:gridCol w:w="6328"/>
      </w:tblGrid>
      <w:tr w:rsidR="003E3E0A" w:rsidRPr="003E3E0A" w14:paraId="7710FA67" w14:textId="77777777" w:rsidTr="00B91407">
        <w:tc>
          <w:tcPr>
            <w:tcW w:w="9061" w:type="dxa"/>
            <w:gridSpan w:val="3"/>
            <w:shd w:val="clear" w:color="auto" w:fill="auto"/>
          </w:tcPr>
          <w:p w14:paraId="2FD939D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r w:rsidRPr="003E3E0A">
              <w:rPr>
                <w:rFonts w:ascii="Times New Roman" w:eastAsia="Times New Roman" w:hAnsi="Times New Roman" w:cs="Times New Roman"/>
                <w:b/>
                <w:color w:val="000000" w:themeColor="text1"/>
                <w:sz w:val="24"/>
                <w:szCs w:val="24"/>
                <w:lang w:eastAsia="en-GB"/>
              </w:rPr>
              <w:t>IV.  Tiesību akta projekta ietekme uz spēkā esošo tiesību normu sistēmu</w:t>
            </w:r>
          </w:p>
          <w:p w14:paraId="3B8BA3A0" w14:textId="77777777" w:rsidR="00B1348A" w:rsidRPr="003E3E0A" w:rsidRDefault="00B1348A" w:rsidP="00B1348A">
            <w:pPr>
              <w:spacing w:after="0" w:line="240" w:lineRule="auto"/>
              <w:jc w:val="center"/>
              <w:rPr>
                <w:rFonts w:ascii="Times New Roman" w:eastAsia="Times New Roman" w:hAnsi="Times New Roman" w:cs="Times New Roman"/>
                <w:b/>
                <w:color w:val="000000" w:themeColor="text1"/>
                <w:sz w:val="24"/>
                <w:szCs w:val="24"/>
                <w:lang w:eastAsia="en-GB"/>
              </w:rPr>
            </w:pPr>
          </w:p>
        </w:tc>
      </w:tr>
      <w:tr w:rsidR="003E3E0A" w:rsidRPr="003E3E0A" w14:paraId="6A65A77B" w14:textId="77777777" w:rsidTr="00B91407">
        <w:tc>
          <w:tcPr>
            <w:tcW w:w="575" w:type="dxa"/>
            <w:shd w:val="clear" w:color="auto" w:fill="auto"/>
          </w:tcPr>
          <w:p w14:paraId="616333FB"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1.</w:t>
            </w:r>
          </w:p>
        </w:tc>
        <w:tc>
          <w:tcPr>
            <w:tcW w:w="2158" w:type="dxa"/>
            <w:shd w:val="clear" w:color="auto" w:fill="auto"/>
          </w:tcPr>
          <w:p w14:paraId="35CE1A0C"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Saistītie tiesību aktu projekti</w:t>
            </w:r>
          </w:p>
        </w:tc>
        <w:tc>
          <w:tcPr>
            <w:tcW w:w="6328" w:type="dxa"/>
            <w:shd w:val="clear" w:color="auto" w:fill="auto"/>
          </w:tcPr>
          <w:p w14:paraId="34BA4E96" w14:textId="5FFFA500" w:rsidR="0062651F" w:rsidRPr="003E3E0A" w:rsidRDefault="005D502D" w:rsidP="009D0898">
            <w:pPr>
              <w:pBdr>
                <w:top w:val="nil"/>
                <w:left w:val="nil"/>
                <w:bottom w:val="nil"/>
                <w:right w:val="nil"/>
                <w:between w:val="nil"/>
              </w:pBdr>
              <w:spacing w:after="0" w:line="240" w:lineRule="auto"/>
              <w:jc w:val="both"/>
              <w:rPr>
                <w:rFonts w:ascii="Times New Roman" w:hAnsi="Times New Roman" w:cs="Times New Roman"/>
                <w:color w:val="000000" w:themeColor="text1"/>
                <w:sz w:val="24"/>
                <w:szCs w:val="24"/>
                <w:shd w:val="clear" w:color="auto" w:fill="FFFFFF"/>
              </w:rPr>
            </w:pPr>
            <w:r w:rsidRPr="003E3E0A">
              <w:rPr>
                <w:rFonts w:ascii="Times New Roman" w:eastAsia="Times New Roman" w:hAnsi="Times New Roman" w:cs="Times New Roman"/>
                <w:color w:val="000000" w:themeColor="text1"/>
                <w:sz w:val="24"/>
                <w:szCs w:val="24"/>
                <w:lang w:eastAsia="en-GB"/>
              </w:rPr>
              <w:t>Ar noteikumu projektu ir saistīti grozījumi Ministru kabineta</w:t>
            </w:r>
            <w:r w:rsidR="009D0898" w:rsidRPr="003E3E0A">
              <w:rPr>
                <w:rFonts w:ascii="Times New Roman" w:hAnsi="Times New Roman" w:cs="Times New Roman"/>
                <w:color w:val="000000" w:themeColor="text1"/>
                <w:sz w:val="24"/>
                <w:szCs w:val="24"/>
              </w:rPr>
              <w:t xml:space="preserve"> </w:t>
            </w:r>
            <w:r w:rsidR="009D0898" w:rsidRPr="003E3E0A">
              <w:rPr>
                <w:rFonts w:ascii="Times New Roman" w:eastAsia="Times New Roman" w:hAnsi="Times New Roman" w:cs="Times New Roman"/>
                <w:color w:val="000000" w:themeColor="text1"/>
                <w:sz w:val="24"/>
                <w:szCs w:val="24"/>
                <w:lang w:eastAsia="en-GB"/>
              </w:rPr>
              <w:t>2016. gada 3. maija noteikumos Nr. 280 “Darbības programmas "Izaugsme un nodarbinātība" 8.5.3. specifiskā atbalsta mērķa "Nodrošināt profesionālās izglītības iestāžu efektīvu pārvaldību un iesaistītā personāla profesionālās kompetences pilnveidi" īstenošanas noteikumi”, Ministru kabineta</w:t>
            </w:r>
            <w:r w:rsidR="00443A48" w:rsidRPr="003E3E0A">
              <w:rPr>
                <w:rFonts w:ascii="Times New Roman" w:hAnsi="Times New Roman" w:cs="Times New Roman"/>
                <w:color w:val="000000" w:themeColor="text1"/>
                <w:sz w:val="24"/>
                <w:szCs w:val="24"/>
              </w:rPr>
              <w:t xml:space="preserve">  2</w:t>
            </w:r>
            <w:r w:rsidR="00443A48" w:rsidRPr="003E3E0A">
              <w:rPr>
                <w:rFonts w:ascii="Times New Roman" w:eastAsia="Times New Roman" w:hAnsi="Times New Roman" w:cs="Times New Roman"/>
                <w:color w:val="000000" w:themeColor="text1"/>
                <w:sz w:val="24"/>
                <w:szCs w:val="24"/>
                <w:lang w:eastAsia="en-GB"/>
              </w:rPr>
              <w:t>016. gada 7. jūnija noteikumos Nr.</w:t>
            </w:r>
            <w:r w:rsidR="00400D3B" w:rsidRPr="003E3E0A">
              <w:rPr>
                <w:rFonts w:ascii="Times New Roman" w:eastAsia="Times New Roman" w:hAnsi="Times New Roman" w:cs="Times New Roman"/>
                <w:color w:val="000000" w:themeColor="text1"/>
                <w:sz w:val="24"/>
                <w:szCs w:val="24"/>
                <w:lang w:eastAsia="en-GB"/>
              </w:rPr>
              <w:t xml:space="preserve"> 359</w:t>
            </w:r>
            <w:r w:rsidR="00400D3B" w:rsidRPr="003E3E0A">
              <w:rPr>
                <w:rFonts w:ascii="Times New Roman" w:hAnsi="Times New Roman" w:cs="Times New Roman"/>
                <w:color w:val="000000" w:themeColor="text1"/>
                <w:sz w:val="24"/>
                <w:szCs w:val="24"/>
                <w:shd w:val="clear" w:color="auto" w:fill="FFFFFF"/>
              </w:rPr>
              <w:t xml:space="preserve"> “Darbības programmas "Izaugsme un nodarbinātība" 8.3.5. specifiskā atbalsta mērķa "Uzlabot pieeju karjeras atbalstam izglītojamajiem vispārējās un profesionālās izglītības iestādēs" īstenošanas noteikumi</w:t>
            </w:r>
            <w:r w:rsidR="00400D3B" w:rsidRPr="003E3E0A">
              <w:rPr>
                <w:rFonts w:ascii="Times New Roman" w:eastAsia="Times New Roman" w:hAnsi="Times New Roman" w:cs="Times New Roman"/>
                <w:color w:val="000000" w:themeColor="text1"/>
                <w:sz w:val="24"/>
                <w:szCs w:val="24"/>
                <w:lang w:eastAsia="en-GB"/>
              </w:rPr>
              <w:t>”</w:t>
            </w:r>
            <w:r w:rsidR="003850BD" w:rsidRPr="003E3E0A">
              <w:rPr>
                <w:rFonts w:ascii="Times New Roman" w:eastAsia="Times New Roman" w:hAnsi="Times New Roman" w:cs="Times New Roman"/>
                <w:color w:val="000000" w:themeColor="text1"/>
                <w:sz w:val="24"/>
                <w:szCs w:val="24"/>
                <w:lang w:eastAsia="en-GB"/>
              </w:rPr>
              <w:t>,</w:t>
            </w:r>
            <w:r w:rsidR="00400D3B" w:rsidRPr="003E3E0A">
              <w:rPr>
                <w:rFonts w:ascii="Times New Roman" w:eastAsia="Times New Roman" w:hAnsi="Times New Roman" w:cs="Times New Roman"/>
                <w:color w:val="000000" w:themeColor="text1"/>
                <w:sz w:val="24"/>
                <w:szCs w:val="24"/>
                <w:lang w:eastAsia="en-GB"/>
              </w:rPr>
              <w:t xml:space="preserve"> </w:t>
            </w:r>
            <w:r w:rsidR="009D0ED8" w:rsidRPr="003E3E0A">
              <w:rPr>
                <w:rFonts w:ascii="Times New Roman" w:eastAsia="Times New Roman" w:hAnsi="Times New Roman" w:cs="Times New Roman"/>
                <w:color w:val="000000" w:themeColor="text1"/>
                <w:sz w:val="24"/>
                <w:szCs w:val="24"/>
                <w:lang w:eastAsia="en-GB"/>
              </w:rPr>
              <w:t>Ministru kabineta</w:t>
            </w:r>
            <w:r w:rsidR="006874D7" w:rsidRPr="003E3E0A">
              <w:rPr>
                <w:rFonts w:ascii="Times New Roman" w:hAnsi="Times New Roman" w:cs="Times New Roman"/>
                <w:color w:val="000000" w:themeColor="text1"/>
                <w:sz w:val="24"/>
                <w:szCs w:val="24"/>
                <w:shd w:val="clear" w:color="auto" w:fill="FFFFFF"/>
              </w:rPr>
              <w:t xml:space="preserve"> 2015. gada 18. augusta noteikumos Nr.</w:t>
            </w:r>
            <w:r w:rsidR="004054A9" w:rsidRPr="003E3E0A">
              <w:rPr>
                <w:rFonts w:ascii="Times New Roman" w:hAnsi="Times New Roman" w:cs="Times New Roman"/>
                <w:color w:val="000000" w:themeColor="text1"/>
                <w:sz w:val="24"/>
                <w:szCs w:val="24"/>
                <w:shd w:val="clear" w:color="auto" w:fill="FFFFFF"/>
              </w:rPr>
              <w:t xml:space="preserve"> 479 “Darbības programmas "Izaugsme un nodarbinātība" 8.2.4. specifiskā atbalsta mērķa "Nodrošināt atbalstu EQAR aģentūrai izvirzīto prasību izpildei" īstenošanas noteikumi”</w:t>
            </w:r>
            <w:r w:rsidR="003850BD" w:rsidRPr="003E3E0A">
              <w:rPr>
                <w:rFonts w:ascii="Times New Roman" w:hAnsi="Times New Roman" w:cs="Times New Roman"/>
                <w:color w:val="000000" w:themeColor="text1"/>
                <w:sz w:val="24"/>
                <w:szCs w:val="24"/>
                <w:shd w:val="clear" w:color="auto" w:fill="FFFFFF"/>
              </w:rPr>
              <w:t xml:space="preserve"> un Ministru kabineta</w:t>
            </w:r>
            <w:r w:rsidR="0062651F" w:rsidRPr="003E3E0A">
              <w:rPr>
                <w:rFonts w:ascii="Times New Roman" w:eastAsia="Times New Roman" w:hAnsi="Times New Roman" w:cs="Times New Roman"/>
                <w:color w:val="000000" w:themeColor="text1"/>
                <w:sz w:val="24"/>
                <w:szCs w:val="24"/>
                <w:lang w:eastAsia="en-GB"/>
              </w:rPr>
              <w:t xml:space="preserve"> 2017. gada 31. janvāra noteikumos Nr. 69 “Darbības programmas “Izaugsme un nodarbinātība” prioritārā virziena “Ilgtspējīga transporta sistēma” 6.2.1. specifiskā atbalsta mērķa “Nodrošināt konkurētspējīgu un videi draudzīgu TEN-T dzelzceļa tīklu, veicinot tā drošību, kvalitāti un kapacitāti” 6.2.1.1. pasākuma “Latvijas dzelzceļa tīkla elektrifikācija” īstenošanas noteikumi”.</w:t>
            </w:r>
          </w:p>
        </w:tc>
      </w:tr>
      <w:tr w:rsidR="003E3E0A" w:rsidRPr="003E3E0A" w14:paraId="561C9912" w14:textId="77777777" w:rsidTr="00B91407">
        <w:tc>
          <w:tcPr>
            <w:tcW w:w="575" w:type="dxa"/>
            <w:shd w:val="clear" w:color="auto" w:fill="auto"/>
          </w:tcPr>
          <w:p w14:paraId="58D71577"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2.</w:t>
            </w:r>
          </w:p>
        </w:tc>
        <w:tc>
          <w:tcPr>
            <w:tcW w:w="2158" w:type="dxa"/>
            <w:shd w:val="clear" w:color="auto" w:fill="auto"/>
          </w:tcPr>
          <w:p w14:paraId="4E5F52C4"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Atbildīgā institūcija</w:t>
            </w:r>
          </w:p>
        </w:tc>
        <w:tc>
          <w:tcPr>
            <w:tcW w:w="6328" w:type="dxa"/>
            <w:shd w:val="clear" w:color="auto" w:fill="auto"/>
          </w:tcPr>
          <w:p w14:paraId="39F70F8E" w14:textId="4E27837B" w:rsidR="00B1348A" w:rsidRPr="003E3E0A" w:rsidRDefault="005D502D"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IZM</w:t>
            </w:r>
            <w:r w:rsidR="0062651F" w:rsidRPr="003E3E0A">
              <w:rPr>
                <w:rFonts w:ascii="Times New Roman" w:eastAsia="Times New Roman" w:hAnsi="Times New Roman" w:cs="Times New Roman"/>
                <w:color w:val="000000" w:themeColor="text1"/>
                <w:sz w:val="24"/>
                <w:szCs w:val="24"/>
                <w:lang w:eastAsia="en-GB"/>
              </w:rPr>
              <w:t xml:space="preserve"> un Satiksmes ministrija</w:t>
            </w:r>
            <w:r w:rsidR="00100BC6" w:rsidRPr="003E3E0A">
              <w:rPr>
                <w:rFonts w:ascii="Times New Roman" w:eastAsia="Times New Roman" w:hAnsi="Times New Roman" w:cs="Times New Roman"/>
                <w:color w:val="000000" w:themeColor="text1"/>
                <w:sz w:val="24"/>
                <w:szCs w:val="24"/>
                <w:lang w:eastAsia="en-GB"/>
              </w:rPr>
              <w:t>.</w:t>
            </w:r>
          </w:p>
        </w:tc>
      </w:tr>
      <w:tr w:rsidR="00B1348A" w:rsidRPr="003E3E0A" w14:paraId="04757F91" w14:textId="77777777" w:rsidTr="00B91407">
        <w:tc>
          <w:tcPr>
            <w:tcW w:w="575" w:type="dxa"/>
            <w:shd w:val="clear" w:color="auto" w:fill="auto"/>
          </w:tcPr>
          <w:p w14:paraId="22292341"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3.</w:t>
            </w:r>
          </w:p>
        </w:tc>
        <w:tc>
          <w:tcPr>
            <w:tcW w:w="2158" w:type="dxa"/>
            <w:shd w:val="clear" w:color="auto" w:fill="auto"/>
          </w:tcPr>
          <w:p w14:paraId="1F3A34AE" w14:textId="77777777" w:rsidR="00B1348A" w:rsidRPr="003E3E0A" w:rsidRDefault="00B1348A" w:rsidP="00B1348A">
            <w:pPr>
              <w:spacing w:after="0" w:line="240" w:lineRule="auto"/>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Cita informācija</w:t>
            </w:r>
          </w:p>
        </w:tc>
        <w:tc>
          <w:tcPr>
            <w:tcW w:w="6328" w:type="dxa"/>
            <w:shd w:val="clear" w:color="auto" w:fill="auto"/>
          </w:tcPr>
          <w:p w14:paraId="1703B64E" w14:textId="77777777" w:rsidR="00B1348A" w:rsidRPr="003E3E0A" w:rsidRDefault="00B1348A" w:rsidP="00B1348A">
            <w:pPr>
              <w:spacing w:after="0" w:line="240" w:lineRule="auto"/>
              <w:ind w:left="-108"/>
              <w:rPr>
                <w:rFonts w:ascii="Times New Roman" w:eastAsia="Times New Roman" w:hAnsi="Times New Roman" w:cs="Times New Roman"/>
                <w:color w:val="000000" w:themeColor="text1"/>
                <w:sz w:val="24"/>
                <w:szCs w:val="24"/>
                <w:lang w:eastAsia="en-GB"/>
              </w:rPr>
            </w:pPr>
            <w:r w:rsidRPr="003E3E0A">
              <w:rPr>
                <w:rFonts w:ascii="Times New Roman" w:eastAsia="Times New Roman" w:hAnsi="Times New Roman" w:cs="Times New Roman"/>
                <w:color w:val="000000" w:themeColor="text1"/>
                <w:sz w:val="24"/>
                <w:szCs w:val="24"/>
                <w:lang w:eastAsia="en-GB"/>
              </w:rPr>
              <w:t>Nav.</w:t>
            </w:r>
          </w:p>
        </w:tc>
      </w:tr>
    </w:tbl>
    <w:p w14:paraId="0696D7E2" w14:textId="63E4B33E"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p w14:paraId="57BD4FED" w14:textId="14B02159"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p w14:paraId="43FC1C89" w14:textId="77777777" w:rsidR="00B1348A" w:rsidRPr="003E3E0A" w:rsidRDefault="00B1348A" w:rsidP="007C45CC">
      <w:pPr>
        <w:spacing w:after="0" w:line="240" w:lineRule="auto"/>
        <w:rPr>
          <w:rFonts w:ascii="Times New Roman" w:eastAsia="Times New Roman" w:hAnsi="Times New Roman" w:cs="Times New Roman"/>
          <w:iCs/>
          <w:color w:val="000000" w:themeColor="text1"/>
          <w:sz w:val="23"/>
          <w:szCs w:val="23"/>
          <w:lang w:val="en-US" w:eastAsia="lv-LV"/>
        </w:rPr>
      </w:pP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6"/>
      </w:tblGrid>
      <w:tr w:rsidR="003E3E0A" w:rsidRPr="003E3E0A" w14:paraId="2E2840E0"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3E3E0A" w:rsidRDefault="00184514" w:rsidP="00F046B4">
            <w:pPr>
              <w:spacing w:after="0" w:line="240" w:lineRule="auto"/>
              <w:jc w:val="center"/>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 Tiesību akta projekta atbilstība Latvijas Republikas starptautiskajām saistībām</w:t>
            </w:r>
          </w:p>
        </w:tc>
      </w:tr>
      <w:tr w:rsidR="003E3E0A" w:rsidRPr="003E3E0A" w14:paraId="0C353D3F" w14:textId="77777777" w:rsidTr="00E60F66">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52972A0E" w14:textId="36787F53" w:rsidR="00CF107C" w:rsidRPr="003E3E0A" w:rsidRDefault="00CF107C" w:rsidP="00AC7894">
            <w:pPr>
              <w:spacing w:after="0" w:line="240" w:lineRule="auto"/>
              <w:jc w:val="center"/>
              <w:rPr>
                <w:rFonts w:ascii="Times New Roman" w:eastAsia="Times New Roman" w:hAnsi="Times New Roman" w:cs="Times New Roman"/>
                <w:bCs/>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MK noteikumu projekts šo jomu</w:t>
            </w:r>
            <w:r w:rsidR="00AC7894" w:rsidRPr="003E3E0A">
              <w:rPr>
                <w:rFonts w:ascii="Times New Roman" w:eastAsia="Times New Roman" w:hAnsi="Times New Roman" w:cs="Times New Roman"/>
                <w:bCs/>
                <w:iCs/>
                <w:color w:val="000000" w:themeColor="text1"/>
                <w:sz w:val="23"/>
                <w:szCs w:val="23"/>
                <w:lang w:eastAsia="lv-LV"/>
              </w:rPr>
              <w:t xml:space="preserve"> neskar</w:t>
            </w:r>
            <w:r w:rsidRPr="003E3E0A">
              <w:rPr>
                <w:rFonts w:ascii="Times New Roman" w:eastAsia="Times New Roman" w:hAnsi="Times New Roman" w:cs="Times New Roman"/>
                <w:bCs/>
                <w:iCs/>
                <w:color w:val="000000" w:themeColor="text1"/>
                <w:sz w:val="23"/>
                <w:szCs w:val="23"/>
                <w:lang w:eastAsia="lv-LV"/>
              </w:rPr>
              <w:t>.</w:t>
            </w:r>
          </w:p>
        </w:tc>
      </w:tr>
    </w:tbl>
    <w:p w14:paraId="6C4C2816" w14:textId="435BA8CC"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514"/>
        <w:gridCol w:w="6114"/>
      </w:tblGrid>
      <w:tr w:rsidR="003E3E0A" w:rsidRPr="003E3E0A" w14:paraId="717957E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3E3E0A" w:rsidRDefault="00E5323B" w:rsidP="00F046B4">
            <w:pPr>
              <w:spacing w:after="0" w:line="240" w:lineRule="auto"/>
              <w:jc w:val="center"/>
              <w:rPr>
                <w:rFonts w:ascii="Times New Roman" w:eastAsia="Times New Roman" w:hAnsi="Times New Roman" w:cs="Times New Roman"/>
                <w:b/>
                <w:bCs/>
                <w:iCs/>
                <w:color w:val="000000" w:themeColor="text1"/>
                <w:sz w:val="23"/>
                <w:szCs w:val="23"/>
                <w:highlight w:val="yellow"/>
                <w:lang w:eastAsia="lv-LV"/>
              </w:rPr>
            </w:pPr>
            <w:r w:rsidRPr="003E3E0A">
              <w:rPr>
                <w:rFonts w:ascii="Times New Roman" w:eastAsia="Times New Roman" w:hAnsi="Times New Roman" w:cs="Times New Roman"/>
                <w:b/>
                <w:bCs/>
                <w:iCs/>
                <w:color w:val="000000" w:themeColor="text1"/>
                <w:sz w:val="23"/>
                <w:szCs w:val="23"/>
                <w:lang w:eastAsia="lv-LV"/>
              </w:rPr>
              <w:t>VI. Sabiedrības līdzdalība un komunikācijas aktivitātes</w:t>
            </w:r>
          </w:p>
        </w:tc>
      </w:tr>
      <w:tr w:rsidR="003E3E0A" w:rsidRPr="003E3E0A" w14:paraId="106D082E"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572EAAA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1.</w:t>
            </w:r>
          </w:p>
        </w:tc>
        <w:tc>
          <w:tcPr>
            <w:tcW w:w="1358" w:type="pct"/>
            <w:tcBorders>
              <w:top w:val="outset" w:sz="6" w:space="0" w:color="auto"/>
              <w:left w:val="outset" w:sz="6" w:space="0" w:color="auto"/>
              <w:bottom w:val="outset" w:sz="6" w:space="0" w:color="auto"/>
              <w:right w:val="outset" w:sz="6" w:space="0" w:color="auto"/>
            </w:tcBorders>
            <w:hideMark/>
          </w:tcPr>
          <w:p w14:paraId="3455082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Plānotās sabiedrības līdzdalības un komunikācijas aktivitātes saistībā ar projektu</w:t>
            </w:r>
          </w:p>
        </w:tc>
        <w:tc>
          <w:tcPr>
            <w:tcW w:w="3286" w:type="pct"/>
            <w:tcBorders>
              <w:top w:val="outset" w:sz="6" w:space="0" w:color="auto"/>
              <w:left w:val="outset" w:sz="6" w:space="0" w:color="auto"/>
              <w:bottom w:val="outset" w:sz="6" w:space="0" w:color="auto"/>
              <w:right w:val="outset" w:sz="6" w:space="0" w:color="auto"/>
            </w:tcBorders>
            <w:hideMark/>
          </w:tcPr>
          <w:p w14:paraId="39CAE6E4" w14:textId="5C0F7156" w:rsidR="009F2AB1" w:rsidRPr="003E3E0A" w:rsidRDefault="009F2AB1" w:rsidP="009F2AB1">
            <w:pPr>
              <w:spacing w:after="0" w:line="240" w:lineRule="auto"/>
              <w:rPr>
                <w:rFonts w:ascii="Times New Roman" w:hAnsi="Times New Roman" w:cs="Times New Roman"/>
                <w:bCs/>
                <w:iCs/>
                <w:color w:val="000000" w:themeColor="text1"/>
                <w:sz w:val="23"/>
                <w:szCs w:val="23"/>
                <w:lang w:eastAsia="lv-LV"/>
              </w:rPr>
            </w:pPr>
            <w:r w:rsidRPr="003E3E0A">
              <w:rPr>
                <w:rFonts w:ascii="Times New Roman" w:hAnsi="Times New Roman" w:cs="Times New Roman"/>
                <w:bCs/>
                <w:iCs/>
                <w:color w:val="000000" w:themeColor="text1"/>
                <w:sz w:val="23"/>
                <w:szCs w:val="23"/>
                <w:lang w:eastAsia="lv-LV"/>
              </w:rPr>
              <w:t xml:space="preserve">Sabiedrība tika aicināta līdzdarboties MK noteikumu projekta izstrādē, ievietojot MK noteikumu projektu tīmekļa vietnē </w:t>
            </w:r>
            <w:hyperlink r:id="rId10" w:history="1">
              <w:r w:rsidR="006504C2" w:rsidRPr="003E3E0A">
                <w:rPr>
                  <w:rStyle w:val="Hyperlink"/>
                  <w:rFonts w:ascii="Times New Roman" w:hAnsi="Times New Roman" w:cs="Times New Roman"/>
                  <w:bCs/>
                  <w:iCs/>
                  <w:color w:val="000000" w:themeColor="text1"/>
                  <w:sz w:val="23"/>
                  <w:szCs w:val="23"/>
                  <w:lang w:eastAsia="lv-LV"/>
                </w:rPr>
                <w:t>www.izm.gov.lv</w:t>
              </w:r>
            </w:hyperlink>
            <w:r w:rsidR="006504C2" w:rsidRPr="003E3E0A">
              <w:rPr>
                <w:rFonts w:ascii="Times New Roman" w:hAnsi="Times New Roman" w:cs="Times New Roman"/>
                <w:bCs/>
                <w:iCs/>
                <w:color w:val="000000" w:themeColor="text1"/>
                <w:sz w:val="23"/>
                <w:szCs w:val="23"/>
                <w:lang w:eastAsia="lv-LV"/>
              </w:rPr>
              <w:t xml:space="preserve"> </w:t>
            </w:r>
            <w:r w:rsidRPr="003E3E0A">
              <w:rPr>
                <w:rFonts w:ascii="Times New Roman" w:hAnsi="Times New Roman" w:cs="Times New Roman"/>
                <w:bCs/>
                <w:iCs/>
                <w:color w:val="000000" w:themeColor="text1"/>
                <w:sz w:val="23"/>
                <w:szCs w:val="23"/>
                <w:lang w:eastAsia="lv-LV"/>
              </w:rPr>
              <w:t xml:space="preserve">un aicinot sabiedrības pārstāvjus: </w:t>
            </w:r>
          </w:p>
          <w:p w14:paraId="577BC74F" w14:textId="706A02D4" w:rsidR="006504C2" w:rsidRPr="003E3E0A" w:rsidRDefault="009F2AB1" w:rsidP="00F046B4">
            <w:pPr>
              <w:pStyle w:val="ListParagraph"/>
              <w:numPr>
                <w:ilvl w:val="0"/>
                <w:numId w:val="20"/>
              </w:numPr>
              <w:rPr>
                <w:bCs/>
                <w:iCs/>
                <w:color w:val="000000" w:themeColor="text1"/>
                <w:sz w:val="23"/>
                <w:szCs w:val="23"/>
              </w:rPr>
            </w:pPr>
            <w:r w:rsidRPr="003E3E0A">
              <w:rPr>
                <w:bCs/>
                <w:iCs/>
                <w:color w:val="000000" w:themeColor="text1"/>
                <w:sz w:val="23"/>
                <w:szCs w:val="23"/>
              </w:rPr>
              <w:lastRenderedPageBreak/>
              <w:t xml:space="preserve">rakstiski sniegt viedokli par MK noteikumu projektu tā izstrādes stadijā – nosūtot uz elektronisko pasta adresi: </w:t>
            </w:r>
            <w:hyperlink r:id="rId11" w:history="1">
              <w:r w:rsidR="006504C2" w:rsidRPr="003E3E0A">
                <w:rPr>
                  <w:rStyle w:val="Hyperlink"/>
                  <w:bCs/>
                  <w:iCs/>
                  <w:color w:val="000000" w:themeColor="text1"/>
                  <w:sz w:val="23"/>
                  <w:szCs w:val="23"/>
                </w:rPr>
                <w:t>pasts@izm.gov.lv</w:t>
              </w:r>
            </w:hyperlink>
            <w:r w:rsidR="006504C2" w:rsidRPr="003E3E0A">
              <w:rPr>
                <w:bCs/>
                <w:iCs/>
                <w:color w:val="000000" w:themeColor="text1"/>
                <w:sz w:val="23"/>
                <w:szCs w:val="23"/>
              </w:rPr>
              <w:t>;</w:t>
            </w:r>
          </w:p>
          <w:p w14:paraId="3D26B14F" w14:textId="47B95158" w:rsidR="00E5323B" w:rsidRPr="003E3E0A" w:rsidRDefault="009F2AB1" w:rsidP="00F046B4">
            <w:pPr>
              <w:pStyle w:val="ListParagraph"/>
              <w:numPr>
                <w:ilvl w:val="0"/>
                <w:numId w:val="20"/>
              </w:numPr>
              <w:rPr>
                <w:bCs/>
                <w:iCs/>
                <w:color w:val="000000" w:themeColor="text1"/>
                <w:sz w:val="23"/>
                <w:szCs w:val="23"/>
              </w:rPr>
            </w:pPr>
            <w:r w:rsidRPr="003E3E0A">
              <w:rPr>
                <w:bCs/>
                <w:iCs/>
                <w:color w:val="000000" w:themeColor="text1"/>
                <w:sz w:val="23"/>
                <w:szCs w:val="23"/>
              </w:rPr>
              <w:t>klātienē sniegt viedokli par MK noteikumu projektu tā izstrādes stadijā.</w:t>
            </w:r>
          </w:p>
        </w:tc>
      </w:tr>
      <w:tr w:rsidR="003E3E0A" w:rsidRPr="003E3E0A" w14:paraId="76C948C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41DF9671"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lastRenderedPageBreak/>
              <w:t>2.</w:t>
            </w:r>
          </w:p>
        </w:tc>
        <w:tc>
          <w:tcPr>
            <w:tcW w:w="1358" w:type="pct"/>
            <w:tcBorders>
              <w:top w:val="outset" w:sz="6" w:space="0" w:color="auto"/>
              <w:left w:val="outset" w:sz="6" w:space="0" w:color="auto"/>
              <w:bottom w:val="outset" w:sz="6" w:space="0" w:color="auto"/>
              <w:right w:val="outset" w:sz="6" w:space="0" w:color="auto"/>
            </w:tcBorders>
            <w:hideMark/>
          </w:tcPr>
          <w:p w14:paraId="399B3CB3"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 projekta izstrādē</w:t>
            </w:r>
          </w:p>
        </w:tc>
        <w:tc>
          <w:tcPr>
            <w:tcW w:w="3286" w:type="pct"/>
            <w:tcBorders>
              <w:top w:val="outset" w:sz="6" w:space="0" w:color="auto"/>
              <w:left w:val="outset" w:sz="6" w:space="0" w:color="auto"/>
              <w:bottom w:val="outset" w:sz="6" w:space="0" w:color="auto"/>
              <w:right w:val="outset" w:sz="6" w:space="0" w:color="auto"/>
            </w:tcBorders>
            <w:hideMark/>
          </w:tcPr>
          <w:p w14:paraId="13747C17" w14:textId="2315173C" w:rsidR="0015255E" w:rsidRPr="003E3E0A" w:rsidRDefault="009F2AB1" w:rsidP="00941291">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bCs/>
                <w:iCs/>
                <w:color w:val="000000" w:themeColor="text1"/>
                <w:sz w:val="23"/>
                <w:szCs w:val="23"/>
                <w:lang w:eastAsia="lv-LV"/>
              </w:rPr>
              <w:t>Sabiedrības pārstāvju viedoklis tiks apkopots, izmantojot sabiedrības līdzdalības un komunikācijas aktivitāšu rezultātus.</w:t>
            </w:r>
          </w:p>
        </w:tc>
      </w:tr>
      <w:tr w:rsidR="003E3E0A" w:rsidRPr="003E3E0A" w14:paraId="17041F82"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22F9227B"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val="en-US" w:eastAsia="lv-LV"/>
              </w:rPr>
            </w:pPr>
            <w:r w:rsidRPr="003E3E0A">
              <w:rPr>
                <w:rFonts w:ascii="Times New Roman" w:eastAsia="Times New Roman" w:hAnsi="Times New Roman" w:cs="Times New Roman"/>
                <w:iCs/>
                <w:color w:val="000000" w:themeColor="text1"/>
                <w:sz w:val="23"/>
                <w:szCs w:val="23"/>
                <w:lang w:val="en-US" w:eastAsia="lv-LV"/>
              </w:rPr>
              <w:t>3.</w:t>
            </w:r>
          </w:p>
        </w:tc>
        <w:tc>
          <w:tcPr>
            <w:tcW w:w="1358" w:type="pct"/>
            <w:tcBorders>
              <w:top w:val="outset" w:sz="6" w:space="0" w:color="auto"/>
              <w:left w:val="outset" w:sz="6" w:space="0" w:color="auto"/>
              <w:bottom w:val="outset" w:sz="6" w:space="0" w:color="auto"/>
              <w:right w:val="outset" w:sz="6" w:space="0" w:color="auto"/>
            </w:tcBorders>
            <w:hideMark/>
          </w:tcPr>
          <w:p w14:paraId="4AAC80A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Sabiedrības līdzdalības rezultāti</w:t>
            </w:r>
          </w:p>
        </w:tc>
        <w:tc>
          <w:tcPr>
            <w:tcW w:w="3286" w:type="pct"/>
            <w:tcBorders>
              <w:top w:val="outset" w:sz="6" w:space="0" w:color="auto"/>
              <w:left w:val="outset" w:sz="6" w:space="0" w:color="auto"/>
              <w:bottom w:val="outset" w:sz="6" w:space="0" w:color="auto"/>
              <w:right w:val="outset" w:sz="6" w:space="0" w:color="auto"/>
            </w:tcBorders>
            <w:hideMark/>
          </w:tcPr>
          <w:p w14:paraId="56D07ACE" w14:textId="27AFA728" w:rsidR="00E5323B" w:rsidRPr="003E3E0A" w:rsidRDefault="0015255E" w:rsidP="006504C2">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Sabiedrības pārstāvju komentāri, iebildumi un priekšlikumi nav saņemti</w:t>
            </w:r>
            <w:r w:rsidR="009F2AB1" w:rsidRPr="003E3E0A">
              <w:rPr>
                <w:rFonts w:ascii="Times New Roman" w:hAnsi="Times New Roman" w:cs="Times New Roman"/>
                <w:color w:val="000000" w:themeColor="text1"/>
                <w:sz w:val="24"/>
                <w:szCs w:val="24"/>
                <w:lang w:eastAsia="lv-LV"/>
              </w:rPr>
              <w:t xml:space="preserve">. </w:t>
            </w:r>
            <w:r w:rsidR="009F2AB1" w:rsidRPr="003E3E0A">
              <w:rPr>
                <w:rFonts w:ascii="Times New Roman" w:hAnsi="Times New Roman" w:cs="Times New Roman"/>
                <w:iCs/>
                <w:color w:val="000000" w:themeColor="text1"/>
                <w:sz w:val="24"/>
                <w:szCs w:val="24"/>
                <w:lang w:eastAsia="lv-LV"/>
              </w:rPr>
              <w:t>Noteikumu p</w:t>
            </w:r>
            <w:r w:rsidR="009F2AB1" w:rsidRPr="003E3E0A">
              <w:rPr>
                <w:rFonts w:ascii="Times New Roman" w:hAnsi="Times New Roman" w:cs="Times New Roman"/>
                <w:color w:val="000000" w:themeColor="text1"/>
                <w:sz w:val="24"/>
                <w:szCs w:val="24"/>
                <w:lang w:eastAsia="lv-LV"/>
              </w:rPr>
              <w:t>rojektā tiks veikti papildinājumi vai labojumi, ja sabiedrības līdzdalības un komunikācijas aktivitātēs saistībā ar noteikumu projektu tiks saņemti vērā ņemami priekšlikumi</w:t>
            </w:r>
            <w:r w:rsidRPr="003E3E0A">
              <w:rPr>
                <w:rFonts w:ascii="Times New Roman" w:hAnsi="Times New Roman" w:cs="Times New Roman"/>
                <w:color w:val="000000" w:themeColor="text1"/>
                <w:sz w:val="24"/>
                <w:szCs w:val="24"/>
                <w:lang w:eastAsia="lv-LV"/>
              </w:rPr>
              <w:t>.</w:t>
            </w:r>
          </w:p>
        </w:tc>
      </w:tr>
      <w:tr w:rsidR="003E3E0A" w:rsidRPr="003E3E0A" w14:paraId="21B681AB" w14:textId="77777777" w:rsidTr="00E60F66">
        <w:trPr>
          <w:trHeight w:val="245"/>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4397C92"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4.</w:t>
            </w:r>
          </w:p>
        </w:tc>
        <w:tc>
          <w:tcPr>
            <w:tcW w:w="1358" w:type="pct"/>
            <w:tcBorders>
              <w:top w:val="outset" w:sz="6" w:space="0" w:color="auto"/>
              <w:left w:val="outset" w:sz="6" w:space="0" w:color="auto"/>
              <w:bottom w:val="outset" w:sz="6" w:space="0" w:color="auto"/>
              <w:right w:val="outset" w:sz="6" w:space="0" w:color="auto"/>
            </w:tcBorders>
            <w:hideMark/>
          </w:tcPr>
          <w:p w14:paraId="7C6CA54F"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3286" w:type="pct"/>
            <w:tcBorders>
              <w:top w:val="outset" w:sz="6" w:space="0" w:color="auto"/>
              <w:left w:val="outset" w:sz="6" w:space="0" w:color="auto"/>
              <w:bottom w:val="outset" w:sz="6" w:space="0" w:color="auto"/>
              <w:right w:val="outset" w:sz="6" w:space="0" w:color="auto"/>
            </w:tcBorders>
            <w:hideMark/>
          </w:tcPr>
          <w:p w14:paraId="6F0EB158" w14:textId="7D69ABFF" w:rsidR="00E5323B" w:rsidRPr="003E3E0A" w:rsidRDefault="00DD6397"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r w:rsidR="009710E8" w:rsidRPr="003E3E0A">
              <w:rPr>
                <w:rFonts w:ascii="Times New Roman" w:eastAsia="Times New Roman" w:hAnsi="Times New Roman" w:cs="Times New Roman"/>
                <w:iCs/>
                <w:color w:val="000000" w:themeColor="text1"/>
                <w:sz w:val="23"/>
                <w:szCs w:val="23"/>
                <w:lang w:eastAsia="lv-LV"/>
              </w:rPr>
              <w:t>.</w:t>
            </w:r>
          </w:p>
        </w:tc>
      </w:tr>
    </w:tbl>
    <w:p w14:paraId="71994AF8"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 xml:space="preserve">  </w:t>
      </w:r>
    </w:p>
    <w:tbl>
      <w:tblPr>
        <w:tblW w:w="508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77"/>
        <w:gridCol w:w="5551"/>
      </w:tblGrid>
      <w:tr w:rsidR="003E3E0A" w:rsidRPr="003E3E0A" w14:paraId="7FF543AA" w14:textId="77777777" w:rsidTr="00E60F6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E3E0A" w:rsidRDefault="00E5323B" w:rsidP="007C45CC">
            <w:pPr>
              <w:spacing w:after="0" w:line="240" w:lineRule="auto"/>
              <w:rPr>
                <w:rFonts w:ascii="Times New Roman" w:eastAsia="Times New Roman" w:hAnsi="Times New Roman" w:cs="Times New Roman"/>
                <w:b/>
                <w:bCs/>
                <w:iCs/>
                <w:color w:val="000000" w:themeColor="text1"/>
                <w:sz w:val="23"/>
                <w:szCs w:val="23"/>
                <w:lang w:eastAsia="lv-LV"/>
              </w:rPr>
            </w:pPr>
            <w:r w:rsidRPr="003E3E0A">
              <w:rPr>
                <w:rFonts w:ascii="Times New Roman" w:eastAsia="Times New Roman" w:hAnsi="Times New Roman" w:cs="Times New Roman"/>
                <w:b/>
                <w:bCs/>
                <w:iCs/>
                <w:color w:val="000000" w:themeColor="text1"/>
                <w:sz w:val="23"/>
                <w:szCs w:val="23"/>
                <w:lang w:eastAsia="lv-LV"/>
              </w:rPr>
              <w:t>VII. Tiesību akta projekta izpildes nodrošināšana un tās ietekme uz institūcijām</w:t>
            </w:r>
          </w:p>
        </w:tc>
      </w:tr>
      <w:tr w:rsidR="003E3E0A" w:rsidRPr="003E3E0A" w14:paraId="0D1BAFF3"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F31BDB3"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1.</w:t>
            </w:r>
          </w:p>
        </w:tc>
        <w:tc>
          <w:tcPr>
            <w:tcW w:w="1666" w:type="pct"/>
            <w:tcBorders>
              <w:top w:val="outset" w:sz="6" w:space="0" w:color="auto"/>
              <w:left w:val="outset" w:sz="6" w:space="0" w:color="auto"/>
              <w:bottom w:val="outset" w:sz="6" w:space="0" w:color="auto"/>
              <w:right w:val="outset" w:sz="6" w:space="0" w:color="auto"/>
            </w:tcBorders>
            <w:hideMark/>
          </w:tcPr>
          <w:p w14:paraId="3247806D"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izpildē iesaistītās institūcijas</w:t>
            </w:r>
          </w:p>
        </w:tc>
        <w:tc>
          <w:tcPr>
            <w:tcW w:w="2977" w:type="pct"/>
            <w:tcBorders>
              <w:top w:val="outset" w:sz="6" w:space="0" w:color="auto"/>
              <w:left w:val="outset" w:sz="6" w:space="0" w:color="auto"/>
              <w:bottom w:val="outset" w:sz="6" w:space="0" w:color="auto"/>
              <w:right w:val="outset" w:sz="6" w:space="0" w:color="auto"/>
            </w:tcBorders>
            <w:hideMark/>
          </w:tcPr>
          <w:p w14:paraId="7C16ADEF" w14:textId="641A130C" w:rsidR="00E5323B" w:rsidRPr="003E3E0A" w:rsidRDefault="001B614F" w:rsidP="00397044">
            <w:pPr>
              <w:spacing w:after="0" w:line="240" w:lineRule="auto"/>
              <w:jc w:val="both"/>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IZM</w:t>
            </w:r>
            <w:r w:rsidR="0049554D" w:rsidRPr="003E3E0A">
              <w:rPr>
                <w:rFonts w:ascii="Times New Roman" w:eastAsia="Times New Roman" w:hAnsi="Times New Roman" w:cs="Times New Roman"/>
                <w:iCs/>
                <w:color w:val="000000" w:themeColor="text1"/>
                <w:sz w:val="23"/>
                <w:szCs w:val="23"/>
                <w:lang w:eastAsia="lv-LV"/>
              </w:rPr>
              <w:t xml:space="preserve"> </w:t>
            </w:r>
            <w:r w:rsidR="003C15CE" w:rsidRPr="003E3E0A">
              <w:rPr>
                <w:rFonts w:ascii="Times New Roman" w:eastAsia="Times New Roman" w:hAnsi="Times New Roman" w:cs="Times New Roman"/>
                <w:iCs/>
                <w:color w:val="000000" w:themeColor="text1"/>
                <w:sz w:val="23"/>
                <w:szCs w:val="23"/>
                <w:lang w:eastAsia="lv-LV"/>
              </w:rPr>
              <w:t>kā Eiropas Savienības fondu vadīb</w:t>
            </w:r>
            <w:r w:rsidR="0049554D" w:rsidRPr="003E3E0A">
              <w:rPr>
                <w:rFonts w:ascii="Times New Roman" w:eastAsia="Times New Roman" w:hAnsi="Times New Roman" w:cs="Times New Roman"/>
                <w:iCs/>
                <w:color w:val="000000" w:themeColor="text1"/>
                <w:sz w:val="23"/>
                <w:szCs w:val="23"/>
                <w:lang w:eastAsia="lv-LV"/>
              </w:rPr>
              <w:t xml:space="preserve">ā iesaistītā atbildīgā iestāde </w:t>
            </w:r>
            <w:r w:rsidR="00397044" w:rsidRPr="003E3E0A">
              <w:rPr>
                <w:rFonts w:ascii="Times New Roman" w:eastAsia="Times New Roman" w:hAnsi="Times New Roman" w:cs="Times New Roman"/>
                <w:iCs/>
                <w:color w:val="000000" w:themeColor="text1"/>
                <w:sz w:val="23"/>
                <w:szCs w:val="23"/>
                <w:lang w:eastAsia="lv-LV"/>
              </w:rPr>
              <w:t>8.4.1.</w:t>
            </w:r>
            <w:r w:rsidR="0057789E" w:rsidRPr="003E3E0A">
              <w:rPr>
                <w:rFonts w:ascii="Times New Roman" w:eastAsia="Times New Roman" w:hAnsi="Times New Roman" w:cs="Times New Roman"/>
                <w:iCs/>
                <w:color w:val="000000" w:themeColor="text1"/>
                <w:sz w:val="23"/>
                <w:szCs w:val="23"/>
                <w:lang w:eastAsia="lv-LV"/>
              </w:rPr>
              <w:t xml:space="preserve">SAM ieviešanā, </w:t>
            </w:r>
            <w:r w:rsidRPr="003E3E0A">
              <w:rPr>
                <w:rFonts w:ascii="Times New Roman" w:eastAsia="Times New Roman" w:hAnsi="Times New Roman" w:cs="Times New Roman"/>
                <w:iCs/>
                <w:color w:val="000000" w:themeColor="text1"/>
                <w:sz w:val="23"/>
                <w:szCs w:val="23"/>
                <w:lang w:eastAsia="lv-LV"/>
              </w:rPr>
              <w:t>CFLA</w:t>
            </w:r>
            <w:r w:rsidR="003C15CE" w:rsidRPr="003E3E0A">
              <w:rPr>
                <w:rFonts w:ascii="Times New Roman" w:eastAsia="Times New Roman" w:hAnsi="Times New Roman" w:cs="Times New Roman"/>
                <w:iCs/>
                <w:color w:val="000000" w:themeColor="text1"/>
                <w:sz w:val="23"/>
                <w:szCs w:val="23"/>
                <w:lang w:eastAsia="lv-LV"/>
              </w:rPr>
              <w:t xml:space="preserve"> kā sadarbības iestāde, </w:t>
            </w:r>
            <w:r w:rsidR="0049554D" w:rsidRPr="003E3E0A">
              <w:rPr>
                <w:rFonts w:ascii="Times New Roman" w:eastAsia="Times New Roman" w:hAnsi="Times New Roman" w:cs="Times New Roman"/>
                <w:iCs/>
                <w:color w:val="000000" w:themeColor="text1"/>
                <w:sz w:val="23"/>
                <w:szCs w:val="23"/>
                <w:lang w:eastAsia="lv-LV"/>
              </w:rPr>
              <w:t>VI</w:t>
            </w:r>
            <w:r w:rsidR="00397044" w:rsidRPr="003E3E0A">
              <w:rPr>
                <w:rFonts w:ascii="Times New Roman" w:eastAsia="Times New Roman" w:hAnsi="Times New Roman" w:cs="Times New Roman"/>
                <w:iCs/>
                <w:color w:val="000000" w:themeColor="text1"/>
                <w:sz w:val="23"/>
                <w:szCs w:val="23"/>
                <w:lang w:eastAsia="lv-LV"/>
              </w:rPr>
              <w:t>AA</w:t>
            </w:r>
            <w:r w:rsidR="0049554D" w:rsidRPr="003E3E0A">
              <w:rPr>
                <w:rFonts w:ascii="Times New Roman" w:eastAsia="Times New Roman" w:hAnsi="Times New Roman" w:cs="Times New Roman"/>
                <w:iCs/>
                <w:color w:val="000000" w:themeColor="text1"/>
                <w:sz w:val="23"/>
                <w:szCs w:val="23"/>
                <w:lang w:eastAsia="lv-LV"/>
              </w:rPr>
              <w:t xml:space="preserve"> kā finansējuma saņēmējs.</w:t>
            </w:r>
          </w:p>
        </w:tc>
      </w:tr>
      <w:tr w:rsidR="003E3E0A" w:rsidRPr="003E3E0A" w14:paraId="73F3C5B5"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A39B625"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2.</w:t>
            </w:r>
          </w:p>
        </w:tc>
        <w:tc>
          <w:tcPr>
            <w:tcW w:w="1666" w:type="pct"/>
            <w:tcBorders>
              <w:top w:val="outset" w:sz="6" w:space="0" w:color="auto"/>
              <w:left w:val="outset" w:sz="6" w:space="0" w:color="auto"/>
              <w:bottom w:val="outset" w:sz="6" w:space="0" w:color="auto"/>
              <w:right w:val="outset" w:sz="6" w:space="0" w:color="auto"/>
            </w:tcBorders>
            <w:hideMark/>
          </w:tcPr>
          <w:p w14:paraId="130DA47A"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Projekta izpildes ietekme uz pārvaldes funkcijām un institucionālo struktūru.</w:t>
            </w:r>
            <w:r w:rsidRPr="003E3E0A">
              <w:rPr>
                <w:rFonts w:ascii="Times New Roman" w:eastAsia="Times New Roman" w:hAnsi="Times New Roman" w:cs="Times New Roman"/>
                <w:iCs/>
                <w:color w:val="000000" w:themeColor="text1"/>
                <w:sz w:val="23"/>
                <w:szCs w:val="23"/>
                <w:lang w:eastAsia="lv-LV"/>
              </w:rPr>
              <w:br/>
              <w:t>Jaunu institūciju izveide, esošu institūciju likvidācija vai reorganizācija, to ietekme uz institūcijas cilvēkresursiem</w:t>
            </w:r>
          </w:p>
        </w:tc>
        <w:tc>
          <w:tcPr>
            <w:tcW w:w="2977" w:type="pct"/>
            <w:tcBorders>
              <w:top w:val="outset" w:sz="6" w:space="0" w:color="auto"/>
              <w:left w:val="outset" w:sz="6" w:space="0" w:color="auto"/>
              <w:bottom w:val="outset" w:sz="6" w:space="0" w:color="auto"/>
              <w:right w:val="outset" w:sz="6" w:space="0" w:color="auto"/>
            </w:tcBorders>
            <w:hideMark/>
          </w:tcPr>
          <w:p w14:paraId="2B7A7D6E" w14:textId="5CAB3429" w:rsidR="0015255E" w:rsidRPr="003E3E0A" w:rsidRDefault="0015255E" w:rsidP="0015255E">
            <w:pPr>
              <w:spacing w:before="100" w:beforeAutospacing="1" w:after="0" w:line="240" w:lineRule="auto"/>
              <w:ind w:left="57"/>
              <w:jc w:val="both"/>
              <w:rPr>
                <w:rFonts w:ascii="Times New Roman" w:eastAsia="Times New Roman"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projektam nav ietekmes uz pārvaldes funkcijām un institucionālo struktūru.</w:t>
            </w:r>
          </w:p>
          <w:p w14:paraId="152AACD2" w14:textId="39141B21" w:rsidR="0015255E" w:rsidRPr="003E3E0A" w:rsidRDefault="0015255E" w:rsidP="0015255E">
            <w:pPr>
              <w:shd w:val="clear" w:color="auto" w:fill="FFFFFF"/>
              <w:spacing w:after="0" w:line="240" w:lineRule="auto"/>
              <w:ind w:left="57" w:right="113"/>
              <w:jc w:val="both"/>
              <w:rPr>
                <w:rFonts w:ascii="Times New Roman" w:eastAsia="Calibri" w:hAnsi="Times New Roman" w:cs="Times New Roman"/>
                <w:color w:val="000000" w:themeColor="text1"/>
                <w:sz w:val="24"/>
                <w:szCs w:val="24"/>
                <w:lang w:eastAsia="lv-LV"/>
              </w:rPr>
            </w:pPr>
            <w:r w:rsidRPr="003E3E0A">
              <w:rPr>
                <w:rFonts w:ascii="Times New Roman" w:hAnsi="Times New Roman" w:cs="Times New Roman"/>
                <w:color w:val="000000" w:themeColor="text1"/>
                <w:sz w:val="24"/>
                <w:szCs w:val="24"/>
                <w:lang w:eastAsia="lv-LV"/>
              </w:rPr>
              <w:t>Noteikumu projekta izpildes rezultātā nav plānota jaunu institūciju izveide, esošu institūciju likvidācija vai reorganizācija.</w:t>
            </w:r>
          </w:p>
          <w:p w14:paraId="0D6B99B1" w14:textId="2134AF2F" w:rsidR="0015255E" w:rsidRPr="003E3E0A" w:rsidRDefault="0015255E" w:rsidP="0015255E">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hAnsi="Times New Roman" w:cs="Times New Roman"/>
                <w:color w:val="000000" w:themeColor="text1"/>
                <w:sz w:val="24"/>
                <w:szCs w:val="24"/>
                <w:lang w:eastAsia="lv-LV"/>
              </w:rPr>
              <w:t>Noteikumu projektu izpilde tiks organizēta esošo cilvēkresursu ietvaros.</w:t>
            </w:r>
          </w:p>
        </w:tc>
      </w:tr>
      <w:tr w:rsidR="00E5323B" w:rsidRPr="003E3E0A" w14:paraId="1332CE68" w14:textId="77777777" w:rsidTr="00E60F66">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69F4A99C" w14:textId="77777777" w:rsidR="00655F2C"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3.</w:t>
            </w:r>
          </w:p>
        </w:tc>
        <w:tc>
          <w:tcPr>
            <w:tcW w:w="1666" w:type="pct"/>
            <w:tcBorders>
              <w:top w:val="outset" w:sz="6" w:space="0" w:color="auto"/>
              <w:left w:val="outset" w:sz="6" w:space="0" w:color="auto"/>
              <w:bottom w:val="outset" w:sz="6" w:space="0" w:color="auto"/>
              <w:right w:val="outset" w:sz="6" w:space="0" w:color="auto"/>
            </w:tcBorders>
            <w:hideMark/>
          </w:tcPr>
          <w:p w14:paraId="6A1BC56C" w14:textId="77777777" w:rsidR="00E5323B" w:rsidRPr="003E3E0A" w:rsidRDefault="00E5323B"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Cita informācija</w:t>
            </w:r>
          </w:p>
        </w:tc>
        <w:tc>
          <w:tcPr>
            <w:tcW w:w="2977" w:type="pct"/>
            <w:tcBorders>
              <w:top w:val="outset" w:sz="6" w:space="0" w:color="auto"/>
              <w:left w:val="outset" w:sz="6" w:space="0" w:color="auto"/>
              <w:bottom w:val="outset" w:sz="6" w:space="0" w:color="auto"/>
              <w:right w:val="outset" w:sz="6" w:space="0" w:color="auto"/>
            </w:tcBorders>
            <w:hideMark/>
          </w:tcPr>
          <w:p w14:paraId="4671B4D3" w14:textId="77777777" w:rsidR="00E5323B" w:rsidRPr="003E3E0A" w:rsidRDefault="00BC3525" w:rsidP="007C45CC">
            <w:pPr>
              <w:spacing w:after="0" w:line="240" w:lineRule="auto"/>
              <w:rPr>
                <w:rFonts w:ascii="Times New Roman" w:eastAsia="Times New Roman" w:hAnsi="Times New Roman" w:cs="Times New Roman"/>
                <w:iCs/>
                <w:color w:val="000000" w:themeColor="text1"/>
                <w:sz w:val="23"/>
                <w:szCs w:val="23"/>
                <w:lang w:eastAsia="lv-LV"/>
              </w:rPr>
            </w:pPr>
            <w:r w:rsidRPr="003E3E0A">
              <w:rPr>
                <w:rFonts w:ascii="Times New Roman" w:eastAsia="Times New Roman" w:hAnsi="Times New Roman" w:cs="Times New Roman"/>
                <w:iCs/>
                <w:color w:val="000000" w:themeColor="text1"/>
                <w:sz w:val="23"/>
                <w:szCs w:val="23"/>
                <w:lang w:eastAsia="lv-LV"/>
              </w:rPr>
              <w:t>Nav</w:t>
            </w:r>
          </w:p>
        </w:tc>
      </w:tr>
    </w:tbl>
    <w:p w14:paraId="0D98CECC" w14:textId="46CE3C18" w:rsidR="007E20FB" w:rsidRPr="003E3E0A" w:rsidRDefault="007E20FB" w:rsidP="007C45CC">
      <w:pPr>
        <w:tabs>
          <w:tab w:val="left" w:pos="6237"/>
        </w:tabs>
        <w:spacing w:after="0" w:line="240" w:lineRule="auto"/>
        <w:rPr>
          <w:rFonts w:ascii="Times New Roman" w:hAnsi="Times New Roman" w:cs="Times New Roman"/>
          <w:color w:val="000000" w:themeColor="text1"/>
          <w:sz w:val="23"/>
          <w:szCs w:val="23"/>
        </w:rPr>
      </w:pPr>
    </w:p>
    <w:p w14:paraId="51E96059" w14:textId="77777777" w:rsidR="00D03764" w:rsidRPr="003E3E0A" w:rsidRDefault="00D03764" w:rsidP="007C45CC">
      <w:pPr>
        <w:tabs>
          <w:tab w:val="left" w:pos="6237"/>
        </w:tabs>
        <w:spacing w:after="0" w:line="240" w:lineRule="auto"/>
        <w:rPr>
          <w:rFonts w:ascii="Times New Roman" w:hAnsi="Times New Roman" w:cs="Times New Roman"/>
          <w:color w:val="000000" w:themeColor="text1"/>
          <w:sz w:val="23"/>
          <w:szCs w:val="23"/>
        </w:rPr>
      </w:pPr>
    </w:p>
    <w:p w14:paraId="20C0E9DC" w14:textId="17EC6831" w:rsidR="006504C2" w:rsidRPr="003E3E0A" w:rsidRDefault="006504C2" w:rsidP="006504C2">
      <w:pPr>
        <w:tabs>
          <w:tab w:val="left" w:pos="6237"/>
        </w:tabs>
        <w:spacing w:after="0" w:line="240" w:lineRule="auto"/>
        <w:rPr>
          <w:rFonts w:ascii="Times New Roman" w:hAnsi="Times New Roman" w:cs="Times New Roman"/>
          <w:bCs/>
          <w:color w:val="000000" w:themeColor="text1"/>
          <w:sz w:val="23"/>
          <w:szCs w:val="23"/>
        </w:rPr>
      </w:pPr>
      <w:r w:rsidRPr="003E3E0A">
        <w:rPr>
          <w:rFonts w:ascii="Times New Roman" w:hAnsi="Times New Roman" w:cs="Times New Roman"/>
          <w:bCs/>
          <w:color w:val="000000" w:themeColor="text1"/>
          <w:sz w:val="23"/>
          <w:szCs w:val="23"/>
        </w:rPr>
        <w:t>Izglītības un zinātnes ministre</w:t>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Pr="003E3E0A">
        <w:rPr>
          <w:rFonts w:ascii="Times New Roman" w:hAnsi="Times New Roman" w:cs="Times New Roman"/>
          <w:bCs/>
          <w:color w:val="000000" w:themeColor="text1"/>
          <w:sz w:val="23"/>
          <w:szCs w:val="23"/>
        </w:rPr>
        <w:tab/>
      </w:r>
      <w:r w:rsidR="00F046B4" w:rsidRPr="003E3E0A">
        <w:rPr>
          <w:rFonts w:ascii="Times New Roman" w:hAnsi="Times New Roman" w:cs="Times New Roman"/>
          <w:bCs/>
          <w:color w:val="000000" w:themeColor="text1"/>
          <w:sz w:val="23"/>
          <w:szCs w:val="23"/>
        </w:rPr>
        <w:t>I.</w:t>
      </w:r>
      <w:r w:rsidRPr="003E3E0A">
        <w:rPr>
          <w:rFonts w:ascii="Times New Roman" w:hAnsi="Times New Roman" w:cs="Times New Roman"/>
          <w:bCs/>
          <w:color w:val="000000" w:themeColor="text1"/>
          <w:sz w:val="23"/>
          <w:szCs w:val="23"/>
        </w:rPr>
        <w:t xml:space="preserve"> Šuplinska</w:t>
      </w:r>
    </w:p>
    <w:p w14:paraId="23D86D8C"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p>
    <w:p w14:paraId="0471C385" w14:textId="77777777" w:rsidR="00FD1DD4" w:rsidRPr="003E3E0A" w:rsidRDefault="00FD1DD4" w:rsidP="006504C2">
      <w:pPr>
        <w:tabs>
          <w:tab w:val="left" w:pos="6237"/>
        </w:tabs>
        <w:spacing w:after="0" w:line="240" w:lineRule="auto"/>
        <w:rPr>
          <w:rFonts w:ascii="Times New Roman" w:hAnsi="Times New Roman" w:cs="Times New Roman"/>
          <w:color w:val="000000" w:themeColor="text1"/>
          <w:sz w:val="23"/>
          <w:szCs w:val="23"/>
        </w:rPr>
      </w:pPr>
    </w:p>
    <w:p w14:paraId="391FE26E" w14:textId="77777777" w:rsidR="006504C2" w:rsidRPr="003E3E0A" w:rsidRDefault="006504C2" w:rsidP="006504C2">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Vīza: </w:t>
      </w:r>
    </w:p>
    <w:p w14:paraId="6518E8FD" w14:textId="2377E2B9" w:rsidR="00321C26" w:rsidRPr="003E3E0A" w:rsidRDefault="006504C2" w:rsidP="007C45CC">
      <w:pPr>
        <w:tabs>
          <w:tab w:val="left" w:pos="6237"/>
        </w:tabs>
        <w:spacing w:after="0" w:line="240" w:lineRule="auto"/>
        <w:rPr>
          <w:rFonts w:ascii="Times New Roman" w:hAnsi="Times New Roman" w:cs="Times New Roman"/>
          <w:color w:val="000000" w:themeColor="text1"/>
          <w:sz w:val="23"/>
          <w:szCs w:val="23"/>
        </w:rPr>
      </w:pPr>
      <w:r w:rsidRPr="003E3E0A">
        <w:rPr>
          <w:rFonts w:ascii="Times New Roman" w:hAnsi="Times New Roman" w:cs="Times New Roman"/>
          <w:color w:val="000000" w:themeColor="text1"/>
          <w:sz w:val="23"/>
          <w:szCs w:val="23"/>
        </w:rPr>
        <w:t xml:space="preserve">Valsts sekretāre    </w:t>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D1DD4" w:rsidRPr="003E3E0A">
        <w:rPr>
          <w:rFonts w:ascii="Times New Roman" w:hAnsi="Times New Roman" w:cs="Times New Roman"/>
          <w:color w:val="000000" w:themeColor="text1"/>
          <w:sz w:val="23"/>
          <w:szCs w:val="23"/>
        </w:rPr>
        <w:tab/>
      </w:r>
      <w:r w:rsidR="00F046B4" w:rsidRPr="003E3E0A">
        <w:rPr>
          <w:rFonts w:ascii="Times New Roman" w:hAnsi="Times New Roman" w:cs="Times New Roman"/>
          <w:color w:val="000000" w:themeColor="text1"/>
          <w:sz w:val="23"/>
          <w:szCs w:val="23"/>
        </w:rPr>
        <w:t>L.</w:t>
      </w:r>
      <w:r w:rsidRPr="003E3E0A">
        <w:rPr>
          <w:rFonts w:ascii="Times New Roman" w:hAnsi="Times New Roman" w:cs="Times New Roman"/>
          <w:color w:val="000000" w:themeColor="text1"/>
          <w:sz w:val="23"/>
          <w:szCs w:val="23"/>
        </w:rPr>
        <w:t xml:space="preserve"> Lejiņa</w:t>
      </w:r>
    </w:p>
    <w:p w14:paraId="613DC350" w14:textId="77777777" w:rsidR="00F046B4" w:rsidRPr="003E3E0A" w:rsidRDefault="00F046B4" w:rsidP="007C45CC">
      <w:pPr>
        <w:tabs>
          <w:tab w:val="left" w:pos="6237"/>
        </w:tabs>
        <w:spacing w:after="0" w:line="240" w:lineRule="auto"/>
        <w:rPr>
          <w:rFonts w:ascii="Times New Roman" w:hAnsi="Times New Roman" w:cs="Times New Roman"/>
          <w:color w:val="000000" w:themeColor="text1"/>
          <w:sz w:val="20"/>
          <w:szCs w:val="20"/>
        </w:rPr>
      </w:pPr>
    </w:p>
    <w:p w14:paraId="29ADD9A3" w14:textId="77777777" w:rsidR="004A12BB" w:rsidRPr="003E3E0A" w:rsidRDefault="004A12BB" w:rsidP="00F046B4">
      <w:pPr>
        <w:spacing w:after="0"/>
        <w:jc w:val="both"/>
        <w:rPr>
          <w:rFonts w:ascii="Times New Roman" w:hAnsi="Times New Roman" w:cs="Times New Roman"/>
          <w:color w:val="000000" w:themeColor="text1"/>
          <w:sz w:val="16"/>
          <w:szCs w:val="16"/>
        </w:rPr>
      </w:pPr>
      <w:r w:rsidRPr="003E3E0A">
        <w:rPr>
          <w:rFonts w:ascii="Times New Roman" w:hAnsi="Times New Roman" w:cs="Times New Roman"/>
          <w:color w:val="000000" w:themeColor="text1"/>
          <w:sz w:val="16"/>
          <w:szCs w:val="16"/>
        </w:rPr>
        <w:t>L.Vilde-Jurisone, 67047767</w:t>
      </w:r>
    </w:p>
    <w:p w14:paraId="7C94050C" w14:textId="47C8FBD4" w:rsidR="00F66475" w:rsidRPr="003E3E0A" w:rsidRDefault="003A15BB" w:rsidP="00FD1DD4">
      <w:pPr>
        <w:spacing w:after="0"/>
        <w:jc w:val="both"/>
        <w:rPr>
          <w:rStyle w:val="Hyperlink"/>
          <w:rFonts w:ascii="Times New Roman" w:hAnsi="Times New Roman" w:cs="Times New Roman"/>
          <w:color w:val="000000" w:themeColor="text1"/>
          <w:sz w:val="16"/>
          <w:szCs w:val="16"/>
          <w:u w:val="none"/>
        </w:rPr>
      </w:pPr>
      <w:hyperlink r:id="rId12" w:history="1">
        <w:r w:rsidR="004A12BB" w:rsidRPr="003E3E0A">
          <w:rPr>
            <w:rStyle w:val="Hyperlink"/>
            <w:rFonts w:ascii="Times New Roman" w:hAnsi="Times New Roman" w:cs="Times New Roman"/>
            <w:iCs/>
            <w:color w:val="000000" w:themeColor="text1"/>
            <w:sz w:val="16"/>
            <w:szCs w:val="16"/>
          </w:rPr>
          <w:t>Liga.Vilde-Jurisone@izm.gov.lv</w:t>
        </w:r>
      </w:hyperlink>
    </w:p>
    <w:sectPr w:rsidR="00F66475" w:rsidRPr="003E3E0A" w:rsidSect="00875702">
      <w:headerReference w:type="default" r:id="rId13"/>
      <w:footerReference w:type="default" r:id="rId14"/>
      <w:footerReference w:type="first" r:id="rId15"/>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BDD5C" w14:textId="77777777" w:rsidR="00E24B5E" w:rsidRDefault="00E24B5E" w:rsidP="00894C55">
      <w:pPr>
        <w:spacing w:after="0" w:line="240" w:lineRule="auto"/>
      </w:pPr>
      <w:r>
        <w:separator/>
      </w:r>
    </w:p>
  </w:endnote>
  <w:endnote w:type="continuationSeparator" w:id="0">
    <w:p w14:paraId="481702CD" w14:textId="77777777" w:rsidR="00E24B5E" w:rsidRDefault="00E24B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84CD6" w14:textId="05FA0C2D" w:rsidR="008E4149" w:rsidRPr="000048CF" w:rsidRDefault="000048CF"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BF2A30">
      <w:rPr>
        <w:rFonts w:ascii="Times New Roman" w:hAnsi="Times New Roman" w:cs="Times New Roman"/>
        <w:noProof/>
      </w:rPr>
      <w:t>IZManot_</w:t>
    </w:r>
    <w:r w:rsidR="0009452C">
      <w:rPr>
        <w:rFonts w:ascii="Times New Roman" w:hAnsi="Times New Roman" w:cs="Times New Roman"/>
        <w:noProof/>
      </w:rPr>
      <w:t>0</w:t>
    </w:r>
    <w:r w:rsidR="007A68A1">
      <w:rPr>
        <w:rFonts w:ascii="Times New Roman" w:hAnsi="Times New Roman" w:cs="Times New Roman"/>
        <w:noProof/>
      </w:rPr>
      <w:t>4</w:t>
    </w:r>
    <w:r w:rsidR="0009452C">
      <w:rPr>
        <w:rFonts w:ascii="Times New Roman" w:hAnsi="Times New Roman" w:cs="Times New Roman"/>
        <w:noProof/>
      </w:rPr>
      <w:t>06</w:t>
    </w:r>
    <w:r w:rsidRPr="000048CF">
      <w:rPr>
        <w:rFonts w:ascii="Times New Roman" w:hAnsi="Times New Roman" w:cs="Times New Roman"/>
        <w:noProof/>
      </w:rPr>
      <w:t>20_MKN</w:t>
    </w:r>
    <w:r w:rsidR="00665A8F">
      <w:rPr>
        <w:rFonts w:ascii="Times New Roman" w:hAnsi="Times New Roman" w:cs="Times New Roman"/>
        <w:noProof/>
      </w:rPr>
      <w:t>474</w:t>
    </w:r>
    <w:r w:rsidRPr="000048CF">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013A2" w14:textId="699F9C2D" w:rsidR="008E4149" w:rsidRPr="000048CF" w:rsidRDefault="000048CF" w:rsidP="000048CF">
    <w:pPr>
      <w:pStyle w:val="Footer"/>
      <w:rPr>
        <w:rFonts w:ascii="Times New Roman" w:hAnsi="Times New Roman" w:cs="Times New Roman"/>
      </w:rPr>
    </w:pPr>
    <w:r w:rsidRPr="000048CF">
      <w:rPr>
        <w:rFonts w:ascii="Times New Roman" w:hAnsi="Times New Roman" w:cs="Times New Roman"/>
      </w:rPr>
      <w:fldChar w:fldCharType="begin"/>
    </w:r>
    <w:r w:rsidRPr="000048CF">
      <w:rPr>
        <w:rFonts w:ascii="Times New Roman" w:hAnsi="Times New Roman" w:cs="Times New Roman"/>
      </w:rPr>
      <w:instrText xml:space="preserve"> FILENAME \* MERGEFORMAT </w:instrText>
    </w:r>
    <w:r w:rsidRPr="000048CF">
      <w:rPr>
        <w:rFonts w:ascii="Times New Roman" w:hAnsi="Times New Roman" w:cs="Times New Roman"/>
      </w:rPr>
      <w:fldChar w:fldCharType="separate"/>
    </w:r>
    <w:r w:rsidR="00BF2A30">
      <w:rPr>
        <w:rFonts w:ascii="Times New Roman" w:hAnsi="Times New Roman" w:cs="Times New Roman"/>
        <w:noProof/>
      </w:rPr>
      <w:t>IZManot_</w:t>
    </w:r>
    <w:r w:rsidR="0009452C">
      <w:rPr>
        <w:rFonts w:ascii="Times New Roman" w:hAnsi="Times New Roman" w:cs="Times New Roman"/>
        <w:noProof/>
      </w:rPr>
      <w:t>0</w:t>
    </w:r>
    <w:r w:rsidR="007A68A1">
      <w:rPr>
        <w:rFonts w:ascii="Times New Roman" w:hAnsi="Times New Roman" w:cs="Times New Roman"/>
        <w:noProof/>
      </w:rPr>
      <w:t>4</w:t>
    </w:r>
    <w:r w:rsidR="0009452C">
      <w:rPr>
        <w:rFonts w:ascii="Times New Roman" w:hAnsi="Times New Roman" w:cs="Times New Roman"/>
        <w:noProof/>
      </w:rPr>
      <w:t>06</w:t>
    </w:r>
    <w:r w:rsidRPr="000048CF">
      <w:rPr>
        <w:rFonts w:ascii="Times New Roman" w:hAnsi="Times New Roman" w:cs="Times New Roman"/>
        <w:noProof/>
      </w:rPr>
      <w:t>20_MKN</w:t>
    </w:r>
    <w:r w:rsidR="00665A8F">
      <w:rPr>
        <w:rFonts w:ascii="Times New Roman" w:hAnsi="Times New Roman" w:cs="Times New Roman"/>
        <w:noProof/>
      </w:rPr>
      <w:t>474</w:t>
    </w:r>
    <w:r w:rsidRPr="000048CF">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0889" w14:textId="77777777" w:rsidR="00E24B5E" w:rsidRDefault="00E24B5E" w:rsidP="00894C55">
      <w:pPr>
        <w:spacing w:after="0" w:line="240" w:lineRule="auto"/>
      </w:pPr>
      <w:r>
        <w:separator/>
      </w:r>
    </w:p>
  </w:footnote>
  <w:footnote w:type="continuationSeparator" w:id="0">
    <w:p w14:paraId="4569137B" w14:textId="77777777" w:rsidR="00E24B5E" w:rsidRDefault="00E24B5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760547"/>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8E4149" w:rsidRPr="00C25B49" w:rsidRDefault="008E414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134EB">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1454D8"/>
    <w:multiLevelType w:val="hybridMultilevel"/>
    <w:tmpl w:val="E7F2DBFE"/>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7109E2"/>
    <w:multiLevelType w:val="hybridMultilevel"/>
    <w:tmpl w:val="0442A468"/>
    <w:lvl w:ilvl="0" w:tplc="45A8B130">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BE83A5D"/>
    <w:multiLevelType w:val="hybridMultilevel"/>
    <w:tmpl w:val="A378D8DE"/>
    <w:lvl w:ilvl="0" w:tplc="A01AAB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D328D"/>
    <w:multiLevelType w:val="hybridMultilevel"/>
    <w:tmpl w:val="7BF00AE6"/>
    <w:lvl w:ilvl="0" w:tplc="123CF682">
      <w:start w:val="2"/>
      <w:numFmt w:val="bullet"/>
      <w:lvlText w:val="-"/>
      <w:lvlJc w:val="left"/>
      <w:pPr>
        <w:ind w:left="720" w:hanging="360"/>
      </w:pPr>
      <w:rPr>
        <w:rFonts w:ascii="Calibri Light" w:eastAsiaTheme="minorHAns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E66FB5"/>
    <w:multiLevelType w:val="hybridMultilevel"/>
    <w:tmpl w:val="A8C0547E"/>
    <w:lvl w:ilvl="0" w:tplc="788625B2">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B8C395D"/>
    <w:multiLevelType w:val="multilevel"/>
    <w:tmpl w:val="09DCBC5A"/>
    <w:lvl w:ilvl="0">
      <w:start w:val="1"/>
      <w:numFmt w:val="decimal"/>
      <w:lvlText w:val="%1."/>
      <w:lvlJc w:val="left"/>
      <w:pPr>
        <w:ind w:left="1211" w:hanging="360"/>
      </w:pPr>
      <w:rPr>
        <w:rFonts w:hint="default"/>
      </w:rPr>
    </w:lvl>
    <w:lvl w:ilvl="1">
      <w:start w:val="1"/>
      <w:numFmt w:val="decimal"/>
      <w:lvlText w:val="%1.%2."/>
      <w:lvlJc w:val="left"/>
      <w:pPr>
        <w:ind w:left="114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0D41347"/>
    <w:multiLevelType w:val="hybridMultilevel"/>
    <w:tmpl w:val="F9E4300E"/>
    <w:lvl w:ilvl="0" w:tplc="739A48D8">
      <w:start w:val="1"/>
      <w:numFmt w:val="decimal"/>
      <w:lvlText w:val="%1)"/>
      <w:lvlJc w:val="left"/>
      <w:pPr>
        <w:ind w:left="720" w:hanging="360"/>
      </w:pPr>
      <w:rPr>
        <w:rFonts w:ascii="Calibri" w:hAnsi="Calibri"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2BF2A93"/>
    <w:multiLevelType w:val="hybridMultilevel"/>
    <w:tmpl w:val="915E588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4353CC4"/>
    <w:multiLevelType w:val="hybridMultilevel"/>
    <w:tmpl w:val="F0825A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A2328ED"/>
    <w:multiLevelType w:val="hybridMultilevel"/>
    <w:tmpl w:val="A08207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EDA158D"/>
    <w:multiLevelType w:val="multilevel"/>
    <w:tmpl w:val="08D2AD98"/>
    <w:lvl w:ilvl="0">
      <w:start w:val="1"/>
      <w:numFmt w:val="decimal"/>
      <w:lvlText w:val="%1)"/>
      <w:lvlJc w:val="left"/>
      <w:pPr>
        <w:ind w:left="454" w:hanging="360"/>
      </w:pPr>
    </w:lvl>
    <w:lvl w:ilvl="1">
      <w:start w:val="1"/>
      <w:numFmt w:val="lowerLetter"/>
      <w:lvlText w:val="%2."/>
      <w:lvlJc w:val="left"/>
      <w:pPr>
        <w:ind w:left="1174" w:hanging="360"/>
      </w:pPr>
    </w:lvl>
    <w:lvl w:ilvl="2">
      <w:start w:val="1"/>
      <w:numFmt w:val="lowerRoman"/>
      <w:lvlText w:val="%3."/>
      <w:lvlJc w:val="right"/>
      <w:pPr>
        <w:ind w:left="1894" w:hanging="180"/>
      </w:pPr>
    </w:lvl>
    <w:lvl w:ilvl="3">
      <w:start w:val="1"/>
      <w:numFmt w:val="decimal"/>
      <w:lvlText w:val="%4."/>
      <w:lvlJc w:val="left"/>
      <w:pPr>
        <w:ind w:left="2614" w:hanging="360"/>
      </w:pPr>
    </w:lvl>
    <w:lvl w:ilvl="4">
      <w:start w:val="1"/>
      <w:numFmt w:val="lowerLetter"/>
      <w:lvlText w:val="%5."/>
      <w:lvlJc w:val="left"/>
      <w:pPr>
        <w:ind w:left="3334" w:hanging="360"/>
      </w:pPr>
    </w:lvl>
    <w:lvl w:ilvl="5">
      <w:start w:val="1"/>
      <w:numFmt w:val="lowerRoman"/>
      <w:lvlText w:val="%6."/>
      <w:lvlJc w:val="right"/>
      <w:pPr>
        <w:ind w:left="4054" w:hanging="180"/>
      </w:pPr>
    </w:lvl>
    <w:lvl w:ilvl="6">
      <w:start w:val="1"/>
      <w:numFmt w:val="decimal"/>
      <w:lvlText w:val="%7."/>
      <w:lvlJc w:val="left"/>
      <w:pPr>
        <w:ind w:left="4774" w:hanging="360"/>
      </w:pPr>
    </w:lvl>
    <w:lvl w:ilvl="7">
      <w:start w:val="1"/>
      <w:numFmt w:val="lowerLetter"/>
      <w:lvlText w:val="%8."/>
      <w:lvlJc w:val="left"/>
      <w:pPr>
        <w:ind w:left="5494" w:hanging="360"/>
      </w:pPr>
    </w:lvl>
    <w:lvl w:ilvl="8">
      <w:start w:val="1"/>
      <w:numFmt w:val="lowerRoman"/>
      <w:lvlText w:val="%9."/>
      <w:lvlJc w:val="right"/>
      <w:pPr>
        <w:ind w:left="6214" w:hanging="180"/>
      </w:pPr>
    </w:lvl>
  </w:abstractNum>
  <w:abstractNum w:abstractNumId="18" w15:restartNumberingAfterBreak="0">
    <w:nsid w:val="60752EFA"/>
    <w:multiLevelType w:val="hybridMultilevel"/>
    <w:tmpl w:val="D880247E"/>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6E1A291F"/>
    <w:multiLevelType w:val="hybridMultilevel"/>
    <w:tmpl w:val="5A34FED2"/>
    <w:lvl w:ilvl="0" w:tplc="A01AABFC">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6F085C93"/>
    <w:multiLevelType w:val="hybridMultilevel"/>
    <w:tmpl w:val="0D8AA71C"/>
    <w:lvl w:ilvl="0" w:tplc="FB52FE78">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19401EC"/>
    <w:multiLevelType w:val="hybridMultilevel"/>
    <w:tmpl w:val="D6D67CE6"/>
    <w:lvl w:ilvl="0" w:tplc="04090017">
      <w:start w:val="1"/>
      <w:numFmt w:val="lowerLetter"/>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2" w15:restartNumberingAfterBreak="0">
    <w:nsid w:val="76655050"/>
    <w:multiLevelType w:val="hybridMultilevel"/>
    <w:tmpl w:val="8E0AB54E"/>
    <w:lvl w:ilvl="0" w:tplc="4F26C95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3"/>
  </w:num>
  <w:num w:numId="2">
    <w:abstractNumId w:val="4"/>
  </w:num>
  <w:num w:numId="3">
    <w:abstractNumId w:val="0"/>
  </w:num>
  <w:num w:numId="4">
    <w:abstractNumId w:val="6"/>
  </w:num>
  <w:num w:numId="5">
    <w:abstractNumId w:val="12"/>
  </w:num>
  <w:num w:numId="6">
    <w:abstractNumId w:val="1"/>
  </w:num>
  <w:num w:numId="7">
    <w:abstractNumId w:val="5"/>
  </w:num>
  <w:num w:numId="8">
    <w:abstractNumId w:val="9"/>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0"/>
  </w:num>
  <w:num w:numId="12">
    <w:abstractNumId w:val="3"/>
  </w:num>
  <w:num w:numId="13">
    <w:abstractNumId w:val="22"/>
  </w:num>
  <w:num w:numId="14">
    <w:abstractNumId w:val="8"/>
  </w:num>
  <w:num w:numId="15">
    <w:abstractNumId w:val="20"/>
  </w:num>
  <w:num w:numId="16">
    <w:abstractNumId w:val="19"/>
  </w:num>
  <w:num w:numId="17">
    <w:abstractNumId w:val="11"/>
  </w:num>
  <w:num w:numId="18">
    <w:abstractNumId w:val="16"/>
  </w:num>
  <w:num w:numId="19">
    <w:abstractNumId w:val="7"/>
  </w:num>
  <w:num w:numId="20">
    <w:abstractNumId w:val="14"/>
  </w:num>
  <w:num w:numId="21">
    <w:abstractNumId w:val="15"/>
  </w:num>
  <w:num w:numId="22">
    <w:abstractNumId w:val="21"/>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CA0"/>
    <w:rsid w:val="00001D08"/>
    <w:rsid w:val="000021FC"/>
    <w:rsid w:val="0000296C"/>
    <w:rsid w:val="00002CBD"/>
    <w:rsid w:val="00002CF6"/>
    <w:rsid w:val="000048CF"/>
    <w:rsid w:val="00004CB7"/>
    <w:rsid w:val="00004F88"/>
    <w:rsid w:val="000056F2"/>
    <w:rsid w:val="00010AB5"/>
    <w:rsid w:val="00010F38"/>
    <w:rsid w:val="0001196D"/>
    <w:rsid w:val="0001350A"/>
    <w:rsid w:val="00015383"/>
    <w:rsid w:val="00020DE9"/>
    <w:rsid w:val="00023C17"/>
    <w:rsid w:val="00023F26"/>
    <w:rsid w:val="000251FC"/>
    <w:rsid w:val="00025F57"/>
    <w:rsid w:val="00026FC5"/>
    <w:rsid w:val="00031189"/>
    <w:rsid w:val="00031A1B"/>
    <w:rsid w:val="00032366"/>
    <w:rsid w:val="00032996"/>
    <w:rsid w:val="000335A2"/>
    <w:rsid w:val="000355F6"/>
    <w:rsid w:val="00037089"/>
    <w:rsid w:val="00037430"/>
    <w:rsid w:val="000417FF"/>
    <w:rsid w:val="00041C27"/>
    <w:rsid w:val="00042D36"/>
    <w:rsid w:val="00043DE3"/>
    <w:rsid w:val="000450B9"/>
    <w:rsid w:val="000459D1"/>
    <w:rsid w:val="0005071D"/>
    <w:rsid w:val="00052533"/>
    <w:rsid w:val="00052825"/>
    <w:rsid w:val="00056211"/>
    <w:rsid w:val="0005768B"/>
    <w:rsid w:val="00057CC3"/>
    <w:rsid w:val="0006068E"/>
    <w:rsid w:val="00060F1C"/>
    <w:rsid w:val="000615EE"/>
    <w:rsid w:val="00062689"/>
    <w:rsid w:val="00062953"/>
    <w:rsid w:val="00062A42"/>
    <w:rsid w:val="00063203"/>
    <w:rsid w:val="00063B07"/>
    <w:rsid w:val="000651F2"/>
    <w:rsid w:val="0006595C"/>
    <w:rsid w:val="00066AA4"/>
    <w:rsid w:val="00066CFF"/>
    <w:rsid w:val="0007038A"/>
    <w:rsid w:val="000730B5"/>
    <w:rsid w:val="00075E1F"/>
    <w:rsid w:val="0007766D"/>
    <w:rsid w:val="00077FD3"/>
    <w:rsid w:val="00080AC9"/>
    <w:rsid w:val="00081A4D"/>
    <w:rsid w:val="00081D3B"/>
    <w:rsid w:val="000828F9"/>
    <w:rsid w:val="00083522"/>
    <w:rsid w:val="00083C66"/>
    <w:rsid w:val="00083E78"/>
    <w:rsid w:val="00084629"/>
    <w:rsid w:val="000860E8"/>
    <w:rsid w:val="0008653C"/>
    <w:rsid w:val="00087487"/>
    <w:rsid w:val="00090399"/>
    <w:rsid w:val="00091FEB"/>
    <w:rsid w:val="0009205D"/>
    <w:rsid w:val="000933B4"/>
    <w:rsid w:val="0009452C"/>
    <w:rsid w:val="00095C5F"/>
    <w:rsid w:val="000965A2"/>
    <w:rsid w:val="000979B6"/>
    <w:rsid w:val="00097CFB"/>
    <w:rsid w:val="000A003C"/>
    <w:rsid w:val="000A03FC"/>
    <w:rsid w:val="000A19EE"/>
    <w:rsid w:val="000A1A45"/>
    <w:rsid w:val="000A1ABC"/>
    <w:rsid w:val="000A1DDF"/>
    <w:rsid w:val="000A2A67"/>
    <w:rsid w:val="000A4820"/>
    <w:rsid w:val="000A64E1"/>
    <w:rsid w:val="000B0328"/>
    <w:rsid w:val="000B1134"/>
    <w:rsid w:val="000B1DB3"/>
    <w:rsid w:val="000B251F"/>
    <w:rsid w:val="000B2534"/>
    <w:rsid w:val="000B3B07"/>
    <w:rsid w:val="000B4B76"/>
    <w:rsid w:val="000B51E8"/>
    <w:rsid w:val="000B5757"/>
    <w:rsid w:val="000B67C8"/>
    <w:rsid w:val="000B7B29"/>
    <w:rsid w:val="000C0B6C"/>
    <w:rsid w:val="000C0DD5"/>
    <w:rsid w:val="000C13C5"/>
    <w:rsid w:val="000C1DB8"/>
    <w:rsid w:val="000C4E91"/>
    <w:rsid w:val="000C6AC9"/>
    <w:rsid w:val="000C7368"/>
    <w:rsid w:val="000C7CA0"/>
    <w:rsid w:val="000C7FCA"/>
    <w:rsid w:val="000D10FD"/>
    <w:rsid w:val="000D127A"/>
    <w:rsid w:val="000D1811"/>
    <w:rsid w:val="000D21AA"/>
    <w:rsid w:val="000D2B88"/>
    <w:rsid w:val="000D2CA7"/>
    <w:rsid w:val="000D4950"/>
    <w:rsid w:val="000D5048"/>
    <w:rsid w:val="000D5B5D"/>
    <w:rsid w:val="000E0EBB"/>
    <w:rsid w:val="000E12CD"/>
    <w:rsid w:val="000E1A6B"/>
    <w:rsid w:val="000E1F1B"/>
    <w:rsid w:val="000E22A6"/>
    <w:rsid w:val="000E3FE7"/>
    <w:rsid w:val="000E402E"/>
    <w:rsid w:val="000E57A1"/>
    <w:rsid w:val="000E5B8C"/>
    <w:rsid w:val="000E6E5B"/>
    <w:rsid w:val="000F00B6"/>
    <w:rsid w:val="000F0895"/>
    <w:rsid w:val="000F0968"/>
    <w:rsid w:val="000F11E8"/>
    <w:rsid w:val="000F1439"/>
    <w:rsid w:val="000F2186"/>
    <w:rsid w:val="000F285B"/>
    <w:rsid w:val="000F2877"/>
    <w:rsid w:val="000F698A"/>
    <w:rsid w:val="000F7117"/>
    <w:rsid w:val="000F7181"/>
    <w:rsid w:val="000F71F5"/>
    <w:rsid w:val="000F7536"/>
    <w:rsid w:val="00100388"/>
    <w:rsid w:val="0010046F"/>
    <w:rsid w:val="001008C8"/>
    <w:rsid w:val="00100BC6"/>
    <w:rsid w:val="00100DF9"/>
    <w:rsid w:val="00102165"/>
    <w:rsid w:val="0010271A"/>
    <w:rsid w:val="0010294B"/>
    <w:rsid w:val="00102F50"/>
    <w:rsid w:val="001030C8"/>
    <w:rsid w:val="00104146"/>
    <w:rsid w:val="00104498"/>
    <w:rsid w:val="00104E64"/>
    <w:rsid w:val="001056A1"/>
    <w:rsid w:val="001057E6"/>
    <w:rsid w:val="00110E63"/>
    <w:rsid w:val="00111A68"/>
    <w:rsid w:val="00111D1F"/>
    <w:rsid w:val="001123B5"/>
    <w:rsid w:val="001137C1"/>
    <w:rsid w:val="00116633"/>
    <w:rsid w:val="001169EA"/>
    <w:rsid w:val="001175F2"/>
    <w:rsid w:val="0011787A"/>
    <w:rsid w:val="00120627"/>
    <w:rsid w:val="001215E5"/>
    <w:rsid w:val="001219AA"/>
    <w:rsid w:val="00121BF7"/>
    <w:rsid w:val="0012303C"/>
    <w:rsid w:val="001239F6"/>
    <w:rsid w:val="001241CF"/>
    <w:rsid w:val="001254BE"/>
    <w:rsid w:val="00126256"/>
    <w:rsid w:val="0012690C"/>
    <w:rsid w:val="00127A4A"/>
    <w:rsid w:val="001323D2"/>
    <w:rsid w:val="00132968"/>
    <w:rsid w:val="0013344A"/>
    <w:rsid w:val="0013519A"/>
    <w:rsid w:val="00136BD2"/>
    <w:rsid w:val="00136F37"/>
    <w:rsid w:val="0013735A"/>
    <w:rsid w:val="00140B9D"/>
    <w:rsid w:val="00140C51"/>
    <w:rsid w:val="00141133"/>
    <w:rsid w:val="00141321"/>
    <w:rsid w:val="00141A20"/>
    <w:rsid w:val="00142D55"/>
    <w:rsid w:val="00144035"/>
    <w:rsid w:val="00145603"/>
    <w:rsid w:val="00146437"/>
    <w:rsid w:val="00146E21"/>
    <w:rsid w:val="001471C7"/>
    <w:rsid w:val="0014795F"/>
    <w:rsid w:val="0015079D"/>
    <w:rsid w:val="00151E30"/>
    <w:rsid w:val="00152536"/>
    <w:rsid w:val="0015255E"/>
    <w:rsid w:val="00152945"/>
    <w:rsid w:val="001536FE"/>
    <w:rsid w:val="0015451D"/>
    <w:rsid w:val="00154ECB"/>
    <w:rsid w:val="0015535C"/>
    <w:rsid w:val="001568E2"/>
    <w:rsid w:val="00156D25"/>
    <w:rsid w:val="00157B72"/>
    <w:rsid w:val="00160D06"/>
    <w:rsid w:val="0016127D"/>
    <w:rsid w:val="001618E2"/>
    <w:rsid w:val="00162F72"/>
    <w:rsid w:val="0016525F"/>
    <w:rsid w:val="00165EAC"/>
    <w:rsid w:val="0016741F"/>
    <w:rsid w:val="00170E37"/>
    <w:rsid w:val="00171F41"/>
    <w:rsid w:val="0017286E"/>
    <w:rsid w:val="00173732"/>
    <w:rsid w:val="00175BF2"/>
    <w:rsid w:val="001801B4"/>
    <w:rsid w:val="00180D46"/>
    <w:rsid w:val="001814CE"/>
    <w:rsid w:val="00182BC3"/>
    <w:rsid w:val="00182EA9"/>
    <w:rsid w:val="00182FD8"/>
    <w:rsid w:val="00184264"/>
    <w:rsid w:val="00184514"/>
    <w:rsid w:val="00184685"/>
    <w:rsid w:val="0018492C"/>
    <w:rsid w:val="00184E99"/>
    <w:rsid w:val="00185D8D"/>
    <w:rsid w:val="00185F4F"/>
    <w:rsid w:val="0018618A"/>
    <w:rsid w:val="001875D0"/>
    <w:rsid w:val="00187DC8"/>
    <w:rsid w:val="00190E7B"/>
    <w:rsid w:val="00193C05"/>
    <w:rsid w:val="001946FD"/>
    <w:rsid w:val="00194FED"/>
    <w:rsid w:val="00195024"/>
    <w:rsid w:val="001954FE"/>
    <w:rsid w:val="00195ED7"/>
    <w:rsid w:val="00196692"/>
    <w:rsid w:val="00197A12"/>
    <w:rsid w:val="001A0943"/>
    <w:rsid w:val="001A2E33"/>
    <w:rsid w:val="001A4B73"/>
    <w:rsid w:val="001B1EF2"/>
    <w:rsid w:val="001B2395"/>
    <w:rsid w:val="001B303C"/>
    <w:rsid w:val="001B3176"/>
    <w:rsid w:val="001B33B0"/>
    <w:rsid w:val="001B39A4"/>
    <w:rsid w:val="001B3E31"/>
    <w:rsid w:val="001B3E92"/>
    <w:rsid w:val="001B40F0"/>
    <w:rsid w:val="001B4334"/>
    <w:rsid w:val="001B55EA"/>
    <w:rsid w:val="001B5D68"/>
    <w:rsid w:val="001B614F"/>
    <w:rsid w:val="001B6DE2"/>
    <w:rsid w:val="001B7194"/>
    <w:rsid w:val="001C0325"/>
    <w:rsid w:val="001C318D"/>
    <w:rsid w:val="001C5BA2"/>
    <w:rsid w:val="001D0101"/>
    <w:rsid w:val="001D19BC"/>
    <w:rsid w:val="001D1CA9"/>
    <w:rsid w:val="001D2FE1"/>
    <w:rsid w:val="001D466B"/>
    <w:rsid w:val="001D591B"/>
    <w:rsid w:val="001D5D70"/>
    <w:rsid w:val="001D6A81"/>
    <w:rsid w:val="001D7189"/>
    <w:rsid w:val="001D7DEF"/>
    <w:rsid w:val="001E07FA"/>
    <w:rsid w:val="001E1A28"/>
    <w:rsid w:val="001E1DC9"/>
    <w:rsid w:val="001E1EA7"/>
    <w:rsid w:val="001E2A23"/>
    <w:rsid w:val="001E2A45"/>
    <w:rsid w:val="001E2B96"/>
    <w:rsid w:val="001E3B1F"/>
    <w:rsid w:val="001E4203"/>
    <w:rsid w:val="001E5A5C"/>
    <w:rsid w:val="001E5D1A"/>
    <w:rsid w:val="001E6AB0"/>
    <w:rsid w:val="001E6BFA"/>
    <w:rsid w:val="001F0B53"/>
    <w:rsid w:val="001F19CC"/>
    <w:rsid w:val="001F1ABD"/>
    <w:rsid w:val="001F1F33"/>
    <w:rsid w:val="001F252D"/>
    <w:rsid w:val="001F260F"/>
    <w:rsid w:val="001F34C9"/>
    <w:rsid w:val="001F41D0"/>
    <w:rsid w:val="001F4931"/>
    <w:rsid w:val="001F4CD5"/>
    <w:rsid w:val="001F4E91"/>
    <w:rsid w:val="00200511"/>
    <w:rsid w:val="002005E6"/>
    <w:rsid w:val="00201301"/>
    <w:rsid w:val="002044ED"/>
    <w:rsid w:val="00204950"/>
    <w:rsid w:val="002059C5"/>
    <w:rsid w:val="002067AD"/>
    <w:rsid w:val="002070E9"/>
    <w:rsid w:val="002100FD"/>
    <w:rsid w:val="00210859"/>
    <w:rsid w:val="00211478"/>
    <w:rsid w:val="002122A3"/>
    <w:rsid w:val="00213AF6"/>
    <w:rsid w:val="00215AB7"/>
    <w:rsid w:val="0021694C"/>
    <w:rsid w:val="00217BAF"/>
    <w:rsid w:val="00217DDE"/>
    <w:rsid w:val="00220397"/>
    <w:rsid w:val="00220E3B"/>
    <w:rsid w:val="00221376"/>
    <w:rsid w:val="00222FC6"/>
    <w:rsid w:val="00223219"/>
    <w:rsid w:val="00223F6E"/>
    <w:rsid w:val="002245F6"/>
    <w:rsid w:val="00225954"/>
    <w:rsid w:val="002259A8"/>
    <w:rsid w:val="00225A75"/>
    <w:rsid w:val="00225D7D"/>
    <w:rsid w:val="00226A0E"/>
    <w:rsid w:val="00227005"/>
    <w:rsid w:val="00227CE8"/>
    <w:rsid w:val="00230204"/>
    <w:rsid w:val="00231E43"/>
    <w:rsid w:val="00232007"/>
    <w:rsid w:val="00232AF8"/>
    <w:rsid w:val="00232FF5"/>
    <w:rsid w:val="002330AE"/>
    <w:rsid w:val="00234C54"/>
    <w:rsid w:val="00236273"/>
    <w:rsid w:val="00236BAD"/>
    <w:rsid w:val="00236C21"/>
    <w:rsid w:val="00236C76"/>
    <w:rsid w:val="00240D85"/>
    <w:rsid w:val="0024246B"/>
    <w:rsid w:val="0024249B"/>
    <w:rsid w:val="00243426"/>
    <w:rsid w:val="00244809"/>
    <w:rsid w:val="00244C46"/>
    <w:rsid w:val="00244D99"/>
    <w:rsid w:val="00245410"/>
    <w:rsid w:val="00246495"/>
    <w:rsid w:val="00246522"/>
    <w:rsid w:val="00246783"/>
    <w:rsid w:val="00247277"/>
    <w:rsid w:val="00247401"/>
    <w:rsid w:val="0024777A"/>
    <w:rsid w:val="00250023"/>
    <w:rsid w:val="0025015D"/>
    <w:rsid w:val="00251D45"/>
    <w:rsid w:val="002536B7"/>
    <w:rsid w:val="00254353"/>
    <w:rsid w:val="0025575B"/>
    <w:rsid w:val="00256F2C"/>
    <w:rsid w:val="00260E17"/>
    <w:rsid w:val="0026113A"/>
    <w:rsid w:val="00262C97"/>
    <w:rsid w:val="00263890"/>
    <w:rsid w:val="00263B92"/>
    <w:rsid w:val="00265555"/>
    <w:rsid w:val="00267865"/>
    <w:rsid w:val="002679BA"/>
    <w:rsid w:val="00270369"/>
    <w:rsid w:val="0027157D"/>
    <w:rsid w:val="00271BAC"/>
    <w:rsid w:val="00274401"/>
    <w:rsid w:val="00274902"/>
    <w:rsid w:val="00276335"/>
    <w:rsid w:val="00276576"/>
    <w:rsid w:val="00277BD4"/>
    <w:rsid w:val="0028039D"/>
    <w:rsid w:val="002803AD"/>
    <w:rsid w:val="00281A5C"/>
    <w:rsid w:val="00281D8A"/>
    <w:rsid w:val="00282DA7"/>
    <w:rsid w:val="002848E2"/>
    <w:rsid w:val="00284FAF"/>
    <w:rsid w:val="002853C5"/>
    <w:rsid w:val="00285CA8"/>
    <w:rsid w:val="00285FB1"/>
    <w:rsid w:val="00290464"/>
    <w:rsid w:val="002907CE"/>
    <w:rsid w:val="00291BF7"/>
    <w:rsid w:val="00292B01"/>
    <w:rsid w:val="00292BCC"/>
    <w:rsid w:val="00293488"/>
    <w:rsid w:val="00293F14"/>
    <w:rsid w:val="002956A6"/>
    <w:rsid w:val="00295F8D"/>
    <w:rsid w:val="00297A41"/>
    <w:rsid w:val="002A1968"/>
    <w:rsid w:val="002A1F66"/>
    <w:rsid w:val="002A214C"/>
    <w:rsid w:val="002A262E"/>
    <w:rsid w:val="002A31C7"/>
    <w:rsid w:val="002A3A93"/>
    <w:rsid w:val="002A48A2"/>
    <w:rsid w:val="002A771B"/>
    <w:rsid w:val="002B0393"/>
    <w:rsid w:val="002B0A96"/>
    <w:rsid w:val="002B0B4A"/>
    <w:rsid w:val="002B10A5"/>
    <w:rsid w:val="002B332D"/>
    <w:rsid w:val="002B366A"/>
    <w:rsid w:val="002B4618"/>
    <w:rsid w:val="002B58D1"/>
    <w:rsid w:val="002B5E32"/>
    <w:rsid w:val="002B7915"/>
    <w:rsid w:val="002C1BD2"/>
    <w:rsid w:val="002C1CFD"/>
    <w:rsid w:val="002C596B"/>
    <w:rsid w:val="002C6401"/>
    <w:rsid w:val="002C6A1A"/>
    <w:rsid w:val="002C7696"/>
    <w:rsid w:val="002C7DFF"/>
    <w:rsid w:val="002D001E"/>
    <w:rsid w:val="002D0F48"/>
    <w:rsid w:val="002D1D27"/>
    <w:rsid w:val="002D43BA"/>
    <w:rsid w:val="002D4A3D"/>
    <w:rsid w:val="002D4CDB"/>
    <w:rsid w:val="002D4D54"/>
    <w:rsid w:val="002D572B"/>
    <w:rsid w:val="002D58A4"/>
    <w:rsid w:val="002D65EB"/>
    <w:rsid w:val="002D68CF"/>
    <w:rsid w:val="002D69BD"/>
    <w:rsid w:val="002D73C5"/>
    <w:rsid w:val="002E07FA"/>
    <w:rsid w:val="002E0E11"/>
    <w:rsid w:val="002E1A67"/>
    <w:rsid w:val="002E1C05"/>
    <w:rsid w:val="002E45F4"/>
    <w:rsid w:val="002E46EA"/>
    <w:rsid w:val="002E5DB8"/>
    <w:rsid w:val="002E5E44"/>
    <w:rsid w:val="002E6FDC"/>
    <w:rsid w:val="002E7961"/>
    <w:rsid w:val="002F0BFF"/>
    <w:rsid w:val="002F2CBA"/>
    <w:rsid w:val="002F4833"/>
    <w:rsid w:val="002F7E46"/>
    <w:rsid w:val="00300C1E"/>
    <w:rsid w:val="00301D69"/>
    <w:rsid w:val="0030216E"/>
    <w:rsid w:val="003046EB"/>
    <w:rsid w:val="0030499A"/>
    <w:rsid w:val="00305E0C"/>
    <w:rsid w:val="00310D4B"/>
    <w:rsid w:val="0031214F"/>
    <w:rsid w:val="00314DB2"/>
    <w:rsid w:val="00315410"/>
    <w:rsid w:val="0031592C"/>
    <w:rsid w:val="00316DC6"/>
    <w:rsid w:val="003178F5"/>
    <w:rsid w:val="0032026B"/>
    <w:rsid w:val="0032075C"/>
    <w:rsid w:val="003217F1"/>
    <w:rsid w:val="00321C26"/>
    <w:rsid w:val="003222B3"/>
    <w:rsid w:val="00322ACF"/>
    <w:rsid w:val="00324124"/>
    <w:rsid w:val="00325437"/>
    <w:rsid w:val="00325B2C"/>
    <w:rsid w:val="00326495"/>
    <w:rsid w:val="00326A47"/>
    <w:rsid w:val="003274D1"/>
    <w:rsid w:val="0032772F"/>
    <w:rsid w:val="00330C7B"/>
    <w:rsid w:val="003315E3"/>
    <w:rsid w:val="00333706"/>
    <w:rsid w:val="0033382E"/>
    <w:rsid w:val="00334895"/>
    <w:rsid w:val="003362D5"/>
    <w:rsid w:val="003366DF"/>
    <w:rsid w:val="00336BCB"/>
    <w:rsid w:val="00336C13"/>
    <w:rsid w:val="00337382"/>
    <w:rsid w:val="00337810"/>
    <w:rsid w:val="00337B4D"/>
    <w:rsid w:val="00337F99"/>
    <w:rsid w:val="003408DD"/>
    <w:rsid w:val="00341093"/>
    <w:rsid w:val="003428B9"/>
    <w:rsid w:val="00342FFE"/>
    <w:rsid w:val="00343F6A"/>
    <w:rsid w:val="003473B8"/>
    <w:rsid w:val="00347859"/>
    <w:rsid w:val="00347CFB"/>
    <w:rsid w:val="003516C9"/>
    <w:rsid w:val="0035187B"/>
    <w:rsid w:val="003529D8"/>
    <w:rsid w:val="003553C5"/>
    <w:rsid w:val="00355F66"/>
    <w:rsid w:val="00355FBA"/>
    <w:rsid w:val="003572FE"/>
    <w:rsid w:val="003612B0"/>
    <w:rsid w:val="00361497"/>
    <w:rsid w:val="00362FF9"/>
    <w:rsid w:val="00363338"/>
    <w:rsid w:val="00363EAD"/>
    <w:rsid w:val="00365F2B"/>
    <w:rsid w:val="00367B06"/>
    <w:rsid w:val="00367DDE"/>
    <w:rsid w:val="0037256C"/>
    <w:rsid w:val="003737FE"/>
    <w:rsid w:val="0037476F"/>
    <w:rsid w:val="00375622"/>
    <w:rsid w:val="0037562C"/>
    <w:rsid w:val="00376223"/>
    <w:rsid w:val="00376702"/>
    <w:rsid w:val="00376FE9"/>
    <w:rsid w:val="00377743"/>
    <w:rsid w:val="00380D76"/>
    <w:rsid w:val="003828EB"/>
    <w:rsid w:val="00382B3A"/>
    <w:rsid w:val="00383AF2"/>
    <w:rsid w:val="0038475A"/>
    <w:rsid w:val="00384B4F"/>
    <w:rsid w:val="003850BD"/>
    <w:rsid w:val="00385505"/>
    <w:rsid w:val="00391340"/>
    <w:rsid w:val="00392AE2"/>
    <w:rsid w:val="003935C4"/>
    <w:rsid w:val="0039447E"/>
    <w:rsid w:val="00394659"/>
    <w:rsid w:val="00395524"/>
    <w:rsid w:val="003963F6"/>
    <w:rsid w:val="003966E8"/>
    <w:rsid w:val="00396EB0"/>
    <w:rsid w:val="00397044"/>
    <w:rsid w:val="003A0F26"/>
    <w:rsid w:val="003A15BB"/>
    <w:rsid w:val="003A54DE"/>
    <w:rsid w:val="003A5D23"/>
    <w:rsid w:val="003A5FEC"/>
    <w:rsid w:val="003A6691"/>
    <w:rsid w:val="003A6D58"/>
    <w:rsid w:val="003B0BF9"/>
    <w:rsid w:val="003B14E8"/>
    <w:rsid w:val="003B3421"/>
    <w:rsid w:val="003B3426"/>
    <w:rsid w:val="003B3FBC"/>
    <w:rsid w:val="003B416A"/>
    <w:rsid w:val="003B6B0A"/>
    <w:rsid w:val="003B6C23"/>
    <w:rsid w:val="003B6F28"/>
    <w:rsid w:val="003B717C"/>
    <w:rsid w:val="003B77B4"/>
    <w:rsid w:val="003B7861"/>
    <w:rsid w:val="003B7B1D"/>
    <w:rsid w:val="003C15CE"/>
    <w:rsid w:val="003C171F"/>
    <w:rsid w:val="003C1742"/>
    <w:rsid w:val="003C176C"/>
    <w:rsid w:val="003C4609"/>
    <w:rsid w:val="003C4705"/>
    <w:rsid w:val="003C6368"/>
    <w:rsid w:val="003C63F9"/>
    <w:rsid w:val="003C64B1"/>
    <w:rsid w:val="003C751C"/>
    <w:rsid w:val="003D01DB"/>
    <w:rsid w:val="003D2C7D"/>
    <w:rsid w:val="003D2CFE"/>
    <w:rsid w:val="003D2D66"/>
    <w:rsid w:val="003D34BB"/>
    <w:rsid w:val="003D51C2"/>
    <w:rsid w:val="003E0791"/>
    <w:rsid w:val="003E0838"/>
    <w:rsid w:val="003E1217"/>
    <w:rsid w:val="003E3E0A"/>
    <w:rsid w:val="003E527A"/>
    <w:rsid w:val="003E5DBF"/>
    <w:rsid w:val="003E6D53"/>
    <w:rsid w:val="003F02A9"/>
    <w:rsid w:val="003F06C4"/>
    <w:rsid w:val="003F08DD"/>
    <w:rsid w:val="003F1776"/>
    <w:rsid w:val="003F28AC"/>
    <w:rsid w:val="003F29CE"/>
    <w:rsid w:val="003F2B9E"/>
    <w:rsid w:val="003F3058"/>
    <w:rsid w:val="003F497E"/>
    <w:rsid w:val="003F59EB"/>
    <w:rsid w:val="003F6897"/>
    <w:rsid w:val="003F6940"/>
    <w:rsid w:val="003F7DC6"/>
    <w:rsid w:val="00400167"/>
    <w:rsid w:val="004003E8"/>
    <w:rsid w:val="0040072D"/>
    <w:rsid w:val="00400D3B"/>
    <w:rsid w:val="004014D8"/>
    <w:rsid w:val="0040242B"/>
    <w:rsid w:val="00402D84"/>
    <w:rsid w:val="00403841"/>
    <w:rsid w:val="00404279"/>
    <w:rsid w:val="004054A9"/>
    <w:rsid w:val="00406D06"/>
    <w:rsid w:val="004072B4"/>
    <w:rsid w:val="00407C77"/>
    <w:rsid w:val="0041088B"/>
    <w:rsid w:val="0041240F"/>
    <w:rsid w:val="004130E8"/>
    <w:rsid w:val="004130FD"/>
    <w:rsid w:val="0041458B"/>
    <w:rsid w:val="004166BB"/>
    <w:rsid w:val="0042093F"/>
    <w:rsid w:val="004215C1"/>
    <w:rsid w:val="00422CCE"/>
    <w:rsid w:val="00423E0A"/>
    <w:rsid w:val="00424BF1"/>
    <w:rsid w:val="00426A3F"/>
    <w:rsid w:val="00427899"/>
    <w:rsid w:val="00427E55"/>
    <w:rsid w:val="00430946"/>
    <w:rsid w:val="00432609"/>
    <w:rsid w:val="00433362"/>
    <w:rsid w:val="0043671D"/>
    <w:rsid w:val="00437E11"/>
    <w:rsid w:val="0044094A"/>
    <w:rsid w:val="00443389"/>
    <w:rsid w:val="00443A48"/>
    <w:rsid w:val="00444846"/>
    <w:rsid w:val="00444E55"/>
    <w:rsid w:val="004454FE"/>
    <w:rsid w:val="00446189"/>
    <w:rsid w:val="00447C3B"/>
    <w:rsid w:val="004506CA"/>
    <w:rsid w:val="00450C1C"/>
    <w:rsid w:val="00450D94"/>
    <w:rsid w:val="00453113"/>
    <w:rsid w:val="0045409D"/>
    <w:rsid w:val="00454148"/>
    <w:rsid w:val="0045440F"/>
    <w:rsid w:val="00454C44"/>
    <w:rsid w:val="00454D70"/>
    <w:rsid w:val="00455010"/>
    <w:rsid w:val="00456E40"/>
    <w:rsid w:val="00456FC4"/>
    <w:rsid w:val="00461255"/>
    <w:rsid w:val="004618DA"/>
    <w:rsid w:val="00462099"/>
    <w:rsid w:val="00463186"/>
    <w:rsid w:val="00464965"/>
    <w:rsid w:val="00465116"/>
    <w:rsid w:val="00465C5B"/>
    <w:rsid w:val="00466021"/>
    <w:rsid w:val="00470E04"/>
    <w:rsid w:val="00471F27"/>
    <w:rsid w:val="00472B71"/>
    <w:rsid w:val="00473FAD"/>
    <w:rsid w:val="00474361"/>
    <w:rsid w:val="00474634"/>
    <w:rsid w:val="00475123"/>
    <w:rsid w:val="0047528D"/>
    <w:rsid w:val="004761C5"/>
    <w:rsid w:val="004779B2"/>
    <w:rsid w:val="0048035D"/>
    <w:rsid w:val="004814FD"/>
    <w:rsid w:val="004851F1"/>
    <w:rsid w:val="0048521E"/>
    <w:rsid w:val="00486F78"/>
    <w:rsid w:val="00487431"/>
    <w:rsid w:val="00487DE6"/>
    <w:rsid w:val="00490F5B"/>
    <w:rsid w:val="00491208"/>
    <w:rsid w:val="004941F9"/>
    <w:rsid w:val="00494FF1"/>
    <w:rsid w:val="00495023"/>
    <w:rsid w:val="0049513E"/>
    <w:rsid w:val="004954DB"/>
    <w:rsid w:val="0049554D"/>
    <w:rsid w:val="004959E2"/>
    <w:rsid w:val="00496484"/>
    <w:rsid w:val="00496B85"/>
    <w:rsid w:val="00496C23"/>
    <w:rsid w:val="004A0A50"/>
    <w:rsid w:val="004A12BB"/>
    <w:rsid w:val="004A2A23"/>
    <w:rsid w:val="004A3927"/>
    <w:rsid w:val="004A5009"/>
    <w:rsid w:val="004A5680"/>
    <w:rsid w:val="004A70C6"/>
    <w:rsid w:val="004A7D3B"/>
    <w:rsid w:val="004B0B4B"/>
    <w:rsid w:val="004B16CF"/>
    <w:rsid w:val="004B1BFC"/>
    <w:rsid w:val="004B3803"/>
    <w:rsid w:val="004B5BDB"/>
    <w:rsid w:val="004B64CE"/>
    <w:rsid w:val="004B7230"/>
    <w:rsid w:val="004B7253"/>
    <w:rsid w:val="004C00B8"/>
    <w:rsid w:val="004C047B"/>
    <w:rsid w:val="004C3EFE"/>
    <w:rsid w:val="004C4D3D"/>
    <w:rsid w:val="004C5178"/>
    <w:rsid w:val="004C5A80"/>
    <w:rsid w:val="004C64B5"/>
    <w:rsid w:val="004C6E56"/>
    <w:rsid w:val="004C6F24"/>
    <w:rsid w:val="004D02F3"/>
    <w:rsid w:val="004D2E93"/>
    <w:rsid w:val="004D3296"/>
    <w:rsid w:val="004D336E"/>
    <w:rsid w:val="004D4129"/>
    <w:rsid w:val="004D46FB"/>
    <w:rsid w:val="004D5886"/>
    <w:rsid w:val="004D6293"/>
    <w:rsid w:val="004E0702"/>
    <w:rsid w:val="004E2F5A"/>
    <w:rsid w:val="004E33DA"/>
    <w:rsid w:val="004E37FC"/>
    <w:rsid w:val="004E4654"/>
    <w:rsid w:val="004E4B7C"/>
    <w:rsid w:val="004E771E"/>
    <w:rsid w:val="004F297F"/>
    <w:rsid w:val="004F32BB"/>
    <w:rsid w:val="004F33F9"/>
    <w:rsid w:val="004F3C06"/>
    <w:rsid w:val="004F4BB2"/>
    <w:rsid w:val="004F66DF"/>
    <w:rsid w:val="004F6F42"/>
    <w:rsid w:val="004F7D90"/>
    <w:rsid w:val="0050178F"/>
    <w:rsid w:val="005019BF"/>
    <w:rsid w:val="005023D1"/>
    <w:rsid w:val="00502783"/>
    <w:rsid w:val="0050297A"/>
    <w:rsid w:val="0050431B"/>
    <w:rsid w:val="00505FA3"/>
    <w:rsid w:val="00506259"/>
    <w:rsid w:val="00506E01"/>
    <w:rsid w:val="00507429"/>
    <w:rsid w:val="0051016B"/>
    <w:rsid w:val="00510B3B"/>
    <w:rsid w:val="005116C4"/>
    <w:rsid w:val="0051270D"/>
    <w:rsid w:val="005134EB"/>
    <w:rsid w:val="00513852"/>
    <w:rsid w:val="00513A89"/>
    <w:rsid w:val="00513C35"/>
    <w:rsid w:val="00514B1E"/>
    <w:rsid w:val="0051621A"/>
    <w:rsid w:val="00517865"/>
    <w:rsid w:val="0052031F"/>
    <w:rsid w:val="005228C4"/>
    <w:rsid w:val="00523504"/>
    <w:rsid w:val="00523D9A"/>
    <w:rsid w:val="00523F2A"/>
    <w:rsid w:val="00524A41"/>
    <w:rsid w:val="00527A89"/>
    <w:rsid w:val="00530B92"/>
    <w:rsid w:val="0053165A"/>
    <w:rsid w:val="005324BB"/>
    <w:rsid w:val="00532B52"/>
    <w:rsid w:val="00532D97"/>
    <w:rsid w:val="00533F69"/>
    <w:rsid w:val="00535834"/>
    <w:rsid w:val="00541195"/>
    <w:rsid w:val="0054189B"/>
    <w:rsid w:val="00541989"/>
    <w:rsid w:val="00544278"/>
    <w:rsid w:val="0054698D"/>
    <w:rsid w:val="00551010"/>
    <w:rsid w:val="00552BC6"/>
    <w:rsid w:val="00553218"/>
    <w:rsid w:val="005538AA"/>
    <w:rsid w:val="00554473"/>
    <w:rsid w:val="00560299"/>
    <w:rsid w:val="005603A9"/>
    <w:rsid w:val="00563A7F"/>
    <w:rsid w:val="0056459B"/>
    <w:rsid w:val="00565D90"/>
    <w:rsid w:val="00565E9B"/>
    <w:rsid w:val="00566463"/>
    <w:rsid w:val="00566795"/>
    <w:rsid w:val="00566CD3"/>
    <w:rsid w:val="00567794"/>
    <w:rsid w:val="0057016E"/>
    <w:rsid w:val="0057059D"/>
    <w:rsid w:val="0057173D"/>
    <w:rsid w:val="0057225D"/>
    <w:rsid w:val="00572CBD"/>
    <w:rsid w:val="00573AF9"/>
    <w:rsid w:val="00574CC4"/>
    <w:rsid w:val="00575D96"/>
    <w:rsid w:val="00576454"/>
    <w:rsid w:val="005777F7"/>
    <w:rsid w:val="00577899"/>
    <w:rsid w:val="0057789E"/>
    <w:rsid w:val="005827EF"/>
    <w:rsid w:val="00582B39"/>
    <w:rsid w:val="00583804"/>
    <w:rsid w:val="00584DF4"/>
    <w:rsid w:val="00585A61"/>
    <w:rsid w:val="00587275"/>
    <w:rsid w:val="005874A2"/>
    <w:rsid w:val="005875BD"/>
    <w:rsid w:val="00587D72"/>
    <w:rsid w:val="005900DB"/>
    <w:rsid w:val="00590BEB"/>
    <w:rsid w:val="00590BF1"/>
    <w:rsid w:val="00591368"/>
    <w:rsid w:val="00591576"/>
    <w:rsid w:val="00594099"/>
    <w:rsid w:val="00594A45"/>
    <w:rsid w:val="00595053"/>
    <w:rsid w:val="00595E74"/>
    <w:rsid w:val="005969ED"/>
    <w:rsid w:val="005A005C"/>
    <w:rsid w:val="005A0EA1"/>
    <w:rsid w:val="005A272D"/>
    <w:rsid w:val="005A2F8C"/>
    <w:rsid w:val="005A344B"/>
    <w:rsid w:val="005A38A0"/>
    <w:rsid w:val="005A3A3C"/>
    <w:rsid w:val="005A3E52"/>
    <w:rsid w:val="005A53C0"/>
    <w:rsid w:val="005A6436"/>
    <w:rsid w:val="005A68CB"/>
    <w:rsid w:val="005A786A"/>
    <w:rsid w:val="005B0883"/>
    <w:rsid w:val="005B0A3F"/>
    <w:rsid w:val="005B1A72"/>
    <w:rsid w:val="005B244E"/>
    <w:rsid w:val="005B3567"/>
    <w:rsid w:val="005B3AC3"/>
    <w:rsid w:val="005B40EE"/>
    <w:rsid w:val="005B47ED"/>
    <w:rsid w:val="005B49B2"/>
    <w:rsid w:val="005B4D4C"/>
    <w:rsid w:val="005B53FD"/>
    <w:rsid w:val="005B580F"/>
    <w:rsid w:val="005B6479"/>
    <w:rsid w:val="005B7E57"/>
    <w:rsid w:val="005C156C"/>
    <w:rsid w:val="005C1A18"/>
    <w:rsid w:val="005C445F"/>
    <w:rsid w:val="005C4D15"/>
    <w:rsid w:val="005C69E0"/>
    <w:rsid w:val="005D0038"/>
    <w:rsid w:val="005D0864"/>
    <w:rsid w:val="005D2E4D"/>
    <w:rsid w:val="005D4367"/>
    <w:rsid w:val="005D502D"/>
    <w:rsid w:val="005D64CB"/>
    <w:rsid w:val="005D6A7A"/>
    <w:rsid w:val="005E148B"/>
    <w:rsid w:val="005E16A0"/>
    <w:rsid w:val="005E32E2"/>
    <w:rsid w:val="005E3928"/>
    <w:rsid w:val="005E402B"/>
    <w:rsid w:val="005E41EF"/>
    <w:rsid w:val="005E48DB"/>
    <w:rsid w:val="005E6296"/>
    <w:rsid w:val="005E7D22"/>
    <w:rsid w:val="005F1FC8"/>
    <w:rsid w:val="005F248C"/>
    <w:rsid w:val="005F3F9A"/>
    <w:rsid w:val="005F497B"/>
    <w:rsid w:val="005F61BC"/>
    <w:rsid w:val="005F7D92"/>
    <w:rsid w:val="0060084F"/>
    <w:rsid w:val="00601AE1"/>
    <w:rsid w:val="006025DB"/>
    <w:rsid w:val="0060383F"/>
    <w:rsid w:val="00604317"/>
    <w:rsid w:val="0060575D"/>
    <w:rsid w:val="006059C6"/>
    <w:rsid w:val="00612326"/>
    <w:rsid w:val="00612F74"/>
    <w:rsid w:val="00613A46"/>
    <w:rsid w:val="00615917"/>
    <w:rsid w:val="00617FB1"/>
    <w:rsid w:val="00622C64"/>
    <w:rsid w:val="00623DAC"/>
    <w:rsid w:val="00625A8A"/>
    <w:rsid w:val="0062651F"/>
    <w:rsid w:val="006273BD"/>
    <w:rsid w:val="006301FC"/>
    <w:rsid w:val="00630880"/>
    <w:rsid w:val="0063174D"/>
    <w:rsid w:val="00631A62"/>
    <w:rsid w:val="00632FC8"/>
    <w:rsid w:val="00633B6D"/>
    <w:rsid w:val="00636B5A"/>
    <w:rsid w:val="00636D21"/>
    <w:rsid w:val="00637714"/>
    <w:rsid w:val="00640800"/>
    <w:rsid w:val="00640BBF"/>
    <w:rsid w:val="00640DEC"/>
    <w:rsid w:val="00642411"/>
    <w:rsid w:val="0064293B"/>
    <w:rsid w:val="00642EF4"/>
    <w:rsid w:val="0064404F"/>
    <w:rsid w:val="006440AB"/>
    <w:rsid w:val="00644498"/>
    <w:rsid w:val="00645ECA"/>
    <w:rsid w:val="006504C2"/>
    <w:rsid w:val="006520CA"/>
    <w:rsid w:val="006527C1"/>
    <w:rsid w:val="0065296D"/>
    <w:rsid w:val="00655F2C"/>
    <w:rsid w:val="00656351"/>
    <w:rsid w:val="006575B1"/>
    <w:rsid w:val="006601B2"/>
    <w:rsid w:val="006604D2"/>
    <w:rsid w:val="00660777"/>
    <w:rsid w:val="00660CDA"/>
    <w:rsid w:val="00663658"/>
    <w:rsid w:val="00665A8F"/>
    <w:rsid w:val="00665DD0"/>
    <w:rsid w:val="00667E90"/>
    <w:rsid w:val="006709EB"/>
    <w:rsid w:val="00670E74"/>
    <w:rsid w:val="00670E86"/>
    <w:rsid w:val="006713A1"/>
    <w:rsid w:val="00672B00"/>
    <w:rsid w:val="00672FCD"/>
    <w:rsid w:val="0067333C"/>
    <w:rsid w:val="00674549"/>
    <w:rsid w:val="006748E2"/>
    <w:rsid w:val="006760DB"/>
    <w:rsid w:val="00676E0F"/>
    <w:rsid w:val="00677117"/>
    <w:rsid w:val="00677C06"/>
    <w:rsid w:val="00680A9A"/>
    <w:rsid w:val="00680D25"/>
    <w:rsid w:val="00681334"/>
    <w:rsid w:val="00682E30"/>
    <w:rsid w:val="00682E4B"/>
    <w:rsid w:val="006843EF"/>
    <w:rsid w:val="00684480"/>
    <w:rsid w:val="00684B1D"/>
    <w:rsid w:val="006858BB"/>
    <w:rsid w:val="00685B5E"/>
    <w:rsid w:val="00685CB1"/>
    <w:rsid w:val="006874D7"/>
    <w:rsid w:val="00691280"/>
    <w:rsid w:val="0069150F"/>
    <w:rsid w:val="006918B4"/>
    <w:rsid w:val="00691EFC"/>
    <w:rsid w:val="0069228D"/>
    <w:rsid w:val="00692B14"/>
    <w:rsid w:val="00692BFA"/>
    <w:rsid w:val="00694FCD"/>
    <w:rsid w:val="00695036"/>
    <w:rsid w:val="006968CA"/>
    <w:rsid w:val="00696AA7"/>
    <w:rsid w:val="00696FA1"/>
    <w:rsid w:val="00697213"/>
    <w:rsid w:val="00697C47"/>
    <w:rsid w:val="00697F88"/>
    <w:rsid w:val="006A0D68"/>
    <w:rsid w:val="006A0F4A"/>
    <w:rsid w:val="006A218C"/>
    <w:rsid w:val="006A29BD"/>
    <w:rsid w:val="006A4140"/>
    <w:rsid w:val="006A5127"/>
    <w:rsid w:val="006A5668"/>
    <w:rsid w:val="006A6560"/>
    <w:rsid w:val="006A7509"/>
    <w:rsid w:val="006A77C7"/>
    <w:rsid w:val="006B05A6"/>
    <w:rsid w:val="006B0688"/>
    <w:rsid w:val="006B1460"/>
    <w:rsid w:val="006B1C53"/>
    <w:rsid w:val="006B2D26"/>
    <w:rsid w:val="006B309E"/>
    <w:rsid w:val="006B3225"/>
    <w:rsid w:val="006B3512"/>
    <w:rsid w:val="006B5793"/>
    <w:rsid w:val="006B5862"/>
    <w:rsid w:val="006B5CC4"/>
    <w:rsid w:val="006C012E"/>
    <w:rsid w:val="006C2027"/>
    <w:rsid w:val="006C50B9"/>
    <w:rsid w:val="006C57BD"/>
    <w:rsid w:val="006C6A70"/>
    <w:rsid w:val="006D0116"/>
    <w:rsid w:val="006D0BA2"/>
    <w:rsid w:val="006D13EA"/>
    <w:rsid w:val="006D163E"/>
    <w:rsid w:val="006D58CE"/>
    <w:rsid w:val="006E0A22"/>
    <w:rsid w:val="006E1081"/>
    <w:rsid w:val="006E2260"/>
    <w:rsid w:val="006E32C2"/>
    <w:rsid w:val="006E41FB"/>
    <w:rsid w:val="006E5C4E"/>
    <w:rsid w:val="006E7183"/>
    <w:rsid w:val="006F022C"/>
    <w:rsid w:val="006F060D"/>
    <w:rsid w:val="006F0825"/>
    <w:rsid w:val="006F0B58"/>
    <w:rsid w:val="006F0CBE"/>
    <w:rsid w:val="006F17DC"/>
    <w:rsid w:val="006F2367"/>
    <w:rsid w:val="006F267B"/>
    <w:rsid w:val="006F3B94"/>
    <w:rsid w:val="006F442F"/>
    <w:rsid w:val="006F4DCD"/>
    <w:rsid w:val="006F6359"/>
    <w:rsid w:val="006F6A35"/>
    <w:rsid w:val="00700557"/>
    <w:rsid w:val="00700807"/>
    <w:rsid w:val="007010E1"/>
    <w:rsid w:val="0070226E"/>
    <w:rsid w:val="00702F81"/>
    <w:rsid w:val="00704055"/>
    <w:rsid w:val="00704B2D"/>
    <w:rsid w:val="00704C3F"/>
    <w:rsid w:val="00706851"/>
    <w:rsid w:val="00706F7A"/>
    <w:rsid w:val="00707995"/>
    <w:rsid w:val="007107E6"/>
    <w:rsid w:val="00710B40"/>
    <w:rsid w:val="00711C82"/>
    <w:rsid w:val="00712426"/>
    <w:rsid w:val="00714103"/>
    <w:rsid w:val="007150B6"/>
    <w:rsid w:val="007161B0"/>
    <w:rsid w:val="007161CC"/>
    <w:rsid w:val="007171B0"/>
    <w:rsid w:val="00720585"/>
    <w:rsid w:val="00720FB2"/>
    <w:rsid w:val="007222AE"/>
    <w:rsid w:val="0072260A"/>
    <w:rsid w:val="007240A0"/>
    <w:rsid w:val="00725459"/>
    <w:rsid w:val="00726096"/>
    <w:rsid w:val="0072615F"/>
    <w:rsid w:val="007271B2"/>
    <w:rsid w:val="007312C4"/>
    <w:rsid w:val="0073148D"/>
    <w:rsid w:val="00732D0A"/>
    <w:rsid w:val="00733FEC"/>
    <w:rsid w:val="007344BA"/>
    <w:rsid w:val="00734CA1"/>
    <w:rsid w:val="00735863"/>
    <w:rsid w:val="007372DA"/>
    <w:rsid w:val="00737C3F"/>
    <w:rsid w:val="00741169"/>
    <w:rsid w:val="0074119C"/>
    <w:rsid w:val="00742B7A"/>
    <w:rsid w:val="00743C6B"/>
    <w:rsid w:val="00744082"/>
    <w:rsid w:val="00744BC1"/>
    <w:rsid w:val="00746EE1"/>
    <w:rsid w:val="00746F6B"/>
    <w:rsid w:val="00750546"/>
    <w:rsid w:val="00750E9A"/>
    <w:rsid w:val="00751687"/>
    <w:rsid w:val="007517E6"/>
    <w:rsid w:val="00751B5E"/>
    <w:rsid w:val="00754372"/>
    <w:rsid w:val="00755674"/>
    <w:rsid w:val="00757024"/>
    <w:rsid w:val="0075707D"/>
    <w:rsid w:val="0075798F"/>
    <w:rsid w:val="00757AF4"/>
    <w:rsid w:val="00760273"/>
    <w:rsid w:val="00760867"/>
    <w:rsid w:val="00761DCB"/>
    <w:rsid w:val="0076326F"/>
    <w:rsid w:val="00763E19"/>
    <w:rsid w:val="0076423E"/>
    <w:rsid w:val="007658C0"/>
    <w:rsid w:val="00766184"/>
    <w:rsid w:val="00770D24"/>
    <w:rsid w:val="007714DE"/>
    <w:rsid w:val="007734A0"/>
    <w:rsid w:val="00773AF6"/>
    <w:rsid w:val="0077426C"/>
    <w:rsid w:val="0077475D"/>
    <w:rsid w:val="0077543A"/>
    <w:rsid w:val="0077686E"/>
    <w:rsid w:val="007830FA"/>
    <w:rsid w:val="007844F6"/>
    <w:rsid w:val="0078476A"/>
    <w:rsid w:val="00784D16"/>
    <w:rsid w:val="0078615D"/>
    <w:rsid w:val="007865F9"/>
    <w:rsid w:val="0078677E"/>
    <w:rsid w:val="00786E5C"/>
    <w:rsid w:val="0078741E"/>
    <w:rsid w:val="007907AD"/>
    <w:rsid w:val="00793B13"/>
    <w:rsid w:val="00795D55"/>
    <w:rsid w:val="00795F71"/>
    <w:rsid w:val="007A044C"/>
    <w:rsid w:val="007A4C29"/>
    <w:rsid w:val="007A50BF"/>
    <w:rsid w:val="007A5429"/>
    <w:rsid w:val="007A6635"/>
    <w:rsid w:val="007A6894"/>
    <w:rsid w:val="007A68A1"/>
    <w:rsid w:val="007A6C04"/>
    <w:rsid w:val="007A7D08"/>
    <w:rsid w:val="007B0257"/>
    <w:rsid w:val="007B0980"/>
    <w:rsid w:val="007B23EA"/>
    <w:rsid w:val="007B2475"/>
    <w:rsid w:val="007B4E38"/>
    <w:rsid w:val="007B5899"/>
    <w:rsid w:val="007B6696"/>
    <w:rsid w:val="007B7DC9"/>
    <w:rsid w:val="007C16B8"/>
    <w:rsid w:val="007C1A62"/>
    <w:rsid w:val="007C3DCD"/>
    <w:rsid w:val="007C45CC"/>
    <w:rsid w:val="007C586F"/>
    <w:rsid w:val="007C658D"/>
    <w:rsid w:val="007C6DC4"/>
    <w:rsid w:val="007D0760"/>
    <w:rsid w:val="007D1CD1"/>
    <w:rsid w:val="007D247D"/>
    <w:rsid w:val="007D2992"/>
    <w:rsid w:val="007D3FC6"/>
    <w:rsid w:val="007D4411"/>
    <w:rsid w:val="007D51BC"/>
    <w:rsid w:val="007D52AF"/>
    <w:rsid w:val="007D6159"/>
    <w:rsid w:val="007D6576"/>
    <w:rsid w:val="007D676F"/>
    <w:rsid w:val="007D7979"/>
    <w:rsid w:val="007E12FC"/>
    <w:rsid w:val="007E20FB"/>
    <w:rsid w:val="007E230B"/>
    <w:rsid w:val="007E299C"/>
    <w:rsid w:val="007E33AA"/>
    <w:rsid w:val="007E38E5"/>
    <w:rsid w:val="007E3B5B"/>
    <w:rsid w:val="007E47A5"/>
    <w:rsid w:val="007E5161"/>
    <w:rsid w:val="007E57EE"/>
    <w:rsid w:val="007E5F7A"/>
    <w:rsid w:val="007E7088"/>
    <w:rsid w:val="007E73AB"/>
    <w:rsid w:val="007E7A7E"/>
    <w:rsid w:val="007F0AB5"/>
    <w:rsid w:val="007F0C2F"/>
    <w:rsid w:val="007F0F72"/>
    <w:rsid w:val="007F10C6"/>
    <w:rsid w:val="007F15E0"/>
    <w:rsid w:val="007F1A6E"/>
    <w:rsid w:val="007F3EED"/>
    <w:rsid w:val="007F4B87"/>
    <w:rsid w:val="007F565E"/>
    <w:rsid w:val="007F5FF7"/>
    <w:rsid w:val="007F6020"/>
    <w:rsid w:val="0080007A"/>
    <w:rsid w:val="00800F51"/>
    <w:rsid w:val="00801847"/>
    <w:rsid w:val="00801931"/>
    <w:rsid w:val="00801A87"/>
    <w:rsid w:val="0080233F"/>
    <w:rsid w:val="00802C35"/>
    <w:rsid w:val="00803711"/>
    <w:rsid w:val="008059C2"/>
    <w:rsid w:val="008074CE"/>
    <w:rsid w:val="0081045D"/>
    <w:rsid w:val="00811CE4"/>
    <w:rsid w:val="008128CE"/>
    <w:rsid w:val="00813C2D"/>
    <w:rsid w:val="00813E37"/>
    <w:rsid w:val="00815725"/>
    <w:rsid w:val="00815A82"/>
    <w:rsid w:val="00816B87"/>
    <w:rsid w:val="00816C11"/>
    <w:rsid w:val="0081727A"/>
    <w:rsid w:val="00817C00"/>
    <w:rsid w:val="00820C82"/>
    <w:rsid w:val="0082109A"/>
    <w:rsid w:val="00821D1C"/>
    <w:rsid w:val="00821F81"/>
    <w:rsid w:val="008223C2"/>
    <w:rsid w:val="008225D1"/>
    <w:rsid w:val="00822939"/>
    <w:rsid w:val="00822C43"/>
    <w:rsid w:val="00822D28"/>
    <w:rsid w:val="00823F63"/>
    <w:rsid w:val="00825B95"/>
    <w:rsid w:val="00826D6A"/>
    <w:rsid w:val="00827E10"/>
    <w:rsid w:val="00830174"/>
    <w:rsid w:val="00830B1C"/>
    <w:rsid w:val="00830D4C"/>
    <w:rsid w:val="00830D89"/>
    <w:rsid w:val="00830E09"/>
    <w:rsid w:val="00831B41"/>
    <w:rsid w:val="00831E97"/>
    <w:rsid w:val="00833AB1"/>
    <w:rsid w:val="00833FB8"/>
    <w:rsid w:val="00834298"/>
    <w:rsid w:val="008344CE"/>
    <w:rsid w:val="00834627"/>
    <w:rsid w:val="00834F08"/>
    <w:rsid w:val="00835CED"/>
    <w:rsid w:val="00835F8B"/>
    <w:rsid w:val="008369A1"/>
    <w:rsid w:val="008376FE"/>
    <w:rsid w:val="00837D09"/>
    <w:rsid w:val="00841B42"/>
    <w:rsid w:val="00841CF0"/>
    <w:rsid w:val="0084234B"/>
    <w:rsid w:val="00842C14"/>
    <w:rsid w:val="008452DB"/>
    <w:rsid w:val="0084545A"/>
    <w:rsid w:val="00845535"/>
    <w:rsid w:val="008462F3"/>
    <w:rsid w:val="00850AA2"/>
    <w:rsid w:val="00850F1B"/>
    <w:rsid w:val="0085323B"/>
    <w:rsid w:val="00854778"/>
    <w:rsid w:val="008552CE"/>
    <w:rsid w:val="0085546E"/>
    <w:rsid w:val="00860730"/>
    <w:rsid w:val="0086076F"/>
    <w:rsid w:val="00864639"/>
    <w:rsid w:val="00864FD5"/>
    <w:rsid w:val="00866567"/>
    <w:rsid w:val="00867277"/>
    <w:rsid w:val="0087014F"/>
    <w:rsid w:val="008708C2"/>
    <w:rsid w:val="00871B1F"/>
    <w:rsid w:val="00871F30"/>
    <w:rsid w:val="008745C5"/>
    <w:rsid w:val="00874B37"/>
    <w:rsid w:val="00875702"/>
    <w:rsid w:val="00876317"/>
    <w:rsid w:val="0087675B"/>
    <w:rsid w:val="00876C62"/>
    <w:rsid w:val="00877223"/>
    <w:rsid w:val="0087752C"/>
    <w:rsid w:val="00881F1A"/>
    <w:rsid w:val="00881FE0"/>
    <w:rsid w:val="0088280A"/>
    <w:rsid w:val="00882CC6"/>
    <w:rsid w:val="00882E8C"/>
    <w:rsid w:val="008846CB"/>
    <w:rsid w:val="00885BAE"/>
    <w:rsid w:val="00886AD8"/>
    <w:rsid w:val="0089009E"/>
    <w:rsid w:val="008908EE"/>
    <w:rsid w:val="0089280C"/>
    <w:rsid w:val="00892F02"/>
    <w:rsid w:val="008936D3"/>
    <w:rsid w:val="00894C55"/>
    <w:rsid w:val="0089513D"/>
    <w:rsid w:val="008959E6"/>
    <w:rsid w:val="008974F4"/>
    <w:rsid w:val="008A1689"/>
    <w:rsid w:val="008A1B7F"/>
    <w:rsid w:val="008A2409"/>
    <w:rsid w:val="008A3DC6"/>
    <w:rsid w:val="008A58EA"/>
    <w:rsid w:val="008A60D3"/>
    <w:rsid w:val="008A67D2"/>
    <w:rsid w:val="008B0C71"/>
    <w:rsid w:val="008B506D"/>
    <w:rsid w:val="008B51FA"/>
    <w:rsid w:val="008B5206"/>
    <w:rsid w:val="008B56A7"/>
    <w:rsid w:val="008B6601"/>
    <w:rsid w:val="008B697A"/>
    <w:rsid w:val="008C067D"/>
    <w:rsid w:val="008C1554"/>
    <w:rsid w:val="008C29B0"/>
    <w:rsid w:val="008C41C9"/>
    <w:rsid w:val="008C55A7"/>
    <w:rsid w:val="008C7496"/>
    <w:rsid w:val="008C7760"/>
    <w:rsid w:val="008D0610"/>
    <w:rsid w:val="008D1CA2"/>
    <w:rsid w:val="008D1E95"/>
    <w:rsid w:val="008D37C8"/>
    <w:rsid w:val="008D4004"/>
    <w:rsid w:val="008D5BD3"/>
    <w:rsid w:val="008E20A9"/>
    <w:rsid w:val="008E3539"/>
    <w:rsid w:val="008E4149"/>
    <w:rsid w:val="008E416C"/>
    <w:rsid w:val="008E4F16"/>
    <w:rsid w:val="008E4F8E"/>
    <w:rsid w:val="008E6886"/>
    <w:rsid w:val="008E78DE"/>
    <w:rsid w:val="008F010D"/>
    <w:rsid w:val="008F288E"/>
    <w:rsid w:val="008F2E3E"/>
    <w:rsid w:val="008F2F1E"/>
    <w:rsid w:val="008F4FF9"/>
    <w:rsid w:val="008F6DC8"/>
    <w:rsid w:val="008F7261"/>
    <w:rsid w:val="008F7C62"/>
    <w:rsid w:val="008F7D69"/>
    <w:rsid w:val="009000B3"/>
    <w:rsid w:val="0090020A"/>
    <w:rsid w:val="0090109F"/>
    <w:rsid w:val="00901172"/>
    <w:rsid w:val="0090147D"/>
    <w:rsid w:val="00901D38"/>
    <w:rsid w:val="00902D03"/>
    <w:rsid w:val="00902FA8"/>
    <w:rsid w:val="0090360E"/>
    <w:rsid w:val="00903AD0"/>
    <w:rsid w:val="009048D9"/>
    <w:rsid w:val="00905180"/>
    <w:rsid w:val="009067AF"/>
    <w:rsid w:val="00911348"/>
    <w:rsid w:val="0091151E"/>
    <w:rsid w:val="00911F43"/>
    <w:rsid w:val="00912418"/>
    <w:rsid w:val="00912BF2"/>
    <w:rsid w:val="009140EB"/>
    <w:rsid w:val="00914E43"/>
    <w:rsid w:val="0091534A"/>
    <w:rsid w:val="009157F4"/>
    <w:rsid w:val="00915AC8"/>
    <w:rsid w:val="00915D6A"/>
    <w:rsid w:val="00916024"/>
    <w:rsid w:val="00916527"/>
    <w:rsid w:val="0091691E"/>
    <w:rsid w:val="00916B5D"/>
    <w:rsid w:val="00917886"/>
    <w:rsid w:val="00923271"/>
    <w:rsid w:val="00923688"/>
    <w:rsid w:val="009237B0"/>
    <w:rsid w:val="009247B7"/>
    <w:rsid w:val="00925FF4"/>
    <w:rsid w:val="009279EC"/>
    <w:rsid w:val="009303BA"/>
    <w:rsid w:val="009340C1"/>
    <w:rsid w:val="00937CAC"/>
    <w:rsid w:val="00941291"/>
    <w:rsid w:val="00941B8D"/>
    <w:rsid w:val="00941C63"/>
    <w:rsid w:val="00943A8F"/>
    <w:rsid w:val="00944918"/>
    <w:rsid w:val="009449C7"/>
    <w:rsid w:val="009449D8"/>
    <w:rsid w:val="0094545E"/>
    <w:rsid w:val="009454F9"/>
    <w:rsid w:val="009456DB"/>
    <w:rsid w:val="00945F5E"/>
    <w:rsid w:val="00946873"/>
    <w:rsid w:val="00950944"/>
    <w:rsid w:val="00950ABF"/>
    <w:rsid w:val="009514C9"/>
    <w:rsid w:val="00951BC6"/>
    <w:rsid w:val="00951D18"/>
    <w:rsid w:val="009526CD"/>
    <w:rsid w:val="00953B0F"/>
    <w:rsid w:val="00956E27"/>
    <w:rsid w:val="00960130"/>
    <w:rsid w:val="009617CC"/>
    <w:rsid w:val="009619C0"/>
    <w:rsid w:val="00961FA4"/>
    <w:rsid w:val="00964E04"/>
    <w:rsid w:val="009672B2"/>
    <w:rsid w:val="00967F6E"/>
    <w:rsid w:val="00970E68"/>
    <w:rsid w:val="009710E8"/>
    <w:rsid w:val="009714E2"/>
    <w:rsid w:val="00972D5F"/>
    <w:rsid w:val="00972D61"/>
    <w:rsid w:val="009733B1"/>
    <w:rsid w:val="0097716B"/>
    <w:rsid w:val="009778FD"/>
    <w:rsid w:val="0098049C"/>
    <w:rsid w:val="00983C96"/>
    <w:rsid w:val="00985FF8"/>
    <w:rsid w:val="0098682C"/>
    <w:rsid w:val="00987607"/>
    <w:rsid w:val="009908C0"/>
    <w:rsid w:val="0099268D"/>
    <w:rsid w:val="00994C42"/>
    <w:rsid w:val="009965FF"/>
    <w:rsid w:val="00997865"/>
    <w:rsid w:val="009A2654"/>
    <w:rsid w:val="009A2EFC"/>
    <w:rsid w:val="009A3983"/>
    <w:rsid w:val="009A3A55"/>
    <w:rsid w:val="009A3C0A"/>
    <w:rsid w:val="009A3DE0"/>
    <w:rsid w:val="009A6E27"/>
    <w:rsid w:val="009A79F4"/>
    <w:rsid w:val="009B08B8"/>
    <w:rsid w:val="009B1597"/>
    <w:rsid w:val="009B15DC"/>
    <w:rsid w:val="009B2A6A"/>
    <w:rsid w:val="009B2D6F"/>
    <w:rsid w:val="009B48F2"/>
    <w:rsid w:val="009B7349"/>
    <w:rsid w:val="009C0C9D"/>
    <w:rsid w:val="009C10A7"/>
    <w:rsid w:val="009C1157"/>
    <w:rsid w:val="009C17F9"/>
    <w:rsid w:val="009C19B0"/>
    <w:rsid w:val="009C34DD"/>
    <w:rsid w:val="009C444D"/>
    <w:rsid w:val="009C48F0"/>
    <w:rsid w:val="009C725B"/>
    <w:rsid w:val="009D01AF"/>
    <w:rsid w:val="009D035E"/>
    <w:rsid w:val="009D06BD"/>
    <w:rsid w:val="009D0898"/>
    <w:rsid w:val="009D0ED8"/>
    <w:rsid w:val="009D10F2"/>
    <w:rsid w:val="009D1A84"/>
    <w:rsid w:val="009D3C60"/>
    <w:rsid w:val="009D52B8"/>
    <w:rsid w:val="009D6498"/>
    <w:rsid w:val="009D7517"/>
    <w:rsid w:val="009E0DB1"/>
    <w:rsid w:val="009E0F0A"/>
    <w:rsid w:val="009E1343"/>
    <w:rsid w:val="009E1DDF"/>
    <w:rsid w:val="009E2599"/>
    <w:rsid w:val="009E345B"/>
    <w:rsid w:val="009E3684"/>
    <w:rsid w:val="009E4540"/>
    <w:rsid w:val="009E47C1"/>
    <w:rsid w:val="009E4B5B"/>
    <w:rsid w:val="009E51F7"/>
    <w:rsid w:val="009E551E"/>
    <w:rsid w:val="009E6916"/>
    <w:rsid w:val="009E6AC2"/>
    <w:rsid w:val="009E6FE6"/>
    <w:rsid w:val="009E729F"/>
    <w:rsid w:val="009E7A79"/>
    <w:rsid w:val="009F0DB9"/>
    <w:rsid w:val="009F2769"/>
    <w:rsid w:val="009F2AB1"/>
    <w:rsid w:val="009F2B23"/>
    <w:rsid w:val="009F325C"/>
    <w:rsid w:val="009F36CC"/>
    <w:rsid w:val="009F5968"/>
    <w:rsid w:val="009F67BD"/>
    <w:rsid w:val="009F69C8"/>
    <w:rsid w:val="009F6CEE"/>
    <w:rsid w:val="009F7B11"/>
    <w:rsid w:val="00A024E0"/>
    <w:rsid w:val="00A026BA"/>
    <w:rsid w:val="00A02C68"/>
    <w:rsid w:val="00A03A0F"/>
    <w:rsid w:val="00A04245"/>
    <w:rsid w:val="00A0567A"/>
    <w:rsid w:val="00A06DAE"/>
    <w:rsid w:val="00A07629"/>
    <w:rsid w:val="00A07B45"/>
    <w:rsid w:val="00A10609"/>
    <w:rsid w:val="00A10FC3"/>
    <w:rsid w:val="00A13952"/>
    <w:rsid w:val="00A141E4"/>
    <w:rsid w:val="00A162CC"/>
    <w:rsid w:val="00A1705C"/>
    <w:rsid w:val="00A228D9"/>
    <w:rsid w:val="00A23DF6"/>
    <w:rsid w:val="00A249C8"/>
    <w:rsid w:val="00A251D0"/>
    <w:rsid w:val="00A32259"/>
    <w:rsid w:val="00A32856"/>
    <w:rsid w:val="00A32BD7"/>
    <w:rsid w:val="00A33070"/>
    <w:rsid w:val="00A33091"/>
    <w:rsid w:val="00A3399C"/>
    <w:rsid w:val="00A3510B"/>
    <w:rsid w:val="00A3625B"/>
    <w:rsid w:val="00A36817"/>
    <w:rsid w:val="00A3682F"/>
    <w:rsid w:val="00A37280"/>
    <w:rsid w:val="00A3756A"/>
    <w:rsid w:val="00A37A2B"/>
    <w:rsid w:val="00A40488"/>
    <w:rsid w:val="00A407C9"/>
    <w:rsid w:val="00A412C8"/>
    <w:rsid w:val="00A416A0"/>
    <w:rsid w:val="00A41D78"/>
    <w:rsid w:val="00A4313D"/>
    <w:rsid w:val="00A46DC5"/>
    <w:rsid w:val="00A476C4"/>
    <w:rsid w:val="00A52061"/>
    <w:rsid w:val="00A533BE"/>
    <w:rsid w:val="00A5356C"/>
    <w:rsid w:val="00A53793"/>
    <w:rsid w:val="00A549A9"/>
    <w:rsid w:val="00A551C3"/>
    <w:rsid w:val="00A6073E"/>
    <w:rsid w:val="00A610ED"/>
    <w:rsid w:val="00A61109"/>
    <w:rsid w:val="00A615FF"/>
    <w:rsid w:val="00A63847"/>
    <w:rsid w:val="00A63A9B"/>
    <w:rsid w:val="00A63EB7"/>
    <w:rsid w:val="00A645B7"/>
    <w:rsid w:val="00A67659"/>
    <w:rsid w:val="00A70BED"/>
    <w:rsid w:val="00A73241"/>
    <w:rsid w:val="00A75066"/>
    <w:rsid w:val="00A77AA7"/>
    <w:rsid w:val="00A77E9E"/>
    <w:rsid w:val="00A80CCF"/>
    <w:rsid w:val="00A81C94"/>
    <w:rsid w:val="00A826DA"/>
    <w:rsid w:val="00A8331F"/>
    <w:rsid w:val="00A85661"/>
    <w:rsid w:val="00A8652D"/>
    <w:rsid w:val="00A86F3E"/>
    <w:rsid w:val="00A87AE8"/>
    <w:rsid w:val="00A87F24"/>
    <w:rsid w:val="00A9035A"/>
    <w:rsid w:val="00A91530"/>
    <w:rsid w:val="00A92308"/>
    <w:rsid w:val="00A932E6"/>
    <w:rsid w:val="00A94FC7"/>
    <w:rsid w:val="00A96246"/>
    <w:rsid w:val="00A96315"/>
    <w:rsid w:val="00A96813"/>
    <w:rsid w:val="00A96FB1"/>
    <w:rsid w:val="00A979F6"/>
    <w:rsid w:val="00AA07F6"/>
    <w:rsid w:val="00AA1669"/>
    <w:rsid w:val="00AA277F"/>
    <w:rsid w:val="00AA2C55"/>
    <w:rsid w:val="00AA35F0"/>
    <w:rsid w:val="00AA3760"/>
    <w:rsid w:val="00AA3D5F"/>
    <w:rsid w:val="00AA3EBE"/>
    <w:rsid w:val="00AA4648"/>
    <w:rsid w:val="00AA4D9D"/>
    <w:rsid w:val="00AA6238"/>
    <w:rsid w:val="00AA68FC"/>
    <w:rsid w:val="00AA6C44"/>
    <w:rsid w:val="00AB007B"/>
    <w:rsid w:val="00AB025D"/>
    <w:rsid w:val="00AB0364"/>
    <w:rsid w:val="00AB095B"/>
    <w:rsid w:val="00AB0E33"/>
    <w:rsid w:val="00AB4291"/>
    <w:rsid w:val="00AB4740"/>
    <w:rsid w:val="00AB4A4F"/>
    <w:rsid w:val="00AB4C02"/>
    <w:rsid w:val="00AB5AD5"/>
    <w:rsid w:val="00AB785B"/>
    <w:rsid w:val="00AC105A"/>
    <w:rsid w:val="00AC1F65"/>
    <w:rsid w:val="00AC205D"/>
    <w:rsid w:val="00AC57BE"/>
    <w:rsid w:val="00AC611E"/>
    <w:rsid w:val="00AC6290"/>
    <w:rsid w:val="00AC7181"/>
    <w:rsid w:val="00AC7378"/>
    <w:rsid w:val="00AC76C4"/>
    <w:rsid w:val="00AC7860"/>
    <w:rsid w:val="00AC7894"/>
    <w:rsid w:val="00AD01B7"/>
    <w:rsid w:val="00AD388D"/>
    <w:rsid w:val="00AD43A6"/>
    <w:rsid w:val="00AD45C7"/>
    <w:rsid w:val="00AD4683"/>
    <w:rsid w:val="00AD487B"/>
    <w:rsid w:val="00AD676A"/>
    <w:rsid w:val="00AD6A89"/>
    <w:rsid w:val="00AD7678"/>
    <w:rsid w:val="00AE28E2"/>
    <w:rsid w:val="00AE2ADD"/>
    <w:rsid w:val="00AE4BBC"/>
    <w:rsid w:val="00AE5567"/>
    <w:rsid w:val="00AE66DE"/>
    <w:rsid w:val="00AE6D7C"/>
    <w:rsid w:val="00AF0910"/>
    <w:rsid w:val="00AF1239"/>
    <w:rsid w:val="00AF2ED4"/>
    <w:rsid w:val="00AF3826"/>
    <w:rsid w:val="00AF4891"/>
    <w:rsid w:val="00AF5A82"/>
    <w:rsid w:val="00AF5D65"/>
    <w:rsid w:val="00AF661F"/>
    <w:rsid w:val="00AF7C49"/>
    <w:rsid w:val="00B00AAA"/>
    <w:rsid w:val="00B010C0"/>
    <w:rsid w:val="00B028D6"/>
    <w:rsid w:val="00B02DC5"/>
    <w:rsid w:val="00B02E8A"/>
    <w:rsid w:val="00B03CF1"/>
    <w:rsid w:val="00B03F1D"/>
    <w:rsid w:val="00B03FB9"/>
    <w:rsid w:val="00B04060"/>
    <w:rsid w:val="00B04A2E"/>
    <w:rsid w:val="00B05B17"/>
    <w:rsid w:val="00B07816"/>
    <w:rsid w:val="00B07C65"/>
    <w:rsid w:val="00B07D5E"/>
    <w:rsid w:val="00B10AE3"/>
    <w:rsid w:val="00B11BBB"/>
    <w:rsid w:val="00B127EF"/>
    <w:rsid w:val="00B13414"/>
    <w:rsid w:val="00B1348A"/>
    <w:rsid w:val="00B1420C"/>
    <w:rsid w:val="00B16480"/>
    <w:rsid w:val="00B1701A"/>
    <w:rsid w:val="00B17E56"/>
    <w:rsid w:val="00B2165C"/>
    <w:rsid w:val="00B21B12"/>
    <w:rsid w:val="00B2361F"/>
    <w:rsid w:val="00B238D2"/>
    <w:rsid w:val="00B26107"/>
    <w:rsid w:val="00B270C0"/>
    <w:rsid w:val="00B27D79"/>
    <w:rsid w:val="00B306EA"/>
    <w:rsid w:val="00B32B53"/>
    <w:rsid w:val="00B36442"/>
    <w:rsid w:val="00B4130D"/>
    <w:rsid w:val="00B41527"/>
    <w:rsid w:val="00B4190F"/>
    <w:rsid w:val="00B41F0E"/>
    <w:rsid w:val="00B43206"/>
    <w:rsid w:val="00B4335B"/>
    <w:rsid w:val="00B456A6"/>
    <w:rsid w:val="00B46BAD"/>
    <w:rsid w:val="00B46EC9"/>
    <w:rsid w:val="00B46ECD"/>
    <w:rsid w:val="00B478DF"/>
    <w:rsid w:val="00B47F45"/>
    <w:rsid w:val="00B50249"/>
    <w:rsid w:val="00B502BE"/>
    <w:rsid w:val="00B5111B"/>
    <w:rsid w:val="00B523B3"/>
    <w:rsid w:val="00B5361D"/>
    <w:rsid w:val="00B53B25"/>
    <w:rsid w:val="00B53B77"/>
    <w:rsid w:val="00B54CF1"/>
    <w:rsid w:val="00B57E03"/>
    <w:rsid w:val="00B60729"/>
    <w:rsid w:val="00B6094B"/>
    <w:rsid w:val="00B63F57"/>
    <w:rsid w:val="00B6614F"/>
    <w:rsid w:val="00B67D3C"/>
    <w:rsid w:val="00B7040A"/>
    <w:rsid w:val="00B70BD8"/>
    <w:rsid w:val="00B70D32"/>
    <w:rsid w:val="00B719EC"/>
    <w:rsid w:val="00B74A00"/>
    <w:rsid w:val="00B762C9"/>
    <w:rsid w:val="00B77B74"/>
    <w:rsid w:val="00B814DE"/>
    <w:rsid w:val="00B82FAE"/>
    <w:rsid w:val="00B83370"/>
    <w:rsid w:val="00B903D0"/>
    <w:rsid w:val="00B9061D"/>
    <w:rsid w:val="00B90DFC"/>
    <w:rsid w:val="00B91E10"/>
    <w:rsid w:val="00B924F2"/>
    <w:rsid w:val="00B93696"/>
    <w:rsid w:val="00B94C37"/>
    <w:rsid w:val="00B95E10"/>
    <w:rsid w:val="00B962C7"/>
    <w:rsid w:val="00B96645"/>
    <w:rsid w:val="00B96A6E"/>
    <w:rsid w:val="00B96D64"/>
    <w:rsid w:val="00B96E80"/>
    <w:rsid w:val="00B97924"/>
    <w:rsid w:val="00BA12DB"/>
    <w:rsid w:val="00BA20AA"/>
    <w:rsid w:val="00BA4166"/>
    <w:rsid w:val="00BA4820"/>
    <w:rsid w:val="00BA5422"/>
    <w:rsid w:val="00BA5514"/>
    <w:rsid w:val="00BA5B22"/>
    <w:rsid w:val="00BA6ECA"/>
    <w:rsid w:val="00BA763D"/>
    <w:rsid w:val="00BA7834"/>
    <w:rsid w:val="00BB0C10"/>
    <w:rsid w:val="00BB2720"/>
    <w:rsid w:val="00BB6387"/>
    <w:rsid w:val="00BB6B39"/>
    <w:rsid w:val="00BC0927"/>
    <w:rsid w:val="00BC3525"/>
    <w:rsid w:val="00BC37D2"/>
    <w:rsid w:val="00BC515B"/>
    <w:rsid w:val="00BC711A"/>
    <w:rsid w:val="00BC734A"/>
    <w:rsid w:val="00BD1F75"/>
    <w:rsid w:val="00BD4186"/>
    <w:rsid w:val="00BD4425"/>
    <w:rsid w:val="00BD7BB1"/>
    <w:rsid w:val="00BE1F62"/>
    <w:rsid w:val="00BE2956"/>
    <w:rsid w:val="00BE33D4"/>
    <w:rsid w:val="00BE3676"/>
    <w:rsid w:val="00BE4FF4"/>
    <w:rsid w:val="00BE5EEA"/>
    <w:rsid w:val="00BE7C64"/>
    <w:rsid w:val="00BE7F0E"/>
    <w:rsid w:val="00BF0480"/>
    <w:rsid w:val="00BF14A8"/>
    <w:rsid w:val="00BF2A30"/>
    <w:rsid w:val="00BF2A52"/>
    <w:rsid w:val="00BF3CB6"/>
    <w:rsid w:val="00BF4E26"/>
    <w:rsid w:val="00BF565C"/>
    <w:rsid w:val="00BF7539"/>
    <w:rsid w:val="00C02116"/>
    <w:rsid w:val="00C027A3"/>
    <w:rsid w:val="00C02810"/>
    <w:rsid w:val="00C02BB4"/>
    <w:rsid w:val="00C02F31"/>
    <w:rsid w:val="00C03114"/>
    <w:rsid w:val="00C04A54"/>
    <w:rsid w:val="00C1195E"/>
    <w:rsid w:val="00C13AFF"/>
    <w:rsid w:val="00C13DB9"/>
    <w:rsid w:val="00C14A97"/>
    <w:rsid w:val="00C20DD9"/>
    <w:rsid w:val="00C21477"/>
    <w:rsid w:val="00C22578"/>
    <w:rsid w:val="00C22992"/>
    <w:rsid w:val="00C235E6"/>
    <w:rsid w:val="00C23DCA"/>
    <w:rsid w:val="00C251B9"/>
    <w:rsid w:val="00C25B49"/>
    <w:rsid w:val="00C25FCA"/>
    <w:rsid w:val="00C27CC9"/>
    <w:rsid w:val="00C31C8B"/>
    <w:rsid w:val="00C31DD2"/>
    <w:rsid w:val="00C32125"/>
    <w:rsid w:val="00C32226"/>
    <w:rsid w:val="00C322AF"/>
    <w:rsid w:val="00C32567"/>
    <w:rsid w:val="00C3342B"/>
    <w:rsid w:val="00C33C1B"/>
    <w:rsid w:val="00C33E14"/>
    <w:rsid w:val="00C348E4"/>
    <w:rsid w:val="00C34D3C"/>
    <w:rsid w:val="00C35302"/>
    <w:rsid w:val="00C35DB1"/>
    <w:rsid w:val="00C36045"/>
    <w:rsid w:val="00C3647D"/>
    <w:rsid w:val="00C36E6C"/>
    <w:rsid w:val="00C37D20"/>
    <w:rsid w:val="00C42891"/>
    <w:rsid w:val="00C44CF7"/>
    <w:rsid w:val="00C457C7"/>
    <w:rsid w:val="00C4648B"/>
    <w:rsid w:val="00C46921"/>
    <w:rsid w:val="00C478EF"/>
    <w:rsid w:val="00C47B72"/>
    <w:rsid w:val="00C50415"/>
    <w:rsid w:val="00C5146E"/>
    <w:rsid w:val="00C53D4C"/>
    <w:rsid w:val="00C545A3"/>
    <w:rsid w:val="00C54CE2"/>
    <w:rsid w:val="00C55EF2"/>
    <w:rsid w:val="00C56FEC"/>
    <w:rsid w:val="00C5711B"/>
    <w:rsid w:val="00C57F8A"/>
    <w:rsid w:val="00C60E30"/>
    <w:rsid w:val="00C60ED3"/>
    <w:rsid w:val="00C6187F"/>
    <w:rsid w:val="00C626E0"/>
    <w:rsid w:val="00C63414"/>
    <w:rsid w:val="00C6362C"/>
    <w:rsid w:val="00C64E74"/>
    <w:rsid w:val="00C64EC2"/>
    <w:rsid w:val="00C650E0"/>
    <w:rsid w:val="00C65C08"/>
    <w:rsid w:val="00C67D07"/>
    <w:rsid w:val="00C719E4"/>
    <w:rsid w:val="00C7308E"/>
    <w:rsid w:val="00C73C39"/>
    <w:rsid w:val="00C7407E"/>
    <w:rsid w:val="00C74C89"/>
    <w:rsid w:val="00C74ED2"/>
    <w:rsid w:val="00C756FD"/>
    <w:rsid w:val="00C80559"/>
    <w:rsid w:val="00C813A1"/>
    <w:rsid w:val="00C8187F"/>
    <w:rsid w:val="00C8192F"/>
    <w:rsid w:val="00C82834"/>
    <w:rsid w:val="00C833AD"/>
    <w:rsid w:val="00C85056"/>
    <w:rsid w:val="00C85DCE"/>
    <w:rsid w:val="00C871EB"/>
    <w:rsid w:val="00C87B75"/>
    <w:rsid w:val="00C90661"/>
    <w:rsid w:val="00C917FE"/>
    <w:rsid w:val="00C91DD2"/>
    <w:rsid w:val="00C92B67"/>
    <w:rsid w:val="00C9308B"/>
    <w:rsid w:val="00C9312C"/>
    <w:rsid w:val="00C9359B"/>
    <w:rsid w:val="00C93C6A"/>
    <w:rsid w:val="00C9456C"/>
    <w:rsid w:val="00C95DC1"/>
    <w:rsid w:val="00C95DDB"/>
    <w:rsid w:val="00C968B6"/>
    <w:rsid w:val="00C97DFE"/>
    <w:rsid w:val="00CA004C"/>
    <w:rsid w:val="00CA0E70"/>
    <w:rsid w:val="00CA1EA5"/>
    <w:rsid w:val="00CA1FA6"/>
    <w:rsid w:val="00CA27E4"/>
    <w:rsid w:val="00CA348C"/>
    <w:rsid w:val="00CA40E2"/>
    <w:rsid w:val="00CA4F64"/>
    <w:rsid w:val="00CA54DA"/>
    <w:rsid w:val="00CA6D56"/>
    <w:rsid w:val="00CA7A21"/>
    <w:rsid w:val="00CA7CAB"/>
    <w:rsid w:val="00CB0FCC"/>
    <w:rsid w:val="00CB23DD"/>
    <w:rsid w:val="00CB2C23"/>
    <w:rsid w:val="00CB405A"/>
    <w:rsid w:val="00CB4474"/>
    <w:rsid w:val="00CB4694"/>
    <w:rsid w:val="00CC0D2D"/>
    <w:rsid w:val="00CC28C4"/>
    <w:rsid w:val="00CC34A3"/>
    <w:rsid w:val="00CC3638"/>
    <w:rsid w:val="00CC6F4A"/>
    <w:rsid w:val="00CC7C64"/>
    <w:rsid w:val="00CD00C9"/>
    <w:rsid w:val="00CD2576"/>
    <w:rsid w:val="00CD386B"/>
    <w:rsid w:val="00CD4AFD"/>
    <w:rsid w:val="00CD4C4B"/>
    <w:rsid w:val="00CD4D86"/>
    <w:rsid w:val="00CD5266"/>
    <w:rsid w:val="00CD74B8"/>
    <w:rsid w:val="00CE0ABE"/>
    <w:rsid w:val="00CE23C1"/>
    <w:rsid w:val="00CE5657"/>
    <w:rsid w:val="00CE5EA0"/>
    <w:rsid w:val="00CE704D"/>
    <w:rsid w:val="00CE7751"/>
    <w:rsid w:val="00CE785D"/>
    <w:rsid w:val="00CF046B"/>
    <w:rsid w:val="00CF0E5C"/>
    <w:rsid w:val="00CF107C"/>
    <w:rsid w:val="00CF11A6"/>
    <w:rsid w:val="00CF3B54"/>
    <w:rsid w:val="00CF406A"/>
    <w:rsid w:val="00CF474A"/>
    <w:rsid w:val="00CF56B6"/>
    <w:rsid w:val="00CF572B"/>
    <w:rsid w:val="00CF5876"/>
    <w:rsid w:val="00CF59F5"/>
    <w:rsid w:val="00D004B1"/>
    <w:rsid w:val="00D02CCD"/>
    <w:rsid w:val="00D03764"/>
    <w:rsid w:val="00D03ECB"/>
    <w:rsid w:val="00D05A54"/>
    <w:rsid w:val="00D06CC0"/>
    <w:rsid w:val="00D07412"/>
    <w:rsid w:val="00D10AFF"/>
    <w:rsid w:val="00D11044"/>
    <w:rsid w:val="00D113B4"/>
    <w:rsid w:val="00D12CED"/>
    <w:rsid w:val="00D133F8"/>
    <w:rsid w:val="00D1455F"/>
    <w:rsid w:val="00D14A3E"/>
    <w:rsid w:val="00D14C87"/>
    <w:rsid w:val="00D15A26"/>
    <w:rsid w:val="00D15CF3"/>
    <w:rsid w:val="00D16607"/>
    <w:rsid w:val="00D21516"/>
    <w:rsid w:val="00D22405"/>
    <w:rsid w:val="00D245E0"/>
    <w:rsid w:val="00D24E5D"/>
    <w:rsid w:val="00D25D1E"/>
    <w:rsid w:val="00D2669A"/>
    <w:rsid w:val="00D268CE"/>
    <w:rsid w:val="00D273FE"/>
    <w:rsid w:val="00D31175"/>
    <w:rsid w:val="00D31A28"/>
    <w:rsid w:val="00D31CB9"/>
    <w:rsid w:val="00D32008"/>
    <w:rsid w:val="00D35212"/>
    <w:rsid w:val="00D3545F"/>
    <w:rsid w:val="00D35A8A"/>
    <w:rsid w:val="00D363DD"/>
    <w:rsid w:val="00D41A25"/>
    <w:rsid w:val="00D41E95"/>
    <w:rsid w:val="00D44436"/>
    <w:rsid w:val="00D448E7"/>
    <w:rsid w:val="00D462EF"/>
    <w:rsid w:val="00D4702E"/>
    <w:rsid w:val="00D472A5"/>
    <w:rsid w:val="00D47F42"/>
    <w:rsid w:val="00D508E2"/>
    <w:rsid w:val="00D53271"/>
    <w:rsid w:val="00D53651"/>
    <w:rsid w:val="00D54320"/>
    <w:rsid w:val="00D5744F"/>
    <w:rsid w:val="00D61B2F"/>
    <w:rsid w:val="00D61B58"/>
    <w:rsid w:val="00D6288C"/>
    <w:rsid w:val="00D633CD"/>
    <w:rsid w:val="00D65301"/>
    <w:rsid w:val="00D6537C"/>
    <w:rsid w:val="00D668A0"/>
    <w:rsid w:val="00D67534"/>
    <w:rsid w:val="00D677ED"/>
    <w:rsid w:val="00D67EB3"/>
    <w:rsid w:val="00D70710"/>
    <w:rsid w:val="00D718C6"/>
    <w:rsid w:val="00D71AC6"/>
    <w:rsid w:val="00D71CC0"/>
    <w:rsid w:val="00D71F03"/>
    <w:rsid w:val="00D74741"/>
    <w:rsid w:val="00D75406"/>
    <w:rsid w:val="00D7607F"/>
    <w:rsid w:val="00D77E1D"/>
    <w:rsid w:val="00D8228D"/>
    <w:rsid w:val="00D82962"/>
    <w:rsid w:val="00D833A4"/>
    <w:rsid w:val="00D837C5"/>
    <w:rsid w:val="00D83B14"/>
    <w:rsid w:val="00D850BB"/>
    <w:rsid w:val="00D8613E"/>
    <w:rsid w:val="00D86324"/>
    <w:rsid w:val="00D86C6B"/>
    <w:rsid w:val="00D90A8B"/>
    <w:rsid w:val="00D91388"/>
    <w:rsid w:val="00D913E7"/>
    <w:rsid w:val="00D923D7"/>
    <w:rsid w:val="00D93A11"/>
    <w:rsid w:val="00D93A1D"/>
    <w:rsid w:val="00D96BB2"/>
    <w:rsid w:val="00D96C86"/>
    <w:rsid w:val="00D97B95"/>
    <w:rsid w:val="00D97FA8"/>
    <w:rsid w:val="00DA00CF"/>
    <w:rsid w:val="00DA0166"/>
    <w:rsid w:val="00DA0D5D"/>
    <w:rsid w:val="00DA123F"/>
    <w:rsid w:val="00DA1828"/>
    <w:rsid w:val="00DA19F4"/>
    <w:rsid w:val="00DA1A0B"/>
    <w:rsid w:val="00DA1CF5"/>
    <w:rsid w:val="00DA3795"/>
    <w:rsid w:val="00DA3DD3"/>
    <w:rsid w:val="00DA3E95"/>
    <w:rsid w:val="00DA502A"/>
    <w:rsid w:val="00DA611A"/>
    <w:rsid w:val="00DA61C4"/>
    <w:rsid w:val="00DA6257"/>
    <w:rsid w:val="00DA6275"/>
    <w:rsid w:val="00DA6E6C"/>
    <w:rsid w:val="00DA7831"/>
    <w:rsid w:val="00DA789D"/>
    <w:rsid w:val="00DA79EC"/>
    <w:rsid w:val="00DB043F"/>
    <w:rsid w:val="00DB0ABD"/>
    <w:rsid w:val="00DB204E"/>
    <w:rsid w:val="00DB40B0"/>
    <w:rsid w:val="00DB4E0F"/>
    <w:rsid w:val="00DB5EC6"/>
    <w:rsid w:val="00DB7D01"/>
    <w:rsid w:val="00DC25FF"/>
    <w:rsid w:val="00DC29BE"/>
    <w:rsid w:val="00DC3330"/>
    <w:rsid w:val="00DC5852"/>
    <w:rsid w:val="00DC7AA7"/>
    <w:rsid w:val="00DD0997"/>
    <w:rsid w:val="00DD1329"/>
    <w:rsid w:val="00DD19CE"/>
    <w:rsid w:val="00DD39C8"/>
    <w:rsid w:val="00DD3DAF"/>
    <w:rsid w:val="00DD6397"/>
    <w:rsid w:val="00DD7A0B"/>
    <w:rsid w:val="00DE2731"/>
    <w:rsid w:val="00DE2AC0"/>
    <w:rsid w:val="00DE2F92"/>
    <w:rsid w:val="00DE3BA5"/>
    <w:rsid w:val="00DE483B"/>
    <w:rsid w:val="00DE4AEC"/>
    <w:rsid w:val="00DE5534"/>
    <w:rsid w:val="00DE60FB"/>
    <w:rsid w:val="00DE6564"/>
    <w:rsid w:val="00DE7325"/>
    <w:rsid w:val="00DE7436"/>
    <w:rsid w:val="00DE7807"/>
    <w:rsid w:val="00DF1836"/>
    <w:rsid w:val="00DF1D1E"/>
    <w:rsid w:val="00DF2637"/>
    <w:rsid w:val="00DF2CDF"/>
    <w:rsid w:val="00DF31E0"/>
    <w:rsid w:val="00DF4DEA"/>
    <w:rsid w:val="00DF5386"/>
    <w:rsid w:val="00DF5A3B"/>
    <w:rsid w:val="00DF5C75"/>
    <w:rsid w:val="00DF7A01"/>
    <w:rsid w:val="00E003FD"/>
    <w:rsid w:val="00E0044B"/>
    <w:rsid w:val="00E00703"/>
    <w:rsid w:val="00E024FC"/>
    <w:rsid w:val="00E02B1F"/>
    <w:rsid w:val="00E03B36"/>
    <w:rsid w:val="00E03C75"/>
    <w:rsid w:val="00E04CDC"/>
    <w:rsid w:val="00E050DF"/>
    <w:rsid w:val="00E065FD"/>
    <w:rsid w:val="00E078B3"/>
    <w:rsid w:val="00E07933"/>
    <w:rsid w:val="00E07AC3"/>
    <w:rsid w:val="00E07B2B"/>
    <w:rsid w:val="00E07D6E"/>
    <w:rsid w:val="00E11538"/>
    <w:rsid w:val="00E115C3"/>
    <w:rsid w:val="00E11883"/>
    <w:rsid w:val="00E13D39"/>
    <w:rsid w:val="00E1427C"/>
    <w:rsid w:val="00E14B90"/>
    <w:rsid w:val="00E156E1"/>
    <w:rsid w:val="00E158F6"/>
    <w:rsid w:val="00E16388"/>
    <w:rsid w:val="00E16435"/>
    <w:rsid w:val="00E17826"/>
    <w:rsid w:val="00E21D80"/>
    <w:rsid w:val="00E229E7"/>
    <w:rsid w:val="00E22A4E"/>
    <w:rsid w:val="00E244FB"/>
    <w:rsid w:val="00E24B5E"/>
    <w:rsid w:val="00E24E28"/>
    <w:rsid w:val="00E261E7"/>
    <w:rsid w:val="00E2628C"/>
    <w:rsid w:val="00E30059"/>
    <w:rsid w:val="00E30955"/>
    <w:rsid w:val="00E33379"/>
    <w:rsid w:val="00E3465D"/>
    <w:rsid w:val="00E34A9D"/>
    <w:rsid w:val="00E34C67"/>
    <w:rsid w:val="00E3619E"/>
    <w:rsid w:val="00E3716B"/>
    <w:rsid w:val="00E37B84"/>
    <w:rsid w:val="00E40183"/>
    <w:rsid w:val="00E40AEF"/>
    <w:rsid w:val="00E416CD"/>
    <w:rsid w:val="00E41930"/>
    <w:rsid w:val="00E4218F"/>
    <w:rsid w:val="00E437F7"/>
    <w:rsid w:val="00E43A29"/>
    <w:rsid w:val="00E43BB2"/>
    <w:rsid w:val="00E44C1F"/>
    <w:rsid w:val="00E452D4"/>
    <w:rsid w:val="00E474AB"/>
    <w:rsid w:val="00E504F0"/>
    <w:rsid w:val="00E512F7"/>
    <w:rsid w:val="00E5170A"/>
    <w:rsid w:val="00E51F22"/>
    <w:rsid w:val="00E5323B"/>
    <w:rsid w:val="00E53423"/>
    <w:rsid w:val="00E53CC8"/>
    <w:rsid w:val="00E55831"/>
    <w:rsid w:val="00E5645A"/>
    <w:rsid w:val="00E56917"/>
    <w:rsid w:val="00E5764B"/>
    <w:rsid w:val="00E60659"/>
    <w:rsid w:val="00E60F66"/>
    <w:rsid w:val="00E62E3D"/>
    <w:rsid w:val="00E63582"/>
    <w:rsid w:val="00E64589"/>
    <w:rsid w:val="00E646DF"/>
    <w:rsid w:val="00E653CC"/>
    <w:rsid w:val="00E65D9E"/>
    <w:rsid w:val="00E662DE"/>
    <w:rsid w:val="00E711D0"/>
    <w:rsid w:val="00E7187D"/>
    <w:rsid w:val="00E72686"/>
    <w:rsid w:val="00E73D0C"/>
    <w:rsid w:val="00E74E94"/>
    <w:rsid w:val="00E77A77"/>
    <w:rsid w:val="00E81112"/>
    <w:rsid w:val="00E81555"/>
    <w:rsid w:val="00E8264E"/>
    <w:rsid w:val="00E8313A"/>
    <w:rsid w:val="00E846BB"/>
    <w:rsid w:val="00E861A6"/>
    <w:rsid w:val="00E8648E"/>
    <w:rsid w:val="00E86849"/>
    <w:rsid w:val="00E8749E"/>
    <w:rsid w:val="00E90C01"/>
    <w:rsid w:val="00E90E68"/>
    <w:rsid w:val="00E92289"/>
    <w:rsid w:val="00E929B0"/>
    <w:rsid w:val="00E92B58"/>
    <w:rsid w:val="00E92D57"/>
    <w:rsid w:val="00E93E27"/>
    <w:rsid w:val="00E94F59"/>
    <w:rsid w:val="00E951E6"/>
    <w:rsid w:val="00E95392"/>
    <w:rsid w:val="00E963C4"/>
    <w:rsid w:val="00E97DF5"/>
    <w:rsid w:val="00E97E85"/>
    <w:rsid w:val="00EA0B64"/>
    <w:rsid w:val="00EA1084"/>
    <w:rsid w:val="00EA37D3"/>
    <w:rsid w:val="00EA42CB"/>
    <w:rsid w:val="00EA486E"/>
    <w:rsid w:val="00EA5246"/>
    <w:rsid w:val="00EA7522"/>
    <w:rsid w:val="00EA7CD5"/>
    <w:rsid w:val="00EB1022"/>
    <w:rsid w:val="00EB2070"/>
    <w:rsid w:val="00EB4255"/>
    <w:rsid w:val="00EB4F57"/>
    <w:rsid w:val="00EB5203"/>
    <w:rsid w:val="00EB566B"/>
    <w:rsid w:val="00EB66A8"/>
    <w:rsid w:val="00EB6770"/>
    <w:rsid w:val="00EC06F0"/>
    <w:rsid w:val="00EC09CE"/>
    <w:rsid w:val="00EC0A1D"/>
    <w:rsid w:val="00EC14E4"/>
    <w:rsid w:val="00EC1DC8"/>
    <w:rsid w:val="00EC3D0E"/>
    <w:rsid w:val="00EC3E93"/>
    <w:rsid w:val="00EC46BD"/>
    <w:rsid w:val="00EC6564"/>
    <w:rsid w:val="00EC7008"/>
    <w:rsid w:val="00EC794A"/>
    <w:rsid w:val="00ED0349"/>
    <w:rsid w:val="00ED2135"/>
    <w:rsid w:val="00ED26D2"/>
    <w:rsid w:val="00ED2972"/>
    <w:rsid w:val="00ED58C7"/>
    <w:rsid w:val="00ED6BB2"/>
    <w:rsid w:val="00ED6C52"/>
    <w:rsid w:val="00ED77F3"/>
    <w:rsid w:val="00EE4355"/>
    <w:rsid w:val="00EE4FDA"/>
    <w:rsid w:val="00EE4FE5"/>
    <w:rsid w:val="00EE5461"/>
    <w:rsid w:val="00EE5B4B"/>
    <w:rsid w:val="00EE5DBD"/>
    <w:rsid w:val="00EF2C0F"/>
    <w:rsid w:val="00EF2D21"/>
    <w:rsid w:val="00EF6EF8"/>
    <w:rsid w:val="00EF724A"/>
    <w:rsid w:val="00EF77E0"/>
    <w:rsid w:val="00F00E94"/>
    <w:rsid w:val="00F017FD"/>
    <w:rsid w:val="00F02526"/>
    <w:rsid w:val="00F02F10"/>
    <w:rsid w:val="00F03979"/>
    <w:rsid w:val="00F046B4"/>
    <w:rsid w:val="00F05160"/>
    <w:rsid w:val="00F05891"/>
    <w:rsid w:val="00F05C9B"/>
    <w:rsid w:val="00F0659C"/>
    <w:rsid w:val="00F065BF"/>
    <w:rsid w:val="00F0696D"/>
    <w:rsid w:val="00F0712B"/>
    <w:rsid w:val="00F076AC"/>
    <w:rsid w:val="00F103E5"/>
    <w:rsid w:val="00F1173B"/>
    <w:rsid w:val="00F122E9"/>
    <w:rsid w:val="00F1451B"/>
    <w:rsid w:val="00F1540A"/>
    <w:rsid w:val="00F157D6"/>
    <w:rsid w:val="00F15810"/>
    <w:rsid w:val="00F16645"/>
    <w:rsid w:val="00F16BD1"/>
    <w:rsid w:val="00F16C34"/>
    <w:rsid w:val="00F175BB"/>
    <w:rsid w:val="00F1768E"/>
    <w:rsid w:val="00F17E7F"/>
    <w:rsid w:val="00F20FEE"/>
    <w:rsid w:val="00F21151"/>
    <w:rsid w:val="00F219C7"/>
    <w:rsid w:val="00F21FB4"/>
    <w:rsid w:val="00F22184"/>
    <w:rsid w:val="00F22253"/>
    <w:rsid w:val="00F22343"/>
    <w:rsid w:val="00F22CAE"/>
    <w:rsid w:val="00F23665"/>
    <w:rsid w:val="00F25113"/>
    <w:rsid w:val="00F2579D"/>
    <w:rsid w:val="00F26587"/>
    <w:rsid w:val="00F335BE"/>
    <w:rsid w:val="00F34636"/>
    <w:rsid w:val="00F35CE3"/>
    <w:rsid w:val="00F35D76"/>
    <w:rsid w:val="00F36972"/>
    <w:rsid w:val="00F36C34"/>
    <w:rsid w:val="00F40200"/>
    <w:rsid w:val="00F403A0"/>
    <w:rsid w:val="00F4380B"/>
    <w:rsid w:val="00F44D4F"/>
    <w:rsid w:val="00F4586D"/>
    <w:rsid w:val="00F5007D"/>
    <w:rsid w:val="00F5021C"/>
    <w:rsid w:val="00F50B34"/>
    <w:rsid w:val="00F5282C"/>
    <w:rsid w:val="00F546C5"/>
    <w:rsid w:val="00F55959"/>
    <w:rsid w:val="00F5596C"/>
    <w:rsid w:val="00F55ADA"/>
    <w:rsid w:val="00F57B0C"/>
    <w:rsid w:val="00F60318"/>
    <w:rsid w:val="00F61993"/>
    <w:rsid w:val="00F624B4"/>
    <w:rsid w:val="00F62C53"/>
    <w:rsid w:val="00F653E2"/>
    <w:rsid w:val="00F655EB"/>
    <w:rsid w:val="00F65F5F"/>
    <w:rsid w:val="00F661AF"/>
    <w:rsid w:val="00F66475"/>
    <w:rsid w:val="00F66917"/>
    <w:rsid w:val="00F6797D"/>
    <w:rsid w:val="00F701FE"/>
    <w:rsid w:val="00F70836"/>
    <w:rsid w:val="00F70877"/>
    <w:rsid w:val="00F719F3"/>
    <w:rsid w:val="00F71B7A"/>
    <w:rsid w:val="00F71B85"/>
    <w:rsid w:val="00F72223"/>
    <w:rsid w:val="00F72796"/>
    <w:rsid w:val="00F7342A"/>
    <w:rsid w:val="00F74477"/>
    <w:rsid w:val="00F7458A"/>
    <w:rsid w:val="00F75638"/>
    <w:rsid w:val="00F75D45"/>
    <w:rsid w:val="00F77471"/>
    <w:rsid w:val="00F77481"/>
    <w:rsid w:val="00F775EB"/>
    <w:rsid w:val="00F810AF"/>
    <w:rsid w:val="00F81178"/>
    <w:rsid w:val="00F824CE"/>
    <w:rsid w:val="00F85C67"/>
    <w:rsid w:val="00F86B40"/>
    <w:rsid w:val="00F86D50"/>
    <w:rsid w:val="00F90C90"/>
    <w:rsid w:val="00F90D31"/>
    <w:rsid w:val="00F90F72"/>
    <w:rsid w:val="00F915C3"/>
    <w:rsid w:val="00F9439F"/>
    <w:rsid w:val="00F94929"/>
    <w:rsid w:val="00F955E4"/>
    <w:rsid w:val="00F95D40"/>
    <w:rsid w:val="00F9699B"/>
    <w:rsid w:val="00F96FCA"/>
    <w:rsid w:val="00F971B6"/>
    <w:rsid w:val="00FA0A4A"/>
    <w:rsid w:val="00FA110A"/>
    <w:rsid w:val="00FA1A0E"/>
    <w:rsid w:val="00FA1A6A"/>
    <w:rsid w:val="00FA52F6"/>
    <w:rsid w:val="00FA7E65"/>
    <w:rsid w:val="00FB117C"/>
    <w:rsid w:val="00FB3E55"/>
    <w:rsid w:val="00FB4795"/>
    <w:rsid w:val="00FB512F"/>
    <w:rsid w:val="00FB5814"/>
    <w:rsid w:val="00FB623D"/>
    <w:rsid w:val="00FB71E7"/>
    <w:rsid w:val="00FB7487"/>
    <w:rsid w:val="00FB7D7A"/>
    <w:rsid w:val="00FC0C20"/>
    <w:rsid w:val="00FC1D06"/>
    <w:rsid w:val="00FC281F"/>
    <w:rsid w:val="00FC2A73"/>
    <w:rsid w:val="00FC3C6F"/>
    <w:rsid w:val="00FC7555"/>
    <w:rsid w:val="00FD09D8"/>
    <w:rsid w:val="00FD113F"/>
    <w:rsid w:val="00FD16C0"/>
    <w:rsid w:val="00FD1DD4"/>
    <w:rsid w:val="00FD2BC8"/>
    <w:rsid w:val="00FD42A7"/>
    <w:rsid w:val="00FD4D34"/>
    <w:rsid w:val="00FD50CE"/>
    <w:rsid w:val="00FE0C26"/>
    <w:rsid w:val="00FE1249"/>
    <w:rsid w:val="00FE21A8"/>
    <w:rsid w:val="00FE318A"/>
    <w:rsid w:val="00FE4D84"/>
    <w:rsid w:val="00FE5167"/>
    <w:rsid w:val="00FE6FAE"/>
    <w:rsid w:val="00FE78CE"/>
    <w:rsid w:val="00FF05A4"/>
    <w:rsid w:val="00FF1119"/>
    <w:rsid w:val="00FF16C4"/>
    <w:rsid w:val="00FF1E84"/>
    <w:rsid w:val="00FF209F"/>
    <w:rsid w:val="00FF23A1"/>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C548"/>
  <w15:docId w15:val="{ADA26003-DE48-42A3-B089-F031C144A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H&amp;P List Paragraph,Strip"/>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H&amp;P List Paragraph Char,Strip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sts1">
    <w:name w:val="Parasts1"/>
    <w:rsid w:val="00136BD2"/>
    <w:pPr>
      <w:suppressAutoHyphens/>
      <w:autoSpaceDN w:val="0"/>
      <w:spacing w:line="240" w:lineRule="auto"/>
    </w:pPr>
    <w:rPr>
      <w:rFonts w:ascii="Calibri" w:eastAsia="Calibri" w:hAnsi="Calibri" w:cs="Times New Roman"/>
      <w:lang w:val="en-US"/>
    </w:rPr>
  </w:style>
  <w:style w:type="paragraph" w:customStyle="1" w:styleId="paragraph">
    <w:name w:val="paragraph"/>
    <w:basedOn w:val="Normal"/>
    <w:rsid w:val="00AC1F6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C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3209">
      <w:bodyDiv w:val="1"/>
      <w:marLeft w:val="0"/>
      <w:marRight w:val="0"/>
      <w:marTop w:val="0"/>
      <w:marBottom w:val="0"/>
      <w:divBdr>
        <w:top w:val="none" w:sz="0" w:space="0" w:color="auto"/>
        <w:left w:val="none" w:sz="0" w:space="0" w:color="auto"/>
        <w:bottom w:val="none" w:sz="0" w:space="0" w:color="auto"/>
        <w:right w:val="none" w:sz="0" w:space="0" w:color="auto"/>
      </w:divBdr>
    </w:div>
    <w:div w:id="78983868">
      <w:bodyDiv w:val="1"/>
      <w:marLeft w:val="0"/>
      <w:marRight w:val="0"/>
      <w:marTop w:val="0"/>
      <w:marBottom w:val="0"/>
      <w:divBdr>
        <w:top w:val="none" w:sz="0" w:space="0" w:color="auto"/>
        <w:left w:val="none" w:sz="0" w:space="0" w:color="auto"/>
        <w:bottom w:val="none" w:sz="0" w:space="0" w:color="auto"/>
        <w:right w:val="none" w:sz="0" w:space="0" w:color="auto"/>
      </w:divBdr>
    </w:div>
    <w:div w:id="91169521">
      <w:bodyDiv w:val="1"/>
      <w:marLeft w:val="0"/>
      <w:marRight w:val="0"/>
      <w:marTop w:val="0"/>
      <w:marBottom w:val="0"/>
      <w:divBdr>
        <w:top w:val="none" w:sz="0" w:space="0" w:color="auto"/>
        <w:left w:val="none" w:sz="0" w:space="0" w:color="auto"/>
        <w:bottom w:val="none" w:sz="0" w:space="0" w:color="auto"/>
        <w:right w:val="none" w:sz="0" w:space="0" w:color="auto"/>
      </w:divBdr>
      <w:divsChild>
        <w:div w:id="678846500">
          <w:marLeft w:val="0"/>
          <w:marRight w:val="0"/>
          <w:marTop w:val="480"/>
          <w:marBottom w:val="240"/>
          <w:divBdr>
            <w:top w:val="none" w:sz="0" w:space="0" w:color="auto"/>
            <w:left w:val="none" w:sz="0" w:space="0" w:color="auto"/>
            <w:bottom w:val="none" w:sz="0" w:space="0" w:color="auto"/>
            <w:right w:val="none" w:sz="0" w:space="0" w:color="auto"/>
          </w:divBdr>
        </w:div>
        <w:div w:id="1641495983">
          <w:marLeft w:val="0"/>
          <w:marRight w:val="0"/>
          <w:marTop w:val="0"/>
          <w:marBottom w:val="567"/>
          <w:divBdr>
            <w:top w:val="none" w:sz="0" w:space="0" w:color="auto"/>
            <w:left w:val="none" w:sz="0" w:space="0" w:color="auto"/>
            <w:bottom w:val="none" w:sz="0" w:space="0" w:color="auto"/>
            <w:right w:val="none" w:sz="0" w:space="0" w:color="auto"/>
          </w:divBdr>
        </w:div>
      </w:divsChild>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21259653">
      <w:bodyDiv w:val="1"/>
      <w:marLeft w:val="0"/>
      <w:marRight w:val="0"/>
      <w:marTop w:val="0"/>
      <w:marBottom w:val="0"/>
      <w:divBdr>
        <w:top w:val="none" w:sz="0" w:space="0" w:color="auto"/>
        <w:left w:val="none" w:sz="0" w:space="0" w:color="auto"/>
        <w:bottom w:val="none" w:sz="0" w:space="0" w:color="auto"/>
        <w:right w:val="none" w:sz="0" w:space="0" w:color="auto"/>
      </w:divBdr>
    </w:div>
    <w:div w:id="288325016">
      <w:bodyDiv w:val="1"/>
      <w:marLeft w:val="0"/>
      <w:marRight w:val="0"/>
      <w:marTop w:val="0"/>
      <w:marBottom w:val="0"/>
      <w:divBdr>
        <w:top w:val="none" w:sz="0" w:space="0" w:color="auto"/>
        <w:left w:val="none" w:sz="0" w:space="0" w:color="auto"/>
        <w:bottom w:val="none" w:sz="0" w:space="0" w:color="auto"/>
        <w:right w:val="none" w:sz="0" w:space="0" w:color="auto"/>
      </w:divBdr>
    </w:div>
    <w:div w:id="365834396">
      <w:bodyDiv w:val="1"/>
      <w:marLeft w:val="0"/>
      <w:marRight w:val="0"/>
      <w:marTop w:val="0"/>
      <w:marBottom w:val="0"/>
      <w:divBdr>
        <w:top w:val="none" w:sz="0" w:space="0" w:color="auto"/>
        <w:left w:val="none" w:sz="0" w:space="0" w:color="auto"/>
        <w:bottom w:val="none" w:sz="0" w:space="0" w:color="auto"/>
        <w:right w:val="none" w:sz="0" w:space="0" w:color="auto"/>
      </w:divBdr>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376246693">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490802825">
      <w:bodyDiv w:val="1"/>
      <w:marLeft w:val="0"/>
      <w:marRight w:val="0"/>
      <w:marTop w:val="0"/>
      <w:marBottom w:val="0"/>
      <w:divBdr>
        <w:top w:val="none" w:sz="0" w:space="0" w:color="auto"/>
        <w:left w:val="none" w:sz="0" w:space="0" w:color="auto"/>
        <w:bottom w:val="none" w:sz="0" w:space="0" w:color="auto"/>
        <w:right w:val="none" w:sz="0" w:space="0" w:color="auto"/>
      </w:divBdr>
    </w:div>
    <w:div w:id="686250435">
      <w:bodyDiv w:val="1"/>
      <w:marLeft w:val="0"/>
      <w:marRight w:val="0"/>
      <w:marTop w:val="0"/>
      <w:marBottom w:val="0"/>
      <w:divBdr>
        <w:top w:val="none" w:sz="0" w:space="0" w:color="auto"/>
        <w:left w:val="none" w:sz="0" w:space="0" w:color="auto"/>
        <w:bottom w:val="none" w:sz="0" w:space="0" w:color="auto"/>
        <w:right w:val="none" w:sz="0" w:space="0" w:color="auto"/>
      </w:divBdr>
    </w:div>
    <w:div w:id="691690386">
      <w:bodyDiv w:val="1"/>
      <w:marLeft w:val="0"/>
      <w:marRight w:val="0"/>
      <w:marTop w:val="0"/>
      <w:marBottom w:val="0"/>
      <w:divBdr>
        <w:top w:val="none" w:sz="0" w:space="0" w:color="auto"/>
        <w:left w:val="none" w:sz="0" w:space="0" w:color="auto"/>
        <w:bottom w:val="none" w:sz="0" w:space="0" w:color="auto"/>
        <w:right w:val="none" w:sz="0" w:space="0" w:color="auto"/>
      </w:divBdr>
    </w:div>
    <w:div w:id="742020835">
      <w:bodyDiv w:val="1"/>
      <w:marLeft w:val="0"/>
      <w:marRight w:val="0"/>
      <w:marTop w:val="0"/>
      <w:marBottom w:val="0"/>
      <w:divBdr>
        <w:top w:val="none" w:sz="0" w:space="0" w:color="auto"/>
        <w:left w:val="none" w:sz="0" w:space="0" w:color="auto"/>
        <w:bottom w:val="none" w:sz="0" w:space="0" w:color="auto"/>
        <w:right w:val="none" w:sz="0" w:space="0" w:color="auto"/>
      </w:divBdr>
    </w:div>
    <w:div w:id="765543417">
      <w:bodyDiv w:val="1"/>
      <w:marLeft w:val="0"/>
      <w:marRight w:val="0"/>
      <w:marTop w:val="0"/>
      <w:marBottom w:val="0"/>
      <w:divBdr>
        <w:top w:val="none" w:sz="0" w:space="0" w:color="auto"/>
        <w:left w:val="none" w:sz="0" w:space="0" w:color="auto"/>
        <w:bottom w:val="none" w:sz="0" w:space="0" w:color="auto"/>
        <w:right w:val="none" w:sz="0" w:space="0" w:color="auto"/>
      </w:divBdr>
    </w:div>
    <w:div w:id="853224659">
      <w:bodyDiv w:val="1"/>
      <w:marLeft w:val="0"/>
      <w:marRight w:val="0"/>
      <w:marTop w:val="0"/>
      <w:marBottom w:val="0"/>
      <w:divBdr>
        <w:top w:val="none" w:sz="0" w:space="0" w:color="auto"/>
        <w:left w:val="none" w:sz="0" w:space="0" w:color="auto"/>
        <w:bottom w:val="none" w:sz="0" w:space="0" w:color="auto"/>
        <w:right w:val="none" w:sz="0" w:space="0" w:color="auto"/>
      </w:divBdr>
    </w:div>
    <w:div w:id="1023827267">
      <w:bodyDiv w:val="1"/>
      <w:marLeft w:val="0"/>
      <w:marRight w:val="0"/>
      <w:marTop w:val="0"/>
      <w:marBottom w:val="0"/>
      <w:divBdr>
        <w:top w:val="none" w:sz="0" w:space="0" w:color="auto"/>
        <w:left w:val="none" w:sz="0" w:space="0" w:color="auto"/>
        <w:bottom w:val="none" w:sz="0" w:space="0" w:color="auto"/>
        <w:right w:val="none" w:sz="0" w:space="0" w:color="auto"/>
      </w:divBdr>
    </w:div>
    <w:div w:id="1029529529">
      <w:bodyDiv w:val="1"/>
      <w:marLeft w:val="0"/>
      <w:marRight w:val="0"/>
      <w:marTop w:val="0"/>
      <w:marBottom w:val="0"/>
      <w:divBdr>
        <w:top w:val="none" w:sz="0" w:space="0" w:color="auto"/>
        <w:left w:val="none" w:sz="0" w:space="0" w:color="auto"/>
        <w:bottom w:val="none" w:sz="0" w:space="0" w:color="auto"/>
        <w:right w:val="none" w:sz="0" w:space="0" w:color="auto"/>
      </w:divBdr>
    </w:div>
    <w:div w:id="1183666883">
      <w:bodyDiv w:val="1"/>
      <w:marLeft w:val="0"/>
      <w:marRight w:val="0"/>
      <w:marTop w:val="0"/>
      <w:marBottom w:val="0"/>
      <w:divBdr>
        <w:top w:val="none" w:sz="0" w:space="0" w:color="auto"/>
        <w:left w:val="none" w:sz="0" w:space="0" w:color="auto"/>
        <w:bottom w:val="none" w:sz="0" w:space="0" w:color="auto"/>
        <w:right w:val="none" w:sz="0" w:space="0" w:color="auto"/>
      </w:divBdr>
    </w:div>
    <w:div w:id="1253927373">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282154699">
      <w:bodyDiv w:val="1"/>
      <w:marLeft w:val="0"/>
      <w:marRight w:val="0"/>
      <w:marTop w:val="0"/>
      <w:marBottom w:val="0"/>
      <w:divBdr>
        <w:top w:val="none" w:sz="0" w:space="0" w:color="auto"/>
        <w:left w:val="none" w:sz="0" w:space="0" w:color="auto"/>
        <w:bottom w:val="none" w:sz="0" w:space="0" w:color="auto"/>
        <w:right w:val="none" w:sz="0" w:space="0" w:color="auto"/>
      </w:divBdr>
      <w:divsChild>
        <w:div w:id="370106337">
          <w:marLeft w:val="0"/>
          <w:marRight w:val="0"/>
          <w:marTop w:val="0"/>
          <w:marBottom w:val="0"/>
          <w:divBdr>
            <w:top w:val="none" w:sz="0" w:space="0" w:color="auto"/>
            <w:left w:val="none" w:sz="0" w:space="0" w:color="auto"/>
            <w:bottom w:val="none" w:sz="0" w:space="0" w:color="auto"/>
            <w:right w:val="none" w:sz="0" w:space="0" w:color="auto"/>
          </w:divBdr>
          <w:divsChild>
            <w:div w:id="1586107607">
              <w:marLeft w:val="0"/>
              <w:marRight w:val="0"/>
              <w:marTop w:val="0"/>
              <w:marBottom w:val="0"/>
              <w:divBdr>
                <w:top w:val="none" w:sz="0" w:space="0" w:color="auto"/>
                <w:left w:val="none" w:sz="0" w:space="0" w:color="auto"/>
                <w:bottom w:val="none" w:sz="0" w:space="0" w:color="auto"/>
                <w:right w:val="none" w:sz="0" w:space="0" w:color="auto"/>
              </w:divBdr>
            </w:div>
          </w:divsChild>
        </w:div>
        <w:div w:id="1952278867">
          <w:marLeft w:val="0"/>
          <w:marRight w:val="0"/>
          <w:marTop w:val="0"/>
          <w:marBottom w:val="0"/>
          <w:divBdr>
            <w:top w:val="none" w:sz="0" w:space="0" w:color="auto"/>
            <w:left w:val="none" w:sz="0" w:space="0" w:color="auto"/>
            <w:bottom w:val="none" w:sz="0" w:space="0" w:color="auto"/>
            <w:right w:val="none" w:sz="0" w:space="0" w:color="auto"/>
          </w:divBdr>
          <w:divsChild>
            <w:div w:id="1416587389">
              <w:marLeft w:val="0"/>
              <w:marRight w:val="0"/>
              <w:marTop w:val="0"/>
              <w:marBottom w:val="0"/>
              <w:divBdr>
                <w:top w:val="none" w:sz="0" w:space="0" w:color="auto"/>
                <w:left w:val="none" w:sz="0" w:space="0" w:color="auto"/>
                <w:bottom w:val="none" w:sz="0" w:space="0" w:color="auto"/>
                <w:right w:val="none" w:sz="0" w:space="0" w:color="auto"/>
              </w:divBdr>
              <w:divsChild>
                <w:div w:id="1783914498">
                  <w:marLeft w:val="0"/>
                  <w:marRight w:val="0"/>
                  <w:marTop w:val="0"/>
                  <w:marBottom w:val="0"/>
                  <w:divBdr>
                    <w:top w:val="none" w:sz="0" w:space="0" w:color="auto"/>
                    <w:left w:val="none" w:sz="0" w:space="0" w:color="auto"/>
                    <w:bottom w:val="none" w:sz="0" w:space="0" w:color="auto"/>
                    <w:right w:val="none" w:sz="0" w:space="0" w:color="auto"/>
                  </w:divBdr>
                </w:div>
              </w:divsChild>
            </w:div>
            <w:div w:id="754476379">
              <w:marLeft w:val="0"/>
              <w:marRight w:val="0"/>
              <w:marTop w:val="0"/>
              <w:marBottom w:val="0"/>
              <w:divBdr>
                <w:top w:val="none" w:sz="0" w:space="0" w:color="auto"/>
                <w:left w:val="none" w:sz="0" w:space="0" w:color="auto"/>
                <w:bottom w:val="none" w:sz="0" w:space="0" w:color="auto"/>
                <w:right w:val="none" w:sz="0" w:space="0" w:color="auto"/>
              </w:divBdr>
            </w:div>
          </w:divsChild>
        </w:div>
        <w:div w:id="1931307975">
          <w:marLeft w:val="0"/>
          <w:marRight w:val="0"/>
          <w:marTop w:val="0"/>
          <w:marBottom w:val="0"/>
          <w:divBdr>
            <w:top w:val="none" w:sz="0" w:space="0" w:color="auto"/>
            <w:left w:val="none" w:sz="0" w:space="0" w:color="auto"/>
            <w:bottom w:val="none" w:sz="0" w:space="0" w:color="auto"/>
            <w:right w:val="none" w:sz="0" w:space="0" w:color="auto"/>
          </w:divBdr>
        </w:div>
      </w:divsChild>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25473650">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00127466">
      <w:bodyDiv w:val="1"/>
      <w:marLeft w:val="0"/>
      <w:marRight w:val="0"/>
      <w:marTop w:val="0"/>
      <w:marBottom w:val="0"/>
      <w:divBdr>
        <w:top w:val="none" w:sz="0" w:space="0" w:color="auto"/>
        <w:left w:val="none" w:sz="0" w:space="0" w:color="auto"/>
        <w:bottom w:val="none" w:sz="0" w:space="0" w:color="auto"/>
        <w:right w:val="none" w:sz="0" w:space="0" w:color="auto"/>
      </w:divBdr>
    </w:div>
    <w:div w:id="1579317693">
      <w:bodyDiv w:val="1"/>
      <w:marLeft w:val="0"/>
      <w:marRight w:val="0"/>
      <w:marTop w:val="0"/>
      <w:marBottom w:val="0"/>
      <w:divBdr>
        <w:top w:val="none" w:sz="0" w:space="0" w:color="auto"/>
        <w:left w:val="none" w:sz="0" w:space="0" w:color="auto"/>
        <w:bottom w:val="none" w:sz="0" w:space="0" w:color="auto"/>
        <w:right w:val="none" w:sz="0" w:space="0" w:color="auto"/>
      </w:divBdr>
    </w:div>
    <w:div w:id="1617326191">
      <w:bodyDiv w:val="1"/>
      <w:marLeft w:val="0"/>
      <w:marRight w:val="0"/>
      <w:marTop w:val="0"/>
      <w:marBottom w:val="0"/>
      <w:divBdr>
        <w:top w:val="none" w:sz="0" w:space="0" w:color="auto"/>
        <w:left w:val="none" w:sz="0" w:space="0" w:color="auto"/>
        <w:bottom w:val="none" w:sz="0" w:space="0" w:color="auto"/>
        <w:right w:val="none" w:sz="0" w:space="0" w:color="auto"/>
      </w:divBdr>
    </w:div>
    <w:div w:id="1622882058">
      <w:bodyDiv w:val="1"/>
      <w:marLeft w:val="0"/>
      <w:marRight w:val="0"/>
      <w:marTop w:val="0"/>
      <w:marBottom w:val="0"/>
      <w:divBdr>
        <w:top w:val="none" w:sz="0" w:space="0" w:color="auto"/>
        <w:left w:val="none" w:sz="0" w:space="0" w:color="auto"/>
        <w:bottom w:val="none" w:sz="0" w:space="0" w:color="auto"/>
        <w:right w:val="none" w:sz="0" w:space="0" w:color="auto"/>
      </w:divBdr>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7116152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1872499865">
      <w:bodyDiv w:val="1"/>
      <w:marLeft w:val="0"/>
      <w:marRight w:val="0"/>
      <w:marTop w:val="0"/>
      <w:marBottom w:val="0"/>
      <w:divBdr>
        <w:top w:val="none" w:sz="0" w:space="0" w:color="auto"/>
        <w:left w:val="none" w:sz="0" w:space="0" w:color="auto"/>
        <w:bottom w:val="none" w:sz="0" w:space="0" w:color="auto"/>
        <w:right w:val="none" w:sz="0" w:space="0" w:color="auto"/>
      </w:divBdr>
    </w:div>
    <w:div w:id="1930969696">
      <w:bodyDiv w:val="1"/>
      <w:marLeft w:val="0"/>
      <w:marRight w:val="0"/>
      <w:marTop w:val="0"/>
      <w:marBottom w:val="0"/>
      <w:divBdr>
        <w:top w:val="none" w:sz="0" w:space="0" w:color="auto"/>
        <w:left w:val="none" w:sz="0" w:space="0" w:color="auto"/>
        <w:bottom w:val="none" w:sz="0" w:space="0" w:color="auto"/>
        <w:right w:val="none" w:sz="0" w:space="0" w:color="auto"/>
      </w:divBdr>
    </w:div>
    <w:div w:id="1987319416">
      <w:bodyDiv w:val="1"/>
      <w:marLeft w:val="0"/>
      <w:marRight w:val="0"/>
      <w:marTop w:val="0"/>
      <w:marBottom w:val="0"/>
      <w:divBdr>
        <w:top w:val="none" w:sz="0" w:space="0" w:color="auto"/>
        <w:left w:val="none" w:sz="0" w:space="0" w:color="auto"/>
        <w:bottom w:val="none" w:sz="0" w:space="0" w:color="auto"/>
        <w:right w:val="none" w:sz="0" w:space="0" w:color="auto"/>
      </w:divBdr>
    </w:div>
    <w:div w:id="2037391003">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 w:id="209415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ibaspieaugusajiem.lv/prog-46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ga.Vilde-Jurisone@iz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iz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hyperlink" Target="http://www.macibaspieaugusajiem.lv/prog-46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9FA7A2-3F39-494A-A535-FC83389F5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9</Pages>
  <Words>16864</Words>
  <Characters>9614</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Jolanta Gedusa</dc:creator>
  <cp:lastModifiedBy>LVJ</cp:lastModifiedBy>
  <cp:revision>24</cp:revision>
  <cp:lastPrinted>2020-01-17T11:31:00Z</cp:lastPrinted>
  <dcterms:created xsi:type="dcterms:W3CDTF">2020-06-01T05:39:00Z</dcterms:created>
  <dcterms:modified xsi:type="dcterms:W3CDTF">2020-06-04T11:57:00Z</dcterms:modified>
</cp:coreProperties>
</file>