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7993" w14:textId="31A048E3" w:rsidR="00E960B9" w:rsidRPr="00336B05" w:rsidRDefault="00EB69BB" w:rsidP="00DA42E0">
      <w:pPr>
        <w:shd w:val="clear" w:color="auto" w:fill="FFFFFF"/>
        <w:spacing w:after="0" w:line="240" w:lineRule="auto"/>
        <w:jc w:val="center"/>
        <w:rPr>
          <w:rFonts w:ascii="Times New Roman" w:eastAsia="Times New Roman" w:hAnsi="Times New Roman" w:cs="Times New Roman"/>
          <w:b/>
          <w:sz w:val="28"/>
          <w:szCs w:val="28"/>
        </w:rPr>
      </w:pPr>
      <w:r w:rsidRPr="00336B05">
        <w:rPr>
          <w:rFonts w:ascii="Times New Roman" w:eastAsia="Times New Roman" w:hAnsi="Times New Roman" w:cs="Times New Roman"/>
          <w:b/>
          <w:sz w:val="28"/>
          <w:szCs w:val="28"/>
        </w:rPr>
        <w:t>Ministru kabineta noteikumu projekt</w:t>
      </w:r>
      <w:r w:rsidR="003E0B52">
        <w:rPr>
          <w:rFonts w:ascii="Times New Roman" w:eastAsia="Times New Roman" w:hAnsi="Times New Roman" w:cs="Times New Roman"/>
          <w:b/>
          <w:sz w:val="28"/>
          <w:szCs w:val="28"/>
        </w:rPr>
        <w:t>a</w:t>
      </w:r>
      <w:r w:rsidRPr="00336B05">
        <w:rPr>
          <w:rFonts w:ascii="Times New Roman" w:eastAsia="Times New Roman" w:hAnsi="Times New Roman" w:cs="Times New Roman"/>
          <w:b/>
          <w:sz w:val="28"/>
          <w:szCs w:val="28"/>
        </w:rPr>
        <w:br/>
      </w:r>
      <w:r w:rsidR="002827F4">
        <w:rPr>
          <w:rFonts w:ascii="Times New Roman" w:eastAsia="Times New Roman" w:hAnsi="Times New Roman" w:cs="Times New Roman"/>
          <w:b/>
          <w:sz w:val="28"/>
          <w:szCs w:val="28"/>
        </w:rPr>
        <w:t>“</w:t>
      </w:r>
      <w:r w:rsidR="00CE7D7D" w:rsidRPr="00336B05">
        <w:rPr>
          <w:rFonts w:ascii="Times New Roman" w:eastAsia="Times New Roman" w:hAnsi="Times New Roman" w:cs="Times New Roman"/>
          <w:b/>
          <w:sz w:val="28"/>
          <w:szCs w:val="28"/>
        </w:rPr>
        <w:t>Grozījumi Ministru kabineta 2006. gada 10. oktobra noteikumos Nr. 846 "Noteikumi par prasībām, kritērijiem un kārtību uzņemšanai studiju programmās"</w:t>
      </w:r>
      <w:r w:rsidR="002827F4">
        <w:rPr>
          <w:rFonts w:ascii="Times New Roman" w:eastAsia="Times New Roman" w:hAnsi="Times New Roman" w:cs="Times New Roman"/>
          <w:b/>
          <w:sz w:val="28"/>
          <w:szCs w:val="28"/>
        </w:rPr>
        <w:t>”</w:t>
      </w:r>
    </w:p>
    <w:p w14:paraId="1A907994" w14:textId="3184DC1E" w:rsidR="00E960B9" w:rsidRPr="00336B05" w:rsidRDefault="00EB69BB">
      <w:pPr>
        <w:shd w:val="clear" w:color="auto" w:fill="FFFFFF"/>
        <w:spacing w:after="0" w:line="240" w:lineRule="auto"/>
        <w:jc w:val="center"/>
        <w:rPr>
          <w:rFonts w:ascii="Times New Roman" w:eastAsia="Times New Roman" w:hAnsi="Times New Roman" w:cs="Times New Roman"/>
          <w:b/>
          <w:sz w:val="28"/>
          <w:szCs w:val="28"/>
        </w:rPr>
      </w:pPr>
      <w:r w:rsidRPr="00336B05">
        <w:rPr>
          <w:rFonts w:ascii="Times New Roman" w:eastAsia="Times New Roman" w:hAnsi="Times New Roman" w:cs="Times New Roman"/>
          <w:b/>
          <w:sz w:val="28"/>
          <w:szCs w:val="28"/>
        </w:rPr>
        <w:t>sākotnējās ietekmes novērtējuma ziņojums (anotācija)</w:t>
      </w:r>
    </w:p>
    <w:p w14:paraId="1A907995" w14:textId="77777777" w:rsidR="00E960B9" w:rsidRPr="00336B05" w:rsidRDefault="00E960B9">
      <w:pPr>
        <w:spacing w:after="0" w:line="240" w:lineRule="auto"/>
        <w:rPr>
          <w:rFonts w:ascii="Times New Roman" w:eastAsia="Times New Roman" w:hAnsi="Times New Roman" w:cs="Times New Roman"/>
          <w:sz w:val="24"/>
          <w:szCs w:val="24"/>
        </w:rPr>
      </w:pP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5983"/>
      </w:tblGrid>
      <w:tr w:rsidR="00E960B9" w:rsidRPr="00336B05" w14:paraId="1A907997" w14:textId="77777777">
        <w:tc>
          <w:tcPr>
            <w:tcW w:w="9125" w:type="dxa"/>
            <w:gridSpan w:val="2"/>
            <w:tcBorders>
              <w:bottom w:val="single" w:sz="4" w:space="0" w:color="000000"/>
            </w:tcBorders>
            <w:vAlign w:val="center"/>
          </w:tcPr>
          <w:p w14:paraId="1A907996"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Tiesību akta projekta anotācijas kopsavilkums</w:t>
            </w:r>
          </w:p>
        </w:tc>
      </w:tr>
      <w:tr w:rsidR="00E960B9" w:rsidRPr="00336B05" w14:paraId="1A90799A" w14:textId="77777777">
        <w:trPr>
          <w:trHeight w:val="700"/>
        </w:trPr>
        <w:tc>
          <w:tcPr>
            <w:tcW w:w="3142" w:type="dxa"/>
            <w:tcBorders>
              <w:bottom w:val="single" w:sz="4" w:space="0" w:color="000000"/>
            </w:tcBorders>
          </w:tcPr>
          <w:p w14:paraId="1A907998"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Mērķis, risinājums un projekta spēkā stāšanās laiks</w:t>
            </w:r>
          </w:p>
        </w:tc>
        <w:tc>
          <w:tcPr>
            <w:tcW w:w="5983" w:type="dxa"/>
            <w:tcBorders>
              <w:bottom w:val="single" w:sz="4" w:space="0" w:color="000000"/>
            </w:tcBorders>
          </w:tcPr>
          <w:p w14:paraId="7E109846" w14:textId="69FC243F" w:rsidR="00CF4F75" w:rsidRPr="00336B05" w:rsidRDefault="00CE7D7D">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sz w:val="24"/>
                <w:szCs w:val="24"/>
              </w:rPr>
              <w:t>Noteikumu projekta Grozījumi Ministru kabineta 2006. gada 10. oktobra noteikumos Nr. 846 "Noteikumi par prasībām, kritērijiem un kārtību uzņemšanai studiju programmās"</w:t>
            </w:r>
            <w:r w:rsidR="002827F4">
              <w:rPr>
                <w:rFonts w:ascii="Times New Roman" w:eastAsia="Times New Roman" w:hAnsi="Times New Roman"/>
                <w:sz w:val="24"/>
                <w:szCs w:val="24"/>
              </w:rPr>
              <w:t xml:space="preserve"> (turpmāk –</w:t>
            </w:r>
            <w:r w:rsidR="003E0B52">
              <w:rPr>
                <w:rFonts w:ascii="Times New Roman" w:eastAsia="Times New Roman" w:hAnsi="Times New Roman"/>
                <w:sz w:val="24"/>
                <w:szCs w:val="24"/>
              </w:rPr>
              <w:t xml:space="preserve"> </w:t>
            </w:r>
            <w:r w:rsidR="002827F4">
              <w:rPr>
                <w:rFonts w:ascii="Times New Roman" w:eastAsia="Times New Roman" w:hAnsi="Times New Roman"/>
                <w:sz w:val="24"/>
                <w:szCs w:val="24"/>
              </w:rPr>
              <w:t>noteikumu projekts)</w:t>
            </w:r>
            <w:r w:rsidRPr="00336B05">
              <w:rPr>
                <w:rFonts w:ascii="Times New Roman" w:eastAsia="Times New Roman" w:hAnsi="Times New Roman"/>
                <w:sz w:val="24"/>
                <w:szCs w:val="24"/>
              </w:rPr>
              <w:t xml:space="preserve"> mērķis ir precizēt</w:t>
            </w:r>
            <w:r w:rsidR="00820D31">
              <w:rPr>
                <w:rFonts w:ascii="Times New Roman" w:eastAsia="Times New Roman" w:hAnsi="Times New Roman"/>
                <w:sz w:val="24"/>
                <w:szCs w:val="24"/>
              </w:rPr>
              <w:t>,</w:t>
            </w:r>
            <w:r w:rsidRPr="00336B05">
              <w:rPr>
                <w:rFonts w:ascii="Times New Roman" w:eastAsia="Times New Roman" w:hAnsi="Times New Roman"/>
                <w:sz w:val="24"/>
                <w:szCs w:val="24"/>
              </w:rPr>
              <w:t xml:space="preserve"> kādos gadījumos no </w:t>
            </w:r>
            <w:r w:rsidR="002827F4">
              <w:rPr>
                <w:rFonts w:ascii="Times New Roman" w:eastAsia="Times New Roman" w:hAnsi="Times New Roman"/>
                <w:sz w:val="24"/>
                <w:szCs w:val="24"/>
              </w:rPr>
              <w:t>VIIS</w:t>
            </w:r>
            <w:r w:rsidRPr="00336B05">
              <w:rPr>
                <w:rFonts w:ascii="Times New Roman" w:eastAsia="Times New Roman" w:hAnsi="Times New Roman"/>
                <w:sz w:val="24"/>
                <w:szCs w:val="24"/>
              </w:rPr>
              <w:t xml:space="preserve"> tiek nodoti dati augstskolu informācijas sistēmām, lai nodrošinātu reflektantu uzņemšanu. Tiek precizēts arī nododamo datu apjoms. </w:t>
            </w:r>
          </w:p>
          <w:p w14:paraId="1A907999" w14:textId="6BCE2F63" w:rsidR="00E960B9" w:rsidRPr="00336B05" w:rsidRDefault="001E7A53" w:rsidP="001E7A53">
            <w:pPr>
              <w:spacing w:after="0" w:line="240" w:lineRule="auto"/>
              <w:jc w:val="both"/>
              <w:rPr>
                <w:rFonts w:ascii="Times New Roman" w:eastAsia="Times New Roman" w:hAnsi="Times New Roman" w:cs="Times New Roman"/>
                <w:sz w:val="24"/>
                <w:szCs w:val="24"/>
              </w:rPr>
            </w:pPr>
            <w:r w:rsidRPr="001E7A53">
              <w:rPr>
                <w:rFonts w:ascii="Times New Roman" w:eastAsia="Times New Roman" w:hAnsi="Times New Roman" w:cs="Times New Roman"/>
                <w:sz w:val="24"/>
                <w:szCs w:val="24"/>
              </w:rPr>
              <w:t>Noteikumu p</w:t>
            </w:r>
            <w:r w:rsidR="00EB69BB" w:rsidRPr="001E7A53">
              <w:rPr>
                <w:rFonts w:ascii="Times New Roman" w:eastAsia="Times New Roman" w:hAnsi="Times New Roman" w:cs="Times New Roman"/>
                <w:sz w:val="24"/>
                <w:szCs w:val="24"/>
              </w:rPr>
              <w:t>rojekt</w:t>
            </w:r>
            <w:r w:rsidRPr="001E7A53">
              <w:rPr>
                <w:rFonts w:ascii="Times New Roman" w:eastAsia="Times New Roman" w:hAnsi="Times New Roman" w:cs="Times New Roman"/>
                <w:sz w:val="24"/>
                <w:szCs w:val="24"/>
              </w:rPr>
              <w:t>s</w:t>
            </w:r>
            <w:r w:rsidR="00EB69BB" w:rsidRPr="001E7A53">
              <w:rPr>
                <w:rFonts w:ascii="Times New Roman" w:eastAsia="Times New Roman" w:hAnsi="Times New Roman" w:cs="Times New Roman"/>
                <w:sz w:val="24"/>
                <w:szCs w:val="24"/>
              </w:rPr>
              <w:t xml:space="preserve"> stājas spēkā </w:t>
            </w:r>
            <w:r w:rsidRPr="001E7A53">
              <w:rPr>
                <w:rFonts w:ascii="Times New Roman" w:eastAsia="Times New Roman" w:hAnsi="Times New Roman" w:cs="Times New Roman"/>
                <w:sz w:val="24"/>
                <w:szCs w:val="24"/>
              </w:rPr>
              <w:t>nākamajā dienā pēc izsludināšanas.</w:t>
            </w:r>
          </w:p>
        </w:tc>
      </w:tr>
    </w:tbl>
    <w:p w14:paraId="1A90799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2602"/>
        <w:gridCol w:w="6028"/>
      </w:tblGrid>
      <w:tr w:rsidR="00E960B9" w:rsidRPr="00336B05" w14:paraId="1A90799D"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9C"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I. Tiesību akta projekta izstrādes nepieciešamība</w:t>
            </w:r>
          </w:p>
        </w:tc>
      </w:tr>
      <w:tr w:rsidR="00E960B9" w:rsidRPr="00336B05" w14:paraId="1A9079A2" w14:textId="77777777">
        <w:tc>
          <w:tcPr>
            <w:tcW w:w="591" w:type="dxa"/>
            <w:tcBorders>
              <w:top w:val="single" w:sz="6" w:space="0" w:color="000000"/>
              <w:left w:val="single" w:sz="6" w:space="0" w:color="000000"/>
              <w:bottom w:val="single" w:sz="6" w:space="0" w:color="000000"/>
              <w:right w:val="single" w:sz="6" w:space="0" w:color="000000"/>
            </w:tcBorders>
          </w:tcPr>
          <w:p w14:paraId="1A90799E"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2602" w:type="dxa"/>
            <w:tcBorders>
              <w:top w:val="single" w:sz="6" w:space="0" w:color="000000"/>
              <w:left w:val="single" w:sz="6" w:space="0" w:color="000000"/>
              <w:bottom w:val="single" w:sz="6" w:space="0" w:color="000000"/>
              <w:right w:val="single" w:sz="6" w:space="0" w:color="000000"/>
            </w:tcBorders>
          </w:tcPr>
          <w:p w14:paraId="1A90799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Pamatojums</w:t>
            </w:r>
          </w:p>
        </w:tc>
        <w:tc>
          <w:tcPr>
            <w:tcW w:w="6028" w:type="dxa"/>
            <w:tcBorders>
              <w:top w:val="single" w:sz="6" w:space="0" w:color="000000"/>
              <w:left w:val="single" w:sz="6" w:space="0" w:color="000000"/>
              <w:bottom w:val="single" w:sz="6" w:space="0" w:color="000000"/>
              <w:right w:val="single" w:sz="6" w:space="0" w:color="000000"/>
            </w:tcBorders>
          </w:tcPr>
          <w:p w14:paraId="1A9079A1" w14:textId="76AFD156" w:rsidR="00AB3067" w:rsidRPr="00336B05" w:rsidRDefault="003E0B52" w:rsidP="00F60279">
            <w:pPr>
              <w:spacing w:after="0" w:line="240" w:lineRule="auto"/>
              <w:jc w:val="both"/>
              <w:rPr>
                <w:rFonts w:ascii="Times New Roman" w:eastAsia="Times New Roman" w:hAnsi="Times New Roman"/>
                <w:sz w:val="24"/>
                <w:szCs w:val="24"/>
              </w:rPr>
            </w:pPr>
            <w:r w:rsidRPr="00224E1A">
              <w:rPr>
                <w:rFonts w:ascii="Times New Roman" w:eastAsia="Times New Roman" w:hAnsi="Times New Roman"/>
                <w:sz w:val="24"/>
                <w:szCs w:val="24"/>
              </w:rPr>
              <w:t>N</w:t>
            </w:r>
            <w:r w:rsidR="00CE7D7D" w:rsidRPr="00224E1A">
              <w:rPr>
                <w:rFonts w:ascii="Times New Roman" w:eastAsia="Times New Roman" w:hAnsi="Times New Roman"/>
                <w:sz w:val="24"/>
                <w:szCs w:val="24"/>
              </w:rPr>
              <w:t xml:space="preserve">oteikumu projekts  ir izstrādāts </w:t>
            </w:r>
            <w:r w:rsidR="00AB3067" w:rsidRPr="00224E1A">
              <w:rPr>
                <w:rFonts w:ascii="Times New Roman" w:eastAsia="Times New Roman" w:hAnsi="Times New Roman"/>
                <w:sz w:val="24"/>
                <w:szCs w:val="24"/>
              </w:rPr>
              <w:t>pēc ministrijas iniciat</w:t>
            </w:r>
            <w:r w:rsidR="0085279D" w:rsidRPr="00224E1A">
              <w:rPr>
                <w:rFonts w:ascii="Times New Roman" w:eastAsia="Times New Roman" w:hAnsi="Times New Roman"/>
                <w:sz w:val="24"/>
                <w:szCs w:val="24"/>
              </w:rPr>
              <w:t>īvas, ņemot vērā grozījumus Izglītības likuma 11.</w:t>
            </w:r>
            <w:r w:rsidR="0085279D" w:rsidRPr="00224E1A">
              <w:rPr>
                <w:rFonts w:ascii="Times New Roman" w:eastAsia="Times New Roman" w:hAnsi="Times New Roman"/>
                <w:sz w:val="24"/>
                <w:szCs w:val="24"/>
                <w:vertAlign w:val="superscript"/>
              </w:rPr>
              <w:t>2</w:t>
            </w:r>
            <w:r w:rsidR="0085279D" w:rsidRPr="00224E1A">
              <w:rPr>
                <w:rFonts w:ascii="Times New Roman" w:eastAsia="Times New Roman" w:hAnsi="Times New Roman"/>
                <w:sz w:val="24"/>
                <w:szCs w:val="24"/>
              </w:rPr>
              <w:t xml:space="preserve"> pantā</w:t>
            </w:r>
            <w:r w:rsidR="00F60279" w:rsidRPr="00224E1A">
              <w:rPr>
                <w:rFonts w:ascii="Times New Roman" w:eastAsia="Times New Roman" w:hAnsi="Times New Roman"/>
                <w:sz w:val="24"/>
                <w:szCs w:val="24"/>
              </w:rPr>
              <w:t xml:space="preserve">, ievērojot arī Izglītības un zinātnes ministrijas izstrādātajā noteikumu projektā </w:t>
            </w:r>
            <w:r w:rsidR="00F60279" w:rsidRPr="00224E1A">
              <w:rPr>
                <w:rFonts w:ascii="Times New Roman" w:eastAsia="Times New Roman" w:hAnsi="Times New Roman" w:cs="Times New Roman"/>
                <w:sz w:val="24"/>
                <w:szCs w:val="24"/>
              </w:rPr>
              <w:t>“</w:t>
            </w:r>
            <w:r w:rsidR="00F60279" w:rsidRPr="00224E1A">
              <w:rPr>
                <w:rFonts w:ascii="Times New Roman" w:eastAsia="Times New Roman" w:hAnsi="Times New Roman"/>
                <w:sz w:val="24"/>
                <w:szCs w:val="24"/>
              </w:rPr>
              <w:t>Grozījumi Ministru kabineta 2019. gada 25. jūnija noteikumos Nr. 276 “Valsts izglītības informācijas sistēmas noteikumi”” (30.01.2020., VSS-60) ietverto regulējumu.</w:t>
            </w:r>
            <w:r w:rsidR="00F60279">
              <w:rPr>
                <w:rFonts w:ascii="Times New Roman" w:eastAsia="Times New Roman" w:hAnsi="Times New Roman"/>
                <w:sz w:val="24"/>
                <w:szCs w:val="24"/>
              </w:rPr>
              <w:t xml:space="preserve"> </w:t>
            </w:r>
          </w:p>
        </w:tc>
      </w:tr>
      <w:tr w:rsidR="00E960B9" w:rsidRPr="00336B05" w14:paraId="1A9079E5" w14:textId="77777777">
        <w:tc>
          <w:tcPr>
            <w:tcW w:w="591" w:type="dxa"/>
            <w:tcBorders>
              <w:top w:val="single" w:sz="6" w:space="0" w:color="000000"/>
              <w:left w:val="single" w:sz="6" w:space="0" w:color="000000"/>
              <w:bottom w:val="single" w:sz="6" w:space="0" w:color="000000"/>
              <w:right w:val="single" w:sz="6" w:space="0" w:color="000000"/>
            </w:tcBorders>
          </w:tcPr>
          <w:p w14:paraId="1A9079A3" w14:textId="3334EC26"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2602" w:type="dxa"/>
            <w:tcBorders>
              <w:top w:val="single" w:sz="6" w:space="0" w:color="000000"/>
              <w:left w:val="single" w:sz="6" w:space="0" w:color="000000"/>
              <w:bottom w:val="single" w:sz="6" w:space="0" w:color="000000"/>
              <w:right w:val="single" w:sz="6" w:space="0" w:color="000000"/>
            </w:tcBorders>
          </w:tcPr>
          <w:p w14:paraId="1A9079A4"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28" w:type="dxa"/>
            <w:tcBorders>
              <w:top w:val="single" w:sz="6" w:space="0" w:color="000000"/>
              <w:left w:val="single" w:sz="6" w:space="0" w:color="000000"/>
              <w:bottom w:val="single" w:sz="4" w:space="0" w:color="000000"/>
              <w:right w:val="single" w:sz="6" w:space="0" w:color="000000"/>
            </w:tcBorders>
          </w:tcPr>
          <w:p w14:paraId="4F77707E" w14:textId="3D707281" w:rsidR="00A124CC" w:rsidRDefault="00F67B56" w:rsidP="00FE79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w:t>
            </w:r>
            <w:r w:rsidR="00D026B0" w:rsidRPr="00336B05">
              <w:rPr>
                <w:rFonts w:ascii="Times New Roman" w:eastAsia="Times New Roman" w:hAnsi="Times New Roman"/>
                <w:sz w:val="24"/>
                <w:szCs w:val="24"/>
              </w:rPr>
              <w:t xml:space="preserve">oteikumu projekts precizē </w:t>
            </w:r>
            <w:r w:rsidR="00EA493E" w:rsidRPr="00EA493E">
              <w:rPr>
                <w:rFonts w:ascii="Times New Roman" w:eastAsia="Times New Roman" w:hAnsi="Times New Roman"/>
                <w:sz w:val="24"/>
                <w:szCs w:val="24"/>
              </w:rPr>
              <w:t>prasības, kritērijus un kārtību uzņemšanai studiju programmās</w:t>
            </w:r>
            <w:r w:rsidR="00EA493E">
              <w:rPr>
                <w:rFonts w:ascii="Times New Roman" w:eastAsia="Times New Roman" w:hAnsi="Times New Roman"/>
                <w:sz w:val="24"/>
                <w:szCs w:val="24"/>
              </w:rPr>
              <w:t>, nosakot</w:t>
            </w:r>
            <w:r w:rsidR="00A124CC">
              <w:rPr>
                <w:rFonts w:ascii="Times New Roman" w:eastAsia="Times New Roman" w:hAnsi="Times New Roman"/>
                <w:sz w:val="24"/>
                <w:szCs w:val="24"/>
              </w:rPr>
              <w:t>, ka:</w:t>
            </w:r>
          </w:p>
          <w:p w14:paraId="444A94AC" w14:textId="0823C6ED" w:rsidR="00FE794D" w:rsidRDefault="00A124CC" w:rsidP="00FE79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A55089">
              <w:rPr>
                <w:rFonts w:ascii="Times New Roman" w:eastAsia="Times New Roman" w:hAnsi="Times New Roman"/>
                <w:sz w:val="24"/>
                <w:szCs w:val="24"/>
              </w:rPr>
              <w:t xml:space="preserve"> dati no </w:t>
            </w:r>
            <w:r w:rsidR="00EA493E">
              <w:rPr>
                <w:rFonts w:ascii="Times New Roman" w:eastAsia="Times New Roman" w:hAnsi="Times New Roman"/>
                <w:sz w:val="24"/>
                <w:szCs w:val="24"/>
              </w:rPr>
              <w:t xml:space="preserve">Valsts izglītības informācijas sistēmas (turpmāk – </w:t>
            </w:r>
            <w:r w:rsidR="00A55089">
              <w:rPr>
                <w:rFonts w:ascii="Times New Roman" w:eastAsia="Times New Roman" w:hAnsi="Times New Roman"/>
                <w:sz w:val="24"/>
                <w:szCs w:val="24"/>
              </w:rPr>
              <w:t>VIIS</w:t>
            </w:r>
            <w:r w:rsidR="00EA493E">
              <w:rPr>
                <w:rFonts w:ascii="Times New Roman" w:eastAsia="Times New Roman" w:hAnsi="Times New Roman"/>
                <w:sz w:val="24"/>
                <w:szCs w:val="24"/>
              </w:rPr>
              <w:t xml:space="preserve">) </w:t>
            </w:r>
            <w:r w:rsidR="00A55089">
              <w:rPr>
                <w:rFonts w:ascii="Times New Roman" w:eastAsia="Times New Roman" w:hAnsi="Times New Roman"/>
                <w:sz w:val="24"/>
                <w:szCs w:val="24"/>
              </w:rPr>
              <w:t xml:space="preserve">par izglītojamo rezultātiem tiek nodoti ne tikai </w:t>
            </w:r>
            <w:r w:rsidR="00A55089" w:rsidRPr="00A55089">
              <w:rPr>
                <w:rFonts w:ascii="Times New Roman" w:eastAsia="Times New Roman" w:hAnsi="Times New Roman"/>
                <w:sz w:val="24"/>
                <w:szCs w:val="24"/>
              </w:rPr>
              <w:t>valsts pārvaldes pakalpojumu port</w:t>
            </w:r>
            <w:r w:rsidR="00A55089">
              <w:rPr>
                <w:rFonts w:ascii="Times New Roman" w:eastAsia="Times New Roman" w:hAnsi="Times New Roman"/>
                <w:sz w:val="24"/>
                <w:szCs w:val="24"/>
              </w:rPr>
              <w:t>āla www.latvija.lv e-pakalpojuma</w:t>
            </w:r>
            <w:r w:rsidR="00A55089" w:rsidRPr="00A55089">
              <w:rPr>
                <w:rFonts w:ascii="Times New Roman" w:eastAsia="Times New Roman" w:hAnsi="Times New Roman"/>
                <w:sz w:val="24"/>
                <w:szCs w:val="24"/>
              </w:rPr>
              <w:t xml:space="preserve"> "Elektroniskā pieteikšanās studijām </w:t>
            </w:r>
            <w:proofErr w:type="spellStart"/>
            <w:r w:rsidR="00A55089" w:rsidRPr="00A55089">
              <w:rPr>
                <w:rFonts w:ascii="Times New Roman" w:eastAsia="Times New Roman" w:hAnsi="Times New Roman"/>
                <w:sz w:val="24"/>
                <w:szCs w:val="24"/>
              </w:rPr>
              <w:t>pamatstudiju</w:t>
            </w:r>
            <w:proofErr w:type="spellEnd"/>
            <w:r w:rsidR="00A55089" w:rsidRPr="00A55089">
              <w:rPr>
                <w:rFonts w:ascii="Times New Roman" w:eastAsia="Times New Roman" w:hAnsi="Times New Roman"/>
                <w:sz w:val="24"/>
                <w:szCs w:val="24"/>
              </w:rPr>
              <w:t xml:space="preserve"> programmās"</w:t>
            </w:r>
            <w:r w:rsidR="00A55089">
              <w:rPr>
                <w:rFonts w:ascii="Times New Roman" w:eastAsia="Times New Roman" w:hAnsi="Times New Roman"/>
                <w:sz w:val="24"/>
                <w:szCs w:val="24"/>
              </w:rPr>
              <w:t xml:space="preserve"> darbības nodrošināšanai, bet arī citu augstākās izglītības iestāžu (augstskolu vai koledžu) izveidotām informācijas sistēmām</w:t>
            </w:r>
            <w:r w:rsidR="00A55089" w:rsidRPr="00A55089">
              <w:rPr>
                <w:rFonts w:ascii="Times New Roman" w:eastAsia="Times New Roman" w:hAnsi="Times New Roman"/>
                <w:sz w:val="24"/>
                <w:szCs w:val="24"/>
              </w:rPr>
              <w:t>, kas nodrošina pieteikšanos studijām elektroniski un drošu lietotāju autentifikāciju</w:t>
            </w:r>
            <w:r w:rsidR="00A55089">
              <w:rPr>
                <w:rFonts w:ascii="Times New Roman" w:eastAsia="Times New Roman" w:hAnsi="Times New Roman"/>
                <w:sz w:val="24"/>
                <w:szCs w:val="24"/>
              </w:rPr>
              <w:t xml:space="preserve">, piemēram, izmantojot </w:t>
            </w:r>
            <w:r w:rsidR="00A55089" w:rsidRPr="00A55089">
              <w:rPr>
                <w:rFonts w:ascii="Times New Roman" w:eastAsia="Times New Roman" w:hAnsi="Times New Roman"/>
                <w:sz w:val="24"/>
                <w:szCs w:val="24"/>
              </w:rPr>
              <w:t>valsts pārvaldes pakalpojumu port</w:t>
            </w:r>
            <w:r w:rsidR="00A55089">
              <w:rPr>
                <w:rFonts w:ascii="Times New Roman" w:eastAsia="Times New Roman" w:hAnsi="Times New Roman"/>
                <w:sz w:val="24"/>
                <w:szCs w:val="24"/>
              </w:rPr>
              <w:t>āla www.latvija.lv autentifikācijas risinājumus</w:t>
            </w:r>
            <w:r>
              <w:rPr>
                <w:rFonts w:ascii="Times New Roman" w:eastAsia="Times New Roman" w:hAnsi="Times New Roman"/>
                <w:sz w:val="24"/>
                <w:szCs w:val="24"/>
              </w:rPr>
              <w:t>;</w:t>
            </w:r>
          </w:p>
          <w:p w14:paraId="4A63E5DB" w14:textId="62D79928" w:rsidR="00A124CC" w:rsidRDefault="00A124CC" w:rsidP="00FE79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ka augstākās izglītības iestādēm no VIIS tiek nodoti dati arī par starptautiskas testēšanas institūcijas pārbaudījumiem svešvalodā, ja ar starptautiskas testēšanas institūcijas pārbaudījumu svešvalodā ir aizstāts cen</w:t>
            </w:r>
            <w:r w:rsidR="00C34430">
              <w:rPr>
                <w:rFonts w:ascii="Times New Roman" w:eastAsia="Times New Roman" w:hAnsi="Times New Roman"/>
                <w:sz w:val="24"/>
                <w:szCs w:val="24"/>
              </w:rPr>
              <w:t xml:space="preserve">tralizētais eksāmens svešvalodā. Augstākās izglītības iestādēm tiks nodota informācija par starptautisko testēšanas institūciju pārbaudījumiem, kas kārtoti pēc 2019. gada 1. janvāra, jo šādi dati ir Izglītības un zinātnes ministrijas kā Valsts izglītības informācijas sistēmas un Valsts pārbaudījumu informācijas sistēmas pārziņa rīcībā. Par iepriekš </w:t>
            </w:r>
            <w:r w:rsidR="003E018C">
              <w:rPr>
                <w:rFonts w:ascii="Times New Roman" w:eastAsia="Times New Roman" w:hAnsi="Times New Roman"/>
                <w:sz w:val="24"/>
                <w:szCs w:val="24"/>
              </w:rPr>
              <w:t xml:space="preserve">(pirms 2019. gada) </w:t>
            </w:r>
            <w:r w:rsidR="00E475C7">
              <w:rPr>
                <w:rFonts w:ascii="Times New Roman" w:eastAsia="Times New Roman" w:hAnsi="Times New Roman"/>
                <w:sz w:val="24"/>
                <w:szCs w:val="24"/>
              </w:rPr>
              <w:t xml:space="preserve">reflektantu </w:t>
            </w:r>
            <w:r w:rsidR="00C34430">
              <w:rPr>
                <w:rFonts w:ascii="Times New Roman" w:eastAsia="Times New Roman" w:hAnsi="Times New Roman"/>
                <w:sz w:val="24"/>
                <w:szCs w:val="24"/>
              </w:rPr>
              <w:t>kārtotajiem starptautisko testēšanas institūciju pārbaudījumiem</w:t>
            </w:r>
            <w:r w:rsidR="00E475C7">
              <w:rPr>
                <w:rFonts w:ascii="Times New Roman" w:eastAsia="Times New Roman" w:hAnsi="Times New Roman"/>
                <w:sz w:val="24"/>
                <w:szCs w:val="24"/>
              </w:rPr>
              <w:t xml:space="preserve"> Izglītības un zinātnes ministrijas rīcībā ziņu nav, tādēļ šos datus augstākās izglītības iestādēm nodot nav iespējams. </w:t>
            </w:r>
          </w:p>
          <w:p w14:paraId="1A9079E4" w14:textId="37786EE1" w:rsidR="0054320A" w:rsidRPr="0054320A" w:rsidRDefault="001A7EB1" w:rsidP="00A4621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augstākās izglītības iestādēm no VIIS tiek nodoti dati j</w:t>
            </w:r>
            <w:r w:rsidRPr="001A7EB1">
              <w:rPr>
                <w:rFonts w:ascii="Times New Roman" w:eastAsia="Times New Roman" w:hAnsi="Times New Roman"/>
                <w:sz w:val="24"/>
                <w:szCs w:val="24"/>
              </w:rPr>
              <w:t>a persona izglītības dokumentu vai grādu ir ieguvusi ārvalstīs</w:t>
            </w:r>
            <w:r>
              <w:rPr>
                <w:rFonts w:ascii="Times New Roman" w:eastAsia="Times New Roman" w:hAnsi="Times New Roman"/>
                <w:sz w:val="24"/>
                <w:szCs w:val="24"/>
              </w:rPr>
              <w:t xml:space="preserve">, jo </w:t>
            </w:r>
            <w:r w:rsidRPr="001A7EB1">
              <w:rPr>
                <w:rFonts w:ascii="Times New Roman" w:eastAsia="Times New Roman" w:hAnsi="Times New Roman"/>
                <w:sz w:val="24"/>
                <w:szCs w:val="24"/>
              </w:rPr>
              <w:t>Akadēmiskās informācijas centra izziņ</w:t>
            </w:r>
            <w:r>
              <w:rPr>
                <w:rFonts w:ascii="Times New Roman" w:eastAsia="Times New Roman" w:hAnsi="Times New Roman"/>
                <w:sz w:val="24"/>
                <w:szCs w:val="24"/>
              </w:rPr>
              <w:t>a</w:t>
            </w:r>
            <w:r w:rsidRPr="001A7EB1">
              <w:rPr>
                <w:rFonts w:ascii="Times New Roman" w:eastAsia="Times New Roman" w:hAnsi="Times New Roman"/>
                <w:sz w:val="24"/>
                <w:szCs w:val="24"/>
              </w:rPr>
              <w:t xml:space="preserve"> par to, kādam Latvijā piešķirtam izglītības dokumentam vai grādam atbilst ārvalstīs iegūtais izglītības dokuments vai grāds</w:t>
            </w:r>
            <w:r>
              <w:rPr>
                <w:rFonts w:ascii="Times New Roman" w:eastAsia="Times New Roman" w:hAnsi="Times New Roman"/>
                <w:sz w:val="24"/>
                <w:szCs w:val="24"/>
              </w:rPr>
              <w:t xml:space="preserve"> saskaņā ar Izglītības likuma 11.</w:t>
            </w:r>
            <w:r w:rsidRPr="001A7EB1">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pantā noteikto un </w:t>
            </w:r>
            <w:r w:rsidR="00F67B56">
              <w:rPr>
                <w:rFonts w:ascii="Times New Roman" w:eastAsia="Times New Roman" w:hAnsi="Times New Roman"/>
                <w:sz w:val="24"/>
                <w:szCs w:val="24"/>
              </w:rPr>
              <w:t xml:space="preserve">Izglītības un zinātnes ministrijas izstrādātajā noteikumu projektā </w:t>
            </w:r>
            <w:r w:rsidR="00F67B56">
              <w:rPr>
                <w:rFonts w:ascii="Times New Roman" w:eastAsia="Times New Roman" w:hAnsi="Times New Roman" w:cs="Times New Roman"/>
                <w:sz w:val="24"/>
                <w:szCs w:val="24"/>
              </w:rPr>
              <w:t>“</w:t>
            </w:r>
            <w:r w:rsidR="00F67B56" w:rsidRPr="00336B05">
              <w:rPr>
                <w:rFonts w:ascii="Times New Roman" w:eastAsia="Times New Roman" w:hAnsi="Times New Roman"/>
                <w:sz w:val="24"/>
                <w:szCs w:val="24"/>
              </w:rPr>
              <w:t>Grozījumi Ministru kabineta 2019. gada 25. jūnija noteikumos Nr. 276 “Valsts izglītības informācijas sistēmas noteikumi””</w:t>
            </w:r>
            <w:r w:rsidR="00F60279">
              <w:rPr>
                <w:rFonts w:ascii="Times New Roman" w:eastAsia="Times New Roman" w:hAnsi="Times New Roman"/>
                <w:sz w:val="24"/>
                <w:szCs w:val="24"/>
              </w:rPr>
              <w:t xml:space="preserve"> (30.01.2020., VSS-60)</w:t>
            </w:r>
            <w:r w:rsidR="00F67B56">
              <w:rPr>
                <w:rFonts w:ascii="Times New Roman" w:eastAsia="Times New Roman" w:hAnsi="Times New Roman"/>
                <w:sz w:val="24"/>
                <w:szCs w:val="24"/>
              </w:rPr>
              <w:t xml:space="preserve"> </w:t>
            </w:r>
            <w:r>
              <w:rPr>
                <w:rFonts w:ascii="Times New Roman" w:eastAsia="Times New Roman" w:hAnsi="Times New Roman"/>
                <w:sz w:val="24"/>
                <w:szCs w:val="24"/>
              </w:rPr>
              <w:t>paredzēto ir Ārvalstīs izsniegto izglītības dokumentu reģistra sastāv</w:t>
            </w:r>
            <w:r w:rsidR="0054320A">
              <w:rPr>
                <w:rFonts w:ascii="Times New Roman" w:eastAsia="Times New Roman" w:hAnsi="Times New Roman"/>
                <w:sz w:val="24"/>
                <w:szCs w:val="24"/>
              </w:rPr>
              <w:t>daļa un tādējādi pieejama VIIS.</w:t>
            </w:r>
            <w:r w:rsidR="00A46210">
              <w:rPr>
                <w:rFonts w:ascii="Times New Roman" w:eastAsia="Times New Roman" w:hAnsi="Times New Roman"/>
                <w:sz w:val="24"/>
                <w:szCs w:val="24"/>
              </w:rPr>
              <w:t xml:space="preserve"> Ja informāciju augstskola nav saņēmusi no Valsts izglītības informācijas sistēmas, augstskola šo informāciju lūdz iesniegt reflektantam, tādējādi šo pienākumu darot zināmu konkrētajai personai, kas piesakās studijām. </w:t>
            </w:r>
          </w:p>
        </w:tc>
      </w:tr>
      <w:tr w:rsidR="00E960B9" w:rsidRPr="00336B05" w14:paraId="1A9079E9" w14:textId="77777777">
        <w:tc>
          <w:tcPr>
            <w:tcW w:w="591" w:type="dxa"/>
            <w:tcBorders>
              <w:top w:val="single" w:sz="6" w:space="0" w:color="000000"/>
              <w:left w:val="single" w:sz="6" w:space="0" w:color="000000"/>
              <w:bottom w:val="single" w:sz="6" w:space="0" w:color="000000"/>
              <w:right w:val="single" w:sz="6" w:space="0" w:color="000000"/>
            </w:tcBorders>
          </w:tcPr>
          <w:p w14:paraId="1A9079E6" w14:textId="69BA5B9A"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lastRenderedPageBreak/>
              <w:t>3.</w:t>
            </w:r>
          </w:p>
        </w:tc>
        <w:tc>
          <w:tcPr>
            <w:tcW w:w="2602" w:type="dxa"/>
            <w:tcBorders>
              <w:top w:val="single" w:sz="6" w:space="0" w:color="000000"/>
              <w:left w:val="single" w:sz="6" w:space="0" w:color="000000"/>
              <w:bottom w:val="single" w:sz="6" w:space="0" w:color="000000"/>
              <w:right w:val="single" w:sz="6" w:space="0" w:color="000000"/>
            </w:tcBorders>
          </w:tcPr>
          <w:p w14:paraId="1A9079E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Projekta izstrādē iesaistītās institūcijas un publiskas personas kapitālsabiedrības</w:t>
            </w:r>
          </w:p>
        </w:tc>
        <w:tc>
          <w:tcPr>
            <w:tcW w:w="6028" w:type="dxa"/>
            <w:tcBorders>
              <w:top w:val="single" w:sz="6" w:space="0" w:color="000000"/>
              <w:left w:val="single" w:sz="6" w:space="0" w:color="000000"/>
              <w:bottom w:val="single" w:sz="6" w:space="0" w:color="000000"/>
              <w:right w:val="single" w:sz="6" w:space="0" w:color="000000"/>
            </w:tcBorders>
          </w:tcPr>
          <w:p w14:paraId="1A9079E8" w14:textId="54F439FA" w:rsidR="00E960B9" w:rsidRPr="00336B05" w:rsidRDefault="00FE1F7D" w:rsidP="00F67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un zinātnes ministrija</w:t>
            </w:r>
            <w:r w:rsidR="000C1605">
              <w:rPr>
                <w:rFonts w:ascii="Times New Roman" w:eastAsia="Times New Roman" w:hAnsi="Times New Roman" w:cs="Times New Roman"/>
                <w:sz w:val="24"/>
                <w:szCs w:val="24"/>
              </w:rPr>
              <w:t>.</w:t>
            </w:r>
          </w:p>
        </w:tc>
      </w:tr>
      <w:tr w:rsidR="00E960B9" w:rsidRPr="00336B05" w14:paraId="1A9079ED" w14:textId="77777777">
        <w:tc>
          <w:tcPr>
            <w:tcW w:w="591" w:type="dxa"/>
            <w:tcBorders>
              <w:top w:val="single" w:sz="6" w:space="0" w:color="000000"/>
              <w:left w:val="single" w:sz="6" w:space="0" w:color="000000"/>
              <w:bottom w:val="single" w:sz="6" w:space="0" w:color="000000"/>
              <w:right w:val="single" w:sz="6" w:space="0" w:color="000000"/>
            </w:tcBorders>
          </w:tcPr>
          <w:p w14:paraId="1A9079EA"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w:t>
            </w:r>
          </w:p>
        </w:tc>
        <w:tc>
          <w:tcPr>
            <w:tcW w:w="2602" w:type="dxa"/>
            <w:tcBorders>
              <w:top w:val="single" w:sz="6" w:space="0" w:color="000000"/>
              <w:left w:val="single" w:sz="6" w:space="0" w:color="000000"/>
              <w:bottom w:val="single" w:sz="6" w:space="0" w:color="000000"/>
              <w:right w:val="single" w:sz="6" w:space="0" w:color="000000"/>
            </w:tcBorders>
          </w:tcPr>
          <w:p w14:paraId="1A9079E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6028" w:type="dxa"/>
            <w:tcBorders>
              <w:top w:val="single" w:sz="6" w:space="0" w:color="000000"/>
              <w:left w:val="single" w:sz="6" w:space="0" w:color="000000"/>
              <w:bottom w:val="single" w:sz="6" w:space="0" w:color="000000"/>
              <w:right w:val="single" w:sz="6" w:space="0" w:color="000000"/>
            </w:tcBorders>
          </w:tcPr>
          <w:p w14:paraId="1A9079EC"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9EE"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E960B9" w:rsidRPr="00336B05" w14:paraId="1A9079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EF"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II. Tiesību akta projekta ietekme uz sabiedrību, tautsaimniecības attīstību un administratīvo slogu</w:t>
            </w:r>
          </w:p>
        </w:tc>
      </w:tr>
      <w:tr w:rsidR="00E960B9" w:rsidRPr="00336B05" w14:paraId="1A9079F6" w14:textId="77777777">
        <w:tc>
          <w:tcPr>
            <w:tcW w:w="591" w:type="dxa"/>
            <w:tcBorders>
              <w:top w:val="single" w:sz="6" w:space="0" w:color="000000"/>
              <w:left w:val="single" w:sz="6" w:space="0" w:color="000000"/>
              <w:bottom w:val="single" w:sz="6" w:space="0" w:color="000000"/>
              <w:right w:val="single" w:sz="6" w:space="0" w:color="000000"/>
            </w:tcBorders>
          </w:tcPr>
          <w:p w14:paraId="1A9079F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9F2"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Sabiedrības </w:t>
            </w:r>
            <w:proofErr w:type="spellStart"/>
            <w:r w:rsidRPr="00336B05">
              <w:rPr>
                <w:rFonts w:ascii="Times New Roman" w:eastAsia="Times New Roman" w:hAnsi="Times New Roman" w:cs="Times New Roman"/>
                <w:sz w:val="24"/>
                <w:szCs w:val="24"/>
              </w:rPr>
              <w:t>mērķgrupas</w:t>
            </w:r>
            <w:proofErr w:type="spellEnd"/>
            <w:r w:rsidRPr="00336B05">
              <w:rPr>
                <w:rFonts w:ascii="Times New Roman" w:eastAsia="Times New Roman" w:hAnsi="Times New Roman" w:cs="Times New Roman"/>
                <w:sz w:val="24"/>
                <w:szCs w:val="24"/>
              </w:rPr>
              <w:t>,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1A9079F5" w14:textId="6C2C7F53" w:rsidR="00E724E8" w:rsidRPr="00336B05" w:rsidRDefault="00F67B56" w:rsidP="001947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Augstākās izglītības iestādes, reflektanti, </w:t>
            </w:r>
            <w:r w:rsidR="001947AC">
              <w:rPr>
                <w:rFonts w:ascii="Times New Roman" w:eastAsia="Times New Roman" w:hAnsi="Times New Roman" w:cs="Times New Roman"/>
                <w:sz w:val="24"/>
                <w:szCs w:val="24"/>
              </w:rPr>
              <w:t>Izg</w:t>
            </w:r>
            <w:r w:rsidR="003E018C">
              <w:rPr>
                <w:rFonts w:ascii="Times New Roman" w:eastAsia="Times New Roman" w:hAnsi="Times New Roman" w:cs="Times New Roman"/>
                <w:sz w:val="24"/>
                <w:szCs w:val="24"/>
              </w:rPr>
              <w:t>lītības un zinātnes ministrija.</w:t>
            </w:r>
          </w:p>
        </w:tc>
      </w:tr>
      <w:tr w:rsidR="00E960B9" w:rsidRPr="00336B05" w14:paraId="1A9079FA" w14:textId="77777777">
        <w:tc>
          <w:tcPr>
            <w:tcW w:w="591" w:type="dxa"/>
            <w:tcBorders>
              <w:top w:val="single" w:sz="6" w:space="0" w:color="000000"/>
              <w:left w:val="single" w:sz="6" w:space="0" w:color="000000"/>
              <w:bottom w:val="single" w:sz="6" w:space="0" w:color="000000"/>
              <w:right w:val="single" w:sz="6" w:space="0" w:color="000000"/>
            </w:tcBorders>
          </w:tcPr>
          <w:p w14:paraId="1A9079F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9F8"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74AF4BFF" w14:textId="020F11A4" w:rsidR="00791110" w:rsidRPr="00336B05" w:rsidRDefault="007911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36B05">
              <w:rPr>
                <w:rFonts w:ascii="Times New Roman" w:eastAsia="Times New Roman" w:hAnsi="Times New Roman" w:cs="Times New Roman"/>
                <w:color w:val="000000"/>
                <w:sz w:val="24"/>
                <w:szCs w:val="24"/>
              </w:rPr>
              <w:t>A</w:t>
            </w:r>
            <w:r w:rsidR="00F67B56">
              <w:rPr>
                <w:rFonts w:ascii="Times New Roman" w:eastAsia="Times New Roman" w:hAnsi="Times New Roman" w:cs="Times New Roman"/>
                <w:color w:val="000000"/>
                <w:sz w:val="24"/>
                <w:szCs w:val="24"/>
              </w:rPr>
              <w:t xml:space="preserve">dministratīvais slogs nemainās, jo informācijas apmaiņa starp augstākās izglītības iestāžu un valsts institūciju informācijas sistēmām notiks automātiski. </w:t>
            </w:r>
          </w:p>
          <w:p w14:paraId="1A9079F9" w14:textId="70686037" w:rsidR="002B5B37" w:rsidRPr="00336B05" w:rsidRDefault="00F67B56" w:rsidP="006053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Tāpat projekts nemaina administratīvo slogu personai (reflektantam), jo </w:t>
            </w:r>
            <w:r w:rsidR="002B5B37">
              <w:rPr>
                <w:rFonts w:ascii="Times New Roman" w:eastAsia="Times New Roman" w:hAnsi="Times New Roman" w:cs="Times New Roman"/>
                <w:color w:val="000000"/>
                <w:sz w:val="24"/>
                <w:szCs w:val="24"/>
              </w:rPr>
              <w:t xml:space="preserve">lai gan </w:t>
            </w:r>
            <w:r w:rsidR="002B5B37" w:rsidRPr="002B5B37">
              <w:rPr>
                <w:rFonts w:ascii="Times New Roman" w:eastAsia="Times New Roman" w:hAnsi="Times New Roman" w:cs="Times New Roman"/>
                <w:color w:val="000000"/>
                <w:sz w:val="24"/>
                <w:szCs w:val="24"/>
              </w:rPr>
              <w:t>personai, kas pretendē uz uzņemšanu s</w:t>
            </w:r>
            <w:r w:rsidR="002B5B37">
              <w:rPr>
                <w:rFonts w:ascii="Times New Roman" w:eastAsia="Times New Roman" w:hAnsi="Times New Roman" w:cs="Times New Roman"/>
                <w:color w:val="000000"/>
                <w:sz w:val="24"/>
                <w:szCs w:val="24"/>
              </w:rPr>
              <w:t>tudiju programmā, vai reģistrējas</w:t>
            </w:r>
            <w:r w:rsidR="002B5B37" w:rsidRPr="002B5B37">
              <w:rPr>
                <w:rFonts w:ascii="Times New Roman" w:eastAsia="Times New Roman" w:hAnsi="Times New Roman" w:cs="Times New Roman"/>
                <w:color w:val="000000"/>
                <w:sz w:val="24"/>
                <w:szCs w:val="24"/>
              </w:rPr>
              <w:t xml:space="preserve"> studijām </w:t>
            </w:r>
            <w:r w:rsidR="002B5B37">
              <w:rPr>
                <w:rFonts w:ascii="Times New Roman" w:eastAsia="Times New Roman" w:hAnsi="Times New Roman" w:cs="Times New Roman"/>
                <w:color w:val="000000"/>
                <w:sz w:val="24"/>
                <w:szCs w:val="24"/>
              </w:rPr>
              <w:t>elektroniski</w:t>
            </w:r>
            <w:r w:rsidR="002B5B37" w:rsidRPr="002B5B37">
              <w:rPr>
                <w:rFonts w:ascii="Times New Roman" w:eastAsia="Times New Roman" w:hAnsi="Times New Roman" w:cs="Times New Roman"/>
                <w:color w:val="000000"/>
                <w:sz w:val="24"/>
                <w:szCs w:val="24"/>
              </w:rPr>
              <w:t xml:space="preserve">, </w:t>
            </w:r>
            <w:r w:rsidR="002B5B37">
              <w:rPr>
                <w:rFonts w:ascii="Times New Roman" w:eastAsia="Times New Roman" w:hAnsi="Times New Roman" w:cs="Times New Roman"/>
                <w:color w:val="000000"/>
                <w:sz w:val="24"/>
                <w:szCs w:val="24"/>
              </w:rPr>
              <w:t xml:space="preserve">nav jāiesniedz </w:t>
            </w:r>
            <w:r w:rsidR="002B5B37" w:rsidRPr="002B5B37">
              <w:rPr>
                <w:rFonts w:ascii="Times New Roman" w:eastAsia="Times New Roman" w:hAnsi="Times New Roman" w:cs="Times New Roman"/>
                <w:color w:val="000000"/>
                <w:sz w:val="24"/>
                <w:szCs w:val="24"/>
              </w:rPr>
              <w:t>ārvalstīs iegūto dokumentu, ja ziņas par to būs pieejam</w:t>
            </w:r>
            <w:r w:rsidR="002B5B37">
              <w:rPr>
                <w:rFonts w:ascii="Times New Roman" w:eastAsia="Times New Roman" w:hAnsi="Times New Roman" w:cs="Times New Roman"/>
                <w:color w:val="000000"/>
                <w:sz w:val="24"/>
                <w:szCs w:val="24"/>
              </w:rPr>
              <w:t>as VIIS</w:t>
            </w:r>
            <w:r>
              <w:rPr>
                <w:rFonts w:ascii="Times New Roman" w:eastAsia="Times New Roman" w:hAnsi="Times New Roman" w:cs="Times New Roman"/>
                <w:color w:val="000000"/>
                <w:sz w:val="24"/>
                <w:szCs w:val="24"/>
              </w:rPr>
              <w:t xml:space="preserve"> (persona par šo ziņu pieejamību uzzinās e-pakalpojuma izpildes laikā)</w:t>
            </w:r>
            <w:r w:rsidR="002B5B37">
              <w:rPr>
                <w:rFonts w:ascii="Times New Roman" w:eastAsia="Times New Roman" w:hAnsi="Times New Roman" w:cs="Times New Roman"/>
                <w:color w:val="000000"/>
                <w:sz w:val="24"/>
                <w:szCs w:val="24"/>
              </w:rPr>
              <w:t xml:space="preserve">, tomēr, pirms līguma par studijām  noslēgšanas, tāpat ir nepieciešams dokumenta orģinālus uzrādīt augstākās izglītības iestādei, jo </w:t>
            </w:r>
            <w:r w:rsidR="0060533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askaņā ar Augstskolu likuma 46.</w:t>
            </w:r>
            <w:r>
              <w:t> </w:t>
            </w:r>
            <w:r w:rsidR="0060533D">
              <w:rPr>
                <w:rFonts w:ascii="Times New Roman" w:eastAsia="Times New Roman" w:hAnsi="Times New Roman" w:cs="Times New Roman"/>
                <w:color w:val="000000"/>
                <w:sz w:val="24"/>
                <w:szCs w:val="24"/>
              </w:rPr>
              <w:t>panta septīto daļu a</w:t>
            </w:r>
            <w:r w:rsidR="0060533D" w:rsidRPr="0060533D">
              <w:rPr>
                <w:rFonts w:ascii="Times New Roman" w:eastAsia="Times New Roman" w:hAnsi="Times New Roman" w:cs="Times New Roman"/>
                <w:color w:val="000000"/>
                <w:sz w:val="24"/>
                <w:szCs w:val="24"/>
              </w:rPr>
              <w:t>ugstskola un koledža katram studējošajam noformē personas lietu</w:t>
            </w:r>
            <w:r w:rsidR="0060533D">
              <w:rPr>
                <w:rFonts w:ascii="Times New Roman" w:eastAsia="Times New Roman" w:hAnsi="Times New Roman" w:cs="Times New Roman"/>
                <w:color w:val="000000"/>
                <w:sz w:val="24"/>
                <w:szCs w:val="24"/>
              </w:rPr>
              <w:t xml:space="preserve">, kurā iekļauj iepriekšējo (vidējo) izglītību apliecinošus dokumentus. </w:t>
            </w:r>
          </w:p>
        </w:tc>
      </w:tr>
      <w:tr w:rsidR="00E960B9" w:rsidRPr="00336B05" w14:paraId="1A9079FE" w14:textId="77777777">
        <w:tc>
          <w:tcPr>
            <w:tcW w:w="591" w:type="dxa"/>
            <w:tcBorders>
              <w:top w:val="single" w:sz="6" w:space="0" w:color="000000"/>
              <w:left w:val="single" w:sz="6" w:space="0" w:color="000000"/>
              <w:bottom w:val="single" w:sz="6" w:space="0" w:color="000000"/>
              <w:right w:val="single" w:sz="6" w:space="0" w:color="000000"/>
            </w:tcBorders>
          </w:tcPr>
          <w:p w14:paraId="1A9079FB" w14:textId="3F326955"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9FC"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1A9079FD" w14:textId="1A3C7A21" w:rsidR="00E960B9" w:rsidRPr="00336B05" w:rsidRDefault="004B12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36B05">
              <w:rPr>
                <w:rFonts w:ascii="Times New Roman" w:eastAsia="Times New Roman" w:hAnsi="Times New Roman" w:cs="Times New Roman"/>
                <w:color w:val="000000"/>
                <w:sz w:val="24"/>
                <w:szCs w:val="24"/>
              </w:rPr>
              <w:t>Nav finansiālas ietekmes.</w:t>
            </w:r>
          </w:p>
        </w:tc>
      </w:tr>
      <w:tr w:rsidR="00E960B9" w:rsidRPr="00336B05" w14:paraId="1A907A02" w14:textId="77777777">
        <w:tc>
          <w:tcPr>
            <w:tcW w:w="591" w:type="dxa"/>
            <w:tcBorders>
              <w:top w:val="single" w:sz="6" w:space="0" w:color="000000"/>
              <w:left w:val="single" w:sz="6" w:space="0" w:color="000000"/>
              <w:bottom w:val="single" w:sz="6" w:space="0" w:color="000000"/>
              <w:right w:val="single" w:sz="6" w:space="0" w:color="000000"/>
            </w:tcBorders>
          </w:tcPr>
          <w:p w14:paraId="1A9079F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A00"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1A907A01" w14:textId="6DBDC739" w:rsidR="00E960B9" w:rsidRPr="00336B05" w:rsidRDefault="004B122D">
            <w:pPr>
              <w:pBdr>
                <w:top w:val="nil"/>
                <w:left w:val="nil"/>
                <w:bottom w:val="nil"/>
                <w:right w:val="nil"/>
                <w:between w:val="nil"/>
              </w:pBdr>
              <w:spacing w:before="45" w:after="0" w:line="240" w:lineRule="auto"/>
              <w:jc w:val="both"/>
              <w:rPr>
                <w:rFonts w:ascii="Times New Roman" w:eastAsia="Times New Roman" w:hAnsi="Times New Roman" w:cs="Times New Roman"/>
                <w:i/>
                <w:color w:val="000000"/>
                <w:sz w:val="20"/>
                <w:szCs w:val="20"/>
              </w:rPr>
            </w:pPr>
            <w:r w:rsidRPr="00336B05">
              <w:rPr>
                <w:rFonts w:ascii="Times New Roman" w:eastAsia="Times New Roman" w:hAnsi="Times New Roman" w:cs="Times New Roman"/>
                <w:color w:val="000000"/>
                <w:sz w:val="24"/>
                <w:szCs w:val="24"/>
              </w:rPr>
              <w:t>Nav finansiālas ietekmes.</w:t>
            </w:r>
          </w:p>
        </w:tc>
      </w:tr>
      <w:tr w:rsidR="00E960B9" w:rsidRPr="00336B05" w14:paraId="1A907A06" w14:textId="77777777">
        <w:tc>
          <w:tcPr>
            <w:tcW w:w="591" w:type="dxa"/>
            <w:tcBorders>
              <w:top w:val="single" w:sz="6" w:space="0" w:color="000000"/>
              <w:left w:val="single" w:sz="6" w:space="0" w:color="000000"/>
              <w:bottom w:val="single" w:sz="6" w:space="0" w:color="000000"/>
              <w:right w:val="single" w:sz="6" w:space="0" w:color="000000"/>
            </w:tcBorders>
          </w:tcPr>
          <w:p w14:paraId="1A907A03"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1A907A04"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A05" w14:textId="77777777" w:rsidR="00E960B9" w:rsidRPr="00336B05" w:rsidRDefault="00EB69BB">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A0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p w14:paraId="62883D7B" w14:textId="77777777" w:rsidR="00816411" w:rsidRDefault="00816411">
      <w:r>
        <w:br w:type="page"/>
      </w:r>
      <w:bookmarkStart w:id="0" w:name="_GoBack"/>
      <w:bookmarkEnd w:id="0"/>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2101"/>
        <w:gridCol w:w="1005"/>
        <w:gridCol w:w="1006"/>
        <w:gridCol w:w="1004"/>
        <w:gridCol w:w="1004"/>
        <w:gridCol w:w="1004"/>
        <w:gridCol w:w="1004"/>
        <w:gridCol w:w="1003"/>
      </w:tblGrid>
      <w:tr w:rsidR="00816411" w:rsidRPr="00336B05" w14:paraId="0DA34BC5" w14:textId="77777777" w:rsidTr="00816411">
        <w:tc>
          <w:tcPr>
            <w:tcW w:w="9131" w:type="dxa"/>
            <w:gridSpan w:val="8"/>
            <w:shd w:val="clear" w:color="auto" w:fill="FFFFFF"/>
            <w:tcMar>
              <w:top w:w="30" w:type="dxa"/>
              <w:left w:w="30" w:type="dxa"/>
              <w:bottom w:w="30" w:type="dxa"/>
              <w:right w:w="30" w:type="dxa"/>
            </w:tcMar>
            <w:vAlign w:val="center"/>
          </w:tcPr>
          <w:p w14:paraId="49BA5D8A" w14:textId="541C7383"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b/>
                <w:bCs/>
                <w:color w:val="000000"/>
                <w:sz w:val="24"/>
                <w:szCs w:val="24"/>
                <w:lang w:eastAsia="en-GB"/>
              </w:rPr>
              <w:lastRenderedPageBreak/>
              <w:t>III. Tiesību akta projekta ietekme uz valsts budžetu un pašvaldību budžetiem</w:t>
            </w:r>
          </w:p>
        </w:tc>
      </w:tr>
      <w:tr w:rsidR="00816411" w:rsidRPr="00336B05" w14:paraId="6C4822C3" w14:textId="77777777" w:rsidTr="00FE47CE">
        <w:tc>
          <w:tcPr>
            <w:tcW w:w="2101" w:type="dxa"/>
            <w:shd w:val="clear" w:color="auto" w:fill="FFFFFF"/>
            <w:tcMar>
              <w:top w:w="30" w:type="dxa"/>
              <w:left w:w="30" w:type="dxa"/>
              <w:bottom w:w="30" w:type="dxa"/>
              <w:right w:w="30" w:type="dxa"/>
            </w:tcMar>
            <w:vAlign w:val="center"/>
          </w:tcPr>
          <w:p w14:paraId="4334196B" w14:textId="22E13531"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Rādītāji</w:t>
            </w:r>
          </w:p>
        </w:tc>
        <w:tc>
          <w:tcPr>
            <w:tcW w:w="2011" w:type="dxa"/>
            <w:gridSpan w:val="2"/>
            <w:shd w:val="clear" w:color="auto" w:fill="FFFFFF"/>
            <w:tcMar>
              <w:top w:w="30" w:type="dxa"/>
              <w:left w:w="30" w:type="dxa"/>
              <w:bottom w:w="30" w:type="dxa"/>
              <w:right w:w="30" w:type="dxa"/>
            </w:tcMar>
            <w:vAlign w:val="center"/>
          </w:tcPr>
          <w:p w14:paraId="1E1083FE" w14:textId="732DE10D"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2020</w:t>
            </w:r>
          </w:p>
        </w:tc>
        <w:tc>
          <w:tcPr>
            <w:tcW w:w="5019" w:type="dxa"/>
            <w:gridSpan w:val="5"/>
            <w:shd w:val="clear" w:color="auto" w:fill="FFFFFF"/>
            <w:tcMar>
              <w:top w:w="30" w:type="dxa"/>
              <w:left w:w="30" w:type="dxa"/>
              <w:bottom w:w="30" w:type="dxa"/>
              <w:right w:w="30" w:type="dxa"/>
            </w:tcMar>
            <w:vAlign w:val="center"/>
          </w:tcPr>
          <w:p w14:paraId="2DE2AE5E" w14:textId="57D52C1F" w:rsidR="00816411" w:rsidRPr="00336B05" w:rsidRDefault="00816411" w:rsidP="00816411">
            <w:pPr>
              <w:spacing w:before="240"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Turpmākie trīs gadi (</w:t>
            </w:r>
            <w:proofErr w:type="spellStart"/>
            <w:r w:rsidRPr="003E0BBD">
              <w:rPr>
                <w:rFonts w:ascii="Times New Roman" w:eastAsia="Times New Roman" w:hAnsi="Times New Roman" w:cs="Times New Roman"/>
                <w:i/>
                <w:iCs/>
                <w:color w:val="000000"/>
                <w:sz w:val="24"/>
                <w:szCs w:val="24"/>
                <w:lang w:eastAsia="en-GB"/>
              </w:rPr>
              <w:t>euro</w:t>
            </w:r>
            <w:proofErr w:type="spellEnd"/>
            <w:r>
              <w:rPr>
                <w:rFonts w:ascii="Times New Roman" w:eastAsia="Times New Roman" w:hAnsi="Times New Roman" w:cs="Times New Roman"/>
                <w:i/>
                <w:iCs/>
                <w:color w:val="000000"/>
                <w:sz w:val="24"/>
                <w:szCs w:val="24"/>
                <w:lang w:eastAsia="en-GB"/>
              </w:rPr>
              <w:t>)</w:t>
            </w:r>
          </w:p>
        </w:tc>
      </w:tr>
      <w:tr w:rsidR="00816411" w:rsidRPr="00336B05" w14:paraId="59BA0C06" w14:textId="77777777" w:rsidTr="00ED35B7">
        <w:tc>
          <w:tcPr>
            <w:tcW w:w="2101" w:type="dxa"/>
            <w:shd w:val="clear" w:color="auto" w:fill="FFFFFF"/>
            <w:tcMar>
              <w:top w:w="30" w:type="dxa"/>
              <w:left w:w="30" w:type="dxa"/>
              <w:bottom w:w="30" w:type="dxa"/>
              <w:right w:w="30" w:type="dxa"/>
            </w:tcMar>
            <w:vAlign w:val="center"/>
          </w:tcPr>
          <w:p w14:paraId="48226C61" w14:textId="7DCC0EB3"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val="en-GB" w:eastAsia="en-GB"/>
              </w:rPr>
              <w:t> </w:t>
            </w:r>
          </w:p>
        </w:tc>
        <w:tc>
          <w:tcPr>
            <w:tcW w:w="1005" w:type="dxa"/>
            <w:shd w:val="clear" w:color="auto" w:fill="FFFFFF"/>
            <w:tcMar>
              <w:top w:w="30" w:type="dxa"/>
              <w:left w:w="30" w:type="dxa"/>
              <w:bottom w:w="30" w:type="dxa"/>
              <w:right w:w="30" w:type="dxa"/>
            </w:tcMar>
            <w:vAlign w:val="center"/>
          </w:tcPr>
          <w:p w14:paraId="6BA4915D" w14:textId="185CD321"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val="en-GB" w:eastAsia="en-GB"/>
              </w:rPr>
              <w:t> </w:t>
            </w:r>
          </w:p>
        </w:tc>
        <w:tc>
          <w:tcPr>
            <w:tcW w:w="1006" w:type="dxa"/>
            <w:shd w:val="clear" w:color="auto" w:fill="FFFFFF"/>
            <w:tcMar>
              <w:top w:w="30" w:type="dxa"/>
              <w:left w:w="30" w:type="dxa"/>
              <w:bottom w:w="30" w:type="dxa"/>
              <w:right w:w="30" w:type="dxa"/>
            </w:tcMar>
            <w:vAlign w:val="center"/>
          </w:tcPr>
          <w:p w14:paraId="23698B9B" w14:textId="3C1C5442"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val="en-GB" w:eastAsia="en-GB"/>
              </w:rPr>
              <w:t> </w:t>
            </w:r>
          </w:p>
        </w:tc>
        <w:tc>
          <w:tcPr>
            <w:tcW w:w="2008" w:type="dxa"/>
            <w:gridSpan w:val="2"/>
            <w:shd w:val="clear" w:color="auto" w:fill="FFFFFF"/>
            <w:tcMar>
              <w:top w:w="30" w:type="dxa"/>
              <w:left w:w="30" w:type="dxa"/>
              <w:bottom w:w="30" w:type="dxa"/>
              <w:right w:w="30" w:type="dxa"/>
            </w:tcMar>
            <w:vAlign w:val="center"/>
          </w:tcPr>
          <w:p w14:paraId="3E9D81C1" w14:textId="6D3C9997"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2021</w:t>
            </w:r>
          </w:p>
        </w:tc>
        <w:tc>
          <w:tcPr>
            <w:tcW w:w="2008" w:type="dxa"/>
            <w:gridSpan w:val="2"/>
            <w:shd w:val="clear" w:color="auto" w:fill="FFFFFF"/>
            <w:tcMar>
              <w:top w:w="30" w:type="dxa"/>
              <w:left w:w="30" w:type="dxa"/>
              <w:bottom w:w="30" w:type="dxa"/>
              <w:right w:w="30" w:type="dxa"/>
            </w:tcMar>
            <w:vAlign w:val="center"/>
          </w:tcPr>
          <w:p w14:paraId="5F6066D8" w14:textId="4D5C5467"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2022</w:t>
            </w:r>
          </w:p>
        </w:tc>
        <w:tc>
          <w:tcPr>
            <w:tcW w:w="1003" w:type="dxa"/>
            <w:shd w:val="clear" w:color="auto" w:fill="FFFFFF"/>
            <w:tcMar>
              <w:top w:w="30" w:type="dxa"/>
              <w:left w:w="30" w:type="dxa"/>
              <w:bottom w:w="30" w:type="dxa"/>
              <w:right w:w="30" w:type="dxa"/>
            </w:tcMar>
            <w:vAlign w:val="center"/>
          </w:tcPr>
          <w:p w14:paraId="10564C4E" w14:textId="11F12B47"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2023</w:t>
            </w:r>
          </w:p>
        </w:tc>
      </w:tr>
      <w:tr w:rsidR="00816411" w:rsidRPr="00336B05" w14:paraId="24D58DEC" w14:textId="77777777" w:rsidTr="00816411">
        <w:tc>
          <w:tcPr>
            <w:tcW w:w="2101" w:type="dxa"/>
            <w:shd w:val="clear" w:color="auto" w:fill="FFFFFF"/>
            <w:tcMar>
              <w:top w:w="30" w:type="dxa"/>
              <w:left w:w="30" w:type="dxa"/>
              <w:bottom w:w="30" w:type="dxa"/>
              <w:right w:w="30" w:type="dxa"/>
            </w:tcMar>
            <w:vAlign w:val="center"/>
          </w:tcPr>
          <w:p w14:paraId="470A5455" w14:textId="39EA1B3A"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val="en-GB" w:eastAsia="en-GB"/>
              </w:rPr>
              <w:t> </w:t>
            </w:r>
          </w:p>
        </w:tc>
        <w:tc>
          <w:tcPr>
            <w:tcW w:w="1005" w:type="dxa"/>
            <w:shd w:val="clear" w:color="auto" w:fill="FFFFFF"/>
            <w:tcMar>
              <w:top w:w="30" w:type="dxa"/>
              <w:left w:w="30" w:type="dxa"/>
              <w:bottom w:w="30" w:type="dxa"/>
              <w:right w:w="30" w:type="dxa"/>
            </w:tcMar>
            <w:vAlign w:val="center"/>
          </w:tcPr>
          <w:p w14:paraId="7252147F" w14:textId="65235171"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saskaņā ar valsts budžetu kārtējam gadam</w:t>
            </w:r>
          </w:p>
        </w:tc>
        <w:tc>
          <w:tcPr>
            <w:tcW w:w="1006" w:type="dxa"/>
            <w:shd w:val="clear" w:color="auto" w:fill="FFFFFF"/>
            <w:tcMar>
              <w:top w:w="30" w:type="dxa"/>
              <w:left w:w="30" w:type="dxa"/>
              <w:bottom w:w="30" w:type="dxa"/>
              <w:right w:w="30" w:type="dxa"/>
            </w:tcMar>
            <w:vAlign w:val="center"/>
          </w:tcPr>
          <w:p w14:paraId="51E94CB7" w14:textId="16F83FEF"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izmaiņas kārtējā gadā salīdzinot ar valsts budžetu kārtējam gadam</w:t>
            </w:r>
          </w:p>
        </w:tc>
        <w:tc>
          <w:tcPr>
            <w:tcW w:w="1004" w:type="dxa"/>
            <w:shd w:val="clear" w:color="auto" w:fill="FFFFFF"/>
            <w:tcMar>
              <w:top w:w="30" w:type="dxa"/>
              <w:left w:w="30" w:type="dxa"/>
              <w:bottom w:w="30" w:type="dxa"/>
              <w:right w:w="30" w:type="dxa"/>
            </w:tcMar>
            <w:vAlign w:val="center"/>
          </w:tcPr>
          <w:p w14:paraId="7E30D6A1" w14:textId="4CB96C2B"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saskaņā ar vidēja termiņa budžeta ietvaru</w:t>
            </w:r>
          </w:p>
        </w:tc>
        <w:tc>
          <w:tcPr>
            <w:tcW w:w="1004" w:type="dxa"/>
            <w:shd w:val="clear" w:color="auto" w:fill="FFFFFF"/>
            <w:tcMar>
              <w:top w:w="30" w:type="dxa"/>
              <w:left w:w="30" w:type="dxa"/>
              <w:bottom w:w="30" w:type="dxa"/>
              <w:right w:w="30" w:type="dxa"/>
            </w:tcMar>
            <w:vAlign w:val="center"/>
          </w:tcPr>
          <w:p w14:paraId="32A6C9A3" w14:textId="00779E3E"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izmaiņas, salīdzinot ar vidēja termiņa budžeta ietvaru 2021. gadam</w:t>
            </w:r>
          </w:p>
        </w:tc>
        <w:tc>
          <w:tcPr>
            <w:tcW w:w="1004" w:type="dxa"/>
            <w:shd w:val="clear" w:color="auto" w:fill="FFFFFF"/>
            <w:tcMar>
              <w:top w:w="30" w:type="dxa"/>
              <w:left w:w="30" w:type="dxa"/>
              <w:bottom w:w="30" w:type="dxa"/>
              <w:right w:w="30" w:type="dxa"/>
            </w:tcMar>
            <w:vAlign w:val="center"/>
          </w:tcPr>
          <w:p w14:paraId="43924277" w14:textId="07FE643A"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saskaņā ar vidēja termiņa budžeta ietvaru</w:t>
            </w:r>
          </w:p>
        </w:tc>
        <w:tc>
          <w:tcPr>
            <w:tcW w:w="1004" w:type="dxa"/>
            <w:shd w:val="clear" w:color="auto" w:fill="FFFFFF"/>
            <w:tcMar>
              <w:top w:w="30" w:type="dxa"/>
              <w:left w:w="30" w:type="dxa"/>
              <w:bottom w:w="30" w:type="dxa"/>
              <w:right w:w="30" w:type="dxa"/>
            </w:tcMar>
            <w:vAlign w:val="center"/>
          </w:tcPr>
          <w:p w14:paraId="5D0C974F" w14:textId="4557C549"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izmaiņas, salīdzinot ar vidēja termiņa budžeta ietvaru 2022. gadam</w:t>
            </w:r>
          </w:p>
        </w:tc>
        <w:tc>
          <w:tcPr>
            <w:tcW w:w="1003" w:type="dxa"/>
            <w:shd w:val="clear" w:color="auto" w:fill="FFFFFF"/>
            <w:tcMar>
              <w:top w:w="30" w:type="dxa"/>
              <w:left w:w="30" w:type="dxa"/>
              <w:bottom w:w="30" w:type="dxa"/>
              <w:right w:w="30" w:type="dxa"/>
            </w:tcMar>
            <w:vAlign w:val="center"/>
          </w:tcPr>
          <w:p w14:paraId="4715A7DC" w14:textId="53385A0C" w:rsidR="00816411" w:rsidRPr="00336B05" w:rsidRDefault="00816411" w:rsidP="00816411">
            <w:pPr>
              <w:spacing w:after="0" w:line="240" w:lineRule="auto"/>
              <w:jc w:val="center"/>
              <w:rPr>
                <w:rFonts w:ascii="Times New Roman" w:eastAsia="Times New Roman" w:hAnsi="Times New Roman" w:cs="Times New Roman"/>
                <w:sz w:val="24"/>
                <w:szCs w:val="24"/>
              </w:rPr>
            </w:pPr>
            <w:r w:rsidRPr="003E0BBD">
              <w:rPr>
                <w:rFonts w:ascii="Times New Roman" w:eastAsia="Times New Roman" w:hAnsi="Times New Roman" w:cs="Times New Roman"/>
                <w:color w:val="000000"/>
                <w:sz w:val="24"/>
                <w:szCs w:val="24"/>
                <w:lang w:eastAsia="en-GB"/>
              </w:rPr>
              <w:t>izmaiņas, salīdzinot ar vidēja termiņa budžeta ietvaru 2022. gadam</w:t>
            </w:r>
          </w:p>
        </w:tc>
      </w:tr>
      <w:tr w:rsidR="00816411" w:rsidRPr="00336B05" w14:paraId="1A907A25" w14:textId="77777777" w:rsidTr="00816411">
        <w:tc>
          <w:tcPr>
            <w:tcW w:w="2101" w:type="dxa"/>
            <w:shd w:val="clear" w:color="auto" w:fill="FFFFFF"/>
            <w:tcMar>
              <w:top w:w="30" w:type="dxa"/>
              <w:left w:w="30" w:type="dxa"/>
              <w:bottom w:w="30" w:type="dxa"/>
              <w:right w:w="30" w:type="dxa"/>
            </w:tcMar>
            <w:vAlign w:val="center"/>
          </w:tcPr>
          <w:p w14:paraId="1A907A1D" w14:textId="77777777" w:rsidR="00816411" w:rsidRPr="00336B05" w:rsidRDefault="00816411" w:rsidP="00816411">
            <w:pPr>
              <w:spacing w:after="0" w:line="240" w:lineRule="auto"/>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1005" w:type="dxa"/>
            <w:shd w:val="clear" w:color="auto" w:fill="FFFFFF"/>
            <w:tcMar>
              <w:top w:w="30" w:type="dxa"/>
              <w:left w:w="30" w:type="dxa"/>
              <w:bottom w:w="30" w:type="dxa"/>
              <w:right w:w="30" w:type="dxa"/>
            </w:tcMar>
            <w:vAlign w:val="center"/>
          </w:tcPr>
          <w:p w14:paraId="1A907A1E" w14:textId="77777777" w:rsidR="00816411" w:rsidRPr="00336B05" w:rsidRDefault="00816411" w:rsidP="00816411">
            <w:pPr>
              <w:spacing w:after="0" w:line="240" w:lineRule="auto"/>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1006" w:type="dxa"/>
            <w:shd w:val="clear" w:color="auto" w:fill="FFFFFF"/>
            <w:tcMar>
              <w:top w:w="30" w:type="dxa"/>
              <w:left w:w="30" w:type="dxa"/>
              <w:bottom w:w="30" w:type="dxa"/>
              <w:right w:w="30" w:type="dxa"/>
            </w:tcMar>
            <w:vAlign w:val="center"/>
          </w:tcPr>
          <w:p w14:paraId="1A907A1F" w14:textId="77777777" w:rsidR="00816411" w:rsidRPr="00336B05" w:rsidRDefault="00816411" w:rsidP="00816411">
            <w:pPr>
              <w:spacing w:after="0" w:line="240" w:lineRule="auto"/>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1004" w:type="dxa"/>
            <w:shd w:val="clear" w:color="auto" w:fill="FFFFFF"/>
            <w:tcMar>
              <w:top w:w="30" w:type="dxa"/>
              <w:left w:w="30" w:type="dxa"/>
              <w:bottom w:w="30" w:type="dxa"/>
              <w:right w:w="30" w:type="dxa"/>
            </w:tcMar>
            <w:vAlign w:val="center"/>
          </w:tcPr>
          <w:p w14:paraId="1A907A20" w14:textId="77777777" w:rsidR="00816411" w:rsidRPr="00336B05" w:rsidRDefault="00816411" w:rsidP="00816411">
            <w:pPr>
              <w:spacing w:after="0" w:line="240" w:lineRule="auto"/>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w:t>
            </w:r>
          </w:p>
        </w:tc>
        <w:tc>
          <w:tcPr>
            <w:tcW w:w="1004" w:type="dxa"/>
            <w:shd w:val="clear" w:color="auto" w:fill="FFFFFF"/>
            <w:tcMar>
              <w:top w:w="30" w:type="dxa"/>
              <w:left w:w="30" w:type="dxa"/>
              <w:bottom w:w="30" w:type="dxa"/>
              <w:right w:w="30" w:type="dxa"/>
            </w:tcMar>
            <w:vAlign w:val="center"/>
          </w:tcPr>
          <w:p w14:paraId="1A907A21" w14:textId="77777777" w:rsidR="00816411" w:rsidRPr="00336B05" w:rsidRDefault="00816411" w:rsidP="00816411">
            <w:pPr>
              <w:spacing w:after="0" w:line="240" w:lineRule="auto"/>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w:t>
            </w:r>
          </w:p>
        </w:tc>
        <w:tc>
          <w:tcPr>
            <w:tcW w:w="1004" w:type="dxa"/>
            <w:shd w:val="clear" w:color="auto" w:fill="FFFFFF"/>
            <w:tcMar>
              <w:top w:w="30" w:type="dxa"/>
              <w:left w:w="30" w:type="dxa"/>
              <w:bottom w:w="30" w:type="dxa"/>
              <w:right w:w="30" w:type="dxa"/>
            </w:tcMar>
            <w:vAlign w:val="center"/>
          </w:tcPr>
          <w:p w14:paraId="1A907A22" w14:textId="77777777" w:rsidR="00816411" w:rsidRPr="00336B05" w:rsidRDefault="00816411" w:rsidP="00816411">
            <w:pPr>
              <w:spacing w:after="0" w:line="240" w:lineRule="auto"/>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w:t>
            </w:r>
          </w:p>
        </w:tc>
        <w:tc>
          <w:tcPr>
            <w:tcW w:w="1004" w:type="dxa"/>
            <w:shd w:val="clear" w:color="auto" w:fill="FFFFFF"/>
            <w:tcMar>
              <w:top w:w="30" w:type="dxa"/>
              <w:left w:w="30" w:type="dxa"/>
              <w:bottom w:w="30" w:type="dxa"/>
              <w:right w:w="30" w:type="dxa"/>
            </w:tcMar>
            <w:vAlign w:val="center"/>
          </w:tcPr>
          <w:p w14:paraId="1A907A23" w14:textId="77777777" w:rsidR="00816411" w:rsidRPr="00336B05" w:rsidRDefault="00816411" w:rsidP="00816411">
            <w:pPr>
              <w:spacing w:after="0" w:line="240" w:lineRule="auto"/>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7</w:t>
            </w:r>
          </w:p>
        </w:tc>
        <w:tc>
          <w:tcPr>
            <w:tcW w:w="1003" w:type="dxa"/>
            <w:shd w:val="clear" w:color="auto" w:fill="FFFFFF"/>
            <w:tcMar>
              <w:top w:w="30" w:type="dxa"/>
              <w:left w:w="30" w:type="dxa"/>
              <w:bottom w:w="30" w:type="dxa"/>
              <w:right w:w="30" w:type="dxa"/>
            </w:tcMar>
            <w:vAlign w:val="center"/>
          </w:tcPr>
          <w:p w14:paraId="1A907A24" w14:textId="77777777" w:rsidR="00816411" w:rsidRPr="00336B05" w:rsidRDefault="00816411" w:rsidP="00816411">
            <w:pPr>
              <w:spacing w:after="0" w:line="240" w:lineRule="auto"/>
              <w:jc w:val="center"/>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8</w:t>
            </w:r>
          </w:p>
        </w:tc>
      </w:tr>
      <w:tr w:rsidR="00816411" w:rsidRPr="00336B05" w14:paraId="1A907A2E" w14:textId="77777777" w:rsidTr="00816411">
        <w:tc>
          <w:tcPr>
            <w:tcW w:w="2101" w:type="dxa"/>
            <w:shd w:val="clear" w:color="auto" w:fill="FFFFFF"/>
            <w:tcMar>
              <w:top w:w="30" w:type="dxa"/>
              <w:left w:w="30" w:type="dxa"/>
              <w:bottom w:w="30" w:type="dxa"/>
              <w:right w:w="30" w:type="dxa"/>
            </w:tcMar>
          </w:tcPr>
          <w:p w14:paraId="1A907A26"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 Budžeta ieņēmumi</w:t>
            </w:r>
          </w:p>
        </w:tc>
        <w:tc>
          <w:tcPr>
            <w:tcW w:w="1005" w:type="dxa"/>
            <w:shd w:val="clear" w:color="auto" w:fill="FFFFFF"/>
            <w:tcMar>
              <w:top w:w="30" w:type="dxa"/>
              <w:left w:w="30" w:type="dxa"/>
              <w:bottom w:w="30" w:type="dxa"/>
              <w:right w:w="30" w:type="dxa"/>
            </w:tcMar>
            <w:vAlign w:val="center"/>
          </w:tcPr>
          <w:p w14:paraId="1A907A27"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28"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29"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2A"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2B"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2C"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2D"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37" w14:textId="77777777" w:rsidTr="00816411">
        <w:tc>
          <w:tcPr>
            <w:tcW w:w="2101" w:type="dxa"/>
            <w:shd w:val="clear" w:color="auto" w:fill="FFFFFF"/>
            <w:tcMar>
              <w:top w:w="30" w:type="dxa"/>
              <w:left w:w="30" w:type="dxa"/>
              <w:bottom w:w="30" w:type="dxa"/>
              <w:right w:w="30" w:type="dxa"/>
            </w:tcMar>
          </w:tcPr>
          <w:p w14:paraId="1A907A2F"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1.1. valsts pamatbudžets, tai skaitā ieņēmumi no maksas pakalpojumiem un citi pašu ieņēmumi</w:t>
            </w:r>
          </w:p>
        </w:tc>
        <w:tc>
          <w:tcPr>
            <w:tcW w:w="1005" w:type="dxa"/>
            <w:shd w:val="clear" w:color="auto" w:fill="FFFFFF"/>
            <w:tcMar>
              <w:top w:w="30" w:type="dxa"/>
              <w:left w:w="30" w:type="dxa"/>
              <w:bottom w:w="30" w:type="dxa"/>
              <w:right w:w="30" w:type="dxa"/>
            </w:tcMar>
            <w:vAlign w:val="center"/>
          </w:tcPr>
          <w:p w14:paraId="1A907A30"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31"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32"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33"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34"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35"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36"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40" w14:textId="77777777" w:rsidTr="00816411">
        <w:tc>
          <w:tcPr>
            <w:tcW w:w="2101" w:type="dxa"/>
            <w:shd w:val="clear" w:color="auto" w:fill="FFFFFF"/>
            <w:tcMar>
              <w:top w:w="30" w:type="dxa"/>
              <w:left w:w="30" w:type="dxa"/>
              <w:bottom w:w="30" w:type="dxa"/>
              <w:right w:w="30" w:type="dxa"/>
            </w:tcMar>
          </w:tcPr>
          <w:p w14:paraId="1A907A38"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1.2. valsts speciālais budžets</w:t>
            </w:r>
          </w:p>
        </w:tc>
        <w:tc>
          <w:tcPr>
            <w:tcW w:w="1005" w:type="dxa"/>
            <w:shd w:val="clear" w:color="auto" w:fill="FFFFFF"/>
            <w:tcMar>
              <w:top w:w="30" w:type="dxa"/>
              <w:left w:w="30" w:type="dxa"/>
              <w:bottom w:w="30" w:type="dxa"/>
              <w:right w:w="30" w:type="dxa"/>
            </w:tcMar>
            <w:vAlign w:val="center"/>
          </w:tcPr>
          <w:p w14:paraId="1A907A39"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3A"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3B"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3C"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3D"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3E"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3F"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49" w14:textId="77777777" w:rsidTr="00816411">
        <w:tc>
          <w:tcPr>
            <w:tcW w:w="2101" w:type="dxa"/>
            <w:shd w:val="clear" w:color="auto" w:fill="FFFFFF"/>
            <w:tcMar>
              <w:top w:w="30" w:type="dxa"/>
              <w:left w:w="30" w:type="dxa"/>
              <w:bottom w:w="30" w:type="dxa"/>
              <w:right w:w="30" w:type="dxa"/>
            </w:tcMar>
          </w:tcPr>
          <w:p w14:paraId="1A907A41"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1.3. pašvaldību budžets</w:t>
            </w:r>
          </w:p>
        </w:tc>
        <w:tc>
          <w:tcPr>
            <w:tcW w:w="1005" w:type="dxa"/>
            <w:shd w:val="clear" w:color="auto" w:fill="FFFFFF"/>
            <w:tcMar>
              <w:top w:w="30" w:type="dxa"/>
              <w:left w:w="30" w:type="dxa"/>
              <w:bottom w:w="30" w:type="dxa"/>
              <w:right w:w="30" w:type="dxa"/>
            </w:tcMar>
            <w:vAlign w:val="center"/>
          </w:tcPr>
          <w:p w14:paraId="1A907A42"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43"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44"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45"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46"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47"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48"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52" w14:textId="77777777" w:rsidTr="00816411">
        <w:tc>
          <w:tcPr>
            <w:tcW w:w="2101" w:type="dxa"/>
            <w:shd w:val="clear" w:color="auto" w:fill="FFFFFF"/>
            <w:tcMar>
              <w:top w:w="30" w:type="dxa"/>
              <w:left w:w="30" w:type="dxa"/>
              <w:bottom w:w="30" w:type="dxa"/>
              <w:right w:w="30" w:type="dxa"/>
            </w:tcMar>
          </w:tcPr>
          <w:p w14:paraId="1A907A4A"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 Budžeta izdevumi</w:t>
            </w:r>
          </w:p>
        </w:tc>
        <w:tc>
          <w:tcPr>
            <w:tcW w:w="1005" w:type="dxa"/>
            <w:shd w:val="clear" w:color="auto" w:fill="FFFFFF"/>
            <w:tcMar>
              <w:top w:w="30" w:type="dxa"/>
              <w:left w:w="30" w:type="dxa"/>
              <w:bottom w:w="30" w:type="dxa"/>
              <w:right w:w="30" w:type="dxa"/>
            </w:tcMar>
            <w:vAlign w:val="center"/>
          </w:tcPr>
          <w:p w14:paraId="1A907A4B"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4C"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4D"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4E"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4F"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50"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51"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5B" w14:textId="77777777" w:rsidTr="00816411">
        <w:tc>
          <w:tcPr>
            <w:tcW w:w="2101" w:type="dxa"/>
            <w:shd w:val="clear" w:color="auto" w:fill="FFFFFF"/>
            <w:tcMar>
              <w:top w:w="30" w:type="dxa"/>
              <w:left w:w="30" w:type="dxa"/>
              <w:bottom w:w="30" w:type="dxa"/>
              <w:right w:w="30" w:type="dxa"/>
            </w:tcMar>
          </w:tcPr>
          <w:p w14:paraId="1A907A53"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2.1. valsts pamatbudžets</w:t>
            </w:r>
          </w:p>
        </w:tc>
        <w:tc>
          <w:tcPr>
            <w:tcW w:w="1005" w:type="dxa"/>
            <w:shd w:val="clear" w:color="auto" w:fill="FFFFFF"/>
            <w:tcMar>
              <w:top w:w="30" w:type="dxa"/>
              <w:left w:w="30" w:type="dxa"/>
              <w:bottom w:w="30" w:type="dxa"/>
              <w:right w:w="30" w:type="dxa"/>
            </w:tcMar>
            <w:vAlign w:val="center"/>
          </w:tcPr>
          <w:p w14:paraId="1A907A54"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55"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56"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57"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58"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59"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5A"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64" w14:textId="77777777" w:rsidTr="00816411">
        <w:tc>
          <w:tcPr>
            <w:tcW w:w="2101" w:type="dxa"/>
            <w:shd w:val="clear" w:color="auto" w:fill="FFFFFF"/>
            <w:tcMar>
              <w:top w:w="30" w:type="dxa"/>
              <w:left w:w="30" w:type="dxa"/>
              <w:bottom w:w="30" w:type="dxa"/>
              <w:right w:w="30" w:type="dxa"/>
            </w:tcMar>
          </w:tcPr>
          <w:p w14:paraId="1A907A5C"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2.2. valsts speciālais budžets</w:t>
            </w:r>
          </w:p>
        </w:tc>
        <w:tc>
          <w:tcPr>
            <w:tcW w:w="1005" w:type="dxa"/>
            <w:shd w:val="clear" w:color="auto" w:fill="FFFFFF"/>
            <w:tcMar>
              <w:top w:w="30" w:type="dxa"/>
              <w:left w:w="30" w:type="dxa"/>
              <w:bottom w:w="30" w:type="dxa"/>
              <w:right w:w="30" w:type="dxa"/>
            </w:tcMar>
            <w:vAlign w:val="center"/>
          </w:tcPr>
          <w:p w14:paraId="1A907A5D"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5E"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5F"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60"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61"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62"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63"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6D" w14:textId="77777777" w:rsidTr="00816411">
        <w:tc>
          <w:tcPr>
            <w:tcW w:w="2101" w:type="dxa"/>
            <w:shd w:val="clear" w:color="auto" w:fill="FFFFFF"/>
            <w:tcMar>
              <w:top w:w="30" w:type="dxa"/>
              <w:left w:w="30" w:type="dxa"/>
              <w:bottom w:w="30" w:type="dxa"/>
              <w:right w:w="30" w:type="dxa"/>
            </w:tcMar>
          </w:tcPr>
          <w:p w14:paraId="1A907A65"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2.3. pašvaldību budžets</w:t>
            </w:r>
          </w:p>
        </w:tc>
        <w:tc>
          <w:tcPr>
            <w:tcW w:w="1005" w:type="dxa"/>
            <w:shd w:val="clear" w:color="auto" w:fill="FFFFFF"/>
            <w:tcMar>
              <w:top w:w="30" w:type="dxa"/>
              <w:left w:w="30" w:type="dxa"/>
              <w:bottom w:w="30" w:type="dxa"/>
              <w:right w:w="30" w:type="dxa"/>
            </w:tcMar>
            <w:vAlign w:val="center"/>
          </w:tcPr>
          <w:p w14:paraId="1A907A66"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67"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68"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69"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6A"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6B"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6C"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76" w14:textId="77777777" w:rsidTr="00816411">
        <w:tc>
          <w:tcPr>
            <w:tcW w:w="2101" w:type="dxa"/>
            <w:shd w:val="clear" w:color="auto" w:fill="FFFFFF"/>
            <w:tcMar>
              <w:top w:w="30" w:type="dxa"/>
              <w:left w:w="30" w:type="dxa"/>
              <w:bottom w:w="30" w:type="dxa"/>
              <w:right w:w="30" w:type="dxa"/>
            </w:tcMar>
          </w:tcPr>
          <w:p w14:paraId="1A907A6E"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 Finansiālā ietekme</w:t>
            </w:r>
          </w:p>
        </w:tc>
        <w:tc>
          <w:tcPr>
            <w:tcW w:w="1005" w:type="dxa"/>
            <w:shd w:val="clear" w:color="auto" w:fill="FFFFFF"/>
            <w:tcMar>
              <w:top w:w="30" w:type="dxa"/>
              <w:left w:w="30" w:type="dxa"/>
              <w:bottom w:w="30" w:type="dxa"/>
              <w:right w:w="30" w:type="dxa"/>
            </w:tcMar>
            <w:vAlign w:val="center"/>
          </w:tcPr>
          <w:p w14:paraId="1A907A6F"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70"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71"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72"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73"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74"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75"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7F" w14:textId="77777777" w:rsidTr="00816411">
        <w:tc>
          <w:tcPr>
            <w:tcW w:w="2101" w:type="dxa"/>
            <w:shd w:val="clear" w:color="auto" w:fill="FFFFFF"/>
            <w:tcMar>
              <w:top w:w="30" w:type="dxa"/>
              <w:left w:w="30" w:type="dxa"/>
              <w:bottom w:w="30" w:type="dxa"/>
              <w:right w:w="30" w:type="dxa"/>
            </w:tcMar>
          </w:tcPr>
          <w:p w14:paraId="1A907A77"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3.1. valsts pamatbudžets</w:t>
            </w:r>
          </w:p>
        </w:tc>
        <w:tc>
          <w:tcPr>
            <w:tcW w:w="1005" w:type="dxa"/>
            <w:shd w:val="clear" w:color="auto" w:fill="FFFFFF"/>
            <w:tcMar>
              <w:top w:w="30" w:type="dxa"/>
              <w:left w:w="30" w:type="dxa"/>
              <w:bottom w:w="30" w:type="dxa"/>
              <w:right w:w="30" w:type="dxa"/>
            </w:tcMar>
            <w:vAlign w:val="center"/>
          </w:tcPr>
          <w:p w14:paraId="1A907A78"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79"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7A"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7B"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7C"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7D"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7E"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88" w14:textId="77777777" w:rsidTr="00816411">
        <w:tc>
          <w:tcPr>
            <w:tcW w:w="2101" w:type="dxa"/>
            <w:shd w:val="clear" w:color="auto" w:fill="FFFFFF"/>
            <w:tcMar>
              <w:top w:w="30" w:type="dxa"/>
              <w:left w:w="30" w:type="dxa"/>
              <w:bottom w:w="30" w:type="dxa"/>
              <w:right w:w="30" w:type="dxa"/>
            </w:tcMar>
          </w:tcPr>
          <w:p w14:paraId="1A907A80"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3.2. speciālais budžets</w:t>
            </w:r>
          </w:p>
        </w:tc>
        <w:tc>
          <w:tcPr>
            <w:tcW w:w="1005" w:type="dxa"/>
            <w:shd w:val="clear" w:color="auto" w:fill="FFFFFF"/>
            <w:tcMar>
              <w:top w:w="30" w:type="dxa"/>
              <w:left w:w="30" w:type="dxa"/>
              <w:bottom w:w="30" w:type="dxa"/>
              <w:right w:w="30" w:type="dxa"/>
            </w:tcMar>
            <w:vAlign w:val="center"/>
          </w:tcPr>
          <w:p w14:paraId="1A907A81"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82"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83"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84"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85"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86"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87"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91" w14:textId="77777777" w:rsidTr="00816411">
        <w:tc>
          <w:tcPr>
            <w:tcW w:w="2101" w:type="dxa"/>
            <w:shd w:val="clear" w:color="auto" w:fill="FFFFFF"/>
            <w:tcMar>
              <w:top w:w="30" w:type="dxa"/>
              <w:left w:w="30" w:type="dxa"/>
              <w:bottom w:w="30" w:type="dxa"/>
              <w:right w:w="30" w:type="dxa"/>
            </w:tcMar>
          </w:tcPr>
          <w:p w14:paraId="1A907A89"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3.3. pašvaldību budžets</w:t>
            </w:r>
          </w:p>
        </w:tc>
        <w:tc>
          <w:tcPr>
            <w:tcW w:w="1005" w:type="dxa"/>
            <w:shd w:val="clear" w:color="auto" w:fill="FFFFFF"/>
            <w:tcMar>
              <w:top w:w="30" w:type="dxa"/>
              <w:left w:w="30" w:type="dxa"/>
              <w:bottom w:w="30" w:type="dxa"/>
              <w:right w:w="30" w:type="dxa"/>
            </w:tcMar>
            <w:vAlign w:val="center"/>
          </w:tcPr>
          <w:p w14:paraId="1A907A8A"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8B"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8C"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8D"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8E"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8F"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90"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9A" w14:textId="77777777" w:rsidTr="00816411">
        <w:tc>
          <w:tcPr>
            <w:tcW w:w="2101" w:type="dxa"/>
            <w:shd w:val="clear" w:color="auto" w:fill="FFFFFF"/>
            <w:tcMar>
              <w:top w:w="30" w:type="dxa"/>
              <w:left w:w="30" w:type="dxa"/>
              <w:bottom w:w="30" w:type="dxa"/>
              <w:right w:w="30" w:type="dxa"/>
            </w:tcMar>
          </w:tcPr>
          <w:p w14:paraId="1A907A92"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 Finanšu līdzekļi papildu izdevumu finansēšanai (kompensējošu izdevumu samazinājumu norāda ar "+" zīmi)</w:t>
            </w:r>
          </w:p>
        </w:tc>
        <w:tc>
          <w:tcPr>
            <w:tcW w:w="1005" w:type="dxa"/>
            <w:shd w:val="clear" w:color="auto" w:fill="FFFFFF"/>
            <w:tcMar>
              <w:top w:w="30" w:type="dxa"/>
              <w:left w:w="30" w:type="dxa"/>
              <w:bottom w:w="30" w:type="dxa"/>
              <w:right w:w="30" w:type="dxa"/>
            </w:tcMar>
            <w:vAlign w:val="center"/>
          </w:tcPr>
          <w:p w14:paraId="1A907A93"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94"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w:t>
            </w:r>
          </w:p>
        </w:tc>
        <w:tc>
          <w:tcPr>
            <w:tcW w:w="1004" w:type="dxa"/>
            <w:shd w:val="clear" w:color="auto" w:fill="FFFFFF"/>
            <w:tcMar>
              <w:top w:w="30" w:type="dxa"/>
              <w:left w:w="30" w:type="dxa"/>
              <w:bottom w:w="30" w:type="dxa"/>
              <w:right w:w="30" w:type="dxa"/>
            </w:tcMar>
            <w:vAlign w:val="center"/>
          </w:tcPr>
          <w:p w14:paraId="1A907A95"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c>
          <w:tcPr>
            <w:tcW w:w="1004" w:type="dxa"/>
            <w:shd w:val="clear" w:color="auto" w:fill="FFFFFF"/>
            <w:tcMar>
              <w:top w:w="30" w:type="dxa"/>
              <w:left w:w="30" w:type="dxa"/>
              <w:bottom w:w="30" w:type="dxa"/>
              <w:right w:w="30" w:type="dxa"/>
            </w:tcMar>
            <w:vAlign w:val="center"/>
          </w:tcPr>
          <w:p w14:paraId="1A907A96"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97"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98"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99"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r>
      <w:tr w:rsidR="00816411" w:rsidRPr="00336B05" w14:paraId="1A907AA3" w14:textId="77777777" w:rsidTr="00816411">
        <w:tc>
          <w:tcPr>
            <w:tcW w:w="2101" w:type="dxa"/>
            <w:shd w:val="clear" w:color="auto" w:fill="FFFFFF"/>
            <w:tcMar>
              <w:top w:w="30" w:type="dxa"/>
              <w:left w:w="30" w:type="dxa"/>
              <w:bottom w:w="30" w:type="dxa"/>
              <w:right w:w="30" w:type="dxa"/>
            </w:tcMar>
          </w:tcPr>
          <w:p w14:paraId="1A907A9B"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lastRenderedPageBreak/>
              <w:t>5. Precizēta finansiālā ietekme</w:t>
            </w:r>
          </w:p>
        </w:tc>
        <w:tc>
          <w:tcPr>
            <w:tcW w:w="1005" w:type="dxa"/>
            <w:vMerge w:val="restart"/>
            <w:shd w:val="clear" w:color="auto" w:fill="FFFFFF"/>
            <w:tcMar>
              <w:top w:w="30" w:type="dxa"/>
              <w:left w:w="30" w:type="dxa"/>
              <w:bottom w:w="30" w:type="dxa"/>
              <w:right w:w="30" w:type="dxa"/>
            </w:tcMar>
            <w:vAlign w:val="center"/>
          </w:tcPr>
          <w:p w14:paraId="1A907A9C"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6" w:type="dxa"/>
            <w:shd w:val="clear" w:color="auto" w:fill="FFFFFF"/>
            <w:tcMar>
              <w:top w:w="30" w:type="dxa"/>
              <w:left w:w="30" w:type="dxa"/>
              <w:bottom w:w="30" w:type="dxa"/>
              <w:right w:w="30" w:type="dxa"/>
            </w:tcMar>
            <w:vAlign w:val="center"/>
          </w:tcPr>
          <w:p w14:paraId="1A907A9D"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val="restart"/>
            <w:shd w:val="clear" w:color="auto" w:fill="FFFFFF"/>
            <w:tcMar>
              <w:top w:w="30" w:type="dxa"/>
              <w:left w:w="30" w:type="dxa"/>
              <w:bottom w:w="30" w:type="dxa"/>
              <w:right w:w="30" w:type="dxa"/>
            </w:tcMar>
            <w:vAlign w:val="center"/>
          </w:tcPr>
          <w:p w14:paraId="1A907A9E"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9F"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val="restart"/>
            <w:shd w:val="clear" w:color="auto" w:fill="FFFFFF"/>
            <w:tcMar>
              <w:top w:w="30" w:type="dxa"/>
              <w:left w:w="30" w:type="dxa"/>
              <w:bottom w:w="30" w:type="dxa"/>
              <w:right w:w="30" w:type="dxa"/>
            </w:tcMar>
            <w:vAlign w:val="center"/>
          </w:tcPr>
          <w:p w14:paraId="1A907AA0"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shd w:val="clear" w:color="auto" w:fill="FFFFFF"/>
            <w:tcMar>
              <w:top w:w="30" w:type="dxa"/>
              <w:left w:w="30" w:type="dxa"/>
              <w:bottom w:w="30" w:type="dxa"/>
              <w:right w:w="30" w:type="dxa"/>
            </w:tcMar>
            <w:vAlign w:val="center"/>
          </w:tcPr>
          <w:p w14:paraId="1A907AA1"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A2"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816411" w:rsidRPr="00336B05" w14:paraId="1A907AAC" w14:textId="77777777" w:rsidTr="00816411">
        <w:tc>
          <w:tcPr>
            <w:tcW w:w="2101" w:type="dxa"/>
            <w:shd w:val="clear" w:color="auto" w:fill="FFFFFF"/>
            <w:tcMar>
              <w:top w:w="30" w:type="dxa"/>
              <w:left w:w="30" w:type="dxa"/>
              <w:bottom w:w="30" w:type="dxa"/>
              <w:right w:w="30" w:type="dxa"/>
            </w:tcMar>
          </w:tcPr>
          <w:p w14:paraId="1A907AA4"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5.1. valsts pamatbudžets</w:t>
            </w:r>
          </w:p>
        </w:tc>
        <w:tc>
          <w:tcPr>
            <w:tcW w:w="1005" w:type="dxa"/>
            <w:vMerge/>
            <w:shd w:val="clear" w:color="auto" w:fill="FFFFFF"/>
            <w:tcMar>
              <w:top w:w="30" w:type="dxa"/>
              <w:left w:w="30" w:type="dxa"/>
              <w:bottom w:w="30" w:type="dxa"/>
              <w:right w:w="30" w:type="dxa"/>
            </w:tcMar>
            <w:vAlign w:val="center"/>
          </w:tcPr>
          <w:p w14:paraId="1A907AA5" w14:textId="77777777" w:rsidR="00816411" w:rsidRPr="00336B05" w:rsidRDefault="00816411" w:rsidP="008164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 w:type="dxa"/>
            <w:shd w:val="clear" w:color="auto" w:fill="FFFFFF"/>
            <w:tcMar>
              <w:top w:w="30" w:type="dxa"/>
              <w:left w:w="30" w:type="dxa"/>
              <w:bottom w:w="30" w:type="dxa"/>
              <w:right w:w="30" w:type="dxa"/>
            </w:tcMar>
            <w:vAlign w:val="center"/>
          </w:tcPr>
          <w:p w14:paraId="1A907AA6"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shd w:val="clear" w:color="auto" w:fill="FFFFFF"/>
            <w:tcMar>
              <w:top w:w="30" w:type="dxa"/>
              <w:left w:w="30" w:type="dxa"/>
              <w:bottom w:w="30" w:type="dxa"/>
              <w:right w:w="30" w:type="dxa"/>
            </w:tcMar>
            <w:vAlign w:val="center"/>
          </w:tcPr>
          <w:p w14:paraId="1A907AA7" w14:textId="77777777" w:rsidR="00816411" w:rsidRPr="00336B05" w:rsidRDefault="00816411" w:rsidP="008164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4" w:type="dxa"/>
            <w:shd w:val="clear" w:color="auto" w:fill="FFFFFF"/>
            <w:tcMar>
              <w:top w:w="30" w:type="dxa"/>
              <w:left w:w="30" w:type="dxa"/>
              <w:bottom w:w="30" w:type="dxa"/>
              <w:right w:w="30" w:type="dxa"/>
            </w:tcMar>
            <w:vAlign w:val="center"/>
          </w:tcPr>
          <w:p w14:paraId="1A907AA8"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shd w:val="clear" w:color="auto" w:fill="FFFFFF"/>
            <w:tcMar>
              <w:top w:w="30" w:type="dxa"/>
              <w:left w:w="30" w:type="dxa"/>
              <w:bottom w:w="30" w:type="dxa"/>
              <w:right w:w="30" w:type="dxa"/>
            </w:tcMar>
            <w:vAlign w:val="center"/>
          </w:tcPr>
          <w:p w14:paraId="1A907AA9" w14:textId="77777777" w:rsidR="00816411" w:rsidRPr="00336B05" w:rsidRDefault="00816411" w:rsidP="008164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4" w:type="dxa"/>
            <w:shd w:val="clear" w:color="auto" w:fill="FFFFFF"/>
            <w:tcMar>
              <w:top w:w="30" w:type="dxa"/>
              <w:left w:w="30" w:type="dxa"/>
              <w:bottom w:w="30" w:type="dxa"/>
              <w:right w:w="30" w:type="dxa"/>
            </w:tcMar>
            <w:vAlign w:val="center"/>
          </w:tcPr>
          <w:p w14:paraId="1A907AAA"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AB"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816411" w:rsidRPr="00336B05" w14:paraId="1A907AB5" w14:textId="77777777" w:rsidTr="00816411">
        <w:tc>
          <w:tcPr>
            <w:tcW w:w="2101" w:type="dxa"/>
            <w:shd w:val="clear" w:color="auto" w:fill="FFFFFF"/>
            <w:tcMar>
              <w:top w:w="30" w:type="dxa"/>
              <w:left w:w="30" w:type="dxa"/>
              <w:bottom w:w="30" w:type="dxa"/>
              <w:right w:w="30" w:type="dxa"/>
            </w:tcMar>
          </w:tcPr>
          <w:p w14:paraId="1A907AAD"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5.2. speciālais budžets</w:t>
            </w:r>
          </w:p>
        </w:tc>
        <w:tc>
          <w:tcPr>
            <w:tcW w:w="1005" w:type="dxa"/>
            <w:vMerge/>
            <w:shd w:val="clear" w:color="auto" w:fill="FFFFFF"/>
            <w:tcMar>
              <w:top w:w="30" w:type="dxa"/>
              <w:left w:w="30" w:type="dxa"/>
              <w:bottom w:w="30" w:type="dxa"/>
              <w:right w:w="30" w:type="dxa"/>
            </w:tcMar>
            <w:vAlign w:val="center"/>
          </w:tcPr>
          <w:p w14:paraId="1A907AAE" w14:textId="77777777" w:rsidR="00816411" w:rsidRPr="00336B05" w:rsidRDefault="00816411" w:rsidP="008164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 w:type="dxa"/>
            <w:shd w:val="clear" w:color="auto" w:fill="FFFFFF"/>
            <w:tcMar>
              <w:top w:w="30" w:type="dxa"/>
              <w:left w:w="30" w:type="dxa"/>
              <w:bottom w:w="30" w:type="dxa"/>
              <w:right w:w="30" w:type="dxa"/>
            </w:tcMar>
            <w:vAlign w:val="center"/>
          </w:tcPr>
          <w:p w14:paraId="1A907AAF"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shd w:val="clear" w:color="auto" w:fill="FFFFFF"/>
            <w:tcMar>
              <w:top w:w="30" w:type="dxa"/>
              <w:left w:w="30" w:type="dxa"/>
              <w:bottom w:w="30" w:type="dxa"/>
              <w:right w:w="30" w:type="dxa"/>
            </w:tcMar>
            <w:vAlign w:val="center"/>
          </w:tcPr>
          <w:p w14:paraId="1A907AB0" w14:textId="77777777" w:rsidR="00816411" w:rsidRPr="00336B05" w:rsidRDefault="00816411" w:rsidP="008164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4" w:type="dxa"/>
            <w:shd w:val="clear" w:color="auto" w:fill="FFFFFF"/>
            <w:tcMar>
              <w:top w:w="30" w:type="dxa"/>
              <w:left w:w="30" w:type="dxa"/>
              <w:bottom w:w="30" w:type="dxa"/>
              <w:right w:w="30" w:type="dxa"/>
            </w:tcMar>
            <w:vAlign w:val="center"/>
          </w:tcPr>
          <w:p w14:paraId="1A907AB1"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shd w:val="clear" w:color="auto" w:fill="FFFFFF"/>
            <w:tcMar>
              <w:top w:w="30" w:type="dxa"/>
              <w:left w:w="30" w:type="dxa"/>
              <w:bottom w:w="30" w:type="dxa"/>
              <w:right w:w="30" w:type="dxa"/>
            </w:tcMar>
            <w:vAlign w:val="center"/>
          </w:tcPr>
          <w:p w14:paraId="1A907AB2" w14:textId="77777777" w:rsidR="00816411" w:rsidRPr="00336B05" w:rsidRDefault="00816411" w:rsidP="008164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4" w:type="dxa"/>
            <w:shd w:val="clear" w:color="auto" w:fill="FFFFFF"/>
            <w:tcMar>
              <w:top w:w="30" w:type="dxa"/>
              <w:left w:w="30" w:type="dxa"/>
              <w:bottom w:w="30" w:type="dxa"/>
              <w:right w:w="30" w:type="dxa"/>
            </w:tcMar>
            <w:vAlign w:val="center"/>
          </w:tcPr>
          <w:p w14:paraId="1A907AB3"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B4"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816411" w:rsidRPr="00336B05" w14:paraId="1A907ABE" w14:textId="77777777" w:rsidTr="00816411">
        <w:tc>
          <w:tcPr>
            <w:tcW w:w="2101" w:type="dxa"/>
            <w:shd w:val="clear" w:color="auto" w:fill="FFFFFF"/>
            <w:tcMar>
              <w:top w:w="30" w:type="dxa"/>
              <w:left w:w="30" w:type="dxa"/>
              <w:bottom w:w="30" w:type="dxa"/>
              <w:right w:w="30" w:type="dxa"/>
            </w:tcMar>
          </w:tcPr>
          <w:p w14:paraId="1A907AB6"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5.3. pašvaldību budžets</w:t>
            </w:r>
          </w:p>
        </w:tc>
        <w:tc>
          <w:tcPr>
            <w:tcW w:w="1005" w:type="dxa"/>
            <w:vMerge/>
            <w:shd w:val="clear" w:color="auto" w:fill="FFFFFF"/>
            <w:tcMar>
              <w:top w:w="30" w:type="dxa"/>
              <w:left w:w="30" w:type="dxa"/>
              <w:bottom w:w="30" w:type="dxa"/>
              <w:right w:w="30" w:type="dxa"/>
            </w:tcMar>
            <w:vAlign w:val="center"/>
          </w:tcPr>
          <w:p w14:paraId="1A907AB7" w14:textId="77777777" w:rsidR="00816411" w:rsidRPr="00336B05" w:rsidRDefault="00816411" w:rsidP="008164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6" w:type="dxa"/>
            <w:shd w:val="clear" w:color="auto" w:fill="FFFFFF"/>
            <w:tcMar>
              <w:top w:w="30" w:type="dxa"/>
              <w:left w:w="30" w:type="dxa"/>
              <w:bottom w:w="30" w:type="dxa"/>
              <w:right w:w="30" w:type="dxa"/>
            </w:tcMar>
            <w:vAlign w:val="center"/>
          </w:tcPr>
          <w:p w14:paraId="1A907AB8"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shd w:val="clear" w:color="auto" w:fill="FFFFFF"/>
            <w:tcMar>
              <w:top w:w="30" w:type="dxa"/>
              <w:left w:w="30" w:type="dxa"/>
              <w:bottom w:w="30" w:type="dxa"/>
              <w:right w:w="30" w:type="dxa"/>
            </w:tcMar>
            <w:vAlign w:val="center"/>
          </w:tcPr>
          <w:p w14:paraId="1A907AB9" w14:textId="77777777" w:rsidR="00816411" w:rsidRPr="00336B05" w:rsidRDefault="00816411" w:rsidP="008164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4" w:type="dxa"/>
            <w:shd w:val="clear" w:color="auto" w:fill="FFFFFF"/>
            <w:tcMar>
              <w:top w:w="30" w:type="dxa"/>
              <w:left w:w="30" w:type="dxa"/>
              <w:bottom w:w="30" w:type="dxa"/>
              <w:right w:w="30" w:type="dxa"/>
            </w:tcMar>
            <w:vAlign w:val="center"/>
          </w:tcPr>
          <w:p w14:paraId="1A907ABA"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4" w:type="dxa"/>
            <w:vMerge/>
            <w:shd w:val="clear" w:color="auto" w:fill="FFFFFF"/>
            <w:tcMar>
              <w:top w:w="30" w:type="dxa"/>
              <w:left w:w="30" w:type="dxa"/>
              <w:bottom w:w="30" w:type="dxa"/>
              <w:right w:w="30" w:type="dxa"/>
            </w:tcMar>
            <w:vAlign w:val="center"/>
          </w:tcPr>
          <w:p w14:paraId="1A907ABB" w14:textId="77777777" w:rsidR="00816411" w:rsidRPr="00336B05" w:rsidRDefault="00816411" w:rsidP="008164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04" w:type="dxa"/>
            <w:shd w:val="clear" w:color="auto" w:fill="FFFFFF"/>
            <w:tcMar>
              <w:top w:w="30" w:type="dxa"/>
              <w:left w:w="30" w:type="dxa"/>
              <w:bottom w:w="30" w:type="dxa"/>
              <w:right w:w="30" w:type="dxa"/>
            </w:tcMar>
            <w:vAlign w:val="center"/>
          </w:tcPr>
          <w:p w14:paraId="1A907ABC"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0</w:t>
            </w:r>
          </w:p>
        </w:tc>
        <w:tc>
          <w:tcPr>
            <w:tcW w:w="1003" w:type="dxa"/>
            <w:shd w:val="clear" w:color="auto" w:fill="FFFFFF"/>
            <w:tcMar>
              <w:top w:w="30" w:type="dxa"/>
              <w:left w:w="30" w:type="dxa"/>
              <w:bottom w:w="30" w:type="dxa"/>
              <w:right w:w="30" w:type="dxa"/>
            </w:tcMar>
            <w:vAlign w:val="center"/>
          </w:tcPr>
          <w:p w14:paraId="1A907ABD"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0 </w:t>
            </w:r>
          </w:p>
        </w:tc>
      </w:tr>
      <w:tr w:rsidR="00816411" w:rsidRPr="00336B05" w14:paraId="1A907AC1" w14:textId="77777777" w:rsidTr="00816411">
        <w:tc>
          <w:tcPr>
            <w:tcW w:w="2101" w:type="dxa"/>
            <w:shd w:val="clear" w:color="auto" w:fill="FFFFFF"/>
            <w:tcMar>
              <w:top w:w="30" w:type="dxa"/>
              <w:left w:w="30" w:type="dxa"/>
              <w:bottom w:w="30" w:type="dxa"/>
              <w:right w:w="30" w:type="dxa"/>
            </w:tcMar>
          </w:tcPr>
          <w:p w14:paraId="1A907ABF"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030" w:type="dxa"/>
            <w:gridSpan w:val="7"/>
            <w:vMerge w:val="restart"/>
            <w:shd w:val="clear" w:color="auto" w:fill="FFFFFF"/>
            <w:tcMar>
              <w:top w:w="30" w:type="dxa"/>
              <w:left w:w="30" w:type="dxa"/>
              <w:bottom w:w="30" w:type="dxa"/>
              <w:right w:w="30" w:type="dxa"/>
            </w:tcMar>
            <w:vAlign w:val="center"/>
          </w:tcPr>
          <w:p w14:paraId="1A907AC0" w14:textId="61BD73F1" w:rsidR="00816411" w:rsidRPr="00FC6A1E" w:rsidRDefault="00816411" w:rsidP="008164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w:t>
            </w:r>
          </w:p>
        </w:tc>
      </w:tr>
      <w:tr w:rsidR="00816411" w:rsidRPr="00336B05" w14:paraId="1A907AC4" w14:textId="77777777" w:rsidTr="00816411">
        <w:tc>
          <w:tcPr>
            <w:tcW w:w="2101" w:type="dxa"/>
            <w:shd w:val="clear" w:color="auto" w:fill="FFFFFF"/>
            <w:tcMar>
              <w:top w:w="30" w:type="dxa"/>
              <w:left w:w="30" w:type="dxa"/>
              <w:bottom w:w="30" w:type="dxa"/>
              <w:right w:w="30" w:type="dxa"/>
            </w:tcMar>
          </w:tcPr>
          <w:p w14:paraId="1A907AC2"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6.1. detalizēts ieņēmumu aprēķins</w:t>
            </w:r>
          </w:p>
        </w:tc>
        <w:tc>
          <w:tcPr>
            <w:tcW w:w="7030" w:type="dxa"/>
            <w:gridSpan w:val="7"/>
            <w:vMerge/>
            <w:shd w:val="clear" w:color="auto" w:fill="FFFFFF"/>
            <w:tcMar>
              <w:top w:w="30" w:type="dxa"/>
              <w:left w:w="30" w:type="dxa"/>
              <w:bottom w:w="30" w:type="dxa"/>
              <w:right w:w="30" w:type="dxa"/>
            </w:tcMar>
            <w:vAlign w:val="center"/>
          </w:tcPr>
          <w:p w14:paraId="1A907AC3" w14:textId="77777777" w:rsidR="00816411" w:rsidRPr="00336B05" w:rsidRDefault="00816411" w:rsidP="008164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16411" w:rsidRPr="00336B05" w14:paraId="1A907AC7" w14:textId="77777777" w:rsidTr="00816411">
        <w:tc>
          <w:tcPr>
            <w:tcW w:w="2101" w:type="dxa"/>
            <w:shd w:val="clear" w:color="auto" w:fill="FFFFFF"/>
            <w:tcMar>
              <w:top w:w="30" w:type="dxa"/>
              <w:left w:w="30" w:type="dxa"/>
              <w:bottom w:w="30" w:type="dxa"/>
              <w:right w:w="30" w:type="dxa"/>
            </w:tcMar>
          </w:tcPr>
          <w:p w14:paraId="1A907AC5"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6.2. detalizēts izdevumu aprēķins</w:t>
            </w:r>
          </w:p>
        </w:tc>
        <w:tc>
          <w:tcPr>
            <w:tcW w:w="7030" w:type="dxa"/>
            <w:gridSpan w:val="7"/>
            <w:vMerge/>
            <w:shd w:val="clear" w:color="auto" w:fill="FFFFFF"/>
            <w:tcMar>
              <w:top w:w="30" w:type="dxa"/>
              <w:left w:w="30" w:type="dxa"/>
              <w:bottom w:w="30" w:type="dxa"/>
              <w:right w:w="30" w:type="dxa"/>
            </w:tcMar>
            <w:vAlign w:val="center"/>
          </w:tcPr>
          <w:p w14:paraId="1A907AC6" w14:textId="77777777" w:rsidR="00816411" w:rsidRPr="00336B05" w:rsidRDefault="00816411" w:rsidP="0081641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16411" w:rsidRPr="00336B05" w14:paraId="1A907ACA" w14:textId="77777777" w:rsidTr="00816411">
        <w:tc>
          <w:tcPr>
            <w:tcW w:w="2101" w:type="dxa"/>
            <w:shd w:val="clear" w:color="auto" w:fill="FFFFFF"/>
            <w:tcMar>
              <w:top w:w="30" w:type="dxa"/>
              <w:left w:w="30" w:type="dxa"/>
              <w:bottom w:w="30" w:type="dxa"/>
              <w:right w:w="30" w:type="dxa"/>
            </w:tcMar>
          </w:tcPr>
          <w:p w14:paraId="1A907AC8"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7. Amata vietu skaita izmaiņas</w:t>
            </w:r>
          </w:p>
        </w:tc>
        <w:tc>
          <w:tcPr>
            <w:tcW w:w="7030" w:type="dxa"/>
            <w:gridSpan w:val="7"/>
            <w:shd w:val="clear" w:color="auto" w:fill="FFFFFF"/>
            <w:tcMar>
              <w:top w:w="30" w:type="dxa"/>
              <w:left w:w="30" w:type="dxa"/>
              <w:bottom w:w="30" w:type="dxa"/>
              <w:right w:w="30" w:type="dxa"/>
            </w:tcMar>
          </w:tcPr>
          <w:p w14:paraId="1A907AC9" w14:textId="77777777" w:rsidR="00816411" w:rsidRPr="00336B05" w:rsidRDefault="00816411" w:rsidP="00816411">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Amata vietu skaits nemainās. </w:t>
            </w:r>
          </w:p>
        </w:tc>
      </w:tr>
      <w:tr w:rsidR="00816411" w:rsidRPr="00336B05" w14:paraId="1A907ACE" w14:textId="77777777" w:rsidTr="00816411">
        <w:tc>
          <w:tcPr>
            <w:tcW w:w="2101" w:type="dxa"/>
            <w:shd w:val="clear" w:color="auto" w:fill="FFFFFF"/>
            <w:tcMar>
              <w:top w:w="30" w:type="dxa"/>
              <w:left w:w="30" w:type="dxa"/>
              <w:bottom w:w="30" w:type="dxa"/>
              <w:right w:w="30" w:type="dxa"/>
            </w:tcMar>
          </w:tcPr>
          <w:p w14:paraId="1A907ACB" w14:textId="77777777" w:rsidR="00816411" w:rsidRPr="00336B05" w:rsidRDefault="00816411" w:rsidP="00816411">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8. Cita informācija</w:t>
            </w:r>
          </w:p>
        </w:tc>
        <w:tc>
          <w:tcPr>
            <w:tcW w:w="7030" w:type="dxa"/>
            <w:gridSpan w:val="7"/>
            <w:shd w:val="clear" w:color="auto" w:fill="FFFFFF"/>
            <w:tcMar>
              <w:top w:w="30" w:type="dxa"/>
              <w:left w:w="30" w:type="dxa"/>
              <w:bottom w:w="30" w:type="dxa"/>
              <w:right w:w="30" w:type="dxa"/>
            </w:tcMar>
          </w:tcPr>
          <w:p w14:paraId="1A907ACD" w14:textId="07E85775" w:rsidR="00816411" w:rsidRPr="00336B05" w:rsidRDefault="00816411" w:rsidP="0081641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w:t>
            </w:r>
          </w:p>
        </w:tc>
      </w:tr>
    </w:tbl>
    <w:p w14:paraId="1A907ACF" w14:textId="77777777" w:rsidR="00E960B9" w:rsidRPr="00336B05" w:rsidRDefault="00E960B9">
      <w:pPr>
        <w:spacing w:after="0" w:line="240" w:lineRule="auto"/>
        <w:rPr>
          <w:rFonts w:ascii="Times New Roman" w:eastAsia="Times New Roman" w:hAnsi="Times New Roman" w:cs="Times New Roman"/>
          <w:sz w:val="24"/>
          <w:szCs w:val="24"/>
        </w:rPr>
      </w:pPr>
    </w:p>
    <w:p w14:paraId="1A907AD0" w14:textId="77777777" w:rsidR="00E960B9" w:rsidRPr="00336B05" w:rsidRDefault="00E960B9">
      <w:pPr>
        <w:spacing w:after="0" w:line="240" w:lineRule="auto"/>
        <w:rPr>
          <w:rFonts w:ascii="Times New Roman" w:eastAsia="Times New Roman" w:hAnsi="Times New Roman" w:cs="Times New Roman"/>
          <w:sz w:val="24"/>
          <w:szCs w:val="24"/>
        </w:rPr>
      </w:pPr>
    </w:p>
    <w:tbl>
      <w:tblPr>
        <w:tblW w:w="9415"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82"/>
        <w:gridCol w:w="3067"/>
        <w:gridCol w:w="5566"/>
      </w:tblGrid>
      <w:tr w:rsidR="00E960B9" w:rsidRPr="00336B05" w14:paraId="1A907AD2" w14:textId="77777777" w:rsidTr="009A09C6">
        <w:trPr>
          <w:jc w:val="center"/>
        </w:trPr>
        <w:tc>
          <w:tcPr>
            <w:tcW w:w="9415" w:type="dxa"/>
            <w:gridSpan w:val="3"/>
            <w:tcBorders>
              <w:top w:val="single" w:sz="6" w:space="0" w:color="000000"/>
              <w:left w:val="single" w:sz="6" w:space="0" w:color="000000"/>
              <w:bottom w:val="single" w:sz="6" w:space="0" w:color="000000"/>
              <w:right w:val="single" w:sz="6" w:space="0" w:color="000000"/>
            </w:tcBorders>
            <w:vAlign w:val="center"/>
          </w:tcPr>
          <w:p w14:paraId="1A907AD1"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IV. Tiesību akta projekta ietekme uz spēkā esošo tiesību normu sistēmu</w:t>
            </w:r>
          </w:p>
        </w:tc>
      </w:tr>
      <w:tr w:rsidR="00E960B9" w:rsidRPr="00336B05" w14:paraId="1A907AE0"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D3"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067" w:type="dxa"/>
            <w:tcBorders>
              <w:top w:val="single" w:sz="6" w:space="0" w:color="000000"/>
              <w:left w:val="single" w:sz="6" w:space="0" w:color="000000"/>
              <w:bottom w:val="single" w:sz="6" w:space="0" w:color="000000"/>
              <w:right w:val="single" w:sz="6" w:space="0" w:color="000000"/>
            </w:tcBorders>
          </w:tcPr>
          <w:p w14:paraId="1A907AD4"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Saistītie tiesību aktu projekti</w:t>
            </w:r>
          </w:p>
        </w:tc>
        <w:tc>
          <w:tcPr>
            <w:tcW w:w="5566" w:type="dxa"/>
            <w:tcBorders>
              <w:top w:val="single" w:sz="6" w:space="0" w:color="000000"/>
              <w:left w:val="single" w:sz="6" w:space="0" w:color="000000"/>
              <w:bottom w:val="single" w:sz="6" w:space="0" w:color="000000"/>
              <w:right w:val="single" w:sz="6" w:space="0" w:color="000000"/>
            </w:tcBorders>
          </w:tcPr>
          <w:p w14:paraId="1A907ADF" w14:textId="662BCEB5" w:rsidR="009B1227" w:rsidRPr="00336B05" w:rsidRDefault="006A0D9E" w:rsidP="00D31B69">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Noteikumu projekts saistīts ar </w:t>
            </w:r>
            <w:r w:rsidRPr="006A0D9E">
              <w:rPr>
                <w:rFonts w:ascii="Times New Roman" w:eastAsia="Times New Roman" w:hAnsi="Times New Roman" w:cs="Times New Roman"/>
                <w:color w:val="000000"/>
                <w:sz w:val="24"/>
                <w:szCs w:val="24"/>
              </w:rPr>
              <w:t>“Grozījumi Ministru kabineta 2019. gada 25. jūnija noteikumos Nr. 276 “Valsts izglītības informācijas sistēmas noteikumi””</w:t>
            </w:r>
            <w:r>
              <w:rPr>
                <w:rFonts w:ascii="Times New Roman" w:eastAsia="Times New Roman" w:hAnsi="Times New Roman" w:cs="Times New Roman"/>
                <w:color w:val="000000"/>
                <w:sz w:val="24"/>
                <w:szCs w:val="24"/>
              </w:rPr>
              <w:t xml:space="preserve"> (izsludināts Valsts sekretāru sanāksmē 30.01.2020., VSS-61).</w:t>
            </w:r>
          </w:p>
        </w:tc>
      </w:tr>
      <w:tr w:rsidR="00E960B9" w:rsidRPr="00336B05" w14:paraId="1A907AE4"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E1" w14:textId="1893D030"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3067" w:type="dxa"/>
            <w:tcBorders>
              <w:top w:val="single" w:sz="6" w:space="0" w:color="000000"/>
              <w:left w:val="single" w:sz="6" w:space="0" w:color="000000"/>
              <w:bottom w:val="single" w:sz="6" w:space="0" w:color="000000"/>
              <w:right w:val="single" w:sz="6" w:space="0" w:color="000000"/>
            </w:tcBorders>
          </w:tcPr>
          <w:p w14:paraId="1A907AE2"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Atbildīgā institūcija</w:t>
            </w:r>
          </w:p>
        </w:tc>
        <w:tc>
          <w:tcPr>
            <w:tcW w:w="5566" w:type="dxa"/>
            <w:tcBorders>
              <w:top w:val="single" w:sz="6" w:space="0" w:color="000000"/>
              <w:left w:val="single" w:sz="6" w:space="0" w:color="000000"/>
              <w:bottom w:val="single" w:sz="6" w:space="0" w:color="000000"/>
              <w:right w:val="single" w:sz="6" w:space="0" w:color="000000"/>
            </w:tcBorders>
          </w:tcPr>
          <w:p w14:paraId="1A907AE3" w14:textId="5A5CC382" w:rsidR="00E960B9" w:rsidRPr="00336B05" w:rsidRDefault="00B40E79" w:rsidP="00B40E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un zinātnes m</w:t>
            </w:r>
            <w:r w:rsidR="00EB69BB" w:rsidRPr="00336B05">
              <w:rPr>
                <w:rFonts w:ascii="Times New Roman" w:eastAsia="Times New Roman" w:hAnsi="Times New Roman" w:cs="Times New Roman"/>
                <w:color w:val="000000"/>
                <w:sz w:val="24"/>
                <w:szCs w:val="24"/>
              </w:rPr>
              <w:t>inistrija.</w:t>
            </w:r>
          </w:p>
        </w:tc>
      </w:tr>
      <w:tr w:rsidR="00E960B9" w:rsidRPr="00336B05" w14:paraId="1A907AE8" w14:textId="77777777" w:rsidTr="009A09C6">
        <w:trPr>
          <w:trHeight w:val="180"/>
          <w:jc w:val="center"/>
        </w:trPr>
        <w:tc>
          <w:tcPr>
            <w:tcW w:w="782" w:type="dxa"/>
            <w:tcBorders>
              <w:top w:val="single" w:sz="6" w:space="0" w:color="000000"/>
              <w:left w:val="single" w:sz="6" w:space="0" w:color="000000"/>
              <w:bottom w:val="single" w:sz="6" w:space="0" w:color="000000"/>
              <w:right w:val="single" w:sz="6" w:space="0" w:color="000000"/>
            </w:tcBorders>
          </w:tcPr>
          <w:p w14:paraId="1A907AE5"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3067" w:type="dxa"/>
            <w:tcBorders>
              <w:top w:val="single" w:sz="6" w:space="0" w:color="000000"/>
              <w:left w:val="single" w:sz="6" w:space="0" w:color="000000"/>
              <w:bottom w:val="single" w:sz="6" w:space="0" w:color="000000"/>
              <w:right w:val="single" w:sz="6" w:space="0" w:color="000000"/>
            </w:tcBorders>
          </w:tcPr>
          <w:p w14:paraId="1A907AE6"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66" w:type="dxa"/>
            <w:tcBorders>
              <w:top w:val="single" w:sz="6" w:space="0" w:color="000000"/>
              <w:left w:val="single" w:sz="6" w:space="0" w:color="000000"/>
              <w:bottom w:val="single" w:sz="6" w:space="0" w:color="000000"/>
              <w:right w:val="single" w:sz="6" w:space="0" w:color="000000"/>
            </w:tcBorders>
          </w:tcPr>
          <w:p w14:paraId="1A907AE7" w14:textId="77777777" w:rsidR="00E960B9" w:rsidRPr="00336B05" w:rsidRDefault="00B875F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AE9"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E960B9" w:rsidRPr="00336B05" w14:paraId="1A907AEB" w14:textId="77777777" w:rsidTr="00421703">
        <w:trPr>
          <w:trHeight w:val="400"/>
        </w:trPr>
        <w:tc>
          <w:tcPr>
            <w:tcW w:w="9398" w:type="dxa"/>
            <w:tcBorders>
              <w:top w:val="single" w:sz="4" w:space="0" w:color="000000"/>
              <w:bottom w:val="single" w:sz="4" w:space="0" w:color="000000"/>
            </w:tcBorders>
            <w:vAlign w:val="center"/>
          </w:tcPr>
          <w:p w14:paraId="1A907AEA" w14:textId="77777777" w:rsidR="00E960B9" w:rsidRPr="00336B05" w:rsidRDefault="00EB69BB">
            <w:pPr>
              <w:spacing w:after="0" w:line="240" w:lineRule="auto"/>
              <w:ind w:firstLine="431"/>
              <w:jc w:val="center"/>
              <w:rPr>
                <w:rFonts w:ascii="Times New Roman" w:eastAsia="Times New Roman" w:hAnsi="Times New Roman" w:cs="Times New Roman"/>
              </w:rPr>
            </w:pPr>
            <w:r w:rsidRPr="00336B05">
              <w:rPr>
                <w:rFonts w:ascii="Times New Roman" w:eastAsia="Times New Roman" w:hAnsi="Times New Roman" w:cs="Times New Roman"/>
                <w:b/>
                <w:sz w:val="24"/>
                <w:szCs w:val="24"/>
              </w:rPr>
              <w:t>V. Tiesību akta projekta atbilstība Latvijas Republikas starptautiskajām saistībām</w:t>
            </w:r>
          </w:p>
        </w:tc>
      </w:tr>
      <w:tr w:rsidR="00E960B9" w:rsidRPr="00336B05" w14:paraId="1A907AED" w14:textId="77777777" w:rsidTr="00421703">
        <w:trPr>
          <w:trHeight w:val="340"/>
        </w:trPr>
        <w:tc>
          <w:tcPr>
            <w:tcW w:w="9398" w:type="dxa"/>
            <w:tcBorders>
              <w:bottom w:val="single" w:sz="4" w:space="0" w:color="000000"/>
            </w:tcBorders>
            <w:vAlign w:val="center"/>
          </w:tcPr>
          <w:p w14:paraId="1A907AEC" w14:textId="77777777" w:rsidR="00E960B9" w:rsidRPr="00336B05" w:rsidRDefault="00EB69BB">
            <w:pPr>
              <w:spacing w:after="0" w:line="240" w:lineRule="auto"/>
              <w:ind w:firstLine="431"/>
              <w:jc w:val="center"/>
              <w:rPr>
                <w:rFonts w:ascii="Times New Roman" w:eastAsia="Times New Roman" w:hAnsi="Times New Roman" w:cs="Times New Roman"/>
              </w:rPr>
            </w:pPr>
            <w:r w:rsidRPr="00336B05">
              <w:rPr>
                <w:rFonts w:ascii="Times New Roman" w:eastAsia="Times New Roman" w:hAnsi="Times New Roman" w:cs="Times New Roman"/>
                <w:sz w:val="24"/>
                <w:szCs w:val="24"/>
              </w:rPr>
              <w:t>Noteikumu projekts šo jomu neskar.</w:t>
            </w:r>
          </w:p>
        </w:tc>
      </w:tr>
    </w:tbl>
    <w:p w14:paraId="1A907AEE" w14:textId="77777777" w:rsidR="00E960B9" w:rsidRPr="00336B05" w:rsidRDefault="00E960B9">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960B9" w:rsidRPr="00336B05" w14:paraId="1A907AF0" w14:textId="77777777" w:rsidTr="00421703">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AEF"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VI. Sabiedrības līdzdalība un komunikācijas aktivitātes</w:t>
            </w:r>
          </w:p>
        </w:tc>
      </w:tr>
      <w:tr w:rsidR="00E960B9" w:rsidRPr="00336B05" w14:paraId="1A907AF4"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AF2"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left w:val="single" w:sz="6" w:space="0" w:color="000000"/>
              <w:bottom w:val="single" w:sz="6" w:space="0" w:color="000000"/>
              <w:right w:val="single" w:sz="6" w:space="0" w:color="000000"/>
            </w:tcBorders>
          </w:tcPr>
          <w:p w14:paraId="5D41BE37" w14:textId="235AF809" w:rsidR="00E960B9" w:rsidRDefault="009A09C6" w:rsidP="006A0D9E">
            <w:pPr>
              <w:spacing w:after="0" w:line="240" w:lineRule="auto"/>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Noteikumu projekts </w:t>
            </w:r>
            <w:r w:rsidR="006A0D9E">
              <w:rPr>
                <w:rFonts w:ascii="Times New Roman" w:eastAsia="Times New Roman" w:hAnsi="Times New Roman" w:cs="Times New Roman"/>
                <w:sz w:val="24"/>
                <w:szCs w:val="24"/>
              </w:rPr>
              <w:t xml:space="preserve">pirms </w:t>
            </w:r>
            <w:r w:rsidRPr="00336B05">
              <w:rPr>
                <w:rFonts w:ascii="Times New Roman" w:eastAsia="Times New Roman" w:hAnsi="Times New Roman" w:cs="Times New Roman"/>
                <w:sz w:val="24"/>
                <w:szCs w:val="24"/>
              </w:rPr>
              <w:t>iz</w:t>
            </w:r>
            <w:r w:rsidR="009B354D" w:rsidRPr="00336B05">
              <w:rPr>
                <w:rFonts w:ascii="Times New Roman" w:eastAsia="Times New Roman" w:hAnsi="Times New Roman" w:cs="Times New Roman"/>
                <w:sz w:val="24"/>
                <w:szCs w:val="24"/>
              </w:rPr>
              <w:t>s</w:t>
            </w:r>
            <w:r w:rsidRPr="00336B05">
              <w:rPr>
                <w:rFonts w:ascii="Times New Roman" w:eastAsia="Times New Roman" w:hAnsi="Times New Roman" w:cs="Times New Roman"/>
                <w:sz w:val="24"/>
                <w:szCs w:val="24"/>
              </w:rPr>
              <w:t xml:space="preserve">ludināšanas Valsts sekretāru sanāksmē publicēts Izglītības un zinātnes ministrijas mājas lapā. </w:t>
            </w:r>
            <w:r w:rsidR="00977431">
              <w:rPr>
                <w:rFonts w:ascii="Times New Roman" w:eastAsia="Times New Roman" w:hAnsi="Times New Roman" w:cs="Times New Roman"/>
                <w:sz w:val="24"/>
                <w:szCs w:val="24"/>
              </w:rPr>
              <w:t>Saite:</w:t>
            </w:r>
          </w:p>
          <w:p w14:paraId="486C3252" w14:textId="77777777" w:rsidR="002124D2" w:rsidRDefault="008C3943" w:rsidP="006A0D9E">
            <w:pPr>
              <w:spacing w:after="0" w:line="240" w:lineRule="auto"/>
              <w:jc w:val="both"/>
              <w:rPr>
                <w:rFonts w:ascii="Times New Roman" w:eastAsia="Times New Roman" w:hAnsi="Times New Roman" w:cs="Times New Roman"/>
                <w:sz w:val="24"/>
                <w:szCs w:val="24"/>
              </w:rPr>
            </w:pPr>
            <w:hyperlink r:id="rId8" w:history="1">
              <w:r w:rsidR="00977431" w:rsidRPr="004C62CC">
                <w:rPr>
                  <w:rStyle w:val="Hyperlink"/>
                  <w:rFonts w:ascii="Times New Roman" w:eastAsia="Times New Roman" w:hAnsi="Times New Roman" w:cs="Times New Roman"/>
                  <w:sz w:val="24"/>
                  <w:szCs w:val="24"/>
                </w:rPr>
                <w:t>https://izm.gov.lv/lv/sabiedribas-lidzdaliba/sabiedriskajai-apspriesanai-nodotie-normativo-aktu-projekti/3855-grozijumi-mk-2019-gada-25-junija-noteikumos-un-2006-gada-10-oktobra-noteikumos-nr-846</w:t>
              </w:r>
            </w:hyperlink>
            <w:r w:rsidR="00977431">
              <w:rPr>
                <w:rFonts w:ascii="Times New Roman" w:eastAsia="Times New Roman" w:hAnsi="Times New Roman" w:cs="Times New Roman"/>
                <w:sz w:val="24"/>
                <w:szCs w:val="24"/>
              </w:rPr>
              <w:t xml:space="preserve"> </w:t>
            </w:r>
          </w:p>
          <w:p w14:paraId="1A907AF3" w14:textId="2E56E410" w:rsidR="002124D2" w:rsidRPr="00336B05" w:rsidRDefault="002124D2" w:rsidP="006A0D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Citas komunikācijas aktivitātes nav plānotas. </w:t>
            </w:r>
          </w:p>
        </w:tc>
      </w:tr>
      <w:tr w:rsidR="00E960B9" w:rsidRPr="00336B05" w14:paraId="1A907AFA"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5"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lastRenderedPageBreak/>
              <w:t>2.</w:t>
            </w:r>
          </w:p>
        </w:tc>
        <w:tc>
          <w:tcPr>
            <w:tcW w:w="3124" w:type="dxa"/>
            <w:tcBorders>
              <w:top w:val="single" w:sz="6" w:space="0" w:color="000000"/>
              <w:left w:val="single" w:sz="6" w:space="0" w:color="000000"/>
              <w:bottom w:val="single" w:sz="6" w:space="0" w:color="000000"/>
              <w:right w:val="single" w:sz="6" w:space="0" w:color="000000"/>
            </w:tcBorders>
          </w:tcPr>
          <w:p w14:paraId="1A907AF6"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Sabiedrības līdzdalība projekta izstrādē</w:t>
            </w:r>
          </w:p>
        </w:tc>
        <w:tc>
          <w:tcPr>
            <w:tcW w:w="5506" w:type="dxa"/>
            <w:tcBorders>
              <w:top w:val="single" w:sz="6" w:space="0" w:color="000000"/>
              <w:left w:val="single" w:sz="6" w:space="0" w:color="000000"/>
              <w:bottom w:val="single" w:sz="6" w:space="0" w:color="000000"/>
              <w:right w:val="single" w:sz="6" w:space="0" w:color="000000"/>
            </w:tcBorders>
          </w:tcPr>
          <w:p w14:paraId="1A907AF9" w14:textId="0E199450" w:rsidR="00E960B9" w:rsidRPr="00977431" w:rsidRDefault="00977431">
            <w:pPr>
              <w:spacing w:after="0" w:line="240" w:lineRule="auto"/>
              <w:jc w:val="both"/>
              <w:rPr>
                <w:rFonts w:ascii="Times New Roman" w:eastAsia="Times New Roman" w:hAnsi="Times New Roman" w:cs="Times New Roman"/>
                <w:sz w:val="24"/>
                <w:szCs w:val="24"/>
              </w:rPr>
            </w:pPr>
            <w:r w:rsidRPr="00977431">
              <w:rPr>
                <w:rFonts w:ascii="Times New Roman" w:eastAsia="Times New Roman" w:hAnsi="Times New Roman" w:cs="Times New Roman"/>
                <w:sz w:val="24"/>
                <w:szCs w:val="24"/>
              </w:rPr>
              <w:t>Priekšlikumi vai iebildumi nav saņemti.</w:t>
            </w:r>
          </w:p>
        </w:tc>
      </w:tr>
      <w:tr w:rsidR="00E960B9" w:rsidRPr="00336B05" w14:paraId="1A907AFE"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AFC"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Sabiedrības līdzdalības rezultāti</w:t>
            </w:r>
          </w:p>
        </w:tc>
        <w:tc>
          <w:tcPr>
            <w:tcW w:w="5506" w:type="dxa"/>
            <w:tcBorders>
              <w:top w:val="single" w:sz="6" w:space="0" w:color="000000"/>
              <w:left w:val="single" w:sz="6" w:space="0" w:color="000000"/>
              <w:bottom w:val="single" w:sz="6" w:space="0" w:color="000000"/>
              <w:right w:val="single" w:sz="6" w:space="0" w:color="000000"/>
            </w:tcBorders>
          </w:tcPr>
          <w:p w14:paraId="1A907AFD" w14:textId="02502420" w:rsidR="00E960B9" w:rsidRPr="00977431" w:rsidRDefault="00977431">
            <w:pPr>
              <w:spacing w:after="0" w:line="240" w:lineRule="auto"/>
              <w:jc w:val="both"/>
              <w:rPr>
                <w:rFonts w:ascii="Times New Roman" w:eastAsia="Times New Roman" w:hAnsi="Times New Roman" w:cs="Times New Roman"/>
                <w:sz w:val="24"/>
                <w:szCs w:val="24"/>
              </w:rPr>
            </w:pPr>
            <w:r w:rsidRPr="00977431">
              <w:rPr>
                <w:rFonts w:ascii="Times New Roman" w:eastAsia="Times New Roman" w:hAnsi="Times New Roman" w:cs="Times New Roman"/>
                <w:sz w:val="24"/>
                <w:szCs w:val="24"/>
              </w:rPr>
              <w:t>Nav saņemti.</w:t>
            </w:r>
          </w:p>
        </w:tc>
      </w:tr>
      <w:tr w:rsidR="00E960B9" w:rsidRPr="00336B05" w14:paraId="1A907B02"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B00"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0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B03"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960B9" w:rsidRPr="00336B05" w14:paraId="1A907B05" w14:textId="77777777" w:rsidTr="0055691A">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B04" w14:textId="77777777" w:rsidR="00E960B9" w:rsidRPr="00336B05" w:rsidRDefault="00EB69BB">
            <w:pPr>
              <w:spacing w:after="0" w:line="240" w:lineRule="auto"/>
              <w:jc w:val="center"/>
              <w:rPr>
                <w:rFonts w:ascii="Times New Roman" w:eastAsia="Times New Roman" w:hAnsi="Times New Roman" w:cs="Times New Roman"/>
                <w:b/>
                <w:sz w:val="24"/>
                <w:szCs w:val="24"/>
              </w:rPr>
            </w:pPr>
            <w:r w:rsidRPr="00336B05">
              <w:rPr>
                <w:rFonts w:ascii="Times New Roman" w:eastAsia="Times New Roman" w:hAnsi="Times New Roman" w:cs="Times New Roman"/>
                <w:b/>
                <w:sz w:val="24"/>
                <w:szCs w:val="24"/>
              </w:rPr>
              <w:t>VII. Tiesību akta projekta izpildes nodrošināšana un tās ietekme uz institūcijām</w:t>
            </w:r>
          </w:p>
        </w:tc>
      </w:tr>
      <w:tr w:rsidR="00E960B9" w:rsidRPr="00336B05" w14:paraId="1A907B09"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6"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B07"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1A907B08" w14:textId="33B062E8" w:rsidR="00E960B9" w:rsidRPr="00336B05" w:rsidRDefault="001947AC" w:rsidP="00194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un zinātnes ministrija, augstākās izglītības iestādes.</w:t>
            </w:r>
            <w:r w:rsidR="00293672" w:rsidRPr="00336B05">
              <w:rPr>
                <w:rFonts w:ascii="Times New Roman" w:eastAsia="Times New Roman" w:hAnsi="Times New Roman" w:cs="Times New Roman"/>
                <w:sz w:val="24"/>
                <w:szCs w:val="24"/>
              </w:rPr>
              <w:t xml:space="preserve"> </w:t>
            </w:r>
            <w:r w:rsidR="00EB69BB" w:rsidRPr="00336B05">
              <w:rPr>
                <w:rFonts w:ascii="Times New Roman" w:eastAsia="Times New Roman" w:hAnsi="Times New Roman" w:cs="Times New Roman"/>
                <w:sz w:val="24"/>
                <w:szCs w:val="24"/>
              </w:rPr>
              <w:t xml:space="preserve"> </w:t>
            </w:r>
          </w:p>
        </w:tc>
      </w:tr>
      <w:tr w:rsidR="00E960B9" w:rsidRPr="00336B05" w14:paraId="1A907B0E"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A"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B0B"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Projekta izpildes ietekme uz pārvaldes funkcijām un institucionālo struktūru.</w:t>
            </w:r>
            <w:r w:rsidRPr="00336B05">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1A907B0C" w14:textId="77777777" w:rsidR="00E960B9" w:rsidRPr="00336B05" w:rsidRDefault="00EB69BB">
            <w:pPr>
              <w:jc w:val="both"/>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Jaunu institūciju izveide, esošu institūciju likvidācija vai reorganizācija nav nepieciešama.</w:t>
            </w:r>
          </w:p>
          <w:p w14:paraId="1A907B0D" w14:textId="77777777" w:rsidR="00E960B9" w:rsidRPr="00336B05" w:rsidRDefault="00EB69BB">
            <w:pPr>
              <w:jc w:val="both"/>
              <w:rPr>
                <w:rFonts w:ascii="Times New Roman" w:eastAsia="Times New Roman" w:hAnsi="Times New Roman" w:cs="Times New Roman"/>
              </w:rPr>
            </w:pPr>
            <w:r w:rsidRPr="00336B05">
              <w:rPr>
                <w:rFonts w:ascii="Times New Roman" w:eastAsia="Times New Roman" w:hAnsi="Times New Roman" w:cs="Times New Roman"/>
                <w:sz w:val="24"/>
                <w:szCs w:val="24"/>
              </w:rPr>
              <w:t>Noteikumu projekta izpilde tiks īstenota esošo cilvēkresursu ietvaros.</w:t>
            </w:r>
          </w:p>
        </w:tc>
      </w:tr>
      <w:tr w:rsidR="00E960B9" w:rsidRPr="00336B05" w14:paraId="1A907B12"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F"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B10"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11" w14:textId="77777777"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Nav.</w:t>
            </w:r>
          </w:p>
        </w:tc>
      </w:tr>
    </w:tbl>
    <w:p w14:paraId="1A907B13" w14:textId="77777777" w:rsidR="00E960B9" w:rsidRPr="00336B05" w:rsidRDefault="00E960B9">
      <w:pPr>
        <w:spacing w:after="0" w:line="240" w:lineRule="auto"/>
        <w:rPr>
          <w:rFonts w:ascii="Times New Roman" w:eastAsia="Times New Roman" w:hAnsi="Times New Roman" w:cs="Times New Roman"/>
          <w:sz w:val="24"/>
          <w:szCs w:val="24"/>
        </w:rPr>
      </w:pPr>
    </w:p>
    <w:p w14:paraId="1A907B14" w14:textId="77777777" w:rsidR="00E960B9" w:rsidRPr="00336B05" w:rsidRDefault="00E960B9">
      <w:pPr>
        <w:tabs>
          <w:tab w:val="left" w:pos="6946"/>
        </w:tabs>
        <w:spacing w:after="0" w:line="240" w:lineRule="auto"/>
        <w:rPr>
          <w:rFonts w:ascii="Times New Roman" w:eastAsia="Times New Roman" w:hAnsi="Times New Roman" w:cs="Times New Roman"/>
          <w:sz w:val="24"/>
          <w:szCs w:val="24"/>
        </w:rPr>
      </w:pPr>
    </w:p>
    <w:p w14:paraId="1A907B15" w14:textId="77777777" w:rsidR="00E960B9" w:rsidRPr="00336B05" w:rsidRDefault="00EB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36B05">
        <w:rPr>
          <w:rFonts w:ascii="Times New Roman" w:eastAsia="Times New Roman" w:hAnsi="Times New Roman" w:cs="Times New Roman"/>
          <w:color w:val="000000"/>
          <w:sz w:val="24"/>
          <w:szCs w:val="24"/>
        </w:rPr>
        <w:t>Izglītības un zinātnes ministre</w:t>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r>
      <w:r w:rsidRPr="00336B05">
        <w:rPr>
          <w:rFonts w:ascii="Times New Roman" w:eastAsia="Times New Roman" w:hAnsi="Times New Roman" w:cs="Times New Roman"/>
          <w:color w:val="000000"/>
          <w:sz w:val="24"/>
          <w:szCs w:val="24"/>
        </w:rPr>
        <w:tab/>
        <w:t xml:space="preserve">Ilga </w:t>
      </w:r>
      <w:proofErr w:type="spellStart"/>
      <w:r w:rsidRPr="00336B05">
        <w:rPr>
          <w:rFonts w:ascii="Times New Roman" w:eastAsia="Times New Roman" w:hAnsi="Times New Roman" w:cs="Times New Roman"/>
          <w:color w:val="000000"/>
          <w:sz w:val="24"/>
          <w:szCs w:val="24"/>
        </w:rPr>
        <w:t>Šuplinska</w:t>
      </w:r>
      <w:proofErr w:type="spellEnd"/>
    </w:p>
    <w:p w14:paraId="1A907B16" w14:textId="77777777" w:rsidR="00E960B9" w:rsidRPr="00336B05" w:rsidRDefault="00E960B9">
      <w:pPr>
        <w:spacing w:after="0" w:line="240" w:lineRule="auto"/>
        <w:rPr>
          <w:rFonts w:ascii="Times New Roman" w:eastAsia="Times New Roman" w:hAnsi="Times New Roman" w:cs="Times New Roman"/>
          <w:sz w:val="24"/>
          <w:szCs w:val="24"/>
        </w:rPr>
      </w:pPr>
    </w:p>
    <w:p w14:paraId="1A907B17" w14:textId="77777777" w:rsidR="00E960B9" w:rsidRPr="00336B05" w:rsidRDefault="00E960B9">
      <w:pPr>
        <w:spacing w:after="0" w:line="240" w:lineRule="auto"/>
        <w:rPr>
          <w:rFonts w:ascii="Times New Roman" w:eastAsia="Times New Roman" w:hAnsi="Times New Roman" w:cs="Times New Roman"/>
          <w:sz w:val="24"/>
          <w:szCs w:val="24"/>
        </w:rPr>
      </w:pPr>
    </w:p>
    <w:p w14:paraId="1A907B18" w14:textId="47887F3A" w:rsidR="00E960B9" w:rsidRPr="00336B05" w:rsidRDefault="00EB69BB">
      <w:pPr>
        <w:spacing w:after="0" w:line="240" w:lineRule="auto"/>
        <w:rPr>
          <w:rFonts w:ascii="Times New Roman" w:eastAsia="Times New Roman" w:hAnsi="Times New Roman" w:cs="Times New Roman"/>
          <w:sz w:val="24"/>
          <w:szCs w:val="24"/>
        </w:rPr>
      </w:pPr>
      <w:r w:rsidRPr="00336B05">
        <w:rPr>
          <w:rFonts w:ascii="Times New Roman" w:eastAsia="Times New Roman" w:hAnsi="Times New Roman" w:cs="Times New Roman"/>
          <w:sz w:val="24"/>
          <w:szCs w:val="24"/>
        </w:rPr>
        <w:t>Vīza:</w:t>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r>
      <w:r w:rsidR="009A09C6" w:rsidRPr="00336B05">
        <w:rPr>
          <w:rFonts w:ascii="Times New Roman" w:eastAsia="Times New Roman" w:hAnsi="Times New Roman" w:cs="Times New Roman"/>
          <w:sz w:val="24"/>
          <w:szCs w:val="24"/>
        </w:rPr>
        <w:tab/>
        <w:t>Līga Lejiņa</w:t>
      </w:r>
    </w:p>
    <w:p w14:paraId="1A907B1C" w14:textId="77777777" w:rsidR="00E960B9" w:rsidRPr="00336B05" w:rsidRDefault="00E960B9">
      <w:pPr>
        <w:spacing w:after="0" w:line="240" w:lineRule="auto"/>
        <w:rPr>
          <w:rFonts w:ascii="Times New Roman" w:eastAsia="Times New Roman" w:hAnsi="Times New Roman" w:cs="Times New Roman"/>
          <w:sz w:val="24"/>
          <w:szCs w:val="24"/>
        </w:rPr>
      </w:pPr>
    </w:p>
    <w:p w14:paraId="1A907B22" w14:textId="77777777" w:rsidR="00E960B9" w:rsidRPr="00336B05" w:rsidRDefault="00EB69BB">
      <w:pPr>
        <w:spacing w:after="0" w:line="240" w:lineRule="auto"/>
        <w:jc w:val="both"/>
        <w:rPr>
          <w:rFonts w:ascii="Times New Roman" w:eastAsia="Times New Roman" w:hAnsi="Times New Roman" w:cs="Times New Roman"/>
          <w:color w:val="000000"/>
          <w:sz w:val="20"/>
          <w:szCs w:val="20"/>
        </w:rPr>
      </w:pPr>
      <w:proofErr w:type="spellStart"/>
      <w:r w:rsidRPr="00336B05">
        <w:rPr>
          <w:rFonts w:ascii="Times New Roman" w:eastAsia="Times New Roman" w:hAnsi="Times New Roman" w:cs="Times New Roman"/>
          <w:color w:val="000000"/>
          <w:sz w:val="20"/>
          <w:szCs w:val="20"/>
        </w:rPr>
        <w:t>K.Veldre</w:t>
      </w:r>
      <w:proofErr w:type="spellEnd"/>
    </w:p>
    <w:p w14:paraId="1A907B23" w14:textId="77777777" w:rsidR="00E960B9" w:rsidRDefault="00EB69BB">
      <w:pPr>
        <w:spacing w:after="0" w:line="240" w:lineRule="auto"/>
        <w:jc w:val="both"/>
        <w:rPr>
          <w:rFonts w:ascii="Times New Roman" w:eastAsia="Times New Roman" w:hAnsi="Times New Roman" w:cs="Times New Roman"/>
          <w:sz w:val="20"/>
          <w:szCs w:val="20"/>
        </w:rPr>
      </w:pPr>
      <w:r w:rsidRPr="00336B05">
        <w:rPr>
          <w:rFonts w:ascii="Times New Roman" w:eastAsia="Times New Roman" w:hAnsi="Times New Roman" w:cs="Times New Roman"/>
          <w:sz w:val="20"/>
          <w:szCs w:val="20"/>
        </w:rPr>
        <w:t xml:space="preserve">67047857; </w:t>
      </w:r>
      <w:r w:rsidRPr="00336B05">
        <w:rPr>
          <w:rFonts w:ascii="Times New Roman" w:eastAsia="Times New Roman" w:hAnsi="Times New Roman" w:cs="Times New Roman"/>
          <w:color w:val="0000FF"/>
          <w:sz w:val="20"/>
          <w:szCs w:val="20"/>
          <w:u w:val="single"/>
        </w:rPr>
        <w:t>Kaspars.Veldre@izm.gov.lv</w:t>
      </w:r>
    </w:p>
    <w:sectPr w:rsidR="00E960B9">
      <w:headerReference w:type="default" r:id="rId9"/>
      <w:footerReference w:type="default" r:id="rId10"/>
      <w:footerReference w:type="first" r:id="rId11"/>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79F3" w14:textId="77777777" w:rsidR="008C3943" w:rsidRDefault="008C3943">
      <w:pPr>
        <w:spacing w:after="0" w:line="240" w:lineRule="auto"/>
      </w:pPr>
      <w:r>
        <w:separator/>
      </w:r>
    </w:p>
  </w:endnote>
  <w:endnote w:type="continuationSeparator" w:id="0">
    <w:p w14:paraId="3FEDCB68" w14:textId="77777777" w:rsidR="008C3943" w:rsidRDefault="008C3943">
      <w:pPr>
        <w:spacing w:after="0" w:line="240" w:lineRule="auto"/>
      </w:pPr>
      <w:r>
        <w:continuationSeparator/>
      </w:r>
    </w:p>
  </w:endnote>
  <w:endnote w:type="continuationNotice" w:id="1">
    <w:p w14:paraId="6280B2B2" w14:textId="77777777" w:rsidR="008C3943" w:rsidRDefault="008C3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9" w14:textId="2D49484E" w:rsidR="0081481B" w:rsidRPr="00CD3904" w:rsidRDefault="00CD3904" w:rsidP="00CD3904">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IZManot_Groz846_</w:t>
    </w:r>
    <w:r w:rsidR="002163EF">
      <w:rPr>
        <w:rFonts w:ascii="Times New Roman" w:eastAsia="Times New Roman" w:hAnsi="Times New Roman" w:cs="Times New Roman"/>
        <w:color w:val="000000"/>
        <w:sz w:val="20"/>
        <w:szCs w:val="20"/>
      </w:rPr>
      <w:t>1105</w:t>
    </w:r>
    <w:r>
      <w:rPr>
        <w:rFonts w:ascii="Times New Roman" w:eastAsia="Times New Roman" w:hAnsi="Times New Roman" w:cs="Times New Roman"/>
        <w:color w:val="000000"/>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A" w14:textId="2D2CC96F" w:rsidR="0081481B" w:rsidRDefault="0081481B">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2163EF">
      <w:rPr>
        <w:rFonts w:ascii="Times New Roman" w:eastAsia="Times New Roman" w:hAnsi="Times New Roman" w:cs="Times New Roman"/>
        <w:color w:val="000000"/>
        <w:sz w:val="20"/>
        <w:szCs w:val="20"/>
      </w:rPr>
      <w:t>Groz846_1105</w:t>
    </w:r>
    <w:r w:rsidR="00CD3904">
      <w:rPr>
        <w:rFonts w:ascii="Times New Roman" w:eastAsia="Times New Roman" w:hAnsi="Times New Roman" w:cs="Times New Roman"/>
        <w:color w:val="000000"/>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F0B71" w14:textId="77777777" w:rsidR="008C3943" w:rsidRDefault="008C3943">
      <w:pPr>
        <w:spacing w:after="0" w:line="240" w:lineRule="auto"/>
      </w:pPr>
      <w:r>
        <w:separator/>
      </w:r>
    </w:p>
  </w:footnote>
  <w:footnote w:type="continuationSeparator" w:id="0">
    <w:p w14:paraId="23A2BA75" w14:textId="77777777" w:rsidR="008C3943" w:rsidRDefault="008C3943">
      <w:pPr>
        <w:spacing w:after="0" w:line="240" w:lineRule="auto"/>
      </w:pPr>
      <w:r>
        <w:continuationSeparator/>
      </w:r>
    </w:p>
  </w:footnote>
  <w:footnote w:type="continuationNotice" w:id="1">
    <w:p w14:paraId="57D1D32A" w14:textId="77777777" w:rsidR="008C3943" w:rsidRDefault="008C39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8" w14:textId="6ADC7E44" w:rsidR="0081481B" w:rsidRDefault="0081481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163EF">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6ECD"/>
    <w:rsid w:val="00042E66"/>
    <w:rsid w:val="00044254"/>
    <w:rsid w:val="000474C6"/>
    <w:rsid w:val="000651D1"/>
    <w:rsid w:val="00073D77"/>
    <w:rsid w:val="00082098"/>
    <w:rsid w:val="00082B34"/>
    <w:rsid w:val="00083847"/>
    <w:rsid w:val="000A7813"/>
    <w:rsid w:val="000C1605"/>
    <w:rsid w:val="000C2DFC"/>
    <w:rsid w:val="000C43CB"/>
    <w:rsid w:val="000C4E46"/>
    <w:rsid w:val="000D16AB"/>
    <w:rsid w:val="000E0914"/>
    <w:rsid w:val="000E267B"/>
    <w:rsid w:val="000F52C2"/>
    <w:rsid w:val="00104E3E"/>
    <w:rsid w:val="001234A9"/>
    <w:rsid w:val="001278CE"/>
    <w:rsid w:val="00172B16"/>
    <w:rsid w:val="00182C68"/>
    <w:rsid w:val="00184C27"/>
    <w:rsid w:val="0018680B"/>
    <w:rsid w:val="00187D25"/>
    <w:rsid w:val="001909DC"/>
    <w:rsid w:val="00194706"/>
    <w:rsid w:val="001947AC"/>
    <w:rsid w:val="001A7EB1"/>
    <w:rsid w:val="001B5521"/>
    <w:rsid w:val="001B6C19"/>
    <w:rsid w:val="001E6247"/>
    <w:rsid w:val="001E7A53"/>
    <w:rsid w:val="001F09BB"/>
    <w:rsid w:val="002007C2"/>
    <w:rsid w:val="00204E8F"/>
    <w:rsid w:val="00210628"/>
    <w:rsid w:val="002124D2"/>
    <w:rsid w:val="002151F0"/>
    <w:rsid w:val="002158C1"/>
    <w:rsid w:val="002163EF"/>
    <w:rsid w:val="0022469A"/>
    <w:rsid w:val="00224E1A"/>
    <w:rsid w:val="002258BC"/>
    <w:rsid w:val="00230D1E"/>
    <w:rsid w:val="00240C1B"/>
    <w:rsid w:val="0027279D"/>
    <w:rsid w:val="002827F4"/>
    <w:rsid w:val="00293672"/>
    <w:rsid w:val="002A222D"/>
    <w:rsid w:val="002A52B4"/>
    <w:rsid w:val="002B5B37"/>
    <w:rsid w:val="002B7868"/>
    <w:rsid w:val="002C4595"/>
    <w:rsid w:val="002E088E"/>
    <w:rsid w:val="002E260E"/>
    <w:rsid w:val="002F5D82"/>
    <w:rsid w:val="002F6B11"/>
    <w:rsid w:val="003131A4"/>
    <w:rsid w:val="003347E2"/>
    <w:rsid w:val="00336B05"/>
    <w:rsid w:val="00336D25"/>
    <w:rsid w:val="00346BFD"/>
    <w:rsid w:val="00372545"/>
    <w:rsid w:val="00396215"/>
    <w:rsid w:val="003A05D5"/>
    <w:rsid w:val="003B17B6"/>
    <w:rsid w:val="003C5749"/>
    <w:rsid w:val="003D10A4"/>
    <w:rsid w:val="003E018C"/>
    <w:rsid w:val="003E0B52"/>
    <w:rsid w:val="003E0E64"/>
    <w:rsid w:val="00421703"/>
    <w:rsid w:val="00427767"/>
    <w:rsid w:val="00440673"/>
    <w:rsid w:val="0044078B"/>
    <w:rsid w:val="0046739D"/>
    <w:rsid w:val="00481FCD"/>
    <w:rsid w:val="00485BC0"/>
    <w:rsid w:val="004911F0"/>
    <w:rsid w:val="004A08C3"/>
    <w:rsid w:val="004A3213"/>
    <w:rsid w:val="004B122D"/>
    <w:rsid w:val="004B750F"/>
    <w:rsid w:val="004C19FE"/>
    <w:rsid w:val="004C5B5C"/>
    <w:rsid w:val="004F316B"/>
    <w:rsid w:val="004F4E32"/>
    <w:rsid w:val="0054320A"/>
    <w:rsid w:val="00554AAB"/>
    <w:rsid w:val="0055691A"/>
    <w:rsid w:val="005647A9"/>
    <w:rsid w:val="00567586"/>
    <w:rsid w:val="0057121A"/>
    <w:rsid w:val="005739A8"/>
    <w:rsid w:val="00577114"/>
    <w:rsid w:val="00587152"/>
    <w:rsid w:val="005874EA"/>
    <w:rsid w:val="005A2672"/>
    <w:rsid w:val="005B7B9E"/>
    <w:rsid w:val="005D6831"/>
    <w:rsid w:val="005F0807"/>
    <w:rsid w:val="005F1A0D"/>
    <w:rsid w:val="005F4DBA"/>
    <w:rsid w:val="0060533D"/>
    <w:rsid w:val="00610856"/>
    <w:rsid w:val="00611D6C"/>
    <w:rsid w:val="0061552E"/>
    <w:rsid w:val="00616AED"/>
    <w:rsid w:val="0062090D"/>
    <w:rsid w:val="00633203"/>
    <w:rsid w:val="00640D8A"/>
    <w:rsid w:val="00645D76"/>
    <w:rsid w:val="00651745"/>
    <w:rsid w:val="00656AF4"/>
    <w:rsid w:val="00687F4F"/>
    <w:rsid w:val="00690F30"/>
    <w:rsid w:val="006A0D9E"/>
    <w:rsid w:val="006B3513"/>
    <w:rsid w:val="006B6159"/>
    <w:rsid w:val="006C41C0"/>
    <w:rsid w:val="006D2A7F"/>
    <w:rsid w:val="006F2420"/>
    <w:rsid w:val="006F37B7"/>
    <w:rsid w:val="00710FB3"/>
    <w:rsid w:val="00730D95"/>
    <w:rsid w:val="007358F6"/>
    <w:rsid w:val="00740501"/>
    <w:rsid w:val="00762A35"/>
    <w:rsid w:val="0077170F"/>
    <w:rsid w:val="007741F2"/>
    <w:rsid w:val="0077625F"/>
    <w:rsid w:val="00791110"/>
    <w:rsid w:val="00792054"/>
    <w:rsid w:val="007C1FA7"/>
    <w:rsid w:val="007F269B"/>
    <w:rsid w:val="007F41B9"/>
    <w:rsid w:val="007F42B0"/>
    <w:rsid w:val="0081082D"/>
    <w:rsid w:val="0081481B"/>
    <w:rsid w:val="00816411"/>
    <w:rsid w:val="00820D31"/>
    <w:rsid w:val="00825811"/>
    <w:rsid w:val="0085253C"/>
    <w:rsid w:val="0085279D"/>
    <w:rsid w:val="00855917"/>
    <w:rsid w:val="008805B4"/>
    <w:rsid w:val="0089311E"/>
    <w:rsid w:val="008A6EDC"/>
    <w:rsid w:val="008B46A1"/>
    <w:rsid w:val="008B5DD4"/>
    <w:rsid w:val="008C3943"/>
    <w:rsid w:val="008D378F"/>
    <w:rsid w:val="008F4ACC"/>
    <w:rsid w:val="00904329"/>
    <w:rsid w:val="0092010C"/>
    <w:rsid w:val="0092465C"/>
    <w:rsid w:val="0092522B"/>
    <w:rsid w:val="00925FA2"/>
    <w:rsid w:val="00973003"/>
    <w:rsid w:val="00977431"/>
    <w:rsid w:val="009803A7"/>
    <w:rsid w:val="0098193D"/>
    <w:rsid w:val="009A09C6"/>
    <w:rsid w:val="009B1227"/>
    <w:rsid w:val="009B354D"/>
    <w:rsid w:val="009C115B"/>
    <w:rsid w:val="009D1085"/>
    <w:rsid w:val="009E12B0"/>
    <w:rsid w:val="009E4132"/>
    <w:rsid w:val="009E5D8D"/>
    <w:rsid w:val="00A043C2"/>
    <w:rsid w:val="00A04FCF"/>
    <w:rsid w:val="00A124CC"/>
    <w:rsid w:val="00A21D0A"/>
    <w:rsid w:val="00A2283B"/>
    <w:rsid w:val="00A24070"/>
    <w:rsid w:val="00A354C2"/>
    <w:rsid w:val="00A46210"/>
    <w:rsid w:val="00A46E7D"/>
    <w:rsid w:val="00A55089"/>
    <w:rsid w:val="00A61756"/>
    <w:rsid w:val="00A96895"/>
    <w:rsid w:val="00AA27E0"/>
    <w:rsid w:val="00AB0A47"/>
    <w:rsid w:val="00AB3067"/>
    <w:rsid w:val="00AB4B08"/>
    <w:rsid w:val="00AB5E6B"/>
    <w:rsid w:val="00AD262D"/>
    <w:rsid w:val="00AD2E91"/>
    <w:rsid w:val="00AD42FF"/>
    <w:rsid w:val="00AF1510"/>
    <w:rsid w:val="00B06B5C"/>
    <w:rsid w:val="00B07D67"/>
    <w:rsid w:val="00B14B88"/>
    <w:rsid w:val="00B2206C"/>
    <w:rsid w:val="00B254F7"/>
    <w:rsid w:val="00B37818"/>
    <w:rsid w:val="00B40796"/>
    <w:rsid w:val="00B40E79"/>
    <w:rsid w:val="00B540E3"/>
    <w:rsid w:val="00B875FB"/>
    <w:rsid w:val="00B91BF3"/>
    <w:rsid w:val="00B92714"/>
    <w:rsid w:val="00BB12D0"/>
    <w:rsid w:val="00BD3C0D"/>
    <w:rsid w:val="00BE01D3"/>
    <w:rsid w:val="00C1227B"/>
    <w:rsid w:val="00C13773"/>
    <w:rsid w:val="00C2483E"/>
    <w:rsid w:val="00C34430"/>
    <w:rsid w:val="00C85650"/>
    <w:rsid w:val="00C9652A"/>
    <w:rsid w:val="00CC069E"/>
    <w:rsid w:val="00CC4067"/>
    <w:rsid w:val="00CD2130"/>
    <w:rsid w:val="00CD3904"/>
    <w:rsid w:val="00CE7D7D"/>
    <w:rsid w:val="00CF1B38"/>
    <w:rsid w:val="00CF4F75"/>
    <w:rsid w:val="00D026B0"/>
    <w:rsid w:val="00D279EC"/>
    <w:rsid w:val="00D308F0"/>
    <w:rsid w:val="00D31B69"/>
    <w:rsid w:val="00D5025C"/>
    <w:rsid w:val="00D52B45"/>
    <w:rsid w:val="00D62A46"/>
    <w:rsid w:val="00D66B3A"/>
    <w:rsid w:val="00D77A8B"/>
    <w:rsid w:val="00D92895"/>
    <w:rsid w:val="00DA42E0"/>
    <w:rsid w:val="00DD159D"/>
    <w:rsid w:val="00DE2A09"/>
    <w:rsid w:val="00DE4AC8"/>
    <w:rsid w:val="00DF1239"/>
    <w:rsid w:val="00DF180E"/>
    <w:rsid w:val="00E278F4"/>
    <w:rsid w:val="00E4115F"/>
    <w:rsid w:val="00E475C7"/>
    <w:rsid w:val="00E54ABE"/>
    <w:rsid w:val="00E5684D"/>
    <w:rsid w:val="00E67195"/>
    <w:rsid w:val="00E724E8"/>
    <w:rsid w:val="00E77E32"/>
    <w:rsid w:val="00E960B9"/>
    <w:rsid w:val="00EA1F59"/>
    <w:rsid w:val="00EA342E"/>
    <w:rsid w:val="00EA493E"/>
    <w:rsid w:val="00EB24AD"/>
    <w:rsid w:val="00EB69BB"/>
    <w:rsid w:val="00ED7228"/>
    <w:rsid w:val="00EF71E9"/>
    <w:rsid w:val="00F01430"/>
    <w:rsid w:val="00F046EE"/>
    <w:rsid w:val="00F14163"/>
    <w:rsid w:val="00F20925"/>
    <w:rsid w:val="00F22EF8"/>
    <w:rsid w:val="00F32419"/>
    <w:rsid w:val="00F44017"/>
    <w:rsid w:val="00F60279"/>
    <w:rsid w:val="00F612F4"/>
    <w:rsid w:val="00F67B56"/>
    <w:rsid w:val="00F67BC5"/>
    <w:rsid w:val="00F86022"/>
    <w:rsid w:val="00F87015"/>
    <w:rsid w:val="00F9240F"/>
    <w:rsid w:val="00F94BE3"/>
    <w:rsid w:val="00FC095D"/>
    <w:rsid w:val="00FC6A1E"/>
    <w:rsid w:val="00FD0DDD"/>
    <w:rsid w:val="00FE1F7D"/>
    <w:rsid w:val="00FE2BBA"/>
    <w:rsid w:val="00FE794D"/>
    <w:rsid w:val="00FF0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1366366616">
      <w:bodyDiv w:val="1"/>
      <w:marLeft w:val="0"/>
      <w:marRight w:val="0"/>
      <w:marTop w:val="0"/>
      <w:marBottom w:val="0"/>
      <w:divBdr>
        <w:top w:val="none" w:sz="0" w:space="0" w:color="auto"/>
        <w:left w:val="none" w:sz="0" w:space="0" w:color="auto"/>
        <w:bottom w:val="none" w:sz="0" w:space="0" w:color="auto"/>
        <w:right w:val="none" w:sz="0" w:space="0" w:color="auto"/>
      </w:divBdr>
    </w:div>
    <w:div w:id="144160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m.gov.lv/lv/sabiedribas-lidzdaliba/sabiedriskajai-apspriesanai-nodotie-normativo-aktu-projekti/3855-grozijumi-mk-2019-gada-25-junija-noteikumos-un-2006-gada-10-oktobra-noteikumos-nr-8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1F45-3D95-4FD8-A97C-8DB4D954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Mazure</dc:creator>
  <cp:lastModifiedBy>Kaspijs</cp:lastModifiedBy>
  <cp:revision>82</cp:revision>
  <dcterms:created xsi:type="dcterms:W3CDTF">2019-12-24T07:48:00Z</dcterms:created>
  <dcterms:modified xsi:type="dcterms:W3CDTF">2020-05-11T04:33:00Z</dcterms:modified>
</cp:coreProperties>
</file>