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EA" w:rsidRPr="00982708" w:rsidRDefault="00BF081B" w:rsidP="00982708">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sidRPr="00587694">
        <w:rPr>
          <w:rFonts w:ascii="Times New Roman" w:eastAsia="Times New Roman" w:hAnsi="Times New Roman" w:cs="Times New Roman"/>
          <w:b/>
          <w:bCs/>
          <w:sz w:val="28"/>
          <w:szCs w:val="28"/>
          <w:lang w:eastAsia="lv-LV"/>
        </w:rPr>
        <w:t>N</w:t>
      </w:r>
      <w:r w:rsidR="00EA26EA" w:rsidRPr="00587694">
        <w:rPr>
          <w:rFonts w:ascii="Times New Roman" w:eastAsia="Times New Roman" w:hAnsi="Times New Roman" w:cs="Times New Roman"/>
          <w:b/>
          <w:bCs/>
          <w:sz w:val="28"/>
          <w:szCs w:val="28"/>
          <w:lang w:eastAsia="lv-LV"/>
        </w:rPr>
        <w:t>oteikumu projekt</w:t>
      </w:r>
      <w:r w:rsidRPr="00587694">
        <w:rPr>
          <w:rFonts w:ascii="Times New Roman" w:eastAsia="Times New Roman" w:hAnsi="Times New Roman" w:cs="Times New Roman"/>
          <w:b/>
          <w:bCs/>
          <w:sz w:val="28"/>
          <w:szCs w:val="28"/>
          <w:lang w:eastAsia="lv-LV"/>
        </w:rPr>
        <w:t>a</w:t>
      </w:r>
      <w:r w:rsidR="00EA26EA" w:rsidRPr="00587694">
        <w:rPr>
          <w:rFonts w:ascii="Times New Roman" w:eastAsia="Times New Roman" w:hAnsi="Times New Roman" w:cs="Times New Roman"/>
          <w:b/>
          <w:bCs/>
          <w:sz w:val="28"/>
          <w:szCs w:val="28"/>
          <w:lang w:eastAsia="lv-LV"/>
        </w:rPr>
        <w:t xml:space="preserve">  “</w:t>
      </w:r>
      <w:r w:rsidR="00587694" w:rsidRPr="00587694">
        <w:rPr>
          <w:rFonts w:ascii="Times New Roman" w:eastAsia="Times New Roman" w:hAnsi="Times New Roman" w:cs="Times New Roman"/>
          <w:b/>
          <w:bCs/>
          <w:iCs/>
          <w:sz w:val="28"/>
          <w:szCs w:val="28"/>
          <w:lang w:eastAsia="lv-LV"/>
        </w:rPr>
        <w:t>Grozījums Ministru kabineta 2006. gada 6. novembra noteikumos Nr. 908 “Arodslimību izmeklēšanas un uzskaites kārtība”</w:t>
      </w:r>
      <w:r w:rsidR="00EE6E08" w:rsidRPr="00587694">
        <w:rPr>
          <w:rFonts w:ascii="Times New Roman" w:eastAsia="Times New Roman" w:hAnsi="Times New Roman" w:cs="Times New Roman"/>
          <w:b/>
          <w:bCs/>
          <w:sz w:val="28"/>
          <w:szCs w:val="28"/>
          <w:lang w:eastAsia="lv-LV"/>
        </w:rPr>
        <w:t>”</w:t>
      </w:r>
      <w:r w:rsidR="00EA26EA" w:rsidRPr="00587694">
        <w:rPr>
          <w:rFonts w:ascii="Times New Roman" w:eastAsia="Times New Roman" w:hAnsi="Times New Roman" w:cs="Times New Roman"/>
          <w:b/>
          <w:bCs/>
          <w:sz w:val="28"/>
          <w:szCs w:val="28"/>
          <w:lang w:eastAsia="lv-LV"/>
        </w:rPr>
        <w:t xml:space="preserve"> sākotnējās ietekmes novērtējuma ziņojums (anotācija)</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4997"/>
      </w:tblGrid>
      <w:tr w:rsidR="00EA26EA" w:rsidRPr="00BF20C1" w:rsidTr="009B0F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EA26EA" w:rsidRPr="00BF20C1" w:rsidTr="00982708">
        <w:trPr>
          <w:tblCellSpacing w:w="15" w:type="dxa"/>
        </w:trPr>
        <w:tc>
          <w:tcPr>
            <w:tcW w:w="209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854" w:type="pct"/>
            <w:tcBorders>
              <w:top w:val="outset" w:sz="6" w:space="0" w:color="auto"/>
              <w:left w:val="outset" w:sz="6" w:space="0" w:color="auto"/>
              <w:bottom w:val="outset" w:sz="6" w:space="0" w:color="auto"/>
              <w:right w:val="outset" w:sz="6" w:space="0" w:color="auto"/>
            </w:tcBorders>
            <w:hideMark/>
          </w:tcPr>
          <w:p w:rsidR="00587694" w:rsidRDefault="00A137E1" w:rsidP="00587694">
            <w:pPr>
              <w:shd w:val="clear" w:color="auto" w:fill="FFFFFF"/>
              <w:spacing w:after="0" w:line="240" w:lineRule="auto"/>
              <w:ind w:firstLine="41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 xml:space="preserve">Noteikumu projekta mērķis ir pilnveidot </w:t>
            </w:r>
            <w:r w:rsidR="00587694">
              <w:rPr>
                <w:rFonts w:ascii="Times New Roman" w:hAnsi="Times New Roman" w:cs="Times New Roman"/>
                <w:sz w:val="24"/>
                <w:szCs w:val="24"/>
                <w:shd w:val="clear" w:color="auto" w:fill="FFFFFF"/>
              </w:rPr>
              <w:t>arodslimību</w:t>
            </w:r>
            <w:r w:rsidRPr="00A137E1">
              <w:rPr>
                <w:rFonts w:ascii="Times New Roman" w:hAnsi="Times New Roman" w:cs="Times New Roman"/>
                <w:sz w:val="24"/>
                <w:szCs w:val="24"/>
                <w:shd w:val="clear" w:color="auto" w:fill="FFFFFF"/>
              </w:rPr>
              <w:t xml:space="preserve"> izmeklēšanas un uzskaites kārtību</w:t>
            </w:r>
            <w:r w:rsidR="00587694">
              <w:rPr>
                <w:rFonts w:ascii="Times New Roman" w:hAnsi="Times New Roman" w:cs="Times New Roman"/>
                <w:sz w:val="24"/>
                <w:szCs w:val="24"/>
                <w:shd w:val="clear" w:color="auto" w:fill="FFFFFF"/>
              </w:rPr>
              <w:t xml:space="preserve">, nepārprotami attiecinot to uz saslimšanu ar COVID-19 un citām infekcijas slimībām. </w:t>
            </w:r>
          </w:p>
          <w:p w:rsidR="00CE4519" w:rsidRPr="003800A2" w:rsidRDefault="00CE4519" w:rsidP="00587694">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137E1">
              <w:rPr>
                <w:rFonts w:ascii="Times New Roman" w:eastAsia="Times New Roman" w:hAnsi="Times New Roman" w:cs="Times New Roman"/>
                <w:bCs/>
                <w:sz w:val="24"/>
                <w:szCs w:val="24"/>
              </w:rPr>
              <w:t>Noteikumu projekts</w:t>
            </w:r>
            <w:r w:rsidRPr="00A137E1">
              <w:t xml:space="preserve"> </w:t>
            </w:r>
            <w:r w:rsidRPr="00A137E1">
              <w:rPr>
                <w:rFonts w:ascii="Times New Roman" w:eastAsia="Times New Roman" w:hAnsi="Times New Roman" w:cs="Times New Roman"/>
                <w:bCs/>
                <w:sz w:val="24"/>
                <w:szCs w:val="24"/>
              </w:rPr>
              <w:t xml:space="preserve">stāsies spēkā vispārējā kārtībā pēc tā izsludināšanas </w:t>
            </w:r>
            <w:r>
              <w:rPr>
                <w:rFonts w:ascii="Times New Roman" w:eastAsia="Times New Roman" w:hAnsi="Times New Roman" w:cs="Times New Roman"/>
                <w:bCs/>
                <w:sz w:val="24"/>
                <w:szCs w:val="24"/>
              </w:rPr>
              <w:t>oficiālajā izdevumā “Latvijas Vēstnesis”.</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3120"/>
        <w:gridCol w:w="4997"/>
      </w:tblGrid>
      <w:tr w:rsidR="00EA26EA" w:rsidRPr="00BF20C1"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rsidTr="00982708">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854" w:type="pct"/>
            <w:tcBorders>
              <w:top w:val="outset" w:sz="6" w:space="0" w:color="auto"/>
              <w:left w:val="outset" w:sz="6" w:space="0" w:color="auto"/>
              <w:bottom w:val="outset" w:sz="6" w:space="0" w:color="auto"/>
              <w:right w:val="outset" w:sz="6" w:space="0" w:color="auto"/>
            </w:tcBorders>
            <w:hideMark/>
          </w:tcPr>
          <w:p w:rsidR="00432D3D" w:rsidRPr="006E5A70" w:rsidRDefault="00A137E1" w:rsidP="00D1682C">
            <w:pPr>
              <w:spacing w:after="0" w:line="240" w:lineRule="auto"/>
              <w:ind w:firstLine="405"/>
              <w:jc w:val="both"/>
              <w:rPr>
                <w:rFonts w:ascii="Times New Roman" w:eastAsia="Times New Roman" w:hAnsi="Times New Roman" w:cs="Times New Roman"/>
                <w:iCs/>
                <w:sz w:val="24"/>
                <w:szCs w:val="24"/>
                <w:lang w:eastAsia="lv-LV"/>
              </w:rPr>
            </w:pPr>
            <w:r w:rsidRPr="00587694">
              <w:rPr>
                <w:rFonts w:ascii="Times New Roman" w:hAnsi="Times New Roman" w:cs="Times New Roman"/>
                <w:sz w:val="24"/>
                <w:szCs w:val="24"/>
                <w:shd w:val="clear" w:color="auto" w:fill="FFFFFF"/>
              </w:rPr>
              <w:t xml:space="preserve">Noteikumu projekts izstrādāts pēc </w:t>
            </w:r>
            <w:r w:rsidR="006E5A70" w:rsidRPr="00587694">
              <w:rPr>
                <w:rFonts w:ascii="Times New Roman" w:hAnsi="Times New Roman" w:cs="Times New Roman"/>
                <w:sz w:val="24"/>
                <w:szCs w:val="24"/>
                <w:shd w:val="clear" w:color="auto" w:fill="FFFFFF"/>
              </w:rPr>
              <w:t>Labklājības ministrijas iniciatīva</w:t>
            </w:r>
            <w:r w:rsidRPr="00587694">
              <w:rPr>
                <w:rFonts w:ascii="Times New Roman" w:hAnsi="Times New Roman" w:cs="Times New Roman"/>
                <w:sz w:val="24"/>
                <w:szCs w:val="24"/>
                <w:shd w:val="clear" w:color="auto" w:fill="FFFFFF"/>
              </w:rPr>
              <w:t>s sakarā ar izsludināto ārkārtējo situāciju un paredzamo tās izbeigšanu</w:t>
            </w:r>
            <w:r w:rsidR="00432D3D" w:rsidRPr="00587694">
              <w:rPr>
                <w:rFonts w:ascii="Times New Roman" w:hAnsi="Times New Roman" w:cs="Times New Roman"/>
                <w:sz w:val="24"/>
                <w:szCs w:val="24"/>
                <w:shd w:val="clear" w:color="auto" w:fill="FFFFFF"/>
              </w:rPr>
              <w:t>, lai nodrošinātu precīzāku regulējumu, kas attiecināms uz saslimšanu ar</w:t>
            </w:r>
            <w:r w:rsidR="006E5A70" w:rsidRPr="00587694">
              <w:rPr>
                <w:rFonts w:ascii="Times New Roman" w:hAnsi="Times New Roman" w:cs="Times New Roman"/>
                <w:sz w:val="24"/>
                <w:szCs w:val="24"/>
                <w:shd w:val="clear" w:color="auto" w:fill="FFFFFF"/>
              </w:rPr>
              <w:t> COVID-19</w:t>
            </w:r>
            <w:r w:rsidR="00D1682C">
              <w:rPr>
                <w:rFonts w:ascii="Times New Roman" w:hAnsi="Times New Roman" w:cs="Times New Roman"/>
                <w:sz w:val="24"/>
                <w:szCs w:val="24"/>
                <w:shd w:val="clear" w:color="auto" w:fill="FFFFFF"/>
              </w:rPr>
              <w:t>.</w:t>
            </w:r>
          </w:p>
        </w:tc>
      </w:tr>
      <w:tr w:rsidR="00EA26EA" w:rsidRPr="00BF20C1" w:rsidTr="009827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781"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54" w:type="pct"/>
            <w:tcBorders>
              <w:top w:val="outset" w:sz="6" w:space="0" w:color="auto"/>
              <w:left w:val="outset" w:sz="6" w:space="0" w:color="auto"/>
              <w:bottom w:val="outset" w:sz="6" w:space="0" w:color="auto"/>
              <w:right w:val="outset" w:sz="6" w:space="0" w:color="auto"/>
            </w:tcBorders>
            <w:hideMark/>
          </w:tcPr>
          <w:p w:rsidR="00587694" w:rsidRDefault="00587694" w:rsidP="00D1682C">
            <w:pPr>
              <w:shd w:val="clear" w:color="auto" w:fill="FFFFFF"/>
              <w:spacing w:after="0" w:line="240" w:lineRule="auto"/>
              <w:ind w:firstLine="405"/>
              <w:jc w:val="both"/>
              <w:rPr>
                <w:rFonts w:ascii="Times New Roman" w:hAnsi="Times New Roman" w:cs="Times New Roman"/>
                <w:bCs/>
                <w:sz w:val="24"/>
                <w:szCs w:val="24"/>
                <w:lang w:eastAsia="lv-LV"/>
              </w:rPr>
            </w:pPr>
            <w:r>
              <w:rPr>
                <w:rFonts w:ascii="Times New Roman" w:hAnsi="Times New Roman" w:cs="Times New Roman"/>
                <w:sz w:val="24"/>
                <w:szCs w:val="24"/>
                <w:lang w:eastAsia="lv-LV"/>
              </w:rPr>
              <w:t>Arodslimību</w:t>
            </w:r>
            <w:r w:rsidR="00A137E1" w:rsidRPr="00A137E1">
              <w:rPr>
                <w:rFonts w:ascii="Times New Roman" w:hAnsi="Times New Roman" w:cs="Times New Roman"/>
                <w:sz w:val="24"/>
                <w:szCs w:val="24"/>
                <w:lang w:eastAsia="lv-LV"/>
              </w:rPr>
              <w:t xml:space="preserve"> izmeklēšanas un uzskaites kārtība ir</w:t>
            </w:r>
            <w:r w:rsidR="00A137E1" w:rsidRPr="00A137E1">
              <w:rPr>
                <w:rFonts w:ascii="Times New Roman" w:hAnsi="Times New Roman" w:cs="Times New Roman"/>
                <w:bCs/>
                <w:sz w:val="24"/>
                <w:szCs w:val="24"/>
                <w:lang w:eastAsia="lv-LV"/>
              </w:rPr>
              <w:t xml:space="preserve"> regulēta ar Ministru kabineta 200</w:t>
            </w:r>
            <w:r>
              <w:rPr>
                <w:rFonts w:ascii="Times New Roman" w:hAnsi="Times New Roman" w:cs="Times New Roman"/>
                <w:bCs/>
                <w:sz w:val="24"/>
                <w:szCs w:val="24"/>
                <w:lang w:eastAsia="lv-LV"/>
              </w:rPr>
              <w:t>6</w:t>
            </w:r>
            <w:r w:rsidR="00A137E1" w:rsidRPr="00A137E1">
              <w:rPr>
                <w:rFonts w:ascii="Times New Roman" w:hAnsi="Times New Roman" w:cs="Times New Roman"/>
                <w:bCs/>
                <w:sz w:val="24"/>
                <w:szCs w:val="24"/>
                <w:lang w:eastAsia="lv-LV"/>
              </w:rPr>
              <w:t xml:space="preserve">.gada </w:t>
            </w:r>
            <w:r>
              <w:rPr>
                <w:rFonts w:ascii="Times New Roman" w:hAnsi="Times New Roman" w:cs="Times New Roman"/>
                <w:bCs/>
                <w:sz w:val="24"/>
                <w:szCs w:val="24"/>
                <w:lang w:eastAsia="lv-LV"/>
              </w:rPr>
              <w:t>6</w:t>
            </w:r>
            <w:r w:rsidR="00A137E1" w:rsidRPr="00A137E1">
              <w:rPr>
                <w:rFonts w:ascii="Times New Roman" w:hAnsi="Times New Roman" w:cs="Times New Roman"/>
                <w:bCs/>
                <w:sz w:val="24"/>
                <w:szCs w:val="24"/>
                <w:lang w:eastAsia="lv-LV"/>
              </w:rPr>
              <w:t>.</w:t>
            </w:r>
            <w:r>
              <w:rPr>
                <w:rFonts w:ascii="Times New Roman" w:hAnsi="Times New Roman" w:cs="Times New Roman"/>
                <w:bCs/>
                <w:sz w:val="24"/>
                <w:szCs w:val="24"/>
                <w:lang w:eastAsia="lv-LV"/>
              </w:rPr>
              <w:t>novembra</w:t>
            </w:r>
            <w:r w:rsidR="00A137E1" w:rsidRPr="00A137E1">
              <w:rPr>
                <w:rFonts w:ascii="Times New Roman" w:hAnsi="Times New Roman" w:cs="Times New Roman"/>
                <w:bCs/>
                <w:sz w:val="24"/>
                <w:szCs w:val="24"/>
                <w:lang w:eastAsia="lv-LV"/>
              </w:rPr>
              <w:t xml:space="preserve"> noteikumiem Nr.9</w:t>
            </w:r>
            <w:r>
              <w:rPr>
                <w:rFonts w:ascii="Times New Roman" w:hAnsi="Times New Roman" w:cs="Times New Roman"/>
                <w:bCs/>
                <w:sz w:val="24"/>
                <w:szCs w:val="24"/>
                <w:lang w:eastAsia="lv-LV"/>
              </w:rPr>
              <w:t>08</w:t>
            </w:r>
            <w:r w:rsidR="00A137E1" w:rsidRPr="00A137E1">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Arodslimību</w:t>
            </w:r>
            <w:r w:rsidR="00A137E1" w:rsidRPr="00A137E1">
              <w:rPr>
                <w:rFonts w:ascii="Times New Roman" w:hAnsi="Times New Roman" w:cs="Times New Roman"/>
                <w:bCs/>
                <w:sz w:val="24"/>
                <w:szCs w:val="24"/>
                <w:lang w:eastAsia="lv-LV"/>
              </w:rPr>
              <w:t xml:space="preserve"> izmeklēšanas un uzskaites kārtība”. Šo noteikumu</w:t>
            </w:r>
            <w:r>
              <w:rPr>
                <w:rFonts w:ascii="Times New Roman" w:hAnsi="Times New Roman" w:cs="Times New Roman"/>
                <w:bCs/>
                <w:sz w:val="24"/>
                <w:szCs w:val="24"/>
                <w:lang w:eastAsia="lv-LV"/>
              </w:rPr>
              <w:t xml:space="preserve"> 1.pielikumā iekļautajā arodslimību sarakstā ir noteiktas bioloģisko faktoru izraisītās slimības, tai skaitā </w:t>
            </w:r>
            <w:r w:rsidR="00A91B88">
              <w:rPr>
                <w:rFonts w:ascii="Times New Roman" w:hAnsi="Times New Roman" w:cs="Times New Roman"/>
                <w:bCs/>
                <w:sz w:val="24"/>
                <w:szCs w:val="24"/>
                <w:lang w:eastAsia="lv-LV"/>
              </w:rPr>
              <w:t>(pielikuma 2.2.apakšpunkts)</w:t>
            </w:r>
            <w:r w:rsidRPr="00587694">
              <w:rPr>
                <w:rFonts w:ascii="Times New Roman" w:hAnsi="Times New Roman" w:cs="Times New Roman"/>
                <w:bCs/>
                <w:sz w:val="24"/>
                <w:szCs w:val="24"/>
                <w:lang w:eastAsia="lv-LV"/>
              </w:rPr>
              <w:t xml:space="preserve"> infekcijas slimības, kas radušās, veicot darba pienākumus veselības aprūpes, profilakses un sociālā darba nozarē vai citos dienestos, un kuru izcelsmē ir pierādīta darba vides riska faktoru nozīme (HIV/AIDS, B hepatīts, C hepatīts, tuberkuloze)</w:t>
            </w:r>
            <w:r w:rsidR="0020335A">
              <w:rPr>
                <w:rFonts w:ascii="Times New Roman" w:hAnsi="Times New Roman" w:cs="Times New Roman"/>
                <w:bCs/>
                <w:sz w:val="24"/>
                <w:szCs w:val="24"/>
                <w:lang w:eastAsia="lv-LV"/>
              </w:rPr>
              <w:t xml:space="preserve">. </w:t>
            </w:r>
            <w:r w:rsidR="00A91B88">
              <w:rPr>
                <w:rFonts w:ascii="Times New Roman" w:hAnsi="Times New Roman" w:cs="Times New Roman"/>
                <w:bCs/>
                <w:sz w:val="24"/>
                <w:szCs w:val="24"/>
                <w:lang w:eastAsia="lv-LV"/>
              </w:rPr>
              <w:t>Šajā apakšpunktā</w:t>
            </w:r>
            <w:r w:rsidR="0020335A">
              <w:rPr>
                <w:rFonts w:ascii="Times New Roman" w:hAnsi="Times New Roman" w:cs="Times New Roman"/>
                <w:bCs/>
                <w:sz w:val="24"/>
                <w:szCs w:val="24"/>
                <w:lang w:eastAsia="lv-LV"/>
              </w:rPr>
              <w:t xml:space="preserve"> iekļauto infekcijas slimību uzskaitījums iekļauj būtiskākās un biežākās infekciju slimības kā piemērus. </w:t>
            </w:r>
          </w:p>
          <w:p w:rsidR="00D206E5" w:rsidRDefault="0020335A" w:rsidP="00D1682C">
            <w:pPr>
              <w:pStyle w:val="tv213"/>
              <w:shd w:val="clear" w:color="auto" w:fill="FFFFFF"/>
              <w:spacing w:before="0" w:beforeAutospacing="0" w:after="0" w:afterAutospacing="0"/>
              <w:ind w:firstLine="600"/>
              <w:jc w:val="both"/>
              <w:rPr>
                <w:rFonts w:eastAsiaTheme="minorHAnsi"/>
                <w:bCs/>
              </w:rPr>
            </w:pPr>
            <w:r w:rsidRPr="0020335A">
              <w:rPr>
                <w:rFonts w:eastAsiaTheme="minorHAnsi"/>
                <w:bCs/>
              </w:rPr>
              <w:t xml:space="preserve">Atbilstoši </w:t>
            </w:r>
            <w:r w:rsidR="00D206E5">
              <w:rPr>
                <w:rFonts w:eastAsiaTheme="minorHAnsi"/>
                <w:bCs/>
              </w:rPr>
              <w:t>arodslimību izmeklēšanas kārtībai, j</w:t>
            </w:r>
            <w:r w:rsidR="00D206E5" w:rsidRPr="00D206E5">
              <w:rPr>
                <w:rFonts w:eastAsiaTheme="minorHAnsi"/>
                <w:bCs/>
              </w:rPr>
              <w:t>a personai konstatētas šo noteikumu </w:t>
            </w:r>
            <w:hyperlink r:id="rId7" w:anchor="piel1" w:history="1">
              <w:r w:rsidR="00D206E5" w:rsidRPr="00D206E5">
                <w:rPr>
                  <w:rFonts w:eastAsiaTheme="minorHAnsi"/>
                  <w:bCs/>
                </w:rPr>
                <w:t>1.pielikumā</w:t>
              </w:r>
            </w:hyperlink>
            <w:r w:rsidR="00D206E5" w:rsidRPr="00D206E5">
              <w:rPr>
                <w:rFonts w:eastAsiaTheme="minorHAnsi"/>
                <w:bCs/>
              </w:rPr>
              <w:t> minētās slimības vai to pazīmes un viņa tiek vai tikusi pakļauta kaitīgu darba vides faktoru iedarbībai, personai ir tiesības prasīt ģimenes ārstam, pie kura viņa ir reģistrēta, lai tiktu izmeklēta un noteikts, vai konstatētā slimība ir arodslimība.</w:t>
            </w:r>
            <w:r w:rsidRPr="0020335A">
              <w:rPr>
                <w:rFonts w:eastAsiaTheme="minorHAnsi"/>
                <w:bCs/>
              </w:rPr>
              <w:t xml:space="preserve"> </w:t>
            </w:r>
            <w:r w:rsidR="00D206E5">
              <w:rPr>
                <w:rFonts w:ascii="Arial" w:hAnsi="Arial" w:cs="Arial"/>
                <w:color w:val="414142"/>
                <w:sz w:val="20"/>
                <w:szCs w:val="20"/>
                <w:shd w:val="clear" w:color="auto" w:fill="FFFFFF"/>
              </w:rPr>
              <w:t xml:space="preserve"> </w:t>
            </w:r>
            <w:r w:rsidR="00D206E5" w:rsidRPr="00D206E5">
              <w:rPr>
                <w:rFonts w:eastAsiaTheme="minorHAnsi"/>
                <w:bCs/>
              </w:rPr>
              <w:t>Lēmumu par arodslimības diagnozi pieņem ārstu komisija</w:t>
            </w:r>
            <w:r w:rsidR="00D206E5">
              <w:rPr>
                <w:rFonts w:eastAsiaTheme="minorHAnsi"/>
                <w:bCs/>
              </w:rPr>
              <w:t xml:space="preserve"> arodslimībās</w:t>
            </w:r>
            <w:r w:rsidR="00D206E5" w:rsidRPr="00D206E5">
              <w:rPr>
                <w:rFonts w:eastAsiaTheme="minorHAnsi"/>
                <w:bCs/>
              </w:rPr>
              <w:t>.</w:t>
            </w:r>
          </w:p>
          <w:p w:rsidR="00A91B88" w:rsidRDefault="0020335A" w:rsidP="00D1682C">
            <w:pPr>
              <w:pStyle w:val="tv213"/>
              <w:shd w:val="clear" w:color="auto" w:fill="FFFFFF"/>
              <w:spacing w:before="0" w:beforeAutospacing="0" w:after="0" w:afterAutospacing="0"/>
              <w:ind w:firstLine="600"/>
              <w:jc w:val="both"/>
              <w:rPr>
                <w:bCs/>
              </w:rPr>
            </w:pPr>
            <w:r w:rsidRPr="0020335A">
              <w:rPr>
                <w:rFonts w:eastAsiaTheme="minorHAnsi"/>
                <w:bCs/>
              </w:rPr>
              <w:t>Tas nozīmē, ka noteiktās situācijās ārstu komisija</w:t>
            </w:r>
            <w:r w:rsidR="003A4439">
              <w:rPr>
                <w:rFonts w:eastAsiaTheme="minorHAnsi"/>
                <w:bCs/>
              </w:rPr>
              <w:t xml:space="preserve"> arodslimībās</w:t>
            </w:r>
            <w:r w:rsidRPr="0020335A">
              <w:rPr>
                <w:rFonts w:eastAsiaTheme="minorHAnsi"/>
                <w:bCs/>
              </w:rPr>
              <w:t xml:space="preserve">, izskatot epidemioloģiskas izmeklēšanas datus un vērtējot radušos veselības traucējumus, var secināt, ka saslimšana, kuru izraisījis SARS-CoV-2 ir uzskatāma par </w:t>
            </w:r>
            <w:r w:rsidRPr="0020335A">
              <w:rPr>
                <w:rFonts w:eastAsiaTheme="minorHAnsi"/>
                <w:bCs/>
              </w:rPr>
              <w:lastRenderedPageBreak/>
              <w:t>arodslimību.</w:t>
            </w:r>
            <w:r w:rsidR="00A91B88">
              <w:rPr>
                <w:bCs/>
              </w:rPr>
              <w:t xml:space="preserve"> Noteikumu 5.pielikumā </w:t>
            </w:r>
            <w:r w:rsidR="00A91B88" w:rsidRPr="0020335A">
              <w:rPr>
                <w:bCs/>
              </w:rPr>
              <w:t xml:space="preserve">arodslimību </w:t>
            </w:r>
            <w:proofErr w:type="spellStart"/>
            <w:r w:rsidR="00A91B88" w:rsidRPr="0020335A">
              <w:rPr>
                <w:bCs/>
              </w:rPr>
              <w:t>izraisītājfaktoru</w:t>
            </w:r>
            <w:proofErr w:type="spellEnd"/>
            <w:r w:rsidR="00A91B88" w:rsidRPr="0020335A">
              <w:rPr>
                <w:bCs/>
              </w:rPr>
              <w:t xml:space="preserve"> klasifikācijā ir iekļauta </w:t>
            </w:r>
            <w:proofErr w:type="spellStart"/>
            <w:r w:rsidR="00A91B88" w:rsidRPr="0020335A">
              <w:rPr>
                <w:bCs/>
              </w:rPr>
              <w:t>Koronavīrusu</w:t>
            </w:r>
            <w:proofErr w:type="spellEnd"/>
            <w:r w:rsidR="00A91B88" w:rsidRPr="0020335A">
              <w:rPr>
                <w:bCs/>
              </w:rPr>
              <w:t xml:space="preserve"> dzimta.</w:t>
            </w:r>
            <w:r w:rsidR="00A91B88">
              <w:rPr>
                <w:bCs/>
              </w:rPr>
              <w:t xml:space="preserve"> </w:t>
            </w:r>
          </w:p>
          <w:p w:rsidR="0020335A" w:rsidRPr="0020335A" w:rsidRDefault="003A4439" w:rsidP="00D1682C">
            <w:pPr>
              <w:pStyle w:val="tv213"/>
              <w:shd w:val="clear" w:color="auto" w:fill="FFFFFF"/>
              <w:spacing w:before="0" w:beforeAutospacing="0" w:after="0" w:afterAutospacing="0"/>
              <w:ind w:firstLine="600"/>
              <w:jc w:val="both"/>
              <w:rPr>
                <w:rFonts w:eastAsiaTheme="minorHAnsi"/>
                <w:bCs/>
              </w:rPr>
            </w:pPr>
            <w:r>
              <w:rPr>
                <w:rFonts w:eastAsiaTheme="minorHAnsi"/>
                <w:bCs/>
              </w:rPr>
              <w:t>Jāatzīmē, ka ņemot vērā COVID-19</w:t>
            </w:r>
            <w:r w:rsidR="0020335A">
              <w:rPr>
                <w:rFonts w:eastAsiaTheme="minorHAnsi"/>
                <w:bCs/>
              </w:rPr>
              <w:t xml:space="preserve"> </w:t>
            </w:r>
            <w:r>
              <w:rPr>
                <w:rFonts w:eastAsiaTheme="minorHAnsi"/>
                <w:bCs/>
              </w:rPr>
              <w:t xml:space="preserve">slimības gaitu un ilgumu, </w:t>
            </w:r>
            <w:r w:rsidR="0020335A">
              <w:rPr>
                <w:rFonts w:eastAsiaTheme="minorHAnsi"/>
                <w:bCs/>
              </w:rPr>
              <w:t>aro</w:t>
            </w:r>
            <w:r>
              <w:rPr>
                <w:rFonts w:eastAsiaTheme="minorHAnsi"/>
                <w:bCs/>
              </w:rPr>
              <w:t>d</w:t>
            </w:r>
            <w:r w:rsidR="0020335A">
              <w:rPr>
                <w:rFonts w:eastAsiaTheme="minorHAnsi"/>
                <w:bCs/>
              </w:rPr>
              <w:t xml:space="preserve">slimības diagnozes noteikšana </w:t>
            </w:r>
            <w:r>
              <w:rPr>
                <w:rFonts w:eastAsiaTheme="minorHAnsi"/>
                <w:bCs/>
              </w:rPr>
              <w:t xml:space="preserve">COVID-19 </w:t>
            </w:r>
            <w:r w:rsidR="0020335A">
              <w:rPr>
                <w:rFonts w:eastAsiaTheme="minorHAnsi"/>
                <w:bCs/>
              </w:rPr>
              <w:t xml:space="preserve">gadījumā </w:t>
            </w:r>
            <w:r>
              <w:rPr>
                <w:rFonts w:eastAsiaTheme="minorHAnsi"/>
                <w:bCs/>
              </w:rPr>
              <w:t>būs aktuāla</w:t>
            </w:r>
            <w:r w:rsidR="0020335A">
              <w:rPr>
                <w:rFonts w:eastAsiaTheme="minorHAnsi"/>
                <w:bCs/>
              </w:rPr>
              <w:t xml:space="preserve">, ja personai </w:t>
            </w:r>
            <w:r>
              <w:rPr>
                <w:rFonts w:eastAsiaTheme="minorHAnsi"/>
                <w:bCs/>
              </w:rPr>
              <w:t>būs</w:t>
            </w:r>
            <w:r w:rsidR="0020335A">
              <w:rPr>
                <w:rFonts w:eastAsiaTheme="minorHAnsi"/>
                <w:bCs/>
              </w:rPr>
              <w:t xml:space="preserve"> veidojušās slimības komplikācijas </w:t>
            </w:r>
            <w:r>
              <w:rPr>
                <w:rFonts w:eastAsiaTheme="minorHAnsi"/>
                <w:bCs/>
              </w:rPr>
              <w:t>–</w:t>
            </w:r>
            <w:r w:rsidR="0020335A">
              <w:rPr>
                <w:rFonts w:eastAsiaTheme="minorHAnsi"/>
                <w:bCs/>
              </w:rPr>
              <w:t xml:space="preserve"> </w:t>
            </w:r>
            <w:r>
              <w:rPr>
                <w:rFonts w:eastAsiaTheme="minorHAnsi"/>
                <w:bCs/>
              </w:rPr>
              <w:t xml:space="preserve">veselības </w:t>
            </w:r>
            <w:r w:rsidR="0020335A">
              <w:rPr>
                <w:rFonts w:eastAsiaTheme="minorHAnsi"/>
                <w:bCs/>
              </w:rPr>
              <w:t>sekas</w:t>
            </w:r>
            <w:r>
              <w:rPr>
                <w:rFonts w:eastAsiaTheme="minorHAnsi"/>
                <w:bCs/>
              </w:rPr>
              <w:t>, kas ietekmē vai var ietekmēt personas dzīvi un darbaspējas.</w:t>
            </w:r>
          </w:p>
          <w:p w:rsidR="00A137E1" w:rsidRPr="00FC1146" w:rsidRDefault="00587694" w:rsidP="00D1682C">
            <w:pPr>
              <w:shd w:val="clear" w:color="auto" w:fill="FFFFFF"/>
              <w:spacing w:after="0" w:line="240" w:lineRule="auto"/>
              <w:ind w:firstLine="40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Ar noteikumu projektu ir paredzēts papildināt iepriekš minēto infekcijas slimību sarakstu, nepārprotami nosakot, ka arodslimību izmeklēšanas un uzskaites kārtība var tikt attiecinā</w:t>
            </w:r>
            <w:r w:rsidR="00982708">
              <w:rPr>
                <w:rFonts w:ascii="Times New Roman" w:hAnsi="Times New Roman" w:cs="Times New Roman"/>
                <w:bCs/>
                <w:sz w:val="24"/>
                <w:szCs w:val="24"/>
                <w:lang w:eastAsia="lv-LV"/>
              </w:rPr>
              <w:t>t</w:t>
            </w:r>
            <w:r>
              <w:rPr>
                <w:rFonts w:ascii="Times New Roman" w:hAnsi="Times New Roman" w:cs="Times New Roman"/>
                <w:bCs/>
                <w:sz w:val="24"/>
                <w:szCs w:val="24"/>
                <w:lang w:eastAsia="lv-LV"/>
              </w:rPr>
              <w:t>a arī uz saslimšanu ar COVID-19</w:t>
            </w:r>
            <w:r w:rsidR="005F04DB">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p>
          <w:p w:rsidR="00EA26EA" w:rsidRPr="00A137E1" w:rsidRDefault="00EA26EA" w:rsidP="00A137E1">
            <w:pPr>
              <w:spacing w:line="240" w:lineRule="auto"/>
              <w:jc w:val="both"/>
              <w:rPr>
                <w:rFonts w:ascii="Times New Roman" w:eastAsia="Times New Roman" w:hAnsi="Times New Roman" w:cs="Times New Roman"/>
                <w:color w:val="000000"/>
                <w:sz w:val="24"/>
                <w:szCs w:val="24"/>
                <w:lang w:eastAsia="lv-LV"/>
              </w:rPr>
            </w:pPr>
          </w:p>
        </w:tc>
      </w:tr>
      <w:bookmarkEnd w:id="1"/>
      <w:tr w:rsidR="00EA26EA" w:rsidRPr="00BF20C1" w:rsidTr="009827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81"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54" w:type="pct"/>
            <w:tcBorders>
              <w:top w:val="outset" w:sz="6" w:space="0" w:color="auto"/>
              <w:left w:val="outset" w:sz="6" w:space="0" w:color="auto"/>
              <w:bottom w:val="outset" w:sz="6" w:space="0" w:color="auto"/>
              <w:right w:val="outset" w:sz="6" w:space="0" w:color="auto"/>
            </w:tcBorders>
            <w:hideMark/>
          </w:tcPr>
          <w:p w:rsidR="00EA26EA" w:rsidRPr="00A137E1" w:rsidRDefault="00A137E1" w:rsidP="00BB2022">
            <w:pPr>
              <w:spacing w:after="0" w:line="240" w:lineRule="auto"/>
              <w:rPr>
                <w:rFonts w:ascii="Times New Roman" w:eastAsia="Times New Roman" w:hAnsi="Times New Roman" w:cs="Times New Roman"/>
                <w:iCs/>
                <w:sz w:val="24"/>
                <w:szCs w:val="24"/>
                <w:lang w:eastAsia="lv-LV"/>
              </w:rPr>
            </w:pPr>
            <w:r w:rsidRPr="00A137E1">
              <w:rPr>
                <w:rFonts w:ascii="Times New Roman" w:hAnsi="Times New Roman" w:cs="Times New Roman"/>
                <w:iCs/>
                <w:sz w:val="24"/>
                <w:szCs w:val="24"/>
                <w:lang w:eastAsia="lv-LV"/>
              </w:rPr>
              <w:t xml:space="preserve">Veselības ministrija, Valsts darba inspekcija, </w:t>
            </w:r>
            <w:r w:rsidR="003A4439">
              <w:rPr>
                <w:rFonts w:ascii="Times New Roman" w:hAnsi="Times New Roman" w:cs="Times New Roman"/>
                <w:iCs/>
                <w:sz w:val="24"/>
                <w:szCs w:val="24"/>
                <w:lang w:eastAsia="lv-LV"/>
              </w:rPr>
              <w:t>Rīgas Stradiņa universitātes aģentūra “</w:t>
            </w:r>
            <w:r w:rsidRPr="00A137E1">
              <w:rPr>
                <w:rFonts w:ascii="Times New Roman" w:hAnsi="Times New Roman" w:cs="Times New Roman"/>
                <w:iCs/>
                <w:sz w:val="24"/>
                <w:szCs w:val="24"/>
                <w:lang w:eastAsia="lv-LV"/>
              </w:rPr>
              <w:t>Darba drošības un vides veselības institūts</w:t>
            </w:r>
            <w:r w:rsidR="003A4439">
              <w:rPr>
                <w:rFonts w:ascii="Times New Roman" w:hAnsi="Times New Roman" w:cs="Times New Roman"/>
                <w:iCs/>
                <w:sz w:val="24"/>
                <w:szCs w:val="24"/>
                <w:lang w:eastAsia="lv-LV"/>
              </w:rPr>
              <w:t>”</w:t>
            </w:r>
            <w:r w:rsidRPr="00A137E1">
              <w:rPr>
                <w:rFonts w:ascii="Times New Roman" w:hAnsi="Times New Roman" w:cs="Times New Roman"/>
                <w:iCs/>
                <w:sz w:val="24"/>
                <w:szCs w:val="24"/>
                <w:lang w:eastAsia="lv-LV"/>
              </w:rPr>
              <w:t>.</w:t>
            </w:r>
          </w:p>
        </w:tc>
      </w:tr>
      <w:tr w:rsidR="00EA26EA" w:rsidRPr="00BF20C1" w:rsidTr="009827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5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rsidR="00A137E1" w:rsidRDefault="00A137E1" w:rsidP="00A137E1">
            <w:pPr>
              <w:pStyle w:val="naiskr"/>
              <w:spacing w:before="0" w:after="0"/>
              <w:jc w:val="both"/>
            </w:pPr>
            <w:r>
              <w:t xml:space="preserve">1) </w:t>
            </w:r>
            <w:r w:rsidRPr="002B6C65">
              <w:t>nodarbinātie – saskaņā ar Centrālās statistikas pārvaldes datiem 201</w:t>
            </w:r>
            <w:r>
              <w:t>9</w:t>
            </w:r>
            <w:r w:rsidRPr="002B6C65">
              <w:t xml:space="preserve">. gadā bija </w:t>
            </w:r>
            <w:r>
              <w:t>910</w:t>
            </w:r>
            <w:r w:rsidRPr="002B6C65">
              <w:t xml:space="preserve"> tūkstoši nodarbināto;</w:t>
            </w:r>
          </w:p>
          <w:p w:rsidR="00A137E1" w:rsidRPr="002B6C65" w:rsidRDefault="00A137E1" w:rsidP="00A137E1">
            <w:pPr>
              <w:pStyle w:val="naiskr"/>
              <w:spacing w:before="0" w:after="0"/>
              <w:jc w:val="both"/>
            </w:pPr>
            <w:r w:rsidRPr="002B6C65">
              <w:t>2) darba devēji – saskaņā ar Centrālās statistikas pārvaldes datiem 201</w:t>
            </w:r>
            <w:r>
              <w:t>8</w:t>
            </w:r>
            <w:r w:rsidRPr="002B6C65">
              <w:t>. gadā bija 125,</w:t>
            </w:r>
            <w:r>
              <w:t>323</w:t>
            </w:r>
            <w:r w:rsidRPr="002B6C65">
              <w:t xml:space="preserve"> tūkstoši ekonomiski aktīvo </w:t>
            </w:r>
            <w:r>
              <w:t>uzņēmumu</w:t>
            </w:r>
            <w:r w:rsidRPr="002B6C65">
              <w:t xml:space="preserve"> (izņemot </w:t>
            </w:r>
            <w:r>
              <w:t>fiziskās personas – saimnieciskās darbības veicējus).</w:t>
            </w:r>
            <w:r w:rsidRPr="002B6C65">
              <w:t xml:space="preserve"> </w:t>
            </w:r>
          </w:p>
          <w:p w:rsidR="00EA26EA" w:rsidRPr="00382D4A" w:rsidRDefault="00EA26EA" w:rsidP="00A137E1">
            <w:pPr>
              <w:jc w:val="both"/>
              <w:rPr>
                <w:rFonts w:ascii="Times New Roman" w:hAnsi="Times New Roman"/>
                <w:sz w:val="24"/>
                <w:szCs w:val="24"/>
              </w:rPr>
            </w:pP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rPr>
              <w:t>Nav</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2333FF"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EA26EA" w:rsidRPr="00BF20C1">
              <w:rPr>
                <w:rFonts w:ascii="Times New Roman" w:hAnsi="Times New Roman" w:cs="Times New Roman"/>
                <w:sz w:val="24"/>
                <w:szCs w:val="24"/>
              </w:rPr>
              <w:t xml:space="preserve">rojekts šo jomu neskar. </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982708">
              <w:rPr>
                <w:rFonts w:ascii="Times New Roman" w:eastAsia="Times New Roman" w:hAnsi="Times New Roman" w:cs="Times New Roman"/>
                <w:bCs/>
                <w:iCs/>
                <w:sz w:val="24"/>
                <w:szCs w:val="24"/>
                <w:lang w:eastAsia="lv-LV"/>
              </w:rPr>
              <w:t>Projekts šo jomu neskar</w:t>
            </w:r>
          </w:p>
        </w:tc>
      </w:tr>
    </w:tbl>
    <w:p w:rsidR="00DE4434" w:rsidRP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3143"/>
        <w:gridCol w:w="5000"/>
      </w:tblGrid>
      <w:tr w:rsidR="00DE4434" w:rsidRPr="00DE4434" w:rsidTr="00A137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A137E1" w:rsidRPr="00E5323B" w:rsidTr="0098270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94"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Saistītie tiesību aktu projekti</w:t>
            </w:r>
          </w:p>
        </w:tc>
        <w:tc>
          <w:tcPr>
            <w:tcW w:w="2855"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hAnsi="Times New Roman" w:cs="Times New Roman"/>
                <w:sz w:val="24"/>
                <w:szCs w:val="24"/>
              </w:rPr>
            </w:pPr>
            <w:r w:rsidRPr="00A137E1">
              <w:rPr>
                <w:rFonts w:ascii="Times New Roman" w:hAnsi="Times New Roman" w:cs="Times New Roman"/>
                <w:sz w:val="24"/>
                <w:szCs w:val="24"/>
              </w:rPr>
              <w:t>Nav</w:t>
            </w:r>
          </w:p>
        </w:tc>
      </w:tr>
      <w:tr w:rsidR="00A137E1" w:rsidRPr="00E5323B" w:rsidTr="0098270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94"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Atbildīgā institūcija</w:t>
            </w:r>
          </w:p>
        </w:tc>
        <w:tc>
          <w:tcPr>
            <w:tcW w:w="2855"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hAnsi="Times New Roman" w:cs="Times New Roman"/>
                <w:sz w:val="24"/>
                <w:szCs w:val="24"/>
              </w:rPr>
            </w:pPr>
            <w:r w:rsidRPr="00A137E1">
              <w:rPr>
                <w:rFonts w:ascii="Times New Roman" w:hAnsi="Times New Roman" w:cs="Times New Roman"/>
                <w:sz w:val="24"/>
                <w:szCs w:val="24"/>
              </w:rPr>
              <w:t>Nav</w:t>
            </w:r>
          </w:p>
        </w:tc>
      </w:tr>
      <w:tr w:rsidR="00A137E1" w:rsidRPr="00E5323B" w:rsidTr="0098270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94"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Cita informācija</w:t>
            </w:r>
          </w:p>
        </w:tc>
        <w:tc>
          <w:tcPr>
            <w:tcW w:w="2855" w:type="pct"/>
            <w:tcBorders>
              <w:top w:val="outset" w:sz="6" w:space="0" w:color="auto"/>
              <w:left w:val="outset" w:sz="6" w:space="0" w:color="auto"/>
              <w:bottom w:val="outset" w:sz="6" w:space="0" w:color="auto"/>
              <w:right w:val="outset" w:sz="6" w:space="0" w:color="auto"/>
            </w:tcBorders>
            <w:hideMark/>
          </w:tcPr>
          <w:p w:rsidR="00A137E1" w:rsidRPr="00E5323B" w:rsidRDefault="00A137E1" w:rsidP="00A137E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137E1">
              <w:rPr>
                <w:rFonts w:ascii="Times New Roman" w:eastAsia="Times New Roman" w:hAnsi="Times New Roman" w:cs="Times New Roman"/>
                <w:bCs/>
                <w:iCs/>
                <w:sz w:val="24"/>
                <w:szCs w:val="24"/>
                <w:lang w:eastAsia="lv-LV"/>
              </w:rPr>
              <w:t>Vienlaikus ar šo noteikumu projektu ir izstrādāts</w:t>
            </w:r>
            <w:r w:rsidR="00587694">
              <w:rPr>
                <w:rFonts w:ascii="Times New Roman" w:eastAsia="Times New Roman" w:hAnsi="Times New Roman" w:cs="Times New Roman"/>
                <w:bCs/>
                <w:iCs/>
                <w:sz w:val="24"/>
                <w:szCs w:val="24"/>
                <w:lang w:eastAsia="lv-LV"/>
              </w:rPr>
              <w:t xml:space="preserve"> un</w:t>
            </w:r>
            <w:r w:rsidRPr="00A137E1">
              <w:rPr>
                <w:rFonts w:ascii="Times New Roman" w:eastAsia="Times New Roman" w:hAnsi="Times New Roman" w:cs="Times New Roman"/>
                <w:bCs/>
                <w:iCs/>
                <w:sz w:val="24"/>
                <w:szCs w:val="24"/>
                <w:lang w:eastAsia="lv-LV"/>
              </w:rPr>
              <w:t xml:space="preserve"> tiek virzīts noteikumu projekts </w:t>
            </w:r>
            <w:r w:rsidR="00587694">
              <w:rPr>
                <w:rFonts w:ascii="Times New Roman" w:eastAsia="Times New Roman" w:hAnsi="Times New Roman" w:cs="Times New Roman"/>
                <w:bCs/>
                <w:iCs/>
                <w:sz w:val="24"/>
                <w:szCs w:val="24"/>
                <w:lang w:eastAsia="lv-LV"/>
              </w:rPr>
              <w:t>“</w:t>
            </w:r>
            <w:r w:rsidR="00587694" w:rsidRPr="00587694">
              <w:rPr>
                <w:rFonts w:ascii="Times New Roman" w:eastAsia="Times New Roman" w:hAnsi="Times New Roman" w:cs="Times New Roman"/>
                <w:bCs/>
                <w:iCs/>
                <w:sz w:val="24"/>
                <w:szCs w:val="24"/>
                <w:lang w:eastAsia="lv-LV"/>
              </w:rPr>
              <w:t xml:space="preserve">Grozījumi Ministru kabineta 2009.gada 25.augusta </w:t>
            </w:r>
            <w:r w:rsidR="00587694" w:rsidRPr="00587694">
              <w:rPr>
                <w:rFonts w:ascii="Times New Roman" w:eastAsia="Times New Roman" w:hAnsi="Times New Roman" w:cs="Times New Roman"/>
                <w:bCs/>
                <w:iCs/>
                <w:sz w:val="24"/>
                <w:szCs w:val="24"/>
                <w:lang w:eastAsia="lv-LV"/>
              </w:rPr>
              <w:lastRenderedPageBreak/>
              <w:t>noteikumos Nr.950 “Nelaimes gadījumu darbā izmeklēšanas un uzskaites kārtība”</w:t>
            </w:r>
            <w:r w:rsidR="00587694" w:rsidRPr="00A137E1">
              <w:rPr>
                <w:rFonts w:ascii="Times New Roman" w:eastAsia="Times New Roman" w:hAnsi="Times New Roman" w:cs="Times New Roman"/>
                <w:bCs/>
                <w:iCs/>
                <w:sz w:val="24"/>
                <w:szCs w:val="24"/>
                <w:lang w:eastAsia="lv-LV"/>
              </w:rPr>
              <w:t>”</w:t>
            </w:r>
            <w:r w:rsidRPr="00A137E1">
              <w:rPr>
                <w:rFonts w:ascii="Times New Roman" w:eastAsia="Times New Roman" w:hAnsi="Times New Roman" w:cs="Times New Roman"/>
                <w:bCs/>
                <w:iCs/>
                <w:sz w:val="24"/>
                <w:szCs w:val="24"/>
                <w:lang w:eastAsia="lv-LV"/>
              </w:rPr>
              <w:t xml:space="preserve">, kas paredz </w:t>
            </w:r>
            <w:r w:rsidR="00587694" w:rsidRPr="00A137E1">
              <w:rPr>
                <w:rFonts w:ascii="Times New Roman" w:hAnsi="Times New Roman" w:cs="Times New Roman"/>
                <w:sz w:val="24"/>
                <w:szCs w:val="24"/>
                <w:shd w:val="clear" w:color="auto" w:fill="FFFFFF"/>
              </w:rPr>
              <w:t>skaidrāku nelaimes gadījumu identificēšanu situācijās, kas saistītas ar veselības traucējumu iestāšanās varbūtību (inficēšanās risku)</w:t>
            </w:r>
            <w:r w:rsidR="00587694">
              <w:rPr>
                <w:rFonts w:ascii="Times New Roman" w:hAnsi="Times New Roman" w:cs="Times New Roman"/>
                <w:sz w:val="24"/>
                <w:szCs w:val="24"/>
                <w:shd w:val="clear" w:color="auto" w:fill="FFFFFF"/>
              </w:rPr>
              <w:t>.</w:t>
            </w:r>
          </w:p>
        </w:tc>
      </w:tr>
    </w:tbl>
    <w:p w:rsidR="00A137E1" w:rsidRPr="00DE4434" w:rsidRDefault="00A137E1" w:rsidP="00DE443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982708">
              <w:rPr>
                <w:rFonts w:ascii="Times New Roman" w:eastAsia="Times New Roman" w:hAnsi="Times New Roman" w:cs="Times New Roman"/>
                <w:bCs/>
                <w:iCs/>
                <w:sz w:val="24"/>
                <w:szCs w:val="24"/>
                <w:lang w:eastAsia="lv-LV"/>
              </w:rPr>
              <w:t>Projekts šo jomu neskar</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47"/>
        <w:gridCol w:w="5431"/>
      </w:tblGrid>
      <w:tr w:rsidR="00EA26EA" w:rsidRPr="00BF20C1" w:rsidTr="00DE443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A137E1" w:rsidP="009B0F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Nav</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4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40" w:type="pct"/>
            <w:tcBorders>
              <w:top w:val="outset" w:sz="6" w:space="0" w:color="auto"/>
              <w:left w:val="outset" w:sz="6" w:space="0" w:color="auto"/>
              <w:bottom w:val="outset" w:sz="6" w:space="0" w:color="auto"/>
              <w:right w:val="outset" w:sz="6" w:space="0" w:color="auto"/>
            </w:tcBorders>
            <w:hideMark/>
          </w:tcPr>
          <w:p w:rsidR="00A137E1" w:rsidRPr="00A137E1" w:rsidRDefault="00A137E1" w:rsidP="00A137E1">
            <w:pPr>
              <w:spacing w:after="0" w:line="240" w:lineRule="auto"/>
              <w:jc w:val="both"/>
              <w:rPr>
                <w:rFonts w:ascii="Times New Roman" w:hAnsi="Times New Roman" w:cs="Times New Roman"/>
                <w:bCs/>
                <w:color w:val="FF0000"/>
                <w:sz w:val="24"/>
                <w:szCs w:val="24"/>
                <w:shd w:val="clear" w:color="auto" w:fill="FFFFFF"/>
              </w:rPr>
            </w:pPr>
            <w:r w:rsidRPr="00A137E1">
              <w:rPr>
                <w:rFonts w:ascii="Times New Roman" w:hAnsi="Times New Roman" w:cs="Times New Roman"/>
                <w:iCs/>
                <w:sz w:val="24"/>
                <w:szCs w:val="24"/>
                <w:lang w:eastAsia="lv-LV"/>
              </w:rPr>
              <w:t>Jautājums tika aktualizēts no Latvijas veselības un sociālās aprūpes darbinieku arodbiedrības puses. Par līdzīga satura jautājumiem ir notikušas arī diskusijas Saeimā, izskatot grozījumus likumā “</w:t>
            </w:r>
            <w:r w:rsidRPr="00A137E1">
              <w:rPr>
                <w:rFonts w:ascii="Times New Roman" w:hAnsi="Times New Roman" w:cs="Times New Roman"/>
                <w:bCs/>
                <w:sz w:val="24"/>
                <w:szCs w:val="24"/>
                <w:shd w:val="clear" w:color="auto" w:fill="FFFFFF"/>
              </w:rPr>
              <w:t>Par valsts apdraudējuma un tā seku novēršanas un pārvarēšanas pasākumiem sakarā ar COVID-19 izplatību” (likumprojekts Nr. </w:t>
            </w:r>
            <w:hyperlink r:id="rId8" w:tgtFrame="_blank" w:history="1">
              <w:r w:rsidRPr="00A137E1">
                <w:rPr>
                  <w:rFonts w:ascii="Times New Roman" w:hAnsi="Times New Roman" w:cs="Times New Roman"/>
                  <w:bCs/>
                  <w:sz w:val="24"/>
                  <w:szCs w:val="24"/>
                </w:rPr>
                <w:t>673/Lp13</w:t>
              </w:r>
            </w:hyperlink>
            <w:r w:rsidRPr="00A137E1">
              <w:rPr>
                <w:rFonts w:ascii="Times New Roman" w:hAnsi="Times New Roman" w:cs="Times New Roman"/>
                <w:bCs/>
                <w:sz w:val="24"/>
                <w:szCs w:val="24"/>
                <w:shd w:val="clear" w:color="auto" w:fill="FFFFFF"/>
              </w:rPr>
              <w:t>).</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rsidR="00EA26EA" w:rsidRPr="00F17E06" w:rsidRDefault="003800A2" w:rsidP="009B0F9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darba inspekcija.</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V</w:t>
            </w:r>
            <w:r w:rsidR="00E0270B">
              <w:rPr>
                <w:rFonts w:ascii="Times New Roman" w:eastAsia="Calibri" w:hAnsi="Times New Roman" w:cs="Times New Roman"/>
                <w:sz w:val="24"/>
                <w:szCs w:val="24"/>
                <w:lang w:eastAsia="lv-LV"/>
              </w:rPr>
              <w:t>alsts darba ins</w:t>
            </w:r>
            <w:r w:rsidR="00A137E1">
              <w:rPr>
                <w:rFonts w:ascii="Times New Roman" w:eastAsia="Calibri" w:hAnsi="Times New Roman" w:cs="Times New Roman"/>
                <w:sz w:val="24"/>
                <w:szCs w:val="24"/>
                <w:lang w:eastAsia="lv-LV"/>
              </w:rPr>
              <w:t>p</w:t>
            </w:r>
            <w:r w:rsidR="00E0270B">
              <w:rPr>
                <w:rFonts w:ascii="Times New Roman" w:eastAsia="Calibri" w:hAnsi="Times New Roman" w:cs="Times New Roman"/>
                <w:sz w:val="24"/>
                <w:szCs w:val="24"/>
                <w:lang w:eastAsia="lv-LV"/>
              </w:rPr>
              <w:t>ekcija</w:t>
            </w:r>
            <w:r w:rsidRPr="00B15787">
              <w:rPr>
                <w:rFonts w:ascii="Times New Roman" w:eastAsia="Calibri" w:hAnsi="Times New Roman" w:cs="Times New Roman"/>
                <w:sz w:val="24"/>
                <w:szCs w:val="24"/>
                <w:lang w:eastAsia="lv-LV"/>
              </w:rPr>
              <w:t xml:space="preserve"> nodrošinās prasību izpildes kontroli. Noteikumu projekts neparedz jaunu institūciju veidošanu, kā arī neparedz esošo institūciju funkciju paplašināšanu. Ar noteikumu projektu noteiktā funkcija tiks īstenota esošo cilvēkresursu ietvaros.</w:t>
            </w:r>
          </w:p>
          <w:p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rsidR="00EA26EA" w:rsidRDefault="00EA26EA" w:rsidP="00EA26EA">
      <w:pPr>
        <w:spacing w:after="0" w:line="240" w:lineRule="auto"/>
        <w:rPr>
          <w:rFonts w:ascii="Times New Roman" w:hAnsi="Times New Roman" w:cs="Times New Roman"/>
          <w:sz w:val="24"/>
          <w:szCs w:val="24"/>
        </w:rPr>
      </w:pPr>
    </w:p>
    <w:p w:rsidR="00D1682C" w:rsidRDefault="00D1682C" w:rsidP="00EA26EA">
      <w:pPr>
        <w:tabs>
          <w:tab w:val="left" w:pos="6237"/>
        </w:tabs>
        <w:spacing w:after="0" w:line="240" w:lineRule="auto"/>
        <w:ind w:firstLine="720"/>
        <w:rPr>
          <w:rFonts w:ascii="Times New Roman" w:hAnsi="Times New Roman" w:cs="Times New Roman"/>
          <w:sz w:val="24"/>
          <w:szCs w:val="24"/>
        </w:rPr>
      </w:pPr>
    </w:p>
    <w:p w:rsidR="00EA26EA" w:rsidRPr="00BF20C1" w:rsidRDefault="00EA26EA" w:rsidP="00EA26EA">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Labklājības ministr</w:t>
      </w:r>
      <w:r w:rsidR="00E21921">
        <w:rPr>
          <w:rFonts w:ascii="Times New Roman" w:hAnsi="Times New Roman" w:cs="Times New Roman"/>
          <w:sz w:val="24"/>
          <w:szCs w:val="24"/>
        </w:rPr>
        <w:t>e</w:t>
      </w:r>
      <w:r w:rsidRPr="00BF20C1">
        <w:rPr>
          <w:rFonts w:ascii="Times New Roman" w:hAnsi="Times New Roman" w:cs="Times New Roman"/>
          <w:sz w:val="24"/>
          <w:szCs w:val="24"/>
        </w:rPr>
        <w:tab/>
      </w:r>
      <w:r w:rsidRPr="00BF20C1">
        <w:rPr>
          <w:rFonts w:ascii="Times New Roman" w:hAnsi="Times New Roman" w:cs="Times New Roman"/>
          <w:sz w:val="24"/>
          <w:szCs w:val="24"/>
        </w:rPr>
        <w:tab/>
      </w:r>
      <w:r w:rsidRPr="00BF20C1">
        <w:rPr>
          <w:rFonts w:ascii="Times New Roman" w:hAnsi="Times New Roman" w:cs="Times New Roman"/>
          <w:sz w:val="24"/>
          <w:szCs w:val="24"/>
        </w:rPr>
        <w:tab/>
        <w:t xml:space="preserve">R. </w:t>
      </w:r>
      <w:proofErr w:type="spellStart"/>
      <w:r w:rsidRPr="00BF20C1">
        <w:rPr>
          <w:rFonts w:ascii="Times New Roman" w:hAnsi="Times New Roman" w:cs="Times New Roman"/>
          <w:sz w:val="24"/>
          <w:szCs w:val="24"/>
        </w:rPr>
        <w:t>Petraviča</w:t>
      </w:r>
      <w:proofErr w:type="spellEnd"/>
    </w:p>
    <w:p w:rsidR="00EA26EA" w:rsidRDefault="00EA26EA" w:rsidP="00EA26EA">
      <w:pPr>
        <w:spacing w:after="0" w:line="240" w:lineRule="auto"/>
        <w:ind w:firstLine="720"/>
        <w:rPr>
          <w:rFonts w:ascii="Times New Roman" w:hAnsi="Times New Roman" w:cs="Times New Roman"/>
          <w:sz w:val="24"/>
          <w:szCs w:val="24"/>
        </w:rPr>
      </w:pPr>
    </w:p>
    <w:p w:rsidR="00D1682C" w:rsidRPr="00BF20C1" w:rsidRDefault="00D1682C" w:rsidP="00EA26EA">
      <w:pPr>
        <w:spacing w:after="0" w:line="240" w:lineRule="auto"/>
        <w:ind w:firstLine="720"/>
        <w:rPr>
          <w:rFonts w:ascii="Times New Roman" w:hAnsi="Times New Roman" w:cs="Times New Roman"/>
          <w:sz w:val="24"/>
          <w:szCs w:val="24"/>
        </w:rPr>
      </w:pPr>
      <w:bookmarkStart w:id="2" w:name="_GoBack"/>
      <w:bookmarkEnd w:id="2"/>
    </w:p>
    <w:p w:rsidR="00EA26EA"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Vīksne</w:t>
      </w:r>
      <w:r w:rsidR="00DE4434">
        <w:rPr>
          <w:rFonts w:ascii="Times New Roman" w:hAnsi="Times New Roman" w:cs="Times New Roman"/>
          <w:sz w:val="20"/>
          <w:szCs w:val="20"/>
        </w:rPr>
        <w:t xml:space="preserve">, </w:t>
      </w:r>
      <w:r w:rsidR="002333FF">
        <w:rPr>
          <w:rFonts w:ascii="Times New Roman" w:hAnsi="Times New Roman" w:cs="Times New Roman"/>
          <w:sz w:val="20"/>
          <w:szCs w:val="20"/>
        </w:rPr>
        <w:t>67021</w:t>
      </w:r>
      <w:r>
        <w:rPr>
          <w:rFonts w:ascii="Times New Roman" w:hAnsi="Times New Roman" w:cs="Times New Roman"/>
          <w:sz w:val="20"/>
          <w:szCs w:val="20"/>
        </w:rPr>
        <w:t>526</w:t>
      </w:r>
    </w:p>
    <w:p w:rsidR="00A33C39" w:rsidRPr="00982708" w:rsidRDefault="003800A2" w:rsidP="00982708">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Mara.Viksne</w:t>
      </w:r>
      <w:r w:rsidR="00EA26EA">
        <w:rPr>
          <w:rFonts w:ascii="Times New Roman" w:hAnsi="Times New Roman" w:cs="Times New Roman"/>
          <w:sz w:val="20"/>
          <w:szCs w:val="20"/>
        </w:rPr>
        <w:t>@lm.gov.lv</w:t>
      </w:r>
    </w:p>
    <w:sectPr w:rsidR="00A33C39" w:rsidRPr="00982708" w:rsidSect="00A72C7E">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276" w:left="1797"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19" w:rsidRDefault="00571C19" w:rsidP="00816B64">
      <w:pPr>
        <w:spacing w:after="0" w:line="240" w:lineRule="auto"/>
      </w:pPr>
      <w:r>
        <w:separator/>
      </w:r>
    </w:p>
  </w:endnote>
  <w:endnote w:type="continuationSeparator" w:id="0">
    <w:p w:rsidR="00571C19" w:rsidRDefault="00571C19"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D3" w:rsidRDefault="0037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94" w:rsidRPr="00803862" w:rsidRDefault="00587694" w:rsidP="00587694">
    <w:pPr>
      <w:shd w:val="clear" w:color="auto" w:fill="FFFFFF"/>
      <w:jc w:val="both"/>
      <w:rPr>
        <w:rFonts w:ascii="Times New Roman" w:hAnsi="Times New Roman" w:cs="Times New Roman"/>
        <w:sz w:val="20"/>
        <w:szCs w:val="20"/>
      </w:rPr>
    </w:pPr>
    <w:r w:rsidRPr="00DE4434">
      <w:rPr>
        <w:rFonts w:ascii="Times New Roman" w:hAnsi="Times New Roman" w:cs="Times New Roman"/>
        <w:sz w:val="20"/>
        <w:szCs w:val="20"/>
      </w:rPr>
      <w:t>LManot_</w:t>
    </w:r>
    <w:r>
      <w:rPr>
        <w:rFonts w:ascii="Times New Roman" w:hAnsi="Times New Roman" w:cs="Times New Roman"/>
        <w:sz w:val="20"/>
        <w:szCs w:val="20"/>
      </w:rPr>
      <w:t>2</w:t>
    </w:r>
    <w:r w:rsidR="005F04DB">
      <w:rPr>
        <w:rFonts w:ascii="Times New Roman" w:hAnsi="Times New Roman" w:cs="Times New Roman"/>
        <w:sz w:val="20"/>
        <w:szCs w:val="20"/>
      </w:rPr>
      <w:t>8</w:t>
    </w:r>
    <w:r>
      <w:rPr>
        <w:rFonts w:ascii="Times New Roman" w:hAnsi="Times New Roman" w:cs="Times New Roman"/>
        <w:sz w:val="20"/>
        <w:szCs w:val="20"/>
      </w:rPr>
      <w:t>05</w:t>
    </w:r>
    <w:r w:rsidRPr="00DE4434">
      <w:rPr>
        <w:rFonts w:ascii="Times New Roman" w:hAnsi="Times New Roman" w:cs="Times New Roman"/>
        <w:sz w:val="20"/>
        <w:szCs w:val="20"/>
      </w:rPr>
      <w:t>20</w:t>
    </w:r>
    <w:r w:rsidR="003765D3">
      <w:rPr>
        <w:rFonts w:ascii="Times New Roman" w:hAnsi="Times New Roman" w:cs="Times New Roman"/>
        <w:sz w:val="20"/>
        <w:szCs w:val="20"/>
      </w:rPr>
      <w:t>_AS</w:t>
    </w:r>
    <w:r w:rsidRPr="00DE4434">
      <w:rPr>
        <w:rFonts w:ascii="Times New Roman" w:hAnsi="Times New Roman" w:cs="Times New Roman"/>
        <w:sz w:val="20"/>
        <w:szCs w:val="20"/>
      </w:rPr>
      <w:t xml:space="preserve">; </w:t>
    </w:r>
    <w:r w:rsidRPr="00587694">
      <w:rPr>
        <w:rFonts w:ascii="Times New Roman" w:hAnsi="Times New Roman" w:cs="Times New Roman"/>
        <w:sz w:val="20"/>
        <w:szCs w:val="20"/>
      </w:rPr>
      <w:t>Grozījums Ministru kabineta 2006. gada 6. novembra noteikumos Nr. 908 “Arodslimību izmeklēšanas un uzskaites kārtība”</w:t>
    </w:r>
  </w:p>
  <w:p w:rsidR="00803862" w:rsidRPr="00803862" w:rsidRDefault="00803862" w:rsidP="00803862">
    <w:pPr>
      <w:shd w:val="clear" w:color="auto" w:fill="FFFFFF"/>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803862" w:rsidRDefault="00AE7135" w:rsidP="00DE4434">
    <w:pPr>
      <w:shd w:val="clear" w:color="auto" w:fill="FFFFFF"/>
      <w:jc w:val="both"/>
      <w:rPr>
        <w:rFonts w:ascii="Times New Roman" w:hAnsi="Times New Roman" w:cs="Times New Roman"/>
        <w:sz w:val="20"/>
        <w:szCs w:val="20"/>
      </w:rPr>
    </w:pPr>
    <w:r w:rsidRPr="00DE4434">
      <w:rPr>
        <w:rFonts w:ascii="Times New Roman" w:hAnsi="Times New Roman" w:cs="Times New Roman"/>
        <w:sz w:val="20"/>
        <w:szCs w:val="20"/>
      </w:rPr>
      <w:t>LManot_</w:t>
    </w:r>
    <w:r w:rsidR="00587694">
      <w:rPr>
        <w:rFonts w:ascii="Times New Roman" w:hAnsi="Times New Roman" w:cs="Times New Roman"/>
        <w:sz w:val="20"/>
        <w:szCs w:val="20"/>
      </w:rPr>
      <w:t>2</w:t>
    </w:r>
    <w:r w:rsidR="005F04DB">
      <w:rPr>
        <w:rFonts w:ascii="Times New Roman" w:hAnsi="Times New Roman" w:cs="Times New Roman"/>
        <w:sz w:val="20"/>
        <w:szCs w:val="20"/>
      </w:rPr>
      <w:t>8</w:t>
    </w:r>
    <w:r w:rsidR="00587694">
      <w:rPr>
        <w:rFonts w:ascii="Times New Roman" w:hAnsi="Times New Roman" w:cs="Times New Roman"/>
        <w:sz w:val="20"/>
        <w:szCs w:val="20"/>
      </w:rPr>
      <w:t>05</w:t>
    </w:r>
    <w:r w:rsidR="00D64FD5" w:rsidRPr="00DE4434">
      <w:rPr>
        <w:rFonts w:ascii="Times New Roman" w:hAnsi="Times New Roman" w:cs="Times New Roman"/>
        <w:sz w:val="20"/>
        <w:szCs w:val="20"/>
      </w:rPr>
      <w:t>20</w:t>
    </w:r>
    <w:r w:rsidR="003765D3">
      <w:rPr>
        <w:rFonts w:ascii="Times New Roman" w:hAnsi="Times New Roman" w:cs="Times New Roman"/>
        <w:sz w:val="20"/>
        <w:szCs w:val="20"/>
      </w:rPr>
      <w:t>_AS</w:t>
    </w:r>
    <w:r w:rsidRPr="00DE4434">
      <w:rPr>
        <w:rFonts w:ascii="Times New Roman" w:hAnsi="Times New Roman" w:cs="Times New Roman"/>
        <w:sz w:val="20"/>
        <w:szCs w:val="20"/>
      </w:rPr>
      <w:t xml:space="preserve">; </w:t>
    </w:r>
    <w:r w:rsidR="00587694" w:rsidRPr="00587694">
      <w:rPr>
        <w:rFonts w:ascii="Times New Roman" w:hAnsi="Times New Roman" w:cs="Times New Roman"/>
        <w:sz w:val="20"/>
        <w:szCs w:val="20"/>
      </w:rPr>
      <w:t>Grozījums Ministru kabineta 2006. gada 6. novembra noteikumos Nr. 908 “Arodslimību izmeklēšanas un uzskaites kārtība”</w:t>
    </w:r>
  </w:p>
  <w:p w:rsidR="00D4745E" w:rsidRPr="006B4F34" w:rsidRDefault="00D1682C" w:rsidP="006B4F34">
    <w:pPr>
      <w:shd w:val="clear" w:color="auto" w:fill="FFFFFF"/>
      <w:spacing w:after="0" w:line="240" w:lineRule="auto"/>
      <w:jc w:val="both"/>
      <w:rPr>
        <w:rFonts w:ascii="Times New Roman" w:eastAsia="Times New Roman" w:hAnsi="Times New Roman" w:cs="Times New Roman"/>
        <w:bCs/>
        <w:sz w:val="20"/>
        <w:szCs w:val="20"/>
        <w:lang w:eastAsia="lv-LV"/>
      </w:rPr>
    </w:pPr>
  </w:p>
  <w:p w:rsidR="00D4745E" w:rsidRPr="009A2654" w:rsidRDefault="00D1682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19" w:rsidRDefault="00571C19" w:rsidP="00816B64">
      <w:pPr>
        <w:spacing w:after="0" w:line="240" w:lineRule="auto"/>
      </w:pPr>
      <w:r>
        <w:separator/>
      </w:r>
    </w:p>
  </w:footnote>
  <w:footnote w:type="continuationSeparator" w:id="0">
    <w:p w:rsidR="00571C19" w:rsidRDefault="00571C19"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D3" w:rsidRDefault="00376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D3" w:rsidRDefault="00376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A"/>
    <w:rsid w:val="00042621"/>
    <w:rsid w:val="00082DF0"/>
    <w:rsid w:val="000C64B7"/>
    <w:rsid w:val="000D650D"/>
    <w:rsid w:val="0013609E"/>
    <w:rsid w:val="00136CB8"/>
    <w:rsid w:val="00182695"/>
    <w:rsid w:val="00192BD7"/>
    <w:rsid w:val="0020335A"/>
    <w:rsid w:val="002300D0"/>
    <w:rsid w:val="002333FF"/>
    <w:rsid w:val="00343FB0"/>
    <w:rsid w:val="00344B05"/>
    <w:rsid w:val="003765D3"/>
    <w:rsid w:val="003800A2"/>
    <w:rsid w:val="00382D4A"/>
    <w:rsid w:val="003A4439"/>
    <w:rsid w:val="00432D3D"/>
    <w:rsid w:val="004C5DCB"/>
    <w:rsid w:val="004D0E25"/>
    <w:rsid w:val="004E360B"/>
    <w:rsid w:val="0057176D"/>
    <w:rsid w:val="00571C19"/>
    <w:rsid w:val="00587694"/>
    <w:rsid w:val="005A4338"/>
    <w:rsid w:val="005F04DB"/>
    <w:rsid w:val="0060788B"/>
    <w:rsid w:val="00616C60"/>
    <w:rsid w:val="006507A1"/>
    <w:rsid w:val="006648E6"/>
    <w:rsid w:val="006E3AE5"/>
    <w:rsid w:val="006E5A70"/>
    <w:rsid w:val="0070567A"/>
    <w:rsid w:val="00737F46"/>
    <w:rsid w:val="00784652"/>
    <w:rsid w:val="00803862"/>
    <w:rsid w:val="00810F31"/>
    <w:rsid w:val="00816B64"/>
    <w:rsid w:val="00833DE1"/>
    <w:rsid w:val="00836575"/>
    <w:rsid w:val="008E4024"/>
    <w:rsid w:val="00915C6C"/>
    <w:rsid w:val="00982708"/>
    <w:rsid w:val="009F6CD9"/>
    <w:rsid w:val="00A137E1"/>
    <w:rsid w:val="00A33C39"/>
    <w:rsid w:val="00A559EA"/>
    <w:rsid w:val="00A72C7E"/>
    <w:rsid w:val="00A91B88"/>
    <w:rsid w:val="00AE0403"/>
    <w:rsid w:val="00AE7135"/>
    <w:rsid w:val="00B15787"/>
    <w:rsid w:val="00B1672A"/>
    <w:rsid w:val="00B6500B"/>
    <w:rsid w:val="00B650B8"/>
    <w:rsid w:val="00BB2022"/>
    <w:rsid w:val="00BB68F8"/>
    <w:rsid w:val="00BF081B"/>
    <w:rsid w:val="00C626E3"/>
    <w:rsid w:val="00C86965"/>
    <w:rsid w:val="00CE4519"/>
    <w:rsid w:val="00D1682C"/>
    <w:rsid w:val="00D206E5"/>
    <w:rsid w:val="00D40D24"/>
    <w:rsid w:val="00D51D5D"/>
    <w:rsid w:val="00D64FD5"/>
    <w:rsid w:val="00D75FA5"/>
    <w:rsid w:val="00D845F7"/>
    <w:rsid w:val="00DC3415"/>
    <w:rsid w:val="00DE4434"/>
    <w:rsid w:val="00E0270B"/>
    <w:rsid w:val="00E21921"/>
    <w:rsid w:val="00E21FFB"/>
    <w:rsid w:val="00E36785"/>
    <w:rsid w:val="00E412C9"/>
    <w:rsid w:val="00E670DB"/>
    <w:rsid w:val="00E8046F"/>
    <w:rsid w:val="00E837FC"/>
    <w:rsid w:val="00E96A78"/>
    <w:rsid w:val="00EA1678"/>
    <w:rsid w:val="00EA26EA"/>
    <w:rsid w:val="00EB3822"/>
    <w:rsid w:val="00ED0F35"/>
    <w:rsid w:val="00ED378C"/>
    <w:rsid w:val="00ED7928"/>
    <w:rsid w:val="00EE620C"/>
    <w:rsid w:val="00EE6E08"/>
    <w:rsid w:val="00EF398F"/>
    <w:rsid w:val="00F022FC"/>
    <w:rsid w:val="00F033AA"/>
    <w:rsid w:val="00FC1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B9F28"/>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iPriority w:val="99"/>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6838">
      <w:bodyDiv w:val="1"/>
      <w:marLeft w:val="0"/>
      <w:marRight w:val="0"/>
      <w:marTop w:val="0"/>
      <w:marBottom w:val="0"/>
      <w:divBdr>
        <w:top w:val="none" w:sz="0" w:space="0" w:color="auto"/>
        <w:left w:val="none" w:sz="0" w:space="0" w:color="auto"/>
        <w:bottom w:val="none" w:sz="0" w:space="0" w:color="auto"/>
        <w:right w:val="none" w:sz="0" w:space="0" w:color="auto"/>
      </w:divBdr>
    </w:div>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673/Lp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1475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3876</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Grozījums Ministru kabineta 2006. gada 6. novembra noteikumos Nr. 908 “Arodslimību izmeklēšanas un uzskaites kārtība”</vt:lpstr>
    </vt:vector>
  </TitlesOfParts>
  <Company>LM</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 gada 6. novembra noteikumos Nr. 908 “Arodslimību izmeklēšanas un uzskaites kārtība”</dc:title>
  <dc:subject/>
  <dc:creator>Māra Vīksne</dc:creator>
  <cp:keywords>Anotācija</cp:keywords>
  <dc:description>Mara.Viksne@lm.gov.lv, 67021526</dc:description>
  <cp:lastModifiedBy>Mara Viksne</cp:lastModifiedBy>
  <cp:revision>5</cp:revision>
  <dcterms:created xsi:type="dcterms:W3CDTF">2020-05-28T09:24:00Z</dcterms:created>
  <dcterms:modified xsi:type="dcterms:W3CDTF">2020-05-28T11:06:00Z</dcterms:modified>
</cp:coreProperties>
</file>