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129EB6FF" w14:textId="591FE836" w:rsidR="00811C0C" w:rsidRDefault="008227A7"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216C8" w:rsidRPr="00441982">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003216C8" w:rsidRPr="00441982">
        <w:rPr>
          <w:rFonts w:ascii="Times New Roman" w:eastAsia="Times New Roman" w:hAnsi="Times New Roman" w:cs="Times New Roman"/>
          <w:b/>
          <w:bCs/>
          <w:sz w:val="24"/>
          <w:szCs w:val="24"/>
          <w:lang w:eastAsia="lv-LV"/>
        </w:rPr>
        <w:t xml:space="preserve"> </w:t>
      </w:r>
      <w:r w:rsidR="00856F6C">
        <w:rPr>
          <w:rFonts w:ascii="Times New Roman" w:eastAsia="Times New Roman" w:hAnsi="Times New Roman" w:cs="Times New Roman"/>
          <w:b/>
          <w:bCs/>
          <w:sz w:val="24"/>
          <w:szCs w:val="24"/>
          <w:lang w:eastAsia="lv-LV"/>
        </w:rPr>
        <w:t>“</w:t>
      </w:r>
      <w:r w:rsidR="00811C0C" w:rsidRPr="00811C0C">
        <w:rPr>
          <w:rFonts w:ascii="Times New Roman" w:eastAsia="Times New Roman" w:hAnsi="Times New Roman" w:cs="Times New Roman"/>
          <w:b/>
          <w:bCs/>
          <w:sz w:val="24"/>
          <w:szCs w:val="24"/>
          <w:lang w:eastAsia="lv-LV"/>
        </w:rPr>
        <w:t>Noteikumi par daļēju darba samaksas kompensāciju eksportējošiem nodokļu maksātājiem Covid-19 krīzes seku pārvarēšanai</w:t>
      </w:r>
      <w:r w:rsidR="00856F6C">
        <w:rPr>
          <w:rFonts w:ascii="Times New Roman" w:eastAsia="Times New Roman" w:hAnsi="Times New Roman" w:cs="Times New Roman"/>
          <w:b/>
          <w:bCs/>
          <w:sz w:val="24"/>
          <w:szCs w:val="24"/>
          <w:lang w:eastAsia="lv-LV"/>
        </w:rPr>
        <w:t>”</w:t>
      </w:r>
      <w:bookmarkStart w:id="7" w:name="_GoBack"/>
      <w:bookmarkEnd w:id="7"/>
    </w:p>
    <w:p w14:paraId="7C30EBCD" w14:textId="1F3D6D81"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441982" w:rsidRDefault="00A33F1F"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3D9B37BE" w:rsidR="00022A62" w:rsidRPr="00441982" w:rsidRDefault="002217A5"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E37415">
              <w:rPr>
                <w:rFonts w:ascii="Times New Roman" w:eastAsia="Times New Roman" w:hAnsi="Times New Roman" w:cs="Times New Roman"/>
                <w:sz w:val="24"/>
                <w:szCs w:val="24"/>
                <w:lang w:eastAsia="lv-LV"/>
              </w:rPr>
              <w:t>1</w:t>
            </w:r>
            <w:r w:rsidR="00811C0C">
              <w:rPr>
                <w:rFonts w:ascii="Times New Roman" w:eastAsia="Times New Roman" w:hAnsi="Times New Roman" w:cs="Times New Roman"/>
                <w:sz w:val="24"/>
                <w:szCs w:val="24"/>
                <w:lang w:eastAsia="lv-LV"/>
              </w:rPr>
              <w:t>0</w:t>
            </w:r>
            <w:r w:rsidR="00E37415">
              <w:rPr>
                <w:rFonts w:ascii="Times New Roman" w:eastAsia="Times New Roman" w:hAnsi="Times New Roman" w:cs="Times New Roman"/>
                <w:sz w:val="24"/>
                <w:szCs w:val="24"/>
                <w:lang w:eastAsia="lv-LV"/>
              </w:rPr>
              <w:t>.</w:t>
            </w:r>
            <w:r w:rsidR="00DD76B3">
              <w:rPr>
                <w:rFonts w:ascii="Times New Roman" w:eastAsia="Times New Roman" w:hAnsi="Times New Roman" w:cs="Times New Roman"/>
                <w:sz w:val="24"/>
                <w:szCs w:val="24"/>
                <w:lang w:eastAsia="lv-LV"/>
              </w:rPr>
              <w:t>0</w:t>
            </w:r>
            <w:r w:rsidR="00811C0C">
              <w:rPr>
                <w:rFonts w:ascii="Times New Roman" w:eastAsia="Times New Roman" w:hAnsi="Times New Roman" w:cs="Times New Roman"/>
                <w:sz w:val="24"/>
                <w:szCs w:val="24"/>
                <w:lang w:eastAsia="lv-LV"/>
              </w:rPr>
              <w:t>6</w:t>
            </w:r>
            <w:r w:rsidR="00DD76B3">
              <w:rPr>
                <w:rFonts w:ascii="Times New Roman" w:eastAsia="Times New Roman" w:hAnsi="Times New Roman" w:cs="Times New Roman"/>
                <w:sz w:val="24"/>
                <w:szCs w:val="24"/>
                <w:lang w:eastAsia="lv-LV"/>
              </w:rPr>
              <w:t>.2020</w:t>
            </w:r>
            <w:r w:rsidR="006B7BCD">
              <w:rPr>
                <w:rFonts w:ascii="Times New Roman" w:eastAsia="Times New Roman" w:hAnsi="Times New Roman" w:cs="Times New Roman"/>
                <w:sz w:val="24"/>
                <w:szCs w:val="24"/>
                <w:lang w:eastAsia="lv-LV"/>
              </w:rPr>
              <w:t xml:space="preserve">; </w:t>
            </w:r>
            <w:r w:rsidR="006B7BCD" w:rsidRPr="006B48BE">
              <w:rPr>
                <w:rFonts w:ascii="Times New Roman" w:eastAsia="Times New Roman" w:hAnsi="Times New Roman" w:cs="Times New Roman"/>
                <w:sz w:val="24"/>
                <w:szCs w:val="24"/>
                <w:lang w:eastAsia="lv-LV"/>
              </w:rPr>
              <w:t>26.06.2020</w:t>
            </w:r>
            <w:r w:rsidR="001F2CA1">
              <w:rPr>
                <w:rFonts w:ascii="Times New Roman" w:eastAsia="Times New Roman" w:hAnsi="Times New Roman" w:cs="Times New Roman"/>
                <w:sz w:val="24"/>
                <w:szCs w:val="24"/>
                <w:lang w:eastAsia="lv-LV"/>
              </w:rPr>
              <w:t>; 08.07.2020</w:t>
            </w:r>
            <w:r w:rsidR="00D27532" w:rsidRPr="00441982">
              <w:rPr>
                <w:rFonts w:ascii="Times New Roman" w:eastAsia="Times New Roman" w:hAnsi="Times New Roman" w:cs="Times New Roman"/>
                <w:sz w:val="24"/>
                <w:szCs w:val="24"/>
                <w:lang w:eastAsia="lv-LV"/>
              </w:rPr>
              <w:t>)</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4D475CB3" w:rsidR="00022A62" w:rsidRPr="00441982" w:rsidRDefault="009A1FED" w:rsidP="00D60CB6">
            <w:pPr>
              <w:spacing w:after="0" w:line="240" w:lineRule="auto"/>
              <w:jc w:val="both"/>
              <w:rPr>
                <w:rFonts w:ascii="Times New Roman" w:hAnsi="Times New Roman" w:cs="Times New Roman"/>
                <w:sz w:val="24"/>
                <w:szCs w:val="24"/>
              </w:rPr>
            </w:pPr>
            <w:r w:rsidRPr="00441982">
              <w:rPr>
                <w:rFonts w:ascii="Times New Roman" w:eastAsia="Times New Roman" w:hAnsi="Times New Roman" w:cs="Times New Roman"/>
                <w:sz w:val="24"/>
                <w:szCs w:val="24"/>
                <w:lang w:eastAsia="lv-LV"/>
              </w:rPr>
              <w:t>Finanšu ministrij</w:t>
            </w:r>
            <w:r w:rsidR="007502AD" w:rsidRPr="00441982">
              <w:rPr>
                <w:rFonts w:ascii="Times New Roman" w:eastAsia="Times New Roman" w:hAnsi="Times New Roman" w:cs="Times New Roman"/>
                <w:sz w:val="24"/>
                <w:szCs w:val="24"/>
                <w:lang w:eastAsia="lv-LV"/>
              </w:rPr>
              <w:t>a</w:t>
            </w:r>
            <w:r w:rsidRPr="00441982">
              <w:rPr>
                <w:rFonts w:ascii="Times New Roman" w:eastAsia="Times New Roman" w:hAnsi="Times New Roman" w:cs="Times New Roman"/>
                <w:sz w:val="24"/>
                <w:szCs w:val="24"/>
                <w:lang w:eastAsia="lv-LV"/>
              </w:rPr>
              <w:t>, Tieslietu ministrija</w:t>
            </w:r>
            <w:r w:rsidR="00811C0C">
              <w:rPr>
                <w:rFonts w:ascii="Times New Roman" w:eastAsia="Times New Roman" w:hAnsi="Times New Roman" w:cs="Times New Roman"/>
                <w:sz w:val="24"/>
                <w:szCs w:val="24"/>
                <w:lang w:eastAsia="lv-LV"/>
              </w:rPr>
              <w:t>, Labklājības ministrija</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255B7B99" w:rsidR="00D861F3" w:rsidRPr="00441982" w:rsidRDefault="00811C0C" w:rsidP="00D861F3">
            <w:pPr>
              <w:spacing w:after="0" w:line="240" w:lineRule="auto"/>
              <w:jc w:val="both"/>
              <w:rPr>
                <w:rFonts w:ascii="Times New Roman" w:eastAsia="Times New Roman" w:hAnsi="Times New Roman" w:cs="Times New Roman"/>
                <w:sz w:val="24"/>
                <w:szCs w:val="24"/>
                <w:lang w:eastAsia="lv-LV"/>
              </w:rPr>
            </w:pPr>
            <w:r w:rsidRPr="0038616F">
              <w:rPr>
                <w:rFonts w:ascii="Times New Roman" w:eastAsia="Times New Roman" w:hAnsi="Times New Roman" w:cs="Times New Roman"/>
                <w:sz w:val="24"/>
                <w:szCs w:val="24"/>
                <w:lang w:eastAsia="lv-LV"/>
              </w:rPr>
              <w:t>Finanšu ministrijas</w:t>
            </w:r>
            <w:r w:rsidR="7990AA99" w:rsidRPr="0038616F">
              <w:rPr>
                <w:rFonts w:ascii="Times New Roman" w:eastAsia="Times New Roman" w:hAnsi="Times New Roman" w:cs="Times New Roman"/>
                <w:sz w:val="24"/>
                <w:szCs w:val="24"/>
                <w:lang w:eastAsia="lv-LV"/>
              </w:rPr>
              <w:t xml:space="preserve"> 1</w:t>
            </w:r>
            <w:r w:rsidR="00494F55">
              <w:rPr>
                <w:rFonts w:ascii="Times New Roman" w:eastAsia="Times New Roman" w:hAnsi="Times New Roman" w:cs="Times New Roman"/>
                <w:sz w:val="24"/>
                <w:szCs w:val="24"/>
                <w:lang w:eastAsia="lv-LV"/>
              </w:rPr>
              <w:t>6</w:t>
            </w:r>
            <w:r w:rsidR="7990AA99" w:rsidRPr="0038616F">
              <w:rPr>
                <w:rFonts w:ascii="Times New Roman" w:eastAsia="Times New Roman" w:hAnsi="Times New Roman" w:cs="Times New Roman"/>
                <w:sz w:val="24"/>
                <w:szCs w:val="24"/>
                <w:lang w:eastAsia="lv-LV"/>
              </w:rPr>
              <w:t>.06.2020</w:t>
            </w:r>
            <w:r w:rsidRPr="0038616F">
              <w:rPr>
                <w:rFonts w:ascii="Times New Roman" w:eastAsia="Times New Roman" w:hAnsi="Times New Roman" w:cs="Times New Roman"/>
                <w:sz w:val="24"/>
                <w:szCs w:val="24"/>
                <w:lang w:eastAsia="lv-LV"/>
              </w:rPr>
              <w:t xml:space="preserve">, </w:t>
            </w:r>
            <w:r w:rsidR="005420B6">
              <w:rPr>
                <w:rFonts w:ascii="Times New Roman" w:eastAsia="Times New Roman" w:hAnsi="Times New Roman" w:cs="Times New Roman"/>
                <w:sz w:val="24"/>
                <w:szCs w:val="24"/>
                <w:lang w:eastAsia="lv-LV"/>
              </w:rPr>
              <w:t xml:space="preserve">08.07.2020., </w:t>
            </w:r>
            <w:r w:rsidRPr="0038616F">
              <w:rPr>
                <w:rFonts w:ascii="Times New Roman" w:eastAsia="Times New Roman" w:hAnsi="Times New Roman" w:cs="Times New Roman"/>
                <w:sz w:val="24"/>
                <w:szCs w:val="24"/>
                <w:lang w:eastAsia="lv-LV"/>
              </w:rPr>
              <w:t>Tieslietu ministrijas</w:t>
            </w:r>
            <w:r w:rsidR="7990AA99" w:rsidRPr="0038616F">
              <w:rPr>
                <w:rFonts w:ascii="Times New Roman" w:eastAsia="Times New Roman" w:hAnsi="Times New Roman" w:cs="Times New Roman"/>
                <w:sz w:val="24"/>
                <w:szCs w:val="24"/>
                <w:lang w:eastAsia="lv-LV"/>
              </w:rPr>
              <w:t xml:space="preserve"> 13.06.2020</w:t>
            </w:r>
            <w:r w:rsidR="005420B6">
              <w:rPr>
                <w:rFonts w:ascii="Times New Roman" w:eastAsia="Times New Roman" w:hAnsi="Times New Roman" w:cs="Times New Roman"/>
                <w:sz w:val="24"/>
                <w:szCs w:val="24"/>
                <w:lang w:eastAsia="lv-LV"/>
              </w:rPr>
              <w:t xml:space="preserve">, </w:t>
            </w:r>
            <w:r w:rsidR="00DF6D40" w:rsidRPr="0038616F">
              <w:rPr>
                <w:rFonts w:ascii="Times New Roman" w:eastAsia="Times New Roman" w:hAnsi="Times New Roman" w:cs="Times New Roman"/>
                <w:sz w:val="24"/>
                <w:szCs w:val="24"/>
                <w:lang w:eastAsia="lv-LV"/>
              </w:rPr>
              <w:t>29.06.2020</w:t>
            </w:r>
            <w:r w:rsidR="005420B6">
              <w:rPr>
                <w:rFonts w:ascii="Times New Roman" w:eastAsia="Times New Roman" w:hAnsi="Times New Roman" w:cs="Times New Roman"/>
                <w:sz w:val="24"/>
                <w:szCs w:val="24"/>
                <w:lang w:eastAsia="lv-LV"/>
              </w:rPr>
              <w:t xml:space="preserve"> un</w:t>
            </w:r>
            <w:r w:rsidR="7990AA99" w:rsidRPr="0038616F">
              <w:rPr>
                <w:rFonts w:ascii="Times New Roman" w:eastAsia="Times New Roman" w:hAnsi="Times New Roman" w:cs="Times New Roman"/>
                <w:sz w:val="24"/>
                <w:szCs w:val="24"/>
                <w:lang w:eastAsia="lv-LV"/>
              </w:rPr>
              <w:t xml:space="preserve"> </w:t>
            </w:r>
            <w:r w:rsidR="005420B6">
              <w:rPr>
                <w:rFonts w:ascii="Times New Roman" w:eastAsia="Times New Roman" w:hAnsi="Times New Roman" w:cs="Times New Roman"/>
                <w:sz w:val="24"/>
                <w:szCs w:val="24"/>
                <w:lang w:eastAsia="lv-LV"/>
              </w:rPr>
              <w:t xml:space="preserve">08.07.2020., </w:t>
            </w:r>
            <w:r w:rsidRPr="0038616F">
              <w:rPr>
                <w:rFonts w:ascii="Times New Roman" w:eastAsia="Times New Roman" w:hAnsi="Times New Roman" w:cs="Times New Roman"/>
                <w:sz w:val="24"/>
                <w:szCs w:val="24"/>
                <w:lang w:eastAsia="lv-LV"/>
              </w:rPr>
              <w:t xml:space="preserve"> Labklājības ministrijas 12.06.2020</w:t>
            </w:r>
            <w:r w:rsidR="7863168B" w:rsidRPr="0038616F">
              <w:rPr>
                <w:rFonts w:ascii="Times New Roman" w:eastAsia="Times New Roman" w:hAnsi="Times New Roman" w:cs="Times New Roman"/>
                <w:sz w:val="24"/>
                <w:szCs w:val="24"/>
                <w:lang w:eastAsia="lv-LV"/>
              </w:rPr>
              <w:t>.</w:t>
            </w:r>
            <w:r w:rsidRPr="0038616F">
              <w:rPr>
                <w:rFonts w:ascii="Times New Roman" w:eastAsia="Times New Roman" w:hAnsi="Times New Roman" w:cs="Times New Roman"/>
                <w:sz w:val="24"/>
                <w:szCs w:val="24"/>
                <w:lang w:eastAsia="lv-LV"/>
              </w:rPr>
              <w:t xml:space="preserve"> </w:t>
            </w:r>
            <w:r w:rsidR="4AB7D229" w:rsidRPr="0038616F">
              <w:rPr>
                <w:rFonts w:ascii="Times New Roman" w:eastAsia="Times New Roman" w:hAnsi="Times New Roman" w:cs="Times New Roman"/>
                <w:sz w:val="24"/>
                <w:szCs w:val="24"/>
                <w:lang w:eastAsia="lv-LV"/>
              </w:rPr>
              <w:t xml:space="preserve">un </w:t>
            </w:r>
            <w:r w:rsidR="001C4CCB" w:rsidRPr="0038616F">
              <w:rPr>
                <w:rFonts w:ascii="Times New Roman" w:eastAsia="Times New Roman" w:hAnsi="Times New Roman" w:cs="Times New Roman"/>
                <w:sz w:val="24"/>
                <w:szCs w:val="24"/>
                <w:lang w:eastAsia="lv-LV"/>
              </w:rPr>
              <w:t>29.06.2020,</w:t>
            </w:r>
            <w:r w:rsidR="005420B6">
              <w:rPr>
                <w:rFonts w:ascii="Times New Roman" w:eastAsia="Times New Roman" w:hAnsi="Times New Roman" w:cs="Times New Roman"/>
                <w:sz w:val="24"/>
                <w:szCs w:val="24"/>
                <w:lang w:eastAsia="lv-LV"/>
              </w:rPr>
              <w:t xml:space="preserve"> </w:t>
            </w:r>
            <w:r w:rsidR="7990AA99" w:rsidRPr="0038616F">
              <w:rPr>
                <w:rFonts w:ascii="Times New Roman" w:eastAsia="Times New Roman" w:hAnsi="Times New Roman" w:cs="Times New Roman"/>
                <w:sz w:val="24"/>
                <w:szCs w:val="24"/>
                <w:lang w:eastAsia="lv-LV"/>
              </w:rPr>
              <w:t xml:space="preserve">atzinumos sniegtos </w:t>
            </w:r>
            <w:r w:rsidRPr="0038616F">
              <w:rPr>
                <w:rFonts w:ascii="Times New Roman" w:eastAsia="Times New Roman" w:hAnsi="Times New Roman" w:cs="Times New Roman"/>
                <w:sz w:val="24"/>
                <w:szCs w:val="24"/>
                <w:lang w:eastAsia="lv-LV"/>
              </w:rPr>
              <w:t>iebildumu</w:t>
            </w:r>
            <w:r w:rsidR="7990AA99" w:rsidRPr="0038616F">
              <w:rPr>
                <w:rFonts w:ascii="Times New Roman" w:eastAsia="Times New Roman" w:hAnsi="Times New Roman" w:cs="Times New Roman"/>
                <w:sz w:val="24"/>
                <w:szCs w:val="24"/>
                <w:lang w:eastAsia="lv-LV"/>
              </w:rPr>
              <w:t xml:space="preserve">s </w:t>
            </w:r>
            <w:r w:rsidR="4008B8AA" w:rsidRPr="0038616F">
              <w:rPr>
                <w:rFonts w:ascii="Times New Roman" w:eastAsia="Times New Roman" w:hAnsi="Times New Roman" w:cs="Times New Roman"/>
                <w:sz w:val="24"/>
                <w:szCs w:val="24"/>
                <w:lang w:eastAsia="lv-LV"/>
              </w:rPr>
              <w:t>un priekšlikum</w:t>
            </w:r>
            <w:r w:rsidR="7990AA99" w:rsidRPr="0038616F">
              <w:rPr>
                <w:rFonts w:ascii="Times New Roman" w:eastAsia="Times New Roman" w:hAnsi="Times New Roman" w:cs="Times New Roman"/>
                <w:sz w:val="24"/>
                <w:szCs w:val="24"/>
                <w:lang w:eastAsia="lv-LV"/>
              </w:rPr>
              <w:t>us.</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77777777" w:rsidR="00022A62" w:rsidRPr="00441982" w:rsidRDefault="004D66B7"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p>
        </w:tc>
      </w:tr>
    </w:tbl>
    <w:p w14:paraId="3A7D45F5" w14:textId="77777777" w:rsidR="00022A62" w:rsidRPr="00441982" w:rsidRDefault="00A33F1F" w:rsidP="00D60CB6">
      <w:pPr>
        <w:pStyle w:val="naisf"/>
        <w:spacing w:before="0" w:after="0"/>
        <w:ind w:left="360" w:firstLine="0"/>
        <w:jc w:val="center"/>
      </w:pPr>
      <w:r w:rsidRPr="00441982">
        <w:t xml:space="preserve">II </w:t>
      </w:r>
      <w:r w:rsidR="00022A62" w:rsidRPr="00441982">
        <w:t>Jautājumi, par kuriem saskaņošanā vienošanās ir panākta</w:t>
      </w:r>
    </w:p>
    <w:tbl>
      <w:tblPr>
        <w:tblW w:w="50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9"/>
        <w:gridCol w:w="2687"/>
        <w:gridCol w:w="4676"/>
        <w:gridCol w:w="449"/>
        <w:gridCol w:w="2672"/>
        <w:gridCol w:w="3446"/>
      </w:tblGrid>
      <w:tr w:rsidR="001A4587" w:rsidRPr="00382AC4" w14:paraId="1FF9F14D"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Nr. p.k.</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Saskaņošanai nosūtītā projekta redakcija (konkrēta punkta (panta) redakcija)</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382AC4" w:rsidRDefault="000239F9" w:rsidP="00382AC4">
            <w:pPr>
              <w:spacing w:after="0" w:line="240" w:lineRule="auto"/>
              <w:ind w:right="3"/>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Projekta attiecīgā punkta (panta) galīgā redakcija</w:t>
            </w:r>
          </w:p>
        </w:tc>
      </w:tr>
      <w:tr w:rsidR="001A4587" w:rsidRPr="00382AC4" w14:paraId="05045CAD"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1</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15C46257" w:rsidR="000239F9" w:rsidRPr="00382AC4" w:rsidRDefault="001F2CA1" w:rsidP="001F2CA1">
            <w:pPr>
              <w:tabs>
                <w:tab w:val="left" w:pos="1097"/>
                <w:tab w:val="center" w:pos="123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239F9" w:rsidRPr="00382AC4">
              <w:rPr>
                <w:rFonts w:ascii="Times New Roman" w:eastAsia="Times New Roman" w:hAnsi="Times New Roman" w:cs="Times New Roman"/>
                <w:sz w:val="24"/>
                <w:szCs w:val="24"/>
                <w:lang w:eastAsia="lv-LV"/>
              </w:rPr>
              <w:t>2</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3</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4</w:t>
            </w:r>
          </w:p>
        </w:tc>
        <w:tc>
          <w:tcPr>
            <w:tcW w:w="1166" w:type="pct"/>
            <w:tcBorders>
              <w:top w:val="single" w:sz="4" w:space="0" w:color="auto"/>
              <w:left w:val="single" w:sz="4" w:space="0" w:color="auto"/>
              <w:bottom w:val="single" w:sz="4" w:space="0" w:color="auto"/>
              <w:right w:val="single" w:sz="4" w:space="0" w:color="auto"/>
            </w:tcBorders>
            <w:hideMark/>
          </w:tcPr>
          <w:p w14:paraId="2FF27F24" w14:textId="77777777" w:rsidR="000239F9" w:rsidRPr="00382AC4" w:rsidRDefault="000239F9" w:rsidP="00382AC4">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5</w:t>
            </w:r>
          </w:p>
        </w:tc>
      </w:tr>
      <w:tr w:rsidR="00222054" w:rsidRPr="00382AC4" w14:paraId="0ED74A1E" w14:textId="77777777" w:rsidTr="674F9FBF">
        <w:trPr>
          <w:trHeight w:val="8671"/>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EA36" w14:textId="77777777" w:rsidR="00B62DF8" w:rsidRPr="00382AC4" w:rsidRDefault="00B62DF8" w:rsidP="00382AC4">
            <w:pPr>
              <w:pStyle w:val="ListParagraph"/>
              <w:numPr>
                <w:ilvl w:val="0"/>
                <w:numId w:val="5"/>
              </w:numPr>
              <w:spacing w:after="0" w:line="240" w:lineRule="auto"/>
              <w:ind w:firstLine="0"/>
              <w:rPr>
                <w:rFonts w:ascii="Times New Roman" w:hAnsi="Times New Roman" w:cs="Times New Roman"/>
                <w:sz w:val="24"/>
                <w:szCs w:val="24"/>
                <w:lang w:eastAsia="lv-LV"/>
              </w:rPr>
            </w:pPr>
          </w:p>
          <w:p w14:paraId="429C0005" w14:textId="15FC116F" w:rsidR="00EF3ECF" w:rsidRPr="00382AC4" w:rsidRDefault="00F850F0" w:rsidP="00382AC4">
            <w:pPr>
              <w:spacing w:line="240" w:lineRule="auto"/>
              <w:rPr>
                <w:rFonts w:ascii="Times New Roman" w:hAnsi="Times New Roman" w:cs="Times New Roman"/>
                <w:sz w:val="24"/>
                <w:szCs w:val="24"/>
                <w:lang w:eastAsia="lv-LV"/>
              </w:rPr>
            </w:pPr>
            <w:r w:rsidRPr="00382AC4">
              <w:rPr>
                <w:rFonts w:ascii="Times New Roman" w:hAnsi="Times New Roman" w:cs="Times New Roman"/>
                <w:sz w:val="24"/>
                <w:szCs w:val="24"/>
                <w:lang w:eastAsia="lv-LV"/>
              </w:rPr>
              <w:t>1.</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18D816" w14:textId="77777777" w:rsidR="00305FD5" w:rsidRPr="00382AC4" w:rsidRDefault="00874F98" w:rsidP="00382AC4">
            <w:pPr>
              <w:tabs>
                <w:tab w:val="left" w:pos="1650"/>
              </w:tabs>
              <w:spacing w:after="0"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 xml:space="preserve">Noteikumu projekta 2.punkts </w:t>
            </w:r>
          </w:p>
          <w:p w14:paraId="60C6976F" w14:textId="31C31343" w:rsidR="00305FD5" w:rsidRPr="00382AC4" w:rsidRDefault="00305FD5" w:rsidP="00382AC4">
            <w:pPr>
              <w:spacing w:after="0" w:line="240" w:lineRule="auto"/>
              <w:jc w:val="both"/>
              <w:rPr>
                <w:rFonts w:ascii="Times New Roman" w:hAnsi="Times New Roman"/>
                <w:sz w:val="24"/>
                <w:szCs w:val="24"/>
              </w:rPr>
            </w:pPr>
            <w:r w:rsidRPr="00382AC4">
              <w:rPr>
                <w:rFonts w:ascii="Times New Roman" w:eastAsia="Times New Roman" w:hAnsi="Times New Roman" w:cs="Times New Roman"/>
                <w:sz w:val="24"/>
                <w:szCs w:val="24"/>
                <w:lang w:eastAsia="lv-LV"/>
              </w:rPr>
              <w:t>“</w:t>
            </w:r>
            <w:r w:rsidRPr="00382AC4">
              <w:rPr>
                <w:rFonts w:ascii="Times New Roman" w:hAnsi="Times New Roman"/>
                <w:sz w:val="24"/>
                <w:szCs w:val="24"/>
              </w:rPr>
              <w:t>2. Par daļēju darba samaksas kompensāciju krīzes skartajiem nodokļu maksātājiem šo noteikumu izpratnē uzskata atbalstu, ko izmaksā eksportējošam nodokļu maksātājam par iepriekšējo kalendāro mēnesi darba samaksas  kompensēšanai Covid-19 krīzes seku pārvarēšanai. Daļējas darba samaksas kompensēšanas periods ir terminēts līdz trīs kalendārajiem mēnešiem”</w:t>
            </w:r>
          </w:p>
          <w:p w14:paraId="6EBBD5E9" w14:textId="77777777" w:rsidR="007307E1" w:rsidRPr="00382AC4" w:rsidRDefault="007307E1" w:rsidP="00382AC4">
            <w:pPr>
              <w:spacing w:after="0" w:line="240" w:lineRule="auto"/>
              <w:jc w:val="both"/>
              <w:rPr>
                <w:rFonts w:ascii="Times New Roman" w:hAnsi="Times New Roman"/>
                <w:sz w:val="24"/>
                <w:szCs w:val="24"/>
              </w:rPr>
            </w:pPr>
          </w:p>
          <w:p w14:paraId="76100FB0" w14:textId="77777777" w:rsidR="00874F98" w:rsidRPr="00382AC4" w:rsidRDefault="00305FD5" w:rsidP="00382AC4">
            <w:pPr>
              <w:spacing w:after="0"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b/>
                <w:bCs/>
                <w:sz w:val="24"/>
                <w:szCs w:val="24"/>
              </w:rPr>
              <w:t xml:space="preserve">Noteikumu projekta </w:t>
            </w:r>
            <w:r w:rsidR="00874F98" w:rsidRPr="00382AC4">
              <w:rPr>
                <w:rFonts w:ascii="Times New Roman" w:eastAsia="Times New Roman" w:hAnsi="Times New Roman" w:cs="Times New Roman"/>
                <w:b/>
                <w:bCs/>
                <w:sz w:val="24"/>
                <w:szCs w:val="24"/>
                <w:lang w:eastAsia="lv-LV"/>
              </w:rPr>
              <w:t>5.punkts</w:t>
            </w:r>
          </w:p>
          <w:p w14:paraId="6136D4B6" w14:textId="0658EF29" w:rsidR="007307E1" w:rsidRPr="00382AC4" w:rsidRDefault="007307E1" w:rsidP="00382AC4">
            <w:pPr>
              <w:spacing w:after="0" w:line="240" w:lineRule="auto"/>
              <w:jc w:val="both"/>
              <w:rPr>
                <w:rFonts w:ascii="Times New Roman" w:hAnsi="Times New Roman"/>
                <w:sz w:val="24"/>
                <w:szCs w:val="24"/>
              </w:rPr>
            </w:pPr>
            <w:r w:rsidRPr="00382AC4">
              <w:rPr>
                <w:rFonts w:ascii="Times New Roman" w:hAnsi="Times New Roman"/>
                <w:sz w:val="24"/>
                <w:szCs w:val="24"/>
              </w:rPr>
              <w:t>“5. Daļējai darba samaksas kompensācijai uz laiku līdz trīs mēnešiem ir tiesīgi pieteikties  nodokļu maksātāji:”</w:t>
            </w:r>
          </w:p>
          <w:p w14:paraId="75B9AAD0" w14:textId="3D7614FD" w:rsidR="007307E1" w:rsidRPr="00382AC4" w:rsidRDefault="007307E1" w:rsidP="00382AC4">
            <w:pPr>
              <w:spacing w:after="0" w:line="240" w:lineRule="auto"/>
              <w:jc w:val="both"/>
              <w:rPr>
                <w:rFonts w:ascii="Times New Roman" w:eastAsia="Times New Roman" w:hAnsi="Times New Roman"/>
                <w:b/>
                <w:bCs/>
                <w:sz w:val="24"/>
                <w:szCs w:val="24"/>
              </w:rPr>
            </w:pP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463CC" w14:textId="33B37BC0" w:rsidR="003879CA" w:rsidRPr="00382AC4" w:rsidRDefault="00A10838" w:rsidP="00382AC4">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13.06.2020 atzinuma Nr.</w:t>
            </w:r>
            <w:r w:rsidR="00AE2FEC" w:rsidRPr="00382AC4">
              <w:rPr>
                <w:sz w:val="24"/>
                <w:szCs w:val="24"/>
              </w:rPr>
              <w:t xml:space="preserve"> </w:t>
            </w:r>
            <w:r w:rsidR="00AE2FEC" w:rsidRPr="00382AC4">
              <w:rPr>
                <w:rFonts w:ascii="Times New Roman" w:hAnsi="Times New Roman" w:cs="Times New Roman"/>
                <w:b/>
                <w:bCs/>
                <w:iCs/>
                <w:sz w:val="24"/>
                <w:szCs w:val="24"/>
              </w:rPr>
              <w:t>1-9.1/623</w:t>
            </w:r>
            <w:r w:rsidRPr="00382AC4">
              <w:rPr>
                <w:rFonts w:ascii="Times New Roman" w:hAnsi="Times New Roman" w:cs="Times New Roman"/>
                <w:b/>
                <w:bCs/>
                <w:iCs/>
                <w:sz w:val="24"/>
                <w:szCs w:val="24"/>
              </w:rPr>
              <w:t xml:space="preserve"> 1.iebildums</w:t>
            </w:r>
          </w:p>
          <w:p w14:paraId="1D4C3BC8" w14:textId="77777777" w:rsidR="00874F98" w:rsidRPr="00382AC4" w:rsidRDefault="00A10838" w:rsidP="00382AC4">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Komisijas paziņojuma par pagaidu regulējumu valsts atbalsta pasākumiem, ar ko atbalsta ekonomiku pašreizējā Covid-19 uzliesmojuma situācijā, (2020/C 91 I/01) (turpmāk – Komisijas paziņojums) 43. punkta "c" apakšpunkts paredz nosacījumu, ka "algas subsīdiju piešķir uz periodu, kas nepārsniedz divpadsmit mēnešus no atbalsta pieteikuma iesniegšanas dienas, un to piešķir tiem darbiniekiem, kuri citādi būtu atlaisti tāpēc, ka Covid-19 uzliesmojuma dēļ ir pārtraukta vai samazināta uzņēmējdarbība, un ar nosacījumu, ka periodā, par kuru piešķirts atbalsts, ar šiem darbiniekiem netiek pārtrauktas darba attiecības". </w:t>
            </w:r>
          </w:p>
          <w:p w14:paraId="6EDAD616" w14:textId="68673B7F" w:rsidR="00A10838" w:rsidRPr="00382AC4" w:rsidRDefault="00A10838" w:rsidP="00382AC4">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Pirmkārt, </w:t>
            </w:r>
            <w:r w:rsidRPr="00382AC4">
              <w:rPr>
                <w:rFonts w:ascii="Times New Roman" w:hAnsi="Times New Roman" w:cs="Times New Roman"/>
                <w:b/>
                <w:bCs/>
                <w:color w:val="000000"/>
                <w:sz w:val="24"/>
                <w:szCs w:val="24"/>
              </w:rPr>
              <w:t>lūdzam skaidrot un pamatot projekta sākotnējās ietekmes novērtējuma ziņojumā</w:t>
            </w:r>
            <w:r w:rsidRPr="00382AC4">
              <w:rPr>
                <w:rFonts w:ascii="Times New Roman" w:hAnsi="Times New Roman" w:cs="Times New Roman"/>
                <w:color w:val="000000"/>
                <w:sz w:val="24"/>
                <w:szCs w:val="24"/>
              </w:rPr>
              <w:t xml:space="preserve"> (turpmāk – anotācija) </w:t>
            </w:r>
            <w:r w:rsidRPr="00382AC4">
              <w:rPr>
                <w:rFonts w:ascii="Times New Roman" w:hAnsi="Times New Roman" w:cs="Times New Roman"/>
                <w:b/>
                <w:bCs/>
                <w:color w:val="000000"/>
                <w:sz w:val="24"/>
                <w:szCs w:val="24"/>
              </w:rPr>
              <w:t xml:space="preserve">projekta 2. un 5. punktā paredzēto daļējas darba samaksas kompensēšanas perioda termiņu līdz trīs kalendārajiem mēnešiem, </w:t>
            </w:r>
            <w:r w:rsidRPr="00382AC4">
              <w:rPr>
                <w:rFonts w:ascii="Times New Roman" w:hAnsi="Times New Roman" w:cs="Times New Roman"/>
                <w:color w:val="000000"/>
                <w:sz w:val="24"/>
                <w:szCs w:val="24"/>
              </w:rPr>
              <w:t xml:space="preserve">ņemot vērā, ka Komisijas paziņojuma 43. punkta "c" apakšpunkts pieļauj periodu līdz 12 mēnešiem no atbalsta pieteikuma iesniegšanas dienas. Otrkārt, lūdzam </w:t>
            </w:r>
            <w:r w:rsidRPr="00382AC4">
              <w:rPr>
                <w:rFonts w:ascii="Times New Roman" w:hAnsi="Times New Roman" w:cs="Times New Roman"/>
                <w:b/>
                <w:bCs/>
                <w:color w:val="000000"/>
                <w:sz w:val="24"/>
                <w:szCs w:val="24"/>
              </w:rPr>
              <w:t xml:space="preserve">atkārtoti izvērtēt projekta 7.4. apakšpunkta nosacījumu atbilstību Komisijas paziņojuma 43. punkta "c" apakšpunktam un projekta 2. un 5. punktam, kas paredz 3 mēnešu periodu atbalsta piešķiršanai.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A194F6" w14:textId="77777777" w:rsidR="00502BA3" w:rsidRDefault="00F16C62"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5C53F2D1" w14:textId="6009F7B5"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EM skaidro, ka precizēts noteikumu projekts un tajā izmantotā valsts atbalsta shēma atbilstoši Komisijas paziņojuma 22.punktam, līdz ar to iebildums nav attiecināms, ņemot vērā, ka minētā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1B971A43" w14:textId="3A15C10B" w:rsidR="003879CA" w:rsidRPr="00382AC4" w:rsidRDefault="00ED56EA" w:rsidP="00382AC4">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49A5C5AB"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C57BF" w14:textId="77777777" w:rsidR="00ED56EA" w:rsidRPr="00382AC4"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p>
          <w:p w14:paraId="0845E1DA" w14:textId="4D84FD93" w:rsidR="00ED56EA" w:rsidRPr="00382AC4" w:rsidRDefault="00ED56EA" w:rsidP="00ED56EA">
            <w:pPr>
              <w:spacing w:line="240" w:lineRule="auto"/>
              <w:rPr>
                <w:sz w:val="24"/>
                <w:szCs w:val="24"/>
                <w:lang w:eastAsia="lv-LV"/>
              </w:rPr>
            </w:pPr>
            <w:r w:rsidRPr="00382AC4">
              <w:rPr>
                <w:sz w:val="24"/>
                <w:szCs w:val="24"/>
                <w:lang w:eastAsia="lv-LV"/>
              </w:rPr>
              <w:t>2.</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8A724" w14:textId="77777777" w:rsidR="00ED56EA" w:rsidRPr="00382AC4"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Noteikumu projekta 5.2. apakšpunkts:</w:t>
            </w:r>
          </w:p>
          <w:p w14:paraId="7BF62077" w14:textId="422F5A9F"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lastRenderedPageBreak/>
              <w:t xml:space="preserve">“5.2. kuru ieņēmumi no saimnieciskās darbības </w:t>
            </w:r>
            <w:proofErr w:type="spellStart"/>
            <w:r w:rsidRPr="00382AC4">
              <w:rPr>
                <w:rFonts w:ascii="Times New Roman" w:eastAsia="Times New Roman" w:hAnsi="Times New Roman" w:cs="Times New Roman"/>
                <w:sz w:val="24"/>
                <w:szCs w:val="24"/>
                <w:lang w:eastAsia="lv-LV"/>
              </w:rPr>
              <w:t>Covid</w:t>
            </w:r>
            <w:proofErr w:type="spellEnd"/>
            <w:r w:rsidRPr="00382AC4">
              <w:rPr>
                <w:rFonts w:ascii="Times New Roman" w:eastAsia="Times New Roman" w:hAnsi="Times New Roman" w:cs="Times New Roman"/>
                <w:sz w:val="24"/>
                <w:szCs w:val="24"/>
                <w:lang w:eastAsia="lv-LV"/>
              </w:rPr>
              <w:t xml:space="preserve"> – 19 krīzes ietekmē laika posmā no 2020. gada marta līdz decembrim,  salīdzinot ar 2019. gada divpadsmit mēnešu vidējiem ieņēmumiem samazinājušies par 20 procentiem;”</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C83DD" w14:textId="5492095C"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lastRenderedPageBreak/>
              <w:t>Tieslietu ministrijas 13.06.2020 atzinuma Nr.</w:t>
            </w:r>
            <w:r w:rsidRPr="00382AC4">
              <w:rPr>
                <w:sz w:val="24"/>
                <w:szCs w:val="24"/>
              </w:rPr>
              <w:t xml:space="preserve"> </w:t>
            </w:r>
            <w:r w:rsidRPr="00382AC4">
              <w:rPr>
                <w:rFonts w:ascii="Times New Roman" w:hAnsi="Times New Roman" w:cs="Times New Roman"/>
                <w:b/>
                <w:bCs/>
                <w:iCs/>
                <w:sz w:val="24"/>
                <w:szCs w:val="24"/>
              </w:rPr>
              <w:t>1-9.1/623. 2.iebildums</w:t>
            </w:r>
          </w:p>
          <w:p w14:paraId="2C485EE2" w14:textId="76555CDE"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2.Projekta 5.2. apakšpunkts paredz, ka daļējai darba samaksas kompensācijai uz laiku līdz </w:t>
            </w:r>
            <w:r w:rsidRPr="00382AC4">
              <w:rPr>
                <w:rFonts w:ascii="Times New Roman" w:hAnsi="Times New Roman" w:cs="Times New Roman"/>
                <w:color w:val="000000"/>
                <w:sz w:val="24"/>
                <w:szCs w:val="24"/>
              </w:rPr>
              <w:lastRenderedPageBreak/>
              <w:t xml:space="preserve">trīs mēnešiem ir tiesīgi pieteikties nodokļu maksātāji, kuru ieņēmumi no saimnieciskās darbības Covid-19 krīzes ietekmē laika posmā no 2020. gada marta līdz decembrim, salīdzinot ar 2019. gada divpadsmit mēnešu vidējiem ieņēmumiem, samazinājušies par 20 procentiem. Anotācijā norādīts, ka projektā paredzētajai daļējai darba samaksas kompensācijai varēs pieteikties arī tie nodokļu maksātāji, kuru ieņēmumi no saimnieciskās darbības Covid-19 krīzes ietekmē laika posmā no 2020. gada marta līdz decembrim, salīdzinot ar to mēnešu vidējiem ieņēmumiem, kuros uzņēmums faktiski darbojies laikposmā no 2019. gada 1. janvāra līdz 2020. gada 1. jūlijam, samazinājušies par 20 procentiem. Ņemot vērā to, ka projektā nav ietverts anotācijā minētais nosacījums, </w:t>
            </w:r>
            <w:r w:rsidRPr="00382AC4">
              <w:rPr>
                <w:rFonts w:ascii="Times New Roman" w:hAnsi="Times New Roman" w:cs="Times New Roman"/>
                <w:b/>
                <w:bCs/>
                <w:color w:val="000000"/>
                <w:sz w:val="24"/>
                <w:szCs w:val="24"/>
              </w:rPr>
              <w:t>lūdzam izvērtēt, vai tas būs piemērojams, ja tas nav iekļauts projektā, un vai šis nosacījums nav iekļaujams projektā.</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2CF915"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6F6CBC12" w14:textId="2E5C6E1A"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EM skaidro, ka precizēts noteikumu projekts un tajā izmantotā valsts atbalsta </w:t>
            </w:r>
            <w:r>
              <w:rPr>
                <w:rFonts w:ascii="Times New Roman" w:eastAsia="Times New Roman" w:hAnsi="Times New Roman" w:cs="Times New Roman"/>
                <w:sz w:val="24"/>
                <w:szCs w:val="24"/>
                <w:lang w:eastAsia="lv-LV"/>
              </w:rPr>
              <w:lastRenderedPageBreak/>
              <w:t>shēma atbilstoši Komisijas paziņojuma 22.punktam, līdz ar to iebildums nav attiecināms, ņemot vērā, ka minētā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3977F2AE" w14:textId="1E8F6E63"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Skatīt precizēto noteikumu projektu un anotācijas projektu.</w:t>
            </w:r>
          </w:p>
        </w:tc>
      </w:tr>
      <w:tr w:rsidR="00ED56EA" w:rsidRPr="00382AC4" w14:paraId="1514B013"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4DA80" w14:textId="77777777" w:rsidR="00ED56EA" w:rsidRPr="00382AC4" w:rsidRDefault="00ED56EA" w:rsidP="00ED56EA">
            <w:pPr>
              <w:spacing w:after="0" w:line="240" w:lineRule="auto"/>
              <w:ind w:left="1070"/>
              <w:rPr>
                <w:rFonts w:ascii="Times New Roman" w:hAnsi="Times New Roman" w:cs="Times New Roman"/>
                <w:sz w:val="24"/>
                <w:szCs w:val="24"/>
                <w:lang w:eastAsia="lv-LV"/>
              </w:rPr>
            </w:pPr>
          </w:p>
          <w:p w14:paraId="0DF9966F" w14:textId="25922DC8" w:rsidR="00ED56EA" w:rsidRPr="00382AC4" w:rsidRDefault="00ED56EA" w:rsidP="00ED56EA">
            <w:pPr>
              <w:spacing w:line="240" w:lineRule="auto"/>
              <w:rPr>
                <w:sz w:val="24"/>
                <w:szCs w:val="24"/>
                <w:lang w:eastAsia="lv-LV"/>
              </w:rPr>
            </w:pPr>
            <w:r w:rsidRPr="00382AC4">
              <w:rPr>
                <w:sz w:val="24"/>
                <w:szCs w:val="24"/>
                <w:lang w:eastAsia="lv-LV"/>
              </w:rPr>
              <w:t>3.</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DF90CB" w14:textId="77777777" w:rsidR="00ED56EA" w:rsidRPr="00382AC4"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Noteikumu projekta 7.4.apakšpunkts:</w:t>
            </w:r>
          </w:p>
          <w:p w14:paraId="3B0CD539" w14:textId="7405064B"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 xml:space="preserve">“7.4. apliecinājumu, ka bez šo noteikumu ietvaros saņemtās kompensācijas ar darbinieku, kura darba samaksai tiek pieprasīta daļēja darba samaksas kompensācija, tiktu pārtrauktas darba attiecības </w:t>
            </w:r>
            <w:proofErr w:type="spellStart"/>
            <w:r w:rsidRPr="00382AC4">
              <w:rPr>
                <w:rFonts w:ascii="Times New Roman" w:eastAsia="Times New Roman" w:hAnsi="Times New Roman" w:cs="Times New Roman"/>
                <w:sz w:val="24"/>
                <w:szCs w:val="24"/>
                <w:lang w:eastAsia="lv-LV"/>
              </w:rPr>
              <w:t>Covid</w:t>
            </w:r>
            <w:proofErr w:type="spellEnd"/>
            <w:r w:rsidRPr="00382AC4">
              <w:rPr>
                <w:rFonts w:ascii="Times New Roman" w:eastAsia="Times New Roman" w:hAnsi="Times New Roman" w:cs="Times New Roman"/>
                <w:sz w:val="24"/>
                <w:szCs w:val="24"/>
                <w:lang w:eastAsia="lv-LV"/>
              </w:rPr>
              <w:t xml:space="preserve"> - 19 ietekmes dēļ, un ar darbinieku netiks pārtrauktas darba </w:t>
            </w:r>
            <w:r w:rsidRPr="00382AC4">
              <w:rPr>
                <w:rFonts w:ascii="Times New Roman" w:eastAsia="Times New Roman" w:hAnsi="Times New Roman" w:cs="Times New Roman"/>
                <w:sz w:val="24"/>
                <w:szCs w:val="24"/>
                <w:lang w:eastAsia="lv-LV"/>
              </w:rPr>
              <w:lastRenderedPageBreak/>
              <w:t>attiecības sešu mēneša laikā pēc pieteikuma iesniegšanas brīža.”</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D6C7D" w14:textId="72E889E3"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lastRenderedPageBreak/>
              <w:t>Tieslietu ministrijas 13.06.2020 atzinuma Nr.</w:t>
            </w:r>
            <w:r w:rsidRPr="00382AC4">
              <w:rPr>
                <w:sz w:val="24"/>
                <w:szCs w:val="24"/>
              </w:rPr>
              <w:t xml:space="preserve"> </w:t>
            </w:r>
            <w:r w:rsidRPr="00382AC4">
              <w:rPr>
                <w:rFonts w:ascii="Times New Roman" w:hAnsi="Times New Roman" w:cs="Times New Roman"/>
                <w:b/>
                <w:bCs/>
                <w:iCs/>
                <w:sz w:val="24"/>
                <w:szCs w:val="24"/>
              </w:rPr>
              <w:t>1-9.1/623 3.iebildums</w:t>
            </w:r>
          </w:p>
          <w:p w14:paraId="05D1D7D5" w14:textId="61C45BF7" w:rsidR="00ED56EA" w:rsidRPr="00382AC4" w:rsidRDefault="00ED56EA" w:rsidP="00ED56EA">
            <w:pPr>
              <w:pStyle w:val="NormalWeb"/>
              <w:jc w:val="both"/>
              <w:rPr>
                <w:rFonts w:ascii="Times New Roman" w:hAnsi="Times New Roman" w:cs="Times New Roman"/>
                <w:b/>
                <w:bCs/>
                <w:color w:val="000000"/>
                <w:sz w:val="24"/>
                <w:szCs w:val="24"/>
              </w:rPr>
            </w:pPr>
            <w:r w:rsidRPr="00382AC4">
              <w:rPr>
                <w:rFonts w:ascii="Times New Roman" w:hAnsi="Times New Roman" w:cs="Times New Roman"/>
                <w:color w:val="000000"/>
                <w:sz w:val="24"/>
                <w:szCs w:val="24"/>
              </w:rPr>
              <w:t xml:space="preserve">3. Projekta 7.4. apakšpunkts paredz, ka iesniegumam jāpievieno apliecinājums, ka bez šo projekta ietvaros saņemtās kompensācijas ar darbinieku, kura darba samaksai tiek pieprasīta daļēja darba samaksas kompensācija, tiktu pārtrauktas darba tiesiskās attiecības Covid-19 ietekmes dēļ, un ar darbinieku netiks pārtrauktas darba attiecības sešu mēneša laikā pēc pieteikuma iesniegšanas brīža. Darba likuma 101. panta pirmā daļa paredz, kādos gadījumos darba devējs var uzteikt darba līgumu, kur uzteikuma iemesli var būt saistīti arī ar darbinieka uzvedību vai </w:t>
            </w:r>
            <w:r w:rsidRPr="00382AC4">
              <w:rPr>
                <w:rFonts w:ascii="Times New Roman" w:hAnsi="Times New Roman" w:cs="Times New Roman"/>
                <w:color w:val="000000"/>
                <w:sz w:val="24"/>
                <w:szCs w:val="24"/>
              </w:rPr>
              <w:lastRenderedPageBreak/>
              <w:t xml:space="preserve">viņa spējām, piemēram, darbinieks bez attaisnojoša iemesla būtiski pārkāpis darba līgumu vai noteikto darba kārtību vai darbinieks, veicot darbu, ir alkohola, narkotiku vai toksiska reibuma stāvoklī. Projekta 7.4. apakšpunktā paredzētā apliecinājuma sniegšana liegs darba devējam uzteikt darba līgumu darbiniekam visos gadījumos, nevis tikai tajos gadījumos, kas varētu būt saistīti ar Covid-19 izraisītajām ekonomiskajām sekām. </w:t>
            </w:r>
            <w:r w:rsidRPr="00382AC4">
              <w:rPr>
                <w:rFonts w:ascii="Times New Roman" w:hAnsi="Times New Roman" w:cs="Times New Roman"/>
                <w:b/>
                <w:bCs/>
                <w:color w:val="000000"/>
                <w:sz w:val="24"/>
                <w:szCs w:val="24"/>
              </w:rPr>
              <w:t>Lūdzam izvērtēt, vai šāda nosacījuma paredzēšana neierobežos darba devēja īstenoto darbību, ja noteiktu termiņu būs liegts uzteikt darba līgumu gadījumos, kas saistīti ar darbinieka uzvedību vai spējām.</w:t>
            </w:r>
          </w:p>
          <w:p w14:paraId="5E51BD86" w14:textId="77777777" w:rsidR="00ED56EA" w:rsidRPr="00382AC4" w:rsidRDefault="00ED56EA" w:rsidP="00ED56EA">
            <w:pPr>
              <w:pStyle w:val="NormalWeb"/>
              <w:ind w:firstLine="720"/>
              <w:jc w:val="both"/>
              <w:rPr>
                <w:rFonts w:ascii="Times New Roman" w:hAnsi="Times New Roman" w:cs="Times New Roman"/>
                <w:color w:val="000000"/>
                <w:sz w:val="24"/>
                <w:szCs w:val="24"/>
              </w:rPr>
            </w:pPr>
            <w:r w:rsidRPr="00382AC4">
              <w:rPr>
                <w:rFonts w:ascii="Times New Roman" w:hAnsi="Times New Roman" w:cs="Times New Roman"/>
                <w:b/>
                <w:bCs/>
                <w:color w:val="000000"/>
                <w:sz w:val="24"/>
                <w:szCs w:val="24"/>
              </w:rPr>
              <w:t>Vienlaikus aicinām izvērtēt, vai būtu nepieciešams projekta 7.4. apakšpunktā aizstāt norādi "Covid-19 ietekmes dēļ" ar Komisijas paziņojuma 43. punkta "c" apakšpunktā norādīto "Covid-19 uzliesmojuma dēļ ir pārtraukta vai samazināta uzņēmējdarbība</w:t>
            </w:r>
            <w:r w:rsidRPr="00382AC4">
              <w:rPr>
                <w:rFonts w:ascii="Times New Roman" w:hAnsi="Times New Roman" w:cs="Times New Roman"/>
                <w:color w:val="000000"/>
                <w:sz w:val="24"/>
                <w:szCs w:val="24"/>
              </w:rPr>
              <w:t>".</w:t>
            </w:r>
          </w:p>
          <w:p w14:paraId="765CCEAF" w14:textId="52A52F79" w:rsidR="00ED56EA" w:rsidRPr="00382AC4" w:rsidRDefault="00ED56EA" w:rsidP="00ED56EA">
            <w:pPr>
              <w:pStyle w:val="NormalWeb"/>
              <w:ind w:firstLine="720"/>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Lūdzam arī izvērtēt projekta 7.4. apakšpunktā paredzētā nosacījuma, ka "ar darbinieku </w:t>
            </w:r>
            <w:r w:rsidRPr="00382AC4">
              <w:rPr>
                <w:rFonts w:ascii="Times New Roman" w:hAnsi="Times New Roman" w:cs="Times New Roman"/>
                <w:b/>
                <w:bCs/>
                <w:color w:val="000000"/>
                <w:sz w:val="24"/>
                <w:szCs w:val="24"/>
              </w:rPr>
              <w:t>netiks pārtrauktas darba tiesiskās attiecības sešu mēneša laikā pēc pieteikuma iesniegšanas brīža" atbilstību Komisijas paziņojuma 43. panta "c" apakšpunktā noteiktajam nosacījumam, "ka periodā, par kuru piešķirts atbalsts, ar šiem darbiniekiem netiek pārtrauktas darba tiesiskās attiecības</w:t>
            </w:r>
            <w:r w:rsidRPr="00382AC4">
              <w:rPr>
                <w:rFonts w:ascii="Times New Roman" w:hAnsi="Times New Roman" w:cs="Times New Roman"/>
                <w:color w:val="000000"/>
                <w:sz w:val="24"/>
                <w:szCs w:val="24"/>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9B0DA8"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61720DC0" w14:textId="11678C66"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tajā izmantotā valsts atbalsta shēma atbilstoši Komisijas paziņojuma 22.punktam, līdz ar to iebildums nav attiecināms, ņemot vērā, ka minētā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6F867A74" w14:textId="2C5CC215"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145B5994"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8C902A" w14:textId="77777777" w:rsidR="00ED56EA" w:rsidRDefault="00ED56EA" w:rsidP="00ED56EA">
            <w:pPr>
              <w:spacing w:after="0" w:line="240" w:lineRule="auto"/>
              <w:ind w:left="1070"/>
              <w:rPr>
                <w:rFonts w:ascii="Times New Roman" w:hAnsi="Times New Roman" w:cs="Times New Roman"/>
                <w:sz w:val="24"/>
                <w:szCs w:val="24"/>
                <w:lang w:eastAsia="lv-LV"/>
              </w:rPr>
            </w:pPr>
            <w:bookmarkStart w:id="8" w:name="_Hlk44503196"/>
          </w:p>
          <w:p w14:paraId="761CD449" w14:textId="2A4C7971" w:rsidR="001F2CA1" w:rsidRPr="001F2CA1" w:rsidRDefault="001F2CA1" w:rsidP="001F2CA1">
            <w:pP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53615" w14:textId="5AB44F98" w:rsidR="00ED56EA" w:rsidRPr="00ED56EA"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ED56EA">
              <w:rPr>
                <w:rFonts w:ascii="Times New Roman" w:eastAsia="Times New Roman" w:hAnsi="Times New Roman" w:cs="Times New Roman"/>
                <w:b/>
                <w:bCs/>
                <w:sz w:val="24"/>
                <w:szCs w:val="24"/>
                <w:lang w:eastAsia="lv-LV"/>
              </w:rPr>
              <w:t>Noteikumu projekta 7.6 apakšpunkts</w:t>
            </w:r>
          </w:p>
          <w:p w14:paraId="4B08DA0C" w14:textId="61B9CC08" w:rsidR="00ED56EA" w:rsidRPr="00ED56EA" w:rsidRDefault="00ED56EA" w:rsidP="00ED56EA">
            <w:pPr>
              <w:tabs>
                <w:tab w:val="left" w:pos="1650"/>
              </w:tabs>
              <w:spacing w:after="0" w:line="240" w:lineRule="auto"/>
              <w:jc w:val="both"/>
              <w:rPr>
                <w:rFonts w:ascii="Times New Roman" w:eastAsia="Times New Roman" w:hAnsi="Times New Roman" w:cs="Times New Roman"/>
                <w:b/>
                <w:bCs/>
                <w:sz w:val="24"/>
                <w:szCs w:val="24"/>
                <w:lang w:eastAsia="lv-LV"/>
              </w:rPr>
            </w:pPr>
            <w:r w:rsidRPr="00ED56EA">
              <w:rPr>
                <w:rFonts w:ascii="Times New Roman" w:eastAsia="Times New Roman" w:hAnsi="Times New Roman" w:cs="Times New Roman"/>
                <w:sz w:val="24"/>
                <w:szCs w:val="24"/>
                <w:lang w:eastAsia="lv-LV"/>
              </w:rPr>
              <w:lastRenderedPageBreak/>
              <w:t xml:space="preserve">“7.6. apliecinājumu, ka bez šo noteikumu ietvaros saņemtās kompensācijas ar darbinieku, kura darba samaksai tiek pieprasīta daļēja darba samaksas kompensācija, tiktu pārtrauktas darba attiecības </w:t>
            </w:r>
            <w:proofErr w:type="spellStart"/>
            <w:r w:rsidRPr="00ED56EA">
              <w:rPr>
                <w:rFonts w:ascii="Times New Roman" w:eastAsia="Times New Roman" w:hAnsi="Times New Roman" w:cs="Times New Roman"/>
                <w:sz w:val="24"/>
                <w:szCs w:val="24"/>
                <w:lang w:eastAsia="lv-LV"/>
              </w:rPr>
              <w:t>Covid</w:t>
            </w:r>
            <w:proofErr w:type="spellEnd"/>
            <w:r w:rsidRPr="00ED56EA">
              <w:rPr>
                <w:rFonts w:ascii="Times New Roman" w:eastAsia="Times New Roman" w:hAnsi="Times New Roman" w:cs="Times New Roman"/>
                <w:sz w:val="24"/>
                <w:szCs w:val="24"/>
                <w:lang w:eastAsia="lv-LV"/>
              </w:rPr>
              <w:t xml:space="preserve"> - 19 ietekmes dēļ, un ar darbinieku netiks pārtrauktas darba attiecības sešu mēneša laikā pēc pieteikuma iesniegšanas brīža.”</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CB750" w14:textId="77777777"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lastRenderedPageBreak/>
              <w:t>Tieslietu ministrijas 29.06.2020 elektroniskā atzinuma 1.iebildums:</w:t>
            </w:r>
          </w:p>
          <w:p w14:paraId="2DA1DCFF" w14:textId="10980643" w:rsidR="00ED56EA" w:rsidRPr="00382AC4" w:rsidRDefault="00ED56EA" w:rsidP="00ED56EA">
            <w:pPr>
              <w:suppressAutoHyphens/>
              <w:spacing w:after="0" w:line="240" w:lineRule="auto"/>
              <w:jc w:val="both"/>
              <w:rPr>
                <w:rFonts w:ascii="Times New Roman" w:hAnsi="Times New Roman" w:cs="Times New Roman"/>
                <w:iCs/>
                <w:sz w:val="24"/>
                <w:szCs w:val="24"/>
              </w:rPr>
            </w:pPr>
            <w:r w:rsidRPr="00382AC4">
              <w:rPr>
                <w:rFonts w:ascii="Times New Roman" w:hAnsi="Times New Roman" w:cs="Times New Roman"/>
                <w:iCs/>
                <w:sz w:val="24"/>
                <w:szCs w:val="24"/>
              </w:rPr>
              <w:lastRenderedPageBreak/>
              <w:t>“1. Atkārtoti lūdzam izvērtēt projekta 7.6. apakšpunktā ietvertā nosacījuma "un ar darbinieku netiks pārtrauktas darba attiecības sešu mēneša laikā no iesnieguma iesniegšanas dienas" atbilstību Komisijas paziņojuma 43. punkta "c" apakšpunktam, kas nosaka nosacījumu, ka "periodā, par kuru piešķirts atbalsts, ar šiem darbiniekiem netiek pārtrauktas darba attiecības" un projekta 2. punktam, kas paredz 3 mēnešu periodu atbalsta piešķiršanai. Tādējādi lūdzam izvērtēt nepieciešamību projekta 7.6. apakšpunktā aizstāt norādi "sešu mēnešu laikā" ar norādi "trīs mēnešu laikā".</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7A82F"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35A7E5EC" w14:textId="641BE8B7"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EM skaidro, ka precizēts noteikumu projekts un tajā </w:t>
            </w:r>
            <w:r>
              <w:rPr>
                <w:rFonts w:ascii="Times New Roman" w:eastAsia="Times New Roman" w:hAnsi="Times New Roman" w:cs="Times New Roman"/>
                <w:sz w:val="24"/>
                <w:szCs w:val="24"/>
                <w:lang w:eastAsia="lv-LV"/>
              </w:rPr>
              <w:lastRenderedPageBreak/>
              <w:t>izmantotā valsts atbalsta shēma atbilstoši Komisijas paziņojuma 22.punktam, līdz ar to iebildums nav attiecināms, ņemot vērā, ka minētā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052C6CEC" w14:textId="42D928B9"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Skatīt precizēto noteikumu projektu un anotācijas projektu.</w:t>
            </w:r>
          </w:p>
        </w:tc>
      </w:tr>
      <w:bookmarkEnd w:id="8"/>
      <w:tr w:rsidR="00ED56EA" w:rsidRPr="00382AC4" w14:paraId="7465353A"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DFF335" w14:textId="77777777" w:rsidR="00ED56EA"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p>
          <w:p w14:paraId="7624DB8F" w14:textId="77777777" w:rsidR="001F2CA1" w:rsidRDefault="001F2CA1" w:rsidP="001F2CA1">
            <w:pPr>
              <w:rPr>
                <w:rFonts w:ascii="Times New Roman" w:hAnsi="Times New Roman" w:cs="Times New Roman"/>
                <w:sz w:val="24"/>
                <w:szCs w:val="24"/>
                <w:lang w:eastAsia="lv-LV"/>
              </w:rPr>
            </w:pPr>
          </w:p>
          <w:p w14:paraId="33138093" w14:textId="6CDE7D13" w:rsidR="001F2CA1" w:rsidRPr="001F2CA1" w:rsidRDefault="001F2CA1" w:rsidP="001F2CA1">
            <w:pPr>
              <w:rPr>
                <w:lang w:eastAsia="lv-LV"/>
              </w:rPr>
            </w:pPr>
            <w:r>
              <w:rPr>
                <w:lang w:eastAsia="lv-LV"/>
              </w:rPr>
              <w:t>5.</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5AD7B" w14:textId="77777777" w:rsidR="00ED56EA" w:rsidRPr="00382AC4" w:rsidRDefault="00ED56EA" w:rsidP="00ED56EA">
            <w:pPr>
              <w:spacing w:after="0" w:line="240" w:lineRule="auto"/>
              <w:jc w:val="both"/>
              <w:rPr>
                <w:rFonts w:ascii="Times New Roman" w:hAnsi="Times New Roman"/>
                <w:b/>
                <w:bCs/>
                <w:sz w:val="24"/>
                <w:szCs w:val="24"/>
              </w:rPr>
            </w:pPr>
            <w:r w:rsidRPr="00382AC4">
              <w:rPr>
                <w:rFonts w:ascii="Times New Roman" w:hAnsi="Times New Roman"/>
                <w:b/>
                <w:bCs/>
                <w:sz w:val="24"/>
                <w:szCs w:val="24"/>
              </w:rPr>
              <w:t>Noteikumu projekta 11.punkts</w:t>
            </w:r>
          </w:p>
          <w:p w14:paraId="0283B7F6" w14:textId="09199625" w:rsidR="00ED56EA" w:rsidRPr="00382AC4" w:rsidRDefault="00ED56EA" w:rsidP="00ED56EA">
            <w:pPr>
              <w:spacing w:after="0" w:line="240" w:lineRule="auto"/>
              <w:jc w:val="both"/>
              <w:rPr>
                <w:rFonts w:ascii="Times New Roman" w:hAnsi="Times New Roman"/>
                <w:sz w:val="24"/>
                <w:szCs w:val="24"/>
              </w:rPr>
            </w:pPr>
            <w:r w:rsidRPr="00382AC4">
              <w:rPr>
                <w:rFonts w:ascii="Times New Roman" w:hAnsi="Times New Roman"/>
                <w:sz w:val="24"/>
                <w:szCs w:val="24"/>
              </w:rPr>
              <w:t>“11. Valsts ieņēmumu dienests daļējas darba samaksas kompensāciju nepiešķir: (..)”</w:t>
            </w:r>
          </w:p>
          <w:p w14:paraId="0E384599" w14:textId="0E01EC88" w:rsidR="00ED56EA" w:rsidRPr="00382AC4" w:rsidRDefault="00ED56EA" w:rsidP="00ED56EA">
            <w:pPr>
              <w:spacing w:after="0" w:line="240" w:lineRule="auto"/>
              <w:jc w:val="both"/>
              <w:rPr>
                <w:rFonts w:ascii="Times New Roman" w:hAnsi="Times New Roman"/>
                <w:sz w:val="24"/>
                <w:szCs w:val="24"/>
              </w:rPr>
            </w:pP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0C1B6" w14:textId="0F5852BB"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13.06.2020 atzinuma Nr.</w:t>
            </w:r>
            <w:r w:rsidRPr="00382AC4">
              <w:rPr>
                <w:sz w:val="24"/>
                <w:szCs w:val="24"/>
              </w:rPr>
              <w:t xml:space="preserve"> </w:t>
            </w:r>
            <w:r w:rsidRPr="00382AC4">
              <w:rPr>
                <w:rFonts w:ascii="Times New Roman" w:hAnsi="Times New Roman" w:cs="Times New Roman"/>
                <w:b/>
                <w:bCs/>
                <w:iCs/>
                <w:sz w:val="24"/>
                <w:szCs w:val="24"/>
              </w:rPr>
              <w:t>1-9.1/623 4.iebildums</w:t>
            </w:r>
          </w:p>
          <w:p w14:paraId="1FD2A8EB" w14:textId="450906A5"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4. Lūdzam izvērtēt projekta 11. punkta, kurā noteikti gadījumi, kādos Valsts ieņēmumu dienests daļējas darba samaksas kompensāciju nepiešķir, atbilstību projekta izdošanas tiesiskajam pamatojumam un likumdevēja Covid-19 infekcijas izplatības seku pārvarēšanas likumā ietvertajam nolūkam. Ministru kabinetam atbilstoši likuma 2. pantam ir pienākums noteikt kritērijus, izvērtējot ekonomisko situāciju, un Ministru kabinets nedrīkst noteikt kritērijus patvaļīgi. Vērtējot Covid-19 infekcijas izplatības seku pārvarēšanas likuma 1. pantu un 2. panta objektīvo mērķi, šiem kritērijiem jābūt ekonomiska rakstura. Cita veida kritēriji, ko izmanto, lai uzņēmumu sodītu par pārkāpumiem vai tamlīdzīgi, </w:t>
            </w:r>
            <w:proofErr w:type="spellStart"/>
            <w:r w:rsidRPr="00382AC4">
              <w:rPr>
                <w:rFonts w:ascii="Times New Roman" w:hAnsi="Times New Roman" w:cs="Times New Roman"/>
                <w:color w:val="000000"/>
                <w:sz w:val="24"/>
                <w:szCs w:val="24"/>
              </w:rPr>
              <w:t>pirmsšķietami</w:t>
            </w:r>
            <w:proofErr w:type="spellEnd"/>
            <w:r w:rsidRPr="00382AC4">
              <w:rPr>
                <w:rFonts w:ascii="Times New Roman" w:hAnsi="Times New Roman" w:cs="Times New Roman"/>
                <w:color w:val="000000"/>
                <w:sz w:val="24"/>
                <w:szCs w:val="24"/>
              </w:rPr>
              <w:t xml:space="preserve">, neatbilst Covid-19 infekcijas izplatības seku pārvarēšanas likuma jēgai. Covid-19 infekcijas </w:t>
            </w:r>
            <w:r w:rsidRPr="00382AC4">
              <w:rPr>
                <w:rFonts w:ascii="Times New Roman" w:hAnsi="Times New Roman" w:cs="Times New Roman"/>
                <w:color w:val="000000"/>
                <w:sz w:val="24"/>
                <w:szCs w:val="24"/>
              </w:rPr>
              <w:lastRenderedPageBreak/>
              <w:t>izplatības seku pārvarēšanas likuma 1. un 2. pants liecina, ka izšķirošais kritērijs ir ekonomiskā situācija un tas, ka nodokļu maksātāju ir skārusi Covid-19 izraisītā krīze. Nosakot projekta IV nodaļā paredzētos ierobežojumus daļējas darba samaksas kompensācijas saņemšanai, anotācijā jābūt norādītam racionālam pamatojumam, kāpēc šāds kritērijs ir nepieciešams, samērīgs un atbilst Covid-19 infekcijas izplatības seku pārvarēšanas likuma mērķim un citiem Covid-19 infekcijas izplatības seku pārvarēšanas likumā jau noteiktiem nosacījumiem. Pretējā gadījumā šādi kritēriji ir svītrojami.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521F1"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6FA70AE5" w14:textId="6F4CC257"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tajā ietvertie ierobežojumi, līdz ar to iebildums nav attiecināms, ņemot vērā, ka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7659F6FD" w14:textId="45A1246D"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1E618560"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BCD19" w14:textId="77777777" w:rsidR="00ED56EA" w:rsidRDefault="00ED56EA" w:rsidP="00ED56EA">
            <w:pPr>
              <w:pStyle w:val="ListParagraph"/>
              <w:numPr>
                <w:ilvl w:val="0"/>
                <w:numId w:val="5"/>
              </w:numPr>
              <w:tabs>
                <w:tab w:val="left" w:pos="630"/>
              </w:tabs>
              <w:spacing w:after="0" w:line="240" w:lineRule="auto"/>
              <w:ind w:firstLine="0"/>
              <w:rPr>
                <w:rFonts w:ascii="Times New Roman" w:hAnsi="Times New Roman" w:cs="Times New Roman"/>
                <w:sz w:val="24"/>
                <w:szCs w:val="24"/>
                <w:lang w:eastAsia="lv-LV"/>
              </w:rPr>
            </w:pPr>
          </w:p>
          <w:p w14:paraId="13265413" w14:textId="77777777" w:rsidR="001F2CA1" w:rsidRPr="001F2CA1" w:rsidRDefault="001F2CA1" w:rsidP="001F2CA1">
            <w:pPr>
              <w:rPr>
                <w:lang w:eastAsia="lv-LV"/>
              </w:rPr>
            </w:pPr>
          </w:p>
          <w:p w14:paraId="435F7FF9" w14:textId="77777777" w:rsidR="001F2CA1" w:rsidRDefault="001F2CA1" w:rsidP="001F2CA1">
            <w:pPr>
              <w:rPr>
                <w:rFonts w:ascii="Times New Roman" w:hAnsi="Times New Roman" w:cs="Times New Roman"/>
                <w:sz w:val="24"/>
                <w:szCs w:val="24"/>
                <w:lang w:eastAsia="lv-LV"/>
              </w:rPr>
            </w:pPr>
          </w:p>
          <w:p w14:paraId="399AE0D9" w14:textId="182858D1" w:rsidR="001F2CA1" w:rsidRPr="001F2CA1" w:rsidRDefault="001F2CA1" w:rsidP="001F2CA1">
            <w:pPr>
              <w:rPr>
                <w:lang w:eastAsia="lv-LV"/>
              </w:rPr>
            </w:pPr>
            <w:r>
              <w:rPr>
                <w:lang w:eastAsia="lv-LV"/>
              </w:rPr>
              <w:t>6.</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487D1" w14:textId="77777777" w:rsidR="00ED56EA" w:rsidRPr="00382AC4"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 xml:space="preserve">Noteikumu projekta 16.punkts </w:t>
            </w:r>
          </w:p>
          <w:p w14:paraId="05B0A8CC" w14:textId="1CAE88B6" w:rsidR="00ED56EA" w:rsidRPr="00382AC4" w:rsidRDefault="00ED56EA" w:rsidP="00ED56EA">
            <w:pPr>
              <w:spacing w:after="0" w:line="240" w:lineRule="auto"/>
              <w:jc w:val="both"/>
              <w:rPr>
                <w:rFonts w:ascii="Times New Roman" w:hAnsi="Times New Roman"/>
                <w:sz w:val="24"/>
                <w:szCs w:val="24"/>
              </w:rPr>
            </w:pPr>
            <w:r w:rsidRPr="00382AC4">
              <w:rPr>
                <w:rFonts w:ascii="Times New Roman" w:eastAsia="Times New Roman" w:hAnsi="Times New Roman" w:cs="Times New Roman"/>
                <w:sz w:val="24"/>
                <w:szCs w:val="24"/>
                <w:lang w:eastAsia="lv-LV"/>
              </w:rPr>
              <w:t>“</w:t>
            </w:r>
            <w:r w:rsidRPr="00382AC4">
              <w:rPr>
                <w:rFonts w:ascii="Times New Roman" w:hAnsi="Times New Roman"/>
                <w:sz w:val="24"/>
                <w:szCs w:val="24"/>
              </w:rPr>
              <w:t>16. Atbalsts komersantam tiek piešķirts ar VID lēmuma par atbalsta izmaksas pieņemšanas brīdi.”</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7E4E2" w14:textId="7667E079"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13.06.2020 atzinuma Nr.</w:t>
            </w:r>
            <w:r w:rsidRPr="00382AC4">
              <w:rPr>
                <w:sz w:val="24"/>
                <w:szCs w:val="24"/>
              </w:rPr>
              <w:t xml:space="preserve"> </w:t>
            </w:r>
            <w:r w:rsidRPr="00382AC4">
              <w:rPr>
                <w:rFonts w:ascii="Times New Roman" w:hAnsi="Times New Roman" w:cs="Times New Roman"/>
                <w:b/>
                <w:bCs/>
                <w:iCs/>
                <w:sz w:val="24"/>
                <w:szCs w:val="24"/>
              </w:rPr>
              <w:t>1-9.1/623  5.iebildums</w:t>
            </w:r>
          </w:p>
          <w:p w14:paraId="654843EB" w14:textId="0CBE29D7"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5. Lūdzam izvērtēt projekta 16. punktā ietvertā regulējuma nepieciešamību, ņemot vērā to, ka nav skaidrs tā mērķis, un attiecīgu skaidrojumu ietvert anotācijā. Saskaņā ar Administratīvā procesa likuma 70. panta pirmajā daļā noteikto administratīvais akts stājas spēkā ar paziņošanas brīdi. Proti, tiesiskās sekas rodas ar lēmuma paziņošanas brīdi, nevis lēmuma pieņemšanas brīdi.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920F7"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206275D9" w14:textId="742297A4"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sz w:val="24"/>
                <w:szCs w:val="24"/>
                <w:lang w:eastAsia="lv-LV"/>
              </w:rPr>
              <w:t>EM skaidro, ka minētās normas mērķis ir noteikumu projektā noteikt nepārprotamu komercdarbības atbalsta sniegšanas brīdi. Minētais skaidrojums ietverts arī Anotācijas I sadaļas 2.punktā.</w:t>
            </w:r>
          </w:p>
        </w:tc>
        <w:tc>
          <w:tcPr>
            <w:tcW w:w="1166" w:type="pct"/>
            <w:tcBorders>
              <w:top w:val="single" w:sz="4" w:space="0" w:color="auto"/>
              <w:left w:val="single" w:sz="4" w:space="0" w:color="auto"/>
              <w:bottom w:val="single" w:sz="4" w:space="0" w:color="auto"/>
              <w:right w:val="single" w:sz="4" w:space="0" w:color="auto"/>
            </w:tcBorders>
          </w:tcPr>
          <w:p w14:paraId="7C4FD9C0" w14:textId="1BB7BA5F"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b/>
                <w:bCs/>
                <w:sz w:val="24"/>
                <w:szCs w:val="24"/>
                <w:lang w:eastAsia="lv-LV"/>
              </w:rPr>
              <w:t>Redakcionāli precizēts noteikumu projekts un Anotācijas I sadaļas 2.punkts</w:t>
            </w:r>
            <w:r w:rsidRPr="00382AC4">
              <w:rPr>
                <w:sz w:val="24"/>
                <w:szCs w:val="24"/>
              </w:rPr>
              <w:br/>
            </w:r>
          </w:p>
        </w:tc>
      </w:tr>
      <w:tr w:rsidR="00ED56EA" w:rsidRPr="00382AC4" w14:paraId="5D6506E1"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31FBE" w14:textId="77777777" w:rsidR="00ED56EA" w:rsidRDefault="00ED56EA" w:rsidP="00ED56EA">
            <w:pPr>
              <w:pStyle w:val="ListParagraph"/>
              <w:numPr>
                <w:ilvl w:val="0"/>
                <w:numId w:val="5"/>
              </w:numPr>
              <w:tabs>
                <w:tab w:val="left" w:pos="630"/>
              </w:tabs>
              <w:spacing w:after="0" w:line="240" w:lineRule="auto"/>
              <w:ind w:firstLine="0"/>
              <w:rPr>
                <w:rFonts w:ascii="Times New Roman" w:hAnsi="Times New Roman" w:cs="Times New Roman"/>
                <w:sz w:val="24"/>
                <w:szCs w:val="24"/>
                <w:lang w:eastAsia="lv-LV"/>
              </w:rPr>
            </w:pPr>
          </w:p>
          <w:p w14:paraId="0657B6E9" w14:textId="77777777" w:rsidR="001F2CA1" w:rsidRPr="001F2CA1" w:rsidRDefault="001F2CA1" w:rsidP="001F2CA1">
            <w:pPr>
              <w:rPr>
                <w:lang w:eastAsia="lv-LV"/>
              </w:rPr>
            </w:pPr>
          </w:p>
          <w:p w14:paraId="15C283C5" w14:textId="77777777" w:rsidR="001F2CA1" w:rsidRDefault="001F2CA1" w:rsidP="001F2CA1">
            <w:pPr>
              <w:rPr>
                <w:rFonts w:ascii="Times New Roman" w:hAnsi="Times New Roman" w:cs="Times New Roman"/>
                <w:sz w:val="24"/>
                <w:szCs w:val="24"/>
                <w:lang w:eastAsia="lv-LV"/>
              </w:rPr>
            </w:pPr>
          </w:p>
          <w:p w14:paraId="157E5E35" w14:textId="2BE080F2" w:rsidR="001F2CA1" w:rsidRPr="001F2CA1" w:rsidRDefault="001F2CA1" w:rsidP="001F2CA1">
            <w:pPr>
              <w:rPr>
                <w:lang w:eastAsia="lv-LV"/>
              </w:rPr>
            </w:pPr>
            <w:r>
              <w:rPr>
                <w:lang w:eastAsia="lv-LV"/>
              </w:rPr>
              <w:t>7.</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EB7230" w14:textId="77777777" w:rsidR="00ED56EA" w:rsidRPr="00ED56EA"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ED56EA">
              <w:rPr>
                <w:rFonts w:ascii="Times New Roman" w:eastAsia="Times New Roman" w:hAnsi="Times New Roman" w:cs="Times New Roman"/>
                <w:b/>
                <w:bCs/>
                <w:sz w:val="24"/>
                <w:szCs w:val="24"/>
                <w:lang w:eastAsia="lv-LV"/>
              </w:rPr>
              <w:t>Noteikumu projekta 16.punkts</w:t>
            </w:r>
          </w:p>
          <w:p w14:paraId="1E889FD7" w14:textId="0D797E0F" w:rsidR="00ED56EA" w:rsidRPr="00382AC4" w:rsidRDefault="00ED56EA" w:rsidP="00ED56EA">
            <w:pPr>
              <w:spacing w:after="0" w:line="240" w:lineRule="auto"/>
              <w:jc w:val="both"/>
              <w:rPr>
                <w:rFonts w:ascii="Times New Roman" w:hAnsi="Times New Roman"/>
                <w:sz w:val="24"/>
                <w:szCs w:val="24"/>
              </w:rPr>
            </w:pPr>
            <w:r w:rsidRPr="00ED56EA">
              <w:rPr>
                <w:rFonts w:ascii="Times New Roman" w:hAnsi="Times New Roman"/>
                <w:sz w:val="24"/>
                <w:szCs w:val="24"/>
              </w:rPr>
              <w:t>“16. Par valsts atbalsta piešķiršanas brīdi tiek uzskatīta diena, kurā Latvijas Investīciju un attīstības aģentūra pieņem lēmumu par atbalsta piešķiršanu.”</w:t>
            </w:r>
            <w:r w:rsidRPr="00382AC4">
              <w:rPr>
                <w:rFonts w:ascii="Times New Roman" w:hAnsi="Times New Roman"/>
                <w:sz w:val="24"/>
                <w:szCs w:val="24"/>
              </w:rPr>
              <w:t xml:space="preserve"> </w:t>
            </w:r>
          </w:p>
          <w:p w14:paraId="2BF0D705" w14:textId="49AFCA29" w:rsidR="00ED56EA" w:rsidRPr="00382AC4"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6FA8EB" w14:textId="382C532F"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29.06.2020 elektroniskā atzinuma 2.iebildums:</w:t>
            </w:r>
          </w:p>
          <w:p w14:paraId="5175A465" w14:textId="683C9FF8" w:rsidR="00ED56EA" w:rsidRPr="00382AC4" w:rsidRDefault="00ED56EA" w:rsidP="00ED56EA">
            <w:pPr>
              <w:suppressAutoHyphens/>
              <w:spacing w:after="0" w:line="240" w:lineRule="auto"/>
              <w:jc w:val="both"/>
              <w:rPr>
                <w:rFonts w:ascii="Times New Roman" w:hAnsi="Times New Roman" w:cs="Times New Roman"/>
                <w:iCs/>
                <w:sz w:val="24"/>
                <w:szCs w:val="24"/>
              </w:rPr>
            </w:pPr>
            <w:r w:rsidRPr="00382AC4">
              <w:rPr>
                <w:rFonts w:ascii="Times New Roman" w:hAnsi="Times New Roman" w:cs="Times New Roman"/>
                <w:iCs/>
                <w:sz w:val="24"/>
                <w:szCs w:val="24"/>
              </w:rPr>
              <w:t xml:space="preserve">“2. Atkārtoti lūdzam izvērtēt projekta 16. punktā ietvertā regulējuma nepieciešamību, ņemot vērā to, ka nav skaidrs tā mērķis, un attiecīgu skaidrojumu ietvert anotācijā. Saskaņā ar Administratīvā procesa likuma 70. panta pirmajā daļā noteikto administratīvais akts stājas spēkā ar paziņošanas brīdi. Proti, tiesiskās sekas rodas ar lēmuma paziņošanas brīdi, nevis lēmuma pieņemšanas brīdi. Lai arī </w:t>
            </w:r>
            <w:r w:rsidRPr="00382AC4">
              <w:rPr>
                <w:rFonts w:ascii="Times New Roman" w:hAnsi="Times New Roman" w:cs="Times New Roman"/>
                <w:iCs/>
                <w:sz w:val="24"/>
                <w:szCs w:val="24"/>
              </w:rPr>
              <w:lastRenderedPageBreak/>
              <w:t>Administratīvā procesa likums pieļauj citos normatīvos aktos noteikt atšķirīgu regulējumu, šāda atšķirīga regulējuma nepieciešamība ir jāpamato.”</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59F66" w14:textId="77777777" w:rsidR="00ED56EA" w:rsidRPr="00382AC4"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29309EC5" w14:textId="4D593825"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EM skaidro, ka minētās normas mērķis ir noteikumu projektā noteikt nepārprotamu komercdarbības atbalsta sniegšanas brīdi. Minētais skaidrojums ietverts arī Anotācijas I sadaļas 2.punktā.</w:t>
            </w:r>
          </w:p>
        </w:tc>
        <w:tc>
          <w:tcPr>
            <w:tcW w:w="1166" w:type="pct"/>
            <w:tcBorders>
              <w:top w:val="single" w:sz="4" w:space="0" w:color="auto"/>
              <w:left w:val="single" w:sz="4" w:space="0" w:color="auto"/>
              <w:bottom w:val="single" w:sz="4" w:space="0" w:color="auto"/>
              <w:right w:val="single" w:sz="4" w:space="0" w:color="auto"/>
            </w:tcBorders>
          </w:tcPr>
          <w:p w14:paraId="4947AA82" w14:textId="18855425"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Redakcionāli precizēts noteikumu projekts un Anotācijas I sadaļas 2.punkts</w:t>
            </w:r>
            <w:r w:rsidRPr="00382AC4">
              <w:rPr>
                <w:sz w:val="24"/>
                <w:szCs w:val="24"/>
              </w:rPr>
              <w:br/>
            </w:r>
          </w:p>
        </w:tc>
      </w:tr>
      <w:tr w:rsidR="00ED56EA" w:rsidRPr="00382AC4" w14:paraId="017F06C1" w14:textId="77777777" w:rsidTr="00ED56EA">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BD15F6" w14:textId="77777777" w:rsidR="00ED56EA" w:rsidRDefault="001F2CA1" w:rsidP="00ED56EA">
            <w:pPr>
              <w:pStyle w:val="ListParagraph"/>
              <w:numPr>
                <w:ilvl w:val="0"/>
                <w:numId w:val="5"/>
              </w:numPr>
              <w:tabs>
                <w:tab w:val="left" w:pos="630"/>
              </w:tabs>
              <w:spacing w:after="0" w:line="240" w:lineRule="auto"/>
              <w:ind w:firstLine="0"/>
              <w:rPr>
                <w:rFonts w:ascii="Times New Roman" w:hAnsi="Times New Roman" w:cs="Times New Roman"/>
                <w:sz w:val="24"/>
                <w:szCs w:val="24"/>
                <w:lang w:eastAsia="lv-LV"/>
              </w:rPr>
            </w:pPr>
            <w:bookmarkStart w:id="9" w:name="_Hlk44502549"/>
            <w:r>
              <w:rPr>
                <w:rFonts w:ascii="Times New Roman" w:hAnsi="Times New Roman" w:cs="Times New Roman"/>
                <w:sz w:val="24"/>
                <w:szCs w:val="24"/>
                <w:lang w:eastAsia="lv-LV"/>
              </w:rPr>
              <w:t>8.</w:t>
            </w:r>
          </w:p>
          <w:p w14:paraId="68B5153D" w14:textId="42CB36D9" w:rsidR="001F2CA1" w:rsidRPr="001F2CA1" w:rsidRDefault="001F2CA1" w:rsidP="001F2CA1">
            <w:pPr>
              <w:rPr>
                <w:lang w:eastAsia="lv-LV"/>
              </w:rPr>
            </w:pPr>
            <w:r>
              <w:rPr>
                <w:lang w:eastAsia="lv-LV"/>
              </w:rPr>
              <w:t>8.</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5947C8" w14:textId="759C7292" w:rsidR="00ED56EA" w:rsidRPr="00ED56EA"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ED56EA">
              <w:rPr>
                <w:rFonts w:ascii="Times New Roman" w:eastAsia="Times New Roman" w:hAnsi="Times New Roman" w:cs="Times New Roman"/>
                <w:b/>
                <w:bCs/>
                <w:sz w:val="24"/>
                <w:szCs w:val="24"/>
                <w:lang w:eastAsia="lv-LV"/>
              </w:rPr>
              <w:t>Noteikumu projekta 17.punkts</w:t>
            </w:r>
          </w:p>
          <w:p w14:paraId="05FCBA6D" w14:textId="77777777" w:rsidR="00ED56EA" w:rsidRPr="00382AC4" w:rsidRDefault="00ED56EA" w:rsidP="00ED56EA">
            <w:pPr>
              <w:tabs>
                <w:tab w:val="left" w:pos="1650"/>
              </w:tabs>
              <w:spacing w:line="240" w:lineRule="auto"/>
              <w:jc w:val="both"/>
              <w:rPr>
                <w:rFonts w:ascii="Times New Roman" w:eastAsia="Times New Roman" w:hAnsi="Times New Roman" w:cs="Times New Roman"/>
                <w:b/>
                <w:bCs/>
                <w:sz w:val="24"/>
                <w:szCs w:val="24"/>
                <w:highlight w:val="green"/>
                <w:lang w:eastAsia="lv-LV"/>
              </w:rPr>
            </w:pP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19500" w14:textId="77777777" w:rsidR="00ED56EA" w:rsidRDefault="00ED56EA" w:rsidP="00ED56EA">
            <w:pPr>
              <w:suppressAutoHyphens/>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Labklājības ministrijas 29.06.2020 atzinuma Nr. 20-N-8177 iebildums:</w:t>
            </w:r>
          </w:p>
          <w:p w14:paraId="4B88A557" w14:textId="2968B548" w:rsidR="00ED56EA" w:rsidRPr="001C4CCB" w:rsidRDefault="00ED56EA" w:rsidP="00ED56EA">
            <w:pPr>
              <w:suppressAutoHyphens/>
              <w:spacing w:after="0" w:line="240" w:lineRule="auto"/>
              <w:jc w:val="both"/>
              <w:rPr>
                <w:rFonts w:ascii="Times New Roman" w:hAnsi="Times New Roman" w:cs="Times New Roman"/>
                <w:iCs/>
                <w:sz w:val="24"/>
                <w:szCs w:val="24"/>
              </w:rPr>
            </w:pPr>
            <w:r w:rsidRPr="001C4CCB">
              <w:rPr>
                <w:rFonts w:ascii="Times New Roman" w:hAnsi="Times New Roman" w:cs="Times New Roman"/>
                <w:iCs/>
                <w:sz w:val="24"/>
                <w:szCs w:val="24"/>
              </w:rPr>
              <w:t>1)</w:t>
            </w:r>
            <w:r w:rsidRPr="001C4CCB">
              <w:rPr>
                <w:rFonts w:ascii="Times New Roman" w:hAnsi="Times New Roman" w:cs="Times New Roman"/>
                <w:iCs/>
                <w:sz w:val="24"/>
                <w:szCs w:val="24"/>
              </w:rPr>
              <w:tab/>
              <w:t>Noteikumu projekta 17. punkts paredz, ka Valsts ieņēmumu dienests līdz attiecīgā mēneša 15. datumam sniedz informāciju Latvijas Investīciju un attīstības aģentūrai (turpmāk – LIAA) par tiem atbalsta saņēmēju darbiniekiem, ar kuriem atbalsta saņēmēji iepriekšējā kalendārajā mēnesī ir izbeiguši darba tiesiskās attiecības. Vēršam uzmanību, ka saskaņā ar likuma “Par valsts sociālo apdrošināšanu” 13. panta otro daļu darba devēji sniedz Valsts ieņēmumu dienestam ziņas par darba ņēmēja statusa zaudēšanu. Darba devēji nesniedz ziņas par darba tiesisko attiecību izbeigšanu. Likuma “Par valsts sociālo apdrošināšanu” 1. panta 2. punkta d) apakšpunkts nosaka, ka darba ņēmējs ir persona, kura noslēgusi Civillikuma IV daļas 15. nodaļā paredzēto uzņēmuma, graudniecības vai pārvadājuma līgumu un nav reģistrējusies kā saimnieciskajā darbībā gūtā ienākuma nodokļa maksātāja. Ņemot vērā iepriekš minēto, lūdzam precizēt noteikumu projektu.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D77E1"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543BC7DB" w14:textId="0C1A80C1"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minētā norma no noteikumu projekta svītrota, līdz ar to iebildums nav attiecināms.</w:t>
            </w:r>
          </w:p>
        </w:tc>
        <w:tc>
          <w:tcPr>
            <w:tcW w:w="1166" w:type="pct"/>
            <w:tcBorders>
              <w:top w:val="single" w:sz="4" w:space="0" w:color="auto"/>
              <w:left w:val="single" w:sz="4" w:space="0" w:color="auto"/>
              <w:bottom w:val="single" w:sz="4" w:space="0" w:color="auto"/>
              <w:right w:val="single" w:sz="4" w:space="0" w:color="auto"/>
            </w:tcBorders>
          </w:tcPr>
          <w:p w14:paraId="146F00D1" w14:textId="551292C5" w:rsidR="00ED56EA" w:rsidRPr="00382AC4" w:rsidRDefault="00ED56EA" w:rsidP="00ED56EA">
            <w:pPr>
              <w:spacing w:after="0" w:line="240" w:lineRule="auto"/>
              <w:jc w:val="both"/>
              <w:rPr>
                <w:rFonts w:ascii="Times New Roman" w:hAnsi="Times New Roman"/>
                <w:b/>
                <w:bCs/>
                <w:sz w:val="24"/>
                <w:szCs w:val="24"/>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5293570E"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201F4" w14:textId="77777777" w:rsidR="00ED56EA" w:rsidRDefault="00ED56EA" w:rsidP="00ED56EA">
            <w:pPr>
              <w:pStyle w:val="ListParagraph"/>
              <w:numPr>
                <w:ilvl w:val="0"/>
                <w:numId w:val="5"/>
              </w:numPr>
              <w:tabs>
                <w:tab w:val="left" w:pos="630"/>
              </w:tabs>
              <w:spacing w:after="0" w:line="240" w:lineRule="auto"/>
              <w:ind w:firstLine="0"/>
              <w:rPr>
                <w:rFonts w:ascii="Times New Roman" w:hAnsi="Times New Roman" w:cs="Times New Roman"/>
                <w:sz w:val="24"/>
                <w:szCs w:val="24"/>
                <w:lang w:eastAsia="lv-LV"/>
              </w:rPr>
            </w:pPr>
            <w:bookmarkStart w:id="10" w:name="_Hlk44502698"/>
            <w:bookmarkEnd w:id="9"/>
          </w:p>
          <w:p w14:paraId="681388CC" w14:textId="2A7CDE8F" w:rsidR="001F2CA1" w:rsidRPr="001F2CA1" w:rsidRDefault="001F2CA1" w:rsidP="001F2CA1">
            <w:pPr>
              <w:rPr>
                <w:lang w:eastAsia="lv-LV"/>
              </w:rPr>
            </w:pPr>
            <w:r>
              <w:rPr>
                <w:lang w:eastAsia="lv-LV"/>
              </w:rPr>
              <w:t>9.</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A2D08" w14:textId="6F9C87AC" w:rsidR="00ED56EA" w:rsidRPr="00ED56EA" w:rsidRDefault="00ED56EA" w:rsidP="00ED56EA">
            <w:pPr>
              <w:tabs>
                <w:tab w:val="left" w:pos="1650"/>
              </w:tabs>
              <w:spacing w:line="240" w:lineRule="auto"/>
              <w:jc w:val="both"/>
              <w:rPr>
                <w:rFonts w:ascii="Times New Roman" w:eastAsia="Times New Roman" w:hAnsi="Times New Roman" w:cs="Times New Roman"/>
                <w:b/>
                <w:bCs/>
                <w:sz w:val="24"/>
                <w:szCs w:val="24"/>
                <w:lang w:eastAsia="lv-LV"/>
              </w:rPr>
            </w:pPr>
            <w:r w:rsidRPr="00ED56EA">
              <w:rPr>
                <w:rFonts w:ascii="Times New Roman" w:eastAsia="Times New Roman" w:hAnsi="Times New Roman" w:cs="Times New Roman"/>
                <w:b/>
                <w:bCs/>
                <w:sz w:val="24"/>
                <w:szCs w:val="24"/>
                <w:lang w:eastAsia="lv-LV"/>
              </w:rPr>
              <w:t>Noteikumu projekta 18.punkts</w:t>
            </w:r>
          </w:p>
          <w:p w14:paraId="1727A4E6" w14:textId="48FC7874" w:rsidR="00ED56EA" w:rsidRPr="00382AC4" w:rsidRDefault="00ED56EA" w:rsidP="00ED56EA">
            <w:pPr>
              <w:tabs>
                <w:tab w:val="left" w:pos="1650"/>
              </w:tabs>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 xml:space="preserve">18. Latvijas Investīciju un attīstības aģentūra atceļ lēmumu par atbalsta </w:t>
            </w:r>
            <w:r w:rsidRPr="00382AC4">
              <w:rPr>
                <w:rFonts w:ascii="Times New Roman" w:eastAsia="Times New Roman" w:hAnsi="Times New Roman" w:cs="Times New Roman"/>
                <w:sz w:val="24"/>
                <w:szCs w:val="24"/>
                <w:lang w:eastAsia="lv-LV"/>
              </w:rPr>
              <w:lastRenderedPageBreak/>
              <w:t>piešķiršanu pilnībā vai daļēji, ja:</w:t>
            </w:r>
          </w:p>
          <w:p w14:paraId="66EDD701" w14:textId="77777777" w:rsidR="00ED56EA" w:rsidRPr="00382AC4" w:rsidRDefault="00ED56EA" w:rsidP="00ED56EA">
            <w:pPr>
              <w:tabs>
                <w:tab w:val="left" w:pos="1650"/>
              </w:tabs>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18.1. atbalsta saņēmējs ir sniedzis nepatiesu informāciju šajos noteikumos paredzētā atbalsta saņemšanai;</w:t>
            </w:r>
          </w:p>
          <w:p w14:paraId="4D5E3E31" w14:textId="77777777" w:rsidR="00ED56EA" w:rsidRPr="00382AC4" w:rsidRDefault="00ED56EA" w:rsidP="00ED56EA">
            <w:pPr>
              <w:tabs>
                <w:tab w:val="left" w:pos="1650"/>
              </w:tabs>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18.2. atbalsta saņēmējs ir izbeidzis darba tiesiskās attiecības ar darbinieku, kura darba samaksas kompensēšanai ir piešķirts atbalsts, sešu mēnešu laikā pēc iesnieguma iesniegšanas dienas.</w:t>
            </w:r>
          </w:p>
          <w:p w14:paraId="5073E5C8" w14:textId="3384CF2B" w:rsidR="00ED56EA" w:rsidRPr="00382AC4" w:rsidRDefault="00ED56EA" w:rsidP="00ED56EA">
            <w:pPr>
              <w:tabs>
                <w:tab w:val="left" w:pos="1650"/>
              </w:tabs>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18.3. Atbalsta saņēmējs nav veicis iedzīvotāju ienākuma nodokļa nomaksu un valsts sociālās apdrošināšanas obligātās iemaksas par darbiniekiem, kuri ir pieteikti atbalstam.</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EA385" w14:textId="11D54ABE"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lastRenderedPageBreak/>
              <w:t>Tieslietu ministrijas 29.06.2020 elektroniskā atzinuma 3.iebildums:</w:t>
            </w:r>
          </w:p>
          <w:p w14:paraId="0943042C" w14:textId="346531B9" w:rsidR="00ED56EA" w:rsidRPr="00382AC4" w:rsidRDefault="00ED56EA" w:rsidP="00ED56EA">
            <w:pPr>
              <w:suppressAutoHyphens/>
              <w:spacing w:after="0" w:line="240" w:lineRule="auto"/>
              <w:jc w:val="both"/>
              <w:rPr>
                <w:rFonts w:ascii="Times New Roman" w:hAnsi="Times New Roman" w:cs="Times New Roman"/>
                <w:iCs/>
                <w:sz w:val="24"/>
                <w:szCs w:val="24"/>
              </w:rPr>
            </w:pPr>
            <w:r w:rsidRPr="00382AC4">
              <w:rPr>
                <w:rFonts w:ascii="Times New Roman" w:hAnsi="Times New Roman" w:cs="Times New Roman"/>
                <w:iCs/>
                <w:sz w:val="24"/>
                <w:szCs w:val="24"/>
              </w:rPr>
              <w:t xml:space="preserve">3. Projekta 18. punktā noteikti gadījumi, kādos Latvijas Investīciju attīstības aģentūra var atcelt lēmumu par piešķirto atbalstu. Covid-19 infekcijas izplatības seku pārvarēšanas likuma 2. pants pilnvaro Ministru kabinetu noteikt </w:t>
            </w:r>
            <w:r w:rsidRPr="00382AC4">
              <w:rPr>
                <w:rFonts w:ascii="Times New Roman" w:hAnsi="Times New Roman" w:cs="Times New Roman"/>
                <w:iCs/>
                <w:sz w:val="24"/>
                <w:szCs w:val="24"/>
              </w:rPr>
              <w:lastRenderedPageBreak/>
              <w:t>kritērijus un kārtību Covid-19 infekcijas izplatības seku pārvarēšanas likuma 4. un 15. pantā noteikto pasākumu un īpašo atbalsta mehānismu piemērošanai nodokļu maksātājiem, kurus skārusi Covid-19 izraisītā krīze. Administratīvā procesa likuma 11. pants paredz, ka privātpersonai nelabvēlīgu administratīvo aktu izdot var uz Satversmes, likuma, kā arī uz starptautisko tiesību normas pamata, savukārt Ministru kabineta noteikumi var būt par pamatu šādam administratīvajam aktam tikai tad, ja Satversmē, likumā vai starptautisko tiesību normā tieši vai netieši ir ietverts pilnvarojums Ministru kabinetam, izdodot noteikumus, tajos paredzēt šādus administratīvos aktus. Vēršam uzmanību, ka Covid-19 infekcijas izplatības seku pārvarēšanas likuma 2. pants ne tieši, ne netieši nepilnvaro Ministru kabinetu noteikt kārtību, kādā tiek atcelts lēmums par atbalsta piešķiršanu. No Ministru kabinetam dotā pilnvarojuma izriet, ka Ministru kabinets ir tiesīgs noteikt atbalsta piemērošanas kārtību, proti, kārtību, kādā piešķir atbalstu vai to atsaka. Ņemot vērā minēto, lūdzam izvērtēt projekta 18. punkta atbilstību Ministru kabinetam dotajam pilnvarojumam.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DA4AA"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6B03CFA4" w14:textId="1A12F7EF"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minētā norma no noteikumu projekta svītrota, līdz ar to iebildums nav attiecināms.</w:t>
            </w:r>
          </w:p>
        </w:tc>
        <w:tc>
          <w:tcPr>
            <w:tcW w:w="1166" w:type="pct"/>
            <w:tcBorders>
              <w:top w:val="single" w:sz="4" w:space="0" w:color="auto"/>
              <w:left w:val="single" w:sz="4" w:space="0" w:color="auto"/>
              <w:bottom w:val="single" w:sz="4" w:space="0" w:color="auto"/>
              <w:right w:val="single" w:sz="4" w:space="0" w:color="auto"/>
            </w:tcBorders>
          </w:tcPr>
          <w:p w14:paraId="0C41C79C" w14:textId="64BE4E0F" w:rsidR="00ED56EA" w:rsidRPr="00382AC4" w:rsidRDefault="00ED56EA" w:rsidP="00ED56EA">
            <w:pPr>
              <w:spacing w:after="0" w:line="240" w:lineRule="auto"/>
              <w:jc w:val="both"/>
              <w:rPr>
                <w:rFonts w:ascii="Times New Roman" w:hAnsi="Times New Roman"/>
                <w:b/>
                <w:bCs/>
                <w:sz w:val="24"/>
                <w:szCs w:val="24"/>
              </w:rPr>
            </w:pPr>
            <w:r>
              <w:rPr>
                <w:rFonts w:ascii="Times New Roman" w:eastAsia="Times New Roman" w:hAnsi="Times New Roman" w:cs="Times New Roman"/>
                <w:b/>
                <w:bCs/>
                <w:sz w:val="24"/>
                <w:szCs w:val="24"/>
                <w:lang w:eastAsia="lv-LV"/>
              </w:rPr>
              <w:t>Skatīt precizēto noteikumu projektu un anotācijas projektu.</w:t>
            </w:r>
          </w:p>
        </w:tc>
      </w:tr>
      <w:bookmarkEnd w:id="10"/>
      <w:tr w:rsidR="00ED56EA" w:rsidRPr="00382AC4" w14:paraId="5EEB696F"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A756E" w14:textId="77777777" w:rsidR="00ED56EA"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p>
          <w:p w14:paraId="7F9C3841" w14:textId="02C57457" w:rsidR="001F2CA1" w:rsidRPr="001F2CA1" w:rsidRDefault="001F2CA1" w:rsidP="001F2CA1">
            <w:pPr>
              <w:rPr>
                <w:lang w:eastAsia="lv-LV"/>
              </w:rPr>
            </w:pPr>
            <w:r>
              <w:rPr>
                <w:lang w:eastAsia="lv-LV"/>
              </w:rPr>
              <w:t>10.</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AD8A0" w14:textId="77777777"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 xml:space="preserve">Noteikumu projekta 20.punkts: </w:t>
            </w:r>
          </w:p>
          <w:p w14:paraId="0B910900" w14:textId="0462326A"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rPr>
            </w:pPr>
            <w:r w:rsidRPr="00382AC4">
              <w:rPr>
                <w:rFonts w:ascii="Times New Roman" w:eastAsia="Times New Roman" w:hAnsi="Times New Roman" w:cs="Times New Roman"/>
                <w:sz w:val="24"/>
                <w:szCs w:val="24"/>
                <w:lang w:eastAsia="lv-LV"/>
              </w:rPr>
              <w:t xml:space="preserve">“20. </w:t>
            </w:r>
            <w:r w:rsidRPr="00382AC4">
              <w:rPr>
                <w:rFonts w:ascii="Times New Roman" w:eastAsia="Times New Roman" w:hAnsi="Times New Roman" w:cs="Times New Roman"/>
                <w:sz w:val="24"/>
                <w:szCs w:val="24"/>
              </w:rPr>
              <w:t xml:space="preserve">Noteikumi stājas spēkā ar brīdī, kad tiek saņemts Eiropas Komisijas lēmums par komercdarbības atbalsta </w:t>
            </w:r>
            <w:r w:rsidRPr="00382AC4">
              <w:rPr>
                <w:rFonts w:ascii="Times New Roman" w:eastAsia="Times New Roman" w:hAnsi="Times New Roman" w:cs="Times New Roman"/>
                <w:sz w:val="24"/>
                <w:szCs w:val="24"/>
              </w:rPr>
              <w:lastRenderedPageBreak/>
              <w:t>saderību ar Eiropas Savienības iekšējo tirgu.”</w:t>
            </w:r>
          </w:p>
          <w:p w14:paraId="27271B10" w14:textId="377CEE5B"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lang w:eastAsia="lv-LV"/>
              </w:rPr>
            </w:pP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095B3" w14:textId="5B3ADDC7"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lastRenderedPageBreak/>
              <w:t>Tieslietu ministrijas 13.06.2020 atzinuma Nr.</w:t>
            </w:r>
            <w:r w:rsidRPr="00382AC4">
              <w:rPr>
                <w:sz w:val="24"/>
                <w:szCs w:val="24"/>
              </w:rPr>
              <w:t xml:space="preserve"> </w:t>
            </w:r>
            <w:r w:rsidRPr="00382AC4">
              <w:rPr>
                <w:rFonts w:ascii="Times New Roman" w:hAnsi="Times New Roman" w:cs="Times New Roman"/>
                <w:b/>
                <w:bCs/>
                <w:iCs/>
                <w:sz w:val="24"/>
                <w:szCs w:val="24"/>
              </w:rPr>
              <w:t>1-9.1/623 6.iebildums</w:t>
            </w:r>
          </w:p>
          <w:p w14:paraId="2245FB9F" w14:textId="0535479A"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6. Lūdzam precizēt projekta 20. punktu,  paredzot, ka projekts stājas spēkā ar brīdi, kad stājas spēkā Eiropas Komisijas lēmums par komercdarbības atbalsta saderību ar Eiropas Savienības iekšējo tirgu. Vienlaikus lūdzam arī precizēt anotācijas I sadaļas 2. punktā ietverto skaidrojumu par projekta spēkā stāšanos.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D2CF30" w14:textId="2ADCC3D8" w:rsidR="00ED56EA" w:rsidRPr="00382AC4"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3F6348C4" w14:textId="72758B6D" w:rsidR="00ED56EA" w:rsidRPr="00382AC4" w:rsidRDefault="00ED56EA" w:rsidP="00ED56EA">
            <w:pPr>
              <w:spacing w:after="0" w:line="240" w:lineRule="auto"/>
              <w:jc w:val="both"/>
              <w:rPr>
                <w:rFonts w:ascii="Times New Roman" w:hAnsi="Times New Roman"/>
                <w:sz w:val="24"/>
                <w:szCs w:val="24"/>
              </w:rPr>
            </w:pPr>
            <w:r w:rsidRPr="00382AC4">
              <w:rPr>
                <w:rFonts w:ascii="Times New Roman" w:hAnsi="Times New Roman"/>
                <w:b/>
                <w:bCs/>
                <w:sz w:val="24"/>
                <w:szCs w:val="24"/>
              </w:rPr>
              <w:t>Precizēts  anotācijas I sadaļas 2.punkts, kā arī noteikumu projekts</w:t>
            </w:r>
          </w:p>
        </w:tc>
      </w:tr>
      <w:tr w:rsidR="00ED56EA" w:rsidRPr="00382AC4" w14:paraId="1B2FE14C"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F54E5" w14:textId="77777777" w:rsidR="00ED56EA"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bookmarkStart w:id="11" w:name="_Hlk44502796"/>
          </w:p>
          <w:p w14:paraId="418E489C" w14:textId="50EAE92E" w:rsidR="001F2CA1" w:rsidRPr="001F2CA1" w:rsidRDefault="001F2CA1" w:rsidP="001F2CA1">
            <w:pPr>
              <w:rPr>
                <w:lang w:eastAsia="lv-LV"/>
              </w:rPr>
            </w:pPr>
            <w:r>
              <w:rPr>
                <w:lang w:eastAsia="lv-LV"/>
              </w:rPr>
              <w:t>11.</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45AB9" w14:textId="6A9EB68B" w:rsidR="00ED56EA" w:rsidRPr="00ED56EA"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ED56EA">
              <w:rPr>
                <w:rFonts w:ascii="Times New Roman" w:eastAsia="Times New Roman" w:hAnsi="Times New Roman" w:cs="Times New Roman"/>
                <w:sz w:val="24"/>
                <w:szCs w:val="24"/>
                <w:lang w:eastAsia="lv-LV"/>
              </w:rPr>
              <w:t>Noteikumu projekta 18.3 apakšpunkts</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DB94EC" w14:textId="77777777" w:rsidR="00ED56EA" w:rsidRDefault="00ED56EA" w:rsidP="00ED56EA">
            <w:pPr>
              <w:suppressAutoHyphens/>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Labklājības ministrijas 29.06.2020 atzinuma Nr. 20-N-8177 iebildums:</w:t>
            </w:r>
          </w:p>
          <w:p w14:paraId="1299262E" w14:textId="18135C50" w:rsidR="00ED56EA" w:rsidRPr="00382AC4" w:rsidRDefault="00ED56EA" w:rsidP="00ED56EA">
            <w:pPr>
              <w:widowControl w:val="0"/>
              <w:suppressAutoHyphens/>
              <w:spacing w:before="120" w:after="0" w:line="240" w:lineRule="auto"/>
              <w:jc w:val="both"/>
              <w:rPr>
                <w:rFonts w:ascii="Times New Roman" w:hAnsi="Times New Roman" w:cs="Times New Roman"/>
                <w:b/>
                <w:bCs/>
                <w:iCs/>
                <w:sz w:val="24"/>
                <w:szCs w:val="24"/>
              </w:rPr>
            </w:pPr>
            <w:r w:rsidRPr="00984F33">
              <w:rPr>
                <w:rFonts w:ascii="Times New Roman" w:eastAsia="Times New Roman" w:hAnsi="Times New Roman"/>
                <w:color w:val="000000"/>
                <w:sz w:val="24"/>
                <w:szCs w:val="24"/>
                <w:lang w:eastAsia="zh-CN"/>
              </w:rPr>
              <w:t xml:space="preserve">Noteikumu projekta 18.3. apakšpunkts nosaka, ka LIAA atceļ lēmumu par atbalsta piešķiršanu pilnībā vai daļēji, ja atbalsta saņēmējs nav veicis iedzīvotāju ienākuma nodokļa nomaksu vai valsts sociālās apdrošināšanas obligātās iemaksas (turpmāk – obligātās iemaksas) par darbiniekiem, kuri ir pieteikti atbalstam. Paskaidrojam, ka valsts sociālās apdrošināšanas obligātās iemaksas par darba ņēmējiem tiek reģistrētas saskaņā ar Ministru kabineta 2010. gada 5. oktobra noteikumos Nr.951 “Kārtība, kādā Valsts sociālās apdrošināšanas aģentūra reģistrē valsts sociālās apdrošināšanas obligātās iemaksas un apmainās ar Valsts ieņēmumu dienestu ar ziņām par šīm iemaksām un pārmaksāto iedzīvotāju ienākuma nodokli” noteikto kārtību. Šo noteikumu 6. punkts paredz, ka gadījumos, kad darba devējs obligātās iemaksas par pārskata mēnesi nav veicis pilnā apmērā, Valsts sociālās apdrošināšanas aģentūra tās reģistrē proporcionāli visiem darba ņēmējiem. Ņemot vērā, ka no 2011. gada pensiju apdrošināšanā darbojas faktisko iemaksu princips, tad obligātās iemaksas tiek reģistrētas secīgi no 2011. gada. Tādejādi obligātās iemaksas netiek reģistrētas viena darba devēja atsevišķiem darba ņēmējiem pilnībā, bet citiem darba ņēmējiem netiek </w:t>
            </w:r>
            <w:r w:rsidRPr="00984F33">
              <w:rPr>
                <w:rFonts w:ascii="Times New Roman" w:eastAsia="Times New Roman" w:hAnsi="Times New Roman"/>
                <w:color w:val="000000"/>
                <w:sz w:val="24"/>
                <w:szCs w:val="24"/>
                <w:lang w:eastAsia="zh-CN"/>
              </w:rPr>
              <w:lastRenderedPageBreak/>
              <w:t xml:space="preserve">reģistrētas vai reģistrētas daļēji. Līdz ar to nav iespējams noteikt, ka atbalsta saņēmējs nav veicis obligātās iemaksas par atbalstam pieteiktajiem darbiniekiem. Šis kritērijs darbosies tikai tajos gadījumos, kad atbalsta saņēmējs vispār neveic obligātās iemaksas, vai gadījumos, kad atbalstam ir pieteikti visi atbalsta saņēmēja darba ņēmēji un obligātās iemaksas tiek veiktas daļēji. Lūdzam papildināt anotāciju un skaidrot, kā tiks kontrolēta obligāto iemaksu veikšana.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23297"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185A6451" w14:textId="7ACB9F13"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minētā norma no noteikumu projekta svītrota, līdz ar to iebildums nav attiecināms.</w:t>
            </w:r>
          </w:p>
        </w:tc>
        <w:tc>
          <w:tcPr>
            <w:tcW w:w="1166" w:type="pct"/>
            <w:tcBorders>
              <w:top w:val="single" w:sz="4" w:space="0" w:color="auto"/>
              <w:left w:val="single" w:sz="4" w:space="0" w:color="auto"/>
              <w:bottom w:val="single" w:sz="4" w:space="0" w:color="auto"/>
              <w:right w:val="single" w:sz="4" w:space="0" w:color="auto"/>
            </w:tcBorders>
          </w:tcPr>
          <w:p w14:paraId="5EC73457" w14:textId="70A28789" w:rsidR="00ED56EA" w:rsidRPr="00382AC4" w:rsidRDefault="00ED56EA" w:rsidP="00ED56EA">
            <w:pPr>
              <w:spacing w:after="0" w:line="240" w:lineRule="auto"/>
              <w:jc w:val="both"/>
              <w:rPr>
                <w:rFonts w:ascii="Times New Roman" w:hAnsi="Times New Roman"/>
                <w:b/>
                <w:bCs/>
                <w:sz w:val="24"/>
                <w:szCs w:val="24"/>
              </w:rPr>
            </w:pPr>
            <w:r>
              <w:rPr>
                <w:rFonts w:ascii="Times New Roman" w:eastAsia="Times New Roman" w:hAnsi="Times New Roman" w:cs="Times New Roman"/>
                <w:b/>
                <w:bCs/>
                <w:sz w:val="24"/>
                <w:szCs w:val="24"/>
                <w:lang w:eastAsia="lv-LV"/>
              </w:rPr>
              <w:t>Skatīt precizēto noteikumu projektu un anotācijas projektu.</w:t>
            </w:r>
          </w:p>
        </w:tc>
      </w:tr>
      <w:bookmarkEnd w:id="11"/>
      <w:tr w:rsidR="00ED56EA" w:rsidRPr="00382AC4" w14:paraId="442B036C"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50A06" w14:textId="77777777" w:rsidR="00ED56EA"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p>
          <w:p w14:paraId="24E00527" w14:textId="77777777" w:rsidR="001F2CA1" w:rsidRPr="001F2CA1" w:rsidRDefault="001F2CA1" w:rsidP="001F2CA1">
            <w:pPr>
              <w:rPr>
                <w:lang w:eastAsia="lv-LV"/>
              </w:rPr>
            </w:pPr>
          </w:p>
          <w:p w14:paraId="484367A2" w14:textId="77777777" w:rsidR="001F2CA1" w:rsidRDefault="001F2CA1" w:rsidP="001F2CA1">
            <w:pPr>
              <w:rPr>
                <w:rFonts w:ascii="Times New Roman" w:hAnsi="Times New Roman" w:cs="Times New Roman"/>
                <w:sz w:val="24"/>
                <w:szCs w:val="24"/>
                <w:lang w:eastAsia="lv-LV"/>
              </w:rPr>
            </w:pPr>
          </w:p>
          <w:p w14:paraId="29352D59" w14:textId="17F0724E" w:rsidR="001F2CA1" w:rsidRPr="001F2CA1" w:rsidRDefault="001F2CA1" w:rsidP="001F2CA1">
            <w:pPr>
              <w:rPr>
                <w:lang w:eastAsia="lv-LV"/>
              </w:rPr>
            </w:pPr>
            <w:r>
              <w:rPr>
                <w:lang w:eastAsia="lv-LV"/>
              </w:rPr>
              <w:t>12.</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197816" w14:textId="091C8F3E"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Vispārīgs iebildums</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5656A" w14:textId="49A2FDB4"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13.06.2020 atzinuma Nr.</w:t>
            </w:r>
            <w:r w:rsidRPr="00382AC4">
              <w:rPr>
                <w:sz w:val="24"/>
                <w:szCs w:val="24"/>
              </w:rPr>
              <w:t xml:space="preserve"> </w:t>
            </w:r>
            <w:r w:rsidRPr="00382AC4">
              <w:rPr>
                <w:rFonts w:ascii="Times New Roman" w:hAnsi="Times New Roman" w:cs="Times New Roman"/>
                <w:b/>
                <w:bCs/>
                <w:iCs/>
                <w:sz w:val="24"/>
                <w:szCs w:val="24"/>
              </w:rPr>
              <w:t>1-9.1/623. 7.iebildums</w:t>
            </w:r>
          </w:p>
          <w:p w14:paraId="0420CC26" w14:textId="360D941B"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7. Covid-19 infekcijas izplatības seku pārvarēšanas likuma pārejas noteikumu 2. punkts paredz, ka Ministru kabinets līdz 2020. gada 31. decembrim izdod Covid-19 infekcijas izplatības seku pārvarēšanas likuma 2., 14., 15. un 29. pantā paredzētos noteikumus, vienlaikus šī punkta 2. apakšpunkts paredz, ka līdz jauno noteikumu spēkā stāšanās dienai, ciktāl tas nav pretrunā ar Covid-19 infekcijas izplatības seku pārvarēšanas likumu, ir spēkā Ministru kabineta 2020. gada 26. marta noteikumi Nr. 165 "Noteikumi par Covid-19 izraisītās krīzes skartiem darba devējiem, kuri kvalificējas dīkstāves pabalstam un nokavēto nodokļu maksājumu samaksas sadalei termiņos vai atlikšanai uz laiku līdz trim gadiem". No anotācijā ietvertās informācijas izriet, ka projekts aizstās Ministru kabineta 2020. gada 26. marta noteikumus Nr. 165 "Noteikumi par Covid-19 izraisītās krīzes skartiem darba devējiem, kuri kvalificējas dīkstāves pabalstam un nokavēto nodokļu </w:t>
            </w:r>
            <w:r w:rsidRPr="00382AC4">
              <w:rPr>
                <w:rFonts w:ascii="Times New Roman" w:hAnsi="Times New Roman" w:cs="Times New Roman"/>
                <w:color w:val="000000"/>
                <w:sz w:val="24"/>
                <w:szCs w:val="24"/>
              </w:rPr>
              <w:lastRenderedPageBreak/>
              <w:t xml:space="preserve">maksājumu samaksas sadalei termiņos vai atlikšanai uz laiku līdz trim gadiem". </w:t>
            </w:r>
            <w:r w:rsidRPr="00382AC4">
              <w:rPr>
                <w:rFonts w:ascii="Times New Roman" w:hAnsi="Times New Roman" w:cs="Times New Roman"/>
                <w:b/>
                <w:bCs/>
                <w:color w:val="000000"/>
                <w:sz w:val="24"/>
                <w:szCs w:val="24"/>
              </w:rPr>
              <w:t>Ņemot vērā minēto, aicinām papildināt projektu ar noteikumu par minēto Ministru kabineta noteikumu atzīšanu par spēku zaudējušiem.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BDB47" w14:textId="3504FD81" w:rsidR="00ED56EA" w:rsidRPr="00382AC4" w:rsidRDefault="00ED56EA" w:rsidP="00ED56EA">
            <w:pPr>
              <w:spacing w:after="0" w:line="240" w:lineRule="auto"/>
              <w:jc w:val="center"/>
              <w:rPr>
                <w:rFonts w:ascii="Times New Roman" w:eastAsia="Times New Roman" w:hAnsi="Times New Roman" w:cs="Times New Roman"/>
                <w:sz w:val="24"/>
                <w:szCs w:val="24"/>
                <w:lang w:eastAsia="lv-LV"/>
              </w:rPr>
            </w:pPr>
            <w:r w:rsidRPr="00382AC4">
              <w:rPr>
                <w:rFonts w:ascii="Times New Roman" w:eastAsia="Times New Roman" w:hAnsi="Times New Roman" w:cs="Times New Roman"/>
                <w:b/>
                <w:bCs/>
                <w:sz w:val="24"/>
                <w:szCs w:val="24"/>
                <w:lang w:eastAsia="lv-LV"/>
              </w:rPr>
              <w:lastRenderedPageBreak/>
              <w:t>Ņemts vērā</w:t>
            </w:r>
            <w:r w:rsidRPr="00382AC4">
              <w:rPr>
                <w:rFonts w:ascii="Times New Roman" w:eastAsia="Times New Roman" w:hAnsi="Times New Roman" w:cs="Times New Roman"/>
                <w:sz w:val="24"/>
                <w:szCs w:val="24"/>
                <w:lang w:eastAsia="lv-LV"/>
              </w:rPr>
              <w:t>.</w:t>
            </w:r>
          </w:p>
          <w:p w14:paraId="79446D7F" w14:textId="32869126"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EM skaidro, ka minētais atbalsta instruments tiešā veidā neaizstāj dīkstāves pabalstu pēc tā piešķiršanas beigu termiņa atbilstoši 2020. gada 26. marta noteikumi Nr. 165 "Noteikumi par Covid-19 izraisītās krīzes skartiem darba devējiem, kuri kvalificējas dīkstāves pabalstam un nokavēto nodokļu maksājumu samaksas sadalei termiņos vai atlikšanai uz laiku līdz trim gadiem"., taču nodrošina jaunu atbalsta veidu nodarbinātības saglabāšanai Covid-19 ietekmē arī pēc ārkārtas stāvokļa izbeigšanās. Attiecīgi precizēts skaidrojums anotāci</w:t>
            </w:r>
            <w:r>
              <w:rPr>
                <w:rFonts w:ascii="Times New Roman" w:eastAsia="Times New Roman" w:hAnsi="Times New Roman" w:cs="Times New Roman"/>
                <w:sz w:val="24"/>
                <w:szCs w:val="24"/>
                <w:lang w:eastAsia="lv-LV"/>
              </w:rPr>
              <w:t>j</w:t>
            </w:r>
            <w:r w:rsidRPr="00382AC4">
              <w:rPr>
                <w:rFonts w:ascii="Times New Roman" w:eastAsia="Times New Roman" w:hAnsi="Times New Roman" w:cs="Times New Roman"/>
                <w:sz w:val="24"/>
                <w:szCs w:val="24"/>
                <w:lang w:eastAsia="lv-LV"/>
              </w:rPr>
              <w:t xml:space="preserve">ā. </w:t>
            </w:r>
          </w:p>
        </w:tc>
        <w:tc>
          <w:tcPr>
            <w:tcW w:w="1166" w:type="pct"/>
            <w:tcBorders>
              <w:top w:val="single" w:sz="4" w:space="0" w:color="auto"/>
              <w:left w:val="single" w:sz="4" w:space="0" w:color="auto"/>
              <w:bottom w:val="single" w:sz="4" w:space="0" w:color="auto"/>
              <w:right w:val="single" w:sz="4" w:space="0" w:color="auto"/>
            </w:tcBorders>
          </w:tcPr>
          <w:p w14:paraId="51299AF8" w14:textId="56527951"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Precizēts Anotācijas I sadaļas 2.punkts.</w:t>
            </w:r>
          </w:p>
        </w:tc>
      </w:tr>
      <w:tr w:rsidR="00ED56EA" w:rsidRPr="00382AC4" w14:paraId="6529D42F"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F9DA9" w14:textId="77777777" w:rsidR="00ED56EA"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p>
          <w:p w14:paraId="6BE04743" w14:textId="77777777" w:rsidR="001F2CA1" w:rsidRDefault="001F2CA1" w:rsidP="001F2CA1">
            <w:pPr>
              <w:rPr>
                <w:rFonts w:ascii="Times New Roman" w:hAnsi="Times New Roman" w:cs="Times New Roman"/>
                <w:sz w:val="24"/>
                <w:szCs w:val="24"/>
                <w:lang w:eastAsia="lv-LV"/>
              </w:rPr>
            </w:pPr>
          </w:p>
          <w:p w14:paraId="73E12889" w14:textId="43FDCED9" w:rsidR="001F2CA1" w:rsidRPr="001F2CA1" w:rsidRDefault="001F2CA1" w:rsidP="001F2CA1">
            <w:pPr>
              <w:rPr>
                <w:lang w:eastAsia="lv-LV"/>
              </w:rPr>
            </w:pPr>
            <w:r>
              <w:rPr>
                <w:lang w:eastAsia="lv-LV"/>
              </w:rPr>
              <w:t>13.</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1718" w14:textId="505D3135" w:rsidR="00ED56EA" w:rsidRPr="00382AC4"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Vispārīgs iebildums</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CC9B35" w14:textId="4A33BA05"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13.06.2020 atzinuma Nr.</w:t>
            </w:r>
            <w:r w:rsidRPr="00382AC4">
              <w:rPr>
                <w:sz w:val="24"/>
                <w:szCs w:val="24"/>
              </w:rPr>
              <w:t xml:space="preserve"> </w:t>
            </w:r>
            <w:r w:rsidRPr="00382AC4">
              <w:rPr>
                <w:rFonts w:ascii="Times New Roman" w:hAnsi="Times New Roman" w:cs="Times New Roman"/>
                <w:b/>
                <w:bCs/>
                <w:iCs/>
                <w:sz w:val="24"/>
                <w:szCs w:val="24"/>
              </w:rPr>
              <w:t>1-9.1/623  8.iebildums</w:t>
            </w:r>
          </w:p>
          <w:p w14:paraId="7FCBA8FD" w14:textId="6BDA05A6"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8. Anotācijā norādīts, ka daļējas darba samaksas kompensācija netiek aplikta ar iedzīvotāju ienākuma nodokli un valsts sociālās apdrošināšanas obligātajām iemaksām. Projektā šāds regulējums iekļauts nav, lai gan Covid-19 infekcijas izplatības seku pārvarēšanas likuma 15. panta otrā daļa paredz, ka tikai dīkstāves pabalsts netiek aplikts ar iedzīvotāju ienākuma nodokli un valsts sociālās apdrošināšanas obligātajām iemaksām. Vēršam uzmanību, ka visos šobrīd spēkā esošajos Ministru kabineta noteikumos ir paredzēts, ka dažādos atbalstus neapliek ar iedzīvotāju ienākuma nodokli un valsts sociālās apdrošināšanas obligātajām iemaksām. </w:t>
            </w:r>
            <w:r w:rsidRPr="00382AC4">
              <w:rPr>
                <w:rFonts w:ascii="Times New Roman" w:hAnsi="Times New Roman" w:cs="Times New Roman"/>
                <w:b/>
                <w:bCs/>
                <w:color w:val="000000"/>
                <w:sz w:val="24"/>
                <w:szCs w:val="24"/>
              </w:rPr>
              <w:t>Ņemot vērā minēto, aicinām izvērtēt nepieciešamību attiecīgu regulējumu iekļaut projektā.</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2712C1" w14:textId="77777777" w:rsidR="00ED56EA" w:rsidRPr="00382AC4"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431EF7BB" w14:textId="088EB109"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b/>
                <w:bCs/>
                <w:sz w:val="24"/>
                <w:szCs w:val="24"/>
                <w:lang w:eastAsia="lv-LV"/>
              </w:rPr>
              <w:t xml:space="preserve">EM skaidro, ka </w:t>
            </w:r>
            <w:r>
              <w:rPr>
                <w:rFonts w:ascii="Times New Roman" w:eastAsia="Times New Roman" w:hAnsi="Times New Roman" w:cs="Times New Roman"/>
                <w:b/>
                <w:bCs/>
                <w:sz w:val="24"/>
                <w:szCs w:val="24"/>
                <w:lang w:eastAsia="lv-LV"/>
              </w:rPr>
              <w:t xml:space="preserve">atbalsts tiek sniegt </w:t>
            </w:r>
            <w:r w:rsidRPr="00382AC4">
              <w:rPr>
                <w:rFonts w:ascii="Times New Roman" w:eastAsia="Times New Roman" w:hAnsi="Times New Roman" w:cs="Times New Roman"/>
                <w:sz w:val="24"/>
                <w:szCs w:val="24"/>
                <w:lang w:eastAsia="lv-LV"/>
              </w:rPr>
              <w:t>granta veidā</w:t>
            </w:r>
            <w:r>
              <w:rPr>
                <w:rFonts w:ascii="Times New Roman" w:eastAsia="Times New Roman" w:hAnsi="Times New Roman" w:cs="Times New Roman"/>
                <w:sz w:val="24"/>
                <w:szCs w:val="24"/>
                <w:lang w:eastAsia="lv-LV"/>
              </w:rPr>
              <w:t xml:space="preserve">. </w:t>
            </w:r>
            <w:r w:rsidRPr="00382AC4">
              <w:rPr>
                <w:rFonts w:ascii="Times New Roman" w:eastAsia="Times New Roman" w:hAnsi="Times New Roman" w:cs="Times New Roman"/>
                <w:sz w:val="24"/>
                <w:szCs w:val="24"/>
                <w:lang w:eastAsia="lv-LV"/>
              </w:rPr>
              <w:t>Ņemot vērā pieeju citos ar valsts atbalstu saistītos tiesību aktu projektos, EM ieskatā nav nepieciešams noteikumu projektu papildināt ar attiecīgu normu.</w:t>
            </w:r>
          </w:p>
        </w:tc>
        <w:tc>
          <w:tcPr>
            <w:tcW w:w="1166" w:type="pct"/>
            <w:tcBorders>
              <w:top w:val="single" w:sz="4" w:space="0" w:color="auto"/>
              <w:left w:val="single" w:sz="4" w:space="0" w:color="auto"/>
              <w:bottom w:val="single" w:sz="4" w:space="0" w:color="auto"/>
              <w:right w:val="single" w:sz="4" w:space="0" w:color="auto"/>
            </w:tcBorders>
          </w:tcPr>
          <w:p w14:paraId="1612AAA9" w14:textId="56B3CA2C"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sidRPr="00382AC4">
              <w:rPr>
                <w:rFonts w:ascii="Times New Roman" w:eastAsia="Times New Roman" w:hAnsi="Times New Roman" w:cs="Times New Roman"/>
                <w:b/>
                <w:bCs/>
                <w:sz w:val="24"/>
                <w:szCs w:val="24"/>
                <w:lang w:eastAsia="lv-LV"/>
              </w:rPr>
              <w:t>Anotācija papildināta ar attiecīgu skaidrojumu I sadaļas 2.punktā</w:t>
            </w:r>
            <w:r w:rsidRPr="00382AC4">
              <w:rPr>
                <w:rFonts w:ascii="Times New Roman" w:eastAsia="Times New Roman" w:hAnsi="Times New Roman" w:cs="Times New Roman"/>
                <w:sz w:val="24"/>
                <w:szCs w:val="24"/>
                <w:lang w:eastAsia="lv-LV"/>
              </w:rPr>
              <w:t>.</w:t>
            </w:r>
          </w:p>
        </w:tc>
      </w:tr>
      <w:tr w:rsidR="00ED56EA" w:rsidRPr="00382AC4" w14:paraId="61535EBC"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22523" w14:textId="77777777" w:rsidR="00ED56EA"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p>
          <w:p w14:paraId="12F1670E" w14:textId="77777777" w:rsidR="001F2CA1" w:rsidRDefault="001F2CA1" w:rsidP="001F2CA1">
            <w:pPr>
              <w:rPr>
                <w:rFonts w:ascii="Times New Roman" w:hAnsi="Times New Roman" w:cs="Times New Roman"/>
                <w:sz w:val="24"/>
                <w:szCs w:val="24"/>
                <w:lang w:eastAsia="lv-LV"/>
              </w:rPr>
            </w:pPr>
          </w:p>
          <w:p w14:paraId="32931AC2" w14:textId="6A5A8889" w:rsidR="001F2CA1" w:rsidRPr="001F2CA1" w:rsidRDefault="001F2CA1" w:rsidP="001F2CA1">
            <w:pPr>
              <w:rPr>
                <w:lang w:eastAsia="lv-LV"/>
              </w:rPr>
            </w:pPr>
            <w:r>
              <w:rPr>
                <w:lang w:eastAsia="lv-LV"/>
              </w:rPr>
              <w:t>14.</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764B35" w14:textId="5C4C566C" w:rsidR="00ED56EA" w:rsidRPr="00ED56EA"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ED56EA">
              <w:rPr>
                <w:rFonts w:ascii="Times New Roman" w:eastAsia="Times New Roman" w:hAnsi="Times New Roman" w:cs="Times New Roman"/>
                <w:sz w:val="24"/>
                <w:szCs w:val="24"/>
                <w:lang w:eastAsia="lv-LV"/>
              </w:rPr>
              <w:t>Anotācijas I sadaļas 2.punkts</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CC8134" w14:textId="054352C8"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29.06.2020 elektroniskā atzinuma 4.iebildums:</w:t>
            </w:r>
          </w:p>
          <w:p w14:paraId="65301C13" w14:textId="7C7529AB"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4. Lūdzam projekta anotācijas I sadaļas 2. punktā precizēt skaidrojumu attiecībā uz projekta 7.6. apakšpunktu, papildinot ar konkrētu norādi, ka projekta 7.6. apakšpunkts neietekmē Darba likumā noteiktās darba devēja tiesības uzteikt darba līgumu darbinieka uzvedības vai viņa spēju dēļ. Vienlaikus lūdzam svītrot projekta anotācijas 4. lpp. vārdus "[t]</w:t>
            </w:r>
            <w:proofErr w:type="spellStart"/>
            <w:r w:rsidRPr="00382AC4">
              <w:rPr>
                <w:rFonts w:ascii="Times New Roman" w:hAnsi="Times New Roman" w:cs="Times New Roman"/>
                <w:color w:val="000000"/>
                <w:sz w:val="24"/>
                <w:szCs w:val="24"/>
              </w:rPr>
              <w:t>ādejādi</w:t>
            </w:r>
            <w:proofErr w:type="spellEnd"/>
            <w:r w:rsidRPr="00382AC4">
              <w:rPr>
                <w:rFonts w:ascii="Times New Roman" w:hAnsi="Times New Roman" w:cs="Times New Roman"/>
                <w:color w:val="000000"/>
                <w:sz w:val="24"/>
                <w:szCs w:val="24"/>
              </w:rPr>
              <w:t xml:space="preserve"> paredzot, ka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248E5"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01B1ED5B" w14:textId="7B838262"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minētā norma no noteikumu projekta svītrota, līdz ar to iebildums nav attiecināms.</w:t>
            </w:r>
          </w:p>
        </w:tc>
        <w:tc>
          <w:tcPr>
            <w:tcW w:w="1166" w:type="pct"/>
            <w:tcBorders>
              <w:top w:val="single" w:sz="4" w:space="0" w:color="auto"/>
              <w:left w:val="single" w:sz="4" w:space="0" w:color="auto"/>
              <w:bottom w:val="single" w:sz="4" w:space="0" w:color="auto"/>
              <w:right w:val="single" w:sz="4" w:space="0" w:color="auto"/>
            </w:tcBorders>
          </w:tcPr>
          <w:p w14:paraId="21EB777B" w14:textId="1D0DF101"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6C80EEB5"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84214" w14:textId="77777777" w:rsidR="00ED56EA" w:rsidRPr="00382AC4" w:rsidRDefault="00ED56EA" w:rsidP="00ED56EA">
            <w:pPr>
              <w:pStyle w:val="ListParagraph"/>
              <w:numPr>
                <w:ilvl w:val="0"/>
                <w:numId w:val="5"/>
              </w:numPr>
              <w:spacing w:after="0" w:line="240" w:lineRule="auto"/>
              <w:ind w:firstLine="0"/>
              <w:rPr>
                <w:rFonts w:ascii="Times New Roman" w:hAnsi="Times New Roman" w:cs="Times New Roman"/>
                <w:sz w:val="24"/>
                <w:szCs w:val="24"/>
                <w:lang w:eastAsia="lv-LV"/>
              </w:rPr>
            </w:pPr>
            <w:bookmarkStart w:id="12" w:name="_Hlk44503171"/>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CBD1E9" w14:textId="1F3DBD78" w:rsidR="00ED56EA" w:rsidRPr="00ED56EA" w:rsidRDefault="00ED56EA" w:rsidP="00ED56EA">
            <w:pPr>
              <w:tabs>
                <w:tab w:val="left" w:pos="1650"/>
              </w:tabs>
              <w:spacing w:line="240" w:lineRule="auto"/>
              <w:jc w:val="both"/>
              <w:rPr>
                <w:rFonts w:ascii="Times New Roman" w:eastAsia="Times New Roman" w:hAnsi="Times New Roman" w:cs="Times New Roman"/>
                <w:sz w:val="24"/>
                <w:szCs w:val="24"/>
                <w:lang w:eastAsia="lv-LV"/>
              </w:rPr>
            </w:pPr>
            <w:r w:rsidRPr="00ED56EA">
              <w:rPr>
                <w:rFonts w:ascii="Times New Roman" w:eastAsia="Times New Roman" w:hAnsi="Times New Roman" w:cs="Times New Roman"/>
                <w:sz w:val="24"/>
                <w:szCs w:val="24"/>
                <w:lang w:eastAsia="lv-LV"/>
              </w:rPr>
              <w:t xml:space="preserve">Anotācijas I sadaļas 2.punkts attiecībā uz noteikumu projekta 11.punktu </w:t>
            </w:r>
            <w:r w:rsidRPr="00ED56EA">
              <w:rPr>
                <w:rFonts w:ascii="Times New Roman" w:hAnsi="Times New Roman" w:cs="Times New Roman"/>
                <w:color w:val="000000"/>
                <w:sz w:val="24"/>
                <w:szCs w:val="24"/>
              </w:rPr>
              <w:t>"Latvijas Investīciju un attīstības aģentūra daļējas darba samaksas kompensāciju nepiešķir, ja krīzes skartajam nodokļu maksātājam lēmuma pieņemšanas dienā ir maksātnespējas process."</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52AA9" w14:textId="2D1066DE"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29.06.2020 elektroniskā atzinuma 5.iebildums:</w:t>
            </w:r>
          </w:p>
          <w:p w14:paraId="7740868C" w14:textId="2D5EF065" w:rsidR="00ED56EA" w:rsidRPr="00382AC4" w:rsidRDefault="00ED56EA" w:rsidP="00ED56EA">
            <w:pPr>
              <w:suppressAutoHyphens/>
              <w:spacing w:after="0" w:line="240" w:lineRule="auto"/>
              <w:jc w:val="both"/>
              <w:rPr>
                <w:rFonts w:ascii="Times New Roman" w:hAnsi="Times New Roman" w:cs="Times New Roman"/>
                <w:iCs/>
                <w:sz w:val="24"/>
                <w:szCs w:val="24"/>
              </w:rPr>
            </w:pPr>
            <w:r w:rsidRPr="00382AC4">
              <w:rPr>
                <w:rFonts w:ascii="Times New Roman" w:hAnsi="Times New Roman" w:cs="Times New Roman"/>
                <w:iCs/>
                <w:sz w:val="24"/>
                <w:szCs w:val="24"/>
              </w:rPr>
              <w:t>“5. Lūdzam projekta anotācijas I sadaļas 2. punktā sniegt izvērstu skaidrojumu projekta 11. punktā paredzētajam kritērijam: “Latvijas Investīciju un attīstības aģentūra daļējas darba samaksas kompensāciju nepiešķir, ja krīzes skartajam nodokļu maksātājam lēmuma pieņemšanas dienā ir maksātnespējas process.” Covid-19 infekcijas izplatības seku pārvarēšanas likuma 1. un 2. pants liecina, ka izšķirošais kritērijs ir ekonomiskā situācija un tas, ka nodokļu maksātāju ir skārusi Covid-19 izraisītā krīze. Projekta anotācijā jābūt norādītam racionālam pamatojumam, kāpēc šāds kritērijs ir nepieciešams, samērīgs un atbilst Covid-19 infekcijas izplatības seku pārvarēšanas likuma mērķim un citiem Covid-19 infekcijas izplatības seku pārvarēšanas likumā jau noteiktiem nosacījumiem.”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C3EC4F" w14:textId="77777777" w:rsidR="00ED56EA" w:rsidRDefault="00ED56EA" w:rsidP="00ED56EA">
            <w:pPr>
              <w:spacing w:after="0" w:line="240" w:lineRule="auto"/>
              <w:jc w:val="both"/>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01769DD4" w14:textId="1E4D6E6A"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minētā norma no noteikumu projekta svītrota, līdz ar to iebildums nav attiecināms.</w:t>
            </w:r>
          </w:p>
        </w:tc>
        <w:tc>
          <w:tcPr>
            <w:tcW w:w="1166" w:type="pct"/>
            <w:tcBorders>
              <w:top w:val="single" w:sz="4" w:space="0" w:color="auto"/>
              <w:left w:val="single" w:sz="4" w:space="0" w:color="auto"/>
              <w:bottom w:val="single" w:sz="4" w:space="0" w:color="auto"/>
              <w:right w:val="single" w:sz="4" w:space="0" w:color="auto"/>
            </w:tcBorders>
          </w:tcPr>
          <w:p w14:paraId="3E916FF5" w14:textId="1B919893"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bookmarkEnd w:id="12"/>
      <w:tr w:rsidR="00ED56EA" w:rsidRPr="00382AC4" w14:paraId="06AB9CF8"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3CC84" w14:textId="77777777" w:rsidR="00ED56EA" w:rsidRPr="00382AC4" w:rsidRDefault="00ED56EA" w:rsidP="00ED56EA">
            <w:pPr>
              <w:spacing w:after="0" w:line="240" w:lineRule="auto"/>
              <w:rPr>
                <w:rFonts w:ascii="Times New Roman" w:eastAsia="Times New Roman" w:hAnsi="Times New Roman" w:cs="Times New Roman"/>
                <w:sz w:val="24"/>
                <w:szCs w:val="24"/>
                <w:lang w:eastAsia="lv-LV"/>
              </w:rPr>
            </w:pPr>
          </w:p>
          <w:p w14:paraId="3B15CC9C" w14:textId="77777777" w:rsidR="00ED56EA" w:rsidRDefault="00ED56EA" w:rsidP="00ED56EA">
            <w:pPr>
              <w:pStyle w:val="ListParagraph"/>
              <w:spacing w:after="0" w:line="240" w:lineRule="auto"/>
              <w:ind w:left="1070"/>
              <w:rPr>
                <w:rFonts w:ascii="Times New Roman" w:hAnsi="Times New Roman" w:cs="Times New Roman"/>
                <w:sz w:val="24"/>
                <w:szCs w:val="24"/>
                <w:lang w:eastAsia="lv-LV"/>
              </w:rPr>
            </w:pPr>
          </w:p>
          <w:p w14:paraId="1ABEB99D" w14:textId="5E307EAF" w:rsidR="001F2CA1" w:rsidRPr="001F2CA1" w:rsidRDefault="001F2CA1" w:rsidP="001F2CA1">
            <w:pPr>
              <w:rPr>
                <w:lang w:eastAsia="lv-LV"/>
              </w:rPr>
            </w:pPr>
            <w:r>
              <w:rPr>
                <w:lang w:eastAsia="lv-LV"/>
              </w:rPr>
              <w:t>15.</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E3847E" w14:textId="47561D2E" w:rsidR="00ED56EA" w:rsidRPr="00382AC4" w:rsidRDefault="00ED56EA" w:rsidP="00ED56EA">
            <w:pPr>
              <w:spacing w:after="0" w:line="240" w:lineRule="auto"/>
              <w:jc w:val="both"/>
              <w:rPr>
                <w:rFonts w:ascii="Times New Roman" w:eastAsia="Times New Roman" w:hAnsi="Times New Roman" w:cs="Times New Roman"/>
                <w:bCs/>
                <w:sz w:val="24"/>
                <w:szCs w:val="24"/>
                <w:lang w:eastAsia="lv-LV"/>
              </w:rPr>
            </w:pPr>
            <w:r w:rsidRPr="00382AC4">
              <w:rPr>
                <w:rFonts w:ascii="Times New Roman" w:hAnsi="Times New Roman" w:cs="Times New Roman"/>
                <w:color w:val="000000"/>
                <w:sz w:val="24"/>
                <w:szCs w:val="24"/>
              </w:rPr>
              <w:t>Anotācijas V sadaļas 1. tabula</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EEBC0" w14:textId="2D23190D"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13.06.2020 atzinuma Nr.</w:t>
            </w:r>
            <w:r w:rsidRPr="00382AC4">
              <w:rPr>
                <w:sz w:val="24"/>
                <w:szCs w:val="24"/>
              </w:rPr>
              <w:t xml:space="preserve"> </w:t>
            </w:r>
            <w:r w:rsidRPr="00382AC4">
              <w:rPr>
                <w:rFonts w:ascii="Times New Roman" w:hAnsi="Times New Roman" w:cs="Times New Roman"/>
                <w:b/>
                <w:bCs/>
                <w:iCs/>
                <w:sz w:val="24"/>
                <w:szCs w:val="24"/>
              </w:rPr>
              <w:t>1-9.1/623  9.iebildums</w:t>
            </w:r>
          </w:p>
          <w:p w14:paraId="305EA20D" w14:textId="4D4AD51F"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 xml:space="preserve">9. Komisijas paziņojuma 43. punkta "e" apakšpunktā paredzētas dalībvalsts tiesības, proti, "algas subsīdiju var apvienot ar citiem vispārpieejamiem vai selektīviem nodarbinātības atbalsta pasākumiem ar nosacījumu, ka atbalstu apvienošanas gadījumā kompensācija nepārsniedz izmaksas par attiecīgo darbinieku algām. Turklāt algas subsīdijas var apvienot ar nodokļu atlikšanu un sociālā nodrošinājuma maksājumu atlikšanu". Projekta 15. punkts paredz, ka "šo noteikumu  ietvaros sniegto atbalstu par vienām un tām pašām attiecināmajām izmaksām nedrīkst apvienot ar citu valsts atbalstu". </w:t>
            </w:r>
            <w:r w:rsidRPr="00382AC4">
              <w:rPr>
                <w:rFonts w:ascii="Times New Roman" w:hAnsi="Times New Roman" w:cs="Times New Roman"/>
                <w:b/>
                <w:bCs/>
                <w:color w:val="000000"/>
                <w:sz w:val="24"/>
                <w:szCs w:val="24"/>
              </w:rPr>
              <w:t xml:space="preserve">Lūdzam </w:t>
            </w:r>
            <w:r w:rsidRPr="00382AC4">
              <w:rPr>
                <w:rFonts w:ascii="Times New Roman" w:hAnsi="Times New Roman" w:cs="Times New Roman"/>
                <w:b/>
                <w:bCs/>
                <w:color w:val="000000"/>
                <w:sz w:val="24"/>
                <w:szCs w:val="24"/>
              </w:rPr>
              <w:lastRenderedPageBreak/>
              <w:t>skaidrot anotācijas V sadaļas 1. tabulas rīcības brīvības sadaļā, vai Komisijas paziņojuma 43. punkta "e" apakšpunktā paredzētās tiesības tiek izmantotas projektā, kā arī kādēļ šādas tiesības tiek vai netiek izmantotas projektā</w:t>
            </w:r>
            <w:r w:rsidRPr="00382AC4">
              <w:rPr>
                <w:rFonts w:ascii="Times New Roman" w:hAnsi="Times New Roman" w:cs="Times New Roman"/>
                <w:color w:val="000000"/>
                <w:sz w:val="24"/>
                <w:szCs w:val="24"/>
              </w:rPr>
              <w:t>. Vienlaikus aicinām svītrot anotācijas V sadaļas 1. tabulas D ailē norādi "Paredz stingrākas prasības", atkārtoti izvērtējot, vai projektā vispār tiek ieviesti Komisijas paziņojuma 43. punkta "e" apakšpunkta nosacījumi.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FE0A8F"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Ņemts vērā</w:t>
            </w:r>
          </w:p>
          <w:p w14:paraId="397BA31E" w14:textId="04E7E825"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tajā izmantotā valsts atbalsta shēma atbilstoši Komisijas paziņojuma 22.punktam, līdz ar to iebildums nav attiecināms, ņemot vērā, ka minētā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572D79EF" w14:textId="4D2E24E1" w:rsidR="00ED56EA" w:rsidRPr="00382AC4" w:rsidRDefault="00ED56EA" w:rsidP="00ED56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0DDB1C61" w14:textId="77777777" w:rsidTr="674F9FB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8FC54E" w14:textId="77777777" w:rsidR="00ED56EA" w:rsidRDefault="00ED56EA" w:rsidP="00ED56EA">
            <w:pPr>
              <w:spacing w:after="0" w:line="240" w:lineRule="auto"/>
              <w:rPr>
                <w:rFonts w:ascii="Times New Roman" w:eastAsia="Times New Roman" w:hAnsi="Times New Roman" w:cs="Times New Roman"/>
                <w:sz w:val="24"/>
                <w:szCs w:val="24"/>
                <w:lang w:eastAsia="lv-LV"/>
              </w:rPr>
            </w:pPr>
          </w:p>
          <w:p w14:paraId="68B3B0C0" w14:textId="77777777" w:rsidR="001F2CA1" w:rsidRDefault="001F2CA1" w:rsidP="001F2CA1">
            <w:pPr>
              <w:rPr>
                <w:rFonts w:ascii="Times New Roman" w:eastAsia="Times New Roman" w:hAnsi="Times New Roman" w:cs="Times New Roman"/>
                <w:sz w:val="24"/>
                <w:szCs w:val="24"/>
                <w:lang w:eastAsia="lv-LV"/>
              </w:rPr>
            </w:pPr>
          </w:p>
          <w:p w14:paraId="57A68FF3" w14:textId="3DC6E83B" w:rsidR="001F2CA1" w:rsidRPr="001F2CA1" w:rsidRDefault="001F2CA1" w:rsidP="001F2CA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ED4F52" w14:textId="5163696B" w:rsidR="00ED56EA" w:rsidRPr="00ED56EA" w:rsidRDefault="00ED56EA" w:rsidP="00ED56EA">
            <w:pPr>
              <w:spacing w:after="0" w:line="240" w:lineRule="auto"/>
              <w:jc w:val="both"/>
              <w:rPr>
                <w:rFonts w:ascii="Times New Roman" w:hAnsi="Times New Roman" w:cs="Times New Roman"/>
                <w:color w:val="000000"/>
                <w:sz w:val="24"/>
                <w:szCs w:val="24"/>
              </w:rPr>
            </w:pPr>
            <w:r w:rsidRPr="00ED56EA">
              <w:rPr>
                <w:rFonts w:ascii="Times New Roman" w:hAnsi="Times New Roman" w:cs="Times New Roman"/>
                <w:color w:val="000000"/>
                <w:sz w:val="24"/>
                <w:szCs w:val="24"/>
              </w:rPr>
              <w:t>Anotācijas V sadaļas 1. tabula</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3C341F" w14:textId="703F8183" w:rsidR="00ED56EA" w:rsidRPr="00382AC4" w:rsidRDefault="00ED56EA" w:rsidP="00ED56EA">
            <w:pPr>
              <w:suppressAutoHyphens/>
              <w:spacing w:after="0" w:line="240" w:lineRule="auto"/>
              <w:jc w:val="both"/>
              <w:rPr>
                <w:rFonts w:ascii="Times New Roman" w:hAnsi="Times New Roman" w:cs="Times New Roman"/>
                <w:b/>
                <w:bCs/>
                <w:iCs/>
                <w:sz w:val="24"/>
                <w:szCs w:val="24"/>
              </w:rPr>
            </w:pPr>
            <w:r w:rsidRPr="00382AC4">
              <w:rPr>
                <w:rFonts w:ascii="Times New Roman" w:hAnsi="Times New Roman" w:cs="Times New Roman"/>
                <w:b/>
                <w:bCs/>
                <w:iCs/>
                <w:sz w:val="24"/>
                <w:szCs w:val="24"/>
              </w:rPr>
              <w:t>Tieslietu ministrijas 29.06.2020 elektroniskā atzinuma 6.iebildums:</w:t>
            </w:r>
          </w:p>
          <w:p w14:paraId="12D37E2B" w14:textId="6837F57F" w:rsidR="00ED56EA" w:rsidRPr="00382AC4" w:rsidRDefault="00ED56EA" w:rsidP="00ED56EA">
            <w:pPr>
              <w:pStyle w:val="NormalWeb"/>
              <w:jc w:val="both"/>
              <w:rPr>
                <w:rFonts w:ascii="Times New Roman" w:hAnsi="Times New Roman" w:cs="Times New Roman"/>
                <w:color w:val="000000"/>
                <w:sz w:val="24"/>
                <w:szCs w:val="24"/>
              </w:rPr>
            </w:pPr>
            <w:r w:rsidRPr="00382AC4">
              <w:rPr>
                <w:rFonts w:ascii="Times New Roman" w:hAnsi="Times New Roman" w:cs="Times New Roman"/>
                <w:color w:val="000000"/>
                <w:sz w:val="24"/>
                <w:szCs w:val="24"/>
              </w:rPr>
              <w:t>6. Ņemot vērā, ka projekta 15. punkts paredz stingrākas prasības kā Komisijas paziņojuma 43. punkta "e" apakšpunkts, lūdzam projekta anotācijas V sadaļas 1. tabulas D ailē norādīt skaidrojumu atbilstoši Ministru kabineta 2009. gada 15. decembra instrukcijas “Tiesību akta projekta sākotnējās ietekmes izvērtēšanas kārtība” 56.4. apakšpunktam, sniedzot  attiecīgu skaidrojumu par šādu prasību nepieciešamību un samērīgumu; norādot iespējamās alternatīvas (t.sk. alternatīvas, kas neparedz tiesiskā regulējuma izstrādi) – kādos gadījumos būtu iespējams izvairīties no stingrāku prasību noteikšanas, nekā paredzēts Komisijas paziņojumā.</w:t>
            </w:r>
          </w:p>
          <w:p w14:paraId="4A08C1CC" w14:textId="77777777" w:rsidR="00ED56EA" w:rsidRPr="00382AC4" w:rsidRDefault="00ED56EA" w:rsidP="00ED56EA">
            <w:pPr>
              <w:suppressAutoHyphens/>
              <w:spacing w:after="0" w:line="240" w:lineRule="auto"/>
              <w:jc w:val="both"/>
              <w:rPr>
                <w:rFonts w:ascii="Times New Roman" w:hAnsi="Times New Roman" w:cs="Times New Roman"/>
                <w:b/>
                <w:bCs/>
                <w:iCs/>
                <w:sz w:val="24"/>
                <w:szCs w:val="24"/>
              </w:rPr>
            </w:pP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C1E6F" w14:textId="77777777" w:rsidR="00ED56EA" w:rsidRDefault="00ED56EA" w:rsidP="00ED56EA">
            <w:pPr>
              <w:spacing w:after="0"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t>Ņemts vērā</w:t>
            </w:r>
          </w:p>
          <w:p w14:paraId="4CFF941D" w14:textId="47F83701"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EM skaidro, ka precizēts noteikumu projekts un tajā izmantotā valsts atbalsta shēma atbilstoši Komisijas paziņojuma 22.punktam, līdz ar to iebildums nav attiecināms, ņemot vērā, ka minētā norma no noteikumu projekta svītrota.</w:t>
            </w:r>
          </w:p>
        </w:tc>
        <w:tc>
          <w:tcPr>
            <w:tcW w:w="1166" w:type="pct"/>
            <w:tcBorders>
              <w:top w:val="single" w:sz="4" w:space="0" w:color="auto"/>
              <w:left w:val="single" w:sz="4" w:space="0" w:color="auto"/>
              <w:bottom w:val="single" w:sz="4" w:space="0" w:color="auto"/>
              <w:right w:val="single" w:sz="4" w:space="0" w:color="auto"/>
            </w:tcBorders>
          </w:tcPr>
          <w:p w14:paraId="03E1F0AF" w14:textId="1863016D" w:rsidR="00ED56EA" w:rsidRPr="00382AC4" w:rsidRDefault="00ED56EA" w:rsidP="00ED56EA">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Skatīt precizēto noteikumu projektu un anotācijas projektu.</w:t>
            </w:r>
          </w:p>
        </w:tc>
      </w:tr>
      <w:tr w:rsidR="00ED56EA" w:rsidRPr="00382AC4" w14:paraId="75D6BBE7" w14:textId="77777777" w:rsidTr="0073212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9DE07" w14:textId="77777777" w:rsidR="00ED56EA" w:rsidRDefault="00ED56EA" w:rsidP="00ED56EA">
            <w:pPr>
              <w:spacing w:after="0" w:line="240" w:lineRule="auto"/>
              <w:rPr>
                <w:rFonts w:ascii="Times New Roman" w:eastAsia="Times New Roman" w:hAnsi="Times New Roman" w:cs="Times New Roman"/>
                <w:sz w:val="24"/>
                <w:szCs w:val="24"/>
                <w:lang w:eastAsia="lv-LV"/>
              </w:rPr>
            </w:pPr>
          </w:p>
          <w:p w14:paraId="074445EF" w14:textId="7E298530" w:rsidR="001F2CA1" w:rsidRPr="001F2CA1" w:rsidRDefault="001F2CA1" w:rsidP="001F2CA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2782D" w14:textId="3248E365" w:rsidR="00ED56EA" w:rsidRPr="00382AC4" w:rsidRDefault="00ED56EA" w:rsidP="00ED56EA">
            <w:pPr>
              <w:spacing w:after="0" w:line="240" w:lineRule="auto"/>
              <w:jc w:val="both"/>
              <w:rPr>
                <w:rFonts w:ascii="Times New Roman" w:eastAsia="Times New Roman" w:hAnsi="Times New Roman" w:cs="Times New Roman"/>
                <w:color w:val="000000" w:themeColor="text1"/>
                <w:sz w:val="24"/>
                <w:szCs w:val="24"/>
              </w:rPr>
            </w:pPr>
            <w:r w:rsidRPr="00382AC4">
              <w:rPr>
                <w:rFonts w:ascii="Times New Roman" w:eastAsia="Times New Roman" w:hAnsi="Times New Roman" w:cs="Times New Roman"/>
                <w:color w:val="000000" w:themeColor="text1"/>
                <w:sz w:val="24"/>
                <w:szCs w:val="24"/>
              </w:rPr>
              <w:t xml:space="preserve">Vispārīgs iebildums </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87BFD7" w14:textId="1755962B" w:rsidR="00ED56EA" w:rsidRPr="00382AC4" w:rsidRDefault="00ED56EA" w:rsidP="00ED56EA">
            <w:pPr>
              <w:spacing w:after="0" w:line="240" w:lineRule="auto"/>
              <w:jc w:val="both"/>
              <w:rPr>
                <w:rFonts w:ascii="Times New Roman" w:eastAsia="Times New Roman" w:hAnsi="Times New Roman" w:cs="Times New Roman"/>
                <w:b/>
                <w:bCs/>
                <w:sz w:val="24"/>
                <w:szCs w:val="24"/>
              </w:rPr>
            </w:pPr>
            <w:r w:rsidRPr="00382AC4">
              <w:rPr>
                <w:rFonts w:ascii="Times New Roman" w:eastAsia="Times New Roman" w:hAnsi="Times New Roman" w:cs="Times New Roman"/>
                <w:b/>
                <w:bCs/>
                <w:sz w:val="24"/>
                <w:szCs w:val="24"/>
              </w:rPr>
              <w:t>Finanšu ministrijas 16.06.2020. Atzinuma Nr. 12/A-7/3303 1.iebildums</w:t>
            </w:r>
          </w:p>
          <w:p w14:paraId="2CB49BAB" w14:textId="0DDCE06F" w:rsidR="00ED56EA" w:rsidRPr="00382AC4" w:rsidRDefault="00ED56EA" w:rsidP="00ED56EA">
            <w:pPr>
              <w:spacing w:after="0" w:line="240" w:lineRule="auto"/>
              <w:jc w:val="both"/>
              <w:rPr>
                <w:rFonts w:ascii="Times New Roman" w:eastAsia="Times New Roman" w:hAnsi="Times New Roman" w:cs="Times New Roman"/>
                <w:sz w:val="24"/>
                <w:szCs w:val="24"/>
              </w:rPr>
            </w:pPr>
            <w:r w:rsidRPr="00382AC4">
              <w:rPr>
                <w:rFonts w:ascii="Times New Roman" w:eastAsia="Times New Roman" w:hAnsi="Times New Roman" w:cs="Times New Roman"/>
                <w:sz w:val="24"/>
                <w:szCs w:val="24"/>
              </w:rPr>
              <w:t xml:space="preserve">Ekonomikas ministrija nav atrisinājusi jautājumu par atbalsta administrējošo institūciju. Diskutējot par šo jautājumu, kā iespējamais variants tika izskatīts Latvijas Investīciju un attīstības aģentūra, līdzīgi kā </w:t>
            </w:r>
            <w:r w:rsidRPr="00382AC4">
              <w:rPr>
                <w:rFonts w:ascii="Times New Roman" w:eastAsia="Times New Roman" w:hAnsi="Times New Roman" w:cs="Times New Roman"/>
                <w:sz w:val="24"/>
                <w:szCs w:val="24"/>
              </w:rPr>
              <w:lastRenderedPageBreak/>
              <w:t xml:space="preserve">Kultūras ministrija savas pārziņas jautājumu deleģēja administrēt Valsts </w:t>
            </w:r>
            <w:proofErr w:type="spellStart"/>
            <w:r w:rsidRPr="00382AC4">
              <w:rPr>
                <w:rFonts w:ascii="Times New Roman" w:eastAsia="Times New Roman" w:hAnsi="Times New Roman" w:cs="Times New Roman"/>
                <w:sz w:val="24"/>
                <w:szCs w:val="24"/>
              </w:rPr>
              <w:t>kultūrkapitāla</w:t>
            </w:r>
            <w:proofErr w:type="spellEnd"/>
            <w:r w:rsidRPr="00382AC4">
              <w:rPr>
                <w:rFonts w:ascii="Times New Roman" w:eastAsia="Times New Roman" w:hAnsi="Times New Roman" w:cs="Times New Roman"/>
                <w:sz w:val="24"/>
                <w:szCs w:val="24"/>
              </w:rPr>
              <w:t xml:space="preserve"> fondam. Tāpat Tieslietu ministrija nodrošina atbalsta sniegšanu reliģiskajām organizācijām. Finanšu ministrija uzskata, ka visām valsts institūcijām ir jāspēj pārorientēties un uzņemties arī sev neraksturīgās funkcijas, līdzīgi kā to jau veic Valsts ieņēmumu dienests (turpmāk – VID). </w:t>
            </w:r>
          </w:p>
          <w:p w14:paraId="18CFB39B" w14:textId="4A4C3E47" w:rsidR="00ED56EA" w:rsidRPr="00382AC4" w:rsidRDefault="00ED56EA" w:rsidP="00ED56EA">
            <w:pPr>
              <w:spacing w:after="0" w:line="240" w:lineRule="auto"/>
              <w:jc w:val="both"/>
              <w:rPr>
                <w:rFonts w:ascii="Times New Roman" w:eastAsia="Times New Roman" w:hAnsi="Times New Roman" w:cs="Times New Roman"/>
                <w:sz w:val="24"/>
                <w:szCs w:val="24"/>
              </w:rPr>
            </w:pPr>
            <w:r w:rsidRPr="00382AC4">
              <w:rPr>
                <w:rFonts w:ascii="Times New Roman" w:eastAsia="Times New Roman" w:hAnsi="Times New Roman" w:cs="Times New Roman"/>
                <w:sz w:val="24"/>
                <w:szCs w:val="24"/>
              </w:rPr>
              <w:t xml:space="preserve">Ekonomikas ministrija noteikumu projektā administrēšanu un visu ar to saistīto jautājumu risināšanu ir deleģējusi nevis kādai no savām iestādēm, bet VID, par ko nav panākta vienošanās un kam ir nepieciešami papildu gan cilvēkresursi, gan finansējums. Lai tikai pielāgotu VID informācijas sistēmas, indikatīvi nepieciešams papildu finansējums ap 150 tūkst. </w:t>
            </w:r>
            <w:proofErr w:type="spellStart"/>
            <w:r w:rsidRPr="00382AC4">
              <w:rPr>
                <w:rFonts w:ascii="Times New Roman" w:eastAsia="Times New Roman" w:hAnsi="Times New Roman" w:cs="Times New Roman"/>
                <w:sz w:val="24"/>
                <w:szCs w:val="24"/>
              </w:rPr>
              <w:t>euro</w:t>
            </w:r>
            <w:proofErr w:type="spellEnd"/>
            <w:r w:rsidRPr="00382AC4">
              <w:rPr>
                <w:rFonts w:ascii="Times New Roman" w:eastAsia="Times New Roman" w:hAnsi="Times New Roman" w:cs="Times New Roman"/>
                <w:sz w:val="24"/>
                <w:szCs w:val="24"/>
              </w:rPr>
              <w:t>.</w:t>
            </w:r>
          </w:p>
          <w:p w14:paraId="6BD2CC67" w14:textId="15B1F0B0" w:rsidR="00ED56EA" w:rsidRPr="00382AC4" w:rsidRDefault="00ED56EA" w:rsidP="00ED56EA">
            <w:pPr>
              <w:spacing w:after="0" w:line="240" w:lineRule="auto"/>
              <w:jc w:val="both"/>
              <w:rPr>
                <w:rFonts w:ascii="Times New Roman" w:eastAsia="Times New Roman" w:hAnsi="Times New Roman" w:cs="Times New Roman"/>
                <w:b/>
                <w:bCs/>
                <w:sz w:val="24"/>
                <w:szCs w:val="24"/>
              </w:rPr>
            </w:pPr>
            <w:r w:rsidRPr="00382AC4">
              <w:rPr>
                <w:rFonts w:ascii="Times New Roman" w:eastAsia="Times New Roman" w:hAnsi="Times New Roman" w:cs="Times New Roman"/>
                <w:sz w:val="24"/>
                <w:szCs w:val="24"/>
              </w:rPr>
              <w:t>VID jau tā ir spējis uzņemties lielāko daļu no atbalsta administrēšanas uzdevumiem, to nodrošinājis esošo resursu ietvaros, ņemot vērā, ka valstī bija ārkārtējā situācija. Līdz ar to noteikumu projektā ir jāveic būtiski precizējumi, nodrošinot tādu atbalsta modeli, kura īstenotājs ir Ekonomikas ministrijas padotībā esoša iestāde.</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9EC81" w14:textId="45CE9EFD" w:rsidR="00ED56EA" w:rsidRPr="00382AC4" w:rsidRDefault="00ED56EA" w:rsidP="00ED56EA">
            <w:pPr>
              <w:spacing w:after="0" w:line="240" w:lineRule="auto"/>
              <w:jc w:val="center"/>
              <w:rPr>
                <w:rFonts w:ascii="Times New Roman" w:eastAsia="Times New Roman" w:hAnsi="Times New Roman" w:cs="Times New Roman"/>
                <w:sz w:val="24"/>
                <w:szCs w:val="24"/>
              </w:rPr>
            </w:pPr>
            <w:r w:rsidRPr="00382AC4">
              <w:rPr>
                <w:rFonts w:ascii="Times New Roman" w:eastAsia="Times New Roman" w:hAnsi="Times New Roman" w:cs="Times New Roman"/>
                <w:b/>
                <w:bCs/>
                <w:sz w:val="24"/>
                <w:szCs w:val="24"/>
                <w:lang w:eastAsia="lv-LV"/>
              </w:rPr>
              <w:lastRenderedPageBreak/>
              <w:t xml:space="preserve">Ņemts vērā </w:t>
            </w:r>
          </w:p>
        </w:tc>
        <w:tc>
          <w:tcPr>
            <w:tcW w:w="1166" w:type="pct"/>
            <w:tcBorders>
              <w:top w:val="single" w:sz="4" w:space="0" w:color="auto"/>
              <w:left w:val="single" w:sz="4" w:space="0" w:color="auto"/>
              <w:bottom w:val="single" w:sz="4" w:space="0" w:color="auto"/>
              <w:right w:val="single" w:sz="4" w:space="0" w:color="auto"/>
            </w:tcBorders>
          </w:tcPr>
          <w:p w14:paraId="0F6C9420" w14:textId="51D89161" w:rsidR="00ED56EA" w:rsidRPr="00382AC4" w:rsidRDefault="00ED56EA" w:rsidP="00ED56EA">
            <w:pPr>
              <w:spacing w:after="0" w:line="240" w:lineRule="auto"/>
              <w:jc w:val="both"/>
              <w:rPr>
                <w:rFonts w:ascii="Times New Roman" w:eastAsia="Times New Roman" w:hAnsi="Times New Roman" w:cs="Times New Roman"/>
                <w:b/>
                <w:bCs/>
                <w:color w:val="000000" w:themeColor="text1"/>
                <w:sz w:val="24"/>
                <w:szCs w:val="24"/>
              </w:rPr>
            </w:pPr>
            <w:r w:rsidRPr="00382AC4">
              <w:rPr>
                <w:rFonts w:ascii="Times New Roman" w:eastAsia="Times New Roman" w:hAnsi="Times New Roman" w:cs="Times New Roman"/>
                <w:b/>
                <w:bCs/>
                <w:color w:val="000000" w:themeColor="text1"/>
                <w:sz w:val="24"/>
                <w:szCs w:val="24"/>
              </w:rPr>
              <w:t xml:space="preserve">Precizēts noteikumu projekts un Anotācija. </w:t>
            </w:r>
          </w:p>
        </w:tc>
      </w:tr>
      <w:tr w:rsidR="00ED56EA" w:rsidRPr="00382AC4" w14:paraId="4E947881" w14:textId="77777777" w:rsidTr="0073212F">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8557C" w14:textId="3B27D968" w:rsidR="00ED56EA" w:rsidRPr="00382AC4" w:rsidRDefault="001F2CA1" w:rsidP="00ED56EA">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90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748F2" w14:textId="6DCD6B98" w:rsidR="00ED56EA" w:rsidRPr="00382AC4" w:rsidRDefault="00ED56EA" w:rsidP="00ED56EA">
            <w:pPr>
              <w:spacing w:line="240" w:lineRule="auto"/>
              <w:jc w:val="both"/>
              <w:rPr>
                <w:rFonts w:ascii="Times New Roman" w:eastAsia="Times New Roman" w:hAnsi="Times New Roman" w:cs="Times New Roman"/>
                <w:color w:val="000000" w:themeColor="text1"/>
                <w:sz w:val="24"/>
                <w:szCs w:val="24"/>
              </w:rPr>
            </w:pPr>
            <w:r w:rsidRPr="00382AC4">
              <w:rPr>
                <w:rFonts w:ascii="Times New Roman" w:eastAsia="Times New Roman" w:hAnsi="Times New Roman" w:cs="Times New Roman"/>
                <w:color w:val="000000" w:themeColor="text1"/>
                <w:sz w:val="24"/>
                <w:szCs w:val="24"/>
              </w:rPr>
              <w:t xml:space="preserve">Vispārīgs iebildums </w:t>
            </w:r>
          </w:p>
        </w:tc>
        <w:tc>
          <w:tcPr>
            <w:tcW w:w="158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2C8AA" w14:textId="4F8FEFB7" w:rsidR="00ED56EA" w:rsidRPr="00382AC4" w:rsidRDefault="00ED56EA" w:rsidP="00ED56EA">
            <w:pPr>
              <w:spacing w:line="240" w:lineRule="auto"/>
              <w:jc w:val="both"/>
              <w:rPr>
                <w:rFonts w:ascii="Times New Roman" w:eastAsia="Times New Roman" w:hAnsi="Times New Roman" w:cs="Times New Roman"/>
                <w:b/>
                <w:bCs/>
                <w:sz w:val="24"/>
                <w:szCs w:val="24"/>
              </w:rPr>
            </w:pPr>
            <w:r w:rsidRPr="00382AC4">
              <w:rPr>
                <w:rFonts w:ascii="Times New Roman" w:eastAsia="Times New Roman" w:hAnsi="Times New Roman" w:cs="Times New Roman"/>
                <w:b/>
                <w:bCs/>
                <w:sz w:val="24"/>
                <w:szCs w:val="24"/>
              </w:rPr>
              <w:t>Finanšu ministrijas 16.06.2020. Atzinuma Nr. 12/A-7/3303 2.iebildums</w:t>
            </w:r>
          </w:p>
          <w:p w14:paraId="095E3F5C" w14:textId="2D9AFB90" w:rsidR="00ED56EA" w:rsidRPr="00382AC4" w:rsidRDefault="00ED56EA" w:rsidP="00ED56EA">
            <w:pPr>
              <w:spacing w:line="240" w:lineRule="auto"/>
              <w:jc w:val="both"/>
              <w:rPr>
                <w:rFonts w:ascii="Times New Roman" w:eastAsia="Times New Roman" w:hAnsi="Times New Roman" w:cs="Times New Roman"/>
                <w:sz w:val="24"/>
                <w:szCs w:val="24"/>
              </w:rPr>
            </w:pPr>
            <w:r w:rsidRPr="00382AC4">
              <w:rPr>
                <w:rFonts w:ascii="Times New Roman" w:eastAsia="Times New Roman" w:hAnsi="Times New Roman" w:cs="Times New Roman"/>
                <w:sz w:val="24"/>
                <w:szCs w:val="24"/>
              </w:rPr>
              <w:t xml:space="preserve">Finanšu ministrija uzskata, ka vēl ir nepieciešama diskusija par atbalsta algoritmu, jo, piemēram, nav skaidri saprotams ieņēmumu krituma aprēķinam izmantojamo datu periods, turklāt atbalstu paredzēts sniegt līdz 2020.gada 31.decembrim, attiecīgi nav skaidrs, kā ieņēmuma krituma aprēķinam var </w:t>
            </w:r>
            <w:r w:rsidRPr="00382AC4">
              <w:rPr>
                <w:rFonts w:ascii="Times New Roman" w:eastAsia="Times New Roman" w:hAnsi="Times New Roman" w:cs="Times New Roman"/>
                <w:sz w:val="24"/>
                <w:szCs w:val="24"/>
              </w:rPr>
              <w:lastRenderedPageBreak/>
              <w:t>izmantot datus par 2020.gada decembri (noteikumu projekta 5.2.apakšpunkts), kā arī noteikumu projektā  nav iekļauti nosacījumi par to, vai nodokļu maksātājam, lai saņemtu darba samaksas kompensāciju 30% apmērā, ir attiecīgi jānodrošina atlikušie 70%, lai darba samaksa sasniegtu vidējās bruto darba samaksas apmēru par iepriekšējo sešu mēnešu perioda pirms ārkārtējās situācijas izsludināšanas (noteikumu projekta 7.3.apakšpunkts), kā arī nav sniegts pamatojums darba samaksas kompensācijas aprēķinam tieši no sešu mēnešu perioda pirms ārkārtējās situācijas izsludināšanas (noteikumu projekta 8.punkts).</w:t>
            </w:r>
          </w:p>
          <w:p w14:paraId="118B38E0" w14:textId="7E761889" w:rsidR="00ED56EA" w:rsidRPr="00382AC4" w:rsidRDefault="00ED56EA" w:rsidP="00ED56EA">
            <w:pPr>
              <w:spacing w:line="240" w:lineRule="auto"/>
              <w:jc w:val="both"/>
              <w:rPr>
                <w:rFonts w:ascii="Times New Roman" w:eastAsia="Times New Roman" w:hAnsi="Times New Roman" w:cs="Times New Roman"/>
                <w:sz w:val="24"/>
                <w:szCs w:val="24"/>
              </w:rPr>
            </w:pPr>
            <w:r w:rsidRPr="00382AC4">
              <w:rPr>
                <w:rFonts w:ascii="Times New Roman" w:eastAsia="Times New Roman" w:hAnsi="Times New Roman" w:cs="Times New Roman"/>
                <w:sz w:val="24"/>
                <w:szCs w:val="24"/>
              </w:rPr>
              <w:t>Papildus norādām, ka Ekonomikas ministrijai ir jāpiedāvā tāds atbalsta instruments, kuram nepieciešamais finansējums tiek nodrošināts Ministru kabineta 2020.gada 2.jūnija sēdē atbalstītajam pasākumam “Dīkstāves pabalsti (EM), Subsidētās darba vietas, tajā skaitā atbalsts tūrisma nozarei” paredzētā finansējuma ietvaros.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D8EEA" w14:textId="7E8C2D2D" w:rsidR="00ED56EA" w:rsidRPr="00382AC4" w:rsidRDefault="00ED56EA" w:rsidP="00ED56EA">
            <w:pPr>
              <w:spacing w:line="240" w:lineRule="auto"/>
              <w:jc w:val="center"/>
              <w:rPr>
                <w:rFonts w:ascii="Times New Roman" w:eastAsia="Times New Roman" w:hAnsi="Times New Roman" w:cs="Times New Roman"/>
                <w:b/>
                <w:bCs/>
                <w:sz w:val="24"/>
                <w:szCs w:val="24"/>
                <w:lang w:eastAsia="lv-LV"/>
              </w:rPr>
            </w:pPr>
            <w:r w:rsidRPr="00382AC4">
              <w:rPr>
                <w:rFonts w:ascii="Times New Roman" w:eastAsia="Times New Roman" w:hAnsi="Times New Roman" w:cs="Times New Roman"/>
                <w:b/>
                <w:bCs/>
                <w:sz w:val="24"/>
                <w:szCs w:val="24"/>
                <w:lang w:eastAsia="lv-LV"/>
              </w:rPr>
              <w:lastRenderedPageBreak/>
              <w:t xml:space="preserve">Ņemts vērā </w:t>
            </w:r>
          </w:p>
        </w:tc>
        <w:tc>
          <w:tcPr>
            <w:tcW w:w="1166" w:type="pct"/>
            <w:tcBorders>
              <w:top w:val="single" w:sz="4" w:space="0" w:color="auto"/>
              <w:left w:val="single" w:sz="4" w:space="0" w:color="auto"/>
              <w:bottom w:val="single" w:sz="4" w:space="0" w:color="auto"/>
              <w:right w:val="single" w:sz="4" w:space="0" w:color="auto"/>
            </w:tcBorders>
          </w:tcPr>
          <w:p w14:paraId="424DF630" w14:textId="13984BD0" w:rsidR="00ED56EA" w:rsidRPr="00382AC4" w:rsidRDefault="00ED56EA" w:rsidP="00ED56EA">
            <w:pPr>
              <w:spacing w:line="240" w:lineRule="auto"/>
              <w:jc w:val="both"/>
              <w:rPr>
                <w:rFonts w:ascii="Times New Roman" w:eastAsia="Times New Roman" w:hAnsi="Times New Roman" w:cs="Times New Roman"/>
                <w:b/>
                <w:bCs/>
                <w:color w:val="000000" w:themeColor="text1"/>
                <w:sz w:val="24"/>
                <w:szCs w:val="24"/>
              </w:rPr>
            </w:pPr>
            <w:r w:rsidRPr="00382AC4">
              <w:rPr>
                <w:rFonts w:ascii="Times New Roman" w:eastAsia="Times New Roman" w:hAnsi="Times New Roman" w:cs="Times New Roman"/>
                <w:b/>
                <w:bCs/>
                <w:color w:val="000000" w:themeColor="text1"/>
                <w:sz w:val="24"/>
                <w:szCs w:val="24"/>
              </w:rPr>
              <w:t xml:space="preserve">Precizēts noteikumu projekts un Anotācija </w:t>
            </w:r>
          </w:p>
        </w:tc>
      </w:tr>
      <w:tr w:rsidR="00ED56EA" w:rsidRPr="00382AC4" w14:paraId="34E081F2" w14:textId="77777777" w:rsidTr="674F9FBF">
        <w:trPr>
          <w:gridAfter w:val="1"/>
          <w:wAfter w:w="1166" w:type="pct"/>
          <w:trHeight w:val="814"/>
        </w:trPr>
        <w:tc>
          <w:tcPr>
            <w:tcW w:w="2930" w:type="pct"/>
            <w:gridSpan w:val="4"/>
            <w:tcBorders>
              <w:top w:val="nil"/>
              <w:left w:val="nil"/>
              <w:bottom w:val="nil"/>
              <w:right w:val="nil"/>
            </w:tcBorders>
          </w:tcPr>
          <w:p w14:paraId="5D4AD957" w14:textId="77777777" w:rsidR="00ED56EA" w:rsidRPr="00382AC4" w:rsidRDefault="00ED56EA" w:rsidP="00ED56EA">
            <w:pPr>
              <w:spacing w:after="0" w:line="240" w:lineRule="auto"/>
              <w:rPr>
                <w:rFonts w:ascii="Times New Roman" w:eastAsia="Times New Roman" w:hAnsi="Times New Roman" w:cs="Times New Roman"/>
                <w:sz w:val="24"/>
                <w:szCs w:val="24"/>
                <w:lang w:eastAsia="lv-LV"/>
              </w:rPr>
            </w:pPr>
          </w:p>
          <w:p w14:paraId="1B80CF3A" w14:textId="77777777" w:rsidR="00ED56EA" w:rsidRPr="00382AC4" w:rsidRDefault="00ED56EA" w:rsidP="00ED56EA">
            <w:pPr>
              <w:spacing w:after="0" w:line="240" w:lineRule="auto"/>
              <w:rPr>
                <w:rFonts w:ascii="Times New Roman" w:eastAsia="Times New Roman" w:hAnsi="Times New Roman" w:cs="Times New Roman"/>
                <w:sz w:val="24"/>
                <w:szCs w:val="24"/>
                <w:lang w:eastAsia="lv-LV"/>
              </w:rPr>
            </w:pPr>
            <w:r w:rsidRPr="00382AC4">
              <w:rPr>
                <w:rFonts w:ascii="Times New Roman" w:eastAsia="Times New Roman" w:hAnsi="Times New Roman" w:cs="Times New Roman"/>
                <w:sz w:val="24"/>
                <w:szCs w:val="24"/>
                <w:lang w:eastAsia="lv-LV"/>
              </w:rPr>
              <w:t>Atbildīgā amatpersona</w:t>
            </w:r>
          </w:p>
        </w:tc>
        <w:tc>
          <w:tcPr>
            <w:tcW w:w="904" w:type="pct"/>
            <w:tcBorders>
              <w:top w:val="nil"/>
              <w:left w:val="nil"/>
              <w:bottom w:val="nil"/>
              <w:right w:val="nil"/>
            </w:tcBorders>
          </w:tcPr>
          <w:p w14:paraId="379A97C6" w14:textId="77777777" w:rsidR="00ED56EA" w:rsidRPr="00382AC4" w:rsidRDefault="00ED56EA" w:rsidP="00ED56EA">
            <w:pPr>
              <w:spacing w:after="0" w:line="240" w:lineRule="auto"/>
              <w:rPr>
                <w:rFonts w:ascii="Times New Roman" w:eastAsia="Times New Roman" w:hAnsi="Times New Roman" w:cs="Times New Roman"/>
                <w:sz w:val="24"/>
                <w:szCs w:val="24"/>
                <w:lang w:eastAsia="lv-LV"/>
              </w:rPr>
            </w:pPr>
          </w:p>
        </w:tc>
      </w:tr>
    </w:tbl>
    <w:p w14:paraId="622FB955" w14:textId="35CDFD4F"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66021262" w14:textId="77777777" w:rsidR="00B92EDF"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441982"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77777777" w:rsidR="00614A9A" w:rsidRPr="00441982" w:rsidRDefault="00614A9A" w:rsidP="00D60CB6">
      <w:pPr>
        <w:spacing w:after="0" w:line="240" w:lineRule="auto"/>
        <w:rPr>
          <w:rFonts w:ascii="Times New Roman" w:hAnsi="Times New Roman" w:cs="Times New Roman"/>
          <w:sz w:val="24"/>
          <w:szCs w:val="24"/>
        </w:rPr>
      </w:pPr>
    </w:p>
    <w:sectPr w:rsidR="00614A9A" w:rsidRPr="00441982" w:rsidSect="00732EA6">
      <w:headerReference w:type="default" r:id="rId8"/>
      <w:footerReference w:type="default" r:id="rId9"/>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BF51E" w14:textId="77777777" w:rsidR="003234EE" w:rsidRDefault="003234EE" w:rsidP="003A0F64">
      <w:pPr>
        <w:spacing w:after="0" w:line="240" w:lineRule="auto"/>
      </w:pPr>
      <w:r>
        <w:separator/>
      </w:r>
    </w:p>
  </w:endnote>
  <w:endnote w:type="continuationSeparator" w:id="0">
    <w:p w14:paraId="1ED2561A" w14:textId="77777777" w:rsidR="003234EE" w:rsidRDefault="003234EE" w:rsidP="003A0F64">
      <w:pPr>
        <w:spacing w:after="0" w:line="240" w:lineRule="auto"/>
      </w:pPr>
      <w:r>
        <w:continuationSeparator/>
      </w:r>
    </w:p>
  </w:endnote>
  <w:endnote w:type="continuationNotice" w:id="1">
    <w:p w14:paraId="0F2B593C" w14:textId="77777777" w:rsidR="003234EE" w:rsidRDefault="00323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0F84C1EF" w:rsidR="0048039A" w:rsidRPr="00F66122" w:rsidRDefault="00CA5E04" w:rsidP="0095381B">
    <w:pPr>
      <w:pStyle w:val="Footer"/>
      <w:tabs>
        <w:tab w:val="clear" w:pos="4153"/>
        <w:tab w:val="clear" w:pos="8306"/>
        <w:tab w:val="left" w:pos="1860"/>
        <w:tab w:val="left" w:pos="4230"/>
      </w:tabs>
      <w:rPr>
        <w:sz w:val="20"/>
      </w:rPr>
    </w:pPr>
    <w:r>
      <w:rPr>
        <w:sz w:val="20"/>
      </w:rPr>
      <w:fldChar w:fldCharType="begin"/>
    </w:r>
    <w:r>
      <w:rPr>
        <w:sz w:val="20"/>
      </w:rPr>
      <w:instrText xml:space="preserve"> FILENAME   \* MERGEFORMAT </w:instrText>
    </w:r>
    <w:r>
      <w:rPr>
        <w:sz w:val="20"/>
      </w:rPr>
      <w:fldChar w:fldCharType="separate"/>
    </w:r>
    <w:r w:rsidR="001F2CA1">
      <w:rPr>
        <w:noProof/>
        <w:sz w:val="20"/>
      </w:rPr>
      <w:t>EMIzz_07072020_eksports.docx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BDFE" w14:textId="77777777" w:rsidR="003234EE" w:rsidRDefault="003234EE" w:rsidP="003A0F64">
      <w:pPr>
        <w:spacing w:after="0" w:line="240" w:lineRule="auto"/>
      </w:pPr>
      <w:r>
        <w:separator/>
      </w:r>
    </w:p>
  </w:footnote>
  <w:footnote w:type="continuationSeparator" w:id="0">
    <w:p w14:paraId="2E3A11C8" w14:textId="77777777" w:rsidR="003234EE" w:rsidRDefault="003234EE" w:rsidP="003A0F64">
      <w:pPr>
        <w:spacing w:after="0" w:line="240" w:lineRule="auto"/>
      </w:pPr>
      <w:r>
        <w:continuationSeparator/>
      </w:r>
    </w:p>
  </w:footnote>
  <w:footnote w:type="continuationNotice" w:id="1">
    <w:p w14:paraId="2D54E471" w14:textId="77777777" w:rsidR="003234EE" w:rsidRDefault="00323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FA77111"/>
    <w:multiLevelType w:val="hybridMultilevel"/>
    <w:tmpl w:val="3392D108"/>
    <w:lvl w:ilvl="0" w:tplc="422E65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2"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0"/>
  </w:num>
  <w:num w:numId="5">
    <w:abstractNumId w:val="12"/>
  </w:num>
  <w:num w:numId="6">
    <w:abstractNumId w:val="9"/>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3"/>
  </w:num>
  <w:num w:numId="13">
    <w:abstractNumId w:val="3"/>
  </w:num>
  <w:num w:numId="14">
    <w:abstractNumId w:val="1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SpellingErrors/>
  <w:hideGrammaticalErrors/>
  <w:proofState w:spelling="clean" w:grammar="clean"/>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6032"/>
    <w:rsid w:val="00006D25"/>
    <w:rsid w:val="000074CF"/>
    <w:rsid w:val="000076BF"/>
    <w:rsid w:val="00012215"/>
    <w:rsid w:val="00013FAE"/>
    <w:rsid w:val="0001578B"/>
    <w:rsid w:val="0001655E"/>
    <w:rsid w:val="00016DB6"/>
    <w:rsid w:val="0001736A"/>
    <w:rsid w:val="00017F8A"/>
    <w:rsid w:val="00020398"/>
    <w:rsid w:val="00020499"/>
    <w:rsid w:val="00020ECF"/>
    <w:rsid w:val="000216B7"/>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6293"/>
    <w:rsid w:val="000B7F63"/>
    <w:rsid w:val="000C04D5"/>
    <w:rsid w:val="000C0829"/>
    <w:rsid w:val="000C0E26"/>
    <w:rsid w:val="000C0E88"/>
    <w:rsid w:val="000C1BE6"/>
    <w:rsid w:val="000C2B97"/>
    <w:rsid w:val="000C3CDB"/>
    <w:rsid w:val="000D1B4A"/>
    <w:rsid w:val="000D2328"/>
    <w:rsid w:val="000D6EBF"/>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7939"/>
    <w:rsid w:val="00100327"/>
    <w:rsid w:val="0010042D"/>
    <w:rsid w:val="001017A5"/>
    <w:rsid w:val="00102989"/>
    <w:rsid w:val="00104DF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91F"/>
    <w:rsid w:val="0012783B"/>
    <w:rsid w:val="001318E8"/>
    <w:rsid w:val="001327CC"/>
    <w:rsid w:val="001333AA"/>
    <w:rsid w:val="0013516F"/>
    <w:rsid w:val="00137304"/>
    <w:rsid w:val="001407C1"/>
    <w:rsid w:val="00141E33"/>
    <w:rsid w:val="00141E46"/>
    <w:rsid w:val="001420BE"/>
    <w:rsid w:val="00144377"/>
    <w:rsid w:val="00145700"/>
    <w:rsid w:val="0014769C"/>
    <w:rsid w:val="0014798D"/>
    <w:rsid w:val="001506FF"/>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4CCB"/>
    <w:rsid w:val="001C5B43"/>
    <w:rsid w:val="001C5DC4"/>
    <w:rsid w:val="001C5EEF"/>
    <w:rsid w:val="001C68F1"/>
    <w:rsid w:val="001D0355"/>
    <w:rsid w:val="001D2424"/>
    <w:rsid w:val="001D255D"/>
    <w:rsid w:val="001D3044"/>
    <w:rsid w:val="001D3631"/>
    <w:rsid w:val="001D509C"/>
    <w:rsid w:val="001D5F97"/>
    <w:rsid w:val="001D7744"/>
    <w:rsid w:val="001D7E85"/>
    <w:rsid w:val="001E29B5"/>
    <w:rsid w:val="001E2C77"/>
    <w:rsid w:val="001E4F01"/>
    <w:rsid w:val="001E5547"/>
    <w:rsid w:val="001E7B3F"/>
    <w:rsid w:val="001F0E91"/>
    <w:rsid w:val="001F112A"/>
    <w:rsid w:val="001F2CA1"/>
    <w:rsid w:val="001F505E"/>
    <w:rsid w:val="001F51BE"/>
    <w:rsid w:val="001F60C2"/>
    <w:rsid w:val="0020004D"/>
    <w:rsid w:val="002005F9"/>
    <w:rsid w:val="00200813"/>
    <w:rsid w:val="00201CDC"/>
    <w:rsid w:val="00203659"/>
    <w:rsid w:val="00203B25"/>
    <w:rsid w:val="002042F9"/>
    <w:rsid w:val="00204E04"/>
    <w:rsid w:val="00204E3F"/>
    <w:rsid w:val="00204EB8"/>
    <w:rsid w:val="0020626E"/>
    <w:rsid w:val="00210573"/>
    <w:rsid w:val="002105A3"/>
    <w:rsid w:val="00212258"/>
    <w:rsid w:val="002129ED"/>
    <w:rsid w:val="00212BAE"/>
    <w:rsid w:val="00215849"/>
    <w:rsid w:val="002217A5"/>
    <w:rsid w:val="00221B68"/>
    <w:rsid w:val="00222054"/>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3197"/>
    <w:rsid w:val="00297091"/>
    <w:rsid w:val="002A0DE6"/>
    <w:rsid w:val="002A26B7"/>
    <w:rsid w:val="002A4004"/>
    <w:rsid w:val="002A4955"/>
    <w:rsid w:val="002A704E"/>
    <w:rsid w:val="002A7878"/>
    <w:rsid w:val="002A7DDD"/>
    <w:rsid w:val="002B28E0"/>
    <w:rsid w:val="002B3DB2"/>
    <w:rsid w:val="002B5135"/>
    <w:rsid w:val="002B5646"/>
    <w:rsid w:val="002C1589"/>
    <w:rsid w:val="002C27F5"/>
    <w:rsid w:val="002C3A79"/>
    <w:rsid w:val="002C4C90"/>
    <w:rsid w:val="002C51F4"/>
    <w:rsid w:val="002C7BB3"/>
    <w:rsid w:val="002D0EA2"/>
    <w:rsid w:val="002D1A6E"/>
    <w:rsid w:val="002D23C7"/>
    <w:rsid w:val="002D3521"/>
    <w:rsid w:val="002D52B8"/>
    <w:rsid w:val="002D5A4D"/>
    <w:rsid w:val="002D622B"/>
    <w:rsid w:val="002D6E56"/>
    <w:rsid w:val="002D7F46"/>
    <w:rsid w:val="002E0113"/>
    <w:rsid w:val="002E023D"/>
    <w:rsid w:val="002E0A02"/>
    <w:rsid w:val="002E1D87"/>
    <w:rsid w:val="002E324F"/>
    <w:rsid w:val="002E36E6"/>
    <w:rsid w:val="002E4D35"/>
    <w:rsid w:val="002E57BB"/>
    <w:rsid w:val="002E59B7"/>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4EE"/>
    <w:rsid w:val="003235F8"/>
    <w:rsid w:val="00323A33"/>
    <w:rsid w:val="0032417C"/>
    <w:rsid w:val="00324C4A"/>
    <w:rsid w:val="00325522"/>
    <w:rsid w:val="0033143A"/>
    <w:rsid w:val="00331DF9"/>
    <w:rsid w:val="0033331D"/>
    <w:rsid w:val="0033336C"/>
    <w:rsid w:val="003370C7"/>
    <w:rsid w:val="00337DAC"/>
    <w:rsid w:val="00340530"/>
    <w:rsid w:val="00340A2B"/>
    <w:rsid w:val="00345ED9"/>
    <w:rsid w:val="00347533"/>
    <w:rsid w:val="00347F90"/>
    <w:rsid w:val="00350C14"/>
    <w:rsid w:val="00352A82"/>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2AC4"/>
    <w:rsid w:val="003843B9"/>
    <w:rsid w:val="00385B1B"/>
    <w:rsid w:val="00385E8B"/>
    <w:rsid w:val="0038616F"/>
    <w:rsid w:val="00386771"/>
    <w:rsid w:val="003874C9"/>
    <w:rsid w:val="00387623"/>
    <w:rsid w:val="003878BF"/>
    <w:rsid w:val="003879CA"/>
    <w:rsid w:val="00387BB3"/>
    <w:rsid w:val="003913DB"/>
    <w:rsid w:val="00393511"/>
    <w:rsid w:val="0039468E"/>
    <w:rsid w:val="003946DB"/>
    <w:rsid w:val="00394773"/>
    <w:rsid w:val="0039637F"/>
    <w:rsid w:val="003A08FE"/>
    <w:rsid w:val="003A0F64"/>
    <w:rsid w:val="003A21A8"/>
    <w:rsid w:val="003A2FBC"/>
    <w:rsid w:val="003A384D"/>
    <w:rsid w:val="003A5057"/>
    <w:rsid w:val="003A638B"/>
    <w:rsid w:val="003A6CBD"/>
    <w:rsid w:val="003A6DE6"/>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4F55"/>
    <w:rsid w:val="00496A6D"/>
    <w:rsid w:val="00497CAE"/>
    <w:rsid w:val="004A34D5"/>
    <w:rsid w:val="004A490E"/>
    <w:rsid w:val="004A4BD0"/>
    <w:rsid w:val="004A4CE9"/>
    <w:rsid w:val="004A7533"/>
    <w:rsid w:val="004B16E0"/>
    <w:rsid w:val="004B1A31"/>
    <w:rsid w:val="004B2132"/>
    <w:rsid w:val="004B24A4"/>
    <w:rsid w:val="004B2571"/>
    <w:rsid w:val="004B2FA5"/>
    <w:rsid w:val="004B57D2"/>
    <w:rsid w:val="004C07EB"/>
    <w:rsid w:val="004C0DEF"/>
    <w:rsid w:val="004C2784"/>
    <w:rsid w:val="004C28AB"/>
    <w:rsid w:val="004C3223"/>
    <w:rsid w:val="004C5E11"/>
    <w:rsid w:val="004D015C"/>
    <w:rsid w:val="004D0BBB"/>
    <w:rsid w:val="004D1A5B"/>
    <w:rsid w:val="004D66B7"/>
    <w:rsid w:val="004D7CC5"/>
    <w:rsid w:val="004E1D8B"/>
    <w:rsid w:val="004E22DD"/>
    <w:rsid w:val="004E282D"/>
    <w:rsid w:val="004E2AF3"/>
    <w:rsid w:val="004E35B1"/>
    <w:rsid w:val="004E36BD"/>
    <w:rsid w:val="004E43A0"/>
    <w:rsid w:val="004E568D"/>
    <w:rsid w:val="004E67CE"/>
    <w:rsid w:val="004F00AC"/>
    <w:rsid w:val="004F06AB"/>
    <w:rsid w:val="004F099C"/>
    <w:rsid w:val="004F300C"/>
    <w:rsid w:val="004F517E"/>
    <w:rsid w:val="004F5853"/>
    <w:rsid w:val="004F64B1"/>
    <w:rsid w:val="004F6704"/>
    <w:rsid w:val="004F7986"/>
    <w:rsid w:val="00500C79"/>
    <w:rsid w:val="00502BA3"/>
    <w:rsid w:val="00503731"/>
    <w:rsid w:val="005068CD"/>
    <w:rsid w:val="0050695F"/>
    <w:rsid w:val="00506B61"/>
    <w:rsid w:val="00507068"/>
    <w:rsid w:val="005074E0"/>
    <w:rsid w:val="0050777D"/>
    <w:rsid w:val="00510D04"/>
    <w:rsid w:val="00514551"/>
    <w:rsid w:val="00515BD8"/>
    <w:rsid w:val="005216EF"/>
    <w:rsid w:val="005225B4"/>
    <w:rsid w:val="005229CE"/>
    <w:rsid w:val="005241E7"/>
    <w:rsid w:val="00524A6C"/>
    <w:rsid w:val="00525501"/>
    <w:rsid w:val="005267E6"/>
    <w:rsid w:val="00526D17"/>
    <w:rsid w:val="0053044B"/>
    <w:rsid w:val="005304AE"/>
    <w:rsid w:val="00531071"/>
    <w:rsid w:val="0053194A"/>
    <w:rsid w:val="00533050"/>
    <w:rsid w:val="00534933"/>
    <w:rsid w:val="00534F52"/>
    <w:rsid w:val="005363E0"/>
    <w:rsid w:val="0053792C"/>
    <w:rsid w:val="005401F0"/>
    <w:rsid w:val="00540FDB"/>
    <w:rsid w:val="005418FD"/>
    <w:rsid w:val="00541AC0"/>
    <w:rsid w:val="005420B6"/>
    <w:rsid w:val="005422A1"/>
    <w:rsid w:val="005464D4"/>
    <w:rsid w:val="0055067A"/>
    <w:rsid w:val="00550B2A"/>
    <w:rsid w:val="005523C1"/>
    <w:rsid w:val="00553923"/>
    <w:rsid w:val="00553955"/>
    <w:rsid w:val="005544BB"/>
    <w:rsid w:val="00561CDC"/>
    <w:rsid w:val="005628A4"/>
    <w:rsid w:val="00563A6E"/>
    <w:rsid w:val="00563C44"/>
    <w:rsid w:val="005647A9"/>
    <w:rsid w:val="0056742D"/>
    <w:rsid w:val="00567CC1"/>
    <w:rsid w:val="00567CC8"/>
    <w:rsid w:val="00570619"/>
    <w:rsid w:val="00571F8E"/>
    <w:rsid w:val="00573DFC"/>
    <w:rsid w:val="0057481A"/>
    <w:rsid w:val="0057655B"/>
    <w:rsid w:val="00584EFF"/>
    <w:rsid w:val="005855DC"/>
    <w:rsid w:val="0058592F"/>
    <w:rsid w:val="005865AD"/>
    <w:rsid w:val="00586871"/>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9BA"/>
    <w:rsid w:val="005B30B9"/>
    <w:rsid w:val="005B31B7"/>
    <w:rsid w:val="005B4887"/>
    <w:rsid w:val="005B5364"/>
    <w:rsid w:val="005B60F6"/>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2BE6"/>
    <w:rsid w:val="005E2C35"/>
    <w:rsid w:val="005F1D6E"/>
    <w:rsid w:val="005F1DB5"/>
    <w:rsid w:val="005F2EA5"/>
    <w:rsid w:val="005F36A2"/>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F89"/>
    <w:rsid w:val="006310D7"/>
    <w:rsid w:val="00631325"/>
    <w:rsid w:val="00634457"/>
    <w:rsid w:val="006360C1"/>
    <w:rsid w:val="006403D1"/>
    <w:rsid w:val="00641C04"/>
    <w:rsid w:val="00642218"/>
    <w:rsid w:val="006439C7"/>
    <w:rsid w:val="00646454"/>
    <w:rsid w:val="006466DE"/>
    <w:rsid w:val="0064708D"/>
    <w:rsid w:val="0064799E"/>
    <w:rsid w:val="00650EBD"/>
    <w:rsid w:val="00651FAE"/>
    <w:rsid w:val="0065241D"/>
    <w:rsid w:val="006548D4"/>
    <w:rsid w:val="00655219"/>
    <w:rsid w:val="006569F5"/>
    <w:rsid w:val="0065725C"/>
    <w:rsid w:val="00657580"/>
    <w:rsid w:val="00661673"/>
    <w:rsid w:val="006619B7"/>
    <w:rsid w:val="00662A78"/>
    <w:rsid w:val="006639C7"/>
    <w:rsid w:val="006649AD"/>
    <w:rsid w:val="00664F73"/>
    <w:rsid w:val="006665C7"/>
    <w:rsid w:val="00670AC3"/>
    <w:rsid w:val="006728D6"/>
    <w:rsid w:val="00675267"/>
    <w:rsid w:val="0067669B"/>
    <w:rsid w:val="00681AB9"/>
    <w:rsid w:val="006821A0"/>
    <w:rsid w:val="0068277E"/>
    <w:rsid w:val="00687971"/>
    <w:rsid w:val="00691566"/>
    <w:rsid w:val="00691E45"/>
    <w:rsid w:val="00691EE7"/>
    <w:rsid w:val="00693806"/>
    <w:rsid w:val="0069528D"/>
    <w:rsid w:val="0069635D"/>
    <w:rsid w:val="006964A5"/>
    <w:rsid w:val="006A0227"/>
    <w:rsid w:val="006A149E"/>
    <w:rsid w:val="006A18AA"/>
    <w:rsid w:val="006A53FA"/>
    <w:rsid w:val="006A6FC8"/>
    <w:rsid w:val="006A71B7"/>
    <w:rsid w:val="006B122C"/>
    <w:rsid w:val="006B2507"/>
    <w:rsid w:val="006B48BE"/>
    <w:rsid w:val="006B4D58"/>
    <w:rsid w:val="006B63CB"/>
    <w:rsid w:val="006B7046"/>
    <w:rsid w:val="006B77C7"/>
    <w:rsid w:val="006B7BCD"/>
    <w:rsid w:val="006B7D2E"/>
    <w:rsid w:val="006C196A"/>
    <w:rsid w:val="006C2417"/>
    <w:rsid w:val="006C496F"/>
    <w:rsid w:val="006C5061"/>
    <w:rsid w:val="006C60C3"/>
    <w:rsid w:val="006C6848"/>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7008"/>
    <w:rsid w:val="006F74D2"/>
    <w:rsid w:val="00700ACE"/>
    <w:rsid w:val="0070165C"/>
    <w:rsid w:val="00701E1C"/>
    <w:rsid w:val="00702E7C"/>
    <w:rsid w:val="00703922"/>
    <w:rsid w:val="00703F14"/>
    <w:rsid w:val="00707370"/>
    <w:rsid w:val="00710C8E"/>
    <w:rsid w:val="00711C68"/>
    <w:rsid w:val="00711F92"/>
    <w:rsid w:val="007143B2"/>
    <w:rsid w:val="00715570"/>
    <w:rsid w:val="00716507"/>
    <w:rsid w:val="007165BA"/>
    <w:rsid w:val="007167CF"/>
    <w:rsid w:val="00716B50"/>
    <w:rsid w:val="007171DE"/>
    <w:rsid w:val="00717B19"/>
    <w:rsid w:val="0072269D"/>
    <w:rsid w:val="0072371A"/>
    <w:rsid w:val="00726C06"/>
    <w:rsid w:val="00726CDE"/>
    <w:rsid w:val="0072722A"/>
    <w:rsid w:val="007274B2"/>
    <w:rsid w:val="00727B4C"/>
    <w:rsid w:val="00727F82"/>
    <w:rsid w:val="0073066B"/>
    <w:rsid w:val="007307E1"/>
    <w:rsid w:val="0073212F"/>
    <w:rsid w:val="00732EA6"/>
    <w:rsid w:val="00734535"/>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ABE"/>
    <w:rsid w:val="007A3EBB"/>
    <w:rsid w:val="007A4D39"/>
    <w:rsid w:val="007A6AAD"/>
    <w:rsid w:val="007B1A04"/>
    <w:rsid w:val="007B241A"/>
    <w:rsid w:val="007B3599"/>
    <w:rsid w:val="007B4933"/>
    <w:rsid w:val="007B4C5C"/>
    <w:rsid w:val="007B6390"/>
    <w:rsid w:val="007C2688"/>
    <w:rsid w:val="007C41A6"/>
    <w:rsid w:val="007C58BE"/>
    <w:rsid w:val="007C66F4"/>
    <w:rsid w:val="007C6C3F"/>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3072"/>
    <w:rsid w:val="007F3596"/>
    <w:rsid w:val="007F3BA6"/>
    <w:rsid w:val="007F3C2E"/>
    <w:rsid w:val="007F4219"/>
    <w:rsid w:val="007F4AE6"/>
    <w:rsid w:val="007F5ABD"/>
    <w:rsid w:val="007F5E64"/>
    <w:rsid w:val="007F67BC"/>
    <w:rsid w:val="008004C5"/>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17C"/>
    <w:rsid w:val="00841895"/>
    <w:rsid w:val="00842A8A"/>
    <w:rsid w:val="0084303B"/>
    <w:rsid w:val="008443AF"/>
    <w:rsid w:val="00847C9F"/>
    <w:rsid w:val="00850545"/>
    <w:rsid w:val="00852BF3"/>
    <w:rsid w:val="0085347F"/>
    <w:rsid w:val="00854AFC"/>
    <w:rsid w:val="008562AC"/>
    <w:rsid w:val="00856F6C"/>
    <w:rsid w:val="00857A86"/>
    <w:rsid w:val="0086169C"/>
    <w:rsid w:val="0086169E"/>
    <w:rsid w:val="00863493"/>
    <w:rsid w:val="008638F3"/>
    <w:rsid w:val="00864CA3"/>
    <w:rsid w:val="00865CD4"/>
    <w:rsid w:val="00866F51"/>
    <w:rsid w:val="00867E01"/>
    <w:rsid w:val="00874F98"/>
    <w:rsid w:val="008770CC"/>
    <w:rsid w:val="008775F9"/>
    <w:rsid w:val="00877EE6"/>
    <w:rsid w:val="008815B2"/>
    <w:rsid w:val="00882C3A"/>
    <w:rsid w:val="008832CF"/>
    <w:rsid w:val="008841A4"/>
    <w:rsid w:val="00887929"/>
    <w:rsid w:val="0089245B"/>
    <w:rsid w:val="00893075"/>
    <w:rsid w:val="00894A4A"/>
    <w:rsid w:val="00897079"/>
    <w:rsid w:val="008A1DDF"/>
    <w:rsid w:val="008A3232"/>
    <w:rsid w:val="008A61F5"/>
    <w:rsid w:val="008B31E7"/>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6E96"/>
    <w:rsid w:val="009101EE"/>
    <w:rsid w:val="00910B16"/>
    <w:rsid w:val="00913900"/>
    <w:rsid w:val="00913A0D"/>
    <w:rsid w:val="00920754"/>
    <w:rsid w:val="0092146D"/>
    <w:rsid w:val="0092554C"/>
    <w:rsid w:val="009259E9"/>
    <w:rsid w:val="00926CA1"/>
    <w:rsid w:val="00927044"/>
    <w:rsid w:val="00930288"/>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4F33"/>
    <w:rsid w:val="009850DA"/>
    <w:rsid w:val="00985816"/>
    <w:rsid w:val="00985B07"/>
    <w:rsid w:val="00986092"/>
    <w:rsid w:val="009877B5"/>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F00FE"/>
    <w:rsid w:val="009F14D3"/>
    <w:rsid w:val="009F643F"/>
    <w:rsid w:val="009F6DAD"/>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27AE1"/>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88C"/>
    <w:rsid w:val="00B45CC8"/>
    <w:rsid w:val="00B45EF1"/>
    <w:rsid w:val="00B46892"/>
    <w:rsid w:val="00B47089"/>
    <w:rsid w:val="00B50729"/>
    <w:rsid w:val="00B51EFB"/>
    <w:rsid w:val="00B52140"/>
    <w:rsid w:val="00B52BFC"/>
    <w:rsid w:val="00B5302E"/>
    <w:rsid w:val="00B53A96"/>
    <w:rsid w:val="00B54C48"/>
    <w:rsid w:val="00B57E4A"/>
    <w:rsid w:val="00B62DE9"/>
    <w:rsid w:val="00B62DF8"/>
    <w:rsid w:val="00B6331B"/>
    <w:rsid w:val="00B660F2"/>
    <w:rsid w:val="00B67FE4"/>
    <w:rsid w:val="00B70CFB"/>
    <w:rsid w:val="00B7269B"/>
    <w:rsid w:val="00B72DD2"/>
    <w:rsid w:val="00B73881"/>
    <w:rsid w:val="00B7602E"/>
    <w:rsid w:val="00B80743"/>
    <w:rsid w:val="00B80D88"/>
    <w:rsid w:val="00B81A8A"/>
    <w:rsid w:val="00B82761"/>
    <w:rsid w:val="00B82B01"/>
    <w:rsid w:val="00B84183"/>
    <w:rsid w:val="00B845BD"/>
    <w:rsid w:val="00B8463F"/>
    <w:rsid w:val="00B856F2"/>
    <w:rsid w:val="00B86ABF"/>
    <w:rsid w:val="00B86F24"/>
    <w:rsid w:val="00B9223E"/>
    <w:rsid w:val="00B92EDF"/>
    <w:rsid w:val="00BA0508"/>
    <w:rsid w:val="00BA1FBC"/>
    <w:rsid w:val="00BA213A"/>
    <w:rsid w:val="00BA5C47"/>
    <w:rsid w:val="00BA5D8A"/>
    <w:rsid w:val="00BA5F8E"/>
    <w:rsid w:val="00BA65C8"/>
    <w:rsid w:val="00BB0F95"/>
    <w:rsid w:val="00BB107A"/>
    <w:rsid w:val="00BB1458"/>
    <w:rsid w:val="00BB2048"/>
    <w:rsid w:val="00BB697D"/>
    <w:rsid w:val="00BC24E1"/>
    <w:rsid w:val="00BC28EE"/>
    <w:rsid w:val="00BC4BEB"/>
    <w:rsid w:val="00BC5CAC"/>
    <w:rsid w:val="00BD104A"/>
    <w:rsid w:val="00BD2100"/>
    <w:rsid w:val="00BD2388"/>
    <w:rsid w:val="00BD23CF"/>
    <w:rsid w:val="00BD3623"/>
    <w:rsid w:val="00BD4C1A"/>
    <w:rsid w:val="00BD5F5D"/>
    <w:rsid w:val="00BD6CB9"/>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4EAB"/>
    <w:rsid w:val="00C26FC7"/>
    <w:rsid w:val="00C31FD8"/>
    <w:rsid w:val="00C327EB"/>
    <w:rsid w:val="00C32E65"/>
    <w:rsid w:val="00C33073"/>
    <w:rsid w:val="00C330DC"/>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354"/>
    <w:rsid w:val="00C702CC"/>
    <w:rsid w:val="00C710C3"/>
    <w:rsid w:val="00C720EA"/>
    <w:rsid w:val="00C72611"/>
    <w:rsid w:val="00C72FDD"/>
    <w:rsid w:val="00C731A6"/>
    <w:rsid w:val="00C761E6"/>
    <w:rsid w:val="00C76299"/>
    <w:rsid w:val="00C76332"/>
    <w:rsid w:val="00C76C59"/>
    <w:rsid w:val="00C76EE8"/>
    <w:rsid w:val="00C80799"/>
    <w:rsid w:val="00C8092C"/>
    <w:rsid w:val="00C81421"/>
    <w:rsid w:val="00C816F0"/>
    <w:rsid w:val="00C820E6"/>
    <w:rsid w:val="00C82EDD"/>
    <w:rsid w:val="00C82FA8"/>
    <w:rsid w:val="00C843B5"/>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6CA"/>
    <w:rsid w:val="00CC7DDC"/>
    <w:rsid w:val="00CD0455"/>
    <w:rsid w:val="00CD06F5"/>
    <w:rsid w:val="00CD0BA6"/>
    <w:rsid w:val="00CD1FED"/>
    <w:rsid w:val="00CD265A"/>
    <w:rsid w:val="00CD3C84"/>
    <w:rsid w:val="00CD58AF"/>
    <w:rsid w:val="00CD70A6"/>
    <w:rsid w:val="00CE07DC"/>
    <w:rsid w:val="00CE39F4"/>
    <w:rsid w:val="00CE795C"/>
    <w:rsid w:val="00CF0273"/>
    <w:rsid w:val="00CF1E32"/>
    <w:rsid w:val="00CF3117"/>
    <w:rsid w:val="00CF406C"/>
    <w:rsid w:val="00CF47EB"/>
    <w:rsid w:val="00CF5C80"/>
    <w:rsid w:val="00D005D8"/>
    <w:rsid w:val="00D00C95"/>
    <w:rsid w:val="00D05BF0"/>
    <w:rsid w:val="00D05E6A"/>
    <w:rsid w:val="00D10BE8"/>
    <w:rsid w:val="00D12058"/>
    <w:rsid w:val="00D12097"/>
    <w:rsid w:val="00D17BC3"/>
    <w:rsid w:val="00D17C15"/>
    <w:rsid w:val="00D21A8C"/>
    <w:rsid w:val="00D22B69"/>
    <w:rsid w:val="00D23FE8"/>
    <w:rsid w:val="00D27532"/>
    <w:rsid w:val="00D352DC"/>
    <w:rsid w:val="00D35DD7"/>
    <w:rsid w:val="00D42003"/>
    <w:rsid w:val="00D42BAC"/>
    <w:rsid w:val="00D43567"/>
    <w:rsid w:val="00D436CD"/>
    <w:rsid w:val="00D439AF"/>
    <w:rsid w:val="00D44C80"/>
    <w:rsid w:val="00D47875"/>
    <w:rsid w:val="00D512A1"/>
    <w:rsid w:val="00D51CDD"/>
    <w:rsid w:val="00D53595"/>
    <w:rsid w:val="00D54E7F"/>
    <w:rsid w:val="00D556AA"/>
    <w:rsid w:val="00D55CBC"/>
    <w:rsid w:val="00D56A07"/>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1BEA"/>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D40"/>
    <w:rsid w:val="00DF6F10"/>
    <w:rsid w:val="00E0025D"/>
    <w:rsid w:val="00E0041D"/>
    <w:rsid w:val="00E00CC3"/>
    <w:rsid w:val="00E01452"/>
    <w:rsid w:val="00E015DF"/>
    <w:rsid w:val="00E03E18"/>
    <w:rsid w:val="00E06F93"/>
    <w:rsid w:val="00E109FF"/>
    <w:rsid w:val="00E12380"/>
    <w:rsid w:val="00E12869"/>
    <w:rsid w:val="00E13C2C"/>
    <w:rsid w:val="00E13DF8"/>
    <w:rsid w:val="00E1544C"/>
    <w:rsid w:val="00E21233"/>
    <w:rsid w:val="00E22185"/>
    <w:rsid w:val="00E236EE"/>
    <w:rsid w:val="00E26A50"/>
    <w:rsid w:val="00E275C7"/>
    <w:rsid w:val="00E326F8"/>
    <w:rsid w:val="00E33517"/>
    <w:rsid w:val="00E342BD"/>
    <w:rsid w:val="00E35560"/>
    <w:rsid w:val="00E35F97"/>
    <w:rsid w:val="00E3721D"/>
    <w:rsid w:val="00E37415"/>
    <w:rsid w:val="00E37E1E"/>
    <w:rsid w:val="00E42BAC"/>
    <w:rsid w:val="00E43D28"/>
    <w:rsid w:val="00E45667"/>
    <w:rsid w:val="00E45E10"/>
    <w:rsid w:val="00E46407"/>
    <w:rsid w:val="00E4730E"/>
    <w:rsid w:val="00E4784A"/>
    <w:rsid w:val="00E50954"/>
    <w:rsid w:val="00E5196D"/>
    <w:rsid w:val="00E52D43"/>
    <w:rsid w:val="00E52FC7"/>
    <w:rsid w:val="00E53A12"/>
    <w:rsid w:val="00E53E43"/>
    <w:rsid w:val="00E5684B"/>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4229"/>
    <w:rsid w:val="00E84888"/>
    <w:rsid w:val="00E9388A"/>
    <w:rsid w:val="00E93C1B"/>
    <w:rsid w:val="00E94C68"/>
    <w:rsid w:val="00E96ACA"/>
    <w:rsid w:val="00EA1AC4"/>
    <w:rsid w:val="00EA26B7"/>
    <w:rsid w:val="00EA384E"/>
    <w:rsid w:val="00EA4FC7"/>
    <w:rsid w:val="00EA576E"/>
    <w:rsid w:val="00EA61F6"/>
    <w:rsid w:val="00EB114E"/>
    <w:rsid w:val="00EB43C5"/>
    <w:rsid w:val="00EB7DE1"/>
    <w:rsid w:val="00EC01AE"/>
    <w:rsid w:val="00EC18F1"/>
    <w:rsid w:val="00EC29AB"/>
    <w:rsid w:val="00EC31CC"/>
    <w:rsid w:val="00EC325B"/>
    <w:rsid w:val="00EC6D5C"/>
    <w:rsid w:val="00EC7513"/>
    <w:rsid w:val="00ED02C9"/>
    <w:rsid w:val="00ED2730"/>
    <w:rsid w:val="00ED4F15"/>
    <w:rsid w:val="00ED56EA"/>
    <w:rsid w:val="00ED7211"/>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510C1"/>
    <w:rsid w:val="00F5155A"/>
    <w:rsid w:val="00F5240E"/>
    <w:rsid w:val="00F5480C"/>
    <w:rsid w:val="00F5697A"/>
    <w:rsid w:val="00F62C9F"/>
    <w:rsid w:val="00F62F5D"/>
    <w:rsid w:val="00F64103"/>
    <w:rsid w:val="00F64706"/>
    <w:rsid w:val="00F64A6C"/>
    <w:rsid w:val="00F65033"/>
    <w:rsid w:val="00F66122"/>
    <w:rsid w:val="00F66D0A"/>
    <w:rsid w:val="00F70F5C"/>
    <w:rsid w:val="00F71EBB"/>
    <w:rsid w:val="00F7286F"/>
    <w:rsid w:val="00F72974"/>
    <w:rsid w:val="00F739CB"/>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C4B"/>
    <w:rsid w:val="00F86EBD"/>
    <w:rsid w:val="00F91109"/>
    <w:rsid w:val="00F921CF"/>
    <w:rsid w:val="00F95F8A"/>
    <w:rsid w:val="00F977A9"/>
    <w:rsid w:val="00FA1453"/>
    <w:rsid w:val="00FA22A8"/>
    <w:rsid w:val="00FA2894"/>
    <w:rsid w:val="00FA2AD8"/>
    <w:rsid w:val="00FA3564"/>
    <w:rsid w:val="00FA69EC"/>
    <w:rsid w:val="00FB0B18"/>
    <w:rsid w:val="00FB0B53"/>
    <w:rsid w:val="00FB188B"/>
    <w:rsid w:val="00FB3952"/>
    <w:rsid w:val="00FB3C27"/>
    <w:rsid w:val="00FC60F3"/>
    <w:rsid w:val="00FC6B1B"/>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FF2D0"/>
    <w:rsid w:val="01946D5B"/>
    <w:rsid w:val="01C694AB"/>
    <w:rsid w:val="020C610D"/>
    <w:rsid w:val="02245077"/>
    <w:rsid w:val="0226765F"/>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F8FBB3"/>
    <w:rsid w:val="0601A22E"/>
    <w:rsid w:val="06106ADA"/>
    <w:rsid w:val="0620682F"/>
    <w:rsid w:val="070D0065"/>
    <w:rsid w:val="076296D9"/>
    <w:rsid w:val="07692392"/>
    <w:rsid w:val="0776CD2A"/>
    <w:rsid w:val="078A0E93"/>
    <w:rsid w:val="07A26708"/>
    <w:rsid w:val="07F493C4"/>
    <w:rsid w:val="081D578E"/>
    <w:rsid w:val="085838A2"/>
    <w:rsid w:val="08A0E96B"/>
    <w:rsid w:val="08ED573B"/>
    <w:rsid w:val="08EF5558"/>
    <w:rsid w:val="08FD05D5"/>
    <w:rsid w:val="090B5555"/>
    <w:rsid w:val="09937D51"/>
    <w:rsid w:val="09B4A1D3"/>
    <w:rsid w:val="0A4492C1"/>
    <w:rsid w:val="0AC16570"/>
    <w:rsid w:val="0AD35C9F"/>
    <w:rsid w:val="0AED1A59"/>
    <w:rsid w:val="0B017E91"/>
    <w:rsid w:val="0B1254EC"/>
    <w:rsid w:val="0B15725F"/>
    <w:rsid w:val="0B20DBBD"/>
    <w:rsid w:val="0B5ECFE3"/>
    <w:rsid w:val="0B9B2963"/>
    <w:rsid w:val="0CF28237"/>
    <w:rsid w:val="0D3CB309"/>
    <w:rsid w:val="0D8ED8EF"/>
    <w:rsid w:val="0DE47F55"/>
    <w:rsid w:val="0E0FEE48"/>
    <w:rsid w:val="0E946592"/>
    <w:rsid w:val="0E9D4491"/>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4E2DED"/>
    <w:rsid w:val="142FDDA8"/>
    <w:rsid w:val="15EFC10A"/>
    <w:rsid w:val="16162517"/>
    <w:rsid w:val="16893F9D"/>
    <w:rsid w:val="175A3BAC"/>
    <w:rsid w:val="175DD6D5"/>
    <w:rsid w:val="17862568"/>
    <w:rsid w:val="17CAB4B9"/>
    <w:rsid w:val="1832D36C"/>
    <w:rsid w:val="196A31F3"/>
    <w:rsid w:val="196EB0E5"/>
    <w:rsid w:val="197034EC"/>
    <w:rsid w:val="197146BF"/>
    <w:rsid w:val="1980190A"/>
    <w:rsid w:val="1A01467E"/>
    <w:rsid w:val="1A1FBA87"/>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EC711"/>
    <w:rsid w:val="1E393552"/>
    <w:rsid w:val="1E3FFEED"/>
    <w:rsid w:val="1E6C8DF7"/>
    <w:rsid w:val="1E89C190"/>
    <w:rsid w:val="1E99E1BF"/>
    <w:rsid w:val="1ECCAEF6"/>
    <w:rsid w:val="1EDF54F9"/>
    <w:rsid w:val="1EE87A13"/>
    <w:rsid w:val="1FB11EBE"/>
    <w:rsid w:val="1FBA2FA3"/>
    <w:rsid w:val="1FCA6F0B"/>
    <w:rsid w:val="200E1CA5"/>
    <w:rsid w:val="2042B908"/>
    <w:rsid w:val="20A6CCFC"/>
    <w:rsid w:val="20DDCCCC"/>
    <w:rsid w:val="20DE47BA"/>
    <w:rsid w:val="2105C920"/>
    <w:rsid w:val="212E1C13"/>
    <w:rsid w:val="21352087"/>
    <w:rsid w:val="21F097A2"/>
    <w:rsid w:val="221723C2"/>
    <w:rsid w:val="222DDB01"/>
    <w:rsid w:val="22533CB8"/>
    <w:rsid w:val="231C1BC3"/>
    <w:rsid w:val="2343418C"/>
    <w:rsid w:val="234B39C7"/>
    <w:rsid w:val="236C866A"/>
    <w:rsid w:val="2377E2B5"/>
    <w:rsid w:val="23B5C89C"/>
    <w:rsid w:val="23FD818F"/>
    <w:rsid w:val="24A6C908"/>
    <w:rsid w:val="24B61DE9"/>
    <w:rsid w:val="2517A92D"/>
    <w:rsid w:val="25A3A293"/>
    <w:rsid w:val="26245E45"/>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B036E6C"/>
    <w:rsid w:val="2BD37EC0"/>
    <w:rsid w:val="2CDD9EA1"/>
    <w:rsid w:val="2CE8E733"/>
    <w:rsid w:val="2D1DF02E"/>
    <w:rsid w:val="2E4225C4"/>
    <w:rsid w:val="2E8EAD05"/>
    <w:rsid w:val="2EFCCCC1"/>
    <w:rsid w:val="2F1C5BFC"/>
    <w:rsid w:val="2F2752FB"/>
    <w:rsid w:val="2F41C9CF"/>
    <w:rsid w:val="2F5D7AE7"/>
    <w:rsid w:val="2F617388"/>
    <w:rsid w:val="3029068C"/>
    <w:rsid w:val="30D99C4C"/>
    <w:rsid w:val="31203E6F"/>
    <w:rsid w:val="31444118"/>
    <w:rsid w:val="3177AED9"/>
    <w:rsid w:val="326C858C"/>
    <w:rsid w:val="32813404"/>
    <w:rsid w:val="32915AE2"/>
    <w:rsid w:val="32B6C033"/>
    <w:rsid w:val="32BD628D"/>
    <w:rsid w:val="32C4369F"/>
    <w:rsid w:val="32F5CE03"/>
    <w:rsid w:val="33017005"/>
    <w:rsid w:val="33340543"/>
    <w:rsid w:val="3343B2FA"/>
    <w:rsid w:val="33788104"/>
    <w:rsid w:val="341CA70F"/>
    <w:rsid w:val="34688987"/>
    <w:rsid w:val="347C0412"/>
    <w:rsid w:val="34A52F99"/>
    <w:rsid w:val="34AB1F17"/>
    <w:rsid w:val="351EF7F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6F37CE"/>
    <w:rsid w:val="3B834AA5"/>
    <w:rsid w:val="3BCBB53C"/>
    <w:rsid w:val="3C5F5C88"/>
    <w:rsid w:val="3CCFAEA3"/>
    <w:rsid w:val="3CF7C3C3"/>
    <w:rsid w:val="3D46BDF7"/>
    <w:rsid w:val="3E07882E"/>
    <w:rsid w:val="3E8C0DDC"/>
    <w:rsid w:val="3F578D0F"/>
    <w:rsid w:val="3F85CFBF"/>
    <w:rsid w:val="3FBDC282"/>
    <w:rsid w:val="3FC03C47"/>
    <w:rsid w:val="4008B8AA"/>
    <w:rsid w:val="40446EB1"/>
    <w:rsid w:val="40BD2701"/>
    <w:rsid w:val="40FF307B"/>
    <w:rsid w:val="4197D8A3"/>
    <w:rsid w:val="42046910"/>
    <w:rsid w:val="4237962D"/>
    <w:rsid w:val="42E96C27"/>
    <w:rsid w:val="43797854"/>
    <w:rsid w:val="443524DD"/>
    <w:rsid w:val="44DC57DD"/>
    <w:rsid w:val="44ED856C"/>
    <w:rsid w:val="44F527F7"/>
    <w:rsid w:val="4500860F"/>
    <w:rsid w:val="45137BB2"/>
    <w:rsid w:val="45630019"/>
    <w:rsid w:val="45C350C0"/>
    <w:rsid w:val="46164378"/>
    <w:rsid w:val="46C9F54F"/>
    <w:rsid w:val="470FEFE7"/>
    <w:rsid w:val="4717A0E0"/>
    <w:rsid w:val="4721E477"/>
    <w:rsid w:val="472C4D29"/>
    <w:rsid w:val="4765FB7D"/>
    <w:rsid w:val="47B4E49B"/>
    <w:rsid w:val="47C4E38C"/>
    <w:rsid w:val="47F1B94D"/>
    <w:rsid w:val="487D4DD7"/>
    <w:rsid w:val="4880999A"/>
    <w:rsid w:val="48E3CE05"/>
    <w:rsid w:val="49165793"/>
    <w:rsid w:val="491F772E"/>
    <w:rsid w:val="4948BCF7"/>
    <w:rsid w:val="495A5A1A"/>
    <w:rsid w:val="4AB1275F"/>
    <w:rsid w:val="4AB7D229"/>
    <w:rsid w:val="4ADBA373"/>
    <w:rsid w:val="4B150540"/>
    <w:rsid w:val="4B804928"/>
    <w:rsid w:val="4BC0BB5D"/>
    <w:rsid w:val="4C13204A"/>
    <w:rsid w:val="4C4DA002"/>
    <w:rsid w:val="4CC5F5EA"/>
    <w:rsid w:val="4CEB027A"/>
    <w:rsid w:val="4CF0B2FE"/>
    <w:rsid w:val="4D232427"/>
    <w:rsid w:val="4D62AE74"/>
    <w:rsid w:val="4E0B480F"/>
    <w:rsid w:val="4E1AC089"/>
    <w:rsid w:val="4E1ECCF1"/>
    <w:rsid w:val="4EEDC882"/>
    <w:rsid w:val="4EF53777"/>
    <w:rsid w:val="4F3725A8"/>
    <w:rsid w:val="4FA550D3"/>
    <w:rsid w:val="4FC09869"/>
    <w:rsid w:val="5017A9E8"/>
    <w:rsid w:val="502BEBD7"/>
    <w:rsid w:val="5077EB20"/>
    <w:rsid w:val="50B4E08B"/>
    <w:rsid w:val="50E235DD"/>
    <w:rsid w:val="512E27EE"/>
    <w:rsid w:val="515FA535"/>
    <w:rsid w:val="517690AB"/>
    <w:rsid w:val="517DDA49"/>
    <w:rsid w:val="51F48480"/>
    <w:rsid w:val="52110689"/>
    <w:rsid w:val="525757B7"/>
    <w:rsid w:val="5265BCD9"/>
    <w:rsid w:val="52829252"/>
    <w:rsid w:val="531E0122"/>
    <w:rsid w:val="53685E04"/>
    <w:rsid w:val="53F55FDD"/>
    <w:rsid w:val="53F7A21F"/>
    <w:rsid w:val="5455D803"/>
    <w:rsid w:val="545E069E"/>
    <w:rsid w:val="54E7A0D2"/>
    <w:rsid w:val="55011AFB"/>
    <w:rsid w:val="55BDA856"/>
    <w:rsid w:val="55EDB4C0"/>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9D7957"/>
    <w:rsid w:val="5CF2F80E"/>
    <w:rsid w:val="5D2DA16B"/>
    <w:rsid w:val="5D446F6F"/>
    <w:rsid w:val="5E223C88"/>
    <w:rsid w:val="5E51CBC2"/>
    <w:rsid w:val="5E54BD88"/>
    <w:rsid w:val="5E66520D"/>
    <w:rsid w:val="5E6FEB76"/>
    <w:rsid w:val="5E709994"/>
    <w:rsid w:val="5F0E2A65"/>
    <w:rsid w:val="5F159560"/>
    <w:rsid w:val="5F35F70C"/>
    <w:rsid w:val="5F5AAE4D"/>
    <w:rsid w:val="60F6A807"/>
    <w:rsid w:val="614A209C"/>
    <w:rsid w:val="6156345D"/>
    <w:rsid w:val="619C042C"/>
    <w:rsid w:val="61DE8A3E"/>
    <w:rsid w:val="627CC373"/>
    <w:rsid w:val="6314A34F"/>
    <w:rsid w:val="6393FFDB"/>
    <w:rsid w:val="6396499E"/>
    <w:rsid w:val="63E97086"/>
    <w:rsid w:val="641779D6"/>
    <w:rsid w:val="64509AFA"/>
    <w:rsid w:val="6458B3F5"/>
    <w:rsid w:val="6490F20E"/>
    <w:rsid w:val="64B3CF1A"/>
    <w:rsid w:val="64F9EDE2"/>
    <w:rsid w:val="6500A760"/>
    <w:rsid w:val="65B98764"/>
    <w:rsid w:val="66292F2B"/>
    <w:rsid w:val="66C71303"/>
    <w:rsid w:val="66FDFA64"/>
    <w:rsid w:val="674F9FBF"/>
    <w:rsid w:val="67C01505"/>
    <w:rsid w:val="680FAB56"/>
    <w:rsid w:val="68430A9B"/>
    <w:rsid w:val="6887B7BB"/>
    <w:rsid w:val="689C073F"/>
    <w:rsid w:val="68EF4B37"/>
    <w:rsid w:val="6942BD92"/>
    <w:rsid w:val="6958C321"/>
    <w:rsid w:val="6963DF83"/>
    <w:rsid w:val="69DFED93"/>
    <w:rsid w:val="6A6F9489"/>
    <w:rsid w:val="6AB7404A"/>
    <w:rsid w:val="6B279396"/>
    <w:rsid w:val="6B4A03EB"/>
    <w:rsid w:val="6BCB9654"/>
    <w:rsid w:val="6BE99B21"/>
    <w:rsid w:val="6C0FCD0A"/>
    <w:rsid w:val="6C820F8E"/>
    <w:rsid w:val="6C873BFA"/>
    <w:rsid w:val="6CF0E881"/>
    <w:rsid w:val="6D22613D"/>
    <w:rsid w:val="6D38D60D"/>
    <w:rsid w:val="6D6AB0F0"/>
    <w:rsid w:val="6D8068F6"/>
    <w:rsid w:val="6D99D761"/>
    <w:rsid w:val="6DC3E329"/>
    <w:rsid w:val="6DDBAD34"/>
    <w:rsid w:val="6E19EE0B"/>
    <w:rsid w:val="6EBD07FB"/>
    <w:rsid w:val="6EF8D886"/>
    <w:rsid w:val="7046987C"/>
    <w:rsid w:val="70BE4F5A"/>
    <w:rsid w:val="70EDCFAD"/>
    <w:rsid w:val="70F3AF94"/>
    <w:rsid w:val="7100A940"/>
    <w:rsid w:val="7105900E"/>
    <w:rsid w:val="710E828C"/>
    <w:rsid w:val="71AEB4BE"/>
    <w:rsid w:val="7204088E"/>
    <w:rsid w:val="72A2DA5D"/>
    <w:rsid w:val="72FD5FC7"/>
    <w:rsid w:val="732F3130"/>
    <w:rsid w:val="73809694"/>
    <w:rsid w:val="743FC7E0"/>
    <w:rsid w:val="75CFFE75"/>
    <w:rsid w:val="7674A84F"/>
    <w:rsid w:val="76C63803"/>
    <w:rsid w:val="7740E93D"/>
    <w:rsid w:val="77B71104"/>
    <w:rsid w:val="77C2CF18"/>
    <w:rsid w:val="77C56243"/>
    <w:rsid w:val="78503453"/>
    <w:rsid w:val="7863168B"/>
    <w:rsid w:val="78FD6848"/>
    <w:rsid w:val="790720BA"/>
    <w:rsid w:val="7911472A"/>
    <w:rsid w:val="79633C50"/>
    <w:rsid w:val="7990AA99"/>
    <w:rsid w:val="799DDA1D"/>
    <w:rsid w:val="7A187073"/>
    <w:rsid w:val="7A863BE5"/>
    <w:rsid w:val="7B0931E8"/>
    <w:rsid w:val="7B0EEDE6"/>
    <w:rsid w:val="7BD93CC2"/>
    <w:rsid w:val="7BDEA28C"/>
    <w:rsid w:val="7C4F20AE"/>
    <w:rsid w:val="7C956811"/>
    <w:rsid w:val="7CA15C7B"/>
    <w:rsid w:val="7CCCF6C3"/>
    <w:rsid w:val="7D02B4BF"/>
    <w:rsid w:val="7D3D4C69"/>
    <w:rsid w:val="7D83CCEA"/>
    <w:rsid w:val="7D911496"/>
    <w:rsid w:val="7D999EF5"/>
    <w:rsid w:val="7E3FA3CC"/>
    <w:rsid w:val="7E5C141A"/>
    <w:rsid w:val="7E7333D1"/>
    <w:rsid w:val="7E94465B"/>
    <w:rsid w:val="7EB11B23"/>
    <w:rsid w:val="7EBDC9FA"/>
    <w:rsid w:val="7ECFAEF1"/>
    <w:rsid w:val="7F31F213"/>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01134606">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108896">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985621095">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6FAE-8CA6-465A-BEC5-7F2B002B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18974</Words>
  <Characters>10816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2020-07-03T10:05:00Z</dcterms:created>
  <dcterms:modified xsi:type="dcterms:W3CDTF">2020-07-09T17:33:00Z</dcterms:modified>
  <cp:contentStatus/>
</cp:coreProperties>
</file>