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82D837" w14:textId="77777777" w:rsidR="00894C55" w:rsidRPr="00824F86" w:rsidRDefault="00122751" w:rsidP="00894C55">
      <w:pPr>
        <w:shd w:val="clear" w:color="auto" w:fill="FFFFFF"/>
        <w:spacing w:after="0" w:line="240" w:lineRule="auto"/>
        <w:jc w:val="center"/>
        <w:rPr>
          <w:rFonts w:ascii="Times New Roman" w:eastAsia="Times New Roman" w:hAnsi="Times New Roman" w:cs="Times New Roman"/>
          <w:b/>
          <w:bCs/>
          <w:sz w:val="24"/>
          <w:szCs w:val="24"/>
          <w:lang w:eastAsia="lv-LV"/>
        </w:rPr>
      </w:pPr>
      <w:r w:rsidRPr="00D538FE">
        <w:rPr>
          <w:rFonts w:ascii="Times New Roman" w:eastAsia="Times New Roman" w:hAnsi="Times New Roman" w:cs="Times New Roman"/>
          <w:b/>
          <w:bCs/>
          <w:sz w:val="24"/>
          <w:szCs w:val="24"/>
          <w:lang w:eastAsia="lv-LV"/>
        </w:rPr>
        <w:t>Ministru kabineta n</w:t>
      </w:r>
      <w:r w:rsidR="00430A82" w:rsidRPr="00D538FE">
        <w:rPr>
          <w:rFonts w:ascii="Times New Roman" w:eastAsia="Times New Roman" w:hAnsi="Times New Roman" w:cs="Times New Roman"/>
          <w:b/>
          <w:bCs/>
          <w:sz w:val="24"/>
          <w:szCs w:val="24"/>
          <w:lang w:eastAsia="lv-LV"/>
        </w:rPr>
        <w:t xml:space="preserve">oteikumu </w:t>
      </w:r>
      <w:r w:rsidR="00F46BD5" w:rsidRPr="00D538FE">
        <w:rPr>
          <w:rFonts w:ascii="Times New Roman" w:eastAsia="Times New Roman" w:hAnsi="Times New Roman" w:cs="Times New Roman"/>
          <w:b/>
          <w:bCs/>
          <w:sz w:val="24"/>
          <w:szCs w:val="24"/>
          <w:lang w:eastAsia="lv-LV"/>
        </w:rPr>
        <w:t>projektu</w:t>
      </w:r>
      <w:r w:rsidR="00DD2EDA">
        <w:rPr>
          <w:rFonts w:ascii="Times New Roman" w:eastAsia="Times New Roman" w:hAnsi="Times New Roman" w:cs="Times New Roman"/>
          <w:b/>
          <w:bCs/>
          <w:sz w:val="24"/>
          <w:szCs w:val="24"/>
          <w:lang w:eastAsia="lv-LV"/>
        </w:rPr>
        <w:t xml:space="preserve"> </w:t>
      </w:r>
      <w:r w:rsidR="003C7670">
        <w:rPr>
          <w:rFonts w:ascii="Times New Roman" w:eastAsia="Times New Roman" w:hAnsi="Times New Roman" w:cs="Times New Roman"/>
          <w:b/>
          <w:bCs/>
          <w:sz w:val="24"/>
          <w:szCs w:val="24"/>
          <w:lang w:eastAsia="lv-LV"/>
        </w:rPr>
        <w:t>“</w:t>
      </w:r>
      <w:r w:rsidR="00704476" w:rsidRPr="00704476">
        <w:rPr>
          <w:rFonts w:ascii="Times New Roman" w:eastAsia="Times New Roman" w:hAnsi="Times New Roman" w:cs="Times New Roman"/>
          <w:b/>
          <w:bCs/>
          <w:sz w:val="24"/>
          <w:szCs w:val="24"/>
          <w:lang w:eastAsia="lv-LV"/>
        </w:rPr>
        <w:t>Grozījumi Ministru kabineta 2016.gada 5.janvāra noteikumos Nr.20 “Kārtība, kādā finanšu iestāde izpilda finanšu kontu pienācīgas pārbaudes procedūras un sniedz Valsts ieņēmumu dienestam informāciju par finanšu kontiem”</w:t>
      </w:r>
      <w:r w:rsidR="004E5943">
        <w:rPr>
          <w:rFonts w:ascii="Times New Roman" w:eastAsia="Times New Roman" w:hAnsi="Times New Roman" w:cs="Times New Roman"/>
          <w:b/>
          <w:bCs/>
          <w:sz w:val="24"/>
          <w:szCs w:val="24"/>
          <w:lang w:eastAsia="lv-LV"/>
        </w:rPr>
        <w:t xml:space="preserve"> un </w:t>
      </w:r>
      <w:r w:rsidR="003C7670">
        <w:rPr>
          <w:rFonts w:ascii="Times New Roman" w:eastAsia="Times New Roman" w:hAnsi="Times New Roman" w:cs="Times New Roman"/>
          <w:b/>
          <w:bCs/>
          <w:sz w:val="24"/>
          <w:szCs w:val="24"/>
          <w:lang w:eastAsia="lv-LV"/>
        </w:rPr>
        <w:t>“</w:t>
      </w:r>
      <w:r w:rsidR="003C7670" w:rsidRPr="003C7670">
        <w:rPr>
          <w:rFonts w:ascii="Times New Roman" w:eastAsia="Times New Roman" w:hAnsi="Times New Roman" w:cs="Times New Roman"/>
          <w:b/>
          <w:bCs/>
          <w:sz w:val="24"/>
          <w:szCs w:val="24"/>
          <w:lang w:eastAsia="lv-LV"/>
        </w:rPr>
        <w:t>Grozījumi Ministru kabineta 2020.gada 14.aprīļa noteikumos Nr.210 “Noteikumi par automātisko informācijas apmaiņu par ziņojamām pārrobežu shēmām”</w:t>
      </w:r>
      <w:r w:rsidR="003C7670">
        <w:rPr>
          <w:rFonts w:ascii="Times New Roman" w:eastAsia="Times New Roman" w:hAnsi="Times New Roman" w:cs="Times New Roman"/>
          <w:b/>
          <w:bCs/>
          <w:sz w:val="24"/>
          <w:szCs w:val="24"/>
          <w:lang w:eastAsia="lv-LV"/>
        </w:rPr>
        <w:t>”</w:t>
      </w:r>
      <w:r w:rsidR="00F46BD5" w:rsidRPr="00D538FE">
        <w:rPr>
          <w:rFonts w:ascii="Times New Roman" w:eastAsia="Times New Roman" w:hAnsi="Times New Roman" w:cs="Times New Roman"/>
          <w:b/>
          <w:bCs/>
          <w:sz w:val="24"/>
          <w:szCs w:val="24"/>
          <w:lang w:eastAsia="lv-LV"/>
        </w:rPr>
        <w:t>, ar kuriem, ņemot vērā Covid-19 izplatību, paredzēts pagarināt termiņus</w:t>
      </w:r>
      <w:r w:rsidR="00D538FE" w:rsidRPr="00D538FE">
        <w:rPr>
          <w:rFonts w:ascii="Times New Roman" w:eastAsia="Times New Roman" w:hAnsi="Times New Roman" w:cs="Times New Roman"/>
          <w:b/>
          <w:bCs/>
          <w:sz w:val="24"/>
          <w:szCs w:val="24"/>
          <w:lang w:eastAsia="lv-LV"/>
        </w:rPr>
        <w:t>, kas saistīti ar informācijas par finanšu kontiem un ziņojamām pārrobežu shēmām sniegšanu Valsts ieņēmumu dienestam</w:t>
      </w:r>
      <w:r w:rsidR="00D538FE">
        <w:rPr>
          <w:rFonts w:ascii="Times New Roman" w:eastAsia="Times New Roman" w:hAnsi="Times New Roman" w:cs="Times New Roman"/>
          <w:b/>
          <w:bCs/>
          <w:sz w:val="24"/>
          <w:szCs w:val="24"/>
          <w:lang w:eastAsia="lv-LV"/>
        </w:rPr>
        <w:t>,</w:t>
      </w:r>
      <w:r w:rsidR="00D538FE" w:rsidRPr="00D538FE">
        <w:rPr>
          <w:rFonts w:ascii="Times New Roman" w:eastAsia="Times New Roman" w:hAnsi="Times New Roman" w:cs="Times New Roman"/>
          <w:b/>
          <w:bCs/>
          <w:sz w:val="24"/>
          <w:szCs w:val="24"/>
          <w:lang w:eastAsia="lv-LV"/>
        </w:rPr>
        <w:t xml:space="preserve"> tās automātiskai apmaiņai ar citu valstu kompetentām iestādēm</w:t>
      </w:r>
      <w:r w:rsidR="003B0BF9" w:rsidRPr="00D538FE">
        <w:rPr>
          <w:rFonts w:ascii="Times New Roman" w:eastAsia="Times New Roman" w:hAnsi="Times New Roman" w:cs="Times New Roman"/>
          <w:b/>
          <w:bCs/>
          <w:sz w:val="24"/>
          <w:szCs w:val="24"/>
          <w:lang w:eastAsia="lv-LV"/>
        </w:rPr>
        <w:br/>
      </w:r>
      <w:r w:rsidR="00894C55" w:rsidRPr="00D538FE">
        <w:rPr>
          <w:rFonts w:ascii="Times New Roman" w:eastAsia="Times New Roman" w:hAnsi="Times New Roman" w:cs="Times New Roman"/>
          <w:b/>
          <w:bCs/>
          <w:sz w:val="24"/>
          <w:szCs w:val="24"/>
          <w:lang w:eastAsia="lv-LV"/>
        </w:rPr>
        <w:t>sākotnējās ietekmes novērtējuma ziņojums (anotācija)</w:t>
      </w:r>
    </w:p>
    <w:p w14:paraId="11AD620B" w14:textId="77777777" w:rsidR="00C517BC" w:rsidRPr="00C10D6F" w:rsidRDefault="00E5323B" w:rsidP="00E5323B">
      <w:pPr>
        <w:spacing w:after="0" w:line="240" w:lineRule="auto"/>
        <w:rPr>
          <w:rFonts w:ascii="Times New Roman" w:eastAsia="Times New Roman" w:hAnsi="Times New Roman" w:cs="Times New Roman"/>
          <w:iCs/>
          <w:color w:val="414142"/>
          <w:sz w:val="24"/>
          <w:szCs w:val="24"/>
          <w:lang w:eastAsia="lv-LV"/>
        </w:rPr>
      </w:pPr>
      <w:r w:rsidRPr="00C10D6F">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231"/>
        <w:gridCol w:w="6711"/>
      </w:tblGrid>
      <w:tr w:rsidR="00C517BC" w:rsidRPr="00C10D6F" w14:paraId="0FE7C791" w14:textId="77777777" w:rsidTr="00C517BC">
        <w:trPr>
          <w:trHeight w:val="379"/>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396EBFB" w14:textId="77777777" w:rsidR="00C517BC" w:rsidRPr="00C10D6F" w:rsidRDefault="00C517BC" w:rsidP="00C517BC">
            <w:pPr>
              <w:spacing w:after="0"/>
              <w:jc w:val="center"/>
              <w:rPr>
                <w:rFonts w:ascii="Times New Roman" w:eastAsia="Times New Roman" w:hAnsi="Times New Roman" w:cs="Times New Roman"/>
                <w:b/>
                <w:bCs/>
                <w:iCs/>
                <w:sz w:val="24"/>
                <w:szCs w:val="24"/>
                <w:lang w:eastAsia="lv-LV"/>
              </w:rPr>
            </w:pPr>
            <w:r w:rsidRPr="00C10D6F">
              <w:rPr>
                <w:rFonts w:ascii="Times New Roman" w:eastAsia="Times New Roman" w:hAnsi="Times New Roman" w:cs="Times New Roman"/>
                <w:b/>
                <w:bCs/>
                <w:iCs/>
                <w:sz w:val="24"/>
                <w:szCs w:val="24"/>
                <w:lang w:eastAsia="lv-LV"/>
              </w:rPr>
              <w:t>Tiesību akta projekta anotācijas kopsavilkums</w:t>
            </w:r>
          </w:p>
        </w:tc>
      </w:tr>
      <w:tr w:rsidR="00C517BC" w:rsidRPr="00C10D6F" w14:paraId="41250FC4" w14:textId="77777777" w:rsidTr="00AD6850">
        <w:trPr>
          <w:tblCellSpacing w:w="15" w:type="dxa"/>
        </w:trPr>
        <w:tc>
          <w:tcPr>
            <w:tcW w:w="1223" w:type="pct"/>
            <w:tcBorders>
              <w:top w:val="outset" w:sz="6" w:space="0" w:color="auto"/>
              <w:left w:val="outset" w:sz="6" w:space="0" w:color="auto"/>
              <w:bottom w:val="outset" w:sz="6" w:space="0" w:color="auto"/>
              <w:right w:val="outset" w:sz="6" w:space="0" w:color="auto"/>
            </w:tcBorders>
            <w:hideMark/>
          </w:tcPr>
          <w:p w14:paraId="49DFAED0" w14:textId="77777777" w:rsidR="00C517BC" w:rsidRPr="00C10D6F" w:rsidRDefault="00C517BC" w:rsidP="00F26CDC">
            <w:pPr>
              <w:rPr>
                <w:rFonts w:ascii="Times New Roman" w:eastAsia="Times New Roman" w:hAnsi="Times New Roman" w:cs="Times New Roman"/>
                <w:iCs/>
                <w:sz w:val="24"/>
                <w:szCs w:val="24"/>
                <w:lang w:eastAsia="lv-LV"/>
              </w:rPr>
            </w:pPr>
            <w:r w:rsidRPr="00C10D6F">
              <w:rPr>
                <w:rFonts w:ascii="Times New Roman" w:eastAsia="Times New Roman" w:hAnsi="Times New Roman" w:cs="Times New Roman"/>
                <w:iCs/>
                <w:sz w:val="24"/>
                <w:szCs w:val="24"/>
                <w:lang w:eastAsia="lv-LV"/>
              </w:rPr>
              <w:t>Mērķis, risinājums un projekta spēkā stāšanās laiks (500 zīmes bez atstarpēm)</w:t>
            </w:r>
          </w:p>
        </w:tc>
        <w:tc>
          <w:tcPr>
            <w:tcW w:w="3727" w:type="pct"/>
            <w:tcBorders>
              <w:top w:val="outset" w:sz="6" w:space="0" w:color="auto"/>
              <w:left w:val="outset" w:sz="6" w:space="0" w:color="auto"/>
              <w:bottom w:val="outset" w:sz="6" w:space="0" w:color="auto"/>
              <w:right w:val="outset" w:sz="6" w:space="0" w:color="auto"/>
            </w:tcBorders>
            <w:hideMark/>
          </w:tcPr>
          <w:p w14:paraId="254230B0" w14:textId="77777777" w:rsidR="00C517BC" w:rsidRDefault="00585DCE" w:rsidP="00585DCE">
            <w:pPr>
              <w:spacing w:after="0"/>
              <w:ind w:firstLine="284"/>
              <w:jc w:val="both"/>
              <w:rPr>
                <w:rFonts w:ascii="Times New Roman" w:hAnsi="Times New Roman" w:cs="Times New Roman"/>
                <w:sz w:val="24"/>
                <w:szCs w:val="24"/>
              </w:rPr>
            </w:pPr>
            <w:r w:rsidRPr="00585DCE">
              <w:rPr>
                <w:rFonts w:ascii="Times New Roman" w:hAnsi="Times New Roman" w:cs="Times New Roman"/>
                <w:sz w:val="24"/>
                <w:szCs w:val="24"/>
              </w:rPr>
              <w:t>Apvienotā anotācija sagatavota diviem Ministru kabineta noteikumu projektiem</w:t>
            </w:r>
            <w:r>
              <w:rPr>
                <w:rFonts w:ascii="Times New Roman" w:hAnsi="Times New Roman" w:cs="Times New Roman"/>
                <w:sz w:val="24"/>
                <w:szCs w:val="24"/>
              </w:rPr>
              <w:t>, kas saistīti ar starptautisko automātisko informācijas apmaiņu. Minētie noteikumu projekti paredz:</w:t>
            </w:r>
          </w:p>
          <w:p w14:paraId="7752A295" w14:textId="77777777" w:rsidR="00585DCE" w:rsidRDefault="005647AE" w:rsidP="00585DCE">
            <w:pPr>
              <w:pStyle w:val="ListParagraph"/>
              <w:numPr>
                <w:ilvl w:val="0"/>
                <w:numId w:val="16"/>
              </w:numPr>
              <w:spacing w:after="0"/>
              <w:jc w:val="both"/>
              <w:rPr>
                <w:rFonts w:ascii="Times New Roman" w:hAnsi="Times New Roman" w:cs="Times New Roman"/>
                <w:sz w:val="24"/>
                <w:szCs w:val="24"/>
              </w:rPr>
            </w:pPr>
            <w:r>
              <w:rPr>
                <w:rFonts w:ascii="Times New Roman" w:hAnsi="Times New Roman" w:cs="Times New Roman"/>
                <w:sz w:val="24"/>
                <w:szCs w:val="24"/>
              </w:rPr>
              <w:t>p</w:t>
            </w:r>
            <w:r w:rsidR="00585DCE">
              <w:rPr>
                <w:rFonts w:ascii="Times New Roman" w:hAnsi="Times New Roman" w:cs="Times New Roman"/>
                <w:sz w:val="24"/>
                <w:szCs w:val="24"/>
              </w:rPr>
              <w:t>agarināt par 3 mēnešiem termiņus, kas saistīti ar automātisko informācijas apmaiņu par finanšu kontiem (CRS);</w:t>
            </w:r>
          </w:p>
          <w:p w14:paraId="38341562" w14:textId="77777777" w:rsidR="00585DCE" w:rsidRPr="00585DCE" w:rsidRDefault="005647AE" w:rsidP="00585DCE">
            <w:pPr>
              <w:pStyle w:val="ListParagraph"/>
              <w:numPr>
                <w:ilvl w:val="0"/>
                <w:numId w:val="16"/>
              </w:numPr>
              <w:spacing w:after="0"/>
              <w:jc w:val="both"/>
              <w:rPr>
                <w:rFonts w:ascii="Times New Roman" w:hAnsi="Times New Roman" w:cs="Times New Roman"/>
                <w:sz w:val="24"/>
                <w:szCs w:val="24"/>
              </w:rPr>
            </w:pPr>
            <w:r>
              <w:rPr>
                <w:rFonts w:ascii="Times New Roman" w:hAnsi="Times New Roman" w:cs="Times New Roman"/>
                <w:sz w:val="24"/>
                <w:szCs w:val="24"/>
              </w:rPr>
              <w:t>p</w:t>
            </w:r>
            <w:r w:rsidR="00585DCE">
              <w:rPr>
                <w:rFonts w:ascii="Times New Roman" w:hAnsi="Times New Roman" w:cs="Times New Roman"/>
                <w:sz w:val="24"/>
                <w:szCs w:val="24"/>
              </w:rPr>
              <w:t>agarināt par 6 mēnešiem termiņus, kas saistīti ar automātisko informācijas apmaiņu par ziņojamām pārrobežu shēmām.</w:t>
            </w:r>
          </w:p>
        </w:tc>
      </w:tr>
    </w:tbl>
    <w:p w14:paraId="45DAB0C3" w14:textId="77777777" w:rsidR="00C517BC" w:rsidRPr="00C10D6F" w:rsidRDefault="00C517BC" w:rsidP="00E5323B">
      <w:pPr>
        <w:spacing w:after="0" w:line="240" w:lineRule="auto"/>
        <w:rPr>
          <w:rFonts w:ascii="Times New Roman" w:eastAsia="Times New Roman" w:hAnsi="Times New Roman" w:cs="Times New Roman"/>
          <w:iCs/>
          <w:color w:val="414142"/>
          <w:sz w:val="24"/>
          <w:szCs w:val="24"/>
          <w:lang w:eastAsia="lv-LV"/>
        </w:rPr>
      </w:pPr>
    </w:p>
    <w:tbl>
      <w:tblPr>
        <w:tblW w:w="0" w:type="auto"/>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18"/>
        <w:gridCol w:w="1842"/>
        <w:gridCol w:w="6795"/>
      </w:tblGrid>
      <w:tr w:rsidR="00E5323B" w:rsidRPr="00C10D6F" w14:paraId="5612CF9F" w14:textId="77777777" w:rsidTr="00151CC0">
        <w:trPr>
          <w:tblCellSpacing w:w="15" w:type="dxa"/>
        </w:trPr>
        <w:tc>
          <w:tcPr>
            <w:tcW w:w="8995" w:type="dxa"/>
            <w:gridSpan w:val="3"/>
            <w:tcBorders>
              <w:top w:val="outset" w:sz="6" w:space="0" w:color="auto"/>
              <w:left w:val="outset" w:sz="6" w:space="0" w:color="auto"/>
              <w:bottom w:val="outset" w:sz="6" w:space="0" w:color="auto"/>
              <w:right w:val="outset" w:sz="6" w:space="0" w:color="auto"/>
            </w:tcBorders>
            <w:vAlign w:val="center"/>
            <w:hideMark/>
          </w:tcPr>
          <w:p w14:paraId="71BC0B85" w14:textId="77777777" w:rsidR="00655F2C" w:rsidRPr="00C10D6F" w:rsidRDefault="00E5323B" w:rsidP="002E7047">
            <w:pPr>
              <w:spacing w:after="0" w:line="240" w:lineRule="auto"/>
              <w:jc w:val="center"/>
              <w:rPr>
                <w:rFonts w:ascii="Times New Roman" w:eastAsia="Times New Roman" w:hAnsi="Times New Roman" w:cs="Times New Roman"/>
                <w:b/>
                <w:bCs/>
                <w:iCs/>
                <w:sz w:val="24"/>
                <w:szCs w:val="24"/>
                <w:lang w:eastAsia="lv-LV"/>
              </w:rPr>
            </w:pPr>
            <w:r w:rsidRPr="00C10D6F">
              <w:rPr>
                <w:rFonts w:ascii="Times New Roman" w:eastAsia="Times New Roman" w:hAnsi="Times New Roman" w:cs="Times New Roman"/>
                <w:b/>
                <w:bCs/>
                <w:iCs/>
                <w:sz w:val="24"/>
                <w:szCs w:val="24"/>
                <w:lang w:eastAsia="lv-LV"/>
              </w:rPr>
              <w:t>I. Tiesību akta projekta izstrādes nepieciešamība</w:t>
            </w:r>
          </w:p>
        </w:tc>
      </w:tr>
      <w:tr w:rsidR="002510F1" w:rsidRPr="00C10D6F" w14:paraId="19C90F0E" w14:textId="77777777" w:rsidTr="00547221">
        <w:trPr>
          <w:trHeight w:val="1094"/>
          <w:tblCellSpacing w:w="15" w:type="dxa"/>
        </w:trPr>
        <w:tc>
          <w:tcPr>
            <w:tcW w:w="373" w:type="dxa"/>
            <w:tcBorders>
              <w:top w:val="outset" w:sz="6" w:space="0" w:color="auto"/>
              <w:left w:val="outset" w:sz="6" w:space="0" w:color="auto"/>
              <w:bottom w:val="outset" w:sz="6" w:space="0" w:color="auto"/>
              <w:right w:val="outset" w:sz="6" w:space="0" w:color="auto"/>
            </w:tcBorders>
            <w:hideMark/>
          </w:tcPr>
          <w:p w14:paraId="2AB3EC97" w14:textId="77777777" w:rsidR="00655F2C" w:rsidRPr="00585DCE" w:rsidRDefault="00E5323B" w:rsidP="00E5323B">
            <w:pPr>
              <w:spacing w:after="0" w:line="240" w:lineRule="auto"/>
              <w:rPr>
                <w:rFonts w:ascii="Times New Roman" w:eastAsia="Times New Roman" w:hAnsi="Times New Roman" w:cs="Times New Roman"/>
                <w:iCs/>
                <w:sz w:val="24"/>
                <w:szCs w:val="24"/>
                <w:lang w:eastAsia="lv-LV"/>
              </w:rPr>
            </w:pPr>
            <w:r w:rsidRPr="00585DCE">
              <w:rPr>
                <w:rFonts w:ascii="Times New Roman" w:eastAsia="Times New Roman" w:hAnsi="Times New Roman" w:cs="Times New Roman"/>
                <w:iCs/>
                <w:sz w:val="24"/>
                <w:szCs w:val="24"/>
                <w:lang w:eastAsia="lv-LV"/>
              </w:rPr>
              <w:t>1.</w:t>
            </w:r>
          </w:p>
        </w:tc>
        <w:tc>
          <w:tcPr>
            <w:tcW w:w="1812" w:type="dxa"/>
            <w:tcBorders>
              <w:top w:val="outset" w:sz="6" w:space="0" w:color="auto"/>
              <w:left w:val="outset" w:sz="6" w:space="0" w:color="auto"/>
              <w:bottom w:val="outset" w:sz="6" w:space="0" w:color="auto"/>
              <w:right w:val="outset" w:sz="6" w:space="0" w:color="auto"/>
            </w:tcBorders>
            <w:shd w:val="clear" w:color="auto" w:fill="auto"/>
            <w:hideMark/>
          </w:tcPr>
          <w:p w14:paraId="538830ED" w14:textId="77777777" w:rsidR="00E5323B" w:rsidRPr="00585DCE" w:rsidRDefault="00E5323B" w:rsidP="00E5323B">
            <w:pPr>
              <w:spacing w:after="0" w:line="240" w:lineRule="auto"/>
              <w:rPr>
                <w:rFonts w:ascii="Times New Roman" w:eastAsia="Times New Roman" w:hAnsi="Times New Roman" w:cs="Times New Roman"/>
                <w:iCs/>
                <w:sz w:val="24"/>
                <w:szCs w:val="24"/>
                <w:lang w:eastAsia="lv-LV"/>
              </w:rPr>
            </w:pPr>
            <w:r w:rsidRPr="00585DCE">
              <w:rPr>
                <w:rFonts w:ascii="Times New Roman" w:eastAsia="Times New Roman" w:hAnsi="Times New Roman" w:cs="Times New Roman"/>
                <w:iCs/>
                <w:sz w:val="24"/>
                <w:szCs w:val="24"/>
                <w:lang w:eastAsia="lv-LV"/>
              </w:rPr>
              <w:t>Pamatojums</w:t>
            </w:r>
          </w:p>
        </w:tc>
        <w:tc>
          <w:tcPr>
            <w:tcW w:w="6750" w:type="dxa"/>
            <w:tcBorders>
              <w:top w:val="outset" w:sz="6" w:space="0" w:color="auto"/>
              <w:left w:val="outset" w:sz="6" w:space="0" w:color="auto"/>
              <w:bottom w:val="outset" w:sz="6" w:space="0" w:color="auto"/>
              <w:right w:val="outset" w:sz="6" w:space="0" w:color="auto"/>
            </w:tcBorders>
          </w:tcPr>
          <w:p w14:paraId="2AC9C64C" w14:textId="7C6626CD" w:rsidR="00CD6C4E" w:rsidRPr="00547221" w:rsidRDefault="003B524E" w:rsidP="004C1000">
            <w:pPr>
              <w:spacing w:after="0" w:line="240" w:lineRule="auto"/>
              <w:ind w:firstLine="261"/>
              <w:jc w:val="both"/>
              <w:rPr>
                <w:rFonts w:ascii="Times New Roman" w:hAnsi="Times New Roman" w:cs="Times New Roman"/>
              </w:rPr>
            </w:pPr>
            <w:r w:rsidRPr="004C1000">
              <w:rPr>
                <w:rFonts w:ascii="Times New Roman" w:hAnsi="Times New Roman" w:cs="Times New Roman"/>
                <w:sz w:val="24"/>
              </w:rPr>
              <w:t>Padomes 2020.</w:t>
            </w:r>
            <w:r w:rsidR="00592AB1" w:rsidRPr="004C1000">
              <w:rPr>
                <w:rFonts w:ascii="Times New Roman" w:hAnsi="Times New Roman" w:cs="Times New Roman"/>
                <w:sz w:val="24"/>
              </w:rPr>
              <w:t xml:space="preserve">gada </w:t>
            </w:r>
            <w:r w:rsidR="00547221" w:rsidRPr="004C1000">
              <w:rPr>
                <w:rFonts w:ascii="Times New Roman" w:hAnsi="Times New Roman" w:cs="Times New Roman"/>
                <w:sz w:val="24"/>
              </w:rPr>
              <w:t>24</w:t>
            </w:r>
            <w:r w:rsidRPr="004C1000">
              <w:rPr>
                <w:rFonts w:ascii="Times New Roman" w:hAnsi="Times New Roman" w:cs="Times New Roman"/>
                <w:sz w:val="24"/>
              </w:rPr>
              <w:t>.</w:t>
            </w:r>
            <w:r w:rsidR="00592AB1" w:rsidRPr="004C1000">
              <w:rPr>
                <w:rFonts w:ascii="Times New Roman" w:hAnsi="Times New Roman" w:cs="Times New Roman"/>
                <w:sz w:val="24"/>
              </w:rPr>
              <w:t>jūnija Direktīva (ES) 2020/</w:t>
            </w:r>
            <w:r w:rsidR="00547221" w:rsidRPr="004C1000">
              <w:rPr>
                <w:rFonts w:ascii="Times New Roman" w:hAnsi="Times New Roman" w:cs="Times New Roman"/>
                <w:sz w:val="24"/>
              </w:rPr>
              <w:t>876, ar ko groza Direktīvu 2011/16/ES, lai risinātu steidzamo nepieciešamību Covid-19 pandēmijas dēļ atlikt konkrētus termiņus informācijas iesniegšanai un apmaiņai nodokļu jomā.</w:t>
            </w:r>
          </w:p>
        </w:tc>
      </w:tr>
      <w:tr w:rsidR="002510F1" w:rsidRPr="00C10D6F" w14:paraId="463AB7E6" w14:textId="77777777" w:rsidTr="002510F1">
        <w:trPr>
          <w:tblCellSpacing w:w="15" w:type="dxa"/>
        </w:trPr>
        <w:tc>
          <w:tcPr>
            <w:tcW w:w="373" w:type="dxa"/>
            <w:tcBorders>
              <w:top w:val="outset" w:sz="6" w:space="0" w:color="auto"/>
              <w:left w:val="outset" w:sz="6" w:space="0" w:color="auto"/>
              <w:bottom w:val="outset" w:sz="6" w:space="0" w:color="auto"/>
              <w:right w:val="outset" w:sz="6" w:space="0" w:color="auto"/>
            </w:tcBorders>
            <w:hideMark/>
          </w:tcPr>
          <w:p w14:paraId="51533D77" w14:textId="77777777" w:rsidR="00655F2C" w:rsidRPr="00C10D6F" w:rsidRDefault="00E5323B" w:rsidP="00E5323B">
            <w:pPr>
              <w:spacing w:after="0" w:line="240" w:lineRule="auto"/>
              <w:rPr>
                <w:rFonts w:ascii="Times New Roman" w:eastAsia="Times New Roman" w:hAnsi="Times New Roman" w:cs="Times New Roman"/>
                <w:iCs/>
                <w:sz w:val="24"/>
                <w:szCs w:val="24"/>
                <w:lang w:eastAsia="lv-LV"/>
              </w:rPr>
            </w:pPr>
            <w:r w:rsidRPr="00C10D6F">
              <w:rPr>
                <w:rFonts w:ascii="Times New Roman" w:eastAsia="Times New Roman" w:hAnsi="Times New Roman" w:cs="Times New Roman"/>
                <w:iCs/>
                <w:sz w:val="24"/>
                <w:szCs w:val="24"/>
                <w:lang w:eastAsia="lv-LV"/>
              </w:rPr>
              <w:t>2.</w:t>
            </w:r>
          </w:p>
        </w:tc>
        <w:tc>
          <w:tcPr>
            <w:tcW w:w="1812" w:type="dxa"/>
            <w:tcBorders>
              <w:top w:val="outset" w:sz="6" w:space="0" w:color="auto"/>
              <w:left w:val="outset" w:sz="6" w:space="0" w:color="auto"/>
              <w:bottom w:val="outset" w:sz="6" w:space="0" w:color="auto"/>
              <w:right w:val="outset" w:sz="6" w:space="0" w:color="auto"/>
            </w:tcBorders>
            <w:hideMark/>
          </w:tcPr>
          <w:p w14:paraId="0169CC9C" w14:textId="77777777" w:rsidR="00E5323B" w:rsidRPr="00C10D6F" w:rsidRDefault="00E5323B">
            <w:pPr>
              <w:rPr>
                <w:rFonts w:ascii="Times New Roman" w:eastAsia="Times New Roman" w:hAnsi="Times New Roman" w:cs="Times New Roman"/>
                <w:sz w:val="24"/>
                <w:szCs w:val="24"/>
                <w:lang w:eastAsia="lv-LV"/>
              </w:rPr>
            </w:pPr>
            <w:r w:rsidRPr="00C10D6F">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6750" w:type="dxa"/>
            <w:tcBorders>
              <w:top w:val="outset" w:sz="6" w:space="0" w:color="auto"/>
              <w:left w:val="outset" w:sz="6" w:space="0" w:color="auto"/>
              <w:bottom w:val="outset" w:sz="6" w:space="0" w:color="auto"/>
              <w:right w:val="outset" w:sz="6" w:space="0" w:color="auto"/>
            </w:tcBorders>
          </w:tcPr>
          <w:p w14:paraId="52DB2FFF" w14:textId="77777777" w:rsidR="00592AB1" w:rsidRPr="00F24A61" w:rsidRDefault="00592AB1" w:rsidP="00D32039">
            <w:pPr>
              <w:spacing w:after="0" w:line="240" w:lineRule="auto"/>
              <w:ind w:firstLine="261"/>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Starptautiskā automātiskā informācijas apmaiņa starp nodokļu administrācijām ir svarīgs instruments cīņai pret izvairīšanos no nodokļu nomaksas un nodokļu apiešanu. Lai nodrošinātu automātisko informācijas apmaiņu, </w:t>
            </w:r>
            <w:r w:rsidRPr="00F24A61">
              <w:rPr>
                <w:rFonts w:ascii="Times New Roman" w:eastAsia="Times New Roman" w:hAnsi="Times New Roman" w:cs="Times New Roman"/>
                <w:iCs/>
                <w:sz w:val="24"/>
                <w:szCs w:val="24"/>
              </w:rPr>
              <w:t xml:space="preserve">noteiktajos gadījumos nodokļu maksātājiem ir uzlikts pienākums sniegt Valsts ieņēmumu dienestam noteiktas ziņas normatīvajos aktos noteiktajos termiņos, lai Valsts ieņēmumu dienests tās varētu nosūtīt citu valstu kompetentām iestādēm, vienlaicīgi saņemot </w:t>
            </w:r>
            <w:r w:rsidR="00AC4CE5" w:rsidRPr="00F24A61">
              <w:rPr>
                <w:rFonts w:ascii="Times New Roman" w:eastAsia="Times New Roman" w:hAnsi="Times New Roman" w:cs="Times New Roman"/>
                <w:iCs/>
                <w:sz w:val="24"/>
                <w:szCs w:val="24"/>
              </w:rPr>
              <w:t xml:space="preserve">no tām </w:t>
            </w:r>
            <w:r w:rsidRPr="00F24A61">
              <w:rPr>
                <w:rFonts w:ascii="Times New Roman" w:eastAsia="Times New Roman" w:hAnsi="Times New Roman" w:cs="Times New Roman"/>
                <w:iCs/>
                <w:sz w:val="24"/>
                <w:szCs w:val="24"/>
              </w:rPr>
              <w:t>ziņas, kuras</w:t>
            </w:r>
            <w:r w:rsidR="00AC4CE5" w:rsidRPr="00F24A61">
              <w:rPr>
                <w:rFonts w:ascii="Times New Roman" w:eastAsia="Times New Roman" w:hAnsi="Times New Roman" w:cs="Times New Roman"/>
                <w:iCs/>
                <w:sz w:val="24"/>
                <w:szCs w:val="24"/>
              </w:rPr>
              <w:t xml:space="preserve"> tām snieguši</w:t>
            </w:r>
            <w:r w:rsidRPr="00F24A61">
              <w:rPr>
                <w:rFonts w:ascii="Times New Roman" w:eastAsia="Times New Roman" w:hAnsi="Times New Roman" w:cs="Times New Roman"/>
                <w:iCs/>
                <w:sz w:val="24"/>
                <w:szCs w:val="24"/>
              </w:rPr>
              <w:t xml:space="preserve"> šo valstu nodokļu maksātāji</w:t>
            </w:r>
            <w:r w:rsidR="00E35E70" w:rsidRPr="00F24A61">
              <w:rPr>
                <w:rFonts w:ascii="Times New Roman" w:eastAsia="Times New Roman" w:hAnsi="Times New Roman" w:cs="Times New Roman"/>
                <w:iCs/>
                <w:sz w:val="24"/>
                <w:szCs w:val="24"/>
              </w:rPr>
              <w:t>.</w:t>
            </w:r>
          </w:p>
          <w:p w14:paraId="3DCD33BD" w14:textId="77777777" w:rsidR="00E35E70" w:rsidRPr="00F24A61" w:rsidRDefault="00E35E70" w:rsidP="00D32039">
            <w:pPr>
              <w:spacing w:after="0" w:line="240" w:lineRule="auto"/>
              <w:ind w:firstLine="261"/>
              <w:jc w:val="both"/>
              <w:rPr>
                <w:rFonts w:ascii="Times New Roman" w:eastAsia="Times New Roman" w:hAnsi="Times New Roman" w:cs="Times New Roman"/>
                <w:iCs/>
                <w:sz w:val="24"/>
                <w:szCs w:val="24"/>
              </w:rPr>
            </w:pPr>
            <w:r w:rsidRPr="00F24A61">
              <w:rPr>
                <w:rFonts w:ascii="Times New Roman" w:eastAsia="Times New Roman" w:hAnsi="Times New Roman" w:cs="Times New Roman"/>
                <w:iCs/>
                <w:sz w:val="24"/>
                <w:szCs w:val="24"/>
              </w:rPr>
              <w:t>Ņemot vērā minēto, lai nodrošinātu starptautisko automātisko informācijas apmaiņu, nodokļu maksātājiem ir pienākums sniegt Valsts ieņēmumu dienestam ziņas saskaņā ar Ministru kabineta 2016.gada 5.janvāra noteikumiem Nr.20 “Kārtība, kādā finanšu iestāde izpilda finanšu kontu pienācīgas pārbaudes procedūras un sniedz Valsts ieņēmumu dienestam informāciju par finanšu kontiem”</w:t>
            </w:r>
            <w:r w:rsidR="009C1420" w:rsidRPr="00F24A61">
              <w:rPr>
                <w:rFonts w:ascii="Times New Roman" w:eastAsia="Times New Roman" w:hAnsi="Times New Roman" w:cs="Times New Roman"/>
                <w:iCs/>
                <w:sz w:val="24"/>
                <w:szCs w:val="24"/>
              </w:rPr>
              <w:t xml:space="preserve"> (turpmāk – CRS noteikumi)</w:t>
            </w:r>
            <w:r w:rsidRPr="00F24A61">
              <w:rPr>
                <w:rFonts w:ascii="Times New Roman" w:eastAsia="Times New Roman" w:hAnsi="Times New Roman" w:cs="Times New Roman"/>
                <w:iCs/>
                <w:sz w:val="24"/>
                <w:szCs w:val="24"/>
              </w:rPr>
              <w:t xml:space="preserve"> un Ministru kabineta 2020.gada 14.aprīļa noteikumiem Nr.210 “Noteikumi par automātisko informācijas apmaiņu par ziņojamām pārrobežu shēmām”</w:t>
            </w:r>
            <w:r w:rsidR="009C1420" w:rsidRPr="00F24A61">
              <w:rPr>
                <w:rFonts w:ascii="Times New Roman" w:eastAsia="Times New Roman" w:hAnsi="Times New Roman" w:cs="Times New Roman"/>
                <w:iCs/>
                <w:sz w:val="24"/>
                <w:szCs w:val="24"/>
              </w:rPr>
              <w:t xml:space="preserve"> (turpmāk – DAC6 noteikumi)</w:t>
            </w:r>
            <w:r w:rsidR="00ED5ABD" w:rsidRPr="00F24A61">
              <w:rPr>
                <w:rFonts w:ascii="Times New Roman" w:eastAsia="Times New Roman" w:hAnsi="Times New Roman" w:cs="Times New Roman"/>
                <w:iCs/>
                <w:sz w:val="24"/>
                <w:szCs w:val="24"/>
              </w:rPr>
              <w:t xml:space="preserve"> (abi kopā turpmāk arī – Noteikumu projekti)</w:t>
            </w:r>
            <w:r w:rsidRPr="00F24A61">
              <w:rPr>
                <w:rFonts w:ascii="Times New Roman" w:eastAsia="Times New Roman" w:hAnsi="Times New Roman" w:cs="Times New Roman"/>
                <w:iCs/>
                <w:sz w:val="24"/>
                <w:szCs w:val="24"/>
              </w:rPr>
              <w:t>.</w:t>
            </w:r>
          </w:p>
          <w:p w14:paraId="0446A065" w14:textId="77777777" w:rsidR="009C1420" w:rsidRPr="00A31C64" w:rsidRDefault="009C1420" w:rsidP="00D32039">
            <w:pPr>
              <w:spacing w:after="0" w:line="240" w:lineRule="auto"/>
              <w:ind w:firstLine="261"/>
              <w:jc w:val="both"/>
              <w:rPr>
                <w:rFonts w:ascii="Times New Roman" w:eastAsia="Times New Roman" w:hAnsi="Times New Roman" w:cs="Times New Roman"/>
                <w:iCs/>
                <w:sz w:val="24"/>
                <w:szCs w:val="24"/>
              </w:rPr>
            </w:pPr>
            <w:r w:rsidRPr="00F24A61">
              <w:rPr>
                <w:rFonts w:ascii="Times New Roman" w:eastAsia="Times New Roman" w:hAnsi="Times New Roman" w:cs="Times New Roman"/>
                <w:iCs/>
                <w:sz w:val="24"/>
                <w:szCs w:val="24"/>
              </w:rPr>
              <w:t>Lai sniegtu CRS noteikumos un DAC6 noteikumos paredzēto informāciju, nodokļu maksātājiem ir jāveic noteikti pasākumi</w:t>
            </w:r>
            <w:r>
              <w:rPr>
                <w:rFonts w:ascii="Times New Roman" w:eastAsia="Times New Roman" w:hAnsi="Times New Roman" w:cs="Times New Roman"/>
                <w:iCs/>
                <w:sz w:val="24"/>
                <w:szCs w:val="24"/>
              </w:rPr>
              <w:t>, lai šo informāciju sagatavot</w:t>
            </w:r>
            <w:r w:rsidR="00D52A46">
              <w:rPr>
                <w:rFonts w:ascii="Times New Roman" w:eastAsia="Times New Roman" w:hAnsi="Times New Roman" w:cs="Times New Roman"/>
                <w:iCs/>
                <w:sz w:val="24"/>
                <w:szCs w:val="24"/>
              </w:rPr>
              <w:t>u</w:t>
            </w:r>
            <w:r>
              <w:rPr>
                <w:rFonts w:ascii="Times New Roman" w:eastAsia="Times New Roman" w:hAnsi="Times New Roman" w:cs="Times New Roman"/>
                <w:iCs/>
                <w:sz w:val="24"/>
                <w:szCs w:val="24"/>
              </w:rPr>
              <w:t xml:space="preserve"> sniegšanai. Savukārt DAC6 noteikumu gadījumā, ņemot vērā, ka </w:t>
            </w:r>
            <w:r w:rsidR="00DA18C3">
              <w:rPr>
                <w:rFonts w:ascii="Times New Roman" w:eastAsia="Times New Roman" w:hAnsi="Times New Roman" w:cs="Times New Roman"/>
                <w:iCs/>
                <w:sz w:val="24"/>
                <w:szCs w:val="24"/>
              </w:rPr>
              <w:t xml:space="preserve">regulējums ir jauns </w:t>
            </w:r>
            <w:r w:rsidR="00D52A46">
              <w:rPr>
                <w:rFonts w:ascii="Times New Roman" w:eastAsia="Times New Roman" w:hAnsi="Times New Roman" w:cs="Times New Roman"/>
                <w:iCs/>
                <w:sz w:val="24"/>
                <w:szCs w:val="24"/>
              </w:rPr>
              <w:t xml:space="preserve">(iekļauts normatīvajā regulējumā pēdējo mēnešu laikā) </w:t>
            </w:r>
            <w:r w:rsidR="00DA18C3">
              <w:rPr>
                <w:rFonts w:ascii="Times New Roman" w:eastAsia="Times New Roman" w:hAnsi="Times New Roman" w:cs="Times New Roman"/>
                <w:iCs/>
                <w:sz w:val="24"/>
                <w:szCs w:val="24"/>
              </w:rPr>
              <w:t xml:space="preserve">un informācijas apmaiņa atbilstoši tam līdz šim vēl </w:t>
            </w:r>
            <w:r w:rsidR="00D52A46">
              <w:rPr>
                <w:rFonts w:ascii="Times New Roman" w:eastAsia="Times New Roman" w:hAnsi="Times New Roman" w:cs="Times New Roman"/>
                <w:iCs/>
                <w:sz w:val="24"/>
                <w:szCs w:val="24"/>
              </w:rPr>
              <w:t xml:space="preserve">nav </w:t>
            </w:r>
            <w:r w:rsidR="00DA18C3">
              <w:rPr>
                <w:rFonts w:ascii="Times New Roman" w:eastAsia="Times New Roman" w:hAnsi="Times New Roman" w:cs="Times New Roman"/>
                <w:iCs/>
                <w:sz w:val="24"/>
                <w:szCs w:val="24"/>
              </w:rPr>
              <w:t>tik</w:t>
            </w:r>
            <w:r w:rsidR="00D52A46">
              <w:rPr>
                <w:rFonts w:ascii="Times New Roman" w:eastAsia="Times New Roman" w:hAnsi="Times New Roman" w:cs="Times New Roman"/>
                <w:iCs/>
                <w:sz w:val="24"/>
                <w:szCs w:val="24"/>
              </w:rPr>
              <w:t>usi</w:t>
            </w:r>
            <w:r w:rsidR="00DA18C3">
              <w:rPr>
                <w:rFonts w:ascii="Times New Roman" w:eastAsia="Times New Roman" w:hAnsi="Times New Roman" w:cs="Times New Roman"/>
                <w:iCs/>
                <w:sz w:val="24"/>
                <w:szCs w:val="24"/>
              </w:rPr>
              <w:t xml:space="preserve"> veikta, nodokļu maksātājiem nepieciešams </w:t>
            </w:r>
            <w:r w:rsidR="00DA18C3">
              <w:rPr>
                <w:rFonts w:ascii="Times New Roman" w:eastAsia="Times New Roman" w:hAnsi="Times New Roman" w:cs="Times New Roman"/>
                <w:iCs/>
                <w:sz w:val="24"/>
                <w:szCs w:val="24"/>
              </w:rPr>
              <w:lastRenderedPageBreak/>
              <w:t>ieguldīt daudz res</w:t>
            </w:r>
            <w:r w:rsidR="00DA18C3" w:rsidRPr="00A31C64">
              <w:rPr>
                <w:rFonts w:ascii="Times New Roman" w:eastAsia="Times New Roman" w:hAnsi="Times New Roman" w:cs="Times New Roman"/>
                <w:iCs/>
                <w:sz w:val="24"/>
                <w:szCs w:val="24"/>
              </w:rPr>
              <w:t>ursu nepieciešamo procedūru ieviešanai, kā arī nodokļu maksātājiem neskaidro jautājumu noskaidrošanai.</w:t>
            </w:r>
          </w:p>
          <w:p w14:paraId="24840827" w14:textId="005F900E" w:rsidR="009C1420" w:rsidRDefault="009C1420" w:rsidP="00D32039">
            <w:pPr>
              <w:spacing w:after="0" w:line="240" w:lineRule="auto"/>
              <w:ind w:firstLine="261"/>
              <w:jc w:val="both"/>
              <w:rPr>
                <w:rFonts w:ascii="Times New Roman" w:eastAsia="Times New Roman" w:hAnsi="Times New Roman" w:cs="Times New Roman"/>
                <w:iCs/>
                <w:sz w:val="24"/>
                <w:szCs w:val="24"/>
              </w:rPr>
            </w:pPr>
            <w:r w:rsidRPr="00A31C64">
              <w:rPr>
                <w:rFonts w:ascii="Times New Roman" w:eastAsia="Times New Roman" w:hAnsi="Times New Roman" w:cs="Times New Roman"/>
                <w:iCs/>
                <w:sz w:val="24"/>
                <w:szCs w:val="24"/>
              </w:rPr>
              <w:t xml:space="preserve">Taču, ņemot vērā Covid-19 izplatību, </w:t>
            </w:r>
            <w:r w:rsidR="00A31C64" w:rsidRPr="00A31C64">
              <w:rPr>
                <w:rFonts w:ascii="Times New Roman" w:eastAsia="Times New Roman" w:hAnsi="Times New Roman" w:cs="Times New Roman"/>
                <w:iCs/>
                <w:sz w:val="24"/>
                <w:szCs w:val="24"/>
              </w:rPr>
              <w:t>un ar to saistītos</w:t>
            </w:r>
            <w:r w:rsidR="00DA18C3" w:rsidRPr="00A31C64">
              <w:rPr>
                <w:rFonts w:ascii="Times New Roman" w:eastAsia="Times New Roman" w:hAnsi="Times New Roman" w:cs="Times New Roman"/>
                <w:iCs/>
                <w:sz w:val="24"/>
                <w:szCs w:val="24"/>
              </w:rPr>
              <w:t xml:space="preserve"> </w:t>
            </w:r>
            <w:r w:rsidR="00A31C64" w:rsidRPr="00A31C64">
              <w:rPr>
                <w:rFonts w:ascii="Times New Roman" w:eastAsia="Times New Roman" w:hAnsi="Times New Roman" w:cs="Times New Roman"/>
                <w:iCs/>
                <w:sz w:val="24"/>
                <w:szCs w:val="24"/>
              </w:rPr>
              <w:t>noteiktos</w:t>
            </w:r>
            <w:r w:rsidR="00D52A46" w:rsidRPr="00A31C64">
              <w:rPr>
                <w:rFonts w:ascii="Times New Roman" w:eastAsia="Times New Roman" w:hAnsi="Times New Roman" w:cs="Times New Roman"/>
                <w:iCs/>
                <w:sz w:val="24"/>
                <w:szCs w:val="24"/>
              </w:rPr>
              <w:t xml:space="preserve"> </w:t>
            </w:r>
            <w:r w:rsidR="00A31C64" w:rsidRPr="00A31C64">
              <w:rPr>
                <w:rFonts w:ascii="Times New Roman" w:eastAsia="Times New Roman" w:hAnsi="Times New Roman" w:cs="Times New Roman"/>
                <w:iCs/>
                <w:sz w:val="24"/>
                <w:szCs w:val="24"/>
              </w:rPr>
              <w:t>ierobežojumus,</w:t>
            </w:r>
            <w:r w:rsidR="00DA18C3" w:rsidRPr="00A31C64">
              <w:rPr>
                <w:rFonts w:ascii="Times New Roman" w:eastAsia="Times New Roman" w:hAnsi="Times New Roman" w:cs="Times New Roman"/>
                <w:iCs/>
                <w:sz w:val="24"/>
                <w:szCs w:val="24"/>
              </w:rPr>
              <w:t xml:space="preserve"> tajā skaitā </w:t>
            </w:r>
            <w:r w:rsidR="00785821" w:rsidRPr="00A31C64">
              <w:rPr>
                <w:rFonts w:ascii="Times New Roman" w:eastAsia="Times New Roman" w:hAnsi="Times New Roman" w:cs="Times New Roman"/>
                <w:iCs/>
                <w:sz w:val="24"/>
                <w:szCs w:val="24"/>
              </w:rPr>
              <w:t>nepieciešamī</w:t>
            </w:r>
            <w:r w:rsidR="00785821">
              <w:rPr>
                <w:rFonts w:ascii="Times New Roman" w:eastAsia="Times New Roman" w:hAnsi="Times New Roman" w:cs="Times New Roman"/>
                <w:iCs/>
                <w:sz w:val="24"/>
                <w:szCs w:val="24"/>
              </w:rPr>
              <w:t xml:space="preserve">bu nodokļu maksātājiem strādāt attālināti, pienākumu, kas izriet no CRS noteikumiem un DAC6 noteikumiem, savlaicīga izpilde </w:t>
            </w:r>
            <w:r w:rsidR="00D52A46">
              <w:rPr>
                <w:rFonts w:ascii="Times New Roman" w:eastAsia="Times New Roman" w:hAnsi="Times New Roman" w:cs="Times New Roman"/>
                <w:iCs/>
                <w:sz w:val="24"/>
                <w:szCs w:val="24"/>
              </w:rPr>
              <w:t xml:space="preserve">ir </w:t>
            </w:r>
            <w:r w:rsidR="00785821">
              <w:rPr>
                <w:rFonts w:ascii="Times New Roman" w:eastAsia="Times New Roman" w:hAnsi="Times New Roman" w:cs="Times New Roman"/>
                <w:iCs/>
                <w:sz w:val="24"/>
                <w:szCs w:val="24"/>
              </w:rPr>
              <w:t>kļuv</w:t>
            </w:r>
            <w:r w:rsidR="00D52A46">
              <w:rPr>
                <w:rFonts w:ascii="Times New Roman" w:eastAsia="Times New Roman" w:hAnsi="Times New Roman" w:cs="Times New Roman"/>
                <w:iCs/>
                <w:sz w:val="24"/>
                <w:szCs w:val="24"/>
              </w:rPr>
              <w:t>usi</w:t>
            </w:r>
            <w:r w:rsidR="00785821">
              <w:rPr>
                <w:rFonts w:ascii="Times New Roman" w:eastAsia="Times New Roman" w:hAnsi="Times New Roman" w:cs="Times New Roman"/>
                <w:iCs/>
                <w:sz w:val="24"/>
                <w:szCs w:val="24"/>
              </w:rPr>
              <w:t xml:space="preserve"> daudz sarežģītāka. </w:t>
            </w:r>
            <w:r w:rsidR="00051BF3">
              <w:rPr>
                <w:rFonts w:ascii="Times New Roman" w:eastAsia="Times New Roman" w:hAnsi="Times New Roman" w:cs="Times New Roman"/>
                <w:iCs/>
                <w:sz w:val="24"/>
                <w:szCs w:val="24"/>
              </w:rPr>
              <w:t xml:space="preserve">Turklāt daudziem nodokļu maksātājiem šobrīd </w:t>
            </w:r>
            <w:r w:rsidR="00C93C77">
              <w:rPr>
                <w:rFonts w:ascii="Times New Roman" w:eastAsia="Times New Roman" w:hAnsi="Times New Roman" w:cs="Times New Roman"/>
                <w:iCs/>
                <w:sz w:val="24"/>
                <w:szCs w:val="24"/>
              </w:rPr>
              <w:t xml:space="preserve">nepieciešams </w:t>
            </w:r>
            <w:r w:rsidR="00051BF3">
              <w:rPr>
                <w:rFonts w:ascii="Times New Roman" w:eastAsia="Times New Roman" w:hAnsi="Times New Roman" w:cs="Times New Roman"/>
                <w:iCs/>
                <w:sz w:val="24"/>
                <w:szCs w:val="24"/>
              </w:rPr>
              <w:t xml:space="preserve">koncentrēt savus resursus Covid-19 seku </w:t>
            </w:r>
            <w:r w:rsidR="00C93C77">
              <w:rPr>
                <w:rFonts w:ascii="Times New Roman" w:eastAsia="Times New Roman" w:hAnsi="Times New Roman" w:cs="Times New Roman"/>
                <w:iCs/>
                <w:sz w:val="24"/>
                <w:szCs w:val="24"/>
              </w:rPr>
              <w:t>mazināšanai</w:t>
            </w:r>
            <w:r w:rsidR="00051BF3">
              <w:rPr>
                <w:rFonts w:ascii="Times New Roman" w:eastAsia="Times New Roman" w:hAnsi="Times New Roman" w:cs="Times New Roman"/>
                <w:iCs/>
                <w:sz w:val="24"/>
                <w:szCs w:val="24"/>
              </w:rPr>
              <w:t>.</w:t>
            </w:r>
          </w:p>
          <w:p w14:paraId="78398240" w14:textId="4C85D3DC" w:rsidR="001772CA" w:rsidRDefault="001772CA" w:rsidP="00D32039">
            <w:pPr>
              <w:spacing w:after="0" w:line="240" w:lineRule="auto"/>
              <w:ind w:firstLine="261"/>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Automātiskās informācijas apmaiņas </w:t>
            </w:r>
            <w:r w:rsidR="005E5559">
              <w:rPr>
                <w:rFonts w:ascii="Times New Roman" w:eastAsia="Times New Roman" w:hAnsi="Times New Roman" w:cs="Times New Roman"/>
                <w:iCs/>
                <w:sz w:val="24"/>
                <w:szCs w:val="24"/>
              </w:rPr>
              <w:t xml:space="preserve">veikšana </w:t>
            </w:r>
            <w:r>
              <w:rPr>
                <w:rFonts w:ascii="Times New Roman" w:eastAsia="Times New Roman" w:hAnsi="Times New Roman" w:cs="Times New Roman"/>
                <w:iCs/>
                <w:sz w:val="24"/>
                <w:szCs w:val="24"/>
              </w:rPr>
              <w:t xml:space="preserve">prasa resursus arī Valsts ieņēmumu dienestam, it īpaši saistībā ar </w:t>
            </w:r>
            <w:r w:rsidR="00D527A0">
              <w:rPr>
                <w:rFonts w:ascii="Times New Roman" w:eastAsia="Times New Roman" w:hAnsi="Times New Roman" w:cs="Times New Roman"/>
                <w:iCs/>
                <w:sz w:val="24"/>
                <w:szCs w:val="24"/>
              </w:rPr>
              <w:t xml:space="preserve">DAC6 noteikumu </w:t>
            </w:r>
            <w:r w:rsidR="00D527A0" w:rsidRPr="00776ED6">
              <w:rPr>
                <w:rFonts w:ascii="Times New Roman" w:eastAsia="Times New Roman" w:hAnsi="Times New Roman" w:cs="Times New Roman"/>
                <w:iCs/>
                <w:sz w:val="24"/>
                <w:szCs w:val="24"/>
              </w:rPr>
              <w:t>darbības nodrošināšanu,</w:t>
            </w:r>
            <w:r w:rsidR="00D527A0">
              <w:rPr>
                <w:rFonts w:ascii="Times New Roman" w:eastAsia="Times New Roman" w:hAnsi="Times New Roman" w:cs="Times New Roman"/>
                <w:iCs/>
                <w:sz w:val="24"/>
                <w:szCs w:val="24"/>
              </w:rPr>
              <w:t xml:space="preserve"> tajā skaitā, </w:t>
            </w:r>
            <w:r w:rsidR="00B46204">
              <w:rPr>
                <w:rFonts w:ascii="Times New Roman" w:eastAsia="Times New Roman" w:hAnsi="Times New Roman" w:cs="Times New Roman"/>
                <w:iCs/>
                <w:sz w:val="24"/>
                <w:szCs w:val="24"/>
              </w:rPr>
              <w:t xml:space="preserve">veicot </w:t>
            </w:r>
            <w:r w:rsidR="00D527A0">
              <w:rPr>
                <w:rFonts w:ascii="Times New Roman" w:eastAsia="Times New Roman" w:hAnsi="Times New Roman" w:cs="Times New Roman"/>
                <w:iCs/>
                <w:sz w:val="24"/>
                <w:szCs w:val="24"/>
              </w:rPr>
              <w:t xml:space="preserve">Valsts ieņēmumu dienesta darbinieku apmācību un skaidrojot nodokļu maksātājiem DAC6 noteikumu normas. Turklāt Valsts ieņēmumu dienests šobrīd ir koncentrējis resursus Covid-19 seku mazināšanai, tajā skaitā, saistībā ar atbalsta pasākumiem nodokļu maksātājiem, kuri šobrīd nonākuši </w:t>
            </w:r>
            <w:r w:rsidR="00B33C02">
              <w:rPr>
                <w:rFonts w:ascii="Times New Roman" w:eastAsia="Times New Roman" w:hAnsi="Times New Roman" w:cs="Times New Roman"/>
                <w:iCs/>
                <w:sz w:val="24"/>
                <w:szCs w:val="24"/>
              </w:rPr>
              <w:t xml:space="preserve">īslaicīgās finansiālās </w:t>
            </w:r>
            <w:r w:rsidR="00D527A0">
              <w:rPr>
                <w:rFonts w:ascii="Times New Roman" w:eastAsia="Times New Roman" w:hAnsi="Times New Roman" w:cs="Times New Roman"/>
                <w:iCs/>
                <w:sz w:val="24"/>
                <w:szCs w:val="24"/>
              </w:rPr>
              <w:t>grūtībās.</w:t>
            </w:r>
          </w:p>
          <w:p w14:paraId="5146D965" w14:textId="0A389BB6" w:rsidR="00DA18C3" w:rsidRDefault="001772CA" w:rsidP="00D32039">
            <w:pPr>
              <w:spacing w:after="0" w:line="240" w:lineRule="auto"/>
              <w:ind w:firstLine="261"/>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Ievērojot minēto, </w:t>
            </w:r>
            <w:r w:rsidR="00D527A0" w:rsidRPr="00A31C64">
              <w:rPr>
                <w:rFonts w:ascii="Times New Roman" w:eastAsia="Times New Roman" w:hAnsi="Times New Roman" w:cs="Times New Roman"/>
                <w:iCs/>
                <w:sz w:val="24"/>
                <w:szCs w:val="24"/>
              </w:rPr>
              <w:t>pagarinot termiņus,</w:t>
            </w:r>
            <w:r w:rsidR="00D527A0">
              <w:rPr>
                <w:rFonts w:ascii="Times New Roman" w:eastAsia="Times New Roman" w:hAnsi="Times New Roman" w:cs="Times New Roman"/>
                <w:iCs/>
                <w:sz w:val="24"/>
                <w:szCs w:val="24"/>
              </w:rPr>
              <w:t xml:space="preserve"> kas noteikti CRS noteikumos un DAC6 noteikumos, </w:t>
            </w:r>
            <w:r w:rsidR="00A31C64">
              <w:rPr>
                <w:rFonts w:ascii="Times New Roman" w:eastAsia="Times New Roman" w:hAnsi="Times New Roman" w:cs="Times New Roman"/>
                <w:iCs/>
                <w:sz w:val="24"/>
                <w:szCs w:val="24"/>
              </w:rPr>
              <w:t xml:space="preserve">tiktu </w:t>
            </w:r>
            <w:r w:rsidR="00D527A0">
              <w:rPr>
                <w:rFonts w:ascii="Times New Roman" w:eastAsia="Times New Roman" w:hAnsi="Times New Roman" w:cs="Times New Roman"/>
                <w:iCs/>
                <w:sz w:val="24"/>
                <w:szCs w:val="24"/>
              </w:rPr>
              <w:t>ļ</w:t>
            </w:r>
            <w:r w:rsidR="00A31C64">
              <w:rPr>
                <w:rFonts w:ascii="Times New Roman" w:eastAsia="Times New Roman" w:hAnsi="Times New Roman" w:cs="Times New Roman"/>
                <w:iCs/>
                <w:sz w:val="24"/>
                <w:szCs w:val="24"/>
              </w:rPr>
              <w:t>auts</w:t>
            </w:r>
            <w:r w:rsidR="00D527A0">
              <w:rPr>
                <w:rFonts w:ascii="Times New Roman" w:eastAsia="Times New Roman" w:hAnsi="Times New Roman" w:cs="Times New Roman"/>
                <w:iCs/>
                <w:sz w:val="24"/>
                <w:szCs w:val="24"/>
              </w:rPr>
              <w:t xml:space="preserve"> </w:t>
            </w:r>
            <w:r w:rsidR="00DB33CB">
              <w:rPr>
                <w:rFonts w:ascii="Times New Roman" w:eastAsia="Times New Roman" w:hAnsi="Times New Roman" w:cs="Times New Roman"/>
                <w:iCs/>
                <w:sz w:val="24"/>
                <w:szCs w:val="24"/>
              </w:rPr>
              <w:t xml:space="preserve">ietaupīt </w:t>
            </w:r>
            <w:r w:rsidR="00D527A0">
              <w:rPr>
                <w:rFonts w:ascii="Times New Roman" w:eastAsia="Times New Roman" w:hAnsi="Times New Roman" w:cs="Times New Roman"/>
                <w:iCs/>
                <w:sz w:val="24"/>
                <w:szCs w:val="24"/>
              </w:rPr>
              <w:t xml:space="preserve">nodokļu maksātājiem un Valsts ieņēmumu dienestam resursus, kas bija paredzēti CRS noteikumos un DAC6 noteikumos noteikto pienākumu savlaicīgai izpildei, </w:t>
            </w:r>
            <w:r w:rsidR="007455F5">
              <w:rPr>
                <w:rFonts w:ascii="Times New Roman" w:eastAsia="Times New Roman" w:hAnsi="Times New Roman" w:cs="Times New Roman"/>
                <w:iCs/>
                <w:sz w:val="24"/>
                <w:szCs w:val="24"/>
              </w:rPr>
              <w:t xml:space="preserve">un </w:t>
            </w:r>
            <w:r w:rsidR="00D527A0">
              <w:rPr>
                <w:rFonts w:ascii="Times New Roman" w:eastAsia="Times New Roman" w:hAnsi="Times New Roman" w:cs="Times New Roman"/>
                <w:iCs/>
                <w:sz w:val="24"/>
                <w:szCs w:val="24"/>
              </w:rPr>
              <w:t xml:space="preserve">koncentrēt </w:t>
            </w:r>
            <w:r w:rsidR="007455F5">
              <w:rPr>
                <w:rFonts w:ascii="Times New Roman" w:eastAsia="Times New Roman" w:hAnsi="Times New Roman" w:cs="Times New Roman"/>
                <w:iCs/>
                <w:sz w:val="24"/>
                <w:szCs w:val="24"/>
              </w:rPr>
              <w:t xml:space="preserve">tos </w:t>
            </w:r>
            <w:r w:rsidR="00D527A0">
              <w:rPr>
                <w:rFonts w:ascii="Times New Roman" w:eastAsia="Times New Roman" w:hAnsi="Times New Roman" w:cs="Times New Roman"/>
                <w:iCs/>
                <w:sz w:val="24"/>
                <w:szCs w:val="24"/>
              </w:rPr>
              <w:t>Covid-19 radīto seku mazināšanai.</w:t>
            </w:r>
          </w:p>
          <w:p w14:paraId="260ED32E" w14:textId="01F6F984" w:rsidR="00D527A0" w:rsidRDefault="00946EEF" w:rsidP="00D32039">
            <w:pPr>
              <w:spacing w:after="0" w:line="240" w:lineRule="auto"/>
              <w:ind w:firstLine="261"/>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Ņemot vērā iepriekš minēto, </w:t>
            </w:r>
            <w:r w:rsidR="00DE254D">
              <w:rPr>
                <w:rFonts w:ascii="Times New Roman" w:eastAsia="Times New Roman" w:hAnsi="Times New Roman" w:cs="Times New Roman"/>
                <w:iCs/>
                <w:sz w:val="24"/>
                <w:szCs w:val="24"/>
              </w:rPr>
              <w:t xml:space="preserve">kā arī to, ka </w:t>
            </w:r>
            <w:r w:rsidR="00E2369A">
              <w:rPr>
                <w:rFonts w:ascii="Times New Roman" w:eastAsia="Times New Roman" w:hAnsi="Times New Roman" w:cs="Times New Roman"/>
                <w:iCs/>
                <w:sz w:val="24"/>
                <w:szCs w:val="24"/>
              </w:rPr>
              <w:t xml:space="preserve">termiņu pagarinājums labāk sasniegs savu mērķi, ja to vienādā veidā ieviesīs vairākas Eiropas Savienības </w:t>
            </w:r>
            <w:r w:rsidR="00E2369A" w:rsidRPr="004C1000">
              <w:rPr>
                <w:rFonts w:ascii="Times New Roman" w:eastAsia="Times New Roman" w:hAnsi="Times New Roman" w:cs="Times New Roman"/>
                <w:iCs/>
                <w:sz w:val="24"/>
                <w:szCs w:val="24"/>
              </w:rPr>
              <w:t xml:space="preserve">dalībvalstis, </w:t>
            </w:r>
            <w:r w:rsidR="00D527A0" w:rsidRPr="004C1000">
              <w:rPr>
                <w:rFonts w:ascii="Times New Roman" w:eastAsia="Times New Roman" w:hAnsi="Times New Roman" w:cs="Times New Roman"/>
                <w:iCs/>
                <w:sz w:val="24"/>
                <w:szCs w:val="24"/>
              </w:rPr>
              <w:t xml:space="preserve">Eiropas Savienības Padome 2020.gada </w:t>
            </w:r>
            <w:r w:rsidR="00547221" w:rsidRPr="004C1000">
              <w:rPr>
                <w:rFonts w:ascii="Times New Roman" w:eastAsia="Times New Roman" w:hAnsi="Times New Roman" w:cs="Times New Roman"/>
                <w:iCs/>
                <w:sz w:val="24"/>
                <w:szCs w:val="24"/>
              </w:rPr>
              <w:t>24</w:t>
            </w:r>
            <w:r w:rsidR="00D527A0" w:rsidRPr="004C1000">
              <w:rPr>
                <w:rFonts w:ascii="Times New Roman" w:eastAsia="Times New Roman" w:hAnsi="Times New Roman" w:cs="Times New Roman"/>
                <w:iCs/>
                <w:sz w:val="24"/>
                <w:szCs w:val="24"/>
              </w:rPr>
              <w:t>.jūnijā pieņēma Direktīvu (ES) 2020/</w:t>
            </w:r>
            <w:r w:rsidR="00547221" w:rsidRPr="004C1000">
              <w:rPr>
                <w:rFonts w:ascii="Times New Roman" w:hAnsi="Times New Roman" w:cs="Times New Roman"/>
                <w:sz w:val="24"/>
                <w:szCs w:val="24"/>
              </w:rPr>
              <w:t>876</w:t>
            </w:r>
            <w:r w:rsidR="00D527A0" w:rsidRPr="004C1000">
              <w:rPr>
                <w:rFonts w:ascii="Times New Roman" w:hAnsi="Times New Roman" w:cs="Times New Roman"/>
                <w:sz w:val="24"/>
                <w:szCs w:val="24"/>
              </w:rPr>
              <w:t xml:space="preserve">, </w:t>
            </w:r>
            <w:r w:rsidR="00547221" w:rsidRPr="004C1000">
              <w:rPr>
                <w:rFonts w:ascii="Times New Roman" w:hAnsi="Times New Roman" w:cs="Times New Roman"/>
                <w:sz w:val="24"/>
                <w:szCs w:val="24"/>
              </w:rPr>
              <w:t>ar ko groza Direktīvu 2011/16/ES, lai risinātu steidzamo nepieciešamību Covid-19 pandēmijas dēļ atlikt konkrētus termiņus informācijas iesniegšanai un apmaiņai nodokļu jomā</w:t>
            </w:r>
            <w:r w:rsidR="00D527A0" w:rsidRPr="004C1000">
              <w:rPr>
                <w:rFonts w:ascii="Times New Roman" w:hAnsi="Times New Roman" w:cs="Times New Roman"/>
                <w:sz w:val="24"/>
                <w:szCs w:val="24"/>
              </w:rPr>
              <w:t xml:space="preserve"> (turpmāk</w:t>
            </w:r>
            <w:r w:rsidR="00551101" w:rsidRPr="004C1000">
              <w:rPr>
                <w:rFonts w:ascii="Times New Roman" w:hAnsi="Times New Roman" w:cs="Times New Roman"/>
                <w:sz w:val="24"/>
                <w:szCs w:val="24"/>
              </w:rPr>
              <w:t xml:space="preserve"> arī</w:t>
            </w:r>
            <w:r w:rsidR="00D527A0" w:rsidRPr="004C1000">
              <w:rPr>
                <w:rFonts w:ascii="Times New Roman" w:hAnsi="Times New Roman" w:cs="Times New Roman"/>
                <w:sz w:val="24"/>
                <w:szCs w:val="24"/>
              </w:rPr>
              <w:t xml:space="preserve"> – </w:t>
            </w:r>
            <w:r w:rsidR="00C13CBF" w:rsidRPr="004C1000">
              <w:rPr>
                <w:rFonts w:ascii="Times New Roman" w:hAnsi="Times New Roman" w:cs="Times New Roman"/>
                <w:sz w:val="24"/>
                <w:szCs w:val="24"/>
              </w:rPr>
              <w:t>DACOVID</w:t>
            </w:r>
            <w:r w:rsidR="00D527A0" w:rsidRPr="004C1000">
              <w:rPr>
                <w:rFonts w:ascii="Times New Roman" w:hAnsi="Times New Roman" w:cs="Times New Roman"/>
                <w:sz w:val="24"/>
                <w:szCs w:val="24"/>
              </w:rPr>
              <w:t>)</w:t>
            </w:r>
            <w:r w:rsidR="00C13CBF" w:rsidRPr="004C1000">
              <w:rPr>
                <w:rFonts w:ascii="Times New Roman" w:hAnsi="Times New Roman" w:cs="Times New Roman"/>
                <w:sz w:val="24"/>
                <w:szCs w:val="24"/>
              </w:rPr>
              <w:t>,</w:t>
            </w:r>
            <w:r w:rsidR="00C13CBF" w:rsidRPr="004C1000">
              <w:rPr>
                <w:rFonts w:ascii="Times New Roman" w:eastAsia="Times New Roman" w:hAnsi="Times New Roman" w:cs="Times New Roman"/>
                <w:iCs/>
                <w:sz w:val="24"/>
                <w:szCs w:val="24"/>
              </w:rPr>
              <w:t xml:space="preserve"> kas</w:t>
            </w:r>
            <w:r w:rsidR="00C13CBF">
              <w:rPr>
                <w:rFonts w:ascii="Times New Roman" w:eastAsia="Times New Roman" w:hAnsi="Times New Roman" w:cs="Times New Roman"/>
                <w:iCs/>
                <w:sz w:val="24"/>
                <w:szCs w:val="24"/>
              </w:rPr>
              <w:t xml:space="preserve"> paredz dalībvalstīm tiesības pagarināt termiņus, kas saistīti ar automātisko informācijas apmaiņu par finanšu kontiem un ziņojamām pārrobežu shēmām. Ņemot vērā, ka Covid-19 skāra visas Eiropas Savienības dalībvalstis, ir sagaidām</w:t>
            </w:r>
            <w:r w:rsidR="00ED5ABD">
              <w:rPr>
                <w:rFonts w:ascii="Times New Roman" w:eastAsia="Times New Roman" w:hAnsi="Times New Roman" w:cs="Times New Roman"/>
                <w:iCs/>
                <w:sz w:val="24"/>
                <w:szCs w:val="24"/>
              </w:rPr>
              <w:t>s</w:t>
            </w:r>
            <w:r w:rsidR="00C13CBF">
              <w:rPr>
                <w:rFonts w:ascii="Times New Roman" w:eastAsia="Times New Roman" w:hAnsi="Times New Roman" w:cs="Times New Roman"/>
                <w:iCs/>
                <w:sz w:val="24"/>
                <w:szCs w:val="24"/>
              </w:rPr>
              <w:t>, ka DACOVID paredzēto iespēju pagarināt ar starptautisko administratīvo sadarbību saistītos termiņus izmantos liela daļa Eiropas Savienības dalībvalstu, līdz ar ko termiņu pagarinājums būs koordinēts un sasniegs savu mērķi.</w:t>
            </w:r>
          </w:p>
          <w:p w14:paraId="21C85D3C" w14:textId="77777777" w:rsidR="001772CA" w:rsidRDefault="00055E41" w:rsidP="00D32039">
            <w:pPr>
              <w:spacing w:after="0" w:line="240" w:lineRule="auto"/>
              <w:ind w:firstLine="261"/>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Pamatojoties uz </w:t>
            </w:r>
            <w:r w:rsidR="00C13CBF">
              <w:rPr>
                <w:rFonts w:ascii="Times New Roman" w:eastAsia="Times New Roman" w:hAnsi="Times New Roman" w:cs="Times New Roman"/>
                <w:iCs/>
                <w:sz w:val="24"/>
                <w:szCs w:val="24"/>
              </w:rPr>
              <w:t>visu iepriekšminēto, lai</w:t>
            </w:r>
            <w:r>
              <w:rPr>
                <w:rFonts w:ascii="Times New Roman" w:eastAsia="Times New Roman" w:hAnsi="Times New Roman" w:cs="Times New Roman"/>
                <w:iCs/>
                <w:sz w:val="24"/>
                <w:szCs w:val="24"/>
              </w:rPr>
              <w:t>, ieviešot DACOVID,</w:t>
            </w:r>
            <w:r w:rsidR="00C13CBF">
              <w:rPr>
                <w:rFonts w:ascii="Times New Roman" w:eastAsia="Times New Roman" w:hAnsi="Times New Roman" w:cs="Times New Roman"/>
                <w:iCs/>
                <w:sz w:val="24"/>
                <w:szCs w:val="24"/>
              </w:rPr>
              <w:t xml:space="preserve"> pagarinātu ar starptautisko administratīvo sadarbību saistītos </w:t>
            </w:r>
            <w:r>
              <w:rPr>
                <w:rFonts w:ascii="Times New Roman" w:eastAsia="Times New Roman" w:hAnsi="Times New Roman" w:cs="Times New Roman"/>
                <w:iCs/>
                <w:sz w:val="24"/>
                <w:szCs w:val="24"/>
              </w:rPr>
              <w:t>termiņus, tika izstrādāti grozījumi CRS noteikumos un DAC6 noteikumos.</w:t>
            </w:r>
          </w:p>
          <w:p w14:paraId="1EAD9241" w14:textId="77777777" w:rsidR="00055E41" w:rsidRPr="00A31C64" w:rsidRDefault="00055E41" w:rsidP="00B77517">
            <w:pPr>
              <w:spacing w:after="0" w:line="240" w:lineRule="auto"/>
              <w:ind w:firstLine="261"/>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Grozījumi CRS noteikumos paredz</w:t>
            </w:r>
            <w:r w:rsidR="00B77517">
              <w:rPr>
                <w:rFonts w:ascii="Times New Roman" w:eastAsia="Times New Roman" w:hAnsi="Times New Roman" w:cs="Times New Roman"/>
                <w:iCs/>
                <w:sz w:val="24"/>
                <w:szCs w:val="24"/>
              </w:rPr>
              <w:t xml:space="preserve"> </w:t>
            </w:r>
            <w:r w:rsidR="00EB5FFA">
              <w:rPr>
                <w:rFonts w:ascii="Times New Roman" w:eastAsia="Times New Roman" w:hAnsi="Times New Roman" w:cs="Times New Roman"/>
                <w:iCs/>
                <w:sz w:val="24"/>
                <w:szCs w:val="24"/>
              </w:rPr>
              <w:t xml:space="preserve">attiecībā uz 2019.gadu par trim mēnešiem </w:t>
            </w:r>
            <w:r w:rsidR="00EB5FFA" w:rsidRPr="00A31C64">
              <w:rPr>
                <w:rFonts w:ascii="Times New Roman" w:eastAsia="Times New Roman" w:hAnsi="Times New Roman" w:cs="Times New Roman"/>
                <w:iCs/>
                <w:sz w:val="24"/>
                <w:szCs w:val="24"/>
              </w:rPr>
              <w:t>pagarināt termiņu:</w:t>
            </w:r>
          </w:p>
          <w:p w14:paraId="03D077B9" w14:textId="77777777" w:rsidR="00EB5FFA" w:rsidRPr="00A31C64" w:rsidRDefault="00EB5FFA" w:rsidP="00B77517">
            <w:pPr>
              <w:pStyle w:val="ListParagraph"/>
              <w:numPr>
                <w:ilvl w:val="0"/>
                <w:numId w:val="15"/>
              </w:numPr>
              <w:spacing w:after="0" w:line="240" w:lineRule="auto"/>
              <w:jc w:val="both"/>
              <w:rPr>
                <w:rFonts w:ascii="Times New Roman" w:eastAsia="Times New Roman" w:hAnsi="Times New Roman" w:cs="Times New Roman"/>
                <w:iCs/>
                <w:sz w:val="24"/>
                <w:szCs w:val="24"/>
              </w:rPr>
            </w:pPr>
            <w:r w:rsidRPr="00A31C64">
              <w:rPr>
                <w:rFonts w:ascii="Times New Roman" w:eastAsia="Times New Roman" w:hAnsi="Times New Roman" w:cs="Times New Roman"/>
                <w:iCs/>
                <w:sz w:val="24"/>
                <w:szCs w:val="24"/>
              </w:rPr>
              <w:t>kurā finanšu iestādēm jāsniedz ziņojumi par finanšu kontiem Valsts ieņēmumu dienestam;</w:t>
            </w:r>
          </w:p>
          <w:p w14:paraId="6F8D98D8" w14:textId="77777777" w:rsidR="00EB5FFA" w:rsidRPr="00A31C64" w:rsidRDefault="00EB5FFA" w:rsidP="00B77517">
            <w:pPr>
              <w:pStyle w:val="ListParagraph"/>
              <w:numPr>
                <w:ilvl w:val="0"/>
                <w:numId w:val="15"/>
              </w:numPr>
              <w:spacing w:after="0" w:line="240" w:lineRule="auto"/>
              <w:jc w:val="both"/>
              <w:rPr>
                <w:rFonts w:ascii="Times New Roman" w:eastAsia="Times New Roman" w:hAnsi="Times New Roman" w:cs="Times New Roman"/>
                <w:iCs/>
                <w:sz w:val="24"/>
                <w:szCs w:val="24"/>
              </w:rPr>
            </w:pPr>
            <w:r w:rsidRPr="00A31C64">
              <w:rPr>
                <w:rFonts w:ascii="Times New Roman" w:eastAsia="Times New Roman" w:hAnsi="Times New Roman" w:cs="Times New Roman"/>
                <w:iCs/>
                <w:sz w:val="24"/>
                <w:szCs w:val="24"/>
              </w:rPr>
              <w:t>kurā finanšu iestādes sniedz nulles ziņojumu, ja tām nav ziņu, kuras sniegt Valsts ieņēmumu dienestam;</w:t>
            </w:r>
          </w:p>
          <w:p w14:paraId="262D8FDB" w14:textId="77777777" w:rsidR="00EB5FFA" w:rsidRPr="00A31C64" w:rsidRDefault="00EB5FFA" w:rsidP="00B77517">
            <w:pPr>
              <w:pStyle w:val="ListParagraph"/>
              <w:numPr>
                <w:ilvl w:val="0"/>
                <w:numId w:val="15"/>
              </w:numPr>
              <w:spacing w:after="0" w:line="240" w:lineRule="auto"/>
              <w:jc w:val="both"/>
              <w:rPr>
                <w:rFonts w:ascii="Times New Roman" w:eastAsia="Times New Roman" w:hAnsi="Times New Roman" w:cs="Times New Roman"/>
                <w:iCs/>
                <w:sz w:val="24"/>
                <w:szCs w:val="24"/>
              </w:rPr>
            </w:pPr>
            <w:r w:rsidRPr="00A31C64">
              <w:rPr>
                <w:rFonts w:ascii="Times New Roman" w:eastAsia="Times New Roman" w:hAnsi="Times New Roman" w:cs="Times New Roman"/>
                <w:iCs/>
                <w:sz w:val="24"/>
                <w:szCs w:val="24"/>
              </w:rPr>
              <w:t>kādā Valsts ieņēmumu dienests nosūtīs informāciju citu valstu kompetentām iestādēm;</w:t>
            </w:r>
          </w:p>
          <w:p w14:paraId="3CF481ED" w14:textId="77777777" w:rsidR="00EB5FFA" w:rsidRPr="00A31C64" w:rsidRDefault="00EB5FFA" w:rsidP="00B77517">
            <w:pPr>
              <w:pStyle w:val="ListParagraph"/>
              <w:numPr>
                <w:ilvl w:val="0"/>
                <w:numId w:val="15"/>
              </w:numPr>
              <w:spacing w:after="0" w:line="240" w:lineRule="auto"/>
              <w:jc w:val="both"/>
              <w:rPr>
                <w:rFonts w:ascii="Times New Roman" w:eastAsia="Times New Roman" w:hAnsi="Times New Roman" w:cs="Times New Roman"/>
                <w:iCs/>
                <w:sz w:val="24"/>
                <w:szCs w:val="24"/>
              </w:rPr>
            </w:pPr>
            <w:r w:rsidRPr="00A31C64">
              <w:rPr>
                <w:rFonts w:ascii="Times New Roman" w:eastAsia="Times New Roman" w:hAnsi="Times New Roman" w:cs="Times New Roman"/>
                <w:iCs/>
                <w:sz w:val="24"/>
                <w:szCs w:val="24"/>
              </w:rPr>
              <w:t>kādā finanšu iestādes informē Valsts ieņēmumu dienestu par šķēršļiem sniegt informāciju;</w:t>
            </w:r>
          </w:p>
          <w:p w14:paraId="0B2931E0" w14:textId="77777777" w:rsidR="00EB5FFA" w:rsidRPr="00055E41" w:rsidRDefault="00EB5FFA" w:rsidP="00B77517">
            <w:pPr>
              <w:pStyle w:val="ListParagraph"/>
              <w:numPr>
                <w:ilvl w:val="0"/>
                <w:numId w:val="15"/>
              </w:numPr>
              <w:spacing w:after="0" w:line="240" w:lineRule="auto"/>
              <w:jc w:val="both"/>
              <w:rPr>
                <w:rFonts w:ascii="Times New Roman" w:eastAsia="Times New Roman" w:hAnsi="Times New Roman" w:cs="Times New Roman"/>
                <w:iCs/>
                <w:sz w:val="24"/>
                <w:szCs w:val="24"/>
              </w:rPr>
            </w:pPr>
            <w:r w:rsidRPr="00A31C64">
              <w:rPr>
                <w:rFonts w:ascii="Times New Roman" w:eastAsia="Times New Roman" w:hAnsi="Times New Roman" w:cs="Times New Roman"/>
                <w:iCs/>
                <w:sz w:val="24"/>
                <w:szCs w:val="24"/>
              </w:rPr>
              <w:t>kādā</w:t>
            </w:r>
            <w:r>
              <w:rPr>
                <w:rFonts w:ascii="Times New Roman" w:eastAsia="Times New Roman" w:hAnsi="Times New Roman" w:cs="Times New Roman"/>
                <w:iCs/>
                <w:sz w:val="24"/>
                <w:szCs w:val="24"/>
              </w:rPr>
              <w:t xml:space="preserve"> Valsts ieņēmumu dienests informē citu valstu kompetentās iestādes par šķēršļiem apmainīties ar informāciju.</w:t>
            </w:r>
          </w:p>
          <w:p w14:paraId="466B0A82" w14:textId="77777777" w:rsidR="001772CA" w:rsidRDefault="00B77517" w:rsidP="00D32039">
            <w:pPr>
              <w:spacing w:after="0" w:line="240" w:lineRule="auto"/>
              <w:ind w:firstLine="261"/>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Grozījumi DAC6 noteikumos paredz:</w:t>
            </w:r>
          </w:p>
          <w:p w14:paraId="137EF68B" w14:textId="77777777" w:rsidR="00B77517" w:rsidRDefault="00B77517" w:rsidP="00B77517">
            <w:pPr>
              <w:pStyle w:val="ListParagraph"/>
              <w:numPr>
                <w:ilvl w:val="0"/>
                <w:numId w:val="15"/>
              </w:numPr>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lastRenderedPageBreak/>
              <w:t>par sešiem mēnešiem pagarināt:</w:t>
            </w:r>
          </w:p>
          <w:p w14:paraId="08C4F9C2" w14:textId="77777777" w:rsidR="00B77517" w:rsidRDefault="00B77517" w:rsidP="00B77517">
            <w:pPr>
              <w:pStyle w:val="ListParagraph"/>
              <w:numPr>
                <w:ilvl w:val="1"/>
                <w:numId w:val="15"/>
              </w:numPr>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termiņu ziņojumu sniegšanai par tām ziņojamām pārrobežu shēmām, kuras </w:t>
            </w:r>
            <w:r w:rsidRPr="00B77517">
              <w:rPr>
                <w:rFonts w:ascii="Times New Roman" w:eastAsia="Times New Roman" w:hAnsi="Times New Roman" w:cs="Times New Roman"/>
                <w:iCs/>
                <w:sz w:val="24"/>
                <w:szCs w:val="24"/>
              </w:rPr>
              <w:t>darīta</w:t>
            </w:r>
            <w:r>
              <w:rPr>
                <w:rFonts w:ascii="Times New Roman" w:eastAsia="Times New Roman" w:hAnsi="Times New Roman" w:cs="Times New Roman"/>
                <w:iCs/>
                <w:sz w:val="24"/>
                <w:szCs w:val="24"/>
              </w:rPr>
              <w:t>s</w:t>
            </w:r>
            <w:r w:rsidRPr="00B77517">
              <w:rPr>
                <w:rFonts w:ascii="Times New Roman" w:eastAsia="Times New Roman" w:hAnsi="Times New Roman" w:cs="Times New Roman"/>
                <w:iCs/>
                <w:sz w:val="24"/>
                <w:szCs w:val="24"/>
              </w:rPr>
              <w:t xml:space="preserve"> pieejama</w:t>
            </w:r>
            <w:r>
              <w:rPr>
                <w:rFonts w:ascii="Times New Roman" w:eastAsia="Times New Roman" w:hAnsi="Times New Roman" w:cs="Times New Roman"/>
                <w:iCs/>
                <w:sz w:val="24"/>
                <w:szCs w:val="24"/>
              </w:rPr>
              <w:t>s</w:t>
            </w:r>
            <w:r w:rsidRPr="00B77517">
              <w:rPr>
                <w:rFonts w:ascii="Times New Roman" w:eastAsia="Times New Roman" w:hAnsi="Times New Roman" w:cs="Times New Roman"/>
                <w:iCs/>
                <w:sz w:val="24"/>
                <w:szCs w:val="24"/>
              </w:rPr>
              <w:t xml:space="preserve"> īstenošanai, ir gatava</w:t>
            </w:r>
            <w:r>
              <w:rPr>
                <w:rFonts w:ascii="Times New Roman" w:eastAsia="Times New Roman" w:hAnsi="Times New Roman" w:cs="Times New Roman"/>
                <w:iCs/>
                <w:sz w:val="24"/>
                <w:szCs w:val="24"/>
              </w:rPr>
              <w:t>s</w:t>
            </w:r>
            <w:r w:rsidRPr="00B77517">
              <w:rPr>
                <w:rFonts w:ascii="Times New Roman" w:eastAsia="Times New Roman" w:hAnsi="Times New Roman" w:cs="Times New Roman"/>
                <w:iCs/>
                <w:sz w:val="24"/>
                <w:szCs w:val="24"/>
              </w:rPr>
              <w:t xml:space="preserve"> īstenošanai, vai ir uzsākts </w:t>
            </w:r>
            <w:r>
              <w:rPr>
                <w:rFonts w:ascii="Times New Roman" w:eastAsia="Times New Roman" w:hAnsi="Times New Roman" w:cs="Times New Roman"/>
                <w:iCs/>
                <w:sz w:val="24"/>
                <w:szCs w:val="24"/>
              </w:rPr>
              <w:t>to</w:t>
            </w:r>
            <w:r w:rsidRPr="00B77517">
              <w:rPr>
                <w:rFonts w:ascii="Times New Roman" w:eastAsia="Times New Roman" w:hAnsi="Times New Roman" w:cs="Times New Roman"/>
                <w:iCs/>
                <w:sz w:val="24"/>
                <w:szCs w:val="24"/>
              </w:rPr>
              <w:t xml:space="preserve"> īstenošanas pirmais posms laika periodā no 2018. gada 25. jūnija līdz 2020. gada 30. jūnijam</w:t>
            </w:r>
            <w:r>
              <w:rPr>
                <w:rFonts w:ascii="Times New Roman" w:eastAsia="Times New Roman" w:hAnsi="Times New Roman" w:cs="Times New Roman"/>
                <w:iCs/>
                <w:sz w:val="24"/>
                <w:szCs w:val="24"/>
              </w:rPr>
              <w:t>;</w:t>
            </w:r>
          </w:p>
          <w:p w14:paraId="07AE30FE" w14:textId="77777777" w:rsidR="00B77517" w:rsidRDefault="00B77517" w:rsidP="00B77517">
            <w:pPr>
              <w:pStyle w:val="ListParagraph"/>
              <w:numPr>
                <w:ilvl w:val="1"/>
                <w:numId w:val="15"/>
              </w:numPr>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termiņu, ar kuru sāk rēķināt 30 dienu ziņošanas periodu tām ziņojamām pārrobežu shēmām, kuras </w:t>
            </w:r>
            <w:r w:rsidRPr="00B77517">
              <w:rPr>
                <w:rFonts w:ascii="Times New Roman" w:eastAsia="Times New Roman" w:hAnsi="Times New Roman" w:cs="Times New Roman"/>
                <w:iCs/>
                <w:sz w:val="24"/>
                <w:szCs w:val="24"/>
              </w:rPr>
              <w:t>darīta</w:t>
            </w:r>
            <w:r>
              <w:rPr>
                <w:rFonts w:ascii="Times New Roman" w:eastAsia="Times New Roman" w:hAnsi="Times New Roman" w:cs="Times New Roman"/>
                <w:iCs/>
                <w:sz w:val="24"/>
                <w:szCs w:val="24"/>
              </w:rPr>
              <w:t>s</w:t>
            </w:r>
            <w:r w:rsidRPr="00B77517">
              <w:rPr>
                <w:rFonts w:ascii="Times New Roman" w:eastAsia="Times New Roman" w:hAnsi="Times New Roman" w:cs="Times New Roman"/>
                <w:iCs/>
                <w:sz w:val="24"/>
                <w:szCs w:val="24"/>
              </w:rPr>
              <w:t xml:space="preserve"> pieejama</w:t>
            </w:r>
            <w:r>
              <w:rPr>
                <w:rFonts w:ascii="Times New Roman" w:eastAsia="Times New Roman" w:hAnsi="Times New Roman" w:cs="Times New Roman"/>
                <w:iCs/>
                <w:sz w:val="24"/>
                <w:szCs w:val="24"/>
              </w:rPr>
              <w:t>s</w:t>
            </w:r>
            <w:r w:rsidRPr="00B77517">
              <w:rPr>
                <w:rFonts w:ascii="Times New Roman" w:eastAsia="Times New Roman" w:hAnsi="Times New Roman" w:cs="Times New Roman"/>
                <w:iCs/>
                <w:sz w:val="24"/>
                <w:szCs w:val="24"/>
              </w:rPr>
              <w:t xml:space="preserve"> īstenošanai, ir gatava</w:t>
            </w:r>
            <w:r>
              <w:rPr>
                <w:rFonts w:ascii="Times New Roman" w:eastAsia="Times New Roman" w:hAnsi="Times New Roman" w:cs="Times New Roman"/>
                <w:iCs/>
                <w:sz w:val="24"/>
                <w:szCs w:val="24"/>
              </w:rPr>
              <w:t>s</w:t>
            </w:r>
            <w:r w:rsidRPr="00B77517">
              <w:rPr>
                <w:rFonts w:ascii="Times New Roman" w:eastAsia="Times New Roman" w:hAnsi="Times New Roman" w:cs="Times New Roman"/>
                <w:iCs/>
                <w:sz w:val="24"/>
                <w:szCs w:val="24"/>
              </w:rPr>
              <w:t xml:space="preserve"> īstenošanai, vai ir uzsākts </w:t>
            </w:r>
            <w:r>
              <w:rPr>
                <w:rFonts w:ascii="Times New Roman" w:eastAsia="Times New Roman" w:hAnsi="Times New Roman" w:cs="Times New Roman"/>
                <w:iCs/>
                <w:sz w:val="24"/>
                <w:szCs w:val="24"/>
              </w:rPr>
              <w:t>to</w:t>
            </w:r>
            <w:r w:rsidRPr="00B77517">
              <w:rPr>
                <w:rFonts w:ascii="Times New Roman" w:eastAsia="Times New Roman" w:hAnsi="Times New Roman" w:cs="Times New Roman"/>
                <w:iCs/>
                <w:sz w:val="24"/>
                <w:szCs w:val="24"/>
              </w:rPr>
              <w:t xml:space="preserve"> īstenošanas pirmais posms laika periodā no 2020.gada 1.jūlija līdz 2020.gada 31.decembrim</w:t>
            </w:r>
            <w:r>
              <w:rPr>
                <w:rFonts w:ascii="Times New Roman" w:eastAsia="Times New Roman" w:hAnsi="Times New Roman" w:cs="Times New Roman"/>
                <w:iCs/>
                <w:sz w:val="24"/>
                <w:szCs w:val="24"/>
              </w:rPr>
              <w:t>;</w:t>
            </w:r>
          </w:p>
          <w:p w14:paraId="409A2583" w14:textId="77777777" w:rsidR="00585DCE" w:rsidRDefault="00585DCE" w:rsidP="00B77517">
            <w:pPr>
              <w:pStyle w:val="ListParagraph"/>
              <w:numPr>
                <w:ilvl w:val="1"/>
                <w:numId w:val="15"/>
              </w:numPr>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termiņu, līdz kuram Valsts ieņēmumu dienests veic pirmo automātisko informācijas apmaiņu par ziņojamām pārrobežu shēmām ar citu valstu kompetentajām iestādēm;</w:t>
            </w:r>
          </w:p>
          <w:p w14:paraId="749DF6FE" w14:textId="77777777" w:rsidR="001B3AF8" w:rsidRDefault="00585DCE" w:rsidP="00585DCE">
            <w:pPr>
              <w:pStyle w:val="ListParagraph"/>
              <w:numPr>
                <w:ilvl w:val="0"/>
                <w:numId w:val="15"/>
              </w:numPr>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nosaka, ka tirgojamu shēmu gadījumā, </w:t>
            </w:r>
            <w:r w:rsidRPr="00585DCE">
              <w:rPr>
                <w:rFonts w:ascii="Times New Roman" w:eastAsia="Times New Roman" w:hAnsi="Times New Roman" w:cs="Times New Roman"/>
                <w:iCs/>
                <w:sz w:val="24"/>
                <w:szCs w:val="24"/>
              </w:rPr>
              <w:t>pirmā periodiskā ziņojuma sniegšanas termiņš iestājas 2021.gada 30.aprīlī.</w:t>
            </w:r>
          </w:p>
          <w:p w14:paraId="6B195765" w14:textId="77777777" w:rsidR="0033135E" w:rsidRPr="00FC4D4B" w:rsidRDefault="00BC66D4" w:rsidP="00FC4D4B">
            <w:pPr>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DAC6 noteikumos paredzēts </w:t>
            </w:r>
            <w:r w:rsidR="00BA33C8">
              <w:rPr>
                <w:rFonts w:ascii="Times New Roman" w:eastAsia="Times New Roman" w:hAnsi="Times New Roman" w:cs="Times New Roman"/>
                <w:iCs/>
                <w:sz w:val="24"/>
                <w:szCs w:val="24"/>
              </w:rPr>
              <w:t>informatīvo atsauci uz Eiropas Savienības direktīvām papildināt ar atsauci uz DACOVID</w:t>
            </w:r>
            <w:r w:rsidR="00E6047B">
              <w:rPr>
                <w:rFonts w:ascii="Times New Roman" w:eastAsia="Times New Roman" w:hAnsi="Times New Roman" w:cs="Times New Roman"/>
                <w:iCs/>
                <w:sz w:val="24"/>
                <w:szCs w:val="24"/>
              </w:rPr>
              <w:t>.</w:t>
            </w:r>
            <w:r w:rsidR="00BA33C8">
              <w:rPr>
                <w:rFonts w:ascii="Times New Roman" w:eastAsia="Times New Roman" w:hAnsi="Times New Roman" w:cs="Times New Roman"/>
                <w:iCs/>
                <w:sz w:val="24"/>
                <w:szCs w:val="24"/>
              </w:rPr>
              <w:t xml:space="preserve"> </w:t>
            </w:r>
            <w:r w:rsidR="00E6047B">
              <w:rPr>
                <w:rFonts w:ascii="Times New Roman" w:eastAsia="Times New Roman" w:hAnsi="Times New Roman" w:cs="Times New Roman"/>
                <w:iCs/>
                <w:sz w:val="24"/>
                <w:szCs w:val="24"/>
              </w:rPr>
              <w:t>S</w:t>
            </w:r>
            <w:r w:rsidR="00BA33C8">
              <w:rPr>
                <w:rFonts w:ascii="Times New Roman" w:eastAsia="Times New Roman" w:hAnsi="Times New Roman" w:cs="Times New Roman"/>
                <w:iCs/>
                <w:sz w:val="24"/>
                <w:szCs w:val="24"/>
              </w:rPr>
              <w:t xml:space="preserve">avukārt </w:t>
            </w:r>
            <w:r w:rsidR="00350E9D">
              <w:rPr>
                <w:rFonts w:ascii="Times New Roman" w:eastAsia="Times New Roman" w:hAnsi="Times New Roman" w:cs="Times New Roman"/>
                <w:iCs/>
                <w:sz w:val="24"/>
                <w:szCs w:val="24"/>
              </w:rPr>
              <w:t>CRS noteikumus paredzēts papildināt ar informatīvo atsauci uz Eiropas Savienības direktīvām</w:t>
            </w:r>
            <w:r w:rsidR="002725BF">
              <w:rPr>
                <w:rFonts w:ascii="Times New Roman" w:eastAsia="Times New Roman" w:hAnsi="Times New Roman" w:cs="Times New Roman"/>
                <w:iCs/>
                <w:sz w:val="24"/>
                <w:szCs w:val="24"/>
              </w:rPr>
              <w:t xml:space="preserve">, </w:t>
            </w:r>
            <w:r w:rsidR="000E4946">
              <w:rPr>
                <w:rFonts w:ascii="Times New Roman" w:eastAsia="Times New Roman" w:hAnsi="Times New Roman" w:cs="Times New Roman"/>
                <w:iCs/>
                <w:sz w:val="24"/>
                <w:szCs w:val="24"/>
              </w:rPr>
              <w:t>tajā ietverot arī atsauci uz DACOVID</w:t>
            </w:r>
            <w:r w:rsidR="005E2380">
              <w:rPr>
                <w:rFonts w:ascii="Times New Roman" w:eastAsia="Times New Roman" w:hAnsi="Times New Roman" w:cs="Times New Roman"/>
                <w:iCs/>
                <w:sz w:val="24"/>
                <w:szCs w:val="24"/>
              </w:rPr>
              <w:t>, jo šobrīd CRS noteikumos šādas atsauces nav</w:t>
            </w:r>
            <w:r w:rsidR="007455F5">
              <w:rPr>
                <w:rFonts w:ascii="Times New Roman" w:eastAsia="Times New Roman" w:hAnsi="Times New Roman" w:cs="Times New Roman"/>
                <w:iCs/>
                <w:sz w:val="24"/>
                <w:szCs w:val="24"/>
              </w:rPr>
              <w:t xml:space="preserve"> bijušas ietvertas</w:t>
            </w:r>
            <w:r w:rsidR="005E2380">
              <w:rPr>
                <w:rFonts w:ascii="Times New Roman" w:eastAsia="Times New Roman" w:hAnsi="Times New Roman" w:cs="Times New Roman"/>
                <w:iCs/>
                <w:sz w:val="24"/>
                <w:szCs w:val="24"/>
              </w:rPr>
              <w:t>.</w:t>
            </w:r>
          </w:p>
        </w:tc>
      </w:tr>
      <w:tr w:rsidR="002510F1" w:rsidRPr="00C10D6F" w14:paraId="30D97C57" w14:textId="77777777" w:rsidTr="002510F1">
        <w:trPr>
          <w:tblCellSpacing w:w="15" w:type="dxa"/>
        </w:trPr>
        <w:tc>
          <w:tcPr>
            <w:tcW w:w="373" w:type="dxa"/>
            <w:tcBorders>
              <w:top w:val="outset" w:sz="6" w:space="0" w:color="auto"/>
              <w:left w:val="outset" w:sz="6" w:space="0" w:color="auto"/>
              <w:bottom w:val="outset" w:sz="6" w:space="0" w:color="auto"/>
              <w:right w:val="outset" w:sz="6" w:space="0" w:color="auto"/>
            </w:tcBorders>
            <w:hideMark/>
          </w:tcPr>
          <w:p w14:paraId="55ADD649" w14:textId="77777777" w:rsidR="00655F2C" w:rsidRPr="00C10D6F" w:rsidRDefault="00E5323B" w:rsidP="00E5323B">
            <w:pPr>
              <w:spacing w:after="0" w:line="240" w:lineRule="auto"/>
              <w:rPr>
                <w:rFonts w:ascii="Times New Roman" w:eastAsia="Times New Roman" w:hAnsi="Times New Roman" w:cs="Times New Roman"/>
                <w:iCs/>
                <w:sz w:val="24"/>
                <w:szCs w:val="24"/>
                <w:lang w:eastAsia="lv-LV"/>
              </w:rPr>
            </w:pPr>
            <w:r w:rsidRPr="00C10D6F">
              <w:rPr>
                <w:rFonts w:ascii="Times New Roman" w:eastAsia="Times New Roman" w:hAnsi="Times New Roman" w:cs="Times New Roman"/>
                <w:iCs/>
                <w:sz w:val="24"/>
                <w:szCs w:val="24"/>
                <w:lang w:eastAsia="lv-LV"/>
              </w:rPr>
              <w:lastRenderedPageBreak/>
              <w:t>3.</w:t>
            </w:r>
          </w:p>
        </w:tc>
        <w:tc>
          <w:tcPr>
            <w:tcW w:w="1812" w:type="dxa"/>
            <w:tcBorders>
              <w:top w:val="outset" w:sz="6" w:space="0" w:color="auto"/>
              <w:left w:val="outset" w:sz="6" w:space="0" w:color="auto"/>
              <w:bottom w:val="outset" w:sz="6" w:space="0" w:color="auto"/>
              <w:right w:val="outset" w:sz="6" w:space="0" w:color="auto"/>
            </w:tcBorders>
            <w:hideMark/>
          </w:tcPr>
          <w:p w14:paraId="09027F4C" w14:textId="77777777" w:rsidR="00E5323B" w:rsidRPr="00C10D6F" w:rsidRDefault="00E5323B" w:rsidP="00E5323B">
            <w:pPr>
              <w:spacing w:after="0" w:line="240" w:lineRule="auto"/>
              <w:rPr>
                <w:rFonts w:ascii="Times New Roman" w:eastAsia="Times New Roman" w:hAnsi="Times New Roman" w:cs="Times New Roman"/>
                <w:iCs/>
                <w:sz w:val="24"/>
                <w:szCs w:val="24"/>
                <w:lang w:eastAsia="lv-LV"/>
              </w:rPr>
            </w:pPr>
            <w:r w:rsidRPr="00C10D6F">
              <w:rPr>
                <w:rFonts w:ascii="Times New Roman" w:eastAsia="Times New Roman" w:hAnsi="Times New Roman" w:cs="Times New Roman"/>
                <w:iCs/>
                <w:sz w:val="24"/>
                <w:szCs w:val="24"/>
                <w:lang w:eastAsia="lv-LV"/>
              </w:rPr>
              <w:t>Projekta izstrādē iesaistītās institūcijas un publiskas personas kapitālsabiedrības</w:t>
            </w:r>
          </w:p>
        </w:tc>
        <w:tc>
          <w:tcPr>
            <w:tcW w:w="6750" w:type="dxa"/>
            <w:tcBorders>
              <w:top w:val="outset" w:sz="6" w:space="0" w:color="auto"/>
              <w:left w:val="outset" w:sz="6" w:space="0" w:color="auto"/>
              <w:bottom w:val="outset" w:sz="6" w:space="0" w:color="auto"/>
              <w:right w:val="outset" w:sz="6" w:space="0" w:color="auto"/>
            </w:tcBorders>
            <w:hideMark/>
          </w:tcPr>
          <w:p w14:paraId="3FDA32BE" w14:textId="77777777" w:rsidR="00E5323B" w:rsidRPr="00C10D6F" w:rsidRDefault="00D538FE" w:rsidP="00EF7431">
            <w:pPr>
              <w:spacing w:after="0" w:line="240" w:lineRule="auto"/>
              <w:ind w:firstLine="261"/>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Finanšu ministrija</w:t>
            </w:r>
            <w:r w:rsidR="000233D5" w:rsidRPr="00C10D6F">
              <w:rPr>
                <w:rFonts w:ascii="Times New Roman" w:eastAsia="Times New Roman" w:hAnsi="Times New Roman" w:cs="Times New Roman"/>
                <w:iCs/>
                <w:sz w:val="24"/>
                <w:szCs w:val="24"/>
                <w:lang w:eastAsia="lv-LV"/>
              </w:rPr>
              <w:t>.</w:t>
            </w:r>
          </w:p>
        </w:tc>
      </w:tr>
      <w:tr w:rsidR="002510F1" w:rsidRPr="00C10D6F" w14:paraId="16DA468B" w14:textId="77777777" w:rsidTr="002510F1">
        <w:trPr>
          <w:tblCellSpacing w:w="15" w:type="dxa"/>
        </w:trPr>
        <w:tc>
          <w:tcPr>
            <w:tcW w:w="373" w:type="dxa"/>
            <w:tcBorders>
              <w:top w:val="outset" w:sz="6" w:space="0" w:color="auto"/>
              <w:left w:val="outset" w:sz="6" w:space="0" w:color="auto"/>
              <w:bottom w:val="outset" w:sz="6" w:space="0" w:color="auto"/>
              <w:right w:val="outset" w:sz="6" w:space="0" w:color="auto"/>
            </w:tcBorders>
            <w:hideMark/>
          </w:tcPr>
          <w:p w14:paraId="2283DCDD" w14:textId="77777777" w:rsidR="00655F2C" w:rsidRPr="00C10D6F" w:rsidRDefault="00E5323B" w:rsidP="00E5323B">
            <w:pPr>
              <w:spacing w:after="0" w:line="240" w:lineRule="auto"/>
              <w:rPr>
                <w:rFonts w:ascii="Times New Roman" w:eastAsia="Times New Roman" w:hAnsi="Times New Roman" w:cs="Times New Roman"/>
                <w:iCs/>
                <w:sz w:val="24"/>
                <w:szCs w:val="24"/>
                <w:lang w:eastAsia="lv-LV"/>
              </w:rPr>
            </w:pPr>
            <w:r w:rsidRPr="00C10D6F">
              <w:rPr>
                <w:rFonts w:ascii="Times New Roman" w:eastAsia="Times New Roman" w:hAnsi="Times New Roman" w:cs="Times New Roman"/>
                <w:iCs/>
                <w:sz w:val="24"/>
                <w:szCs w:val="24"/>
                <w:lang w:eastAsia="lv-LV"/>
              </w:rPr>
              <w:t>4.</w:t>
            </w:r>
          </w:p>
        </w:tc>
        <w:tc>
          <w:tcPr>
            <w:tcW w:w="1812" w:type="dxa"/>
            <w:tcBorders>
              <w:top w:val="outset" w:sz="6" w:space="0" w:color="auto"/>
              <w:left w:val="outset" w:sz="6" w:space="0" w:color="auto"/>
              <w:bottom w:val="outset" w:sz="6" w:space="0" w:color="auto"/>
              <w:right w:val="outset" w:sz="6" w:space="0" w:color="auto"/>
            </w:tcBorders>
            <w:hideMark/>
          </w:tcPr>
          <w:p w14:paraId="37BCDA29" w14:textId="77777777" w:rsidR="00E5323B" w:rsidRPr="00C10D6F" w:rsidRDefault="00E5323B" w:rsidP="00E5323B">
            <w:pPr>
              <w:spacing w:after="0" w:line="240" w:lineRule="auto"/>
              <w:rPr>
                <w:rFonts w:ascii="Times New Roman" w:eastAsia="Times New Roman" w:hAnsi="Times New Roman" w:cs="Times New Roman"/>
                <w:iCs/>
                <w:sz w:val="24"/>
                <w:szCs w:val="24"/>
                <w:lang w:eastAsia="lv-LV"/>
              </w:rPr>
            </w:pPr>
            <w:r w:rsidRPr="00C10D6F">
              <w:rPr>
                <w:rFonts w:ascii="Times New Roman" w:eastAsia="Times New Roman" w:hAnsi="Times New Roman" w:cs="Times New Roman"/>
                <w:iCs/>
                <w:sz w:val="24"/>
                <w:szCs w:val="24"/>
                <w:lang w:eastAsia="lv-LV"/>
              </w:rPr>
              <w:t>Cita informācija</w:t>
            </w:r>
          </w:p>
        </w:tc>
        <w:tc>
          <w:tcPr>
            <w:tcW w:w="6750" w:type="dxa"/>
            <w:tcBorders>
              <w:top w:val="outset" w:sz="6" w:space="0" w:color="auto"/>
              <w:left w:val="outset" w:sz="6" w:space="0" w:color="auto"/>
              <w:bottom w:val="outset" w:sz="6" w:space="0" w:color="auto"/>
              <w:right w:val="outset" w:sz="6" w:space="0" w:color="auto"/>
            </w:tcBorders>
            <w:hideMark/>
          </w:tcPr>
          <w:p w14:paraId="630A227F" w14:textId="77777777" w:rsidR="00E5323B" w:rsidRPr="00C10D6F" w:rsidRDefault="00097C1C" w:rsidP="00EF7431">
            <w:pPr>
              <w:spacing w:after="0" w:line="240" w:lineRule="auto"/>
              <w:ind w:firstLine="261"/>
              <w:rPr>
                <w:rFonts w:ascii="Times New Roman" w:eastAsia="Times New Roman" w:hAnsi="Times New Roman" w:cs="Times New Roman"/>
                <w:iCs/>
                <w:sz w:val="24"/>
                <w:szCs w:val="24"/>
                <w:lang w:eastAsia="lv-LV"/>
              </w:rPr>
            </w:pPr>
            <w:r w:rsidRPr="00C10D6F">
              <w:rPr>
                <w:rFonts w:ascii="Times New Roman" w:eastAsia="Times New Roman" w:hAnsi="Times New Roman" w:cs="Times New Roman"/>
                <w:iCs/>
                <w:sz w:val="24"/>
                <w:szCs w:val="24"/>
                <w:lang w:eastAsia="lv-LV"/>
              </w:rPr>
              <w:t>Nav</w:t>
            </w:r>
            <w:r w:rsidR="000233D5" w:rsidRPr="00C10D6F">
              <w:rPr>
                <w:rFonts w:ascii="Times New Roman" w:eastAsia="Times New Roman" w:hAnsi="Times New Roman" w:cs="Times New Roman"/>
                <w:iCs/>
                <w:sz w:val="24"/>
                <w:szCs w:val="24"/>
                <w:lang w:eastAsia="lv-LV"/>
              </w:rPr>
              <w:t>.</w:t>
            </w:r>
          </w:p>
        </w:tc>
      </w:tr>
    </w:tbl>
    <w:p w14:paraId="4ED10542" w14:textId="77777777" w:rsidR="00E5323B" w:rsidRPr="00C10D6F" w:rsidRDefault="00E5323B" w:rsidP="00E5323B">
      <w:pPr>
        <w:spacing w:after="0" w:line="240" w:lineRule="auto"/>
        <w:rPr>
          <w:rFonts w:ascii="Times New Roman" w:eastAsia="Times New Roman" w:hAnsi="Times New Roman" w:cs="Times New Roman"/>
          <w:iCs/>
          <w:color w:val="414142"/>
          <w:sz w:val="24"/>
          <w:szCs w:val="24"/>
          <w:lang w:eastAsia="lv-LV"/>
        </w:rPr>
      </w:pPr>
      <w:r w:rsidRPr="00C10D6F">
        <w:rPr>
          <w:rFonts w:ascii="Times New Roman" w:eastAsia="Times New Roman" w:hAnsi="Times New Roman" w:cs="Times New Roman"/>
          <w:iCs/>
          <w:color w:val="414142"/>
          <w:sz w:val="24"/>
          <w:szCs w:val="24"/>
          <w:lang w:eastAsia="lv-LV"/>
        </w:rPr>
        <w:t xml:space="preserve">  </w:t>
      </w:r>
    </w:p>
    <w:p w14:paraId="43C388BF" w14:textId="77777777" w:rsidR="00617BF8" w:rsidRPr="00C10D6F" w:rsidRDefault="00617BF8" w:rsidP="00E5323B">
      <w:pPr>
        <w:spacing w:after="0" w:line="240" w:lineRule="auto"/>
        <w:rPr>
          <w:rFonts w:ascii="Times New Roman" w:eastAsia="Times New Roman" w:hAnsi="Times New Roman" w:cs="Times New Roman"/>
          <w:i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5"/>
        <w:gridCol w:w="3029"/>
        <w:gridCol w:w="5338"/>
      </w:tblGrid>
      <w:tr w:rsidR="00097C1C" w:rsidRPr="00C10D6F" w14:paraId="29777AD4"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F61E413" w14:textId="77777777" w:rsidR="00655F2C" w:rsidRPr="00C10D6F" w:rsidRDefault="00E5323B" w:rsidP="002E7047">
            <w:pPr>
              <w:spacing w:after="0" w:line="240" w:lineRule="auto"/>
              <w:jc w:val="center"/>
              <w:rPr>
                <w:rFonts w:ascii="Times New Roman" w:eastAsia="Times New Roman" w:hAnsi="Times New Roman" w:cs="Times New Roman"/>
                <w:b/>
                <w:bCs/>
                <w:iCs/>
                <w:sz w:val="24"/>
                <w:szCs w:val="24"/>
                <w:lang w:eastAsia="lv-LV"/>
              </w:rPr>
            </w:pPr>
            <w:r w:rsidRPr="00C10D6F">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097C1C" w:rsidRPr="00C10D6F" w14:paraId="7AF9FE24" w14:textId="77777777" w:rsidTr="002E4C9A">
        <w:trPr>
          <w:trHeight w:val="1226"/>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7AFED42" w14:textId="77777777" w:rsidR="00655F2C" w:rsidRPr="00C10D6F" w:rsidRDefault="00E5323B" w:rsidP="00E5323B">
            <w:pPr>
              <w:spacing w:after="0" w:line="240" w:lineRule="auto"/>
              <w:rPr>
                <w:rFonts w:ascii="Times New Roman" w:eastAsia="Times New Roman" w:hAnsi="Times New Roman" w:cs="Times New Roman"/>
                <w:iCs/>
                <w:sz w:val="24"/>
                <w:szCs w:val="24"/>
                <w:lang w:eastAsia="lv-LV"/>
              </w:rPr>
            </w:pPr>
            <w:r w:rsidRPr="00C10D6F">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632DD970" w14:textId="77777777" w:rsidR="00E5323B" w:rsidRPr="00C10D6F" w:rsidRDefault="00E5323B" w:rsidP="00E5323B">
            <w:pPr>
              <w:spacing w:after="0" w:line="240" w:lineRule="auto"/>
              <w:rPr>
                <w:rFonts w:ascii="Times New Roman" w:eastAsia="Times New Roman" w:hAnsi="Times New Roman" w:cs="Times New Roman"/>
                <w:iCs/>
                <w:sz w:val="24"/>
                <w:szCs w:val="24"/>
                <w:lang w:eastAsia="lv-LV"/>
              </w:rPr>
            </w:pPr>
            <w:r w:rsidRPr="00C10D6F">
              <w:rPr>
                <w:rFonts w:ascii="Times New Roman" w:eastAsia="Times New Roman" w:hAnsi="Times New Roman" w:cs="Times New Roman"/>
                <w:iCs/>
                <w:sz w:val="24"/>
                <w:szCs w:val="24"/>
                <w:lang w:eastAsia="lv-LV"/>
              </w:rPr>
              <w:t xml:space="preserve">Sabiedrības </w:t>
            </w:r>
            <w:proofErr w:type="spellStart"/>
            <w:r w:rsidRPr="00C10D6F">
              <w:rPr>
                <w:rFonts w:ascii="Times New Roman" w:eastAsia="Times New Roman" w:hAnsi="Times New Roman" w:cs="Times New Roman"/>
                <w:iCs/>
                <w:sz w:val="24"/>
                <w:szCs w:val="24"/>
                <w:lang w:eastAsia="lv-LV"/>
              </w:rPr>
              <w:t>mērķgrupas</w:t>
            </w:r>
            <w:proofErr w:type="spellEnd"/>
            <w:r w:rsidRPr="00C10D6F">
              <w:rPr>
                <w:rFonts w:ascii="Times New Roman" w:eastAsia="Times New Roman" w:hAnsi="Times New Roman" w:cs="Times New Roman"/>
                <w:iCs/>
                <w:sz w:val="24"/>
                <w:szCs w:val="24"/>
                <w:lang w:eastAsia="lv-LV"/>
              </w:rPr>
              <w:t>, kuras tiesiskais regulējums ietekmē vai varētu ietekmēt</w:t>
            </w:r>
          </w:p>
        </w:tc>
        <w:tc>
          <w:tcPr>
            <w:tcW w:w="2960" w:type="pct"/>
            <w:tcBorders>
              <w:top w:val="outset" w:sz="6" w:space="0" w:color="auto"/>
              <w:left w:val="outset" w:sz="6" w:space="0" w:color="auto"/>
              <w:bottom w:val="outset" w:sz="6" w:space="0" w:color="auto"/>
              <w:right w:val="outset" w:sz="6" w:space="0" w:color="auto"/>
            </w:tcBorders>
            <w:hideMark/>
          </w:tcPr>
          <w:p w14:paraId="70FB7D12" w14:textId="77777777" w:rsidR="00097C1C" w:rsidRPr="00C10D6F" w:rsidRDefault="007C1B17" w:rsidP="00D538FE">
            <w:pPr>
              <w:spacing w:after="0" w:line="240" w:lineRule="auto"/>
              <w:ind w:firstLine="261"/>
              <w:jc w:val="both"/>
              <w:rPr>
                <w:rFonts w:ascii="Times New Roman" w:eastAsia="Times New Roman" w:hAnsi="Times New Roman" w:cs="Times New Roman"/>
                <w:iCs/>
                <w:sz w:val="24"/>
                <w:szCs w:val="24"/>
                <w:lang w:eastAsia="lv-LV"/>
              </w:rPr>
            </w:pPr>
            <w:r w:rsidRPr="00592AB1">
              <w:rPr>
                <w:rFonts w:ascii="Times New Roman" w:eastAsia="Times New Roman" w:hAnsi="Times New Roman" w:cs="Times New Roman"/>
                <w:sz w:val="24"/>
                <w:szCs w:val="24"/>
              </w:rPr>
              <w:t>Noteikumu projektos</w:t>
            </w:r>
            <w:r w:rsidR="006E34BC" w:rsidRPr="00592AB1">
              <w:rPr>
                <w:rFonts w:ascii="Times New Roman" w:eastAsia="Times New Roman" w:hAnsi="Times New Roman" w:cs="Times New Roman"/>
                <w:sz w:val="24"/>
                <w:szCs w:val="24"/>
              </w:rPr>
              <w:t xml:space="preserve"> </w:t>
            </w:r>
            <w:r w:rsidR="00B93F7A" w:rsidRPr="00592AB1">
              <w:rPr>
                <w:rFonts w:ascii="Times New Roman" w:eastAsia="Times New Roman" w:hAnsi="Times New Roman" w:cs="Times New Roman"/>
                <w:sz w:val="24"/>
                <w:szCs w:val="24"/>
              </w:rPr>
              <w:t xml:space="preserve">iekļautie </w:t>
            </w:r>
            <w:r w:rsidR="00097C1C" w:rsidRPr="00592AB1">
              <w:rPr>
                <w:rFonts w:ascii="Times New Roman" w:eastAsia="Times New Roman" w:hAnsi="Times New Roman" w:cs="Times New Roman"/>
                <w:sz w:val="24"/>
                <w:szCs w:val="24"/>
              </w:rPr>
              <w:t>grozījumi attieksies galvenokārt uz</w:t>
            </w:r>
            <w:r w:rsidR="008046F3" w:rsidRPr="00592AB1">
              <w:rPr>
                <w:rFonts w:ascii="Times New Roman" w:eastAsia="Times New Roman" w:hAnsi="Times New Roman" w:cs="Times New Roman"/>
                <w:sz w:val="24"/>
                <w:szCs w:val="24"/>
              </w:rPr>
              <w:t xml:space="preserve"> </w:t>
            </w:r>
            <w:r w:rsidR="00E73ECB" w:rsidRPr="00592AB1">
              <w:rPr>
                <w:rFonts w:ascii="Times New Roman" w:eastAsia="Times New Roman" w:hAnsi="Times New Roman" w:cs="Times New Roman"/>
                <w:sz w:val="24"/>
                <w:szCs w:val="24"/>
              </w:rPr>
              <w:t>n</w:t>
            </w:r>
            <w:r w:rsidR="00097C1C" w:rsidRPr="00592AB1">
              <w:rPr>
                <w:rFonts w:ascii="Times New Roman" w:eastAsia="Times New Roman" w:hAnsi="Times New Roman" w:cs="Times New Roman"/>
                <w:sz w:val="24"/>
                <w:szCs w:val="24"/>
              </w:rPr>
              <w:t>odokļu maksātājiem</w:t>
            </w:r>
            <w:r w:rsidR="002E4C9A" w:rsidRPr="00592AB1">
              <w:rPr>
                <w:rFonts w:ascii="Times New Roman" w:eastAsia="Times New Roman" w:hAnsi="Times New Roman" w:cs="Times New Roman"/>
                <w:sz w:val="24"/>
                <w:szCs w:val="24"/>
              </w:rPr>
              <w:t>, kuriem saskaņā ar normatīvo regulējumu noteikts pienākums s</w:t>
            </w:r>
            <w:r w:rsidR="00B04D60" w:rsidRPr="00592AB1">
              <w:rPr>
                <w:rFonts w:ascii="Times New Roman" w:eastAsia="Times New Roman" w:hAnsi="Times New Roman" w:cs="Times New Roman"/>
                <w:sz w:val="24"/>
                <w:szCs w:val="24"/>
              </w:rPr>
              <w:t>niegt</w:t>
            </w:r>
            <w:r w:rsidR="002E4C9A" w:rsidRPr="00592AB1">
              <w:rPr>
                <w:rFonts w:ascii="Times New Roman" w:eastAsia="Times New Roman" w:hAnsi="Times New Roman" w:cs="Times New Roman"/>
                <w:sz w:val="24"/>
                <w:szCs w:val="24"/>
              </w:rPr>
              <w:t xml:space="preserve"> </w:t>
            </w:r>
            <w:r w:rsidR="00D538FE" w:rsidRPr="00592AB1">
              <w:rPr>
                <w:rFonts w:ascii="Times New Roman" w:eastAsia="Times New Roman" w:hAnsi="Times New Roman" w:cs="Times New Roman"/>
                <w:sz w:val="24"/>
                <w:szCs w:val="24"/>
              </w:rPr>
              <w:t>informāciju par finanšu kontiem un ziņojamām pārrobežu shēmām</w:t>
            </w:r>
            <w:r w:rsidR="00097C1C" w:rsidRPr="00592AB1">
              <w:rPr>
                <w:rFonts w:ascii="Times New Roman" w:eastAsia="Times New Roman" w:hAnsi="Times New Roman" w:cs="Times New Roman"/>
                <w:sz w:val="24"/>
                <w:szCs w:val="24"/>
              </w:rPr>
              <w:t>.</w:t>
            </w:r>
          </w:p>
        </w:tc>
      </w:tr>
      <w:tr w:rsidR="00097C1C" w:rsidRPr="00C10D6F" w14:paraId="5AFD2D39" w14:textId="77777777" w:rsidTr="00DB554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397ACC7" w14:textId="77777777" w:rsidR="00655F2C" w:rsidRPr="00C10D6F" w:rsidRDefault="00E5323B" w:rsidP="00E5323B">
            <w:pPr>
              <w:spacing w:after="0" w:line="240" w:lineRule="auto"/>
              <w:rPr>
                <w:rFonts w:ascii="Times New Roman" w:eastAsia="Times New Roman" w:hAnsi="Times New Roman" w:cs="Times New Roman"/>
                <w:iCs/>
                <w:sz w:val="24"/>
                <w:szCs w:val="24"/>
                <w:lang w:eastAsia="lv-LV"/>
              </w:rPr>
            </w:pPr>
            <w:r w:rsidRPr="00C10D6F">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4CCC3851" w14:textId="77777777" w:rsidR="00E5323B" w:rsidRPr="00C10D6F" w:rsidRDefault="00E5323B" w:rsidP="00BF4809">
            <w:pPr>
              <w:spacing w:after="0" w:line="240" w:lineRule="auto"/>
              <w:rPr>
                <w:rFonts w:ascii="Times New Roman" w:eastAsia="Times New Roman" w:hAnsi="Times New Roman" w:cs="Times New Roman"/>
                <w:sz w:val="24"/>
                <w:szCs w:val="24"/>
                <w:lang w:eastAsia="lv-LV"/>
              </w:rPr>
            </w:pPr>
            <w:r w:rsidRPr="00C10D6F">
              <w:rPr>
                <w:rFonts w:ascii="Times New Roman" w:eastAsia="Times New Roman" w:hAnsi="Times New Roman" w:cs="Times New Roman"/>
                <w:iCs/>
                <w:sz w:val="24"/>
                <w:szCs w:val="24"/>
                <w:lang w:eastAsia="lv-LV"/>
              </w:rPr>
              <w:t>Tiesiskā regulējuma ietekme uz tautsaimniecību un administratīvo slogu</w:t>
            </w:r>
          </w:p>
        </w:tc>
        <w:tc>
          <w:tcPr>
            <w:tcW w:w="2960" w:type="pct"/>
            <w:tcBorders>
              <w:top w:val="outset" w:sz="6" w:space="0" w:color="auto"/>
              <w:left w:val="outset" w:sz="6" w:space="0" w:color="auto"/>
              <w:bottom w:val="outset" w:sz="6" w:space="0" w:color="auto"/>
              <w:right w:val="outset" w:sz="6" w:space="0" w:color="auto"/>
            </w:tcBorders>
            <w:hideMark/>
          </w:tcPr>
          <w:p w14:paraId="51995617" w14:textId="77777777" w:rsidR="007C1B17" w:rsidRDefault="007C1B17" w:rsidP="00E02814">
            <w:pPr>
              <w:spacing w:after="0" w:line="240" w:lineRule="auto"/>
              <w:ind w:firstLine="26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Ietekme uz tautsaimniecību sagaidāma nebūtiska, jo </w:t>
            </w:r>
            <w:r w:rsidR="007940B5">
              <w:rPr>
                <w:rFonts w:ascii="Times New Roman" w:eastAsia="Calibri" w:hAnsi="Times New Roman" w:cs="Times New Roman"/>
                <w:sz w:val="24"/>
                <w:szCs w:val="24"/>
              </w:rPr>
              <w:t>n</w:t>
            </w:r>
            <w:r>
              <w:rPr>
                <w:rFonts w:ascii="Times New Roman" w:eastAsia="Calibri" w:hAnsi="Times New Roman" w:cs="Times New Roman"/>
                <w:sz w:val="24"/>
                <w:szCs w:val="24"/>
              </w:rPr>
              <w:t xml:space="preserve">oteikumu projekti neparedz </w:t>
            </w:r>
            <w:r w:rsidR="00C727E1">
              <w:rPr>
                <w:rFonts w:ascii="Times New Roman" w:eastAsia="Calibri" w:hAnsi="Times New Roman" w:cs="Times New Roman"/>
                <w:sz w:val="24"/>
                <w:szCs w:val="24"/>
              </w:rPr>
              <w:t xml:space="preserve">jaunu regulējumu, bet gan tikai pagarina informācijas sniegšanas un apmaiņas </w:t>
            </w:r>
            <w:r w:rsidR="000E6069">
              <w:rPr>
                <w:rFonts w:ascii="Times New Roman" w:eastAsia="Calibri" w:hAnsi="Times New Roman" w:cs="Times New Roman"/>
                <w:sz w:val="24"/>
                <w:szCs w:val="24"/>
              </w:rPr>
              <w:t>termiņu, kā rezultātā nodokļu administrācija saņems vēlāk informāciju, kura noderīga nodokļu nemaksāšanas riska izvērtēšanai.</w:t>
            </w:r>
          </w:p>
          <w:p w14:paraId="028881F5" w14:textId="77777777" w:rsidR="00A05E61" w:rsidRDefault="00A05E61" w:rsidP="00E02814">
            <w:pPr>
              <w:spacing w:after="0" w:line="240" w:lineRule="auto"/>
              <w:ind w:firstLine="261"/>
              <w:jc w:val="both"/>
              <w:rPr>
                <w:rFonts w:ascii="Times New Roman" w:eastAsia="Calibri" w:hAnsi="Times New Roman" w:cs="Times New Roman"/>
                <w:sz w:val="24"/>
                <w:szCs w:val="24"/>
              </w:rPr>
            </w:pPr>
            <w:r>
              <w:rPr>
                <w:rFonts w:ascii="Times New Roman" w:eastAsia="Calibri" w:hAnsi="Times New Roman" w:cs="Times New Roman"/>
                <w:sz w:val="24"/>
                <w:szCs w:val="24"/>
              </w:rPr>
              <w:t>Kopumā ieguvums tautsaimniecībai būs pozitīvs, jo</w:t>
            </w:r>
            <w:r w:rsidR="007940B5">
              <w:rPr>
                <w:rFonts w:ascii="Times New Roman" w:eastAsia="Calibri" w:hAnsi="Times New Roman" w:cs="Times New Roman"/>
                <w:sz w:val="24"/>
                <w:szCs w:val="24"/>
              </w:rPr>
              <w:t xml:space="preserve"> n</w:t>
            </w:r>
            <w:r w:rsidR="00A31273">
              <w:rPr>
                <w:rFonts w:ascii="Times New Roman" w:eastAsia="Calibri" w:hAnsi="Times New Roman" w:cs="Times New Roman"/>
                <w:sz w:val="24"/>
                <w:szCs w:val="24"/>
              </w:rPr>
              <w:t>oteikumu projekti</w:t>
            </w:r>
            <w:r>
              <w:rPr>
                <w:rFonts w:ascii="Times New Roman" w:eastAsia="Calibri" w:hAnsi="Times New Roman" w:cs="Times New Roman"/>
                <w:sz w:val="24"/>
                <w:szCs w:val="24"/>
              </w:rPr>
              <w:t xml:space="preserve"> ļaus visām iesaistītajām pusēm </w:t>
            </w:r>
            <w:r w:rsidR="00A31273">
              <w:rPr>
                <w:rFonts w:ascii="Times New Roman" w:eastAsia="Calibri" w:hAnsi="Times New Roman" w:cs="Times New Roman"/>
                <w:sz w:val="24"/>
                <w:szCs w:val="24"/>
              </w:rPr>
              <w:t>koncentrēt</w:t>
            </w:r>
            <w:r>
              <w:rPr>
                <w:rFonts w:ascii="Times New Roman" w:eastAsia="Calibri" w:hAnsi="Times New Roman" w:cs="Times New Roman"/>
                <w:sz w:val="24"/>
                <w:szCs w:val="24"/>
              </w:rPr>
              <w:t xml:space="preserve"> </w:t>
            </w:r>
            <w:r w:rsidR="00A31273">
              <w:rPr>
                <w:rFonts w:ascii="Times New Roman" w:eastAsia="Calibri" w:hAnsi="Times New Roman" w:cs="Times New Roman"/>
                <w:sz w:val="24"/>
                <w:szCs w:val="24"/>
              </w:rPr>
              <w:t>vairāk resursu</w:t>
            </w:r>
            <w:r>
              <w:rPr>
                <w:rFonts w:ascii="Times New Roman" w:eastAsia="Calibri" w:hAnsi="Times New Roman" w:cs="Times New Roman"/>
                <w:sz w:val="24"/>
                <w:szCs w:val="24"/>
              </w:rPr>
              <w:t xml:space="preserve"> Covid-19 </w:t>
            </w:r>
            <w:r w:rsidR="007940B5">
              <w:rPr>
                <w:rFonts w:ascii="Times New Roman" w:eastAsia="Calibri" w:hAnsi="Times New Roman" w:cs="Times New Roman"/>
                <w:sz w:val="24"/>
                <w:szCs w:val="24"/>
              </w:rPr>
              <w:t xml:space="preserve">krīzes izraisīto </w:t>
            </w:r>
            <w:r>
              <w:rPr>
                <w:rFonts w:ascii="Times New Roman" w:eastAsia="Calibri" w:hAnsi="Times New Roman" w:cs="Times New Roman"/>
                <w:sz w:val="24"/>
                <w:szCs w:val="24"/>
              </w:rPr>
              <w:lastRenderedPageBreak/>
              <w:t xml:space="preserve">seku </w:t>
            </w:r>
            <w:r w:rsidR="00E35AD9">
              <w:rPr>
                <w:rFonts w:ascii="Times New Roman" w:eastAsia="Calibri" w:hAnsi="Times New Roman" w:cs="Times New Roman"/>
                <w:sz w:val="24"/>
                <w:szCs w:val="24"/>
              </w:rPr>
              <w:t>mazināšanai</w:t>
            </w:r>
            <w:r>
              <w:rPr>
                <w:rFonts w:ascii="Times New Roman" w:eastAsia="Calibri" w:hAnsi="Times New Roman" w:cs="Times New Roman"/>
                <w:sz w:val="24"/>
                <w:szCs w:val="24"/>
              </w:rPr>
              <w:t>.</w:t>
            </w:r>
            <w:r w:rsidR="00D9572A">
              <w:rPr>
                <w:rFonts w:ascii="Times New Roman" w:eastAsia="Calibri" w:hAnsi="Times New Roman" w:cs="Times New Roman"/>
                <w:sz w:val="24"/>
                <w:szCs w:val="24"/>
              </w:rPr>
              <w:t xml:space="preserve"> </w:t>
            </w:r>
            <w:r w:rsidR="007940B5">
              <w:rPr>
                <w:rFonts w:ascii="Times New Roman" w:eastAsia="Calibri" w:hAnsi="Times New Roman" w:cs="Times New Roman"/>
                <w:sz w:val="24"/>
                <w:szCs w:val="24"/>
              </w:rPr>
              <w:t>Tādējādi n</w:t>
            </w:r>
            <w:r w:rsidR="00D9572A">
              <w:rPr>
                <w:rFonts w:ascii="Times New Roman" w:eastAsia="Calibri" w:hAnsi="Times New Roman" w:cs="Times New Roman"/>
                <w:sz w:val="24"/>
                <w:szCs w:val="24"/>
              </w:rPr>
              <w:t>oteikumu projekti veicinās</w:t>
            </w:r>
            <w:r w:rsidR="000E0DAD">
              <w:rPr>
                <w:rFonts w:ascii="Times New Roman" w:eastAsia="Calibri" w:hAnsi="Times New Roman" w:cs="Times New Roman"/>
                <w:sz w:val="24"/>
                <w:szCs w:val="24"/>
              </w:rPr>
              <w:t xml:space="preserve"> arī</w:t>
            </w:r>
            <w:r w:rsidR="00D9572A">
              <w:rPr>
                <w:rFonts w:ascii="Times New Roman" w:eastAsia="Calibri" w:hAnsi="Times New Roman" w:cs="Times New Roman"/>
                <w:sz w:val="24"/>
                <w:szCs w:val="24"/>
              </w:rPr>
              <w:t xml:space="preserve"> ekonomikas procesu</w:t>
            </w:r>
            <w:r w:rsidR="004D64AB">
              <w:rPr>
                <w:rFonts w:ascii="Times New Roman" w:eastAsia="Calibri" w:hAnsi="Times New Roman" w:cs="Times New Roman"/>
                <w:sz w:val="24"/>
                <w:szCs w:val="24"/>
              </w:rPr>
              <w:t xml:space="preserve"> atjaunošanos</w:t>
            </w:r>
            <w:r w:rsidR="00A451AB">
              <w:rPr>
                <w:rFonts w:ascii="Times New Roman" w:eastAsia="Calibri" w:hAnsi="Times New Roman" w:cs="Times New Roman"/>
                <w:sz w:val="24"/>
                <w:szCs w:val="24"/>
              </w:rPr>
              <w:t>.</w:t>
            </w:r>
          </w:p>
          <w:p w14:paraId="49EE4010" w14:textId="77777777" w:rsidR="000E6069" w:rsidRDefault="000E6069" w:rsidP="00E02814">
            <w:pPr>
              <w:spacing w:after="0" w:line="240" w:lineRule="auto"/>
              <w:ind w:firstLine="261"/>
              <w:jc w:val="both"/>
              <w:rPr>
                <w:rFonts w:ascii="Times New Roman" w:eastAsia="Calibri" w:hAnsi="Times New Roman" w:cs="Times New Roman"/>
                <w:sz w:val="24"/>
                <w:szCs w:val="24"/>
              </w:rPr>
            </w:pPr>
            <w:r>
              <w:rPr>
                <w:rFonts w:ascii="Times New Roman" w:eastAsia="Calibri" w:hAnsi="Times New Roman" w:cs="Times New Roman"/>
                <w:sz w:val="24"/>
                <w:szCs w:val="24"/>
              </w:rPr>
              <w:t>Administratīvais slogs samazināsies:</w:t>
            </w:r>
          </w:p>
          <w:p w14:paraId="541C7829" w14:textId="77777777" w:rsidR="000E6069" w:rsidRDefault="00CD003E" w:rsidP="000E6069">
            <w:pPr>
              <w:pStyle w:val="ListParagraph"/>
              <w:numPr>
                <w:ilvl w:val="0"/>
                <w:numId w:val="6"/>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n</w:t>
            </w:r>
            <w:r w:rsidR="000E6069">
              <w:rPr>
                <w:rFonts w:ascii="Times New Roman" w:eastAsia="Calibri" w:hAnsi="Times New Roman" w:cs="Times New Roman"/>
                <w:sz w:val="24"/>
                <w:szCs w:val="24"/>
              </w:rPr>
              <w:t>odokļu maksātājiem, uz kuriem attiecas pienākums sniegt informāciju par finanšu kontiem un ziņojamām pārrobežu shēmām, minētās informācijas tālākai automātiskai apmaiņai ar citu valstu kompetentām iestādēm, ņemot vērā, ka būs iespēja šo informāciju sniegt Valsts ieņēmumu dienestam vēlāk;</w:t>
            </w:r>
          </w:p>
          <w:p w14:paraId="633A9F46" w14:textId="77777777" w:rsidR="00843F02" w:rsidRPr="00A31273" w:rsidRDefault="00A05E61" w:rsidP="00A31273">
            <w:pPr>
              <w:pStyle w:val="ListParagraph"/>
              <w:numPr>
                <w:ilvl w:val="0"/>
                <w:numId w:val="6"/>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Valsts ieņēmumu dienestam, jo</w:t>
            </w:r>
            <w:r w:rsidR="00A31273">
              <w:rPr>
                <w:rFonts w:ascii="Times New Roman" w:eastAsia="Calibri" w:hAnsi="Times New Roman" w:cs="Times New Roman"/>
                <w:sz w:val="24"/>
                <w:szCs w:val="24"/>
              </w:rPr>
              <w:t xml:space="preserve"> līdz informācijas sniegšanas uzsākšanai mazināsies slogs, kas saistīts ar regulējuma izpildi, tajā skaitā, konsultējot nodokļu maksātājus.</w:t>
            </w:r>
          </w:p>
        </w:tc>
      </w:tr>
      <w:tr w:rsidR="00097C1C" w:rsidRPr="00C10D6F" w14:paraId="2E9D5C63" w14:textId="77777777" w:rsidTr="00DB554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DBCDA05" w14:textId="77777777" w:rsidR="00DB5543" w:rsidRPr="00C10D6F" w:rsidRDefault="00DB5543" w:rsidP="00DB5543">
            <w:pPr>
              <w:spacing w:after="0" w:line="240" w:lineRule="auto"/>
              <w:rPr>
                <w:rFonts w:ascii="Times New Roman" w:eastAsia="Times New Roman" w:hAnsi="Times New Roman" w:cs="Times New Roman"/>
                <w:iCs/>
                <w:sz w:val="24"/>
                <w:szCs w:val="24"/>
                <w:lang w:eastAsia="lv-LV"/>
              </w:rPr>
            </w:pPr>
            <w:r w:rsidRPr="00C10D6F">
              <w:rPr>
                <w:rFonts w:ascii="Times New Roman" w:eastAsia="Times New Roman" w:hAnsi="Times New Roman" w:cs="Times New Roman"/>
                <w:iCs/>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1104C464" w14:textId="77777777" w:rsidR="00DB5543" w:rsidRPr="00C10D6F" w:rsidRDefault="00DB5543" w:rsidP="00DB5543">
            <w:pPr>
              <w:spacing w:after="0" w:line="240" w:lineRule="auto"/>
              <w:rPr>
                <w:rFonts w:ascii="Times New Roman" w:eastAsia="Times New Roman" w:hAnsi="Times New Roman" w:cs="Times New Roman"/>
                <w:iCs/>
                <w:sz w:val="24"/>
                <w:szCs w:val="24"/>
                <w:lang w:eastAsia="lv-LV"/>
              </w:rPr>
            </w:pPr>
            <w:r w:rsidRPr="00C10D6F">
              <w:rPr>
                <w:rFonts w:ascii="Times New Roman" w:eastAsia="Times New Roman" w:hAnsi="Times New Roman" w:cs="Times New Roman"/>
                <w:iCs/>
                <w:sz w:val="24"/>
                <w:szCs w:val="24"/>
                <w:lang w:eastAsia="lv-LV"/>
              </w:rPr>
              <w:t>Administratīvo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7EEEEA3F" w14:textId="77777777" w:rsidR="00554C6A" w:rsidRPr="00C10D6F" w:rsidRDefault="009D1922" w:rsidP="00A31273">
            <w:pPr>
              <w:spacing w:after="0" w:line="240" w:lineRule="auto"/>
              <w:jc w:val="both"/>
              <w:rPr>
                <w:rFonts w:ascii="Times New Roman" w:eastAsia="Times New Roman" w:hAnsi="Times New Roman" w:cs="Times New Roman"/>
                <w:sz w:val="24"/>
                <w:szCs w:val="24"/>
              </w:rPr>
            </w:pPr>
            <w:r w:rsidRPr="00C10D6F">
              <w:rPr>
                <w:rFonts w:ascii="Times New Roman" w:eastAsia="Times New Roman" w:hAnsi="Times New Roman" w:cs="Times New Roman"/>
                <w:sz w:val="24"/>
                <w:szCs w:val="24"/>
              </w:rPr>
              <w:t>Administratīvo izmaksu</w:t>
            </w:r>
            <w:r w:rsidR="00A31273">
              <w:rPr>
                <w:rFonts w:ascii="Times New Roman" w:eastAsia="Times New Roman" w:hAnsi="Times New Roman" w:cs="Times New Roman"/>
                <w:sz w:val="24"/>
                <w:szCs w:val="24"/>
              </w:rPr>
              <w:t xml:space="preserve"> samazinājuma</w:t>
            </w:r>
            <w:r w:rsidRPr="00C10D6F">
              <w:rPr>
                <w:rFonts w:ascii="Times New Roman" w:eastAsia="Times New Roman" w:hAnsi="Times New Roman" w:cs="Times New Roman"/>
                <w:sz w:val="24"/>
                <w:szCs w:val="24"/>
              </w:rPr>
              <w:t xml:space="preserve"> monetāro novērtējumu nav iespējams noteikt, jo</w:t>
            </w:r>
            <w:r w:rsidR="00A31273">
              <w:rPr>
                <w:rFonts w:ascii="Times New Roman" w:eastAsia="Times New Roman" w:hAnsi="Times New Roman" w:cs="Times New Roman"/>
                <w:sz w:val="24"/>
                <w:szCs w:val="24"/>
              </w:rPr>
              <w:t xml:space="preserve"> nav precīzi zināms subjektu skaits, uz kuriem attieksies Noteikumu projekti, kā arī nav zināmas izmaksas, kādas rodas katram no attiecīgajiem nodokļu maksātājiem. Ņemot vērā, ka administratīvais slogs samazināsies, </w:t>
            </w:r>
            <w:r w:rsidR="009C33A4" w:rsidRPr="00C10D6F">
              <w:rPr>
                <w:rFonts w:ascii="Times New Roman" w:eastAsia="Times New Roman" w:hAnsi="Times New Roman" w:cs="Times New Roman"/>
                <w:sz w:val="24"/>
                <w:szCs w:val="24"/>
              </w:rPr>
              <w:t>privātpersonām neradīsies</w:t>
            </w:r>
            <w:r w:rsidR="000221B2" w:rsidRPr="00C10D6F">
              <w:rPr>
                <w:rFonts w:ascii="Times New Roman" w:eastAsia="Times New Roman" w:hAnsi="Times New Roman" w:cs="Times New Roman"/>
                <w:sz w:val="24"/>
                <w:szCs w:val="24"/>
              </w:rPr>
              <w:t xml:space="preserve"> izmaksas, kas pārsniegtu Ministru kabineta 2009.gada 15.decembra instrukcijas Nr.19 “Tiesību akta projekta sākotnējās ietekmes izvērtēšanas kārtība” 25.punktā minēto summu</w:t>
            </w:r>
            <w:r w:rsidR="009C33A4" w:rsidRPr="00C10D6F">
              <w:rPr>
                <w:rFonts w:ascii="Times New Roman" w:eastAsia="Times New Roman" w:hAnsi="Times New Roman" w:cs="Times New Roman"/>
                <w:sz w:val="24"/>
                <w:szCs w:val="24"/>
              </w:rPr>
              <w:t>.</w:t>
            </w:r>
          </w:p>
        </w:tc>
      </w:tr>
      <w:tr w:rsidR="00097C1C" w:rsidRPr="00C10D6F" w14:paraId="462E9CBF" w14:textId="77777777" w:rsidTr="00DB554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5EE1236" w14:textId="77777777" w:rsidR="00DB5543" w:rsidRPr="00C10D6F" w:rsidRDefault="00DB5543" w:rsidP="00DB5543">
            <w:pPr>
              <w:spacing w:after="0" w:line="240" w:lineRule="auto"/>
              <w:rPr>
                <w:rFonts w:ascii="Times New Roman" w:eastAsia="Times New Roman" w:hAnsi="Times New Roman" w:cs="Times New Roman"/>
                <w:iCs/>
                <w:sz w:val="24"/>
                <w:szCs w:val="24"/>
                <w:lang w:eastAsia="lv-LV"/>
              </w:rPr>
            </w:pPr>
            <w:r w:rsidRPr="00C10D6F">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793D900F" w14:textId="77777777" w:rsidR="00DB5543" w:rsidRPr="00C10D6F" w:rsidRDefault="00DB5543" w:rsidP="00DB5543">
            <w:pPr>
              <w:spacing w:after="0" w:line="240" w:lineRule="auto"/>
              <w:rPr>
                <w:rFonts w:ascii="Times New Roman" w:eastAsia="Times New Roman" w:hAnsi="Times New Roman" w:cs="Times New Roman"/>
                <w:iCs/>
                <w:sz w:val="24"/>
                <w:szCs w:val="24"/>
                <w:lang w:eastAsia="lv-LV"/>
              </w:rPr>
            </w:pPr>
            <w:r w:rsidRPr="00C10D6F">
              <w:rPr>
                <w:rFonts w:ascii="Times New Roman" w:eastAsia="Times New Roman" w:hAnsi="Times New Roman" w:cs="Times New Roman"/>
                <w:iCs/>
                <w:sz w:val="24"/>
                <w:szCs w:val="24"/>
                <w:lang w:eastAsia="lv-LV"/>
              </w:rPr>
              <w:t>Atbilstības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49CC859C" w14:textId="77777777" w:rsidR="00DB5543" w:rsidRPr="00C10D6F" w:rsidRDefault="00981970" w:rsidP="00C40A2D">
            <w:pPr>
              <w:spacing w:after="0" w:line="240" w:lineRule="auto"/>
              <w:ind w:firstLine="261"/>
              <w:rPr>
                <w:rFonts w:ascii="Times New Roman" w:eastAsia="Times New Roman" w:hAnsi="Times New Roman" w:cs="Times New Roman"/>
                <w:sz w:val="24"/>
                <w:szCs w:val="24"/>
              </w:rPr>
            </w:pPr>
            <w:r w:rsidRPr="00C10D6F">
              <w:rPr>
                <w:rFonts w:ascii="Times New Roman" w:eastAsia="Times New Roman" w:hAnsi="Times New Roman" w:cs="Times New Roman"/>
                <w:sz w:val="24"/>
                <w:szCs w:val="24"/>
              </w:rPr>
              <w:t>Noteikumu projekts šo jomu neskar.</w:t>
            </w:r>
          </w:p>
        </w:tc>
      </w:tr>
      <w:tr w:rsidR="00097C1C" w:rsidRPr="00C10D6F" w14:paraId="14D76885" w14:textId="77777777" w:rsidTr="00DB554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5401485" w14:textId="77777777" w:rsidR="00DB5543" w:rsidRPr="00C10D6F" w:rsidRDefault="00DB5543" w:rsidP="00DB5543">
            <w:pPr>
              <w:spacing w:after="0" w:line="240" w:lineRule="auto"/>
              <w:rPr>
                <w:rFonts w:ascii="Times New Roman" w:eastAsia="Times New Roman" w:hAnsi="Times New Roman" w:cs="Times New Roman"/>
                <w:iCs/>
                <w:sz w:val="24"/>
                <w:szCs w:val="24"/>
                <w:lang w:eastAsia="lv-LV"/>
              </w:rPr>
            </w:pPr>
            <w:r w:rsidRPr="00C10D6F">
              <w:rPr>
                <w:rFonts w:ascii="Times New Roman" w:eastAsia="Times New Roman" w:hAnsi="Times New Roman" w:cs="Times New Roman"/>
                <w:iCs/>
                <w:sz w:val="24"/>
                <w:szCs w:val="24"/>
                <w:lang w:eastAsia="lv-LV"/>
              </w:rPr>
              <w:t>5.</w:t>
            </w:r>
          </w:p>
        </w:tc>
        <w:tc>
          <w:tcPr>
            <w:tcW w:w="1678" w:type="pct"/>
            <w:tcBorders>
              <w:top w:val="outset" w:sz="6" w:space="0" w:color="auto"/>
              <w:left w:val="outset" w:sz="6" w:space="0" w:color="auto"/>
              <w:bottom w:val="outset" w:sz="6" w:space="0" w:color="auto"/>
              <w:right w:val="outset" w:sz="6" w:space="0" w:color="auto"/>
            </w:tcBorders>
            <w:hideMark/>
          </w:tcPr>
          <w:p w14:paraId="065FF096" w14:textId="77777777" w:rsidR="00DB5543" w:rsidRPr="00C10D6F" w:rsidRDefault="00DB5543" w:rsidP="00DB5543">
            <w:pPr>
              <w:spacing w:after="0" w:line="240" w:lineRule="auto"/>
              <w:rPr>
                <w:rFonts w:ascii="Times New Roman" w:eastAsia="Times New Roman" w:hAnsi="Times New Roman" w:cs="Times New Roman"/>
                <w:iCs/>
                <w:sz w:val="24"/>
                <w:szCs w:val="24"/>
                <w:lang w:eastAsia="lv-LV"/>
              </w:rPr>
            </w:pPr>
            <w:r w:rsidRPr="00C10D6F">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299D5BCC" w14:textId="77777777" w:rsidR="00DB5543" w:rsidRPr="00C10D6F" w:rsidRDefault="00DB5543" w:rsidP="00C40A2D">
            <w:pPr>
              <w:spacing w:after="0" w:line="240" w:lineRule="auto"/>
              <w:ind w:firstLine="261"/>
              <w:rPr>
                <w:rFonts w:ascii="Times New Roman" w:eastAsia="Times New Roman" w:hAnsi="Times New Roman" w:cs="Times New Roman"/>
                <w:sz w:val="24"/>
                <w:szCs w:val="24"/>
              </w:rPr>
            </w:pPr>
            <w:r w:rsidRPr="00C10D6F">
              <w:rPr>
                <w:rFonts w:ascii="Times New Roman" w:eastAsia="Times New Roman" w:hAnsi="Times New Roman" w:cs="Times New Roman"/>
                <w:sz w:val="24"/>
                <w:szCs w:val="24"/>
              </w:rPr>
              <w:t>Nav.</w:t>
            </w:r>
          </w:p>
        </w:tc>
      </w:tr>
    </w:tbl>
    <w:p w14:paraId="26D16DC4" w14:textId="77777777" w:rsidR="00617BF8" w:rsidRPr="00C10D6F" w:rsidRDefault="00E5323B" w:rsidP="00E5323B">
      <w:pPr>
        <w:spacing w:after="0" w:line="240" w:lineRule="auto"/>
        <w:rPr>
          <w:rFonts w:ascii="Times New Roman" w:eastAsia="Times New Roman" w:hAnsi="Times New Roman" w:cs="Times New Roman"/>
          <w:iCs/>
          <w:color w:val="414142"/>
          <w:sz w:val="24"/>
          <w:szCs w:val="24"/>
          <w:lang w:eastAsia="lv-LV"/>
        </w:rPr>
      </w:pPr>
      <w:r w:rsidRPr="00C10D6F">
        <w:rPr>
          <w:rFonts w:ascii="Times New Roman" w:eastAsia="Times New Roman" w:hAnsi="Times New Roman" w:cs="Times New Roman"/>
          <w:iCs/>
          <w:color w:val="414142"/>
          <w:sz w:val="24"/>
          <w:szCs w:val="24"/>
          <w:lang w:eastAsia="lv-LV"/>
        </w:rPr>
        <w:t xml:space="preserve">  </w:t>
      </w:r>
    </w:p>
    <w:tbl>
      <w:tblPr>
        <w:tblW w:w="5009" w:type="pct"/>
        <w:tblCellSpacing w:w="15" w:type="dxa"/>
        <w:tblInd w:w="-8"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958"/>
      </w:tblGrid>
      <w:tr w:rsidR="00A24E4F" w:rsidRPr="00C10D6F" w14:paraId="25646878" w14:textId="77777777" w:rsidTr="00A227D1">
        <w:trPr>
          <w:trHeight w:val="428"/>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4B6CBB90" w14:textId="77777777" w:rsidR="00A24E4F" w:rsidRPr="00C10D6F" w:rsidRDefault="00A24E4F" w:rsidP="00A227D1">
            <w:pPr>
              <w:spacing w:after="0" w:line="240" w:lineRule="auto"/>
              <w:rPr>
                <w:rFonts w:ascii="Times New Roman" w:eastAsia="Times New Roman" w:hAnsi="Times New Roman" w:cs="Times New Roman"/>
                <w:b/>
                <w:bCs/>
                <w:iCs/>
                <w:sz w:val="24"/>
                <w:szCs w:val="24"/>
                <w:lang w:eastAsia="lv-LV"/>
              </w:rPr>
            </w:pPr>
            <w:r w:rsidRPr="00C10D6F">
              <w:rPr>
                <w:rFonts w:ascii="Times New Roman" w:eastAsia="Times New Roman" w:hAnsi="Times New Roman" w:cs="Times New Roman"/>
                <w:b/>
                <w:bCs/>
                <w:iCs/>
                <w:sz w:val="24"/>
                <w:szCs w:val="24"/>
                <w:lang w:eastAsia="lv-LV"/>
              </w:rPr>
              <w:t>III. Tiesību akta projekta ietekme uz valsts budžetu un pašvaldību budžetiem</w:t>
            </w:r>
            <w:bookmarkStart w:id="0" w:name="_GoBack"/>
            <w:bookmarkEnd w:id="0"/>
          </w:p>
        </w:tc>
      </w:tr>
      <w:tr w:rsidR="00DB29D3" w:rsidRPr="00C10D6F" w14:paraId="1908F0FD" w14:textId="77777777" w:rsidTr="003049F4">
        <w:trPr>
          <w:trHeight w:val="287"/>
          <w:tblCellSpacing w:w="15" w:type="dxa"/>
        </w:trPr>
        <w:tc>
          <w:tcPr>
            <w:tcW w:w="4967" w:type="pct"/>
            <w:tcBorders>
              <w:top w:val="outset" w:sz="6" w:space="0" w:color="auto"/>
              <w:left w:val="outset" w:sz="6" w:space="0" w:color="auto"/>
              <w:bottom w:val="outset" w:sz="6" w:space="0" w:color="auto"/>
              <w:right w:val="outset" w:sz="6" w:space="0" w:color="auto"/>
            </w:tcBorders>
            <w:vAlign w:val="center"/>
          </w:tcPr>
          <w:p w14:paraId="18087F50" w14:textId="77777777" w:rsidR="00DB29D3" w:rsidRPr="00C10D6F" w:rsidRDefault="00DB29D3" w:rsidP="00A227D1">
            <w:pPr>
              <w:spacing w:after="0"/>
              <w:jc w:val="center"/>
              <w:rPr>
                <w:rFonts w:ascii="Times New Roman" w:eastAsia="Times New Roman" w:hAnsi="Times New Roman" w:cs="Times New Roman"/>
                <w:bCs/>
                <w:iCs/>
                <w:sz w:val="24"/>
                <w:szCs w:val="24"/>
                <w:lang w:eastAsia="lv-LV"/>
              </w:rPr>
            </w:pPr>
            <w:r w:rsidRPr="00C10D6F">
              <w:rPr>
                <w:rFonts w:ascii="Times New Roman" w:eastAsia="Times New Roman" w:hAnsi="Times New Roman" w:cs="Times New Roman"/>
                <w:sz w:val="24"/>
                <w:szCs w:val="24"/>
              </w:rPr>
              <w:t>Noteikumu projekts šo jomu neskar.</w:t>
            </w:r>
          </w:p>
        </w:tc>
      </w:tr>
    </w:tbl>
    <w:p w14:paraId="0711D3FC" w14:textId="77777777" w:rsidR="00617BF8" w:rsidRDefault="00617BF8" w:rsidP="00512123">
      <w:pPr>
        <w:spacing w:after="0" w:line="240" w:lineRule="auto"/>
        <w:rPr>
          <w:rFonts w:ascii="Times New Roman" w:eastAsia="Times New Roman" w:hAnsi="Times New Roman" w:cs="Times New Roman"/>
          <w:iCs/>
          <w:sz w:val="24"/>
          <w:szCs w:val="24"/>
          <w:lang w:val="de-DE" w:eastAsia="lv-LV"/>
        </w:rPr>
      </w:pPr>
    </w:p>
    <w:tbl>
      <w:tblPr>
        <w:tblW w:w="892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8923"/>
      </w:tblGrid>
      <w:tr w:rsidR="00DD54F9" w:rsidRPr="00DD54F9" w14:paraId="1B824CFC" w14:textId="77777777" w:rsidTr="003049F4">
        <w:trPr>
          <w:tblCellSpacing w:w="20" w:type="dxa"/>
        </w:trPr>
        <w:tc>
          <w:tcPr>
            <w:tcW w:w="8843" w:type="dxa"/>
            <w:hideMark/>
          </w:tcPr>
          <w:p w14:paraId="51FE1541" w14:textId="77777777" w:rsidR="00DD54F9" w:rsidRPr="00DD54F9" w:rsidRDefault="00DD54F9" w:rsidP="00DD54F9">
            <w:pPr>
              <w:spacing w:after="0" w:line="240" w:lineRule="auto"/>
              <w:rPr>
                <w:rFonts w:ascii="Times New Roman" w:eastAsia="Times New Roman" w:hAnsi="Times New Roman" w:cs="Times New Roman"/>
                <w:b/>
                <w:iCs/>
                <w:sz w:val="24"/>
                <w:szCs w:val="24"/>
                <w:lang w:eastAsia="lv-LV"/>
              </w:rPr>
            </w:pPr>
            <w:r w:rsidRPr="00DD54F9">
              <w:rPr>
                <w:rFonts w:ascii="Times New Roman" w:eastAsia="Times New Roman" w:hAnsi="Times New Roman" w:cs="Times New Roman"/>
                <w:b/>
                <w:iCs/>
                <w:sz w:val="24"/>
                <w:szCs w:val="24"/>
                <w:lang w:eastAsia="lv-LV"/>
              </w:rPr>
              <w:t>IV. Tiesību akta projekta ietekme uz spēkā esošo tiesību normu sistēmu</w:t>
            </w:r>
          </w:p>
        </w:tc>
      </w:tr>
      <w:tr w:rsidR="003049F4" w:rsidRPr="00DD54F9" w14:paraId="3B047474" w14:textId="77777777" w:rsidTr="003049F4">
        <w:trPr>
          <w:tblCellSpacing w:w="20" w:type="dxa"/>
        </w:trPr>
        <w:tc>
          <w:tcPr>
            <w:tcW w:w="8843" w:type="dxa"/>
            <w:hideMark/>
          </w:tcPr>
          <w:p w14:paraId="1B1CCD80" w14:textId="6FE24BE1" w:rsidR="003049F4" w:rsidRPr="00DD54F9" w:rsidRDefault="003049F4" w:rsidP="003049F4">
            <w:pPr>
              <w:spacing w:after="0" w:line="240" w:lineRule="auto"/>
              <w:jc w:val="center"/>
              <w:rPr>
                <w:rFonts w:ascii="Times New Roman" w:eastAsia="Times New Roman" w:hAnsi="Times New Roman" w:cs="Times New Roman"/>
                <w:iCs/>
                <w:sz w:val="24"/>
                <w:szCs w:val="24"/>
                <w:lang w:eastAsia="lv-LV"/>
              </w:rPr>
            </w:pPr>
            <w:r w:rsidRPr="00C10D6F">
              <w:rPr>
                <w:rFonts w:ascii="Times New Roman" w:eastAsia="Times New Roman" w:hAnsi="Times New Roman" w:cs="Times New Roman"/>
                <w:sz w:val="24"/>
                <w:szCs w:val="24"/>
              </w:rPr>
              <w:t>Noteikumu projekts šo jomu neskar</w:t>
            </w:r>
            <w:r>
              <w:rPr>
                <w:rFonts w:ascii="Times New Roman" w:eastAsia="Times New Roman" w:hAnsi="Times New Roman" w:cs="Times New Roman"/>
                <w:sz w:val="24"/>
                <w:szCs w:val="24"/>
              </w:rPr>
              <w:t>.</w:t>
            </w:r>
          </w:p>
        </w:tc>
      </w:tr>
    </w:tbl>
    <w:p w14:paraId="0A1079A1" w14:textId="77777777" w:rsidR="00E5323B" w:rsidRPr="00C10D6F" w:rsidRDefault="00512123" w:rsidP="00E5323B">
      <w:pPr>
        <w:spacing w:after="0" w:line="240" w:lineRule="auto"/>
        <w:rPr>
          <w:rFonts w:ascii="Times New Roman" w:eastAsia="Times New Roman" w:hAnsi="Times New Roman" w:cs="Times New Roman"/>
          <w:iCs/>
          <w:color w:val="414142"/>
          <w:sz w:val="24"/>
          <w:szCs w:val="24"/>
          <w:lang w:val="de-DE" w:eastAsia="lv-LV"/>
        </w:rPr>
      </w:pPr>
      <w:r w:rsidRPr="00C10D6F">
        <w:rPr>
          <w:rFonts w:ascii="Times New Roman" w:eastAsia="Times New Roman" w:hAnsi="Times New Roman" w:cs="Times New Roman"/>
          <w:iCs/>
          <w:color w:val="414142"/>
          <w:sz w:val="24"/>
          <w:szCs w:val="24"/>
          <w:lang w:val="de-DE"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38"/>
        <w:gridCol w:w="2932"/>
        <w:gridCol w:w="5472"/>
      </w:tblGrid>
      <w:tr w:rsidR="00D13366" w:rsidRPr="00C10D6F" w14:paraId="46A6F7B6"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516CC43" w14:textId="77777777" w:rsidR="00655F2C" w:rsidRPr="00C10D6F" w:rsidRDefault="00E5323B" w:rsidP="002E7047">
            <w:pPr>
              <w:spacing w:after="0" w:line="240" w:lineRule="auto"/>
              <w:jc w:val="center"/>
              <w:rPr>
                <w:rFonts w:ascii="Times New Roman" w:eastAsia="Times New Roman" w:hAnsi="Times New Roman" w:cs="Times New Roman"/>
                <w:b/>
                <w:bCs/>
                <w:iCs/>
                <w:sz w:val="24"/>
                <w:szCs w:val="24"/>
                <w:lang w:eastAsia="lv-LV"/>
              </w:rPr>
            </w:pPr>
            <w:r w:rsidRPr="00C10D6F">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D13366" w:rsidRPr="00C10D6F" w14:paraId="7F7EE5A1" w14:textId="77777777" w:rsidTr="009E0DCE">
        <w:trPr>
          <w:tblCellSpacing w:w="15" w:type="dxa"/>
        </w:trPr>
        <w:tc>
          <w:tcPr>
            <w:tcW w:w="276" w:type="pct"/>
            <w:tcBorders>
              <w:top w:val="outset" w:sz="6" w:space="0" w:color="auto"/>
              <w:left w:val="outset" w:sz="6" w:space="0" w:color="auto"/>
              <w:bottom w:val="outset" w:sz="6" w:space="0" w:color="auto"/>
              <w:right w:val="outset" w:sz="6" w:space="0" w:color="auto"/>
            </w:tcBorders>
            <w:hideMark/>
          </w:tcPr>
          <w:p w14:paraId="0E79E500" w14:textId="77777777" w:rsidR="00DB5543" w:rsidRPr="00C10D6F" w:rsidRDefault="00DB5543" w:rsidP="00DB5543">
            <w:pPr>
              <w:spacing w:after="0" w:line="240" w:lineRule="auto"/>
              <w:rPr>
                <w:rFonts w:ascii="Times New Roman" w:eastAsia="Times New Roman" w:hAnsi="Times New Roman" w:cs="Times New Roman"/>
                <w:iCs/>
                <w:sz w:val="24"/>
                <w:szCs w:val="24"/>
                <w:lang w:eastAsia="lv-LV"/>
              </w:rPr>
            </w:pPr>
            <w:r w:rsidRPr="00C10D6F">
              <w:rPr>
                <w:rFonts w:ascii="Times New Roman" w:eastAsia="Times New Roman" w:hAnsi="Times New Roman" w:cs="Times New Roman"/>
                <w:iCs/>
                <w:sz w:val="24"/>
                <w:szCs w:val="24"/>
                <w:lang w:eastAsia="lv-LV"/>
              </w:rPr>
              <w:t>1.</w:t>
            </w:r>
          </w:p>
        </w:tc>
        <w:tc>
          <w:tcPr>
            <w:tcW w:w="1623" w:type="pct"/>
            <w:tcBorders>
              <w:top w:val="outset" w:sz="6" w:space="0" w:color="auto"/>
              <w:left w:val="outset" w:sz="6" w:space="0" w:color="auto"/>
              <w:bottom w:val="outset" w:sz="6" w:space="0" w:color="auto"/>
              <w:right w:val="outset" w:sz="6" w:space="0" w:color="auto"/>
            </w:tcBorders>
            <w:hideMark/>
          </w:tcPr>
          <w:p w14:paraId="7552E958" w14:textId="77777777" w:rsidR="00DB5543" w:rsidRPr="00C10D6F" w:rsidRDefault="00DB5543" w:rsidP="00DB5543">
            <w:pPr>
              <w:spacing w:after="0" w:line="240" w:lineRule="auto"/>
              <w:rPr>
                <w:rFonts w:ascii="Times New Roman" w:eastAsia="Times New Roman" w:hAnsi="Times New Roman" w:cs="Times New Roman"/>
                <w:iCs/>
                <w:sz w:val="24"/>
                <w:szCs w:val="24"/>
                <w:lang w:eastAsia="lv-LV"/>
              </w:rPr>
            </w:pPr>
            <w:r w:rsidRPr="00C10D6F">
              <w:rPr>
                <w:rFonts w:ascii="Times New Roman" w:eastAsia="Times New Roman" w:hAnsi="Times New Roman" w:cs="Times New Roman"/>
                <w:iCs/>
                <w:sz w:val="24"/>
                <w:szCs w:val="24"/>
                <w:lang w:eastAsia="lv-LV"/>
              </w:rPr>
              <w:t>Saistības pret Eiropas Savienību</w:t>
            </w:r>
          </w:p>
        </w:tc>
        <w:tc>
          <w:tcPr>
            <w:tcW w:w="3035" w:type="pct"/>
            <w:tcBorders>
              <w:top w:val="outset" w:sz="6" w:space="0" w:color="auto"/>
              <w:left w:val="outset" w:sz="6" w:space="0" w:color="auto"/>
              <w:bottom w:val="outset" w:sz="6" w:space="0" w:color="auto"/>
              <w:right w:val="outset" w:sz="6" w:space="0" w:color="auto"/>
            </w:tcBorders>
            <w:hideMark/>
          </w:tcPr>
          <w:p w14:paraId="08CEC597" w14:textId="19D37612" w:rsidR="00831962" w:rsidRPr="00C10D6F" w:rsidRDefault="008D778E" w:rsidP="00937D05">
            <w:pPr>
              <w:spacing w:after="0" w:line="240" w:lineRule="auto"/>
              <w:ind w:firstLine="261"/>
              <w:jc w:val="both"/>
              <w:rPr>
                <w:rFonts w:ascii="Times New Roman" w:eastAsia="Times New Roman" w:hAnsi="Times New Roman" w:cs="Times New Roman"/>
                <w:sz w:val="24"/>
                <w:szCs w:val="24"/>
              </w:rPr>
            </w:pPr>
            <w:r w:rsidRPr="004C1000">
              <w:rPr>
                <w:rFonts w:ascii="Times New Roman" w:hAnsi="Times New Roman" w:cs="Times New Roman"/>
                <w:sz w:val="24"/>
              </w:rPr>
              <w:t>Padomes 2020.gada 24.jūnija Direktīva (ES) 2020/876, ar ko groza Direktīvu 2011/16/ES, lai risinātu steidzamo nepieciešamību Covid-19 pandēmijas dēļ atlikt konkrētus termiņus informācijas iesniegšanai un apmaiņai nodokļu jomā.</w:t>
            </w:r>
          </w:p>
        </w:tc>
      </w:tr>
      <w:tr w:rsidR="00D13366" w:rsidRPr="00C10D6F" w14:paraId="0962ED5A" w14:textId="77777777" w:rsidTr="009E0DCE">
        <w:trPr>
          <w:tblCellSpacing w:w="15" w:type="dxa"/>
        </w:trPr>
        <w:tc>
          <w:tcPr>
            <w:tcW w:w="276" w:type="pct"/>
            <w:tcBorders>
              <w:top w:val="outset" w:sz="6" w:space="0" w:color="auto"/>
              <w:left w:val="outset" w:sz="6" w:space="0" w:color="auto"/>
              <w:bottom w:val="outset" w:sz="6" w:space="0" w:color="auto"/>
              <w:right w:val="outset" w:sz="6" w:space="0" w:color="auto"/>
            </w:tcBorders>
            <w:hideMark/>
          </w:tcPr>
          <w:p w14:paraId="423C3F09" w14:textId="77777777" w:rsidR="00DB5543" w:rsidRPr="00C10D6F" w:rsidRDefault="00DB5543" w:rsidP="00DB5543">
            <w:pPr>
              <w:spacing w:after="0" w:line="240" w:lineRule="auto"/>
              <w:rPr>
                <w:rFonts w:ascii="Times New Roman" w:eastAsia="Times New Roman" w:hAnsi="Times New Roman" w:cs="Times New Roman"/>
                <w:iCs/>
                <w:sz w:val="24"/>
                <w:szCs w:val="24"/>
                <w:lang w:eastAsia="lv-LV"/>
              </w:rPr>
            </w:pPr>
            <w:r w:rsidRPr="00C10D6F">
              <w:rPr>
                <w:rFonts w:ascii="Times New Roman" w:eastAsia="Times New Roman" w:hAnsi="Times New Roman" w:cs="Times New Roman"/>
                <w:iCs/>
                <w:sz w:val="24"/>
                <w:szCs w:val="24"/>
                <w:lang w:eastAsia="lv-LV"/>
              </w:rPr>
              <w:t>2.</w:t>
            </w:r>
          </w:p>
        </w:tc>
        <w:tc>
          <w:tcPr>
            <w:tcW w:w="1623" w:type="pct"/>
            <w:tcBorders>
              <w:top w:val="outset" w:sz="6" w:space="0" w:color="auto"/>
              <w:left w:val="outset" w:sz="6" w:space="0" w:color="auto"/>
              <w:bottom w:val="outset" w:sz="6" w:space="0" w:color="auto"/>
              <w:right w:val="outset" w:sz="6" w:space="0" w:color="auto"/>
            </w:tcBorders>
            <w:hideMark/>
          </w:tcPr>
          <w:p w14:paraId="1C4B0554" w14:textId="77777777" w:rsidR="00DB5543" w:rsidRPr="00C10D6F" w:rsidRDefault="00DB5543" w:rsidP="00DB5543">
            <w:pPr>
              <w:spacing w:after="0" w:line="240" w:lineRule="auto"/>
              <w:rPr>
                <w:rFonts w:ascii="Times New Roman" w:eastAsia="Times New Roman" w:hAnsi="Times New Roman" w:cs="Times New Roman"/>
                <w:iCs/>
                <w:sz w:val="24"/>
                <w:szCs w:val="24"/>
                <w:lang w:eastAsia="lv-LV"/>
              </w:rPr>
            </w:pPr>
            <w:r w:rsidRPr="00C10D6F">
              <w:rPr>
                <w:rFonts w:ascii="Times New Roman" w:eastAsia="Times New Roman" w:hAnsi="Times New Roman" w:cs="Times New Roman"/>
                <w:iCs/>
                <w:sz w:val="24"/>
                <w:szCs w:val="24"/>
                <w:lang w:eastAsia="lv-LV"/>
              </w:rPr>
              <w:t>Citas starptautiskās saistības</w:t>
            </w:r>
          </w:p>
        </w:tc>
        <w:tc>
          <w:tcPr>
            <w:tcW w:w="3035" w:type="pct"/>
            <w:tcBorders>
              <w:top w:val="outset" w:sz="6" w:space="0" w:color="auto"/>
              <w:left w:val="outset" w:sz="6" w:space="0" w:color="auto"/>
              <w:bottom w:val="outset" w:sz="6" w:space="0" w:color="auto"/>
              <w:right w:val="outset" w:sz="6" w:space="0" w:color="auto"/>
            </w:tcBorders>
            <w:hideMark/>
          </w:tcPr>
          <w:p w14:paraId="05181ED1" w14:textId="77777777" w:rsidR="00DB5543" w:rsidRPr="00C10D6F" w:rsidRDefault="004617A6" w:rsidP="007F381A">
            <w:pPr>
              <w:spacing w:after="0" w:line="240" w:lineRule="auto"/>
              <w:ind w:firstLine="261"/>
              <w:jc w:val="both"/>
              <w:rPr>
                <w:rFonts w:ascii="Times New Roman" w:eastAsia="Times New Roman" w:hAnsi="Times New Roman" w:cs="Times New Roman"/>
                <w:sz w:val="24"/>
                <w:szCs w:val="24"/>
              </w:rPr>
            </w:pPr>
            <w:r>
              <w:rPr>
                <w:rFonts w:ascii="Times New Roman" w:hAnsi="Times New Roman"/>
                <w:sz w:val="24"/>
                <w:szCs w:val="24"/>
              </w:rPr>
              <w:t xml:space="preserve">Latvijai ir </w:t>
            </w:r>
            <w:r w:rsidRPr="00925E74">
              <w:rPr>
                <w:rFonts w:ascii="Times New Roman" w:hAnsi="Times New Roman"/>
                <w:sz w:val="24"/>
                <w:szCs w:val="24"/>
              </w:rPr>
              <w:t>saistoša Konvencija par savstarpējo administratīvo palīdzību nodokļu jomā (turpmāk – Konvencija)</w:t>
            </w:r>
            <w:r w:rsidR="006B7EFE" w:rsidRPr="00925E74">
              <w:rPr>
                <w:rFonts w:ascii="Times New Roman" w:hAnsi="Times New Roman"/>
                <w:sz w:val="24"/>
                <w:szCs w:val="24"/>
              </w:rPr>
              <w:t xml:space="preserve">, </w:t>
            </w:r>
            <w:r w:rsidR="006B7EFE" w:rsidRPr="00925E74">
              <w:rPr>
                <w:rFonts w:ascii="Times New Roman" w:eastAsia="Times New Roman" w:hAnsi="Times New Roman" w:cs="Times New Roman"/>
                <w:sz w:val="24"/>
                <w:szCs w:val="24"/>
              </w:rPr>
              <w:t>kuras 6.</w:t>
            </w:r>
            <w:r w:rsidR="006B7EFE" w:rsidRPr="00C10D6F">
              <w:rPr>
                <w:rFonts w:ascii="Times New Roman" w:eastAsia="Times New Roman" w:hAnsi="Times New Roman" w:cs="Times New Roman"/>
                <w:sz w:val="24"/>
                <w:szCs w:val="24"/>
              </w:rPr>
              <w:t xml:space="preserve">pants paredz automātisko informācijas apmaiņu attiecībā uz savstarpējas vienošanās ceļā noteiktiem gadījumiem un saskaņā ar </w:t>
            </w:r>
            <w:r w:rsidR="006B7EFE" w:rsidRPr="00C10D6F">
              <w:rPr>
                <w:rFonts w:ascii="Times New Roman" w:eastAsia="Times New Roman" w:hAnsi="Times New Roman" w:cs="Times New Roman"/>
                <w:sz w:val="24"/>
                <w:szCs w:val="24"/>
              </w:rPr>
              <w:lastRenderedPageBreak/>
              <w:t>savstarpējas vienošanās ceļā noteiktām procedūrām. Ņemot vērā Konvencijas regulējumu, detalizēta kārtība informācijas apmaiņai tiek noteikta kompetento iestāžu (Latvijas gadījumā – finanšu ministrs vai tā pilnvarotā persona) vienošanās.</w:t>
            </w:r>
            <w:r w:rsidR="006B7EFE">
              <w:rPr>
                <w:rFonts w:ascii="Times New Roman" w:eastAsia="Times New Roman" w:hAnsi="Times New Roman" w:cs="Times New Roman"/>
                <w:sz w:val="24"/>
                <w:szCs w:val="24"/>
              </w:rPr>
              <w:t xml:space="preserve"> Pamatojoties uz šādu vienošanos</w:t>
            </w:r>
            <w:r w:rsidR="00CD003E">
              <w:rPr>
                <w:rFonts w:ascii="Times New Roman" w:eastAsia="Times New Roman" w:hAnsi="Times New Roman" w:cs="Times New Roman"/>
                <w:sz w:val="24"/>
                <w:szCs w:val="24"/>
              </w:rPr>
              <w:t>,</w:t>
            </w:r>
            <w:r w:rsidR="006B7EFE">
              <w:rPr>
                <w:rFonts w:ascii="Times New Roman" w:eastAsia="Times New Roman" w:hAnsi="Times New Roman" w:cs="Times New Roman"/>
                <w:sz w:val="24"/>
                <w:szCs w:val="24"/>
              </w:rPr>
              <w:t xml:space="preserve"> notiek automātiskā informācijas apmaiņa par finanšu kontiem ar trešajām valstīm. Sekretariāta funkcijas šai informācijas apmaiņai pilda Ekonomiskās sadarbības un attīstības organizācija</w:t>
            </w:r>
            <w:r w:rsidR="007F381A">
              <w:rPr>
                <w:rFonts w:ascii="Times New Roman" w:eastAsia="Times New Roman" w:hAnsi="Times New Roman" w:cs="Times New Roman"/>
                <w:sz w:val="24"/>
                <w:szCs w:val="24"/>
              </w:rPr>
              <w:t xml:space="preserve"> (turpmāk – OECD). OECD sagatavoja formu dokumentam, kuru valstis, kas plāno pagarināt informācijas apmaiņas par finanšu kontiem termiņus, kompetentās iestādes var iesniegt OECD, tādējādi nodrošinot daudzpusēju kompetento iestāžu vienošanos par termiņa pagarinājumu starp valstīm, kuras iesniegs OECD dokumentu ar paziņojumu par termiņa pagarinājumu. Ņemot vērā minēto, Latvijas kompetentā iestāde nosūtīs attiecīgu paziņojumu OECD, lai nodrošinātu vienošanos ar trešo valstu kompetentām iestādēm par informācijas apmaiņas par finanšu kontiem termiņa pagarināšanu.</w:t>
            </w:r>
            <w:r w:rsidR="00DF3084" w:rsidRPr="00C10D6F">
              <w:rPr>
                <w:rFonts w:ascii="Times New Roman" w:eastAsia="Times New Roman" w:hAnsi="Times New Roman" w:cs="Times New Roman"/>
                <w:sz w:val="24"/>
                <w:szCs w:val="24"/>
              </w:rPr>
              <w:t xml:space="preserve"> </w:t>
            </w:r>
          </w:p>
        </w:tc>
      </w:tr>
      <w:tr w:rsidR="00D13366" w:rsidRPr="00C10D6F" w14:paraId="0B82CE63" w14:textId="77777777" w:rsidTr="00F65295">
        <w:trPr>
          <w:tblCellSpacing w:w="15" w:type="dxa"/>
        </w:trPr>
        <w:tc>
          <w:tcPr>
            <w:tcW w:w="276" w:type="pct"/>
            <w:tcBorders>
              <w:top w:val="outset" w:sz="6" w:space="0" w:color="auto"/>
              <w:left w:val="outset" w:sz="6" w:space="0" w:color="auto"/>
              <w:bottom w:val="outset" w:sz="6" w:space="0" w:color="auto"/>
              <w:right w:val="outset" w:sz="6" w:space="0" w:color="auto"/>
            </w:tcBorders>
            <w:hideMark/>
          </w:tcPr>
          <w:p w14:paraId="33385CBA" w14:textId="77777777" w:rsidR="00DB5543" w:rsidRPr="00C10D6F" w:rsidRDefault="00DB5543" w:rsidP="00DB5543">
            <w:pPr>
              <w:spacing w:after="0" w:line="240" w:lineRule="auto"/>
              <w:rPr>
                <w:rFonts w:ascii="Times New Roman" w:eastAsia="Times New Roman" w:hAnsi="Times New Roman" w:cs="Times New Roman"/>
                <w:iCs/>
                <w:sz w:val="24"/>
                <w:szCs w:val="24"/>
                <w:lang w:eastAsia="lv-LV"/>
              </w:rPr>
            </w:pPr>
            <w:r w:rsidRPr="00C10D6F">
              <w:rPr>
                <w:rFonts w:ascii="Times New Roman" w:eastAsia="Times New Roman" w:hAnsi="Times New Roman" w:cs="Times New Roman"/>
                <w:iCs/>
                <w:sz w:val="24"/>
                <w:szCs w:val="24"/>
                <w:lang w:eastAsia="lv-LV"/>
              </w:rPr>
              <w:lastRenderedPageBreak/>
              <w:t>3.</w:t>
            </w:r>
          </w:p>
        </w:tc>
        <w:tc>
          <w:tcPr>
            <w:tcW w:w="1623" w:type="pct"/>
            <w:tcBorders>
              <w:top w:val="outset" w:sz="6" w:space="0" w:color="auto"/>
              <w:left w:val="outset" w:sz="6" w:space="0" w:color="auto"/>
              <w:bottom w:val="outset" w:sz="6" w:space="0" w:color="auto"/>
              <w:right w:val="outset" w:sz="6" w:space="0" w:color="auto"/>
            </w:tcBorders>
            <w:hideMark/>
          </w:tcPr>
          <w:p w14:paraId="144A2CE8" w14:textId="77777777" w:rsidR="00DB5543" w:rsidRPr="00C10D6F" w:rsidRDefault="00DB5543" w:rsidP="00DB5543">
            <w:pPr>
              <w:spacing w:after="0" w:line="240" w:lineRule="auto"/>
              <w:rPr>
                <w:rFonts w:ascii="Times New Roman" w:eastAsia="Times New Roman" w:hAnsi="Times New Roman" w:cs="Times New Roman"/>
                <w:iCs/>
                <w:sz w:val="24"/>
                <w:szCs w:val="24"/>
                <w:lang w:eastAsia="lv-LV"/>
              </w:rPr>
            </w:pPr>
            <w:r w:rsidRPr="00C10D6F">
              <w:rPr>
                <w:rFonts w:ascii="Times New Roman" w:eastAsia="Times New Roman" w:hAnsi="Times New Roman" w:cs="Times New Roman"/>
                <w:iCs/>
                <w:sz w:val="24"/>
                <w:szCs w:val="24"/>
                <w:lang w:eastAsia="lv-LV"/>
              </w:rPr>
              <w:t>Cita informācija</w:t>
            </w:r>
          </w:p>
        </w:tc>
        <w:tc>
          <w:tcPr>
            <w:tcW w:w="3035" w:type="pct"/>
            <w:tcBorders>
              <w:top w:val="outset" w:sz="6" w:space="0" w:color="auto"/>
              <w:left w:val="outset" w:sz="6" w:space="0" w:color="auto"/>
              <w:bottom w:val="outset" w:sz="6" w:space="0" w:color="auto"/>
              <w:right w:val="outset" w:sz="6" w:space="0" w:color="auto"/>
            </w:tcBorders>
            <w:shd w:val="clear" w:color="auto" w:fill="auto"/>
          </w:tcPr>
          <w:p w14:paraId="7CA971E1" w14:textId="77777777" w:rsidR="00663E0D" w:rsidRPr="00C10D6F" w:rsidRDefault="007F381A" w:rsidP="00A216AB">
            <w:pPr>
              <w:spacing w:before="100" w:beforeAutospacing="1" w:after="100" w:afterAutospacing="1" w:line="293" w:lineRule="atLeast"/>
              <w:ind w:firstLine="26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Nav</w:t>
            </w:r>
            <w:r w:rsidR="00663E0D" w:rsidRPr="00C10D6F">
              <w:rPr>
                <w:rFonts w:ascii="Times New Roman" w:eastAsia="Times New Roman" w:hAnsi="Times New Roman" w:cs="Times New Roman"/>
                <w:sz w:val="24"/>
                <w:szCs w:val="24"/>
              </w:rPr>
              <w:t>.</w:t>
            </w:r>
          </w:p>
        </w:tc>
      </w:tr>
    </w:tbl>
    <w:p w14:paraId="34345301" w14:textId="77777777" w:rsidR="00D25010" w:rsidRPr="00C10D6F" w:rsidRDefault="00D25010" w:rsidP="00D25010">
      <w:pPr>
        <w:spacing w:after="0" w:line="240" w:lineRule="auto"/>
        <w:rPr>
          <w:rFonts w:ascii="Times New Roman" w:eastAsia="Times New Roman" w:hAnsi="Times New Roman" w:cs="Times New Roman"/>
          <w:sz w:val="26"/>
          <w:szCs w:val="26"/>
          <w:lang w:eastAsia="lv-LV"/>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1"/>
        <w:gridCol w:w="3413"/>
        <w:gridCol w:w="1960"/>
        <w:gridCol w:w="1954"/>
      </w:tblGrid>
      <w:tr w:rsidR="00D25010" w:rsidRPr="00C10D6F" w14:paraId="186A5F27" w14:textId="77777777" w:rsidTr="009F6677">
        <w:tc>
          <w:tcPr>
            <w:tcW w:w="0" w:type="auto"/>
            <w:gridSpan w:val="4"/>
            <w:shd w:val="clear" w:color="auto" w:fill="auto"/>
            <w:hideMark/>
          </w:tcPr>
          <w:p w14:paraId="56611931" w14:textId="77777777" w:rsidR="00D25010" w:rsidRPr="00C10D6F" w:rsidRDefault="00D25010" w:rsidP="006A73C2">
            <w:pPr>
              <w:spacing w:after="0" w:line="240" w:lineRule="auto"/>
              <w:rPr>
                <w:rFonts w:ascii="Times New Roman" w:eastAsia="Times New Roman" w:hAnsi="Times New Roman" w:cs="Times New Roman"/>
                <w:b/>
                <w:sz w:val="24"/>
                <w:szCs w:val="24"/>
                <w:lang w:eastAsia="lv-LV"/>
              </w:rPr>
            </w:pPr>
            <w:r w:rsidRPr="00C10D6F">
              <w:rPr>
                <w:rFonts w:ascii="Times New Roman" w:eastAsia="Times New Roman" w:hAnsi="Times New Roman" w:cs="Times New Roman"/>
                <w:b/>
                <w:sz w:val="24"/>
                <w:szCs w:val="24"/>
                <w:lang w:eastAsia="lv-LV"/>
              </w:rPr>
              <w:t>1.tabula</w:t>
            </w:r>
          </w:p>
          <w:p w14:paraId="66103FBF" w14:textId="77777777" w:rsidR="00D25010" w:rsidRPr="00C10D6F" w:rsidRDefault="00D25010" w:rsidP="006A73C2">
            <w:pPr>
              <w:spacing w:after="0" w:line="240" w:lineRule="auto"/>
              <w:rPr>
                <w:rFonts w:ascii="Times New Roman" w:eastAsia="Times New Roman" w:hAnsi="Times New Roman" w:cs="Times New Roman"/>
                <w:sz w:val="24"/>
                <w:szCs w:val="24"/>
                <w:lang w:eastAsia="lv-LV"/>
              </w:rPr>
            </w:pPr>
            <w:r w:rsidRPr="00C10D6F">
              <w:rPr>
                <w:rFonts w:ascii="Times New Roman" w:eastAsia="Times New Roman" w:hAnsi="Times New Roman" w:cs="Times New Roman"/>
                <w:b/>
                <w:sz w:val="24"/>
                <w:szCs w:val="24"/>
                <w:lang w:eastAsia="lv-LV"/>
              </w:rPr>
              <w:t>Tiesību akta projekta atbilstība ES tiesību aktiem</w:t>
            </w:r>
          </w:p>
        </w:tc>
      </w:tr>
      <w:tr w:rsidR="00D25010" w:rsidRPr="00C10D6F" w14:paraId="24BC90A5" w14:textId="77777777" w:rsidTr="006A371A">
        <w:tc>
          <w:tcPr>
            <w:tcW w:w="906" w:type="pct"/>
            <w:shd w:val="clear" w:color="auto" w:fill="auto"/>
            <w:hideMark/>
          </w:tcPr>
          <w:p w14:paraId="43D109B3" w14:textId="77777777" w:rsidR="00D25010" w:rsidRPr="00C10D6F" w:rsidRDefault="00D25010" w:rsidP="006A73C2">
            <w:pPr>
              <w:spacing w:after="0" w:line="240" w:lineRule="auto"/>
              <w:rPr>
                <w:rFonts w:ascii="Times New Roman" w:eastAsia="Times New Roman" w:hAnsi="Times New Roman" w:cs="Times New Roman"/>
                <w:sz w:val="24"/>
                <w:szCs w:val="24"/>
                <w:lang w:eastAsia="lv-LV"/>
              </w:rPr>
            </w:pPr>
            <w:r w:rsidRPr="00C10D6F">
              <w:rPr>
                <w:rFonts w:ascii="Times New Roman" w:eastAsia="Times New Roman" w:hAnsi="Times New Roman" w:cs="Times New Roman"/>
                <w:sz w:val="24"/>
                <w:szCs w:val="24"/>
                <w:lang w:eastAsia="lv-LV"/>
              </w:rPr>
              <w:t>Attiecīgā ES tiesību akta datums, numurs un nosaukums</w:t>
            </w:r>
          </w:p>
        </w:tc>
        <w:tc>
          <w:tcPr>
            <w:tcW w:w="4094" w:type="pct"/>
            <w:gridSpan w:val="3"/>
            <w:shd w:val="clear" w:color="auto" w:fill="auto"/>
            <w:hideMark/>
          </w:tcPr>
          <w:p w14:paraId="456DEA26" w14:textId="2D450097" w:rsidR="00033D4A" w:rsidRPr="00C10D6F" w:rsidRDefault="008A625B" w:rsidP="00937D05">
            <w:pPr>
              <w:spacing w:after="0" w:line="240" w:lineRule="auto"/>
              <w:jc w:val="both"/>
              <w:rPr>
                <w:rFonts w:ascii="Times New Roman" w:eastAsia="Times New Roman" w:hAnsi="Times New Roman" w:cs="Times New Roman"/>
                <w:bCs/>
                <w:sz w:val="24"/>
                <w:szCs w:val="24"/>
                <w:lang w:eastAsia="lv-LV"/>
              </w:rPr>
            </w:pPr>
            <w:r w:rsidRPr="004C1000">
              <w:rPr>
                <w:rFonts w:ascii="Times New Roman" w:hAnsi="Times New Roman" w:cs="Times New Roman"/>
                <w:sz w:val="24"/>
              </w:rPr>
              <w:t>Padomes 2020.gada 24.jūnija Direktīva (ES) 2020/876, ar ko groza Direktīvu 2011/16/ES, lai risinātu steidzamo nepieciešamību Covid-19 pandēmijas dēļ atlikt konkrētus termiņus informācijas iesniegšanai un apmaiņai nodokļu jomā.</w:t>
            </w:r>
          </w:p>
        </w:tc>
      </w:tr>
      <w:tr w:rsidR="008F3DE1" w:rsidRPr="00C10D6F" w14:paraId="415720E8" w14:textId="77777777" w:rsidTr="00F561C3">
        <w:tc>
          <w:tcPr>
            <w:tcW w:w="906" w:type="pct"/>
            <w:shd w:val="clear" w:color="auto" w:fill="auto"/>
            <w:hideMark/>
          </w:tcPr>
          <w:p w14:paraId="7105BF70" w14:textId="77777777" w:rsidR="00D25010" w:rsidRPr="00C10D6F" w:rsidRDefault="00D25010" w:rsidP="006A73C2">
            <w:pPr>
              <w:spacing w:after="0" w:line="240" w:lineRule="auto"/>
              <w:rPr>
                <w:rFonts w:ascii="Times New Roman" w:eastAsia="Times New Roman" w:hAnsi="Times New Roman" w:cs="Times New Roman"/>
                <w:sz w:val="24"/>
                <w:szCs w:val="24"/>
                <w:lang w:eastAsia="lv-LV"/>
              </w:rPr>
            </w:pPr>
            <w:r w:rsidRPr="00C10D6F">
              <w:rPr>
                <w:rFonts w:ascii="Times New Roman" w:eastAsia="Times New Roman" w:hAnsi="Times New Roman" w:cs="Times New Roman"/>
                <w:sz w:val="24"/>
                <w:szCs w:val="24"/>
                <w:lang w:eastAsia="lv-LV"/>
              </w:rPr>
              <w:t>A</w:t>
            </w:r>
          </w:p>
        </w:tc>
        <w:tc>
          <w:tcPr>
            <w:tcW w:w="1907" w:type="pct"/>
            <w:shd w:val="clear" w:color="auto" w:fill="auto"/>
            <w:hideMark/>
          </w:tcPr>
          <w:p w14:paraId="048E200E" w14:textId="77777777" w:rsidR="00D25010" w:rsidRPr="00C10D6F" w:rsidRDefault="00D25010" w:rsidP="006A73C2">
            <w:pPr>
              <w:spacing w:after="0" w:line="240" w:lineRule="auto"/>
              <w:rPr>
                <w:rFonts w:ascii="Times New Roman" w:eastAsia="Times New Roman" w:hAnsi="Times New Roman" w:cs="Times New Roman"/>
                <w:sz w:val="24"/>
                <w:szCs w:val="24"/>
                <w:lang w:eastAsia="lv-LV"/>
              </w:rPr>
            </w:pPr>
            <w:r w:rsidRPr="00C10D6F">
              <w:rPr>
                <w:rFonts w:ascii="Times New Roman" w:eastAsia="Times New Roman" w:hAnsi="Times New Roman" w:cs="Times New Roman"/>
                <w:sz w:val="24"/>
                <w:szCs w:val="24"/>
                <w:lang w:eastAsia="lv-LV"/>
              </w:rPr>
              <w:t>B</w:t>
            </w:r>
          </w:p>
        </w:tc>
        <w:tc>
          <w:tcPr>
            <w:tcW w:w="1095" w:type="pct"/>
            <w:shd w:val="clear" w:color="auto" w:fill="auto"/>
            <w:hideMark/>
          </w:tcPr>
          <w:p w14:paraId="5B707002" w14:textId="77777777" w:rsidR="00D25010" w:rsidRPr="00C10D6F" w:rsidRDefault="00D25010" w:rsidP="006A73C2">
            <w:pPr>
              <w:spacing w:after="0" w:line="240" w:lineRule="auto"/>
              <w:rPr>
                <w:rFonts w:ascii="Times New Roman" w:eastAsia="Times New Roman" w:hAnsi="Times New Roman" w:cs="Times New Roman"/>
                <w:sz w:val="24"/>
                <w:szCs w:val="24"/>
                <w:lang w:eastAsia="lv-LV"/>
              </w:rPr>
            </w:pPr>
            <w:r w:rsidRPr="00C10D6F">
              <w:rPr>
                <w:rFonts w:ascii="Times New Roman" w:eastAsia="Times New Roman" w:hAnsi="Times New Roman" w:cs="Times New Roman"/>
                <w:sz w:val="24"/>
                <w:szCs w:val="24"/>
                <w:lang w:eastAsia="lv-LV"/>
              </w:rPr>
              <w:t>C</w:t>
            </w:r>
          </w:p>
        </w:tc>
        <w:tc>
          <w:tcPr>
            <w:tcW w:w="1092" w:type="pct"/>
            <w:shd w:val="clear" w:color="auto" w:fill="auto"/>
            <w:hideMark/>
          </w:tcPr>
          <w:p w14:paraId="0385DC0A" w14:textId="77777777" w:rsidR="00D25010" w:rsidRPr="00C10D6F" w:rsidRDefault="00D25010" w:rsidP="006A73C2">
            <w:pPr>
              <w:spacing w:after="0" w:line="240" w:lineRule="auto"/>
              <w:rPr>
                <w:rFonts w:ascii="Times New Roman" w:eastAsia="Times New Roman" w:hAnsi="Times New Roman" w:cs="Times New Roman"/>
                <w:sz w:val="24"/>
                <w:szCs w:val="24"/>
                <w:lang w:eastAsia="lv-LV"/>
              </w:rPr>
            </w:pPr>
            <w:r w:rsidRPr="00C10D6F">
              <w:rPr>
                <w:rFonts w:ascii="Times New Roman" w:eastAsia="Times New Roman" w:hAnsi="Times New Roman" w:cs="Times New Roman"/>
                <w:sz w:val="24"/>
                <w:szCs w:val="24"/>
                <w:lang w:eastAsia="lv-LV"/>
              </w:rPr>
              <w:t>D</w:t>
            </w:r>
          </w:p>
        </w:tc>
      </w:tr>
      <w:tr w:rsidR="008F3DE1" w:rsidRPr="00C10D6F" w14:paraId="1A912821" w14:textId="77777777" w:rsidTr="00F561C3">
        <w:tc>
          <w:tcPr>
            <w:tcW w:w="0" w:type="auto"/>
            <w:shd w:val="clear" w:color="auto" w:fill="auto"/>
          </w:tcPr>
          <w:p w14:paraId="469643BD" w14:textId="77777777" w:rsidR="009F6677" w:rsidRPr="00C10D6F" w:rsidRDefault="009F6677" w:rsidP="00F26CDC">
            <w:pPr>
              <w:spacing w:after="0" w:line="240" w:lineRule="auto"/>
              <w:rPr>
                <w:rFonts w:ascii="Times New Roman" w:eastAsia="Times New Roman" w:hAnsi="Times New Roman" w:cs="Times New Roman"/>
                <w:sz w:val="24"/>
                <w:szCs w:val="24"/>
                <w:lang w:eastAsia="lv-LV"/>
              </w:rPr>
            </w:pPr>
            <w:r w:rsidRPr="00C10D6F">
              <w:rPr>
                <w:rFonts w:ascii="Times New Roman" w:eastAsia="Times New Roman" w:hAnsi="Times New Roman" w:cs="Times New Roman"/>
                <w:sz w:val="24"/>
                <w:szCs w:val="24"/>
                <w:lang w:eastAsia="lv-LV"/>
              </w:rPr>
              <w:t>Attiecīgā ES tiesību akta panta numurs (uzskaitot katru tiesību akta vienību – pantu, daļu, punktu, apakšpunktu)</w:t>
            </w:r>
          </w:p>
        </w:tc>
        <w:tc>
          <w:tcPr>
            <w:tcW w:w="1907" w:type="pct"/>
            <w:shd w:val="clear" w:color="auto" w:fill="auto"/>
          </w:tcPr>
          <w:p w14:paraId="0DB1933D" w14:textId="77777777" w:rsidR="009F6677" w:rsidRPr="00C10D6F" w:rsidRDefault="009F6677" w:rsidP="00F26CDC">
            <w:pPr>
              <w:spacing w:after="0" w:line="240" w:lineRule="auto"/>
              <w:rPr>
                <w:rFonts w:ascii="Times New Roman" w:eastAsia="Times New Roman" w:hAnsi="Times New Roman" w:cs="Times New Roman"/>
                <w:sz w:val="24"/>
                <w:szCs w:val="24"/>
                <w:lang w:eastAsia="lv-LV"/>
              </w:rPr>
            </w:pPr>
            <w:r w:rsidRPr="00C10D6F">
              <w:rPr>
                <w:rFonts w:ascii="Times New Roman" w:eastAsia="Times New Roman" w:hAnsi="Times New Roman" w:cs="Times New Roman"/>
                <w:sz w:val="24"/>
                <w:szCs w:val="24"/>
                <w:lang w:eastAsia="lv-LV"/>
              </w:rPr>
              <w:t>Projekta vienība, kas pārņem vai ievieš katru šīs tabulas A ailē minēto ES tiesību akta vienību, vai tiesību akts, kur attiecīgā ES tiesību akta vienība pārņemta vai ieviesta</w:t>
            </w:r>
          </w:p>
        </w:tc>
        <w:tc>
          <w:tcPr>
            <w:tcW w:w="1095" w:type="pct"/>
            <w:shd w:val="clear" w:color="auto" w:fill="auto"/>
          </w:tcPr>
          <w:p w14:paraId="706A3C03" w14:textId="77777777" w:rsidR="009F6677" w:rsidRPr="00C10D6F" w:rsidRDefault="009F6677" w:rsidP="00F26CDC">
            <w:pPr>
              <w:spacing w:after="0" w:line="240" w:lineRule="auto"/>
              <w:rPr>
                <w:rFonts w:ascii="Times New Roman" w:eastAsia="Times New Roman" w:hAnsi="Times New Roman" w:cs="Times New Roman"/>
                <w:sz w:val="24"/>
                <w:szCs w:val="24"/>
                <w:lang w:eastAsia="lv-LV"/>
              </w:rPr>
            </w:pPr>
            <w:r w:rsidRPr="00C10D6F">
              <w:rPr>
                <w:rFonts w:ascii="Times New Roman" w:eastAsia="Times New Roman" w:hAnsi="Times New Roman" w:cs="Times New Roman"/>
                <w:sz w:val="24"/>
                <w:szCs w:val="24"/>
                <w:lang w:eastAsia="lv-LV"/>
              </w:rPr>
              <w:t>Informācija par to, vai šīs tabulas A ailē minētās ES tiesību akta vienības tiek pārņemtas vai ieviestas pilnībā vai daļēji.</w:t>
            </w:r>
          </w:p>
          <w:p w14:paraId="368D296A" w14:textId="77777777" w:rsidR="009F6677" w:rsidRPr="00C10D6F" w:rsidRDefault="009F6677" w:rsidP="00F26CDC">
            <w:pPr>
              <w:spacing w:after="0" w:line="240" w:lineRule="auto"/>
              <w:rPr>
                <w:rFonts w:ascii="Times New Roman" w:eastAsia="Times New Roman" w:hAnsi="Times New Roman" w:cs="Times New Roman"/>
                <w:sz w:val="24"/>
                <w:szCs w:val="24"/>
                <w:lang w:eastAsia="lv-LV"/>
              </w:rPr>
            </w:pPr>
            <w:r w:rsidRPr="00C10D6F">
              <w:rPr>
                <w:rFonts w:ascii="Times New Roman" w:eastAsia="Times New Roman" w:hAnsi="Times New Roman" w:cs="Times New Roman"/>
                <w:sz w:val="24"/>
                <w:szCs w:val="24"/>
                <w:lang w:eastAsia="lv-LV"/>
              </w:rPr>
              <w:t>Ja attiecīgā ES tiesību akta vienība tiek pārņemta vai ieviesta daļēji, sniedz attiecīgu skaidrojumu, kā arī precīzi norāda, kad un kādā veidā ES tiesību akta vienība tiks pārņemta vai ieviesta pilnībā.</w:t>
            </w:r>
          </w:p>
          <w:p w14:paraId="607A97C1" w14:textId="77777777" w:rsidR="009F6677" w:rsidRPr="00C10D6F" w:rsidRDefault="009F6677" w:rsidP="00F26CDC">
            <w:pPr>
              <w:spacing w:after="0" w:line="240" w:lineRule="auto"/>
              <w:rPr>
                <w:rFonts w:ascii="Times New Roman" w:eastAsia="Times New Roman" w:hAnsi="Times New Roman" w:cs="Times New Roman"/>
                <w:sz w:val="24"/>
                <w:szCs w:val="24"/>
                <w:lang w:eastAsia="lv-LV"/>
              </w:rPr>
            </w:pPr>
            <w:r w:rsidRPr="00C10D6F">
              <w:rPr>
                <w:rFonts w:ascii="Times New Roman" w:eastAsia="Times New Roman" w:hAnsi="Times New Roman" w:cs="Times New Roman"/>
                <w:sz w:val="24"/>
                <w:szCs w:val="24"/>
                <w:lang w:eastAsia="lv-LV"/>
              </w:rPr>
              <w:lastRenderedPageBreak/>
              <w:t>Norāda institūciju, kas ir atbildīga par šo saistību izpildi pilnībā</w:t>
            </w:r>
          </w:p>
        </w:tc>
        <w:tc>
          <w:tcPr>
            <w:tcW w:w="1092" w:type="pct"/>
            <w:shd w:val="clear" w:color="auto" w:fill="auto"/>
          </w:tcPr>
          <w:p w14:paraId="5A1CB58E" w14:textId="77777777" w:rsidR="009F6677" w:rsidRPr="00C10D6F" w:rsidRDefault="009F6677" w:rsidP="00F26CDC">
            <w:pPr>
              <w:spacing w:after="0" w:line="240" w:lineRule="auto"/>
              <w:rPr>
                <w:rFonts w:ascii="Times New Roman" w:eastAsia="Times New Roman" w:hAnsi="Times New Roman" w:cs="Times New Roman"/>
                <w:sz w:val="24"/>
                <w:szCs w:val="24"/>
                <w:lang w:eastAsia="lv-LV"/>
              </w:rPr>
            </w:pPr>
            <w:r w:rsidRPr="00C10D6F">
              <w:rPr>
                <w:rFonts w:ascii="Times New Roman" w:eastAsia="Times New Roman" w:hAnsi="Times New Roman" w:cs="Times New Roman"/>
                <w:sz w:val="24"/>
                <w:szCs w:val="24"/>
                <w:lang w:eastAsia="lv-LV"/>
              </w:rPr>
              <w:lastRenderedPageBreak/>
              <w:t>Informācija par to, vai šīs tabulas B ailē minētās projekta vienības paredz stingrākas prasības nekā šīs tabulas A ailē minētās ES tiesību akta vienības.</w:t>
            </w:r>
          </w:p>
          <w:p w14:paraId="1A6DFEC0" w14:textId="77777777" w:rsidR="009F6677" w:rsidRPr="00C10D6F" w:rsidRDefault="009F6677" w:rsidP="00F26CDC">
            <w:pPr>
              <w:spacing w:after="0" w:line="240" w:lineRule="auto"/>
              <w:rPr>
                <w:rFonts w:ascii="Times New Roman" w:eastAsia="Times New Roman" w:hAnsi="Times New Roman" w:cs="Times New Roman"/>
                <w:sz w:val="24"/>
                <w:szCs w:val="24"/>
                <w:lang w:eastAsia="lv-LV"/>
              </w:rPr>
            </w:pPr>
            <w:r w:rsidRPr="00C10D6F">
              <w:rPr>
                <w:rFonts w:ascii="Times New Roman" w:eastAsia="Times New Roman" w:hAnsi="Times New Roman" w:cs="Times New Roman"/>
                <w:sz w:val="24"/>
                <w:szCs w:val="24"/>
                <w:lang w:eastAsia="lv-LV"/>
              </w:rPr>
              <w:t>Ja projekts satur stingrākas prasības nekā attiecīgais ES tiesību akts, norāda pamatojumu un samērīgumu.</w:t>
            </w:r>
          </w:p>
          <w:p w14:paraId="08D2D063" w14:textId="77777777" w:rsidR="009F6677" w:rsidRPr="00C10D6F" w:rsidRDefault="009F6677" w:rsidP="00F26CDC">
            <w:pPr>
              <w:spacing w:after="0" w:line="240" w:lineRule="auto"/>
              <w:rPr>
                <w:rFonts w:ascii="Times New Roman" w:eastAsia="Times New Roman" w:hAnsi="Times New Roman" w:cs="Times New Roman"/>
                <w:sz w:val="24"/>
                <w:szCs w:val="24"/>
                <w:lang w:eastAsia="lv-LV"/>
              </w:rPr>
            </w:pPr>
            <w:r w:rsidRPr="00C10D6F">
              <w:rPr>
                <w:rFonts w:ascii="Times New Roman" w:eastAsia="Times New Roman" w:hAnsi="Times New Roman" w:cs="Times New Roman"/>
                <w:sz w:val="24"/>
                <w:szCs w:val="24"/>
                <w:lang w:eastAsia="lv-LV"/>
              </w:rPr>
              <w:t xml:space="preserve">Norāda iespējamās alternatīvas (t.sk. </w:t>
            </w:r>
            <w:r w:rsidRPr="00C10D6F">
              <w:rPr>
                <w:rFonts w:ascii="Times New Roman" w:eastAsia="Times New Roman" w:hAnsi="Times New Roman" w:cs="Times New Roman"/>
                <w:sz w:val="24"/>
                <w:szCs w:val="24"/>
                <w:lang w:eastAsia="lv-LV"/>
              </w:rPr>
              <w:lastRenderedPageBreak/>
              <w:t>alternatīvas, kas neparedz tiesiskā regulējuma izstrādi) – kādos gadījumos būtu iespējams izvairīties no stingrāku prasību noteikšanas, nekā paredzēts attiecīgajos ES tiesību aktos</w:t>
            </w:r>
          </w:p>
        </w:tc>
      </w:tr>
      <w:tr w:rsidR="008F3DE1" w:rsidRPr="00C10D6F" w14:paraId="6E78B847" w14:textId="77777777" w:rsidTr="00F561C3">
        <w:tc>
          <w:tcPr>
            <w:tcW w:w="906" w:type="pct"/>
            <w:shd w:val="clear" w:color="auto" w:fill="auto"/>
          </w:tcPr>
          <w:p w14:paraId="4DBD3C60" w14:textId="0BAC54D2" w:rsidR="00252B92" w:rsidRPr="003D4667" w:rsidRDefault="00925E74" w:rsidP="0096228C">
            <w:pPr>
              <w:spacing w:after="0" w:line="240" w:lineRule="auto"/>
              <w:rPr>
                <w:rFonts w:ascii="Times New Roman" w:eastAsia="Times New Roman" w:hAnsi="Times New Roman" w:cs="Times New Roman"/>
                <w:sz w:val="24"/>
                <w:szCs w:val="24"/>
                <w:lang w:eastAsia="lv-LV"/>
              </w:rPr>
            </w:pPr>
            <w:r w:rsidRPr="003D4667">
              <w:rPr>
                <w:rFonts w:ascii="Times New Roman" w:eastAsia="Times New Roman" w:hAnsi="Times New Roman" w:cs="Times New Roman"/>
                <w:sz w:val="24"/>
                <w:szCs w:val="24"/>
                <w:lang w:eastAsia="lv-LV"/>
              </w:rPr>
              <w:lastRenderedPageBreak/>
              <w:t>DACOVID</w:t>
            </w:r>
            <w:r w:rsidR="00623B3C" w:rsidRPr="003D4667">
              <w:rPr>
                <w:rFonts w:ascii="Times New Roman" w:eastAsia="Times New Roman" w:hAnsi="Times New Roman" w:cs="Times New Roman"/>
                <w:sz w:val="24"/>
                <w:szCs w:val="24"/>
                <w:lang w:eastAsia="lv-LV"/>
              </w:rPr>
              <w:t xml:space="preserve"> 1.pantā</w:t>
            </w:r>
            <w:r w:rsidR="006A7F49" w:rsidRPr="003D4667">
              <w:rPr>
                <w:rFonts w:ascii="Times New Roman" w:eastAsia="Times New Roman" w:hAnsi="Times New Roman" w:cs="Times New Roman"/>
                <w:sz w:val="24"/>
                <w:szCs w:val="24"/>
                <w:lang w:eastAsia="lv-LV"/>
              </w:rPr>
              <w:t xml:space="preserve"> ietvertā </w:t>
            </w:r>
            <w:r w:rsidR="0096228C" w:rsidRPr="003D4667">
              <w:rPr>
                <w:rFonts w:ascii="Times New Roman" w:eastAsia="Times New Roman" w:hAnsi="Times New Roman" w:cs="Times New Roman"/>
                <w:sz w:val="24"/>
                <w:szCs w:val="24"/>
                <w:lang w:eastAsia="lv-LV"/>
              </w:rPr>
              <w:t>direktīvas</w:t>
            </w:r>
            <w:r w:rsidR="006A7F49" w:rsidRPr="003D4667">
              <w:rPr>
                <w:rFonts w:ascii="Times New Roman" w:eastAsia="Times New Roman" w:hAnsi="Times New Roman" w:cs="Times New Roman"/>
                <w:sz w:val="24"/>
                <w:szCs w:val="24"/>
                <w:lang w:eastAsia="lv-LV"/>
              </w:rPr>
              <w:t xml:space="preserve"> 27</w:t>
            </w:r>
            <w:r w:rsidR="004971A1" w:rsidRPr="003D4667">
              <w:rPr>
                <w:rFonts w:ascii="Times New Roman" w:eastAsia="Times New Roman" w:hAnsi="Times New Roman" w:cs="Times New Roman"/>
                <w:sz w:val="24"/>
                <w:szCs w:val="24"/>
                <w:lang w:eastAsia="lv-LV"/>
              </w:rPr>
              <w:t>.</w:t>
            </w:r>
            <w:r w:rsidR="006A7F49" w:rsidRPr="003D4667">
              <w:rPr>
                <w:rFonts w:ascii="Times New Roman" w:eastAsia="Times New Roman" w:hAnsi="Times New Roman" w:cs="Times New Roman"/>
                <w:sz w:val="24"/>
                <w:szCs w:val="24"/>
                <w:lang w:eastAsia="lv-LV"/>
              </w:rPr>
              <w:t>a panta pirmā daļa</w:t>
            </w:r>
          </w:p>
        </w:tc>
        <w:tc>
          <w:tcPr>
            <w:tcW w:w="1907" w:type="pct"/>
            <w:shd w:val="clear" w:color="auto" w:fill="auto"/>
          </w:tcPr>
          <w:p w14:paraId="6FC2062A" w14:textId="061CC9BB" w:rsidR="00695E7E" w:rsidRPr="003D4667" w:rsidRDefault="00400E5D" w:rsidP="00CD003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DAC6 noteikumu projekta 1.punktā ietvertais noteikumu 35.punkta grozījums.</w:t>
            </w:r>
          </w:p>
        </w:tc>
        <w:tc>
          <w:tcPr>
            <w:tcW w:w="1095" w:type="pct"/>
            <w:shd w:val="clear" w:color="auto" w:fill="auto"/>
          </w:tcPr>
          <w:p w14:paraId="01736A8E" w14:textId="77777777" w:rsidR="004E786F" w:rsidRPr="003D4667" w:rsidRDefault="00F36F6C" w:rsidP="00F36F6C">
            <w:pPr>
              <w:spacing w:after="0" w:line="240" w:lineRule="auto"/>
              <w:rPr>
                <w:rFonts w:ascii="Times New Roman" w:eastAsia="Times New Roman" w:hAnsi="Times New Roman" w:cs="Times New Roman"/>
                <w:sz w:val="24"/>
                <w:szCs w:val="24"/>
                <w:lang w:eastAsia="lv-LV"/>
              </w:rPr>
            </w:pPr>
            <w:r w:rsidRPr="003D4667">
              <w:rPr>
                <w:rFonts w:ascii="Times New Roman" w:eastAsia="Times New Roman" w:hAnsi="Times New Roman" w:cs="Times New Roman"/>
                <w:sz w:val="24"/>
                <w:szCs w:val="24"/>
                <w:lang w:eastAsia="lv-LV"/>
              </w:rPr>
              <w:t>Direktīvas prasības pārņemtas pilnībā.</w:t>
            </w:r>
          </w:p>
        </w:tc>
        <w:tc>
          <w:tcPr>
            <w:tcW w:w="1092" w:type="pct"/>
            <w:shd w:val="clear" w:color="auto" w:fill="auto"/>
          </w:tcPr>
          <w:p w14:paraId="43CB6F46" w14:textId="77777777" w:rsidR="00252B92" w:rsidRPr="003D4667" w:rsidRDefault="001656A1" w:rsidP="006A73C2">
            <w:pPr>
              <w:spacing w:after="0" w:line="240" w:lineRule="auto"/>
              <w:rPr>
                <w:rFonts w:ascii="Times New Roman" w:eastAsia="Times New Roman" w:hAnsi="Times New Roman" w:cs="Times New Roman"/>
                <w:sz w:val="24"/>
                <w:szCs w:val="24"/>
                <w:lang w:eastAsia="lv-LV"/>
              </w:rPr>
            </w:pPr>
            <w:r w:rsidRPr="003D4667">
              <w:rPr>
                <w:rFonts w:ascii="Times New Roman" w:eastAsia="Times New Roman" w:hAnsi="Times New Roman" w:cs="Times New Roman"/>
                <w:sz w:val="24"/>
                <w:szCs w:val="24"/>
                <w:lang w:eastAsia="lv-LV"/>
              </w:rPr>
              <w:t xml:space="preserve">Noteikumu projekta </w:t>
            </w:r>
            <w:r w:rsidR="00F36F6C" w:rsidRPr="003D4667">
              <w:rPr>
                <w:rFonts w:ascii="Times New Roman" w:eastAsia="Times New Roman" w:hAnsi="Times New Roman" w:cs="Times New Roman"/>
                <w:sz w:val="24"/>
                <w:szCs w:val="24"/>
                <w:lang w:eastAsia="lv-LV"/>
              </w:rPr>
              <w:t>vienība neparedz stingrākas prasības nekā direk</w:t>
            </w:r>
            <w:r w:rsidR="00B51C1F" w:rsidRPr="003D4667">
              <w:rPr>
                <w:rFonts w:ascii="Times New Roman" w:eastAsia="Times New Roman" w:hAnsi="Times New Roman" w:cs="Times New Roman"/>
                <w:sz w:val="24"/>
                <w:szCs w:val="24"/>
                <w:lang w:eastAsia="lv-LV"/>
              </w:rPr>
              <w:t>t</w:t>
            </w:r>
            <w:r w:rsidR="00F36F6C" w:rsidRPr="003D4667">
              <w:rPr>
                <w:rFonts w:ascii="Times New Roman" w:eastAsia="Times New Roman" w:hAnsi="Times New Roman" w:cs="Times New Roman"/>
                <w:sz w:val="24"/>
                <w:szCs w:val="24"/>
                <w:lang w:eastAsia="lv-LV"/>
              </w:rPr>
              <w:t>īvā.</w:t>
            </w:r>
          </w:p>
        </w:tc>
      </w:tr>
      <w:tr w:rsidR="00623B3C" w:rsidRPr="00C10D6F" w14:paraId="5F6E7A40" w14:textId="77777777" w:rsidTr="00F561C3">
        <w:tc>
          <w:tcPr>
            <w:tcW w:w="906" w:type="pct"/>
            <w:shd w:val="clear" w:color="auto" w:fill="auto"/>
          </w:tcPr>
          <w:p w14:paraId="28427E05" w14:textId="7B4EC740" w:rsidR="00623B3C" w:rsidRPr="00C10D6F" w:rsidRDefault="00925E74" w:rsidP="0096228C">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DACOVID </w:t>
            </w:r>
            <w:r w:rsidR="00623B3C">
              <w:rPr>
                <w:rFonts w:ascii="Times New Roman" w:eastAsia="Times New Roman" w:hAnsi="Times New Roman" w:cs="Times New Roman"/>
                <w:sz w:val="24"/>
                <w:szCs w:val="24"/>
                <w:lang w:eastAsia="lv-LV"/>
              </w:rPr>
              <w:t xml:space="preserve">1.pantā ietvertā </w:t>
            </w:r>
            <w:r w:rsidR="0096228C">
              <w:rPr>
                <w:rFonts w:ascii="Times New Roman" w:eastAsia="Times New Roman" w:hAnsi="Times New Roman" w:cs="Times New Roman"/>
                <w:sz w:val="24"/>
                <w:szCs w:val="24"/>
                <w:lang w:eastAsia="lv-LV"/>
              </w:rPr>
              <w:t>direktīvas</w:t>
            </w:r>
            <w:r w:rsidR="00623B3C">
              <w:rPr>
                <w:rFonts w:ascii="Times New Roman" w:eastAsia="Times New Roman" w:hAnsi="Times New Roman" w:cs="Times New Roman"/>
                <w:sz w:val="24"/>
                <w:szCs w:val="24"/>
                <w:lang w:eastAsia="lv-LV"/>
              </w:rPr>
              <w:t xml:space="preserve"> 27</w:t>
            </w:r>
            <w:r w:rsidR="004971A1">
              <w:rPr>
                <w:rFonts w:ascii="Times New Roman" w:eastAsia="Times New Roman" w:hAnsi="Times New Roman" w:cs="Times New Roman"/>
                <w:sz w:val="24"/>
                <w:szCs w:val="24"/>
                <w:lang w:eastAsia="lv-LV"/>
              </w:rPr>
              <w:t>.</w:t>
            </w:r>
            <w:r w:rsidR="00623B3C">
              <w:rPr>
                <w:rFonts w:ascii="Times New Roman" w:eastAsia="Times New Roman" w:hAnsi="Times New Roman" w:cs="Times New Roman"/>
                <w:sz w:val="24"/>
                <w:szCs w:val="24"/>
                <w:lang w:eastAsia="lv-LV"/>
              </w:rPr>
              <w:t>a panta otrās daļas a) punkts</w:t>
            </w:r>
          </w:p>
        </w:tc>
        <w:tc>
          <w:tcPr>
            <w:tcW w:w="1907" w:type="pct"/>
            <w:shd w:val="clear" w:color="auto" w:fill="auto"/>
          </w:tcPr>
          <w:p w14:paraId="19E953F8" w14:textId="77777777" w:rsidR="00623B3C" w:rsidRPr="00C10D6F" w:rsidRDefault="00925E74" w:rsidP="00F01153">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DAC6 noteikumu</w:t>
            </w:r>
            <w:r w:rsidR="00ED1358">
              <w:rPr>
                <w:rFonts w:ascii="Times New Roman" w:eastAsia="Times New Roman" w:hAnsi="Times New Roman" w:cs="Times New Roman"/>
                <w:sz w:val="24"/>
                <w:szCs w:val="24"/>
                <w:lang w:eastAsia="lv-LV"/>
              </w:rPr>
              <w:t xml:space="preserve"> </w:t>
            </w:r>
            <w:r w:rsidR="00CD003E">
              <w:rPr>
                <w:rFonts w:ascii="Times New Roman" w:eastAsia="Times New Roman" w:hAnsi="Times New Roman" w:cs="Times New Roman"/>
                <w:sz w:val="24"/>
                <w:szCs w:val="24"/>
                <w:lang w:eastAsia="lv-LV"/>
              </w:rPr>
              <w:t xml:space="preserve">projekta </w:t>
            </w:r>
            <w:r w:rsidR="00ED1358">
              <w:rPr>
                <w:rFonts w:ascii="Times New Roman" w:eastAsia="Times New Roman" w:hAnsi="Times New Roman" w:cs="Times New Roman"/>
                <w:sz w:val="24"/>
                <w:szCs w:val="24"/>
                <w:lang w:eastAsia="lv-LV"/>
              </w:rPr>
              <w:t>2.punktā ietvertais noteikumu 3</w:t>
            </w:r>
            <w:r w:rsidR="00D03F5F">
              <w:rPr>
                <w:rFonts w:ascii="Times New Roman" w:eastAsia="Times New Roman" w:hAnsi="Times New Roman" w:cs="Times New Roman"/>
                <w:sz w:val="24"/>
                <w:szCs w:val="24"/>
                <w:lang w:eastAsia="lv-LV"/>
              </w:rPr>
              <w:t>6</w:t>
            </w:r>
            <w:r w:rsidR="00ED1358">
              <w:rPr>
                <w:rFonts w:ascii="Times New Roman" w:eastAsia="Times New Roman" w:hAnsi="Times New Roman" w:cs="Times New Roman"/>
                <w:sz w:val="24"/>
                <w:szCs w:val="24"/>
                <w:lang w:eastAsia="lv-LV"/>
              </w:rPr>
              <w:t>.punkt</w:t>
            </w:r>
            <w:r w:rsidR="00D03F5F">
              <w:rPr>
                <w:rFonts w:ascii="Times New Roman" w:eastAsia="Times New Roman" w:hAnsi="Times New Roman" w:cs="Times New Roman"/>
                <w:sz w:val="24"/>
                <w:szCs w:val="24"/>
                <w:lang w:eastAsia="lv-LV"/>
              </w:rPr>
              <w:t>a grozījums</w:t>
            </w:r>
            <w:r w:rsidR="00ED1358">
              <w:rPr>
                <w:rFonts w:ascii="Times New Roman" w:eastAsia="Times New Roman" w:hAnsi="Times New Roman" w:cs="Times New Roman"/>
                <w:sz w:val="24"/>
                <w:szCs w:val="24"/>
                <w:lang w:eastAsia="lv-LV"/>
              </w:rPr>
              <w:t>.</w:t>
            </w:r>
          </w:p>
        </w:tc>
        <w:tc>
          <w:tcPr>
            <w:tcW w:w="1095" w:type="pct"/>
            <w:shd w:val="clear" w:color="auto" w:fill="auto"/>
          </w:tcPr>
          <w:p w14:paraId="274715E1" w14:textId="77777777" w:rsidR="00623B3C" w:rsidRPr="00C10D6F" w:rsidRDefault="00623B3C" w:rsidP="00623B3C">
            <w:pPr>
              <w:spacing w:after="0" w:line="240" w:lineRule="auto"/>
              <w:rPr>
                <w:rFonts w:ascii="Times New Roman" w:eastAsia="Times New Roman" w:hAnsi="Times New Roman" w:cs="Times New Roman"/>
                <w:sz w:val="24"/>
                <w:szCs w:val="24"/>
                <w:lang w:eastAsia="lv-LV"/>
              </w:rPr>
            </w:pPr>
            <w:r w:rsidRPr="007543A1">
              <w:rPr>
                <w:rFonts w:ascii="Times New Roman" w:eastAsia="Times New Roman" w:hAnsi="Times New Roman" w:cs="Times New Roman"/>
                <w:sz w:val="24"/>
                <w:szCs w:val="24"/>
                <w:lang w:eastAsia="lv-LV"/>
              </w:rPr>
              <w:t>Direktīvas prasības pārņemtas pilnībā.</w:t>
            </w:r>
          </w:p>
        </w:tc>
        <w:tc>
          <w:tcPr>
            <w:tcW w:w="1092" w:type="pct"/>
            <w:shd w:val="clear" w:color="auto" w:fill="auto"/>
          </w:tcPr>
          <w:p w14:paraId="6D1F28D6" w14:textId="77777777" w:rsidR="00623B3C" w:rsidRPr="00C10D6F" w:rsidRDefault="00623B3C" w:rsidP="00623B3C">
            <w:pPr>
              <w:spacing w:after="0" w:line="240" w:lineRule="auto"/>
              <w:rPr>
                <w:rFonts w:ascii="Times New Roman" w:eastAsia="Times New Roman" w:hAnsi="Times New Roman" w:cs="Times New Roman"/>
                <w:sz w:val="24"/>
                <w:szCs w:val="24"/>
                <w:lang w:eastAsia="lv-LV"/>
              </w:rPr>
            </w:pPr>
            <w:r w:rsidRPr="00E3032C">
              <w:rPr>
                <w:rFonts w:ascii="Times New Roman" w:eastAsia="Times New Roman" w:hAnsi="Times New Roman" w:cs="Times New Roman"/>
                <w:sz w:val="24"/>
                <w:szCs w:val="24"/>
                <w:lang w:eastAsia="lv-LV"/>
              </w:rPr>
              <w:t>Noteikumu projekta vienība neparedz stingrākas prasības nekā direktīvā.</w:t>
            </w:r>
          </w:p>
        </w:tc>
      </w:tr>
      <w:tr w:rsidR="00623B3C" w:rsidRPr="00C10D6F" w14:paraId="6351A49E" w14:textId="77777777" w:rsidTr="00F561C3">
        <w:tc>
          <w:tcPr>
            <w:tcW w:w="906" w:type="pct"/>
            <w:shd w:val="clear" w:color="auto" w:fill="auto"/>
          </w:tcPr>
          <w:p w14:paraId="2C54C14B" w14:textId="53B71534" w:rsidR="00623B3C" w:rsidRPr="00C10D6F" w:rsidRDefault="00925E74" w:rsidP="00623B3C">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DACOVID </w:t>
            </w:r>
            <w:r w:rsidR="00623B3C">
              <w:rPr>
                <w:rFonts w:ascii="Times New Roman" w:eastAsia="Times New Roman" w:hAnsi="Times New Roman" w:cs="Times New Roman"/>
                <w:sz w:val="24"/>
                <w:szCs w:val="24"/>
                <w:lang w:eastAsia="lv-LV"/>
              </w:rPr>
              <w:t xml:space="preserve">1.pantā ietvertā </w:t>
            </w:r>
            <w:r w:rsidR="0096228C">
              <w:rPr>
                <w:rFonts w:ascii="Times New Roman" w:eastAsia="Times New Roman" w:hAnsi="Times New Roman" w:cs="Times New Roman"/>
                <w:sz w:val="24"/>
                <w:szCs w:val="24"/>
                <w:lang w:eastAsia="lv-LV"/>
              </w:rPr>
              <w:t xml:space="preserve">direktīvas </w:t>
            </w:r>
            <w:r w:rsidR="00623B3C">
              <w:rPr>
                <w:rFonts w:ascii="Times New Roman" w:eastAsia="Times New Roman" w:hAnsi="Times New Roman" w:cs="Times New Roman"/>
                <w:sz w:val="24"/>
                <w:szCs w:val="24"/>
                <w:lang w:eastAsia="lv-LV"/>
              </w:rPr>
              <w:t>27</w:t>
            </w:r>
            <w:r w:rsidR="004971A1">
              <w:rPr>
                <w:rFonts w:ascii="Times New Roman" w:eastAsia="Times New Roman" w:hAnsi="Times New Roman" w:cs="Times New Roman"/>
                <w:sz w:val="24"/>
                <w:szCs w:val="24"/>
                <w:lang w:eastAsia="lv-LV"/>
              </w:rPr>
              <w:t>.</w:t>
            </w:r>
            <w:r w:rsidR="00623B3C">
              <w:rPr>
                <w:rFonts w:ascii="Times New Roman" w:eastAsia="Times New Roman" w:hAnsi="Times New Roman" w:cs="Times New Roman"/>
                <w:sz w:val="24"/>
                <w:szCs w:val="24"/>
                <w:lang w:eastAsia="lv-LV"/>
              </w:rPr>
              <w:t>a panta otrās daļas b) punkts</w:t>
            </w:r>
          </w:p>
        </w:tc>
        <w:tc>
          <w:tcPr>
            <w:tcW w:w="1907" w:type="pct"/>
            <w:shd w:val="clear" w:color="auto" w:fill="auto"/>
          </w:tcPr>
          <w:p w14:paraId="4A881E21" w14:textId="77777777" w:rsidR="00623B3C" w:rsidRPr="00C10D6F" w:rsidRDefault="00925E74" w:rsidP="00F0115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DAC6 noteikumu</w:t>
            </w:r>
            <w:r w:rsidR="00F01153">
              <w:rPr>
                <w:rFonts w:ascii="Times New Roman" w:eastAsia="Times New Roman" w:hAnsi="Times New Roman" w:cs="Times New Roman"/>
                <w:sz w:val="24"/>
                <w:szCs w:val="24"/>
                <w:lang w:eastAsia="lv-LV"/>
              </w:rPr>
              <w:t xml:space="preserve"> </w:t>
            </w:r>
            <w:r w:rsidR="00CD003E">
              <w:rPr>
                <w:rFonts w:ascii="Times New Roman" w:eastAsia="Times New Roman" w:hAnsi="Times New Roman" w:cs="Times New Roman"/>
                <w:sz w:val="24"/>
                <w:szCs w:val="24"/>
                <w:lang w:eastAsia="lv-LV"/>
              </w:rPr>
              <w:t xml:space="preserve">projekta </w:t>
            </w:r>
            <w:r w:rsidR="000C0EBD">
              <w:rPr>
                <w:rFonts w:ascii="Times New Roman" w:eastAsia="Times New Roman" w:hAnsi="Times New Roman" w:cs="Times New Roman"/>
                <w:sz w:val="24"/>
                <w:szCs w:val="24"/>
                <w:lang w:eastAsia="lv-LV"/>
              </w:rPr>
              <w:t>3</w:t>
            </w:r>
            <w:r w:rsidR="00F01153">
              <w:rPr>
                <w:rFonts w:ascii="Times New Roman" w:eastAsia="Times New Roman" w:hAnsi="Times New Roman" w:cs="Times New Roman"/>
                <w:sz w:val="24"/>
                <w:szCs w:val="24"/>
                <w:lang w:eastAsia="lv-LV"/>
              </w:rPr>
              <w:t xml:space="preserve">.punktā ietvertais noteikumu </w:t>
            </w:r>
            <w:r w:rsidR="000C0EBD">
              <w:rPr>
                <w:rFonts w:ascii="Times New Roman" w:eastAsia="Times New Roman" w:hAnsi="Times New Roman" w:cs="Times New Roman"/>
                <w:sz w:val="24"/>
                <w:szCs w:val="24"/>
                <w:lang w:eastAsia="lv-LV"/>
              </w:rPr>
              <w:t>39</w:t>
            </w:r>
            <w:r w:rsidR="00F01153">
              <w:rPr>
                <w:rFonts w:ascii="Times New Roman" w:eastAsia="Times New Roman" w:hAnsi="Times New Roman" w:cs="Times New Roman"/>
                <w:sz w:val="24"/>
                <w:szCs w:val="24"/>
                <w:lang w:eastAsia="lv-LV"/>
              </w:rPr>
              <w:t>.punkts.</w:t>
            </w:r>
          </w:p>
        </w:tc>
        <w:tc>
          <w:tcPr>
            <w:tcW w:w="1095" w:type="pct"/>
            <w:shd w:val="clear" w:color="auto" w:fill="auto"/>
          </w:tcPr>
          <w:p w14:paraId="62F8C78E" w14:textId="77777777" w:rsidR="00623B3C" w:rsidRPr="00C10D6F" w:rsidRDefault="00623B3C" w:rsidP="00623B3C">
            <w:pPr>
              <w:spacing w:after="0" w:line="240" w:lineRule="auto"/>
              <w:rPr>
                <w:rFonts w:ascii="Times New Roman" w:eastAsia="Times New Roman" w:hAnsi="Times New Roman" w:cs="Times New Roman"/>
                <w:sz w:val="24"/>
                <w:szCs w:val="24"/>
                <w:lang w:eastAsia="lv-LV"/>
              </w:rPr>
            </w:pPr>
            <w:r w:rsidRPr="007543A1">
              <w:rPr>
                <w:rFonts w:ascii="Times New Roman" w:eastAsia="Times New Roman" w:hAnsi="Times New Roman" w:cs="Times New Roman"/>
                <w:sz w:val="24"/>
                <w:szCs w:val="24"/>
                <w:lang w:eastAsia="lv-LV"/>
              </w:rPr>
              <w:t>Direktīvas prasības pārņemtas pilnībā.</w:t>
            </w:r>
          </w:p>
        </w:tc>
        <w:tc>
          <w:tcPr>
            <w:tcW w:w="1092" w:type="pct"/>
            <w:shd w:val="clear" w:color="auto" w:fill="auto"/>
          </w:tcPr>
          <w:p w14:paraId="7D0C7E2E" w14:textId="77777777" w:rsidR="00623B3C" w:rsidRPr="00C10D6F" w:rsidRDefault="00623B3C" w:rsidP="00623B3C">
            <w:pPr>
              <w:spacing w:after="0" w:line="240" w:lineRule="auto"/>
              <w:rPr>
                <w:rFonts w:ascii="Times New Roman" w:eastAsia="Times New Roman" w:hAnsi="Times New Roman" w:cs="Times New Roman"/>
                <w:sz w:val="24"/>
                <w:szCs w:val="24"/>
                <w:lang w:eastAsia="lv-LV"/>
              </w:rPr>
            </w:pPr>
            <w:r w:rsidRPr="00E3032C">
              <w:rPr>
                <w:rFonts w:ascii="Times New Roman" w:eastAsia="Times New Roman" w:hAnsi="Times New Roman" w:cs="Times New Roman"/>
                <w:sz w:val="24"/>
                <w:szCs w:val="24"/>
                <w:lang w:eastAsia="lv-LV"/>
              </w:rPr>
              <w:t>Noteikumu projekta vienība neparedz stingrākas prasības nekā direktīvā.</w:t>
            </w:r>
          </w:p>
        </w:tc>
      </w:tr>
      <w:tr w:rsidR="00623B3C" w:rsidRPr="00C10D6F" w14:paraId="2399EADE" w14:textId="77777777" w:rsidTr="00F561C3">
        <w:tc>
          <w:tcPr>
            <w:tcW w:w="906" w:type="pct"/>
            <w:shd w:val="clear" w:color="auto" w:fill="auto"/>
          </w:tcPr>
          <w:p w14:paraId="4E252F9E" w14:textId="4FAA8149" w:rsidR="00623B3C" w:rsidRPr="00C10D6F" w:rsidRDefault="00925E74" w:rsidP="00623B3C">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DACOVID </w:t>
            </w:r>
            <w:r w:rsidR="00623B3C">
              <w:rPr>
                <w:rFonts w:ascii="Times New Roman" w:eastAsia="Times New Roman" w:hAnsi="Times New Roman" w:cs="Times New Roman"/>
                <w:sz w:val="24"/>
                <w:szCs w:val="24"/>
                <w:lang w:eastAsia="lv-LV"/>
              </w:rPr>
              <w:t xml:space="preserve">1.pantā ietvertā </w:t>
            </w:r>
            <w:r w:rsidR="0096228C">
              <w:rPr>
                <w:rFonts w:ascii="Times New Roman" w:eastAsia="Times New Roman" w:hAnsi="Times New Roman" w:cs="Times New Roman"/>
                <w:sz w:val="24"/>
                <w:szCs w:val="24"/>
                <w:lang w:eastAsia="lv-LV"/>
              </w:rPr>
              <w:t xml:space="preserve">direktīvas </w:t>
            </w:r>
            <w:r w:rsidR="00623B3C">
              <w:rPr>
                <w:rFonts w:ascii="Times New Roman" w:eastAsia="Times New Roman" w:hAnsi="Times New Roman" w:cs="Times New Roman"/>
                <w:sz w:val="24"/>
                <w:szCs w:val="24"/>
                <w:lang w:eastAsia="lv-LV"/>
              </w:rPr>
              <w:t>27</w:t>
            </w:r>
            <w:r w:rsidR="004971A1">
              <w:rPr>
                <w:rFonts w:ascii="Times New Roman" w:eastAsia="Times New Roman" w:hAnsi="Times New Roman" w:cs="Times New Roman"/>
                <w:sz w:val="24"/>
                <w:szCs w:val="24"/>
                <w:lang w:eastAsia="lv-LV"/>
              </w:rPr>
              <w:t>.</w:t>
            </w:r>
            <w:r w:rsidR="00623B3C">
              <w:rPr>
                <w:rFonts w:ascii="Times New Roman" w:eastAsia="Times New Roman" w:hAnsi="Times New Roman" w:cs="Times New Roman"/>
                <w:sz w:val="24"/>
                <w:szCs w:val="24"/>
                <w:lang w:eastAsia="lv-LV"/>
              </w:rPr>
              <w:t>a panta otrās daļas c) punkts</w:t>
            </w:r>
          </w:p>
        </w:tc>
        <w:tc>
          <w:tcPr>
            <w:tcW w:w="1907" w:type="pct"/>
            <w:shd w:val="clear" w:color="auto" w:fill="auto"/>
          </w:tcPr>
          <w:p w14:paraId="03A0A1A9" w14:textId="77777777" w:rsidR="00623B3C" w:rsidRPr="00C10D6F" w:rsidRDefault="00925E74" w:rsidP="00F0115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DAC6 noteikumu</w:t>
            </w:r>
            <w:r w:rsidR="00F01153">
              <w:rPr>
                <w:rFonts w:ascii="Times New Roman" w:eastAsia="Times New Roman" w:hAnsi="Times New Roman" w:cs="Times New Roman"/>
                <w:sz w:val="24"/>
                <w:szCs w:val="24"/>
                <w:lang w:eastAsia="lv-LV"/>
              </w:rPr>
              <w:t xml:space="preserve"> </w:t>
            </w:r>
            <w:r w:rsidR="00CD003E">
              <w:rPr>
                <w:rFonts w:ascii="Times New Roman" w:eastAsia="Times New Roman" w:hAnsi="Times New Roman" w:cs="Times New Roman"/>
                <w:sz w:val="24"/>
                <w:szCs w:val="24"/>
                <w:lang w:eastAsia="lv-LV"/>
              </w:rPr>
              <w:t xml:space="preserve">projekta </w:t>
            </w:r>
            <w:r w:rsidR="000C0EBD">
              <w:rPr>
                <w:rFonts w:ascii="Times New Roman" w:eastAsia="Times New Roman" w:hAnsi="Times New Roman" w:cs="Times New Roman"/>
                <w:sz w:val="24"/>
                <w:szCs w:val="24"/>
                <w:lang w:eastAsia="lv-LV"/>
              </w:rPr>
              <w:t>3</w:t>
            </w:r>
            <w:r w:rsidR="00F01153">
              <w:rPr>
                <w:rFonts w:ascii="Times New Roman" w:eastAsia="Times New Roman" w:hAnsi="Times New Roman" w:cs="Times New Roman"/>
                <w:sz w:val="24"/>
                <w:szCs w:val="24"/>
                <w:lang w:eastAsia="lv-LV"/>
              </w:rPr>
              <w:t xml:space="preserve">.punktā ietvertais noteikumu </w:t>
            </w:r>
            <w:r w:rsidR="000C0EBD">
              <w:rPr>
                <w:rFonts w:ascii="Times New Roman" w:eastAsia="Times New Roman" w:hAnsi="Times New Roman" w:cs="Times New Roman"/>
                <w:sz w:val="24"/>
                <w:szCs w:val="24"/>
                <w:lang w:eastAsia="lv-LV"/>
              </w:rPr>
              <w:t>40</w:t>
            </w:r>
            <w:r w:rsidR="00F01153">
              <w:rPr>
                <w:rFonts w:ascii="Times New Roman" w:eastAsia="Times New Roman" w:hAnsi="Times New Roman" w:cs="Times New Roman"/>
                <w:sz w:val="24"/>
                <w:szCs w:val="24"/>
                <w:lang w:eastAsia="lv-LV"/>
              </w:rPr>
              <w:t>.punkts.</w:t>
            </w:r>
          </w:p>
        </w:tc>
        <w:tc>
          <w:tcPr>
            <w:tcW w:w="1095" w:type="pct"/>
            <w:shd w:val="clear" w:color="auto" w:fill="auto"/>
          </w:tcPr>
          <w:p w14:paraId="44667B07" w14:textId="77777777" w:rsidR="00623B3C" w:rsidRPr="00C10D6F" w:rsidRDefault="00623B3C" w:rsidP="00623B3C">
            <w:pPr>
              <w:spacing w:after="0" w:line="240" w:lineRule="auto"/>
              <w:rPr>
                <w:rFonts w:ascii="Times New Roman" w:eastAsia="Times New Roman" w:hAnsi="Times New Roman" w:cs="Times New Roman"/>
                <w:sz w:val="24"/>
                <w:szCs w:val="24"/>
                <w:lang w:eastAsia="lv-LV"/>
              </w:rPr>
            </w:pPr>
            <w:r w:rsidRPr="000E347B">
              <w:rPr>
                <w:rFonts w:ascii="Times New Roman" w:eastAsia="Times New Roman" w:hAnsi="Times New Roman" w:cs="Times New Roman"/>
                <w:sz w:val="24"/>
                <w:szCs w:val="24"/>
                <w:lang w:eastAsia="lv-LV"/>
              </w:rPr>
              <w:t>Direktīvas prasības pārņemtas pilnībā.</w:t>
            </w:r>
          </w:p>
        </w:tc>
        <w:tc>
          <w:tcPr>
            <w:tcW w:w="1092" w:type="pct"/>
            <w:shd w:val="clear" w:color="auto" w:fill="auto"/>
          </w:tcPr>
          <w:p w14:paraId="2A8AA2F2" w14:textId="77777777" w:rsidR="00623B3C" w:rsidRPr="00C10D6F" w:rsidRDefault="00623B3C" w:rsidP="00623B3C">
            <w:pPr>
              <w:spacing w:after="0" w:line="240" w:lineRule="auto"/>
              <w:rPr>
                <w:rFonts w:ascii="Times New Roman" w:eastAsia="Times New Roman" w:hAnsi="Times New Roman" w:cs="Times New Roman"/>
                <w:sz w:val="24"/>
                <w:szCs w:val="24"/>
                <w:lang w:eastAsia="lv-LV"/>
              </w:rPr>
            </w:pPr>
            <w:r w:rsidRPr="00E3032C">
              <w:rPr>
                <w:rFonts w:ascii="Times New Roman" w:eastAsia="Times New Roman" w:hAnsi="Times New Roman" w:cs="Times New Roman"/>
                <w:sz w:val="24"/>
                <w:szCs w:val="24"/>
                <w:lang w:eastAsia="lv-LV"/>
              </w:rPr>
              <w:t>Noteikumu projekta vienība neparedz stingrākas prasības nekā direktīvā.</w:t>
            </w:r>
          </w:p>
        </w:tc>
      </w:tr>
      <w:tr w:rsidR="00623B3C" w:rsidRPr="00C10D6F" w14:paraId="26511AC6" w14:textId="77777777" w:rsidTr="00F561C3">
        <w:tc>
          <w:tcPr>
            <w:tcW w:w="906" w:type="pct"/>
            <w:shd w:val="clear" w:color="auto" w:fill="auto"/>
          </w:tcPr>
          <w:p w14:paraId="62D40F07" w14:textId="2136C2D5" w:rsidR="00623B3C" w:rsidRPr="003D4667" w:rsidRDefault="00925E74" w:rsidP="00623B3C">
            <w:pPr>
              <w:spacing w:after="0" w:line="240" w:lineRule="auto"/>
              <w:rPr>
                <w:rFonts w:ascii="Times New Roman" w:eastAsia="Times New Roman" w:hAnsi="Times New Roman" w:cs="Times New Roman"/>
                <w:sz w:val="24"/>
                <w:szCs w:val="24"/>
                <w:lang w:eastAsia="lv-LV"/>
              </w:rPr>
            </w:pPr>
            <w:r w:rsidRPr="003D4667">
              <w:rPr>
                <w:rFonts w:ascii="Times New Roman" w:eastAsia="Times New Roman" w:hAnsi="Times New Roman" w:cs="Times New Roman"/>
                <w:sz w:val="24"/>
                <w:szCs w:val="24"/>
                <w:lang w:eastAsia="lv-LV"/>
              </w:rPr>
              <w:t xml:space="preserve">DACOVID </w:t>
            </w:r>
            <w:r w:rsidR="00623B3C" w:rsidRPr="003D4667">
              <w:rPr>
                <w:rFonts w:ascii="Times New Roman" w:eastAsia="Times New Roman" w:hAnsi="Times New Roman" w:cs="Times New Roman"/>
                <w:sz w:val="24"/>
                <w:szCs w:val="24"/>
                <w:lang w:eastAsia="lv-LV"/>
              </w:rPr>
              <w:t xml:space="preserve">1.pantā ietvertā </w:t>
            </w:r>
            <w:r w:rsidR="0096228C" w:rsidRPr="003D4667">
              <w:rPr>
                <w:rFonts w:ascii="Times New Roman" w:eastAsia="Times New Roman" w:hAnsi="Times New Roman" w:cs="Times New Roman"/>
                <w:sz w:val="24"/>
                <w:szCs w:val="24"/>
                <w:lang w:eastAsia="lv-LV"/>
              </w:rPr>
              <w:t xml:space="preserve">direktīvas </w:t>
            </w:r>
            <w:r w:rsidR="00623B3C" w:rsidRPr="003D4667">
              <w:rPr>
                <w:rFonts w:ascii="Times New Roman" w:eastAsia="Times New Roman" w:hAnsi="Times New Roman" w:cs="Times New Roman"/>
                <w:sz w:val="24"/>
                <w:szCs w:val="24"/>
                <w:lang w:eastAsia="lv-LV"/>
              </w:rPr>
              <w:t>27</w:t>
            </w:r>
            <w:r w:rsidR="004971A1" w:rsidRPr="003D4667">
              <w:rPr>
                <w:rFonts w:ascii="Times New Roman" w:eastAsia="Times New Roman" w:hAnsi="Times New Roman" w:cs="Times New Roman"/>
                <w:sz w:val="24"/>
                <w:szCs w:val="24"/>
                <w:lang w:eastAsia="lv-LV"/>
              </w:rPr>
              <w:t>.</w:t>
            </w:r>
            <w:r w:rsidR="00623B3C" w:rsidRPr="003D4667">
              <w:rPr>
                <w:rFonts w:ascii="Times New Roman" w:eastAsia="Times New Roman" w:hAnsi="Times New Roman" w:cs="Times New Roman"/>
                <w:sz w:val="24"/>
                <w:szCs w:val="24"/>
                <w:lang w:eastAsia="lv-LV"/>
              </w:rPr>
              <w:t>a panta trešā daļa</w:t>
            </w:r>
          </w:p>
        </w:tc>
        <w:tc>
          <w:tcPr>
            <w:tcW w:w="1907" w:type="pct"/>
            <w:shd w:val="clear" w:color="auto" w:fill="auto"/>
          </w:tcPr>
          <w:p w14:paraId="7C516B36" w14:textId="6281AEE7" w:rsidR="00623B3C" w:rsidRPr="003D4667" w:rsidRDefault="00412221" w:rsidP="00695E7E">
            <w:pPr>
              <w:spacing w:after="0" w:line="240" w:lineRule="auto"/>
              <w:jc w:val="both"/>
              <w:rPr>
                <w:rFonts w:ascii="Times New Roman" w:eastAsia="Times New Roman" w:hAnsi="Times New Roman" w:cs="Times New Roman"/>
                <w:sz w:val="24"/>
                <w:szCs w:val="24"/>
                <w:lang w:eastAsia="lv-LV"/>
              </w:rPr>
            </w:pPr>
            <w:r w:rsidRPr="003D4667">
              <w:rPr>
                <w:rFonts w:ascii="Times New Roman" w:eastAsia="Times New Roman" w:hAnsi="Times New Roman" w:cs="Times New Roman"/>
                <w:sz w:val="24"/>
                <w:szCs w:val="24"/>
                <w:lang w:eastAsia="lv-LV"/>
              </w:rPr>
              <w:t xml:space="preserve">CRS </w:t>
            </w:r>
            <w:r w:rsidR="00925E74" w:rsidRPr="003D4667">
              <w:rPr>
                <w:rFonts w:ascii="Times New Roman" w:eastAsia="Times New Roman" w:hAnsi="Times New Roman" w:cs="Times New Roman"/>
                <w:sz w:val="24"/>
                <w:szCs w:val="24"/>
                <w:lang w:eastAsia="lv-LV"/>
              </w:rPr>
              <w:t>noteikumu</w:t>
            </w:r>
            <w:r w:rsidR="006D3AED" w:rsidRPr="003D4667">
              <w:rPr>
                <w:rFonts w:ascii="Times New Roman" w:eastAsia="Times New Roman" w:hAnsi="Times New Roman" w:cs="Times New Roman"/>
                <w:sz w:val="24"/>
                <w:szCs w:val="24"/>
                <w:lang w:eastAsia="lv-LV"/>
              </w:rPr>
              <w:t xml:space="preserve"> </w:t>
            </w:r>
            <w:r w:rsidR="00CD003E" w:rsidRPr="003D4667">
              <w:rPr>
                <w:rFonts w:ascii="Times New Roman" w:eastAsia="Times New Roman" w:hAnsi="Times New Roman" w:cs="Times New Roman"/>
                <w:sz w:val="24"/>
                <w:szCs w:val="24"/>
                <w:lang w:eastAsia="lv-LV"/>
              </w:rPr>
              <w:t xml:space="preserve">projekta </w:t>
            </w:r>
            <w:r w:rsidR="006D3AED" w:rsidRPr="003D4667">
              <w:rPr>
                <w:rFonts w:ascii="Times New Roman" w:eastAsia="Times New Roman" w:hAnsi="Times New Roman" w:cs="Times New Roman"/>
                <w:sz w:val="24"/>
                <w:szCs w:val="24"/>
                <w:lang w:eastAsia="lv-LV"/>
              </w:rPr>
              <w:t>1.punktā ietvertais noteikumu 80.punkts</w:t>
            </w:r>
            <w:r w:rsidR="00E41B1E" w:rsidRPr="003D4667">
              <w:rPr>
                <w:rFonts w:ascii="Times New Roman" w:eastAsia="Times New Roman" w:hAnsi="Times New Roman" w:cs="Times New Roman"/>
                <w:sz w:val="24"/>
                <w:szCs w:val="24"/>
                <w:lang w:eastAsia="lv-LV"/>
              </w:rPr>
              <w:t>.</w:t>
            </w:r>
          </w:p>
        </w:tc>
        <w:tc>
          <w:tcPr>
            <w:tcW w:w="1095" w:type="pct"/>
            <w:shd w:val="clear" w:color="auto" w:fill="auto"/>
          </w:tcPr>
          <w:p w14:paraId="5A8AF77E" w14:textId="77777777" w:rsidR="00623B3C" w:rsidRPr="003D4667" w:rsidRDefault="00623B3C" w:rsidP="00623B3C">
            <w:pPr>
              <w:spacing w:after="0" w:line="240" w:lineRule="auto"/>
              <w:rPr>
                <w:rFonts w:ascii="Times New Roman" w:eastAsia="Times New Roman" w:hAnsi="Times New Roman" w:cs="Times New Roman"/>
                <w:sz w:val="24"/>
                <w:szCs w:val="24"/>
                <w:lang w:eastAsia="lv-LV"/>
              </w:rPr>
            </w:pPr>
            <w:r w:rsidRPr="003D4667">
              <w:rPr>
                <w:rFonts w:ascii="Times New Roman" w:eastAsia="Times New Roman" w:hAnsi="Times New Roman" w:cs="Times New Roman"/>
                <w:sz w:val="24"/>
                <w:szCs w:val="24"/>
                <w:lang w:eastAsia="lv-LV"/>
              </w:rPr>
              <w:t>Direktīvas prasības pārņemtas pilnībā.</w:t>
            </w:r>
          </w:p>
        </w:tc>
        <w:tc>
          <w:tcPr>
            <w:tcW w:w="1092" w:type="pct"/>
            <w:shd w:val="clear" w:color="auto" w:fill="auto"/>
          </w:tcPr>
          <w:p w14:paraId="204586CD" w14:textId="77777777" w:rsidR="00623B3C" w:rsidRPr="003D4667" w:rsidRDefault="00623B3C" w:rsidP="00623B3C">
            <w:pPr>
              <w:spacing w:after="0" w:line="240" w:lineRule="auto"/>
              <w:rPr>
                <w:rFonts w:ascii="Times New Roman" w:eastAsia="Times New Roman" w:hAnsi="Times New Roman" w:cs="Times New Roman"/>
                <w:sz w:val="24"/>
                <w:szCs w:val="24"/>
                <w:lang w:eastAsia="lv-LV"/>
              </w:rPr>
            </w:pPr>
            <w:r w:rsidRPr="003D4667">
              <w:rPr>
                <w:rFonts w:ascii="Times New Roman" w:eastAsia="Times New Roman" w:hAnsi="Times New Roman" w:cs="Times New Roman"/>
                <w:sz w:val="24"/>
                <w:szCs w:val="24"/>
                <w:lang w:eastAsia="lv-LV"/>
              </w:rPr>
              <w:t>Noteikumu projekta vienība neparedz stingrākas prasības nekā direktīvā.</w:t>
            </w:r>
          </w:p>
        </w:tc>
      </w:tr>
      <w:tr w:rsidR="00623B3C" w:rsidRPr="00C10D6F" w14:paraId="580E4EF0" w14:textId="77777777" w:rsidTr="00F561C3">
        <w:tc>
          <w:tcPr>
            <w:tcW w:w="906" w:type="pct"/>
            <w:shd w:val="clear" w:color="auto" w:fill="auto"/>
          </w:tcPr>
          <w:p w14:paraId="107CEF88" w14:textId="56CA5A2C" w:rsidR="00623B3C" w:rsidRPr="00C10D6F" w:rsidRDefault="00925E74" w:rsidP="00623B3C">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DACOVID </w:t>
            </w:r>
            <w:r w:rsidR="00623B3C">
              <w:rPr>
                <w:rFonts w:ascii="Times New Roman" w:eastAsia="Times New Roman" w:hAnsi="Times New Roman" w:cs="Times New Roman"/>
                <w:sz w:val="24"/>
                <w:szCs w:val="24"/>
                <w:lang w:eastAsia="lv-LV"/>
              </w:rPr>
              <w:t xml:space="preserve">1.pantā ietvertais </w:t>
            </w:r>
            <w:r w:rsidR="0096228C">
              <w:rPr>
                <w:rFonts w:ascii="Times New Roman" w:eastAsia="Times New Roman" w:hAnsi="Times New Roman" w:cs="Times New Roman"/>
                <w:sz w:val="24"/>
                <w:szCs w:val="24"/>
                <w:lang w:eastAsia="lv-LV"/>
              </w:rPr>
              <w:t xml:space="preserve">direktīvas </w:t>
            </w:r>
            <w:r w:rsidR="00623B3C">
              <w:rPr>
                <w:rFonts w:ascii="Times New Roman" w:eastAsia="Times New Roman" w:hAnsi="Times New Roman" w:cs="Times New Roman"/>
                <w:sz w:val="24"/>
                <w:szCs w:val="24"/>
                <w:lang w:eastAsia="lv-LV"/>
              </w:rPr>
              <w:t>27</w:t>
            </w:r>
            <w:r w:rsidR="004971A1">
              <w:rPr>
                <w:rFonts w:ascii="Times New Roman" w:eastAsia="Times New Roman" w:hAnsi="Times New Roman" w:cs="Times New Roman"/>
                <w:sz w:val="24"/>
                <w:szCs w:val="24"/>
                <w:lang w:eastAsia="lv-LV"/>
              </w:rPr>
              <w:t>.</w:t>
            </w:r>
            <w:r w:rsidR="00623B3C">
              <w:rPr>
                <w:rFonts w:ascii="Times New Roman" w:eastAsia="Times New Roman" w:hAnsi="Times New Roman" w:cs="Times New Roman"/>
                <w:sz w:val="24"/>
                <w:szCs w:val="24"/>
                <w:lang w:eastAsia="lv-LV"/>
              </w:rPr>
              <w:t>b pants</w:t>
            </w:r>
          </w:p>
        </w:tc>
        <w:tc>
          <w:tcPr>
            <w:tcW w:w="1907" w:type="pct"/>
            <w:shd w:val="clear" w:color="auto" w:fill="auto"/>
          </w:tcPr>
          <w:p w14:paraId="23FDE077" w14:textId="4A455317" w:rsidR="00623B3C" w:rsidRPr="00C10D6F" w:rsidRDefault="00623B3C" w:rsidP="00623B3C">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Norma pēc būtības nav paredzēta pārņemšanai.</w:t>
            </w:r>
          </w:p>
        </w:tc>
        <w:tc>
          <w:tcPr>
            <w:tcW w:w="1095" w:type="pct"/>
            <w:shd w:val="clear" w:color="auto" w:fill="auto"/>
          </w:tcPr>
          <w:p w14:paraId="5D990793" w14:textId="77777777" w:rsidR="00623B3C" w:rsidRPr="00C10D6F" w:rsidRDefault="00623B3C" w:rsidP="00623B3C">
            <w:pPr>
              <w:spacing w:after="0" w:line="240" w:lineRule="auto"/>
              <w:rPr>
                <w:rFonts w:ascii="Times New Roman" w:eastAsia="Times New Roman" w:hAnsi="Times New Roman" w:cs="Times New Roman"/>
                <w:sz w:val="24"/>
                <w:szCs w:val="24"/>
                <w:lang w:eastAsia="lv-LV"/>
              </w:rPr>
            </w:pPr>
            <w:r w:rsidRPr="000E347B">
              <w:rPr>
                <w:rFonts w:ascii="Times New Roman" w:eastAsia="Times New Roman" w:hAnsi="Times New Roman" w:cs="Times New Roman"/>
                <w:sz w:val="24"/>
                <w:szCs w:val="24"/>
                <w:lang w:eastAsia="lv-LV"/>
              </w:rPr>
              <w:t>Direktīvas prasības pārņemtas pilnībā.</w:t>
            </w:r>
          </w:p>
        </w:tc>
        <w:tc>
          <w:tcPr>
            <w:tcW w:w="1092" w:type="pct"/>
            <w:shd w:val="clear" w:color="auto" w:fill="auto"/>
          </w:tcPr>
          <w:p w14:paraId="52C48425" w14:textId="77777777" w:rsidR="00623B3C" w:rsidRPr="00C10D6F" w:rsidRDefault="00623B3C" w:rsidP="00623B3C">
            <w:pPr>
              <w:spacing w:after="0" w:line="240" w:lineRule="auto"/>
              <w:rPr>
                <w:rFonts w:ascii="Times New Roman" w:eastAsia="Times New Roman" w:hAnsi="Times New Roman" w:cs="Times New Roman"/>
                <w:sz w:val="24"/>
                <w:szCs w:val="24"/>
                <w:lang w:eastAsia="lv-LV"/>
              </w:rPr>
            </w:pPr>
            <w:r w:rsidRPr="002F5BB3">
              <w:rPr>
                <w:rFonts w:ascii="Times New Roman" w:eastAsia="Times New Roman" w:hAnsi="Times New Roman" w:cs="Times New Roman"/>
                <w:sz w:val="24"/>
                <w:szCs w:val="24"/>
                <w:lang w:eastAsia="lv-LV"/>
              </w:rPr>
              <w:t>Noteikumu projekta vienība neparedz stingrākas prasības nekā direktīvā.</w:t>
            </w:r>
          </w:p>
        </w:tc>
      </w:tr>
      <w:tr w:rsidR="00970DA3" w:rsidRPr="00C10D6F" w14:paraId="7369FE06" w14:textId="77777777" w:rsidTr="006A371A">
        <w:tc>
          <w:tcPr>
            <w:tcW w:w="906" w:type="pct"/>
            <w:shd w:val="clear" w:color="auto" w:fill="auto"/>
          </w:tcPr>
          <w:p w14:paraId="37F742AD" w14:textId="77777777" w:rsidR="00970DA3" w:rsidRPr="00C10D6F" w:rsidRDefault="00970DA3" w:rsidP="00970DA3">
            <w:pPr>
              <w:spacing w:after="0" w:line="240" w:lineRule="auto"/>
              <w:rPr>
                <w:rFonts w:ascii="Times New Roman" w:eastAsia="Times New Roman" w:hAnsi="Times New Roman" w:cs="Times New Roman"/>
                <w:sz w:val="24"/>
                <w:szCs w:val="24"/>
                <w:lang w:eastAsia="lv-LV"/>
              </w:rPr>
            </w:pPr>
            <w:r w:rsidRPr="00C10D6F">
              <w:rPr>
                <w:rFonts w:ascii="Times New Roman" w:eastAsia="Times New Roman" w:hAnsi="Times New Roman" w:cs="Times New Roman"/>
                <w:sz w:val="24"/>
                <w:szCs w:val="24"/>
                <w:lang w:eastAsia="lv-LV"/>
              </w:rPr>
              <w:lastRenderedPageBreak/>
              <w:t>Kā ir izmantota ES tiesību aktā paredzētā rīcības brīvība dalībvalstij pārņemt vai ieviest noteiktas ES tiesību akta normas?</w:t>
            </w:r>
            <w:r w:rsidRPr="00C10D6F">
              <w:rPr>
                <w:rFonts w:ascii="Times New Roman" w:eastAsia="Times New Roman" w:hAnsi="Times New Roman" w:cs="Times New Roman"/>
                <w:sz w:val="24"/>
                <w:szCs w:val="24"/>
                <w:lang w:eastAsia="lv-LV"/>
              </w:rPr>
              <w:br/>
              <w:t>Kādēļ?</w:t>
            </w:r>
          </w:p>
        </w:tc>
        <w:tc>
          <w:tcPr>
            <w:tcW w:w="4094" w:type="pct"/>
            <w:gridSpan w:val="3"/>
            <w:shd w:val="clear" w:color="auto" w:fill="auto"/>
          </w:tcPr>
          <w:p w14:paraId="23C5B97F" w14:textId="1845ADA0" w:rsidR="003F21D1" w:rsidRPr="00C10D6F" w:rsidRDefault="00E3414F" w:rsidP="00937D0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Valstīm ir piešķirta rīcības brīvība ieviest vai neieviest </w:t>
            </w:r>
            <w:r w:rsidR="00C240F5" w:rsidRPr="004C1000">
              <w:rPr>
                <w:rFonts w:ascii="Times New Roman" w:hAnsi="Times New Roman" w:cs="Times New Roman"/>
                <w:sz w:val="24"/>
              </w:rPr>
              <w:t>Padomes 2020.gada 24.</w:t>
            </w:r>
            <w:r w:rsidR="00845F78">
              <w:rPr>
                <w:rFonts w:ascii="Times New Roman" w:hAnsi="Times New Roman" w:cs="Times New Roman"/>
                <w:sz w:val="24"/>
              </w:rPr>
              <w:t>jūnija Direktīvu</w:t>
            </w:r>
            <w:r w:rsidR="00C240F5" w:rsidRPr="004C1000">
              <w:rPr>
                <w:rFonts w:ascii="Times New Roman" w:hAnsi="Times New Roman" w:cs="Times New Roman"/>
                <w:sz w:val="24"/>
              </w:rPr>
              <w:t xml:space="preserve"> (ES) 2020/876, ar ko groza Direktīvu 2011/16/ES, lai risinātu steidzamo nepieciešamību Covid-19 pandēmijas dēļ atlikt konkrētus termiņus informācijas iesniegšanai un apmaiņai nodokļu jomā</w:t>
            </w:r>
            <w:r>
              <w:rPr>
                <w:rFonts w:ascii="Times New Roman" w:eastAsia="Times New Roman" w:hAnsi="Times New Roman" w:cs="Times New Roman"/>
                <w:sz w:val="24"/>
                <w:szCs w:val="24"/>
                <w:lang w:eastAsia="lv-LV"/>
              </w:rPr>
              <w:t xml:space="preserve">. </w:t>
            </w:r>
            <w:r w:rsidR="00F9151B">
              <w:rPr>
                <w:rFonts w:ascii="Times New Roman" w:eastAsia="Times New Roman" w:hAnsi="Times New Roman" w:cs="Times New Roman"/>
                <w:sz w:val="24"/>
                <w:szCs w:val="24"/>
                <w:lang w:eastAsia="lv-LV"/>
              </w:rPr>
              <w:t xml:space="preserve">Uz minēto norāda </w:t>
            </w:r>
            <w:r w:rsidR="00EF528C">
              <w:rPr>
                <w:rFonts w:ascii="Times New Roman" w:eastAsia="Times New Roman" w:hAnsi="Times New Roman" w:cs="Times New Roman"/>
                <w:sz w:val="24"/>
                <w:szCs w:val="24"/>
                <w:lang w:eastAsia="lv-LV"/>
              </w:rPr>
              <w:t xml:space="preserve">gan DACOVID </w:t>
            </w:r>
            <w:r w:rsidR="003B3147">
              <w:rPr>
                <w:rFonts w:ascii="Times New Roman" w:eastAsia="Times New Roman" w:hAnsi="Times New Roman" w:cs="Times New Roman"/>
                <w:sz w:val="24"/>
                <w:szCs w:val="24"/>
                <w:lang w:eastAsia="lv-LV"/>
              </w:rPr>
              <w:t>1.pantā ietvertā direktīvas 27</w:t>
            </w:r>
            <w:r w:rsidR="00814023">
              <w:rPr>
                <w:rFonts w:ascii="Times New Roman" w:eastAsia="Times New Roman" w:hAnsi="Times New Roman" w:cs="Times New Roman"/>
                <w:sz w:val="24"/>
                <w:szCs w:val="24"/>
                <w:lang w:eastAsia="lv-LV"/>
              </w:rPr>
              <w:t>.</w:t>
            </w:r>
            <w:r w:rsidR="003B3147">
              <w:rPr>
                <w:rFonts w:ascii="Times New Roman" w:eastAsia="Times New Roman" w:hAnsi="Times New Roman" w:cs="Times New Roman"/>
                <w:sz w:val="24"/>
                <w:szCs w:val="24"/>
                <w:lang w:eastAsia="lv-LV"/>
              </w:rPr>
              <w:t>a</w:t>
            </w:r>
            <w:r w:rsidR="003A0241">
              <w:rPr>
                <w:rFonts w:ascii="Times New Roman" w:eastAsia="Times New Roman" w:hAnsi="Times New Roman" w:cs="Times New Roman"/>
                <w:sz w:val="24"/>
                <w:szCs w:val="24"/>
                <w:lang w:eastAsia="lv-LV"/>
              </w:rPr>
              <w:t xml:space="preserve"> </w:t>
            </w:r>
            <w:r w:rsidR="003B3147">
              <w:rPr>
                <w:rFonts w:ascii="Times New Roman" w:eastAsia="Times New Roman" w:hAnsi="Times New Roman" w:cs="Times New Roman"/>
                <w:sz w:val="24"/>
                <w:szCs w:val="24"/>
                <w:lang w:eastAsia="lv-LV"/>
              </w:rPr>
              <w:t xml:space="preserve">panta </w:t>
            </w:r>
            <w:r w:rsidR="003A0241">
              <w:rPr>
                <w:rFonts w:ascii="Times New Roman" w:eastAsia="Times New Roman" w:hAnsi="Times New Roman" w:cs="Times New Roman"/>
                <w:sz w:val="24"/>
                <w:szCs w:val="24"/>
                <w:lang w:eastAsia="lv-LV"/>
              </w:rPr>
              <w:t>pirmā daļa</w:t>
            </w:r>
            <w:r w:rsidR="00EF528C">
              <w:rPr>
                <w:rFonts w:ascii="Times New Roman" w:eastAsia="Times New Roman" w:hAnsi="Times New Roman" w:cs="Times New Roman"/>
                <w:sz w:val="24"/>
                <w:szCs w:val="24"/>
                <w:lang w:eastAsia="lv-LV"/>
              </w:rPr>
              <w:t xml:space="preserve">, </w:t>
            </w:r>
            <w:r w:rsidR="00A84137">
              <w:rPr>
                <w:rFonts w:ascii="Times New Roman" w:eastAsia="Times New Roman" w:hAnsi="Times New Roman" w:cs="Times New Roman"/>
                <w:sz w:val="24"/>
                <w:szCs w:val="24"/>
                <w:lang w:eastAsia="lv-LV"/>
              </w:rPr>
              <w:t xml:space="preserve">gan apstāklis, ka DACOVID nav ietverta norma attiecībā uz laika periodu, līdz kuram </w:t>
            </w:r>
            <w:r w:rsidR="00E5654F">
              <w:rPr>
                <w:rFonts w:ascii="Times New Roman" w:eastAsia="Times New Roman" w:hAnsi="Times New Roman" w:cs="Times New Roman"/>
                <w:sz w:val="24"/>
                <w:szCs w:val="24"/>
                <w:lang w:eastAsia="lv-LV"/>
              </w:rPr>
              <w:t xml:space="preserve">tā ir jāievieš. </w:t>
            </w:r>
            <w:r>
              <w:rPr>
                <w:rFonts w:ascii="Times New Roman" w:eastAsia="Times New Roman" w:hAnsi="Times New Roman" w:cs="Times New Roman"/>
                <w:sz w:val="24"/>
                <w:szCs w:val="24"/>
                <w:lang w:eastAsia="lv-LV"/>
              </w:rPr>
              <w:t xml:space="preserve">Tika izmantota rīcības brīvība ieviest </w:t>
            </w:r>
            <w:r w:rsidR="00925E74">
              <w:rPr>
                <w:rFonts w:ascii="Times New Roman" w:eastAsia="Times New Roman" w:hAnsi="Times New Roman" w:cs="Times New Roman"/>
                <w:sz w:val="24"/>
                <w:szCs w:val="24"/>
                <w:lang w:eastAsia="lv-LV"/>
              </w:rPr>
              <w:t>DACOVID</w:t>
            </w:r>
            <w:r>
              <w:rPr>
                <w:rFonts w:ascii="Times New Roman" w:eastAsia="Times New Roman" w:hAnsi="Times New Roman" w:cs="Times New Roman"/>
                <w:sz w:val="24"/>
                <w:szCs w:val="24"/>
                <w:lang w:eastAsia="lv-LV"/>
              </w:rPr>
              <w:t>, lai atvieglot</w:t>
            </w:r>
            <w:r w:rsidR="00B33C02">
              <w:rPr>
                <w:rFonts w:ascii="Times New Roman" w:eastAsia="Times New Roman" w:hAnsi="Times New Roman" w:cs="Times New Roman"/>
                <w:sz w:val="24"/>
                <w:szCs w:val="24"/>
                <w:lang w:eastAsia="lv-LV"/>
              </w:rPr>
              <w:t>u</w:t>
            </w:r>
            <w:r>
              <w:rPr>
                <w:rFonts w:ascii="Times New Roman" w:eastAsia="Times New Roman" w:hAnsi="Times New Roman" w:cs="Times New Roman"/>
                <w:sz w:val="24"/>
                <w:szCs w:val="24"/>
                <w:lang w:eastAsia="lv-LV"/>
              </w:rPr>
              <w:t xml:space="preserve"> administratīvo slogu nodokļu maksātājiem, ļaujot vairāk resursu </w:t>
            </w:r>
            <w:r w:rsidRPr="00E3414F">
              <w:rPr>
                <w:rFonts w:ascii="Times New Roman" w:eastAsia="Times New Roman" w:hAnsi="Times New Roman" w:cs="Times New Roman"/>
                <w:sz w:val="24"/>
                <w:szCs w:val="24"/>
                <w:lang w:eastAsia="lv-LV"/>
              </w:rPr>
              <w:t>novirzīt Covid-19 seku pārvarēšanai, kā arī ņemot vērā citus šīs anotācijas I sadaļas</w:t>
            </w:r>
            <w:r>
              <w:rPr>
                <w:rFonts w:ascii="Times New Roman" w:eastAsia="Times New Roman" w:hAnsi="Times New Roman" w:cs="Times New Roman"/>
                <w:sz w:val="24"/>
                <w:szCs w:val="24"/>
                <w:lang w:eastAsia="lv-LV"/>
              </w:rPr>
              <w:t xml:space="preserve"> 1.punktā minētos apsvērumus.</w:t>
            </w:r>
          </w:p>
        </w:tc>
      </w:tr>
      <w:tr w:rsidR="00970DA3" w:rsidRPr="00C10D6F" w14:paraId="56FF8AD5" w14:textId="77777777" w:rsidTr="006A371A">
        <w:tc>
          <w:tcPr>
            <w:tcW w:w="906" w:type="pct"/>
            <w:shd w:val="clear" w:color="auto" w:fill="auto"/>
            <w:hideMark/>
          </w:tcPr>
          <w:p w14:paraId="4443118F" w14:textId="77777777" w:rsidR="00970DA3" w:rsidRPr="00C10D6F" w:rsidRDefault="00970DA3" w:rsidP="00970DA3">
            <w:pPr>
              <w:spacing w:after="0" w:line="240" w:lineRule="auto"/>
              <w:rPr>
                <w:rFonts w:ascii="Times New Roman" w:eastAsia="Times New Roman" w:hAnsi="Times New Roman" w:cs="Times New Roman"/>
                <w:sz w:val="24"/>
                <w:szCs w:val="24"/>
                <w:lang w:eastAsia="lv-LV"/>
              </w:rPr>
            </w:pPr>
            <w:r w:rsidRPr="00C10D6F">
              <w:rPr>
                <w:rFonts w:ascii="Times New Roman" w:eastAsia="Times New Roman" w:hAnsi="Times New Roman" w:cs="Times New Roman"/>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4094" w:type="pct"/>
            <w:gridSpan w:val="3"/>
            <w:shd w:val="clear" w:color="auto" w:fill="auto"/>
            <w:hideMark/>
          </w:tcPr>
          <w:p w14:paraId="5C056BA5" w14:textId="14307D6C" w:rsidR="00970DA3" w:rsidRPr="00C10D6F" w:rsidRDefault="00970DA3" w:rsidP="00970DA3">
            <w:pPr>
              <w:spacing w:after="0" w:line="240" w:lineRule="auto"/>
              <w:rPr>
                <w:rFonts w:ascii="Times New Roman" w:eastAsia="Times New Roman" w:hAnsi="Times New Roman" w:cs="Times New Roman"/>
                <w:sz w:val="24"/>
                <w:szCs w:val="24"/>
                <w:lang w:eastAsia="lv-LV"/>
              </w:rPr>
            </w:pPr>
            <w:r w:rsidRPr="00C10D6F">
              <w:rPr>
                <w:rFonts w:ascii="Times New Roman" w:eastAsia="Times New Roman" w:hAnsi="Times New Roman" w:cs="Times New Roman"/>
                <w:sz w:val="24"/>
                <w:szCs w:val="24"/>
                <w:lang w:eastAsia="lv-LV"/>
              </w:rPr>
              <w:t>Noteikumu projekt</w:t>
            </w:r>
            <w:r w:rsidR="00B33C02">
              <w:rPr>
                <w:rFonts w:ascii="Times New Roman" w:eastAsia="Times New Roman" w:hAnsi="Times New Roman" w:cs="Times New Roman"/>
                <w:sz w:val="24"/>
                <w:szCs w:val="24"/>
                <w:lang w:eastAsia="lv-LV"/>
              </w:rPr>
              <w:t>i</w:t>
            </w:r>
            <w:r w:rsidRPr="00C10D6F">
              <w:rPr>
                <w:rFonts w:ascii="Times New Roman" w:eastAsia="Times New Roman" w:hAnsi="Times New Roman" w:cs="Times New Roman"/>
                <w:sz w:val="24"/>
                <w:szCs w:val="24"/>
                <w:lang w:eastAsia="lv-LV"/>
              </w:rPr>
              <w:t xml:space="preserve"> šo jomu neskar.</w:t>
            </w:r>
          </w:p>
        </w:tc>
      </w:tr>
      <w:tr w:rsidR="00970DA3" w:rsidRPr="00C10D6F" w14:paraId="385F4A98" w14:textId="77777777" w:rsidTr="006A371A">
        <w:tc>
          <w:tcPr>
            <w:tcW w:w="906" w:type="pct"/>
            <w:shd w:val="clear" w:color="auto" w:fill="auto"/>
            <w:hideMark/>
          </w:tcPr>
          <w:p w14:paraId="247DEAD1" w14:textId="77777777" w:rsidR="00970DA3" w:rsidRPr="00C10D6F" w:rsidRDefault="00970DA3" w:rsidP="00970DA3">
            <w:pPr>
              <w:spacing w:after="0" w:line="240" w:lineRule="auto"/>
              <w:rPr>
                <w:rFonts w:ascii="Times New Roman" w:eastAsia="Times New Roman" w:hAnsi="Times New Roman" w:cs="Times New Roman"/>
                <w:sz w:val="24"/>
                <w:szCs w:val="24"/>
                <w:lang w:eastAsia="lv-LV"/>
              </w:rPr>
            </w:pPr>
            <w:r w:rsidRPr="00C10D6F">
              <w:rPr>
                <w:rFonts w:ascii="Times New Roman" w:eastAsia="Times New Roman" w:hAnsi="Times New Roman" w:cs="Times New Roman"/>
                <w:sz w:val="24"/>
                <w:szCs w:val="24"/>
                <w:lang w:eastAsia="lv-LV"/>
              </w:rPr>
              <w:t>Cita informācija</w:t>
            </w:r>
          </w:p>
        </w:tc>
        <w:tc>
          <w:tcPr>
            <w:tcW w:w="4094" w:type="pct"/>
            <w:gridSpan w:val="3"/>
            <w:shd w:val="clear" w:color="auto" w:fill="auto"/>
            <w:hideMark/>
          </w:tcPr>
          <w:p w14:paraId="0DA61AD0" w14:textId="77777777" w:rsidR="00970DA3" w:rsidRPr="00C10D6F" w:rsidRDefault="00E3414F" w:rsidP="00FE1BE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r w:rsidR="00970DA3" w:rsidRPr="00C10D6F">
              <w:rPr>
                <w:rFonts w:ascii="Times New Roman" w:eastAsia="Times New Roman" w:hAnsi="Times New Roman" w:cs="Times New Roman"/>
                <w:sz w:val="24"/>
                <w:szCs w:val="24"/>
                <w:lang w:eastAsia="lv-LV"/>
              </w:rPr>
              <w:t>.</w:t>
            </w:r>
          </w:p>
        </w:tc>
      </w:tr>
      <w:tr w:rsidR="00970DA3" w:rsidRPr="00C10D6F" w14:paraId="0EF4AF5C" w14:textId="77777777" w:rsidTr="009F6677">
        <w:tc>
          <w:tcPr>
            <w:tcW w:w="0" w:type="auto"/>
            <w:gridSpan w:val="4"/>
            <w:shd w:val="clear" w:color="auto" w:fill="auto"/>
            <w:hideMark/>
          </w:tcPr>
          <w:p w14:paraId="3ABD896D" w14:textId="77777777" w:rsidR="00970DA3" w:rsidRPr="00C10D6F" w:rsidRDefault="00970DA3" w:rsidP="00970DA3">
            <w:pPr>
              <w:spacing w:after="0" w:line="240" w:lineRule="auto"/>
              <w:rPr>
                <w:rFonts w:ascii="Times New Roman" w:eastAsia="Times New Roman" w:hAnsi="Times New Roman" w:cs="Times New Roman"/>
                <w:b/>
                <w:sz w:val="24"/>
                <w:szCs w:val="24"/>
                <w:lang w:eastAsia="lv-LV"/>
              </w:rPr>
            </w:pPr>
            <w:r w:rsidRPr="00C10D6F">
              <w:rPr>
                <w:rFonts w:ascii="Times New Roman" w:eastAsia="Times New Roman" w:hAnsi="Times New Roman" w:cs="Times New Roman"/>
                <w:b/>
                <w:sz w:val="24"/>
                <w:szCs w:val="24"/>
                <w:lang w:eastAsia="lv-LV"/>
              </w:rPr>
              <w:t>2.tabula</w:t>
            </w:r>
          </w:p>
          <w:p w14:paraId="144DFD22" w14:textId="77777777" w:rsidR="00970DA3" w:rsidRPr="00C10D6F" w:rsidRDefault="00970DA3" w:rsidP="00970DA3">
            <w:pPr>
              <w:spacing w:after="0" w:line="240" w:lineRule="auto"/>
              <w:rPr>
                <w:rFonts w:ascii="Times New Roman" w:eastAsia="Times New Roman" w:hAnsi="Times New Roman" w:cs="Times New Roman"/>
                <w:sz w:val="24"/>
                <w:szCs w:val="24"/>
                <w:lang w:eastAsia="lv-LV"/>
              </w:rPr>
            </w:pPr>
            <w:r w:rsidRPr="00C10D6F">
              <w:rPr>
                <w:rFonts w:ascii="Times New Roman" w:eastAsia="Times New Roman" w:hAnsi="Times New Roman" w:cs="Times New Roman"/>
                <w:b/>
                <w:sz w:val="24"/>
                <w:szCs w:val="24"/>
                <w:lang w:eastAsia="lv-LV"/>
              </w:rPr>
              <w:t>Ar tiesību akta projektu izpildītās vai uzņemtās saistības, kas izriet no starptautiskajiem tiesību aktiem vai starptautiskas institūcijas vai organizācijas dokumentiem.</w:t>
            </w:r>
            <w:r w:rsidRPr="00C10D6F">
              <w:rPr>
                <w:rFonts w:ascii="Times New Roman" w:eastAsia="Times New Roman" w:hAnsi="Times New Roman" w:cs="Times New Roman"/>
                <w:b/>
                <w:sz w:val="24"/>
                <w:szCs w:val="24"/>
                <w:lang w:eastAsia="lv-LV"/>
              </w:rPr>
              <w:br/>
              <w:t>Pasākumi šo saistību izpildei</w:t>
            </w:r>
          </w:p>
        </w:tc>
      </w:tr>
      <w:tr w:rsidR="00970DA3" w:rsidRPr="00C10D6F" w14:paraId="598ED94F" w14:textId="77777777" w:rsidTr="009F6677">
        <w:tc>
          <w:tcPr>
            <w:tcW w:w="5000" w:type="pct"/>
            <w:gridSpan w:val="4"/>
            <w:shd w:val="clear" w:color="auto" w:fill="auto"/>
            <w:hideMark/>
          </w:tcPr>
          <w:p w14:paraId="5BF82420" w14:textId="234856A7" w:rsidR="00970DA3" w:rsidRPr="00C10D6F" w:rsidRDefault="00970DA3" w:rsidP="00970DA3">
            <w:pPr>
              <w:spacing w:after="0" w:line="240" w:lineRule="auto"/>
              <w:rPr>
                <w:rFonts w:ascii="Times New Roman" w:eastAsia="Times New Roman" w:hAnsi="Times New Roman" w:cs="Times New Roman"/>
                <w:sz w:val="24"/>
                <w:szCs w:val="24"/>
                <w:lang w:eastAsia="lv-LV"/>
              </w:rPr>
            </w:pPr>
            <w:r w:rsidRPr="00C10D6F">
              <w:rPr>
                <w:rFonts w:ascii="Times New Roman" w:eastAsia="Times New Roman" w:hAnsi="Times New Roman" w:cs="Times New Roman"/>
                <w:sz w:val="24"/>
                <w:szCs w:val="24"/>
                <w:lang w:eastAsia="lv-LV"/>
              </w:rPr>
              <w:t>Noteikumu projekt</w:t>
            </w:r>
            <w:r w:rsidR="00B33C02">
              <w:rPr>
                <w:rFonts w:ascii="Times New Roman" w:eastAsia="Times New Roman" w:hAnsi="Times New Roman" w:cs="Times New Roman"/>
                <w:sz w:val="24"/>
                <w:szCs w:val="24"/>
                <w:lang w:eastAsia="lv-LV"/>
              </w:rPr>
              <w:t>i</w:t>
            </w:r>
            <w:r w:rsidRPr="00C10D6F">
              <w:rPr>
                <w:rFonts w:ascii="Times New Roman" w:eastAsia="Times New Roman" w:hAnsi="Times New Roman" w:cs="Times New Roman"/>
                <w:sz w:val="24"/>
                <w:szCs w:val="24"/>
                <w:lang w:eastAsia="lv-LV"/>
              </w:rPr>
              <w:t xml:space="preserve"> šo jomu neskar.</w:t>
            </w:r>
          </w:p>
        </w:tc>
      </w:tr>
    </w:tbl>
    <w:p w14:paraId="583384F0" w14:textId="77777777" w:rsidR="00D25010" w:rsidRPr="00C10D6F" w:rsidRDefault="00D25010" w:rsidP="00E5323B">
      <w:pPr>
        <w:spacing w:after="0" w:line="240" w:lineRule="auto"/>
        <w:rPr>
          <w:rFonts w:ascii="Times New Roman" w:eastAsia="Times New Roman" w:hAnsi="Times New Roman" w:cs="Times New Roman"/>
          <w:iCs/>
          <w:color w:val="414142"/>
          <w:sz w:val="24"/>
          <w:szCs w:val="24"/>
          <w:lang w:eastAsia="lv-LV"/>
        </w:rPr>
      </w:pPr>
    </w:p>
    <w:p w14:paraId="4B7FD1D7" w14:textId="77777777" w:rsidR="00E5323B" w:rsidRPr="00C10D6F" w:rsidRDefault="00E5323B" w:rsidP="00E5323B">
      <w:pPr>
        <w:spacing w:after="0" w:line="240" w:lineRule="auto"/>
        <w:rPr>
          <w:rFonts w:ascii="Times New Roman" w:eastAsia="Times New Roman" w:hAnsi="Times New Roman" w:cs="Times New Roman"/>
          <w:iCs/>
          <w:color w:val="414142"/>
          <w:sz w:val="24"/>
          <w:szCs w:val="24"/>
          <w:lang w:eastAsia="lv-LV"/>
        </w:rPr>
      </w:pPr>
      <w:r w:rsidRPr="00C10D6F">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5"/>
        <w:gridCol w:w="3029"/>
        <w:gridCol w:w="5338"/>
      </w:tblGrid>
      <w:tr w:rsidR="009E0DCE" w:rsidRPr="00C10D6F" w14:paraId="3DDE25AC"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1A1F91B" w14:textId="77777777" w:rsidR="00655F2C" w:rsidRPr="00C10D6F" w:rsidRDefault="00E5323B" w:rsidP="002E7047">
            <w:pPr>
              <w:spacing w:after="0" w:line="240" w:lineRule="auto"/>
              <w:jc w:val="center"/>
              <w:rPr>
                <w:rFonts w:ascii="Times New Roman" w:eastAsia="Times New Roman" w:hAnsi="Times New Roman" w:cs="Times New Roman"/>
                <w:b/>
                <w:bCs/>
                <w:iCs/>
                <w:sz w:val="24"/>
                <w:szCs w:val="24"/>
                <w:lang w:eastAsia="lv-LV"/>
              </w:rPr>
            </w:pPr>
            <w:r w:rsidRPr="00C10D6F">
              <w:rPr>
                <w:rFonts w:ascii="Times New Roman" w:eastAsia="Times New Roman" w:hAnsi="Times New Roman" w:cs="Times New Roman"/>
                <w:b/>
                <w:bCs/>
                <w:iCs/>
                <w:sz w:val="24"/>
                <w:szCs w:val="24"/>
                <w:lang w:eastAsia="lv-LV"/>
              </w:rPr>
              <w:t>VI. Sabiedrības līdzdalība un komunikācijas aktivitātes</w:t>
            </w:r>
          </w:p>
        </w:tc>
      </w:tr>
      <w:tr w:rsidR="009E0DCE" w:rsidRPr="00C10D6F" w14:paraId="6AF7999C" w14:textId="77777777" w:rsidTr="00F46C2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E581F6A" w14:textId="77777777" w:rsidR="00655F2C" w:rsidRPr="00C10D6F" w:rsidRDefault="00E5323B" w:rsidP="00E5323B">
            <w:pPr>
              <w:spacing w:after="0" w:line="240" w:lineRule="auto"/>
              <w:rPr>
                <w:rFonts w:ascii="Times New Roman" w:eastAsia="Times New Roman" w:hAnsi="Times New Roman" w:cs="Times New Roman"/>
                <w:iCs/>
                <w:sz w:val="24"/>
                <w:szCs w:val="24"/>
                <w:lang w:eastAsia="lv-LV"/>
              </w:rPr>
            </w:pPr>
            <w:r w:rsidRPr="00C10D6F">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5B9E1F9" w14:textId="77777777" w:rsidR="00E5323B" w:rsidRPr="00C10D6F" w:rsidRDefault="00E5323B" w:rsidP="00E5323B">
            <w:pPr>
              <w:spacing w:after="0" w:line="240" w:lineRule="auto"/>
              <w:rPr>
                <w:rFonts w:ascii="Times New Roman" w:eastAsia="Times New Roman" w:hAnsi="Times New Roman" w:cs="Times New Roman"/>
                <w:iCs/>
                <w:sz w:val="24"/>
                <w:szCs w:val="24"/>
                <w:lang w:eastAsia="lv-LV"/>
              </w:rPr>
            </w:pPr>
            <w:r w:rsidRPr="00C10D6F">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271EFDB4" w14:textId="77777777" w:rsidR="0039232B" w:rsidRPr="002A6E31" w:rsidRDefault="008B6F71" w:rsidP="007940B5">
            <w:pPr>
              <w:spacing w:after="0" w:line="240" w:lineRule="auto"/>
              <w:jc w:val="both"/>
              <w:rPr>
                <w:rFonts w:ascii="Times New Roman" w:hAnsi="Times New Roman" w:cs="Times New Roman"/>
                <w:iCs/>
                <w:sz w:val="24"/>
                <w:szCs w:val="24"/>
              </w:rPr>
            </w:pPr>
            <w:r w:rsidRPr="00350976">
              <w:rPr>
                <w:rFonts w:ascii="Times New Roman" w:hAnsi="Times New Roman" w:cs="Times New Roman"/>
                <w:sz w:val="24"/>
              </w:rPr>
              <w:t xml:space="preserve">Nepieciešama tūlītēja rīcība un risinājuma steidzama ieviešana, lai mazinātu </w:t>
            </w:r>
            <w:r w:rsidR="007940B5">
              <w:rPr>
                <w:rFonts w:ascii="Times New Roman" w:hAnsi="Times New Roman" w:cs="Times New Roman"/>
                <w:sz w:val="24"/>
              </w:rPr>
              <w:t xml:space="preserve">Covid-19 infekcijas </w:t>
            </w:r>
            <w:r w:rsidRPr="00350976">
              <w:rPr>
                <w:rFonts w:ascii="Times New Roman" w:hAnsi="Times New Roman" w:cs="Times New Roman"/>
                <w:sz w:val="24"/>
              </w:rPr>
              <w:t xml:space="preserve">radītās </w:t>
            </w:r>
            <w:r w:rsidR="007940B5">
              <w:rPr>
                <w:rFonts w:ascii="Times New Roman" w:hAnsi="Times New Roman" w:cs="Times New Roman"/>
                <w:sz w:val="24"/>
              </w:rPr>
              <w:t>krīzes sekas, līdz ar to īpašas sabiedrības līdzdalības aktivitātes netika veiktas.</w:t>
            </w:r>
          </w:p>
        </w:tc>
      </w:tr>
      <w:tr w:rsidR="009E0DCE" w:rsidRPr="00C10D6F" w14:paraId="57EC0B63" w14:textId="77777777" w:rsidTr="009817FA">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7CCF0DB" w14:textId="77777777" w:rsidR="00655F2C" w:rsidRPr="00C10D6F" w:rsidRDefault="00E5323B" w:rsidP="00E5323B">
            <w:pPr>
              <w:spacing w:after="0" w:line="240" w:lineRule="auto"/>
              <w:rPr>
                <w:rFonts w:ascii="Times New Roman" w:eastAsia="Times New Roman" w:hAnsi="Times New Roman" w:cs="Times New Roman"/>
                <w:iCs/>
                <w:sz w:val="24"/>
                <w:szCs w:val="24"/>
                <w:lang w:eastAsia="lv-LV"/>
              </w:rPr>
            </w:pPr>
            <w:r w:rsidRPr="00C10D6F">
              <w:rPr>
                <w:rFonts w:ascii="Times New Roman" w:eastAsia="Times New Roman" w:hAnsi="Times New Roman" w:cs="Times New Roman"/>
                <w:iCs/>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4C40CCB6" w14:textId="77777777" w:rsidR="00E5323B" w:rsidRPr="00C10D6F" w:rsidRDefault="00E5323B" w:rsidP="00E5323B">
            <w:pPr>
              <w:spacing w:after="0" w:line="240" w:lineRule="auto"/>
              <w:rPr>
                <w:rFonts w:ascii="Times New Roman" w:eastAsia="Times New Roman" w:hAnsi="Times New Roman" w:cs="Times New Roman"/>
                <w:iCs/>
                <w:sz w:val="24"/>
                <w:szCs w:val="24"/>
                <w:lang w:eastAsia="lv-LV"/>
              </w:rPr>
            </w:pPr>
            <w:r w:rsidRPr="00C10D6F">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tcPr>
          <w:p w14:paraId="6CFA4312" w14:textId="77777777" w:rsidR="00D76477" w:rsidRPr="00FC4D4B" w:rsidRDefault="007940B5" w:rsidP="00937D05">
            <w:pPr>
              <w:pStyle w:val="NormalWeb"/>
              <w:spacing w:line="252" w:lineRule="auto"/>
              <w:jc w:val="both"/>
              <w:rPr>
                <w:iCs/>
              </w:rPr>
            </w:pPr>
            <w:r>
              <w:t>N</w:t>
            </w:r>
            <w:r w:rsidR="008B6F71" w:rsidRPr="00427143">
              <w:t xml:space="preserve">oteikumu </w:t>
            </w:r>
            <w:r>
              <w:t xml:space="preserve">projekti </w:t>
            </w:r>
            <w:r w:rsidR="008B6F71" w:rsidRPr="00427143">
              <w:t xml:space="preserve">pēc to </w:t>
            </w:r>
            <w:r w:rsidR="00937D05">
              <w:t xml:space="preserve">pieņemšanas </w:t>
            </w:r>
            <w:r w:rsidR="008B6F71" w:rsidRPr="00427143">
              <w:t>tiks publicēti Latvijas Republikas oficiālajā izdevumā "Latvijas Vēstnesis".</w:t>
            </w:r>
          </w:p>
        </w:tc>
      </w:tr>
      <w:tr w:rsidR="009E0DCE" w:rsidRPr="00C10D6F" w14:paraId="5BD28722" w14:textId="77777777" w:rsidTr="009817FA">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57DCCEE" w14:textId="77777777" w:rsidR="00655F2C" w:rsidRPr="00C10D6F" w:rsidRDefault="00E5323B" w:rsidP="00E5323B">
            <w:pPr>
              <w:spacing w:after="0" w:line="240" w:lineRule="auto"/>
              <w:rPr>
                <w:rFonts w:ascii="Times New Roman" w:eastAsia="Times New Roman" w:hAnsi="Times New Roman" w:cs="Times New Roman"/>
                <w:iCs/>
                <w:sz w:val="24"/>
                <w:szCs w:val="24"/>
                <w:lang w:eastAsia="lv-LV"/>
              </w:rPr>
            </w:pPr>
            <w:r w:rsidRPr="00C10D6F">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162B7286" w14:textId="77777777" w:rsidR="00E5323B" w:rsidRPr="00C10D6F" w:rsidRDefault="00E5323B" w:rsidP="00E5323B">
            <w:pPr>
              <w:spacing w:after="0" w:line="240" w:lineRule="auto"/>
              <w:rPr>
                <w:rFonts w:ascii="Times New Roman" w:eastAsia="Times New Roman" w:hAnsi="Times New Roman" w:cs="Times New Roman"/>
                <w:iCs/>
                <w:sz w:val="24"/>
                <w:szCs w:val="24"/>
                <w:lang w:eastAsia="lv-LV"/>
              </w:rPr>
            </w:pPr>
            <w:r w:rsidRPr="00C10D6F">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tcPr>
          <w:p w14:paraId="1BD52AAA" w14:textId="77777777" w:rsidR="00657931" w:rsidRPr="00FC4D4B" w:rsidRDefault="00FC4D4B" w:rsidP="00923064">
            <w:pPr>
              <w:pStyle w:val="NormalWeb"/>
              <w:spacing w:line="252" w:lineRule="auto"/>
              <w:jc w:val="both"/>
              <w:rPr>
                <w:rFonts w:ascii="Calibri" w:hAnsi="Calibri" w:cs="Calibri"/>
              </w:rPr>
            </w:pPr>
            <w:r w:rsidRPr="00FC4D4B">
              <w:rPr>
                <w:iCs/>
              </w:rPr>
              <w:t>Nav attiecināms.</w:t>
            </w:r>
          </w:p>
        </w:tc>
      </w:tr>
      <w:tr w:rsidR="009E0DCE" w:rsidRPr="00C10D6F" w14:paraId="29CEA165" w14:textId="77777777" w:rsidTr="009817FA">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6971937" w14:textId="77777777" w:rsidR="00655F2C" w:rsidRPr="00C10D6F" w:rsidRDefault="00E5323B" w:rsidP="00E5323B">
            <w:pPr>
              <w:spacing w:after="0" w:line="240" w:lineRule="auto"/>
              <w:rPr>
                <w:rFonts w:ascii="Times New Roman" w:eastAsia="Times New Roman" w:hAnsi="Times New Roman" w:cs="Times New Roman"/>
                <w:iCs/>
                <w:sz w:val="24"/>
                <w:szCs w:val="24"/>
                <w:lang w:eastAsia="lv-LV"/>
              </w:rPr>
            </w:pPr>
            <w:r w:rsidRPr="00C10D6F">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5DAF221A" w14:textId="77777777" w:rsidR="00E5323B" w:rsidRPr="00C10D6F" w:rsidRDefault="00E5323B" w:rsidP="00E5323B">
            <w:pPr>
              <w:spacing w:after="0" w:line="240" w:lineRule="auto"/>
              <w:rPr>
                <w:rFonts w:ascii="Times New Roman" w:eastAsia="Times New Roman" w:hAnsi="Times New Roman" w:cs="Times New Roman"/>
                <w:iCs/>
                <w:sz w:val="24"/>
                <w:szCs w:val="24"/>
                <w:lang w:eastAsia="lv-LV"/>
              </w:rPr>
            </w:pPr>
            <w:r w:rsidRPr="00C10D6F">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tcPr>
          <w:p w14:paraId="22BC3875" w14:textId="77777777" w:rsidR="00E5323B" w:rsidRPr="00C10D6F" w:rsidRDefault="009728BD" w:rsidP="002845EE">
            <w:pPr>
              <w:spacing w:after="0" w:line="240" w:lineRule="auto"/>
              <w:ind w:firstLine="261"/>
              <w:jc w:val="both"/>
              <w:rPr>
                <w:rFonts w:ascii="Times New Roman" w:eastAsia="Times New Roman" w:hAnsi="Times New Roman" w:cs="Times New Roman"/>
                <w:iCs/>
                <w:sz w:val="24"/>
                <w:szCs w:val="24"/>
                <w:lang w:eastAsia="lv-LV"/>
              </w:rPr>
            </w:pPr>
            <w:r w:rsidRPr="00C10D6F">
              <w:rPr>
                <w:rFonts w:ascii="Times New Roman" w:eastAsia="Times New Roman" w:hAnsi="Times New Roman" w:cs="Times New Roman"/>
                <w:sz w:val="24"/>
                <w:szCs w:val="24"/>
                <w:lang w:eastAsia="lv-LV"/>
              </w:rPr>
              <w:t>Nav.</w:t>
            </w:r>
          </w:p>
        </w:tc>
      </w:tr>
    </w:tbl>
    <w:p w14:paraId="77125EB4" w14:textId="77777777" w:rsidR="00E5323B" w:rsidRPr="00C10D6F" w:rsidRDefault="00E5323B" w:rsidP="00E5323B">
      <w:pPr>
        <w:spacing w:after="0" w:line="240" w:lineRule="auto"/>
        <w:rPr>
          <w:rFonts w:ascii="Times New Roman" w:eastAsia="Times New Roman" w:hAnsi="Times New Roman" w:cs="Times New Roman"/>
          <w:iCs/>
          <w:color w:val="414142"/>
          <w:sz w:val="24"/>
          <w:szCs w:val="24"/>
          <w:lang w:eastAsia="lv-LV"/>
        </w:rPr>
      </w:pPr>
      <w:r w:rsidRPr="00C10D6F">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5"/>
        <w:gridCol w:w="3029"/>
        <w:gridCol w:w="5338"/>
      </w:tblGrid>
      <w:tr w:rsidR="003C4CE2" w:rsidRPr="00C10D6F" w14:paraId="150F4BCD"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6C81661" w14:textId="77777777" w:rsidR="00655F2C" w:rsidRPr="00C10D6F" w:rsidRDefault="00E5323B" w:rsidP="002E7047">
            <w:pPr>
              <w:spacing w:after="0" w:line="240" w:lineRule="auto"/>
              <w:jc w:val="center"/>
              <w:rPr>
                <w:rFonts w:ascii="Times New Roman" w:eastAsia="Times New Roman" w:hAnsi="Times New Roman" w:cs="Times New Roman"/>
                <w:b/>
                <w:bCs/>
                <w:iCs/>
                <w:sz w:val="24"/>
                <w:szCs w:val="24"/>
                <w:lang w:eastAsia="lv-LV"/>
              </w:rPr>
            </w:pPr>
            <w:r w:rsidRPr="00C10D6F">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3C4CE2" w:rsidRPr="00C10D6F" w14:paraId="3402AF3B" w14:textId="77777777" w:rsidTr="00E06B3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6DBB2AB" w14:textId="77777777" w:rsidR="00655F2C" w:rsidRPr="00C10D6F" w:rsidRDefault="00E5323B" w:rsidP="00E5323B">
            <w:pPr>
              <w:spacing w:after="0" w:line="240" w:lineRule="auto"/>
              <w:rPr>
                <w:rFonts w:ascii="Times New Roman" w:eastAsia="Times New Roman" w:hAnsi="Times New Roman" w:cs="Times New Roman"/>
                <w:iCs/>
                <w:sz w:val="24"/>
                <w:szCs w:val="24"/>
                <w:lang w:eastAsia="lv-LV"/>
              </w:rPr>
            </w:pPr>
            <w:r w:rsidRPr="00C10D6F">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356210A1" w14:textId="77777777" w:rsidR="00E5323B" w:rsidRPr="00C10D6F" w:rsidRDefault="00E5323B" w:rsidP="00E5323B">
            <w:pPr>
              <w:spacing w:after="0" w:line="240" w:lineRule="auto"/>
              <w:rPr>
                <w:rFonts w:ascii="Times New Roman" w:eastAsia="Times New Roman" w:hAnsi="Times New Roman" w:cs="Times New Roman"/>
                <w:iCs/>
                <w:sz w:val="24"/>
                <w:szCs w:val="24"/>
                <w:lang w:eastAsia="lv-LV"/>
              </w:rPr>
            </w:pPr>
            <w:r w:rsidRPr="00C10D6F">
              <w:rPr>
                <w:rFonts w:ascii="Times New Roman" w:eastAsia="Times New Roman" w:hAnsi="Times New Roman" w:cs="Times New Roman"/>
                <w:iCs/>
                <w:sz w:val="24"/>
                <w:szCs w:val="24"/>
                <w:lang w:eastAsia="lv-LV"/>
              </w:rPr>
              <w:t>Projekta izpildē iesaistītās institūcijas</w:t>
            </w:r>
          </w:p>
        </w:tc>
        <w:tc>
          <w:tcPr>
            <w:tcW w:w="2960" w:type="pct"/>
            <w:tcBorders>
              <w:top w:val="outset" w:sz="6" w:space="0" w:color="auto"/>
              <w:left w:val="outset" w:sz="6" w:space="0" w:color="auto"/>
              <w:bottom w:val="outset" w:sz="6" w:space="0" w:color="auto"/>
              <w:right w:val="outset" w:sz="6" w:space="0" w:color="auto"/>
            </w:tcBorders>
            <w:hideMark/>
          </w:tcPr>
          <w:p w14:paraId="0E24C769" w14:textId="77777777" w:rsidR="00E5323B" w:rsidRPr="00C10D6F" w:rsidRDefault="00E06B33" w:rsidP="00C40A2D">
            <w:pPr>
              <w:spacing w:after="0" w:line="240" w:lineRule="auto"/>
              <w:ind w:firstLine="261"/>
              <w:rPr>
                <w:rFonts w:ascii="Times New Roman" w:eastAsia="Times New Roman" w:hAnsi="Times New Roman" w:cs="Times New Roman"/>
                <w:iCs/>
                <w:sz w:val="24"/>
                <w:szCs w:val="24"/>
                <w:lang w:eastAsia="lv-LV"/>
              </w:rPr>
            </w:pPr>
            <w:r w:rsidRPr="00C10D6F">
              <w:rPr>
                <w:rFonts w:ascii="Times New Roman" w:eastAsia="Times New Roman" w:hAnsi="Times New Roman" w:cs="Times New Roman"/>
                <w:iCs/>
                <w:sz w:val="24"/>
                <w:szCs w:val="24"/>
                <w:lang w:eastAsia="lv-LV"/>
              </w:rPr>
              <w:t>VID</w:t>
            </w:r>
            <w:r w:rsidR="00F249B4" w:rsidRPr="00C10D6F">
              <w:rPr>
                <w:rFonts w:ascii="Times New Roman" w:eastAsia="Times New Roman" w:hAnsi="Times New Roman" w:cs="Times New Roman"/>
                <w:iCs/>
                <w:sz w:val="24"/>
                <w:szCs w:val="24"/>
                <w:lang w:eastAsia="lv-LV"/>
              </w:rPr>
              <w:t>.</w:t>
            </w:r>
          </w:p>
        </w:tc>
      </w:tr>
      <w:tr w:rsidR="003C4CE2" w:rsidRPr="00C10D6F" w14:paraId="0C015A4D" w14:textId="77777777" w:rsidTr="00E06B3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6094B17" w14:textId="77777777" w:rsidR="00E06B33" w:rsidRPr="00C10D6F" w:rsidRDefault="00E06B33" w:rsidP="00E06B33">
            <w:pPr>
              <w:spacing w:after="0" w:line="240" w:lineRule="auto"/>
              <w:rPr>
                <w:rFonts w:ascii="Times New Roman" w:eastAsia="Times New Roman" w:hAnsi="Times New Roman" w:cs="Times New Roman"/>
                <w:iCs/>
                <w:sz w:val="24"/>
                <w:szCs w:val="24"/>
                <w:lang w:eastAsia="lv-LV"/>
              </w:rPr>
            </w:pPr>
            <w:r w:rsidRPr="00C10D6F">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0D929756" w14:textId="77777777" w:rsidR="00E06B33" w:rsidRPr="00C10D6F" w:rsidRDefault="00E06B33" w:rsidP="00E06B33">
            <w:pPr>
              <w:spacing w:after="0" w:line="240" w:lineRule="auto"/>
              <w:rPr>
                <w:rFonts w:ascii="Times New Roman" w:eastAsia="Times New Roman" w:hAnsi="Times New Roman" w:cs="Times New Roman"/>
                <w:iCs/>
                <w:sz w:val="24"/>
                <w:szCs w:val="24"/>
                <w:lang w:eastAsia="lv-LV"/>
              </w:rPr>
            </w:pPr>
            <w:r w:rsidRPr="00C10D6F">
              <w:rPr>
                <w:rFonts w:ascii="Times New Roman" w:eastAsia="Times New Roman" w:hAnsi="Times New Roman" w:cs="Times New Roman"/>
                <w:iCs/>
                <w:sz w:val="24"/>
                <w:szCs w:val="24"/>
                <w:lang w:eastAsia="lv-LV"/>
              </w:rPr>
              <w:t>Projekta izpildes ietekme uz pārvaldes funkcijām un institucionālo struktūru.</w:t>
            </w:r>
            <w:r w:rsidRPr="00C10D6F">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2960" w:type="pct"/>
            <w:tcBorders>
              <w:top w:val="outset" w:sz="6" w:space="0" w:color="auto"/>
              <w:left w:val="outset" w:sz="6" w:space="0" w:color="auto"/>
              <w:bottom w:val="outset" w:sz="6" w:space="0" w:color="auto"/>
              <w:right w:val="outset" w:sz="6" w:space="0" w:color="auto"/>
            </w:tcBorders>
            <w:hideMark/>
          </w:tcPr>
          <w:p w14:paraId="4BC479E2" w14:textId="77777777" w:rsidR="00481F13" w:rsidRPr="00C10D6F" w:rsidRDefault="00430A82" w:rsidP="00481F13">
            <w:pPr>
              <w:spacing w:after="0" w:line="240" w:lineRule="auto"/>
              <w:ind w:firstLine="261"/>
              <w:jc w:val="both"/>
              <w:rPr>
                <w:rFonts w:ascii="Times New Roman" w:eastAsia="Times New Roman" w:hAnsi="Times New Roman" w:cs="Times New Roman"/>
                <w:sz w:val="24"/>
                <w:szCs w:val="24"/>
              </w:rPr>
            </w:pPr>
            <w:r w:rsidRPr="00C10D6F">
              <w:rPr>
                <w:rFonts w:ascii="Times New Roman" w:eastAsia="Times New Roman" w:hAnsi="Times New Roman" w:cs="Times New Roman"/>
                <w:sz w:val="24"/>
                <w:szCs w:val="24"/>
              </w:rPr>
              <w:t xml:space="preserve">Noteikumu </w:t>
            </w:r>
            <w:r w:rsidR="00E06B33" w:rsidRPr="00C10D6F">
              <w:rPr>
                <w:rFonts w:ascii="Times New Roman" w:eastAsia="Times New Roman" w:hAnsi="Times New Roman" w:cs="Times New Roman"/>
                <w:sz w:val="24"/>
                <w:szCs w:val="24"/>
              </w:rPr>
              <w:t>projekt</w:t>
            </w:r>
            <w:r w:rsidR="00CD003E">
              <w:rPr>
                <w:rFonts w:ascii="Times New Roman" w:eastAsia="Times New Roman" w:hAnsi="Times New Roman" w:cs="Times New Roman"/>
                <w:sz w:val="24"/>
                <w:szCs w:val="24"/>
              </w:rPr>
              <w:t>i</w:t>
            </w:r>
            <w:r w:rsidR="00E06B33" w:rsidRPr="00C10D6F">
              <w:rPr>
                <w:rFonts w:ascii="Times New Roman" w:eastAsia="Times New Roman" w:hAnsi="Times New Roman" w:cs="Times New Roman"/>
                <w:sz w:val="24"/>
                <w:szCs w:val="24"/>
              </w:rPr>
              <w:t xml:space="preserve"> nemaina iesaistīto institūciju kompetenci un funkcijas.</w:t>
            </w:r>
          </w:p>
          <w:p w14:paraId="4B84C36B" w14:textId="77777777" w:rsidR="00E06B33" w:rsidRPr="00C10D6F" w:rsidRDefault="00E06B33" w:rsidP="00472728">
            <w:pPr>
              <w:spacing w:after="0" w:line="240" w:lineRule="auto"/>
              <w:ind w:firstLine="261"/>
              <w:jc w:val="both"/>
              <w:rPr>
                <w:rFonts w:ascii="Times New Roman" w:eastAsia="Times New Roman" w:hAnsi="Times New Roman" w:cs="Times New Roman"/>
                <w:sz w:val="24"/>
                <w:szCs w:val="24"/>
              </w:rPr>
            </w:pPr>
            <w:r w:rsidRPr="00C10D6F">
              <w:rPr>
                <w:rFonts w:ascii="Times New Roman" w:eastAsia="Times New Roman" w:hAnsi="Times New Roman" w:cs="Times New Roman"/>
                <w:sz w:val="24"/>
                <w:szCs w:val="24"/>
              </w:rPr>
              <w:t>N</w:t>
            </w:r>
            <w:r w:rsidR="00472728" w:rsidRPr="00C10D6F">
              <w:rPr>
                <w:rFonts w:ascii="Times New Roman" w:eastAsia="Times New Roman" w:hAnsi="Times New Roman" w:cs="Times New Roman"/>
                <w:sz w:val="24"/>
                <w:szCs w:val="24"/>
              </w:rPr>
              <w:t>oteikumu projekt</w:t>
            </w:r>
            <w:r w:rsidR="00CD003E">
              <w:rPr>
                <w:rFonts w:ascii="Times New Roman" w:eastAsia="Times New Roman" w:hAnsi="Times New Roman" w:cs="Times New Roman"/>
                <w:sz w:val="24"/>
                <w:szCs w:val="24"/>
              </w:rPr>
              <w:t>i</w:t>
            </w:r>
            <w:r w:rsidR="00472728" w:rsidRPr="00C10D6F">
              <w:rPr>
                <w:rFonts w:ascii="Times New Roman" w:eastAsia="Times New Roman" w:hAnsi="Times New Roman" w:cs="Times New Roman"/>
                <w:sz w:val="24"/>
                <w:szCs w:val="24"/>
              </w:rPr>
              <w:t xml:space="preserve"> neparedz veidot</w:t>
            </w:r>
            <w:r w:rsidRPr="00C10D6F">
              <w:rPr>
                <w:rFonts w:ascii="Times New Roman" w:eastAsia="Times New Roman" w:hAnsi="Times New Roman" w:cs="Times New Roman"/>
                <w:sz w:val="24"/>
                <w:szCs w:val="24"/>
              </w:rPr>
              <w:t xml:space="preserve"> jaunas institūcijas, reorganizēt vai likvidēt esošās institūcijas.</w:t>
            </w:r>
          </w:p>
          <w:p w14:paraId="3F49C46D" w14:textId="77777777" w:rsidR="00472728" w:rsidRPr="00C10D6F" w:rsidRDefault="00472728" w:rsidP="00472728">
            <w:pPr>
              <w:spacing w:after="0" w:line="240" w:lineRule="auto"/>
              <w:ind w:firstLine="261"/>
              <w:jc w:val="both"/>
              <w:rPr>
                <w:rFonts w:ascii="Times New Roman" w:eastAsia="Times New Roman" w:hAnsi="Times New Roman" w:cs="Times New Roman"/>
                <w:sz w:val="24"/>
                <w:szCs w:val="24"/>
              </w:rPr>
            </w:pPr>
            <w:r w:rsidRPr="00C10D6F">
              <w:rPr>
                <w:rFonts w:ascii="Times New Roman" w:eastAsia="Times New Roman" w:hAnsi="Times New Roman" w:cs="Times New Roman"/>
                <w:sz w:val="24"/>
                <w:szCs w:val="24"/>
              </w:rPr>
              <w:t>Noteikumu projekt</w:t>
            </w:r>
            <w:r w:rsidR="00CD003E">
              <w:rPr>
                <w:rFonts w:ascii="Times New Roman" w:eastAsia="Times New Roman" w:hAnsi="Times New Roman" w:cs="Times New Roman"/>
                <w:sz w:val="24"/>
                <w:szCs w:val="24"/>
              </w:rPr>
              <w:t>u</w:t>
            </w:r>
            <w:r w:rsidRPr="00C10D6F">
              <w:rPr>
                <w:rFonts w:ascii="Times New Roman" w:eastAsia="Times New Roman" w:hAnsi="Times New Roman" w:cs="Times New Roman"/>
                <w:sz w:val="24"/>
                <w:szCs w:val="24"/>
              </w:rPr>
              <w:t xml:space="preserve"> </w:t>
            </w:r>
            <w:r w:rsidRPr="00C10D6F">
              <w:rPr>
                <w:rFonts w:ascii="Times New Roman" w:hAnsi="Times New Roman" w:cs="Times New Roman"/>
                <w:sz w:val="24"/>
                <w:szCs w:val="24"/>
              </w:rPr>
              <w:t>izpilde tiks nodrošināta esošo cilvēkresursu un finanšu resursu ietvaros.</w:t>
            </w:r>
          </w:p>
        </w:tc>
      </w:tr>
      <w:tr w:rsidR="003C4CE2" w:rsidRPr="00C10D6F" w14:paraId="79D1EA1D" w14:textId="77777777" w:rsidTr="00E06B3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AF1E124" w14:textId="77777777" w:rsidR="00E06B33" w:rsidRPr="00C10D6F" w:rsidRDefault="00E06B33" w:rsidP="00E06B33">
            <w:pPr>
              <w:spacing w:after="0" w:line="240" w:lineRule="auto"/>
              <w:rPr>
                <w:rFonts w:ascii="Times New Roman" w:eastAsia="Times New Roman" w:hAnsi="Times New Roman" w:cs="Times New Roman"/>
                <w:iCs/>
                <w:sz w:val="24"/>
                <w:szCs w:val="24"/>
                <w:lang w:eastAsia="lv-LV"/>
              </w:rPr>
            </w:pPr>
            <w:r w:rsidRPr="00C10D6F">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1C56D927" w14:textId="77777777" w:rsidR="00E06B33" w:rsidRPr="00C10D6F" w:rsidRDefault="00E06B33" w:rsidP="00E06B33">
            <w:pPr>
              <w:spacing w:after="0" w:line="240" w:lineRule="auto"/>
              <w:rPr>
                <w:rFonts w:ascii="Times New Roman" w:eastAsia="Times New Roman" w:hAnsi="Times New Roman" w:cs="Times New Roman"/>
                <w:iCs/>
                <w:sz w:val="24"/>
                <w:szCs w:val="24"/>
                <w:lang w:eastAsia="lv-LV"/>
              </w:rPr>
            </w:pPr>
            <w:r w:rsidRPr="00C10D6F">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4AD5740D" w14:textId="77777777" w:rsidR="00E06B33" w:rsidRPr="00C10D6F" w:rsidRDefault="00E06B33" w:rsidP="00C40A2D">
            <w:pPr>
              <w:spacing w:after="0" w:line="240" w:lineRule="auto"/>
              <w:ind w:firstLine="261"/>
              <w:rPr>
                <w:rFonts w:ascii="Times New Roman" w:eastAsia="Times New Roman" w:hAnsi="Times New Roman" w:cs="Times New Roman"/>
                <w:sz w:val="24"/>
                <w:szCs w:val="24"/>
              </w:rPr>
            </w:pPr>
            <w:r w:rsidRPr="00C10D6F">
              <w:rPr>
                <w:rFonts w:ascii="Times New Roman" w:eastAsia="Times New Roman" w:hAnsi="Times New Roman" w:cs="Times New Roman"/>
                <w:sz w:val="24"/>
                <w:szCs w:val="24"/>
              </w:rPr>
              <w:t>Nav.</w:t>
            </w:r>
          </w:p>
        </w:tc>
      </w:tr>
    </w:tbl>
    <w:p w14:paraId="050F611C" w14:textId="77777777" w:rsidR="00C25B49" w:rsidRPr="00C10D6F" w:rsidRDefault="00C25B49" w:rsidP="00894C55">
      <w:pPr>
        <w:spacing w:after="0" w:line="240" w:lineRule="auto"/>
        <w:rPr>
          <w:rFonts w:ascii="Times New Roman" w:hAnsi="Times New Roman" w:cs="Times New Roman"/>
          <w:sz w:val="28"/>
          <w:szCs w:val="28"/>
        </w:rPr>
      </w:pPr>
    </w:p>
    <w:p w14:paraId="3A0D2B57" w14:textId="77777777" w:rsidR="00E5323B" w:rsidRPr="00C10D6F" w:rsidRDefault="00E5323B" w:rsidP="00894C55">
      <w:pPr>
        <w:spacing w:after="0" w:line="240" w:lineRule="auto"/>
        <w:rPr>
          <w:rFonts w:ascii="Times New Roman" w:hAnsi="Times New Roman" w:cs="Times New Roman"/>
          <w:sz w:val="28"/>
          <w:szCs w:val="28"/>
        </w:rPr>
      </w:pPr>
    </w:p>
    <w:p w14:paraId="26447CFA" w14:textId="77777777" w:rsidR="00894C55" w:rsidRPr="00824F86" w:rsidRDefault="00E06B33" w:rsidP="00940340">
      <w:pPr>
        <w:tabs>
          <w:tab w:val="left" w:pos="7797"/>
        </w:tabs>
        <w:spacing w:after="0" w:line="240" w:lineRule="auto"/>
        <w:rPr>
          <w:rFonts w:ascii="Times New Roman" w:hAnsi="Times New Roman" w:cs="Times New Roman"/>
          <w:sz w:val="24"/>
          <w:szCs w:val="24"/>
        </w:rPr>
      </w:pPr>
      <w:r w:rsidRPr="00824F86">
        <w:rPr>
          <w:rFonts w:ascii="Times New Roman" w:eastAsia="Times New Roman" w:hAnsi="Times New Roman" w:cs="Times New Roman"/>
          <w:sz w:val="24"/>
          <w:szCs w:val="24"/>
        </w:rPr>
        <w:t>Finanšu</w:t>
      </w:r>
      <w:r w:rsidR="00894C55" w:rsidRPr="00824F86">
        <w:rPr>
          <w:rFonts w:ascii="Times New Roman" w:hAnsi="Times New Roman" w:cs="Times New Roman"/>
          <w:sz w:val="24"/>
          <w:szCs w:val="24"/>
        </w:rPr>
        <w:t xml:space="preserve"> ministrs</w:t>
      </w:r>
      <w:r w:rsidR="00894C55" w:rsidRPr="00824F86">
        <w:rPr>
          <w:rFonts w:ascii="Times New Roman" w:hAnsi="Times New Roman" w:cs="Times New Roman"/>
          <w:sz w:val="24"/>
          <w:szCs w:val="24"/>
        </w:rPr>
        <w:tab/>
      </w:r>
      <w:r w:rsidR="004B3D31" w:rsidRPr="00824F86">
        <w:rPr>
          <w:rFonts w:ascii="Times New Roman" w:hAnsi="Times New Roman" w:cs="Times New Roman"/>
          <w:sz w:val="24"/>
          <w:szCs w:val="24"/>
        </w:rPr>
        <w:t xml:space="preserve"> </w:t>
      </w:r>
      <w:proofErr w:type="spellStart"/>
      <w:r w:rsidR="003C4CE2" w:rsidRPr="00824F86">
        <w:rPr>
          <w:rFonts w:ascii="Times New Roman" w:hAnsi="Times New Roman" w:cs="Times New Roman"/>
          <w:sz w:val="24"/>
          <w:szCs w:val="24"/>
        </w:rPr>
        <w:t>J</w:t>
      </w:r>
      <w:r w:rsidR="004B3D31" w:rsidRPr="00824F86">
        <w:rPr>
          <w:rFonts w:ascii="Times New Roman" w:hAnsi="Times New Roman" w:cs="Times New Roman"/>
          <w:sz w:val="24"/>
          <w:szCs w:val="24"/>
        </w:rPr>
        <w:t>.</w:t>
      </w:r>
      <w:r w:rsidR="003C4CE2" w:rsidRPr="00824F86">
        <w:rPr>
          <w:rFonts w:ascii="Times New Roman" w:hAnsi="Times New Roman" w:cs="Times New Roman"/>
          <w:sz w:val="24"/>
          <w:szCs w:val="24"/>
        </w:rPr>
        <w:t>Reirs</w:t>
      </w:r>
      <w:proofErr w:type="spellEnd"/>
    </w:p>
    <w:p w14:paraId="2C7B4A87" w14:textId="77777777" w:rsidR="00894C55" w:rsidRPr="00C10D6F" w:rsidRDefault="00894C55" w:rsidP="00894C55">
      <w:pPr>
        <w:spacing w:after="0" w:line="240" w:lineRule="auto"/>
        <w:ind w:firstLine="720"/>
        <w:rPr>
          <w:rFonts w:ascii="Times New Roman" w:hAnsi="Times New Roman" w:cs="Times New Roman"/>
          <w:sz w:val="28"/>
          <w:szCs w:val="28"/>
        </w:rPr>
      </w:pPr>
    </w:p>
    <w:p w14:paraId="10E6F05E" w14:textId="77777777" w:rsidR="00DE07E0" w:rsidRPr="00C10D6F" w:rsidRDefault="00DE07E0" w:rsidP="00894C55">
      <w:pPr>
        <w:spacing w:after="0" w:line="240" w:lineRule="auto"/>
        <w:ind w:firstLine="720"/>
        <w:rPr>
          <w:rFonts w:ascii="Times New Roman" w:hAnsi="Times New Roman" w:cs="Times New Roman"/>
          <w:sz w:val="28"/>
          <w:szCs w:val="28"/>
        </w:rPr>
      </w:pPr>
    </w:p>
    <w:p w14:paraId="069FF907" w14:textId="77777777" w:rsidR="00DE07E0" w:rsidRPr="00C10D6F" w:rsidRDefault="00DE07E0" w:rsidP="00894C55">
      <w:pPr>
        <w:spacing w:after="0" w:line="240" w:lineRule="auto"/>
        <w:ind w:firstLine="720"/>
        <w:rPr>
          <w:rFonts w:ascii="Times New Roman" w:hAnsi="Times New Roman" w:cs="Times New Roman"/>
          <w:sz w:val="28"/>
          <w:szCs w:val="28"/>
        </w:rPr>
      </w:pPr>
    </w:p>
    <w:p w14:paraId="422141D5" w14:textId="77777777" w:rsidR="00DE07E0" w:rsidRPr="00C10D6F" w:rsidRDefault="00DE07E0" w:rsidP="0048437A">
      <w:pPr>
        <w:spacing w:after="0" w:line="240" w:lineRule="auto"/>
        <w:rPr>
          <w:rFonts w:ascii="Times New Roman" w:hAnsi="Times New Roman" w:cs="Times New Roman"/>
          <w:sz w:val="28"/>
          <w:szCs w:val="28"/>
        </w:rPr>
      </w:pPr>
    </w:p>
    <w:p w14:paraId="10E75C60" w14:textId="77777777" w:rsidR="002C0832" w:rsidRPr="00B00319" w:rsidRDefault="002C0832" w:rsidP="00894C55">
      <w:pPr>
        <w:tabs>
          <w:tab w:val="left" w:pos="6237"/>
        </w:tabs>
        <w:spacing w:after="0" w:line="240" w:lineRule="auto"/>
        <w:rPr>
          <w:rFonts w:ascii="Times New Roman" w:hAnsi="Times New Roman" w:cs="Times New Roman"/>
          <w:sz w:val="20"/>
          <w:szCs w:val="20"/>
        </w:rPr>
      </w:pPr>
      <w:r w:rsidRPr="00B00319">
        <w:rPr>
          <w:rFonts w:ascii="Times New Roman" w:hAnsi="Times New Roman" w:cs="Times New Roman"/>
          <w:sz w:val="20"/>
          <w:szCs w:val="20"/>
        </w:rPr>
        <w:t xml:space="preserve">Auziņš, </w:t>
      </w:r>
      <w:r w:rsidR="00B00319" w:rsidRPr="00B00319">
        <w:rPr>
          <w:rFonts w:ascii="Times New Roman" w:hAnsi="Times New Roman" w:cs="Times New Roman"/>
          <w:sz w:val="20"/>
          <w:szCs w:val="20"/>
        </w:rPr>
        <w:t>67083919</w:t>
      </w:r>
    </w:p>
    <w:p w14:paraId="16CF9A1B" w14:textId="77777777" w:rsidR="002C0832" w:rsidRPr="00151CC0" w:rsidRDefault="002C0832" w:rsidP="00894C55">
      <w:pPr>
        <w:tabs>
          <w:tab w:val="left" w:pos="6237"/>
        </w:tabs>
        <w:spacing w:after="0" w:line="240" w:lineRule="auto"/>
        <w:rPr>
          <w:rFonts w:ascii="Times New Roman" w:hAnsi="Times New Roman" w:cs="Times New Roman"/>
          <w:sz w:val="20"/>
          <w:szCs w:val="20"/>
        </w:rPr>
      </w:pPr>
      <w:r w:rsidRPr="00C10D6F">
        <w:rPr>
          <w:rFonts w:ascii="Times New Roman" w:hAnsi="Times New Roman" w:cs="Times New Roman"/>
          <w:sz w:val="20"/>
          <w:szCs w:val="20"/>
        </w:rPr>
        <w:t>Roberts.Auzins@fm.gov.lv</w:t>
      </w:r>
    </w:p>
    <w:p w14:paraId="3557BF5F" w14:textId="77777777" w:rsidR="00894C55" w:rsidRPr="006A7F4E" w:rsidRDefault="00894C55" w:rsidP="00894C55">
      <w:pPr>
        <w:tabs>
          <w:tab w:val="left" w:pos="6237"/>
        </w:tabs>
        <w:spacing w:after="0" w:line="240" w:lineRule="auto"/>
        <w:rPr>
          <w:rFonts w:ascii="Times New Roman" w:hAnsi="Times New Roman" w:cs="Times New Roman"/>
          <w:sz w:val="20"/>
          <w:szCs w:val="20"/>
        </w:rPr>
      </w:pPr>
    </w:p>
    <w:sectPr w:rsidR="00894C55" w:rsidRPr="006A7F4E" w:rsidSect="00985CA6">
      <w:headerReference w:type="default" r:id="rId11"/>
      <w:footerReference w:type="default" r:id="rId12"/>
      <w:footerReference w:type="first" r:id="rId13"/>
      <w:pgSz w:w="11906" w:h="16838"/>
      <w:pgMar w:top="1134" w:right="124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324E83" w14:textId="77777777" w:rsidR="00321910" w:rsidRDefault="00321910" w:rsidP="00894C55">
      <w:pPr>
        <w:spacing w:after="0" w:line="240" w:lineRule="auto"/>
      </w:pPr>
      <w:r>
        <w:separator/>
      </w:r>
    </w:p>
  </w:endnote>
  <w:endnote w:type="continuationSeparator" w:id="0">
    <w:p w14:paraId="5CCB08EA" w14:textId="77777777" w:rsidR="00321910" w:rsidRDefault="00321910" w:rsidP="00894C55">
      <w:pPr>
        <w:spacing w:after="0" w:line="240" w:lineRule="auto"/>
      </w:pPr>
      <w:r>
        <w:continuationSeparator/>
      </w:r>
    </w:p>
  </w:endnote>
  <w:endnote w:type="continuationNotice" w:id="1">
    <w:p w14:paraId="52322E87" w14:textId="77777777" w:rsidR="00321910" w:rsidRDefault="0032191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EUAlbertina">
    <w:altName w:val="Arial"/>
    <w:panose1 w:val="00000000000000000000"/>
    <w:charset w:val="EE"/>
    <w:family w:val="swiss"/>
    <w:notTrueType/>
    <w:pitch w:val="default"/>
    <w:sig w:usb0="00000005" w:usb1="00000000" w:usb2="00000000" w:usb3="00000000" w:csb0="00000002"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FEAAAB" w14:textId="40F6950E" w:rsidR="00B77517" w:rsidRPr="0027477C" w:rsidRDefault="00B77517">
    <w:pPr>
      <w:pStyle w:val="Footer"/>
      <w:rPr>
        <w:rFonts w:ascii="Times New Roman" w:hAnsi="Times New Roman" w:cs="Times New Roman"/>
        <w:sz w:val="20"/>
        <w:szCs w:val="20"/>
      </w:rPr>
    </w:pPr>
    <w:r w:rsidRPr="0027477C">
      <w:rPr>
        <w:rFonts w:ascii="Times New Roman" w:hAnsi="Times New Roman" w:cs="Times New Roman"/>
        <w:sz w:val="20"/>
        <w:szCs w:val="20"/>
      </w:rPr>
      <w:fldChar w:fldCharType="begin"/>
    </w:r>
    <w:r w:rsidRPr="0027477C">
      <w:rPr>
        <w:rFonts w:ascii="Times New Roman" w:hAnsi="Times New Roman" w:cs="Times New Roman"/>
        <w:sz w:val="20"/>
        <w:szCs w:val="20"/>
      </w:rPr>
      <w:instrText xml:space="preserve"> FILENAME   \* MERGEFORMAT </w:instrText>
    </w:r>
    <w:r w:rsidRPr="0027477C">
      <w:rPr>
        <w:rFonts w:ascii="Times New Roman" w:hAnsi="Times New Roman" w:cs="Times New Roman"/>
        <w:sz w:val="20"/>
        <w:szCs w:val="20"/>
      </w:rPr>
      <w:fldChar w:fldCharType="separate"/>
    </w:r>
    <w:r w:rsidR="00360CE4">
      <w:rPr>
        <w:rFonts w:ascii="Times New Roman" w:hAnsi="Times New Roman" w:cs="Times New Roman"/>
        <w:noProof/>
        <w:sz w:val="20"/>
        <w:szCs w:val="20"/>
      </w:rPr>
      <w:t>FMAnot_250620_DAC2_DAC6</w:t>
    </w:r>
    <w:r w:rsidRPr="0027477C">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09C1ED" w14:textId="76493E8E" w:rsidR="00B77517" w:rsidRPr="0027477C" w:rsidRDefault="00B77517">
    <w:pPr>
      <w:pStyle w:val="Footer"/>
      <w:rPr>
        <w:rFonts w:ascii="Times New Roman" w:hAnsi="Times New Roman" w:cs="Times New Roman"/>
        <w:sz w:val="20"/>
        <w:szCs w:val="20"/>
      </w:rPr>
    </w:pPr>
    <w:r w:rsidRPr="0027477C">
      <w:rPr>
        <w:rFonts w:ascii="Times New Roman" w:hAnsi="Times New Roman" w:cs="Times New Roman"/>
        <w:sz w:val="20"/>
        <w:szCs w:val="20"/>
      </w:rPr>
      <w:fldChar w:fldCharType="begin"/>
    </w:r>
    <w:r w:rsidRPr="0027477C">
      <w:rPr>
        <w:rFonts w:ascii="Times New Roman" w:hAnsi="Times New Roman" w:cs="Times New Roman"/>
        <w:sz w:val="20"/>
        <w:szCs w:val="20"/>
      </w:rPr>
      <w:instrText xml:space="preserve"> FILENAME   \* MERGEFORMAT </w:instrText>
    </w:r>
    <w:r w:rsidRPr="0027477C">
      <w:rPr>
        <w:rFonts w:ascii="Times New Roman" w:hAnsi="Times New Roman" w:cs="Times New Roman"/>
        <w:sz w:val="20"/>
        <w:szCs w:val="20"/>
      </w:rPr>
      <w:fldChar w:fldCharType="separate"/>
    </w:r>
    <w:r w:rsidR="00360CE4">
      <w:rPr>
        <w:rFonts w:ascii="Times New Roman" w:hAnsi="Times New Roman" w:cs="Times New Roman"/>
        <w:noProof/>
        <w:sz w:val="20"/>
        <w:szCs w:val="20"/>
      </w:rPr>
      <w:t>FMAnot_250620_DAC2_DAC6</w:t>
    </w:r>
    <w:r w:rsidRPr="0027477C">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0049D5" w14:textId="77777777" w:rsidR="00321910" w:rsidRDefault="00321910" w:rsidP="00894C55">
      <w:pPr>
        <w:spacing w:after="0" w:line="240" w:lineRule="auto"/>
      </w:pPr>
      <w:r>
        <w:separator/>
      </w:r>
    </w:p>
  </w:footnote>
  <w:footnote w:type="continuationSeparator" w:id="0">
    <w:p w14:paraId="6681DCDF" w14:textId="77777777" w:rsidR="00321910" w:rsidRDefault="00321910" w:rsidP="00894C55">
      <w:pPr>
        <w:spacing w:after="0" w:line="240" w:lineRule="auto"/>
      </w:pPr>
      <w:r>
        <w:continuationSeparator/>
      </w:r>
    </w:p>
  </w:footnote>
  <w:footnote w:type="continuationNotice" w:id="1">
    <w:p w14:paraId="5BEE24E7" w14:textId="77777777" w:rsidR="00321910" w:rsidRDefault="0032191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23BE67A3" w14:textId="4E135E51" w:rsidR="00B77517" w:rsidRPr="00C25B49" w:rsidRDefault="00B77517">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A227D1">
          <w:rPr>
            <w:rFonts w:ascii="Times New Roman" w:hAnsi="Times New Roman" w:cs="Times New Roman"/>
            <w:noProof/>
            <w:sz w:val="24"/>
            <w:szCs w:val="20"/>
          </w:rPr>
          <w:t>5</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031E5"/>
    <w:multiLevelType w:val="hybridMultilevel"/>
    <w:tmpl w:val="B830B9FE"/>
    <w:lvl w:ilvl="0" w:tplc="BCBCEAE2">
      <w:numFmt w:val="bullet"/>
      <w:lvlText w:val="-"/>
      <w:lvlJc w:val="left"/>
      <w:pPr>
        <w:ind w:left="981" w:hanging="360"/>
      </w:pPr>
      <w:rPr>
        <w:rFonts w:ascii="Times New Roman" w:eastAsia="Times New Roman" w:hAnsi="Times New Roman" w:cs="Times New Roman" w:hint="default"/>
      </w:rPr>
    </w:lvl>
    <w:lvl w:ilvl="1" w:tplc="04260003" w:tentative="1">
      <w:start w:val="1"/>
      <w:numFmt w:val="bullet"/>
      <w:lvlText w:val="o"/>
      <w:lvlJc w:val="left"/>
      <w:pPr>
        <w:ind w:left="1701" w:hanging="360"/>
      </w:pPr>
      <w:rPr>
        <w:rFonts w:ascii="Courier New" w:hAnsi="Courier New" w:cs="Courier New" w:hint="default"/>
      </w:rPr>
    </w:lvl>
    <w:lvl w:ilvl="2" w:tplc="04260005" w:tentative="1">
      <w:start w:val="1"/>
      <w:numFmt w:val="bullet"/>
      <w:lvlText w:val=""/>
      <w:lvlJc w:val="left"/>
      <w:pPr>
        <w:ind w:left="2421" w:hanging="360"/>
      </w:pPr>
      <w:rPr>
        <w:rFonts w:ascii="Wingdings" w:hAnsi="Wingdings" w:hint="default"/>
      </w:rPr>
    </w:lvl>
    <w:lvl w:ilvl="3" w:tplc="04260001" w:tentative="1">
      <w:start w:val="1"/>
      <w:numFmt w:val="bullet"/>
      <w:lvlText w:val=""/>
      <w:lvlJc w:val="left"/>
      <w:pPr>
        <w:ind w:left="3141" w:hanging="360"/>
      </w:pPr>
      <w:rPr>
        <w:rFonts w:ascii="Symbol" w:hAnsi="Symbol" w:hint="default"/>
      </w:rPr>
    </w:lvl>
    <w:lvl w:ilvl="4" w:tplc="04260003" w:tentative="1">
      <w:start w:val="1"/>
      <w:numFmt w:val="bullet"/>
      <w:lvlText w:val="o"/>
      <w:lvlJc w:val="left"/>
      <w:pPr>
        <w:ind w:left="3861" w:hanging="360"/>
      </w:pPr>
      <w:rPr>
        <w:rFonts w:ascii="Courier New" w:hAnsi="Courier New" w:cs="Courier New" w:hint="default"/>
      </w:rPr>
    </w:lvl>
    <w:lvl w:ilvl="5" w:tplc="04260005" w:tentative="1">
      <w:start w:val="1"/>
      <w:numFmt w:val="bullet"/>
      <w:lvlText w:val=""/>
      <w:lvlJc w:val="left"/>
      <w:pPr>
        <w:ind w:left="4581" w:hanging="360"/>
      </w:pPr>
      <w:rPr>
        <w:rFonts w:ascii="Wingdings" w:hAnsi="Wingdings" w:hint="default"/>
      </w:rPr>
    </w:lvl>
    <w:lvl w:ilvl="6" w:tplc="04260001" w:tentative="1">
      <w:start w:val="1"/>
      <w:numFmt w:val="bullet"/>
      <w:lvlText w:val=""/>
      <w:lvlJc w:val="left"/>
      <w:pPr>
        <w:ind w:left="5301" w:hanging="360"/>
      </w:pPr>
      <w:rPr>
        <w:rFonts w:ascii="Symbol" w:hAnsi="Symbol" w:hint="default"/>
      </w:rPr>
    </w:lvl>
    <w:lvl w:ilvl="7" w:tplc="04260003" w:tentative="1">
      <w:start w:val="1"/>
      <w:numFmt w:val="bullet"/>
      <w:lvlText w:val="o"/>
      <w:lvlJc w:val="left"/>
      <w:pPr>
        <w:ind w:left="6021" w:hanging="360"/>
      </w:pPr>
      <w:rPr>
        <w:rFonts w:ascii="Courier New" w:hAnsi="Courier New" w:cs="Courier New" w:hint="default"/>
      </w:rPr>
    </w:lvl>
    <w:lvl w:ilvl="8" w:tplc="04260005" w:tentative="1">
      <w:start w:val="1"/>
      <w:numFmt w:val="bullet"/>
      <w:lvlText w:val=""/>
      <w:lvlJc w:val="left"/>
      <w:pPr>
        <w:ind w:left="6741" w:hanging="360"/>
      </w:pPr>
      <w:rPr>
        <w:rFonts w:ascii="Wingdings" w:hAnsi="Wingdings" w:hint="default"/>
      </w:rPr>
    </w:lvl>
  </w:abstractNum>
  <w:abstractNum w:abstractNumId="1" w15:restartNumberingAfterBreak="0">
    <w:nsid w:val="1A571F6C"/>
    <w:multiLevelType w:val="hybridMultilevel"/>
    <w:tmpl w:val="C58C03F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15B4E7C"/>
    <w:multiLevelType w:val="hybridMultilevel"/>
    <w:tmpl w:val="75E4325A"/>
    <w:lvl w:ilvl="0" w:tplc="BE74ED6E">
      <w:numFmt w:val="bullet"/>
      <w:lvlText w:val="-"/>
      <w:lvlJc w:val="left"/>
      <w:pPr>
        <w:ind w:left="720" w:hanging="360"/>
      </w:pPr>
      <w:rPr>
        <w:rFonts w:ascii="Verdana" w:eastAsia="Times New Roman" w:hAnsi="Verdana"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2AC6083"/>
    <w:multiLevelType w:val="hybridMultilevel"/>
    <w:tmpl w:val="A2980EB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7A32B08"/>
    <w:multiLevelType w:val="hybridMultilevel"/>
    <w:tmpl w:val="B1E6584E"/>
    <w:lvl w:ilvl="0" w:tplc="0AF22A8C">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5" w15:restartNumberingAfterBreak="0">
    <w:nsid w:val="39F101FF"/>
    <w:multiLevelType w:val="hybridMultilevel"/>
    <w:tmpl w:val="D7EAD5F2"/>
    <w:lvl w:ilvl="0" w:tplc="CD944080">
      <w:start w:val="201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3DBF0EAE"/>
    <w:multiLevelType w:val="hybridMultilevel"/>
    <w:tmpl w:val="2CB0BD70"/>
    <w:lvl w:ilvl="0" w:tplc="C15A2C48">
      <w:numFmt w:val="bullet"/>
      <w:lvlText w:val="-"/>
      <w:lvlJc w:val="left"/>
      <w:pPr>
        <w:ind w:left="621" w:hanging="360"/>
      </w:pPr>
      <w:rPr>
        <w:rFonts w:ascii="Times New Roman" w:eastAsia="Times New Roman" w:hAnsi="Times New Roman" w:cs="Times New Roman" w:hint="default"/>
      </w:rPr>
    </w:lvl>
    <w:lvl w:ilvl="1" w:tplc="04260003">
      <w:start w:val="1"/>
      <w:numFmt w:val="bullet"/>
      <w:lvlText w:val="o"/>
      <w:lvlJc w:val="left"/>
      <w:pPr>
        <w:ind w:left="1341" w:hanging="360"/>
      </w:pPr>
      <w:rPr>
        <w:rFonts w:ascii="Courier New" w:hAnsi="Courier New" w:cs="Courier New" w:hint="default"/>
      </w:rPr>
    </w:lvl>
    <w:lvl w:ilvl="2" w:tplc="04260005" w:tentative="1">
      <w:start w:val="1"/>
      <w:numFmt w:val="bullet"/>
      <w:lvlText w:val=""/>
      <w:lvlJc w:val="left"/>
      <w:pPr>
        <w:ind w:left="2061" w:hanging="360"/>
      </w:pPr>
      <w:rPr>
        <w:rFonts w:ascii="Wingdings" w:hAnsi="Wingdings" w:hint="default"/>
      </w:rPr>
    </w:lvl>
    <w:lvl w:ilvl="3" w:tplc="04260001" w:tentative="1">
      <w:start w:val="1"/>
      <w:numFmt w:val="bullet"/>
      <w:lvlText w:val=""/>
      <w:lvlJc w:val="left"/>
      <w:pPr>
        <w:ind w:left="2781" w:hanging="360"/>
      </w:pPr>
      <w:rPr>
        <w:rFonts w:ascii="Symbol" w:hAnsi="Symbol" w:hint="default"/>
      </w:rPr>
    </w:lvl>
    <w:lvl w:ilvl="4" w:tplc="04260003" w:tentative="1">
      <w:start w:val="1"/>
      <w:numFmt w:val="bullet"/>
      <w:lvlText w:val="o"/>
      <w:lvlJc w:val="left"/>
      <w:pPr>
        <w:ind w:left="3501" w:hanging="360"/>
      </w:pPr>
      <w:rPr>
        <w:rFonts w:ascii="Courier New" w:hAnsi="Courier New" w:cs="Courier New" w:hint="default"/>
      </w:rPr>
    </w:lvl>
    <w:lvl w:ilvl="5" w:tplc="04260005" w:tentative="1">
      <w:start w:val="1"/>
      <w:numFmt w:val="bullet"/>
      <w:lvlText w:val=""/>
      <w:lvlJc w:val="left"/>
      <w:pPr>
        <w:ind w:left="4221" w:hanging="360"/>
      </w:pPr>
      <w:rPr>
        <w:rFonts w:ascii="Wingdings" w:hAnsi="Wingdings" w:hint="default"/>
      </w:rPr>
    </w:lvl>
    <w:lvl w:ilvl="6" w:tplc="04260001" w:tentative="1">
      <w:start w:val="1"/>
      <w:numFmt w:val="bullet"/>
      <w:lvlText w:val=""/>
      <w:lvlJc w:val="left"/>
      <w:pPr>
        <w:ind w:left="4941" w:hanging="360"/>
      </w:pPr>
      <w:rPr>
        <w:rFonts w:ascii="Symbol" w:hAnsi="Symbol" w:hint="default"/>
      </w:rPr>
    </w:lvl>
    <w:lvl w:ilvl="7" w:tplc="04260003" w:tentative="1">
      <w:start w:val="1"/>
      <w:numFmt w:val="bullet"/>
      <w:lvlText w:val="o"/>
      <w:lvlJc w:val="left"/>
      <w:pPr>
        <w:ind w:left="5661" w:hanging="360"/>
      </w:pPr>
      <w:rPr>
        <w:rFonts w:ascii="Courier New" w:hAnsi="Courier New" w:cs="Courier New" w:hint="default"/>
      </w:rPr>
    </w:lvl>
    <w:lvl w:ilvl="8" w:tplc="04260005" w:tentative="1">
      <w:start w:val="1"/>
      <w:numFmt w:val="bullet"/>
      <w:lvlText w:val=""/>
      <w:lvlJc w:val="left"/>
      <w:pPr>
        <w:ind w:left="6381" w:hanging="360"/>
      </w:pPr>
      <w:rPr>
        <w:rFonts w:ascii="Wingdings" w:hAnsi="Wingdings" w:hint="default"/>
      </w:rPr>
    </w:lvl>
  </w:abstractNum>
  <w:abstractNum w:abstractNumId="7" w15:restartNumberingAfterBreak="0">
    <w:nsid w:val="4BE847EB"/>
    <w:multiLevelType w:val="hybridMultilevel"/>
    <w:tmpl w:val="76784F04"/>
    <w:lvl w:ilvl="0" w:tplc="04260001">
      <w:start w:val="1"/>
      <w:numFmt w:val="bullet"/>
      <w:lvlText w:val=""/>
      <w:lvlJc w:val="left"/>
      <w:pPr>
        <w:ind w:left="967" w:hanging="360"/>
      </w:pPr>
      <w:rPr>
        <w:rFonts w:ascii="Symbol" w:hAnsi="Symbol" w:hint="default"/>
      </w:rPr>
    </w:lvl>
    <w:lvl w:ilvl="1" w:tplc="04260003" w:tentative="1">
      <w:start w:val="1"/>
      <w:numFmt w:val="bullet"/>
      <w:lvlText w:val="o"/>
      <w:lvlJc w:val="left"/>
      <w:pPr>
        <w:ind w:left="1687" w:hanging="360"/>
      </w:pPr>
      <w:rPr>
        <w:rFonts w:ascii="Courier New" w:hAnsi="Courier New" w:cs="Courier New" w:hint="default"/>
      </w:rPr>
    </w:lvl>
    <w:lvl w:ilvl="2" w:tplc="04260005" w:tentative="1">
      <w:start w:val="1"/>
      <w:numFmt w:val="bullet"/>
      <w:lvlText w:val=""/>
      <w:lvlJc w:val="left"/>
      <w:pPr>
        <w:ind w:left="2407" w:hanging="360"/>
      </w:pPr>
      <w:rPr>
        <w:rFonts w:ascii="Wingdings" w:hAnsi="Wingdings" w:hint="default"/>
      </w:rPr>
    </w:lvl>
    <w:lvl w:ilvl="3" w:tplc="04260001" w:tentative="1">
      <w:start w:val="1"/>
      <w:numFmt w:val="bullet"/>
      <w:lvlText w:val=""/>
      <w:lvlJc w:val="left"/>
      <w:pPr>
        <w:ind w:left="3127" w:hanging="360"/>
      </w:pPr>
      <w:rPr>
        <w:rFonts w:ascii="Symbol" w:hAnsi="Symbol" w:hint="default"/>
      </w:rPr>
    </w:lvl>
    <w:lvl w:ilvl="4" w:tplc="04260003" w:tentative="1">
      <w:start w:val="1"/>
      <w:numFmt w:val="bullet"/>
      <w:lvlText w:val="o"/>
      <w:lvlJc w:val="left"/>
      <w:pPr>
        <w:ind w:left="3847" w:hanging="360"/>
      </w:pPr>
      <w:rPr>
        <w:rFonts w:ascii="Courier New" w:hAnsi="Courier New" w:cs="Courier New" w:hint="default"/>
      </w:rPr>
    </w:lvl>
    <w:lvl w:ilvl="5" w:tplc="04260005" w:tentative="1">
      <w:start w:val="1"/>
      <w:numFmt w:val="bullet"/>
      <w:lvlText w:val=""/>
      <w:lvlJc w:val="left"/>
      <w:pPr>
        <w:ind w:left="4567" w:hanging="360"/>
      </w:pPr>
      <w:rPr>
        <w:rFonts w:ascii="Wingdings" w:hAnsi="Wingdings" w:hint="default"/>
      </w:rPr>
    </w:lvl>
    <w:lvl w:ilvl="6" w:tplc="04260001" w:tentative="1">
      <w:start w:val="1"/>
      <w:numFmt w:val="bullet"/>
      <w:lvlText w:val=""/>
      <w:lvlJc w:val="left"/>
      <w:pPr>
        <w:ind w:left="5287" w:hanging="360"/>
      </w:pPr>
      <w:rPr>
        <w:rFonts w:ascii="Symbol" w:hAnsi="Symbol" w:hint="default"/>
      </w:rPr>
    </w:lvl>
    <w:lvl w:ilvl="7" w:tplc="04260003" w:tentative="1">
      <w:start w:val="1"/>
      <w:numFmt w:val="bullet"/>
      <w:lvlText w:val="o"/>
      <w:lvlJc w:val="left"/>
      <w:pPr>
        <w:ind w:left="6007" w:hanging="360"/>
      </w:pPr>
      <w:rPr>
        <w:rFonts w:ascii="Courier New" w:hAnsi="Courier New" w:cs="Courier New" w:hint="default"/>
      </w:rPr>
    </w:lvl>
    <w:lvl w:ilvl="8" w:tplc="04260005" w:tentative="1">
      <w:start w:val="1"/>
      <w:numFmt w:val="bullet"/>
      <w:lvlText w:val=""/>
      <w:lvlJc w:val="left"/>
      <w:pPr>
        <w:ind w:left="6727" w:hanging="360"/>
      </w:pPr>
      <w:rPr>
        <w:rFonts w:ascii="Wingdings" w:hAnsi="Wingdings" w:hint="default"/>
      </w:rPr>
    </w:lvl>
  </w:abstractNum>
  <w:abstractNum w:abstractNumId="8" w15:restartNumberingAfterBreak="0">
    <w:nsid w:val="4CE1175A"/>
    <w:multiLevelType w:val="hybridMultilevel"/>
    <w:tmpl w:val="81B8E26A"/>
    <w:lvl w:ilvl="0" w:tplc="81B68ACE">
      <w:start w:val="1"/>
      <w:numFmt w:val="decimal"/>
      <w:lvlText w:val="%1)"/>
      <w:lvlJc w:val="left"/>
      <w:pPr>
        <w:ind w:left="719" w:hanging="435"/>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9" w15:restartNumberingAfterBreak="0">
    <w:nsid w:val="4DCF39A9"/>
    <w:multiLevelType w:val="hybridMultilevel"/>
    <w:tmpl w:val="7B000A1E"/>
    <w:lvl w:ilvl="0" w:tplc="BE74ED6E">
      <w:numFmt w:val="bullet"/>
      <w:lvlText w:val="-"/>
      <w:lvlJc w:val="left"/>
      <w:pPr>
        <w:ind w:left="720" w:hanging="360"/>
      </w:pPr>
      <w:rPr>
        <w:rFonts w:ascii="Verdana" w:eastAsia="Times New Roman" w:hAnsi="Verdana"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59E5747E"/>
    <w:multiLevelType w:val="hybridMultilevel"/>
    <w:tmpl w:val="248C6E5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D096A31"/>
    <w:multiLevelType w:val="hybridMultilevel"/>
    <w:tmpl w:val="908856E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0DE78C2"/>
    <w:multiLevelType w:val="hybridMultilevel"/>
    <w:tmpl w:val="F1B42AF8"/>
    <w:lvl w:ilvl="0" w:tplc="BCBCEAE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6E3371C6"/>
    <w:multiLevelType w:val="hybridMultilevel"/>
    <w:tmpl w:val="7CAEA950"/>
    <w:lvl w:ilvl="0" w:tplc="2C120A54">
      <w:start w:val="1"/>
      <w:numFmt w:val="decimal"/>
      <w:lvlText w:val="%1)"/>
      <w:lvlJc w:val="left"/>
      <w:pPr>
        <w:ind w:left="966" w:hanging="705"/>
      </w:pPr>
      <w:rPr>
        <w:rFonts w:hint="default"/>
      </w:rPr>
    </w:lvl>
    <w:lvl w:ilvl="1" w:tplc="04260019" w:tentative="1">
      <w:start w:val="1"/>
      <w:numFmt w:val="lowerLetter"/>
      <w:lvlText w:val="%2."/>
      <w:lvlJc w:val="left"/>
      <w:pPr>
        <w:ind w:left="1341" w:hanging="360"/>
      </w:pPr>
    </w:lvl>
    <w:lvl w:ilvl="2" w:tplc="0426001B" w:tentative="1">
      <w:start w:val="1"/>
      <w:numFmt w:val="lowerRoman"/>
      <w:lvlText w:val="%3."/>
      <w:lvlJc w:val="right"/>
      <w:pPr>
        <w:ind w:left="2061" w:hanging="180"/>
      </w:pPr>
    </w:lvl>
    <w:lvl w:ilvl="3" w:tplc="0426000F" w:tentative="1">
      <w:start w:val="1"/>
      <w:numFmt w:val="decimal"/>
      <w:lvlText w:val="%4."/>
      <w:lvlJc w:val="left"/>
      <w:pPr>
        <w:ind w:left="2781" w:hanging="360"/>
      </w:pPr>
    </w:lvl>
    <w:lvl w:ilvl="4" w:tplc="04260019" w:tentative="1">
      <w:start w:val="1"/>
      <w:numFmt w:val="lowerLetter"/>
      <w:lvlText w:val="%5."/>
      <w:lvlJc w:val="left"/>
      <w:pPr>
        <w:ind w:left="3501" w:hanging="360"/>
      </w:pPr>
    </w:lvl>
    <w:lvl w:ilvl="5" w:tplc="0426001B" w:tentative="1">
      <w:start w:val="1"/>
      <w:numFmt w:val="lowerRoman"/>
      <w:lvlText w:val="%6."/>
      <w:lvlJc w:val="right"/>
      <w:pPr>
        <w:ind w:left="4221" w:hanging="180"/>
      </w:pPr>
    </w:lvl>
    <w:lvl w:ilvl="6" w:tplc="0426000F" w:tentative="1">
      <w:start w:val="1"/>
      <w:numFmt w:val="decimal"/>
      <w:lvlText w:val="%7."/>
      <w:lvlJc w:val="left"/>
      <w:pPr>
        <w:ind w:left="4941" w:hanging="360"/>
      </w:pPr>
    </w:lvl>
    <w:lvl w:ilvl="7" w:tplc="04260019" w:tentative="1">
      <w:start w:val="1"/>
      <w:numFmt w:val="lowerLetter"/>
      <w:lvlText w:val="%8."/>
      <w:lvlJc w:val="left"/>
      <w:pPr>
        <w:ind w:left="5661" w:hanging="360"/>
      </w:pPr>
    </w:lvl>
    <w:lvl w:ilvl="8" w:tplc="0426001B" w:tentative="1">
      <w:start w:val="1"/>
      <w:numFmt w:val="lowerRoman"/>
      <w:lvlText w:val="%9."/>
      <w:lvlJc w:val="right"/>
      <w:pPr>
        <w:ind w:left="6381" w:hanging="180"/>
      </w:pPr>
    </w:lvl>
  </w:abstractNum>
  <w:abstractNum w:abstractNumId="14" w15:restartNumberingAfterBreak="0">
    <w:nsid w:val="71A3468F"/>
    <w:multiLevelType w:val="hybridMultilevel"/>
    <w:tmpl w:val="2FF8B9B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738B76B1"/>
    <w:multiLevelType w:val="multilevel"/>
    <w:tmpl w:val="591E4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9"/>
  </w:num>
  <w:num w:numId="3">
    <w:abstractNumId w:val="15"/>
  </w:num>
  <w:num w:numId="4">
    <w:abstractNumId w:val="10"/>
  </w:num>
  <w:num w:numId="5">
    <w:abstractNumId w:val="7"/>
  </w:num>
  <w:num w:numId="6">
    <w:abstractNumId w:val="2"/>
  </w:num>
  <w:num w:numId="7">
    <w:abstractNumId w:val="1"/>
  </w:num>
  <w:num w:numId="8">
    <w:abstractNumId w:val="12"/>
  </w:num>
  <w:num w:numId="9">
    <w:abstractNumId w:val="0"/>
  </w:num>
  <w:num w:numId="10">
    <w:abstractNumId w:val="14"/>
  </w:num>
  <w:num w:numId="11">
    <w:abstractNumId w:val="3"/>
  </w:num>
  <w:num w:numId="12">
    <w:abstractNumId w:val="8"/>
  </w:num>
  <w:num w:numId="13">
    <w:abstractNumId w:val="13"/>
  </w:num>
  <w:num w:numId="14">
    <w:abstractNumId w:val="11"/>
  </w:num>
  <w:num w:numId="15">
    <w:abstractNumId w:val="6"/>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documentProtection w:edit="forms" w:enforcement="0"/>
  <w:defaultTabStop w:val="720"/>
  <w:doNotShadeFormData/>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0044"/>
    <w:rsid w:val="00000A29"/>
    <w:rsid w:val="00000A59"/>
    <w:rsid w:val="0000299B"/>
    <w:rsid w:val="00002CE0"/>
    <w:rsid w:val="000038D8"/>
    <w:rsid w:val="000046BC"/>
    <w:rsid w:val="00005C52"/>
    <w:rsid w:val="00007C76"/>
    <w:rsid w:val="00012722"/>
    <w:rsid w:val="0001788F"/>
    <w:rsid w:val="00021B22"/>
    <w:rsid w:val="000221B2"/>
    <w:rsid w:val="00023209"/>
    <w:rsid w:val="000233D5"/>
    <w:rsid w:val="00024805"/>
    <w:rsid w:val="000255D4"/>
    <w:rsid w:val="000307A5"/>
    <w:rsid w:val="000307A9"/>
    <w:rsid w:val="00030D56"/>
    <w:rsid w:val="00031D94"/>
    <w:rsid w:val="000324E0"/>
    <w:rsid w:val="00033342"/>
    <w:rsid w:val="000334DB"/>
    <w:rsid w:val="00033D4A"/>
    <w:rsid w:val="000413DB"/>
    <w:rsid w:val="00041493"/>
    <w:rsid w:val="0004187C"/>
    <w:rsid w:val="00043C24"/>
    <w:rsid w:val="00043D68"/>
    <w:rsid w:val="00044B74"/>
    <w:rsid w:val="00044D0B"/>
    <w:rsid w:val="00047C50"/>
    <w:rsid w:val="0005144D"/>
    <w:rsid w:val="00051BF3"/>
    <w:rsid w:val="00053896"/>
    <w:rsid w:val="00054B33"/>
    <w:rsid w:val="00055920"/>
    <w:rsid w:val="00055E41"/>
    <w:rsid w:val="00057F8A"/>
    <w:rsid w:val="00063AAA"/>
    <w:rsid w:val="00064B7F"/>
    <w:rsid w:val="00065A2A"/>
    <w:rsid w:val="00066AA6"/>
    <w:rsid w:val="00067967"/>
    <w:rsid w:val="00075B18"/>
    <w:rsid w:val="0007623C"/>
    <w:rsid w:val="00083258"/>
    <w:rsid w:val="0008371F"/>
    <w:rsid w:val="00083AAC"/>
    <w:rsid w:val="0008617E"/>
    <w:rsid w:val="00087168"/>
    <w:rsid w:val="000938E8"/>
    <w:rsid w:val="00093B67"/>
    <w:rsid w:val="000951D1"/>
    <w:rsid w:val="00095C00"/>
    <w:rsid w:val="00096793"/>
    <w:rsid w:val="0009747D"/>
    <w:rsid w:val="00097C1C"/>
    <w:rsid w:val="000A2357"/>
    <w:rsid w:val="000A5416"/>
    <w:rsid w:val="000A6F15"/>
    <w:rsid w:val="000B0824"/>
    <w:rsid w:val="000B1E9D"/>
    <w:rsid w:val="000B3C0C"/>
    <w:rsid w:val="000B4B56"/>
    <w:rsid w:val="000B6BB4"/>
    <w:rsid w:val="000B7134"/>
    <w:rsid w:val="000C0EBD"/>
    <w:rsid w:val="000C2136"/>
    <w:rsid w:val="000C286D"/>
    <w:rsid w:val="000C3786"/>
    <w:rsid w:val="000C62C0"/>
    <w:rsid w:val="000C79E7"/>
    <w:rsid w:val="000C7F19"/>
    <w:rsid w:val="000D42FC"/>
    <w:rsid w:val="000D45D1"/>
    <w:rsid w:val="000D7B7F"/>
    <w:rsid w:val="000E0DAD"/>
    <w:rsid w:val="000E1BC5"/>
    <w:rsid w:val="000E2CBC"/>
    <w:rsid w:val="000E4946"/>
    <w:rsid w:val="000E6069"/>
    <w:rsid w:val="000E7D91"/>
    <w:rsid w:val="000F05BE"/>
    <w:rsid w:val="000F1343"/>
    <w:rsid w:val="000F2D12"/>
    <w:rsid w:val="000F7481"/>
    <w:rsid w:val="00100266"/>
    <w:rsid w:val="00101F17"/>
    <w:rsid w:val="00102D06"/>
    <w:rsid w:val="00103242"/>
    <w:rsid w:val="001034E5"/>
    <w:rsid w:val="00103B35"/>
    <w:rsid w:val="0010552E"/>
    <w:rsid w:val="001069AD"/>
    <w:rsid w:val="001133AD"/>
    <w:rsid w:val="00115709"/>
    <w:rsid w:val="00116864"/>
    <w:rsid w:val="0012066F"/>
    <w:rsid w:val="00120C86"/>
    <w:rsid w:val="00122098"/>
    <w:rsid w:val="00122290"/>
    <w:rsid w:val="00122751"/>
    <w:rsid w:val="00125512"/>
    <w:rsid w:val="00127425"/>
    <w:rsid w:val="001301D8"/>
    <w:rsid w:val="00130C96"/>
    <w:rsid w:val="001310C1"/>
    <w:rsid w:val="00132F28"/>
    <w:rsid w:val="001372F8"/>
    <w:rsid w:val="00141A2A"/>
    <w:rsid w:val="00142BC5"/>
    <w:rsid w:val="00143C77"/>
    <w:rsid w:val="00144428"/>
    <w:rsid w:val="001445E1"/>
    <w:rsid w:val="00145752"/>
    <w:rsid w:val="00146152"/>
    <w:rsid w:val="001462B4"/>
    <w:rsid w:val="00147B5A"/>
    <w:rsid w:val="00147C20"/>
    <w:rsid w:val="00150E8F"/>
    <w:rsid w:val="00151CC0"/>
    <w:rsid w:val="00152881"/>
    <w:rsid w:val="00156BA2"/>
    <w:rsid w:val="00156BE0"/>
    <w:rsid w:val="001575BB"/>
    <w:rsid w:val="00160178"/>
    <w:rsid w:val="00161FE1"/>
    <w:rsid w:val="0016272C"/>
    <w:rsid w:val="0016561A"/>
    <w:rsid w:val="001656A1"/>
    <w:rsid w:val="001728F6"/>
    <w:rsid w:val="001746D6"/>
    <w:rsid w:val="001772CA"/>
    <w:rsid w:val="001831F1"/>
    <w:rsid w:val="00183F88"/>
    <w:rsid w:val="00184CDC"/>
    <w:rsid w:val="0018536C"/>
    <w:rsid w:val="00193E80"/>
    <w:rsid w:val="001A0C32"/>
    <w:rsid w:val="001A395A"/>
    <w:rsid w:val="001A3FD7"/>
    <w:rsid w:val="001B3AF8"/>
    <w:rsid w:val="001C044C"/>
    <w:rsid w:val="001C0C33"/>
    <w:rsid w:val="001C2FBC"/>
    <w:rsid w:val="001C3462"/>
    <w:rsid w:val="001C5038"/>
    <w:rsid w:val="001C532C"/>
    <w:rsid w:val="001C6447"/>
    <w:rsid w:val="001C7F8E"/>
    <w:rsid w:val="001D6E4A"/>
    <w:rsid w:val="001D76CA"/>
    <w:rsid w:val="001E087E"/>
    <w:rsid w:val="001E08AF"/>
    <w:rsid w:val="001E665E"/>
    <w:rsid w:val="001F4349"/>
    <w:rsid w:val="001F5F10"/>
    <w:rsid w:val="001F68E1"/>
    <w:rsid w:val="002067DF"/>
    <w:rsid w:val="00210649"/>
    <w:rsid w:val="002107BA"/>
    <w:rsid w:val="00211088"/>
    <w:rsid w:val="00211AC2"/>
    <w:rsid w:val="00211C41"/>
    <w:rsid w:val="00212071"/>
    <w:rsid w:val="002136E4"/>
    <w:rsid w:val="00214FBB"/>
    <w:rsid w:val="0021529C"/>
    <w:rsid w:val="0021577A"/>
    <w:rsid w:val="00216D9C"/>
    <w:rsid w:val="002177C4"/>
    <w:rsid w:val="00220D98"/>
    <w:rsid w:val="0022763F"/>
    <w:rsid w:val="00241CB1"/>
    <w:rsid w:val="00243426"/>
    <w:rsid w:val="002510F1"/>
    <w:rsid w:val="0025222E"/>
    <w:rsid w:val="00252B92"/>
    <w:rsid w:val="00260C2C"/>
    <w:rsid w:val="00264CE3"/>
    <w:rsid w:val="00265143"/>
    <w:rsid w:val="00266EFB"/>
    <w:rsid w:val="00267E6D"/>
    <w:rsid w:val="00271D46"/>
    <w:rsid w:val="002725BF"/>
    <w:rsid w:val="0027302F"/>
    <w:rsid w:val="0027477C"/>
    <w:rsid w:val="00274F61"/>
    <w:rsid w:val="00275B42"/>
    <w:rsid w:val="002808B3"/>
    <w:rsid w:val="00280D47"/>
    <w:rsid w:val="0028158D"/>
    <w:rsid w:val="002821C8"/>
    <w:rsid w:val="002829F0"/>
    <w:rsid w:val="00283EBE"/>
    <w:rsid w:val="002845B8"/>
    <w:rsid w:val="002845EE"/>
    <w:rsid w:val="00284FAB"/>
    <w:rsid w:val="002864BB"/>
    <w:rsid w:val="00292318"/>
    <w:rsid w:val="0029612D"/>
    <w:rsid w:val="002A062A"/>
    <w:rsid w:val="002A0BFD"/>
    <w:rsid w:val="002A2E62"/>
    <w:rsid w:val="002A3092"/>
    <w:rsid w:val="002A3D9E"/>
    <w:rsid w:val="002A6E31"/>
    <w:rsid w:val="002A793F"/>
    <w:rsid w:val="002A7B9A"/>
    <w:rsid w:val="002A7BFA"/>
    <w:rsid w:val="002B5612"/>
    <w:rsid w:val="002B7A71"/>
    <w:rsid w:val="002C0832"/>
    <w:rsid w:val="002C0912"/>
    <w:rsid w:val="002C1097"/>
    <w:rsid w:val="002C2EC3"/>
    <w:rsid w:val="002C401D"/>
    <w:rsid w:val="002C5371"/>
    <w:rsid w:val="002C5DE9"/>
    <w:rsid w:val="002D2A9E"/>
    <w:rsid w:val="002E1C05"/>
    <w:rsid w:val="002E217F"/>
    <w:rsid w:val="002E4C9A"/>
    <w:rsid w:val="002E6B51"/>
    <w:rsid w:val="002E6F5B"/>
    <w:rsid w:val="002E7047"/>
    <w:rsid w:val="002F13D2"/>
    <w:rsid w:val="002F3D81"/>
    <w:rsid w:val="002F4B69"/>
    <w:rsid w:val="002F7A59"/>
    <w:rsid w:val="002F7C78"/>
    <w:rsid w:val="00303885"/>
    <w:rsid w:val="003049F4"/>
    <w:rsid w:val="00311111"/>
    <w:rsid w:val="00313D4C"/>
    <w:rsid w:val="003169E8"/>
    <w:rsid w:val="00321910"/>
    <w:rsid w:val="003229DC"/>
    <w:rsid w:val="00322B07"/>
    <w:rsid w:val="00323659"/>
    <w:rsid w:val="00323E86"/>
    <w:rsid w:val="003273CA"/>
    <w:rsid w:val="00327830"/>
    <w:rsid w:val="00331278"/>
    <w:rsid w:val="0033135E"/>
    <w:rsid w:val="0033684B"/>
    <w:rsid w:val="00342B2F"/>
    <w:rsid w:val="0034428F"/>
    <w:rsid w:val="00346E2A"/>
    <w:rsid w:val="00347179"/>
    <w:rsid w:val="00350509"/>
    <w:rsid w:val="00350E9D"/>
    <w:rsid w:val="00351C2C"/>
    <w:rsid w:val="003538CC"/>
    <w:rsid w:val="003549F3"/>
    <w:rsid w:val="00354B8E"/>
    <w:rsid w:val="00356443"/>
    <w:rsid w:val="00360CE4"/>
    <w:rsid w:val="003614DC"/>
    <w:rsid w:val="00363C5A"/>
    <w:rsid w:val="00365EA3"/>
    <w:rsid w:val="00366F5F"/>
    <w:rsid w:val="00367669"/>
    <w:rsid w:val="00367882"/>
    <w:rsid w:val="003678E8"/>
    <w:rsid w:val="0037104F"/>
    <w:rsid w:val="00372303"/>
    <w:rsid w:val="0037349E"/>
    <w:rsid w:val="00374A2C"/>
    <w:rsid w:val="00390E78"/>
    <w:rsid w:val="00391242"/>
    <w:rsid w:val="00391282"/>
    <w:rsid w:val="00391DB4"/>
    <w:rsid w:val="00392128"/>
    <w:rsid w:val="0039232B"/>
    <w:rsid w:val="00392F8C"/>
    <w:rsid w:val="00397DDF"/>
    <w:rsid w:val="003A0241"/>
    <w:rsid w:val="003A0DE1"/>
    <w:rsid w:val="003A5E5A"/>
    <w:rsid w:val="003A6C59"/>
    <w:rsid w:val="003B0BF9"/>
    <w:rsid w:val="003B237C"/>
    <w:rsid w:val="003B3147"/>
    <w:rsid w:val="003B524E"/>
    <w:rsid w:val="003B7A00"/>
    <w:rsid w:val="003C364D"/>
    <w:rsid w:val="003C4CE2"/>
    <w:rsid w:val="003C621D"/>
    <w:rsid w:val="003C7670"/>
    <w:rsid w:val="003C798D"/>
    <w:rsid w:val="003D01A1"/>
    <w:rsid w:val="003D25D8"/>
    <w:rsid w:val="003D3B9D"/>
    <w:rsid w:val="003D4667"/>
    <w:rsid w:val="003E0791"/>
    <w:rsid w:val="003E763A"/>
    <w:rsid w:val="003E7B3C"/>
    <w:rsid w:val="003F08F1"/>
    <w:rsid w:val="003F21D1"/>
    <w:rsid w:val="003F25D0"/>
    <w:rsid w:val="003F28AC"/>
    <w:rsid w:val="003F2C6C"/>
    <w:rsid w:val="003F4C41"/>
    <w:rsid w:val="003F6956"/>
    <w:rsid w:val="00400E5D"/>
    <w:rsid w:val="00401266"/>
    <w:rsid w:val="00401766"/>
    <w:rsid w:val="0040235C"/>
    <w:rsid w:val="004024CC"/>
    <w:rsid w:val="0040318B"/>
    <w:rsid w:val="00407EC9"/>
    <w:rsid w:val="00412221"/>
    <w:rsid w:val="00413FFA"/>
    <w:rsid w:val="00414191"/>
    <w:rsid w:val="004166F9"/>
    <w:rsid w:val="004168CB"/>
    <w:rsid w:val="00416BA6"/>
    <w:rsid w:val="00420CC7"/>
    <w:rsid w:val="00421DA3"/>
    <w:rsid w:val="0042268E"/>
    <w:rsid w:val="0042329C"/>
    <w:rsid w:val="00423C16"/>
    <w:rsid w:val="00423E23"/>
    <w:rsid w:val="00424285"/>
    <w:rsid w:val="004308C0"/>
    <w:rsid w:val="00430A82"/>
    <w:rsid w:val="00430A9C"/>
    <w:rsid w:val="00430F38"/>
    <w:rsid w:val="004365C8"/>
    <w:rsid w:val="004368B1"/>
    <w:rsid w:val="0043714C"/>
    <w:rsid w:val="00437F89"/>
    <w:rsid w:val="00444322"/>
    <w:rsid w:val="004454FE"/>
    <w:rsid w:val="004464B2"/>
    <w:rsid w:val="00452355"/>
    <w:rsid w:val="00452EF5"/>
    <w:rsid w:val="00456E40"/>
    <w:rsid w:val="00457ED5"/>
    <w:rsid w:val="004617A6"/>
    <w:rsid w:val="00465049"/>
    <w:rsid w:val="004664DE"/>
    <w:rsid w:val="0046667D"/>
    <w:rsid w:val="004679EA"/>
    <w:rsid w:val="0047181F"/>
    <w:rsid w:val="00471F27"/>
    <w:rsid w:val="00472728"/>
    <w:rsid w:val="004777CD"/>
    <w:rsid w:val="00481F13"/>
    <w:rsid w:val="0048437A"/>
    <w:rsid w:val="004876F2"/>
    <w:rsid w:val="00491502"/>
    <w:rsid w:val="0049310E"/>
    <w:rsid w:val="00493434"/>
    <w:rsid w:val="004971A1"/>
    <w:rsid w:val="00497C6D"/>
    <w:rsid w:val="004A4E58"/>
    <w:rsid w:val="004A5A69"/>
    <w:rsid w:val="004A6809"/>
    <w:rsid w:val="004A6FA4"/>
    <w:rsid w:val="004A7DD9"/>
    <w:rsid w:val="004B1E5B"/>
    <w:rsid w:val="004B3D31"/>
    <w:rsid w:val="004B6AF8"/>
    <w:rsid w:val="004C0929"/>
    <w:rsid w:val="004C0FAE"/>
    <w:rsid w:val="004C1000"/>
    <w:rsid w:val="004C16EB"/>
    <w:rsid w:val="004C1CE4"/>
    <w:rsid w:val="004C4CA4"/>
    <w:rsid w:val="004C4E11"/>
    <w:rsid w:val="004D16D4"/>
    <w:rsid w:val="004D303D"/>
    <w:rsid w:val="004D4E5D"/>
    <w:rsid w:val="004D64AB"/>
    <w:rsid w:val="004D7CC6"/>
    <w:rsid w:val="004D7E39"/>
    <w:rsid w:val="004E118B"/>
    <w:rsid w:val="004E2C2A"/>
    <w:rsid w:val="004E2D42"/>
    <w:rsid w:val="004E3010"/>
    <w:rsid w:val="004E3287"/>
    <w:rsid w:val="004E47A0"/>
    <w:rsid w:val="004E4B2E"/>
    <w:rsid w:val="004E5943"/>
    <w:rsid w:val="004E786F"/>
    <w:rsid w:val="004F611C"/>
    <w:rsid w:val="00500238"/>
    <w:rsid w:val="00500542"/>
    <w:rsid w:val="0050178F"/>
    <w:rsid w:val="005049C2"/>
    <w:rsid w:val="0051156D"/>
    <w:rsid w:val="00512123"/>
    <w:rsid w:val="00512A9E"/>
    <w:rsid w:val="00514C15"/>
    <w:rsid w:val="005204C2"/>
    <w:rsid w:val="00520C82"/>
    <w:rsid w:val="0052605A"/>
    <w:rsid w:val="0053034A"/>
    <w:rsid w:val="00532550"/>
    <w:rsid w:val="00532877"/>
    <w:rsid w:val="00534D02"/>
    <w:rsid w:val="00534FB4"/>
    <w:rsid w:val="005362CE"/>
    <w:rsid w:val="00536B84"/>
    <w:rsid w:val="005454EE"/>
    <w:rsid w:val="00546C08"/>
    <w:rsid w:val="00547221"/>
    <w:rsid w:val="00551101"/>
    <w:rsid w:val="00554C6A"/>
    <w:rsid w:val="00555077"/>
    <w:rsid w:val="00556F9D"/>
    <w:rsid w:val="005647AE"/>
    <w:rsid w:val="00567254"/>
    <w:rsid w:val="005704CE"/>
    <w:rsid w:val="00572B4C"/>
    <w:rsid w:val="00574321"/>
    <w:rsid w:val="005754C6"/>
    <w:rsid w:val="00582AEA"/>
    <w:rsid w:val="00582D8A"/>
    <w:rsid w:val="00583D30"/>
    <w:rsid w:val="005847EE"/>
    <w:rsid w:val="00585DCE"/>
    <w:rsid w:val="005909B6"/>
    <w:rsid w:val="00592AB1"/>
    <w:rsid w:val="00595625"/>
    <w:rsid w:val="005963E7"/>
    <w:rsid w:val="00596A9D"/>
    <w:rsid w:val="005A24B8"/>
    <w:rsid w:val="005A4B8E"/>
    <w:rsid w:val="005B3C98"/>
    <w:rsid w:val="005B7059"/>
    <w:rsid w:val="005C0E41"/>
    <w:rsid w:val="005C110C"/>
    <w:rsid w:val="005C1553"/>
    <w:rsid w:val="005C1BE5"/>
    <w:rsid w:val="005C262A"/>
    <w:rsid w:val="005C30A3"/>
    <w:rsid w:val="005C6157"/>
    <w:rsid w:val="005C7501"/>
    <w:rsid w:val="005D0BD4"/>
    <w:rsid w:val="005D2500"/>
    <w:rsid w:val="005D2745"/>
    <w:rsid w:val="005D3D2A"/>
    <w:rsid w:val="005D46C5"/>
    <w:rsid w:val="005D4D0A"/>
    <w:rsid w:val="005D5212"/>
    <w:rsid w:val="005D6B9B"/>
    <w:rsid w:val="005E0BE8"/>
    <w:rsid w:val="005E1AC1"/>
    <w:rsid w:val="005E1C28"/>
    <w:rsid w:val="005E2380"/>
    <w:rsid w:val="005E5559"/>
    <w:rsid w:val="005E7367"/>
    <w:rsid w:val="005E7AD8"/>
    <w:rsid w:val="005F1A5E"/>
    <w:rsid w:val="005F25D2"/>
    <w:rsid w:val="006032DD"/>
    <w:rsid w:val="00603B0F"/>
    <w:rsid w:val="00607167"/>
    <w:rsid w:val="00607758"/>
    <w:rsid w:val="006114BF"/>
    <w:rsid w:val="0061571F"/>
    <w:rsid w:val="00615AC2"/>
    <w:rsid w:val="00617BF8"/>
    <w:rsid w:val="00623B3C"/>
    <w:rsid w:val="00624E61"/>
    <w:rsid w:val="00625E94"/>
    <w:rsid w:val="006303D5"/>
    <w:rsid w:val="00633943"/>
    <w:rsid w:val="00635C40"/>
    <w:rsid w:val="00636300"/>
    <w:rsid w:val="00640A09"/>
    <w:rsid w:val="00643F22"/>
    <w:rsid w:val="006525CB"/>
    <w:rsid w:val="00652B37"/>
    <w:rsid w:val="006537A8"/>
    <w:rsid w:val="00655A24"/>
    <w:rsid w:val="00655F2C"/>
    <w:rsid w:val="00656779"/>
    <w:rsid w:val="00657931"/>
    <w:rsid w:val="00657FF1"/>
    <w:rsid w:val="00662563"/>
    <w:rsid w:val="00663E0D"/>
    <w:rsid w:val="00664037"/>
    <w:rsid w:val="00664F40"/>
    <w:rsid w:val="00667AF4"/>
    <w:rsid w:val="00667BC7"/>
    <w:rsid w:val="00674E97"/>
    <w:rsid w:val="00675C33"/>
    <w:rsid w:val="006769E2"/>
    <w:rsid w:val="0068054A"/>
    <w:rsid w:val="006807F7"/>
    <w:rsid w:val="006808C9"/>
    <w:rsid w:val="00680FD6"/>
    <w:rsid w:val="00682781"/>
    <w:rsid w:val="00684AE7"/>
    <w:rsid w:val="00690310"/>
    <w:rsid w:val="0069049B"/>
    <w:rsid w:val="00690D0E"/>
    <w:rsid w:val="006917F6"/>
    <w:rsid w:val="00691FC2"/>
    <w:rsid w:val="00694155"/>
    <w:rsid w:val="00694659"/>
    <w:rsid w:val="0069523C"/>
    <w:rsid w:val="0069562B"/>
    <w:rsid w:val="00695E7E"/>
    <w:rsid w:val="006A371A"/>
    <w:rsid w:val="006A4744"/>
    <w:rsid w:val="006A5CDA"/>
    <w:rsid w:val="006A6AAC"/>
    <w:rsid w:val="006A727A"/>
    <w:rsid w:val="006A73C2"/>
    <w:rsid w:val="006A7F49"/>
    <w:rsid w:val="006A7F4E"/>
    <w:rsid w:val="006B3E93"/>
    <w:rsid w:val="006B4C68"/>
    <w:rsid w:val="006B7D47"/>
    <w:rsid w:val="006B7EFE"/>
    <w:rsid w:val="006D3AED"/>
    <w:rsid w:val="006D54A5"/>
    <w:rsid w:val="006D684C"/>
    <w:rsid w:val="006E1081"/>
    <w:rsid w:val="006E34BC"/>
    <w:rsid w:val="006E609E"/>
    <w:rsid w:val="006E7004"/>
    <w:rsid w:val="006E7983"/>
    <w:rsid w:val="006F2BAD"/>
    <w:rsid w:val="006F2E74"/>
    <w:rsid w:val="006F3511"/>
    <w:rsid w:val="00703015"/>
    <w:rsid w:val="0070316F"/>
    <w:rsid w:val="00704476"/>
    <w:rsid w:val="00707675"/>
    <w:rsid w:val="00713C26"/>
    <w:rsid w:val="00714158"/>
    <w:rsid w:val="00715143"/>
    <w:rsid w:val="00715AD5"/>
    <w:rsid w:val="00720585"/>
    <w:rsid w:val="0072131F"/>
    <w:rsid w:val="00724B51"/>
    <w:rsid w:val="00734980"/>
    <w:rsid w:val="00734F1B"/>
    <w:rsid w:val="0073757B"/>
    <w:rsid w:val="007405B7"/>
    <w:rsid w:val="007455F5"/>
    <w:rsid w:val="00747264"/>
    <w:rsid w:val="00747B6B"/>
    <w:rsid w:val="00755CB2"/>
    <w:rsid w:val="00757329"/>
    <w:rsid w:val="0076408E"/>
    <w:rsid w:val="00765925"/>
    <w:rsid w:val="00766CDC"/>
    <w:rsid w:val="00766D20"/>
    <w:rsid w:val="0077131C"/>
    <w:rsid w:val="00773359"/>
    <w:rsid w:val="00773AF6"/>
    <w:rsid w:val="00775E01"/>
    <w:rsid w:val="00776538"/>
    <w:rsid w:val="00776D8D"/>
    <w:rsid w:val="00776ED6"/>
    <w:rsid w:val="007778AB"/>
    <w:rsid w:val="0078129F"/>
    <w:rsid w:val="00781862"/>
    <w:rsid w:val="00781E65"/>
    <w:rsid w:val="0078384B"/>
    <w:rsid w:val="007857DB"/>
    <w:rsid w:val="00785821"/>
    <w:rsid w:val="00785A41"/>
    <w:rsid w:val="00786189"/>
    <w:rsid w:val="00790CE6"/>
    <w:rsid w:val="00790E0D"/>
    <w:rsid w:val="007922DE"/>
    <w:rsid w:val="00793527"/>
    <w:rsid w:val="007940B5"/>
    <w:rsid w:val="007945F5"/>
    <w:rsid w:val="00795F71"/>
    <w:rsid w:val="007974AF"/>
    <w:rsid w:val="007A1A4C"/>
    <w:rsid w:val="007A395D"/>
    <w:rsid w:val="007A4EDC"/>
    <w:rsid w:val="007A5441"/>
    <w:rsid w:val="007B3EE0"/>
    <w:rsid w:val="007B4E3A"/>
    <w:rsid w:val="007B4EEC"/>
    <w:rsid w:val="007B5DFE"/>
    <w:rsid w:val="007B6F62"/>
    <w:rsid w:val="007B7902"/>
    <w:rsid w:val="007C0044"/>
    <w:rsid w:val="007C1B17"/>
    <w:rsid w:val="007D04E5"/>
    <w:rsid w:val="007D3083"/>
    <w:rsid w:val="007D33C3"/>
    <w:rsid w:val="007D411E"/>
    <w:rsid w:val="007D6012"/>
    <w:rsid w:val="007D79CB"/>
    <w:rsid w:val="007E0102"/>
    <w:rsid w:val="007E12F0"/>
    <w:rsid w:val="007E3637"/>
    <w:rsid w:val="007E50F6"/>
    <w:rsid w:val="007E574A"/>
    <w:rsid w:val="007E5F7A"/>
    <w:rsid w:val="007E73AB"/>
    <w:rsid w:val="007F381A"/>
    <w:rsid w:val="007F563B"/>
    <w:rsid w:val="00801073"/>
    <w:rsid w:val="00802773"/>
    <w:rsid w:val="008046F3"/>
    <w:rsid w:val="00804CF7"/>
    <w:rsid w:val="00806467"/>
    <w:rsid w:val="00806F44"/>
    <w:rsid w:val="00811705"/>
    <w:rsid w:val="008118DA"/>
    <w:rsid w:val="008139C1"/>
    <w:rsid w:val="00814023"/>
    <w:rsid w:val="00815803"/>
    <w:rsid w:val="008158BB"/>
    <w:rsid w:val="00816C11"/>
    <w:rsid w:val="0081777B"/>
    <w:rsid w:val="00823C5E"/>
    <w:rsid w:val="00823F5F"/>
    <w:rsid w:val="00824F16"/>
    <w:rsid w:val="00824F86"/>
    <w:rsid w:val="00827BB6"/>
    <w:rsid w:val="00831962"/>
    <w:rsid w:val="008322A6"/>
    <w:rsid w:val="00832530"/>
    <w:rsid w:val="00835673"/>
    <w:rsid w:val="0083767D"/>
    <w:rsid w:val="00842087"/>
    <w:rsid w:val="00843F02"/>
    <w:rsid w:val="00845F78"/>
    <w:rsid w:val="00851F19"/>
    <w:rsid w:val="00861976"/>
    <w:rsid w:val="008640CC"/>
    <w:rsid w:val="008647CD"/>
    <w:rsid w:val="00864A7C"/>
    <w:rsid w:val="00864BBA"/>
    <w:rsid w:val="00865BA3"/>
    <w:rsid w:val="00866AEC"/>
    <w:rsid w:val="00866FC2"/>
    <w:rsid w:val="00872AF1"/>
    <w:rsid w:val="00874ADF"/>
    <w:rsid w:val="008761F5"/>
    <w:rsid w:val="00876832"/>
    <w:rsid w:val="008768B3"/>
    <w:rsid w:val="00881C23"/>
    <w:rsid w:val="008861FF"/>
    <w:rsid w:val="00886605"/>
    <w:rsid w:val="008868E9"/>
    <w:rsid w:val="00890135"/>
    <w:rsid w:val="008910EE"/>
    <w:rsid w:val="00893CCA"/>
    <w:rsid w:val="00894C55"/>
    <w:rsid w:val="008977AC"/>
    <w:rsid w:val="008978BF"/>
    <w:rsid w:val="0089796D"/>
    <w:rsid w:val="008A093E"/>
    <w:rsid w:val="008A0F6C"/>
    <w:rsid w:val="008A410C"/>
    <w:rsid w:val="008A625B"/>
    <w:rsid w:val="008A62FF"/>
    <w:rsid w:val="008A63C5"/>
    <w:rsid w:val="008A7001"/>
    <w:rsid w:val="008B0137"/>
    <w:rsid w:val="008B16FA"/>
    <w:rsid w:val="008B1E93"/>
    <w:rsid w:val="008B2396"/>
    <w:rsid w:val="008B4BCE"/>
    <w:rsid w:val="008B51B0"/>
    <w:rsid w:val="008B581E"/>
    <w:rsid w:val="008B6C87"/>
    <w:rsid w:val="008B6F71"/>
    <w:rsid w:val="008C0A52"/>
    <w:rsid w:val="008C336B"/>
    <w:rsid w:val="008C53DB"/>
    <w:rsid w:val="008C5ACF"/>
    <w:rsid w:val="008D35BA"/>
    <w:rsid w:val="008D4359"/>
    <w:rsid w:val="008D4DC5"/>
    <w:rsid w:val="008D562E"/>
    <w:rsid w:val="008D778E"/>
    <w:rsid w:val="008E058E"/>
    <w:rsid w:val="008E0BEE"/>
    <w:rsid w:val="008E5B77"/>
    <w:rsid w:val="008E5DCB"/>
    <w:rsid w:val="008F321A"/>
    <w:rsid w:val="008F33D6"/>
    <w:rsid w:val="008F3DE1"/>
    <w:rsid w:val="008F6EA7"/>
    <w:rsid w:val="008F7E09"/>
    <w:rsid w:val="00905EE6"/>
    <w:rsid w:val="0090600C"/>
    <w:rsid w:val="00910B07"/>
    <w:rsid w:val="00911245"/>
    <w:rsid w:val="00911B03"/>
    <w:rsid w:val="00912725"/>
    <w:rsid w:val="009129E1"/>
    <w:rsid w:val="009149D5"/>
    <w:rsid w:val="00915677"/>
    <w:rsid w:val="00915A28"/>
    <w:rsid w:val="0091602A"/>
    <w:rsid w:val="009218B9"/>
    <w:rsid w:val="00922FCB"/>
    <w:rsid w:val="00923064"/>
    <w:rsid w:val="00925E74"/>
    <w:rsid w:val="00930302"/>
    <w:rsid w:val="00930492"/>
    <w:rsid w:val="00930582"/>
    <w:rsid w:val="0093187E"/>
    <w:rsid w:val="00935607"/>
    <w:rsid w:val="00937D05"/>
    <w:rsid w:val="00937F19"/>
    <w:rsid w:val="00940340"/>
    <w:rsid w:val="00945C35"/>
    <w:rsid w:val="00946BAD"/>
    <w:rsid w:val="00946EEF"/>
    <w:rsid w:val="009539B1"/>
    <w:rsid w:val="009556EC"/>
    <w:rsid w:val="00955909"/>
    <w:rsid w:val="009572C7"/>
    <w:rsid w:val="0096051F"/>
    <w:rsid w:val="0096228C"/>
    <w:rsid w:val="009667A9"/>
    <w:rsid w:val="00970DA3"/>
    <w:rsid w:val="009728BD"/>
    <w:rsid w:val="009760E0"/>
    <w:rsid w:val="00980875"/>
    <w:rsid w:val="009817FA"/>
    <w:rsid w:val="00981970"/>
    <w:rsid w:val="00982BCD"/>
    <w:rsid w:val="00984140"/>
    <w:rsid w:val="00985CA6"/>
    <w:rsid w:val="00986DF7"/>
    <w:rsid w:val="00991224"/>
    <w:rsid w:val="009958E6"/>
    <w:rsid w:val="009A0A71"/>
    <w:rsid w:val="009A17A6"/>
    <w:rsid w:val="009A2654"/>
    <w:rsid w:val="009A6F37"/>
    <w:rsid w:val="009A71D1"/>
    <w:rsid w:val="009B0C4A"/>
    <w:rsid w:val="009B11CD"/>
    <w:rsid w:val="009B159C"/>
    <w:rsid w:val="009B1749"/>
    <w:rsid w:val="009B571D"/>
    <w:rsid w:val="009B693A"/>
    <w:rsid w:val="009B7469"/>
    <w:rsid w:val="009C1420"/>
    <w:rsid w:val="009C1583"/>
    <w:rsid w:val="009C1A08"/>
    <w:rsid w:val="009C33A4"/>
    <w:rsid w:val="009C4061"/>
    <w:rsid w:val="009C45DF"/>
    <w:rsid w:val="009C61F0"/>
    <w:rsid w:val="009C69B6"/>
    <w:rsid w:val="009C7953"/>
    <w:rsid w:val="009D1922"/>
    <w:rsid w:val="009D2538"/>
    <w:rsid w:val="009D6EC9"/>
    <w:rsid w:val="009E0DCE"/>
    <w:rsid w:val="009E3456"/>
    <w:rsid w:val="009E3B12"/>
    <w:rsid w:val="009E5750"/>
    <w:rsid w:val="009E5C1B"/>
    <w:rsid w:val="009E60D0"/>
    <w:rsid w:val="009F07F9"/>
    <w:rsid w:val="009F580C"/>
    <w:rsid w:val="009F632B"/>
    <w:rsid w:val="009F6677"/>
    <w:rsid w:val="009F7342"/>
    <w:rsid w:val="009F73AC"/>
    <w:rsid w:val="009F795F"/>
    <w:rsid w:val="00A0076F"/>
    <w:rsid w:val="00A00E64"/>
    <w:rsid w:val="00A0176B"/>
    <w:rsid w:val="00A05E61"/>
    <w:rsid w:val="00A10604"/>
    <w:rsid w:val="00A10FC3"/>
    <w:rsid w:val="00A136DB"/>
    <w:rsid w:val="00A14B86"/>
    <w:rsid w:val="00A14CDA"/>
    <w:rsid w:val="00A157E6"/>
    <w:rsid w:val="00A16A30"/>
    <w:rsid w:val="00A20D64"/>
    <w:rsid w:val="00A216AB"/>
    <w:rsid w:val="00A227D1"/>
    <w:rsid w:val="00A238C7"/>
    <w:rsid w:val="00A24750"/>
    <w:rsid w:val="00A24E4F"/>
    <w:rsid w:val="00A2776E"/>
    <w:rsid w:val="00A277F9"/>
    <w:rsid w:val="00A27CD4"/>
    <w:rsid w:val="00A30486"/>
    <w:rsid w:val="00A31273"/>
    <w:rsid w:val="00A31C64"/>
    <w:rsid w:val="00A37E18"/>
    <w:rsid w:val="00A43FA7"/>
    <w:rsid w:val="00A451AB"/>
    <w:rsid w:val="00A46204"/>
    <w:rsid w:val="00A47360"/>
    <w:rsid w:val="00A517F2"/>
    <w:rsid w:val="00A52812"/>
    <w:rsid w:val="00A55ED6"/>
    <w:rsid w:val="00A5681B"/>
    <w:rsid w:val="00A60520"/>
    <w:rsid w:val="00A6073E"/>
    <w:rsid w:val="00A61569"/>
    <w:rsid w:val="00A64AA7"/>
    <w:rsid w:val="00A6784E"/>
    <w:rsid w:val="00A71788"/>
    <w:rsid w:val="00A77540"/>
    <w:rsid w:val="00A77C40"/>
    <w:rsid w:val="00A82215"/>
    <w:rsid w:val="00A84137"/>
    <w:rsid w:val="00A857FC"/>
    <w:rsid w:val="00A85B65"/>
    <w:rsid w:val="00A86256"/>
    <w:rsid w:val="00A86A79"/>
    <w:rsid w:val="00A90908"/>
    <w:rsid w:val="00A923BE"/>
    <w:rsid w:val="00A945DC"/>
    <w:rsid w:val="00AA0FB7"/>
    <w:rsid w:val="00AA2082"/>
    <w:rsid w:val="00AA4AC7"/>
    <w:rsid w:val="00AA6A01"/>
    <w:rsid w:val="00AB2C98"/>
    <w:rsid w:val="00AB3F96"/>
    <w:rsid w:val="00AB4973"/>
    <w:rsid w:val="00AB6516"/>
    <w:rsid w:val="00AB6CD0"/>
    <w:rsid w:val="00AB6EAB"/>
    <w:rsid w:val="00AB724A"/>
    <w:rsid w:val="00AC2B44"/>
    <w:rsid w:val="00AC3EC0"/>
    <w:rsid w:val="00AC4CE5"/>
    <w:rsid w:val="00AC6EC4"/>
    <w:rsid w:val="00AC7309"/>
    <w:rsid w:val="00AC76A3"/>
    <w:rsid w:val="00AD06A9"/>
    <w:rsid w:val="00AD06F7"/>
    <w:rsid w:val="00AD52D1"/>
    <w:rsid w:val="00AD6850"/>
    <w:rsid w:val="00AE0301"/>
    <w:rsid w:val="00AE0447"/>
    <w:rsid w:val="00AE14F9"/>
    <w:rsid w:val="00AE17F6"/>
    <w:rsid w:val="00AE4BB5"/>
    <w:rsid w:val="00AE4C54"/>
    <w:rsid w:val="00AE5567"/>
    <w:rsid w:val="00AE5B8F"/>
    <w:rsid w:val="00AE61EB"/>
    <w:rsid w:val="00AE6665"/>
    <w:rsid w:val="00AF1239"/>
    <w:rsid w:val="00AF1432"/>
    <w:rsid w:val="00AF274A"/>
    <w:rsid w:val="00AF44EB"/>
    <w:rsid w:val="00AF4DA0"/>
    <w:rsid w:val="00AF5FB9"/>
    <w:rsid w:val="00B00319"/>
    <w:rsid w:val="00B04247"/>
    <w:rsid w:val="00B04D60"/>
    <w:rsid w:val="00B11D05"/>
    <w:rsid w:val="00B14A26"/>
    <w:rsid w:val="00B15BF0"/>
    <w:rsid w:val="00B160D1"/>
    <w:rsid w:val="00B16480"/>
    <w:rsid w:val="00B16B7B"/>
    <w:rsid w:val="00B17648"/>
    <w:rsid w:val="00B2165C"/>
    <w:rsid w:val="00B3046E"/>
    <w:rsid w:val="00B3085B"/>
    <w:rsid w:val="00B3223A"/>
    <w:rsid w:val="00B33C02"/>
    <w:rsid w:val="00B33E9C"/>
    <w:rsid w:val="00B35680"/>
    <w:rsid w:val="00B41937"/>
    <w:rsid w:val="00B442A9"/>
    <w:rsid w:val="00B448A8"/>
    <w:rsid w:val="00B46204"/>
    <w:rsid w:val="00B46DD4"/>
    <w:rsid w:val="00B472BA"/>
    <w:rsid w:val="00B47E54"/>
    <w:rsid w:val="00B51C1F"/>
    <w:rsid w:val="00B53BDD"/>
    <w:rsid w:val="00B54093"/>
    <w:rsid w:val="00B62886"/>
    <w:rsid w:val="00B6613F"/>
    <w:rsid w:val="00B66F26"/>
    <w:rsid w:val="00B74C6F"/>
    <w:rsid w:val="00B75CB4"/>
    <w:rsid w:val="00B774E0"/>
    <w:rsid w:val="00B77517"/>
    <w:rsid w:val="00B82707"/>
    <w:rsid w:val="00B83938"/>
    <w:rsid w:val="00B8738B"/>
    <w:rsid w:val="00B93F7A"/>
    <w:rsid w:val="00B94144"/>
    <w:rsid w:val="00B95149"/>
    <w:rsid w:val="00B9632C"/>
    <w:rsid w:val="00B9729B"/>
    <w:rsid w:val="00BA0ADC"/>
    <w:rsid w:val="00BA195F"/>
    <w:rsid w:val="00BA1D4D"/>
    <w:rsid w:val="00BA20AA"/>
    <w:rsid w:val="00BA33C8"/>
    <w:rsid w:val="00BB0CD1"/>
    <w:rsid w:val="00BB2C93"/>
    <w:rsid w:val="00BB327C"/>
    <w:rsid w:val="00BB3A2B"/>
    <w:rsid w:val="00BB55C1"/>
    <w:rsid w:val="00BB61AF"/>
    <w:rsid w:val="00BB785F"/>
    <w:rsid w:val="00BC0006"/>
    <w:rsid w:val="00BC02F7"/>
    <w:rsid w:val="00BC4E8D"/>
    <w:rsid w:val="00BC51FA"/>
    <w:rsid w:val="00BC66D4"/>
    <w:rsid w:val="00BD18D0"/>
    <w:rsid w:val="00BD3A94"/>
    <w:rsid w:val="00BD4425"/>
    <w:rsid w:val="00BD4F5F"/>
    <w:rsid w:val="00BD54ED"/>
    <w:rsid w:val="00BD551E"/>
    <w:rsid w:val="00BD7193"/>
    <w:rsid w:val="00BE03FD"/>
    <w:rsid w:val="00BE1862"/>
    <w:rsid w:val="00BE192F"/>
    <w:rsid w:val="00BE5549"/>
    <w:rsid w:val="00BE704B"/>
    <w:rsid w:val="00BE773C"/>
    <w:rsid w:val="00BF1794"/>
    <w:rsid w:val="00BF3FFE"/>
    <w:rsid w:val="00BF4801"/>
    <w:rsid w:val="00BF4809"/>
    <w:rsid w:val="00C03BA9"/>
    <w:rsid w:val="00C070E6"/>
    <w:rsid w:val="00C106A7"/>
    <w:rsid w:val="00C10D6F"/>
    <w:rsid w:val="00C11790"/>
    <w:rsid w:val="00C13CBF"/>
    <w:rsid w:val="00C21E65"/>
    <w:rsid w:val="00C21F4E"/>
    <w:rsid w:val="00C225EA"/>
    <w:rsid w:val="00C240F5"/>
    <w:rsid w:val="00C25B49"/>
    <w:rsid w:val="00C25B93"/>
    <w:rsid w:val="00C2688D"/>
    <w:rsid w:val="00C30E64"/>
    <w:rsid w:val="00C31818"/>
    <w:rsid w:val="00C31AAB"/>
    <w:rsid w:val="00C36602"/>
    <w:rsid w:val="00C40A2D"/>
    <w:rsid w:val="00C437D5"/>
    <w:rsid w:val="00C45550"/>
    <w:rsid w:val="00C46DB3"/>
    <w:rsid w:val="00C50208"/>
    <w:rsid w:val="00C517BC"/>
    <w:rsid w:val="00C523FB"/>
    <w:rsid w:val="00C564D0"/>
    <w:rsid w:val="00C56849"/>
    <w:rsid w:val="00C62991"/>
    <w:rsid w:val="00C63625"/>
    <w:rsid w:val="00C6427B"/>
    <w:rsid w:val="00C6494A"/>
    <w:rsid w:val="00C7106A"/>
    <w:rsid w:val="00C7199B"/>
    <w:rsid w:val="00C727E1"/>
    <w:rsid w:val="00C72AD4"/>
    <w:rsid w:val="00C833C9"/>
    <w:rsid w:val="00C844F3"/>
    <w:rsid w:val="00C8625B"/>
    <w:rsid w:val="00C87AE4"/>
    <w:rsid w:val="00C92078"/>
    <w:rsid w:val="00C921A9"/>
    <w:rsid w:val="00C92334"/>
    <w:rsid w:val="00C92693"/>
    <w:rsid w:val="00C93C77"/>
    <w:rsid w:val="00C956BA"/>
    <w:rsid w:val="00C97B74"/>
    <w:rsid w:val="00CA3CE9"/>
    <w:rsid w:val="00CA7121"/>
    <w:rsid w:val="00CB3284"/>
    <w:rsid w:val="00CB488D"/>
    <w:rsid w:val="00CB7F25"/>
    <w:rsid w:val="00CC0D2D"/>
    <w:rsid w:val="00CC2601"/>
    <w:rsid w:val="00CC2EF5"/>
    <w:rsid w:val="00CD003E"/>
    <w:rsid w:val="00CD0227"/>
    <w:rsid w:val="00CD186F"/>
    <w:rsid w:val="00CD3498"/>
    <w:rsid w:val="00CD4FB9"/>
    <w:rsid w:val="00CD5624"/>
    <w:rsid w:val="00CD6C4E"/>
    <w:rsid w:val="00CD72CC"/>
    <w:rsid w:val="00CE1B59"/>
    <w:rsid w:val="00CE1EC2"/>
    <w:rsid w:val="00CE2E08"/>
    <w:rsid w:val="00CE5657"/>
    <w:rsid w:val="00CE5B1F"/>
    <w:rsid w:val="00CE6104"/>
    <w:rsid w:val="00CF072B"/>
    <w:rsid w:val="00CF0E56"/>
    <w:rsid w:val="00CF120B"/>
    <w:rsid w:val="00CF15B6"/>
    <w:rsid w:val="00D007E6"/>
    <w:rsid w:val="00D00C0D"/>
    <w:rsid w:val="00D03F5F"/>
    <w:rsid w:val="00D05D3F"/>
    <w:rsid w:val="00D06B51"/>
    <w:rsid w:val="00D102C3"/>
    <w:rsid w:val="00D13366"/>
    <w:rsid w:val="00D133F8"/>
    <w:rsid w:val="00D1436F"/>
    <w:rsid w:val="00D14A3E"/>
    <w:rsid w:val="00D20BC0"/>
    <w:rsid w:val="00D23BE1"/>
    <w:rsid w:val="00D23CBF"/>
    <w:rsid w:val="00D25010"/>
    <w:rsid w:val="00D32039"/>
    <w:rsid w:val="00D32458"/>
    <w:rsid w:val="00D36898"/>
    <w:rsid w:val="00D36C4F"/>
    <w:rsid w:val="00D413FD"/>
    <w:rsid w:val="00D44E39"/>
    <w:rsid w:val="00D4621B"/>
    <w:rsid w:val="00D51EC4"/>
    <w:rsid w:val="00D51FCC"/>
    <w:rsid w:val="00D527A0"/>
    <w:rsid w:val="00D52A46"/>
    <w:rsid w:val="00D538FE"/>
    <w:rsid w:val="00D54CB5"/>
    <w:rsid w:val="00D574E0"/>
    <w:rsid w:val="00D6248F"/>
    <w:rsid w:val="00D67521"/>
    <w:rsid w:val="00D703CC"/>
    <w:rsid w:val="00D716E5"/>
    <w:rsid w:val="00D7230E"/>
    <w:rsid w:val="00D74E42"/>
    <w:rsid w:val="00D75373"/>
    <w:rsid w:val="00D7619D"/>
    <w:rsid w:val="00D762F5"/>
    <w:rsid w:val="00D76477"/>
    <w:rsid w:val="00D77055"/>
    <w:rsid w:val="00D7765A"/>
    <w:rsid w:val="00D80B59"/>
    <w:rsid w:val="00D85D3D"/>
    <w:rsid w:val="00D93DC0"/>
    <w:rsid w:val="00D93DCF"/>
    <w:rsid w:val="00D94A9A"/>
    <w:rsid w:val="00D950AD"/>
    <w:rsid w:val="00D9572A"/>
    <w:rsid w:val="00D96925"/>
    <w:rsid w:val="00DA01A7"/>
    <w:rsid w:val="00DA0799"/>
    <w:rsid w:val="00DA1849"/>
    <w:rsid w:val="00DA18C3"/>
    <w:rsid w:val="00DA1C46"/>
    <w:rsid w:val="00DA6953"/>
    <w:rsid w:val="00DB0FBE"/>
    <w:rsid w:val="00DB29D3"/>
    <w:rsid w:val="00DB33CB"/>
    <w:rsid w:val="00DB40B8"/>
    <w:rsid w:val="00DB4134"/>
    <w:rsid w:val="00DB5543"/>
    <w:rsid w:val="00DB6BB1"/>
    <w:rsid w:val="00DC5661"/>
    <w:rsid w:val="00DC71AD"/>
    <w:rsid w:val="00DD2796"/>
    <w:rsid w:val="00DD2EDA"/>
    <w:rsid w:val="00DD387B"/>
    <w:rsid w:val="00DD54F9"/>
    <w:rsid w:val="00DD5E4A"/>
    <w:rsid w:val="00DD650E"/>
    <w:rsid w:val="00DD6B2E"/>
    <w:rsid w:val="00DE07E0"/>
    <w:rsid w:val="00DE254D"/>
    <w:rsid w:val="00DE37A8"/>
    <w:rsid w:val="00DE3F8B"/>
    <w:rsid w:val="00DE44B6"/>
    <w:rsid w:val="00DF08A3"/>
    <w:rsid w:val="00DF0CFD"/>
    <w:rsid w:val="00DF14B8"/>
    <w:rsid w:val="00DF3084"/>
    <w:rsid w:val="00DF3710"/>
    <w:rsid w:val="00DF6B33"/>
    <w:rsid w:val="00DF7397"/>
    <w:rsid w:val="00E01DDF"/>
    <w:rsid w:val="00E02814"/>
    <w:rsid w:val="00E049CF"/>
    <w:rsid w:val="00E06B33"/>
    <w:rsid w:val="00E07D1E"/>
    <w:rsid w:val="00E1106A"/>
    <w:rsid w:val="00E11E0F"/>
    <w:rsid w:val="00E12F02"/>
    <w:rsid w:val="00E160C3"/>
    <w:rsid w:val="00E16F3C"/>
    <w:rsid w:val="00E22CC6"/>
    <w:rsid w:val="00E2369A"/>
    <w:rsid w:val="00E25111"/>
    <w:rsid w:val="00E26168"/>
    <w:rsid w:val="00E26D19"/>
    <w:rsid w:val="00E272AE"/>
    <w:rsid w:val="00E31192"/>
    <w:rsid w:val="00E316EB"/>
    <w:rsid w:val="00E34099"/>
    <w:rsid w:val="00E3414F"/>
    <w:rsid w:val="00E35AD9"/>
    <w:rsid w:val="00E35E70"/>
    <w:rsid w:val="00E35F90"/>
    <w:rsid w:val="00E3716B"/>
    <w:rsid w:val="00E41B1E"/>
    <w:rsid w:val="00E41C14"/>
    <w:rsid w:val="00E4587E"/>
    <w:rsid w:val="00E47856"/>
    <w:rsid w:val="00E47A89"/>
    <w:rsid w:val="00E50D8C"/>
    <w:rsid w:val="00E5185C"/>
    <w:rsid w:val="00E5323B"/>
    <w:rsid w:val="00E53AE9"/>
    <w:rsid w:val="00E54687"/>
    <w:rsid w:val="00E55C3C"/>
    <w:rsid w:val="00E56266"/>
    <w:rsid w:val="00E5654F"/>
    <w:rsid w:val="00E56CB8"/>
    <w:rsid w:val="00E6047B"/>
    <w:rsid w:val="00E61390"/>
    <w:rsid w:val="00E61DDE"/>
    <w:rsid w:val="00E62246"/>
    <w:rsid w:val="00E62D5E"/>
    <w:rsid w:val="00E718DB"/>
    <w:rsid w:val="00E71FC2"/>
    <w:rsid w:val="00E7244B"/>
    <w:rsid w:val="00E73ECB"/>
    <w:rsid w:val="00E83EF4"/>
    <w:rsid w:val="00E872A0"/>
    <w:rsid w:val="00E8749E"/>
    <w:rsid w:val="00E90C01"/>
    <w:rsid w:val="00E90CB0"/>
    <w:rsid w:val="00E90F75"/>
    <w:rsid w:val="00E91892"/>
    <w:rsid w:val="00E95427"/>
    <w:rsid w:val="00E978E2"/>
    <w:rsid w:val="00EA0A29"/>
    <w:rsid w:val="00EA1664"/>
    <w:rsid w:val="00EA3511"/>
    <w:rsid w:val="00EA486E"/>
    <w:rsid w:val="00EB5FFA"/>
    <w:rsid w:val="00EC067B"/>
    <w:rsid w:val="00EC34C7"/>
    <w:rsid w:val="00EC3A02"/>
    <w:rsid w:val="00EC4CB5"/>
    <w:rsid w:val="00EC5491"/>
    <w:rsid w:val="00EC694E"/>
    <w:rsid w:val="00ED02A5"/>
    <w:rsid w:val="00ED1358"/>
    <w:rsid w:val="00ED1466"/>
    <w:rsid w:val="00ED52A7"/>
    <w:rsid w:val="00ED5ABD"/>
    <w:rsid w:val="00ED7EFE"/>
    <w:rsid w:val="00EE23DA"/>
    <w:rsid w:val="00EE6799"/>
    <w:rsid w:val="00EE72AC"/>
    <w:rsid w:val="00EF528C"/>
    <w:rsid w:val="00EF6FD2"/>
    <w:rsid w:val="00EF7431"/>
    <w:rsid w:val="00EF753E"/>
    <w:rsid w:val="00F01153"/>
    <w:rsid w:val="00F02D10"/>
    <w:rsid w:val="00F042F8"/>
    <w:rsid w:val="00F04373"/>
    <w:rsid w:val="00F0553C"/>
    <w:rsid w:val="00F06D16"/>
    <w:rsid w:val="00F06ECA"/>
    <w:rsid w:val="00F139A5"/>
    <w:rsid w:val="00F13DE2"/>
    <w:rsid w:val="00F14891"/>
    <w:rsid w:val="00F15289"/>
    <w:rsid w:val="00F174CE"/>
    <w:rsid w:val="00F230CE"/>
    <w:rsid w:val="00F23193"/>
    <w:rsid w:val="00F24702"/>
    <w:rsid w:val="00F249B4"/>
    <w:rsid w:val="00F24A61"/>
    <w:rsid w:val="00F26CDC"/>
    <w:rsid w:val="00F30B11"/>
    <w:rsid w:val="00F31AB6"/>
    <w:rsid w:val="00F32450"/>
    <w:rsid w:val="00F32DC8"/>
    <w:rsid w:val="00F33130"/>
    <w:rsid w:val="00F34551"/>
    <w:rsid w:val="00F36B8D"/>
    <w:rsid w:val="00F36F6C"/>
    <w:rsid w:val="00F41EA5"/>
    <w:rsid w:val="00F451CE"/>
    <w:rsid w:val="00F461CD"/>
    <w:rsid w:val="00F466CC"/>
    <w:rsid w:val="00F46BD5"/>
    <w:rsid w:val="00F46C2B"/>
    <w:rsid w:val="00F561C3"/>
    <w:rsid w:val="00F57B0C"/>
    <w:rsid w:val="00F57EC9"/>
    <w:rsid w:val="00F62D17"/>
    <w:rsid w:val="00F64533"/>
    <w:rsid w:val="00F65295"/>
    <w:rsid w:val="00F66179"/>
    <w:rsid w:val="00F67172"/>
    <w:rsid w:val="00F71CD8"/>
    <w:rsid w:val="00F7413A"/>
    <w:rsid w:val="00F745F1"/>
    <w:rsid w:val="00F75FBA"/>
    <w:rsid w:val="00F80740"/>
    <w:rsid w:val="00F8125A"/>
    <w:rsid w:val="00F81574"/>
    <w:rsid w:val="00F82280"/>
    <w:rsid w:val="00F82B9A"/>
    <w:rsid w:val="00F90421"/>
    <w:rsid w:val="00F9151B"/>
    <w:rsid w:val="00F95C68"/>
    <w:rsid w:val="00F964C9"/>
    <w:rsid w:val="00F9695B"/>
    <w:rsid w:val="00F96AFF"/>
    <w:rsid w:val="00F975D8"/>
    <w:rsid w:val="00FA4E16"/>
    <w:rsid w:val="00FB02B7"/>
    <w:rsid w:val="00FB03AC"/>
    <w:rsid w:val="00FB0737"/>
    <w:rsid w:val="00FB075F"/>
    <w:rsid w:val="00FB3DCD"/>
    <w:rsid w:val="00FB59A3"/>
    <w:rsid w:val="00FB79D9"/>
    <w:rsid w:val="00FC024D"/>
    <w:rsid w:val="00FC0B9E"/>
    <w:rsid w:val="00FC211D"/>
    <w:rsid w:val="00FC222D"/>
    <w:rsid w:val="00FC3680"/>
    <w:rsid w:val="00FC4D4B"/>
    <w:rsid w:val="00FD3022"/>
    <w:rsid w:val="00FD389C"/>
    <w:rsid w:val="00FD4779"/>
    <w:rsid w:val="00FD6017"/>
    <w:rsid w:val="00FD7631"/>
    <w:rsid w:val="00FE014C"/>
    <w:rsid w:val="00FE1BE5"/>
    <w:rsid w:val="00FE3EF1"/>
    <w:rsid w:val="00FF07A3"/>
    <w:rsid w:val="00FF4C23"/>
    <w:rsid w:val="00FF57F3"/>
    <w:rsid w:val="00FF61C2"/>
    <w:rsid w:val="00FF697D"/>
    <w:rsid w:val="00FF70F9"/>
    <w:rsid w:val="00FF771D"/>
    <w:rsid w:val="024DED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4A28A5"/>
  <w15:docId w15:val="{61EE825F-1FEF-4B4F-8A56-D90DFAB1C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FootnoteText">
    <w:name w:val="footnote text"/>
    <w:aliases w:val="Footnote,Fußnote,Fußnote Rakstz. Rakstz.,Fußnote Rakstz. Rakstz. R,Fußnote Rakstz. Rakstz. Rakstz. Rakstz. Rakstz.,Char Char Char Char Char Char Rakstz. Rakstz. Char Char Rakstz. Rakstz.,Fußnote Char Char Char Char Char Char,Fußnote Char"/>
    <w:basedOn w:val="Normal"/>
    <w:link w:val="FootnoteTextChar"/>
    <w:uiPriority w:val="99"/>
    <w:unhideWhenUsed/>
    <w:rsid w:val="00212071"/>
    <w:pPr>
      <w:spacing w:after="0" w:line="240" w:lineRule="auto"/>
    </w:pPr>
    <w:rPr>
      <w:rFonts w:ascii="Calibri" w:eastAsia="Calibri" w:hAnsi="Calibri" w:cs="Calibri"/>
      <w:sz w:val="20"/>
      <w:szCs w:val="20"/>
      <w:lang w:val="en-US" w:eastAsia="lv-LV"/>
    </w:rPr>
  </w:style>
  <w:style w:type="character" w:customStyle="1" w:styleId="FootnoteTextChar">
    <w:name w:val="Footnote Text Char"/>
    <w:aliases w:val="Footnote Char,Fußnote Char1,Fußnote Rakstz. Rakstz. Char,Fußnote Rakstz. Rakstz. R Char,Fußnote Rakstz. Rakstz. Rakstz. Rakstz. Rakstz. Char,Char Char Char Char Char Char Rakstz. Rakstz. Char Char Rakstz. Rakstz. Char"/>
    <w:basedOn w:val="DefaultParagraphFont"/>
    <w:link w:val="FootnoteText"/>
    <w:uiPriority w:val="99"/>
    <w:rsid w:val="00212071"/>
    <w:rPr>
      <w:rFonts w:ascii="Calibri" w:eastAsia="Calibri" w:hAnsi="Calibri" w:cs="Calibri"/>
      <w:sz w:val="20"/>
      <w:szCs w:val="20"/>
      <w:lang w:val="en-US" w:eastAsia="lv-LV"/>
    </w:rPr>
  </w:style>
  <w:style w:type="character" w:styleId="FootnoteReference">
    <w:name w:val="footnote reference"/>
    <w:basedOn w:val="DefaultParagraphFont"/>
    <w:uiPriority w:val="99"/>
    <w:semiHidden/>
    <w:unhideWhenUsed/>
    <w:rsid w:val="00212071"/>
    <w:rPr>
      <w:vertAlign w:val="superscript"/>
    </w:rPr>
  </w:style>
  <w:style w:type="paragraph" w:styleId="ListParagraph">
    <w:name w:val="List Paragraph"/>
    <w:basedOn w:val="Normal"/>
    <w:uiPriority w:val="34"/>
    <w:qFormat/>
    <w:rsid w:val="00CD6C4E"/>
    <w:pPr>
      <w:ind w:left="720"/>
      <w:contextualSpacing/>
    </w:pPr>
  </w:style>
  <w:style w:type="character" w:styleId="CommentReference">
    <w:name w:val="annotation reference"/>
    <w:basedOn w:val="DefaultParagraphFont"/>
    <w:uiPriority w:val="99"/>
    <w:semiHidden/>
    <w:unhideWhenUsed/>
    <w:rsid w:val="00842087"/>
    <w:rPr>
      <w:sz w:val="16"/>
      <w:szCs w:val="16"/>
    </w:rPr>
  </w:style>
  <w:style w:type="paragraph" w:styleId="CommentText">
    <w:name w:val="annotation text"/>
    <w:basedOn w:val="Normal"/>
    <w:link w:val="CommentTextChar"/>
    <w:uiPriority w:val="99"/>
    <w:semiHidden/>
    <w:unhideWhenUsed/>
    <w:rsid w:val="00842087"/>
    <w:pPr>
      <w:spacing w:line="240" w:lineRule="auto"/>
    </w:pPr>
    <w:rPr>
      <w:sz w:val="20"/>
      <w:szCs w:val="20"/>
    </w:rPr>
  </w:style>
  <w:style w:type="character" w:customStyle="1" w:styleId="CommentTextChar">
    <w:name w:val="Comment Text Char"/>
    <w:basedOn w:val="DefaultParagraphFont"/>
    <w:link w:val="CommentText"/>
    <w:uiPriority w:val="99"/>
    <w:semiHidden/>
    <w:rsid w:val="00842087"/>
    <w:rPr>
      <w:sz w:val="20"/>
      <w:szCs w:val="20"/>
    </w:rPr>
  </w:style>
  <w:style w:type="paragraph" w:styleId="CommentSubject">
    <w:name w:val="annotation subject"/>
    <w:basedOn w:val="CommentText"/>
    <w:next w:val="CommentText"/>
    <w:link w:val="CommentSubjectChar"/>
    <w:uiPriority w:val="99"/>
    <w:semiHidden/>
    <w:unhideWhenUsed/>
    <w:rsid w:val="00842087"/>
    <w:rPr>
      <w:b/>
      <w:bCs/>
    </w:rPr>
  </w:style>
  <w:style w:type="character" w:customStyle="1" w:styleId="CommentSubjectChar">
    <w:name w:val="Comment Subject Char"/>
    <w:basedOn w:val="CommentTextChar"/>
    <w:link w:val="CommentSubject"/>
    <w:uiPriority w:val="99"/>
    <w:semiHidden/>
    <w:rsid w:val="00842087"/>
    <w:rPr>
      <w:b/>
      <w:bCs/>
      <w:sz w:val="20"/>
      <w:szCs w:val="20"/>
    </w:rPr>
  </w:style>
  <w:style w:type="paragraph" w:styleId="Revision">
    <w:name w:val="Revision"/>
    <w:hidden/>
    <w:uiPriority w:val="99"/>
    <w:semiHidden/>
    <w:rsid w:val="00C50208"/>
    <w:pPr>
      <w:spacing w:after="0" w:line="240" w:lineRule="auto"/>
    </w:pPr>
  </w:style>
  <w:style w:type="paragraph" w:styleId="NoSpacing">
    <w:name w:val="No Spacing"/>
    <w:qFormat/>
    <w:rsid w:val="003D25D8"/>
    <w:pPr>
      <w:spacing w:after="0" w:line="240" w:lineRule="auto"/>
    </w:pPr>
    <w:rPr>
      <w:rFonts w:ascii="Calibri" w:eastAsia="Times New Roman" w:hAnsi="Calibri" w:cs="Times New Roman"/>
    </w:rPr>
  </w:style>
  <w:style w:type="table" w:styleId="TableGrid">
    <w:name w:val="Table Grid"/>
    <w:basedOn w:val="TableNormal"/>
    <w:uiPriority w:val="39"/>
    <w:rsid w:val="00A24E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67E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efault">
    <w:name w:val="Default"/>
    <w:rsid w:val="00547221"/>
    <w:pPr>
      <w:autoSpaceDE w:val="0"/>
      <w:autoSpaceDN w:val="0"/>
      <w:adjustRightInd w:val="0"/>
      <w:spacing w:after="0" w:line="240" w:lineRule="auto"/>
    </w:pPr>
    <w:rPr>
      <w:rFonts w:ascii="EUAlbertina" w:hAnsi="EUAlbertina" w:cs="EUAlberti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648021720">
      <w:bodyDiv w:val="1"/>
      <w:marLeft w:val="0"/>
      <w:marRight w:val="0"/>
      <w:marTop w:val="0"/>
      <w:marBottom w:val="0"/>
      <w:divBdr>
        <w:top w:val="none" w:sz="0" w:space="0" w:color="auto"/>
        <w:left w:val="none" w:sz="0" w:space="0" w:color="auto"/>
        <w:bottom w:val="none" w:sz="0" w:space="0" w:color="auto"/>
        <w:right w:val="none" w:sz="0" w:space="0" w:color="auto"/>
      </w:divBdr>
    </w:div>
    <w:div w:id="660086241">
      <w:bodyDiv w:val="1"/>
      <w:marLeft w:val="0"/>
      <w:marRight w:val="0"/>
      <w:marTop w:val="0"/>
      <w:marBottom w:val="0"/>
      <w:divBdr>
        <w:top w:val="none" w:sz="0" w:space="0" w:color="auto"/>
        <w:left w:val="none" w:sz="0" w:space="0" w:color="auto"/>
        <w:bottom w:val="none" w:sz="0" w:space="0" w:color="auto"/>
        <w:right w:val="none" w:sz="0" w:space="0" w:color="auto"/>
      </w:divBdr>
    </w:div>
    <w:div w:id="814294147">
      <w:bodyDiv w:val="1"/>
      <w:marLeft w:val="0"/>
      <w:marRight w:val="0"/>
      <w:marTop w:val="0"/>
      <w:marBottom w:val="0"/>
      <w:divBdr>
        <w:top w:val="none" w:sz="0" w:space="0" w:color="auto"/>
        <w:left w:val="none" w:sz="0" w:space="0" w:color="auto"/>
        <w:bottom w:val="none" w:sz="0" w:space="0" w:color="auto"/>
        <w:right w:val="none" w:sz="0" w:space="0" w:color="auto"/>
      </w:divBdr>
    </w:div>
    <w:div w:id="1154877014">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68667119">
      <w:bodyDiv w:val="1"/>
      <w:marLeft w:val="0"/>
      <w:marRight w:val="0"/>
      <w:marTop w:val="0"/>
      <w:marBottom w:val="0"/>
      <w:divBdr>
        <w:top w:val="none" w:sz="0" w:space="0" w:color="auto"/>
        <w:left w:val="none" w:sz="0" w:space="0" w:color="auto"/>
        <w:bottom w:val="none" w:sz="0" w:space="0" w:color="auto"/>
        <w:right w:val="none" w:sz="0" w:space="0" w:color="auto"/>
      </w:divBdr>
    </w:div>
    <w:div w:id="1669627650">
      <w:bodyDiv w:val="1"/>
      <w:marLeft w:val="0"/>
      <w:marRight w:val="0"/>
      <w:marTop w:val="0"/>
      <w:marBottom w:val="0"/>
      <w:divBdr>
        <w:top w:val="none" w:sz="0" w:space="0" w:color="auto"/>
        <w:left w:val="none" w:sz="0" w:space="0" w:color="auto"/>
        <w:bottom w:val="none" w:sz="0" w:space="0" w:color="auto"/>
        <w:right w:val="none" w:sz="0" w:space="0" w:color="auto"/>
      </w:divBdr>
    </w:div>
    <w:div w:id="1816098448">
      <w:bodyDiv w:val="1"/>
      <w:marLeft w:val="0"/>
      <w:marRight w:val="0"/>
      <w:marTop w:val="0"/>
      <w:marBottom w:val="0"/>
      <w:divBdr>
        <w:top w:val="none" w:sz="0" w:space="0" w:color="auto"/>
        <w:left w:val="none" w:sz="0" w:space="0" w:color="auto"/>
        <w:bottom w:val="none" w:sz="0" w:space="0" w:color="auto"/>
        <w:right w:val="none" w:sz="0" w:space="0" w:color="auto"/>
      </w:divBdr>
    </w:div>
    <w:div w:id="1833987986">
      <w:bodyDiv w:val="1"/>
      <w:marLeft w:val="0"/>
      <w:marRight w:val="0"/>
      <w:marTop w:val="0"/>
      <w:marBottom w:val="0"/>
      <w:divBdr>
        <w:top w:val="none" w:sz="0" w:space="0" w:color="auto"/>
        <w:left w:val="none" w:sz="0" w:space="0" w:color="auto"/>
        <w:bottom w:val="none" w:sz="0" w:space="0" w:color="auto"/>
        <w:right w:val="none" w:sz="0" w:space="0" w:color="auto"/>
      </w:divBdr>
    </w:div>
    <w:div w:id="186944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872C79438C697F4EA96A566FEF0A1BCB" ma:contentTypeVersion="" ma:contentTypeDescription="Izveidot jaunu dokumentu." ma:contentTypeScope="" ma:versionID="c93f94f4551318a0068448e9fbb6d0d9">
  <xsd:schema xmlns:xsd="http://www.w3.org/2001/XMLSchema" xmlns:xs="http://www.w3.org/2001/XMLSchema" xmlns:p="http://schemas.microsoft.com/office/2006/metadata/properties" xmlns:ns2="2e5bb04e-596e-45bd-9003-43ca78b1ba16" xmlns:ns4="49b0bb89-35b3-4114-9b1c-a376ef2ba045" targetNamespace="http://schemas.microsoft.com/office/2006/metadata/properties" ma:root="true" ma:fieldsID="d13c2220cb7624bf02e94285a5d906cf" ns2:_="" ns4:_="">
    <xsd:import namespace="2e5bb04e-596e-45bd-9003-43ca78b1ba16"/>
    <xsd:import namespace="49b0bb89-35b3-4114-9b1c-a376ef2ba045"/>
    <xsd:element name="properties">
      <xsd:complexType>
        <xsd:sequence>
          <xsd:element name="documentManagement">
            <xsd:complexType>
              <xsd:all>
                <xsd:element ref="ns2:Kategorija"/>
                <xsd:element ref="ns2:Vad_x012b_t_x0101_js" minOccurs="0"/>
                <xsd:element ref="ns4:T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2"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3"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b0bb89-35b3-4114-9b1c-a376ef2ba045" elementFormDefault="qualified">
    <xsd:import namespace="http://schemas.microsoft.com/office/2006/documentManagement/types"/>
    <xsd:import namespace="http://schemas.microsoft.com/office/infopath/2007/PartnerControls"/>
    <xsd:element name="TAP" ma:index="11" nillable="true" ma:displayName="TAP" ma:list="{0b3fc3ac-4a7e-497f-83c2-5a82ea273d01}" ma:internalName="TAP" ma:showField="NPK">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ors"/>
        <xsd:element ref="dcterms:created" minOccurs="0" maxOccurs="1"/>
        <xsd:element ref="dc:identifier" minOccurs="0" maxOccurs="1"/>
        <xsd:element name="contentType" minOccurs="0" maxOccurs="1" type="xsd:string" ma:index="7"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O. Bogdanova (NASIPD)</Vad_x012b_t_x0101_js>
    <TAP xmlns="49b0bb89-35b3-4114-9b1c-a376ef2ba045">54</TAP>
    <Kategorija xmlns="2e5bb04e-596e-45bd-9003-43ca78b1ba16">Anotācija</Kategorij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7D53E0-23D1-4C51-9ACE-09854B4337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49b0bb89-35b3-4114-9b1c-a376ef2ba0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B9B0A3-68A8-4283-9B3B-D9544E8BA140}">
  <ds:schemaRefs>
    <ds:schemaRef ds:uri="http://schemas.microsoft.com/office/2006/metadata/properties"/>
    <ds:schemaRef ds:uri="http://schemas.microsoft.com/office/infopath/2007/PartnerControls"/>
    <ds:schemaRef ds:uri="2e5bb04e-596e-45bd-9003-43ca78b1ba16"/>
    <ds:schemaRef ds:uri="49b0bb89-35b3-4114-9b1c-a376ef2ba045"/>
  </ds:schemaRefs>
</ds:datastoreItem>
</file>

<file path=customXml/itemProps3.xml><?xml version="1.0" encoding="utf-8"?>
<ds:datastoreItem xmlns:ds="http://schemas.openxmlformats.org/officeDocument/2006/customXml" ds:itemID="{EF523E1E-B4F3-4952-A126-2B69B128665A}">
  <ds:schemaRefs>
    <ds:schemaRef ds:uri="http://schemas.microsoft.com/sharepoint/v3/contenttype/forms"/>
  </ds:schemaRefs>
</ds:datastoreItem>
</file>

<file path=customXml/itemProps4.xml><?xml version="1.0" encoding="utf-8"?>
<ds:datastoreItem xmlns:ds="http://schemas.openxmlformats.org/officeDocument/2006/customXml" ds:itemID="{523E4FC7-9494-483E-B23E-655071DA4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10896</Words>
  <Characters>6212</Characters>
  <Application>Microsoft Office Word</Application>
  <DocSecurity>0</DocSecurity>
  <Lines>51</Lines>
  <Paragraphs>34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“Kārtība, kādā notiek informācijas apmaiņa par ziņojamām pārrobežu shēmām” anotācija</vt:lpstr>
      <vt:lpstr>Noteikumu projekta “Kārtība, kādā notiek informācijas apmaiņa par ziņojamām pārrobežu shēmām” anotācija</vt:lpstr>
    </vt:vector>
  </TitlesOfParts>
  <Manager/>
  <Company>Finanšu ministrija</Company>
  <LinksUpToDate>false</LinksUpToDate>
  <CharactersWithSpaces>17074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“Kārtība, kādā notiek informācijas apmaiņa par ziņojamām pārrobežu shēmām” anotācija</dc:title>
  <dc:subject/>
  <dc:creator>Roberts Auziņš</dc:creator>
  <cp:keywords>DAC6</cp:keywords>
  <dc:description>67083919
roberts.auzins@fm.gov.lv</dc:description>
  <cp:lastModifiedBy>Agnese Ivane</cp:lastModifiedBy>
  <cp:revision>11</cp:revision>
  <cp:lastPrinted>2019-12-12T10:58:00Z</cp:lastPrinted>
  <dcterms:created xsi:type="dcterms:W3CDTF">2020-06-25T11:34:00Z</dcterms:created>
  <dcterms:modified xsi:type="dcterms:W3CDTF">2020-07-02T11:11:00Z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0x010100872C79438C697F4EA96A566FEF0A1BCB</vt:lpwstr>
  </property>
</Properties>
</file>