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EBFD" w14:textId="09443850" w:rsidR="000460EB" w:rsidRPr="000460EB" w:rsidRDefault="009E4EDD" w:rsidP="00CC0C9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CC0C98" w:rsidRPr="00CC0C98">
        <w:rPr>
          <w:rFonts w:ascii="Times New Roman" w:eastAsia="Times New Roman" w:hAnsi="Times New Roman" w:cs="Times New Roman"/>
          <w:b/>
          <w:bCs/>
          <w:sz w:val="24"/>
          <w:szCs w:val="24"/>
          <w:lang w:eastAsia="lv-LV"/>
        </w:rPr>
        <w:t>Grozījumi Covid-19 infekcijas izplatības pārvaldības likumā</w:t>
      </w:r>
      <w:r w:rsidR="000460EB" w:rsidRPr="000460EB">
        <w:rPr>
          <w:rFonts w:ascii="Times New Roman" w:eastAsia="Times New Roman" w:hAnsi="Times New Roman" w:cs="Times New Roman"/>
          <w:b/>
          <w:bCs/>
          <w:sz w:val="24"/>
          <w:szCs w:val="24"/>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7E726B" w:rsidRPr="000460EB" w14:paraId="576F3B5A" w14:textId="77777777" w:rsidTr="00EE2AD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06855" w14:textId="77777777" w:rsidR="007E726B" w:rsidRPr="000460EB" w:rsidRDefault="007E726B" w:rsidP="00EE2AD1">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7E726B" w:rsidRPr="000460EB" w14:paraId="2A4DF57D" w14:textId="77777777" w:rsidTr="00EE2AD1">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144C78E"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6A886F4" w14:textId="77777777" w:rsidR="007E726B" w:rsidRPr="000460EB" w:rsidRDefault="007E726B" w:rsidP="00EE2A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Kopsavilkums nav aizpildāms saskaņā ar Ministru kabineta </w:t>
            </w:r>
            <w:proofErr w:type="gramStart"/>
            <w:r>
              <w:rPr>
                <w:rFonts w:ascii="Times New Roman" w:eastAsia="Times New Roman" w:hAnsi="Times New Roman" w:cs="Times New Roman"/>
                <w:sz w:val="24"/>
                <w:szCs w:val="24"/>
              </w:rPr>
              <w:t>2009.gada</w:t>
            </w:r>
            <w:proofErr w:type="gramEnd"/>
            <w:r>
              <w:rPr>
                <w:rFonts w:ascii="Times New Roman" w:eastAsia="Times New Roman" w:hAnsi="Times New Roman" w:cs="Times New Roman"/>
                <w:sz w:val="24"/>
                <w:szCs w:val="24"/>
              </w:rPr>
              <w:t xml:space="preserve"> 15.decembra instrukcijas Nr.19 “</w:t>
            </w:r>
            <w:r w:rsidRPr="00EA3AB6">
              <w:rPr>
                <w:rFonts w:ascii="Times New Roman" w:eastAsia="Times New Roman" w:hAnsi="Times New Roman" w:cs="Times New Roman"/>
                <w:sz w:val="24"/>
                <w:szCs w:val="24"/>
                <w:lang w:eastAsia="lv-LV"/>
              </w:rPr>
              <w:t>Tiesību akta projekta sākotnējās ietekmes izvērtēšanas kārtība</w:t>
            </w:r>
            <w:r>
              <w:rPr>
                <w:rFonts w:ascii="Times New Roman" w:eastAsia="Times New Roman" w:hAnsi="Times New Roman" w:cs="Times New Roman"/>
                <w:sz w:val="24"/>
                <w:szCs w:val="24"/>
                <w:lang w:eastAsia="lv-LV"/>
              </w:rPr>
              <w:t>” 5.</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punktu.</w:t>
            </w:r>
          </w:p>
        </w:tc>
      </w:tr>
    </w:tbl>
    <w:p w14:paraId="0BCF94C1" w14:textId="77777777" w:rsidR="007E726B" w:rsidRPr="000460EB" w:rsidRDefault="007E726B" w:rsidP="007E726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E726B" w:rsidRPr="000460EB" w14:paraId="19FE7F50" w14:textId="77777777" w:rsidTr="00EE2A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A6982" w14:textId="77777777" w:rsidR="007E726B" w:rsidRPr="000460EB" w:rsidRDefault="007E726B" w:rsidP="00EE2AD1">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7E726B" w:rsidRPr="000460EB" w14:paraId="6ECDB167"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366E6CB"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DB0E592"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663D41F" w14:textId="77777777" w:rsidR="007E726B" w:rsidRPr="000460EB" w:rsidRDefault="007E726B" w:rsidP="00EE2A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ministrijas un Ārlietu ministrijas iniciatīva.</w:t>
            </w:r>
            <w:r w:rsidRPr="00353743">
              <w:rPr>
                <w:rFonts w:ascii="Times New Roman" w:eastAsia="Times New Roman" w:hAnsi="Times New Roman" w:cs="Times New Roman"/>
                <w:sz w:val="24"/>
                <w:szCs w:val="24"/>
                <w:lang w:eastAsia="lv-LV"/>
              </w:rPr>
              <w:t xml:space="preserve"> </w:t>
            </w:r>
          </w:p>
        </w:tc>
      </w:tr>
      <w:tr w:rsidR="007E726B" w:rsidRPr="000460EB" w14:paraId="2DFD4E92"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41BBE44"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5F2EAB"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8E022E" w14:textId="77777777" w:rsidR="007E726B" w:rsidRPr="00D03FA6" w:rsidRDefault="007E726B" w:rsidP="00EE2AD1">
            <w:pPr>
              <w:widowControl w:val="0"/>
              <w:tabs>
                <w:tab w:val="left" w:pos="851"/>
              </w:tabs>
              <w:spacing w:after="0" w:line="240" w:lineRule="auto"/>
              <w:ind w:firstLine="27"/>
              <w:jc w:val="both"/>
              <w:rPr>
                <w:rFonts w:ascii="Times New Roman" w:hAnsi="Times New Roman" w:cs="Times New Roman"/>
                <w:iCs/>
                <w:sz w:val="24"/>
                <w:szCs w:val="24"/>
                <w:shd w:val="clear" w:color="auto" w:fill="FFFFFF"/>
              </w:rPr>
            </w:pPr>
            <w:r w:rsidRPr="00D03FA6">
              <w:rPr>
                <w:rFonts w:ascii="Times New Roman" w:hAnsi="Times New Roman" w:cs="Times New Roman"/>
                <w:iCs/>
                <w:sz w:val="24"/>
                <w:szCs w:val="24"/>
                <w:shd w:val="clear" w:color="auto" w:fill="FFFFFF"/>
              </w:rPr>
              <w:t xml:space="preserve">Atbilstoši spēkā esošajām Imigrācijas likuma normām pastāv iespēja anulēt ārzemniekiem piešķirtās pastāvīgās uzturēšanās atļaujas, kā arī atteikt izsniegt pastāvīgās uzturēšanās atļaujas gadījumos, kad ārzemnieks pārsniedzis pieļaujamo prombūtnes termiņu no Latvijas Republikas. Imigrācijas likumam pakārtotais normatīvais akts – Ministru kabineta </w:t>
            </w:r>
            <w:proofErr w:type="gramStart"/>
            <w:r w:rsidRPr="00D03FA6">
              <w:rPr>
                <w:rFonts w:ascii="Times New Roman" w:hAnsi="Times New Roman" w:cs="Times New Roman"/>
                <w:iCs/>
                <w:sz w:val="24"/>
                <w:szCs w:val="24"/>
                <w:shd w:val="clear" w:color="auto" w:fill="FFFFFF"/>
              </w:rPr>
              <w:t>2010.gada</w:t>
            </w:r>
            <w:proofErr w:type="gramEnd"/>
            <w:r w:rsidRPr="00D03FA6">
              <w:rPr>
                <w:rFonts w:ascii="Times New Roman" w:hAnsi="Times New Roman" w:cs="Times New Roman"/>
                <w:iCs/>
                <w:sz w:val="24"/>
                <w:szCs w:val="24"/>
                <w:shd w:val="clear" w:color="auto" w:fill="FFFFFF"/>
              </w:rPr>
              <w:t xml:space="preserve"> 21.jūnija noteikumi Nr.564 “Uzturēšanās atļauju noteikumi” arī paredz to, ka lēmums par uzturēšanās atļaujas piešķiršanu ir derīgs trīs mēnešus no tā spēkā stāšanās dienas. Šo normu spēkā esamība veicina ārzemnieku ieceļošanu no valstīm, kurās pastāv  augsta </w:t>
            </w:r>
            <w:proofErr w:type="spellStart"/>
            <w:r w:rsidRPr="00D03FA6">
              <w:rPr>
                <w:rFonts w:ascii="Times New Roman" w:hAnsi="Times New Roman" w:cs="Times New Roman"/>
                <w:iCs/>
                <w:sz w:val="24"/>
                <w:szCs w:val="24"/>
                <w:shd w:val="clear" w:color="auto" w:fill="FFFFFF"/>
              </w:rPr>
              <w:t>Covid-19</w:t>
            </w:r>
            <w:proofErr w:type="spellEnd"/>
            <w:r w:rsidRPr="00D03FA6">
              <w:rPr>
                <w:rFonts w:ascii="Times New Roman" w:hAnsi="Times New Roman" w:cs="Times New Roman"/>
                <w:iCs/>
                <w:sz w:val="24"/>
                <w:szCs w:val="24"/>
                <w:shd w:val="clear" w:color="auto" w:fill="FFFFFF"/>
              </w:rPr>
              <w:t xml:space="preserve"> infekcijas izplatība, turklāt no atsevišķām valstīm ieceļošana praktiski nav iespējama, jo ir  apturēti regulārie pasažieru pārvadājumi, līdz ar to ārzemnieki, kas atbilst visiem Imigrācijas likuma nosacījumiem un kuriem pieņemts lēmums par uzturēšanās atļaujas piešķiršanu, šo atļauju nevarēs saņemt ieceļošanas ierobežojumu dēļ. Lai situāciju noregulētu, </w:t>
            </w:r>
            <w:r>
              <w:rPr>
                <w:rFonts w:ascii="Times New Roman" w:hAnsi="Times New Roman" w:cs="Times New Roman"/>
                <w:iCs/>
                <w:sz w:val="24"/>
                <w:szCs w:val="24"/>
                <w:shd w:val="clear" w:color="auto" w:fill="FFFFFF"/>
              </w:rPr>
              <w:t>likum</w:t>
            </w:r>
            <w:r w:rsidRPr="00D03FA6">
              <w:rPr>
                <w:rFonts w:ascii="Times New Roman" w:hAnsi="Times New Roman" w:cs="Times New Roman"/>
                <w:iCs/>
                <w:sz w:val="24"/>
                <w:szCs w:val="24"/>
                <w:shd w:val="clear" w:color="auto" w:fill="FFFFFF"/>
              </w:rPr>
              <w:t>projektā paredzēts:</w:t>
            </w:r>
          </w:p>
          <w:p w14:paraId="17F6710F" w14:textId="77777777" w:rsidR="007E726B" w:rsidRPr="00D03FA6" w:rsidRDefault="007E726B" w:rsidP="00EE2AD1">
            <w:pPr>
              <w:pStyle w:val="ListParagraph"/>
              <w:widowControl w:val="0"/>
              <w:numPr>
                <w:ilvl w:val="0"/>
                <w:numId w:val="38"/>
              </w:numPr>
              <w:tabs>
                <w:tab w:val="left" w:pos="851"/>
              </w:tabs>
              <w:spacing w:after="0" w:line="240" w:lineRule="auto"/>
              <w:jc w:val="both"/>
              <w:rPr>
                <w:rFonts w:ascii="Times New Roman" w:hAnsi="Times New Roman" w:cs="Times New Roman"/>
                <w:iCs/>
                <w:sz w:val="24"/>
                <w:szCs w:val="24"/>
                <w:shd w:val="clear" w:color="auto" w:fill="FFFFFF"/>
              </w:rPr>
            </w:pPr>
            <w:r w:rsidRPr="00D03FA6">
              <w:rPr>
                <w:rFonts w:ascii="Times New Roman" w:hAnsi="Times New Roman" w:cs="Times New Roman"/>
                <w:iCs/>
                <w:sz w:val="24"/>
                <w:szCs w:val="24"/>
                <w:shd w:val="clear" w:color="auto" w:fill="FFFFFF"/>
              </w:rPr>
              <w:t xml:space="preserve">līdz </w:t>
            </w:r>
            <w:proofErr w:type="gramStart"/>
            <w:r w:rsidRPr="00D03FA6">
              <w:rPr>
                <w:rFonts w:ascii="Times New Roman" w:hAnsi="Times New Roman" w:cs="Times New Roman"/>
                <w:iCs/>
                <w:sz w:val="24"/>
                <w:szCs w:val="24"/>
                <w:shd w:val="clear" w:color="auto" w:fill="FFFFFF"/>
              </w:rPr>
              <w:t>2020.gada</w:t>
            </w:r>
            <w:proofErr w:type="gramEnd"/>
            <w:r w:rsidRPr="00D03FA6">
              <w:rPr>
                <w:rFonts w:ascii="Times New Roman" w:hAnsi="Times New Roman" w:cs="Times New Roman"/>
                <w:iCs/>
                <w:sz w:val="24"/>
                <w:szCs w:val="24"/>
                <w:shd w:val="clear" w:color="auto" w:fill="FFFFFF"/>
              </w:rPr>
              <w:t xml:space="preserve"> 31.decembrim pagarināt lēmumu par uzturēšanās atļaujas  piešķiršanu derīguma termiņu;</w:t>
            </w:r>
          </w:p>
          <w:p w14:paraId="645C17D3" w14:textId="77777777" w:rsidR="007E726B" w:rsidRPr="00793009" w:rsidRDefault="007E726B" w:rsidP="00EE2AD1">
            <w:pPr>
              <w:pStyle w:val="ListParagraph"/>
              <w:widowControl w:val="0"/>
              <w:numPr>
                <w:ilvl w:val="0"/>
                <w:numId w:val="38"/>
              </w:numPr>
              <w:tabs>
                <w:tab w:val="left" w:pos="851"/>
              </w:tabs>
              <w:spacing w:before="100" w:beforeAutospacing="1" w:after="0" w:line="240" w:lineRule="auto"/>
              <w:jc w:val="both"/>
              <w:rPr>
                <w:rFonts w:ascii="Times New Roman" w:eastAsia="Times New Roman" w:hAnsi="Times New Roman" w:cs="Times New Roman"/>
                <w:sz w:val="24"/>
                <w:szCs w:val="24"/>
                <w:lang w:eastAsia="lv-LV"/>
              </w:rPr>
            </w:pPr>
            <w:r w:rsidRPr="001F2FE5">
              <w:rPr>
                <w:rFonts w:ascii="Times New Roman" w:hAnsi="Times New Roman" w:cs="Times New Roman"/>
                <w:iCs/>
                <w:sz w:val="24"/>
                <w:szCs w:val="24"/>
                <w:shd w:val="clear" w:color="auto" w:fill="FFFFFF"/>
              </w:rPr>
              <w:t xml:space="preserve">noteikt, ka prombūtne, sākot no ārkārtējās situācijas noteikšanas brīža, t.i., no </w:t>
            </w:r>
            <w:proofErr w:type="gramStart"/>
            <w:r w:rsidRPr="001F2FE5">
              <w:rPr>
                <w:rFonts w:ascii="Times New Roman" w:hAnsi="Times New Roman" w:cs="Times New Roman"/>
                <w:iCs/>
                <w:sz w:val="24"/>
                <w:szCs w:val="24"/>
                <w:shd w:val="clear" w:color="auto" w:fill="FFFFFF"/>
              </w:rPr>
              <w:t>2020.gada</w:t>
            </w:r>
            <w:proofErr w:type="gramEnd"/>
            <w:r w:rsidRPr="001F2FE5">
              <w:rPr>
                <w:rFonts w:ascii="Times New Roman" w:hAnsi="Times New Roman" w:cs="Times New Roman"/>
                <w:iCs/>
                <w:sz w:val="24"/>
                <w:szCs w:val="24"/>
                <w:shd w:val="clear" w:color="auto" w:fill="FFFFFF"/>
              </w:rPr>
              <w:t xml:space="preserve"> 12.marta līdz 2020.gada 31.decembrim, ir uzskatāma par attaisnotu, izvērtējot jautājumu par pastāvīgās uzturēšanās atļauju piešķiršanu, reģistrēšanu vai anulēšanu.</w:t>
            </w:r>
          </w:p>
          <w:p w14:paraId="3C0AEF84" w14:textId="77777777" w:rsidR="007E726B" w:rsidRPr="00793009" w:rsidRDefault="007E726B" w:rsidP="00EE2AD1">
            <w:pPr>
              <w:pStyle w:val="ListParagraph"/>
              <w:widowControl w:val="0"/>
              <w:tabs>
                <w:tab w:val="left" w:pos="851"/>
              </w:tabs>
              <w:spacing w:before="100" w:beforeAutospacing="1" w:after="0" w:line="240" w:lineRule="auto"/>
              <w:ind w:left="387"/>
              <w:jc w:val="both"/>
              <w:rPr>
                <w:rFonts w:ascii="Times New Roman" w:eastAsia="Times New Roman" w:hAnsi="Times New Roman" w:cs="Times New Roman"/>
                <w:sz w:val="24"/>
                <w:szCs w:val="24"/>
                <w:lang w:eastAsia="lv-LV"/>
              </w:rPr>
            </w:pPr>
          </w:p>
          <w:p w14:paraId="0A936A15" w14:textId="77777777" w:rsidR="007E726B" w:rsidRPr="007E726B" w:rsidRDefault="007E726B" w:rsidP="00EE2AD1">
            <w:pPr>
              <w:spacing w:after="0" w:line="240" w:lineRule="auto"/>
              <w:jc w:val="both"/>
              <w:rPr>
                <w:rFonts w:ascii="Times New Roman" w:hAnsi="Times New Roman" w:cs="Times New Roman"/>
                <w:sz w:val="24"/>
                <w:szCs w:val="24"/>
              </w:rPr>
            </w:pPr>
            <w:r w:rsidRPr="007E726B">
              <w:rPr>
                <w:rFonts w:ascii="Times New Roman" w:hAnsi="Times New Roman" w:cs="Times New Roman"/>
                <w:sz w:val="24"/>
                <w:szCs w:val="24"/>
              </w:rPr>
              <w:t xml:space="preserve">Atbilstoši Slimību profilakses un kontroles centra datiem nozīmīga daļa no jaunajiem reģistrētajiem </w:t>
            </w:r>
            <w:proofErr w:type="spellStart"/>
            <w:r w:rsidRPr="007E726B">
              <w:rPr>
                <w:rFonts w:ascii="Times New Roman" w:hAnsi="Times New Roman" w:cs="Times New Roman"/>
                <w:sz w:val="24"/>
                <w:szCs w:val="24"/>
              </w:rPr>
              <w:t>Covid-19</w:t>
            </w:r>
            <w:proofErr w:type="spellEnd"/>
            <w:r w:rsidRPr="007E726B">
              <w:rPr>
                <w:rFonts w:ascii="Times New Roman" w:hAnsi="Times New Roman" w:cs="Times New Roman"/>
                <w:sz w:val="24"/>
                <w:szCs w:val="24"/>
              </w:rPr>
              <w:t xml:space="preserve"> saslimšanas gadījumiem ir konstatēta personām, kuras ieradušās no ārvalstīm, </w:t>
            </w:r>
            <w:proofErr w:type="gramStart"/>
            <w:r w:rsidRPr="007E726B">
              <w:rPr>
                <w:rFonts w:ascii="Times New Roman" w:hAnsi="Times New Roman" w:cs="Times New Roman"/>
                <w:sz w:val="24"/>
                <w:szCs w:val="24"/>
              </w:rPr>
              <w:t>tādēļ</w:t>
            </w:r>
            <w:proofErr w:type="gramEnd"/>
            <w:r w:rsidRPr="007E726B">
              <w:rPr>
                <w:rFonts w:ascii="Times New Roman" w:hAnsi="Times New Roman" w:cs="Times New Roman"/>
                <w:sz w:val="24"/>
                <w:szCs w:val="24"/>
              </w:rPr>
              <w:t xml:space="preserve"> jo īpaši svarīgi ir nodrošināt, ka šīs personas, tajā skaitā ārzemnieki, pienācīgi ievēro izolācijas, pašizolācijas un mājas karantīnas noteikumus. Šobrīd spēkā esošais regulējums personām, kuras šos noteikumus neievēro, ļauj piemērot naudas sodu, kas ne vienmēr varētu būt pietiekami atturošs sods ārzemniekiem. </w:t>
            </w:r>
          </w:p>
          <w:p w14:paraId="545953E9" w14:textId="77777777" w:rsidR="007E726B" w:rsidRPr="00793009" w:rsidRDefault="007E726B" w:rsidP="00EE2AD1">
            <w:pPr>
              <w:widowControl w:val="0"/>
              <w:tabs>
                <w:tab w:val="left" w:pos="851"/>
              </w:tabs>
              <w:spacing w:before="100" w:beforeAutospacing="1" w:after="0" w:line="240" w:lineRule="auto"/>
              <w:jc w:val="both"/>
              <w:rPr>
                <w:rFonts w:ascii="Times New Roman" w:eastAsia="Times New Roman" w:hAnsi="Times New Roman" w:cs="Times New Roman"/>
                <w:sz w:val="24"/>
                <w:szCs w:val="24"/>
                <w:lang w:eastAsia="lv-LV"/>
              </w:rPr>
            </w:pPr>
            <w:r w:rsidRPr="007E726B">
              <w:rPr>
                <w:rFonts w:ascii="Times New Roman" w:hAnsi="Times New Roman" w:cs="Times New Roman"/>
                <w:sz w:val="24"/>
                <w:szCs w:val="24"/>
              </w:rPr>
              <w:lastRenderedPageBreak/>
              <w:t xml:space="preserve">Tādēļ likumprojekts piedāvā noteikt, ka ārzemniekiem </w:t>
            </w:r>
            <w:r w:rsidRPr="007E726B">
              <w:rPr>
                <w:rFonts w:ascii="Times New Roman" w:hAnsi="Times New Roman" w:cs="Times New Roman"/>
                <w:color w:val="000000" w:themeColor="text1"/>
                <w:sz w:val="24"/>
                <w:szCs w:val="24"/>
              </w:rPr>
              <w:t xml:space="preserve">izsniegto vīzu vai termiņuzturēšanās atļauju vai lēmumu par vīzas vai termiņuzturēšanās atļaujas izsniegšanu var atcelt, ja ārzemnieks pārkāpis izolācijas, pašizolācijas vai mājas karantīnas noteikumus. Atbilstoši priekšlikumam </w:t>
            </w:r>
            <w:r w:rsidRPr="007E726B">
              <w:rPr>
                <w:rFonts w:ascii="Times New Roman" w:hAnsi="Times New Roman" w:cs="Times New Roman"/>
                <w:sz w:val="24"/>
                <w:szCs w:val="24"/>
              </w:rPr>
              <w:t xml:space="preserve">atcelšana nav obligāta, tā tiek piemērota, izvērtējot individuālo situāciju un atcelšanas samērīgumu, jo īpaši tad, ja ārzemnieks vīzu vai termiņuzturēšanās atļauju ir saņēmis, lai ieceļotu Latvijā ģimenes apvienošanas nolūkā. Tādējādi tiks nodrošināts Eiropas Cilvēka tiesību un pamatbrīvību aizsardzības konvencijas </w:t>
            </w:r>
            <w:proofErr w:type="gramStart"/>
            <w:r w:rsidRPr="007E726B">
              <w:rPr>
                <w:rFonts w:ascii="Times New Roman" w:hAnsi="Times New Roman" w:cs="Times New Roman"/>
                <w:sz w:val="24"/>
                <w:szCs w:val="24"/>
              </w:rPr>
              <w:t>8.pantā</w:t>
            </w:r>
            <w:proofErr w:type="gramEnd"/>
            <w:r w:rsidRPr="007E726B">
              <w:rPr>
                <w:rFonts w:ascii="Times New Roman" w:hAnsi="Times New Roman" w:cs="Times New Roman"/>
                <w:sz w:val="24"/>
                <w:szCs w:val="24"/>
              </w:rPr>
              <w:t xml:space="preserve"> (tiesības uz privātās un ģimenes dzīves neaizskaramību) ietvertais valsts pienākums veikt individuālu izvērtējumu, ja tiek ierobežotas personas tiesības.</w:t>
            </w:r>
          </w:p>
          <w:p w14:paraId="01F4F8E6" w14:textId="77777777" w:rsidR="007E726B" w:rsidRPr="00D03FA6" w:rsidRDefault="007E726B" w:rsidP="00EE2AD1">
            <w:pPr>
              <w:widowControl w:val="0"/>
              <w:tabs>
                <w:tab w:val="left" w:pos="851"/>
              </w:tabs>
              <w:spacing w:before="100" w:beforeAutospacing="1" w:after="0" w:line="240" w:lineRule="auto"/>
              <w:ind w:left="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lai nodrošinātu vienotu izpratni par</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 xml:space="preserve">epidemioloģiskās drošības jomas regulējošajos normatīvajos aktos lietoto terminoloģiju  saistībā ar likumā paredzēto administratīvās atbildības normu, likumprojekts paredz precizēt </w:t>
            </w:r>
            <w:proofErr w:type="spellStart"/>
            <w:r w:rsidRPr="008733E2">
              <w:rPr>
                <w:rFonts w:ascii="Times New Roman" w:eastAsia="Times New Roman" w:hAnsi="Times New Roman" w:cs="Times New Roman"/>
                <w:bCs/>
                <w:sz w:val="24"/>
                <w:szCs w:val="24"/>
                <w:lang w:eastAsia="lv-LV"/>
              </w:rPr>
              <w:t>Covid-19</w:t>
            </w:r>
            <w:proofErr w:type="spellEnd"/>
            <w:r w:rsidRPr="008733E2">
              <w:rPr>
                <w:rFonts w:ascii="Times New Roman" w:eastAsia="Times New Roman" w:hAnsi="Times New Roman" w:cs="Times New Roman"/>
                <w:bCs/>
                <w:sz w:val="24"/>
                <w:szCs w:val="24"/>
                <w:lang w:eastAsia="lv-LV"/>
              </w:rPr>
              <w:t xml:space="preserve"> infekcijas izplatības pārvaldības </w:t>
            </w:r>
            <w:r w:rsidRPr="008733E2">
              <w:rPr>
                <w:rFonts w:ascii="Times New Roman" w:eastAsia="Times New Roman" w:hAnsi="Times New Roman" w:cs="Times New Roman"/>
                <w:sz w:val="24"/>
                <w:szCs w:val="24"/>
                <w:lang w:eastAsia="lv-LV"/>
              </w:rPr>
              <w:t>likuma 5</w:t>
            </w:r>
            <w:r>
              <w:rPr>
                <w:rFonts w:ascii="Times New Roman" w:eastAsia="Times New Roman" w:hAnsi="Times New Roman" w:cs="Times New Roman"/>
                <w:sz w:val="24"/>
                <w:szCs w:val="24"/>
                <w:lang w:eastAsia="lv-LV"/>
              </w:rPr>
              <w:t xml:space="preserve">0.panta pirmajā daļā ietverto administratīvās atbildības normu, sniedzot tajā izsmeļošu uz </w:t>
            </w:r>
            <w:proofErr w:type="spellStart"/>
            <w:r>
              <w:rPr>
                <w:rFonts w:ascii="Times New Roman" w:eastAsia="Times New Roman" w:hAnsi="Times New Roman" w:cs="Times New Roman"/>
                <w:sz w:val="24"/>
                <w:szCs w:val="24"/>
                <w:lang w:eastAsia="lv-LV"/>
              </w:rPr>
              <w:t>Covid</w:t>
            </w:r>
            <w:proofErr w:type="spellEnd"/>
            <w:r>
              <w:rPr>
                <w:rFonts w:ascii="Times New Roman" w:eastAsia="Times New Roman" w:hAnsi="Times New Roman" w:cs="Times New Roman"/>
                <w:sz w:val="24"/>
                <w:szCs w:val="24"/>
                <w:lang w:eastAsia="lv-LV"/>
              </w:rPr>
              <w:t xml:space="preserve"> 19 infekcijas izplatības ierobežošanu attiecināmo un epidemioloģiskās drošības jomā lietoto terminu uzskaitījumu.</w:t>
            </w:r>
          </w:p>
        </w:tc>
      </w:tr>
      <w:tr w:rsidR="007E726B" w:rsidRPr="000460EB" w14:paraId="7242CB8F"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9BC07A9"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D7EE051"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7708248" w14:textId="77777777" w:rsidR="007E726B" w:rsidRPr="000460EB" w:rsidRDefault="007E726B" w:rsidP="00EE2A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 un Pilsonības un migrācijas lietu pārvalde, kā arī Ārlietu ministrija</w:t>
            </w:r>
          </w:p>
        </w:tc>
      </w:tr>
      <w:tr w:rsidR="007E726B" w:rsidRPr="000460EB" w14:paraId="190E301C"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883120"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ED15BFD"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0C2B7B4"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50587318" w14:textId="77777777" w:rsidR="007E726B" w:rsidRPr="000460EB" w:rsidRDefault="007E726B" w:rsidP="007E726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r>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E726B" w:rsidRPr="000460EB" w14:paraId="115DE93E" w14:textId="77777777" w:rsidTr="00EE2A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444026" w14:textId="77777777" w:rsidR="007E726B" w:rsidRPr="000460EB" w:rsidRDefault="007E726B" w:rsidP="00EE2AD1">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E726B" w:rsidRPr="000460EB" w14:paraId="178A07A1"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AC9B7AE"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79864FB"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mērķgrupas, kuras tiesiskais regulējums ietekmē</w:t>
            </w:r>
            <w:proofErr w:type="gramStart"/>
            <w:r w:rsidRPr="000460EB">
              <w:rPr>
                <w:rFonts w:ascii="Times New Roman" w:eastAsia="Times New Roman" w:hAnsi="Times New Roman" w:cs="Times New Roman"/>
                <w:sz w:val="24"/>
                <w:szCs w:val="24"/>
                <w:lang w:eastAsia="lv-LV"/>
              </w:rPr>
              <w:t xml:space="preserve"> vai varētu ietekmēt</w:t>
            </w:r>
            <w:proofErr w:type="gramEnd"/>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C66B1B2" w14:textId="77777777" w:rsidR="007E726B" w:rsidRPr="00CB489B" w:rsidRDefault="007E726B" w:rsidP="00EE2AD1">
            <w:pPr>
              <w:pStyle w:val="ListParagraph"/>
              <w:spacing w:after="0" w:line="240" w:lineRule="auto"/>
              <w:ind w:left="360"/>
              <w:jc w:val="both"/>
              <w:rPr>
                <w:rFonts w:ascii="Times New Roman" w:eastAsia="Times New Roman" w:hAnsi="Times New Roman" w:cs="Times New Roman"/>
                <w:sz w:val="24"/>
                <w:szCs w:val="24"/>
                <w:lang w:eastAsia="lv-LV"/>
              </w:rPr>
            </w:pPr>
            <w:r w:rsidRPr="00CB489B">
              <w:rPr>
                <w:rFonts w:ascii="Times New Roman" w:eastAsia="Times New Roman" w:hAnsi="Times New Roman" w:cs="Times New Roman"/>
                <w:sz w:val="24"/>
                <w:szCs w:val="24"/>
                <w:lang w:eastAsia="lv-LV"/>
              </w:rPr>
              <w:t>Likumprojekts attieksies uz:</w:t>
            </w:r>
          </w:p>
          <w:p w14:paraId="0ABBE291" w14:textId="77777777" w:rsidR="007E726B" w:rsidRPr="00CB489B" w:rsidRDefault="007E726B" w:rsidP="00EE2AD1">
            <w:pPr>
              <w:pStyle w:val="ListParagraph"/>
              <w:numPr>
                <w:ilvl w:val="0"/>
                <w:numId w:val="39"/>
              </w:numPr>
              <w:spacing w:after="0" w:line="240" w:lineRule="auto"/>
              <w:ind w:left="0" w:firstLine="360"/>
              <w:jc w:val="both"/>
              <w:rPr>
                <w:rFonts w:ascii="Times New Roman" w:eastAsia="Times New Roman" w:hAnsi="Times New Roman" w:cs="Times New Roman"/>
                <w:sz w:val="24"/>
                <w:szCs w:val="24"/>
                <w:lang w:eastAsia="lv-LV"/>
              </w:rPr>
            </w:pPr>
            <w:r w:rsidRPr="00CB489B">
              <w:rPr>
                <w:rFonts w:ascii="Times New Roman" w:eastAsia="Times New Roman" w:hAnsi="Times New Roman" w:cs="Times New Roman"/>
                <w:sz w:val="24"/>
                <w:szCs w:val="24"/>
                <w:lang w:eastAsia="lv-LV"/>
              </w:rPr>
              <w:t xml:space="preserve"> ārzemniekiem, kuriem Latvijas Republikā piešķirtas pastāvīgās uzturēšanās atļaujas</w:t>
            </w:r>
            <w:proofErr w:type="gramStart"/>
            <w:r w:rsidRPr="00CB489B">
              <w:rPr>
                <w:rFonts w:ascii="Times New Roman" w:eastAsia="Times New Roman" w:hAnsi="Times New Roman" w:cs="Times New Roman"/>
                <w:sz w:val="24"/>
                <w:szCs w:val="24"/>
                <w:lang w:eastAsia="lv-LV"/>
              </w:rPr>
              <w:t xml:space="preserve"> vai termiņuzturēšanās atļaujas, kas dod tiesības pieprasīt pastāvīgās uzturēšanās atļaujas</w:t>
            </w:r>
            <w:proofErr w:type="gramEnd"/>
            <w:r w:rsidRPr="00CB489B">
              <w:rPr>
                <w:rFonts w:ascii="Times New Roman" w:eastAsia="Times New Roman" w:hAnsi="Times New Roman" w:cs="Times New Roman"/>
                <w:sz w:val="24"/>
                <w:szCs w:val="24"/>
                <w:lang w:eastAsia="lv-LV"/>
              </w:rPr>
              <w:t xml:space="preserve">.  vēlas pieprasīt termiņuzturēšanās atļaujas; </w:t>
            </w:r>
          </w:p>
          <w:p w14:paraId="64EF938A" w14:textId="77777777" w:rsidR="007E726B" w:rsidRPr="00CB489B" w:rsidRDefault="007E726B" w:rsidP="00EE2AD1">
            <w:pPr>
              <w:pStyle w:val="ListParagraph"/>
              <w:numPr>
                <w:ilvl w:val="0"/>
                <w:numId w:val="39"/>
              </w:numPr>
              <w:spacing w:after="0" w:line="240" w:lineRule="auto"/>
              <w:ind w:left="0" w:firstLine="360"/>
              <w:jc w:val="both"/>
              <w:rPr>
                <w:rFonts w:ascii="Times New Roman" w:eastAsia="Times New Roman" w:hAnsi="Times New Roman" w:cs="Times New Roman"/>
                <w:sz w:val="24"/>
                <w:szCs w:val="24"/>
                <w:lang w:eastAsia="lv-LV"/>
              </w:rPr>
            </w:pPr>
            <w:r w:rsidRPr="00CB489B">
              <w:rPr>
                <w:rFonts w:ascii="Times New Roman" w:eastAsia="Times New Roman" w:hAnsi="Times New Roman" w:cs="Times New Roman"/>
                <w:sz w:val="24"/>
                <w:szCs w:val="24"/>
                <w:lang w:eastAsia="lv-LV"/>
              </w:rPr>
              <w:t xml:space="preserve">ārzemniekiem, kam pieņemts lēmums par uzturēšanās atļaujas piešķiršanu un kas uzturas ārpus Latvijas Republikas; </w:t>
            </w:r>
          </w:p>
          <w:p w14:paraId="55FBFE2E" w14:textId="77777777" w:rsidR="007E726B" w:rsidRPr="00CB489B" w:rsidRDefault="007E726B" w:rsidP="00EE2AD1">
            <w:pPr>
              <w:pStyle w:val="ListParagraph"/>
              <w:numPr>
                <w:ilvl w:val="0"/>
                <w:numId w:val="39"/>
              </w:numPr>
              <w:spacing w:after="0" w:line="240" w:lineRule="auto"/>
              <w:ind w:left="0" w:firstLine="360"/>
              <w:jc w:val="both"/>
              <w:rPr>
                <w:rFonts w:ascii="Times New Roman" w:eastAsia="Times New Roman" w:hAnsi="Times New Roman" w:cs="Times New Roman"/>
                <w:sz w:val="24"/>
                <w:szCs w:val="24"/>
                <w:lang w:eastAsia="lv-LV"/>
              </w:rPr>
            </w:pPr>
            <w:r w:rsidRPr="00CB489B">
              <w:rPr>
                <w:rFonts w:ascii="Times New Roman" w:eastAsia="Calibri" w:hAnsi="Times New Roman" w:cs="Times New Roman"/>
                <w:sz w:val="24"/>
                <w:szCs w:val="24"/>
              </w:rPr>
              <w:t xml:space="preserve">personām, kuras neievēros </w:t>
            </w:r>
            <w:proofErr w:type="spellStart"/>
            <w:r w:rsidRPr="00CB489B">
              <w:rPr>
                <w:rFonts w:ascii="Times New Roman" w:hAnsi="Times New Roman" w:cs="Times New Roman"/>
                <w:bCs/>
                <w:sz w:val="24"/>
                <w:szCs w:val="24"/>
              </w:rPr>
              <w:t>Covid-19</w:t>
            </w:r>
            <w:proofErr w:type="spellEnd"/>
            <w:r w:rsidRPr="00CB489B">
              <w:rPr>
                <w:rFonts w:ascii="Times New Roman" w:hAnsi="Times New Roman" w:cs="Times New Roman"/>
                <w:bCs/>
                <w:sz w:val="24"/>
                <w:szCs w:val="24"/>
              </w:rPr>
              <w:t xml:space="preserve"> infekcijas izplatības pārvarēšanas</w:t>
            </w:r>
            <w:r w:rsidRPr="00CB489B">
              <w:rPr>
                <w:rFonts w:ascii="Times New Roman" w:hAnsi="Times New Roman" w:cs="Times New Roman"/>
                <w:sz w:val="24"/>
                <w:szCs w:val="24"/>
              </w:rPr>
              <w:t xml:space="preserve"> likumā un uz tā pamata izdotajos Ministru kabineta noteikumos noteiktos ierobežojumus un prasības;</w:t>
            </w:r>
          </w:p>
          <w:p w14:paraId="3F531DE0" w14:textId="77777777" w:rsidR="007E726B" w:rsidRPr="00793009" w:rsidRDefault="007E726B" w:rsidP="00EE2AD1">
            <w:pPr>
              <w:pStyle w:val="ListParagraph"/>
              <w:numPr>
                <w:ilvl w:val="0"/>
                <w:numId w:val="39"/>
              </w:numPr>
              <w:spacing w:after="0" w:line="240" w:lineRule="auto"/>
              <w:ind w:left="0" w:firstLine="360"/>
              <w:jc w:val="both"/>
              <w:rPr>
                <w:rFonts w:ascii="Times New Roman" w:eastAsia="Times New Roman" w:hAnsi="Times New Roman" w:cs="Times New Roman"/>
                <w:sz w:val="24"/>
                <w:szCs w:val="24"/>
                <w:lang w:eastAsia="lv-LV"/>
              </w:rPr>
            </w:pPr>
            <w:r w:rsidRPr="00CB489B">
              <w:rPr>
                <w:rFonts w:ascii="Times New Roman" w:hAnsi="Times New Roman" w:cs="Times New Roman"/>
                <w:sz w:val="24"/>
                <w:szCs w:val="24"/>
              </w:rPr>
              <w:t>institūciju – Veselības inspekcijas, Valsts policijas un pašvaldības policijas – darbiniekiem, kas izskatīs attiecīgās administratīvo pārkāpumu lietas</w:t>
            </w:r>
            <w:r>
              <w:rPr>
                <w:rFonts w:ascii="Times New Roman" w:hAnsi="Times New Roman" w:cs="Times New Roman"/>
                <w:sz w:val="24"/>
                <w:szCs w:val="24"/>
              </w:rPr>
              <w:t>;</w:t>
            </w:r>
          </w:p>
          <w:p w14:paraId="72ADFB2E" w14:textId="77777777" w:rsidR="007E726B" w:rsidRPr="00CB489B" w:rsidRDefault="007E726B" w:rsidP="00EE2AD1">
            <w:pPr>
              <w:pStyle w:val="ListParagraph"/>
              <w:numPr>
                <w:ilvl w:val="0"/>
                <w:numId w:val="39"/>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ā</w:t>
            </w:r>
            <w:r w:rsidRPr="002F2E05">
              <w:rPr>
                <w:rFonts w:ascii="Times New Roman" w:hAnsi="Times New Roman" w:cs="Times New Roman"/>
                <w:sz w:val="24"/>
                <w:szCs w:val="24"/>
              </w:rPr>
              <w:t>rzemniek</w:t>
            </w:r>
            <w:r>
              <w:rPr>
                <w:rFonts w:ascii="Times New Roman" w:hAnsi="Times New Roman" w:cs="Times New Roman"/>
                <w:sz w:val="24"/>
                <w:szCs w:val="24"/>
              </w:rPr>
              <w:t>iem</w:t>
            </w:r>
            <w:r w:rsidRPr="002F2E05">
              <w:rPr>
                <w:rFonts w:ascii="Times New Roman" w:hAnsi="Times New Roman" w:cs="Times New Roman"/>
                <w:sz w:val="24"/>
                <w:szCs w:val="24"/>
              </w:rPr>
              <w:t>, kuriem izsniegtas vīzas vai termiņuzturēšanās atļaujas vai attiecībā uz kuriem pieņemts lēmums par vīzas vai termiņuzturēšanās atļaujas izsniegšanu, ja šie ārzemnieki neievēro izolācijas, pašizolācijas vai mājas karantīnas noteikumus.</w:t>
            </w:r>
          </w:p>
        </w:tc>
      </w:tr>
      <w:tr w:rsidR="007E726B" w:rsidRPr="000460EB" w14:paraId="682A43AC"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5535EF7"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A6EFB68"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EAF77CE" w14:textId="77777777" w:rsidR="007E726B" w:rsidRPr="00A13A10" w:rsidRDefault="007E726B" w:rsidP="00EE2AD1">
            <w:pPr>
              <w:jc w:val="both"/>
              <w:rPr>
                <w:rFonts w:ascii="Times New Roman" w:hAnsi="Times New Roman" w:cs="Times New Roman"/>
                <w:sz w:val="24"/>
                <w:szCs w:val="24"/>
              </w:rPr>
            </w:pPr>
            <w:r w:rsidRPr="00A13A10">
              <w:rPr>
                <w:rFonts w:ascii="Times New Roman" w:hAnsi="Times New Roman" w:cs="Times New Roman"/>
                <w:sz w:val="24"/>
                <w:szCs w:val="24"/>
              </w:rPr>
              <w:t>Šobrīd likumprojekta ietekmi uz tautsaimniecību un administratīvo slogu noteikt nav iespējams.</w:t>
            </w:r>
          </w:p>
          <w:p w14:paraId="0C940E6E" w14:textId="77777777" w:rsidR="007E726B" w:rsidRPr="00A13A10" w:rsidRDefault="007E726B" w:rsidP="00EE2AD1">
            <w:pPr>
              <w:spacing w:after="0" w:line="240" w:lineRule="auto"/>
              <w:jc w:val="both"/>
              <w:rPr>
                <w:rFonts w:ascii="Times New Roman" w:eastAsia="Times New Roman" w:hAnsi="Times New Roman" w:cs="Times New Roman"/>
                <w:sz w:val="24"/>
                <w:szCs w:val="24"/>
                <w:lang w:eastAsia="lv-LV"/>
              </w:rPr>
            </w:pPr>
          </w:p>
          <w:p w14:paraId="26FA375A" w14:textId="77777777" w:rsidR="007E726B" w:rsidRPr="00A13A10" w:rsidRDefault="007E726B" w:rsidP="00EE2AD1">
            <w:pPr>
              <w:spacing w:after="0" w:line="240" w:lineRule="auto"/>
              <w:jc w:val="both"/>
              <w:rPr>
                <w:rFonts w:ascii="Times New Roman" w:eastAsia="Times New Roman" w:hAnsi="Times New Roman" w:cs="Times New Roman"/>
                <w:sz w:val="24"/>
                <w:szCs w:val="24"/>
                <w:lang w:eastAsia="lv-LV"/>
              </w:rPr>
            </w:pPr>
          </w:p>
        </w:tc>
      </w:tr>
      <w:tr w:rsidR="007E726B" w:rsidRPr="000460EB" w14:paraId="35135B48"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872FE5E"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E9530AB"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C78E5C4"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bookmarkStart w:id="0" w:name="_Hlk37156124"/>
            <w:r>
              <w:rPr>
                <w:rFonts w:ascii="Times New Roman" w:eastAsia="Times New Roman" w:hAnsi="Times New Roman" w:cs="Times New Roman"/>
                <w:sz w:val="24"/>
                <w:szCs w:val="24"/>
                <w:lang w:eastAsia="lv-LV"/>
              </w:rPr>
              <w:t xml:space="preserve">Projekts šo jomu neskar.  </w:t>
            </w:r>
            <w:bookmarkEnd w:id="0"/>
          </w:p>
        </w:tc>
      </w:tr>
      <w:tr w:rsidR="007E726B" w:rsidRPr="000460EB" w14:paraId="79F292FC"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2A1B325"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062720D"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BBE2DDE"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E726B" w:rsidRPr="000460EB" w14:paraId="18EEF178"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9FDB8C4"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A634B5"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440E71D"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2F2E05">
              <w:rPr>
                <w:rFonts w:ascii="Times New Roman" w:eastAsia="Times New Roman" w:hAnsi="Times New Roman" w:cs="Times New Roman"/>
                <w:iCs/>
                <w:sz w:val="24"/>
                <w:szCs w:val="24"/>
                <w:lang w:eastAsia="lv-LV"/>
              </w:rPr>
              <w:t xml:space="preserve">Projekts veicinās </w:t>
            </w:r>
            <w:r w:rsidRPr="002F2E05">
              <w:rPr>
                <w:rFonts w:ascii="Times New Roman" w:hAnsi="Times New Roman" w:cs="Times New Roman"/>
                <w:sz w:val="24"/>
                <w:szCs w:val="24"/>
              </w:rPr>
              <w:t>izolācijas, pašizolācijas vai mājas karantīnas noteikumu ievērošanu</w:t>
            </w:r>
            <w:r w:rsidRPr="002F2E05">
              <w:rPr>
                <w:rFonts w:ascii="Times New Roman" w:eastAsia="Times New Roman" w:hAnsi="Times New Roman" w:cs="Times New Roman"/>
                <w:iCs/>
                <w:sz w:val="24"/>
                <w:szCs w:val="24"/>
                <w:lang w:eastAsia="lv-LV"/>
              </w:rPr>
              <w:t xml:space="preserve">, kas nepieciešama </w:t>
            </w:r>
            <w:proofErr w:type="spellStart"/>
            <w:r>
              <w:rPr>
                <w:rFonts w:ascii="Times New Roman" w:hAnsi="Times New Roman" w:cs="Times New Roman"/>
                <w:sz w:val="24"/>
                <w:szCs w:val="24"/>
              </w:rPr>
              <w:t>Covid-</w:t>
            </w:r>
            <w:r w:rsidRPr="002F2E05">
              <w:rPr>
                <w:rFonts w:ascii="Times New Roman" w:hAnsi="Times New Roman" w:cs="Times New Roman"/>
                <w:sz w:val="24"/>
                <w:szCs w:val="24"/>
              </w:rPr>
              <w:t>19</w:t>
            </w:r>
            <w:proofErr w:type="spellEnd"/>
            <w:r w:rsidRPr="002F2E05">
              <w:rPr>
                <w:rFonts w:ascii="Times New Roman" w:hAnsi="Times New Roman" w:cs="Times New Roman"/>
                <w:sz w:val="24"/>
                <w:szCs w:val="24"/>
              </w:rPr>
              <w:t xml:space="preserve"> izplatības novēršanai</w:t>
            </w:r>
            <w:r>
              <w:rPr>
                <w:rFonts w:ascii="Times New Roman" w:hAnsi="Times New Roman" w:cs="Times New Roman"/>
                <w:sz w:val="24"/>
                <w:szCs w:val="24"/>
              </w:rPr>
              <w:t>.</w:t>
            </w:r>
          </w:p>
        </w:tc>
      </w:tr>
    </w:tbl>
    <w:p w14:paraId="21B24955" w14:textId="77777777" w:rsidR="007E726B" w:rsidRPr="000460EB" w:rsidRDefault="007E726B" w:rsidP="007E726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4"/>
      </w:tblGrid>
      <w:tr w:rsidR="007E726B" w:rsidRPr="000460EB" w14:paraId="4B3C37A7" w14:textId="77777777" w:rsidTr="00EE2AD1">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B41952" w14:textId="77777777" w:rsidR="007E726B" w:rsidRPr="000460EB" w:rsidRDefault="007E726B" w:rsidP="00EE2AD1">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III. Tiesību akta projekta ietekme uz valsts budžetu un pašvaldību budžetiem</w:t>
            </w:r>
          </w:p>
        </w:tc>
      </w:tr>
      <w:tr w:rsidR="007E726B" w:rsidRPr="000460EB" w14:paraId="29777FB5" w14:textId="77777777" w:rsidTr="00EE2AD1">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2FEBD7" w14:textId="77777777" w:rsidR="007E726B" w:rsidRPr="000460EB" w:rsidRDefault="007E726B" w:rsidP="00EE2AD1">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14:paraId="686B0C1B" w14:textId="77777777" w:rsidR="007E726B" w:rsidRPr="00CC3800" w:rsidRDefault="007E726B" w:rsidP="007E726B">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tbl>
      <w:tblPr>
        <w:tblW w:w="501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9"/>
      </w:tblGrid>
      <w:tr w:rsidR="007E726B" w:rsidRPr="009B05E3" w14:paraId="6EEF3845" w14:textId="77777777" w:rsidTr="00EE2AD1">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DBC6157" w14:textId="77777777" w:rsidR="007E726B" w:rsidRPr="009B05E3" w:rsidRDefault="007E726B" w:rsidP="00EE2AD1">
            <w:pPr>
              <w:jc w:val="center"/>
              <w:rPr>
                <w:rFonts w:ascii="Times New Roman" w:eastAsia="Times New Roman" w:hAnsi="Times New Roman" w:cs="Times New Roman"/>
                <w:b/>
                <w:sz w:val="24"/>
                <w:szCs w:val="24"/>
                <w:lang w:eastAsia="lv-LV"/>
              </w:rPr>
            </w:pPr>
            <w:r w:rsidRPr="009B05E3">
              <w:rPr>
                <w:rFonts w:ascii="Times New Roman" w:eastAsia="Times New Roman" w:hAnsi="Times New Roman" w:cs="Times New Roman"/>
                <w:b/>
                <w:sz w:val="24"/>
                <w:szCs w:val="24"/>
                <w:lang w:eastAsia="lv-LV"/>
              </w:rPr>
              <w:t>IV. Tiesību akta projekta ietekme uz spēkā esošo tiesību normu sistēmu</w:t>
            </w:r>
          </w:p>
        </w:tc>
      </w:tr>
      <w:tr w:rsidR="007E726B" w:rsidRPr="003A34EC" w14:paraId="6511998E" w14:textId="77777777" w:rsidTr="00EE2AD1">
        <w:trPr>
          <w:jc w:val="center"/>
        </w:trPr>
        <w:tc>
          <w:tcPr>
            <w:tcW w:w="5000" w:type="pct"/>
            <w:tcBorders>
              <w:top w:val="outset" w:sz="6" w:space="0" w:color="414142"/>
              <w:left w:val="outset" w:sz="6" w:space="0" w:color="414142"/>
              <w:bottom w:val="outset" w:sz="6" w:space="0" w:color="414142"/>
              <w:right w:val="outset" w:sz="6" w:space="0" w:color="414142"/>
            </w:tcBorders>
          </w:tcPr>
          <w:p w14:paraId="6A4E9E08" w14:textId="77777777" w:rsidR="007E726B" w:rsidRPr="009B05E3" w:rsidRDefault="007E726B" w:rsidP="00EE2AD1">
            <w:pPr>
              <w:spacing w:before="100" w:beforeAutospacing="1" w:after="120" w:afterAutospacing="1" w:line="293" w:lineRule="atLeast"/>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Projekts šo jomu neskar.</w:t>
            </w:r>
          </w:p>
        </w:tc>
      </w:tr>
    </w:tbl>
    <w:p w14:paraId="6F3CD811" w14:textId="77777777" w:rsidR="007E726B" w:rsidRPr="003A34EC" w:rsidRDefault="007E726B" w:rsidP="007E726B">
      <w:pPr>
        <w:shd w:val="clear" w:color="auto" w:fill="FFFFFF"/>
        <w:ind w:firstLine="300"/>
      </w:pPr>
      <w:r w:rsidRPr="003A34EC">
        <w:rPr>
          <w:rFonts w:ascii="Arial" w:hAnsi="Arial" w:cs="Arial"/>
        </w:rPr>
        <w:t> </w:t>
      </w:r>
    </w:p>
    <w:tbl>
      <w:tblPr>
        <w:tblW w:w="5006"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3"/>
        <w:gridCol w:w="2845"/>
        <w:gridCol w:w="5688"/>
      </w:tblGrid>
      <w:tr w:rsidR="007E726B" w:rsidRPr="00C27672" w14:paraId="2500FA71" w14:textId="77777777" w:rsidTr="00EE2AD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C39EB35" w14:textId="77777777" w:rsidR="007E726B" w:rsidRPr="00793009" w:rsidRDefault="007E726B" w:rsidP="00EE2AD1">
            <w:pPr>
              <w:jc w:val="center"/>
              <w:rPr>
                <w:rFonts w:ascii="Times New Roman" w:hAnsi="Times New Roman" w:cs="Times New Roman"/>
                <w:b/>
                <w:bCs/>
                <w:sz w:val="24"/>
                <w:szCs w:val="24"/>
              </w:rPr>
            </w:pPr>
            <w:r w:rsidRPr="00793009">
              <w:rPr>
                <w:rFonts w:ascii="Times New Roman" w:hAnsi="Times New Roman" w:cs="Times New Roman"/>
                <w:b/>
                <w:bCs/>
                <w:sz w:val="24"/>
                <w:szCs w:val="24"/>
              </w:rPr>
              <w:t>V. Tiesību akta projekta atbilstība Latvijas Republikas starptautiskajām saistībām</w:t>
            </w:r>
          </w:p>
        </w:tc>
      </w:tr>
      <w:tr w:rsidR="007E726B" w:rsidRPr="00C27672" w14:paraId="65A0459C" w14:textId="77777777" w:rsidTr="00EE2AD1">
        <w:tblPrEx>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29" w:type="dxa"/>
          </w:tblCellMar>
        </w:tblPrEx>
        <w:tc>
          <w:tcPr>
            <w:tcW w:w="294" w:type="pct"/>
            <w:tcBorders>
              <w:top w:val="outset" w:sz="6" w:space="0" w:color="000000"/>
              <w:left w:val="outset" w:sz="6" w:space="0" w:color="000000"/>
              <w:bottom w:val="outset" w:sz="6" w:space="0" w:color="000000"/>
              <w:right w:val="outset" w:sz="6" w:space="0" w:color="000000"/>
            </w:tcBorders>
            <w:hideMark/>
          </w:tcPr>
          <w:p w14:paraId="31947EA5" w14:textId="77777777" w:rsidR="007E726B" w:rsidRPr="00C27672" w:rsidRDefault="007E726B" w:rsidP="00EE2AD1">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1.</w:t>
            </w:r>
          </w:p>
        </w:tc>
        <w:tc>
          <w:tcPr>
            <w:tcW w:w="1569" w:type="pct"/>
            <w:tcBorders>
              <w:top w:val="outset" w:sz="6" w:space="0" w:color="000000"/>
              <w:left w:val="outset" w:sz="6" w:space="0" w:color="000000"/>
              <w:bottom w:val="outset" w:sz="6" w:space="0" w:color="000000"/>
              <w:right w:val="outset" w:sz="6" w:space="0" w:color="000000"/>
            </w:tcBorders>
            <w:hideMark/>
          </w:tcPr>
          <w:p w14:paraId="28CB3F42" w14:textId="77777777" w:rsidR="007E726B" w:rsidRPr="00C27672" w:rsidRDefault="007E726B" w:rsidP="00EE2AD1">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Saistības pret Eiropas Savienību</w:t>
            </w:r>
          </w:p>
        </w:tc>
        <w:tc>
          <w:tcPr>
            <w:tcW w:w="3137" w:type="pct"/>
            <w:tcBorders>
              <w:top w:val="outset" w:sz="6" w:space="0" w:color="000000"/>
              <w:left w:val="outset" w:sz="6" w:space="0" w:color="000000"/>
              <w:bottom w:val="outset" w:sz="6" w:space="0" w:color="000000"/>
              <w:right w:val="outset" w:sz="6" w:space="0" w:color="000000"/>
            </w:tcBorders>
            <w:hideMark/>
          </w:tcPr>
          <w:p w14:paraId="18468D1D" w14:textId="77777777" w:rsidR="007E726B" w:rsidRPr="00C27672" w:rsidRDefault="007E726B" w:rsidP="00EE2AD1">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7E726B" w:rsidRPr="00C27672" w14:paraId="32D7961A" w14:textId="77777777" w:rsidTr="00EE2AD1">
        <w:tblPrEx>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29" w:type="dxa"/>
          </w:tblCellMar>
        </w:tblPrEx>
        <w:tc>
          <w:tcPr>
            <w:tcW w:w="294" w:type="pct"/>
            <w:tcBorders>
              <w:top w:val="outset" w:sz="6" w:space="0" w:color="000000"/>
              <w:left w:val="outset" w:sz="6" w:space="0" w:color="000000"/>
              <w:bottom w:val="outset" w:sz="6" w:space="0" w:color="000000"/>
              <w:right w:val="outset" w:sz="6" w:space="0" w:color="000000"/>
            </w:tcBorders>
            <w:hideMark/>
          </w:tcPr>
          <w:p w14:paraId="509B54BA" w14:textId="77777777" w:rsidR="007E726B" w:rsidRPr="00C27672" w:rsidRDefault="007E726B" w:rsidP="00EE2AD1">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2.</w:t>
            </w:r>
          </w:p>
        </w:tc>
        <w:tc>
          <w:tcPr>
            <w:tcW w:w="1569" w:type="pct"/>
            <w:tcBorders>
              <w:top w:val="outset" w:sz="6" w:space="0" w:color="000000"/>
              <w:left w:val="outset" w:sz="6" w:space="0" w:color="000000"/>
              <w:bottom w:val="outset" w:sz="6" w:space="0" w:color="000000"/>
              <w:right w:val="outset" w:sz="6" w:space="0" w:color="000000"/>
            </w:tcBorders>
            <w:hideMark/>
          </w:tcPr>
          <w:p w14:paraId="720E425A" w14:textId="77777777" w:rsidR="007E726B" w:rsidRPr="00C27672" w:rsidRDefault="007E726B" w:rsidP="00EE2AD1">
            <w:pPr>
              <w:spacing w:after="0" w:line="240" w:lineRule="auto"/>
              <w:rPr>
                <w:rFonts w:ascii="Times New Roman" w:eastAsia="Times New Roman" w:hAnsi="Times New Roman" w:cs="Times New Roman"/>
                <w:iCs/>
                <w:sz w:val="24"/>
                <w:szCs w:val="24"/>
                <w:lang w:eastAsia="lv-LV"/>
              </w:rPr>
            </w:pPr>
            <w:proofErr w:type="gramStart"/>
            <w:r w:rsidRPr="00C27672">
              <w:rPr>
                <w:rFonts w:ascii="Times New Roman" w:eastAsia="Times New Roman" w:hAnsi="Times New Roman" w:cs="Times New Roman"/>
                <w:iCs/>
                <w:sz w:val="24"/>
                <w:szCs w:val="24"/>
                <w:lang w:eastAsia="lv-LV"/>
              </w:rPr>
              <w:t>Citas starptautiskās saistības</w:t>
            </w:r>
            <w:proofErr w:type="gramEnd"/>
          </w:p>
        </w:tc>
        <w:tc>
          <w:tcPr>
            <w:tcW w:w="3137" w:type="pct"/>
            <w:tcBorders>
              <w:top w:val="outset" w:sz="6" w:space="0" w:color="000000"/>
              <w:left w:val="outset" w:sz="6" w:space="0" w:color="000000"/>
              <w:bottom w:val="outset" w:sz="6" w:space="0" w:color="000000"/>
              <w:right w:val="outset" w:sz="6" w:space="0" w:color="000000"/>
            </w:tcBorders>
            <w:hideMark/>
          </w:tcPr>
          <w:p w14:paraId="28146E48" w14:textId="77777777" w:rsidR="007E726B" w:rsidRPr="00C27672" w:rsidRDefault="007E726B" w:rsidP="00EE2AD1">
            <w:pPr>
              <w:spacing w:after="0" w:line="240" w:lineRule="auto"/>
              <w:jc w:val="both"/>
              <w:rPr>
                <w:rFonts w:ascii="Times New Roman" w:eastAsia="Times New Roman" w:hAnsi="Times New Roman" w:cs="Times New Roman"/>
                <w:iCs/>
                <w:sz w:val="24"/>
                <w:szCs w:val="24"/>
                <w:lang w:eastAsia="lv-LV"/>
              </w:rPr>
            </w:pPr>
            <w:r w:rsidRPr="0081273A">
              <w:rPr>
                <w:rFonts w:ascii="Times New Roman" w:eastAsia="Times New Roman" w:hAnsi="Times New Roman" w:cs="Times New Roman"/>
                <w:iCs/>
                <w:sz w:val="24"/>
                <w:szCs w:val="24"/>
                <w:lang w:eastAsia="lv-LV"/>
              </w:rPr>
              <w:t xml:space="preserve">Projekts atbilst Eiropas Cilvēka tiesību un pamatbrīvību aizsardzības konvencijas </w:t>
            </w:r>
            <w:proofErr w:type="gramStart"/>
            <w:r w:rsidRPr="0081273A">
              <w:rPr>
                <w:rFonts w:ascii="Times New Roman" w:eastAsia="Times New Roman" w:hAnsi="Times New Roman" w:cs="Times New Roman"/>
                <w:iCs/>
                <w:sz w:val="24"/>
                <w:szCs w:val="24"/>
                <w:lang w:eastAsia="lv-LV"/>
              </w:rPr>
              <w:t>8.pantam</w:t>
            </w:r>
            <w:proofErr w:type="gramEnd"/>
            <w:r w:rsidRPr="0081273A">
              <w:rPr>
                <w:rFonts w:ascii="Times New Roman" w:eastAsia="Times New Roman" w:hAnsi="Times New Roman" w:cs="Times New Roman"/>
                <w:iCs/>
                <w:sz w:val="24"/>
                <w:szCs w:val="24"/>
                <w:lang w:eastAsia="lv-LV"/>
              </w:rPr>
              <w:t xml:space="preserve"> (tiesības uz privātās un ģimenes dzīves neaizskaramību)</w:t>
            </w:r>
            <w:r w:rsidRPr="0081273A">
              <w:rPr>
                <w:rFonts w:ascii="Times New Roman" w:eastAsia="Times New Roman" w:hAnsi="Times New Roman" w:cs="Times New Roman"/>
                <w:color w:val="000000"/>
                <w:sz w:val="24"/>
                <w:szCs w:val="24"/>
                <w:shd w:val="clear" w:color="auto" w:fill="FFFFFF"/>
                <w:lang w:eastAsia="lv-LV"/>
              </w:rPr>
              <w:t>.</w:t>
            </w:r>
          </w:p>
        </w:tc>
      </w:tr>
      <w:tr w:rsidR="007E726B" w:rsidRPr="00C27672" w14:paraId="3002E1B2" w14:textId="77777777" w:rsidTr="00EE2AD1">
        <w:tblPrEx>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29" w:type="dxa"/>
          </w:tblCellMar>
        </w:tblPrEx>
        <w:tc>
          <w:tcPr>
            <w:tcW w:w="294" w:type="pct"/>
            <w:tcBorders>
              <w:top w:val="outset" w:sz="6" w:space="0" w:color="000000"/>
              <w:left w:val="outset" w:sz="6" w:space="0" w:color="000000"/>
              <w:bottom w:val="outset" w:sz="6" w:space="0" w:color="000000"/>
              <w:right w:val="outset" w:sz="6" w:space="0" w:color="000000"/>
            </w:tcBorders>
            <w:hideMark/>
          </w:tcPr>
          <w:p w14:paraId="13A62409" w14:textId="77777777" w:rsidR="007E726B" w:rsidRPr="00C27672" w:rsidRDefault="007E726B" w:rsidP="00EE2AD1">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3.</w:t>
            </w:r>
          </w:p>
        </w:tc>
        <w:tc>
          <w:tcPr>
            <w:tcW w:w="1569" w:type="pct"/>
            <w:tcBorders>
              <w:top w:val="outset" w:sz="6" w:space="0" w:color="000000"/>
              <w:left w:val="outset" w:sz="6" w:space="0" w:color="000000"/>
              <w:bottom w:val="outset" w:sz="6" w:space="0" w:color="000000"/>
              <w:right w:val="outset" w:sz="6" w:space="0" w:color="000000"/>
            </w:tcBorders>
            <w:hideMark/>
          </w:tcPr>
          <w:p w14:paraId="67C136C6" w14:textId="77777777" w:rsidR="007E726B" w:rsidRPr="00C27672" w:rsidRDefault="007E726B" w:rsidP="00EE2AD1">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Cita informācija</w:t>
            </w:r>
          </w:p>
        </w:tc>
        <w:tc>
          <w:tcPr>
            <w:tcW w:w="3137" w:type="pct"/>
            <w:tcBorders>
              <w:top w:val="outset" w:sz="6" w:space="0" w:color="000000"/>
              <w:left w:val="outset" w:sz="6" w:space="0" w:color="000000"/>
              <w:bottom w:val="outset" w:sz="6" w:space="0" w:color="000000"/>
              <w:right w:val="outset" w:sz="6" w:space="0" w:color="000000"/>
            </w:tcBorders>
            <w:hideMark/>
          </w:tcPr>
          <w:p w14:paraId="7A5F2B09" w14:textId="77777777" w:rsidR="007E726B" w:rsidRPr="00C27672" w:rsidRDefault="007E726B" w:rsidP="00EE2AD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9993304" w14:textId="77777777" w:rsidR="007E726B" w:rsidRPr="000460EB" w:rsidRDefault="007E726B" w:rsidP="007E726B">
      <w:pPr>
        <w:shd w:val="clear" w:color="auto" w:fill="FFFFFF"/>
        <w:ind w:firstLine="300"/>
        <w:rPr>
          <w:rFonts w:ascii="Times New Roman" w:eastAsia="Times New Roman" w:hAnsi="Times New Roman" w:cs="Times New Roman"/>
          <w:sz w:val="24"/>
          <w:szCs w:val="24"/>
          <w:lang w:eastAsia="lv-LV"/>
        </w:rPr>
      </w:pPr>
      <w:r w:rsidRPr="002A56AE">
        <w:rPr>
          <w:rFonts w:ascii="Times New Roman" w:hAnsi="Times New Roman" w:cs="Times New Roman"/>
          <w:sz w:val="24"/>
          <w:szCs w:val="24"/>
        </w:rPr>
        <w:t> </w:t>
      </w:r>
      <w:r w:rsidRPr="000460EB">
        <w:rPr>
          <w:rFonts w:ascii="Times New Roman" w:eastAsia="Times New Roman" w:hAnsi="Times New Roman" w:cs="Times New Roman"/>
          <w:sz w:val="24"/>
          <w:szCs w:val="24"/>
          <w:shd w:val="clear" w:color="auto" w:fill="FFFFFF"/>
          <w:lang w:eastAsia="lv-LV"/>
        </w:rPr>
        <w:t> </w:t>
      </w:r>
    </w:p>
    <w:tbl>
      <w:tblPr>
        <w:tblW w:w="500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3077"/>
        <w:gridCol w:w="5444"/>
      </w:tblGrid>
      <w:tr w:rsidR="007E726B" w:rsidRPr="000460EB" w14:paraId="13BCCA5E" w14:textId="77777777" w:rsidTr="00EE2AD1">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719FE" w14:textId="77777777" w:rsidR="007E726B" w:rsidRPr="000460EB" w:rsidRDefault="007E726B" w:rsidP="00EE2AD1">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 Sabiedrības līdzdalība un komunikācijas aktivitātes</w:t>
            </w:r>
          </w:p>
        </w:tc>
      </w:tr>
      <w:tr w:rsidR="007E726B" w:rsidRPr="000460EB" w14:paraId="182B70CC" w14:textId="77777777" w:rsidTr="00EE2AD1">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14:paraId="4CAC2841"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96" w:type="pct"/>
            <w:tcBorders>
              <w:top w:val="outset" w:sz="6" w:space="0" w:color="414142"/>
              <w:left w:val="outset" w:sz="6" w:space="0" w:color="414142"/>
              <w:bottom w:val="outset" w:sz="6" w:space="0" w:color="414142"/>
              <w:right w:val="outset" w:sz="6" w:space="0" w:color="414142"/>
            </w:tcBorders>
            <w:shd w:val="clear" w:color="auto" w:fill="FFFFFF"/>
            <w:hideMark/>
          </w:tcPr>
          <w:p w14:paraId="0391109F"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3001" w:type="pct"/>
            <w:tcBorders>
              <w:top w:val="outset" w:sz="6" w:space="0" w:color="414142"/>
              <w:left w:val="outset" w:sz="6" w:space="0" w:color="414142"/>
              <w:bottom w:val="outset" w:sz="6" w:space="0" w:color="414142"/>
              <w:right w:val="outset" w:sz="6" w:space="0" w:color="414142"/>
            </w:tcBorders>
            <w:shd w:val="clear" w:color="auto" w:fill="FFFFFF"/>
          </w:tcPr>
          <w:p w14:paraId="6F37506B" w14:textId="77777777" w:rsidR="007E726B" w:rsidRPr="00C7416B" w:rsidRDefault="007E726B" w:rsidP="00EE2AD1">
            <w:pPr>
              <w:spacing w:after="0" w:line="240" w:lineRule="auto"/>
              <w:jc w:val="both"/>
              <w:rPr>
                <w:rFonts w:ascii="Times New Roman" w:hAnsi="Times New Roman" w:cs="Times New Roman"/>
                <w:sz w:val="24"/>
                <w:szCs w:val="24"/>
              </w:rPr>
            </w:pPr>
            <w:r w:rsidRPr="00C7416B">
              <w:rPr>
                <w:rFonts w:ascii="Times New Roman" w:hAnsi="Times New Roman" w:cs="Times New Roman"/>
                <w:sz w:val="24"/>
                <w:szCs w:val="24"/>
              </w:rPr>
              <w:t>Ievērojot projekta steidzamību, sabiedrības līdzdalības nodrošināšana nav iespējama.</w:t>
            </w:r>
            <w:r>
              <w:t xml:space="preserve"> </w:t>
            </w:r>
            <w:r w:rsidRPr="00793009">
              <w:rPr>
                <w:rFonts w:ascii="Times New Roman" w:hAnsi="Times New Roman" w:cs="Times New Roman"/>
                <w:sz w:val="24"/>
                <w:szCs w:val="24"/>
              </w:rPr>
              <w:t>Par Projekta saturu sabiedrība tiks informēta Projekta izskatīšanas gaitā, izmantojos plašsaziņas līdzekļus.</w:t>
            </w:r>
          </w:p>
          <w:p w14:paraId="3814FC9A" w14:textId="77777777" w:rsidR="007E726B" w:rsidRPr="00C7416B" w:rsidRDefault="007E726B" w:rsidP="00EE2AD1">
            <w:pPr>
              <w:spacing w:after="0" w:line="240" w:lineRule="auto"/>
              <w:jc w:val="both"/>
              <w:rPr>
                <w:rFonts w:ascii="Times New Roman" w:eastAsia="Times New Roman" w:hAnsi="Times New Roman" w:cs="Times New Roman"/>
                <w:sz w:val="24"/>
                <w:szCs w:val="24"/>
                <w:lang w:eastAsia="lv-LV"/>
              </w:rPr>
            </w:pPr>
          </w:p>
        </w:tc>
      </w:tr>
      <w:tr w:rsidR="007E726B" w:rsidRPr="000460EB" w14:paraId="0ABA0A50" w14:textId="77777777" w:rsidTr="00EE2AD1">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14:paraId="5592F536"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696" w:type="pct"/>
            <w:tcBorders>
              <w:top w:val="outset" w:sz="6" w:space="0" w:color="414142"/>
              <w:left w:val="outset" w:sz="6" w:space="0" w:color="414142"/>
              <w:bottom w:val="outset" w:sz="6" w:space="0" w:color="414142"/>
              <w:right w:val="outset" w:sz="6" w:space="0" w:color="414142"/>
            </w:tcBorders>
            <w:shd w:val="clear" w:color="auto" w:fill="FFFFFF"/>
            <w:hideMark/>
          </w:tcPr>
          <w:p w14:paraId="01D5EDD1"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3001" w:type="pct"/>
            <w:tcBorders>
              <w:top w:val="outset" w:sz="6" w:space="0" w:color="414142"/>
              <w:left w:val="outset" w:sz="6" w:space="0" w:color="414142"/>
              <w:bottom w:val="outset" w:sz="6" w:space="0" w:color="414142"/>
              <w:right w:val="outset" w:sz="6" w:space="0" w:color="414142"/>
            </w:tcBorders>
            <w:shd w:val="clear" w:color="auto" w:fill="FFFFFF"/>
          </w:tcPr>
          <w:p w14:paraId="07110C33" w14:textId="77777777" w:rsidR="007E726B" w:rsidRPr="00C7416B" w:rsidRDefault="007E726B" w:rsidP="00EE2AD1">
            <w:pPr>
              <w:spacing w:after="0" w:line="240" w:lineRule="auto"/>
              <w:jc w:val="both"/>
              <w:rPr>
                <w:rFonts w:ascii="Times New Roman" w:hAnsi="Times New Roman" w:cs="Times New Roman"/>
                <w:sz w:val="24"/>
                <w:szCs w:val="24"/>
              </w:rPr>
            </w:pPr>
            <w:r w:rsidRPr="00C7416B">
              <w:rPr>
                <w:rFonts w:ascii="Times New Roman" w:hAnsi="Times New Roman" w:cs="Times New Roman"/>
                <w:sz w:val="24"/>
                <w:szCs w:val="24"/>
              </w:rPr>
              <w:t>Ievērojot projekta steidzamību, sabiedrības līdzdalības nodrošināšana nav iespējama.</w:t>
            </w:r>
          </w:p>
          <w:p w14:paraId="340DA685" w14:textId="77777777" w:rsidR="007E726B" w:rsidRPr="000460EB" w:rsidRDefault="007E726B" w:rsidP="00EE2AD1">
            <w:pPr>
              <w:spacing w:after="0" w:line="240" w:lineRule="auto"/>
              <w:jc w:val="both"/>
              <w:rPr>
                <w:rFonts w:ascii="Times New Roman" w:eastAsia="Times New Roman" w:hAnsi="Times New Roman" w:cs="Times New Roman"/>
                <w:sz w:val="24"/>
                <w:szCs w:val="24"/>
                <w:lang w:eastAsia="lv-LV"/>
              </w:rPr>
            </w:pPr>
          </w:p>
        </w:tc>
      </w:tr>
      <w:tr w:rsidR="007E726B" w:rsidRPr="000460EB" w14:paraId="33C34F50" w14:textId="77777777" w:rsidTr="00EE2AD1">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14:paraId="1E2A46AA"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96" w:type="pct"/>
            <w:tcBorders>
              <w:top w:val="outset" w:sz="6" w:space="0" w:color="414142"/>
              <w:left w:val="outset" w:sz="6" w:space="0" w:color="414142"/>
              <w:bottom w:val="outset" w:sz="6" w:space="0" w:color="414142"/>
              <w:right w:val="outset" w:sz="6" w:space="0" w:color="414142"/>
            </w:tcBorders>
            <w:shd w:val="clear" w:color="auto" w:fill="FFFFFF"/>
            <w:hideMark/>
          </w:tcPr>
          <w:p w14:paraId="56E5AE4D"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3001" w:type="pct"/>
            <w:tcBorders>
              <w:top w:val="outset" w:sz="6" w:space="0" w:color="414142"/>
              <w:left w:val="outset" w:sz="6" w:space="0" w:color="414142"/>
              <w:bottom w:val="outset" w:sz="6" w:space="0" w:color="414142"/>
              <w:right w:val="outset" w:sz="6" w:space="0" w:color="414142"/>
            </w:tcBorders>
            <w:shd w:val="clear" w:color="auto" w:fill="FFFFFF"/>
          </w:tcPr>
          <w:p w14:paraId="445CAD8E" w14:textId="77777777" w:rsidR="007E726B" w:rsidRPr="00C7416B" w:rsidRDefault="007E726B" w:rsidP="00EE2AD1">
            <w:pPr>
              <w:spacing w:after="0" w:line="240" w:lineRule="auto"/>
              <w:jc w:val="both"/>
              <w:rPr>
                <w:rFonts w:ascii="Times New Roman" w:hAnsi="Times New Roman" w:cs="Times New Roman"/>
                <w:sz w:val="24"/>
                <w:szCs w:val="24"/>
              </w:rPr>
            </w:pPr>
            <w:r w:rsidRPr="00C7416B">
              <w:rPr>
                <w:rFonts w:ascii="Times New Roman" w:hAnsi="Times New Roman" w:cs="Times New Roman"/>
                <w:sz w:val="24"/>
                <w:szCs w:val="24"/>
              </w:rPr>
              <w:t>Ievērojot projekta steidzamību, sabiedrības līdzdalības nodrošināšana nav iespējama.</w:t>
            </w:r>
          </w:p>
          <w:p w14:paraId="327B0032"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p>
        </w:tc>
      </w:tr>
      <w:tr w:rsidR="007E726B" w:rsidRPr="000460EB" w14:paraId="12F5F7B7" w14:textId="77777777" w:rsidTr="00EE2AD1">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14:paraId="66C67F09"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4.</w:t>
            </w:r>
          </w:p>
        </w:tc>
        <w:tc>
          <w:tcPr>
            <w:tcW w:w="1696" w:type="pct"/>
            <w:tcBorders>
              <w:top w:val="outset" w:sz="6" w:space="0" w:color="414142"/>
              <w:left w:val="outset" w:sz="6" w:space="0" w:color="414142"/>
              <w:bottom w:val="outset" w:sz="6" w:space="0" w:color="414142"/>
              <w:right w:val="outset" w:sz="6" w:space="0" w:color="414142"/>
            </w:tcBorders>
            <w:shd w:val="clear" w:color="auto" w:fill="FFFFFF"/>
            <w:hideMark/>
          </w:tcPr>
          <w:p w14:paraId="68046757"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1" w:type="pct"/>
            <w:tcBorders>
              <w:top w:val="outset" w:sz="6" w:space="0" w:color="414142"/>
              <w:left w:val="outset" w:sz="6" w:space="0" w:color="414142"/>
              <w:bottom w:val="outset" w:sz="6" w:space="0" w:color="414142"/>
              <w:right w:val="outset" w:sz="6" w:space="0" w:color="414142"/>
            </w:tcBorders>
            <w:shd w:val="clear" w:color="auto" w:fill="FFFFFF"/>
          </w:tcPr>
          <w:p w14:paraId="0BFD641A"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012CD8CA" w14:textId="77777777" w:rsidR="007E726B" w:rsidRPr="000460EB" w:rsidRDefault="007E726B" w:rsidP="007E726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E726B" w:rsidRPr="000460EB" w14:paraId="0784596A" w14:textId="77777777" w:rsidTr="00EE2A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855E6D" w14:textId="77777777" w:rsidR="007E726B" w:rsidRPr="000460EB" w:rsidRDefault="007E726B" w:rsidP="00EE2AD1">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7E726B" w:rsidRPr="000460EB" w14:paraId="014E3CC2"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B66E001"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4AC7A2A"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7D77FCA" w14:textId="77777777" w:rsidR="007E726B" w:rsidRPr="000460EB" w:rsidRDefault="007E726B" w:rsidP="00EE2AD1">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Pilsonības un migrācijas lietu pārvalde, </w:t>
            </w:r>
            <w:r>
              <w:rPr>
                <w:rFonts w:ascii="Times New Roman" w:eastAsia="Times New Roman" w:hAnsi="Times New Roman" w:cs="Times New Roman"/>
                <w:sz w:val="24"/>
                <w:szCs w:val="24"/>
                <w:lang w:eastAsia="lv-LV"/>
              </w:rPr>
              <w:t>Valsts policija, pašvaldības policija, Veselības inspekcija.</w:t>
            </w:r>
          </w:p>
        </w:tc>
      </w:tr>
      <w:tr w:rsidR="007E726B" w:rsidRPr="000460EB" w14:paraId="0759207C"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17D7FD2"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69D6E9D"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0A93B6A" w14:textId="77777777" w:rsidR="007E726B" w:rsidRPr="000460EB" w:rsidRDefault="007E726B" w:rsidP="00EE2AD1">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7E726B" w:rsidRPr="000460EB" w14:paraId="2F17905B" w14:textId="77777777" w:rsidTr="00EE2A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3FF9C3" w14:textId="77777777" w:rsidR="007E726B" w:rsidRPr="000460EB" w:rsidRDefault="007E726B" w:rsidP="00EE2AD1">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E5D509C"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CEA2EF1" w14:textId="77777777" w:rsidR="007E726B" w:rsidRPr="000460EB" w:rsidRDefault="007E726B" w:rsidP="00EE2AD1">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3609C91D" w14:textId="6FA83047" w:rsidR="007E726B" w:rsidRDefault="007E726B" w:rsidP="007E726B">
      <w:pPr>
        <w:spacing w:after="0" w:line="240" w:lineRule="auto"/>
        <w:rPr>
          <w:rFonts w:ascii="Times New Roman" w:hAnsi="Times New Roman" w:cs="Times New Roman"/>
          <w:sz w:val="24"/>
          <w:szCs w:val="24"/>
        </w:rPr>
      </w:pPr>
      <w:bookmarkStart w:id="1" w:name="_GoBack"/>
      <w:bookmarkEnd w:id="1"/>
    </w:p>
    <w:p w14:paraId="2250F4C1" w14:textId="16CA4564" w:rsidR="000326D8" w:rsidRDefault="000326D8" w:rsidP="007E726B">
      <w:pPr>
        <w:spacing w:after="0" w:line="240" w:lineRule="auto"/>
        <w:rPr>
          <w:rFonts w:ascii="Times New Roman" w:hAnsi="Times New Roman" w:cs="Times New Roman"/>
          <w:sz w:val="24"/>
          <w:szCs w:val="24"/>
        </w:rPr>
      </w:pPr>
    </w:p>
    <w:p w14:paraId="68D4C66C" w14:textId="77777777" w:rsidR="000326D8" w:rsidRPr="000460EB" w:rsidRDefault="000326D8" w:rsidP="007E726B">
      <w:pPr>
        <w:spacing w:after="0" w:line="240" w:lineRule="auto"/>
        <w:rPr>
          <w:rFonts w:ascii="Times New Roman" w:hAnsi="Times New Roman" w:cs="Times New Roman"/>
          <w:sz w:val="24"/>
          <w:szCs w:val="24"/>
        </w:rPr>
      </w:pPr>
    </w:p>
    <w:p w14:paraId="4A595526" w14:textId="77777777" w:rsidR="000326D8" w:rsidRDefault="000326D8" w:rsidP="00407456">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w:t>
      </w:r>
      <w:r>
        <w:rPr>
          <w:rFonts w:ascii="Times New Roman" w:hAnsi="Times New Roman"/>
          <w:color w:val="auto"/>
          <w:sz w:val="28"/>
          <w:lang w:val="de-DE"/>
        </w:rPr>
        <w:t>a vietā –</w:t>
      </w:r>
    </w:p>
    <w:p w14:paraId="6024679F" w14:textId="77777777" w:rsidR="000326D8" w:rsidRPr="00DE283C" w:rsidRDefault="000326D8" w:rsidP="0040745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3FC8B19" w14:textId="45CD06CF" w:rsidR="005247DE" w:rsidRDefault="005247DE" w:rsidP="000326D8">
      <w:pPr>
        <w:spacing w:after="0" w:line="240" w:lineRule="auto"/>
        <w:rPr>
          <w:rFonts w:ascii="Times New Roman" w:hAnsi="Times New Roman" w:cs="Times New Roman"/>
          <w:sz w:val="24"/>
          <w:szCs w:val="24"/>
        </w:rPr>
      </w:pPr>
    </w:p>
    <w:p w14:paraId="658B0A6A" w14:textId="6377CAF8" w:rsidR="000326D8" w:rsidRDefault="000326D8" w:rsidP="000326D8">
      <w:pPr>
        <w:spacing w:after="0" w:line="240" w:lineRule="auto"/>
        <w:rPr>
          <w:rFonts w:ascii="Times New Roman" w:hAnsi="Times New Roman" w:cs="Times New Roman"/>
          <w:sz w:val="24"/>
          <w:szCs w:val="24"/>
        </w:rPr>
      </w:pPr>
    </w:p>
    <w:p w14:paraId="05B28435" w14:textId="2C869F40" w:rsidR="000326D8" w:rsidRDefault="000326D8" w:rsidP="000326D8">
      <w:pPr>
        <w:spacing w:after="0" w:line="240" w:lineRule="auto"/>
        <w:rPr>
          <w:rFonts w:ascii="Times New Roman" w:hAnsi="Times New Roman" w:cs="Times New Roman"/>
          <w:sz w:val="24"/>
          <w:szCs w:val="24"/>
        </w:rPr>
      </w:pPr>
    </w:p>
    <w:p w14:paraId="4398245B" w14:textId="77777777" w:rsidR="000326D8" w:rsidRDefault="000326D8" w:rsidP="000326D8">
      <w:pPr>
        <w:spacing w:after="0" w:line="240" w:lineRule="auto"/>
        <w:rPr>
          <w:rFonts w:ascii="Times New Roman" w:hAnsi="Times New Roman" w:cs="Times New Roman"/>
          <w:sz w:val="24"/>
          <w:szCs w:val="24"/>
        </w:rPr>
      </w:pPr>
    </w:p>
    <w:p w14:paraId="1177B18E" w14:textId="388F1079" w:rsidR="000326D8" w:rsidRPr="000326D8" w:rsidRDefault="000326D8" w:rsidP="000326D8">
      <w:pPr>
        <w:spacing w:after="0" w:line="240" w:lineRule="auto"/>
        <w:rPr>
          <w:rFonts w:ascii="Times New Roman" w:hAnsi="Times New Roman" w:cs="Times New Roman"/>
          <w:sz w:val="20"/>
          <w:szCs w:val="20"/>
        </w:rPr>
      </w:pPr>
      <w:proofErr w:type="spellStart"/>
      <w:r w:rsidRPr="000326D8">
        <w:rPr>
          <w:rFonts w:ascii="Times New Roman" w:hAnsi="Times New Roman" w:cs="Times New Roman"/>
          <w:sz w:val="20"/>
          <w:szCs w:val="20"/>
        </w:rPr>
        <w:t>v_sk</w:t>
      </w:r>
      <w:proofErr w:type="spellEnd"/>
      <w:r w:rsidRPr="000326D8">
        <w:rPr>
          <w:rFonts w:ascii="Times New Roman" w:hAnsi="Times New Roman" w:cs="Times New Roman"/>
          <w:sz w:val="20"/>
          <w:szCs w:val="20"/>
        </w:rPr>
        <w:t xml:space="preserve"> = 881</w:t>
      </w:r>
    </w:p>
    <w:sectPr w:rsidR="000326D8" w:rsidRPr="000326D8" w:rsidSect="001B5F75">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8470" w16cex:dateUtc="2020-06-11T07:22:00Z"/>
  <w16cex:commentExtensible w16cex:durableId="228C8D19" w16cex:dateUtc="2020-06-11T07:59:00Z"/>
  <w16cex:commentExtensible w16cex:durableId="228C8EC0" w16cex:dateUtc="2020-06-11T08:06:00Z"/>
  <w16cex:commentExtensible w16cex:durableId="228DD3CF" w16cex:dateUtc="2020-06-12T07:13:00Z"/>
  <w16cex:commentExtensible w16cex:durableId="228C8F9C" w16cex:dateUtc="2020-06-11T08:10:00Z"/>
  <w16cex:commentExtensible w16cex:durableId="228DD763" w16cex:dateUtc="2020-06-12T07:28:00Z"/>
  <w16cex:commentExtensible w16cex:durableId="228CB851" w16cex:dateUtc="2020-06-11T11:04:00Z"/>
  <w16cex:commentExtensible w16cex:durableId="228C964F" w16cex:dateUtc="2020-06-11T08:38:00Z"/>
  <w16cex:commentExtensible w16cex:durableId="228CB938" w16cex:dateUtc="2020-06-11T1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2CAE" w14:textId="77777777" w:rsidR="00CC2C27" w:rsidRDefault="00CC2C27" w:rsidP="00A8571B">
      <w:pPr>
        <w:spacing w:after="0" w:line="240" w:lineRule="auto"/>
      </w:pPr>
      <w:r>
        <w:separator/>
      </w:r>
    </w:p>
  </w:endnote>
  <w:endnote w:type="continuationSeparator" w:id="0">
    <w:p w14:paraId="365DBC38" w14:textId="77777777" w:rsidR="00CC2C27" w:rsidRDefault="00CC2C27"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5E4B" w14:textId="2D87FF03" w:rsidR="00A85975" w:rsidRPr="000326D8" w:rsidRDefault="000326D8" w:rsidP="000326D8">
    <w:pPr>
      <w:pStyle w:val="Footer"/>
      <w:jc w:val="both"/>
      <w:rPr>
        <w:rFonts w:ascii="Times New Roman" w:hAnsi="Times New Roman" w:cs="Times New Roman"/>
        <w:sz w:val="20"/>
        <w:szCs w:val="20"/>
      </w:rPr>
    </w:pPr>
    <w:r>
      <w:rPr>
        <w:rFonts w:ascii="Times New Roman" w:hAnsi="Times New Roman" w:cs="Times New Roman"/>
        <w:sz w:val="20"/>
        <w:szCs w:val="20"/>
      </w:rPr>
      <w:t>IEMAnot_150720; Likumprojekta “</w:t>
    </w:r>
    <w:r w:rsidRPr="00CC0C98">
      <w:rPr>
        <w:rFonts w:ascii="Times New Roman" w:hAnsi="Times New Roman" w:cs="Times New Roman"/>
        <w:sz w:val="20"/>
        <w:szCs w:val="20"/>
      </w:rPr>
      <w:t xml:space="preserve">Grozījumi </w:t>
    </w:r>
    <w:proofErr w:type="spellStart"/>
    <w:r w:rsidRPr="00CC0C98">
      <w:rPr>
        <w:rFonts w:ascii="Times New Roman" w:hAnsi="Times New Roman" w:cs="Times New Roman"/>
        <w:sz w:val="20"/>
        <w:szCs w:val="20"/>
      </w:rPr>
      <w:t>Covid-19</w:t>
    </w:r>
    <w:proofErr w:type="spellEnd"/>
    <w:r w:rsidRPr="00CC0C98">
      <w:rPr>
        <w:rFonts w:ascii="Times New Roman" w:hAnsi="Times New Roman" w:cs="Times New Roman"/>
        <w:sz w:val="20"/>
        <w:szCs w:val="20"/>
      </w:rPr>
      <w:t xml:space="preserve"> infekcijas izplatības pārvaldības likumā</w:t>
    </w:r>
    <w:r>
      <w:rPr>
        <w:rFonts w:ascii="Times New Roman" w:hAnsi="Times New Roman" w:cs="Times New Roman"/>
        <w:sz w:val="20"/>
        <w:szCs w:val="20"/>
      </w:rPr>
      <w:t>” sākotnējās ietekmes novērtējuma ziņojums (anotācija) (TA-1356)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9ABA" w14:textId="7BA7C47B" w:rsidR="00A85975" w:rsidRPr="000326D8" w:rsidRDefault="00A85975" w:rsidP="000326D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3D5D0C">
      <w:rPr>
        <w:rFonts w:ascii="Times New Roman" w:hAnsi="Times New Roman" w:cs="Times New Roman"/>
        <w:sz w:val="20"/>
        <w:szCs w:val="20"/>
      </w:rPr>
      <w:t>1</w:t>
    </w:r>
    <w:r w:rsidR="0030009F">
      <w:rPr>
        <w:rFonts w:ascii="Times New Roman" w:hAnsi="Times New Roman" w:cs="Times New Roman"/>
        <w:sz w:val="20"/>
        <w:szCs w:val="20"/>
      </w:rPr>
      <w:t>5</w:t>
    </w:r>
    <w:r w:rsidR="003D5D0C">
      <w:rPr>
        <w:rFonts w:ascii="Times New Roman" w:hAnsi="Times New Roman" w:cs="Times New Roman"/>
        <w:sz w:val="20"/>
        <w:szCs w:val="20"/>
      </w:rPr>
      <w:t>07</w:t>
    </w:r>
    <w:r w:rsidR="00E13606">
      <w:rPr>
        <w:rFonts w:ascii="Times New Roman" w:hAnsi="Times New Roman" w:cs="Times New Roman"/>
        <w:sz w:val="20"/>
        <w:szCs w:val="20"/>
      </w:rPr>
      <w:t>20;</w:t>
    </w:r>
    <w:r>
      <w:rPr>
        <w:rFonts w:ascii="Times New Roman" w:hAnsi="Times New Roman" w:cs="Times New Roman"/>
        <w:sz w:val="20"/>
        <w:szCs w:val="20"/>
      </w:rPr>
      <w:t xml:space="preserve"> Likumprojekta “</w:t>
    </w:r>
    <w:r w:rsidR="00CC0C98" w:rsidRPr="00CC0C98">
      <w:rPr>
        <w:rFonts w:ascii="Times New Roman" w:hAnsi="Times New Roman" w:cs="Times New Roman"/>
        <w:sz w:val="20"/>
        <w:szCs w:val="20"/>
      </w:rPr>
      <w:t xml:space="preserve">Grozījumi </w:t>
    </w:r>
    <w:proofErr w:type="spellStart"/>
    <w:r w:rsidR="00CC0C98" w:rsidRPr="00CC0C98">
      <w:rPr>
        <w:rFonts w:ascii="Times New Roman" w:hAnsi="Times New Roman" w:cs="Times New Roman"/>
        <w:sz w:val="20"/>
        <w:szCs w:val="20"/>
      </w:rPr>
      <w:t>Covid-19</w:t>
    </w:r>
    <w:proofErr w:type="spellEnd"/>
    <w:r w:rsidR="00CC0C98" w:rsidRPr="00CC0C98">
      <w:rPr>
        <w:rFonts w:ascii="Times New Roman" w:hAnsi="Times New Roman" w:cs="Times New Roman"/>
        <w:sz w:val="20"/>
        <w:szCs w:val="20"/>
      </w:rPr>
      <w:t xml:space="preserve"> infekcijas izplatības pārvaldības likumā</w:t>
    </w:r>
    <w:r>
      <w:rPr>
        <w:rFonts w:ascii="Times New Roman" w:hAnsi="Times New Roman" w:cs="Times New Roman"/>
        <w:sz w:val="20"/>
        <w:szCs w:val="20"/>
      </w:rPr>
      <w:t>” sākotnējās ietekmes novērtējuma ziņojums (anotācija)</w:t>
    </w:r>
    <w:r w:rsidR="000326D8">
      <w:rPr>
        <w:rFonts w:ascii="Times New Roman" w:hAnsi="Times New Roman" w:cs="Times New Roman"/>
        <w:sz w:val="20"/>
        <w:szCs w:val="20"/>
      </w:rPr>
      <w:t xml:space="preserve"> (TA-1356)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8F10" w14:textId="77777777" w:rsidR="00CC2C27" w:rsidRDefault="00CC2C27" w:rsidP="00A8571B">
      <w:pPr>
        <w:spacing w:after="0" w:line="240" w:lineRule="auto"/>
      </w:pPr>
      <w:r>
        <w:separator/>
      </w:r>
    </w:p>
  </w:footnote>
  <w:footnote w:type="continuationSeparator" w:id="0">
    <w:p w14:paraId="6A96EC71" w14:textId="77777777" w:rsidR="00CC2C27" w:rsidRDefault="00CC2C27"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310AB829" w:rsidR="00A85975" w:rsidRPr="001B5F75" w:rsidRDefault="00A859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30009F">
          <w:rPr>
            <w:rFonts w:ascii="Times New Roman" w:hAnsi="Times New Roman" w:cs="Times New Roman"/>
            <w:noProof/>
            <w:sz w:val="24"/>
            <w:szCs w:val="24"/>
          </w:rPr>
          <w:t>3</w:t>
        </w:r>
        <w:r w:rsidRPr="001B5F75">
          <w:rPr>
            <w:rFonts w:ascii="Times New Roman" w:hAnsi="Times New Roman" w:cs="Times New Roman"/>
            <w:noProof/>
            <w:sz w:val="24"/>
            <w:szCs w:val="24"/>
          </w:rPr>
          <w:fldChar w:fldCharType="end"/>
        </w:r>
      </w:p>
    </w:sdtContent>
  </w:sdt>
  <w:p w14:paraId="3005D2BA" w14:textId="77777777" w:rsidR="00A85975" w:rsidRDefault="00A8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D083A"/>
    <w:multiLevelType w:val="hybridMultilevel"/>
    <w:tmpl w:val="88BC1A32"/>
    <w:lvl w:ilvl="0" w:tplc="3800AD7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6"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8"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9"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E46F2"/>
    <w:multiLevelType w:val="hybridMultilevel"/>
    <w:tmpl w:val="A1BC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5" w15:restartNumberingAfterBreak="0">
    <w:nsid w:val="2F6448AF"/>
    <w:multiLevelType w:val="hybridMultilevel"/>
    <w:tmpl w:val="A34E4E7E"/>
    <w:lvl w:ilvl="0" w:tplc="953EE916">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6"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9"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4"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5"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8" w15:restartNumberingAfterBreak="0">
    <w:nsid w:val="5B4F3812"/>
    <w:multiLevelType w:val="hybridMultilevel"/>
    <w:tmpl w:val="B20E7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4"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5"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6" w15:restartNumberingAfterBreak="0">
    <w:nsid w:val="74C171A5"/>
    <w:multiLevelType w:val="hybridMultilevel"/>
    <w:tmpl w:val="74F0B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8"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7"/>
  </w:num>
  <w:num w:numId="3">
    <w:abstractNumId w:val="23"/>
  </w:num>
  <w:num w:numId="4">
    <w:abstractNumId w:val="11"/>
  </w:num>
  <w:num w:numId="5">
    <w:abstractNumId w:val="6"/>
  </w:num>
  <w:num w:numId="6">
    <w:abstractNumId w:val="25"/>
  </w:num>
  <w:num w:numId="7">
    <w:abstractNumId w:val="32"/>
  </w:num>
  <w:num w:numId="8">
    <w:abstractNumId w:val="4"/>
  </w:num>
  <w:num w:numId="9">
    <w:abstractNumId w:val="2"/>
  </w:num>
  <w:num w:numId="10">
    <w:abstractNumId w:val="29"/>
  </w:num>
  <w:num w:numId="11">
    <w:abstractNumId w:val="0"/>
  </w:num>
  <w:num w:numId="12">
    <w:abstractNumId w:val="37"/>
  </w:num>
  <w:num w:numId="13">
    <w:abstractNumId w:val="3"/>
  </w:num>
  <w:num w:numId="14">
    <w:abstractNumId w:val="12"/>
  </w:num>
  <w:num w:numId="15">
    <w:abstractNumId w:val="26"/>
  </w:num>
  <w:num w:numId="16">
    <w:abstractNumId w:val="38"/>
  </w:num>
  <w:num w:numId="17">
    <w:abstractNumId w:val="1"/>
  </w:num>
  <w:num w:numId="18">
    <w:abstractNumId w:val="7"/>
  </w:num>
  <w:num w:numId="19">
    <w:abstractNumId w:val="24"/>
  </w:num>
  <w:num w:numId="20">
    <w:abstractNumId w:val="21"/>
  </w:num>
  <w:num w:numId="21">
    <w:abstractNumId w:val="14"/>
  </w:num>
  <w:num w:numId="22">
    <w:abstractNumId w:val="34"/>
  </w:num>
  <w:num w:numId="23">
    <w:abstractNumId w:val="31"/>
  </w:num>
  <w:num w:numId="24">
    <w:abstractNumId w:val="5"/>
  </w:num>
  <w:num w:numId="25">
    <w:abstractNumId w:val="18"/>
  </w:num>
  <w:num w:numId="26">
    <w:abstractNumId w:val="33"/>
  </w:num>
  <w:num w:numId="27">
    <w:abstractNumId w:val="35"/>
  </w:num>
  <w:num w:numId="28">
    <w:abstractNumId w:val="13"/>
  </w:num>
  <w:num w:numId="29">
    <w:abstractNumId w:val="20"/>
  </w:num>
  <w:num w:numId="30">
    <w:abstractNumId w:val="19"/>
  </w:num>
  <w:num w:numId="31">
    <w:abstractNumId w:val="16"/>
  </w:num>
  <w:num w:numId="32">
    <w:abstractNumId w:val="17"/>
  </w:num>
  <w:num w:numId="33">
    <w:abstractNumId w:val="8"/>
  </w:num>
  <w:num w:numId="34">
    <w:abstractNumId w:val="10"/>
  </w:num>
  <w:num w:numId="35">
    <w:abstractNumId w:val="22"/>
  </w:num>
  <w:num w:numId="36">
    <w:abstractNumId w:val="36"/>
  </w:num>
  <w:num w:numId="37">
    <w:abstractNumId w:val="9"/>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A7"/>
    <w:rsid w:val="00002DA6"/>
    <w:rsid w:val="00004C71"/>
    <w:rsid w:val="0001133D"/>
    <w:rsid w:val="0001678E"/>
    <w:rsid w:val="0002394A"/>
    <w:rsid w:val="00025DB9"/>
    <w:rsid w:val="000326D8"/>
    <w:rsid w:val="00043C07"/>
    <w:rsid w:val="000460EB"/>
    <w:rsid w:val="00051140"/>
    <w:rsid w:val="000529B3"/>
    <w:rsid w:val="000759D1"/>
    <w:rsid w:val="00086F87"/>
    <w:rsid w:val="00091884"/>
    <w:rsid w:val="00091FC2"/>
    <w:rsid w:val="000A4A06"/>
    <w:rsid w:val="000A7540"/>
    <w:rsid w:val="000B51F8"/>
    <w:rsid w:val="000F0A97"/>
    <w:rsid w:val="000F3301"/>
    <w:rsid w:val="00101246"/>
    <w:rsid w:val="00101FD9"/>
    <w:rsid w:val="0010229B"/>
    <w:rsid w:val="00104E49"/>
    <w:rsid w:val="0011749F"/>
    <w:rsid w:val="00121FFC"/>
    <w:rsid w:val="00125B4F"/>
    <w:rsid w:val="00135D59"/>
    <w:rsid w:val="00160F92"/>
    <w:rsid w:val="00161FF5"/>
    <w:rsid w:val="001625C6"/>
    <w:rsid w:val="00163759"/>
    <w:rsid w:val="00164CE8"/>
    <w:rsid w:val="00170E17"/>
    <w:rsid w:val="001811F4"/>
    <w:rsid w:val="00193600"/>
    <w:rsid w:val="00193B25"/>
    <w:rsid w:val="00197F58"/>
    <w:rsid w:val="001B5F75"/>
    <w:rsid w:val="001C19DB"/>
    <w:rsid w:val="001C3D10"/>
    <w:rsid w:val="001D1E18"/>
    <w:rsid w:val="001E18B1"/>
    <w:rsid w:val="001E2954"/>
    <w:rsid w:val="001E3FE1"/>
    <w:rsid w:val="001F2FE5"/>
    <w:rsid w:val="001F5577"/>
    <w:rsid w:val="00202E05"/>
    <w:rsid w:val="00222FAB"/>
    <w:rsid w:val="00223179"/>
    <w:rsid w:val="00231860"/>
    <w:rsid w:val="00242178"/>
    <w:rsid w:val="00261147"/>
    <w:rsid w:val="002644C8"/>
    <w:rsid w:val="002A0074"/>
    <w:rsid w:val="002A56AE"/>
    <w:rsid w:val="002A59D9"/>
    <w:rsid w:val="002B0D33"/>
    <w:rsid w:val="002B3BE2"/>
    <w:rsid w:val="002B3E78"/>
    <w:rsid w:val="002B57F9"/>
    <w:rsid w:val="002C5C32"/>
    <w:rsid w:val="002C7426"/>
    <w:rsid w:val="002D280E"/>
    <w:rsid w:val="002D2FA1"/>
    <w:rsid w:val="002D5266"/>
    <w:rsid w:val="002E14DD"/>
    <w:rsid w:val="002E73CC"/>
    <w:rsid w:val="0030009F"/>
    <w:rsid w:val="003061AA"/>
    <w:rsid w:val="00314E8A"/>
    <w:rsid w:val="00336757"/>
    <w:rsid w:val="003442D7"/>
    <w:rsid w:val="00353743"/>
    <w:rsid w:val="00354334"/>
    <w:rsid w:val="00356DE3"/>
    <w:rsid w:val="003612AD"/>
    <w:rsid w:val="003638A7"/>
    <w:rsid w:val="0036548E"/>
    <w:rsid w:val="003713D0"/>
    <w:rsid w:val="00374C06"/>
    <w:rsid w:val="003A0665"/>
    <w:rsid w:val="003C23EC"/>
    <w:rsid w:val="003C7B59"/>
    <w:rsid w:val="003D5D0C"/>
    <w:rsid w:val="003F1B4F"/>
    <w:rsid w:val="003F4164"/>
    <w:rsid w:val="003F72A2"/>
    <w:rsid w:val="00400401"/>
    <w:rsid w:val="00403CDB"/>
    <w:rsid w:val="004107A4"/>
    <w:rsid w:val="00410DA3"/>
    <w:rsid w:val="004165DB"/>
    <w:rsid w:val="00421D7E"/>
    <w:rsid w:val="004358B4"/>
    <w:rsid w:val="00436EAD"/>
    <w:rsid w:val="00457505"/>
    <w:rsid w:val="00466547"/>
    <w:rsid w:val="00485E63"/>
    <w:rsid w:val="00493B44"/>
    <w:rsid w:val="004A12C5"/>
    <w:rsid w:val="004A262B"/>
    <w:rsid w:val="004B3706"/>
    <w:rsid w:val="004B3C22"/>
    <w:rsid w:val="004B3EFA"/>
    <w:rsid w:val="004B57D7"/>
    <w:rsid w:val="004E4325"/>
    <w:rsid w:val="0050758F"/>
    <w:rsid w:val="00520C5B"/>
    <w:rsid w:val="00523CFC"/>
    <w:rsid w:val="005247DE"/>
    <w:rsid w:val="00535715"/>
    <w:rsid w:val="00546166"/>
    <w:rsid w:val="0055135D"/>
    <w:rsid w:val="0055333B"/>
    <w:rsid w:val="00561DF8"/>
    <w:rsid w:val="005633CB"/>
    <w:rsid w:val="005649DA"/>
    <w:rsid w:val="005753CB"/>
    <w:rsid w:val="00583BEC"/>
    <w:rsid w:val="00595FEF"/>
    <w:rsid w:val="005A0BF2"/>
    <w:rsid w:val="005A0DA4"/>
    <w:rsid w:val="005A1736"/>
    <w:rsid w:val="005B048F"/>
    <w:rsid w:val="005B180D"/>
    <w:rsid w:val="005B331D"/>
    <w:rsid w:val="005B70E3"/>
    <w:rsid w:val="005C249D"/>
    <w:rsid w:val="005C59FD"/>
    <w:rsid w:val="005E41AB"/>
    <w:rsid w:val="005F4269"/>
    <w:rsid w:val="00604902"/>
    <w:rsid w:val="00623519"/>
    <w:rsid w:val="00640040"/>
    <w:rsid w:val="00641189"/>
    <w:rsid w:val="00666BF5"/>
    <w:rsid w:val="006765D0"/>
    <w:rsid w:val="00680D2E"/>
    <w:rsid w:val="00690619"/>
    <w:rsid w:val="006A0EC2"/>
    <w:rsid w:val="006C6423"/>
    <w:rsid w:val="006D430C"/>
    <w:rsid w:val="006D7BC7"/>
    <w:rsid w:val="006E2125"/>
    <w:rsid w:val="006E4131"/>
    <w:rsid w:val="006E5BFD"/>
    <w:rsid w:val="00711C67"/>
    <w:rsid w:val="00712EC1"/>
    <w:rsid w:val="007207E8"/>
    <w:rsid w:val="007443AB"/>
    <w:rsid w:val="00744C34"/>
    <w:rsid w:val="00746A03"/>
    <w:rsid w:val="007623AE"/>
    <w:rsid w:val="0076705B"/>
    <w:rsid w:val="00771D9E"/>
    <w:rsid w:val="00785E0B"/>
    <w:rsid w:val="00796A7C"/>
    <w:rsid w:val="007A2FEE"/>
    <w:rsid w:val="007A4912"/>
    <w:rsid w:val="007C1056"/>
    <w:rsid w:val="007D217B"/>
    <w:rsid w:val="007D2B9D"/>
    <w:rsid w:val="007E0912"/>
    <w:rsid w:val="007E726B"/>
    <w:rsid w:val="007F48E3"/>
    <w:rsid w:val="007F4D3C"/>
    <w:rsid w:val="00804C3E"/>
    <w:rsid w:val="008158D8"/>
    <w:rsid w:val="00820758"/>
    <w:rsid w:val="00822888"/>
    <w:rsid w:val="00840219"/>
    <w:rsid w:val="00843206"/>
    <w:rsid w:val="00844F64"/>
    <w:rsid w:val="008463AC"/>
    <w:rsid w:val="00846B7D"/>
    <w:rsid w:val="008733E2"/>
    <w:rsid w:val="00892603"/>
    <w:rsid w:val="00893AA5"/>
    <w:rsid w:val="008A4E5A"/>
    <w:rsid w:val="008A4F1C"/>
    <w:rsid w:val="008B173A"/>
    <w:rsid w:val="008B2CF9"/>
    <w:rsid w:val="008B5256"/>
    <w:rsid w:val="008C1425"/>
    <w:rsid w:val="008D4730"/>
    <w:rsid w:val="008F334C"/>
    <w:rsid w:val="008F3860"/>
    <w:rsid w:val="008F5285"/>
    <w:rsid w:val="009065AD"/>
    <w:rsid w:val="00921F9F"/>
    <w:rsid w:val="009238BB"/>
    <w:rsid w:val="00926F1E"/>
    <w:rsid w:val="00932FF1"/>
    <w:rsid w:val="009358EB"/>
    <w:rsid w:val="00942D63"/>
    <w:rsid w:val="00943FE8"/>
    <w:rsid w:val="009605F9"/>
    <w:rsid w:val="00964F93"/>
    <w:rsid w:val="009A4DE1"/>
    <w:rsid w:val="009A7202"/>
    <w:rsid w:val="009B05E3"/>
    <w:rsid w:val="009B7606"/>
    <w:rsid w:val="009C6342"/>
    <w:rsid w:val="009D620D"/>
    <w:rsid w:val="009E4EDD"/>
    <w:rsid w:val="009E4EF6"/>
    <w:rsid w:val="009F11EF"/>
    <w:rsid w:val="009F3C17"/>
    <w:rsid w:val="009F5ED8"/>
    <w:rsid w:val="009F7E91"/>
    <w:rsid w:val="00A06963"/>
    <w:rsid w:val="00A13713"/>
    <w:rsid w:val="00A13A10"/>
    <w:rsid w:val="00A15452"/>
    <w:rsid w:val="00A402CD"/>
    <w:rsid w:val="00A50C18"/>
    <w:rsid w:val="00A569AE"/>
    <w:rsid w:val="00A72D99"/>
    <w:rsid w:val="00A85297"/>
    <w:rsid w:val="00A8571B"/>
    <w:rsid w:val="00A85975"/>
    <w:rsid w:val="00A87F3E"/>
    <w:rsid w:val="00A92455"/>
    <w:rsid w:val="00AD1A99"/>
    <w:rsid w:val="00AD2833"/>
    <w:rsid w:val="00AD5F44"/>
    <w:rsid w:val="00AE33B1"/>
    <w:rsid w:val="00AE665C"/>
    <w:rsid w:val="00AF2DFF"/>
    <w:rsid w:val="00AF34F6"/>
    <w:rsid w:val="00B039BB"/>
    <w:rsid w:val="00B204B7"/>
    <w:rsid w:val="00B32F01"/>
    <w:rsid w:val="00B4080B"/>
    <w:rsid w:val="00B40FC3"/>
    <w:rsid w:val="00B60933"/>
    <w:rsid w:val="00B66A3E"/>
    <w:rsid w:val="00B7574F"/>
    <w:rsid w:val="00B84E0E"/>
    <w:rsid w:val="00B93893"/>
    <w:rsid w:val="00B95FBF"/>
    <w:rsid w:val="00BA460A"/>
    <w:rsid w:val="00BB2B91"/>
    <w:rsid w:val="00BD0F47"/>
    <w:rsid w:val="00BE1ACE"/>
    <w:rsid w:val="00BF3167"/>
    <w:rsid w:val="00C2574C"/>
    <w:rsid w:val="00C25D78"/>
    <w:rsid w:val="00C265BF"/>
    <w:rsid w:val="00C345D5"/>
    <w:rsid w:val="00C53FE5"/>
    <w:rsid w:val="00C55D1E"/>
    <w:rsid w:val="00C56D2F"/>
    <w:rsid w:val="00C70D9B"/>
    <w:rsid w:val="00C72C92"/>
    <w:rsid w:val="00C737D4"/>
    <w:rsid w:val="00C7416B"/>
    <w:rsid w:val="00CA46B3"/>
    <w:rsid w:val="00CA590F"/>
    <w:rsid w:val="00CB489B"/>
    <w:rsid w:val="00CC0C98"/>
    <w:rsid w:val="00CC1AE3"/>
    <w:rsid w:val="00CC2C27"/>
    <w:rsid w:val="00CC3800"/>
    <w:rsid w:val="00CE06FA"/>
    <w:rsid w:val="00CE40C5"/>
    <w:rsid w:val="00D01791"/>
    <w:rsid w:val="00D0239E"/>
    <w:rsid w:val="00D0307B"/>
    <w:rsid w:val="00D03FA6"/>
    <w:rsid w:val="00D042E2"/>
    <w:rsid w:val="00D04E01"/>
    <w:rsid w:val="00D1405D"/>
    <w:rsid w:val="00D40E31"/>
    <w:rsid w:val="00D42109"/>
    <w:rsid w:val="00D47D6A"/>
    <w:rsid w:val="00D55D04"/>
    <w:rsid w:val="00D565C8"/>
    <w:rsid w:val="00D62B1E"/>
    <w:rsid w:val="00D748C1"/>
    <w:rsid w:val="00D80CF6"/>
    <w:rsid w:val="00DB48DB"/>
    <w:rsid w:val="00DB6AE0"/>
    <w:rsid w:val="00DC1638"/>
    <w:rsid w:val="00DC69F6"/>
    <w:rsid w:val="00DD1159"/>
    <w:rsid w:val="00DE3D80"/>
    <w:rsid w:val="00DF091E"/>
    <w:rsid w:val="00E07294"/>
    <w:rsid w:val="00E13606"/>
    <w:rsid w:val="00E15EFC"/>
    <w:rsid w:val="00E23C74"/>
    <w:rsid w:val="00E36044"/>
    <w:rsid w:val="00E42D4C"/>
    <w:rsid w:val="00E430C8"/>
    <w:rsid w:val="00E52380"/>
    <w:rsid w:val="00E54535"/>
    <w:rsid w:val="00E61A2A"/>
    <w:rsid w:val="00E76F6A"/>
    <w:rsid w:val="00E83EE3"/>
    <w:rsid w:val="00E85A32"/>
    <w:rsid w:val="00EB12C5"/>
    <w:rsid w:val="00EB7898"/>
    <w:rsid w:val="00EE415A"/>
    <w:rsid w:val="00EF492A"/>
    <w:rsid w:val="00F10229"/>
    <w:rsid w:val="00F1120A"/>
    <w:rsid w:val="00F215F3"/>
    <w:rsid w:val="00F21C40"/>
    <w:rsid w:val="00F25D4C"/>
    <w:rsid w:val="00F335D0"/>
    <w:rsid w:val="00F366D1"/>
    <w:rsid w:val="00F36E00"/>
    <w:rsid w:val="00F512EF"/>
    <w:rsid w:val="00F516A3"/>
    <w:rsid w:val="00F630BB"/>
    <w:rsid w:val="00F66FF2"/>
    <w:rsid w:val="00F84712"/>
    <w:rsid w:val="00F91398"/>
    <w:rsid w:val="00F95338"/>
    <w:rsid w:val="00F977D8"/>
    <w:rsid w:val="00FA41F4"/>
    <w:rsid w:val="00FB1772"/>
    <w:rsid w:val="00FB7471"/>
    <w:rsid w:val="00FC398F"/>
    <w:rsid w:val="00FD37D4"/>
    <w:rsid w:val="00FF2051"/>
    <w:rsid w:val="00FF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paragraph" w:styleId="FootnoteText">
    <w:name w:val="footnote text"/>
    <w:basedOn w:val="Normal"/>
    <w:link w:val="FootnoteTextChar"/>
    <w:uiPriority w:val="99"/>
    <w:semiHidden/>
    <w:unhideWhenUsed/>
    <w:rsid w:val="001F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577"/>
    <w:rPr>
      <w:sz w:val="20"/>
      <w:szCs w:val="20"/>
    </w:rPr>
  </w:style>
  <w:style w:type="character" w:styleId="FootnoteReference">
    <w:name w:val="footnote reference"/>
    <w:basedOn w:val="DefaultParagraphFont"/>
    <w:uiPriority w:val="99"/>
    <w:semiHidden/>
    <w:unhideWhenUsed/>
    <w:rsid w:val="001F5577"/>
    <w:rPr>
      <w:vertAlign w:val="superscript"/>
    </w:rPr>
  </w:style>
  <w:style w:type="character" w:customStyle="1" w:styleId="UnresolvedMention1">
    <w:name w:val="Unresolved Mention1"/>
    <w:basedOn w:val="DefaultParagraphFont"/>
    <w:uiPriority w:val="99"/>
    <w:semiHidden/>
    <w:unhideWhenUsed/>
    <w:rsid w:val="001F5577"/>
    <w:rPr>
      <w:color w:val="605E5C"/>
      <w:shd w:val="clear" w:color="auto" w:fill="E1DFDD"/>
    </w:rPr>
  </w:style>
  <w:style w:type="paragraph" w:styleId="PlainText">
    <w:name w:val="Plain Text"/>
    <w:basedOn w:val="Normal"/>
    <w:link w:val="PlainTextChar"/>
    <w:uiPriority w:val="99"/>
    <w:semiHidden/>
    <w:unhideWhenUsed/>
    <w:rsid w:val="00844F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4F64"/>
    <w:rPr>
      <w:rFonts w:ascii="Calibri" w:hAnsi="Calibri"/>
      <w:szCs w:val="21"/>
    </w:rPr>
  </w:style>
  <w:style w:type="character" w:styleId="FollowedHyperlink">
    <w:name w:val="FollowedHyperlink"/>
    <w:basedOn w:val="DefaultParagraphFont"/>
    <w:uiPriority w:val="99"/>
    <w:semiHidden/>
    <w:unhideWhenUsed/>
    <w:rsid w:val="003442D7"/>
    <w:rPr>
      <w:color w:val="954F72" w:themeColor="followedHyperlink"/>
      <w:u w:val="single"/>
    </w:rPr>
  </w:style>
  <w:style w:type="paragraph" w:styleId="Revision">
    <w:name w:val="Revision"/>
    <w:hidden/>
    <w:uiPriority w:val="99"/>
    <w:semiHidden/>
    <w:rsid w:val="003F4164"/>
    <w:pPr>
      <w:spacing w:after="0" w:line="240" w:lineRule="auto"/>
    </w:pPr>
  </w:style>
  <w:style w:type="paragraph" w:customStyle="1" w:styleId="Body">
    <w:name w:val="Body"/>
    <w:rsid w:val="000326D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579606411">
      <w:bodyDiv w:val="1"/>
      <w:marLeft w:val="0"/>
      <w:marRight w:val="0"/>
      <w:marTop w:val="0"/>
      <w:marBottom w:val="0"/>
      <w:divBdr>
        <w:top w:val="none" w:sz="0" w:space="0" w:color="auto"/>
        <w:left w:val="none" w:sz="0" w:space="0" w:color="auto"/>
        <w:bottom w:val="none" w:sz="0" w:space="0" w:color="auto"/>
        <w:right w:val="none" w:sz="0" w:space="0" w:color="auto"/>
      </w:divBdr>
    </w:div>
    <w:div w:id="708647643">
      <w:bodyDiv w:val="1"/>
      <w:marLeft w:val="0"/>
      <w:marRight w:val="0"/>
      <w:marTop w:val="0"/>
      <w:marBottom w:val="0"/>
      <w:divBdr>
        <w:top w:val="none" w:sz="0" w:space="0" w:color="auto"/>
        <w:left w:val="none" w:sz="0" w:space="0" w:color="auto"/>
        <w:bottom w:val="none" w:sz="0" w:space="0" w:color="auto"/>
        <w:right w:val="none" w:sz="0" w:space="0" w:color="auto"/>
      </w:divBdr>
    </w:div>
    <w:div w:id="1126504169">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514956768">
      <w:bodyDiv w:val="1"/>
      <w:marLeft w:val="0"/>
      <w:marRight w:val="0"/>
      <w:marTop w:val="0"/>
      <w:marBottom w:val="0"/>
      <w:divBdr>
        <w:top w:val="none" w:sz="0" w:space="0" w:color="auto"/>
        <w:left w:val="none" w:sz="0" w:space="0" w:color="auto"/>
        <w:bottom w:val="none" w:sz="0" w:space="0" w:color="auto"/>
        <w:right w:val="none" w:sz="0" w:space="0" w:color="auto"/>
      </w:divBdr>
    </w:div>
    <w:div w:id="1540316554">
      <w:bodyDiv w:val="1"/>
      <w:marLeft w:val="0"/>
      <w:marRight w:val="0"/>
      <w:marTop w:val="0"/>
      <w:marBottom w:val="0"/>
      <w:divBdr>
        <w:top w:val="none" w:sz="0" w:space="0" w:color="auto"/>
        <w:left w:val="none" w:sz="0" w:space="0" w:color="auto"/>
        <w:bottom w:val="none" w:sz="0" w:space="0" w:color="auto"/>
        <w:right w:val="none" w:sz="0" w:space="0" w:color="auto"/>
      </w:divBdr>
    </w:div>
    <w:div w:id="17277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1878-FB24-4084-AE64-936C177E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987</Words>
  <Characters>6527</Characters>
  <Application>Microsoft Office Word</Application>
  <DocSecurity>0</DocSecurity>
  <Lines>210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Anna Putane</cp:lastModifiedBy>
  <cp:revision>21</cp:revision>
  <cp:lastPrinted>2020-06-10T10:48:00Z</cp:lastPrinted>
  <dcterms:created xsi:type="dcterms:W3CDTF">2020-07-14T18:02:00Z</dcterms:created>
  <dcterms:modified xsi:type="dcterms:W3CDTF">2020-07-15T09:42:00Z</dcterms:modified>
</cp:coreProperties>
</file>