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1980"/>
        <w:gridCol w:w="567"/>
        <w:gridCol w:w="3402"/>
      </w:tblGrid>
      <w:tr w:rsidR="008F314A" w:rsidTr="00A1781A">
        <w:trPr>
          <w:trHeight w:val="567"/>
        </w:trPr>
        <w:tc>
          <w:tcPr>
            <w:tcW w:w="680" w:type="dxa"/>
            <w:hideMark/>
          </w:tcPr>
          <w:p w:rsidR="005A4E29" w:rsidRDefault="00B177E2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Rīgā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5A4E29" w:rsidRPr="005A4E29" w:rsidRDefault="00A17DE6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spacing w:val="20"/>
              </w:rPr>
              <w:t>29.06.2020</w:t>
            </w:r>
          </w:p>
        </w:tc>
        <w:tc>
          <w:tcPr>
            <w:tcW w:w="567" w:type="dxa"/>
            <w:hideMark/>
          </w:tcPr>
          <w:p w:rsidR="005A4E29" w:rsidRDefault="00B177E2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5A4E29" w:rsidRPr="00A1781A" w:rsidRDefault="00B177E2">
            <w:pP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/>
                <w:noProof/>
                <w:spacing w:val="20"/>
                <w:sz w:val="24"/>
                <w:szCs w:val="24"/>
              </w:rPr>
              <w:t>4-3.1e/20/2118</w:t>
            </w:r>
          </w:p>
        </w:tc>
      </w:tr>
      <w:tr w:rsidR="008F314A" w:rsidTr="00A1781A">
        <w:trPr>
          <w:trHeight w:val="284"/>
        </w:trPr>
        <w:tc>
          <w:tcPr>
            <w:tcW w:w="680" w:type="dxa"/>
            <w:hideMark/>
          </w:tcPr>
          <w:p w:rsidR="005A4E29" w:rsidRDefault="00B177E2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Uz</w:t>
            </w:r>
          </w:p>
        </w:tc>
        <w:tc>
          <w:tcPr>
            <w:tcW w:w="19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4E29" w:rsidRDefault="005A4E29">
            <w:pPr>
              <w:pStyle w:val="Header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A4E29" w:rsidRDefault="00B177E2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4E29" w:rsidRDefault="005A4E29">
            <w:pPr>
              <w:pStyle w:val="Header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436A5D" w:rsidRDefault="00436A5D" w:rsidP="00036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80D" w:rsidRPr="00F2080D" w:rsidRDefault="00F2080D" w:rsidP="0003612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47388" w:rsidRPr="005229F2" w:rsidRDefault="00B177E2" w:rsidP="00F80B1F">
      <w:pPr>
        <w:tabs>
          <w:tab w:val="left" w:pos="15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29F2">
        <w:rPr>
          <w:rFonts w:ascii="Times New Roman" w:hAnsi="Times New Roman"/>
          <w:noProof/>
          <w:sz w:val="24"/>
          <w:szCs w:val="24"/>
        </w:rPr>
        <w:t>Valsts kanceleja</w:t>
      </w:r>
    </w:p>
    <w:p w:rsidR="00F80B1F" w:rsidRPr="005229F2" w:rsidRDefault="00F80B1F" w:rsidP="00F80B1F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29F2" w:rsidRPr="005229F2" w:rsidRDefault="00B177E2" w:rsidP="005229F2">
      <w:pPr>
        <w:widowControl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229F2">
        <w:rPr>
          <w:rFonts w:ascii="Times New Roman" w:eastAsia="Times New Roman" w:hAnsi="Times New Roman"/>
          <w:i/>
          <w:sz w:val="24"/>
          <w:szCs w:val="24"/>
        </w:rPr>
        <w:t>Par</w:t>
      </w:r>
      <w:r w:rsidRPr="005229F2">
        <w:rPr>
          <w:rFonts w:ascii="Times New Roman" w:eastAsia="Times New Roman" w:hAnsi="Times New Roman"/>
          <w:bCs/>
          <w:i/>
          <w:sz w:val="24"/>
          <w:szCs w:val="24"/>
        </w:rPr>
        <w:t xml:space="preserve"> Ministru kabineta </w:t>
      </w:r>
      <w:proofErr w:type="spellStart"/>
      <w:r w:rsidRPr="005229F2">
        <w:rPr>
          <w:rFonts w:ascii="Times New Roman" w:eastAsia="Times New Roman" w:hAnsi="Times New Roman"/>
          <w:i/>
          <w:sz w:val="24"/>
          <w:szCs w:val="24"/>
        </w:rPr>
        <w:t>protokollēmuma</w:t>
      </w:r>
      <w:proofErr w:type="spellEnd"/>
      <w:r w:rsidRPr="005229F2">
        <w:rPr>
          <w:rFonts w:ascii="Times New Roman" w:eastAsia="Times New Roman" w:hAnsi="Times New Roman"/>
          <w:i/>
          <w:sz w:val="24"/>
          <w:szCs w:val="24"/>
        </w:rPr>
        <w:t xml:space="preserve"> projektu </w:t>
      </w:r>
    </w:p>
    <w:p w:rsidR="005229F2" w:rsidRPr="005229F2" w:rsidRDefault="00B177E2" w:rsidP="005229F2">
      <w:pPr>
        <w:widowControl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 w:rsidRPr="005229F2">
        <w:rPr>
          <w:rFonts w:ascii="Times New Roman" w:eastAsia="Times New Roman" w:hAnsi="Times New Roman"/>
          <w:i/>
          <w:sz w:val="24"/>
          <w:szCs w:val="24"/>
        </w:rPr>
        <w:t>“</w:t>
      </w:r>
      <w:r w:rsidRPr="005229F2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 xml:space="preserve">Par Ministru kabineta 2020.gada 14.aprīļa sēdes </w:t>
      </w:r>
    </w:p>
    <w:p w:rsidR="005229F2" w:rsidRPr="005229F2" w:rsidRDefault="00B177E2" w:rsidP="005229F2">
      <w:pPr>
        <w:widowControl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proofErr w:type="spellStart"/>
      <w:r w:rsidRPr="005229F2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protokollēmumu</w:t>
      </w:r>
      <w:proofErr w:type="spellEnd"/>
      <w:r w:rsidRPr="005229F2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 xml:space="preserve"> </w:t>
      </w:r>
      <w:r w:rsidRPr="005229F2">
        <w:rPr>
          <w:rFonts w:ascii="Times New Roman" w:eastAsia="Times New Roman" w:hAnsi="Times New Roman"/>
          <w:i/>
          <w:noProof/>
          <w:sz w:val="24"/>
          <w:szCs w:val="24"/>
          <w:lang w:eastAsia="lv-LV"/>
        </w:rPr>
        <w:t>(prot. Nr. 24, 19. §)</w:t>
      </w:r>
      <w:r w:rsidRPr="005229F2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 xml:space="preserve"> “</w:t>
      </w:r>
      <w:r w:rsidRPr="005229F2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Likumprojekts </w:t>
      </w:r>
    </w:p>
    <w:p w:rsidR="005229F2" w:rsidRPr="005229F2" w:rsidRDefault="00B177E2" w:rsidP="005229F2">
      <w:pPr>
        <w:widowControl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5229F2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“Par Latvijas </w:t>
      </w:r>
      <w:r w:rsidRPr="005229F2">
        <w:rPr>
          <w:rFonts w:ascii="Times New Roman" w:eastAsia="Times New Roman" w:hAnsi="Times New Roman"/>
          <w:i/>
          <w:sz w:val="24"/>
          <w:szCs w:val="24"/>
          <w:lang w:eastAsia="lv-LV"/>
        </w:rPr>
        <w:t>Republikas valdības un Eiropas Kosmosa</w:t>
      </w:r>
      <w:bookmarkStart w:id="0" w:name="_GoBack"/>
      <w:bookmarkEnd w:id="0"/>
    </w:p>
    <w:p w:rsidR="00F80B1F" w:rsidRPr="005229F2" w:rsidRDefault="00B177E2" w:rsidP="005229F2">
      <w:pPr>
        <w:widowControl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5229F2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aģentūras asociētās dalībvalsts līgumu””</w:t>
      </w:r>
    </w:p>
    <w:p w:rsidR="005229F2" w:rsidRPr="005229F2" w:rsidRDefault="005229F2" w:rsidP="005229F2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0B1F" w:rsidRPr="005229F2" w:rsidRDefault="00B177E2" w:rsidP="005229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229F2">
        <w:rPr>
          <w:rFonts w:ascii="Times New Roman" w:eastAsia="Times New Roman" w:hAnsi="Times New Roman"/>
          <w:sz w:val="24"/>
          <w:szCs w:val="24"/>
        </w:rPr>
        <w:t xml:space="preserve">Pamatojoties uz Ministru kabineta 2009.gada 7.aprīļa noteikumu Nr.300 “Ministru kabineta kārtības rullis” 164.4.apakšpunktu, iesniedzu izskatīšanai Ministru kabineta </w:t>
      </w:r>
      <w:r w:rsidR="005229F2" w:rsidRPr="005229F2">
        <w:rPr>
          <w:rFonts w:ascii="Times New Roman" w:eastAsia="Times New Roman" w:hAnsi="Times New Roman"/>
          <w:b/>
          <w:sz w:val="24"/>
          <w:szCs w:val="24"/>
        </w:rPr>
        <w:t xml:space="preserve">2020.gada </w:t>
      </w:r>
      <w:r w:rsidRPr="005229F2">
        <w:rPr>
          <w:rFonts w:ascii="Times New Roman" w:eastAsia="Times New Roman" w:hAnsi="Times New Roman"/>
          <w:b/>
          <w:sz w:val="24"/>
          <w:szCs w:val="24"/>
        </w:rPr>
        <w:t>30.jūnija</w:t>
      </w:r>
      <w:r w:rsidRPr="005229F2">
        <w:rPr>
          <w:rFonts w:ascii="Times New Roman" w:eastAsia="Times New Roman" w:hAnsi="Times New Roman"/>
          <w:sz w:val="24"/>
          <w:szCs w:val="24"/>
        </w:rPr>
        <w:t xml:space="preserve"> sēdē Ministru kabineta sēdes </w:t>
      </w:r>
      <w:proofErr w:type="spellStart"/>
      <w:r w:rsidRPr="005229F2">
        <w:rPr>
          <w:rFonts w:ascii="Times New Roman" w:eastAsia="Times New Roman" w:hAnsi="Times New Roman"/>
          <w:sz w:val="24"/>
          <w:szCs w:val="24"/>
        </w:rPr>
        <w:t>protokollēmuma</w:t>
      </w:r>
      <w:proofErr w:type="spellEnd"/>
      <w:r w:rsidRPr="005229F2">
        <w:rPr>
          <w:rFonts w:ascii="Times New Roman" w:eastAsia="Times New Roman" w:hAnsi="Times New Roman"/>
          <w:sz w:val="24"/>
          <w:szCs w:val="24"/>
        </w:rPr>
        <w:t xml:space="preserve"> projektu </w:t>
      </w:r>
      <w:r w:rsidR="005229F2">
        <w:rPr>
          <w:rFonts w:ascii="Times New Roman" w:eastAsia="Times New Roman" w:hAnsi="Times New Roman"/>
          <w:sz w:val="24"/>
          <w:szCs w:val="24"/>
        </w:rPr>
        <w:t>“</w:t>
      </w:r>
      <w:r w:rsidR="005229F2" w:rsidRPr="005229F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Par Ministru kabineta 2020.gada 14.aprīļa sēdes </w:t>
      </w:r>
      <w:proofErr w:type="spellStart"/>
      <w:r w:rsidR="005229F2" w:rsidRPr="005229F2">
        <w:rPr>
          <w:rFonts w:ascii="Times New Roman" w:eastAsia="Times New Roman" w:hAnsi="Times New Roman"/>
          <w:bCs/>
          <w:sz w:val="24"/>
          <w:szCs w:val="24"/>
          <w:lang w:eastAsia="lv-LV"/>
        </w:rPr>
        <w:t>protokollēmumu</w:t>
      </w:r>
      <w:proofErr w:type="spellEnd"/>
      <w:r w:rsidR="005229F2" w:rsidRPr="005229F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5229F2" w:rsidRPr="005229F2">
        <w:rPr>
          <w:rFonts w:ascii="Times New Roman" w:eastAsia="Times New Roman" w:hAnsi="Times New Roman"/>
          <w:noProof/>
          <w:sz w:val="24"/>
          <w:szCs w:val="24"/>
          <w:lang w:eastAsia="lv-LV"/>
        </w:rPr>
        <w:t>(prot. Nr. 24, 19. §)</w:t>
      </w:r>
      <w:r w:rsidR="005229F2" w:rsidRPr="005229F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“</w:t>
      </w:r>
      <w:r w:rsidR="005229F2" w:rsidRPr="005229F2">
        <w:rPr>
          <w:rFonts w:ascii="Times New Roman" w:eastAsia="Times New Roman" w:hAnsi="Times New Roman"/>
          <w:sz w:val="24"/>
          <w:szCs w:val="24"/>
          <w:lang w:eastAsia="lv-LV"/>
        </w:rPr>
        <w:t>Likumprojekts “Par Latvijas Republikas valdības un Eiropas Kosmosa aģentūras asociētās dalībvalsts līgumu””</w:t>
      </w:r>
      <w:r w:rsidRPr="005229F2">
        <w:rPr>
          <w:rFonts w:ascii="Times New Roman" w:eastAsia="Times New Roman" w:hAnsi="Times New Roman"/>
          <w:sz w:val="24"/>
          <w:szCs w:val="24"/>
        </w:rPr>
        <w:t xml:space="preserve"> (turpmāk – projekts).</w:t>
      </w:r>
    </w:p>
    <w:p w:rsidR="00F80B1F" w:rsidRPr="005229F2" w:rsidRDefault="00F80B1F" w:rsidP="00F80B1F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"/>
        <w:gridCol w:w="2342"/>
        <w:gridCol w:w="6327"/>
      </w:tblGrid>
      <w:tr w:rsidR="008F314A" w:rsidTr="00153D47">
        <w:tc>
          <w:tcPr>
            <w:tcW w:w="369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1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Iesniegšanas pamatojums</w:t>
            </w:r>
          </w:p>
        </w:tc>
        <w:tc>
          <w:tcPr>
            <w:tcW w:w="3380" w:type="pct"/>
          </w:tcPr>
          <w:p w:rsidR="005229F2" w:rsidRPr="005229F2" w:rsidRDefault="00B177E2" w:rsidP="005229F2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 xml:space="preserve">Š.g. 14.aprīlī Ministru kabinets atbalstīja Līguma parakstīšanu. (Ministru kabineta </w:t>
            </w:r>
            <w:r w:rsidRPr="005229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2020.gada14.aprīļa sēdes </w:t>
            </w:r>
            <w:proofErr w:type="spellStart"/>
            <w:r w:rsidRPr="005229F2">
              <w:rPr>
                <w:rFonts w:ascii="Times New Roman" w:eastAsia="Times New Roman" w:hAnsi="Times New Roman"/>
                <w:bCs/>
                <w:sz w:val="24"/>
                <w:szCs w:val="24"/>
              </w:rPr>
              <w:t>protokollēmums</w:t>
            </w:r>
            <w:proofErr w:type="spellEnd"/>
            <w:r w:rsidRPr="005229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(prot. Nr.24, 19.§).</w:t>
            </w:r>
          </w:p>
          <w:p w:rsidR="005229F2" w:rsidRPr="005229F2" w:rsidRDefault="00B177E2" w:rsidP="005229F2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Ņemot vērā COVID-19 izplatību, EKA Padom</w:t>
            </w: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e Līguma apstiprināšanu pārcēla no 2020.gada 18. – 19.marta uz š.g. 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 xml:space="preserve">-24.jūniju un </w:t>
            </w:r>
            <w:r w:rsidRPr="005229F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EKA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no savas puses </w:t>
            </w:r>
            <w:r w:rsidRPr="005229F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Līgumu parakstīja tikai š.g. 24. jūnijā</w:t>
            </w: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Lai L</w:t>
            </w:r>
            <w:r w:rsidR="00F80B1F" w:rsidRPr="005229F2">
              <w:rPr>
                <w:rFonts w:ascii="Times New Roman" w:eastAsia="Times New Roman" w:hAnsi="Times New Roman"/>
                <w:sz w:val="24"/>
                <w:szCs w:val="24"/>
              </w:rPr>
              <w:t>īgums stātos</w:t>
            </w: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 xml:space="preserve"> spēkā tas</w:t>
            </w:r>
            <w:r w:rsidR="00F80B1F" w:rsidRPr="005229F2">
              <w:rPr>
                <w:rFonts w:ascii="Times New Roman" w:eastAsia="Times New Roman" w:hAnsi="Times New Roman"/>
                <w:sz w:val="24"/>
                <w:szCs w:val="24"/>
              </w:rPr>
              <w:t xml:space="preserve"> ir jāratificē Saeimai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laikā, kad ir spēkā esošais</w:t>
            </w:r>
            <w:r w:rsidR="00CA7879" w:rsidRPr="005229F2">
              <w:rPr>
                <w:rFonts w:ascii="Times New Roman" w:eastAsia="Times New Roman" w:hAnsi="Times New Roman"/>
                <w:sz w:val="24"/>
                <w:szCs w:val="24"/>
              </w:rPr>
              <w:t xml:space="preserve"> sadarbības līgums - Latvijas Republikas valdības un EKA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Eiropas sadarbības valsts līgums, kuram</w:t>
            </w:r>
            <w:r w:rsidR="00CA7879" w:rsidRPr="005229F2">
              <w:rPr>
                <w:rFonts w:ascii="Times New Roman" w:eastAsia="Times New Roman" w:hAnsi="Times New Roman"/>
                <w:sz w:val="24"/>
                <w:szCs w:val="24"/>
              </w:rPr>
              <w:t xml:space="preserve"> darbības </w:t>
            </w:r>
            <w:r w:rsidR="00CA7879" w:rsidRPr="005229F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termiņš beigsies 2020.gada 29.jūlijā</w:t>
            </w:r>
            <w:r w:rsidR="00CA7879" w:rsidRPr="005229F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CA7879" w:rsidRPr="005229F2" w:rsidRDefault="00B177E2" w:rsidP="005229F2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b/>
                <w:sz w:val="24"/>
                <w:szCs w:val="24"/>
              </w:rPr>
              <w:t>Līdz ar to, lai neiestātos Latvijas un EKA sadarbības pārtraukums, Līgumam ir jāstājas spēkā līdz š.g. 29.jūlij</w:t>
            </w:r>
            <w:r w:rsidRPr="005229F2">
              <w:rPr>
                <w:rFonts w:ascii="Times New Roman" w:eastAsia="Times New Roman" w:hAnsi="Times New Roman"/>
                <w:b/>
                <w:sz w:val="24"/>
                <w:szCs w:val="24"/>
              </w:rPr>
              <w:t>am, līdz ar to Saeimā Līgums</w:t>
            </w:r>
            <w:r w:rsidR="005229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būtu jāpieņem</w:t>
            </w:r>
            <w:r w:rsidRPr="005229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steidzamības kārtā.</w:t>
            </w:r>
          </w:p>
        </w:tc>
      </w:tr>
      <w:tr w:rsidR="008F314A" w:rsidTr="00153D47">
        <w:tc>
          <w:tcPr>
            <w:tcW w:w="369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51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Valsts sekretāru sanāksmes datums un numurs</w:t>
            </w:r>
          </w:p>
        </w:tc>
        <w:tc>
          <w:tcPr>
            <w:tcW w:w="3380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8F314A" w:rsidTr="00153D47">
        <w:tc>
          <w:tcPr>
            <w:tcW w:w="369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51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Informācija par saskaņojumiem</w:t>
            </w:r>
          </w:p>
        </w:tc>
        <w:tc>
          <w:tcPr>
            <w:tcW w:w="3380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Projekts šo jomu neskar.</w:t>
            </w:r>
          </w:p>
          <w:p w:rsidR="00F80B1F" w:rsidRPr="005229F2" w:rsidRDefault="00F80B1F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14A" w:rsidTr="00153D47">
        <w:tc>
          <w:tcPr>
            <w:tcW w:w="369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51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 xml:space="preserve">Ziņas par saskaņojumu ar </w:t>
            </w: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Eiropas Savienības institūcijām</w:t>
            </w:r>
          </w:p>
        </w:tc>
        <w:tc>
          <w:tcPr>
            <w:tcW w:w="3380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Projekts šo jomu neskar.</w:t>
            </w:r>
          </w:p>
        </w:tc>
      </w:tr>
      <w:tr w:rsidR="008F314A" w:rsidTr="00153D47">
        <w:tc>
          <w:tcPr>
            <w:tcW w:w="369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51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Politikas joma</w:t>
            </w:r>
          </w:p>
        </w:tc>
        <w:tc>
          <w:tcPr>
            <w:tcW w:w="3380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Izglītības un zinātnes politikas joma.</w:t>
            </w:r>
          </w:p>
          <w:p w:rsidR="00F80B1F" w:rsidRPr="005229F2" w:rsidRDefault="00F80B1F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14A" w:rsidTr="00153D47">
        <w:tc>
          <w:tcPr>
            <w:tcW w:w="369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51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Projekta autors</w:t>
            </w:r>
          </w:p>
        </w:tc>
        <w:tc>
          <w:tcPr>
            <w:tcW w:w="3380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 xml:space="preserve">Izglītības un zinātnes ministrijas Augstākās izglītības, zinātnes un inovāciju departamenta vecākais eksperts Kaspars Karolis. </w:t>
            </w:r>
          </w:p>
        </w:tc>
      </w:tr>
      <w:tr w:rsidR="008F314A" w:rsidTr="00153D47">
        <w:tc>
          <w:tcPr>
            <w:tcW w:w="369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51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 xml:space="preserve">Uzaicināmās </w:t>
            </w: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personas</w:t>
            </w:r>
          </w:p>
        </w:tc>
        <w:tc>
          <w:tcPr>
            <w:tcW w:w="3380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</w:tc>
      </w:tr>
      <w:tr w:rsidR="008F314A" w:rsidTr="00153D47">
        <w:tc>
          <w:tcPr>
            <w:tcW w:w="369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51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Projekta ierobežotas lietošanas statuss</w:t>
            </w:r>
          </w:p>
        </w:tc>
        <w:tc>
          <w:tcPr>
            <w:tcW w:w="3380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Projektam nav ierobežotas pieejamības statusa.</w:t>
            </w:r>
          </w:p>
        </w:tc>
      </w:tr>
      <w:tr w:rsidR="008F314A" w:rsidTr="00153D47">
        <w:tc>
          <w:tcPr>
            <w:tcW w:w="369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51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Cita nepieciešamā informācija</w:t>
            </w:r>
          </w:p>
        </w:tc>
        <w:tc>
          <w:tcPr>
            <w:tcW w:w="3380" w:type="pct"/>
          </w:tcPr>
          <w:p w:rsidR="00F80B1F" w:rsidRPr="005229F2" w:rsidRDefault="00B177E2" w:rsidP="00153D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F2"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</w:tc>
      </w:tr>
    </w:tbl>
    <w:p w:rsidR="00F80B1F" w:rsidRPr="005229F2" w:rsidRDefault="00F80B1F" w:rsidP="00F80B1F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0B1F" w:rsidRPr="005229F2" w:rsidRDefault="00B177E2" w:rsidP="00F80B1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229F2">
        <w:rPr>
          <w:rFonts w:ascii="Times New Roman" w:eastAsia="Times New Roman" w:hAnsi="Times New Roman"/>
          <w:sz w:val="24"/>
          <w:szCs w:val="24"/>
        </w:rPr>
        <w:t>Pielikumā:</w:t>
      </w:r>
    </w:p>
    <w:p w:rsidR="00F80B1F" w:rsidRPr="005229F2" w:rsidRDefault="00B177E2" w:rsidP="00F80B1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229F2">
        <w:rPr>
          <w:rFonts w:ascii="Times New Roman" w:eastAsia="Times New Roman" w:hAnsi="Times New Roman"/>
          <w:sz w:val="24"/>
          <w:szCs w:val="24"/>
        </w:rPr>
        <w:t>Ministru kabinet</w:t>
      </w:r>
      <w:r w:rsidR="00984BF8" w:rsidRPr="005229F2">
        <w:rPr>
          <w:rFonts w:ascii="Times New Roman" w:eastAsia="Times New Roman" w:hAnsi="Times New Roman"/>
          <w:sz w:val="24"/>
          <w:szCs w:val="24"/>
        </w:rPr>
        <w:t xml:space="preserve">a sēdes </w:t>
      </w:r>
      <w:proofErr w:type="spellStart"/>
      <w:r w:rsidR="00984BF8" w:rsidRPr="005229F2">
        <w:rPr>
          <w:rFonts w:ascii="Times New Roman" w:eastAsia="Times New Roman" w:hAnsi="Times New Roman"/>
          <w:sz w:val="24"/>
          <w:szCs w:val="24"/>
        </w:rPr>
        <w:t>protokollēmuma</w:t>
      </w:r>
      <w:proofErr w:type="spellEnd"/>
      <w:r w:rsidR="00984BF8" w:rsidRPr="005229F2">
        <w:rPr>
          <w:rFonts w:ascii="Times New Roman" w:eastAsia="Times New Roman" w:hAnsi="Times New Roman"/>
          <w:sz w:val="24"/>
          <w:szCs w:val="24"/>
        </w:rPr>
        <w:t xml:space="preserve"> projekts </w:t>
      </w:r>
      <w:r w:rsidR="005229F2">
        <w:rPr>
          <w:rFonts w:ascii="Times New Roman" w:eastAsia="Times New Roman" w:hAnsi="Times New Roman"/>
          <w:sz w:val="24"/>
          <w:szCs w:val="24"/>
        </w:rPr>
        <w:t>“</w:t>
      </w:r>
      <w:r w:rsidR="005229F2" w:rsidRPr="005229F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Par Ministru kabineta 2020.gada 14.aprīļa sēdes </w:t>
      </w:r>
      <w:proofErr w:type="spellStart"/>
      <w:r w:rsidR="005229F2" w:rsidRPr="005229F2">
        <w:rPr>
          <w:rFonts w:ascii="Times New Roman" w:eastAsia="Times New Roman" w:hAnsi="Times New Roman"/>
          <w:bCs/>
          <w:sz w:val="24"/>
          <w:szCs w:val="24"/>
          <w:lang w:eastAsia="lv-LV"/>
        </w:rPr>
        <w:t>protokollēmumu</w:t>
      </w:r>
      <w:proofErr w:type="spellEnd"/>
      <w:r w:rsidR="005229F2" w:rsidRPr="005229F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5229F2" w:rsidRPr="005229F2">
        <w:rPr>
          <w:rFonts w:ascii="Times New Roman" w:eastAsia="Times New Roman" w:hAnsi="Times New Roman"/>
          <w:noProof/>
          <w:sz w:val="24"/>
          <w:szCs w:val="24"/>
          <w:lang w:eastAsia="lv-LV"/>
        </w:rPr>
        <w:t>(prot. Nr. 24, 19. §)</w:t>
      </w:r>
      <w:r w:rsidR="005229F2" w:rsidRPr="005229F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“</w:t>
      </w:r>
      <w:r w:rsidR="005229F2" w:rsidRPr="005229F2">
        <w:rPr>
          <w:rFonts w:ascii="Times New Roman" w:eastAsia="Times New Roman" w:hAnsi="Times New Roman"/>
          <w:sz w:val="24"/>
          <w:szCs w:val="24"/>
          <w:lang w:eastAsia="lv-LV"/>
        </w:rPr>
        <w:t>Likumprojekts “Par Latvijas Republikas valdības un Eiropas Kosmosa aģentūras asociētās dalībvalsts līgumu””</w:t>
      </w:r>
      <w:r w:rsidR="005229F2" w:rsidRPr="005229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29F2">
        <w:rPr>
          <w:rFonts w:ascii="Times New Roman" w:eastAsia="Times New Roman" w:hAnsi="Times New Roman"/>
          <w:sz w:val="24"/>
          <w:szCs w:val="24"/>
        </w:rPr>
        <w:t xml:space="preserve">uz 1 </w:t>
      </w:r>
      <w:proofErr w:type="spellStart"/>
      <w:r w:rsidRPr="005229F2">
        <w:rPr>
          <w:rFonts w:ascii="Times New Roman" w:eastAsia="Times New Roman" w:hAnsi="Times New Roman"/>
          <w:sz w:val="24"/>
          <w:szCs w:val="24"/>
        </w:rPr>
        <w:t>lp</w:t>
      </w:r>
      <w:proofErr w:type="spellEnd"/>
      <w:r w:rsidRPr="005229F2">
        <w:rPr>
          <w:rFonts w:ascii="Times New Roman" w:eastAsia="Times New Roman" w:hAnsi="Times New Roman"/>
          <w:sz w:val="24"/>
          <w:szCs w:val="24"/>
        </w:rPr>
        <w:t>. (datne: IZMprot_</w:t>
      </w:r>
      <w:r w:rsidR="00656A88" w:rsidRPr="005229F2">
        <w:rPr>
          <w:rFonts w:ascii="Times New Roman" w:eastAsia="Times New Roman" w:hAnsi="Times New Roman"/>
          <w:sz w:val="24"/>
          <w:szCs w:val="24"/>
        </w:rPr>
        <w:t>290620</w:t>
      </w:r>
      <w:r w:rsidRPr="005229F2">
        <w:rPr>
          <w:rFonts w:ascii="Times New Roman" w:eastAsia="Times New Roman" w:hAnsi="Times New Roman"/>
          <w:sz w:val="24"/>
          <w:szCs w:val="24"/>
        </w:rPr>
        <w:t>_</w:t>
      </w:r>
      <w:r w:rsidR="00984BF8" w:rsidRPr="005229F2">
        <w:rPr>
          <w:rFonts w:ascii="Times New Roman" w:eastAsia="Times New Roman" w:hAnsi="Times New Roman"/>
          <w:sz w:val="24"/>
          <w:szCs w:val="24"/>
        </w:rPr>
        <w:t>EKA</w:t>
      </w:r>
      <w:r w:rsidR="001F70AF" w:rsidRPr="005229F2">
        <w:rPr>
          <w:rFonts w:ascii="Times New Roman" w:eastAsia="Times New Roman" w:hAnsi="Times New Roman"/>
          <w:sz w:val="24"/>
          <w:szCs w:val="24"/>
        </w:rPr>
        <w:t>_asoc</w:t>
      </w:r>
      <w:r w:rsidRPr="005229F2">
        <w:rPr>
          <w:rFonts w:ascii="Times New Roman" w:eastAsia="Times New Roman" w:hAnsi="Times New Roman"/>
          <w:sz w:val="24"/>
          <w:szCs w:val="24"/>
        </w:rPr>
        <w:t>).</w:t>
      </w:r>
    </w:p>
    <w:p w:rsidR="00F80B1F" w:rsidRPr="005229F2" w:rsidRDefault="00F80B1F" w:rsidP="00F80B1F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0B1F" w:rsidRPr="005229F2" w:rsidRDefault="00F80B1F" w:rsidP="00F80B1F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0B1F" w:rsidRPr="005229F2" w:rsidRDefault="00F80B1F" w:rsidP="00F80B1F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0B1F" w:rsidRPr="005229F2" w:rsidRDefault="00F80B1F" w:rsidP="00F80B1F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0B1F" w:rsidRPr="005229F2" w:rsidRDefault="00B177E2" w:rsidP="00984BF8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29F2">
        <w:rPr>
          <w:rFonts w:ascii="Times New Roman" w:eastAsia="Times New Roman" w:hAnsi="Times New Roman"/>
          <w:sz w:val="24"/>
          <w:szCs w:val="24"/>
        </w:rPr>
        <w:t>Izglītības un zinātnes ministr</w:t>
      </w:r>
      <w:r w:rsidR="00984BF8" w:rsidRPr="005229F2">
        <w:rPr>
          <w:rFonts w:ascii="Times New Roman" w:eastAsia="Times New Roman" w:hAnsi="Times New Roman"/>
          <w:sz w:val="24"/>
          <w:szCs w:val="24"/>
        </w:rPr>
        <w:t>e</w:t>
      </w:r>
      <w:r w:rsidR="00656A88" w:rsidRPr="005229F2">
        <w:rPr>
          <w:rFonts w:ascii="Times New Roman" w:eastAsia="Times New Roman" w:hAnsi="Times New Roman"/>
          <w:sz w:val="24"/>
          <w:szCs w:val="24"/>
        </w:rPr>
        <w:tab/>
      </w:r>
      <w:r w:rsidRPr="005229F2">
        <w:rPr>
          <w:rFonts w:ascii="Times New Roman" w:eastAsia="Times New Roman" w:hAnsi="Times New Roman"/>
          <w:sz w:val="24"/>
          <w:szCs w:val="24"/>
        </w:rPr>
        <w:tab/>
      </w:r>
      <w:r w:rsidRPr="005229F2">
        <w:rPr>
          <w:rFonts w:ascii="Times New Roman" w:eastAsia="Times New Roman" w:hAnsi="Times New Roman"/>
          <w:sz w:val="24"/>
          <w:szCs w:val="24"/>
        </w:rPr>
        <w:tab/>
      </w:r>
      <w:r w:rsidRPr="005229F2">
        <w:rPr>
          <w:rFonts w:ascii="Times New Roman" w:eastAsia="Times New Roman" w:hAnsi="Times New Roman"/>
          <w:sz w:val="24"/>
          <w:szCs w:val="24"/>
        </w:rPr>
        <w:tab/>
      </w:r>
      <w:r w:rsidRPr="005229F2">
        <w:rPr>
          <w:rFonts w:ascii="Times New Roman" w:eastAsia="Times New Roman" w:hAnsi="Times New Roman"/>
          <w:sz w:val="24"/>
          <w:szCs w:val="24"/>
        </w:rPr>
        <w:tab/>
      </w:r>
      <w:r w:rsidR="00984BF8" w:rsidRPr="005229F2">
        <w:rPr>
          <w:rFonts w:ascii="Times New Roman" w:eastAsia="Times New Roman" w:hAnsi="Times New Roman"/>
          <w:sz w:val="24"/>
          <w:szCs w:val="24"/>
        </w:rPr>
        <w:t>Ilga Šuplinska</w:t>
      </w:r>
    </w:p>
    <w:p w:rsidR="00F80B1F" w:rsidRPr="00FA4A0F" w:rsidRDefault="00F80B1F" w:rsidP="00F80B1F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0B1F" w:rsidRPr="005437BB" w:rsidRDefault="00F80B1F" w:rsidP="00F80B1F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80B1F" w:rsidRPr="00817E88" w:rsidRDefault="00F80B1F" w:rsidP="00F80B1F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0B1F" w:rsidRDefault="00B177E2" w:rsidP="00F80B1F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K.Karolis</w:t>
      </w:r>
      <w:proofErr w:type="spellEnd"/>
      <w:r>
        <w:rPr>
          <w:rFonts w:ascii="Times New Roman" w:eastAsia="Times New Roman" w:hAnsi="Times New Roman"/>
          <w:sz w:val="20"/>
          <w:szCs w:val="20"/>
        </w:rPr>
        <w:t>, 67047996</w:t>
      </w:r>
    </w:p>
    <w:p w:rsidR="00F80B1F" w:rsidRDefault="00B177E2" w:rsidP="00F80B1F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</w:rPr>
        <w:t>Kaspars.karolis@izm.gov.lv</w:t>
      </w:r>
    </w:p>
    <w:p w:rsidR="00047388" w:rsidRPr="005A4E29" w:rsidRDefault="00047388" w:rsidP="00984BF8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sectPr w:rsidR="00047388" w:rsidRPr="005A4E29" w:rsidSect="00545D0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7E2" w:rsidRDefault="00B177E2">
      <w:pPr>
        <w:spacing w:after="0" w:line="240" w:lineRule="auto"/>
      </w:pPr>
      <w:r>
        <w:separator/>
      </w:r>
    </w:p>
  </w:endnote>
  <w:endnote w:type="continuationSeparator" w:id="0">
    <w:p w:rsidR="00B177E2" w:rsidRDefault="00B1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9F" w:rsidRPr="004B0842" w:rsidRDefault="00B177E2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RDefault="00B177E2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A5D" w:rsidRPr="004B0842" w:rsidRDefault="00B177E2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RDefault="00B177E2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7E2" w:rsidRDefault="00B177E2">
      <w:pPr>
        <w:spacing w:after="0" w:line="240" w:lineRule="auto"/>
      </w:pPr>
      <w:r>
        <w:separator/>
      </w:r>
    </w:p>
  </w:footnote>
  <w:footnote w:type="continuationSeparator" w:id="0">
    <w:p w:rsidR="00B177E2" w:rsidRDefault="00B1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948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62D4" w:rsidRPr="003662D4" w:rsidRDefault="00B177E2">
        <w:pPr>
          <w:pStyle w:val="Header"/>
          <w:jc w:val="center"/>
          <w:rPr>
            <w:rFonts w:ascii="Times New Roman" w:hAnsi="Times New Roman"/>
            <w:sz w:val="28"/>
          </w:rPr>
        </w:pPr>
        <w:r w:rsidRPr="003662D4">
          <w:rPr>
            <w:rFonts w:ascii="Times New Roman" w:hAnsi="Times New Roman"/>
            <w:sz w:val="28"/>
          </w:rPr>
          <w:fldChar w:fldCharType="begin"/>
        </w:r>
        <w:r w:rsidRPr="003662D4">
          <w:rPr>
            <w:rFonts w:ascii="Times New Roman" w:hAnsi="Times New Roman"/>
            <w:sz w:val="28"/>
          </w:rPr>
          <w:instrText xml:space="preserve"> PAGE   \* MERGEFORMAT </w:instrText>
        </w:r>
        <w:r w:rsidRPr="003662D4">
          <w:rPr>
            <w:rFonts w:ascii="Times New Roman" w:hAnsi="Times New Roman"/>
            <w:sz w:val="28"/>
          </w:rPr>
          <w:fldChar w:fldCharType="separate"/>
        </w:r>
        <w:r w:rsidR="00A17DE6">
          <w:rPr>
            <w:rFonts w:ascii="Times New Roman" w:hAnsi="Times New Roman"/>
            <w:noProof/>
            <w:sz w:val="28"/>
          </w:rPr>
          <w:t>2</w:t>
        </w:r>
        <w:r w:rsidRPr="003662D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62480F" w:rsidRDefault="006248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Pr="00815277" w:rsidRDefault="00B177E2" w:rsidP="00545D03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9379938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RDefault="00B177E2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Vaļņu iela 2, Rīga, LV - 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1050,</w:t>
                          </w:r>
                          <w:r w:rsidR="005D238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tālr. 67226209,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45D03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- 1050,</w:t>
                    </w:r>
                    <w:r w:rsidR="005D238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tālr. 67226209,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545D03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0CC1"/>
    <w:rsid w:val="000120DB"/>
    <w:rsid w:val="00030349"/>
    <w:rsid w:val="00031BEC"/>
    <w:rsid w:val="00036120"/>
    <w:rsid w:val="00047388"/>
    <w:rsid w:val="000E04AD"/>
    <w:rsid w:val="001009A5"/>
    <w:rsid w:val="00124173"/>
    <w:rsid w:val="00153D47"/>
    <w:rsid w:val="001E6FBF"/>
    <w:rsid w:val="001F70AF"/>
    <w:rsid w:val="0021556E"/>
    <w:rsid w:val="00264185"/>
    <w:rsid w:val="00275B9E"/>
    <w:rsid w:val="002B3077"/>
    <w:rsid w:val="002E1474"/>
    <w:rsid w:val="00335032"/>
    <w:rsid w:val="003662D4"/>
    <w:rsid w:val="003F70D8"/>
    <w:rsid w:val="00436A5D"/>
    <w:rsid w:val="00451F28"/>
    <w:rsid w:val="00493308"/>
    <w:rsid w:val="004B0842"/>
    <w:rsid w:val="004B48FD"/>
    <w:rsid w:val="004B6949"/>
    <w:rsid w:val="005229F2"/>
    <w:rsid w:val="00535564"/>
    <w:rsid w:val="00542E4E"/>
    <w:rsid w:val="005437BB"/>
    <w:rsid w:val="00545D03"/>
    <w:rsid w:val="00586438"/>
    <w:rsid w:val="00587641"/>
    <w:rsid w:val="005A4E29"/>
    <w:rsid w:val="005A5881"/>
    <w:rsid w:val="005C4574"/>
    <w:rsid w:val="005D238D"/>
    <w:rsid w:val="005F782A"/>
    <w:rsid w:val="0062480F"/>
    <w:rsid w:val="0065462E"/>
    <w:rsid w:val="0065527F"/>
    <w:rsid w:val="00656A88"/>
    <w:rsid w:val="00663C3A"/>
    <w:rsid w:val="006C1639"/>
    <w:rsid w:val="00700F22"/>
    <w:rsid w:val="00713C03"/>
    <w:rsid w:val="00736626"/>
    <w:rsid w:val="00747CCB"/>
    <w:rsid w:val="007704BD"/>
    <w:rsid w:val="00772AE1"/>
    <w:rsid w:val="007A7503"/>
    <w:rsid w:val="007B1D12"/>
    <w:rsid w:val="007B3BA5"/>
    <w:rsid w:val="007B48EC"/>
    <w:rsid w:val="007B6A32"/>
    <w:rsid w:val="007E4D1F"/>
    <w:rsid w:val="00814E8B"/>
    <w:rsid w:val="00815277"/>
    <w:rsid w:val="00817E88"/>
    <w:rsid w:val="00876C21"/>
    <w:rsid w:val="008B520E"/>
    <w:rsid w:val="008F1DDB"/>
    <w:rsid w:val="008F314A"/>
    <w:rsid w:val="00951F9F"/>
    <w:rsid w:val="00954D5A"/>
    <w:rsid w:val="00984BF8"/>
    <w:rsid w:val="009F5531"/>
    <w:rsid w:val="00A019D8"/>
    <w:rsid w:val="00A16225"/>
    <w:rsid w:val="00A17275"/>
    <w:rsid w:val="00A1781A"/>
    <w:rsid w:val="00A17DE6"/>
    <w:rsid w:val="00A673C2"/>
    <w:rsid w:val="00AC5E2E"/>
    <w:rsid w:val="00AC7D93"/>
    <w:rsid w:val="00AE56F5"/>
    <w:rsid w:val="00B16BDE"/>
    <w:rsid w:val="00B177E2"/>
    <w:rsid w:val="00B2230A"/>
    <w:rsid w:val="00BA0215"/>
    <w:rsid w:val="00BA1A59"/>
    <w:rsid w:val="00BE2408"/>
    <w:rsid w:val="00BF0082"/>
    <w:rsid w:val="00C47F57"/>
    <w:rsid w:val="00C61339"/>
    <w:rsid w:val="00C81373"/>
    <w:rsid w:val="00C839A6"/>
    <w:rsid w:val="00CA7879"/>
    <w:rsid w:val="00CC73C1"/>
    <w:rsid w:val="00CE0541"/>
    <w:rsid w:val="00D03CE6"/>
    <w:rsid w:val="00D214CC"/>
    <w:rsid w:val="00D21FA6"/>
    <w:rsid w:val="00D52D30"/>
    <w:rsid w:val="00D54451"/>
    <w:rsid w:val="00D55B4B"/>
    <w:rsid w:val="00DD5E74"/>
    <w:rsid w:val="00E203EA"/>
    <w:rsid w:val="00E365CE"/>
    <w:rsid w:val="00E63E9A"/>
    <w:rsid w:val="00F0202C"/>
    <w:rsid w:val="00F2080D"/>
    <w:rsid w:val="00F22159"/>
    <w:rsid w:val="00F60586"/>
    <w:rsid w:val="00F67373"/>
    <w:rsid w:val="00F80B1F"/>
    <w:rsid w:val="00F817AC"/>
    <w:rsid w:val="00FA4A0F"/>
    <w:rsid w:val="00FF6B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2020-06-29T10:55:00Z</dcterms:created>
  <dcterms:modified xsi:type="dcterms:W3CDTF">2020-06-29T12:18:00Z</dcterms:modified>
</cp:coreProperties>
</file>