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DBD77" w14:textId="77777777" w:rsidR="00894C55" w:rsidRPr="00210CAA" w:rsidRDefault="00DF7F20" w:rsidP="00894C55">
      <w:pPr>
        <w:shd w:val="clear" w:color="auto" w:fill="FFFFFF"/>
        <w:spacing w:after="0" w:line="240" w:lineRule="auto"/>
        <w:jc w:val="center"/>
        <w:rPr>
          <w:rFonts w:ascii="Times New Roman" w:eastAsia="Times New Roman" w:hAnsi="Times New Roman"/>
          <w:b/>
          <w:bCs/>
          <w:noProof w:val="0"/>
          <w:sz w:val="28"/>
          <w:szCs w:val="24"/>
          <w:lang w:eastAsia="lv-LV"/>
        </w:rPr>
      </w:pPr>
      <w:r w:rsidRPr="00210CAA">
        <w:rPr>
          <w:rFonts w:ascii="Times New Roman" w:eastAsia="Times New Roman" w:hAnsi="Times New Roman"/>
          <w:b/>
          <w:bCs/>
          <w:noProof w:val="0"/>
          <w:sz w:val="28"/>
          <w:szCs w:val="24"/>
          <w:lang w:eastAsia="lv-LV"/>
        </w:rPr>
        <w:t xml:space="preserve"> </w:t>
      </w:r>
      <w:bookmarkStart w:id="0" w:name="_Hlk31294409"/>
      <w:r w:rsidR="001118C7" w:rsidRPr="00210CAA">
        <w:rPr>
          <w:rFonts w:ascii="Times New Roman" w:eastAsia="Times New Roman" w:hAnsi="Times New Roman"/>
          <w:b/>
          <w:bCs/>
          <w:noProof w:val="0"/>
          <w:sz w:val="28"/>
          <w:szCs w:val="24"/>
          <w:lang w:eastAsia="lv-LV"/>
        </w:rPr>
        <w:t>Ministru kabineta noteikumu projekta „</w:t>
      </w:r>
      <w:r w:rsidR="008A6617" w:rsidRPr="00210CAA">
        <w:rPr>
          <w:rFonts w:ascii="Times New Roman" w:eastAsia="Times New Roman" w:hAnsi="Times New Roman"/>
          <w:b/>
          <w:bCs/>
          <w:noProof w:val="0"/>
          <w:sz w:val="28"/>
          <w:szCs w:val="24"/>
          <w:lang w:eastAsia="lv-LV"/>
        </w:rPr>
        <w:t>Adopcijas reģistra</w:t>
      </w:r>
      <w:r w:rsidR="001118C7" w:rsidRPr="00210CAA">
        <w:rPr>
          <w:rFonts w:ascii="Times New Roman" w:eastAsia="Times New Roman" w:hAnsi="Times New Roman"/>
          <w:b/>
          <w:bCs/>
          <w:noProof w:val="0"/>
          <w:sz w:val="28"/>
          <w:szCs w:val="24"/>
          <w:lang w:eastAsia="lv-LV"/>
        </w:rPr>
        <w:t xml:space="preserve"> noteikumi” </w:t>
      </w:r>
      <w:r w:rsidR="00894C55" w:rsidRPr="00210CAA">
        <w:rPr>
          <w:rFonts w:ascii="Times New Roman" w:eastAsia="Times New Roman" w:hAnsi="Times New Roman"/>
          <w:b/>
          <w:bCs/>
          <w:noProof w:val="0"/>
          <w:sz w:val="28"/>
          <w:szCs w:val="24"/>
          <w:lang w:eastAsia="lv-LV"/>
        </w:rPr>
        <w:t>sākotnējās ietekmes novērtējuma ziņojums (anotācija)</w:t>
      </w:r>
      <w:bookmarkEnd w:id="0"/>
    </w:p>
    <w:p w14:paraId="3A8A47D0" w14:textId="77777777" w:rsidR="00E5323B" w:rsidRPr="00210CAA" w:rsidRDefault="00E5323B" w:rsidP="00894C55">
      <w:pPr>
        <w:shd w:val="clear" w:color="auto" w:fill="FFFFFF"/>
        <w:spacing w:after="0" w:line="240" w:lineRule="auto"/>
        <w:jc w:val="center"/>
        <w:rPr>
          <w:rFonts w:ascii="Times New Roman" w:eastAsia="Times New Roman" w:hAnsi="Times New Roman"/>
          <w:b/>
          <w:bCs/>
          <w:noProof w:val="0"/>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93099A" w14:paraId="05373AB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5F1B846" w14:textId="77777777" w:rsidR="00655F2C" w:rsidRPr="00210CAA" w:rsidRDefault="00E5323B" w:rsidP="00E5323B">
            <w:pPr>
              <w:spacing w:after="0" w:line="240" w:lineRule="auto"/>
              <w:rPr>
                <w:rFonts w:ascii="Times New Roman" w:eastAsia="Times New Roman" w:hAnsi="Times New Roman"/>
                <w:b/>
                <w:bCs/>
                <w:iCs/>
                <w:noProof w:val="0"/>
                <w:sz w:val="24"/>
                <w:szCs w:val="24"/>
                <w:lang w:eastAsia="lv-LV"/>
              </w:rPr>
            </w:pPr>
            <w:r w:rsidRPr="00210CAA">
              <w:rPr>
                <w:rFonts w:ascii="Times New Roman" w:eastAsia="Times New Roman" w:hAnsi="Times New Roman"/>
                <w:b/>
                <w:bCs/>
                <w:iCs/>
                <w:noProof w:val="0"/>
                <w:sz w:val="24"/>
                <w:szCs w:val="24"/>
                <w:lang w:eastAsia="lv-LV"/>
              </w:rPr>
              <w:t>Tiesību akta projekta anotācijas kopsavilkums</w:t>
            </w:r>
          </w:p>
        </w:tc>
      </w:tr>
      <w:tr w:rsidR="00E5323B" w:rsidRPr="0093099A" w14:paraId="232D609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2D507F4" w14:textId="77777777" w:rsidR="00E5323B" w:rsidRPr="00210CAA" w:rsidRDefault="00E5323B" w:rsidP="00E5323B">
            <w:pPr>
              <w:spacing w:after="0" w:line="240" w:lineRule="auto"/>
              <w:rPr>
                <w:rFonts w:ascii="Times New Roman" w:eastAsia="Times New Roman" w:hAnsi="Times New Roman"/>
                <w:iCs/>
                <w:noProof w:val="0"/>
                <w:color w:val="414142"/>
                <w:sz w:val="24"/>
                <w:szCs w:val="24"/>
                <w:lang w:eastAsia="lv-LV"/>
              </w:rPr>
            </w:pPr>
            <w:r w:rsidRPr="00210CAA">
              <w:rPr>
                <w:rFonts w:ascii="Times New Roman" w:eastAsia="Times New Roman" w:hAnsi="Times New Roman"/>
                <w:iCs/>
                <w:noProof w:val="0"/>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FA7607D" w14:textId="20384780" w:rsidR="009026E9" w:rsidRPr="00210CAA" w:rsidRDefault="000E0914" w:rsidP="005F791D">
            <w:pPr>
              <w:spacing w:after="0" w:line="240" w:lineRule="auto"/>
              <w:jc w:val="both"/>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Ministru kabineta noteikumu projekt</w:t>
            </w:r>
            <w:r w:rsidR="00F32FCE" w:rsidRPr="00210CAA">
              <w:rPr>
                <w:rFonts w:ascii="Times New Roman" w:eastAsia="Times New Roman" w:hAnsi="Times New Roman"/>
                <w:iCs/>
                <w:noProof w:val="0"/>
                <w:sz w:val="24"/>
                <w:szCs w:val="24"/>
                <w:lang w:eastAsia="lv-LV"/>
              </w:rPr>
              <w:t>a</w:t>
            </w:r>
            <w:r w:rsidRPr="00210CAA">
              <w:rPr>
                <w:rFonts w:ascii="Times New Roman" w:eastAsia="Times New Roman" w:hAnsi="Times New Roman"/>
                <w:iCs/>
                <w:noProof w:val="0"/>
                <w:sz w:val="24"/>
                <w:szCs w:val="24"/>
                <w:lang w:eastAsia="lv-LV"/>
              </w:rPr>
              <w:t xml:space="preserve"> </w:t>
            </w:r>
            <w:r w:rsidR="00273174" w:rsidRPr="00210CAA">
              <w:rPr>
                <w:rFonts w:ascii="Times New Roman" w:eastAsia="Times New Roman" w:hAnsi="Times New Roman"/>
                <w:iCs/>
                <w:noProof w:val="0"/>
                <w:sz w:val="24"/>
                <w:szCs w:val="24"/>
                <w:lang w:eastAsia="lv-LV"/>
              </w:rPr>
              <w:t>“</w:t>
            </w:r>
            <w:r w:rsidR="005E49CF" w:rsidRPr="00210CAA">
              <w:rPr>
                <w:rFonts w:ascii="Times New Roman" w:eastAsia="Times New Roman" w:hAnsi="Times New Roman"/>
                <w:iCs/>
                <w:noProof w:val="0"/>
                <w:sz w:val="24"/>
                <w:szCs w:val="24"/>
                <w:lang w:eastAsia="lv-LV"/>
              </w:rPr>
              <w:t>Adopcijas reģistra noteikumi</w:t>
            </w:r>
            <w:r w:rsidR="00273174" w:rsidRPr="00210CAA">
              <w:rPr>
                <w:rFonts w:ascii="Times New Roman" w:eastAsia="Times New Roman" w:hAnsi="Times New Roman"/>
                <w:iCs/>
                <w:noProof w:val="0"/>
                <w:sz w:val="24"/>
                <w:szCs w:val="24"/>
                <w:lang w:eastAsia="lv-LV"/>
              </w:rPr>
              <w:t>”</w:t>
            </w:r>
            <w:r w:rsidRPr="00210CAA">
              <w:rPr>
                <w:rFonts w:ascii="Times New Roman" w:eastAsia="Times New Roman" w:hAnsi="Times New Roman"/>
                <w:iCs/>
                <w:noProof w:val="0"/>
                <w:sz w:val="24"/>
                <w:szCs w:val="24"/>
                <w:lang w:eastAsia="lv-LV"/>
              </w:rPr>
              <w:t xml:space="preserve"> (turpmāk – noteikumu projekts) </w:t>
            </w:r>
            <w:r w:rsidR="00F32FCE" w:rsidRPr="00210CAA">
              <w:rPr>
                <w:rFonts w:ascii="Times New Roman" w:eastAsia="Times New Roman" w:hAnsi="Times New Roman"/>
                <w:iCs/>
                <w:noProof w:val="0"/>
                <w:sz w:val="24"/>
                <w:szCs w:val="24"/>
                <w:lang w:eastAsia="lv-LV"/>
              </w:rPr>
              <w:t>mērķis</w:t>
            </w:r>
            <w:r w:rsidR="00D43E21" w:rsidRPr="00210CAA">
              <w:rPr>
                <w:rFonts w:ascii="Times New Roman" w:eastAsia="Times New Roman" w:hAnsi="Times New Roman"/>
                <w:iCs/>
                <w:noProof w:val="0"/>
                <w:sz w:val="24"/>
                <w:szCs w:val="24"/>
                <w:lang w:eastAsia="lv-LV"/>
              </w:rPr>
              <w:t xml:space="preserve"> </w:t>
            </w:r>
            <w:r w:rsidR="00F32FCE" w:rsidRPr="00210CAA">
              <w:rPr>
                <w:rFonts w:ascii="Times New Roman" w:eastAsia="Times New Roman" w:hAnsi="Times New Roman"/>
                <w:iCs/>
                <w:noProof w:val="0"/>
                <w:sz w:val="24"/>
                <w:szCs w:val="24"/>
                <w:lang w:eastAsia="lv-LV"/>
              </w:rPr>
              <w:t xml:space="preserve">ir </w:t>
            </w:r>
            <w:r w:rsidR="005F791D" w:rsidRPr="00210CAA">
              <w:rPr>
                <w:rFonts w:ascii="Times New Roman" w:eastAsia="Times New Roman" w:hAnsi="Times New Roman"/>
                <w:iCs/>
                <w:noProof w:val="0"/>
                <w:sz w:val="24"/>
                <w:szCs w:val="24"/>
                <w:lang w:eastAsia="lv-LV"/>
              </w:rPr>
              <w:t>noteikt</w:t>
            </w:r>
            <w:r w:rsidR="0091381D" w:rsidRPr="00210CAA">
              <w:rPr>
                <w:rFonts w:ascii="Times New Roman" w:eastAsia="Times New Roman" w:hAnsi="Times New Roman"/>
                <w:iCs/>
                <w:noProof w:val="0"/>
                <w:sz w:val="24"/>
                <w:szCs w:val="24"/>
                <w:lang w:eastAsia="lv-LV"/>
              </w:rPr>
              <w:t xml:space="preserve"> </w:t>
            </w:r>
            <w:r w:rsidR="00C95737" w:rsidRPr="00210CAA">
              <w:rPr>
                <w:rFonts w:ascii="Times New Roman" w:eastAsia="Times New Roman" w:hAnsi="Times New Roman"/>
                <w:iCs/>
                <w:noProof w:val="0"/>
                <w:sz w:val="24"/>
                <w:szCs w:val="24"/>
                <w:lang w:eastAsia="lv-LV"/>
              </w:rPr>
              <w:t>Labklājības ministrijas</w:t>
            </w:r>
            <w:r w:rsidR="0058588D" w:rsidRPr="00210CAA">
              <w:rPr>
                <w:rFonts w:ascii="Times New Roman" w:eastAsia="Times New Roman" w:hAnsi="Times New Roman"/>
                <w:iCs/>
                <w:noProof w:val="0"/>
                <w:sz w:val="24"/>
                <w:szCs w:val="24"/>
                <w:lang w:eastAsia="lv-LV"/>
              </w:rPr>
              <w:t xml:space="preserve"> (turpmāk - ministrija)</w:t>
            </w:r>
            <w:r w:rsidR="00C95737" w:rsidRPr="00210CAA">
              <w:rPr>
                <w:rFonts w:ascii="Times New Roman" w:eastAsia="Times New Roman" w:hAnsi="Times New Roman"/>
                <w:iCs/>
                <w:noProof w:val="0"/>
                <w:sz w:val="24"/>
                <w:szCs w:val="24"/>
                <w:lang w:eastAsia="lv-LV"/>
              </w:rPr>
              <w:t xml:space="preserve"> veidotajā un uzturētajā adopcijas reģistrā </w:t>
            </w:r>
            <w:r w:rsidR="00F32FCE" w:rsidRPr="00210CAA">
              <w:rPr>
                <w:rFonts w:ascii="Times New Roman" w:eastAsia="Times New Roman" w:hAnsi="Times New Roman"/>
                <w:iCs/>
                <w:noProof w:val="0"/>
                <w:sz w:val="24"/>
                <w:szCs w:val="24"/>
                <w:lang w:eastAsia="lv-LV"/>
              </w:rPr>
              <w:t xml:space="preserve">(turpmāk – </w:t>
            </w:r>
            <w:r w:rsidR="00F57C92" w:rsidRPr="00210CAA">
              <w:rPr>
                <w:rFonts w:ascii="Times New Roman" w:eastAsia="Times New Roman" w:hAnsi="Times New Roman"/>
                <w:iCs/>
                <w:noProof w:val="0"/>
                <w:sz w:val="24"/>
                <w:szCs w:val="24"/>
                <w:lang w:eastAsia="lv-LV"/>
              </w:rPr>
              <w:t>reģistrs</w:t>
            </w:r>
            <w:r w:rsidR="00F32FCE" w:rsidRPr="00210CAA">
              <w:rPr>
                <w:rFonts w:ascii="Times New Roman" w:eastAsia="Times New Roman" w:hAnsi="Times New Roman"/>
                <w:iCs/>
                <w:noProof w:val="0"/>
                <w:sz w:val="24"/>
                <w:szCs w:val="24"/>
                <w:lang w:eastAsia="lv-LV"/>
              </w:rPr>
              <w:t xml:space="preserve">) </w:t>
            </w:r>
            <w:r w:rsidR="005F791D" w:rsidRPr="00210CAA">
              <w:rPr>
                <w:rFonts w:ascii="Times New Roman" w:eastAsia="Times New Roman" w:hAnsi="Times New Roman"/>
                <w:iCs/>
                <w:noProof w:val="0"/>
                <w:sz w:val="24"/>
                <w:szCs w:val="24"/>
                <w:lang w:eastAsia="lv-LV"/>
              </w:rPr>
              <w:t>iekļaujamos datus par adoptējamiem bērniem, adoptētājiem, adopcijas procesu, kā arī šo datu apjomu, datu apstrādes noteikumus un kārtību.</w:t>
            </w:r>
          </w:p>
        </w:tc>
      </w:tr>
    </w:tbl>
    <w:p w14:paraId="1EDE8D9E" w14:textId="77777777" w:rsidR="00E5323B" w:rsidRPr="00210CAA" w:rsidRDefault="006E14DA" w:rsidP="00E5323B">
      <w:pPr>
        <w:spacing w:after="0" w:line="240" w:lineRule="auto"/>
        <w:rPr>
          <w:rFonts w:ascii="Times New Roman" w:eastAsia="Times New Roman" w:hAnsi="Times New Roman"/>
          <w:iCs/>
          <w:noProof w:val="0"/>
          <w:color w:val="414142"/>
          <w:sz w:val="24"/>
          <w:szCs w:val="24"/>
          <w:lang w:eastAsia="lv-LV"/>
        </w:rPr>
      </w:pPr>
      <w:r w:rsidRPr="00210CAA">
        <w:rPr>
          <w:rFonts w:ascii="Times New Roman" w:eastAsia="Times New Roman" w:hAnsi="Times New Roman"/>
          <w:iCs/>
          <w:noProof w:val="0"/>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3099A" w14:paraId="1F240DE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EBB24D" w14:textId="77777777" w:rsidR="00655F2C" w:rsidRPr="00210CAA" w:rsidRDefault="00E5323B" w:rsidP="00E5323B">
            <w:pPr>
              <w:spacing w:after="0" w:line="240" w:lineRule="auto"/>
              <w:rPr>
                <w:rFonts w:ascii="Times New Roman" w:eastAsia="Times New Roman" w:hAnsi="Times New Roman"/>
                <w:b/>
                <w:bCs/>
                <w:iCs/>
                <w:noProof w:val="0"/>
                <w:color w:val="414142"/>
                <w:sz w:val="24"/>
                <w:szCs w:val="24"/>
                <w:lang w:eastAsia="lv-LV"/>
              </w:rPr>
            </w:pPr>
            <w:r w:rsidRPr="00210CAA">
              <w:rPr>
                <w:rFonts w:ascii="Times New Roman" w:eastAsia="Times New Roman" w:hAnsi="Times New Roman"/>
                <w:b/>
                <w:bCs/>
                <w:iCs/>
                <w:noProof w:val="0"/>
                <w:color w:val="414142"/>
                <w:sz w:val="24"/>
                <w:szCs w:val="24"/>
                <w:lang w:eastAsia="lv-LV"/>
              </w:rPr>
              <w:t>I. Tiesību akta projekta izstrādes nepieciešamība</w:t>
            </w:r>
          </w:p>
        </w:tc>
      </w:tr>
      <w:tr w:rsidR="00E5323B" w:rsidRPr="0093099A" w14:paraId="4357D3BB" w14:textId="77777777" w:rsidTr="005D69A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35961B" w14:textId="77777777" w:rsidR="00655F2C" w:rsidRPr="00210CAA" w:rsidRDefault="00E5323B" w:rsidP="00E5323B">
            <w:pPr>
              <w:spacing w:after="0" w:line="240" w:lineRule="auto"/>
              <w:rPr>
                <w:rFonts w:ascii="Times New Roman" w:eastAsia="Times New Roman" w:hAnsi="Times New Roman"/>
                <w:iCs/>
                <w:noProof w:val="0"/>
                <w:color w:val="FF0000"/>
                <w:sz w:val="24"/>
                <w:szCs w:val="24"/>
                <w:lang w:eastAsia="lv-LV"/>
              </w:rPr>
            </w:pPr>
            <w:r w:rsidRPr="00210CAA">
              <w:rPr>
                <w:rFonts w:ascii="Times New Roman" w:eastAsia="Times New Roman" w:hAnsi="Times New Roman"/>
                <w:iCs/>
                <w:noProof w:val="0"/>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3CC5F14" w14:textId="3542E636" w:rsidR="00142E84" w:rsidRDefault="00E5323B" w:rsidP="00E5323B">
            <w:pPr>
              <w:spacing w:after="0" w:line="240" w:lineRule="auto"/>
              <w:rPr>
                <w:rFonts w:ascii="Times New Roman" w:eastAsia="Times New Roman" w:hAnsi="Times New Roman"/>
                <w:iCs/>
                <w:noProof w:val="0"/>
                <w:color w:val="FF0000"/>
                <w:sz w:val="24"/>
                <w:szCs w:val="24"/>
                <w:lang w:eastAsia="lv-LV"/>
              </w:rPr>
            </w:pPr>
            <w:r w:rsidRPr="00210CAA">
              <w:rPr>
                <w:rFonts w:ascii="Times New Roman" w:eastAsia="Times New Roman" w:hAnsi="Times New Roman"/>
                <w:iCs/>
                <w:noProof w:val="0"/>
                <w:sz w:val="24"/>
                <w:szCs w:val="24"/>
                <w:lang w:eastAsia="lv-LV"/>
              </w:rPr>
              <w:t>Pamatojums</w:t>
            </w:r>
          </w:p>
          <w:p w14:paraId="57568D96" w14:textId="77777777" w:rsidR="00142E84" w:rsidRPr="003F5627" w:rsidRDefault="00142E84" w:rsidP="003F5627">
            <w:pPr>
              <w:rPr>
                <w:rFonts w:ascii="Times New Roman" w:eastAsia="Times New Roman" w:hAnsi="Times New Roman"/>
                <w:sz w:val="24"/>
                <w:szCs w:val="24"/>
                <w:lang w:eastAsia="lv-LV"/>
              </w:rPr>
            </w:pPr>
          </w:p>
          <w:p w14:paraId="653A9C18" w14:textId="77777777" w:rsidR="00142E84" w:rsidRPr="003F5627" w:rsidRDefault="00142E84" w:rsidP="003F5627">
            <w:pPr>
              <w:rPr>
                <w:rFonts w:ascii="Times New Roman" w:eastAsia="Times New Roman" w:hAnsi="Times New Roman"/>
                <w:sz w:val="24"/>
                <w:szCs w:val="24"/>
                <w:lang w:eastAsia="lv-LV"/>
              </w:rPr>
            </w:pPr>
          </w:p>
          <w:p w14:paraId="0A5CAA65" w14:textId="77777777" w:rsidR="00142E84" w:rsidRPr="003F5627" w:rsidRDefault="00142E84" w:rsidP="003F5627">
            <w:pPr>
              <w:rPr>
                <w:rFonts w:ascii="Times New Roman" w:eastAsia="Times New Roman" w:hAnsi="Times New Roman"/>
                <w:sz w:val="24"/>
                <w:szCs w:val="24"/>
                <w:lang w:eastAsia="lv-LV"/>
              </w:rPr>
            </w:pPr>
          </w:p>
          <w:p w14:paraId="77010942" w14:textId="77777777" w:rsidR="00142E84" w:rsidRPr="003F5627" w:rsidRDefault="00142E84" w:rsidP="003F5627">
            <w:pPr>
              <w:rPr>
                <w:rFonts w:ascii="Times New Roman" w:eastAsia="Times New Roman" w:hAnsi="Times New Roman"/>
                <w:sz w:val="24"/>
                <w:szCs w:val="24"/>
                <w:lang w:eastAsia="lv-LV"/>
              </w:rPr>
            </w:pPr>
          </w:p>
          <w:p w14:paraId="4055F69E" w14:textId="77777777" w:rsidR="00142E84" w:rsidRPr="003F5627" w:rsidRDefault="00142E84" w:rsidP="003F5627">
            <w:pPr>
              <w:rPr>
                <w:rFonts w:ascii="Times New Roman" w:eastAsia="Times New Roman" w:hAnsi="Times New Roman"/>
                <w:sz w:val="24"/>
                <w:szCs w:val="24"/>
                <w:lang w:eastAsia="lv-LV"/>
              </w:rPr>
            </w:pPr>
          </w:p>
          <w:p w14:paraId="65F478AD" w14:textId="77777777" w:rsidR="00142E84" w:rsidRPr="003F5627" w:rsidRDefault="00142E84" w:rsidP="003F5627">
            <w:pPr>
              <w:rPr>
                <w:rFonts w:ascii="Times New Roman" w:eastAsia="Times New Roman" w:hAnsi="Times New Roman"/>
                <w:sz w:val="24"/>
                <w:szCs w:val="24"/>
                <w:lang w:eastAsia="lv-LV"/>
              </w:rPr>
            </w:pPr>
          </w:p>
          <w:p w14:paraId="4FD721CF" w14:textId="77777777" w:rsidR="00142E84" w:rsidRPr="003F5627" w:rsidRDefault="00142E84" w:rsidP="003F5627">
            <w:pPr>
              <w:rPr>
                <w:rFonts w:ascii="Times New Roman" w:eastAsia="Times New Roman" w:hAnsi="Times New Roman"/>
                <w:sz w:val="24"/>
                <w:szCs w:val="24"/>
                <w:lang w:eastAsia="lv-LV"/>
              </w:rPr>
            </w:pPr>
          </w:p>
          <w:p w14:paraId="211EA922" w14:textId="77777777" w:rsidR="00142E84" w:rsidRPr="003F5627" w:rsidRDefault="00142E84" w:rsidP="003F5627">
            <w:pPr>
              <w:rPr>
                <w:rFonts w:ascii="Times New Roman" w:eastAsia="Times New Roman" w:hAnsi="Times New Roman"/>
                <w:sz w:val="24"/>
                <w:szCs w:val="24"/>
                <w:lang w:eastAsia="lv-LV"/>
              </w:rPr>
            </w:pPr>
          </w:p>
          <w:p w14:paraId="50F0376D" w14:textId="77777777" w:rsidR="00142E84" w:rsidRPr="003F5627" w:rsidRDefault="00142E84" w:rsidP="003F5627">
            <w:pPr>
              <w:rPr>
                <w:rFonts w:ascii="Times New Roman" w:eastAsia="Times New Roman" w:hAnsi="Times New Roman"/>
                <w:sz w:val="24"/>
                <w:szCs w:val="24"/>
                <w:lang w:eastAsia="lv-LV"/>
              </w:rPr>
            </w:pPr>
          </w:p>
          <w:p w14:paraId="39B3C7AB" w14:textId="77777777" w:rsidR="00142E84" w:rsidRPr="003F5627" w:rsidRDefault="00142E84" w:rsidP="003F5627">
            <w:pPr>
              <w:rPr>
                <w:rFonts w:ascii="Times New Roman" w:eastAsia="Times New Roman" w:hAnsi="Times New Roman"/>
                <w:sz w:val="24"/>
                <w:szCs w:val="24"/>
                <w:lang w:eastAsia="lv-LV"/>
              </w:rPr>
            </w:pPr>
          </w:p>
          <w:p w14:paraId="2E0EB03B" w14:textId="77777777" w:rsidR="00142E84" w:rsidRPr="003F5627" w:rsidRDefault="00142E84" w:rsidP="003F5627">
            <w:pPr>
              <w:rPr>
                <w:rFonts w:ascii="Times New Roman" w:eastAsia="Times New Roman" w:hAnsi="Times New Roman"/>
                <w:sz w:val="24"/>
                <w:szCs w:val="24"/>
                <w:lang w:eastAsia="lv-LV"/>
              </w:rPr>
            </w:pPr>
          </w:p>
          <w:p w14:paraId="7B664FB8" w14:textId="77777777" w:rsidR="00142E84" w:rsidRPr="003F5627" w:rsidRDefault="00142E84" w:rsidP="003F5627">
            <w:pPr>
              <w:rPr>
                <w:rFonts w:ascii="Times New Roman" w:eastAsia="Times New Roman" w:hAnsi="Times New Roman"/>
                <w:sz w:val="24"/>
                <w:szCs w:val="24"/>
                <w:lang w:eastAsia="lv-LV"/>
              </w:rPr>
            </w:pPr>
          </w:p>
          <w:p w14:paraId="5B3F4C5D" w14:textId="77777777" w:rsidR="00142E84" w:rsidRPr="003F5627" w:rsidRDefault="00142E84" w:rsidP="003F5627">
            <w:pPr>
              <w:rPr>
                <w:rFonts w:ascii="Times New Roman" w:eastAsia="Times New Roman" w:hAnsi="Times New Roman"/>
                <w:sz w:val="24"/>
                <w:szCs w:val="24"/>
                <w:lang w:eastAsia="lv-LV"/>
              </w:rPr>
            </w:pPr>
          </w:p>
          <w:p w14:paraId="03BAC353" w14:textId="77777777" w:rsidR="00142E84" w:rsidRPr="003F5627" w:rsidRDefault="00142E84" w:rsidP="003F5627">
            <w:pPr>
              <w:rPr>
                <w:rFonts w:ascii="Times New Roman" w:eastAsia="Times New Roman" w:hAnsi="Times New Roman"/>
                <w:sz w:val="24"/>
                <w:szCs w:val="24"/>
                <w:lang w:eastAsia="lv-LV"/>
              </w:rPr>
            </w:pPr>
          </w:p>
          <w:p w14:paraId="7A12EFAB" w14:textId="77777777" w:rsidR="00142E84" w:rsidRPr="003F5627" w:rsidRDefault="00142E84" w:rsidP="003F5627">
            <w:pPr>
              <w:rPr>
                <w:rFonts w:ascii="Times New Roman" w:eastAsia="Times New Roman" w:hAnsi="Times New Roman"/>
                <w:sz w:val="24"/>
                <w:szCs w:val="24"/>
                <w:lang w:eastAsia="lv-LV"/>
              </w:rPr>
            </w:pPr>
          </w:p>
          <w:p w14:paraId="559A06B3" w14:textId="77777777" w:rsidR="00142E84" w:rsidRPr="003F5627" w:rsidRDefault="00142E84" w:rsidP="003F5627">
            <w:pPr>
              <w:rPr>
                <w:rFonts w:ascii="Times New Roman" w:eastAsia="Times New Roman" w:hAnsi="Times New Roman"/>
                <w:sz w:val="24"/>
                <w:szCs w:val="24"/>
                <w:lang w:eastAsia="lv-LV"/>
              </w:rPr>
            </w:pPr>
          </w:p>
          <w:p w14:paraId="62866FCB" w14:textId="10FFD34D" w:rsidR="00142E84" w:rsidRDefault="00142E84" w:rsidP="00142E84">
            <w:pPr>
              <w:rPr>
                <w:rFonts w:ascii="Times New Roman" w:eastAsia="Times New Roman" w:hAnsi="Times New Roman"/>
                <w:sz w:val="24"/>
                <w:szCs w:val="24"/>
                <w:lang w:eastAsia="lv-LV"/>
              </w:rPr>
            </w:pPr>
          </w:p>
          <w:p w14:paraId="4159F562" w14:textId="77777777" w:rsidR="00E5323B" w:rsidRPr="003F5627" w:rsidRDefault="00E5323B" w:rsidP="003F5627">
            <w:pPr>
              <w:ind w:firstLine="720"/>
              <w:rPr>
                <w:rFonts w:ascii="Times New Roman" w:eastAsia="Times New Roman" w:hAnsi="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36F31CE1" w14:textId="65F9BF91" w:rsidR="00AD68E7" w:rsidRPr="00B86E10" w:rsidRDefault="000602EE" w:rsidP="00AD68E7">
            <w:pPr>
              <w:tabs>
                <w:tab w:val="left" w:pos="3515"/>
              </w:tabs>
              <w:spacing w:before="60" w:after="0" w:line="240" w:lineRule="auto"/>
              <w:jc w:val="both"/>
              <w:rPr>
                <w:rFonts w:ascii="Times New Roman" w:eastAsia="Times New Roman" w:hAnsi="Times New Roman"/>
                <w:iCs/>
                <w:noProof w:val="0"/>
                <w:sz w:val="24"/>
                <w:szCs w:val="24"/>
                <w:lang w:eastAsia="lv-LV"/>
              </w:rPr>
            </w:pPr>
            <w:r w:rsidRPr="00C726EF">
              <w:rPr>
                <w:rFonts w:ascii="Times New Roman" w:eastAsia="Times New Roman" w:hAnsi="Times New Roman"/>
                <w:iCs/>
                <w:noProof w:val="0"/>
                <w:sz w:val="24"/>
                <w:szCs w:val="24"/>
                <w:lang w:eastAsia="lv-LV"/>
              </w:rPr>
              <w:t>Deklarācija</w:t>
            </w:r>
            <w:r w:rsidR="00A246EF" w:rsidRPr="00C726EF">
              <w:rPr>
                <w:rFonts w:ascii="Times New Roman" w:eastAsia="Times New Roman" w:hAnsi="Times New Roman"/>
                <w:iCs/>
                <w:noProof w:val="0"/>
                <w:sz w:val="24"/>
                <w:szCs w:val="24"/>
                <w:lang w:eastAsia="lv-LV"/>
              </w:rPr>
              <w:t>s</w:t>
            </w:r>
            <w:r w:rsidRPr="00C726EF">
              <w:rPr>
                <w:rFonts w:ascii="Times New Roman" w:eastAsia="Times New Roman" w:hAnsi="Times New Roman"/>
                <w:iCs/>
                <w:noProof w:val="0"/>
                <w:sz w:val="24"/>
                <w:szCs w:val="24"/>
                <w:lang w:eastAsia="lv-LV"/>
              </w:rPr>
              <w:t xml:space="preserve"> par Artura Krišjāņa Kariņa vadītā</w:t>
            </w:r>
            <w:r w:rsidR="00C726EF" w:rsidRPr="00C726EF">
              <w:rPr>
                <w:rFonts w:ascii="Times New Roman" w:eastAsia="Times New Roman" w:hAnsi="Times New Roman"/>
                <w:iCs/>
                <w:noProof w:val="0"/>
                <w:sz w:val="24"/>
                <w:szCs w:val="24"/>
                <w:lang w:eastAsia="lv-LV"/>
              </w:rPr>
              <w:t xml:space="preserve"> </w:t>
            </w:r>
            <w:r w:rsidRPr="00AF2ED6">
              <w:rPr>
                <w:rFonts w:ascii="Times New Roman" w:eastAsia="Times New Roman" w:hAnsi="Times New Roman"/>
                <w:iCs/>
                <w:noProof w:val="0"/>
                <w:sz w:val="24"/>
                <w:szCs w:val="24"/>
                <w:lang w:eastAsia="lv-LV"/>
              </w:rPr>
              <w:t>Ministru kabineta iecerēto darbību</w:t>
            </w:r>
            <w:r w:rsidR="00A246EF" w:rsidRPr="00AF2ED6">
              <w:rPr>
                <w:rFonts w:ascii="Times New Roman" w:eastAsia="Times New Roman" w:hAnsi="Times New Roman"/>
                <w:iCs/>
                <w:noProof w:val="0"/>
                <w:sz w:val="24"/>
                <w:szCs w:val="24"/>
                <w:lang w:eastAsia="lv-LV"/>
              </w:rPr>
              <w:t xml:space="preserve"> 109.punkts, saskaņā ar kuru valdība ir apņēmusies</w:t>
            </w:r>
            <w:r w:rsidR="00354328" w:rsidRPr="00D658A3">
              <w:rPr>
                <w:rFonts w:ascii="Times New Roman" w:eastAsia="Times New Roman" w:hAnsi="Times New Roman"/>
                <w:iCs/>
                <w:noProof w:val="0"/>
                <w:sz w:val="24"/>
                <w:szCs w:val="24"/>
                <w:lang w:eastAsia="lv-LV"/>
              </w:rPr>
              <w:t>:</w:t>
            </w:r>
            <w:r w:rsidR="005E4299" w:rsidRPr="003F5627">
              <w:rPr>
                <w:rFonts w:ascii="Times New Roman" w:hAnsi="Times New Roman"/>
                <w:noProof w:val="0"/>
                <w:sz w:val="24"/>
                <w:szCs w:val="24"/>
              </w:rPr>
              <w:t xml:space="preserve"> s</w:t>
            </w:r>
            <w:r w:rsidR="005E4299" w:rsidRPr="00C726EF">
              <w:rPr>
                <w:rFonts w:ascii="Times New Roman" w:eastAsia="Times New Roman" w:hAnsi="Times New Roman"/>
                <w:iCs/>
                <w:noProof w:val="0"/>
                <w:sz w:val="24"/>
                <w:szCs w:val="24"/>
                <w:lang w:eastAsia="lv-LV"/>
              </w:rPr>
              <w:t>ekmēt tādu ģimenes politiku, kas veicinās dzimstību un mazinās ekonomisko migrāciju, mudinot pašvaldības veidot ģimenēm draudzīgu vidi</w:t>
            </w:r>
            <w:r w:rsidR="00354328" w:rsidRPr="00AF2ED6">
              <w:rPr>
                <w:rFonts w:ascii="Times New Roman" w:eastAsia="Times New Roman" w:hAnsi="Times New Roman"/>
                <w:iCs/>
                <w:noProof w:val="0"/>
                <w:sz w:val="24"/>
                <w:szCs w:val="24"/>
                <w:lang w:eastAsia="lv-LV"/>
              </w:rPr>
              <w:t>;</w:t>
            </w:r>
            <w:r w:rsidR="005E4299" w:rsidRPr="00AF2ED6">
              <w:rPr>
                <w:rFonts w:ascii="Times New Roman" w:eastAsia="Times New Roman" w:hAnsi="Times New Roman"/>
                <w:iCs/>
                <w:noProof w:val="0"/>
                <w:sz w:val="24"/>
                <w:szCs w:val="24"/>
                <w:lang w:eastAsia="lv-LV"/>
              </w:rPr>
              <w:t xml:space="preserve"> </w:t>
            </w:r>
            <w:r w:rsidR="00354328" w:rsidRPr="00D658A3">
              <w:rPr>
                <w:rFonts w:ascii="Times New Roman" w:eastAsia="Times New Roman" w:hAnsi="Times New Roman"/>
                <w:iCs/>
                <w:noProof w:val="0"/>
                <w:sz w:val="24"/>
                <w:szCs w:val="24"/>
                <w:lang w:eastAsia="lv-LV"/>
              </w:rPr>
              <w:t>a</w:t>
            </w:r>
            <w:r w:rsidR="005E4299" w:rsidRPr="006227EA">
              <w:rPr>
                <w:rFonts w:ascii="Times New Roman" w:eastAsia="Times New Roman" w:hAnsi="Times New Roman"/>
                <w:iCs/>
                <w:noProof w:val="0"/>
                <w:sz w:val="24"/>
                <w:szCs w:val="24"/>
                <w:lang w:eastAsia="lv-LV"/>
              </w:rPr>
              <w:t>tbalstī</w:t>
            </w:r>
            <w:r w:rsidR="00354328" w:rsidRPr="006227EA">
              <w:rPr>
                <w:rFonts w:ascii="Times New Roman" w:eastAsia="Times New Roman" w:hAnsi="Times New Roman"/>
                <w:iCs/>
                <w:noProof w:val="0"/>
                <w:sz w:val="24"/>
                <w:szCs w:val="24"/>
                <w:lang w:eastAsia="lv-LV"/>
              </w:rPr>
              <w:t>t</w:t>
            </w:r>
            <w:r w:rsidR="005E4299" w:rsidRPr="006227EA">
              <w:rPr>
                <w:rFonts w:ascii="Times New Roman" w:eastAsia="Times New Roman" w:hAnsi="Times New Roman"/>
                <w:iCs/>
                <w:noProof w:val="0"/>
                <w:sz w:val="24"/>
                <w:szCs w:val="24"/>
                <w:lang w:eastAsia="lv-LV"/>
              </w:rPr>
              <w:t xml:space="preserve"> aktīvo</w:t>
            </w:r>
            <w:r w:rsidR="00354328" w:rsidRPr="006227EA">
              <w:rPr>
                <w:rFonts w:ascii="Times New Roman" w:eastAsia="Times New Roman" w:hAnsi="Times New Roman"/>
                <w:iCs/>
                <w:noProof w:val="0"/>
                <w:sz w:val="24"/>
                <w:szCs w:val="24"/>
                <w:lang w:eastAsia="lv-LV"/>
              </w:rPr>
              <w:t xml:space="preserve"> </w:t>
            </w:r>
            <w:r w:rsidR="005E4299" w:rsidRPr="006227EA">
              <w:rPr>
                <w:rFonts w:ascii="Times New Roman" w:eastAsia="Times New Roman" w:hAnsi="Times New Roman"/>
                <w:iCs/>
                <w:noProof w:val="0"/>
                <w:sz w:val="24"/>
                <w:szCs w:val="24"/>
                <w:lang w:eastAsia="lv-LV"/>
              </w:rPr>
              <w:t>novecošanos</w:t>
            </w:r>
            <w:r w:rsidR="00354328" w:rsidRPr="006227EA">
              <w:rPr>
                <w:rFonts w:ascii="Times New Roman" w:eastAsia="Times New Roman" w:hAnsi="Times New Roman"/>
                <w:iCs/>
                <w:noProof w:val="0"/>
                <w:sz w:val="24"/>
                <w:szCs w:val="24"/>
                <w:lang w:eastAsia="lv-LV"/>
              </w:rPr>
              <w:t>;</w:t>
            </w:r>
            <w:r w:rsidR="005E4299" w:rsidRPr="006227EA">
              <w:rPr>
                <w:rFonts w:ascii="Times New Roman" w:eastAsia="Times New Roman" w:hAnsi="Times New Roman"/>
                <w:iCs/>
                <w:noProof w:val="0"/>
                <w:sz w:val="24"/>
                <w:szCs w:val="24"/>
                <w:lang w:eastAsia="lv-LV"/>
              </w:rPr>
              <w:t xml:space="preserve"> </w:t>
            </w:r>
            <w:r w:rsidR="00354328" w:rsidRPr="00B86E10">
              <w:rPr>
                <w:rFonts w:ascii="Times New Roman" w:eastAsia="Times New Roman" w:hAnsi="Times New Roman"/>
                <w:iCs/>
                <w:noProof w:val="0"/>
                <w:sz w:val="24"/>
                <w:szCs w:val="24"/>
                <w:lang w:eastAsia="lv-LV"/>
              </w:rPr>
              <w:t>s</w:t>
            </w:r>
            <w:r w:rsidR="005E4299" w:rsidRPr="00B86E10">
              <w:rPr>
                <w:rFonts w:ascii="Times New Roman" w:eastAsia="Times New Roman" w:hAnsi="Times New Roman"/>
                <w:iCs/>
                <w:noProof w:val="0"/>
                <w:sz w:val="24"/>
                <w:szCs w:val="24"/>
                <w:lang w:eastAsia="lv-LV"/>
              </w:rPr>
              <w:t>nieg</w:t>
            </w:r>
            <w:r w:rsidR="00354328" w:rsidRPr="00B86E10">
              <w:rPr>
                <w:rFonts w:ascii="Times New Roman" w:eastAsia="Times New Roman" w:hAnsi="Times New Roman"/>
                <w:iCs/>
                <w:noProof w:val="0"/>
                <w:sz w:val="24"/>
                <w:szCs w:val="24"/>
                <w:lang w:eastAsia="lv-LV"/>
              </w:rPr>
              <w:t>t</w:t>
            </w:r>
            <w:r w:rsidR="005E4299" w:rsidRPr="00B86E10">
              <w:rPr>
                <w:rFonts w:ascii="Times New Roman" w:eastAsia="Times New Roman" w:hAnsi="Times New Roman"/>
                <w:iCs/>
                <w:noProof w:val="0"/>
                <w:sz w:val="24"/>
                <w:szCs w:val="24"/>
                <w:lang w:eastAsia="lv-LV"/>
              </w:rPr>
              <w:t xml:space="preserve"> visu veidu atbalstu ģimenēm ar bērniem, kuriem ir smagi</w:t>
            </w:r>
            <w:r w:rsidR="00F947C2" w:rsidRPr="00B86E10">
              <w:rPr>
                <w:rFonts w:ascii="Times New Roman" w:eastAsia="Times New Roman" w:hAnsi="Times New Roman"/>
                <w:iCs/>
                <w:noProof w:val="0"/>
                <w:sz w:val="24"/>
                <w:szCs w:val="24"/>
                <w:lang w:eastAsia="lv-LV"/>
              </w:rPr>
              <w:t xml:space="preserve"> </w:t>
            </w:r>
            <w:r w:rsidR="005E4299" w:rsidRPr="00B86E10">
              <w:rPr>
                <w:rFonts w:ascii="Times New Roman" w:eastAsia="Times New Roman" w:hAnsi="Times New Roman"/>
                <w:iCs/>
                <w:noProof w:val="0"/>
                <w:sz w:val="24"/>
                <w:szCs w:val="24"/>
                <w:lang w:eastAsia="lv-LV"/>
              </w:rPr>
              <w:t xml:space="preserve">funkcionāli traucējumi, </w:t>
            </w:r>
            <w:r w:rsidR="005E4299" w:rsidRPr="003F5627">
              <w:rPr>
                <w:rFonts w:ascii="Times New Roman" w:eastAsia="Times New Roman" w:hAnsi="Times New Roman"/>
                <w:iCs/>
                <w:noProof w:val="0"/>
                <w:sz w:val="24"/>
                <w:szCs w:val="24"/>
                <w:u w:val="single"/>
                <w:lang w:eastAsia="lv-LV"/>
              </w:rPr>
              <w:t>mazinot bērna risku nonākt aprūpes iestādē vai krīzes centrā</w:t>
            </w:r>
            <w:r w:rsidR="00F947C2" w:rsidRPr="00C726EF">
              <w:rPr>
                <w:rFonts w:ascii="Times New Roman" w:eastAsia="Times New Roman" w:hAnsi="Times New Roman"/>
                <w:iCs/>
                <w:noProof w:val="0"/>
                <w:sz w:val="24"/>
                <w:szCs w:val="24"/>
                <w:lang w:eastAsia="lv-LV"/>
              </w:rPr>
              <w:t xml:space="preserve">; </w:t>
            </w:r>
            <w:r w:rsidR="00F947C2" w:rsidRPr="00C726EF">
              <w:rPr>
                <w:rFonts w:ascii="Times New Roman" w:eastAsia="Times New Roman" w:hAnsi="Times New Roman"/>
                <w:iCs/>
                <w:noProof w:val="0"/>
                <w:sz w:val="24"/>
                <w:szCs w:val="24"/>
                <w:u w:val="single"/>
                <w:lang w:eastAsia="lv-LV"/>
              </w:rPr>
              <w:t>turpināt</w:t>
            </w:r>
            <w:r w:rsidR="00AD68E7" w:rsidRPr="00C726EF">
              <w:rPr>
                <w:rFonts w:ascii="Times New Roman" w:eastAsia="Times New Roman" w:hAnsi="Times New Roman"/>
                <w:iCs/>
                <w:noProof w:val="0"/>
                <w:sz w:val="24"/>
                <w:szCs w:val="24"/>
                <w:u w:val="single"/>
                <w:lang w:eastAsia="lv-LV"/>
              </w:rPr>
              <w:t xml:space="preserve"> </w:t>
            </w:r>
            <w:r w:rsidR="00F947C2" w:rsidRPr="00C726EF">
              <w:rPr>
                <w:rFonts w:ascii="Times New Roman" w:eastAsia="Times New Roman" w:hAnsi="Times New Roman"/>
                <w:iCs/>
                <w:noProof w:val="0"/>
                <w:sz w:val="24"/>
                <w:szCs w:val="24"/>
                <w:u w:val="single"/>
                <w:lang w:eastAsia="lv-LV"/>
              </w:rPr>
              <w:t xml:space="preserve"> </w:t>
            </w:r>
            <w:r w:rsidR="00AD68E7" w:rsidRPr="00B86E10">
              <w:rPr>
                <w:rFonts w:ascii="Times New Roman" w:eastAsia="Times New Roman" w:hAnsi="Times New Roman"/>
                <w:iCs/>
                <w:noProof w:val="0"/>
                <w:sz w:val="24"/>
                <w:szCs w:val="24"/>
                <w:u w:val="single"/>
                <w:lang w:eastAsia="lv-LV"/>
              </w:rPr>
              <w:t>palielināt visu veidu atbalstu audžuģimenēm, aizbildņiem un adoptētājiem</w:t>
            </w:r>
            <w:r w:rsidR="003D2A4C" w:rsidRPr="00B86E10">
              <w:rPr>
                <w:rFonts w:ascii="Times New Roman" w:eastAsia="Times New Roman" w:hAnsi="Times New Roman"/>
                <w:iCs/>
                <w:noProof w:val="0"/>
                <w:sz w:val="24"/>
                <w:szCs w:val="24"/>
                <w:lang w:eastAsia="lv-LV"/>
              </w:rPr>
              <w:t>.</w:t>
            </w:r>
          </w:p>
          <w:p w14:paraId="27A7C17A" w14:textId="77777777" w:rsidR="00F437BC" w:rsidRPr="00210CAA" w:rsidRDefault="00F437BC" w:rsidP="00BB7D0A">
            <w:pPr>
              <w:tabs>
                <w:tab w:val="left" w:pos="3515"/>
              </w:tabs>
              <w:spacing w:before="60" w:after="0" w:line="240" w:lineRule="auto"/>
              <w:jc w:val="both"/>
              <w:rPr>
                <w:rFonts w:ascii="Times New Roman" w:eastAsia="Times New Roman" w:hAnsi="Times New Roman"/>
                <w:iCs/>
                <w:noProof w:val="0"/>
                <w:sz w:val="24"/>
                <w:szCs w:val="24"/>
                <w:lang w:eastAsia="lv-LV"/>
              </w:rPr>
            </w:pPr>
          </w:p>
          <w:p w14:paraId="69B621B6" w14:textId="77777777" w:rsidR="00B5777B" w:rsidRPr="00210CAA" w:rsidRDefault="00B5777B" w:rsidP="00BB7D0A">
            <w:pPr>
              <w:tabs>
                <w:tab w:val="left" w:pos="3515"/>
              </w:tabs>
              <w:spacing w:before="60" w:after="0" w:line="240" w:lineRule="auto"/>
              <w:jc w:val="both"/>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Koncepcija “Par adopcijas un ārpusģimenes aprūpes sistēmas pilnveidošanu” (apstiprināta ar Ministru kabineta 2015.gada 9.marta rīkojumu  Nr.114)</w:t>
            </w:r>
            <w:r w:rsidR="009D3413" w:rsidRPr="00210CAA">
              <w:rPr>
                <w:rFonts w:ascii="Times New Roman" w:eastAsia="Times New Roman" w:hAnsi="Times New Roman"/>
                <w:iCs/>
                <w:noProof w:val="0"/>
                <w:sz w:val="24"/>
                <w:szCs w:val="24"/>
                <w:lang w:eastAsia="lv-LV"/>
              </w:rPr>
              <w:t>.</w:t>
            </w:r>
          </w:p>
          <w:p w14:paraId="0B382C65" w14:textId="77777777" w:rsidR="00B5777B" w:rsidRPr="00210CAA" w:rsidRDefault="00B5777B" w:rsidP="00BB7D0A">
            <w:pPr>
              <w:tabs>
                <w:tab w:val="left" w:pos="3515"/>
              </w:tabs>
              <w:spacing w:before="60" w:after="0" w:line="240" w:lineRule="auto"/>
              <w:jc w:val="both"/>
              <w:rPr>
                <w:rFonts w:ascii="Times New Roman" w:eastAsia="Times New Roman" w:hAnsi="Times New Roman"/>
                <w:iCs/>
                <w:noProof w:val="0"/>
                <w:sz w:val="24"/>
                <w:szCs w:val="24"/>
                <w:lang w:eastAsia="lv-LV"/>
              </w:rPr>
            </w:pPr>
          </w:p>
          <w:p w14:paraId="32B85FB7" w14:textId="106C093C" w:rsidR="00E5323B" w:rsidRPr="00210CAA" w:rsidRDefault="00A36BEC" w:rsidP="003F5627">
            <w:pPr>
              <w:tabs>
                <w:tab w:val="left" w:pos="3515"/>
              </w:tabs>
              <w:spacing w:before="60" w:after="0" w:line="240" w:lineRule="auto"/>
              <w:jc w:val="both"/>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Bērnu tiesību aizsardzības l</w:t>
            </w:r>
            <w:r w:rsidR="00F138D3" w:rsidRPr="00210CAA">
              <w:rPr>
                <w:rFonts w:ascii="Times New Roman" w:eastAsia="Times New Roman" w:hAnsi="Times New Roman"/>
                <w:iCs/>
                <w:noProof w:val="0"/>
                <w:sz w:val="24"/>
                <w:szCs w:val="24"/>
                <w:lang w:eastAsia="lv-LV"/>
              </w:rPr>
              <w:t>ikum</w:t>
            </w:r>
            <w:r w:rsidR="00096B70" w:rsidRPr="00210CAA">
              <w:rPr>
                <w:rFonts w:ascii="Times New Roman" w:eastAsia="Times New Roman" w:hAnsi="Times New Roman"/>
                <w:iCs/>
                <w:noProof w:val="0"/>
                <w:sz w:val="24"/>
                <w:szCs w:val="24"/>
                <w:lang w:eastAsia="lv-LV"/>
              </w:rPr>
              <w:t>a</w:t>
            </w:r>
            <w:r w:rsidR="00F138D3" w:rsidRPr="00210CAA">
              <w:rPr>
                <w:rFonts w:ascii="Times New Roman" w:eastAsia="Times New Roman" w:hAnsi="Times New Roman"/>
                <w:iCs/>
                <w:noProof w:val="0"/>
                <w:sz w:val="24"/>
                <w:szCs w:val="24"/>
                <w:lang w:eastAsia="lv-LV"/>
              </w:rPr>
              <w:t xml:space="preserve"> 31.panta </w:t>
            </w:r>
            <w:r w:rsidR="00B84D57" w:rsidRPr="00210CAA">
              <w:rPr>
                <w:rFonts w:ascii="Times New Roman" w:eastAsia="Times New Roman" w:hAnsi="Times New Roman"/>
                <w:iCs/>
                <w:noProof w:val="0"/>
                <w:sz w:val="24"/>
                <w:szCs w:val="24"/>
                <w:lang w:eastAsia="lv-LV"/>
              </w:rPr>
              <w:t>ceturtajā</w:t>
            </w:r>
            <w:r w:rsidR="00F138D3" w:rsidRPr="00210CAA">
              <w:rPr>
                <w:rFonts w:ascii="Times New Roman" w:eastAsia="Times New Roman" w:hAnsi="Times New Roman"/>
                <w:iCs/>
                <w:noProof w:val="0"/>
                <w:sz w:val="24"/>
                <w:szCs w:val="24"/>
                <w:lang w:eastAsia="lv-LV"/>
              </w:rPr>
              <w:t xml:space="preserve"> daļ</w:t>
            </w:r>
            <w:r w:rsidR="00B84D57" w:rsidRPr="00210CAA">
              <w:rPr>
                <w:rFonts w:ascii="Times New Roman" w:eastAsia="Times New Roman" w:hAnsi="Times New Roman"/>
                <w:iCs/>
                <w:noProof w:val="0"/>
                <w:sz w:val="24"/>
                <w:szCs w:val="24"/>
                <w:lang w:eastAsia="lv-LV"/>
              </w:rPr>
              <w:t>ā</w:t>
            </w:r>
            <w:r w:rsidR="00A563E2" w:rsidRPr="00210CAA">
              <w:rPr>
                <w:rFonts w:ascii="Times New Roman" w:eastAsia="Times New Roman" w:hAnsi="Times New Roman"/>
                <w:iCs/>
                <w:noProof w:val="0"/>
                <w:sz w:val="24"/>
                <w:szCs w:val="24"/>
                <w:lang w:eastAsia="lv-LV"/>
              </w:rPr>
              <w:t xml:space="preserve"> (saskaņā ar grozījumiem, kas pieņemti 2019.gada 12.decembrī un stājās s</w:t>
            </w:r>
            <w:r w:rsidR="00172E6A">
              <w:rPr>
                <w:rFonts w:ascii="Times New Roman" w:eastAsia="Times New Roman" w:hAnsi="Times New Roman"/>
                <w:iCs/>
                <w:noProof w:val="0"/>
                <w:sz w:val="24"/>
                <w:szCs w:val="24"/>
                <w:lang w:eastAsia="lv-LV"/>
              </w:rPr>
              <w:t>p</w:t>
            </w:r>
            <w:r w:rsidR="00A563E2" w:rsidRPr="00210CAA">
              <w:rPr>
                <w:rFonts w:ascii="Times New Roman" w:eastAsia="Times New Roman" w:hAnsi="Times New Roman"/>
                <w:iCs/>
                <w:noProof w:val="0"/>
                <w:sz w:val="24"/>
                <w:szCs w:val="24"/>
                <w:lang w:eastAsia="lv-LV"/>
              </w:rPr>
              <w:t>ēkā 2020.gada 6.janvārī)</w:t>
            </w:r>
            <w:r w:rsidR="00B84D57" w:rsidRPr="00210CAA">
              <w:rPr>
                <w:rFonts w:ascii="Times New Roman" w:eastAsia="Times New Roman" w:hAnsi="Times New Roman"/>
                <w:iCs/>
                <w:noProof w:val="0"/>
                <w:sz w:val="24"/>
                <w:szCs w:val="24"/>
                <w:lang w:eastAsia="lv-LV"/>
              </w:rPr>
              <w:t xml:space="preserve"> noteikts, ka </w:t>
            </w:r>
            <w:r w:rsidR="00B83482" w:rsidRPr="00210CAA">
              <w:rPr>
                <w:rFonts w:ascii="Times New Roman" w:eastAsia="Times New Roman" w:hAnsi="Times New Roman"/>
                <w:iCs/>
                <w:noProof w:val="0"/>
                <w:sz w:val="24"/>
                <w:szCs w:val="24"/>
                <w:lang w:eastAsia="lv-LV"/>
              </w:rPr>
              <w:t>ministrija veido un uztur reģistru. Ministru kabinets nosaka reģistrā iekļaujamos datus par adoptējamiem bērniem, adoptētājiem, adopcijas procesu, kā arī šo datu apjomu, datu apstrādes noteikumus un kārtību.</w:t>
            </w:r>
            <w:r w:rsidR="00677523" w:rsidRPr="00210CAA">
              <w:rPr>
                <w:rFonts w:ascii="Times New Roman" w:eastAsia="Times New Roman" w:hAnsi="Times New Roman"/>
                <w:iCs/>
                <w:noProof w:val="0"/>
                <w:sz w:val="24"/>
                <w:szCs w:val="24"/>
                <w:lang w:eastAsia="lv-LV"/>
              </w:rPr>
              <w:t xml:space="preserve"> </w:t>
            </w:r>
            <w:r w:rsidR="00700CD9" w:rsidRPr="00210CAA">
              <w:rPr>
                <w:rFonts w:ascii="Times New Roman" w:eastAsia="Times New Roman" w:hAnsi="Times New Roman"/>
                <w:iCs/>
                <w:noProof w:val="0"/>
                <w:sz w:val="24"/>
                <w:szCs w:val="24"/>
                <w:lang w:eastAsia="lv-LV"/>
              </w:rPr>
              <w:t xml:space="preserve">Bērnu tiesību aizsardzības likuma </w:t>
            </w:r>
            <w:r w:rsidR="00312C0E" w:rsidRPr="00210CAA">
              <w:rPr>
                <w:rFonts w:ascii="Times New Roman" w:eastAsia="Times New Roman" w:hAnsi="Times New Roman"/>
                <w:iCs/>
                <w:noProof w:val="0"/>
                <w:sz w:val="24"/>
                <w:szCs w:val="24"/>
                <w:lang w:eastAsia="lv-LV"/>
              </w:rPr>
              <w:t>pārejas noteiku</w:t>
            </w:r>
            <w:r w:rsidR="00A210A2" w:rsidRPr="00210CAA">
              <w:rPr>
                <w:rFonts w:ascii="Times New Roman" w:eastAsia="Times New Roman" w:hAnsi="Times New Roman"/>
                <w:iCs/>
                <w:noProof w:val="0"/>
                <w:sz w:val="24"/>
                <w:szCs w:val="24"/>
                <w:lang w:eastAsia="lv-LV"/>
              </w:rPr>
              <w:t>m</w:t>
            </w:r>
            <w:r w:rsidR="00312C0E" w:rsidRPr="00210CAA">
              <w:rPr>
                <w:rFonts w:ascii="Times New Roman" w:eastAsia="Times New Roman" w:hAnsi="Times New Roman"/>
                <w:iCs/>
                <w:noProof w:val="0"/>
                <w:sz w:val="24"/>
                <w:szCs w:val="24"/>
                <w:lang w:eastAsia="lv-LV"/>
              </w:rPr>
              <w:t xml:space="preserve">u </w:t>
            </w:r>
            <w:r w:rsidR="005932B5" w:rsidRPr="00210CAA">
              <w:rPr>
                <w:rFonts w:ascii="Times New Roman" w:eastAsia="Times New Roman" w:hAnsi="Times New Roman"/>
                <w:iCs/>
                <w:noProof w:val="0"/>
                <w:sz w:val="24"/>
                <w:szCs w:val="24"/>
                <w:lang w:eastAsia="lv-LV"/>
              </w:rPr>
              <w:t xml:space="preserve">39.punktā noteikts, ka </w:t>
            </w:r>
            <w:r w:rsidR="00342949" w:rsidRPr="00210CAA">
              <w:rPr>
                <w:rFonts w:ascii="Times New Roman" w:eastAsia="Times New Roman" w:hAnsi="Times New Roman"/>
                <w:iCs/>
                <w:noProof w:val="0"/>
                <w:sz w:val="24"/>
                <w:szCs w:val="24"/>
                <w:lang w:eastAsia="lv-LV"/>
              </w:rPr>
              <w:t>Ministru kabinet</w:t>
            </w:r>
            <w:r w:rsidR="000D59FE">
              <w:rPr>
                <w:rFonts w:ascii="Times New Roman" w:eastAsia="Times New Roman" w:hAnsi="Times New Roman"/>
                <w:iCs/>
                <w:noProof w:val="0"/>
                <w:sz w:val="24"/>
                <w:szCs w:val="24"/>
                <w:lang w:eastAsia="lv-LV"/>
              </w:rPr>
              <w:t>am</w:t>
            </w:r>
            <w:r w:rsidR="00342949" w:rsidRPr="00210CAA">
              <w:rPr>
                <w:rFonts w:ascii="Times New Roman" w:eastAsia="Times New Roman" w:hAnsi="Times New Roman"/>
                <w:iCs/>
                <w:noProof w:val="0"/>
                <w:sz w:val="24"/>
                <w:szCs w:val="24"/>
                <w:lang w:eastAsia="lv-LV"/>
              </w:rPr>
              <w:t xml:space="preserve"> </w:t>
            </w:r>
            <w:r w:rsidR="0041641A">
              <w:rPr>
                <w:rFonts w:ascii="Times New Roman" w:eastAsia="Times New Roman" w:hAnsi="Times New Roman"/>
                <w:iCs/>
                <w:noProof w:val="0"/>
                <w:sz w:val="24"/>
                <w:szCs w:val="24"/>
                <w:lang w:eastAsia="lv-LV"/>
              </w:rPr>
              <w:t>jāizdod jauni</w:t>
            </w:r>
            <w:r w:rsidR="00342949" w:rsidRPr="00210CAA">
              <w:rPr>
                <w:rFonts w:ascii="Times New Roman" w:eastAsia="Times New Roman" w:hAnsi="Times New Roman"/>
                <w:iCs/>
                <w:noProof w:val="0"/>
                <w:sz w:val="24"/>
                <w:szCs w:val="24"/>
                <w:lang w:eastAsia="lv-LV"/>
              </w:rPr>
              <w:t xml:space="preserve"> Ministru kabineta noteikum</w:t>
            </w:r>
            <w:r w:rsidR="0041641A">
              <w:rPr>
                <w:rFonts w:ascii="Times New Roman" w:eastAsia="Times New Roman" w:hAnsi="Times New Roman"/>
                <w:iCs/>
                <w:noProof w:val="0"/>
                <w:sz w:val="24"/>
                <w:szCs w:val="24"/>
                <w:lang w:eastAsia="lv-LV"/>
              </w:rPr>
              <w:t xml:space="preserve">i, kas nosaka </w:t>
            </w:r>
            <w:r w:rsidR="0041641A" w:rsidRPr="0041641A">
              <w:rPr>
                <w:rFonts w:ascii="Times New Roman" w:eastAsia="Times New Roman" w:hAnsi="Times New Roman"/>
                <w:iCs/>
                <w:noProof w:val="0"/>
                <w:sz w:val="24"/>
                <w:szCs w:val="24"/>
                <w:lang w:eastAsia="lv-LV"/>
              </w:rPr>
              <w:t>reģistrā iekļaujamos datus par adoptējamiem bērniem, adoptētājiem, adopcijas procesu, kā arī šo datu apjomu, datu apstrādes noteikumus un kārtību</w:t>
            </w:r>
            <w:r w:rsidR="00342949" w:rsidRPr="00210CAA">
              <w:rPr>
                <w:rFonts w:ascii="Times New Roman" w:eastAsia="Times New Roman" w:hAnsi="Times New Roman"/>
                <w:iCs/>
                <w:noProof w:val="0"/>
                <w:sz w:val="24"/>
                <w:szCs w:val="24"/>
                <w:lang w:eastAsia="lv-LV"/>
              </w:rPr>
              <w:t>.</w:t>
            </w:r>
          </w:p>
          <w:p w14:paraId="663CBE27" w14:textId="77777777" w:rsidR="003034AE" w:rsidRPr="00210CAA" w:rsidRDefault="003034AE" w:rsidP="00CF706D">
            <w:pPr>
              <w:spacing w:after="0" w:line="240" w:lineRule="auto"/>
              <w:jc w:val="both"/>
              <w:rPr>
                <w:rFonts w:ascii="Times New Roman" w:eastAsia="Times New Roman" w:hAnsi="Times New Roman"/>
                <w:iCs/>
                <w:noProof w:val="0"/>
                <w:sz w:val="24"/>
                <w:szCs w:val="24"/>
                <w:lang w:eastAsia="lv-LV"/>
              </w:rPr>
            </w:pPr>
          </w:p>
        </w:tc>
      </w:tr>
      <w:tr w:rsidR="00E5323B" w:rsidRPr="0093099A" w14:paraId="59D09732" w14:textId="77777777" w:rsidTr="005D69A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62868D" w14:textId="77777777" w:rsidR="00655F2C" w:rsidRPr="00210CAA" w:rsidRDefault="00E5323B" w:rsidP="00E5323B">
            <w:pPr>
              <w:spacing w:after="0" w:line="240" w:lineRule="auto"/>
              <w:rPr>
                <w:rFonts w:ascii="Times New Roman" w:eastAsia="Times New Roman" w:hAnsi="Times New Roman"/>
                <w:iCs/>
                <w:noProof w:val="0"/>
                <w:color w:val="414142"/>
                <w:sz w:val="24"/>
                <w:szCs w:val="24"/>
                <w:lang w:eastAsia="lv-LV"/>
              </w:rPr>
            </w:pPr>
            <w:r w:rsidRPr="00210CAA">
              <w:rPr>
                <w:rFonts w:ascii="Times New Roman" w:eastAsia="Times New Roman" w:hAnsi="Times New Roman"/>
                <w:iCs/>
                <w:noProof w:val="0"/>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DD08BFE" w14:textId="77777777" w:rsidR="001E72C5" w:rsidRPr="00210CAA" w:rsidRDefault="00E5323B" w:rsidP="00E5323B">
            <w:pPr>
              <w:spacing w:after="0" w:line="240" w:lineRule="auto"/>
              <w:rPr>
                <w:rFonts w:ascii="Times New Roman" w:eastAsia="Times New Roman" w:hAnsi="Times New Roman"/>
                <w:iCs/>
                <w:noProof w:val="0"/>
                <w:color w:val="414142"/>
                <w:sz w:val="24"/>
                <w:szCs w:val="24"/>
                <w:lang w:eastAsia="lv-LV"/>
              </w:rPr>
            </w:pPr>
            <w:r w:rsidRPr="00210CAA">
              <w:rPr>
                <w:rFonts w:ascii="Times New Roman" w:eastAsia="Times New Roman" w:hAnsi="Times New Roman"/>
                <w:iCs/>
                <w:noProof w:val="0"/>
                <w:color w:val="414142"/>
                <w:sz w:val="24"/>
                <w:szCs w:val="24"/>
                <w:lang w:eastAsia="lv-LV"/>
              </w:rPr>
              <w:t xml:space="preserve">Pašreizējā situācija un problēmas, kuru risināšanai tiesību akta projekts </w:t>
            </w:r>
            <w:r w:rsidRPr="00210CAA">
              <w:rPr>
                <w:rFonts w:ascii="Times New Roman" w:eastAsia="Times New Roman" w:hAnsi="Times New Roman"/>
                <w:iCs/>
                <w:noProof w:val="0"/>
                <w:color w:val="414142"/>
                <w:sz w:val="24"/>
                <w:szCs w:val="24"/>
                <w:lang w:eastAsia="lv-LV"/>
              </w:rPr>
              <w:lastRenderedPageBreak/>
              <w:t>izstrādāts, tiesiskā regulējuma mērķis un būtība</w:t>
            </w:r>
          </w:p>
          <w:p w14:paraId="34974EAA" w14:textId="77777777" w:rsidR="001E72C5" w:rsidRPr="00210CAA" w:rsidRDefault="001E72C5" w:rsidP="001E72C5">
            <w:pPr>
              <w:rPr>
                <w:rFonts w:ascii="Times New Roman" w:eastAsia="Times New Roman" w:hAnsi="Times New Roman"/>
                <w:noProof w:val="0"/>
                <w:sz w:val="24"/>
                <w:szCs w:val="24"/>
                <w:lang w:eastAsia="lv-LV"/>
              </w:rPr>
            </w:pPr>
          </w:p>
          <w:p w14:paraId="2BB19CDC" w14:textId="77777777" w:rsidR="001E72C5" w:rsidRPr="00210CAA" w:rsidRDefault="001E72C5" w:rsidP="001E72C5">
            <w:pPr>
              <w:rPr>
                <w:rFonts w:ascii="Times New Roman" w:eastAsia="Times New Roman" w:hAnsi="Times New Roman"/>
                <w:noProof w:val="0"/>
                <w:sz w:val="24"/>
                <w:szCs w:val="24"/>
                <w:lang w:eastAsia="lv-LV"/>
              </w:rPr>
            </w:pPr>
          </w:p>
          <w:p w14:paraId="57DB7A3D" w14:textId="77777777" w:rsidR="001E72C5" w:rsidRPr="00210CAA" w:rsidRDefault="001E72C5" w:rsidP="001E72C5">
            <w:pPr>
              <w:rPr>
                <w:rFonts w:ascii="Times New Roman" w:eastAsia="Times New Roman" w:hAnsi="Times New Roman"/>
                <w:noProof w:val="0"/>
                <w:sz w:val="24"/>
                <w:szCs w:val="24"/>
                <w:lang w:eastAsia="lv-LV"/>
              </w:rPr>
            </w:pPr>
          </w:p>
          <w:p w14:paraId="19ED5998" w14:textId="77777777" w:rsidR="001E72C5" w:rsidRPr="00210CAA" w:rsidRDefault="001E72C5" w:rsidP="001E72C5">
            <w:pPr>
              <w:rPr>
                <w:rFonts w:ascii="Times New Roman" w:eastAsia="Times New Roman" w:hAnsi="Times New Roman"/>
                <w:noProof w:val="0"/>
                <w:sz w:val="24"/>
                <w:szCs w:val="24"/>
                <w:lang w:eastAsia="lv-LV"/>
              </w:rPr>
            </w:pPr>
          </w:p>
          <w:p w14:paraId="4192D11E" w14:textId="77777777" w:rsidR="001E72C5" w:rsidRPr="00210CAA" w:rsidRDefault="001E72C5" w:rsidP="001E72C5">
            <w:pPr>
              <w:rPr>
                <w:rFonts w:ascii="Times New Roman" w:eastAsia="Times New Roman" w:hAnsi="Times New Roman"/>
                <w:noProof w:val="0"/>
                <w:sz w:val="24"/>
                <w:szCs w:val="24"/>
                <w:lang w:eastAsia="lv-LV"/>
              </w:rPr>
            </w:pPr>
          </w:p>
          <w:p w14:paraId="386D4EE1" w14:textId="77777777" w:rsidR="001E72C5" w:rsidRPr="00210CAA" w:rsidRDefault="001E72C5" w:rsidP="001E72C5">
            <w:pPr>
              <w:rPr>
                <w:rFonts w:ascii="Times New Roman" w:eastAsia="Times New Roman" w:hAnsi="Times New Roman"/>
                <w:noProof w:val="0"/>
                <w:sz w:val="24"/>
                <w:szCs w:val="24"/>
                <w:lang w:eastAsia="lv-LV"/>
              </w:rPr>
            </w:pPr>
          </w:p>
          <w:p w14:paraId="5477E58E" w14:textId="77777777" w:rsidR="001E72C5" w:rsidRPr="00210CAA" w:rsidRDefault="001E72C5" w:rsidP="001E72C5">
            <w:pPr>
              <w:rPr>
                <w:rFonts w:ascii="Times New Roman" w:eastAsia="Times New Roman" w:hAnsi="Times New Roman"/>
                <w:noProof w:val="0"/>
                <w:sz w:val="24"/>
                <w:szCs w:val="24"/>
                <w:lang w:eastAsia="lv-LV"/>
              </w:rPr>
            </w:pPr>
          </w:p>
          <w:p w14:paraId="16AE4DEF" w14:textId="77777777" w:rsidR="001E72C5" w:rsidRPr="00210CAA" w:rsidRDefault="001E72C5" w:rsidP="001E72C5">
            <w:pPr>
              <w:rPr>
                <w:rFonts w:ascii="Times New Roman" w:eastAsia="Times New Roman" w:hAnsi="Times New Roman"/>
                <w:noProof w:val="0"/>
                <w:sz w:val="24"/>
                <w:szCs w:val="24"/>
                <w:lang w:eastAsia="lv-LV"/>
              </w:rPr>
            </w:pPr>
          </w:p>
          <w:p w14:paraId="37F07908" w14:textId="77777777" w:rsidR="001E72C5" w:rsidRPr="00210CAA" w:rsidRDefault="001E72C5" w:rsidP="001E72C5">
            <w:pPr>
              <w:rPr>
                <w:rFonts w:ascii="Times New Roman" w:eastAsia="Times New Roman" w:hAnsi="Times New Roman"/>
                <w:noProof w:val="0"/>
                <w:sz w:val="24"/>
                <w:szCs w:val="24"/>
                <w:lang w:eastAsia="lv-LV"/>
              </w:rPr>
            </w:pPr>
          </w:p>
          <w:p w14:paraId="1F5FEC05" w14:textId="77777777" w:rsidR="001E72C5" w:rsidRPr="00210CAA" w:rsidRDefault="001E72C5" w:rsidP="001E72C5">
            <w:pPr>
              <w:rPr>
                <w:rFonts w:ascii="Times New Roman" w:eastAsia="Times New Roman" w:hAnsi="Times New Roman"/>
                <w:noProof w:val="0"/>
                <w:sz w:val="24"/>
                <w:szCs w:val="24"/>
                <w:lang w:eastAsia="lv-LV"/>
              </w:rPr>
            </w:pPr>
          </w:p>
          <w:p w14:paraId="3DEE3390" w14:textId="77777777" w:rsidR="001E72C5" w:rsidRPr="00210CAA" w:rsidRDefault="001E72C5" w:rsidP="001E72C5">
            <w:pPr>
              <w:rPr>
                <w:rFonts w:ascii="Times New Roman" w:eastAsia="Times New Roman" w:hAnsi="Times New Roman"/>
                <w:noProof w:val="0"/>
                <w:sz w:val="24"/>
                <w:szCs w:val="24"/>
                <w:lang w:eastAsia="lv-LV"/>
              </w:rPr>
            </w:pPr>
          </w:p>
          <w:p w14:paraId="763CFA8B" w14:textId="77777777" w:rsidR="001E72C5" w:rsidRPr="00210CAA" w:rsidRDefault="001E72C5" w:rsidP="001E72C5">
            <w:pPr>
              <w:rPr>
                <w:rFonts w:ascii="Times New Roman" w:eastAsia="Times New Roman" w:hAnsi="Times New Roman"/>
                <w:noProof w:val="0"/>
                <w:sz w:val="24"/>
                <w:szCs w:val="24"/>
                <w:lang w:eastAsia="lv-LV"/>
              </w:rPr>
            </w:pPr>
          </w:p>
          <w:p w14:paraId="1C64A188" w14:textId="77777777" w:rsidR="001E72C5" w:rsidRPr="00210CAA" w:rsidRDefault="001E72C5" w:rsidP="00DF7DE5">
            <w:pPr>
              <w:ind w:firstLine="720"/>
              <w:rPr>
                <w:rFonts w:ascii="Times New Roman" w:eastAsia="Times New Roman" w:hAnsi="Times New Roman"/>
                <w:noProof w:val="0"/>
                <w:sz w:val="24"/>
                <w:szCs w:val="24"/>
                <w:lang w:eastAsia="lv-LV"/>
              </w:rPr>
            </w:pPr>
          </w:p>
          <w:p w14:paraId="5B959BC5" w14:textId="77777777" w:rsidR="00E5323B" w:rsidRPr="00210CAA" w:rsidRDefault="00E5323B" w:rsidP="00DF7DE5">
            <w:pPr>
              <w:ind w:firstLine="720"/>
              <w:rPr>
                <w:rFonts w:ascii="Times New Roman" w:eastAsia="Times New Roman" w:hAnsi="Times New Roman"/>
                <w:noProof w:val="0"/>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1585CBB5" w14:textId="77777777" w:rsidR="0074179A" w:rsidRPr="0004240D" w:rsidRDefault="0074179A" w:rsidP="0074179A">
            <w:pPr>
              <w:tabs>
                <w:tab w:val="left" w:pos="3515"/>
              </w:tabs>
              <w:spacing w:before="60" w:after="0" w:line="240" w:lineRule="auto"/>
              <w:jc w:val="both"/>
              <w:rPr>
                <w:rFonts w:ascii="Times New Roman" w:eastAsia="Times New Roman" w:hAnsi="Times New Roman"/>
                <w:noProof w:val="0"/>
                <w:sz w:val="24"/>
                <w:szCs w:val="24"/>
                <w:lang w:eastAsia="lv-LV"/>
              </w:rPr>
            </w:pPr>
            <w:r w:rsidRPr="0004240D">
              <w:rPr>
                <w:rFonts w:ascii="Times New Roman" w:eastAsia="Times New Roman" w:hAnsi="Times New Roman"/>
                <w:noProof w:val="0"/>
                <w:sz w:val="24"/>
                <w:szCs w:val="24"/>
                <w:lang w:eastAsia="lv-LV"/>
              </w:rPr>
              <w:lastRenderedPageBreak/>
              <w:t>Saskaņā ar Bērnu tiesību aizsardzības likuma 31.pantu, lai bērna attīstībai nodrošinātu ģimenisku vidi, tiek atbalstīta adopcija</w:t>
            </w:r>
            <w:r w:rsidRPr="003F5627">
              <w:rPr>
                <w:rFonts w:ascii="Times New Roman" w:eastAsia="Times New Roman" w:hAnsi="Times New Roman"/>
                <w:noProof w:val="0"/>
                <w:sz w:val="24"/>
                <w:szCs w:val="24"/>
                <w:u w:val="single"/>
                <w:lang w:eastAsia="lv-LV"/>
              </w:rPr>
              <w:t xml:space="preserve">. Adopcijas tiesiskos pamatus nosaka </w:t>
            </w:r>
            <w:r w:rsidRPr="003F5627">
              <w:rPr>
                <w:rFonts w:ascii="Times New Roman" w:eastAsia="Times New Roman" w:hAnsi="Times New Roman"/>
                <w:noProof w:val="0"/>
                <w:sz w:val="24"/>
                <w:szCs w:val="24"/>
                <w:u w:val="single"/>
                <w:lang w:eastAsia="lv-LV"/>
              </w:rPr>
              <w:lastRenderedPageBreak/>
              <w:t>Civillikums</w:t>
            </w:r>
            <w:r w:rsidRPr="0004240D">
              <w:rPr>
                <w:rFonts w:ascii="Times New Roman" w:eastAsia="Times New Roman" w:hAnsi="Times New Roman"/>
                <w:noProof w:val="0"/>
                <w:sz w:val="24"/>
                <w:szCs w:val="24"/>
                <w:lang w:eastAsia="lv-LV"/>
              </w:rPr>
              <w:t>. Adopcijas kārtību nosaka Ministru kabinets. Likumā paredzētajos gadījumos un kārtībā bērnu var adoptēt uz ārvalsti, ja šai valstij ir saistoša 1993.gada 29.maija Hāgas konvencija par bērnu aizsardzību un sadarbību starpvalstu adopcijas jautājumos vai ja Latvija ar attiecīgo valsti ir noslēgusi divpusēju līgumu, kas nosaka tiesisko sadarbību adopcijas jomā. Izņēmuma gadījumā bērnu var adoptēt uz ārvalsti, kurai nav saistoša minētā konvencija vai ar kuru Latvija nav noslēgusi divpusēju līgumu, kas nosaka tiesisko sadarbību adopcijas jomā, ja pirms adopcijas procesa uzsākšanas starp bērnu un adoptētāju ir izveidojušās patiesas bērnu un vecāku attiecības un bāriņtiesa, kas lēmusi par ārpusģimenes aprūpi, ir atzinusi, ka adopcija atbilst bērna interesēm. Ministrija veido un uztur adopcijas reģistru. Ministru kabinets nosaka adopcijas reģistrā iekļaujamos datus par adoptējamiem bērniem</w:t>
            </w:r>
            <w:r w:rsidR="00B55867" w:rsidRPr="0004240D">
              <w:rPr>
                <w:rStyle w:val="Vresatsauce"/>
                <w:rFonts w:ascii="Times New Roman" w:eastAsia="Times New Roman" w:hAnsi="Times New Roman"/>
                <w:noProof w:val="0"/>
                <w:sz w:val="24"/>
                <w:szCs w:val="24"/>
                <w:lang w:eastAsia="lv-LV"/>
              </w:rPr>
              <w:footnoteReference w:id="1"/>
            </w:r>
            <w:r w:rsidRPr="0004240D">
              <w:rPr>
                <w:rFonts w:ascii="Times New Roman" w:eastAsia="Times New Roman" w:hAnsi="Times New Roman"/>
                <w:noProof w:val="0"/>
                <w:sz w:val="24"/>
                <w:szCs w:val="24"/>
                <w:lang w:eastAsia="lv-LV"/>
              </w:rPr>
              <w:t>, adoptētājiem, adopcijas procesu</w:t>
            </w:r>
            <w:r w:rsidR="001F7BD0" w:rsidRPr="0004240D">
              <w:rPr>
                <w:rStyle w:val="Vresatsauce"/>
                <w:rFonts w:ascii="Times New Roman" w:eastAsia="Times New Roman" w:hAnsi="Times New Roman"/>
                <w:iCs/>
                <w:noProof w:val="0"/>
                <w:sz w:val="24"/>
                <w:szCs w:val="24"/>
                <w:lang w:eastAsia="lv-LV"/>
              </w:rPr>
              <w:footnoteReference w:id="2"/>
            </w:r>
            <w:r w:rsidRPr="0004240D">
              <w:rPr>
                <w:rFonts w:ascii="Times New Roman" w:eastAsia="Times New Roman" w:hAnsi="Times New Roman"/>
                <w:noProof w:val="0"/>
                <w:sz w:val="24"/>
                <w:szCs w:val="24"/>
                <w:lang w:eastAsia="lv-LV"/>
              </w:rPr>
              <w:t xml:space="preserve">, kā arī šo datu apjomu, datu apstrādes </w:t>
            </w:r>
            <w:r w:rsidRPr="00E5406B">
              <w:rPr>
                <w:rFonts w:ascii="Times New Roman" w:eastAsia="Times New Roman" w:hAnsi="Times New Roman"/>
                <w:noProof w:val="0"/>
                <w:sz w:val="24"/>
                <w:szCs w:val="24"/>
                <w:lang w:eastAsia="lv-LV"/>
              </w:rPr>
              <w:t>noteikumus un kārtību.</w:t>
            </w:r>
          </w:p>
          <w:p w14:paraId="03DA4328" w14:textId="77777777" w:rsidR="00574066" w:rsidRDefault="00574066" w:rsidP="002469CB">
            <w:pPr>
              <w:spacing w:after="0" w:line="240" w:lineRule="auto"/>
              <w:jc w:val="both"/>
              <w:rPr>
                <w:rFonts w:ascii="Times New Roman" w:eastAsia="Times New Roman" w:hAnsi="Times New Roman"/>
                <w:iCs/>
                <w:noProof w:val="0"/>
                <w:sz w:val="24"/>
                <w:szCs w:val="24"/>
                <w:lang w:eastAsia="lv-LV"/>
              </w:rPr>
            </w:pPr>
          </w:p>
          <w:p w14:paraId="48E48AE3" w14:textId="45B5D885" w:rsidR="001F7BD0" w:rsidRPr="003F5627" w:rsidRDefault="00574066" w:rsidP="002469CB">
            <w:pPr>
              <w:spacing w:after="0" w:line="240" w:lineRule="auto"/>
              <w:jc w:val="both"/>
              <w:rPr>
                <w:rFonts w:ascii="Times New Roman" w:eastAsia="Times New Roman" w:hAnsi="Times New Roman"/>
                <w:b/>
                <w:iCs/>
                <w:noProof w:val="0"/>
                <w:sz w:val="24"/>
                <w:szCs w:val="24"/>
                <w:u w:val="single"/>
                <w:lang w:eastAsia="lv-LV"/>
              </w:rPr>
            </w:pPr>
            <w:r w:rsidRPr="003F5627">
              <w:rPr>
                <w:rFonts w:ascii="Times New Roman" w:eastAsia="Times New Roman" w:hAnsi="Times New Roman"/>
                <w:b/>
                <w:iCs/>
                <w:noProof w:val="0"/>
                <w:sz w:val="24"/>
                <w:szCs w:val="24"/>
                <w:u w:val="single"/>
                <w:lang w:eastAsia="lv-LV"/>
              </w:rPr>
              <w:t>Civillikumā nostiprinātie adopcijas tiesiskie pamati</w:t>
            </w:r>
          </w:p>
          <w:p w14:paraId="02B0FFC9" w14:textId="1BAAF23B" w:rsidR="008208AD" w:rsidRPr="0004240D" w:rsidRDefault="008208AD" w:rsidP="008208AD">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Nepilngadīga bērna adopcija ir atļauta, ja tā ir bērna interesēs. Nepilngadīgu bērnu var adoptēt, ja pirms adopcijas apstiprināšanas viņš ir atradies adoptētāja aprūpē un uzraudzībā un ir konstatēta bērna un adoptētāja savstarpējā piemērotība, kā arī ir pamats uzskatīt, ka adopcijas rezultātā starp adoptētāju un adoptējamo</w:t>
            </w:r>
            <w:r w:rsidR="008526FB">
              <w:rPr>
                <w:rFonts w:ascii="Times New Roman" w:eastAsia="Times New Roman" w:hAnsi="Times New Roman"/>
                <w:noProof w:val="0"/>
                <w:sz w:val="24"/>
                <w:szCs w:val="24"/>
                <w:lang w:eastAsia="x-none"/>
              </w:rPr>
              <w:t xml:space="preserve"> bērnu</w:t>
            </w:r>
            <w:r w:rsidRPr="0004240D">
              <w:rPr>
                <w:rFonts w:ascii="Times New Roman" w:eastAsia="Times New Roman" w:hAnsi="Times New Roman"/>
                <w:noProof w:val="0"/>
                <w:sz w:val="24"/>
                <w:szCs w:val="24"/>
                <w:lang w:eastAsia="x-none"/>
              </w:rPr>
              <w:t xml:space="preserve"> izveidosies patiesas bērnu un vecāku attiecības. Adoptētāja aprūpē bērnu var nodot ar bāriņtiesas lēmumu uz laiku līdz sešiem mēnešiem atbilstoši Ministru kabineta noteiktajai adopcijas kārtībai (Civillikuma 162.pants).</w:t>
            </w:r>
          </w:p>
          <w:p w14:paraId="5B5162E9" w14:textId="77777777" w:rsidR="008208AD" w:rsidRPr="0004240D" w:rsidRDefault="008208AD" w:rsidP="008208AD">
            <w:pPr>
              <w:tabs>
                <w:tab w:val="left" w:pos="3515"/>
              </w:tabs>
              <w:spacing w:before="60" w:after="0" w:line="240" w:lineRule="auto"/>
              <w:jc w:val="both"/>
              <w:rPr>
                <w:rFonts w:ascii="Times New Roman" w:eastAsia="Times New Roman" w:hAnsi="Times New Roman"/>
                <w:noProof w:val="0"/>
                <w:sz w:val="24"/>
                <w:szCs w:val="24"/>
                <w:lang w:eastAsia="x-none"/>
              </w:rPr>
            </w:pPr>
          </w:p>
          <w:p w14:paraId="5C4C7AE2" w14:textId="081B7417" w:rsidR="008208AD" w:rsidRPr="0004240D" w:rsidRDefault="008208AD" w:rsidP="008208AD">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Adoptētājam jābūt vismaz divdesmit piecus gadus vecam un vismaz astoņpadsmit gadus vecākam par adoptējamo</w:t>
            </w:r>
            <w:r w:rsidR="008526FB">
              <w:rPr>
                <w:rFonts w:ascii="Times New Roman" w:eastAsia="Times New Roman" w:hAnsi="Times New Roman"/>
                <w:noProof w:val="0"/>
                <w:sz w:val="24"/>
                <w:szCs w:val="24"/>
                <w:lang w:eastAsia="x-none"/>
              </w:rPr>
              <w:t xml:space="preserve"> bērnu</w:t>
            </w:r>
            <w:r w:rsidRPr="0004240D">
              <w:rPr>
                <w:rFonts w:ascii="Times New Roman" w:eastAsia="Times New Roman" w:hAnsi="Times New Roman"/>
                <w:noProof w:val="0"/>
                <w:sz w:val="24"/>
                <w:szCs w:val="24"/>
                <w:lang w:eastAsia="x-none"/>
              </w:rPr>
              <w:t xml:space="preserve">. Nosacījumu par adoptētāja minimālo vecumu un pieļaujamo adoptētāja un adoptējamā </w:t>
            </w:r>
            <w:r w:rsidR="008526FB">
              <w:rPr>
                <w:rFonts w:ascii="Times New Roman" w:eastAsia="Times New Roman" w:hAnsi="Times New Roman"/>
                <w:noProof w:val="0"/>
                <w:sz w:val="24"/>
                <w:szCs w:val="24"/>
                <w:lang w:eastAsia="x-none"/>
              </w:rPr>
              <w:t xml:space="preserve">bērna </w:t>
            </w:r>
            <w:r w:rsidRPr="0004240D">
              <w:rPr>
                <w:rFonts w:ascii="Times New Roman" w:eastAsia="Times New Roman" w:hAnsi="Times New Roman"/>
                <w:noProof w:val="0"/>
                <w:sz w:val="24"/>
                <w:szCs w:val="24"/>
                <w:lang w:eastAsia="x-none"/>
              </w:rPr>
              <w:t>vecuma starpību var neievērot, ja adoptē sava laulātā bērnu. Tomēr arī šajā gadījumā adoptētājam jābūt vismaz divdesmit vienu gadu vecam. Noteiktos ierobežojumus var neievērot, ja starp adoptētāju un adoptējamo</w:t>
            </w:r>
            <w:r w:rsidR="008526FB">
              <w:rPr>
                <w:rFonts w:ascii="Times New Roman" w:eastAsia="Times New Roman" w:hAnsi="Times New Roman"/>
                <w:noProof w:val="0"/>
                <w:sz w:val="24"/>
                <w:szCs w:val="24"/>
                <w:lang w:eastAsia="x-none"/>
              </w:rPr>
              <w:t xml:space="preserve"> bērnu</w:t>
            </w:r>
            <w:r w:rsidRPr="0004240D">
              <w:rPr>
                <w:rFonts w:ascii="Times New Roman" w:eastAsia="Times New Roman" w:hAnsi="Times New Roman"/>
                <w:noProof w:val="0"/>
                <w:sz w:val="24"/>
                <w:szCs w:val="24"/>
                <w:lang w:eastAsia="x-none"/>
              </w:rPr>
              <w:t xml:space="preserve"> izveidojušās patiesas </w:t>
            </w:r>
            <w:r w:rsidRPr="0004240D">
              <w:rPr>
                <w:rFonts w:ascii="Times New Roman" w:eastAsia="Times New Roman" w:hAnsi="Times New Roman"/>
                <w:noProof w:val="0"/>
                <w:sz w:val="24"/>
                <w:szCs w:val="24"/>
                <w:lang w:eastAsia="x-none"/>
              </w:rPr>
              <w:lastRenderedPageBreak/>
              <w:t xml:space="preserve">vecāka un bērna attiecības. Par adoptētāju nedrīkst būt persona: 1) kura sodīta par noziedzīgiem nodarījumiem, kas saistīti ar vardarbību vai vardarbības piedraudējumu, — neatkarīgi no sodāmības dzēšanas vai noņemšanas;  </w:t>
            </w:r>
            <w:r w:rsidR="00B735D3">
              <w:rPr>
                <w:rFonts w:ascii="Times New Roman" w:eastAsia="Times New Roman" w:hAnsi="Times New Roman"/>
                <w:noProof w:val="0"/>
                <w:sz w:val="24"/>
                <w:szCs w:val="24"/>
                <w:lang w:eastAsia="x-none"/>
              </w:rPr>
              <w:t xml:space="preserve">2) </w:t>
            </w:r>
            <w:r w:rsidRPr="0004240D">
              <w:rPr>
                <w:rFonts w:ascii="Times New Roman" w:eastAsia="Times New Roman" w:hAnsi="Times New Roman"/>
                <w:noProof w:val="0"/>
                <w:sz w:val="24"/>
                <w:szCs w:val="24"/>
                <w:lang w:eastAsia="x-none"/>
              </w:rPr>
              <w:t xml:space="preserve">kura sodīta par noziedzīgiem nodarījumiem pret tikumību un dzimumneaizskaramību, — neatkarīgi no sodāmības dzēšanas vai noņemšanas; </w:t>
            </w:r>
            <w:r w:rsidR="00B735D3">
              <w:rPr>
                <w:rFonts w:ascii="Times New Roman" w:eastAsia="Times New Roman" w:hAnsi="Times New Roman"/>
                <w:noProof w:val="0"/>
                <w:sz w:val="24"/>
                <w:szCs w:val="24"/>
                <w:lang w:eastAsia="x-none"/>
              </w:rPr>
              <w:t xml:space="preserve">3) </w:t>
            </w:r>
            <w:r w:rsidRPr="0004240D">
              <w:rPr>
                <w:rFonts w:ascii="Times New Roman" w:eastAsia="Times New Roman" w:hAnsi="Times New Roman"/>
                <w:noProof w:val="0"/>
                <w:sz w:val="24"/>
                <w:szCs w:val="24"/>
                <w:lang w:eastAsia="x-none"/>
              </w:rPr>
              <w:t xml:space="preserve">kura atcelta no aizbildņa pienākumu pildīšanas to nekārtīgas pildīšanas dēļ; </w:t>
            </w:r>
            <w:r w:rsidR="00B735D3">
              <w:rPr>
                <w:rFonts w:ascii="Times New Roman" w:eastAsia="Times New Roman" w:hAnsi="Times New Roman"/>
                <w:noProof w:val="0"/>
                <w:sz w:val="24"/>
                <w:szCs w:val="24"/>
                <w:lang w:eastAsia="x-none"/>
              </w:rPr>
              <w:t xml:space="preserve">4) </w:t>
            </w:r>
            <w:r w:rsidRPr="0004240D">
              <w:rPr>
                <w:rFonts w:ascii="Times New Roman" w:eastAsia="Times New Roman" w:hAnsi="Times New Roman"/>
                <w:noProof w:val="0"/>
                <w:sz w:val="24"/>
                <w:szCs w:val="24"/>
                <w:lang w:eastAsia="x-none"/>
              </w:rPr>
              <w:t xml:space="preserve">kurai atņemts audžuģimenes vai viesģimenes statuss, jo tā nav pildījusi attiecīgos pienākumus atbilstoši bērna interesēm; </w:t>
            </w:r>
            <w:r w:rsidR="00B735D3">
              <w:rPr>
                <w:rFonts w:ascii="Times New Roman" w:eastAsia="Times New Roman" w:hAnsi="Times New Roman"/>
                <w:noProof w:val="0"/>
                <w:sz w:val="24"/>
                <w:szCs w:val="24"/>
                <w:lang w:eastAsia="x-none"/>
              </w:rPr>
              <w:t xml:space="preserve">5) </w:t>
            </w:r>
            <w:r w:rsidRPr="0004240D">
              <w:rPr>
                <w:rFonts w:ascii="Times New Roman" w:eastAsia="Times New Roman" w:hAnsi="Times New Roman"/>
                <w:noProof w:val="0"/>
                <w:sz w:val="24"/>
                <w:szCs w:val="24"/>
                <w:lang w:eastAsia="x-none"/>
              </w:rPr>
              <w:t xml:space="preserve">kurai ar tiesas spriedumu atņemtas aizgādības tiesības; </w:t>
            </w:r>
            <w:r w:rsidR="00B735D3">
              <w:rPr>
                <w:rFonts w:ascii="Times New Roman" w:eastAsia="Times New Roman" w:hAnsi="Times New Roman"/>
                <w:noProof w:val="0"/>
                <w:sz w:val="24"/>
                <w:szCs w:val="24"/>
                <w:lang w:eastAsia="x-none"/>
              </w:rPr>
              <w:t xml:space="preserve">6) </w:t>
            </w:r>
            <w:r w:rsidRPr="0004240D">
              <w:rPr>
                <w:rFonts w:ascii="Times New Roman" w:eastAsia="Times New Roman" w:hAnsi="Times New Roman"/>
                <w:noProof w:val="0"/>
                <w:sz w:val="24"/>
                <w:szCs w:val="24"/>
                <w:lang w:eastAsia="x-none"/>
              </w:rPr>
              <w:t>kurai tiesa ir piemērojusi Krimināllikumā noteiktos medicīniska rakstura piespiedu līdzekļus par nepieskaitāmības stāvoklī izdarītu Krimināllikumā paredzētu noziedzīgu nodarījumu. Lai konstatētu piemērotību adopcijai, bāriņtiesa atbilstoši Ministru kabineta noteiktajai adopcijas kārtībai ne ilgāk kā sešus mēnešus veic adoptētāja ģimenes izpēti (Civillikuma 163.pants).</w:t>
            </w:r>
          </w:p>
          <w:p w14:paraId="7D1312B4" w14:textId="77777777" w:rsidR="008208AD" w:rsidRPr="0004240D" w:rsidRDefault="008208AD" w:rsidP="008208AD">
            <w:pPr>
              <w:tabs>
                <w:tab w:val="left" w:pos="3515"/>
              </w:tabs>
              <w:spacing w:before="60" w:after="0" w:line="240" w:lineRule="auto"/>
              <w:jc w:val="both"/>
              <w:rPr>
                <w:rFonts w:ascii="Times New Roman" w:eastAsia="Times New Roman" w:hAnsi="Times New Roman"/>
                <w:noProof w:val="0"/>
                <w:sz w:val="24"/>
                <w:szCs w:val="24"/>
                <w:lang w:eastAsia="x-none"/>
              </w:rPr>
            </w:pPr>
          </w:p>
          <w:p w14:paraId="5FC18517" w14:textId="77777777" w:rsidR="008208AD" w:rsidRPr="0004240D" w:rsidRDefault="008208AD" w:rsidP="008208AD">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Laulātie bērnu adoptē kopīgi, izņemot gadījumus, kad: 1) adoptē otra laulātā bērnu; 2) otrs laulātais atzīts par pazudušu (bezvēsts promesošu) (Civillikuma 164.pants).</w:t>
            </w:r>
          </w:p>
          <w:p w14:paraId="1E1BAD62" w14:textId="77777777" w:rsidR="008208AD" w:rsidRPr="0004240D" w:rsidRDefault="008208AD" w:rsidP="008208AD">
            <w:pPr>
              <w:tabs>
                <w:tab w:val="left" w:pos="3515"/>
              </w:tabs>
              <w:spacing w:before="60" w:after="0" w:line="240" w:lineRule="auto"/>
              <w:jc w:val="both"/>
              <w:rPr>
                <w:rFonts w:ascii="Times New Roman" w:eastAsia="Times New Roman" w:hAnsi="Times New Roman"/>
                <w:noProof w:val="0"/>
                <w:sz w:val="24"/>
                <w:szCs w:val="24"/>
                <w:lang w:eastAsia="x-none"/>
              </w:rPr>
            </w:pPr>
          </w:p>
          <w:p w14:paraId="26D73CE7" w14:textId="77777777" w:rsidR="008208AD" w:rsidRPr="0004240D" w:rsidRDefault="008208AD" w:rsidP="008208AD">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Adoptēt reizē var vairākus bērnus. Adoptējot</w:t>
            </w:r>
            <w:r w:rsidR="00B735D3">
              <w:rPr>
                <w:rFonts w:ascii="Times New Roman" w:eastAsia="Times New Roman" w:hAnsi="Times New Roman"/>
                <w:noProof w:val="0"/>
                <w:sz w:val="24"/>
                <w:szCs w:val="24"/>
                <w:lang w:eastAsia="x-none"/>
              </w:rPr>
              <w:t>,</w:t>
            </w:r>
            <w:r w:rsidRPr="0004240D">
              <w:rPr>
                <w:rFonts w:ascii="Times New Roman" w:eastAsia="Times New Roman" w:hAnsi="Times New Roman"/>
                <w:noProof w:val="0"/>
                <w:sz w:val="24"/>
                <w:szCs w:val="24"/>
                <w:lang w:eastAsia="x-none"/>
              </w:rPr>
              <w:t xml:space="preserve"> brāļi (pusbrāļi) un māsas (pusmāsas) nav šķirami. Bērnu interesēs pieļaujama brāļu (pusbrāļu) un māsu (pusmāsu) šķiršana, ja kādam no viņiem ir neārstējama slimība vai ir šķēršļi, kas traucē brāļus (pusbrāļus) un māsas (pusmāsas) adoptēt kopā (Civillikuma 165.pants).</w:t>
            </w:r>
          </w:p>
          <w:p w14:paraId="2A483B84" w14:textId="77777777" w:rsidR="008208AD" w:rsidRPr="0004240D" w:rsidRDefault="008208AD" w:rsidP="008208AD">
            <w:pPr>
              <w:tabs>
                <w:tab w:val="left" w:pos="3515"/>
              </w:tabs>
              <w:spacing w:before="60" w:after="0" w:line="240" w:lineRule="auto"/>
              <w:jc w:val="both"/>
              <w:rPr>
                <w:rFonts w:ascii="Times New Roman" w:eastAsia="Times New Roman" w:hAnsi="Times New Roman"/>
                <w:noProof w:val="0"/>
                <w:sz w:val="24"/>
                <w:szCs w:val="24"/>
                <w:lang w:eastAsia="x-none"/>
              </w:rPr>
            </w:pPr>
          </w:p>
          <w:p w14:paraId="30200960" w14:textId="77777777" w:rsidR="008208AD" w:rsidRPr="0004240D" w:rsidRDefault="008208AD" w:rsidP="008208AD">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Personas, kas savā starpā neatrodas laulībā, nevar adoptēt vienu un to pašu bērnu (Civillikuma 166.pants).</w:t>
            </w:r>
          </w:p>
          <w:p w14:paraId="58147A38" w14:textId="77777777" w:rsidR="008208AD" w:rsidRPr="0004240D" w:rsidRDefault="008208AD" w:rsidP="008208AD">
            <w:pPr>
              <w:tabs>
                <w:tab w:val="left" w:pos="3515"/>
              </w:tabs>
              <w:spacing w:before="60" w:after="0" w:line="240" w:lineRule="auto"/>
              <w:jc w:val="both"/>
              <w:rPr>
                <w:rFonts w:ascii="Times New Roman" w:eastAsia="Times New Roman" w:hAnsi="Times New Roman"/>
                <w:noProof w:val="0"/>
                <w:sz w:val="24"/>
                <w:szCs w:val="24"/>
                <w:lang w:eastAsia="x-none"/>
              </w:rPr>
            </w:pPr>
          </w:p>
          <w:p w14:paraId="24A1A816" w14:textId="67317903" w:rsidR="008208AD" w:rsidRPr="0004240D" w:rsidRDefault="008208AD" w:rsidP="008208AD">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Aizbildnim ir tiesības adoptēt savu aizbilstamo. Adoptējot aizbilstamo, aizbildnis gala</w:t>
            </w:r>
            <w:r w:rsidR="0094675A">
              <w:rPr>
                <w:rFonts w:ascii="Times New Roman" w:eastAsia="Times New Roman" w:hAnsi="Times New Roman"/>
                <w:noProof w:val="0"/>
                <w:sz w:val="24"/>
                <w:szCs w:val="24"/>
                <w:lang w:eastAsia="x-none"/>
              </w:rPr>
              <w:t xml:space="preserve"> </w:t>
            </w:r>
            <w:r w:rsidRPr="0004240D">
              <w:rPr>
                <w:rFonts w:ascii="Times New Roman" w:eastAsia="Times New Roman" w:hAnsi="Times New Roman"/>
                <w:noProof w:val="0"/>
                <w:sz w:val="24"/>
                <w:szCs w:val="24"/>
                <w:lang w:eastAsia="x-none"/>
              </w:rPr>
              <w:t>norēķinu nodod vienlaikus ar adopcijas pieteikumu bāriņtiesai. Pēc gala</w:t>
            </w:r>
            <w:r w:rsidR="0094675A">
              <w:rPr>
                <w:rFonts w:ascii="Times New Roman" w:eastAsia="Times New Roman" w:hAnsi="Times New Roman"/>
                <w:noProof w:val="0"/>
                <w:sz w:val="24"/>
                <w:szCs w:val="24"/>
                <w:lang w:eastAsia="x-none"/>
              </w:rPr>
              <w:t xml:space="preserve"> </w:t>
            </w:r>
            <w:r w:rsidRPr="0004240D">
              <w:rPr>
                <w:rFonts w:ascii="Times New Roman" w:eastAsia="Times New Roman" w:hAnsi="Times New Roman"/>
                <w:noProof w:val="0"/>
                <w:sz w:val="24"/>
                <w:szCs w:val="24"/>
                <w:lang w:eastAsia="x-none"/>
              </w:rPr>
              <w:t>norēķina pieņemšanas</w:t>
            </w:r>
            <w:r w:rsidR="0094675A">
              <w:rPr>
                <w:rFonts w:ascii="Times New Roman" w:eastAsia="Times New Roman" w:hAnsi="Times New Roman"/>
                <w:noProof w:val="0"/>
                <w:sz w:val="24"/>
                <w:szCs w:val="24"/>
                <w:lang w:eastAsia="x-none"/>
              </w:rPr>
              <w:t>,</w:t>
            </w:r>
            <w:r w:rsidRPr="0004240D">
              <w:rPr>
                <w:rFonts w:ascii="Times New Roman" w:eastAsia="Times New Roman" w:hAnsi="Times New Roman"/>
                <w:noProof w:val="0"/>
                <w:sz w:val="24"/>
                <w:szCs w:val="24"/>
                <w:lang w:eastAsia="x-none"/>
              </w:rPr>
              <w:t xml:space="preserve"> bāriņtiesa līdz dienai, kad stājas spēkā tiesas spriedums par adopcijas apstiprināšanu, pārstāv adoptējamā </w:t>
            </w:r>
            <w:r w:rsidR="008526FB">
              <w:rPr>
                <w:rFonts w:ascii="Times New Roman" w:eastAsia="Times New Roman" w:hAnsi="Times New Roman"/>
                <w:noProof w:val="0"/>
                <w:sz w:val="24"/>
                <w:szCs w:val="24"/>
                <w:lang w:eastAsia="x-none"/>
              </w:rPr>
              <w:t xml:space="preserve">bērna </w:t>
            </w:r>
            <w:r w:rsidRPr="0004240D">
              <w:rPr>
                <w:rFonts w:ascii="Times New Roman" w:eastAsia="Times New Roman" w:hAnsi="Times New Roman"/>
                <w:noProof w:val="0"/>
                <w:sz w:val="24"/>
                <w:szCs w:val="24"/>
                <w:lang w:eastAsia="x-none"/>
              </w:rPr>
              <w:t>tiesības un likumiskās intereses adopcijas jautājumos.</w:t>
            </w:r>
            <w:r w:rsidRPr="0093099A">
              <w:rPr>
                <w:noProof w:val="0"/>
              </w:rPr>
              <w:t xml:space="preserve"> </w:t>
            </w:r>
            <w:r w:rsidRPr="0004240D">
              <w:rPr>
                <w:rFonts w:ascii="Times New Roman" w:eastAsia="Times New Roman" w:hAnsi="Times New Roman"/>
                <w:noProof w:val="0"/>
                <w:sz w:val="24"/>
                <w:szCs w:val="24"/>
                <w:lang w:eastAsia="x-none"/>
              </w:rPr>
              <w:t>Aizbildni no pienākumu pildīšanas atlaiž pēc tam, kad stājies spēkā tiesas spriedums par adopcijas apstiprināšanu.  (Civillikuma 167.pants).</w:t>
            </w:r>
          </w:p>
          <w:p w14:paraId="68BA237D" w14:textId="77777777" w:rsidR="008208AD" w:rsidRPr="0004240D" w:rsidRDefault="008208AD" w:rsidP="008208AD">
            <w:pPr>
              <w:tabs>
                <w:tab w:val="left" w:pos="3515"/>
              </w:tabs>
              <w:spacing w:before="60" w:after="0" w:line="240" w:lineRule="auto"/>
              <w:jc w:val="both"/>
              <w:rPr>
                <w:rFonts w:ascii="Times New Roman" w:eastAsia="Times New Roman" w:hAnsi="Times New Roman"/>
                <w:noProof w:val="0"/>
                <w:sz w:val="24"/>
                <w:szCs w:val="24"/>
                <w:lang w:eastAsia="x-none"/>
              </w:rPr>
            </w:pPr>
          </w:p>
          <w:p w14:paraId="47F067E6" w14:textId="77777777" w:rsidR="008208AD" w:rsidRPr="0004240D" w:rsidRDefault="008208AD" w:rsidP="008208AD">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lastRenderedPageBreak/>
              <w:t>Adopciju nedrīkst aprobežot ne ar kādiem nosacījumiem vai termiņiem (Civillikuma 168.pants).</w:t>
            </w:r>
          </w:p>
          <w:p w14:paraId="6CCEB533" w14:textId="77777777" w:rsidR="008208AD" w:rsidRPr="0004240D" w:rsidRDefault="008208AD" w:rsidP="008208AD">
            <w:pPr>
              <w:tabs>
                <w:tab w:val="left" w:pos="3515"/>
              </w:tabs>
              <w:spacing w:before="60" w:after="0" w:line="240" w:lineRule="auto"/>
              <w:jc w:val="both"/>
              <w:rPr>
                <w:rFonts w:ascii="Times New Roman" w:eastAsia="Times New Roman" w:hAnsi="Times New Roman"/>
                <w:noProof w:val="0"/>
                <w:sz w:val="24"/>
                <w:szCs w:val="24"/>
                <w:lang w:eastAsia="x-none"/>
              </w:rPr>
            </w:pPr>
          </w:p>
          <w:p w14:paraId="510A4CC7" w14:textId="0283D006" w:rsidR="008208AD" w:rsidRPr="0004240D" w:rsidRDefault="008208AD" w:rsidP="008208AD">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Ir nepieciešams, lai adopcijai dod savu piekrišanu visi tās dalībnieki: 1) adoptētājs; 2) adoptējamais</w:t>
            </w:r>
            <w:r w:rsidR="00D60EED">
              <w:rPr>
                <w:rFonts w:ascii="Times New Roman" w:eastAsia="Times New Roman" w:hAnsi="Times New Roman"/>
                <w:noProof w:val="0"/>
                <w:sz w:val="24"/>
                <w:szCs w:val="24"/>
                <w:lang w:eastAsia="x-none"/>
              </w:rPr>
              <w:t xml:space="preserve"> bērns</w:t>
            </w:r>
            <w:r w:rsidRPr="0004240D">
              <w:rPr>
                <w:rFonts w:ascii="Times New Roman" w:eastAsia="Times New Roman" w:hAnsi="Times New Roman"/>
                <w:noProof w:val="0"/>
                <w:sz w:val="24"/>
                <w:szCs w:val="24"/>
                <w:lang w:eastAsia="x-none"/>
              </w:rPr>
              <w:t xml:space="preserve">, ja viņš ir sasniedzis divpadsmit gadu vecumu; 3) adoptējamā </w:t>
            </w:r>
            <w:r w:rsidR="00D60EED">
              <w:rPr>
                <w:rFonts w:ascii="Times New Roman" w:eastAsia="Times New Roman" w:hAnsi="Times New Roman"/>
                <w:noProof w:val="0"/>
                <w:sz w:val="24"/>
                <w:szCs w:val="24"/>
                <w:lang w:eastAsia="x-none"/>
              </w:rPr>
              <w:t xml:space="preserve">bērna </w:t>
            </w:r>
            <w:r w:rsidRPr="0004240D">
              <w:rPr>
                <w:rFonts w:ascii="Times New Roman" w:eastAsia="Times New Roman" w:hAnsi="Times New Roman"/>
                <w:noProof w:val="0"/>
                <w:sz w:val="24"/>
                <w:szCs w:val="24"/>
                <w:lang w:eastAsia="x-none"/>
              </w:rPr>
              <w:t>vecāki, ja viņiem nav atņemtas aizgādības tiesības; 4) aizbildnis. Māte piekrišanu sava bērna adopcijai nevar dot ātrāk kā sešas nedēļas pēc dzemdībām. Piekrišanu adopcijai tās dalībnieki bāriņtiesai izsaka personīgi vai arī iesniedz to notariāla akta formā vai ar bāriņtiesā apliecinātu piekrišanu. Piekrišanu adopcijai tās dalībnieki var atsaukt līdz brīdim, kad bērns tiek nodots adoptētāju aprūpē.</w:t>
            </w:r>
            <w:r w:rsidRPr="0093099A">
              <w:rPr>
                <w:noProof w:val="0"/>
              </w:rPr>
              <w:t xml:space="preserve"> </w:t>
            </w:r>
            <w:r w:rsidRPr="0004240D">
              <w:rPr>
                <w:rFonts w:ascii="Times New Roman" w:eastAsia="Times New Roman" w:hAnsi="Times New Roman"/>
                <w:noProof w:val="0"/>
                <w:sz w:val="24"/>
                <w:szCs w:val="24"/>
                <w:lang w:eastAsia="x-none"/>
              </w:rPr>
              <w:t>Bērna adopcijai ir nepieciešams bāriņtiesas lēmums, ka adopcija ir bērna interesēs. Bāriņtiesa, pieņemot lēmumu, noskaidro adoptējamā</w:t>
            </w:r>
            <w:r w:rsidR="00D60EED">
              <w:rPr>
                <w:rFonts w:ascii="Times New Roman" w:eastAsia="Times New Roman" w:hAnsi="Times New Roman"/>
                <w:noProof w:val="0"/>
                <w:sz w:val="24"/>
                <w:szCs w:val="24"/>
                <w:lang w:eastAsia="x-none"/>
              </w:rPr>
              <w:t xml:space="preserve"> bērna</w:t>
            </w:r>
            <w:r w:rsidRPr="0004240D">
              <w:rPr>
                <w:rFonts w:ascii="Times New Roman" w:eastAsia="Times New Roman" w:hAnsi="Times New Roman"/>
                <w:noProof w:val="0"/>
                <w:sz w:val="24"/>
                <w:szCs w:val="24"/>
                <w:lang w:eastAsia="x-none"/>
              </w:rPr>
              <w:t xml:space="preserve"> viedokli, ja vien viņš pats spēj to formulēt, ņem vērā ziņas par adoptētāju, tai skaitā viņa personību, reliģisko pārliecību, ja tāda ir, mantisko stāvokli, sadzīves apstākļiem, spēju izaudzināt bērnu, kā arī </w:t>
            </w:r>
            <w:r w:rsidR="0094675A">
              <w:rPr>
                <w:rFonts w:ascii="Times New Roman" w:eastAsia="Times New Roman" w:hAnsi="Times New Roman"/>
                <w:noProof w:val="0"/>
                <w:sz w:val="24"/>
                <w:szCs w:val="24"/>
                <w:lang w:eastAsia="x-none"/>
              </w:rPr>
              <w:t xml:space="preserve">noskaidro </w:t>
            </w:r>
            <w:r w:rsidRPr="0004240D">
              <w:rPr>
                <w:rFonts w:ascii="Times New Roman" w:eastAsia="Times New Roman" w:hAnsi="Times New Roman"/>
                <w:noProof w:val="0"/>
                <w:sz w:val="24"/>
                <w:szCs w:val="24"/>
                <w:lang w:eastAsia="x-none"/>
              </w:rPr>
              <w:t>ziņas par adoptējamo</w:t>
            </w:r>
            <w:r w:rsidR="00D60EED">
              <w:rPr>
                <w:rFonts w:ascii="Times New Roman" w:eastAsia="Times New Roman" w:hAnsi="Times New Roman"/>
                <w:noProof w:val="0"/>
                <w:sz w:val="24"/>
                <w:szCs w:val="24"/>
                <w:lang w:eastAsia="x-none"/>
              </w:rPr>
              <w:t xml:space="preserve"> bērnu</w:t>
            </w:r>
            <w:r w:rsidRPr="0004240D">
              <w:rPr>
                <w:rFonts w:ascii="Times New Roman" w:eastAsia="Times New Roman" w:hAnsi="Times New Roman"/>
                <w:noProof w:val="0"/>
                <w:sz w:val="24"/>
                <w:szCs w:val="24"/>
                <w:lang w:eastAsia="x-none"/>
              </w:rPr>
              <w:t>, tai skaitā viņa personību, reliģisko pārliecību, ja tāda ir, veselību, priekštečiem.</w:t>
            </w:r>
            <w:r w:rsidRPr="0093099A">
              <w:rPr>
                <w:noProof w:val="0"/>
              </w:rPr>
              <w:t xml:space="preserve"> </w:t>
            </w:r>
            <w:r w:rsidRPr="0004240D">
              <w:rPr>
                <w:rFonts w:ascii="Times New Roman" w:eastAsia="Times New Roman" w:hAnsi="Times New Roman"/>
                <w:noProof w:val="0"/>
                <w:sz w:val="24"/>
                <w:szCs w:val="24"/>
                <w:lang w:eastAsia="x-none"/>
              </w:rPr>
              <w:t>Pēc ārzemnieka, kuram nav pastāvīgās uzturēšanās atļaujas Latvijā, vai ārvalstīs dzīvojošas personas lūguma bērnu var adoptēt ar atbildīgā ministra atļauju un tikai tad, ja Latvijā nav iespējams nodrošināt bērna audzināšanu ģimenē un pienācīgu aprūpi    (Civillikuma169.apnts).</w:t>
            </w:r>
          </w:p>
          <w:p w14:paraId="133053D3" w14:textId="77777777" w:rsidR="008208AD" w:rsidRPr="0004240D" w:rsidRDefault="008208AD" w:rsidP="008208AD">
            <w:pPr>
              <w:tabs>
                <w:tab w:val="left" w:pos="3515"/>
              </w:tabs>
              <w:spacing w:before="60" w:after="0" w:line="240" w:lineRule="auto"/>
              <w:jc w:val="both"/>
              <w:rPr>
                <w:rFonts w:ascii="Times New Roman" w:eastAsia="Times New Roman" w:hAnsi="Times New Roman"/>
                <w:noProof w:val="0"/>
                <w:sz w:val="24"/>
                <w:szCs w:val="24"/>
                <w:lang w:eastAsia="x-none"/>
              </w:rPr>
            </w:pPr>
          </w:p>
          <w:p w14:paraId="400C7DD9" w14:textId="2DC49871" w:rsidR="008208AD" w:rsidRPr="0004240D" w:rsidRDefault="008208AD" w:rsidP="008208AD">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Adopcija uzskatāma par notikušu, tiklīdz tiesa to apstiprina. Tiesa var atļaut adoptētājus neierakstīt adoptētā</w:t>
            </w:r>
            <w:r w:rsidR="00D60EED">
              <w:rPr>
                <w:rFonts w:ascii="Times New Roman" w:eastAsia="Times New Roman" w:hAnsi="Times New Roman"/>
                <w:noProof w:val="0"/>
                <w:sz w:val="24"/>
                <w:szCs w:val="24"/>
                <w:lang w:eastAsia="x-none"/>
              </w:rPr>
              <w:t xml:space="preserve"> bērna</w:t>
            </w:r>
            <w:r w:rsidRPr="0004240D">
              <w:rPr>
                <w:rFonts w:ascii="Times New Roman" w:eastAsia="Times New Roman" w:hAnsi="Times New Roman"/>
                <w:noProof w:val="0"/>
                <w:sz w:val="24"/>
                <w:szCs w:val="24"/>
                <w:lang w:eastAsia="x-none"/>
              </w:rPr>
              <w:t xml:space="preserve"> dzimšanas reģistrā kā vecākus, ja šāds adoptētāju lūgums ir pamatots. Bez adoptētāja piekrišanas ziņas par adopciju līdz bērna pilngadībai nav izpaužamas (Civillikuma 171.pants).</w:t>
            </w:r>
          </w:p>
          <w:p w14:paraId="3A44D083" w14:textId="77777777" w:rsidR="008208AD" w:rsidRPr="0004240D" w:rsidRDefault="008208AD" w:rsidP="008208AD">
            <w:pPr>
              <w:tabs>
                <w:tab w:val="left" w:pos="3515"/>
              </w:tabs>
              <w:spacing w:before="60" w:after="0" w:line="240" w:lineRule="auto"/>
              <w:jc w:val="both"/>
              <w:rPr>
                <w:rFonts w:ascii="Times New Roman" w:eastAsia="Times New Roman" w:hAnsi="Times New Roman"/>
                <w:noProof w:val="0"/>
                <w:sz w:val="24"/>
                <w:szCs w:val="24"/>
                <w:lang w:eastAsia="x-none"/>
              </w:rPr>
            </w:pPr>
          </w:p>
          <w:p w14:paraId="7D0013E4" w14:textId="15D019EC" w:rsidR="008208AD" w:rsidRPr="0004240D" w:rsidRDefault="008208AD" w:rsidP="008208AD">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Adoptētais</w:t>
            </w:r>
            <w:r w:rsidR="00023E12">
              <w:rPr>
                <w:rFonts w:ascii="Times New Roman" w:eastAsia="Times New Roman" w:hAnsi="Times New Roman"/>
                <w:noProof w:val="0"/>
                <w:sz w:val="24"/>
                <w:szCs w:val="24"/>
                <w:lang w:eastAsia="x-none"/>
              </w:rPr>
              <w:t xml:space="preserve"> bērns </w:t>
            </w:r>
            <w:r w:rsidRPr="0004240D">
              <w:rPr>
                <w:rFonts w:ascii="Times New Roman" w:eastAsia="Times New Roman" w:hAnsi="Times New Roman"/>
                <w:noProof w:val="0"/>
                <w:sz w:val="24"/>
                <w:szCs w:val="24"/>
                <w:lang w:eastAsia="x-none"/>
              </w:rPr>
              <w:t xml:space="preserve">kļūst par adoptētāju ģimenes locekli, un adoptētājs iegūst tiesības īstenot aizgādību. Adoptētajam </w:t>
            </w:r>
            <w:r w:rsidR="00B72C90">
              <w:rPr>
                <w:rFonts w:ascii="Times New Roman" w:eastAsia="Times New Roman" w:hAnsi="Times New Roman"/>
                <w:noProof w:val="0"/>
                <w:sz w:val="24"/>
                <w:szCs w:val="24"/>
                <w:lang w:eastAsia="x-none"/>
              </w:rPr>
              <w:t xml:space="preserve">bērnam </w:t>
            </w:r>
            <w:r w:rsidRPr="0004240D">
              <w:rPr>
                <w:rFonts w:ascii="Times New Roman" w:eastAsia="Times New Roman" w:hAnsi="Times New Roman"/>
                <w:noProof w:val="0"/>
                <w:sz w:val="24"/>
                <w:szCs w:val="24"/>
                <w:lang w:eastAsia="x-none"/>
              </w:rPr>
              <w:t xml:space="preserve">var piešķirt adoptētāju uzvārdu atbilstoši šā Civillikuma 151.panta noteikumiem. Adoptētājs var lūgt adoptējamā </w:t>
            </w:r>
            <w:r w:rsidR="00B72C90">
              <w:rPr>
                <w:rFonts w:ascii="Times New Roman" w:eastAsia="Times New Roman" w:hAnsi="Times New Roman"/>
                <w:noProof w:val="0"/>
                <w:sz w:val="24"/>
                <w:szCs w:val="24"/>
                <w:lang w:eastAsia="x-none"/>
              </w:rPr>
              <w:t xml:space="preserve">bērna </w:t>
            </w:r>
            <w:r w:rsidRPr="0004240D">
              <w:rPr>
                <w:rFonts w:ascii="Times New Roman" w:eastAsia="Times New Roman" w:hAnsi="Times New Roman"/>
                <w:noProof w:val="0"/>
                <w:sz w:val="24"/>
                <w:szCs w:val="24"/>
                <w:lang w:eastAsia="x-none"/>
              </w:rPr>
              <w:t>uzvārdam pievienot savu uzvārdu, izņemot gadījumus, kad adoptētājam vai adoptējamam</w:t>
            </w:r>
            <w:r w:rsidR="00B72C90">
              <w:rPr>
                <w:rFonts w:ascii="Times New Roman" w:eastAsia="Times New Roman" w:hAnsi="Times New Roman"/>
                <w:noProof w:val="0"/>
                <w:sz w:val="24"/>
                <w:szCs w:val="24"/>
                <w:lang w:eastAsia="x-none"/>
              </w:rPr>
              <w:t xml:space="preserve"> bērnam</w:t>
            </w:r>
            <w:r w:rsidRPr="0004240D">
              <w:rPr>
                <w:rFonts w:ascii="Times New Roman" w:eastAsia="Times New Roman" w:hAnsi="Times New Roman"/>
                <w:noProof w:val="0"/>
                <w:sz w:val="24"/>
                <w:szCs w:val="24"/>
                <w:lang w:eastAsia="x-none"/>
              </w:rPr>
              <w:t xml:space="preserve"> jau ir dubults uzvārds. Ja adoptējamā </w:t>
            </w:r>
            <w:r w:rsidR="00B72C90">
              <w:rPr>
                <w:rFonts w:ascii="Times New Roman" w:eastAsia="Times New Roman" w:hAnsi="Times New Roman"/>
                <w:noProof w:val="0"/>
                <w:sz w:val="24"/>
                <w:szCs w:val="24"/>
                <w:lang w:eastAsia="x-none"/>
              </w:rPr>
              <w:t xml:space="preserve">bērna </w:t>
            </w:r>
            <w:r w:rsidRPr="0004240D">
              <w:rPr>
                <w:rFonts w:ascii="Times New Roman" w:eastAsia="Times New Roman" w:hAnsi="Times New Roman"/>
                <w:noProof w:val="0"/>
                <w:sz w:val="24"/>
                <w:szCs w:val="24"/>
                <w:lang w:eastAsia="x-none"/>
              </w:rPr>
              <w:t xml:space="preserve">vārds neatbilst adoptētāja tautībai vai ir grūti izrunājams, adoptējamā </w:t>
            </w:r>
            <w:r w:rsidR="00B72C90">
              <w:rPr>
                <w:rFonts w:ascii="Times New Roman" w:eastAsia="Times New Roman" w:hAnsi="Times New Roman"/>
                <w:noProof w:val="0"/>
                <w:sz w:val="24"/>
                <w:szCs w:val="24"/>
                <w:lang w:eastAsia="x-none"/>
              </w:rPr>
              <w:t xml:space="preserve">bērna </w:t>
            </w:r>
            <w:r w:rsidRPr="0004240D">
              <w:rPr>
                <w:rFonts w:ascii="Times New Roman" w:eastAsia="Times New Roman" w:hAnsi="Times New Roman"/>
                <w:noProof w:val="0"/>
                <w:sz w:val="24"/>
                <w:szCs w:val="24"/>
                <w:lang w:eastAsia="x-none"/>
              </w:rPr>
              <w:t>vārdu atļauts mainīt vai tam pievienot otru vārdu, izņemot gadījumus, kad adoptējamam</w:t>
            </w:r>
            <w:r w:rsidR="00B72C90">
              <w:rPr>
                <w:rFonts w:ascii="Times New Roman" w:eastAsia="Times New Roman" w:hAnsi="Times New Roman"/>
                <w:noProof w:val="0"/>
                <w:sz w:val="24"/>
                <w:szCs w:val="24"/>
                <w:lang w:eastAsia="x-none"/>
              </w:rPr>
              <w:t xml:space="preserve"> bērnam</w:t>
            </w:r>
            <w:r w:rsidRPr="0004240D">
              <w:rPr>
                <w:rFonts w:ascii="Times New Roman" w:eastAsia="Times New Roman" w:hAnsi="Times New Roman"/>
                <w:noProof w:val="0"/>
                <w:sz w:val="24"/>
                <w:szCs w:val="24"/>
                <w:lang w:eastAsia="x-none"/>
              </w:rPr>
              <w:t xml:space="preserve"> jau ir dubults vārds. Pēc adoptētāju lūguma tiesa var atļaut mainīt arī adoptējamā </w:t>
            </w:r>
            <w:r w:rsidR="00B72C90">
              <w:rPr>
                <w:rFonts w:ascii="Times New Roman" w:eastAsia="Times New Roman" w:hAnsi="Times New Roman"/>
                <w:noProof w:val="0"/>
                <w:sz w:val="24"/>
                <w:szCs w:val="24"/>
                <w:lang w:eastAsia="x-none"/>
              </w:rPr>
              <w:t xml:space="preserve">bērna </w:t>
            </w:r>
            <w:r w:rsidRPr="0004240D">
              <w:rPr>
                <w:rFonts w:ascii="Times New Roman" w:eastAsia="Times New Roman" w:hAnsi="Times New Roman"/>
                <w:noProof w:val="0"/>
                <w:sz w:val="24"/>
                <w:szCs w:val="24"/>
                <w:lang w:eastAsia="x-none"/>
              </w:rPr>
              <w:t xml:space="preserve">personas kodu. Aizliegts mainīt adoptējamā </w:t>
            </w:r>
            <w:r w:rsidR="00B72C90">
              <w:rPr>
                <w:rFonts w:ascii="Times New Roman" w:eastAsia="Times New Roman" w:hAnsi="Times New Roman"/>
                <w:noProof w:val="0"/>
                <w:sz w:val="24"/>
                <w:szCs w:val="24"/>
                <w:lang w:eastAsia="x-none"/>
              </w:rPr>
              <w:t xml:space="preserve">bērna </w:t>
            </w:r>
            <w:r w:rsidRPr="0004240D">
              <w:rPr>
                <w:rFonts w:ascii="Times New Roman" w:eastAsia="Times New Roman" w:hAnsi="Times New Roman"/>
                <w:noProof w:val="0"/>
                <w:sz w:val="24"/>
                <w:szCs w:val="24"/>
                <w:lang w:eastAsia="x-none"/>
              </w:rPr>
              <w:t>dzimšanas datumu (Civilli</w:t>
            </w:r>
            <w:r w:rsidR="008754BD" w:rsidRPr="0004240D">
              <w:rPr>
                <w:rFonts w:ascii="Times New Roman" w:eastAsia="Times New Roman" w:hAnsi="Times New Roman"/>
                <w:noProof w:val="0"/>
                <w:sz w:val="24"/>
                <w:szCs w:val="24"/>
                <w:lang w:eastAsia="x-none"/>
              </w:rPr>
              <w:t>k</w:t>
            </w:r>
            <w:r w:rsidRPr="0004240D">
              <w:rPr>
                <w:rFonts w:ascii="Times New Roman" w:eastAsia="Times New Roman" w:hAnsi="Times New Roman"/>
                <w:noProof w:val="0"/>
                <w:sz w:val="24"/>
                <w:szCs w:val="24"/>
                <w:lang w:eastAsia="x-none"/>
              </w:rPr>
              <w:t>uma 172.pants).</w:t>
            </w:r>
          </w:p>
          <w:p w14:paraId="07081E06" w14:textId="77777777" w:rsidR="008208AD" w:rsidRPr="0004240D" w:rsidRDefault="008208AD" w:rsidP="008208AD">
            <w:pPr>
              <w:tabs>
                <w:tab w:val="left" w:pos="3515"/>
              </w:tabs>
              <w:spacing w:before="60" w:after="0" w:line="240" w:lineRule="auto"/>
              <w:jc w:val="both"/>
              <w:rPr>
                <w:rFonts w:ascii="Times New Roman" w:eastAsia="Times New Roman" w:hAnsi="Times New Roman"/>
                <w:noProof w:val="0"/>
                <w:sz w:val="24"/>
                <w:szCs w:val="24"/>
                <w:lang w:eastAsia="x-none"/>
              </w:rPr>
            </w:pPr>
          </w:p>
          <w:p w14:paraId="5D7479F6" w14:textId="77777777" w:rsidR="008208AD" w:rsidRPr="0004240D" w:rsidRDefault="008208AD" w:rsidP="008208AD">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 xml:space="preserve">Adoptētais bērns un viņa pēcnācēji attiecībā pret adoptētāju un viņa radiniekiem iegūst laulībā dzimuša bērna tiesisko stāvokli kā personiskajās, tā mantiskajās attiecībās. Ar adopciju bērnam izbeidzas radniecības attiecības ar </w:t>
            </w:r>
            <w:r w:rsidR="0094675A">
              <w:rPr>
                <w:rFonts w:ascii="Times New Roman" w:eastAsia="Times New Roman" w:hAnsi="Times New Roman"/>
                <w:noProof w:val="0"/>
                <w:sz w:val="24"/>
                <w:szCs w:val="24"/>
                <w:lang w:eastAsia="x-none"/>
              </w:rPr>
              <w:t xml:space="preserve">bioloģiskajiem </w:t>
            </w:r>
            <w:r w:rsidRPr="0004240D">
              <w:rPr>
                <w:rFonts w:ascii="Times New Roman" w:eastAsia="Times New Roman" w:hAnsi="Times New Roman"/>
                <w:noProof w:val="0"/>
                <w:sz w:val="24"/>
                <w:szCs w:val="24"/>
                <w:lang w:eastAsia="x-none"/>
              </w:rPr>
              <w:t>vecākiem un viņu radiniekiem un ar tām saistītās personiskās un mantiskās tiesības un pienākumi pret viņiem (Civillikuma 173.pants).</w:t>
            </w:r>
          </w:p>
          <w:p w14:paraId="5877AB88" w14:textId="77777777" w:rsidR="008208AD" w:rsidRPr="0004240D" w:rsidRDefault="008208AD" w:rsidP="008208AD">
            <w:pPr>
              <w:tabs>
                <w:tab w:val="left" w:pos="3515"/>
              </w:tabs>
              <w:spacing w:before="60" w:after="0" w:line="240" w:lineRule="auto"/>
              <w:jc w:val="both"/>
              <w:rPr>
                <w:rFonts w:ascii="Times New Roman" w:eastAsia="Times New Roman" w:hAnsi="Times New Roman"/>
                <w:noProof w:val="0"/>
                <w:sz w:val="24"/>
                <w:szCs w:val="24"/>
                <w:lang w:eastAsia="x-none"/>
              </w:rPr>
            </w:pPr>
          </w:p>
          <w:p w14:paraId="01FC6018" w14:textId="204CE28C" w:rsidR="008208AD" w:rsidRPr="0004240D" w:rsidRDefault="008208AD" w:rsidP="008208AD">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Adopciju var atcelt tiesa, ja pilngadīgais adoptētais</w:t>
            </w:r>
            <w:r w:rsidR="006227EA">
              <w:rPr>
                <w:rFonts w:ascii="Times New Roman" w:eastAsia="Times New Roman" w:hAnsi="Times New Roman"/>
                <w:noProof w:val="0"/>
                <w:sz w:val="24"/>
                <w:szCs w:val="24"/>
                <w:lang w:eastAsia="x-none"/>
              </w:rPr>
              <w:t xml:space="preserve"> bērns</w:t>
            </w:r>
            <w:r w:rsidRPr="0004240D">
              <w:rPr>
                <w:rFonts w:ascii="Times New Roman" w:eastAsia="Times New Roman" w:hAnsi="Times New Roman"/>
                <w:noProof w:val="0"/>
                <w:sz w:val="24"/>
                <w:szCs w:val="24"/>
                <w:lang w:eastAsia="x-none"/>
              </w:rPr>
              <w:t xml:space="preserve"> ar adoptētāju vienojušies par adopcijas atcelšanu. Izņēmuma gadījumā adopciju var atcelt arī tad, ja šādas vienošanās nav, taču pilngadīgais adoptētais </w:t>
            </w:r>
            <w:r w:rsidR="006227EA">
              <w:rPr>
                <w:rFonts w:ascii="Times New Roman" w:eastAsia="Times New Roman" w:hAnsi="Times New Roman"/>
                <w:noProof w:val="0"/>
                <w:sz w:val="24"/>
                <w:szCs w:val="24"/>
                <w:lang w:eastAsia="x-none"/>
              </w:rPr>
              <w:t xml:space="preserve">bērns </w:t>
            </w:r>
            <w:r w:rsidRPr="0004240D">
              <w:rPr>
                <w:rFonts w:ascii="Times New Roman" w:eastAsia="Times New Roman" w:hAnsi="Times New Roman"/>
                <w:noProof w:val="0"/>
                <w:sz w:val="24"/>
                <w:szCs w:val="24"/>
                <w:lang w:eastAsia="x-none"/>
              </w:rPr>
              <w:t xml:space="preserve">pierāda, ka adopcijas rezultātā starp adoptētāju un adoptējamo </w:t>
            </w:r>
            <w:r w:rsidR="006227EA">
              <w:rPr>
                <w:rFonts w:ascii="Times New Roman" w:eastAsia="Times New Roman" w:hAnsi="Times New Roman"/>
                <w:noProof w:val="0"/>
                <w:sz w:val="24"/>
                <w:szCs w:val="24"/>
                <w:lang w:eastAsia="x-none"/>
              </w:rPr>
              <w:t xml:space="preserve">bērnu </w:t>
            </w:r>
            <w:r w:rsidRPr="0004240D">
              <w:rPr>
                <w:rFonts w:ascii="Times New Roman" w:eastAsia="Times New Roman" w:hAnsi="Times New Roman"/>
                <w:noProof w:val="0"/>
                <w:sz w:val="24"/>
                <w:szCs w:val="24"/>
                <w:lang w:eastAsia="x-none"/>
              </w:rPr>
              <w:t>nav izveidojušās patiesas vecāka un bērna attiecības. Atceļot adopciju, tā izbeidzas ar dienu, kad stājies spēkā tiesas spriedums par adopcijas atcelšanu (Civillikuma 175.pants).</w:t>
            </w:r>
          </w:p>
          <w:p w14:paraId="49FF2A79" w14:textId="77777777" w:rsidR="008208AD" w:rsidRPr="0004240D" w:rsidRDefault="008208AD" w:rsidP="008208AD">
            <w:pPr>
              <w:tabs>
                <w:tab w:val="left" w:pos="3515"/>
              </w:tabs>
              <w:spacing w:before="60" w:after="0" w:line="240" w:lineRule="auto"/>
              <w:jc w:val="both"/>
              <w:rPr>
                <w:rFonts w:ascii="Times New Roman" w:eastAsia="Times New Roman" w:hAnsi="Times New Roman"/>
                <w:noProof w:val="0"/>
                <w:sz w:val="24"/>
                <w:szCs w:val="24"/>
                <w:lang w:eastAsia="x-none"/>
              </w:rPr>
            </w:pPr>
          </w:p>
          <w:p w14:paraId="5D0D2ED0" w14:textId="339272B9" w:rsidR="008208AD" w:rsidRPr="0004240D" w:rsidRDefault="008208AD" w:rsidP="008208AD">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 xml:space="preserve">Ar adopcijas atcelšanu tiek atjaunotas radniecības tiesiskās attiecības adoptētajam </w:t>
            </w:r>
            <w:r w:rsidR="006227EA">
              <w:rPr>
                <w:rFonts w:ascii="Times New Roman" w:eastAsia="Times New Roman" w:hAnsi="Times New Roman"/>
                <w:noProof w:val="0"/>
                <w:sz w:val="24"/>
                <w:szCs w:val="24"/>
                <w:lang w:eastAsia="x-none"/>
              </w:rPr>
              <w:t xml:space="preserve">bērnam </w:t>
            </w:r>
            <w:r w:rsidRPr="0004240D">
              <w:rPr>
                <w:rFonts w:ascii="Times New Roman" w:eastAsia="Times New Roman" w:hAnsi="Times New Roman"/>
                <w:noProof w:val="0"/>
                <w:sz w:val="24"/>
                <w:szCs w:val="24"/>
                <w:lang w:eastAsia="x-none"/>
              </w:rPr>
              <w:t>un viņa pēcnācējiem ar adoptētā</w:t>
            </w:r>
            <w:r w:rsidR="006227EA">
              <w:rPr>
                <w:rFonts w:ascii="Times New Roman" w:eastAsia="Times New Roman" w:hAnsi="Times New Roman"/>
                <w:noProof w:val="0"/>
                <w:sz w:val="24"/>
                <w:szCs w:val="24"/>
                <w:lang w:eastAsia="x-none"/>
              </w:rPr>
              <w:t xml:space="preserve"> bērna</w:t>
            </w:r>
            <w:r w:rsidRPr="0004240D">
              <w:rPr>
                <w:rFonts w:ascii="Times New Roman" w:eastAsia="Times New Roman" w:hAnsi="Times New Roman"/>
                <w:noProof w:val="0"/>
                <w:sz w:val="24"/>
                <w:szCs w:val="24"/>
                <w:lang w:eastAsia="x-none"/>
              </w:rPr>
              <w:t xml:space="preserve"> bioloģiskajiem vecākiem un viņu radiniekiem. Ja ar adopcijas nodibināšanu adoptētais</w:t>
            </w:r>
            <w:r w:rsidR="006227EA">
              <w:rPr>
                <w:rFonts w:ascii="Times New Roman" w:eastAsia="Times New Roman" w:hAnsi="Times New Roman"/>
                <w:noProof w:val="0"/>
                <w:sz w:val="24"/>
                <w:szCs w:val="24"/>
                <w:lang w:eastAsia="x-none"/>
              </w:rPr>
              <w:t xml:space="preserve"> bērns</w:t>
            </w:r>
            <w:r w:rsidRPr="0004240D">
              <w:rPr>
                <w:rFonts w:ascii="Times New Roman" w:eastAsia="Times New Roman" w:hAnsi="Times New Roman"/>
                <w:noProof w:val="0"/>
                <w:sz w:val="24"/>
                <w:szCs w:val="24"/>
                <w:lang w:eastAsia="x-none"/>
              </w:rPr>
              <w:t xml:space="preserve"> ir ieguvis adoptētāja uzvārdu vai citu vārdu vai viņam ir mainīts personas kods, tiesa, ja tas ir adoptējamā </w:t>
            </w:r>
            <w:r w:rsidR="006227EA">
              <w:rPr>
                <w:rFonts w:ascii="Times New Roman" w:eastAsia="Times New Roman" w:hAnsi="Times New Roman"/>
                <w:noProof w:val="0"/>
                <w:sz w:val="24"/>
                <w:szCs w:val="24"/>
                <w:lang w:eastAsia="x-none"/>
              </w:rPr>
              <w:t xml:space="preserve">bērna </w:t>
            </w:r>
            <w:r w:rsidRPr="0004240D">
              <w:rPr>
                <w:rFonts w:ascii="Times New Roman" w:eastAsia="Times New Roman" w:hAnsi="Times New Roman"/>
                <w:noProof w:val="0"/>
                <w:sz w:val="24"/>
                <w:szCs w:val="24"/>
                <w:lang w:eastAsia="x-none"/>
              </w:rPr>
              <w:t>interesēs, var saglabāt iegūto uzvārdu, vārdu un personas kodu pēc adopcijas atcelšanas (Civillikuma 176.pants).</w:t>
            </w:r>
          </w:p>
          <w:p w14:paraId="5DC9BDA6" w14:textId="77777777" w:rsidR="00D12817" w:rsidRPr="0004240D" w:rsidRDefault="00D12817" w:rsidP="002469CB">
            <w:pPr>
              <w:spacing w:after="0" w:line="240" w:lineRule="auto"/>
              <w:jc w:val="both"/>
              <w:rPr>
                <w:rFonts w:ascii="Times New Roman" w:eastAsia="Times New Roman" w:hAnsi="Times New Roman"/>
                <w:iCs/>
                <w:noProof w:val="0"/>
                <w:sz w:val="24"/>
                <w:szCs w:val="24"/>
                <w:lang w:eastAsia="lv-LV"/>
              </w:rPr>
            </w:pPr>
          </w:p>
          <w:p w14:paraId="1F7D6C36" w14:textId="4B15665D" w:rsidR="002469CB" w:rsidRPr="0004240D" w:rsidRDefault="00EE5A8C" w:rsidP="002469CB">
            <w:pPr>
              <w:spacing w:after="0" w:line="240" w:lineRule="auto"/>
              <w:jc w:val="both"/>
              <w:rPr>
                <w:rFonts w:ascii="Times New Roman" w:eastAsia="Times New Roman" w:hAnsi="Times New Roman"/>
                <w:iCs/>
                <w:noProof w:val="0"/>
                <w:sz w:val="24"/>
                <w:szCs w:val="24"/>
                <w:lang w:eastAsia="lv-LV"/>
              </w:rPr>
            </w:pPr>
            <w:r w:rsidRPr="0004240D">
              <w:rPr>
                <w:rFonts w:ascii="Times New Roman" w:eastAsia="Times New Roman" w:hAnsi="Times New Roman"/>
                <w:iCs/>
                <w:noProof w:val="0"/>
                <w:sz w:val="24"/>
                <w:szCs w:val="24"/>
                <w:lang w:eastAsia="lv-LV"/>
              </w:rPr>
              <w:t>M</w:t>
            </w:r>
            <w:r w:rsidR="002469CB" w:rsidRPr="0004240D">
              <w:rPr>
                <w:rFonts w:ascii="Times New Roman" w:eastAsia="Times New Roman" w:hAnsi="Times New Roman"/>
                <w:iCs/>
                <w:noProof w:val="0"/>
                <w:sz w:val="24"/>
                <w:szCs w:val="24"/>
                <w:lang w:eastAsia="lv-LV"/>
              </w:rPr>
              <w:t xml:space="preserve">inistrijas realizētā Eiropas Reģionālās attīstības fondu (turpmāk – ERAF) projekta nr.2.2.1.1/16/I/003  “Deinstitucionalizācijas procesu atbalsta sistēma (1.kārta)” (turpmāk – ERAF projekts) viena no aktivitātēm ir “Adopcijas reģistra papildinājumu un datu apmaiņas risinājumu izstrāde” </w:t>
            </w:r>
            <w:r w:rsidR="00DF5D47">
              <w:rPr>
                <w:rFonts w:ascii="Times New Roman" w:eastAsia="Times New Roman" w:hAnsi="Times New Roman"/>
                <w:iCs/>
                <w:noProof w:val="0"/>
                <w:sz w:val="24"/>
                <w:szCs w:val="24"/>
                <w:lang w:eastAsia="lv-LV"/>
              </w:rPr>
              <w:t>(tostarp</w:t>
            </w:r>
            <w:r w:rsidR="002469CB" w:rsidRPr="0004240D">
              <w:rPr>
                <w:rFonts w:ascii="Times New Roman" w:eastAsia="Times New Roman" w:hAnsi="Times New Roman"/>
                <w:iCs/>
                <w:noProof w:val="0"/>
                <w:sz w:val="24"/>
                <w:szCs w:val="24"/>
                <w:lang w:eastAsia="lv-LV"/>
              </w:rPr>
              <w:t xml:space="preserve"> esošās datu apstrādes papildinājumi </w:t>
            </w:r>
            <w:r w:rsidR="002469CB" w:rsidRPr="003970C5">
              <w:rPr>
                <w:rFonts w:ascii="Times New Roman" w:eastAsia="Times New Roman" w:hAnsi="Times New Roman"/>
                <w:iCs/>
                <w:noProof w:val="0"/>
                <w:sz w:val="24"/>
                <w:szCs w:val="24"/>
                <w:lang w:eastAsia="lv-LV"/>
              </w:rPr>
              <w:t xml:space="preserve">atbilstoši </w:t>
            </w:r>
            <w:r w:rsidR="00626256">
              <w:rPr>
                <w:rFonts w:ascii="Times New Roman" w:eastAsia="Times New Roman" w:hAnsi="Times New Roman"/>
                <w:iCs/>
                <w:noProof w:val="0"/>
                <w:sz w:val="24"/>
                <w:szCs w:val="24"/>
                <w:lang w:eastAsia="lv-LV"/>
              </w:rPr>
              <w:t xml:space="preserve">Ministru kabineta 2018.gada 30.oktobra </w:t>
            </w:r>
            <w:r w:rsidR="002469CB" w:rsidRPr="003970C5">
              <w:rPr>
                <w:rFonts w:ascii="Times New Roman" w:eastAsia="Times New Roman" w:hAnsi="Times New Roman"/>
                <w:iCs/>
                <w:noProof w:val="0"/>
                <w:sz w:val="24"/>
                <w:szCs w:val="24"/>
                <w:lang w:eastAsia="lv-LV"/>
              </w:rPr>
              <w:t>noteikum</w:t>
            </w:r>
            <w:r w:rsidR="003970C5" w:rsidRPr="003970C5">
              <w:rPr>
                <w:rFonts w:ascii="Times New Roman" w:eastAsia="Times New Roman" w:hAnsi="Times New Roman"/>
                <w:iCs/>
                <w:noProof w:val="0"/>
                <w:sz w:val="24"/>
                <w:szCs w:val="24"/>
                <w:lang w:eastAsia="lv-LV"/>
              </w:rPr>
              <w:t>u</w:t>
            </w:r>
            <w:r w:rsidR="002469CB" w:rsidRPr="003970C5">
              <w:rPr>
                <w:rFonts w:ascii="Times New Roman" w:eastAsia="Times New Roman" w:hAnsi="Times New Roman"/>
                <w:iCs/>
                <w:noProof w:val="0"/>
                <w:sz w:val="24"/>
                <w:szCs w:val="24"/>
                <w:lang w:eastAsia="lv-LV"/>
              </w:rPr>
              <w:t xml:space="preserve"> nr.667 </w:t>
            </w:r>
            <w:r w:rsidR="00626256">
              <w:rPr>
                <w:rFonts w:ascii="Times New Roman" w:eastAsia="Times New Roman" w:hAnsi="Times New Roman"/>
                <w:iCs/>
                <w:noProof w:val="0"/>
                <w:sz w:val="24"/>
                <w:szCs w:val="24"/>
                <w:lang w:eastAsia="lv-LV"/>
              </w:rPr>
              <w:t>“</w:t>
            </w:r>
            <w:r w:rsidR="00626256" w:rsidRPr="00626256">
              <w:rPr>
                <w:rFonts w:ascii="Times New Roman" w:eastAsia="Times New Roman" w:hAnsi="Times New Roman"/>
                <w:iCs/>
                <w:noProof w:val="0"/>
                <w:sz w:val="24"/>
                <w:szCs w:val="24"/>
                <w:lang w:eastAsia="lv-LV"/>
              </w:rPr>
              <w:t>Adopcijas kārtība</w:t>
            </w:r>
            <w:r w:rsidR="00626256">
              <w:rPr>
                <w:rFonts w:ascii="Times New Roman" w:eastAsia="Times New Roman" w:hAnsi="Times New Roman"/>
                <w:iCs/>
                <w:noProof w:val="0"/>
                <w:sz w:val="24"/>
                <w:szCs w:val="24"/>
                <w:lang w:eastAsia="lv-LV"/>
              </w:rPr>
              <w:t xml:space="preserve">” (turpmāk – noteikumi nr.667) </w:t>
            </w:r>
            <w:r w:rsidR="002469CB" w:rsidRPr="003970C5">
              <w:rPr>
                <w:rFonts w:ascii="Times New Roman" w:eastAsia="Times New Roman" w:hAnsi="Times New Roman"/>
                <w:iCs/>
                <w:noProof w:val="0"/>
                <w:sz w:val="24"/>
                <w:szCs w:val="24"/>
                <w:lang w:eastAsia="lv-LV"/>
              </w:rPr>
              <w:t>un</w:t>
            </w:r>
            <w:r w:rsidR="002469CB" w:rsidRPr="0004240D">
              <w:rPr>
                <w:rFonts w:ascii="Times New Roman" w:eastAsia="Times New Roman" w:hAnsi="Times New Roman"/>
                <w:iCs/>
                <w:noProof w:val="0"/>
                <w:sz w:val="24"/>
                <w:szCs w:val="24"/>
                <w:lang w:eastAsia="lv-LV"/>
              </w:rPr>
              <w:t xml:space="preserve"> fiz</w:t>
            </w:r>
            <w:r w:rsidR="008754BD" w:rsidRPr="0004240D">
              <w:rPr>
                <w:rFonts w:ascii="Times New Roman" w:eastAsia="Times New Roman" w:hAnsi="Times New Roman"/>
                <w:iCs/>
                <w:noProof w:val="0"/>
                <w:sz w:val="24"/>
                <w:szCs w:val="24"/>
                <w:lang w:eastAsia="lv-LV"/>
              </w:rPr>
              <w:t>is</w:t>
            </w:r>
            <w:r w:rsidR="002469CB" w:rsidRPr="0004240D">
              <w:rPr>
                <w:rFonts w:ascii="Times New Roman" w:eastAsia="Times New Roman" w:hAnsi="Times New Roman"/>
                <w:iCs/>
                <w:noProof w:val="0"/>
                <w:sz w:val="24"/>
                <w:szCs w:val="24"/>
                <w:lang w:eastAsia="lv-LV"/>
              </w:rPr>
              <w:t>ko personu datu aizsardzības regulējumam, gan būtiski tehniski uzlabojumi, nodrošinot ērtāku reģistra pārvaldību, atvieglotu ikdienas lietošanu, nodrošinātu tīmekļa tehnoloģijās balstītu arhitektūru, pārtraucot reģistra atkarību no slēgtā koda programmnodrošinājuma</w:t>
            </w:r>
            <w:r w:rsidR="001A19B0">
              <w:rPr>
                <w:rFonts w:ascii="Times New Roman" w:eastAsia="Times New Roman" w:hAnsi="Times New Roman"/>
                <w:iCs/>
                <w:noProof w:val="0"/>
                <w:sz w:val="24"/>
                <w:szCs w:val="24"/>
                <w:lang w:eastAsia="lv-LV"/>
              </w:rPr>
              <w:t>)</w:t>
            </w:r>
            <w:r w:rsidR="002469CB" w:rsidRPr="0004240D">
              <w:rPr>
                <w:rFonts w:ascii="Times New Roman" w:eastAsia="Times New Roman" w:hAnsi="Times New Roman"/>
                <w:iCs/>
                <w:noProof w:val="0"/>
                <w:sz w:val="24"/>
                <w:szCs w:val="24"/>
                <w:lang w:eastAsia="lv-LV"/>
              </w:rPr>
              <w:t xml:space="preserve">. </w:t>
            </w:r>
          </w:p>
          <w:p w14:paraId="29AD2477" w14:textId="11736A96" w:rsidR="002469CB" w:rsidRPr="0004240D" w:rsidRDefault="00DA2368" w:rsidP="00DA2368">
            <w:pPr>
              <w:tabs>
                <w:tab w:val="left" w:pos="1725"/>
              </w:tabs>
              <w:spacing w:after="0" w:line="240" w:lineRule="auto"/>
              <w:jc w:val="both"/>
              <w:rPr>
                <w:rFonts w:ascii="Times New Roman" w:eastAsia="Times New Roman" w:hAnsi="Times New Roman"/>
                <w:iCs/>
                <w:noProof w:val="0"/>
                <w:sz w:val="24"/>
                <w:szCs w:val="24"/>
                <w:lang w:eastAsia="lv-LV"/>
              </w:rPr>
            </w:pPr>
            <w:r>
              <w:rPr>
                <w:rFonts w:ascii="Times New Roman" w:eastAsia="Times New Roman" w:hAnsi="Times New Roman"/>
                <w:iCs/>
                <w:noProof w:val="0"/>
                <w:sz w:val="24"/>
                <w:szCs w:val="24"/>
                <w:lang w:eastAsia="lv-LV"/>
              </w:rPr>
              <w:tab/>
            </w:r>
          </w:p>
          <w:p w14:paraId="725CC2B1" w14:textId="6D616F71" w:rsidR="002469CB" w:rsidRPr="0004240D" w:rsidRDefault="002469CB" w:rsidP="002469CB">
            <w:pPr>
              <w:spacing w:after="0" w:line="240" w:lineRule="auto"/>
              <w:jc w:val="both"/>
              <w:rPr>
                <w:rFonts w:ascii="Times New Roman" w:eastAsia="Times New Roman" w:hAnsi="Times New Roman"/>
                <w:iCs/>
                <w:noProof w:val="0"/>
                <w:sz w:val="24"/>
                <w:szCs w:val="24"/>
                <w:lang w:eastAsia="lv-LV"/>
              </w:rPr>
            </w:pPr>
            <w:r w:rsidRPr="0004240D">
              <w:rPr>
                <w:rFonts w:ascii="Times New Roman" w:eastAsia="Times New Roman" w:hAnsi="Times New Roman"/>
                <w:iCs/>
                <w:noProof w:val="0"/>
                <w:sz w:val="24"/>
                <w:szCs w:val="24"/>
                <w:lang w:eastAsia="lv-LV"/>
              </w:rPr>
              <w:t>Uzlabojumi reģistrā nodrošina efektīvāku datu apstrādi par adoptējamiem bērniem, adoptētājiem un oficiāli atzītām institūcijām darbam adopcijas jomā Latvijā (turpmāk - kompetentā iestāde)</w:t>
            </w:r>
            <w:r w:rsidR="00D95DFD">
              <w:rPr>
                <w:rFonts w:ascii="Times New Roman" w:eastAsia="Times New Roman" w:hAnsi="Times New Roman"/>
                <w:iCs/>
                <w:noProof w:val="0"/>
                <w:sz w:val="24"/>
                <w:szCs w:val="24"/>
                <w:lang w:eastAsia="lv-LV"/>
              </w:rPr>
              <w:t>.</w:t>
            </w:r>
            <w:r w:rsidRPr="0004240D">
              <w:rPr>
                <w:rFonts w:ascii="Times New Roman" w:eastAsia="Times New Roman" w:hAnsi="Times New Roman"/>
                <w:iCs/>
                <w:noProof w:val="0"/>
                <w:sz w:val="24"/>
                <w:szCs w:val="24"/>
                <w:lang w:eastAsia="lv-LV"/>
              </w:rPr>
              <w:t xml:space="preserve"> </w:t>
            </w:r>
            <w:r w:rsidR="00D95DFD">
              <w:rPr>
                <w:rFonts w:ascii="Times New Roman" w:eastAsia="Times New Roman" w:hAnsi="Times New Roman"/>
                <w:iCs/>
                <w:noProof w:val="0"/>
                <w:sz w:val="24"/>
                <w:szCs w:val="24"/>
                <w:lang w:eastAsia="lv-LV"/>
              </w:rPr>
              <w:t>T</w:t>
            </w:r>
            <w:r w:rsidRPr="0004240D">
              <w:rPr>
                <w:rFonts w:ascii="Times New Roman" w:eastAsia="Times New Roman" w:hAnsi="Times New Roman"/>
                <w:iCs/>
                <w:noProof w:val="0"/>
                <w:sz w:val="24"/>
                <w:szCs w:val="24"/>
                <w:lang w:eastAsia="lv-LV"/>
              </w:rPr>
              <w:t>as savukārt veicinās ārpusģimenes aprūpē esošo bērnu personisko interešu aizsardzību, organizējot adopcijas procesu</w:t>
            </w:r>
            <w:r w:rsidR="00D95DFD">
              <w:rPr>
                <w:rFonts w:ascii="Times New Roman" w:eastAsia="Times New Roman" w:hAnsi="Times New Roman"/>
                <w:iCs/>
                <w:noProof w:val="0"/>
                <w:sz w:val="24"/>
                <w:szCs w:val="24"/>
                <w:lang w:eastAsia="lv-LV"/>
              </w:rPr>
              <w:t>.</w:t>
            </w:r>
            <w:r w:rsidRPr="0004240D">
              <w:rPr>
                <w:rFonts w:ascii="Times New Roman" w:eastAsia="Times New Roman" w:hAnsi="Times New Roman"/>
                <w:iCs/>
                <w:noProof w:val="0"/>
                <w:sz w:val="24"/>
                <w:szCs w:val="24"/>
                <w:lang w:eastAsia="lv-LV"/>
              </w:rPr>
              <w:t xml:space="preserve"> </w:t>
            </w:r>
            <w:r w:rsidR="00D95DFD">
              <w:rPr>
                <w:rFonts w:ascii="Times New Roman" w:eastAsia="Times New Roman" w:hAnsi="Times New Roman"/>
                <w:iCs/>
                <w:noProof w:val="0"/>
                <w:sz w:val="24"/>
                <w:szCs w:val="24"/>
                <w:lang w:eastAsia="lv-LV"/>
              </w:rPr>
              <w:t xml:space="preserve">Tiks </w:t>
            </w:r>
            <w:r w:rsidRPr="0004240D">
              <w:rPr>
                <w:rFonts w:ascii="Times New Roman" w:eastAsia="Times New Roman" w:hAnsi="Times New Roman"/>
                <w:iCs/>
                <w:noProof w:val="0"/>
                <w:sz w:val="24"/>
                <w:szCs w:val="24"/>
                <w:lang w:eastAsia="lv-LV"/>
              </w:rPr>
              <w:t>sekmēt</w:t>
            </w:r>
            <w:r w:rsidR="00D95DFD">
              <w:rPr>
                <w:rFonts w:ascii="Times New Roman" w:eastAsia="Times New Roman" w:hAnsi="Times New Roman"/>
                <w:iCs/>
                <w:noProof w:val="0"/>
                <w:sz w:val="24"/>
                <w:szCs w:val="24"/>
                <w:lang w:eastAsia="lv-LV"/>
              </w:rPr>
              <w:t>as</w:t>
            </w:r>
            <w:r w:rsidRPr="0004240D">
              <w:rPr>
                <w:rFonts w:ascii="Times New Roman" w:eastAsia="Times New Roman" w:hAnsi="Times New Roman"/>
                <w:iCs/>
                <w:noProof w:val="0"/>
                <w:sz w:val="24"/>
                <w:szCs w:val="24"/>
                <w:lang w:eastAsia="lv-LV"/>
              </w:rPr>
              <w:t xml:space="preserve"> ģimeniskas vides nodrošināšanas iespējas, veidojot pēc iespējas piemērotākus priekšnosacījumus pilnvērtīgai bērna attīstībai.</w:t>
            </w:r>
          </w:p>
          <w:p w14:paraId="6BA5FBDB" w14:textId="77777777" w:rsidR="002469CB" w:rsidRPr="0004240D" w:rsidRDefault="002469CB" w:rsidP="002469CB">
            <w:pPr>
              <w:spacing w:after="0" w:line="240" w:lineRule="auto"/>
              <w:jc w:val="both"/>
              <w:rPr>
                <w:rFonts w:ascii="Times New Roman" w:eastAsia="Times New Roman" w:hAnsi="Times New Roman"/>
                <w:iCs/>
                <w:noProof w:val="0"/>
                <w:sz w:val="24"/>
                <w:szCs w:val="24"/>
                <w:lang w:eastAsia="lv-LV"/>
              </w:rPr>
            </w:pPr>
          </w:p>
          <w:p w14:paraId="59BBEEA1" w14:textId="77777777" w:rsidR="002469CB" w:rsidRPr="003F5627" w:rsidRDefault="002469CB" w:rsidP="002469CB">
            <w:pPr>
              <w:spacing w:after="0" w:line="240" w:lineRule="auto"/>
              <w:jc w:val="both"/>
              <w:rPr>
                <w:rFonts w:ascii="Times New Roman" w:eastAsia="Times New Roman" w:hAnsi="Times New Roman"/>
                <w:b/>
                <w:iCs/>
                <w:noProof w:val="0"/>
                <w:sz w:val="24"/>
                <w:szCs w:val="24"/>
                <w:u w:val="single"/>
                <w:lang w:eastAsia="lv-LV"/>
              </w:rPr>
            </w:pPr>
            <w:r w:rsidRPr="003F5627">
              <w:rPr>
                <w:rFonts w:ascii="Times New Roman" w:eastAsia="Times New Roman" w:hAnsi="Times New Roman"/>
                <w:b/>
                <w:iCs/>
                <w:noProof w:val="0"/>
                <w:sz w:val="24"/>
                <w:szCs w:val="24"/>
                <w:u w:val="single"/>
                <w:lang w:eastAsia="lv-LV"/>
              </w:rPr>
              <w:t>ERAF projekta ietvaros reģistrā ve</w:t>
            </w:r>
            <w:r w:rsidR="008754BD" w:rsidRPr="003F5627">
              <w:rPr>
                <w:rFonts w:ascii="Times New Roman" w:eastAsia="Times New Roman" w:hAnsi="Times New Roman"/>
                <w:b/>
                <w:iCs/>
                <w:noProof w:val="0"/>
                <w:sz w:val="24"/>
                <w:szCs w:val="24"/>
                <w:u w:val="single"/>
                <w:lang w:eastAsia="lv-LV"/>
              </w:rPr>
              <w:t>i</w:t>
            </w:r>
            <w:r w:rsidRPr="003F5627">
              <w:rPr>
                <w:rFonts w:ascii="Times New Roman" w:eastAsia="Times New Roman" w:hAnsi="Times New Roman"/>
                <w:b/>
                <w:iCs/>
                <w:noProof w:val="0"/>
                <w:sz w:val="24"/>
                <w:szCs w:val="24"/>
                <w:u w:val="single"/>
                <w:lang w:eastAsia="lv-LV"/>
              </w:rPr>
              <w:t>ktie pil</w:t>
            </w:r>
            <w:r w:rsidR="008754BD" w:rsidRPr="003F5627">
              <w:rPr>
                <w:rFonts w:ascii="Times New Roman" w:eastAsia="Times New Roman" w:hAnsi="Times New Roman"/>
                <w:b/>
                <w:iCs/>
                <w:noProof w:val="0"/>
                <w:sz w:val="24"/>
                <w:szCs w:val="24"/>
                <w:u w:val="single"/>
                <w:lang w:eastAsia="lv-LV"/>
              </w:rPr>
              <w:t>n</w:t>
            </w:r>
            <w:r w:rsidRPr="003F5627">
              <w:rPr>
                <w:rFonts w:ascii="Times New Roman" w:eastAsia="Times New Roman" w:hAnsi="Times New Roman"/>
                <w:b/>
                <w:iCs/>
                <w:noProof w:val="0"/>
                <w:sz w:val="24"/>
                <w:szCs w:val="24"/>
                <w:u w:val="single"/>
                <w:lang w:eastAsia="lv-LV"/>
              </w:rPr>
              <w:t>veidojumi nodrošina iespējas:</w:t>
            </w:r>
          </w:p>
          <w:p w14:paraId="19BE69E3" w14:textId="4DFD2D1F" w:rsidR="002469CB" w:rsidRPr="0004240D" w:rsidRDefault="002469CB" w:rsidP="002469CB">
            <w:pPr>
              <w:spacing w:after="0" w:line="240" w:lineRule="auto"/>
              <w:jc w:val="both"/>
              <w:rPr>
                <w:rFonts w:ascii="Times New Roman" w:eastAsia="Times New Roman" w:hAnsi="Times New Roman"/>
                <w:iCs/>
                <w:noProof w:val="0"/>
                <w:sz w:val="24"/>
                <w:szCs w:val="24"/>
                <w:lang w:eastAsia="lv-LV"/>
              </w:rPr>
            </w:pPr>
            <w:r w:rsidRPr="0004240D">
              <w:rPr>
                <w:rFonts w:ascii="Times New Roman" w:eastAsia="Times New Roman" w:hAnsi="Times New Roman"/>
                <w:iCs/>
                <w:noProof w:val="0"/>
                <w:sz w:val="24"/>
                <w:szCs w:val="24"/>
                <w:lang w:eastAsia="lv-LV"/>
              </w:rPr>
              <w:t>-</w:t>
            </w:r>
            <w:r w:rsidRPr="0004240D">
              <w:rPr>
                <w:rFonts w:ascii="Times New Roman" w:eastAsia="Times New Roman" w:hAnsi="Times New Roman"/>
                <w:iCs/>
                <w:noProof w:val="0"/>
                <w:sz w:val="24"/>
                <w:szCs w:val="24"/>
                <w:lang w:eastAsia="lv-LV"/>
              </w:rPr>
              <w:tab/>
              <w:t>iekļaut reģistrā datus atbilstoši normatīvajos aktos veiktajām izmaiņām adopcijas jomā, piemēram, informāciju par kompetento i</w:t>
            </w:r>
            <w:r w:rsidR="001A19B0">
              <w:rPr>
                <w:rFonts w:ascii="Times New Roman" w:eastAsia="Times New Roman" w:hAnsi="Times New Roman"/>
                <w:iCs/>
                <w:noProof w:val="0"/>
                <w:sz w:val="24"/>
                <w:szCs w:val="24"/>
                <w:lang w:eastAsia="lv-LV"/>
              </w:rPr>
              <w:t>e</w:t>
            </w:r>
            <w:r w:rsidRPr="0004240D">
              <w:rPr>
                <w:rFonts w:ascii="Times New Roman" w:eastAsia="Times New Roman" w:hAnsi="Times New Roman"/>
                <w:iCs/>
                <w:noProof w:val="0"/>
                <w:sz w:val="24"/>
                <w:szCs w:val="24"/>
                <w:lang w:eastAsia="lv-LV"/>
              </w:rPr>
              <w:t>stāžu atzīšanu par tiesīgām darboties adopcijas jomā Latvijā, ārzemnieku, kam nav pastāvīgās uzturēšanās atļaujas Latvijā, vai ārvalstī dzīvojošu personu (turpmāk – ārvalsts adoptētāju) izvērtēšanu, adopcijas procesa ietvaros veiktajām darbībām u.c.;</w:t>
            </w:r>
          </w:p>
          <w:p w14:paraId="38F0E34F" w14:textId="04B8EDD5" w:rsidR="002469CB" w:rsidRPr="0004240D" w:rsidRDefault="002469CB" w:rsidP="002469CB">
            <w:pPr>
              <w:spacing w:after="0" w:line="240" w:lineRule="auto"/>
              <w:jc w:val="both"/>
              <w:rPr>
                <w:rFonts w:ascii="Times New Roman" w:eastAsia="Times New Roman" w:hAnsi="Times New Roman"/>
                <w:iCs/>
                <w:noProof w:val="0"/>
                <w:sz w:val="24"/>
                <w:szCs w:val="24"/>
                <w:lang w:eastAsia="lv-LV"/>
              </w:rPr>
            </w:pPr>
            <w:r w:rsidRPr="0004240D">
              <w:rPr>
                <w:rFonts w:ascii="Times New Roman" w:eastAsia="Times New Roman" w:hAnsi="Times New Roman"/>
                <w:iCs/>
                <w:noProof w:val="0"/>
                <w:sz w:val="24"/>
                <w:szCs w:val="24"/>
                <w:lang w:eastAsia="lv-LV"/>
              </w:rPr>
              <w:t>-</w:t>
            </w:r>
            <w:r w:rsidRPr="0004240D">
              <w:rPr>
                <w:rFonts w:ascii="Times New Roman" w:eastAsia="Times New Roman" w:hAnsi="Times New Roman"/>
                <w:iCs/>
                <w:noProof w:val="0"/>
                <w:sz w:val="24"/>
                <w:szCs w:val="24"/>
                <w:lang w:eastAsia="lv-LV"/>
              </w:rPr>
              <w:tab/>
              <w:t xml:space="preserve">piekļūt informācijai, kas nepieciešama </w:t>
            </w:r>
            <w:r w:rsidR="004027F7" w:rsidRPr="0004240D">
              <w:rPr>
                <w:rFonts w:ascii="Times New Roman" w:eastAsia="Times New Roman" w:hAnsi="Times New Roman"/>
                <w:iCs/>
                <w:noProof w:val="0"/>
                <w:sz w:val="24"/>
                <w:szCs w:val="24"/>
                <w:lang w:eastAsia="lv-LV"/>
              </w:rPr>
              <w:t>M</w:t>
            </w:r>
            <w:r w:rsidRPr="0004240D">
              <w:rPr>
                <w:rFonts w:ascii="Times New Roman" w:eastAsia="Times New Roman" w:hAnsi="Times New Roman"/>
                <w:iCs/>
                <w:noProof w:val="0"/>
                <w:sz w:val="24"/>
                <w:szCs w:val="24"/>
                <w:lang w:eastAsia="lv-LV"/>
              </w:rPr>
              <w:t>inistrijas funkciju izpildei, organizējot adopcijas procesu (informācijas sniegšana par adoptējamo bērnu (noteikumu nr.667 30.punktā noteikts, ka ministrija adoptētājam informāciju par adoptējamiem</w:t>
            </w:r>
            <w:r w:rsidR="001A19B0">
              <w:rPr>
                <w:rFonts w:ascii="Times New Roman" w:eastAsia="Times New Roman" w:hAnsi="Times New Roman"/>
                <w:iCs/>
                <w:noProof w:val="0"/>
                <w:sz w:val="24"/>
                <w:szCs w:val="24"/>
                <w:lang w:eastAsia="lv-LV"/>
              </w:rPr>
              <w:t xml:space="preserve"> bērniem</w:t>
            </w:r>
            <w:r w:rsidRPr="0004240D">
              <w:rPr>
                <w:rFonts w:ascii="Times New Roman" w:eastAsia="Times New Roman" w:hAnsi="Times New Roman"/>
                <w:iCs/>
                <w:noProof w:val="0"/>
                <w:sz w:val="24"/>
                <w:szCs w:val="24"/>
                <w:lang w:eastAsia="lv-LV"/>
              </w:rPr>
              <w:t xml:space="preserve"> sniedz tiklīdz kļūst zināms, ka adoptējamam bērnam tiek meklēti adoptētāji Latvijā), norīkojuma par adoptētāja personīgu iepazīšanos ar adoptējamo bērnu izsniegšana (noteikumu nr.667 32.punktā noteikts, ka, ja adoptētājs vēlas personīgi iepazīties ar adoptējamo bērnu, ministrija sagatavo norīkojumu par adoptētāja personīgu iepazīšanos ar adoptējamo bērnu), adopcijas atļaujas izsniegšana (noteikumu nr.667 78.punktā noteikts, ka labklājības ministrs mēneša laikā pēc tam, kad saņemts bāriņtiesas lēmums par adopcijas atbilstību adoptējamā bērna interesēm un adoptētāja iesniegums, izsniedz adopcijas atļauju vai pamatotu atteikumu to izsniegt.) u.c.).</w:t>
            </w:r>
          </w:p>
          <w:p w14:paraId="0C4D303C" w14:textId="2BAB5F95" w:rsidR="002469CB" w:rsidRPr="0004240D" w:rsidRDefault="002469CB" w:rsidP="002469CB">
            <w:pPr>
              <w:spacing w:after="0" w:line="240" w:lineRule="auto"/>
              <w:jc w:val="both"/>
              <w:rPr>
                <w:rFonts w:ascii="Times New Roman" w:eastAsia="Times New Roman" w:hAnsi="Times New Roman"/>
                <w:iCs/>
                <w:noProof w:val="0"/>
                <w:sz w:val="24"/>
                <w:szCs w:val="24"/>
                <w:lang w:eastAsia="lv-LV"/>
              </w:rPr>
            </w:pPr>
            <w:r w:rsidRPr="0004240D">
              <w:rPr>
                <w:rFonts w:ascii="Times New Roman" w:eastAsia="Times New Roman" w:hAnsi="Times New Roman"/>
                <w:iCs/>
                <w:noProof w:val="0"/>
                <w:sz w:val="24"/>
                <w:szCs w:val="24"/>
                <w:lang w:eastAsia="lv-LV"/>
              </w:rPr>
              <w:t>-</w:t>
            </w:r>
            <w:r w:rsidRPr="0004240D">
              <w:rPr>
                <w:rFonts w:ascii="Times New Roman" w:eastAsia="Times New Roman" w:hAnsi="Times New Roman"/>
                <w:iCs/>
                <w:noProof w:val="0"/>
                <w:sz w:val="24"/>
                <w:szCs w:val="24"/>
                <w:lang w:eastAsia="lv-LV"/>
              </w:rPr>
              <w:tab/>
              <w:t xml:space="preserve">automātiski iegūt datus no Veselības un darbspēju ekspertīzes ārstu valsts komisijas </w:t>
            </w:r>
            <w:r w:rsidR="008503D8">
              <w:rPr>
                <w:rFonts w:ascii="Times New Roman" w:eastAsia="Times New Roman" w:hAnsi="Times New Roman"/>
                <w:iCs/>
                <w:noProof w:val="0"/>
                <w:sz w:val="24"/>
                <w:szCs w:val="24"/>
                <w:lang w:eastAsia="lv-LV"/>
              </w:rPr>
              <w:t xml:space="preserve">Invaliditātes </w:t>
            </w:r>
            <w:r w:rsidRPr="0004240D">
              <w:rPr>
                <w:rFonts w:ascii="Times New Roman" w:eastAsia="Times New Roman" w:hAnsi="Times New Roman"/>
                <w:iCs/>
                <w:noProof w:val="0"/>
                <w:sz w:val="24"/>
                <w:szCs w:val="24"/>
                <w:lang w:eastAsia="lv-LV"/>
              </w:rPr>
              <w:t xml:space="preserve">informācijas sistēmas </w:t>
            </w:r>
            <w:r w:rsidR="004A571F">
              <w:rPr>
                <w:rFonts w:ascii="Times New Roman" w:eastAsia="Times New Roman" w:hAnsi="Times New Roman"/>
                <w:iCs/>
                <w:noProof w:val="0"/>
                <w:sz w:val="24"/>
                <w:szCs w:val="24"/>
                <w:lang w:eastAsia="lv-LV"/>
              </w:rPr>
              <w:t>(</w:t>
            </w:r>
            <w:r w:rsidRPr="0004240D">
              <w:rPr>
                <w:rFonts w:ascii="Times New Roman" w:eastAsia="Times New Roman" w:hAnsi="Times New Roman"/>
                <w:iCs/>
                <w:noProof w:val="0"/>
                <w:sz w:val="24"/>
                <w:szCs w:val="24"/>
                <w:lang w:eastAsia="lv-LV"/>
              </w:rPr>
              <w:t>informācija par bērna invaliditāti (ja attiecināms)</w:t>
            </w:r>
            <w:r w:rsidR="004A571F">
              <w:rPr>
                <w:rFonts w:ascii="Times New Roman" w:eastAsia="Times New Roman" w:hAnsi="Times New Roman"/>
                <w:iCs/>
                <w:noProof w:val="0"/>
                <w:sz w:val="24"/>
                <w:szCs w:val="24"/>
                <w:lang w:eastAsia="lv-LV"/>
              </w:rPr>
              <w:t>)</w:t>
            </w:r>
            <w:r w:rsidRPr="0004240D">
              <w:rPr>
                <w:rFonts w:ascii="Times New Roman" w:eastAsia="Times New Roman" w:hAnsi="Times New Roman"/>
                <w:iCs/>
                <w:noProof w:val="0"/>
                <w:sz w:val="24"/>
                <w:szCs w:val="24"/>
                <w:lang w:eastAsia="lv-LV"/>
              </w:rPr>
              <w:t xml:space="preserve">, kas savukārt nodrošina datu kvalitāti un mazina cilvēciska rakstura kļūdas iespējamību; </w:t>
            </w:r>
            <w:r w:rsidR="00A02455">
              <w:rPr>
                <w:rFonts w:ascii="Times New Roman" w:eastAsia="Times New Roman" w:hAnsi="Times New Roman"/>
                <w:iCs/>
                <w:noProof w:val="0"/>
                <w:sz w:val="24"/>
                <w:szCs w:val="24"/>
                <w:lang w:eastAsia="lv-LV"/>
              </w:rPr>
              <w:t>i</w:t>
            </w:r>
            <w:r w:rsidR="00A02455" w:rsidRPr="00A02455">
              <w:rPr>
                <w:rFonts w:ascii="Times New Roman" w:eastAsia="Times New Roman" w:hAnsi="Times New Roman"/>
                <w:iCs/>
                <w:noProof w:val="0"/>
                <w:sz w:val="24"/>
                <w:szCs w:val="24"/>
                <w:lang w:eastAsia="lv-LV"/>
              </w:rPr>
              <w:t>nformācijas automātiska iegūšana no Invaliditātes informācijas sistēmas notiks ar Valsts informācijas sistēmu savietotāja palīdzību</w:t>
            </w:r>
            <w:r w:rsidR="008503D8">
              <w:rPr>
                <w:rFonts w:ascii="Times New Roman" w:eastAsia="Times New Roman" w:hAnsi="Times New Roman"/>
                <w:iCs/>
                <w:noProof w:val="0"/>
                <w:sz w:val="24"/>
                <w:szCs w:val="24"/>
                <w:lang w:eastAsia="lv-LV"/>
              </w:rPr>
              <w:t>;</w:t>
            </w:r>
          </w:p>
          <w:p w14:paraId="08401BCE" w14:textId="77777777" w:rsidR="002469CB" w:rsidRPr="0004240D" w:rsidRDefault="002469CB" w:rsidP="002469CB">
            <w:pPr>
              <w:spacing w:after="0" w:line="240" w:lineRule="auto"/>
              <w:jc w:val="both"/>
              <w:rPr>
                <w:rFonts w:ascii="Times New Roman" w:eastAsia="Times New Roman" w:hAnsi="Times New Roman"/>
                <w:iCs/>
                <w:noProof w:val="0"/>
                <w:sz w:val="24"/>
                <w:szCs w:val="24"/>
                <w:lang w:eastAsia="lv-LV"/>
              </w:rPr>
            </w:pPr>
          </w:p>
          <w:p w14:paraId="1E77758B" w14:textId="77777777" w:rsidR="002469CB" w:rsidRPr="0093099A" w:rsidRDefault="002469CB" w:rsidP="002469CB">
            <w:pPr>
              <w:pStyle w:val="Vresteksts"/>
              <w:jc w:val="both"/>
              <w:rPr>
                <w:i/>
                <w:iCs/>
                <w:noProof w:val="0"/>
                <w:sz w:val="24"/>
                <w:szCs w:val="24"/>
              </w:rPr>
            </w:pPr>
            <w:r w:rsidRPr="0093099A">
              <w:rPr>
                <w:i/>
                <w:iCs/>
                <w:noProof w:val="0"/>
                <w:sz w:val="24"/>
                <w:szCs w:val="24"/>
              </w:rPr>
              <w:t xml:space="preserve">ERAF projekta īstenošanas gaitā tika konstatēts, ka papildus būtu </w:t>
            </w:r>
            <w:r w:rsidR="001B228E" w:rsidRPr="0093099A">
              <w:rPr>
                <w:i/>
                <w:iCs/>
                <w:noProof w:val="0"/>
                <w:sz w:val="24"/>
                <w:szCs w:val="24"/>
              </w:rPr>
              <w:t xml:space="preserve">nepieciešams </w:t>
            </w:r>
            <w:r w:rsidRPr="0093099A">
              <w:rPr>
                <w:i/>
                <w:iCs/>
                <w:noProof w:val="0"/>
                <w:sz w:val="24"/>
                <w:szCs w:val="24"/>
              </w:rPr>
              <w:t xml:space="preserve">veidot automatizētu datu ieguvi arī no vairākām citām informācijas sistēmām. Izvērtējot valsts budžeta finansiālās iespējas, nākotnē tiks </w:t>
            </w:r>
            <w:r w:rsidR="007B41CF" w:rsidRPr="0093099A">
              <w:rPr>
                <w:i/>
                <w:iCs/>
                <w:noProof w:val="0"/>
                <w:sz w:val="24"/>
                <w:szCs w:val="24"/>
              </w:rPr>
              <w:t>plānot</w:t>
            </w:r>
            <w:r w:rsidR="005B6EBE" w:rsidRPr="0093099A">
              <w:rPr>
                <w:i/>
                <w:iCs/>
                <w:noProof w:val="0"/>
                <w:sz w:val="24"/>
                <w:szCs w:val="24"/>
              </w:rPr>
              <w:t>a</w:t>
            </w:r>
            <w:r w:rsidRPr="0093099A">
              <w:rPr>
                <w:i/>
                <w:iCs/>
                <w:noProof w:val="0"/>
                <w:sz w:val="24"/>
                <w:szCs w:val="24"/>
              </w:rPr>
              <w:t xml:space="preserve"> datu apmaiņas risinājumu izstrād</w:t>
            </w:r>
            <w:r w:rsidR="00C059A9" w:rsidRPr="0093099A">
              <w:rPr>
                <w:i/>
                <w:iCs/>
                <w:noProof w:val="0"/>
                <w:sz w:val="24"/>
                <w:szCs w:val="24"/>
              </w:rPr>
              <w:t>e</w:t>
            </w:r>
            <w:r w:rsidRPr="0093099A">
              <w:rPr>
                <w:i/>
                <w:iCs/>
                <w:noProof w:val="0"/>
                <w:sz w:val="24"/>
                <w:szCs w:val="24"/>
              </w:rPr>
              <w:t xml:space="preserve"> reģistram arī ar </w:t>
            </w:r>
            <w:r w:rsidR="005B6EBE" w:rsidRPr="0093099A">
              <w:rPr>
                <w:i/>
                <w:iCs/>
                <w:noProof w:val="0"/>
                <w:sz w:val="24"/>
                <w:szCs w:val="24"/>
              </w:rPr>
              <w:t xml:space="preserve">šādām </w:t>
            </w:r>
            <w:r w:rsidRPr="0093099A">
              <w:rPr>
                <w:i/>
                <w:iCs/>
                <w:noProof w:val="0"/>
                <w:sz w:val="24"/>
                <w:szCs w:val="24"/>
              </w:rPr>
              <w:t xml:space="preserve">informācijas sistēmām: </w:t>
            </w:r>
          </w:p>
          <w:p w14:paraId="67E528D0" w14:textId="0030C21B" w:rsidR="002469CB" w:rsidRPr="0093099A" w:rsidRDefault="002469CB" w:rsidP="002469CB">
            <w:pPr>
              <w:pStyle w:val="Vresteksts"/>
              <w:numPr>
                <w:ilvl w:val="0"/>
                <w:numId w:val="39"/>
              </w:numPr>
              <w:jc w:val="both"/>
              <w:rPr>
                <w:i/>
                <w:iCs/>
                <w:noProof w:val="0"/>
                <w:sz w:val="24"/>
                <w:szCs w:val="24"/>
              </w:rPr>
            </w:pPr>
            <w:r w:rsidRPr="0093099A">
              <w:rPr>
                <w:i/>
                <w:iCs/>
                <w:noProof w:val="0"/>
                <w:sz w:val="24"/>
                <w:szCs w:val="24"/>
              </w:rPr>
              <w:t>ar Nacionālā veselības dienesta pārziņā esošajām informācijas sistēmām, lai automātiski iegūtu ziņas par adoptējamā bērna veselības stāvokli</w:t>
            </w:r>
            <w:r w:rsidR="00C9643F">
              <w:rPr>
                <w:i/>
                <w:iCs/>
                <w:noProof w:val="0"/>
                <w:sz w:val="24"/>
                <w:szCs w:val="24"/>
              </w:rPr>
              <w:t xml:space="preserve"> (noteikumu projekta </w:t>
            </w:r>
            <w:r w:rsidR="007756E0" w:rsidRPr="007756E0">
              <w:rPr>
                <w:i/>
                <w:iCs/>
                <w:noProof w:val="0"/>
                <w:sz w:val="24"/>
                <w:szCs w:val="24"/>
              </w:rPr>
              <w:t>5.1.27.1., 5.1.27.2., 5.1.27.3., 5.1.27.4., 5.1.27.5. un 5.1.27.6.</w:t>
            </w:r>
            <w:r w:rsidR="007756E0">
              <w:rPr>
                <w:i/>
                <w:iCs/>
                <w:noProof w:val="0"/>
                <w:sz w:val="24"/>
                <w:szCs w:val="24"/>
              </w:rPr>
              <w:t>apakšpunkts</w:t>
            </w:r>
            <w:r w:rsidR="00C9643F">
              <w:rPr>
                <w:i/>
                <w:iCs/>
                <w:noProof w:val="0"/>
                <w:sz w:val="24"/>
                <w:szCs w:val="24"/>
              </w:rPr>
              <w:t>)</w:t>
            </w:r>
            <w:r w:rsidRPr="0093099A">
              <w:rPr>
                <w:i/>
                <w:iCs/>
                <w:noProof w:val="0"/>
                <w:sz w:val="24"/>
                <w:szCs w:val="24"/>
              </w:rPr>
              <w:t>;</w:t>
            </w:r>
            <w:r w:rsidR="00A832F4" w:rsidRPr="0093099A">
              <w:rPr>
                <w:i/>
                <w:iCs/>
                <w:noProof w:val="0"/>
                <w:sz w:val="24"/>
                <w:szCs w:val="24"/>
              </w:rPr>
              <w:t xml:space="preserve"> </w:t>
            </w:r>
          </w:p>
          <w:p w14:paraId="5D5BB32A" w14:textId="3A7AEFDD" w:rsidR="002469CB" w:rsidRPr="0093099A" w:rsidRDefault="002469CB" w:rsidP="002469CB">
            <w:pPr>
              <w:pStyle w:val="Sarakstarindkopa"/>
              <w:numPr>
                <w:ilvl w:val="0"/>
                <w:numId w:val="39"/>
              </w:numPr>
              <w:jc w:val="both"/>
              <w:rPr>
                <w:i/>
                <w:iCs/>
                <w:noProof w:val="0"/>
                <w:sz w:val="24"/>
                <w:szCs w:val="24"/>
              </w:rPr>
            </w:pPr>
            <w:r w:rsidRPr="0093099A">
              <w:rPr>
                <w:i/>
                <w:iCs/>
                <w:noProof w:val="0"/>
                <w:sz w:val="24"/>
                <w:szCs w:val="24"/>
              </w:rPr>
              <w:t>ar Pilsonības un migrācijas lietu pārvaldes pārziņā esošajām informācijas sistēmām</w:t>
            </w:r>
            <w:r w:rsidR="003D4269" w:rsidRPr="0093099A">
              <w:rPr>
                <w:i/>
                <w:iCs/>
                <w:noProof w:val="0"/>
                <w:sz w:val="24"/>
                <w:szCs w:val="24"/>
              </w:rPr>
              <w:t xml:space="preserve"> (Iedzīvotāju reģistr</w:t>
            </w:r>
            <w:r w:rsidR="003647A5">
              <w:rPr>
                <w:i/>
                <w:iCs/>
                <w:noProof w:val="0"/>
                <w:sz w:val="24"/>
                <w:szCs w:val="24"/>
              </w:rPr>
              <w:t xml:space="preserve">u, </w:t>
            </w:r>
            <w:r w:rsidR="003647A5" w:rsidRPr="003647A5">
              <w:rPr>
                <w:i/>
                <w:iCs/>
                <w:noProof w:val="0"/>
                <w:sz w:val="24"/>
                <w:szCs w:val="24"/>
              </w:rPr>
              <w:t>Fizisko personu reģistr</w:t>
            </w:r>
            <w:r w:rsidR="003647A5">
              <w:rPr>
                <w:i/>
                <w:iCs/>
                <w:noProof w:val="0"/>
                <w:sz w:val="24"/>
                <w:szCs w:val="24"/>
              </w:rPr>
              <w:t>u</w:t>
            </w:r>
            <w:r w:rsidR="003D4269" w:rsidRPr="0093099A">
              <w:rPr>
                <w:i/>
                <w:iCs/>
                <w:noProof w:val="0"/>
                <w:sz w:val="24"/>
                <w:szCs w:val="24"/>
              </w:rPr>
              <w:t>)</w:t>
            </w:r>
            <w:r w:rsidRPr="0093099A">
              <w:rPr>
                <w:i/>
                <w:iCs/>
                <w:noProof w:val="0"/>
                <w:sz w:val="24"/>
                <w:szCs w:val="24"/>
              </w:rPr>
              <w:t xml:space="preserve">, lai automātiski iegūtu </w:t>
            </w:r>
            <w:r w:rsidR="00EE3647">
              <w:rPr>
                <w:i/>
                <w:iCs/>
                <w:noProof w:val="0"/>
                <w:sz w:val="24"/>
                <w:szCs w:val="24"/>
              </w:rPr>
              <w:t xml:space="preserve">pamatdatus </w:t>
            </w:r>
            <w:r w:rsidR="00F949CD" w:rsidRPr="0093099A">
              <w:rPr>
                <w:i/>
                <w:iCs/>
                <w:noProof w:val="0"/>
                <w:sz w:val="24"/>
                <w:szCs w:val="24"/>
              </w:rPr>
              <w:t xml:space="preserve">par </w:t>
            </w:r>
            <w:r w:rsidR="003E4FD2" w:rsidRPr="0093099A">
              <w:rPr>
                <w:i/>
                <w:iCs/>
                <w:noProof w:val="0"/>
                <w:sz w:val="24"/>
                <w:szCs w:val="24"/>
              </w:rPr>
              <w:t>adoptējam</w:t>
            </w:r>
            <w:r w:rsidR="00EE3647">
              <w:rPr>
                <w:i/>
                <w:iCs/>
                <w:noProof w:val="0"/>
                <w:sz w:val="24"/>
                <w:szCs w:val="24"/>
              </w:rPr>
              <w:t>o</w:t>
            </w:r>
            <w:r w:rsidR="003E4FD2" w:rsidRPr="0093099A">
              <w:rPr>
                <w:i/>
                <w:iCs/>
                <w:noProof w:val="0"/>
                <w:sz w:val="24"/>
                <w:szCs w:val="24"/>
              </w:rPr>
              <w:t xml:space="preserve"> bērnu</w:t>
            </w:r>
            <w:r w:rsidR="00EE3647">
              <w:rPr>
                <w:i/>
                <w:iCs/>
                <w:noProof w:val="0"/>
                <w:sz w:val="24"/>
                <w:szCs w:val="24"/>
              </w:rPr>
              <w:t xml:space="preserve"> (</w:t>
            </w:r>
            <w:r w:rsidR="00B87309" w:rsidRPr="000F637C">
              <w:rPr>
                <w:i/>
                <w:iCs/>
                <w:noProof w:val="0"/>
                <w:sz w:val="24"/>
                <w:szCs w:val="24"/>
              </w:rPr>
              <w:t>noteikumu</w:t>
            </w:r>
            <w:r w:rsidR="00B87309">
              <w:rPr>
                <w:i/>
                <w:iCs/>
                <w:noProof w:val="0"/>
                <w:sz w:val="24"/>
                <w:szCs w:val="24"/>
              </w:rPr>
              <w:t xml:space="preserve"> projekta</w:t>
            </w:r>
            <w:r w:rsidR="00B87309" w:rsidRPr="000F637C">
              <w:rPr>
                <w:i/>
                <w:iCs/>
                <w:noProof w:val="0"/>
                <w:sz w:val="24"/>
                <w:szCs w:val="24"/>
              </w:rPr>
              <w:t xml:space="preserve"> </w:t>
            </w:r>
            <w:r w:rsidR="00EE3647" w:rsidRPr="00EE3647">
              <w:rPr>
                <w:i/>
                <w:iCs/>
                <w:noProof w:val="0"/>
                <w:sz w:val="24"/>
                <w:szCs w:val="24"/>
              </w:rPr>
              <w:t>5.1.1., 5.1.2., 5.1.3., 5.1.5., 5.1.6., 5.1.7., 5.1.10.4., 5.1.11., 5.1.28., 5.2.1.1., 5.2.1.2., 5.2.1.3., 5.2.1.5., 5.2.1.6., 5.2.1.7., 5.2.1.11. un 5.2.1.17.</w:t>
            </w:r>
            <w:r w:rsidR="00EE3647">
              <w:rPr>
                <w:i/>
                <w:iCs/>
                <w:noProof w:val="0"/>
                <w:sz w:val="24"/>
                <w:szCs w:val="24"/>
              </w:rPr>
              <w:t>apakšpunkts)</w:t>
            </w:r>
            <w:r w:rsidRPr="0093099A">
              <w:rPr>
                <w:i/>
                <w:iCs/>
                <w:noProof w:val="0"/>
                <w:sz w:val="24"/>
                <w:szCs w:val="24"/>
              </w:rPr>
              <w:t>;</w:t>
            </w:r>
          </w:p>
          <w:p w14:paraId="21F538E9" w14:textId="4C3CB468" w:rsidR="002469CB" w:rsidRPr="00AC2C9A" w:rsidRDefault="002469CB" w:rsidP="000C1365">
            <w:pPr>
              <w:pStyle w:val="Sarakstarindkopa"/>
              <w:numPr>
                <w:ilvl w:val="0"/>
                <w:numId w:val="39"/>
              </w:numPr>
              <w:jc w:val="both"/>
              <w:rPr>
                <w:i/>
                <w:iCs/>
                <w:noProof w:val="0"/>
                <w:sz w:val="24"/>
                <w:szCs w:val="24"/>
              </w:rPr>
            </w:pPr>
            <w:r w:rsidRPr="000C1365">
              <w:rPr>
                <w:i/>
                <w:iCs/>
                <w:noProof w:val="0"/>
                <w:sz w:val="24"/>
                <w:szCs w:val="24"/>
              </w:rPr>
              <w:t>ar Tiesu administrācijas pārziņā esošajā</w:t>
            </w:r>
            <w:r w:rsidR="00C059A9" w:rsidRPr="000C1365">
              <w:rPr>
                <w:i/>
                <w:iCs/>
                <w:noProof w:val="0"/>
                <w:sz w:val="24"/>
                <w:szCs w:val="24"/>
              </w:rPr>
              <w:t>m</w:t>
            </w:r>
            <w:r w:rsidRPr="000C1365">
              <w:rPr>
                <w:i/>
                <w:iCs/>
                <w:noProof w:val="0"/>
                <w:sz w:val="24"/>
                <w:szCs w:val="24"/>
              </w:rPr>
              <w:t xml:space="preserve"> informācijas sistēmām, lai automātiski iegūtu informāciju par tiesas spriedumu par adopcijas apstiprināšanu </w:t>
            </w:r>
            <w:r w:rsidRPr="00AC2C9A">
              <w:rPr>
                <w:i/>
                <w:iCs/>
                <w:noProof w:val="0"/>
                <w:sz w:val="24"/>
                <w:szCs w:val="24"/>
              </w:rPr>
              <w:t>(</w:t>
            </w:r>
            <w:r w:rsidR="000F637C" w:rsidRPr="00B87309">
              <w:rPr>
                <w:i/>
                <w:iCs/>
                <w:noProof w:val="0"/>
                <w:sz w:val="24"/>
                <w:szCs w:val="24"/>
              </w:rPr>
              <w:t>noteikumu</w:t>
            </w:r>
            <w:r w:rsidR="00B87309" w:rsidRPr="00B87309">
              <w:rPr>
                <w:i/>
                <w:iCs/>
                <w:noProof w:val="0"/>
                <w:sz w:val="24"/>
                <w:szCs w:val="24"/>
              </w:rPr>
              <w:t xml:space="preserve"> projekta</w:t>
            </w:r>
            <w:r w:rsidR="000F637C" w:rsidRPr="00B87309">
              <w:rPr>
                <w:i/>
                <w:iCs/>
                <w:noProof w:val="0"/>
                <w:sz w:val="24"/>
                <w:szCs w:val="24"/>
              </w:rPr>
              <w:t xml:space="preserve"> 5.4.11. apakšpunkt</w:t>
            </w:r>
            <w:r w:rsidR="00B87309">
              <w:rPr>
                <w:i/>
                <w:iCs/>
                <w:noProof w:val="0"/>
                <w:sz w:val="24"/>
                <w:szCs w:val="24"/>
              </w:rPr>
              <w:t>s</w:t>
            </w:r>
            <w:r w:rsidRPr="00AC2C9A">
              <w:rPr>
                <w:i/>
                <w:iCs/>
                <w:noProof w:val="0"/>
                <w:sz w:val="24"/>
                <w:szCs w:val="24"/>
              </w:rPr>
              <w:t xml:space="preserve">). </w:t>
            </w:r>
          </w:p>
          <w:p w14:paraId="4725529A" w14:textId="2BE3336F" w:rsidR="006336BB" w:rsidRDefault="006336BB" w:rsidP="002469CB">
            <w:pPr>
              <w:spacing w:after="0" w:line="240" w:lineRule="auto"/>
              <w:jc w:val="both"/>
              <w:rPr>
                <w:i/>
                <w:iCs/>
                <w:noProof w:val="0"/>
                <w:sz w:val="24"/>
                <w:szCs w:val="24"/>
              </w:rPr>
            </w:pPr>
            <w:r>
              <w:rPr>
                <w:i/>
                <w:iCs/>
                <w:noProof w:val="0"/>
                <w:sz w:val="24"/>
                <w:szCs w:val="24"/>
              </w:rPr>
              <w:t>P</w:t>
            </w:r>
            <w:r w:rsidRPr="006336BB">
              <w:rPr>
                <w:i/>
                <w:iCs/>
                <w:noProof w:val="0"/>
                <w:sz w:val="24"/>
                <w:szCs w:val="24"/>
              </w:rPr>
              <w:t xml:space="preserve">ēc nepieciešamo saskarņu izveidošanas, informācijas aprite </w:t>
            </w:r>
            <w:r>
              <w:rPr>
                <w:i/>
                <w:iCs/>
                <w:noProof w:val="0"/>
                <w:sz w:val="24"/>
                <w:szCs w:val="24"/>
              </w:rPr>
              <w:t xml:space="preserve">starp </w:t>
            </w:r>
            <w:r w:rsidRPr="006336BB">
              <w:rPr>
                <w:i/>
                <w:iCs/>
                <w:noProof w:val="0"/>
                <w:sz w:val="24"/>
                <w:szCs w:val="24"/>
              </w:rPr>
              <w:t>Nacionālā veselības dienesta</w:t>
            </w:r>
            <w:r>
              <w:rPr>
                <w:i/>
                <w:iCs/>
                <w:noProof w:val="0"/>
                <w:sz w:val="24"/>
                <w:szCs w:val="24"/>
              </w:rPr>
              <w:t>,</w:t>
            </w:r>
            <w:r w:rsidRPr="006336BB">
              <w:rPr>
                <w:i/>
                <w:iCs/>
                <w:noProof w:val="0"/>
                <w:sz w:val="24"/>
                <w:szCs w:val="24"/>
              </w:rPr>
              <w:t xml:space="preserve"> Pilsonības un migrācijas lietu pārvaldes pārziņā esošajām informācijas sistēmām </w:t>
            </w:r>
            <w:r>
              <w:rPr>
                <w:i/>
                <w:iCs/>
                <w:noProof w:val="0"/>
                <w:sz w:val="24"/>
                <w:szCs w:val="24"/>
              </w:rPr>
              <w:t xml:space="preserve">un reģistru, </w:t>
            </w:r>
            <w:r w:rsidRPr="006336BB">
              <w:rPr>
                <w:i/>
                <w:iCs/>
                <w:noProof w:val="0"/>
                <w:sz w:val="24"/>
                <w:szCs w:val="24"/>
              </w:rPr>
              <w:t>tiks plānota, izmantojot Valsts informācijas sistēmu savietotāja palīdzību</w:t>
            </w:r>
            <w:r>
              <w:rPr>
                <w:i/>
                <w:iCs/>
                <w:noProof w:val="0"/>
                <w:sz w:val="24"/>
                <w:szCs w:val="24"/>
              </w:rPr>
              <w:t>.</w:t>
            </w:r>
          </w:p>
          <w:p w14:paraId="62EFFAB1" w14:textId="77777777" w:rsidR="006336BB" w:rsidRDefault="006336BB" w:rsidP="002469CB">
            <w:pPr>
              <w:spacing w:after="0" w:line="240" w:lineRule="auto"/>
              <w:jc w:val="both"/>
              <w:rPr>
                <w:i/>
                <w:iCs/>
                <w:noProof w:val="0"/>
                <w:sz w:val="24"/>
                <w:szCs w:val="24"/>
              </w:rPr>
            </w:pPr>
          </w:p>
          <w:p w14:paraId="579516A3" w14:textId="4CF9B905" w:rsidR="002469CB" w:rsidRPr="0004240D" w:rsidRDefault="002469CB" w:rsidP="002469CB">
            <w:pPr>
              <w:spacing w:after="0" w:line="240" w:lineRule="auto"/>
              <w:jc w:val="both"/>
              <w:rPr>
                <w:rFonts w:ascii="Times New Roman" w:eastAsia="Times New Roman" w:hAnsi="Times New Roman"/>
                <w:i/>
                <w:iCs/>
                <w:noProof w:val="0"/>
                <w:sz w:val="24"/>
                <w:szCs w:val="24"/>
                <w:lang w:eastAsia="lv-LV"/>
              </w:rPr>
            </w:pPr>
            <w:r w:rsidRPr="0093099A">
              <w:rPr>
                <w:i/>
                <w:iCs/>
                <w:noProof w:val="0"/>
                <w:sz w:val="24"/>
                <w:szCs w:val="24"/>
              </w:rPr>
              <w:t xml:space="preserve">Līdz attiecīga tehniskā risinājuma izveidei atbilstoši noteikumu projekta </w:t>
            </w:r>
            <w:r w:rsidR="007955F9">
              <w:rPr>
                <w:i/>
                <w:iCs/>
                <w:noProof w:val="0"/>
                <w:sz w:val="24"/>
                <w:szCs w:val="24"/>
              </w:rPr>
              <w:t>9</w:t>
            </w:r>
            <w:r w:rsidRPr="0093099A">
              <w:rPr>
                <w:i/>
                <w:iCs/>
                <w:noProof w:val="0"/>
                <w:sz w:val="24"/>
                <w:szCs w:val="24"/>
              </w:rPr>
              <w:t xml:space="preserve">.1., </w:t>
            </w:r>
            <w:r w:rsidR="007955F9">
              <w:rPr>
                <w:i/>
                <w:iCs/>
                <w:noProof w:val="0"/>
                <w:sz w:val="24"/>
                <w:szCs w:val="24"/>
              </w:rPr>
              <w:t>9</w:t>
            </w:r>
            <w:r w:rsidRPr="0093099A">
              <w:rPr>
                <w:i/>
                <w:iCs/>
                <w:noProof w:val="0"/>
                <w:sz w:val="24"/>
                <w:szCs w:val="24"/>
              </w:rPr>
              <w:t xml:space="preserve">.2.un </w:t>
            </w:r>
            <w:r w:rsidR="007955F9">
              <w:rPr>
                <w:i/>
                <w:iCs/>
                <w:noProof w:val="0"/>
                <w:sz w:val="24"/>
                <w:szCs w:val="24"/>
              </w:rPr>
              <w:t>9</w:t>
            </w:r>
            <w:r w:rsidRPr="0093099A">
              <w:rPr>
                <w:i/>
                <w:iCs/>
                <w:noProof w:val="0"/>
                <w:sz w:val="24"/>
                <w:szCs w:val="24"/>
              </w:rPr>
              <w:t>.3.apakšpunktam attiecīgos datus reģistrā iesniedz bāriņtiesa</w:t>
            </w:r>
            <w:r w:rsidR="0084045C" w:rsidRPr="0093099A">
              <w:rPr>
                <w:i/>
                <w:iCs/>
                <w:noProof w:val="0"/>
                <w:sz w:val="24"/>
                <w:szCs w:val="24"/>
              </w:rPr>
              <w:t>,</w:t>
            </w:r>
            <w:r w:rsidRPr="0093099A">
              <w:rPr>
                <w:i/>
                <w:iCs/>
                <w:noProof w:val="0"/>
                <w:sz w:val="24"/>
                <w:szCs w:val="24"/>
              </w:rPr>
              <w:t xml:space="preserve"> bērnu aprūpes iestāde un tiesa.</w:t>
            </w:r>
            <w:r w:rsidR="00360106">
              <w:rPr>
                <w:i/>
                <w:iCs/>
                <w:noProof w:val="0"/>
                <w:sz w:val="24"/>
                <w:szCs w:val="24"/>
              </w:rPr>
              <w:t xml:space="preserve"> Pēc </w:t>
            </w:r>
            <w:r w:rsidR="00360106" w:rsidRPr="00360106">
              <w:rPr>
                <w:i/>
                <w:iCs/>
                <w:noProof w:val="0"/>
                <w:sz w:val="24"/>
                <w:szCs w:val="24"/>
              </w:rPr>
              <w:t>attiecīga tehniskā risinājuma izveide</w:t>
            </w:r>
            <w:r w:rsidR="00360106">
              <w:rPr>
                <w:i/>
                <w:iCs/>
                <w:noProof w:val="0"/>
                <w:sz w:val="24"/>
                <w:szCs w:val="24"/>
              </w:rPr>
              <w:t xml:space="preserve">s attiecīgu datu pieejamību reģistram nodrošinās atbilstoši noteikumu projekta </w:t>
            </w:r>
            <w:r w:rsidR="007955F9">
              <w:rPr>
                <w:i/>
                <w:iCs/>
                <w:noProof w:val="0"/>
                <w:sz w:val="24"/>
                <w:szCs w:val="24"/>
              </w:rPr>
              <w:t>9</w:t>
            </w:r>
            <w:r w:rsidR="00360106">
              <w:rPr>
                <w:i/>
                <w:iCs/>
                <w:noProof w:val="0"/>
                <w:sz w:val="24"/>
                <w:szCs w:val="24"/>
              </w:rPr>
              <w:t xml:space="preserve">.10., </w:t>
            </w:r>
            <w:r w:rsidR="007955F9">
              <w:rPr>
                <w:i/>
                <w:iCs/>
                <w:noProof w:val="0"/>
                <w:sz w:val="24"/>
                <w:szCs w:val="24"/>
              </w:rPr>
              <w:t>9</w:t>
            </w:r>
            <w:r w:rsidR="00360106">
              <w:rPr>
                <w:i/>
                <w:iCs/>
                <w:noProof w:val="0"/>
                <w:sz w:val="24"/>
                <w:szCs w:val="24"/>
              </w:rPr>
              <w:t xml:space="preserve">.11.un </w:t>
            </w:r>
            <w:r w:rsidR="007955F9">
              <w:rPr>
                <w:i/>
                <w:iCs/>
                <w:noProof w:val="0"/>
                <w:sz w:val="24"/>
                <w:szCs w:val="24"/>
              </w:rPr>
              <w:t>9</w:t>
            </w:r>
            <w:r w:rsidR="00360106">
              <w:rPr>
                <w:i/>
                <w:iCs/>
                <w:noProof w:val="0"/>
                <w:sz w:val="24"/>
                <w:szCs w:val="24"/>
              </w:rPr>
              <w:t>.12.apakšpunktam.</w:t>
            </w:r>
          </w:p>
          <w:p w14:paraId="0D925CCF" w14:textId="77777777" w:rsidR="002469CB" w:rsidRPr="0004240D" w:rsidRDefault="002469CB" w:rsidP="002469CB">
            <w:pPr>
              <w:spacing w:after="0" w:line="240" w:lineRule="auto"/>
              <w:jc w:val="both"/>
              <w:rPr>
                <w:rFonts w:ascii="Times New Roman" w:eastAsia="Times New Roman" w:hAnsi="Times New Roman"/>
                <w:iCs/>
                <w:noProof w:val="0"/>
                <w:sz w:val="24"/>
                <w:szCs w:val="24"/>
                <w:lang w:eastAsia="lv-LV"/>
              </w:rPr>
            </w:pPr>
          </w:p>
          <w:p w14:paraId="42FF32C3" w14:textId="77777777" w:rsidR="002469CB" w:rsidRPr="0004240D" w:rsidRDefault="002469CB" w:rsidP="002469CB">
            <w:pPr>
              <w:spacing w:after="0" w:line="240" w:lineRule="auto"/>
              <w:jc w:val="both"/>
              <w:rPr>
                <w:rFonts w:ascii="Times New Roman" w:eastAsia="Times New Roman" w:hAnsi="Times New Roman"/>
                <w:iCs/>
                <w:noProof w:val="0"/>
                <w:sz w:val="24"/>
                <w:szCs w:val="24"/>
                <w:lang w:eastAsia="lv-LV"/>
              </w:rPr>
            </w:pPr>
            <w:r w:rsidRPr="0004240D">
              <w:rPr>
                <w:rFonts w:ascii="Times New Roman" w:eastAsia="Times New Roman" w:hAnsi="Times New Roman"/>
                <w:iCs/>
                <w:noProof w:val="0"/>
                <w:sz w:val="24"/>
                <w:szCs w:val="24"/>
                <w:lang w:eastAsia="lv-LV"/>
              </w:rPr>
              <w:t>-</w:t>
            </w:r>
            <w:r w:rsidRPr="0004240D">
              <w:rPr>
                <w:rFonts w:ascii="Times New Roman" w:eastAsia="Times New Roman" w:hAnsi="Times New Roman"/>
                <w:iCs/>
                <w:noProof w:val="0"/>
                <w:sz w:val="24"/>
                <w:szCs w:val="24"/>
                <w:lang w:eastAsia="lv-LV"/>
              </w:rPr>
              <w:tab/>
              <w:t>veikt datu automātisku arhivēšanu;</w:t>
            </w:r>
          </w:p>
          <w:p w14:paraId="534B3A35" w14:textId="77777777" w:rsidR="002469CB" w:rsidRPr="0004240D" w:rsidRDefault="002469CB" w:rsidP="002469CB">
            <w:pPr>
              <w:spacing w:after="0" w:line="240" w:lineRule="auto"/>
              <w:jc w:val="both"/>
              <w:rPr>
                <w:rFonts w:ascii="Times New Roman" w:eastAsia="Times New Roman" w:hAnsi="Times New Roman"/>
                <w:iCs/>
                <w:noProof w:val="0"/>
                <w:sz w:val="24"/>
                <w:szCs w:val="24"/>
                <w:lang w:eastAsia="lv-LV"/>
              </w:rPr>
            </w:pPr>
            <w:r w:rsidRPr="0004240D">
              <w:rPr>
                <w:rFonts w:ascii="Times New Roman" w:eastAsia="Times New Roman" w:hAnsi="Times New Roman"/>
                <w:iCs/>
                <w:noProof w:val="0"/>
                <w:sz w:val="24"/>
                <w:szCs w:val="24"/>
                <w:lang w:eastAsia="lv-LV"/>
              </w:rPr>
              <w:t>-</w:t>
            </w:r>
            <w:r w:rsidRPr="0004240D">
              <w:rPr>
                <w:rFonts w:ascii="Times New Roman" w:eastAsia="Times New Roman" w:hAnsi="Times New Roman"/>
                <w:iCs/>
                <w:noProof w:val="0"/>
                <w:sz w:val="24"/>
                <w:szCs w:val="24"/>
                <w:lang w:eastAsia="lv-LV"/>
              </w:rPr>
              <w:tab/>
              <w:t xml:space="preserve">adopcijas dokumentu sagatavošanu sistēmā, nodrošinot operatīvāku ministrijas funkciju izpildi adopcijas jomā; </w:t>
            </w:r>
          </w:p>
          <w:p w14:paraId="0804D527" w14:textId="77777777" w:rsidR="002469CB" w:rsidRPr="0004240D" w:rsidRDefault="002469CB" w:rsidP="002469CB">
            <w:pPr>
              <w:spacing w:after="0" w:line="240" w:lineRule="auto"/>
              <w:jc w:val="both"/>
              <w:rPr>
                <w:rFonts w:ascii="Times New Roman" w:eastAsia="Times New Roman" w:hAnsi="Times New Roman"/>
                <w:iCs/>
                <w:noProof w:val="0"/>
                <w:sz w:val="24"/>
                <w:szCs w:val="24"/>
                <w:lang w:eastAsia="lv-LV"/>
              </w:rPr>
            </w:pPr>
            <w:r w:rsidRPr="0004240D">
              <w:rPr>
                <w:rFonts w:ascii="Times New Roman" w:eastAsia="Times New Roman" w:hAnsi="Times New Roman"/>
                <w:iCs/>
                <w:noProof w:val="0"/>
                <w:sz w:val="24"/>
                <w:szCs w:val="24"/>
                <w:lang w:eastAsia="lv-LV"/>
              </w:rPr>
              <w:t>-</w:t>
            </w:r>
            <w:r w:rsidRPr="0004240D">
              <w:rPr>
                <w:rFonts w:ascii="Times New Roman" w:eastAsia="Times New Roman" w:hAnsi="Times New Roman"/>
                <w:iCs/>
                <w:noProof w:val="0"/>
                <w:sz w:val="24"/>
                <w:szCs w:val="24"/>
                <w:lang w:eastAsia="lv-LV"/>
              </w:rPr>
              <w:tab/>
              <w:t>iespēju pievienot papildu reģistrā jau iekļautajai informācijai foto vai teksta materiālus par adoptējamo bērnu un adoptētāju, nodrošinot, ka tiek uzkrāta pilnīga informācija par adoptējamo bērnu vai adoptētāju, kas nepieciešama adopcijas procesa organizēšanas ietvaros;</w:t>
            </w:r>
          </w:p>
          <w:p w14:paraId="3C72011A" w14:textId="77777777" w:rsidR="002469CB" w:rsidRPr="0004240D" w:rsidRDefault="002469CB" w:rsidP="002469CB">
            <w:pPr>
              <w:spacing w:after="0" w:line="240" w:lineRule="auto"/>
              <w:jc w:val="both"/>
              <w:rPr>
                <w:rFonts w:ascii="Times New Roman" w:eastAsia="Times New Roman" w:hAnsi="Times New Roman"/>
                <w:iCs/>
                <w:noProof w:val="0"/>
                <w:sz w:val="24"/>
                <w:szCs w:val="24"/>
                <w:lang w:eastAsia="lv-LV"/>
              </w:rPr>
            </w:pPr>
            <w:r w:rsidRPr="0004240D">
              <w:rPr>
                <w:rFonts w:ascii="Times New Roman" w:eastAsia="Times New Roman" w:hAnsi="Times New Roman"/>
                <w:iCs/>
                <w:noProof w:val="0"/>
                <w:sz w:val="24"/>
                <w:szCs w:val="24"/>
                <w:lang w:eastAsia="lv-LV"/>
              </w:rPr>
              <w:t>-</w:t>
            </w:r>
            <w:r w:rsidRPr="0004240D">
              <w:rPr>
                <w:rFonts w:ascii="Times New Roman" w:eastAsia="Times New Roman" w:hAnsi="Times New Roman"/>
                <w:iCs/>
                <w:noProof w:val="0"/>
                <w:sz w:val="24"/>
                <w:szCs w:val="24"/>
                <w:lang w:eastAsia="lv-LV"/>
              </w:rPr>
              <w:tab/>
              <w:t xml:space="preserve"> sagatavot statistikas atskaites adopcijas jomā dažādos griezumos, lai noskaidrotu aktuālākās adopcijas tendences;</w:t>
            </w:r>
          </w:p>
          <w:p w14:paraId="7CA1044E" w14:textId="77777777" w:rsidR="002469CB" w:rsidRPr="0004240D" w:rsidRDefault="002469CB" w:rsidP="002469CB">
            <w:pPr>
              <w:spacing w:after="0" w:line="240" w:lineRule="auto"/>
              <w:jc w:val="both"/>
              <w:rPr>
                <w:rFonts w:ascii="Times New Roman" w:eastAsia="Times New Roman" w:hAnsi="Times New Roman"/>
                <w:iCs/>
                <w:noProof w:val="0"/>
                <w:sz w:val="24"/>
                <w:szCs w:val="24"/>
                <w:lang w:eastAsia="lv-LV"/>
              </w:rPr>
            </w:pPr>
            <w:r w:rsidRPr="0004240D">
              <w:rPr>
                <w:rFonts w:ascii="Times New Roman" w:eastAsia="Times New Roman" w:hAnsi="Times New Roman"/>
                <w:iCs/>
                <w:noProof w:val="0"/>
                <w:sz w:val="24"/>
                <w:szCs w:val="24"/>
                <w:lang w:eastAsia="lv-LV"/>
              </w:rPr>
              <w:t>-</w:t>
            </w:r>
            <w:r w:rsidRPr="0004240D">
              <w:rPr>
                <w:rFonts w:ascii="Times New Roman" w:eastAsia="Times New Roman" w:hAnsi="Times New Roman"/>
                <w:iCs/>
                <w:noProof w:val="0"/>
                <w:sz w:val="24"/>
                <w:szCs w:val="24"/>
                <w:lang w:eastAsia="lv-LV"/>
              </w:rPr>
              <w:tab/>
              <w:t>kvalitatīvāk orga</w:t>
            </w:r>
            <w:r w:rsidR="008754BD" w:rsidRPr="0004240D">
              <w:rPr>
                <w:rFonts w:ascii="Times New Roman" w:eastAsia="Times New Roman" w:hAnsi="Times New Roman"/>
                <w:iCs/>
                <w:noProof w:val="0"/>
                <w:sz w:val="24"/>
                <w:szCs w:val="24"/>
                <w:lang w:eastAsia="lv-LV"/>
              </w:rPr>
              <w:t>n</w:t>
            </w:r>
            <w:r w:rsidRPr="0004240D">
              <w:rPr>
                <w:rFonts w:ascii="Times New Roman" w:eastAsia="Times New Roman" w:hAnsi="Times New Roman"/>
                <w:iCs/>
                <w:noProof w:val="0"/>
                <w:sz w:val="24"/>
                <w:szCs w:val="24"/>
                <w:lang w:eastAsia="lv-LV"/>
              </w:rPr>
              <w:t>izēt informācijas apriti adopcijas procesa ietvaros starp ministriju, adoptētāju, bāriņtiesu, ārpusģimenes aprūpes nodrošinātāju un attiecīgās jomas speciālistiem, tostarp ģimenes ārstu (rakstveidā, mutvārdos un elektroniskā veidā). Reģistrā uzkrātās informācijas izmantošana sekmēs veiksmīgu sadarbību ar iesaistītajām personām un institūcijām adopcijas procesa ietvaros;</w:t>
            </w:r>
          </w:p>
          <w:p w14:paraId="482F1793" w14:textId="77777777" w:rsidR="002469CB" w:rsidRPr="0004240D" w:rsidRDefault="002469CB" w:rsidP="002469CB">
            <w:pPr>
              <w:spacing w:after="0" w:line="240" w:lineRule="auto"/>
              <w:jc w:val="both"/>
              <w:rPr>
                <w:rFonts w:ascii="Times New Roman" w:eastAsia="Times New Roman" w:hAnsi="Times New Roman"/>
                <w:iCs/>
                <w:noProof w:val="0"/>
                <w:sz w:val="24"/>
                <w:szCs w:val="24"/>
                <w:lang w:eastAsia="lv-LV"/>
              </w:rPr>
            </w:pPr>
            <w:r w:rsidRPr="0004240D">
              <w:rPr>
                <w:rFonts w:ascii="Times New Roman" w:eastAsia="Times New Roman" w:hAnsi="Times New Roman"/>
                <w:iCs/>
                <w:noProof w:val="0"/>
                <w:sz w:val="24"/>
                <w:szCs w:val="24"/>
                <w:lang w:eastAsia="lv-LV"/>
              </w:rPr>
              <w:t>-</w:t>
            </w:r>
            <w:r w:rsidRPr="0004240D">
              <w:rPr>
                <w:rFonts w:ascii="Times New Roman" w:eastAsia="Times New Roman" w:hAnsi="Times New Roman"/>
                <w:iCs/>
                <w:noProof w:val="0"/>
                <w:sz w:val="24"/>
                <w:szCs w:val="24"/>
                <w:lang w:eastAsia="lv-LV"/>
              </w:rPr>
              <w:tab/>
              <w:t>sagatavot un uzkrāt būtisku ar adopciju saist</w:t>
            </w:r>
            <w:r w:rsidR="0024678B" w:rsidRPr="0004240D">
              <w:rPr>
                <w:rFonts w:ascii="Times New Roman" w:eastAsia="Times New Roman" w:hAnsi="Times New Roman"/>
                <w:iCs/>
                <w:noProof w:val="0"/>
                <w:sz w:val="24"/>
                <w:szCs w:val="24"/>
                <w:lang w:eastAsia="lv-LV"/>
              </w:rPr>
              <w:t>ī</w:t>
            </w:r>
            <w:r w:rsidRPr="0004240D">
              <w:rPr>
                <w:rFonts w:ascii="Times New Roman" w:eastAsia="Times New Roman" w:hAnsi="Times New Roman"/>
                <w:iCs/>
                <w:noProof w:val="0"/>
                <w:sz w:val="24"/>
                <w:szCs w:val="24"/>
                <w:lang w:eastAsia="lv-LV"/>
              </w:rPr>
              <w:t>tu informāciju, kuru ministrija iegūst papildus ministrijā jau esošajai. Par jebkuru šādu būt</w:t>
            </w:r>
            <w:r w:rsidR="0024678B" w:rsidRPr="0004240D">
              <w:rPr>
                <w:rFonts w:ascii="Times New Roman" w:eastAsia="Times New Roman" w:hAnsi="Times New Roman"/>
                <w:iCs/>
                <w:noProof w:val="0"/>
                <w:sz w:val="24"/>
                <w:szCs w:val="24"/>
                <w:lang w:eastAsia="lv-LV"/>
              </w:rPr>
              <w:t>i</w:t>
            </w:r>
            <w:r w:rsidRPr="0004240D">
              <w:rPr>
                <w:rFonts w:ascii="Times New Roman" w:eastAsia="Times New Roman" w:hAnsi="Times New Roman"/>
                <w:iCs/>
                <w:noProof w:val="0"/>
                <w:sz w:val="24"/>
                <w:szCs w:val="24"/>
                <w:lang w:eastAsia="lv-LV"/>
              </w:rPr>
              <w:t>sku papildus iegūtu informāciju ministrija veic atzīmi veidlapā “Dienesta atzīme”, kas pievienojama adoptējam</w:t>
            </w:r>
            <w:r w:rsidR="0024678B" w:rsidRPr="0004240D">
              <w:rPr>
                <w:rFonts w:ascii="Times New Roman" w:eastAsia="Times New Roman" w:hAnsi="Times New Roman"/>
                <w:iCs/>
                <w:noProof w:val="0"/>
                <w:sz w:val="24"/>
                <w:szCs w:val="24"/>
                <w:lang w:eastAsia="lv-LV"/>
              </w:rPr>
              <w:t>ā</w:t>
            </w:r>
            <w:r w:rsidR="00F7231A" w:rsidRPr="0004240D">
              <w:rPr>
                <w:rFonts w:ascii="Times New Roman" w:eastAsia="Times New Roman" w:hAnsi="Times New Roman"/>
                <w:iCs/>
                <w:noProof w:val="0"/>
                <w:sz w:val="24"/>
                <w:szCs w:val="24"/>
                <w:lang w:eastAsia="lv-LV"/>
              </w:rPr>
              <w:t>s</w:t>
            </w:r>
            <w:r w:rsidRPr="0004240D">
              <w:rPr>
                <w:rFonts w:ascii="Times New Roman" w:eastAsia="Times New Roman" w:hAnsi="Times New Roman"/>
                <w:iCs/>
                <w:noProof w:val="0"/>
                <w:sz w:val="24"/>
                <w:szCs w:val="24"/>
                <w:lang w:eastAsia="lv-LV"/>
              </w:rPr>
              <w:t xml:space="preserve"> bērna, adoptētāja vai adopcijas lietai.</w:t>
            </w:r>
          </w:p>
          <w:p w14:paraId="51A84A54" w14:textId="77777777" w:rsidR="002469CB" w:rsidRPr="0004240D" w:rsidRDefault="002469CB" w:rsidP="002469CB">
            <w:pPr>
              <w:spacing w:after="0" w:line="240" w:lineRule="auto"/>
              <w:jc w:val="both"/>
              <w:rPr>
                <w:rFonts w:ascii="Times New Roman" w:eastAsia="Times New Roman" w:hAnsi="Times New Roman"/>
                <w:iCs/>
                <w:noProof w:val="0"/>
                <w:sz w:val="24"/>
                <w:szCs w:val="24"/>
                <w:lang w:eastAsia="lv-LV"/>
              </w:rPr>
            </w:pPr>
          </w:p>
          <w:p w14:paraId="40384FE2" w14:textId="77777777" w:rsidR="002469CB" w:rsidRPr="0093099A" w:rsidRDefault="002469CB" w:rsidP="002469CB">
            <w:pPr>
              <w:spacing w:after="120" w:line="240" w:lineRule="auto"/>
              <w:jc w:val="both"/>
              <w:rPr>
                <w:rFonts w:ascii="Times New Roman" w:hAnsi="Times New Roman"/>
                <w:noProof w:val="0"/>
                <w:sz w:val="24"/>
                <w:szCs w:val="24"/>
              </w:rPr>
            </w:pPr>
            <w:r w:rsidRPr="0004240D">
              <w:rPr>
                <w:rFonts w:ascii="Times New Roman" w:eastAsia="Times New Roman" w:hAnsi="Times New Roman"/>
                <w:iCs/>
                <w:noProof w:val="0"/>
                <w:sz w:val="24"/>
                <w:szCs w:val="24"/>
                <w:lang w:eastAsia="lv-LV"/>
              </w:rPr>
              <w:t>Saskaņā ar Ministru kabineta 2015.gada 17.novembra noteikumu Nr.653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 (turpmāk – noteikumi nr.653) 40.punktu finansējuma saņēmējam (šajā gadījumā ministrijai) ir jānodrošina, ka, lai tad, kad ir pabeigta projekta īstenošana, būtu apstiprināts tiesiskais regulējums, kas nosaka projekta ietvaros izveidotās vai attīstītās informācijas sistēmas vai izveidotā elektroniskā pakalpojuma darbību un lietošanu (vienošanās starp ministriju un Centrālo finanšu un līgumu aģentūru par projekta īstenošanu ir spēkā līdz 2020.gada 20.novembrim).</w:t>
            </w:r>
          </w:p>
          <w:p w14:paraId="4B5D62FF" w14:textId="77777777" w:rsidR="002469CB" w:rsidRPr="0093099A" w:rsidRDefault="002469CB" w:rsidP="00F53C43">
            <w:pPr>
              <w:spacing w:after="120" w:line="240" w:lineRule="auto"/>
              <w:jc w:val="both"/>
              <w:rPr>
                <w:rFonts w:ascii="Times New Roman" w:hAnsi="Times New Roman"/>
                <w:noProof w:val="0"/>
                <w:sz w:val="24"/>
                <w:szCs w:val="24"/>
              </w:rPr>
            </w:pPr>
          </w:p>
          <w:p w14:paraId="58ABBEEE" w14:textId="41D23056" w:rsidR="00852FBA" w:rsidRPr="0093099A" w:rsidRDefault="00852FBA" w:rsidP="00F53C43">
            <w:pPr>
              <w:spacing w:after="120" w:line="240" w:lineRule="auto"/>
              <w:jc w:val="both"/>
              <w:rPr>
                <w:rFonts w:ascii="Times New Roman" w:hAnsi="Times New Roman"/>
                <w:noProof w:val="0"/>
                <w:sz w:val="24"/>
                <w:szCs w:val="24"/>
              </w:rPr>
            </w:pPr>
            <w:r w:rsidRPr="0093099A">
              <w:rPr>
                <w:rFonts w:ascii="Times New Roman" w:hAnsi="Times New Roman"/>
                <w:noProof w:val="0"/>
                <w:sz w:val="24"/>
                <w:szCs w:val="24"/>
              </w:rPr>
              <w:t xml:space="preserve">Līdz šim adoptējamo bērnu un adoptētāju dati tika apstrādāti reģistrā, kas izveidots 2007.gadā. Minētais reģistrs bija </w:t>
            </w:r>
            <w:r w:rsidRPr="0093099A">
              <w:rPr>
                <w:rFonts w:ascii="Times New Roman" w:hAnsi="Times New Roman"/>
                <w:i/>
                <w:noProof w:val="0"/>
                <w:sz w:val="24"/>
                <w:szCs w:val="24"/>
              </w:rPr>
              <w:t>Client/Server</w:t>
            </w:r>
            <w:r w:rsidRPr="0093099A">
              <w:rPr>
                <w:rFonts w:ascii="Times New Roman" w:hAnsi="Times New Roman"/>
                <w:noProof w:val="0"/>
                <w:sz w:val="24"/>
                <w:szCs w:val="24"/>
              </w:rPr>
              <w:t xml:space="preserve"> arhitektūras lietotne, kas veidota, izmantojot </w:t>
            </w:r>
            <w:r w:rsidRPr="0093099A">
              <w:rPr>
                <w:rFonts w:ascii="Times New Roman" w:hAnsi="Times New Roman"/>
                <w:i/>
                <w:noProof w:val="0"/>
                <w:sz w:val="24"/>
                <w:szCs w:val="24"/>
              </w:rPr>
              <w:t>Delphi 2007 Codegear</w:t>
            </w:r>
            <w:r w:rsidRPr="0093099A">
              <w:rPr>
                <w:rFonts w:ascii="Times New Roman" w:hAnsi="Times New Roman"/>
                <w:noProof w:val="0"/>
                <w:sz w:val="24"/>
                <w:szCs w:val="24"/>
              </w:rPr>
              <w:t xml:space="preserve"> izstrādes vidi. Līdz šim veikti uzla</w:t>
            </w:r>
            <w:r w:rsidR="00BD5195" w:rsidRPr="0093099A">
              <w:rPr>
                <w:rFonts w:ascii="Times New Roman" w:hAnsi="Times New Roman"/>
                <w:noProof w:val="0"/>
                <w:sz w:val="24"/>
                <w:szCs w:val="24"/>
              </w:rPr>
              <w:t>b</w:t>
            </w:r>
            <w:r w:rsidRPr="0093099A">
              <w:rPr>
                <w:rFonts w:ascii="Times New Roman" w:hAnsi="Times New Roman"/>
                <w:noProof w:val="0"/>
                <w:sz w:val="24"/>
                <w:szCs w:val="24"/>
              </w:rPr>
              <w:t>ojumi, kas nepieciešami  izmaiņu tiesiskajā regulēj</w:t>
            </w:r>
            <w:r w:rsidR="00F7231A" w:rsidRPr="0093099A">
              <w:rPr>
                <w:rFonts w:ascii="Times New Roman" w:hAnsi="Times New Roman"/>
                <w:noProof w:val="0"/>
                <w:sz w:val="24"/>
                <w:szCs w:val="24"/>
              </w:rPr>
              <w:t>a</w:t>
            </w:r>
            <w:r w:rsidRPr="0093099A">
              <w:rPr>
                <w:rFonts w:ascii="Times New Roman" w:hAnsi="Times New Roman"/>
                <w:noProof w:val="0"/>
                <w:sz w:val="24"/>
                <w:szCs w:val="24"/>
              </w:rPr>
              <w:t>mā ieviešanai..</w:t>
            </w:r>
            <w:r w:rsidR="0002740D" w:rsidRPr="0093099A">
              <w:rPr>
                <w:rFonts w:ascii="Times New Roman" w:hAnsi="Times New Roman"/>
                <w:noProof w:val="0"/>
                <w:sz w:val="24"/>
                <w:szCs w:val="24"/>
              </w:rPr>
              <w:t xml:space="preserve"> Ņemot vērā straujo tehnoloģiju attīstību, kā arī aizvien pieaugošās prasības informācijas apstrādē, īpaši ņemot vērā veidu, kādā informācija tiek apstrādāta, līdzšinējais reģistra tehniskais risinājums uzskatāms par novecojušu.</w:t>
            </w:r>
          </w:p>
          <w:p w14:paraId="4FC898B0" w14:textId="77777777" w:rsidR="00552D83" w:rsidRPr="0093099A" w:rsidRDefault="00C34D5E" w:rsidP="00F53C43">
            <w:pPr>
              <w:spacing w:after="120" w:line="240" w:lineRule="auto"/>
              <w:jc w:val="both"/>
              <w:rPr>
                <w:rFonts w:ascii="Times New Roman" w:hAnsi="Times New Roman"/>
                <w:noProof w:val="0"/>
                <w:sz w:val="24"/>
                <w:szCs w:val="24"/>
              </w:rPr>
            </w:pPr>
            <w:r w:rsidRPr="0093099A">
              <w:rPr>
                <w:rFonts w:ascii="Times New Roman" w:hAnsi="Times New Roman"/>
                <w:noProof w:val="0"/>
                <w:sz w:val="24"/>
                <w:szCs w:val="24"/>
              </w:rPr>
              <w:t>Patlaban</w:t>
            </w:r>
            <w:r w:rsidR="00202951" w:rsidRPr="0093099A">
              <w:rPr>
                <w:rFonts w:ascii="Times New Roman" w:hAnsi="Times New Roman"/>
                <w:noProof w:val="0"/>
                <w:sz w:val="24"/>
                <w:szCs w:val="24"/>
              </w:rPr>
              <w:t xml:space="preserve"> r</w:t>
            </w:r>
            <w:r w:rsidR="00116D6F" w:rsidRPr="0093099A">
              <w:rPr>
                <w:rFonts w:ascii="Times New Roman" w:hAnsi="Times New Roman"/>
                <w:noProof w:val="0"/>
                <w:sz w:val="24"/>
                <w:szCs w:val="24"/>
              </w:rPr>
              <w:t>eģistrā esošo datu apstrāde noti</w:t>
            </w:r>
            <w:r w:rsidRPr="0093099A">
              <w:rPr>
                <w:rFonts w:ascii="Times New Roman" w:hAnsi="Times New Roman"/>
                <w:noProof w:val="0"/>
                <w:sz w:val="24"/>
                <w:szCs w:val="24"/>
              </w:rPr>
              <w:t>e</w:t>
            </w:r>
            <w:r w:rsidR="00116D6F" w:rsidRPr="0093099A">
              <w:rPr>
                <w:rFonts w:ascii="Times New Roman" w:hAnsi="Times New Roman"/>
                <w:noProof w:val="0"/>
                <w:sz w:val="24"/>
                <w:szCs w:val="24"/>
              </w:rPr>
              <w:t xml:space="preserve">k saskaņā ar </w:t>
            </w:r>
            <w:r w:rsidR="00202951" w:rsidRPr="0093099A">
              <w:rPr>
                <w:rFonts w:ascii="Times New Roman" w:hAnsi="Times New Roman"/>
                <w:noProof w:val="0"/>
                <w:sz w:val="24"/>
                <w:szCs w:val="24"/>
              </w:rPr>
              <w:t>Ministru kabineta 2004.gada 27.janvāra noteikum</w:t>
            </w:r>
            <w:r w:rsidRPr="0093099A">
              <w:rPr>
                <w:rFonts w:ascii="Times New Roman" w:hAnsi="Times New Roman"/>
                <w:noProof w:val="0"/>
                <w:sz w:val="24"/>
                <w:szCs w:val="24"/>
              </w:rPr>
              <w:t>u</w:t>
            </w:r>
            <w:r w:rsidR="00202951" w:rsidRPr="0093099A">
              <w:rPr>
                <w:rFonts w:ascii="Times New Roman" w:hAnsi="Times New Roman"/>
                <w:noProof w:val="0"/>
                <w:sz w:val="24"/>
                <w:szCs w:val="24"/>
              </w:rPr>
              <w:t xml:space="preserve"> Nr.49 „Labklājības ministrijas nolikums” (turpmāk – no</w:t>
            </w:r>
            <w:r w:rsidR="00E834A2" w:rsidRPr="0093099A">
              <w:rPr>
                <w:rFonts w:ascii="Times New Roman" w:hAnsi="Times New Roman"/>
                <w:noProof w:val="0"/>
                <w:sz w:val="24"/>
                <w:szCs w:val="24"/>
              </w:rPr>
              <w:t>teikumi nr.49</w:t>
            </w:r>
            <w:r w:rsidR="00202951" w:rsidRPr="0093099A">
              <w:rPr>
                <w:rFonts w:ascii="Times New Roman" w:hAnsi="Times New Roman"/>
                <w:noProof w:val="0"/>
                <w:sz w:val="24"/>
                <w:szCs w:val="24"/>
              </w:rPr>
              <w:t xml:space="preserve">) </w:t>
            </w:r>
            <w:r w:rsidR="00116D6F" w:rsidRPr="0093099A">
              <w:rPr>
                <w:rFonts w:ascii="Times New Roman" w:hAnsi="Times New Roman"/>
                <w:noProof w:val="0"/>
                <w:sz w:val="24"/>
                <w:szCs w:val="24"/>
              </w:rPr>
              <w:t>5.2.</w:t>
            </w:r>
            <w:r w:rsidR="00116D6F" w:rsidRPr="0093099A">
              <w:rPr>
                <w:rFonts w:ascii="Times New Roman" w:hAnsi="Times New Roman"/>
                <w:noProof w:val="0"/>
                <w:sz w:val="24"/>
                <w:szCs w:val="24"/>
                <w:vertAlign w:val="superscript"/>
              </w:rPr>
              <w:t>1</w:t>
            </w:r>
            <w:r w:rsidR="00116D6F" w:rsidRPr="0093099A">
              <w:rPr>
                <w:rFonts w:ascii="Times New Roman" w:hAnsi="Times New Roman"/>
                <w:noProof w:val="0"/>
                <w:sz w:val="24"/>
                <w:szCs w:val="24"/>
              </w:rPr>
              <w:t xml:space="preserve">4.apakšpunktu, </w:t>
            </w:r>
            <w:r w:rsidR="0052786E" w:rsidRPr="0093099A">
              <w:rPr>
                <w:rFonts w:ascii="Times New Roman" w:hAnsi="Times New Roman"/>
                <w:noProof w:val="0"/>
                <w:sz w:val="24"/>
                <w:szCs w:val="24"/>
              </w:rPr>
              <w:t>Bērnu tiesību aizsardzības l</w:t>
            </w:r>
            <w:r w:rsidR="00116D6F" w:rsidRPr="0093099A">
              <w:rPr>
                <w:rFonts w:ascii="Times New Roman" w:hAnsi="Times New Roman"/>
                <w:noProof w:val="0"/>
                <w:sz w:val="24"/>
                <w:szCs w:val="24"/>
              </w:rPr>
              <w:t>ikum</w:t>
            </w:r>
            <w:r w:rsidR="0052786E" w:rsidRPr="0093099A">
              <w:rPr>
                <w:rFonts w:ascii="Times New Roman" w:hAnsi="Times New Roman"/>
                <w:noProof w:val="0"/>
                <w:sz w:val="24"/>
                <w:szCs w:val="24"/>
              </w:rPr>
              <w:t>a</w:t>
            </w:r>
            <w:r w:rsidRPr="0093099A">
              <w:rPr>
                <w:rFonts w:ascii="Times New Roman" w:hAnsi="Times New Roman"/>
                <w:noProof w:val="0"/>
                <w:sz w:val="24"/>
                <w:szCs w:val="24"/>
              </w:rPr>
              <w:t xml:space="preserve"> 31.panta ceturto daļu</w:t>
            </w:r>
            <w:r w:rsidR="00116D6F" w:rsidRPr="0093099A">
              <w:rPr>
                <w:rFonts w:ascii="Times New Roman" w:hAnsi="Times New Roman"/>
                <w:noProof w:val="0"/>
                <w:sz w:val="24"/>
                <w:szCs w:val="24"/>
              </w:rPr>
              <w:t xml:space="preserve">, </w:t>
            </w:r>
            <w:r w:rsidRPr="0093099A">
              <w:rPr>
                <w:rFonts w:ascii="Times New Roman" w:hAnsi="Times New Roman"/>
                <w:noProof w:val="0"/>
                <w:sz w:val="24"/>
                <w:szCs w:val="24"/>
              </w:rPr>
              <w:t xml:space="preserve">noteikumu nr.667 </w:t>
            </w:r>
            <w:r w:rsidR="00116D6F" w:rsidRPr="0093099A">
              <w:rPr>
                <w:rFonts w:ascii="Times New Roman" w:hAnsi="Times New Roman"/>
                <w:noProof w:val="0"/>
                <w:sz w:val="24"/>
                <w:szCs w:val="24"/>
              </w:rPr>
              <w:t>3.punktu, kā arī noteikum</w:t>
            </w:r>
            <w:r w:rsidR="00A638E3" w:rsidRPr="0093099A">
              <w:rPr>
                <w:rFonts w:ascii="Times New Roman" w:hAnsi="Times New Roman"/>
                <w:noProof w:val="0"/>
                <w:sz w:val="24"/>
                <w:szCs w:val="24"/>
              </w:rPr>
              <w:t>iem</w:t>
            </w:r>
            <w:r w:rsidR="00116D6F" w:rsidRPr="0093099A">
              <w:rPr>
                <w:rFonts w:ascii="Times New Roman" w:hAnsi="Times New Roman"/>
                <w:noProof w:val="0"/>
                <w:sz w:val="24"/>
                <w:szCs w:val="24"/>
              </w:rPr>
              <w:t xml:space="preserve"> </w:t>
            </w:r>
            <w:r w:rsidR="00552D83" w:rsidRPr="0093099A">
              <w:rPr>
                <w:rFonts w:ascii="Times New Roman" w:hAnsi="Times New Roman"/>
                <w:noProof w:val="0"/>
                <w:sz w:val="24"/>
                <w:szCs w:val="24"/>
              </w:rPr>
              <w:t>n</w:t>
            </w:r>
            <w:r w:rsidR="00116D6F" w:rsidRPr="0093099A">
              <w:rPr>
                <w:rFonts w:ascii="Times New Roman" w:hAnsi="Times New Roman"/>
                <w:noProof w:val="0"/>
                <w:sz w:val="24"/>
                <w:szCs w:val="24"/>
              </w:rPr>
              <w:t xml:space="preserve">r.794. </w:t>
            </w:r>
          </w:p>
          <w:p w14:paraId="5D9664D0" w14:textId="77777777" w:rsidR="008F457C" w:rsidRPr="0093099A" w:rsidRDefault="00AE4554" w:rsidP="00F53C43">
            <w:pPr>
              <w:spacing w:after="120" w:line="240" w:lineRule="auto"/>
              <w:jc w:val="both"/>
              <w:rPr>
                <w:rFonts w:ascii="Times New Roman" w:hAnsi="Times New Roman"/>
                <w:noProof w:val="0"/>
                <w:sz w:val="24"/>
                <w:szCs w:val="24"/>
              </w:rPr>
            </w:pPr>
            <w:r w:rsidRPr="0093099A">
              <w:rPr>
                <w:rFonts w:ascii="Times New Roman" w:hAnsi="Times New Roman"/>
                <w:noProof w:val="0"/>
                <w:sz w:val="24"/>
                <w:szCs w:val="24"/>
              </w:rPr>
              <w:t>N</w:t>
            </w:r>
            <w:r w:rsidR="00116D6F" w:rsidRPr="0093099A">
              <w:rPr>
                <w:rFonts w:ascii="Times New Roman" w:hAnsi="Times New Roman"/>
                <w:noProof w:val="0"/>
                <w:sz w:val="24"/>
                <w:szCs w:val="24"/>
              </w:rPr>
              <w:t>oteikumu</w:t>
            </w:r>
            <w:r w:rsidRPr="0093099A">
              <w:rPr>
                <w:rFonts w:ascii="Times New Roman" w:hAnsi="Times New Roman"/>
                <w:noProof w:val="0"/>
                <w:sz w:val="24"/>
                <w:szCs w:val="24"/>
              </w:rPr>
              <w:t xml:space="preserve"> nr.794</w:t>
            </w:r>
            <w:r w:rsidR="00116D6F" w:rsidRPr="0093099A">
              <w:rPr>
                <w:rFonts w:ascii="Times New Roman" w:hAnsi="Times New Roman"/>
                <w:noProof w:val="0"/>
                <w:sz w:val="24"/>
                <w:szCs w:val="24"/>
              </w:rPr>
              <w:t xml:space="preserve"> </w:t>
            </w:r>
            <w:r w:rsidR="008F0F6D" w:rsidRPr="0093099A">
              <w:rPr>
                <w:rFonts w:ascii="Times New Roman" w:hAnsi="Times New Roman"/>
                <w:noProof w:val="0"/>
                <w:sz w:val="24"/>
                <w:szCs w:val="24"/>
              </w:rPr>
              <w:t>1.punktā note</w:t>
            </w:r>
            <w:r w:rsidR="00592A49" w:rsidRPr="0093099A">
              <w:rPr>
                <w:rFonts w:ascii="Times New Roman" w:hAnsi="Times New Roman"/>
                <w:noProof w:val="0"/>
                <w:sz w:val="24"/>
                <w:szCs w:val="24"/>
              </w:rPr>
              <w:t>i</w:t>
            </w:r>
            <w:r w:rsidR="008F0F6D" w:rsidRPr="0093099A">
              <w:rPr>
                <w:rFonts w:ascii="Times New Roman" w:hAnsi="Times New Roman"/>
                <w:noProof w:val="0"/>
                <w:sz w:val="24"/>
                <w:szCs w:val="24"/>
              </w:rPr>
              <w:t>kts, ka</w:t>
            </w:r>
            <w:r w:rsidR="00754B94" w:rsidRPr="0093099A">
              <w:rPr>
                <w:rFonts w:ascii="Times New Roman" w:hAnsi="Times New Roman"/>
                <w:noProof w:val="0"/>
                <w:sz w:val="24"/>
                <w:szCs w:val="24"/>
              </w:rPr>
              <w:t xml:space="preserve"> noteikumi nosaka kārtību, kādā nodrošina adoptējamo bērnu un to personu uzskait</w:t>
            </w:r>
            <w:r w:rsidR="00BD5195" w:rsidRPr="0093099A">
              <w:rPr>
                <w:rFonts w:ascii="Times New Roman" w:hAnsi="Times New Roman"/>
                <w:noProof w:val="0"/>
                <w:sz w:val="24"/>
                <w:szCs w:val="24"/>
              </w:rPr>
              <w:t>i</w:t>
            </w:r>
            <w:r w:rsidR="00754B94" w:rsidRPr="0093099A">
              <w:rPr>
                <w:rFonts w:ascii="Times New Roman" w:hAnsi="Times New Roman"/>
                <w:noProof w:val="0"/>
                <w:sz w:val="24"/>
                <w:szCs w:val="24"/>
              </w:rPr>
              <w:t xml:space="preserve"> </w:t>
            </w:r>
            <w:r w:rsidR="008F457C" w:rsidRPr="0093099A">
              <w:rPr>
                <w:rFonts w:ascii="Times New Roman" w:hAnsi="Times New Roman"/>
                <w:noProof w:val="0"/>
                <w:sz w:val="24"/>
                <w:szCs w:val="24"/>
              </w:rPr>
              <w:t>reģistr</w:t>
            </w:r>
            <w:r w:rsidR="00552D83" w:rsidRPr="0093099A">
              <w:rPr>
                <w:rFonts w:ascii="Times New Roman" w:hAnsi="Times New Roman"/>
                <w:noProof w:val="0"/>
                <w:sz w:val="24"/>
                <w:szCs w:val="24"/>
              </w:rPr>
              <w:t>ā</w:t>
            </w:r>
            <w:r w:rsidR="00754B94" w:rsidRPr="0093099A">
              <w:rPr>
                <w:rFonts w:ascii="Times New Roman" w:hAnsi="Times New Roman"/>
                <w:noProof w:val="0"/>
                <w:sz w:val="24"/>
                <w:szCs w:val="24"/>
              </w:rPr>
              <w:t>, kuras vēlas adoptēt bērnu.</w:t>
            </w:r>
            <w:r w:rsidR="008F0F6D" w:rsidRPr="0093099A">
              <w:rPr>
                <w:rFonts w:ascii="Times New Roman" w:hAnsi="Times New Roman"/>
                <w:noProof w:val="0"/>
                <w:sz w:val="24"/>
                <w:szCs w:val="24"/>
              </w:rPr>
              <w:t xml:space="preserve"> </w:t>
            </w:r>
            <w:r w:rsidR="00754B94" w:rsidRPr="0093099A">
              <w:rPr>
                <w:rFonts w:ascii="Times New Roman" w:hAnsi="Times New Roman"/>
                <w:noProof w:val="0"/>
                <w:sz w:val="24"/>
                <w:szCs w:val="24"/>
              </w:rPr>
              <w:t xml:space="preserve">Noteikumu nr.794 </w:t>
            </w:r>
            <w:r w:rsidR="00116D6F" w:rsidRPr="0093099A">
              <w:rPr>
                <w:rFonts w:ascii="Times New Roman" w:hAnsi="Times New Roman"/>
                <w:noProof w:val="0"/>
                <w:sz w:val="24"/>
                <w:szCs w:val="24"/>
              </w:rPr>
              <w:t xml:space="preserve">2.punktā noteikts, ka </w:t>
            </w:r>
            <w:bookmarkStart w:id="1" w:name="_Hlk43285409"/>
            <w:r w:rsidR="00116D6F" w:rsidRPr="0093099A">
              <w:rPr>
                <w:rFonts w:ascii="Times New Roman" w:hAnsi="Times New Roman"/>
                <w:noProof w:val="0"/>
                <w:sz w:val="24"/>
                <w:szCs w:val="24"/>
              </w:rPr>
              <w:t>reģistrs ir valsts informācijas sistēma, un tā pārzinis ir</w:t>
            </w:r>
            <w:r w:rsidR="005A5E90" w:rsidRPr="0093099A">
              <w:rPr>
                <w:rFonts w:ascii="Times New Roman" w:hAnsi="Times New Roman"/>
                <w:noProof w:val="0"/>
                <w:sz w:val="24"/>
                <w:szCs w:val="24"/>
              </w:rPr>
              <w:t xml:space="preserve"> </w:t>
            </w:r>
            <w:r w:rsidR="00116D6F" w:rsidRPr="0093099A">
              <w:rPr>
                <w:rFonts w:ascii="Times New Roman" w:hAnsi="Times New Roman"/>
                <w:noProof w:val="0"/>
                <w:sz w:val="24"/>
                <w:szCs w:val="24"/>
              </w:rPr>
              <w:t>ministrija</w:t>
            </w:r>
            <w:bookmarkEnd w:id="1"/>
            <w:r w:rsidR="00116D6F" w:rsidRPr="0093099A">
              <w:rPr>
                <w:rFonts w:ascii="Times New Roman" w:hAnsi="Times New Roman"/>
                <w:noProof w:val="0"/>
                <w:sz w:val="24"/>
                <w:szCs w:val="24"/>
              </w:rPr>
              <w:t>. Ziņu iekļaušanu reģistrā, to apstrādi, aktualizēšanu, labošanu, glabāšanu, izmantošanu un reģistra uzturēšanu nodrošina</w:t>
            </w:r>
            <w:r w:rsidR="007E0F1D" w:rsidRPr="0093099A">
              <w:rPr>
                <w:rFonts w:ascii="Times New Roman" w:hAnsi="Times New Roman"/>
                <w:noProof w:val="0"/>
                <w:sz w:val="24"/>
                <w:szCs w:val="24"/>
              </w:rPr>
              <w:t xml:space="preserve"> </w:t>
            </w:r>
            <w:r w:rsidR="00116D6F" w:rsidRPr="0093099A">
              <w:rPr>
                <w:rFonts w:ascii="Times New Roman" w:hAnsi="Times New Roman"/>
                <w:noProof w:val="0"/>
                <w:sz w:val="24"/>
                <w:szCs w:val="24"/>
              </w:rPr>
              <w:t xml:space="preserve">ministrija. </w:t>
            </w:r>
            <w:r w:rsidR="00651E01" w:rsidRPr="0093099A">
              <w:rPr>
                <w:rFonts w:ascii="Times New Roman" w:hAnsi="Times New Roman"/>
                <w:noProof w:val="0"/>
                <w:sz w:val="24"/>
                <w:szCs w:val="24"/>
              </w:rPr>
              <w:t>Noteikumos nr.794</w:t>
            </w:r>
            <w:r w:rsidR="00116D6F" w:rsidRPr="0093099A">
              <w:rPr>
                <w:rFonts w:ascii="Times New Roman" w:hAnsi="Times New Roman"/>
                <w:noProof w:val="0"/>
                <w:sz w:val="24"/>
                <w:szCs w:val="24"/>
              </w:rPr>
              <w:t xml:space="preserve"> </w:t>
            </w:r>
            <w:r w:rsidR="00651E01" w:rsidRPr="0093099A">
              <w:rPr>
                <w:rFonts w:ascii="Times New Roman" w:hAnsi="Times New Roman"/>
                <w:noProof w:val="0"/>
                <w:sz w:val="24"/>
                <w:szCs w:val="24"/>
              </w:rPr>
              <w:t>arī</w:t>
            </w:r>
            <w:r w:rsidR="00116D6F" w:rsidRPr="0093099A">
              <w:rPr>
                <w:rFonts w:ascii="Times New Roman" w:hAnsi="Times New Roman"/>
                <w:noProof w:val="0"/>
                <w:sz w:val="24"/>
                <w:szCs w:val="24"/>
              </w:rPr>
              <w:t xml:space="preserve"> </w:t>
            </w:r>
            <w:r w:rsidR="00651E01" w:rsidRPr="0093099A">
              <w:rPr>
                <w:rFonts w:ascii="Times New Roman" w:hAnsi="Times New Roman"/>
                <w:noProof w:val="0"/>
                <w:sz w:val="24"/>
                <w:szCs w:val="24"/>
              </w:rPr>
              <w:t>noteikts</w:t>
            </w:r>
            <w:r w:rsidR="00552D83" w:rsidRPr="0093099A">
              <w:rPr>
                <w:rFonts w:ascii="Times New Roman" w:hAnsi="Times New Roman"/>
                <w:noProof w:val="0"/>
                <w:sz w:val="24"/>
                <w:szCs w:val="24"/>
              </w:rPr>
              <w:t xml:space="preserve"> </w:t>
            </w:r>
            <w:r w:rsidR="00116D6F" w:rsidRPr="0093099A">
              <w:rPr>
                <w:rFonts w:ascii="Times New Roman" w:hAnsi="Times New Roman"/>
                <w:noProof w:val="0"/>
                <w:sz w:val="24"/>
                <w:szCs w:val="24"/>
              </w:rPr>
              <w:t>reģistrā iekļaujamo ziņu apjom</w:t>
            </w:r>
            <w:r w:rsidR="00552D83" w:rsidRPr="0093099A">
              <w:rPr>
                <w:rFonts w:ascii="Times New Roman" w:hAnsi="Times New Roman"/>
                <w:noProof w:val="0"/>
                <w:sz w:val="24"/>
                <w:szCs w:val="24"/>
              </w:rPr>
              <w:t>s</w:t>
            </w:r>
            <w:r w:rsidR="00116D6F" w:rsidRPr="0093099A">
              <w:rPr>
                <w:rFonts w:ascii="Times New Roman" w:hAnsi="Times New Roman"/>
                <w:noProof w:val="0"/>
                <w:sz w:val="24"/>
                <w:szCs w:val="24"/>
              </w:rPr>
              <w:t xml:space="preserve"> par bērnu un adoptētāju, datu saņemšanas kārtīb</w:t>
            </w:r>
            <w:r w:rsidR="00552D83" w:rsidRPr="0093099A">
              <w:rPr>
                <w:rFonts w:ascii="Times New Roman" w:hAnsi="Times New Roman"/>
                <w:noProof w:val="0"/>
                <w:sz w:val="24"/>
                <w:szCs w:val="24"/>
              </w:rPr>
              <w:t>a</w:t>
            </w:r>
            <w:r w:rsidR="008F457C" w:rsidRPr="0093099A">
              <w:rPr>
                <w:rFonts w:ascii="Times New Roman" w:hAnsi="Times New Roman"/>
                <w:noProof w:val="0"/>
                <w:sz w:val="24"/>
                <w:szCs w:val="24"/>
              </w:rPr>
              <w:t>.</w:t>
            </w:r>
            <w:r w:rsidR="00116D6F" w:rsidRPr="0093099A">
              <w:rPr>
                <w:rFonts w:ascii="Times New Roman" w:hAnsi="Times New Roman"/>
                <w:noProof w:val="0"/>
                <w:sz w:val="24"/>
                <w:szCs w:val="24"/>
              </w:rPr>
              <w:t xml:space="preserve"> </w:t>
            </w:r>
            <w:r w:rsidR="00552D83" w:rsidRPr="0093099A">
              <w:rPr>
                <w:rFonts w:ascii="Times New Roman" w:hAnsi="Times New Roman"/>
                <w:noProof w:val="0"/>
                <w:sz w:val="24"/>
                <w:szCs w:val="24"/>
              </w:rPr>
              <w:t>Taču n</w:t>
            </w:r>
            <w:r w:rsidR="008F457C" w:rsidRPr="0093099A">
              <w:rPr>
                <w:rFonts w:ascii="Times New Roman" w:hAnsi="Times New Roman"/>
                <w:noProof w:val="0"/>
                <w:sz w:val="24"/>
                <w:szCs w:val="24"/>
              </w:rPr>
              <w:t xml:space="preserve">oteikumi nr.794 </w:t>
            </w:r>
            <w:r w:rsidR="00116D6F" w:rsidRPr="0093099A">
              <w:rPr>
                <w:rFonts w:ascii="Times New Roman" w:hAnsi="Times New Roman"/>
                <w:noProof w:val="0"/>
                <w:sz w:val="24"/>
                <w:szCs w:val="24"/>
              </w:rPr>
              <w:t xml:space="preserve">neparedz ziņu apjomu, kas attiecināms uz adopcijas procesu, ārvalsts adopcijas dokumentu izvērtēšanu, kompetentajām iestādēm. </w:t>
            </w:r>
          </w:p>
          <w:p w14:paraId="6DA66756" w14:textId="77777777" w:rsidR="0004545A" w:rsidRPr="0093099A" w:rsidRDefault="00116D6F" w:rsidP="00F53C43">
            <w:pPr>
              <w:spacing w:after="120" w:line="240" w:lineRule="auto"/>
              <w:jc w:val="both"/>
              <w:rPr>
                <w:rFonts w:ascii="Times New Roman" w:hAnsi="Times New Roman"/>
                <w:noProof w:val="0"/>
                <w:sz w:val="24"/>
                <w:szCs w:val="24"/>
              </w:rPr>
            </w:pPr>
            <w:r w:rsidRPr="0093099A">
              <w:rPr>
                <w:rFonts w:ascii="Times New Roman" w:hAnsi="Times New Roman"/>
                <w:noProof w:val="0"/>
                <w:sz w:val="24"/>
                <w:szCs w:val="24"/>
              </w:rPr>
              <w:t xml:space="preserve">2018.gada 8.novembrī stājās spēkā noteikumi </w:t>
            </w:r>
            <w:r w:rsidR="00552D83" w:rsidRPr="0093099A">
              <w:rPr>
                <w:rFonts w:ascii="Times New Roman" w:hAnsi="Times New Roman"/>
                <w:noProof w:val="0"/>
                <w:sz w:val="24"/>
                <w:szCs w:val="24"/>
              </w:rPr>
              <w:t>n</w:t>
            </w:r>
            <w:r w:rsidRPr="0093099A">
              <w:rPr>
                <w:rFonts w:ascii="Times New Roman" w:hAnsi="Times New Roman"/>
                <w:noProof w:val="0"/>
                <w:sz w:val="24"/>
                <w:szCs w:val="24"/>
              </w:rPr>
              <w:t>r.66</w:t>
            </w:r>
            <w:r w:rsidR="00BD5195" w:rsidRPr="0093099A">
              <w:rPr>
                <w:rFonts w:ascii="Times New Roman" w:hAnsi="Times New Roman"/>
                <w:noProof w:val="0"/>
                <w:sz w:val="24"/>
                <w:szCs w:val="24"/>
              </w:rPr>
              <w:t>7</w:t>
            </w:r>
            <w:r w:rsidRPr="0093099A">
              <w:rPr>
                <w:rFonts w:ascii="Times New Roman" w:hAnsi="Times New Roman"/>
                <w:noProof w:val="0"/>
                <w:sz w:val="24"/>
                <w:szCs w:val="24"/>
              </w:rPr>
              <w:t xml:space="preserve">, ar kuriem būtiski aktualizēts un pilnveidots bērna adopcijas process. </w:t>
            </w:r>
          </w:p>
          <w:p w14:paraId="23D73E0A" w14:textId="77777777" w:rsidR="00230D50" w:rsidRPr="0093099A" w:rsidRDefault="00116D6F" w:rsidP="00230D50">
            <w:pPr>
              <w:spacing w:after="120" w:line="240" w:lineRule="auto"/>
              <w:jc w:val="both"/>
              <w:rPr>
                <w:rFonts w:ascii="Times New Roman" w:hAnsi="Times New Roman"/>
                <w:noProof w:val="0"/>
                <w:sz w:val="24"/>
                <w:szCs w:val="24"/>
              </w:rPr>
            </w:pPr>
            <w:r w:rsidRPr="0093099A">
              <w:rPr>
                <w:rFonts w:ascii="Times New Roman" w:hAnsi="Times New Roman"/>
                <w:noProof w:val="0"/>
                <w:sz w:val="24"/>
                <w:szCs w:val="24"/>
              </w:rPr>
              <w:t xml:space="preserve">Līdz ar to reģistra funkcionalitātei jāatbilst </w:t>
            </w:r>
            <w:r w:rsidR="0004545A" w:rsidRPr="0093099A">
              <w:rPr>
                <w:rFonts w:ascii="Times New Roman" w:hAnsi="Times New Roman"/>
                <w:noProof w:val="0"/>
                <w:sz w:val="24"/>
                <w:szCs w:val="24"/>
              </w:rPr>
              <w:t xml:space="preserve">arī </w:t>
            </w:r>
            <w:r w:rsidRPr="0093099A">
              <w:rPr>
                <w:rFonts w:ascii="Times New Roman" w:hAnsi="Times New Roman"/>
                <w:noProof w:val="0"/>
                <w:sz w:val="24"/>
                <w:szCs w:val="24"/>
              </w:rPr>
              <w:t>izmaiņām normatīvajā regulējumā attiecībā uz adopcijas procesu.</w:t>
            </w:r>
          </w:p>
          <w:p w14:paraId="1373B969" w14:textId="77777777" w:rsidR="00852FBA" w:rsidRPr="0093099A" w:rsidRDefault="0017563C" w:rsidP="0017563C">
            <w:pPr>
              <w:tabs>
                <w:tab w:val="left" w:pos="3515"/>
              </w:tabs>
              <w:spacing w:before="60" w:after="0" w:line="240" w:lineRule="auto"/>
              <w:jc w:val="both"/>
              <w:rPr>
                <w:rFonts w:ascii="Times New Roman" w:hAnsi="Times New Roman"/>
                <w:noProof w:val="0"/>
                <w:sz w:val="24"/>
                <w:szCs w:val="24"/>
              </w:rPr>
            </w:pPr>
            <w:r w:rsidRPr="0093099A">
              <w:rPr>
                <w:rFonts w:ascii="Times New Roman" w:hAnsi="Times New Roman"/>
                <w:noProof w:val="0"/>
                <w:sz w:val="24"/>
                <w:szCs w:val="24"/>
              </w:rPr>
              <w:t xml:space="preserve">Saskaņā ar </w:t>
            </w:r>
            <w:r w:rsidR="00552D83" w:rsidRPr="0004240D">
              <w:rPr>
                <w:rFonts w:ascii="Times New Roman" w:eastAsia="Times New Roman" w:hAnsi="Times New Roman"/>
                <w:iCs/>
                <w:noProof w:val="0"/>
                <w:sz w:val="24"/>
                <w:szCs w:val="24"/>
                <w:lang w:eastAsia="lv-LV"/>
              </w:rPr>
              <w:t>noteikumu nr.49</w:t>
            </w:r>
            <w:r w:rsidR="00B0666B" w:rsidRPr="0004240D">
              <w:rPr>
                <w:rFonts w:ascii="Times New Roman" w:eastAsia="Times New Roman" w:hAnsi="Times New Roman"/>
                <w:iCs/>
                <w:noProof w:val="0"/>
                <w:sz w:val="24"/>
                <w:szCs w:val="24"/>
                <w:lang w:eastAsia="lv-LV"/>
              </w:rPr>
              <w:t xml:space="preserve"> 1.punktu</w:t>
            </w:r>
            <w:r w:rsidRPr="0093099A">
              <w:rPr>
                <w:rFonts w:ascii="Times New Roman" w:hAnsi="Times New Roman"/>
                <w:noProof w:val="0"/>
                <w:sz w:val="24"/>
                <w:szCs w:val="24"/>
              </w:rPr>
              <w:t xml:space="preserve"> m</w:t>
            </w:r>
            <w:r w:rsidR="005B384D" w:rsidRPr="0093099A">
              <w:rPr>
                <w:rFonts w:ascii="Times New Roman" w:hAnsi="Times New Roman"/>
                <w:noProof w:val="0"/>
                <w:sz w:val="24"/>
                <w:szCs w:val="24"/>
              </w:rPr>
              <w:t>inistrija ir vadošā valsts pārvaldes iestāde [..] bērnu un ģimenes tiesību [..] jomā</w:t>
            </w:r>
            <w:r w:rsidR="00C44931" w:rsidRPr="0093099A">
              <w:rPr>
                <w:rFonts w:ascii="Times New Roman" w:hAnsi="Times New Roman"/>
                <w:noProof w:val="0"/>
                <w:sz w:val="24"/>
                <w:szCs w:val="24"/>
              </w:rPr>
              <w:t xml:space="preserve">. </w:t>
            </w:r>
            <w:r w:rsidR="00B94D63" w:rsidRPr="0093099A">
              <w:rPr>
                <w:rFonts w:ascii="Times New Roman" w:hAnsi="Times New Roman"/>
                <w:noProof w:val="0"/>
                <w:sz w:val="24"/>
                <w:szCs w:val="24"/>
              </w:rPr>
              <w:t>At</w:t>
            </w:r>
            <w:r w:rsidR="00F7231A" w:rsidRPr="0093099A">
              <w:rPr>
                <w:rFonts w:ascii="Times New Roman" w:hAnsi="Times New Roman"/>
                <w:noProof w:val="0"/>
                <w:sz w:val="24"/>
                <w:szCs w:val="24"/>
              </w:rPr>
              <w:t>b</w:t>
            </w:r>
            <w:r w:rsidR="00B94D63" w:rsidRPr="0093099A">
              <w:rPr>
                <w:rFonts w:ascii="Times New Roman" w:hAnsi="Times New Roman"/>
                <w:noProof w:val="0"/>
                <w:sz w:val="24"/>
                <w:szCs w:val="24"/>
              </w:rPr>
              <w:t xml:space="preserve">ilstoši </w:t>
            </w:r>
            <w:r w:rsidR="00041B88" w:rsidRPr="0004240D">
              <w:rPr>
                <w:rFonts w:ascii="Times New Roman" w:eastAsia="Times New Roman" w:hAnsi="Times New Roman"/>
                <w:iCs/>
                <w:noProof w:val="0"/>
                <w:sz w:val="24"/>
                <w:szCs w:val="24"/>
                <w:lang w:eastAsia="lv-LV"/>
              </w:rPr>
              <w:t xml:space="preserve">noteikumu nr.49 </w:t>
            </w:r>
            <w:r w:rsidR="00B94D63" w:rsidRPr="0093099A">
              <w:rPr>
                <w:rFonts w:ascii="Times New Roman" w:hAnsi="Times New Roman"/>
                <w:noProof w:val="0"/>
                <w:sz w:val="24"/>
                <w:szCs w:val="24"/>
              </w:rPr>
              <w:t xml:space="preserve"> 5.2.</w:t>
            </w:r>
            <w:r w:rsidR="00B94D63" w:rsidRPr="0093099A">
              <w:rPr>
                <w:rFonts w:ascii="Times New Roman" w:hAnsi="Times New Roman"/>
                <w:noProof w:val="0"/>
                <w:sz w:val="24"/>
                <w:szCs w:val="24"/>
                <w:vertAlign w:val="superscript"/>
              </w:rPr>
              <w:t>1</w:t>
            </w:r>
            <w:r w:rsidR="00B94D63" w:rsidRPr="0093099A">
              <w:rPr>
                <w:rFonts w:ascii="Times New Roman" w:hAnsi="Times New Roman"/>
                <w:noProof w:val="0"/>
                <w:sz w:val="24"/>
                <w:szCs w:val="24"/>
              </w:rPr>
              <w:t>4.apakšpunktam ministr</w:t>
            </w:r>
            <w:r w:rsidR="00EE367F" w:rsidRPr="0093099A">
              <w:rPr>
                <w:rFonts w:ascii="Times New Roman" w:hAnsi="Times New Roman"/>
                <w:noProof w:val="0"/>
                <w:sz w:val="24"/>
                <w:szCs w:val="24"/>
              </w:rPr>
              <w:t>ij</w:t>
            </w:r>
            <w:r w:rsidR="00B94D63" w:rsidRPr="0093099A">
              <w:rPr>
                <w:rFonts w:ascii="Times New Roman" w:hAnsi="Times New Roman"/>
                <w:noProof w:val="0"/>
                <w:sz w:val="24"/>
                <w:szCs w:val="24"/>
              </w:rPr>
              <w:t>a</w:t>
            </w:r>
            <w:r w:rsidR="00B94D63" w:rsidRPr="0093099A">
              <w:rPr>
                <w:rFonts w:ascii="Times New Roman" w:hAnsi="Times New Roman"/>
                <w:noProof w:val="0"/>
                <w:sz w:val="24"/>
                <w:szCs w:val="24"/>
              </w:rPr>
              <w:softHyphen/>
            </w:r>
            <w:r w:rsidR="005B384D" w:rsidRPr="0093099A">
              <w:rPr>
                <w:rFonts w:ascii="Times New Roman" w:hAnsi="Times New Roman"/>
                <w:noProof w:val="0"/>
                <w:sz w:val="24"/>
                <w:szCs w:val="24"/>
              </w:rPr>
              <w:t xml:space="preserve"> nodrošina adoptējamo bērnu un adoptētāju uzskaiti reģistrā, sniedz informāciju adoptētājiem par adoptējamiem bērniem un izsniedz norīkojumus adoptētājiem. </w:t>
            </w:r>
          </w:p>
          <w:p w14:paraId="599CB853" w14:textId="77777777" w:rsidR="000913BF" w:rsidRPr="0093099A" w:rsidRDefault="000913BF" w:rsidP="0017563C">
            <w:pPr>
              <w:tabs>
                <w:tab w:val="left" w:pos="3515"/>
              </w:tabs>
              <w:spacing w:before="60" w:after="0" w:line="240" w:lineRule="auto"/>
              <w:jc w:val="both"/>
              <w:rPr>
                <w:rFonts w:ascii="Times New Roman" w:hAnsi="Times New Roman"/>
                <w:noProof w:val="0"/>
                <w:sz w:val="24"/>
                <w:szCs w:val="24"/>
              </w:rPr>
            </w:pPr>
          </w:p>
          <w:p w14:paraId="6C58376B" w14:textId="77777777" w:rsidR="0080515E" w:rsidRPr="0004240D" w:rsidRDefault="00FB29AF" w:rsidP="0017563C">
            <w:pPr>
              <w:tabs>
                <w:tab w:val="left" w:pos="3515"/>
              </w:tabs>
              <w:spacing w:before="60" w:after="0" w:line="240" w:lineRule="auto"/>
              <w:jc w:val="both"/>
              <w:rPr>
                <w:rFonts w:ascii="Arial" w:eastAsia="Times New Roman" w:hAnsi="Arial" w:cs="Arial"/>
                <w:noProof w:val="0"/>
                <w:sz w:val="20"/>
                <w:szCs w:val="20"/>
                <w:lang w:eastAsia="lv-LV"/>
              </w:rPr>
            </w:pPr>
            <w:r w:rsidRPr="0093099A">
              <w:rPr>
                <w:rFonts w:ascii="Times New Roman" w:hAnsi="Times New Roman"/>
                <w:noProof w:val="0"/>
                <w:sz w:val="24"/>
                <w:szCs w:val="24"/>
              </w:rPr>
              <w:t>Noteikumu nr</w:t>
            </w:r>
            <w:r w:rsidR="008F291B" w:rsidRPr="0093099A">
              <w:rPr>
                <w:rFonts w:ascii="Times New Roman" w:hAnsi="Times New Roman"/>
                <w:noProof w:val="0"/>
                <w:sz w:val="24"/>
                <w:szCs w:val="24"/>
              </w:rPr>
              <w:t xml:space="preserve">.667 </w:t>
            </w:r>
            <w:r w:rsidR="00C44585" w:rsidRPr="0093099A">
              <w:rPr>
                <w:rFonts w:ascii="Times New Roman" w:hAnsi="Times New Roman"/>
                <w:noProof w:val="0"/>
                <w:sz w:val="24"/>
                <w:szCs w:val="24"/>
              </w:rPr>
              <w:t>3.punktā noteikts, ka ministrija veic adoptējamo bērnu un adoptētāju uzskaiti, izdarot attiecīgus ierakstus reģistrā.</w:t>
            </w:r>
            <w:r w:rsidR="00E547BF" w:rsidRPr="0093099A">
              <w:rPr>
                <w:noProof w:val="0"/>
              </w:rPr>
              <w:t xml:space="preserve"> </w:t>
            </w:r>
            <w:bookmarkStart w:id="2" w:name="_Hlk43286434"/>
            <w:r w:rsidR="00E547BF" w:rsidRPr="0093099A">
              <w:rPr>
                <w:rFonts w:ascii="Times New Roman" w:hAnsi="Times New Roman"/>
                <w:noProof w:val="0"/>
                <w:sz w:val="24"/>
                <w:szCs w:val="24"/>
              </w:rPr>
              <w:t>Reģistrā iekļautajai informācijai ir ierobežotas pieejamības statuss</w:t>
            </w:r>
            <w:bookmarkEnd w:id="2"/>
            <w:r w:rsidR="00E547BF" w:rsidRPr="0093099A">
              <w:rPr>
                <w:rFonts w:ascii="Times New Roman" w:hAnsi="Times New Roman"/>
                <w:noProof w:val="0"/>
                <w:sz w:val="24"/>
                <w:szCs w:val="24"/>
              </w:rPr>
              <w:t>.</w:t>
            </w:r>
            <w:r w:rsidR="00C44585" w:rsidRPr="0004240D">
              <w:rPr>
                <w:rFonts w:ascii="Arial" w:eastAsia="Times New Roman" w:hAnsi="Arial" w:cs="Arial"/>
                <w:noProof w:val="0"/>
                <w:sz w:val="20"/>
                <w:szCs w:val="20"/>
                <w:lang w:eastAsia="lv-LV"/>
              </w:rPr>
              <w:t xml:space="preserve"> </w:t>
            </w:r>
          </w:p>
          <w:p w14:paraId="0F52F9F6" w14:textId="77777777" w:rsidR="00852FBA" w:rsidRPr="0004240D" w:rsidRDefault="00852FBA" w:rsidP="0017563C">
            <w:pPr>
              <w:tabs>
                <w:tab w:val="left" w:pos="3515"/>
              </w:tabs>
              <w:spacing w:before="60" w:after="0" w:line="240" w:lineRule="auto"/>
              <w:jc w:val="both"/>
              <w:rPr>
                <w:rFonts w:ascii="Times New Roman" w:eastAsia="Times New Roman" w:hAnsi="Times New Roman"/>
                <w:noProof w:val="0"/>
                <w:color w:val="FF0000"/>
                <w:sz w:val="24"/>
                <w:szCs w:val="24"/>
                <w:lang w:eastAsia="lv-LV"/>
              </w:rPr>
            </w:pPr>
          </w:p>
          <w:p w14:paraId="7D4C1008" w14:textId="77777777" w:rsidR="0034319D" w:rsidRPr="0004240D" w:rsidRDefault="0080515E" w:rsidP="0034319D">
            <w:pPr>
              <w:tabs>
                <w:tab w:val="left" w:pos="3515"/>
              </w:tabs>
              <w:spacing w:before="60" w:after="0" w:line="240" w:lineRule="auto"/>
              <w:jc w:val="both"/>
              <w:rPr>
                <w:rFonts w:ascii="Times New Roman" w:eastAsia="Times New Roman" w:hAnsi="Times New Roman"/>
                <w:iCs/>
                <w:noProof w:val="0"/>
                <w:sz w:val="24"/>
                <w:szCs w:val="24"/>
                <w:lang w:eastAsia="lv-LV"/>
              </w:rPr>
            </w:pPr>
            <w:r w:rsidRPr="0004240D">
              <w:rPr>
                <w:rFonts w:ascii="Times New Roman" w:eastAsia="Times New Roman" w:hAnsi="Times New Roman"/>
                <w:noProof w:val="0"/>
                <w:sz w:val="24"/>
                <w:szCs w:val="24"/>
                <w:lang w:eastAsia="lv-LV"/>
              </w:rPr>
              <w:t xml:space="preserve">Saskaņā ar </w:t>
            </w:r>
            <w:r w:rsidR="00235407" w:rsidRPr="0004240D">
              <w:rPr>
                <w:rFonts w:ascii="Times New Roman" w:eastAsia="Times New Roman" w:hAnsi="Times New Roman"/>
                <w:noProof w:val="0"/>
                <w:sz w:val="24"/>
                <w:szCs w:val="24"/>
                <w:lang w:eastAsia="lv-LV"/>
              </w:rPr>
              <w:t>likuma “Par Hāgas konvenciju par bērnu aizsardzību un sadarbību starpvalstu adopcijas jautājumos”</w:t>
            </w:r>
            <w:r w:rsidRPr="0004240D">
              <w:rPr>
                <w:rFonts w:ascii="Times New Roman" w:eastAsia="Times New Roman" w:hAnsi="Times New Roman"/>
                <w:noProof w:val="0"/>
                <w:sz w:val="24"/>
                <w:szCs w:val="24"/>
                <w:lang w:eastAsia="lv-LV"/>
              </w:rPr>
              <w:t xml:space="preserve"> </w:t>
            </w:r>
            <w:r w:rsidRPr="0004240D">
              <w:rPr>
                <w:rFonts w:ascii="Times New Roman" w:eastAsia="Times New Roman" w:hAnsi="Times New Roman"/>
                <w:iCs/>
                <w:noProof w:val="0"/>
                <w:sz w:val="24"/>
                <w:szCs w:val="24"/>
                <w:lang w:eastAsia="lv-LV"/>
              </w:rPr>
              <w:t>2.pant</w:t>
            </w:r>
            <w:r w:rsidR="00235407" w:rsidRPr="0004240D">
              <w:rPr>
                <w:rFonts w:ascii="Times New Roman" w:eastAsia="Times New Roman" w:hAnsi="Times New Roman"/>
                <w:iCs/>
                <w:noProof w:val="0"/>
                <w:sz w:val="24"/>
                <w:szCs w:val="24"/>
                <w:lang w:eastAsia="lv-LV"/>
              </w:rPr>
              <w:t>u</w:t>
            </w:r>
            <w:r w:rsidRPr="0004240D">
              <w:rPr>
                <w:rFonts w:ascii="Times New Roman" w:eastAsia="Times New Roman" w:hAnsi="Times New Roman"/>
                <w:iCs/>
                <w:noProof w:val="0"/>
                <w:sz w:val="24"/>
                <w:szCs w:val="24"/>
                <w:lang w:eastAsia="lv-LV"/>
              </w:rPr>
              <w:t xml:space="preserve"> </w:t>
            </w:r>
            <w:r w:rsidR="00B91199" w:rsidRPr="0004240D">
              <w:rPr>
                <w:rFonts w:ascii="Times New Roman" w:eastAsia="Times New Roman" w:hAnsi="Times New Roman"/>
                <w:iCs/>
                <w:noProof w:val="0"/>
                <w:sz w:val="24"/>
                <w:szCs w:val="24"/>
                <w:lang w:eastAsia="lv-LV"/>
              </w:rPr>
              <w:t xml:space="preserve">saskaņā ar 1993.gada 29.maija Hāgas konvencijas par bērnu aizsardzību un sadarbību starpvalstu adopcijas jautājumos 6.pantu centrālā iestāde </w:t>
            </w:r>
            <w:r w:rsidR="005D408B" w:rsidRPr="0004240D">
              <w:rPr>
                <w:rFonts w:ascii="Times New Roman" w:eastAsia="Times New Roman" w:hAnsi="Times New Roman"/>
                <w:iCs/>
                <w:noProof w:val="0"/>
                <w:sz w:val="24"/>
                <w:szCs w:val="24"/>
                <w:lang w:eastAsia="lv-LV"/>
              </w:rPr>
              <w:t>k</w:t>
            </w:r>
            <w:r w:rsidR="00B91199" w:rsidRPr="0004240D">
              <w:rPr>
                <w:rFonts w:ascii="Times New Roman" w:eastAsia="Times New Roman" w:hAnsi="Times New Roman"/>
                <w:iCs/>
                <w:noProof w:val="0"/>
                <w:sz w:val="24"/>
                <w:szCs w:val="24"/>
                <w:lang w:eastAsia="lv-LV"/>
              </w:rPr>
              <w:t>onvencijas izpildei Latvijas Republikā ir  ministrija</w:t>
            </w:r>
            <w:r w:rsidR="00453981" w:rsidRPr="0004240D">
              <w:rPr>
                <w:rFonts w:ascii="Times New Roman" w:eastAsia="Times New Roman" w:hAnsi="Times New Roman"/>
                <w:iCs/>
                <w:noProof w:val="0"/>
                <w:sz w:val="24"/>
                <w:szCs w:val="24"/>
                <w:lang w:eastAsia="lv-LV"/>
              </w:rPr>
              <w:t xml:space="preserve"> (turpmāk – centrālā iestāde)</w:t>
            </w:r>
            <w:r w:rsidR="00B91199" w:rsidRPr="0004240D">
              <w:rPr>
                <w:rFonts w:ascii="Times New Roman" w:eastAsia="Times New Roman" w:hAnsi="Times New Roman"/>
                <w:iCs/>
                <w:noProof w:val="0"/>
                <w:sz w:val="24"/>
                <w:szCs w:val="24"/>
                <w:lang w:eastAsia="lv-LV"/>
              </w:rPr>
              <w:t xml:space="preserve"> </w:t>
            </w:r>
            <w:r w:rsidR="0034319D" w:rsidRPr="0004240D">
              <w:rPr>
                <w:rFonts w:ascii="Times New Roman" w:eastAsia="Times New Roman" w:hAnsi="Times New Roman"/>
                <w:iCs/>
                <w:noProof w:val="0"/>
                <w:sz w:val="24"/>
                <w:szCs w:val="24"/>
                <w:lang w:eastAsia="lv-LV"/>
              </w:rPr>
              <w:t xml:space="preserve">(ministrija nodrošina 1993.gada 29.maija Hāgas konvencijas par bērnu aizsardzību un sadarbību starpvalstu adopcijas jautājumos izpildi Latvijā). </w:t>
            </w:r>
          </w:p>
          <w:p w14:paraId="6A0FEF8D" w14:textId="77777777" w:rsidR="005D408B" w:rsidRPr="0004240D" w:rsidRDefault="005D408B" w:rsidP="0017563C">
            <w:pPr>
              <w:tabs>
                <w:tab w:val="left" w:pos="3515"/>
              </w:tabs>
              <w:spacing w:before="60" w:after="0" w:line="240" w:lineRule="auto"/>
              <w:jc w:val="both"/>
              <w:rPr>
                <w:rFonts w:ascii="Times New Roman" w:eastAsia="Times New Roman" w:hAnsi="Times New Roman"/>
                <w:iCs/>
                <w:noProof w:val="0"/>
                <w:sz w:val="24"/>
                <w:szCs w:val="24"/>
                <w:lang w:eastAsia="lv-LV"/>
              </w:rPr>
            </w:pPr>
          </w:p>
          <w:p w14:paraId="0065DCC0" w14:textId="77777777" w:rsidR="00041B88" w:rsidRPr="0004240D" w:rsidRDefault="000D0FA4" w:rsidP="0017563C">
            <w:pPr>
              <w:tabs>
                <w:tab w:val="left" w:pos="3515"/>
              </w:tabs>
              <w:spacing w:before="60" w:after="0" w:line="240" w:lineRule="auto"/>
              <w:jc w:val="both"/>
              <w:rPr>
                <w:rFonts w:ascii="Times New Roman" w:eastAsia="Times New Roman" w:hAnsi="Times New Roman"/>
                <w:iCs/>
                <w:noProof w:val="0"/>
                <w:sz w:val="24"/>
                <w:szCs w:val="24"/>
                <w:lang w:eastAsia="lv-LV"/>
              </w:rPr>
            </w:pPr>
            <w:r w:rsidRPr="0004240D">
              <w:rPr>
                <w:rFonts w:ascii="Times New Roman" w:eastAsia="Times New Roman" w:hAnsi="Times New Roman"/>
                <w:iCs/>
                <w:noProof w:val="0"/>
                <w:sz w:val="24"/>
                <w:szCs w:val="24"/>
                <w:lang w:eastAsia="lv-LV"/>
              </w:rPr>
              <w:t>M</w:t>
            </w:r>
            <w:r w:rsidR="0080515E" w:rsidRPr="0004240D">
              <w:rPr>
                <w:rFonts w:ascii="Times New Roman" w:eastAsia="Times New Roman" w:hAnsi="Times New Roman"/>
                <w:iCs/>
                <w:noProof w:val="0"/>
                <w:sz w:val="24"/>
                <w:szCs w:val="24"/>
                <w:lang w:eastAsia="lv-LV"/>
              </w:rPr>
              <w:t xml:space="preserve">inistrija </w:t>
            </w:r>
            <w:r w:rsidR="0034319D" w:rsidRPr="0004240D">
              <w:rPr>
                <w:rFonts w:ascii="Times New Roman" w:eastAsia="Times New Roman" w:hAnsi="Times New Roman"/>
                <w:iCs/>
                <w:noProof w:val="0"/>
                <w:sz w:val="24"/>
                <w:szCs w:val="24"/>
                <w:lang w:eastAsia="lv-LV"/>
              </w:rPr>
              <w:t xml:space="preserve">arī </w:t>
            </w:r>
            <w:r w:rsidR="0080515E" w:rsidRPr="0004240D">
              <w:rPr>
                <w:rFonts w:ascii="Times New Roman" w:eastAsia="Times New Roman" w:hAnsi="Times New Roman"/>
                <w:iCs/>
                <w:noProof w:val="0"/>
                <w:sz w:val="24"/>
                <w:szCs w:val="24"/>
                <w:lang w:eastAsia="lv-LV"/>
              </w:rPr>
              <w:t xml:space="preserve">nodrošina </w:t>
            </w:r>
            <w:r w:rsidR="00E73074" w:rsidRPr="0004240D">
              <w:rPr>
                <w:rFonts w:ascii="Times New Roman" w:eastAsia="Times New Roman" w:hAnsi="Times New Roman"/>
                <w:iCs/>
                <w:noProof w:val="0"/>
                <w:sz w:val="24"/>
                <w:szCs w:val="24"/>
                <w:lang w:eastAsia="lv-LV"/>
              </w:rPr>
              <w:t xml:space="preserve">likuma “Par </w:t>
            </w:r>
            <w:r w:rsidR="0080515E" w:rsidRPr="0004240D">
              <w:rPr>
                <w:rFonts w:ascii="Times New Roman" w:eastAsia="Times New Roman" w:hAnsi="Times New Roman"/>
                <w:iCs/>
                <w:noProof w:val="0"/>
                <w:sz w:val="24"/>
                <w:szCs w:val="24"/>
                <w:lang w:eastAsia="lv-LV"/>
              </w:rPr>
              <w:t xml:space="preserve">Eiropas </w:t>
            </w:r>
            <w:r w:rsidR="0033584E" w:rsidRPr="0004240D">
              <w:rPr>
                <w:rFonts w:ascii="Times New Roman" w:eastAsia="Times New Roman" w:hAnsi="Times New Roman"/>
                <w:iCs/>
                <w:noProof w:val="0"/>
                <w:sz w:val="24"/>
                <w:szCs w:val="24"/>
                <w:lang w:eastAsia="lv-LV"/>
              </w:rPr>
              <w:t>K</w:t>
            </w:r>
            <w:r w:rsidR="0080515E" w:rsidRPr="0004240D">
              <w:rPr>
                <w:rFonts w:ascii="Times New Roman" w:eastAsia="Times New Roman" w:hAnsi="Times New Roman"/>
                <w:iCs/>
                <w:noProof w:val="0"/>
                <w:sz w:val="24"/>
                <w:szCs w:val="24"/>
                <w:lang w:eastAsia="lv-LV"/>
              </w:rPr>
              <w:t>onvencijas par bērn</w:t>
            </w:r>
            <w:r w:rsidR="00E73074" w:rsidRPr="0004240D">
              <w:rPr>
                <w:rFonts w:ascii="Times New Roman" w:eastAsia="Times New Roman" w:hAnsi="Times New Roman"/>
                <w:iCs/>
                <w:noProof w:val="0"/>
                <w:sz w:val="24"/>
                <w:szCs w:val="24"/>
                <w:lang w:eastAsia="lv-LV"/>
              </w:rPr>
              <w:t>u</w:t>
            </w:r>
            <w:r w:rsidR="0080515E" w:rsidRPr="0004240D">
              <w:rPr>
                <w:rFonts w:ascii="Times New Roman" w:eastAsia="Times New Roman" w:hAnsi="Times New Roman"/>
                <w:iCs/>
                <w:noProof w:val="0"/>
                <w:sz w:val="24"/>
                <w:szCs w:val="24"/>
                <w:lang w:eastAsia="lv-LV"/>
              </w:rPr>
              <w:t xml:space="preserve"> adopciju</w:t>
            </w:r>
            <w:r w:rsidR="00E73074" w:rsidRPr="0004240D">
              <w:rPr>
                <w:rFonts w:ascii="Times New Roman" w:eastAsia="Times New Roman" w:hAnsi="Times New Roman"/>
                <w:iCs/>
                <w:noProof w:val="0"/>
                <w:sz w:val="24"/>
                <w:szCs w:val="24"/>
                <w:lang w:eastAsia="lv-LV"/>
              </w:rPr>
              <w:t>”</w:t>
            </w:r>
            <w:r w:rsidR="0033584E" w:rsidRPr="0004240D">
              <w:rPr>
                <w:rFonts w:ascii="Times New Roman" w:eastAsia="Times New Roman" w:hAnsi="Times New Roman"/>
                <w:iCs/>
                <w:noProof w:val="0"/>
                <w:sz w:val="24"/>
                <w:szCs w:val="24"/>
                <w:lang w:eastAsia="lv-LV"/>
              </w:rPr>
              <w:t xml:space="preserve"> 2.pantā noteikto pienākumu, kompe</w:t>
            </w:r>
            <w:r w:rsidR="00690075" w:rsidRPr="0004240D">
              <w:rPr>
                <w:rFonts w:ascii="Times New Roman" w:eastAsia="Times New Roman" w:hAnsi="Times New Roman"/>
                <w:iCs/>
                <w:noProof w:val="0"/>
                <w:sz w:val="24"/>
                <w:szCs w:val="24"/>
                <w:lang w:eastAsia="lv-LV"/>
              </w:rPr>
              <w:t>t</w:t>
            </w:r>
            <w:r w:rsidR="0033584E" w:rsidRPr="0004240D">
              <w:rPr>
                <w:rFonts w:ascii="Times New Roman" w:eastAsia="Times New Roman" w:hAnsi="Times New Roman"/>
                <w:iCs/>
                <w:noProof w:val="0"/>
                <w:sz w:val="24"/>
                <w:szCs w:val="24"/>
                <w:lang w:eastAsia="lv-LV"/>
              </w:rPr>
              <w:t xml:space="preserve">entās institūcijas funkcijas, kura saņem un nosūta lūgumus par informācijas sniegšanu Eiropas Konvencijas par bērnu adopciju ietvaros. </w:t>
            </w:r>
          </w:p>
          <w:p w14:paraId="5ED27423" w14:textId="77777777" w:rsidR="000C19C3" w:rsidRPr="0004240D" w:rsidRDefault="000C19C3" w:rsidP="0017563C">
            <w:pPr>
              <w:tabs>
                <w:tab w:val="left" w:pos="3515"/>
              </w:tabs>
              <w:spacing w:before="60" w:after="0" w:line="240" w:lineRule="auto"/>
              <w:jc w:val="both"/>
              <w:rPr>
                <w:rFonts w:ascii="Times New Roman" w:eastAsia="Times New Roman" w:hAnsi="Times New Roman"/>
                <w:noProof w:val="0"/>
                <w:sz w:val="24"/>
                <w:szCs w:val="24"/>
                <w:lang w:eastAsia="lv-LV"/>
              </w:rPr>
            </w:pPr>
          </w:p>
          <w:p w14:paraId="4ABE3A02" w14:textId="77777777" w:rsidR="00B35833" w:rsidRPr="0004240D" w:rsidRDefault="00B35833" w:rsidP="00B35833">
            <w:pPr>
              <w:tabs>
                <w:tab w:val="left" w:pos="3515"/>
              </w:tabs>
              <w:spacing w:before="60" w:after="0" w:line="240" w:lineRule="auto"/>
              <w:jc w:val="both"/>
              <w:rPr>
                <w:rFonts w:ascii="Times New Roman" w:eastAsia="Times New Roman" w:hAnsi="Times New Roman"/>
                <w:noProof w:val="0"/>
                <w:sz w:val="24"/>
                <w:szCs w:val="24"/>
                <w:lang w:eastAsia="lv-LV"/>
              </w:rPr>
            </w:pPr>
            <w:r w:rsidRPr="0004240D">
              <w:rPr>
                <w:rFonts w:ascii="Times New Roman" w:eastAsia="Times New Roman" w:hAnsi="Times New Roman"/>
                <w:noProof w:val="0"/>
                <w:sz w:val="24"/>
                <w:szCs w:val="24"/>
                <w:lang w:eastAsia="lv-LV"/>
              </w:rPr>
              <w:t xml:space="preserve">Saskaņā ar noteikumu nr.667 1.punktu noteikumi nr.667 nosaka kārtību, kādā adoptējami bērni, tajā skaitā veicamās darbības adopcijas procesa ietvaros, lai ārpusģimenes aprūpē esošam bērnam atrastu adoptētājus Latvijā vai ārvalstīs. Noteikumu nr.667 2.punktā noteikts, ka </w:t>
            </w:r>
            <w:r w:rsidRPr="0004240D">
              <w:rPr>
                <w:rFonts w:ascii="Times New Roman" w:eastAsia="Times New Roman" w:hAnsi="Times New Roman"/>
                <w:noProof w:val="0"/>
                <w:sz w:val="24"/>
                <w:szCs w:val="24"/>
                <w:u w:val="single"/>
                <w:lang w:eastAsia="lv-LV"/>
              </w:rPr>
              <w:t>adopcijas uzdevums ir nodrošināt adoptējamiem bērniem audzināšanu ģimenē, stabilu un harmonisku dzīves vidi</w:t>
            </w:r>
            <w:r w:rsidRPr="0004240D">
              <w:rPr>
                <w:rFonts w:ascii="Times New Roman" w:eastAsia="Times New Roman" w:hAnsi="Times New Roman"/>
                <w:noProof w:val="0"/>
                <w:sz w:val="24"/>
                <w:szCs w:val="24"/>
                <w:lang w:eastAsia="lv-LV"/>
              </w:rPr>
              <w:t>.</w:t>
            </w:r>
          </w:p>
          <w:p w14:paraId="1D0E7054" w14:textId="77777777" w:rsidR="00F92AB8" w:rsidRDefault="00F92AB8" w:rsidP="0017563C">
            <w:pPr>
              <w:tabs>
                <w:tab w:val="left" w:pos="3515"/>
              </w:tabs>
              <w:spacing w:before="60" w:after="0" w:line="240" w:lineRule="auto"/>
              <w:jc w:val="both"/>
              <w:rPr>
                <w:rFonts w:ascii="Times New Roman" w:eastAsia="Times New Roman" w:hAnsi="Times New Roman"/>
                <w:noProof w:val="0"/>
                <w:sz w:val="24"/>
                <w:szCs w:val="24"/>
                <w:lang w:eastAsia="lv-LV"/>
              </w:rPr>
            </w:pPr>
          </w:p>
          <w:p w14:paraId="35FAC295" w14:textId="31978678" w:rsidR="00A546AC" w:rsidRPr="0004240D" w:rsidRDefault="00315F95" w:rsidP="0017563C">
            <w:pPr>
              <w:tabs>
                <w:tab w:val="left" w:pos="3515"/>
              </w:tabs>
              <w:spacing w:before="60" w:after="0" w:line="240" w:lineRule="auto"/>
              <w:jc w:val="both"/>
              <w:rPr>
                <w:rFonts w:ascii="Times New Roman" w:eastAsia="Times New Roman" w:hAnsi="Times New Roman"/>
                <w:noProof w:val="0"/>
                <w:color w:val="FF0000"/>
                <w:sz w:val="24"/>
                <w:szCs w:val="24"/>
                <w:lang w:eastAsia="lv-LV"/>
              </w:rPr>
            </w:pPr>
            <w:r w:rsidRPr="0004240D">
              <w:rPr>
                <w:rFonts w:ascii="Times New Roman" w:eastAsia="Times New Roman" w:hAnsi="Times New Roman"/>
                <w:noProof w:val="0"/>
                <w:sz w:val="24"/>
                <w:szCs w:val="24"/>
                <w:lang w:eastAsia="lv-LV"/>
              </w:rPr>
              <w:t xml:space="preserve">Lai ministrija varētu pilnvērtīgi īstenot </w:t>
            </w:r>
            <w:r w:rsidR="00595FAD" w:rsidRPr="0004240D">
              <w:rPr>
                <w:rFonts w:ascii="Times New Roman" w:eastAsia="Times New Roman" w:hAnsi="Times New Roman"/>
                <w:noProof w:val="0"/>
                <w:sz w:val="24"/>
                <w:szCs w:val="24"/>
                <w:lang w:eastAsia="lv-LV"/>
              </w:rPr>
              <w:t>noteikumu nr.667</w:t>
            </w:r>
            <w:r w:rsidR="00C74D37" w:rsidRPr="0004240D">
              <w:rPr>
                <w:rFonts w:ascii="Times New Roman" w:eastAsia="Times New Roman" w:hAnsi="Times New Roman"/>
                <w:noProof w:val="0"/>
                <w:sz w:val="24"/>
                <w:szCs w:val="24"/>
                <w:lang w:eastAsia="lv-LV"/>
              </w:rPr>
              <w:t>, kā arī citos iepriekš minētajos nacionālajos un starptautiskajos tiesību aktos</w:t>
            </w:r>
            <w:r w:rsidRPr="0004240D">
              <w:rPr>
                <w:rFonts w:ascii="Times New Roman" w:eastAsia="Times New Roman" w:hAnsi="Times New Roman"/>
                <w:noProof w:val="0"/>
                <w:sz w:val="24"/>
                <w:szCs w:val="24"/>
                <w:lang w:eastAsia="lv-LV"/>
              </w:rPr>
              <w:t xml:space="preserve"> paredzētos uzdevumus saskaņā ar ministrijas kompetenci, būtiska nozīme ir reģistra funkcionalitātei, normatīvajiem aktiem atbilstoša</w:t>
            </w:r>
            <w:r w:rsidR="00E162CC" w:rsidRPr="0004240D">
              <w:rPr>
                <w:rFonts w:ascii="Times New Roman" w:eastAsia="Times New Roman" w:hAnsi="Times New Roman"/>
                <w:noProof w:val="0"/>
                <w:sz w:val="24"/>
                <w:szCs w:val="24"/>
                <w:lang w:eastAsia="lv-LV"/>
              </w:rPr>
              <w:t>i</w:t>
            </w:r>
            <w:r w:rsidRPr="0004240D">
              <w:rPr>
                <w:rFonts w:ascii="Times New Roman" w:eastAsia="Times New Roman" w:hAnsi="Times New Roman"/>
                <w:noProof w:val="0"/>
                <w:sz w:val="24"/>
                <w:szCs w:val="24"/>
                <w:lang w:eastAsia="lv-LV"/>
              </w:rPr>
              <w:t xml:space="preserve"> datu apstrāde</w:t>
            </w:r>
            <w:r w:rsidR="00E162CC" w:rsidRPr="0004240D">
              <w:rPr>
                <w:rFonts w:ascii="Times New Roman" w:eastAsia="Times New Roman" w:hAnsi="Times New Roman"/>
                <w:noProof w:val="0"/>
                <w:sz w:val="24"/>
                <w:szCs w:val="24"/>
                <w:lang w:eastAsia="lv-LV"/>
              </w:rPr>
              <w:t>i</w:t>
            </w:r>
            <w:r w:rsidRPr="0004240D">
              <w:rPr>
                <w:rFonts w:ascii="Times New Roman" w:eastAsia="Times New Roman" w:hAnsi="Times New Roman"/>
                <w:noProof w:val="0"/>
                <w:sz w:val="24"/>
                <w:szCs w:val="24"/>
                <w:lang w:eastAsia="lv-LV"/>
              </w:rPr>
              <w:t xml:space="preserve"> un reģistra uzturēšana</w:t>
            </w:r>
            <w:r w:rsidR="00E162CC" w:rsidRPr="0004240D">
              <w:rPr>
                <w:rFonts w:ascii="Times New Roman" w:eastAsia="Times New Roman" w:hAnsi="Times New Roman"/>
                <w:noProof w:val="0"/>
                <w:sz w:val="24"/>
                <w:szCs w:val="24"/>
                <w:lang w:eastAsia="lv-LV"/>
              </w:rPr>
              <w:t>i</w:t>
            </w:r>
            <w:r w:rsidRPr="0004240D">
              <w:rPr>
                <w:rFonts w:ascii="Times New Roman" w:eastAsia="Times New Roman" w:hAnsi="Times New Roman"/>
                <w:noProof w:val="0"/>
                <w:sz w:val="24"/>
                <w:szCs w:val="24"/>
                <w:lang w:eastAsia="lv-LV"/>
              </w:rPr>
              <w:t xml:space="preserve">. </w:t>
            </w:r>
          </w:p>
          <w:p w14:paraId="70079FCC" w14:textId="77777777" w:rsidR="00852FBA" w:rsidRPr="0004240D" w:rsidRDefault="00852FBA" w:rsidP="0017563C">
            <w:pPr>
              <w:tabs>
                <w:tab w:val="left" w:pos="3515"/>
              </w:tabs>
              <w:spacing w:before="60" w:after="0" w:line="240" w:lineRule="auto"/>
              <w:jc w:val="both"/>
              <w:rPr>
                <w:rFonts w:ascii="Times New Roman" w:eastAsia="Times New Roman" w:hAnsi="Times New Roman"/>
                <w:noProof w:val="0"/>
                <w:color w:val="FF0000"/>
                <w:sz w:val="24"/>
                <w:szCs w:val="24"/>
                <w:lang w:eastAsia="lv-LV"/>
              </w:rPr>
            </w:pPr>
          </w:p>
          <w:p w14:paraId="6F8A54DC" w14:textId="77777777" w:rsidR="00AA6E12" w:rsidRPr="0004240D" w:rsidRDefault="00AA6E12" w:rsidP="005B040E">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 xml:space="preserve">Saskaņā ar Valsts informācijas sistēmu likuma 5.panta pirmo daļu </w:t>
            </w:r>
            <w:r w:rsidR="00E0173A" w:rsidRPr="0004240D">
              <w:rPr>
                <w:rFonts w:ascii="Times New Roman" w:eastAsia="Times New Roman" w:hAnsi="Times New Roman"/>
                <w:noProof w:val="0"/>
                <w:sz w:val="24"/>
                <w:szCs w:val="24"/>
                <w:lang w:eastAsia="x-none"/>
              </w:rPr>
              <w:t xml:space="preserve">valsts informācijas sistēmu izveido, pamatojoties uz normatīvajiem aktiem, kuros norādīti vismaz: </w:t>
            </w:r>
            <w:r w:rsidR="005B040E" w:rsidRPr="0004240D">
              <w:rPr>
                <w:rFonts w:ascii="Times New Roman" w:eastAsia="Times New Roman" w:hAnsi="Times New Roman"/>
                <w:noProof w:val="0"/>
                <w:sz w:val="24"/>
                <w:szCs w:val="24"/>
                <w:lang w:eastAsia="x-none"/>
              </w:rPr>
              <w:t>1) valsts informācijas sistēmas pārzinis; 2) valsts informācijas sistēmā iekļaujamā informācija; 3) valsts informācijas sistēmas pārzinim noteiktās funkcijas, uzdevumi un mērķi, kuru izpildei nepieciešamās informācijas apriti nodrošina, izveidojot valsts informācijas sistēmu; 4) kārtība, kādā nodod informāciju iekļaušanai valsts informācijas sistēmā; 5) nosacījumi piekļuves nodrošināšanai valsts informācijas sistēmā iekļautajai informācijai.</w:t>
            </w:r>
          </w:p>
          <w:p w14:paraId="28E67096" w14:textId="77777777" w:rsidR="00135B00" w:rsidRPr="0004240D" w:rsidRDefault="00135B00" w:rsidP="005B040E">
            <w:pPr>
              <w:tabs>
                <w:tab w:val="left" w:pos="3515"/>
              </w:tabs>
              <w:spacing w:before="60" w:after="0" w:line="240" w:lineRule="auto"/>
              <w:jc w:val="both"/>
              <w:rPr>
                <w:rFonts w:ascii="Times New Roman" w:eastAsia="Times New Roman" w:hAnsi="Times New Roman"/>
                <w:noProof w:val="0"/>
                <w:sz w:val="24"/>
                <w:szCs w:val="24"/>
                <w:lang w:eastAsia="x-none"/>
              </w:rPr>
            </w:pPr>
          </w:p>
          <w:p w14:paraId="2B79FD4A" w14:textId="77777777" w:rsidR="00611CBB" w:rsidRPr="003F5627" w:rsidRDefault="008D2273" w:rsidP="00AF2024">
            <w:pPr>
              <w:tabs>
                <w:tab w:val="left" w:pos="3515"/>
              </w:tabs>
              <w:spacing w:before="60" w:after="0" w:line="240" w:lineRule="auto"/>
              <w:jc w:val="both"/>
              <w:rPr>
                <w:rFonts w:ascii="Times New Roman" w:eastAsia="Times New Roman" w:hAnsi="Times New Roman"/>
                <w:noProof w:val="0"/>
                <w:sz w:val="24"/>
                <w:szCs w:val="24"/>
                <w:u w:val="single"/>
                <w:lang w:eastAsia="x-none"/>
              </w:rPr>
            </w:pPr>
            <w:r w:rsidRPr="0004240D">
              <w:rPr>
                <w:rFonts w:ascii="Times New Roman" w:eastAsia="Times New Roman" w:hAnsi="Times New Roman"/>
                <w:noProof w:val="0"/>
                <w:sz w:val="24"/>
                <w:szCs w:val="24"/>
                <w:lang w:eastAsia="x-none"/>
              </w:rPr>
              <w:t>Lai nodrošinātu Valsts informācijas sistēm</w:t>
            </w:r>
            <w:r w:rsidR="00611CBB" w:rsidRPr="0004240D">
              <w:rPr>
                <w:rFonts w:ascii="Times New Roman" w:eastAsia="Times New Roman" w:hAnsi="Times New Roman"/>
                <w:noProof w:val="0"/>
                <w:sz w:val="24"/>
                <w:szCs w:val="24"/>
                <w:lang w:eastAsia="x-none"/>
              </w:rPr>
              <w:t>u</w:t>
            </w:r>
            <w:r w:rsidRPr="0004240D">
              <w:rPr>
                <w:rFonts w:ascii="Times New Roman" w:eastAsia="Times New Roman" w:hAnsi="Times New Roman"/>
                <w:noProof w:val="0"/>
                <w:sz w:val="24"/>
                <w:szCs w:val="24"/>
                <w:lang w:eastAsia="x-none"/>
              </w:rPr>
              <w:t xml:space="preserve"> likuma 5.panta pirmajā daļā noteikto, kā arī</w:t>
            </w:r>
            <w:r w:rsidR="00611CBB" w:rsidRPr="0004240D">
              <w:rPr>
                <w:rFonts w:ascii="Times New Roman" w:eastAsia="Times New Roman" w:hAnsi="Times New Roman"/>
                <w:noProof w:val="0"/>
                <w:sz w:val="24"/>
                <w:szCs w:val="24"/>
                <w:lang w:eastAsia="x-none"/>
              </w:rPr>
              <w:t xml:space="preserve"> reģistra</w:t>
            </w:r>
            <w:r w:rsidRPr="0004240D">
              <w:rPr>
                <w:rFonts w:ascii="Times New Roman" w:eastAsia="Times New Roman" w:hAnsi="Times New Roman"/>
                <w:noProof w:val="0"/>
                <w:sz w:val="24"/>
                <w:szCs w:val="24"/>
                <w:lang w:eastAsia="x-none"/>
              </w:rPr>
              <w:t xml:space="preserve"> atbilstību</w:t>
            </w:r>
            <w:r w:rsidR="00611CBB" w:rsidRPr="0004240D">
              <w:rPr>
                <w:rFonts w:ascii="Times New Roman" w:eastAsia="Times New Roman" w:hAnsi="Times New Roman"/>
                <w:noProof w:val="0"/>
                <w:sz w:val="24"/>
                <w:szCs w:val="24"/>
                <w:lang w:eastAsia="x-none"/>
              </w:rPr>
              <w:t xml:space="preserve"> Eiropas Parlamenta un Padomes Regulas (ES) 2016/679 (2016. gada 27. aprīlis) par fizisku personu aizsardzību attiecībā uz personas datu apstrādi un šādu datu brīvu apriti un ar ko atceļ Direktīvu 95/46/EK (turpmāk - Vispārīgā datu aizsardzības regula) 5.pant</w:t>
            </w:r>
            <w:r w:rsidR="00AD4C42" w:rsidRPr="0004240D">
              <w:rPr>
                <w:rFonts w:ascii="Times New Roman" w:eastAsia="Times New Roman" w:hAnsi="Times New Roman"/>
                <w:noProof w:val="0"/>
                <w:sz w:val="24"/>
                <w:szCs w:val="24"/>
                <w:lang w:eastAsia="x-none"/>
              </w:rPr>
              <w:t>ā nostiprinātajiem personas datu apstrādes principiem</w:t>
            </w:r>
            <w:r w:rsidRPr="0004240D">
              <w:rPr>
                <w:rFonts w:ascii="Times New Roman" w:eastAsia="Times New Roman" w:hAnsi="Times New Roman"/>
                <w:noProof w:val="0"/>
                <w:sz w:val="24"/>
                <w:szCs w:val="24"/>
                <w:lang w:eastAsia="x-none"/>
              </w:rPr>
              <w:t xml:space="preserve">, </w:t>
            </w:r>
            <w:r w:rsidR="00BB1E2A" w:rsidRPr="003F5627">
              <w:rPr>
                <w:rFonts w:ascii="Times New Roman" w:eastAsia="Times New Roman" w:hAnsi="Times New Roman"/>
                <w:noProof w:val="0"/>
                <w:sz w:val="24"/>
                <w:szCs w:val="24"/>
                <w:u w:val="single"/>
                <w:lang w:eastAsia="x-none"/>
              </w:rPr>
              <w:t>reģistram</w:t>
            </w:r>
            <w:r w:rsidRPr="003F5627">
              <w:rPr>
                <w:rFonts w:ascii="Times New Roman" w:eastAsia="Times New Roman" w:hAnsi="Times New Roman"/>
                <w:noProof w:val="0"/>
                <w:sz w:val="24"/>
                <w:szCs w:val="24"/>
                <w:u w:val="single"/>
                <w:lang w:eastAsia="x-none"/>
              </w:rPr>
              <w:t xml:space="preserve"> nepieciešams izstrādāt </w:t>
            </w:r>
            <w:r w:rsidR="009B3E15" w:rsidRPr="003F5627">
              <w:rPr>
                <w:rFonts w:ascii="Times New Roman" w:eastAsia="Times New Roman" w:hAnsi="Times New Roman"/>
                <w:noProof w:val="0"/>
                <w:sz w:val="24"/>
                <w:szCs w:val="24"/>
                <w:u w:val="single"/>
                <w:lang w:eastAsia="x-none"/>
              </w:rPr>
              <w:t xml:space="preserve">jaunus </w:t>
            </w:r>
            <w:r w:rsidRPr="003F5627">
              <w:rPr>
                <w:rFonts w:ascii="Times New Roman" w:eastAsia="Times New Roman" w:hAnsi="Times New Roman"/>
                <w:noProof w:val="0"/>
                <w:sz w:val="24"/>
                <w:szCs w:val="24"/>
                <w:u w:val="single"/>
                <w:lang w:eastAsia="x-none"/>
              </w:rPr>
              <w:t xml:space="preserve">Ministru kabineta noteikumus, radot atbilstošu tiesisko pamatu </w:t>
            </w:r>
            <w:r w:rsidR="00BB1E2A" w:rsidRPr="003F5627">
              <w:rPr>
                <w:rFonts w:ascii="Times New Roman" w:eastAsia="Times New Roman" w:hAnsi="Times New Roman"/>
                <w:noProof w:val="0"/>
                <w:sz w:val="24"/>
                <w:szCs w:val="24"/>
                <w:u w:val="single"/>
                <w:lang w:eastAsia="x-none"/>
              </w:rPr>
              <w:t>reģistra</w:t>
            </w:r>
            <w:r w:rsidRPr="003F5627">
              <w:rPr>
                <w:rFonts w:ascii="Times New Roman" w:eastAsia="Times New Roman" w:hAnsi="Times New Roman"/>
                <w:noProof w:val="0"/>
                <w:sz w:val="24"/>
                <w:szCs w:val="24"/>
                <w:u w:val="single"/>
                <w:lang w:eastAsia="x-none"/>
              </w:rPr>
              <w:t xml:space="preserve"> pastāvēšanai un tajā esošo datu apjomam un</w:t>
            </w:r>
            <w:r w:rsidR="00E162CC" w:rsidRPr="003F5627">
              <w:rPr>
                <w:rFonts w:ascii="Times New Roman" w:eastAsia="Times New Roman" w:hAnsi="Times New Roman"/>
                <w:noProof w:val="0"/>
                <w:sz w:val="24"/>
                <w:szCs w:val="24"/>
                <w:u w:val="single"/>
                <w:lang w:eastAsia="x-none"/>
              </w:rPr>
              <w:t xml:space="preserve"> to</w:t>
            </w:r>
            <w:r w:rsidRPr="003F5627">
              <w:rPr>
                <w:rFonts w:ascii="Times New Roman" w:eastAsia="Times New Roman" w:hAnsi="Times New Roman"/>
                <w:noProof w:val="0"/>
                <w:sz w:val="24"/>
                <w:szCs w:val="24"/>
                <w:u w:val="single"/>
                <w:lang w:eastAsia="x-none"/>
              </w:rPr>
              <w:t xml:space="preserve"> apstrādei. </w:t>
            </w:r>
          </w:p>
          <w:p w14:paraId="01F6CEB6" w14:textId="77777777" w:rsidR="00046BF5" w:rsidRPr="0004240D" w:rsidRDefault="00046BF5" w:rsidP="009B3648">
            <w:pPr>
              <w:tabs>
                <w:tab w:val="left" w:pos="108"/>
                <w:tab w:val="left" w:pos="675"/>
              </w:tabs>
              <w:spacing w:before="60" w:after="0" w:line="240" w:lineRule="auto"/>
              <w:jc w:val="both"/>
              <w:rPr>
                <w:rFonts w:ascii="Times New Roman" w:eastAsia="Times New Roman" w:hAnsi="Times New Roman"/>
                <w:noProof w:val="0"/>
                <w:sz w:val="24"/>
                <w:szCs w:val="24"/>
                <w:lang w:eastAsia="x-none"/>
              </w:rPr>
            </w:pPr>
          </w:p>
          <w:p w14:paraId="7464D2E3" w14:textId="77777777" w:rsidR="003E3748" w:rsidRPr="0004240D" w:rsidRDefault="003E3748" w:rsidP="003E3748">
            <w:pPr>
              <w:tabs>
                <w:tab w:val="left" w:pos="108"/>
                <w:tab w:val="left" w:pos="67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Saskaņā ar Vispārīgās datu aizsardzības regulas 5.pantu</w:t>
            </w:r>
            <w:r w:rsidR="00B831B5" w:rsidRPr="0004240D">
              <w:rPr>
                <w:rFonts w:ascii="Times New Roman" w:eastAsia="Times New Roman" w:hAnsi="Times New Roman"/>
                <w:noProof w:val="0"/>
                <w:sz w:val="24"/>
                <w:szCs w:val="24"/>
                <w:lang w:eastAsia="x-none"/>
              </w:rPr>
              <w:t xml:space="preserve"> jāievēro šādi personas datu aizsardzības principi.</w:t>
            </w:r>
            <w:r w:rsidRPr="0004240D">
              <w:rPr>
                <w:rFonts w:ascii="Times New Roman" w:eastAsia="Times New Roman" w:hAnsi="Times New Roman"/>
                <w:noProof w:val="0"/>
                <w:sz w:val="24"/>
                <w:szCs w:val="24"/>
                <w:lang w:eastAsia="x-none"/>
              </w:rPr>
              <w:t xml:space="preserve"> </w:t>
            </w:r>
            <w:r w:rsidR="00B831B5" w:rsidRPr="0004240D">
              <w:rPr>
                <w:rFonts w:ascii="Times New Roman" w:eastAsia="Times New Roman" w:hAnsi="Times New Roman"/>
                <w:noProof w:val="0"/>
                <w:sz w:val="24"/>
                <w:szCs w:val="24"/>
                <w:lang w:eastAsia="x-none"/>
              </w:rPr>
              <w:t>P</w:t>
            </w:r>
            <w:r w:rsidRPr="0004240D">
              <w:rPr>
                <w:rFonts w:ascii="Times New Roman" w:eastAsia="Times New Roman" w:hAnsi="Times New Roman"/>
                <w:noProof w:val="0"/>
                <w:sz w:val="24"/>
                <w:szCs w:val="24"/>
                <w:lang w:eastAsia="x-none"/>
              </w:rPr>
              <w:t xml:space="preserve">ersonas dati: </w:t>
            </w:r>
          </w:p>
          <w:p w14:paraId="5AFB4634" w14:textId="77777777" w:rsidR="003E3748" w:rsidRPr="0004240D" w:rsidRDefault="003E3748" w:rsidP="003E3748">
            <w:pPr>
              <w:tabs>
                <w:tab w:val="left" w:pos="108"/>
                <w:tab w:val="left" w:pos="67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a) tiek apstrādāti likumīgi, godprātīgi un datu subjektam pārredzamā veidā (“likumīgums, godprātība un pārredzamība”);</w:t>
            </w:r>
          </w:p>
          <w:p w14:paraId="74C10D7B" w14:textId="77777777" w:rsidR="003E3748" w:rsidRPr="0004240D" w:rsidRDefault="003E3748" w:rsidP="003E3748">
            <w:pPr>
              <w:tabs>
                <w:tab w:val="left" w:pos="108"/>
                <w:tab w:val="left" w:pos="67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b) tiek vākti konkrētos, skaidros un leģitīmos nolūkos, un to turpmāku apstrādi neveic ar minētajiem nolūkiem nesavietojamā veidā; turpmāka apstrāde arhivēšanas nolūkos sabiedrības interesēs, zinātniskās vai vēstures pētniecības nolūkos, vai statistikas nolūkos saskaņā ar Vispārīgās datu aizsardzības regulas 89. panta 1. punktu nav uzskatāma par nesavietojamu ar sākotnējiem nolūkiem (“nolūka ierobežojumi”);</w:t>
            </w:r>
          </w:p>
          <w:p w14:paraId="2D2F2AA9" w14:textId="77777777" w:rsidR="003E3748" w:rsidRPr="0004240D" w:rsidRDefault="003E3748" w:rsidP="003E3748">
            <w:pPr>
              <w:tabs>
                <w:tab w:val="left" w:pos="108"/>
                <w:tab w:val="left" w:pos="67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c) ir adekvāti, atbilstīgi un ietver tikai to, kas nepieciešams to apstrādes nolūkos (“datu minimizēšana”);</w:t>
            </w:r>
          </w:p>
          <w:p w14:paraId="05845C5B" w14:textId="77777777" w:rsidR="003E3748" w:rsidRPr="0004240D" w:rsidRDefault="003E3748" w:rsidP="003E3748">
            <w:pPr>
              <w:tabs>
                <w:tab w:val="left" w:pos="108"/>
                <w:tab w:val="left" w:pos="67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d) ir precīzi un, ja vajadzīgs, atjaunināti; ir jāveic visi saprātīgi pasākumi, lai nodrošinātu, ka neprecīzi personas dati, ņemot vērā nolūkus, kādos tie tiek apstrādāti, bez kavēšanās tiktu dzēsti vai laboti (“precizitāte”);</w:t>
            </w:r>
          </w:p>
          <w:p w14:paraId="41D7C30F" w14:textId="77777777" w:rsidR="003E3748" w:rsidRPr="0004240D" w:rsidRDefault="003E3748" w:rsidP="003E3748">
            <w:pPr>
              <w:tabs>
                <w:tab w:val="left" w:pos="108"/>
                <w:tab w:val="left" w:pos="67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e) tiek glabāti veidā, kas pieļauj datu subjektu identifikāciju, ne ilgāk kā nepieciešams nolūkiem, kādos attiecīgos personas datus apstrādā; personas datus var glabāt ilgāk, ciktāl personas datus apstrādās tikai arhivēšanas nolūkos sabiedrības interesēs, zinātniskās vai vēstures pētniecības nolūkos, vai statistikas nolūkos saskaņā ar Vispārīgās datu aizsardzības regulas 89. panta 1. punktu, ar noteikumu, ka tiek īstenoti atbilstoši tehniski un organizatoriski pasākumi, kas šajā regulā paredzēti, lai aizsargātu datu subjekta tiesības un brīvības (“glabāšanas ierobežojums”);</w:t>
            </w:r>
          </w:p>
          <w:p w14:paraId="0D62F28A" w14:textId="77777777" w:rsidR="003E3748" w:rsidRPr="0004240D" w:rsidRDefault="003E3748" w:rsidP="003E3748">
            <w:pPr>
              <w:tabs>
                <w:tab w:val="left" w:pos="108"/>
                <w:tab w:val="left" w:pos="67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 xml:space="preserve">f) tiek apstrādāti tādā veidā, lai tiktu nodrošināta atbilstoša personas datu drošība, tostarp aizsardzība pret neatļautu vai nelikumīgu apstrādi un pret nejaušu nozaudēšanu, iznīcināšanu vai sabojāšanu, izmantojot atbilstošus tehniskos vai organizatoriskos pasākumus (“integritāte un konfidencialitāte”). </w:t>
            </w:r>
          </w:p>
          <w:p w14:paraId="27FF54AD" w14:textId="77777777" w:rsidR="003E3748" w:rsidRPr="0004240D" w:rsidRDefault="003E3748" w:rsidP="003E3748">
            <w:pPr>
              <w:tabs>
                <w:tab w:val="left" w:pos="108"/>
                <w:tab w:val="left" w:pos="67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Pārzinis ir atbildīgs par personas datu apstrādes atbilstību a., b., c., d., e., f.</w:t>
            </w:r>
            <w:r w:rsidR="008110FD" w:rsidRPr="0004240D">
              <w:rPr>
                <w:rFonts w:ascii="Times New Roman" w:eastAsia="Times New Roman" w:hAnsi="Times New Roman"/>
                <w:noProof w:val="0"/>
                <w:sz w:val="24"/>
                <w:szCs w:val="24"/>
                <w:lang w:eastAsia="x-none"/>
              </w:rPr>
              <w:t> </w:t>
            </w:r>
            <w:r w:rsidRPr="0004240D">
              <w:rPr>
                <w:rFonts w:ascii="Times New Roman" w:eastAsia="Times New Roman" w:hAnsi="Times New Roman"/>
                <w:noProof w:val="0"/>
                <w:sz w:val="24"/>
                <w:szCs w:val="24"/>
                <w:lang w:eastAsia="x-none"/>
              </w:rPr>
              <w:t>punktā minētajiem nosacījumiem un var to uzskatāmi parādīt (“pārskatatbildība”).</w:t>
            </w:r>
          </w:p>
          <w:p w14:paraId="57678265" w14:textId="3902454B" w:rsidR="00BD7F0A" w:rsidRDefault="00BD7F0A" w:rsidP="009B3648">
            <w:pPr>
              <w:tabs>
                <w:tab w:val="left" w:pos="108"/>
                <w:tab w:val="left" w:pos="675"/>
              </w:tabs>
              <w:spacing w:before="60" w:after="0" w:line="240" w:lineRule="auto"/>
              <w:jc w:val="both"/>
              <w:rPr>
                <w:rFonts w:ascii="Times New Roman" w:eastAsia="Times New Roman" w:hAnsi="Times New Roman"/>
                <w:noProof w:val="0"/>
                <w:sz w:val="24"/>
                <w:szCs w:val="24"/>
                <w:lang w:eastAsia="x-none"/>
              </w:rPr>
            </w:pPr>
          </w:p>
          <w:p w14:paraId="2729179A" w14:textId="7DD9477E" w:rsidR="00BD7F0A" w:rsidRDefault="00BD7F0A" w:rsidP="009B3648">
            <w:pPr>
              <w:tabs>
                <w:tab w:val="left" w:pos="108"/>
                <w:tab w:val="left" w:pos="675"/>
              </w:tabs>
              <w:spacing w:before="60" w:after="0" w:line="240" w:lineRule="auto"/>
              <w:jc w:val="both"/>
              <w:rPr>
                <w:rFonts w:ascii="Times New Roman" w:eastAsia="Times New Roman" w:hAnsi="Times New Roman"/>
                <w:noProof w:val="0"/>
                <w:sz w:val="24"/>
                <w:szCs w:val="24"/>
                <w:lang w:eastAsia="x-none"/>
              </w:rPr>
            </w:pPr>
          </w:p>
          <w:p w14:paraId="1398AD5A" w14:textId="5245317C" w:rsidR="00BD7F0A" w:rsidRPr="003F5627" w:rsidRDefault="00BD7F0A" w:rsidP="009B3648">
            <w:pPr>
              <w:tabs>
                <w:tab w:val="left" w:pos="108"/>
                <w:tab w:val="left" w:pos="675"/>
              </w:tabs>
              <w:spacing w:before="60" w:after="0" w:line="240" w:lineRule="auto"/>
              <w:jc w:val="both"/>
              <w:rPr>
                <w:rFonts w:ascii="Times New Roman" w:eastAsia="Times New Roman" w:hAnsi="Times New Roman"/>
                <w:b/>
                <w:noProof w:val="0"/>
                <w:sz w:val="24"/>
                <w:szCs w:val="24"/>
                <w:u w:val="single"/>
                <w:lang w:eastAsia="x-none"/>
              </w:rPr>
            </w:pPr>
            <w:r w:rsidRPr="003F5627">
              <w:rPr>
                <w:rFonts w:ascii="Times New Roman" w:eastAsia="Times New Roman" w:hAnsi="Times New Roman"/>
                <w:b/>
                <w:noProof w:val="0"/>
                <w:sz w:val="24"/>
                <w:szCs w:val="24"/>
                <w:u w:val="single"/>
                <w:lang w:eastAsia="x-none"/>
              </w:rPr>
              <w:t>Noteikumu projektā I. nodaļā ir noteikti vispārīgi jautājumi attiecībā uz reģistru:</w:t>
            </w:r>
          </w:p>
          <w:p w14:paraId="59D77D7F" w14:textId="44470815" w:rsidR="00BD7F0A" w:rsidRPr="0004240D" w:rsidRDefault="00BD7F0A" w:rsidP="00BD7F0A">
            <w:pPr>
              <w:pStyle w:val="Sarakstarindkopa"/>
              <w:numPr>
                <w:ilvl w:val="0"/>
                <w:numId w:val="30"/>
              </w:numPr>
              <w:tabs>
                <w:tab w:val="left" w:pos="3515"/>
              </w:tabs>
              <w:spacing w:before="60" w:after="0" w:line="240" w:lineRule="auto"/>
              <w:jc w:val="both"/>
              <w:rPr>
                <w:rFonts w:ascii="Times New Roman" w:eastAsia="Times New Roman" w:hAnsi="Times New Roman"/>
                <w:noProof w:val="0"/>
                <w:sz w:val="24"/>
                <w:szCs w:val="24"/>
                <w:lang w:eastAsia="x-none"/>
              </w:rPr>
            </w:pPr>
            <w:bookmarkStart w:id="3" w:name="_Hlk43288282"/>
            <w:r w:rsidRPr="0004240D">
              <w:rPr>
                <w:rFonts w:ascii="Times New Roman" w:eastAsia="Times New Roman" w:hAnsi="Times New Roman"/>
                <w:noProof w:val="0"/>
                <w:sz w:val="24"/>
                <w:szCs w:val="24"/>
                <w:lang w:eastAsia="x-none"/>
              </w:rPr>
              <w:t xml:space="preserve">par noteikumu tvērumu;  </w:t>
            </w:r>
            <w:r>
              <w:rPr>
                <w:rFonts w:ascii="Times New Roman" w:eastAsia="Times New Roman" w:hAnsi="Times New Roman"/>
                <w:noProof w:val="0"/>
                <w:sz w:val="24"/>
                <w:szCs w:val="24"/>
                <w:lang w:eastAsia="x-none"/>
              </w:rPr>
              <w:t xml:space="preserve">reģistra statuss, </w:t>
            </w:r>
            <w:r w:rsidRPr="0004240D">
              <w:rPr>
                <w:rFonts w:ascii="Times New Roman" w:eastAsia="Times New Roman" w:hAnsi="Times New Roman"/>
                <w:noProof w:val="0"/>
                <w:sz w:val="24"/>
                <w:szCs w:val="24"/>
                <w:lang w:eastAsia="x-none"/>
              </w:rPr>
              <w:t xml:space="preserve">ministrijas </w:t>
            </w:r>
            <w:r>
              <w:rPr>
                <w:rFonts w:ascii="Times New Roman" w:eastAsia="Times New Roman" w:hAnsi="Times New Roman"/>
                <w:noProof w:val="0"/>
                <w:sz w:val="24"/>
                <w:szCs w:val="24"/>
                <w:lang w:eastAsia="x-none"/>
              </w:rPr>
              <w:t>loma reģistra darbības nodrošināšanā, reģistrā iekļautās informācijas statuss</w:t>
            </w:r>
            <w:r w:rsidRPr="0004240D">
              <w:rPr>
                <w:rFonts w:ascii="Times New Roman" w:eastAsia="Times New Roman" w:hAnsi="Times New Roman"/>
                <w:noProof w:val="0"/>
                <w:sz w:val="24"/>
                <w:szCs w:val="24"/>
                <w:lang w:eastAsia="x-none"/>
              </w:rPr>
              <w:t>; atbildība par reģistrā iekļauto datu patiesumu un aktualitāti; ministrijas tiesības pieprasīt un saņemt informāciju</w:t>
            </w:r>
            <w:r>
              <w:rPr>
                <w:rFonts w:ascii="Times New Roman" w:eastAsia="Times New Roman" w:hAnsi="Times New Roman"/>
                <w:noProof w:val="0"/>
                <w:sz w:val="24"/>
                <w:szCs w:val="24"/>
                <w:lang w:eastAsia="x-none"/>
              </w:rPr>
              <w:t xml:space="preserve"> (noteikumu projekta 1., 2., 3., 4.punkts)</w:t>
            </w:r>
            <w:r w:rsidRPr="0004240D">
              <w:rPr>
                <w:rFonts w:ascii="Times New Roman" w:eastAsia="Times New Roman" w:hAnsi="Times New Roman"/>
                <w:noProof w:val="0"/>
                <w:sz w:val="24"/>
                <w:szCs w:val="24"/>
                <w:lang w:eastAsia="x-none"/>
              </w:rPr>
              <w:t>);</w:t>
            </w:r>
          </w:p>
          <w:bookmarkEnd w:id="3"/>
          <w:p w14:paraId="460AFD2C" w14:textId="6048BE4D" w:rsidR="003E0AD2" w:rsidRDefault="003E0AD2" w:rsidP="00E162CC">
            <w:pPr>
              <w:tabs>
                <w:tab w:val="left" w:pos="3515"/>
              </w:tabs>
              <w:spacing w:before="60" w:after="0" w:line="240" w:lineRule="auto"/>
              <w:jc w:val="both"/>
              <w:rPr>
                <w:rFonts w:ascii="Times New Roman" w:eastAsia="Times New Roman" w:hAnsi="Times New Roman"/>
                <w:b/>
                <w:noProof w:val="0"/>
                <w:sz w:val="24"/>
                <w:szCs w:val="24"/>
                <w:u w:val="single"/>
                <w:lang w:eastAsia="x-none"/>
              </w:rPr>
            </w:pPr>
            <w:r w:rsidRPr="003F5627">
              <w:rPr>
                <w:rFonts w:ascii="Times New Roman" w:eastAsia="Times New Roman" w:hAnsi="Times New Roman"/>
                <w:b/>
                <w:noProof w:val="0"/>
                <w:sz w:val="24"/>
                <w:szCs w:val="24"/>
                <w:u w:val="single"/>
                <w:lang w:eastAsia="x-none"/>
              </w:rPr>
              <w:t>Noteikumu projekt</w:t>
            </w:r>
            <w:r w:rsidR="00BD7F0A" w:rsidRPr="003F5627">
              <w:rPr>
                <w:rFonts w:ascii="Times New Roman" w:eastAsia="Times New Roman" w:hAnsi="Times New Roman"/>
                <w:b/>
                <w:noProof w:val="0"/>
                <w:sz w:val="24"/>
                <w:szCs w:val="24"/>
                <w:u w:val="single"/>
                <w:lang w:eastAsia="x-none"/>
              </w:rPr>
              <w:t>a II. nodaļā</w:t>
            </w:r>
            <w:r w:rsidRPr="003F5627">
              <w:rPr>
                <w:rFonts w:ascii="Times New Roman" w:eastAsia="Times New Roman" w:hAnsi="Times New Roman"/>
                <w:b/>
                <w:noProof w:val="0"/>
                <w:sz w:val="24"/>
                <w:szCs w:val="24"/>
                <w:u w:val="single"/>
                <w:lang w:eastAsia="x-none"/>
              </w:rPr>
              <w:t xml:space="preserve"> ir noteikti</w:t>
            </w:r>
            <w:r w:rsidR="00EF3BC9" w:rsidRPr="003F5627">
              <w:rPr>
                <w:rFonts w:ascii="Times New Roman" w:eastAsia="Times New Roman" w:hAnsi="Times New Roman"/>
                <w:b/>
                <w:noProof w:val="0"/>
                <w:sz w:val="24"/>
                <w:szCs w:val="24"/>
                <w:u w:val="single"/>
                <w:lang w:eastAsia="x-none"/>
              </w:rPr>
              <w:t xml:space="preserve"> dati, kādus ministrija apstrād</w:t>
            </w:r>
            <w:r w:rsidR="00FF2F92" w:rsidRPr="003F5627">
              <w:rPr>
                <w:rFonts w:ascii="Times New Roman" w:eastAsia="Times New Roman" w:hAnsi="Times New Roman"/>
                <w:b/>
                <w:noProof w:val="0"/>
                <w:sz w:val="24"/>
                <w:szCs w:val="24"/>
                <w:u w:val="single"/>
                <w:lang w:eastAsia="x-none"/>
              </w:rPr>
              <w:t>ā</w:t>
            </w:r>
            <w:r w:rsidR="00EF3BC9" w:rsidRPr="003F5627">
              <w:rPr>
                <w:rFonts w:ascii="Times New Roman" w:eastAsia="Times New Roman" w:hAnsi="Times New Roman"/>
                <w:b/>
                <w:noProof w:val="0"/>
                <w:sz w:val="24"/>
                <w:szCs w:val="24"/>
                <w:u w:val="single"/>
                <w:lang w:eastAsia="x-none"/>
              </w:rPr>
              <w:t xml:space="preserve"> </w:t>
            </w:r>
            <w:r w:rsidR="00302425" w:rsidRPr="003F5627">
              <w:rPr>
                <w:rFonts w:ascii="Times New Roman" w:eastAsia="Times New Roman" w:hAnsi="Times New Roman"/>
                <w:b/>
                <w:noProof w:val="0"/>
                <w:sz w:val="24"/>
                <w:szCs w:val="24"/>
                <w:u w:val="single"/>
                <w:lang w:eastAsia="x-none"/>
              </w:rPr>
              <w:t>adopcijas reģistrā</w:t>
            </w:r>
            <w:r w:rsidRPr="003F5627">
              <w:rPr>
                <w:rFonts w:ascii="Times New Roman" w:eastAsia="Times New Roman" w:hAnsi="Times New Roman"/>
                <w:b/>
                <w:noProof w:val="0"/>
                <w:sz w:val="24"/>
                <w:szCs w:val="24"/>
                <w:u w:val="single"/>
                <w:lang w:eastAsia="x-none"/>
              </w:rPr>
              <w:t>:</w:t>
            </w:r>
          </w:p>
          <w:p w14:paraId="253664A1" w14:textId="32BF31C8" w:rsidR="00FE20DB" w:rsidRDefault="00FE20DB" w:rsidP="00E162CC">
            <w:pPr>
              <w:tabs>
                <w:tab w:val="left" w:pos="3515"/>
              </w:tabs>
              <w:spacing w:before="60" w:after="0" w:line="240" w:lineRule="auto"/>
              <w:jc w:val="both"/>
              <w:rPr>
                <w:rFonts w:ascii="Times New Roman" w:eastAsia="Times New Roman" w:hAnsi="Times New Roman"/>
                <w:b/>
                <w:noProof w:val="0"/>
                <w:sz w:val="24"/>
                <w:szCs w:val="24"/>
                <w:u w:val="single"/>
                <w:lang w:eastAsia="x-none"/>
              </w:rPr>
            </w:pPr>
          </w:p>
          <w:p w14:paraId="59881F08" w14:textId="78E54987" w:rsidR="00FE20DB" w:rsidRPr="0004240D" w:rsidRDefault="00FE20DB" w:rsidP="00FE20DB">
            <w:pPr>
              <w:tabs>
                <w:tab w:val="left" w:pos="3515"/>
              </w:tabs>
              <w:spacing w:before="60" w:after="0" w:line="240" w:lineRule="auto"/>
              <w:jc w:val="both"/>
              <w:rPr>
                <w:rFonts w:ascii="Times New Roman" w:eastAsia="Times New Roman" w:hAnsi="Times New Roman"/>
                <w:noProof w:val="0"/>
                <w:color w:val="FF0000"/>
                <w:sz w:val="24"/>
                <w:szCs w:val="24"/>
                <w:lang w:eastAsia="x-none"/>
              </w:rPr>
            </w:pPr>
            <w:r w:rsidRPr="003F5627">
              <w:rPr>
                <w:rFonts w:ascii="Times New Roman" w:eastAsia="Times New Roman" w:hAnsi="Times New Roman"/>
                <w:noProof w:val="0"/>
                <w:sz w:val="24"/>
                <w:szCs w:val="24"/>
                <w:lang w:eastAsia="x-none"/>
              </w:rPr>
              <w:t>Noteikumu projekta 5.</w:t>
            </w:r>
            <w:r w:rsidR="007955F9">
              <w:rPr>
                <w:rFonts w:ascii="Times New Roman" w:eastAsia="Times New Roman" w:hAnsi="Times New Roman"/>
                <w:noProof w:val="0"/>
                <w:sz w:val="24"/>
                <w:szCs w:val="24"/>
                <w:lang w:eastAsia="x-none"/>
              </w:rPr>
              <w:t xml:space="preserve">, 6., </w:t>
            </w:r>
            <w:r w:rsidRPr="003F5627">
              <w:rPr>
                <w:rFonts w:ascii="Times New Roman" w:eastAsia="Times New Roman" w:hAnsi="Times New Roman"/>
                <w:noProof w:val="0"/>
                <w:sz w:val="24"/>
                <w:szCs w:val="24"/>
                <w:lang w:eastAsia="x-none"/>
              </w:rPr>
              <w:t>punktā noteikts reģistrā iekļaujamās informācijas apjoms, kas nepieciešams, lai ministrija varētu īstenot normatīvajos aktos paredzētās funkcijas, organizējot adoptējamā bērna adopcijas procesu, nodrošinot noteikumos nr.667 ietvertās prasības, sas</w:t>
            </w:r>
            <w:r w:rsidRPr="00AC2C9A">
              <w:rPr>
                <w:rFonts w:ascii="Times New Roman" w:eastAsia="Times New Roman" w:hAnsi="Times New Roman"/>
                <w:noProof w:val="0"/>
                <w:sz w:val="24"/>
                <w:szCs w:val="24"/>
                <w:lang w:eastAsia="x-none"/>
              </w:rPr>
              <w:t>kaņā ar kurām adoptējami bērni.</w:t>
            </w:r>
          </w:p>
          <w:p w14:paraId="5FC405FC" w14:textId="7E2685AF" w:rsidR="00FE20DB" w:rsidRDefault="00FE20DB" w:rsidP="00E162CC">
            <w:pPr>
              <w:tabs>
                <w:tab w:val="left" w:pos="3515"/>
              </w:tabs>
              <w:spacing w:before="60" w:after="0" w:line="240" w:lineRule="auto"/>
              <w:jc w:val="both"/>
              <w:rPr>
                <w:rFonts w:ascii="Times New Roman" w:eastAsia="Times New Roman" w:hAnsi="Times New Roman"/>
                <w:b/>
                <w:noProof w:val="0"/>
                <w:sz w:val="24"/>
                <w:szCs w:val="24"/>
                <w:u w:val="single"/>
                <w:lang w:eastAsia="x-none"/>
              </w:rPr>
            </w:pPr>
          </w:p>
          <w:p w14:paraId="78AF8DCC"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b/>
                <w:bCs/>
                <w:noProof w:val="0"/>
                <w:sz w:val="24"/>
                <w:szCs w:val="24"/>
                <w:lang w:eastAsia="x-none"/>
              </w:rPr>
              <w:t>Noteikumu projekta 5.1. apakšpunktā noteikts informācijas apjoms, kādu ministrija apstrādā par adoptējamo bērnu.</w:t>
            </w:r>
            <w:r w:rsidRPr="0004240D">
              <w:rPr>
                <w:rFonts w:ascii="Times New Roman" w:eastAsia="Times New Roman" w:hAnsi="Times New Roman"/>
                <w:noProof w:val="0"/>
                <w:sz w:val="24"/>
                <w:szCs w:val="24"/>
                <w:lang w:eastAsia="x-none"/>
              </w:rPr>
              <w:t xml:space="preserve"> </w:t>
            </w:r>
          </w:p>
          <w:p w14:paraId="26E3956B" w14:textId="1BD2D6A3" w:rsidR="00FE20DB" w:rsidRDefault="00FE20DB" w:rsidP="00E162CC">
            <w:pPr>
              <w:tabs>
                <w:tab w:val="left" w:pos="3515"/>
              </w:tabs>
              <w:spacing w:before="60" w:after="0" w:line="240" w:lineRule="auto"/>
              <w:jc w:val="both"/>
              <w:rPr>
                <w:rFonts w:ascii="Times New Roman" w:eastAsia="Times New Roman" w:hAnsi="Times New Roman"/>
                <w:b/>
                <w:noProof w:val="0"/>
                <w:sz w:val="24"/>
                <w:szCs w:val="24"/>
                <w:u w:val="single"/>
                <w:lang w:eastAsia="x-none"/>
              </w:rPr>
            </w:pPr>
          </w:p>
          <w:p w14:paraId="65BC03CE" w14:textId="2789B46D"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 xml:space="preserve">Noteikumu projekta 5.1.1., 5.1.2., 5.1.3., 5.1.4., 5.1.5., 5.1.6., 5.1.7.apakšpunktā norādīto informāciju </w:t>
            </w:r>
            <w:r>
              <w:rPr>
                <w:rFonts w:ascii="Times New Roman" w:eastAsia="Times New Roman" w:hAnsi="Times New Roman"/>
                <w:noProof w:val="0"/>
                <w:sz w:val="24"/>
                <w:szCs w:val="24"/>
                <w:lang w:eastAsia="x-none"/>
              </w:rPr>
              <w:t>(</w:t>
            </w:r>
            <w:r w:rsidRPr="0004240D">
              <w:rPr>
                <w:rFonts w:ascii="Times New Roman" w:eastAsia="Times New Roman" w:hAnsi="Times New Roman"/>
                <w:noProof w:val="0"/>
                <w:sz w:val="24"/>
                <w:szCs w:val="24"/>
                <w:lang w:eastAsia="x-none"/>
              </w:rPr>
              <w:t>vārds (vārdi), uzvārds, dzimums, personas kods, dzimšanas datums, valstiskā piederība, valstiskās piederības veids un tās veids</w:t>
            </w:r>
            <w:r>
              <w:rPr>
                <w:rFonts w:ascii="Times New Roman" w:eastAsia="Times New Roman" w:hAnsi="Times New Roman"/>
                <w:noProof w:val="0"/>
                <w:sz w:val="24"/>
                <w:szCs w:val="24"/>
                <w:lang w:eastAsia="x-none"/>
              </w:rPr>
              <w:t>)</w:t>
            </w:r>
            <w:r w:rsidRPr="0004240D">
              <w:rPr>
                <w:rFonts w:ascii="Times New Roman" w:eastAsia="Times New Roman" w:hAnsi="Times New Roman"/>
                <w:noProof w:val="0"/>
                <w:sz w:val="24"/>
                <w:szCs w:val="24"/>
                <w:lang w:eastAsia="x-none"/>
              </w:rPr>
              <w:t xml:space="preserve"> iegūst no adoptējamā bērna uzskaites lapas</w:t>
            </w:r>
            <w:r w:rsidR="00BB7C60">
              <w:rPr>
                <w:rStyle w:val="Vresatsauce"/>
                <w:rFonts w:ascii="Times New Roman" w:eastAsia="Times New Roman" w:hAnsi="Times New Roman"/>
                <w:noProof w:val="0"/>
                <w:sz w:val="24"/>
                <w:szCs w:val="24"/>
                <w:lang w:eastAsia="x-none"/>
              </w:rPr>
              <w:footnoteReference w:id="3"/>
            </w:r>
            <w:r w:rsidRPr="0004240D">
              <w:rPr>
                <w:rFonts w:ascii="Times New Roman" w:eastAsia="Times New Roman" w:hAnsi="Times New Roman"/>
                <w:noProof w:val="0"/>
                <w:sz w:val="24"/>
                <w:szCs w:val="24"/>
                <w:lang w:eastAsia="x-none"/>
              </w:rPr>
              <w:t xml:space="preserve">. Minētie dati ir pamatdati par adoptējamo bērnu. Pēc bērna vārda, uzvārda, dzimuma, personas koda, dzimšanas datuma reģistrs veic konkrēta bērna meklēšanas funkciju vai atlasi pēc noteiktiem kritērijiem. Bērna dzimuma, dzimšanas datuma ievade nodrošina bērnu atlasi atbilstoši adoptētāju saņemtajiem pieteikumiem (vecums, dzimums). </w:t>
            </w:r>
          </w:p>
          <w:p w14:paraId="0280F0AD" w14:textId="279DDEF0" w:rsidR="00FE20DB" w:rsidRDefault="00FE20DB" w:rsidP="00E162CC">
            <w:pPr>
              <w:tabs>
                <w:tab w:val="left" w:pos="3515"/>
              </w:tabs>
              <w:spacing w:before="60" w:after="0" w:line="240" w:lineRule="auto"/>
              <w:jc w:val="both"/>
              <w:rPr>
                <w:rFonts w:ascii="Times New Roman" w:eastAsia="Times New Roman" w:hAnsi="Times New Roman"/>
                <w:b/>
                <w:noProof w:val="0"/>
                <w:sz w:val="24"/>
                <w:szCs w:val="24"/>
                <w:u w:val="single"/>
                <w:lang w:eastAsia="x-none"/>
              </w:rPr>
            </w:pPr>
          </w:p>
          <w:p w14:paraId="6D0C248A"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Informācija par bērna radiniekiem (noteikumu projekta 5.1.11.apakšpunkts) vajadzīga, lai sniegtu adoptētājiem priekšstatu par bērna radniecību, iespējamu kontaktu vai attiecību uzturēšanu ar radiniekiem, bāriņtiesas pieņemtajiem lēmumiem par bērna šķiršanu adopcijas gadījumā no pārējiem brāļiem, māsām.</w:t>
            </w:r>
          </w:p>
          <w:p w14:paraId="05E2BC45"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p>
          <w:p w14:paraId="665D598A"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color w:val="00B0F0"/>
                <w:sz w:val="24"/>
                <w:szCs w:val="24"/>
                <w:lang w:eastAsia="x-none"/>
              </w:rPr>
            </w:pPr>
            <w:r w:rsidRPr="0004240D">
              <w:rPr>
                <w:rFonts w:ascii="Times New Roman" w:eastAsia="Times New Roman" w:hAnsi="Times New Roman"/>
                <w:noProof w:val="0"/>
                <w:sz w:val="24"/>
                <w:szCs w:val="24"/>
                <w:lang w:eastAsia="x-none"/>
              </w:rPr>
              <w:t>Ja bērnam ir brāļi (pusbrāļi)/māsas (pusmāsas), pirms informācijas sniegšanas adoptētājiem par adoptējamu bērnu, ir būtiski pārliecināties, vai bērns adoptējams viens pats vai kopā ar brāļiem (pusbrāļiem)/māsām (pusmāsām), proti, ir vai nav  pieņemts bāriņtiesas lēmums par bērna šķiršanu no brāļiem/māsām adopcijas gadījumā.</w:t>
            </w:r>
          </w:p>
          <w:p w14:paraId="2640DEFF"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color w:val="00B0F0"/>
                <w:sz w:val="24"/>
                <w:szCs w:val="24"/>
                <w:lang w:eastAsia="x-none"/>
              </w:rPr>
            </w:pPr>
          </w:p>
          <w:p w14:paraId="21B7AAA4" w14:textId="0CA85BBA"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Noteikumu projekta 5.1.2</w:t>
            </w:r>
            <w:r w:rsidR="007955F9">
              <w:rPr>
                <w:rFonts w:ascii="Times New Roman" w:eastAsia="Times New Roman" w:hAnsi="Times New Roman"/>
                <w:noProof w:val="0"/>
                <w:sz w:val="24"/>
                <w:szCs w:val="24"/>
                <w:lang w:eastAsia="x-none"/>
              </w:rPr>
              <w:t>9</w:t>
            </w:r>
            <w:r w:rsidRPr="0004240D">
              <w:rPr>
                <w:rFonts w:ascii="Times New Roman" w:eastAsia="Times New Roman" w:hAnsi="Times New Roman"/>
                <w:noProof w:val="0"/>
                <w:sz w:val="24"/>
                <w:szCs w:val="24"/>
                <w:lang w:eastAsia="x-none"/>
              </w:rPr>
              <w:t>.apakšpunktā minēt</w:t>
            </w:r>
            <w:r>
              <w:rPr>
                <w:rFonts w:ascii="Times New Roman" w:eastAsia="Times New Roman" w:hAnsi="Times New Roman"/>
                <w:noProof w:val="0"/>
                <w:sz w:val="24"/>
                <w:szCs w:val="24"/>
                <w:lang w:eastAsia="x-none"/>
              </w:rPr>
              <w:t>ais</w:t>
            </w:r>
            <w:r w:rsidRPr="0004240D">
              <w:rPr>
                <w:rFonts w:ascii="Times New Roman" w:eastAsia="Times New Roman" w:hAnsi="Times New Roman"/>
                <w:noProof w:val="0"/>
                <w:sz w:val="24"/>
                <w:szCs w:val="24"/>
                <w:lang w:eastAsia="x-none"/>
              </w:rPr>
              <w:t xml:space="preserve"> bērna miršan</w:t>
            </w:r>
            <w:r>
              <w:rPr>
                <w:rFonts w:ascii="Times New Roman" w:eastAsia="Times New Roman" w:hAnsi="Times New Roman"/>
                <w:noProof w:val="0"/>
                <w:sz w:val="24"/>
                <w:szCs w:val="24"/>
                <w:lang w:eastAsia="x-none"/>
              </w:rPr>
              <w:t>as datums</w:t>
            </w:r>
            <w:r w:rsidRPr="0004240D">
              <w:rPr>
                <w:rFonts w:ascii="Times New Roman" w:eastAsia="Times New Roman" w:hAnsi="Times New Roman"/>
                <w:noProof w:val="0"/>
                <w:sz w:val="24"/>
                <w:szCs w:val="24"/>
                <w:lang w:eastAsia="x-none"/>
              </w:rPr>
              <w:t xml:space="preserve"> līdz šim reģistrā tika ievadīti</w:t>
            </w:r>
            <w:r w:rsidR="00FB6E33">
              <w:rPr>
                <w:rFonts w:ascii="Times New Roman" w:eastAsia="Times New Roman" w:hAnsi="Times New Roman"/>
                <w:noProof w:val="0"/>
                <w:sz w:val="24"/>
                <w:szCs w:val="24"/>
                <w:lang w:eastAsia="x-none"/>
              </w:rPr>
              <w:t xml:space="preserve"> (lai gan noteikumos nr.794 šādu datu apstrāde nav tikusi norādīta)</w:t>
            </w:r>
            <w:r w:rsidRPr="0004240D">
              <w:rPr>
                <w:rFonts w:ascii="Times New Roman" w:eastAsia="Times New Roman" w:hAnsi="Times New Roman"/>
                <w:noProof w:val="0"/>
                <w:sz w:val="24"/>
                <w:szCs w:val="24"/>
                <w:lang w:eastAsia="x-none"/>
              </w:rPr>
              <w:t>, balstoties uz bērnu aprūpes iestādes vai bāriņtiesas aktualizēto informāciju par bērnu. Minētie dati nepieciešami</w:t>
            </w:r>
            <w:r>
              <w:rPr>
                <w:rFonts w:ascii="Times New Roman" w:eastAsia="Times New Roman" w:hAnsi="Times New Roman"/>
                <w:noProof w:val="0"/>
                <w:sz w:val="24"/>
                <w:szCs w:val="24"/>
                <w:lang w:eastAsia="x-none"/>
              </w:rPr>
              <w:t xml:space="preserve"> reģistra aktualizēšanai</w:t>
            </w:r>
            <w:r w:rsidRPr="0004240D">
              <w:rPr>
                <w:rFonts w:ascii="Times New Roman" w:eastAsia="Times New Roman" w:hAnsi="Times New Roman"/>
                <w:noProof w:val="0"/>
                <w:sz w:val="24"/>
                <w:szCs w:val="24"/>
                <w:lang w:eastAsia="x-none"/>
              </w:rPr>
              <w:t>, lai no reģistra izņemtu mirušo bērnu lietas (lai attiecībā uz mirušu bērnu, par kuru bijuši ievadīti dati reģistrā, pēc bērna nāves neturpinātos potenciālo bērna adoptētāju meklēšana).</w:t>
            </w:r>
          </w:p>
          <w:p w14:paraId="1E1A0C6E"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p>
          <w:p w14:paraId="685B89F0" w14:textId="03A83452"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 xml:space="preserve">Pašlaik, lai pārliecinātos par datu atbilstību vai precizētu un iegūtu </w:t>
            </w:r>
            <w:r w:rsidR="00AC2C9A">
              <w:rPr>
                <w:rFonts w:ascii="Times New Roman" w:eastAsia="Times New Roman" w:hAnsi="Times New Roman"/>
                <w:noProof w:val="0"/>
                <w:sz w:val="24"/>
                <w:szCs w:val="24"/>
                <w:lang w:eastAsia="x-none"/>
              </w:rPr>
              <w:t xml:space="preserve">reģistrā </w:t>
            </w:r>
            <w:r w:rsidRPr="0004240D">
              <w:rPr>
                <w:rFonts w:ascii="Times New Roman" w:eastAsia="Times New Roman" w:hAnsi="Times New Roman"/>
                <w:noProof w:val="0"/>
                <w:sz w:val="24"/>
                <w:szCs w:val="24"/>
                <w:lang w:eastAsia="x-none"/>
              </w:rPr>
              <w:t>iztrūkstošo informāciju, ministrija nepieciešamības gadījumā personas datus saskaņā ar starpresoru vienošanos manuālā veidā iegūst no Pilsonības un migrācijas lietu pārvaldes pārziņā esošās Vienotās migrācijas informācijas sistēmas apakšsistēmas “Iedzīvotāju reģistrs”</w:t>
            </w:r>
            <w:r w:rsidRPr="0004240D">
              <w:rPr>
                <w:rStyle w:val="Vresatsauce"/>
                <w:rFonts w:ascii="Times New Roman" w:eastAsia="Times New Roman" w:hAnsi="Times New Roman"/>
                <w:noProof w:val="0"/>
                <w:sz w:val="24"/>
                <w:szCs w:val="24"/>
                <w:lang w:eastAsia="x-none"/>
              </w:rPr>
              <w:footnoteReference w:id="4"/>
            </w:r>
            <w:r w:rsidRPr="0004240D">
              <w:rPr>
                <w:rFonts w:ascii="Times New Roman" w:eastAsia="Times New Roman" w:hAnsi="Times New Roman"/>
                <w:noProof w:val="0"/>
                <w:sz w:val="24"/>
                <w:szCs w:val="24"/>
                <w:lang w:eastAsia="x-none"/>
              </w:rPr>
              <w:t>. Ministrija pārliecinās par adoptējamā bērna un adoptētāja datu atbilstību Iedzīvotāju reģistrā pieejamajai informācijai tādā apjomā, kādā ziņas par bērnu jāiekļauj reģistrā atbilstoši noteikumu projektā paredzētajam.</w:t>
            </w:r>
          </w:p>
          <w:p w14:paraId="1AC79BF3"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p>
          <w:p w14:paraId="76B671FF" w14:textId="1AC3B0CA" w:rsidR="00FE20DB" w:rsidRPr="0004240D" w:rsidRDefault="00FE20DB" w:rsidP="00FE20DB">
            <w:pPr>
              <w:tabs>
                <w:tab w:val="left" w:pos="3515"/>
              </w:tabs>
              <w:spacing w:before="60" w:after="0" w:line="240" w:lineRule="auto"/>
              <w:jc w:val="both"/>
              <w:rPr>
                <w:rFonts w:ascii="Times New Roman" w:eastAsia="Times New Roman" w:hAnsi="Times New Roman"/>
                <w:noProof w:val="0"/>
                <w:color w:val="FF0000"/>
                <w:sz w:val="24"/>
                <w:szCs w:val="24"/>
                <w:lang w:eastAsia="x-none"/>
              </w:rPr>
            </w:pPr>
            <w:r w:rsidRPr="0004240D">
              <w:rPr>
                <w:rFonts w:ascii="Times New Roman" w:eastAsia="Times New Roman" w:hAnsi="Times New Roman"/>
                <w:noProof w:val="0"/>
                <w:sz w:val="24"/>
                <w:szCs w:val="24"/>
                <w:lang w:eastAsia="x-none"/>
              </w:rPr>
              <w:t>Plānots, ka pēc tehniskā risinājuma izstrādes</w:t>
            </w:r>
            <w:r w:rsidR="00AC2C9A">
              <w:rPr>
                <w:rFonts w:ascii="Times New Roman" w:eastAsia="Times New Roman" w:hAnsi="Times New Roman"/>
                <w:noProof w:val="0"/>
                <w:sz w:val="24"/>
                <w:szCs w:val="24"/>
                <w:lang w:eastAsia="x-none"/>
              </w:rPr>
              <w:t xml:space="preserve"> (skat. sadaļu “</w:t>
            </w:r>
            <w:r w:rsidR="00AC2C9A" w:rsidRPr="00AC2C9A">
              <w:rPr>
                <w:rFonts w:ascii="Times New Roman" w:eastAsia="Times New Roman" w:hAnsi="Times New Roman"/>
                <w:noProof w:val="0"/>
                <w:sz w:val="24"/>
                <w:szCs w:val="24"/>
                <w:lang w:eastAsia="x-none"/>
              </w:rPr>
              <w:t>ERAF projekta ietvaros reģistrā veiktie pilnveidojumi nodrošina iespējas</w:t>
            </w:r>
            <w:r w:rsidR="00AC2C9A">
              <w:rPr>
                <w:rFonts w:ascii="Times New Roman" w:eastAsia="Times New Roman" w:hAnsi="Times New Roman"/>
                <w:noProof w:val="0"/>
                <w:sz w:val="24"/>
                <w:szCs w:val="24"/>
                <w:lang w:eastAsia="x-none"/>
              </w:rPr>
              <w:t>”)</w:t>
            </w:r>
            <w:r w:rsidRPr="0004240D">
              <w:rPr>
                <w:rFonts w:ascii="Times New Roman" w:eastAsia="Times New Roman" w:hAnsi="Times New Roman"/>
                <w:noProof w:val="0"/>
                <w:sz w:val="24"/>
                <w:szCs w:val="24"/>
                <w:lang w:eastAsia="x-none"/>
              </w:rPr>
              <w:t>, šie reģistram nepieciešamie dati no Iedzīvotāju reģistra tiks iegūti automātiski ar informācijas sistēmu sasaistes līdzekļu palīdzību un ministrijas darbiniekiem papildus nebūs nepieciešams manuāli iegūt trūkstošo informāciju no Iedzīvotāju reģistra.</w:t>
            </w:r>
          </w:p>
          <w:p w14:paraId="504030BB"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p>
          <w:p w14:paraId="499A61C1" w14:textId="2BE8DD36"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Noteikumu projekts paredz, ka, tiklīdz tiks izveidots tehniskais risinājums, no Iedzīvotāju reģistra automātiski, ievadot personas kodu, reģistrā tiks iegūti šādi dati: adoptējamā bērna vārds (vārdi), uzvārds, dzimums, dzimšanas datums, valstiskā piederība un tās veids;</w:t>
            </w:r>
            <w:r w:rsidRPr="0093099A">
              <w:rPr>
                <w:noProof w:val="0"/>
              </w:rPr>
              <w:t xml:space="preserve"> </w:t>
            </w:r>
            <w:r w:rsidRPr="0004240D">
              <w:rPr>
                <w:rFonts w:ascii="Times New Roman" w:eastAsia="Times New Roman" w:hAnsi="Times New Roman"/>
                <w:noProof w:val="0"/>
                <w:sz w:val="24"/>
                <w:szCs w:val="24"/>
                <w:lang w:eastAsia="x-none"/>
              </w:rPr>
              <w:t>adoptējamā bērna ārpusģimenes aprūpes pakalpojuma sniedzējs [bērnu aprūpes iestādes nosaukums un juridiskā adrese vai laulāto (personas) vārds, uzvārds un deklarētās, reģistrētās vai norādītās dzīvesvietas adrese];  informācija par adoptējamā bērna radiniekiem; ja adoptējamais bērns miris, arī miršanas datums (ja no Iedzīvotāju reģistra tiks saņemta informācija, ka persona ir mirusi, bērna lieta reģistrā automātiski kļūs neaktīva un tiks automātiski arhivēta); informācija par adoptētāju [personu un personas laulāto (ja attiecināms) vārds (vārdi), uzvārds, dzimums, dzimšanas datums, valstiskā piederība, valstiskās piederības veids, ziņas par uzturēšanās atļauju; ja no Iedzīvotāju reģistra tiks saņemta informācija, ka persona ir mirusi, adoptētāja lieta reģistrā automātiski kļūs neaktīva un tiks automātiski arhivēta  (noteikumu projekta 5.1.1., 5.1.2., 5.1.3., 5.1.5., 5.1.6., 5.1.7.,   5.1.10.4., 5.1.11., 5.1.2</w:t>
            </w:r>
            <w:r w:rsidR="00F10373">
              <w:rPr>
                <w:rFonts w:ascii="Times New Roman" w:eastAsia="Times New Roman" w:hAnsi="Times New Roman"/>
                <w:noProof w:val="0"/>
                <w:sz w:val="24"/>
                <w:szCs w:val="24"/>
                <w:lang w:eastAsia="x-none"/>
              </w:rPr>
              <w:t>9</w:t>
            </w:r>
            <w:r w:rsidRPr="0004240D">
              <w:rPr>
                <w:rFonts w:ascii="Times New Roman" w:eastAsia="Times New Roman" w:hAnsi="Times New Roman"/>
                <w:noProof w:val="0"/>
                <w:sz w:val="24"/>
                <w:szCs w:val="24"/>
                <w:lang w:eastAsia="x-none"/>
              </w:rPr>
              <w:t>., 5.2.1.1., 5.2.1.2., 5.2.1.3., 5.2.1.5., 5.2.1.6., 5.2.1.7., 5.2.1.11., 5.2.1.17. apakšpunkts)].</w:t>
            </w:r>
          </w:p>
          <w:p w14:paraId="42A51190"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color w:val="00B0F0"/>
                <w:sz w:val="24"/>
                <w:szCs w:val="24"/>
                <w:lang w:eastAsia="x-none"/>
              </w:rPr>
            </w:pPr>
          </w:p>
          <w:p w14:paraId="519FA318"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Noteikumu projekta 5.1.6., 5.1.7. apakšpunktā norādītā informācija – adoptējamā bērna valstiskā piederība un tās veids – nepieciešama, lai ministrija atbilstoši noteikumu nr.667 78.punktā noteiktajam izsniegtu adopcijas atļauju bērna adopcijai uz ārvalstīm.</w:t>
            </w:r>
          </w:p>
          <w:p w14:paraId="7440AB21"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p>
          <w:p w14:paraId="6FF201E7" w14:textId="706A6571"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 xml:space="preserve">Saskaņā ar noteikumu nr.667 78.punktu labklājības ministrs mēneša laikā pēc tam, kad saņemts bāriņtiesas lēmums par adopcijas atbilstību adoptējamā bērna interesēm un adoptētāja iesniegums, izsniedz adopcijas atļauju vai pamatotu atteikumu to izsniegt. </w:t>
            </w:r>
          </w:p>
          <w:p w14:paraId="323FF0EE"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p>
          <w:p w14:paraId="5A0AB798"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Noteikumu projekta 5.1.8.apakšpunktā norādītā informācija  - reliģiskā pārliecība- nepieciešama, lai  adoptētājs, saņemot informāciju par bērnu, varētu izvērtēt, vai ģimenes reliģiskie uzskati un prakses ir saskanīgas ar adoptējamā bērna pieredzi un reliģiskajiem uzskatiem. Saskaņā ar Apvienoto Nāciju Organizācijas Bērnu tiesību konvencijas 14.panta 1.punktu dalībvalstis respektē ikviena bērna tiesības uz domas, apziņas un reliģiskās pārliecības brīvību. Atsevišķos gadījumos ziņas par bērna reliģisko piederību var būt būtiskas, meklējot bērnam piemērotus adoptētājus. Šādos gadījumos bērnu aprūpes iestādei vai bāriņtiesai jāinformē ministrija, ka tas ir būtisks faktors, kas vērā ņemams veiksmīgai adopcijas procesa norisei.</w:t>
            </w:r>
          </w:p>
          <w:p w14:paraId="683239F4"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 xml:space="preserve"> </w:t>
            </w:r>
          </w:p>
          <w:p w14:paraId="69E62985" w14:textId="0B602C95"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Noteikumu 5.1.9., 5.1.12., 5.1.14., 5.1.15., 5.1.16., 5.1.17. apakšpunktā norādītā informācija (datums, kad ministrijā saņemta adoptējama bērna uzskaites lapa, atzīme par to, vai bērns ir atradenis, ziņas par aizgādības tiesību atņemšanu vecākam, ziņas par vecāka un/vai aizbildņa piekrišanu bērna adopcijai, atzīme, vai bērnam noteikta paternitāte, vecāka miršanas datums) palīdz ministrijai veikt kontroli, vai ministrijā savlaicīgi saņemta adoptējamā bērna uzskaites lapa atbilstoši noteikumu nr.667 prasībām</w:t>
            </w:r>
            <w:r w:rsidR="008D726D">
              <w:rPr>
                <w:rFonts w:ascii="Times New Roman" w:eastAsia="Times New Roman" w:hAnsi="Times New Roman"/>
                <w:noProof w:val="0"/>
                <w:sz w:val="24"/>
                <w:szCs w:val="24"/>
                <w:lang w:eastAsia="x-none"/>
              </w:rPr>
              <w:t xml:space="preserve"> un termiņiem</w:t>
            </w:r>
            <w:r w:rsidRPr="0004240D">
              <w:rPr>
                <w:rFonts w:ascii="Times New Roman" w:eastAsia="Times New Roman" w:hAnsi="Times New Roman"/>
                <w:noProof w:val="0"/>
                <w:sz w:val="24"/>
                <w:szCs w:val="24"/>
                <w:lang w:eastAsia="x-none"/>
              </w:rPr>
              <w:t>, kā arī palīdz izvērtēt, vai bērns, par kuru saņemta uzskaites lapa, atbilst adoptējamā bērna statusam atbilstoši normatīvajos aktos noteiktajam.</w:t>
            </w:r>
          </w:p>
          <w:p w14:paraId="3DD3B207"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p>
          <w:p w14:paraId="7D6180CB" w14:textId="4934F9C8"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Noteikumu nr.667 10.,</w:t>
            </w:r>
            <w:r>
              <w:rPr>
                <w:rFonts w:ascii="Times New Roman" w:eastAsia="Times New Roman" w:hAnsi="Times New Roman"/>
                <w:noProof w:val="0"/>
                <w:sz w:val="24"/>
                <w:szCs w:val="24"/>
                <w:lang w:eastAsia="x-none"/>
              </w:rPr>
              <w:t xml:space="preserve"> </w:t>
            </w:r>
            <w:r w:rsidRPr="0004240D">
              <w:rPr>
                <w:rFonts w:ascii="Times New Roman" w:eastAsia="Times New Roman" w:hAnsi="Times New Roman"/>
                <w:noProof w:val="0"/>
                <w:sz w:val="24"/>
                <w:szCs w:val="24"/>
                <w:lang w:eastAsia="x-none"/>
              </w:rPr>
              <w:t>11.</w:t>
            </w:r>
            <w:r>
              <w:rPr>
                <w:rFonts w:ascii="Times New Roman" w:eastAsia="Times New Roman" w:hAnsi="Times New Roman"/>
                <w:noProof w:val="0"/>
                <w:sz w:val="24"/>
                <w:szCs w:val="24"/>
                <w:lang w:eastAsia="x-none"/>
              </w:rPr>
              <w:t>un</w:t>
            </w:r>
            <w:r w:rsidR="00215B16">
              <w:rPr>
                <w:rFonts w:ascii="Times New Roman" w:eastAsia="Times New Roman" w:hAnsi="Times New Roman"/>
                <w:noProof w:val="0"/>
                <w:sz w:val="24"/>
                <w:szCs w:val="24"/>
                <w:lang w:eastAsia="x-none"/>
              </w:rPr>
              <w:t xml:space="preserve"> </w:t>
            </w:r>
            <w:r w:rsidRPr="0004240D">
              <w:rPr>
                <w:rFonts w:ascii="Times New Roman" w:eastAsia="Times New Roman" w:hAnsi="Times New Roman"/>
                <w:noProof w:val="0"/>
                <w:sz w:val="24"/>
                <w:szCs w:val="24"/>
                <w:lang w:eastAsia="x-none"/>
              </w:rPr>
              <w:t>15.punktā noteikti termiņi, kādos sniedzamas ziņas par adoptējamu bērnu ministrijai:</w:t>
            </w:r>
          </w:p>
          <w:p w14:paraId="2096EC2D" w14:textId="77777777" w:rsidR="00FE20DB" w:rsidRPr="0004240D" w:rsidRDefault="00FE20DB" w:rsidP="00FE20DB">
            <w:pPr>
              <w:pStyle w:val="Sarakstarindkopa"/>
              <w:numPr>
                <w:ilvl w:val="0"/>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u w:val="single"/>
                <w:lang w:eastAsia="x-none"/>
              </w:rPr>
              <w:t>mēneša laikā kopš dienas, kad noskaidrots bērna viedoklis un bērns kļuvis adoptējams</w:t>
            </w:r>
            <w:r w:rsidRPr="0004240D">
              <w:rPr>
                <w:rFonts w:ascii="Times New Roman" w:eastAsia="Times New Roman" w:hAnsi="Times New Roman"/>
                <w:noProof w:val="0"/>
                <w:sz w:val="24"/>
                <w:szCs w:val="24"/>
                <w:lang w:eastAsia="x-none"/>
              </w:rPr>
              <w:t>, bērnu aprūpes iestādes vadītājs aizpilda bērna uzskaites lapu par katru bērnu aprūpes iestādē esošo adoptējamo bērnu un nosūta to ministrijai, kā arī informē par to bāriņtiesu, kura pieņēmusi lēmumu par bērna ārpusģimenes aprūpi;</w:t>
            </w:r>
          </w:p>
          <w:p w14:paraId="58EF3AB6" w14:textId="77777777" w:rsidR="00FE20DB" w:rsidRPr="0004240D" w:rsidRDefault="00FE20DB" w:rsidP="00FE20DB">
            <w:pPr>
              <w:pStyle w:val="Sarakstarindkopa"/>
              <w:numPr>
                <w:ilvl w:val="0"/>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 xml:space="preserve">ja bērns atrodas aizbildnībā, bāriņtiesa, kura pieņēmusi lēmumu par aizbildnības nodibināšanu un aizbildņa iecelšanu, </w:t>
            </w:r>
            <w:r w:rsidRPr="0004240D">
              <w:rPr>
                <w:rFonts w:ascii="Times New Roman" w:eastAsia="Times New Roman" w:hAnsi="Times New Roman"/>
                <w:noProof w:val="0"/>
                <w:sz w:val="24"/>
                <w:szCs w:val="24"/>
                <w:u w:val="single"/>
                <w:lang w:eastAsia="x-none"/>
              </w:rPr>
              <w:t>divu mēnešu laikā no dienas, kad bērns kļuvis adoptējams</w:t>
            </w:r>
            <w:r w:rsidRPr="0004240D">
              <w:rPr>
                <w:rFonts w:ascii="Times New Roman" w:eastAsia="Times New Roman" w:hAnsi="Times New Roman"/>
                <w:noProof w:val="0"/>
                <w:sz w:val="24"/>
                <w:szCs w:val="24"/>
                <w:lang w:eastAsia="x-none"/>
              </w:rPr>
              <w:t>, noskaidro aizbildņa viedokli par bērna adopciju aizbildņa ģimenē vai citā ģimenē;</w:t>
            </w:r>
          </w:p>
          <w:p w14:paraId="6CAC3314" w14:textId="77777777" w:rsidR="00FE20DB" w:rsidRPr="0004240D" w:rsidRDefault="00FE20DB" w:rsidP="00FE20DB">
            <w:pPr>
              <w:pStyle w:val="Sarakstarindkopa"/>
              <w:numPr>
                <w:ilvl w:val="0"/>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 xml:space="preserve">ja bērns atrodas audžuģimenē vai specializētā audžuģimenē (turpmāk – audžuģimene), bāriņtiesa, kura pieņēmusi lēmumu par bērna ievietošanu audžuģimenē, </w:t>
            </w:r>
            <w:r w:rsidRPr="0004240D">
              <w:rPr>
                <w:rFonts w:ascii="Times New Roman" w:eastAsia="Times New Roman" w:hAnsi="Times New Roman"/>
                <w:noProof w:val="0"/>
                <w:sz w:val="24"/>
                <w:szCs w:val="24"/>
                <w:u w:val="single"/>
                <w:lang w:eastAsia="x-none"/>
              </w:rPr>
              <w:t>divu mēnešu laikā no dienas, kad bērns kļuvis adoptējams</w:t>
            </w:r>
            <w:r w:rsidRPr="0004240D">
              <w:rPr>
                <w:rFonts w:ascii="Times New Roman" w:eastAsia="Times New Roman" w:hAnsi="Times New Roman"/>
                <w:noProof w:val="0"/>
                <w:sz w:val="24"/>
                <w:szCs w:val="24"/>
                <w:lang w:eastAsia="x-none"/>
              </w:rPr>
              <w:t>, noskaidro, vai audžuģimene vēlas adoptēt audžuģimenē esošo bērnu, un, ja audžuģimene nav izteikusi vēlmi viņu adoptēt, nosūta bērna uzskaites lapu ministrijai.</w:t>
            </w:r>
          </w:p>
          <w:p w14:paraId="253073BD"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p>
          <w:p w14:paraId="4ED4DBAC"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Savukārt noteikumu nr.667 12.punktā noteikts, ka, ja aizbildnis nepiekrīt bērna adopcijai citā ģimenē (citā, nevis savā), informāciju par bērnu neiekļauj reģistrā.</w:t>
            </w:r>
          </w:p>
          <w:p w14:paraId="56FC304C"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p>
          <w:p w14:paraId="23D5B325"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 xml:space="preserve">Nav pieļaujams, ka reģistram savlaicīgi netiek sniegtas ziņas par adoptējamu bērnu, jo tādējādi tiek pārkāptas bērna intereses un tiesības uz pastāvīgu ģimeni. Attiecīgos gadījumos ministrija informē Valsts bērnu tiesību aizsardzības inspekciju, kuras kompetencē ir uzraudzīt bāriņtiesu un bērnu aprūpes iestāžu darbību bērnu tiesību aizsardzības jomā.   </w:t>
            </w:r>
          </w:p>
          <w:p w14:paraId="58465C9F"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p>
          <w:p w14:paraId="1E5C12DC"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Savukārt atsevišķos gadījumos reģistram (ministrijai iekļaušanai reģistrā) tiek sniegtas ziņas par bērniem, kas nav adoptējami, piemēram, vecākiem nav atņemtas aizgādības tiesības, aizbildnis nav devis piekrišanu bērna adopcijai. Šādu ziņu iekļaušana reģistrā nav pieļaujama, un ziņas par bērnu tiek sūtītas atpakaļ informācijas sniedzējam.</w:t>
            </w:r>
          </w:p>
          <w:p w14:paraId="4D4C4642"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p>
          <w:p w14:paraId="02301EA2"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Vienlaikus jānorāda, ka reģistrā paredzēts veikt atzīmi par atradeni – glābējsilītē ievietotu bērnu (noteikumu projekta 5.1.12.punkts), jo šobrīd reģistrs nepiedāvā iespēju atlasīt datus par glābējsilītē ievietotiem bērniem. Šāda informācija ir būtiska, apzinot glābējsilītē ievietoto bērnu adopcijas tendences</w:t>
            </w:r>
          </w:p>
          <w:p w14:paraId="0B13D95D"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p>
          <w:p w14:paraId="13867438"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Saskaņā ar Bērnu tiesību aizsardzības likuma 8.pantu kopš dzimšanas brīža bērnam ir tiesības uz vārdu, uzvārdu un pilsonības iegūšanu. Bērnu reģistrē atbilstoši likumam. Bērnam ir tiesības uz savas identitātes saglabāšanu.</w:t>
            </w:r>
          </w:p>
          <w:p w14:paraId="282551FE"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p>
          <w:p w14:paraId="3AC736B5"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 xml:space="preserve">Noteikumu projekta 5.1.18.apakšpunktā norādīta informācija par bāriņtiesas pieņemtajiem lēmumiem attiecībā uz adoptējamo bērnu. Minētā informācija ir nepieciešama, lai fiksētu lēmumus, kuri nepieciešami, lai varētu uzsākt bērna adopcijas procesu, proti, varētu sniegt informāciju par bērnu adoptētājiem. Reģistrā tiek fiksēta informācija par šādiem bāriņtiesas lēmumiem: </w:t>
            </w:r>
            <w:r w:rsidRPr="0004240D">
              <w:rPr>
                <w:rFonts w:ascii="Times New Roman" w:eastAsia="Times New Roman" w:hAnsi="Times New Roman"/>
                <w:noProof w:val="0"/>
                <w:sz w:val="24"/>
                <w:szCs w:val="24"/>
                <w:lang w:eastAsia="lv-LV"/>
              </w:rPr>
              <w:t>par to, vai Latvijā iespējams nodrošināt bērna audzināšanu ģimenē vai pienācīgu aprūpi (noteikumu nr.667 63.punktā noteikts, ka adopcija uz ārvalstīm pieļaujama, ja Latvijā nav iespējams nodrošināt adoptējamā bērna audzināšanu un pienācīgu aprūpi ģimenē); par brāļu un māsu, pusbrāļu un pusmāsu šķiršanu Civillikumā noteiktajos gadījumos; citi bāriņtiesas pieņemtie lēmumi, piemēram, par bērna adopcijas konkrētā adoptētāju ģimenē, kas ārvalstī uzņēmusi ārpusģimenes aprūpē esošu bērnu, atbilstību bērna labākajām interesēm.</w:t>
            </w:r>
          </w:p>
          <w:p w14:paraId="078A8D25"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p>
          <w:p w14:paraId="695575E4"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Noteikumu projekta 5.1.10.apakšpunktā norādītā informācija par bērna ārpusģimenes aprūpi nepieciešama, lai ministrija nepieciešamības gadījumā varētu veikt adoptējamo bērnu klasifikāciju un atlasi pēc bērna ārpusģimenes aprūpes formas (bērnu aprūpes iestāde, audžuģimene, aizbildnība), bāriņtiesas, kas pieņēmusi lēmumu par bērna ārpusģimenes aprūpi, ārpusģimenes aprūpes pakalpojuma sniedzēja, kas nepieciešams, lai apzinātu, cik un kādiem bērniem nepieciešams meklēt ģimeni Latvijā vai ārvalstīs, lai varētu efektīvāk veikt dažādu statistikas datu atlasi, tādējādi apzinot adopcijas tendences. Tāpat minētā informācija nodrošina informācijas par reģistrā iekļautajiem bērniem aktualizāciju. Proti, ministrija vienu reizi gadā  sagatavo un bērnu aprūpes iestādei un bāriņtiesai (ja bērns atrodas audžuģimenē vai aizbildnībā) nosūta reģistrā iekļauto bērnu sarakstu ar ziņu aktualizācijas pieprasījumu. Ziņu aktualizācija nepieciešama, lai, ņemot vērā aktuālo informāciju par bērnu, nodrošinātu bērna interesēm atbilstošu un bez nepamatotas kavēšanās īstenotu pastāvīgas ģimenes (bērna adoptētāja) atrašanu.</w:t>
            </w:r>
          </w:p>
          <w:p w14:paraId="0E98A78A"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p>
          <w:p w14:paraId="11600857"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Saņemot no bērnu aprūpes iestādes vai bāriņtiesas adoptējamā bērna uzskaites lapu, ministrija pārliecinās, vai par bērnu ir sniegta visa informācija atbilstoši adoptējamā bērna uzskaites lapā norādītajam. Nepieciešamības gadījumā ministrija informācijas precizēšanai sazinās ar ārpusģimenes aprūpes pakalpojuma sniedzēju vai bāriņtiesu, kura pieņēmusi lēmumu par bērna ārpusģimenes aprūpi. Šī uzdevuma operatīvai nodrošināšanai reģistrā būtiski norādīt informāciju par atbildīgo bāriņtiesu, ārpusģimenes aprūpes pakalpojuma sniedzēju (bērnu aprūpes iestāde, audžuģimene vai aizbildnis). Minētā informācija nepieciešama arī adopcijas dokumentācijas sagatavošanai, piemēram, izsniedzot norīkojumu par personīgu iepazīšanos ar adoptējamo bērnu. Šādu norādījumu ministrija praktizē sūtīt arī atbildīgajai bāriņtiesai un adoptējamā bērna likumiskajam pārstāvim (aizbildnis, bāriņtiesa, kura pieņēmusi lēmumu par bērna ārpusģimenes aprūpi, ja bērns ievietots audžuģimenē, bērnu aprūpes iestādes vadītājam, ja bērnu aprūpes iestādes vadītājs pilda aizbildņa pienākumus).</w:t>
            </w:r>
          </w:p>
          <w:p w14:paraId="2C2CB5B8"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 xml:space="preserve"> </w:t>
            </w:r>
          </w:p>
          <w:p w14:paraId="4A440B97"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 xml:space="preserve">Noteikumu nr.667 30. un 70.punktā noteikta ministrijas kompetence sniegt adoptētājam informāciju par adoptējamajiem bērniem, tiklīdz kļūst zināms, ka bērnam tiek meklēti adoptētāji Latvijā vai ārvalstīs. </w:t>
            </w:r>
            <w:r w:rsidRPr="0004240D">
              <w:rPr>
                <w:rFonts w:ascii="Times New Roman" w:eastAsia="Times New Roman" w:hAnsi="Times New Roman"/>
                <w:noProof w:val="0"/>
                <w:color w:val="FF0000"/>
                <w:sz w:val="24"/>
                <w:szCs w:val="24"/>
                <w:lang w:eastAsia="x-none"/>
              </w:rPr>
              <w:t xml:space="preserve">    </w:t>
            </w:r>
            <w:r w:rsidRPr="0004240D">
              <w:rPr>
                <w:rFonts w:ascii="Times New Roman" w:eastAsia="Times New Roman" w:hAnsi="Times New Roman"/>
                <w:noProof w:val="0"/>
                <w:sz w:val="24"/>
                <w:szCs w:val="24"/>
                <w:lang w:eastAsia="x-none"/>
              </w:rPr>
              <w:t>Ziņas par iepriekšējo atrašanos ārpusģimenes aprūpē ir būtiskas, gatavojot adoptētājiem informāciju par adoptējamo bērnu, jo sniedz ieskatu par adoptējamā bērna situāciju, ar ko adoptētājam jārēķinās, izlemjot par adopcijas procesa uzsākšanu, jo bieža ārpusģimenes aprūpes formu maiņa var ietekmēt bērna emocionālo stāvokli, kā arī bērna attīstību.</w:t>
            </w:r>
          </w:p>
          <w:p w14:paraId="2F7D7F17"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 xml:space="preserve"> </w:t>
            </w:r>
          </w:p>
          <w:p w14:paraId="7C816A05"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Noteikumu projekta 5.1.13., 5.1.19. un 5.1.20.apakšpunktā norādītā informācija (ziņas par aizgādības tiesību pārtraukšanu vecākam; iemesli bērna ārpusģimenes aprūpes nodrošināšanai, bioloģiskās ģimenes sociālais raksturojums) sniedz ieskatu par to, kopš kura laika bērns ir šķirts no ģimenes, vai ar ģimeni veikts sociālais darbs pirms un pēc ārpusģimenes aprūpes nodrošināšanas bērnam, vai ģimenē bijusi vardarbība pret bērnu vai starp ģimenes locekļiem. Tāpat minētās ziņas sniedz ieskatu par bērna izcelšanos un gūto pieredzi ģimenē. Iemesli ārpusģimenes aprūpes nodrošināšanai ir iemesli, kuru dēļ bērns ir šķirts no bioloģiskās ģimenes, piemēram, vecāku alkohola atkarības problēmas vai veselības stāvoklis (psihiska rakstura traucējumi), vai vardarbība ģimenē, kas būtiski var ietekmēt bērna attīstību.</w:t>
            </w:r>
          </w:p>
          <w:p w14:paraId="0BCD4BC3"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p>
          <w:p w14:paraId="5DE03AC0"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 xml:space="preserve">Tāpat noteikumu projekta 5.1.21., 5.1.22., 5.1.24., 5.1.25., 5.1.26., 5.1.27. apakšpunktā norādītā informācija (vardarbība pret bērnu; bērna raksturojums; faktori, kas adoptētājam jāņem vērā, uzsākot bērna adopcijas procesu; grūtniecības norises, bērna dzimšanas un attīstības dati; ziņas par bērna veselības stāvokli) nepieciešama, lai sagatavotu informāciju par adoptējamo bērnu adoptētājiem, lai adoptētājs, izvērtējot savas iespējas uzņemties konkrētā bērna aprūpi, varētu pieņemt informētu lēmumu par vēlmi personīgi iepazīties ar bērnu; novēršot iespējamu nepilnīgu vai maldinošu priekšstatu par adoptējamo bērnu. Pilnīgas bērna raksturojošās informācijas iekļaušana reģistrā veicina iespēju atrast bez vecāku gādības palikušam bērnam piemērotu ģimeni, kura patiešām spēs sniegt konkrētā bērna individuālajām vajadzībām atbilstošāko aprūpi. Nepietiekamas informācijas esamība palielina risku, ka bērna pirmsadopcijas aprūpe tiks izbeigta, kas savukārt adoptējamam bērnam var radīt psiholoģiski traumatisku pieredzi. </w:t>
            </w:r>
          </w:p>
          <w:p w14:paraId="7E3AB974"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p>
          <w:p w14:paraId="2DE991F3"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 xml:space="preserve">Sadaļā par </w:t>
            </w:r>
            <w:r w:rsidRPr="009F5622">
              <w:rPr>
                <w:rFonts w:ascii="Times New Roman" w:eastAsia="Times New Roman" w:hAnsi="Times New Roman"/>
                <w:noProof w:val="0"/>
                <w:sz w:val="24"/>
                <w:szCs w:val="24"/>
                <w:lang w:eastAsia="x-none"/>
              </w:rPr>
              <w:t>vardarbību, kas vērsta pret bērnu (noteikumu projekta 5.1.21.apakšpunkts), atspoguļojama informācija par to, no kādas vardarbības bērns cietis (vardarbības veids</w:t>
            </w:r>
            <w:r w:rsidRPr="0004240D">
              <w:rPr>
                <w:rFonts w:ascii="Times New Roman" w:eastAsia="Times New Roman" w:hAnsi="Times New Roman"/>
                <w:noProof w:val="0"/>
                <w:sz w:val="24"/>
                <w:szCs w:val="24"/>
                <w:lang w:eastAsia="x-none"/>
              </w:rPr>
              <w:t xml:space="preserve">: emocionāla, fiziska, seksuāla, pamešana novārtā, cita veida), kas ir vardarbības veicējs un ziņas par bērnam nodrošināto sociālās rehabilitācijas pakalpojumu, rehabilitācijas rezultātiem. </w:t>
            </w:r>
          </w:p>
          <w:p w14:paraId="7490E606"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p>
          <w:p w14:paraId="75D570B5" w14:textId="71BF0240"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 xml:space="preserve">Bērna raksturojums (noteikumu projekta 5.1.22.apakšpunkts) sniedz ieskatu adoptētājam par bērna rakstura īpašībām, spējām, dotībām, interesēm, sekmēm mācībās, uzvedību, sociālajām un cita veida prasmēm, bērna attīstību u.c. Faktori, kas adoptētājam jāņem vērā, uzsākot bērna adopcijas procesu, piemēram, ir apstāklis, ka bērnam ir izteikta emocionālā piesaiste audžuģimenei, kas var ietekmēt bērna gatavību adopcijai; bērnam regulāri jālieto medikamenti; bērnam nepieciešams atrasties attiecīga speciālista uzraudzībā vai jāsaņem regulārs atbalsts psihoemocionālā stāvokļa stabilizēšanai. Minētā informācija var ietekmēt veiksmīgu adopcijas procesa norisi, līdz ar to šai informācijai adoptētājiem ir jāpievērš īpaša vērība, lai rūpīgi izvērtētu savas iespējas uzņemties konkrētā bērna aprūpi, nodrošināt bērna vajadzības utt. Adoptētājiem lēmuma pieņemšanā būtiska informācija ir arī ziņas par </w:t>
            </w:r>
            <w:r w:rsidR="00B12420">
              <w:rPr>
                <w:rFonts w:ascii="Times New Roman" w:eastAsia="Times New Roman" w:hAnsi="Times New Roman"/>
                <w:noProof w:val="0"/>
                <w:sz w:val="24"/>
                <w:szCs w:val="24"/>
                <w:lang w:eastAsia="x-none"/>
              </w:rPr>
              <w:t>bērna mātes grūtniecības norisi (noteikumu projekta 5.1.25.apakšpunkts)</w:t>
            </w:r>
            <w:r w:rsidR="00125A83">
              <w:rPr>
                <w:rFonts w:ascii="Times New Roman" w:eastAsia="Times New Roman" w:hAnsi="Times New Roman"/>
                <w:noProof w:val="0"/>
                <w:sz w:val="24"/>
                <w:szCs w:val="24"/>
                <w:lang w:eastAsia="x-none"/>
              </w:rPr>
              <w:t>,</w:t>
            </w:r>
            <w:r w:rsidR="00B12420">
              <w:rPr>
                <w:rFonts w:ascii="Times New Roman" w:eastAsia="Times New Roman" w:hAnsi="Times New Roman"/>
                <w:noProof w:val="0"/>
                <w:sz w:val="24"/>
                <w:szCs w:val="24"/>
                <w:lang w:eastAsia="x-none"/>
              </w:rPr>
              <w:t xml:space="preserve"> </w:t>
            </w:r>
            <w:r w:rsidRPr="0004240D">
              <w:rPr>
                <w:rFonts w:ascii="Times New Roman" w:eastAsia="Times New Roman" w:hAnsi="Times New Roman"/>
                <w:noProof w:val="0"/>
                <w:sz w:val="24"/>
                <w:szCs w:val="24"/>
                <w:lang w:eastAsia="x-none"/>
              </w:rPr>
              <w:t xml:space="preserve">bērna </w:t>
            </w:r>
            <w:r w:rsidR="00125A83">
              <w:rPr>
                <w:rFonts w:ascii="Times New Roman" w:eastAsia="Times New Roman" w:hAnsi="Times New Roman"/>
                <w:noProof w:val="0"/>
                <w:sz w:val="24"/>
                <w:szCs w:val="24"/>
                <w:lang w:eastAsia="x-none"/>
              </w:rPr>
              <w:t>dzimšanu un attīstību (noteikumu projekta 5.1.26.apakšpunkts)</w:t>
            </w:r>
            <w:r w:rsidR="009A741E">
              <w:rPr>
                <w:rFonts w:ascii="Times New Roman" w:eastAsia="Times New Roman" w:hAnsi="Times New Roman"/>
                <w:noProof w:val="0"/>
                <w:sz w:val="24"/>
                <w:szCs w:val="24"/>
                <w:lang w:eastAsia="x-none"/>
              </w:rPr>
              <w:t xml:space="preserve">, </w:t>
            </w:r>
            <w:r w:rsidR="00D60BB4">
              <w:rPr>
                <w:rFonts w:ascii="Times New Roman" w:eastAsia="Times New Roman" w:hAnsi="Times New Roman"/>
                <w:noProof w:val="0"/>
                <w:sz w:val="24"/>
                <w:szCs w:val="24"/>
                <w:lang w:eastAsia="x-none"/>
              </w:rPr>
              <w:t>bērna veselības stāvokli (noteikumu projekta 5.1.27.apakšpunkts)</w:t>
            </w:r>
            <w:r w:rsidRPr="0004240D">
              <w:rPr>
                <w:rFonts w:ascii="Times New Roman" w:eastAsia="Times New Roman" w:hAnsi="Times New Roman"/>
                <w:noProof w:val="0"/>
                <w:sz w:val="24"/>
                <w:szCs w:val="24"/>
                <w:lang w:eastAsia="x-none"/>
              </w:rPr>
              <w:t>. Tādējādi reģistrā tiek iekļauta informācija par bērna ārstēšanos ārstniecības iestādēs, saņemtajām speciālistu konsultācijām, veiktajām vakcinācijām vai laboratoriskajiem izmeklējumiem, bērna pamatdiagnozi, turpmāk nepieciešamo ārstēšanos. Tāpat reģistrā tiek iekļauta informācija par bērna invaliditāti (noteikumu 5.1.2</w:t>
            </w:r>
            <w:r w:rsidR="00370F26">
              <w:rPr>
                <w:rFonts w:ascii="Times New Roman" w:eastAsia="Times New Roman" w:hAnsi="Times New Roman"/>
                <w:noProof w:val="0"/>
                <w:sz w:val="24"/>
                <w:szCs w:val="24"/>
                <w:lang w:eastAsia="x-none"/>
              </w:rPr>
              <w:t>7</w:t>
            </w:r>
            <w:r w:rsidRPr="0004240D">
              <w:rPr>
                <w:rFonts w:ascii="Times New Roman" w:eastAsia="Times New Roman" w:hAnsi="Times New Roman"/>
                <w:noProof w:val="0"/>
                <w:sz w:val="24"/>
                <w:szCs w:val="24"/>
                <w:lang w:eastAsia="x-none"/>
              </w:rPr>
              <w:t>.7.apakšpunkts) (pazīmes par kustību, redzes, dzirdes, psihisko vai citu traucējumu esamību, kā arī datums, līdz kuram noteikta invaliditāte</w:t>
            </w:r>
            <w:r w:rsidR="005F1A96">
              <w:rPr>
                <w:rFonts w:ascii="Times New Roman" w:eastAsia="Times New Roman" w:hAnsi="Times New Roman"/>
                <w:noProof w:val="0"/>
                <w:sz w:val="24"/>
                <w:szCs w:val="24"/>
                <w:lang w:eastAsia="x-none"/>
              </w:rPr>
              <w:t>.</w:t>
            </w:r>
          </w:p>
          <w:p w14:paraId="25FF6B3C"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p>
          <w:p w14:paraId="52C191EC" w14:textId="0DC32817"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lv-LV"/>
              </w:rPr>
            </w:pPr>
            <w:r w:rsidRPr="0004240D">
              <w:rPr>
                <w:rFonts w:ascii="Times New Roman" w:eastAsia="Times New Roman" w:hAnsi="Times New Roman"/>
                <w:noProof w:val="0"/>
                <w:sz w:val="24"/>
                <w:szCs w:val="24"/>
                <w:lang w:eastAsia="x-none"/>
              </w:rPr>
              <w:t>Noteikumu projekta 5.1.</w:t>
            </w:r>
            <w:r w:rsidR="007A271F">
              <w:rPr>
                <w:rFonts w:ascii="Times New Roman" w:eastAsia="Times New Roman" w:hAnsi="Times New Roman"/>
                <w:noProof w:val="0"/>
                <w:sz w:val="24"/>
                <w:szCs w:val="24"/>
                <w:lang w:eastAsia="x-none"/>
              </w:rPr>
              <w:t>30</w:t>
            </w:r>
            <w:r w:rsidRPr="0004240D">
              <w:rPr>
                <w:rFonts w:ascii="Times New Roman" w:eastAsia="Times New Roman" w:hAnsi="Times New Roman"/>
                <w:noProof w:val="0"/>
                <w:sz w:val="24"/>
                <w:szCs w:val="24"/>
                <w:lang w:eastAsia="x-none"/>
              </w:rPr>
              <w:t xml:space="preserve">.apakšpunktā norādītā “cita būtiska informācija” aptver citas būtiskas ziņas, kas attiecas uz adoptējamo </w:t>
            </w:r>
            <w:r w:rsidRPr="0004240D">
              <w:rPr>
                <w:rFonts w:ascii="Times New Roman" w:eastAsia="Times New Roman" w:hAnsi="Times New Roman"/>
                <w:noProof w:val="0"/>
                <w:sz w:val="24"/>
                <w:szCs w:val="24"/>
                <w:lang w:eastAsia="lv-LV"/>
              </w:rPr>
              <w:t>bērnu (vecāku atkarības problēmas, informācija par bērna attiecībām ar audžuģimeni, saskarsmi ar vecākiem un citām personām u.c.).</w:t>
            </w:r>
          </w:p>
          <w:p w14:paraId="6707DC41"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p>
          <w:p w14:paraId="082F66B8" w14:textId="672DDFE1" w:rsidR="006D28E6"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 xml:space="preserve">Noteikumu projekta 5.1.27. apakšpunktā norādītā adoptējamā bērna fotogrāfija nepieciešama pievienošanai informācijas vēstulei adoptētājiem par adoptējamo bērnu. Ieskenētas  vai digitālās fotogrāfijas datne tiks uzglabāta reģistrā. </w:t>
            </w:r>
            <w:r w:rsidR="00AE77DE">
              <w:rPr>
                <w:rFonts w:ascii="Times New Roman" w:eastAsia="Times New Roman" w:hAnsi="Times New Roman"/>
                <w:noProof w:val="0"/>
                <w:sz w:val="24"/>
                <w:szCs w:val="24"/>
                <w:lang w:eastAsia="x-none"/>
              </w:rPr>
              <w:t>Minēt</w:t>
            </w:r>
            <w:r w:rsidR="001D5F1E">
              <w:rPr>
                <w:rFonts w:ascii="Times New Roman" w:eastAsia="Times New Roman" w:hAnsi="Times New Roman"/>
                <w:noProof w:val="0"/>
                <w:sz w:val="24"/>
                <w:szCs w:val="24"/>
                <w:lang w:eastAsia="x-none"/>
              </w:rPr>
              <w:t>o datu apstrāde pieļaujama tikai ar adoptējamā bērna likumiskā pārstāvja piekrišanu.</w:t>
            </w:r>
          </w:p>
          <w:p w14:paraId="65F29B8B" w14:textId="27461769" w:rsidR="001D5F1E" w:rsidRDefault="001D5F1E" w:rsidP="00FE20DB">
            <w:pPr>
              <w:tabs>
                <w:tab w:val="left" w:pos="3515"/>
              </w:tabs>
              <w:spacing w:before="60" w:after="0" w:line="240" w:lineRule="auto"/>
              <w:jc w:val="both"/>
              <w:rPr>
                <w:rFonts w:ascii="Times New Roman" w:eastAsia="Times New Roman" w:hAnsi="Times New Roman"/>
                <w:noProof w:val="0"/>
                <w:sz w:val="24"/>
                <w:szCs w:val="24"/>
                <w:lang w:eastAsia="x-none"/>
              </w:rPr>
            </w:pPr>
          </w:p>
          <w:p w14:paraId="46FCF0E9" w14:textId="4BED20C6" w:rsidR="001D5F1E" w:rsidRDefault="001D5F1E" w:rsidP="00FE20DB">
            <w:pPr>
              <w:tabs>
                <w:tab w:val="left" w:pos="3515"/>
              </w:tabs>
              <w:spacing w:before="60" w:after="0" w:line="240" w:lineRule="auto"/>
              <w:jc w:val="both"/>
              <w:rPr>
                <w:rFonts w:ascii="Times New Roman" w:eastAsia="Times New Roman" w:hAnsi="Times New Roman"/>
                <w:noProof w:val="0"/>
                <w:sz w:val="24"/>
                <w:szCs w:val="24"/>
                <w:lang w:eastAsia="x-none"/>
              </w:rPr>
            </w:pPr>
            <w:r>
              <w:rPr>
                <w:rFonts w:ascii="Times New Roman" w:eastAsia="Times New Roman" w:hAnsi="Times New Roman"/>
                <w:noProof w:val="0"/>
                <w:sz w:val="24"/>
                <w:szCs w:val="24"/>
                <w:lang w:eastAsia="x-none"/>
              </w:rPr>
              <w:t>Adopcijas lietās ir svarīga adoptējamā bērna fotogrāfijas pievienošana, lai nodrošinātu, ka adoptētāji, kuriem sniegta informācija par adoptējamo bērnu, varētu pēc iespējas izsvērti pieņemt lēmumu par personisku iepazīšanos ar bērnu. No adoptētajiem sniegtā datu kopuma par adoptējamo bērnu tieši adoptējamā bērna fotogrāfijas esamība var ietekmēt personiskas saiknes veidošanos ar adoptējamo bērnu un adoptētāju</w:t>
            </w:r>
            <w:r w:rsidR="005C07BE">
              <w:rPr>
                <w:rFonts w:ascii="Times New Roman" w:eastAsia="Times New Roman" w:hAnsi="Times New Roman"/>
                <w:noProof w:val="0"/>
                <w:sz w:val="24"/>
                <w:szCs w:val="24"/>
                <w:lang w:eastAsia="x-none"/>
              </w:rPr>
              <w:t>,</w:t>
            </w:r>
            <w:r>
              <w:rPr>
                <w:rFonts w:ascii="Times New Roman" w:eastAsia="Times New Roman" w:hAnsi="Times New Roman"/>
                <w:noProof w:val="0"/>
                <w:sz w:val="24"/>
                <w:szCs w:val="24"/>
                <w:lang w:eastAsia="x-none"/>
              </w:rPr>
              <w:t xml:space="preserve"> lēmuma pieņemšanu par vēlmi personiski iepazīties ar adoptējamo bērnu</w:t>
            </w:r>
            <w:r w:rsidR="00BB7C60">
              <w:rPr>
                <w:rFonts w:ascii="Times New Roman" w:eastAsia="Times New Roman" w:hAnsi="Times New Roman"/>
                <w:noProof w:val="0"/>
                <w:sz w:val="24"/>
                <w:szCs w:val="24"/>
                <w:lang w:eastAsia="x-none"/>
              </w:rPr>
              <w:t>.</w:t>
            </w:r>
            <w:r w:rsidR="005C07BE">
              <w:rPr>
                <w:rFonts w:ascii="Times New Roman" w:eastAsia="Times New Roman" w:hAnsi="Times New Roman"/>
                <w:noProof w:val="0"/>
                <w:sz w:val="24"/>
                <w:szCs w:val="24"/>
                <w:lang w:eastAsia="x-none"/>
              </w:rPr>
              <w:t xml:space="preserve"> </w:t>
            </w:r>
            <w:r w:rsidR="00BB7C60">
              <w:rPr>
                <w:rFonts w:ascii="Times New Roman" w:eastAsia="Times New Roman" w:hAnsi="Times New Roman"/>
                <w:noProof w:val="0"/>
                <w:sz w:val="24"/>
                <w:szCs w:val="24"/>
                <w:lang w:eastAsia="x-none"/>
              </w:rPr>
              <w:t>A</w:t>
            </w:r>
            <w:r w:rsidR="005C07BE">
              <w:rPr>
                <w:rFonts w:ascii="Times New Roman" w:eastAsia="Times New Roman" w:hAnsi="Times New Roman"/>
                <w:noProof w:val="0"/>
                <w:sz w:val="24"/>
                <w:szCs w:val="24"/>
                <w:lang w:eastAsia="x-none"/>
              </w:rPr>
              <w:t xml:space="preserve">doptētāji, izpētot to rīcībā esoša informāciju par adoptējamo bērnu ir </w:t>
            </w:r>
            <w:r w:rsidR="00BB7C60">
              <w:rPr>
                <w:rFonts w:ascii="Times New Roman" w:eastAsia="Times New Roman" w:hAnsi="Times New Roman"/>
                <w:noProof w:val="0"/>
                <w:sz w:val="24"/>
                <w:szCs w:val="24"/>
                <w:lang w:eastAsia="x-none"/>
              </w:rPr>
              <w:t xml:space="preserve">psiholoģiski </w:t>
            </w:r>
            <w:r w:rsidR="005C07BE">
              <w:rPr>
                <w:rFonts w:ascii="Times New Roman" w:eastAsia="Times New Roman" w:hAnsi="Times New Roman"/>
                <w:noProof w:val="0"/>
                <w:sz w:val="24"/>
                <w:szCs w:val="24"/>
                <w:lang w:eastAsia="x-none"/>
              </w:rPr>
              <w:t>vairāk nobrieduši un pārliecināti par gatavību adoptēt konkrēt</w:t>
            </w:r>
            <w:r w:rsidR="00BB7C60">
              <w:rPr>
                <w:rFonts w:ascii="Times New Roman" w:eastAsia="Times New Roman" w:hAnsi="Times New Roman"/>
                <w:noProof w:val="0"/>
                <w:sz w:val="24"/>
                <w:szCs w:val="24"/>
                <w:lang w:eastAsia="x-none"/>
              </w:rPr>
              <w:t>u</w:t>
            </w:r>
            <w:r w:rsidR="005C07BE">
              <w:rPr>
                <w:rFonts w:ascii="Times New Roman" w:eastAsia="Times New Roman" w:hAnsi="Times New Roman"/>
                <w:noProof w:val="0"/>
                <w:sz w:val="24"/>
                <w:szCs w:val="24"/>
                <w:lang w:eastAsia="x-none"/>
              </w:rPr>
              <w:t xml:space="preserve"> bērnu</w:t>
            </w:r>
            <w:r>
              <w:rPr>
                <w:rFonts w:ascii="Times New Roman" w:eastAsia="Times New Roman" w:hAnsi="Times New Roman"/>
                <w:noProof w:val="0"/>
                <w:sz w:val="24"/>
                <w:szCs w:val="24"/>
                <w:lang w:eastAsia="x-none"/>
              </w:rPr>
              <w:t xml:space="preserve">. </w:t>
            </w:r>
            <w:r w:rsidR="001F156F">
              <w:rPr>
                <w:rFonts w:ascii="Times New Roman" w:eastAsia="Times New Roman" w:hAnsi="Times New Roman"/>
                <w:noProof w:val="0"/>
                <w:sz w:val="24"/>
                <w:szCs w:val="24"/>
                <w:lang w:eastAsia="x-none"/>
              </w:rPr>
              <w:t>Adoptētājam tiek sniegta informācija, arī fotogrāfija, par adoptējamo bērnu, lai adoptētāji varētu izlemt, vai konkrēto bērnu viņiem ir iespējams adoptēt, vai potenciāli starp adoptētājiem un adoptējamo bērnu nākotnē varētu izveidoties patiesas vecāku un bērnu attiecības</w:t>
            </w:r>
            <w:r w:rsidR="005C4116">
              <w:rPr>
                <w:rFonts w:ascii="Times New Roman" w:eastAsia="Times New Roman" w:hAnsi="Times New Roman"/>
                <w:noProof w:val="0"/>
                <w:sz w:val="24"/>
                <w:szCs w:val="24"/>
                <w:lang w:eastAsia="x-none"/>
              </w:rPr>
              <w:t>.</w:t>
            </w:r>
            <w:r w:rsidR="002609CD">
              <w:rPr>
                <w:rFonts w:ascii="Times New Roman" w:eastAsia="Times New Roman" w:hAnsi="Times New Roman"/>
                <w:noProof w:val="0"/>
                <w:sz w:val="24"/>
                <w:szCs w:val="24"/>
                <w:lang w:eastAsia="x-none"/>
              </w:rPr>
              <w:t xml:space="preserve"> </w:t>
            </w:r>
            <w:r w:rsidR="002609CD" w:rsidRPr="00757978">
              <w:rPr>
                <w:rFonts w:ascii="Times New Roman" w:eastAsia="Times New Roman" w:hAnsi="Times New Roman"/>
                <w:noProof w:val="0"/>
                <w:sz w:val="24"/>
                <w:szCs w:val="24"/>
                <w:lang w:eastAsia="x-none"/>
              </w:rPr>
              <w:t xml:space="preserve">Kad adoptētāji iesniedz adopcijas pieteikumu, tie konkretizē, </w:t>
            </w:r>
            <w:r w:rsidR="00D07BCA" w:rsidRPr="003F5627">
              <w:rPr>
                <w:rFonts w:ascii="Times New Roman" w:eastAsia="Times New Roman" w:hAnsi="Times New Roman"/>
                <w:noProof w:val="0"/>
                <w:sz w:val="24"/>
                <w:szCs w:val="24"/>
                <w:lang w:eastAsia="x-none"/>
              </w:rPr>
              <w:t>savas vēlmes adopcijas jomā</w:t>
            </w:r>
            <w:r w:rsidR="002609CD" w:rsidRPr="00757978">
              <w:rPr>
                <w:rFonts w:ascii="Times New Roman" w:eastAsia="Times New Roman" w:hAnsi="Times New Roman"/>
                <w:noProof w:val="0"/>
                <w:sz w:val="24"/>
                <w:szCs w:val="24"/>
                <w:lang w:eastAsia="x-none"/>
              </w:rPr>
              <w:t>, proti,</w:t>
            </w:r>
            <w:r w:rsidR="002609CD">
              <w:rPr>
                <w:rFonts w:ascii="Times New Roman" w:eastAsia="Times New Roman" w:hAnsi="Times New Roman"/>
                <w:noProof w:val="0"/>
                <w:sz w:val="24"/>
                <w:szCs w:val="24"/>
                <w:lang w:eastAsia="x-none"/>
              </w:rPr>
              <w:t xml:space="preserve"> </w:t>
            </w:r>
            <w:r w:rsidR="00D07BCA">
              <w:rPr>
                <w:rFonts w:ascii="Times New Roman" w:eastAsia="Times New Roman" w:hAnsi="Times New Roman"/>
                <w:noProof w:val="0"/>
                <w:sz w:val="24"/>
                <w:szCs w:val="24"/>
                <w:lang w:eastAsia="x-none"/>
              </w:rPr>
              <w:t>v</w:t>
            </w:r>
            <w:r w:rsidR="00D07BCA" w:rsidRPr="00D07BCA">
              <w:rPr>
                <w:rFonts w:ascii="Times New Roman" w:eastAsia="Times New Roman" w:hAnsi="Times New Roman"/>
                <w:noProof w:val="0"/>
                <w:sz w:val="24"/>
                <w:szCs w:val="24"/>
                <w:lang w:eastAsia="x-none"/>
              </w:rPr>
              <w:t>ēlamais adoptējamo skaits, dzimums un vecums, citi būtiski apstākļi, kas var ietekmēt adoptējamā bērna dzīvi kopā ar attiecīgo personu</w:t>
            </w:r>
            <w:r w:rsidR="002609CD">
              <w:rPr>
                <w:rFonts w:ascii="Times New Roman" w:eastAsia="Times New Roman" w:hAnsi="Times New Roman"/>
                <w:noProof w:val="0"/>
                <w:sz w:val="24"/>
                <w:szCs w:val="24"/>
                <w:lang w:eastAsia="x-none"/>
              </w:rPr>
              <w:t xml:space="preserve"> </w:t>
            </w:r>
            <w:r w:rsidR="00D07BCA">
              <w:rPr>
                <w:rFonts w:ascii="Times New Roman" w:eastAsia="Times New Roman" w:hAnsi="Times New Roman"/>
                <w:noProof w:val="0"/>
                <w:sz w:val="24"/>
                <w:szCs w:val="24"/>
                <w:lang w:eastAsia="x-none"/>
              </w:rPr>
              <w:t>(noteikumu nr.667 17.1.apakšpunkts).</w:t>
            </w:r>
            <w:r w:rsidR="00757978">
              <w:rPr>
                <w:rFonts w:ascii="Times New Roman" w:eastAsia="Times New Roman" w:hAnsi="Times New Roman"/>
                <w:noProof w:val="0"/>
                <w:sz w:val="24"/>
                <w:szCs w:val="24"/>
                <w:lang w:eastAsia="x-none"/>
              </w:rPr>
              <w:t xml:space="preserve"> </w:t>
            </w:r>
          </w:p>
          <w:p w14:paraId="575DBCB0" w14:textId="77777777" w:rsidR="006D28E6" w:rsidRDefault="006D28E6" w:rsidP="00FE20DB">
            <w:pPr>
              <w:tabs>
                <w:tab w:val="left" w:pos="3515"/>
              </w:tabs>
              <w:spacing w:before="60" w:after="0" w:line="240" w:lineRule="auto"/>
              <w:jc w:val="both"/>
              <w:rPr>
                <w:rFonts w:ascii="Times New Roman" w:eastAsia="Times New Roman" w:hAnsi="Times New Roman"/>
                <w:noProof w:val="0"/>
                <w:sz w:val="24"/>
                <w:szCs w:val="24"/>
                <w:lang w:eastAsia="x-none"/>
              </w:rPr>
            </w:pPr>
          </w:p>
          <w:p w14:paraId="33999B6E" w14:textId="4FD5C7C5"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Noteikumu nr.667 30.punktā noteikts ministrijas pienākums sniegt informāciju adoptētājam par adoptējamiem bērniem, tiklīdz kļūst zināms, ka adoptējamam bērnam tiek meklēti adoptētāji Latvij</w:t>
            </w:r>
            <w:r>
              <w:rPr>
                <w:rFonts w:ascii="Times New Roman" w:eastAsia="Times New Roman" w:hAnsi="Times New Roman"/>
                <w:noProof w:val="0"/>
                <w:sz w:val="24"/>
                <w:szCs w:val="24"/>
                <w:lang w:eastAsia="x-none"/>
              </w:rPr>
              <w:t>ā</w:t>
            </w:r>
            <w:r w:rsidRPr="0004240D">
              <w:rPr>
                <w:rFonts w:ascii="Times New Roman" w:eastAsia="Times New Roman" w:hAnsi="Times New Roman"/>
                <w:noProof w:val="0"/>
                <w:sz w:val="24"/>
                <w:szCs w:val="24"/>
                <w:lang w:eastAsia="x-none"/>
              </w:rPr>
              <w:t xml:space="preserve">. Savukārt noteikumu nr.667 70.punktā noteikts, ka, ja kompetentās iestādes vai ārvalstu adoptētāja iesniegtie dokumenti atbilst normatīvajos aktos noteiktajām prasībām, ministrija informāciju par adoptējamiem bērniem sniedz, tiklīdz viņiem tiek meklēti adoptētāji ārvalstī. Ministrija informāciju par adoptējamo bērnu sniedz ārvalsts adoptētāju pārstāvošajai kompetentajai iestādei ārvalstī vai ārvalsts adoptētājam personīgi. Noteikumu nr.667 82.punktā noteikts, ka kompetentā iestāde vai ārvalsts adoptētājs divus gadus pēc adopcijas apstiprināšanas tiesā reizi gadā ministrijā iesniedz pēcadopcijas ziņojumus, kuros ir ietverta informācija par bērna dzīves apstākļiem ģimenē, par bērna veselības stāvokli, adaptēšanās periodu jaunajos dzīves apstākļos, sekmēm pirmsskolas izglītības iestādē vai skolā, </w:t>
            </w:r>
            <w:r w:rsidRPr="003F5627">
              <w:rPr>
                <w:rFonts w:ascii="Times New Roman" w:eastAsia="Times New Roman" w:hAnsi="Times New Roman"/>
                <w:noProof w:val="0"/>
                <w:sz w:val="24"/>
                <w:szCs w:val="24"/>
                <w:u w:val="single"/>
                <w:lang w:eastAsia="x-none"/>
              </w:rPr>
              <w:t xml:space="preserve">vismaz vienu bērna fotogrāfiju </w:t>
            </w:r>
            <w:r w:rsidRPr="0004240D">
              <w:rPr>
                <w:rFonts w:ascii="Times New Roman" w:eastAsia="Times New Roman" w:hAnsi="Times New Roman"/>
                <w:noProof w:val="0"/>
                <w:sz w:val="24"/>
                <w:szCs w:val="24"/>
                <w:lang w:eastAsia="x-none"/>
              </w:rPr>
              <w:t>un citu būtisku informāciju, kas attiecas uz adoptēto bērnu.</w:t>
            </w:r>
          </w:p>
          <w:p w14:paraId="26ECA16E"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p>
          <w:p w14:paraId="5EF9C3F6"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Noteikumu projekta 5.1.23.apakšpunktā norādītie reģistrā iekļaujamie dati par bērna viedokli  nepieciešami, lai konstatētu, vai informāciju par bērnu iespējams sniegt adoptētājiem (nepieciešama visu adopcijā iesaistītie pušu piekrišana). Tāpat reģistrā tiek fiksēts bērna viedoklis par šķiršanu no māsām (pusmāsām) un brāļiem (pusbrāļiem) adopcijas gadījumā. Civillikuma 165.pantā paredzēts, ka adoptēt reizē var vairākus bērnus. Adoptējot brāļi (pusbrāļi) un māsas (pusmāsas) nav šķirami. Bērnu interesēs pieļaujama brāļu (pusbrāļu) un māsu (pusmāsu) šķiršana, ja kādam no viņiem ir neārstējama slimība vai ir šķēršļi, kas traucē brāļus (pusbrāļus) un māsas (pusmāsas) adoptēt kopā. Saskaņā ar Bāriņtiesu likuma 34.panta (2</w:t>
            </w:r>
            <w:r w:rsidRPr="0004240D">
              <w:rPr>
                <w:rFonts w:ascii="Times New Roman" w:eastAsia="Times New Roman" w:hAnsi="Times New Roman"/>
                <w:noProof w:val="0"/>
                <w:sz w:val="24"/>
                <w:szCs w:val="24"/>
                <w:vertAlign w:val="superscript"/>
                <w:lang w:eastAsia="x-none"/>
              </w:rPr>
              <w:t>2</w:t>
            </w:r>
            <w:r w:rsidRPr="0004240D">
              <w:rPr>
                <w:rFonts w:ascii="Times New Roman" w:eastAsia="Times New Roman" w:hAnsi="Times New Roman"/>
                <w:noProof w:val="0"/>
                <w:sz w:val="24"/>
                <w:szCs w:val="24"/>
                <w:lang w:eastAsia="x-none"/>
              </w:rPr>
              <w:t>) daļu bāriņtiesa pirms lēmuma pieņemšanas par brāļu un māsu, pusbrāļu un pusmāsu šķiršanu noskaidro adoptējamā un brāļu un māsu, pusbrāļu un pusmāsu viedokli. Viedokli noskaidro, ja personām pastāv ciešas savstarpējās attiecības vai šīs personas ir dzīvojušas nedalītā saimniecībā. Civillikuma 169.panta pirmajā daļā noteikts, ka ir nepieciešams, lai adopcijai dod savu piekrišanu visi tās dalībnieki: 1) adoptētājs; 2) adoptējamais, ja viņš ir sasniedzis divpadsmit gadu vecumu; 3) adoptējamā vecāki, ja viņiem nav atņemtas aizgādības tiesības; 4) aizbildnis.</w:t>
            </w:r>
          </w:p>
          <w:p w14:paraId="2EDFADC1" w14:textId="77777777" w:rsidR="00FE20DB" w:rsidRPr="0004240D" w:rsidRDefault="00FE20DB" w:rsidP="00FE20DB">
            <w:pPr>
              <w:shd w:val="clear" w:color="auto" w:fill="FFFFFF"/>
              <w:spacing w:after="0" w:line="293" w:lineRule="atLeast"/>
              <w:jc w:val="both"/>
              <w:rPr>
                <w:rFonts w:ascii="Times New Roman" w:eastAsia="Times New Roman" w:hAnsi="Times New Roman"/>
                <w:noProof w:val="0"/>
                <w:sz w:val="24"/>
                <w:szCs w:val="24"/>
                <w:lang w:eastAsia="x-none"/>
              </w:rPr>
            </w:pPr>
          </w:p>
          <w:p w14:paraId="5619827B" w14:textId="77777777" w:rsidR="00FE20DB" w:rsidRPr="0004240D" w:rsidRDefault="00FE20DB" w:rsidP="00FE20DB">
            <w:pPr>
              <w:shd w:val="clear" w:color="auto" w:fill="FFFFFF"/>
              <w:spacing w:after="0" w:line="293" w:lineRule="atLeast"/>
              <w:jc w:val="both"/>
              <w:rPr>
                <w:rFonts w:ascii="Times New Roman" w:eastAsia="Times New Roman" w:hAnsi="Times New Roman"/>
                <w:noProof w:val="0"/>
                <w:sz w:val="24"/>
                <w:szCs w:val="24"/>
                <w:lang w:eastAsia="x-none"/>
              </w:rPr>
            </w:pPr>
            <w:r w:rsidRPr="0004240D">
              <w:rPr>
                <w:rFonts w:ascii="Times New Roman" w:eastAsia="Times New Roman" w:hAnsi="Times New Roman"/>
                <w:bCs/>
                <w:noProof w:val="0"/>
                <w:sz w:val="24"/>
                <w:szCs w:val="24"/>
                <w:lang w:eastAsia="lv-LV"/>
              </w:rPr>
              <w:t xml:space="preserve">Bērnu tiesību aizsardzības likuma 13.pantā noteikts, ka bērnam ir tiesības brīvi izteikt savas domas [..] un bērna viedoklim veltāma pienācīga vērība atbilstoši viņa vecumam un briedumam. </w:t>
            </w:r>
            <w:r w:rsidRPr="0004240D">
              <w:rPr>
                <w:rFonts w:ascii="Times New Roman" w:eastAsia="Times New Roman" w:hAnsi="Times New Roman"/>
                <w:noProof w:val="0"/>
                <w:sz w:val="24"/>
                <w:szCs w:val="24"/>
                <w:lang w:eastAsia="x-none"/>
              </w:rPr>
              <w:t>Noteikumu nr.667 9.punktā noteikts, ka bērnu aprūpes iestāde un bāriņtiesa informāciju par adoptējamo bērnu ministrijai sniedz pēc adoptējamā bērna viedokļa noskaidrošanas, aizpildot noteikta parauga adoptējamā bērna uzskaites lapu. Bāriņtiesa, bērnu aprūpes iestāde un aizbildnis nekavējoties informē ministriju par jebkurām izmaiņām, kas saistītas ar adoptējamo bērnu.</w:t>
            </w:r>
          </w:p>
          <w:p w14:paraId="2BAF7975" w14:textId="77777777" w:rsidR="00FE20DB" w:rsidRPr="0004240D" w:rsidRDefault="00FE20DB" w:rsidP="00FE20DB">
            <w:pPr>
              <w:shd w:val="clear" w:color="auto" w:fill="FFFFFF"/>
              <w:spacing w:after="0" w:line="293" w:lineRule="atLeast"/>
              <w:jc w:val="both"/>
              <w:rPr>
                <w:rFonts w:ascii="Times New Roman" w:eastAsia="Times New Roman" w:hAnsi="Times New Roman"/>
                <w:bCs/>
                <w:noProof w:val="0"/>
                <w:sz w:val="24"/>
                <w:szCs w:val="24"/>
                <w:lang w:eastAsia="lv-LV"/>
              </w:rPr>
            </w:pPr>
            <w:r w:rsidRPr="0004240D">
              <w:rPr>
                <w:rFonts w:ascii="Times New Roman" w:eastAsia="Times New Roman" w:hAnsi="Times New Roman"/>
                <w:noProof w:val="0"/>
                <w:sz w:val="24"/>
                <w:szCs w:val="24"/>
                <w:lang w:eastAsia="x-none"/>
              </w:rPr>
              <w:t xml:space="preserve"> </w:t>
            </w:r>
          </w:p>
          <w:p w14:paraId="05D35001"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 xml:space="preserve">Bērnam, kurš piekrīt adopcijai vai nav spējīgs paust viedokli par adopciju sava vecuma vai veselības stāvokļa dēļ, reģistrā piešķirams statuss “Adoptējams Latvijā” vai “ Adoptējams uz ārvalstīm”. Bērns, par kuru uzskaites lapā norādīts, ka viņš nevēlas tikt adoptēts, reģistrā piešķirams statuss “Nevēlas tikt adoptēts”. Paredzēts, ka turpmāk reģistrs atkarībā no ievadītās informācijas par bērna viedokli, automātiski veiks bērna statusa aktualizēšanu (piemēram, ja iepriekš bērns bija norādījis, ka nevēlas tiks adoptēts, bet pēc kāda laika viedokli mainīja, norādot, ka vēlas tikt adoptēts). </w:t>
            </w:r>
          </w:p>
          <w:p w14:paraId="16B0E951" w14:textId="77777777" w:rsidR="00FE20DB" w:rsidRPr="0004240D" w:rsidRDefault="00FE20DB" w:rsidP="00FE20DB">
            <w:pPr>
              <w:tabs>
                <w:tab w:val="left" w:pos="3515"/>
              </w:tabs>
              <w:spacing w:before="60" w:after="0" w:line="240" w:lineRule="auto"/>
              <w:jc w:val="both"/>
              <w:rPr>
                <w:rFonts w:ascii="Times New Roman" w:eastAsia="Times New Roman" w:hAnsi="Times New Roman"/>
                <w:noProof w:val="0"/>
                <w:sz w:val="24"/>
                <w:szCs w:val="24"/>
                <w:lang w:eastAsia="x-none"/>
              </w:rPr>
            </w:pPr>
          </w:p>
          <w:p w14:paraId="1AC43EC9" w14:textId="123FE51D" w:rsidR="00CF1E5B" w:rsidRDefault="0005005B" w:rsidP="00C307A3">
            <w:pPr>
              <w:pStyle w:val="Sarakstarindkopa"/>
              <w:numPr>
                <w:ilvl w:val="0"/>
                <w:numId w:val="30"/>
              </w:numPr>
              <w:tabs>
                <w:tab w:val="left" w:pos="3515"/>
              </w:tabs>
              <w:spacing w:before="60" w:after="0" w:line="240" w:lineRule="auto"/>
              <w:jc w:val="both"/>
              <w:rPr>
                <w:rFonts w:ascii="Times New Roman" w:eastAsia="Times New Roman" w:hAnsi="Times New Roman"/>
                <w:noProof w:val="0"/>
                <w:sz w:val="24"/>
                <w:szCs w:val="24"/>
                <w:lang w:eastAsia="x-none"/>
              </w:rPr>
            </w:pPr>
            <w:r>
              <w:rPr>
                <w:rFonts w:ascii="Times New Roman" w:eastAsia="Times New Roman" w:hAnsi="Times New Roman"/>
                <w:noProof w:val="0"/>
                <w:sz w:val="24"/>
                <w:szCs w:val="24"/>
                <w:lang w:eastAsia="x-none"/>
              </w:rPr>
              <w:t>G</w:t>
            </w:r>
            <w:r w:rsidR="00EC4345">
              <w:rPr>
                <w:rFonts w:ascii="Times New Roman" w:eastAsia="Times New Roman" w:hAnsi="Times New Roman"/>
                <w:noProof w:val="0"/>
                <w:sz w:val="24"/>
                <w:szCs w:val="24"/>
                <w:lang w:eastAsia="x-none"/>
              </w:rPr>
              <w:t>alvenās izmaiņas, salīdzinot ar noteikumos nr.794 noteiktajiem reģistrā iekļaujamajiem laukiem</w:t>
            </w:r>
            <w:r w:rsidR="00B25522" w:rsidRPr="0004240D">
              <w:rPr>
                <w:rFonts w:ascii="Times New Roman" w:eastAsia="Times New Roman" w:hAnsi="Times New Roman"/>
                <w:noProof w:val="0"/>
                <w:sz w:val="24"/>
                <w:szCs w:val="24"/>
                <w:lang w:eastAsia="x-none"/>
              </w:rPr>
              <w:t xml:space="preserve">: </w:t>
            </w:r>
          </w:p>
          <w:p w14:paraId="121FF25C" w14:textId="458323CA" w:rsidR="00E32D04" w:rsidRPr="003F5627" w:rsidRDefault="00A82F63" w:rsidP="002078F4">
            <w:pPr>
              <w:pStyle w:val="Sarakstarindkopa"/>
              <w:numPr>
                <w:ilvl w:val="2"/>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3F5627">
              <w:rPr>
                <w:rFonts w:ascii="Times New Roman" w:eastAsia="Times New Roman" w:hAnsi="Times New Roman"/>
                <w:noProof w:val="0"/>
                <w:sz w:val="24"/>
                <w:szCs w:val="24"/>
                <w:lang w:eastAsia="x-none"/>
              </w:rPr>
              <w:t>tiek aizstāts “dzīvesvietas valsts un pilsonība” ar “valstiskā piederība” un “valstiskās piederības veids”</w:t>
            </w:r>
            <w:r w:rsidR="0038295C" w:rsidRPr="003F5627">
              <w:rPr>
                <w:rFonts w:ascii="Times New Roman" w:eastAsia="Times New Roman" w:hAnsi="Times New Roman"/>
                <w:noProof w:val="0"/>
                <w:sz w:val="24"/>
                <w:szCs w:val="24"/>
                <w:lang w:eastAsia="x-none"/>
              </w:rPr>
              <w:t xml:space="preserve"> (noteikumu projekta 5.1.6.un 5.1.7.apakšpunkts)</w:t>
            </w:r>
            <w:r w:rsidR="007124D5" w:rsidRPr="003F5627">
              <w:rPr>
                <w:rFonts w:ascii="Times New Roman" w:eastAsia="Times New Roman" w:hAnsi="Times New Roman"/>
                <w:noProof w:val="0"/>
                <w:sz w:val="24"/>
                <w:szCs w:val="24"/>
                <w:lang w:eastAsia="x-none"/>
              </w:rPr>
              <w:t>, kā arī iekļauta jauna datu kategorija “dzimšanas datums”</w:t>
            </w:r>
            <w:r w:rsidR="0038295C" w:rsidRPr="003F5627">
              <w:rPr>
                <w:rFonts w:ascii="Times New Roman" w:eastAsia="Times New Roman" w:hAnsi="Times New Roman"/>
                <w:noProof w:val="0"/>
                <w:sz w:val="24"/>
                <w:szCs w:val="24"/>
                <w:lang w:eastAsia="x-none"/>
              </w:rPr>
              <w:t xml:space="preserve"> (noteikumu projekta 5.1.5.apakšpunkts)</w:t>
            </w:r>
            <w:r w:rsidR="007124D5" w:rsidRPr="003F5627">
              <w:rPr>
                <w:rFonts w:ascii="Times New Roman" w:eastAsia="Times New Roman" w:hAnsi="Times New Roman"/>
                <w:noProof w:val="0"/>
                <w:sz w:val="24"/>
                <w:szCs w:val="24"/>
                <w:lang w:eastAsia="x-none"/>
              </w:rPr>
              <w:t>, saskaņojot terminus</w:t>
            </w:r>
            <w:r w:rsidR="00431015" w:rsidRPr="003F5627">
              <w:rPr>
                <w:rFonts w:ascii="Times New Roman" w:eastAsia="Times New Roman" w:hAnsi="Times New Roman"/>
                <w:noProof w:val="0"/>
                <w:sz w:val="24"/>
                <w:szCs w:val="24"/>
                <w:lang w:eastAsia="x-none"/>
              </w:rPr>
              <w:t xml:space="preserve"> un datu laukus</w:t>
            </w:r>
            <w:r w:rsidR="007124D5" w:rsidRPr="003F5627">
              <w:rPr>
                <w:rFonts w:ascii="Times New Roman" w:eastAsia="Times New Roman" w:hAnsi="Times New Roman"/>
                <w:noProof w:val="0"/>
                <w:sz w:val="24"/>
                <w:szCs w:val="24"/>
                <w:lang w:eastAsia="x-none"/>
              </w:rPr>
              <w:t xml:space="preserve"> ar </w:t>
            </w:r>
            <w:r w:rsidR="007124D5" w:rsidRPr="002078F4">
              <w:rPr>
                <w:rFonts w:ascii="Times New Roman" w:eastAsia="Times New Roman" w:hAnsi="Times New Roman"/>
                <w:noProof w:val="0"/>
                <w:sz w:val="24"/>
                <w:szCs w:val="24"/>
                <w:lang w:eastAsia="x-none"/>
              </w:rPr>
              <w:t>Fizisko personu reģistra likumā lietoto terminoloģiju</w:t>
            </w:r>
            <w:r w:rsidRPr="003F5627">
              <w:rPr>
                <w:rFonts w:ascii="Times New Roman" w:eastAsia="Times New Roman" w:hAnsi="Times New Roman"/>
                <w:noProof w:val="0"/>
                <w:sz w:val="24"/>
                <w:szCs w:val="24"/>
                <w:lang w:eastAsia="x-none"/>
              </w:rPr>
              <w:t>;</w:t>
            </w:r>
            <w:r w:rsidR="00431015" w:rsidRPr="003F5627">
              <w:rPr>
                <w:rFonts w:ascii="Times New Roman" w:eastAsia="Times New Roman" w:hAnsi="Times New Roman"/>
                <w:noProof w:val="0"/>
                <w:sz w:val="24"/>
                <w:szCs w:val="24"/>
                <w:lang w:eastAsia="x-none"/>
              </w:rPr>
              <w:t xml:space="preserve"> datu lauka “dzimšanas datums” iekļaušana reģistrā ir svarīga, </w:t>
            </w:r>
            <w:r w:rsidR="00EC5317" w:rsidRPr="003F5627">
              <w:rPr>
                <w:rFonts w:ascii="Times New Roman" w:eastAsia="Times New Roman" w:hAnsi="Times New Roman"/>
                <w:noProof w:val="0"/>
                <w:sz w:val="24"/>
                <w:szCs w:val="24"/>
                <w:lang w:eastAsia="x-none"/>
              </w:rPr>
              <w:t xml:space="preserve">arī </w:t>
            </w:r>
            <w:r w:rsidR="00431015" w:rsidRPr="003F5627">
              <w:rPr>
                <w:rFonts w:ascii="Times New Roman" w:eastAsia="Times New Roman" w:hAnsi="Times New Roman"/>
                <w:noProof w:val="0"/>
                <w:sz w:val="24"/>
                <w:szCs w:val="24"/>
                <w:lang w:eastAsia="x-none"/>
              </w:rPr>
              <w:t>lai konstatētu bērna vecumu</w:t>
            </w:r>
            <w:r w:rsidR="00CF1E5B" w:rsidRPr="003F5627">
              <w:rPr>
                <w:rFonts w:ascii="Times New Roman" w:eastAsia="Times New Roman" w:hAnsi="Times New Roman"/>
                <w:noProof w:val="0"/>
                <w:sz w:val="24"/>
                <w:szCs w:val="24"/>
                <w:lang w:eastAsia="x-none"/>
              </w:rPr>
              <w:t xml:space="preserve">; </w:t>
            </w:r>
          </w:p>
          <w:p w14:paraId="5839CD2C" w14:textId="4E36C232" w:rsidR="00E32D04" w:rsidRPr="003F5627" w:rsidRDefault="002922AB" w:rsidP="008F20EE">
            <w:pPr>
              <w:pStyle w:val="Sarakstarindkopa"/>
              <w:numPr>
                <w:ilvl w:val="2"/>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3F5627">
              <w:rPr>
                <w:rFonts w:ascii="Times New Roman" w:eastAsia="Times New Roman" w:hAnsi="Times New Roman"/>
                <w:noProof w:val="0"/>
                <w:sz w:val="24"/>
                <w:szCs w:val="24"/>
                <w:lang w:eastAsia="x-none"/>
              </w:rPr>
              <w:t>iekļauts jauns datu lauks “</w:t>
            </w:r>
            <w:r w:rsidRPr="00AC2C9A">
              <w:rPr>
                <w:rFonts w:ascii="Times New Roman" w:eastAsia="Times New Roman" w:hAnsi="Times New Roman"/>
                <w:noProof w:val="0"/>
                <w:sz w:val="24"/>
                <w:szCs w:val="24"/>
                <w:lang w:eastAsia="x-none"/>
              </w:rPr>
              <w:t>datums, kad ministrijā saņemta adoptējamā bērna uzskaites lapa</w:t>
            </w:r>
            <w:r w:rsidRPr="003F5627">
              <w:rPr>
                <w:rFonts w:ascii="Times New Roman" w:eastAsia="Times New Roman" w:hAnsi="Times New Roman"/>
                <w:noProof w:val="0"/>
                <w:sz w:val="24"/>
                <w:szCs w:val="24"/>
                <w:lang w:eastAsia="x-none"/>
              </w:rPr>
              <w:t>”, lai nodrošinātu sekošanu līdzi adoptējamā bērna lietas virzībai, kā arī lai nodrošinātu noteikumos nr.667 noteikto termiņu</w:t>
            </w:r>
            <w:r w:rsidR="00B31254" w:rsidRPr="003F5627">
              <w:rPr>
                <w:rFonts w:ascii="Times New Roman" w:eastAsia="Times New Roman" w:hAnsi="Times New Roman"/>
                <w:noProof w:val="0"/>
                <w:sz w:val="24"/>
                <w:szCs w:val="24"/>
                <w:lang w:eastAsia="x-none"/>
              </w:rPr>
              <w:t xml:space="preserve"> ievērošanu</w:t>
            </w:r>
            <w:r w:rsidR="00D05B1F" w:rsidRPr="003F5627">
              <w:rPr>
                <w:rFonts w:ascii="Times New Roman" w:eastAsia="Times New Roman" w:hAnsi="Times New Roman"/>
                <w:noProof w:val="0"/>
                <w:sz w:val="24"/>
                <w:szCs w:val="24"/>
                <w:lang w:eastAsia="x-none"/>
              </w:rPr>
              <w:t xml:space="preserve"> (noteikumu projekta 5.1.9.apakšpunkts)</w:t>
            </w:r>
            <w:r w:rsidR="00B31254" w:rsidRPr="003F5627">
              <w:rPr>
                <w:rFonts w:ascii="Times New Roman" w:eastAsia="Times New Roman" w:hAnsi="Times New Roman"/>
                <w:noProof w:val="0"/>
                <w:sz w:val="24"/>
                <w:szCs w:val="24"/>
                <w:lang w:eastAsia="x-none"/>
              </w:rPr>
              <w:t>;</w:t>
            </w:r>
          </w:p>
          <w:p w14:paraId="53EAD33C" w14:textId="14F30C00" w:rsidR="00E32D04" w:rsidRPr="00AC2C9A" w:rsidRDefault="00E32D04" w:rsidP="008F20EE">
            <w:pPr>
              <w:pStyle w:val="Sarakstarindkopa"/>
              <w:numPr>
                <w:ilvl w:val="2"/>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3F5627">
              <w:rPr>
                <w:rFonts w:ascii="Times New Roman" w:eastAsia="Times New Roman" w:hAnsi="Times New Roman"/>
                <w:noProof w:val="0"/>
                <w:sz w:val="24"/>
                <w:szCs w:val="24"/>
                <w:lang w:eastAsia="x-none"/>
              </w:rPr>
              <w:t>tehniski precizēti datu lauki par bērna ārpusģimenes aprūpi; reģistrā vairs netiek ietverts atsevišķs datu lauks “</w:t>
            </w:r>
            <w:r w:rsidRPr="00AC2C9A">
              <w:rPr>
                <w:rFonts w:ascii="Times New Roman" w:eastAsia="Times New Roman" w:hAnsi="Times New Roman"/>
                <w:noProof w:val="0"/>
                <w:sz w:val="24"/>
                <w:szCs w:val="24"/>
                <w:lang w:eastAsia="x-none"/>
              </w:rPr>
              <w:t>datums, kad bērns ievietots bērnu aprūpes</w:t>
            </w:r>
            <w:r w:rsidRPr="00596ACE">
              <w:rPr>
                <w:rFonts w:ascii="Times New Roman" w:eastAsia="Times New Roman" w:hAnsi="Times New Roman"/>
                <w:noProof w:val="0"/>
                <w:sz w:val="24"/>
                <w:szCs w:val="24"/>
                <w:lang w:eastAsia="x-none"/>
              </w:rPr>
              <w:t xml:space="preserve"> iestādē, audžuģimenē vai aizbildņa ģimenē</w:t>
            </w:r>
            <w:r w:rsidRPr="003F5627">
              <w:rPr>
                <w:rFonts w:ascii="Times New Roman" w:eastAsia="Times New Roman" w:hAnsi="Times New Roman"/>
                <w:noProof w:val="0"/>
                <w:sz w:val="24"/>
                <w:szCs w:val="24"/>
                <w:lang w:eastAsia="x-none"/>
              </w:rPr>
              <w:t>”, jo ir pietiekami ar reģistrā iekļaujamo informāciju par bāriņtiesas lēmuma datumu par ievietošanu ārpusģimenes aprūpē</w:t>
            </w:r>
            <w:r w:rsidR="00A077CE" w:rsidRPr="003F5627">
              <w:rPr>
                <w:rFonts w:ascii="Times New Roman" w:eastAsia="Times New Roman" w:hAnsi="Times New Roman"/>
                <w:noProof w:val="0"/>
                <w:sz w:val="24"/>
                <w:szCs w:val="24"/>
                <w:lang w:eastAsia="x-none"/>
              </w:rPr>
              <w:t xml:space="preserve"> (samazināts apstrādājamo datu daudzums)</w:t>
            </w:r>
            <w:r w:rsidR="00A823DF" w:rsidRPr="003F5627">
              <w:rPr>
                <w:rFonts w:ascii="Times New Roman" w:eastAsia="Times New Roman" w:hAnsi="Times New Roman"/>
                <w:noProof w:val="0"/>
                <w:sz w:val="24"/>
                <w:szCs w:val="24"/>
                <w:lang w:eastAsia="x-none"/>
              </w:rPr>
              <w:t xml:space="preserve"> (noteikumu projekta 5.1.10.apakšpunkts)</w:t>
            </w:r>
            <w:r w:rsidR="00B25522" w:rsidRPr="00AC2C9A">
              <w:rPr>
                <w:rFonts w:ascii="Times New Roman" w:eastAsia="Times New Roman" w:hAnsi="Times New Roman"/>
                <w:noProof w:val="0"/>
                <w:sz w:val="24"/>
                <w:szCs w:val="24"/>
                <w:lang w:eastAsia="x-none"/>
              </w:rPr>
              <w:t>;</w:t>
            </w:r>
          </w:p>
          <w:p w14:paraId="6ECCFE7E" w14:textId="4AA5F293" w:rsidR="001A7C7C" w:rsidRPr="00596ACE" w:rsidRDefault="001A7C7C" w:rsidP="008F20EE">
            <w:pPr>
              <w:pStyle w:val="Sarakstarindkopa"/>
              <w:numPr>
                <w:ilvl w:val="2"/>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596ACE">
              <w:rPr>
                <w:rFonts w:ascii="Times New Roman" w:eastAsia="Times New Roman" w:hAnsi="Times New Roman"/>
                <w:noProof w:val="0"/>
                <w:sz w:val="24"/>
                <w:szCs w:val="24"/>
                <w:lang w:eastAsia="x-none"/>
              </w:rPr>
              <w:t>precizēt</w:t>
            </w:r>
            <w:r w:rsidR="00773CB5" w:rsidRPr="00596ACE">
              <w:rPr>
                <w:rFonts w:ascii="Times New Roman" w:eastAsia="Times New Roman" w:hAnsi="Times New Roman"/>
                <w:noProof w:val="0"/>
                <w:sz w:val="24"/>
                <w:szCs w:val="24"/>
                <w:lang w:eastAsia="x-none"/>
              </w:rPr>
              <w:t xml:space="preserve">i datu lauku nosaukumi attiecībā uz sniedzamajām ziņām par </w:t>
            </w:r>
            <w:r w:rsidRPr="00596ACE">
              <w:rPr>
                <w:rFonts w:ascii="Times New Roman" w:eastAsia="Times New Roman" w:hAnsi="Times New Roman"/>
                <w:noProof w:val="0"/>
                <w:sz w:val="24"/>
                <w:szCs w:val="24"/>
                <w:lang w:eastAsia="x-none"/>
              </w:rPr>
              <w:t>ārpusģimenes aprūpes pakalpojuma sniedzēja</w:t>
            </w:r>
            <w:r w:rsidR="00773CB5" w:rsidRPr="00596ACE">
              <w:rPr>
                <w:rFonts w:ascii="Times New Roman" w:eastAsia="Times New Roman" w:hAnsi="Times New Roman"/>
                <w:noProof w:val="0"/>
                <w:sz w:val="24"/>
                <w:szCs w:val="24"/>
                <w:lang w:eastAsia="x-none"/>
              </w:rPr>
              <w:t xml:space="preserve"> atrašanās vietu (aizstāti vārdi “iestādes (…) adrese” ar vārdiem “iestādes (…) juridiskā adrese”; aizstāti vārdi “audžuģimenē (laulāto (personas) vārds, uzvārds un bērna dzīvesvieta), vai aizbildņa ģimenē (aizbildņa vārds, uzvārds un bērna dzīvesvieta” ar vārdiem “laulāto (personas) vārds, uzvārds un deklarētās, reģistrētās vai norādītās dzīvesvietas adrese”</w:t>
            </w:r>
            <w:r w:rsidR="009E30CC" w:rsidRPr="00596ACE">
              <w:rPr>
                <w:rFonts w:ascii="Times New Roman" w:eastAsia="Times New Roman" w:hAnsi="Times New Roman"/>
                <w:noProof w:val="0"/>
                <w:sz w:val="24"/>
                <w:szCs w:val="24"/>
                <w:lang w:eastAsia="x-none"/>
              </w:rPr>
              <w:t>, lai nodrošinātu vienveidīgu datu apstrādi</w:t>
            </w:r>
            <w:r w:rsidR="001E7E5A" w:rsidRPr="00596ACE">
              <w:rPr>
                <w:rFonts w:ascii="Times New Roman" w:eastAsia="Times New Roman" w:hAnsi="Times New Roman"/>
                <w:noProof w:val="0"/>
                <w:sz w:val="24"/>
                <w:szCs w:val="24"/>
                <w:lang w:eastAsia="x-none"/>
              </w:rPr>
              <w:t>, neveidotos atšķirīgas interpretācijas, kura adrese konkrētajā gadījumā jānorāda</w:t>
            </w:r>
            <w:r w:rsidRPr="00596ACE">
              <w:rPr>
                <w:rFonts w:ascii="Times New Roman" w:eastAsia="Times New Roman" w:hAnsi="Times New Roman"/>
                <w:noProof w:val="0"/>
                <w:sz w:val="24"/>
                <w:szCs w:val="24"/>
                <w:lang w:eastAsia="x-none"/>
              </w:rPr>
              <w:t>)</w:t>
            </w:r>
            <w:r w:rsidR="00793A57" w:rsidRPr="00596ACE">
              <w:rPr>
                <w:rFonts w:ascii="Times New Roman" w:eastAsia="Times New Roman" w:hAnsi="Times New Roman"/>
                <w:noProof w:val="0"/>
                <w:sz w:val="24"/>
                <w:szCs w:val="24"/>
                <w:lang w:eastAsia="x-none"/>
              </w:rPr>
              <w:t xml:space="preserve"> (noteikumu projekta 5.1.10.4.apakšpunkts)</w:t>
            </w:r>
            <w:r w:rsidRPr="00596ACE">
              <w:rPr>
                <w:rFonts w:ascii="Times New Roman" w:eastAsia="Times New Roman" w:hAnsi="Times New Roman"/>
                <w:noProof w:val="0"/>
                <w:sz w:val="24"/>
                <w:szCs w:val="24"/>
                <w:lang w:eastAsia="x-none"/>
              </w:rPr>
              <w:t>;</w:t>
            </w:r>
          </w:p>
          <w:p w14:paraId="7F1BF621" w14:textId="79C72EE5" w:rsidR="00CF1E5B" w:rsidRPr="00596ACE" w:rsidRDefault="00D610FD" w:rsidP="008F20EE">
            <w:pPr>
              <w:pStyle w:val="Sarakstarindkopa"/>
              <w:numPr>
                <w:ilvl w:val="2"/>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596ACE">
              <w:rPr>
                <w:rFonts w:ascii="Times New Roman" w:eastAsia="Times New Roman" w:hAnsi="Times New Roman"/>
                <w:noProof w:val="0"/>
                <w:sz w:val="24"/>
                <w:szCs w:val="24"/>
                <w:lang w:eastAsia="x-none"/>
              </w:rPr>
              <w:t>iekļauts datu lauks “</w:t>
            </w:r>
            <w:r w:rsidR="00B256FF" w:rsidRPr="00596ACE">
              <w:rPr>
                <w:rFonts w:ascii="Times New Roman" w:eastAsia="Times New Roman" w:hAnsi="Times New Roman"/>
                <w:noProof w:val="0"/>
                <w:sz w:val="24"/>
                <w:szCs w:val="24"/>
                <w:lang w:eastAsia="x-none"/>
              </w:rPr>
              <w:t>ziņas par iepriekšējo atrašanos ārpusģimenes aprūpē, ja attiecināms</w:t>
            </w:r>
            <w:r w:rsidRPr="00596ACE">
              <w:rPr>
                <w:rFonts w:ascii="Times New Roman" w:eastAsia="Times New Roman" w:hAnsi="Times New Roman"/>
                <w:noProof w:val="0"/>
                <w:sz w:val="24"/>
                <w:szCs w:val="24"/>
                <w:lang w:eastAsia="x-none"/>
              </w:rPr>
              <w:t>”, kas palīdz izsekot un sagatavot priekš potenciālā adoptētāja pilnīgāku informāciju par bērnu dzīves gājumu</w:t>
            </w:r>
            <w:r w:rsidR="009F6F50" w:rsidRPr="00596ACE">
              <w:rPr>
                <w:rFonts w:ascii="Times New Roman" w:eastAsia="Times New Roman" w:hAnsi="Times New Roman"/>
                <w:noProof w:val="0"/>
                <w:sz w:val="24"/>
                <w:szCs w:val="24"/>
                <w:lang w:eastAsia="x-none"/>
              </w:rPr>
              <w:t xml:space="preserve"> (noteikumu projekta 5.1.10.5.apakšpunkts)</w:t>
            </w:r>
            <w:r w:rsidRPr="00596ACE">
              <w:rPr>
                <w:rFonts w:ascii="Times New Roman" w:eastAsia="Times New Roman" w:hAnsi="Times New Roman"/>
                <w:noProof w:val="0"/>
                <w:sz w:val="24"/>
                <w:szCs w:val="24"/>
                <w:lang w:eastAsia="x-none"/>
              </w:rPr>
              <w:t>;</w:t>
            </w:r>
            <w:r w:rsidR="00B25522" w:rsidRPr="00596ACE">
              <w:rPr>
                <w:rFonts w:ascii="Times New Roman" w:eastAsia="Times New Roman" w:hAnsi="Times New Roman"/>
                <w:noProof w:val="0"/>
                <w:sz w:val="24"/>
                <w:szCs w:val="24"/>
                <w:lang w:eastAsia="x-none"/>
              </w:rPr>
              <w:t xml:space="preserve"> </w:t>
            </w:r>
          </w:p>
          <w:p w14:paraId="059C177A" w14:textId="7BABC6DF" w:rsidR="00F215A3" w:rsidRPr="00596ACE" w:rsidRDefault="00AD549B" w:rsidP="00B07464">
            <w:pPr>
              <w:pStyle w:val="Sarakstarindkopa"/>
              <w:numPr>
                <w:ilvl w:val="2"/>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596ACE">
              <w:rPr>
                <w:rFonts w:ascii="Times New Roman" w:eastAsia="Times New Roman" w:hAnsi="Times New Roman"/>
                <w:noProof w:val="0"/>
                <w:sz w:val="24"/>
                <w:szCs w:val="24"/>
                <w:lang w:eastAsia="x-none"/>
              </w:rPr>
              <w:t>ja noteikumos nr.794 bija prasība sniegt datus par konkrētiem bērna radiniekiem “bērna vecāku, vecvecāku, brāļu un māsu vārds, uzvārds, dzimšanas dati un dzīvesvieta”, tad noteikumu projekts šādu ierobežojošu formulējumu</w:t>
            </w:r>
            <w:r w:rsidR="005E7722" w:rsidRPr="00596ACE">
              <w:rPr>
                <w:rFonts w:ascii="Times New Roman" w:eastAsia="Times New Roman" w:hAnsi="Times New Roman"/>
                <w:noProof w:val="0"/>
                <w:sz w:val="24"/>
                <w:szCs w:val="24"/>
                <w:lang w:eastAsia="x-none"/>
              </w:rPr>
              <w:t xml:space="preserve"> pēc radniecības pakāpes</w:t>
            </w:r>
            <w:r w:rsidRPr="00596ACE">
              <w:rPr>
                <w:rFonts w:ascii="Times New Roman" w:eastAsia="Times New Roman" w:hAnsi="Times New Roman"/>
                <w:noProof w:val="0"/>
                <w:sz w:val="24"/>
                <w:szCs w:val="24"/>
                <w:lang w:eastAsia="x-none"/>
              </w:rPr>
              <w:t xml:space="preserve"> vairs neietver, paredzot, ka reģistrā nepieciešams apstrādāt datus par bērna radiniekiem “</w:t>
            </w:r>
            <w:r w:rsidR="003E7B47" w:rsidRPr="00596ACE">
              <w:rPr>
                <w:rFonts w:ascii="Times New Roman" w:eastAsia="Times New Roman" w:hAnsi="Times New Roman"/>
                <w:noProof w:val="0"/>
                <w:sz w:val="24"/>
                <w:szCs w:val="24"/>
                <w:lang w:eastAsia="x-none"/>
              </w:rPr>
              <w:t>informācija par bērna radiniekiem</w:t>
            </w:r>
            <w:r w:rsidR="00C80D52" w:rsidRPr="00596ACE">
              <w:rPr>
                <w:rFonts w:ascii="Times New Roman" w:eastAsia="Times New Roman" w:hAnsi="Times New Roman"/>
                <w:noProof w:val="0"/>
                <w:sz w:val="24"/>
                <w:szCs w:val="24"/>
                <w:lang w:eastAsia="x-none"/>
              </w:rPr>
              <w:t>: vārds (vārdi); uzvārds;</w:t>
            </w:r>
            <w:r w:rsidR="00F215A3" w:rsidRPr="00596ACE">
              <w:rPr>
                <w:rFonts w:ascii="Times New Roman" w:eastAsia="Times New Roman" w:hAnsi="Times New Roman"/>
                <w:noProof w:val="0"/>
                <w:sz w:val="24"/>
                <w:szCs w:val="24"/>
                <w:lang w:eastAsia="x-none"/>
              </w:rPr>
              <w:t xml:space="preserve"> </w:t>
            </w:r>
            <w:r w:rsidR="00C80D52" w:rsidRPr="00596ACE">
              <w:rPr>
                <w:rFonts w:ascii="Times New Roman" w:eastAsia="Times New Roman" w:hAnsi="Times New Roman"/>
                <w:noProof w:val="0"/>
                <w:sz w:val="24"/>
                <w:szCs w:val="24"/>
                <w:lang w:eastAsia="x-none"/>
              </w:rPr>
              <w:t>dzimšanas datums; deklarētās, reģistrētās vai personas norādītās dzīvesvietas adrese; radniecības pakāpe</w:t>
            </w:r>
            <w:r w:rsidRPr="00596ACE">
              <w:rPr>
                <w:rFonts w:ascii="Times New Roman" w:eastAsia="Times New Roman" w:hAnsi="Times New Roman"/>
                <w:noProof w:val="0"/>
                <w:sz w:val="24"/>
                <w:szCs w:val="24"/>
                <w:lang w:eastAsia="x-none"/>
              </w:rPr>
              <w:t>”</w:t>
            </w:r>
            <w:r w:rsidR="00077662" w:rsidRPr="00596ACE">
              <w:rPr>
                <w:rFonts w:ascii="Times New Roman" w:eastAsia="Times New Roman" w:hAnsi="Times New Roman"/>
                <w:noProof w:val="0"/>
                <w:sz w:val="24"/>
                <w:szCs w:val="24"/>
                <w:lang w:eastAsia="x-none"/>
              </w:rPr>
              <w:t xml:space="preserve"> (noteikumu projekta 5.1.11.apakšpunkts)</w:t>
            </w:r>
            <w:r w:rsidR="003E7B47" w:rsidRPr="00596ACE">
              <w:rPr>
                <w:rFonts w:ascii="Times New Roman" w:eastAsia="Times New Roman" w:hAnsi="Times New Roman"/>
                <w:noProof w:val="0"/>
                <w:sz w:val="24"/>
                <w:szCs w:val="24"/>
                <w:lang w:eastAsia="x-none"/>
              </w:rPr>
              <w:t>;</w:t>
            </w:r>
            <w:r w:rsidR="00C80D52" w:rsidRPr="00596ACE">
              <w:rPr>
                <w:rFonts w:ascii="Times New Roman" w:eastAsia="Times New Roman" w:hAnsi="Times New Roman"/>
                <w:noProof w:val="0"/>
                <w:sz w:val="24"/>
                <w:szCs w:val="24"/>
                <w:lang w:eastAsia="x-none"/>
              </w:rPr>
              <w:t xml:space="preserve"> </w:t>
            </w:r>
          </w:p>
          <w:p w14:paraId="5EF2225A" w14:textId="77777777" w:rsidR="00F215A3" w:rsidRPr="00596ACE" w:rsidRDefault="00F215A3" w:rsidP="00F215A3">
            <w:pPr>
              <w:pStyle w:val="Sarakstarindkopa"/>
              <w:tabs>
                <w:tab w:val="left" w:pos="3515"/>
              </w:tabs>
              <w:spacing w:before="60" w:after="0" w:line="240" w:lineRule="auto"/>
              <w:ind w:left="1800"/>
              <w:jc w:val="both"/>
              <w:rPr>
                <w:rFonts w:ascii="Times New Roman" w:eastAsia="Times New Roman" w:hAnsi="Times New Roman"/>
                <w:noProof w:val="0"/>
                <w:sz w:val="24"/>
                <w:szCs w:val="24"/>
                <w:lang w:eastAsia="x-none"/>
              </w:rPr>
            </w:pPr>
          </w:p>
          <w:p w14:paraId="3DE272DE" w14:textId="5F447160" w:rsidR="00AD549B" w:rsidRPr="00596ACE" w:rsidRDefault="00C80D52" w:rsidP="00F215A3">
            <w:pPr>
              <w:pStyle w:val="Sarakstarindkopa"/>
              <w:tabs>
                <w:tab w:val="left" w:pos="3515"/>
              </w:tabs>
              <w:spacing w:before="60" w:after="0" w:line="240" w:lineRule="auto"/>
              <w:ind w:left="1800"/>
              <w:jc w:val="both"/>
              <w:rPr>
                <w:rFonts w:ascii="Times New Roman" w:eastAsia="Times New Roman" w:hAnsi="Times New Roman"/>
                <w:noProof w:val="0"/>
                <w:sz w:val="24"/>
                <w:szCs w:val="24"/>
                <w:lang w:eastAsia="x-none"/>
              </w:rPr>
            </w:pPr>
            <w:r w:rsidRPr="00596ACE">
              <w:rPr>
                <w:rFonts w:ascii="Times New Roman" w:eastAsia="Times New Roman" w:hAnsi="Times New Roman"/>
                <w:noProof w:val="0"/>
                <w:sz w:val="24"/>
                <w:szCs w:val="24"/>
                <w:lang w:eastAsia="x-none"/>
              </w:rPr>
              <w:t xml:space="preserve">īpaši akcentējams tas, ka svarīgi ir pārliecināties, kāda ir adoptējamā bērna māsu (pusmāsu) un brāļu (pusbrāļu) </w:t>
            </w:r>
            <w:r w:rsidR="00662882" w:rsidRPr="00596ACE">
              <w:rPr>
                <w:rFonts w:ascii="Times New Roman" w:eastAsia="Times New Roman" w:hAnsi="Times New Roman"/>
                <w:noProof w:val="0"/>
                <w:sz w:val="24"/>
                <w:szCs w:val="24"/>
                <w:lang w:eastAsia="x-none"/>
              </w:rPr>
              <w:t>situācija, v</w:t>
            </w:r>
            <w:r w:rsidR="00F215A3" w:rsidRPr="00596ACE">
              <w:rPr>
                <w:rFonts w:ascii="Times New Roman" w:eastAsia="Times New Roman" w:hAnsi="Times New Roman"/>
                <w:noProof w:val="0"/>
                <w:sz w:val="24"/>
                <w:szCs w:val="24"/>
                <w:lang w:eastAsia="x-none"/>
              </w:rPr>
              <w:t>a</w:t>
            </w:r>
            <w:r w:rsidR="00662882" w:rsidRPr="00596ACE">
              <w:rPr>
                <w:rFonts w:ascii="Times New Roman" w:eastAsia="Times New Roman" w:hAnsi="Times New Roman"/>
                <w:noProof w:val="0"/>
                <w:sz w:val="24"/>
                <w:szCs w:val="24"/>
                <w:lang w:eastAsia="x-none"/>
              </w:rPr>
              <w:t>i tie arī nonākuši ārpusģimenes aprūpē; tādēļ reģistrā ietverts lauks “ārpusģimenes aprūpes pakalpojuma sniedzējs bērna brāļiem (pusbrāļiem) vai māsām (pusmāsām) ), ja attiecināms”</w:t>
            </w:r>
            <w:r w:rsidR="00CD27DE" w:rsidRPr="00596ACE">
              <w:rPr>
                <w:rFonts w:ascii="Times New Roman" w:eastAsia="Times New Roman" w:hAnsi="Times New Roman"/>
                <w:noProof w:val="0"/>
                <w:sz w:val="24"/>
                <w:szCs w:val="24"/>
                <w:lang w:eastAsia="x-none"/>
              </w:rPr>
              <w:t xml:space="preserve"> (noteikumu projekta 5.1.11.6.apakšpunkts)</w:t>
            </w:r>
            <w:r w:rsidR="00F215A3" w:rsidRPr="00596ACE">
              <w:rPr>
                <w:rFonts w:ascii="Times New Roman" w:eastAsia="Times New Roman" w:hAnsi="Times New Roman"/>
                <w:noProof w:val="0"/>
                <w:sz w:val="24"/>
                <w:szCs w:val="24"/>
                <w:lang w:eastAsia="x-none"/>
              </w:rPr>
              <w:t>;</w:t>
            </w:r>
          </w:p>
          <w:p w14:paraId="5A2959C0" w14:textId="77777777" w:rsidR="00A95F32" w:rsidRPr="00596ACE" w:rsidRDefault="00A95F32" w:rsidP="003F5627">
            <w:pPr>
              <w:pStyle w:val="Sarakstarindkopa"/>
              <w:tabs>
                <w:tab w:val="left" w:pos="3515"/>
              </w:tabs>
              <w:spacing w:before="60" w:after="0" w:line="240" w:lineRule="auto"/>
              <w:ind w:left="1800"/>
              <w:jc w:val="both"/>
              <w:rPr>
                <w:rFonts w:ascii="Times New Roman" w:eastAsia="Times New Roman" w:hAnsi="Times New Roman"/>
                <w:noProof w:val="0"/>
                <w:sz w:val="24"/>
                <w:szCs w:val="24"/>
                <w:lang w:eastAsia="x-none"/>
              </w:rPr>
            </w:pPr>
          </w:p>
          <w:p w14:paraId="0A7F01AB" w14:textId="1DA70DB6" w:rsidR="006C34D2" w:rsidRPr="003F5627" w:rsidRDefault="008F0FB8" w:rsidP="00AC2C9A">
            <w:pPr>
              <w:pStyle w:val="Sarakstarindkopa"/>
              <w:numPr>
                <w:ilvl w:val="2"/>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596ACE">
              <w:rPr>
                <w:rFonts w:ascii="Times New Roman" w:eastAsia="Times New Roman" w:hAnsi="Times New Roman"/>
                <w:noProof w:val="0"/>
                <w:sz w:val="24"/>
                <w:szCs w:val="24"/>
                <w:lang w:eastAsia="x-none"/>
              </w:rPr>
              <w:t xml:space="preserve">noteikumu projekts </w:t>
            </w:r>
            <w:r w:rsidR="006C34D2" w:rsidRPr="00596ACE">
              <w:rPr>
                <w:rFonts w:ascii="Times New Roman" w:eastAsia="Times New Roman" w:hAnsi="Times New Roman"/>
                <w:noProof w:val="0"/>
                <w:sz w:val="24"/>
                <w:szCs w:val="24"/>
                <w:lang w:eastAsia="x-none"/>
              </w:rPr>
              <w:t>sniedz izklāstu, kādi dati apstrādājami, lai nodrošinātu bioloģiskās ģimenes sociālo raksturojumu -</w:t>
            </w:r>
            <w:r w:rsidR="006C34D2" w:rsidRPr="00596ACE">
              <w:t xml:space="preserve"> </w:t>
            </w:r>
            <w:r w:rsidR="006C34D2" w:rsidRPr="00596ACE">
              <w:rPr>
                <w:rFonts w:ascii="Times New Roman" w:eastAsia="Times New Roman" w:hAnsi="Times New Roman"/>
                <w:noProof w:val="0"/>
                <w:sz w:val="24"/>
                <w:szCs w:val="24"/>
                <w:lang w:eastAsia="x-none"/>
              </w:rPr>
              <w:t xml:space="preserve">atzīme par to, vai ar ģimeni veikts sociālais darbs pirms un pēc ārpusģimenes aprūpes nodrošināšanas bērnam; </w:t>
            </w:r>
            <w:r w:rsidR="006C34D2" w:rsidRPr="003F5627">
              <w:rPr>
                <w:rFonts w:ascii="Times New Roman" w:eastAsia="Times New Roman" w:hAnsi="Times New Roman"/>
                <w:noProof w:val="0"/>
                <w:sz w:val="24"/>
                <w:szCs w:val="24"/>
                <w:lang w:eastAsia="x-none"/>
              </w:rPr>
              <w:t>atzīme par vardarbību ģimenē - starp ģimenes locekļiem vai pret bērnu;</w:t>
            </w:r>
            <w:r w:rsidR="006F2AA5" w:rsidRPr="00AC2C9A">
              <w:rPr>
                <w:rFonts w:ascii="Times New Roman" w:eastAsia="Times New Roman" w:hAnsi="Times New Roman"/>
                <w:noProof w:val="0"/>
                <w:sz w:val="24"/>
                <w:szCs w:val="24"/>
                <w:lang w:eastAsia="x-none"/>
              </w:rPr>
              <w:t xml:space="preserve"> </w:t>
            </w:r>
            <w:r w:rsidR="00F215A3" w:rsidRPr="00596ACE">
              <w:rPr>
                <w:rFonts w:ascii="Times New Roman" w:eastAsia="Times New Roman" w:hAnsi="Times New Roman"/>
                <w:noProof w:val="0"/>
                <w:sz w:val="24"/>
                <w:szCs w:val="24"/>
                <w:lang w:eastAsia="x-none"/>
              </w:rPr>
              <w:t xml:space="preserve">salīdzinoši </w:t>
            </w:r>
            <w:r w:rsidR="006F2AA5" w:rsidRPr="00596ACE">
              <w:rPr>
                <w:rFonts w:ascii="Times New Roman" w:eastAsia="Times New Roman" w:hAnsi="Times New Roman"/>
                <w:noProof w:val="0"/>
                <w:sz w:val="24"/>
                <w:szCs w:val="24"/>
                <w:lang w:eastAsia="x-none"/>
              </w:rPr>
              <w:t xml:space="preserve">noteikumos nr.794 šim datu laukam šāda izvērsuma </w:t>
            </w:r>
            <w:r w:rsidR="007F216F" w:rsidRPr="00596ACE">
              <w:rPr>
                <w:rFonts w:ascii="Times New Roman" w:eastAsia="Times New Roman" w:hAnsi="Times New Roman"/>
                <w:noProof w:val="0"/>
                <w:sz w:val="24"/>
                <w:szCs w:val="24"/>
                <w:lang w:eastAsia="x-none"/>
              </w:rPr>
              <w:t xml:space="preserve">iepriekš </w:t>
            </w:r>
            <w:r w:rsidR="006F2AA5" w:rsidRPr="00596ACE">
              <w:rPr>
                <w:rFonts w:ascii="Times New Roman" w:eastAsia="Times New Roman" w:hAnsi="Times New Roman"/>
                <w:noProof w:val="0"/>
                <w:sz w:val="24"/>
                <w:szCs w:val="24"/>
                <w:lang w:eastAsia="x-none"/>
              </w:rPr>
              <w:t>nebija</w:t>
            </w:r>
            <w:r w:rsidR="00515875" w:rsidRPr="00596ACE">
              <w:rPr>
                <w:rFonts w:ascii="Times New Roman" w:eastAsia="Times New Roman" w:hAnsi="Times New Roman"/>
                <w:noProof w:val="0"/>
                <w:sz w:val="24"/>
                <w:szCs w:val="24"/>
                <w:lang w:eastAsia="x-none"/>
              </w:rPr>
              <w:t xml:space="preserve"> (noteikumu projekta </w:t>
            </w:r>
            <w:r w:rsidR="00F0136D" w:rsidRPr="00596ACE">
              <w:rPr>
                <w:rFonts w:ascii="Times New Roman" w:eastAsia="Times New Roman" w:hAnsi="Times New Roman"/>
                <w:noProof w:val="0"/>
                <w:sz w:val="24"/>
                <w:szCs w:val="24"/>
                <w:lang w:eastAsia="x-none"/>
              </w:rPr>
              <w:t>5.1.20.apakšpunkts</w:t>
            </w:r>
            <w:r w:rsidR="00515875" w:rsidRPr="00596ACE">
              <w:rPr>
                <w:rFonts w:ascii="Times New Roman" w:eastAsia="Times New Roman" w:hAnsi="Times New Roman"/>
                <w:noProof w:val="0"/>
                <w:sz w:val="24"/>
                <w:szCs w:val="24"/>
                <w:lang w:eastAsia="x-none"/>
              </w:rPr>
              <w:t>)</w:t>
            </w:r>
            <w:r w:rsidR="006F2AA5" w:rsidRPr="00596ACE">
              <w:rPr>
                <w:rFonts w:ascii="Times New Roman" w:eastAsia="Times New Roman" w:hAnsi="Times New Roman"/>
                <w:noProof w:val="0"/>
                <w:sz w:val="24"/>
                <w:szCs w:val="24"/>
                <w:lang w:eastAsia="x-none"/>
              </w:rPr>
              <w:t>;</w:t>
            </w:r>
          </w:p>
          <w:p w14:paraId="7D20BB69" w14:textId="63AE042E" w:rsidR="003E7B47" w:rsidRPr="00596ACE" w:rsidRDefault="004C5DBF" w:rsidP="008F20EE">
            <w:pPr>
              <w:pStyle w:val="Sarakstarindkopa"/>
              <w:numPr>
                <w:ilvl w:val="2"/>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AC2C9A">
              <w:rPr>
                <w:rFonts w:ascii="Times New Roman" w:eastAsia="Times New Roman" w:hAnsi="Times New Roman"/>
                <w:noProof w:val="0"/>
                <w:sz w:val="24"/>
                <w:szCs w:val="24"/>
                <w:lang w:eastAsia="x-none"/>
              </w:rPr>
              <w:t>noteikumu projekt</w:t>
            </w:r>
            <w:r w:rsidRPr="00596ACE">
              <w:rPr>
                <w:rFonts w:ascii="Times New Roman" w:eastAsia="Times New Roman" w:hAnsi="Times New Roman"/>
                <w:noProof w:val="0"/>
                <w:sz w:val="24"/>
                <w:szCs w:val="24"/>
                <w:lang w:eastAsia="x-none"/>
              </w:rPr>
              <w:t>ā aizstāts datu lauks “bērna personības raksturojums” ar datu lauku “bērna raksturojums – rakstura īpašības, spējas, dotības, sekmes mācībās, intereses un citas ziņas, kas raksturo bērnu”, tādējādi konkretizējot, kāda veida dati par bērnu šajā laukā būtu sniedzami</w:t>
            </w:r>
            <w:r w:rsidR="00411856" w:rsidRPr="00596ACE">
              <w:rPr>
                <w:rFonts w:ascii="Times New Roman" w:eastAsia="Times New Roman" w:hAnsi="Times New Roman"/>
                <w:noProof w:val="0"/>
                <w:sz w:val="24"/>
                <w:szCs w:val="24"/>
                <w:lang w:eastAsia="x-none"/>
              </w:rPr>
              <w:t xml:space="preserve">, paredzot datu apstrādātājam pienākumu paraudzīties uz bērnu kopumā, atzīmējot </w:t>
            </w:r>
            <w:r w:rsidR="006667A3" w:rsidRPr="00596ACE">
              <w:rPr>
                <w:rFonts w:ascii="Times New Roman" w:eastAsia="Times New Roman" w:hAnsi="Times New Roman"/>
                <w:noProof w:val="0"/>
                <w:sz w:val="24"/>
                <w:szCs w:val="24"/>
                <w:lang w:eastAsia="x-none"/>
              </w:rPr>
              <w:t>būtiskos bērnu raksturojošos aspektus, ne tikai personas sadaļu</w:t>
            </w:r>
            <w:r w:rsidR="004B2C04" w:rsidRPr="00596ACE">
              <w:rPr>
                <w:rFonts w:ascii="Times New Roman" w:eastAsia="Times New Roman" w:hAnsi="Times New Roman"/>
                <w:noProof w:val="0"/>
                <w:sz w:val="24"/>
                <w:szCs w:val="24"/>
                <w:lang w:eastAsia="x-none"/>
              </w:rPr>
              <w:t xml:space="preserve"> (noteikumu projekta 5.1.22.apakšpunkts)</w:t>
            </w:r>
            <w:r w:rsidRPr="00596ACE">
              <w:rPr>
                <w:rFonts w:ascii="Times New Roman" w:eastAsia="Times New Roman" w:hAnsi="Times New Roman"/>
                <w:noProof w:val="0"/>
                <w:sz w:val="24"/>
                <w:szCs w:val="24"/>
                <w:lang w:eastAsia="x-none"/>
              </w:rPr>
              <w:t>;</w:t>
            </w:r>
          </w:p>
          <w:p w14:paraId="502F86CD" w14:textId="0095B789" w:rsidR="008C431A" w:rsidRPr="00596ACE" w:rsidRDefault="008C431A" w:rsidP="00AC2C9A">
            <w:pPr>
              <w:pStyle w:val="Sarakstarindkopa"/>
              <w:numPr>
                <w:ilvl w:val="2"/>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596ACE">
              <w:rPr>
                <w:rFonts w:ascii="Times New Roman" w:eastAsia="Times New Roman" w:hAnsi="Times New Roman"/>
                <w:noProof w:val="0"/>
                <w:sz w:val="24"/>
                <w:szCs w:val="24"/>
                <w:lang w:eastAsia="x-none"/>
              </w:rPr>
              <w:t>datu lauk</w:t>
            </w:r>
            <w:r w:rsidR="007930E8" w:rsidRPr="00596ACE">
              <w:rPr>
                <w:rFonts w:ascii="Times New Roman" w:eastAsia="Times New Roman" w:hAnsi="Times New Roman"/>
                <w:noProof w:val="0"/>
                <w:sz w:val="24"/>
                <w:szCs w:val="24"/>
                <w:lang w:eastAsia="x-none"/>
              </w:rPr>
              <w:t>i</w:t>
            </w:r>
            <w:r w:rsidRPr="00596ACE">
              <w:rPr>
                <w:rFonts w:ascii="Times New Roman" w:eastAsia="Times New Roman" w:hAnsi="Times New Roman"/>
                <w:noProof w:val="0"/>
                <w:sz w:val="24"/>
                <w:szCs w:val="24"/>
                <w:lang w:eastAsia="x-none"/>
              </w:rPr>
              <w:t xml:space="preserve"> “ziņas par bērna veselības stāvokli”</w:t>
            </w:r>
            <w:r w:rsidR="00A87143" w:rsidRPr="00596ACE">
              <w:rPr>
                <w:rFonts w:ascii="Times New Roman" w:eastAsia="Times New Roman" w:hAnsi="Times New Roman"/>
                <w:noProof w:val="0"/>
                <w:sz w:val="24"/>
                <w:szCs w:val="24"/>
                <w:lang w:eastAsia="x-none"/>
              </w:rPr>
              <w:t>,</w:t>
            </w:r>
            <w:r w:rsidR="007930E8" w:rsidRPr="00596ACE">
              <w:rPr>
                <w:rFonts w:ascii="Times New Roman" w:eastAsia="Times New Roman" w:hAnsi="Times New Roman"/>
                <w:noProof w:val="0"/>
                <w:sz w:val="24"/>
                <w:szCs w:val="24"/>
                <w:lang w:eastAsia="x-none"/>
              </w:rPr>
              <w:t xml:space="preserve"> “ziņas par bērna turpmāko ārstēšanu, ja tā ir nepieciešama”</w:t>
            </w:r>
            <w:r w:rsidR="00A87143" w:rsidRPr="00596ACE">
              <w:rPr>
                <w:rFonts w:ascii="Times New Roman" w:eastAsia="Times New Roman" w:hAnsi="Times New Roman"/>
                <w:noProof w:val="0"/>
                <w:sz w:val="24"/>
                <w:szCs w:val="24"/>
                <w:lang w:eastAsia="x-none"/>
              </w:rPr>
              <w:t xml:space="preserve"> un “ziņas par bērna pārciestajām slimībām un veiktajām potēm”</w:t>
            </w:r>
            <w:r w:rsidRPr="00596ACE">
              <w:rPr>
                <w:rFonts w:ascii="Times New Roman" w:eastAsia="Times New Roman" w:hAnsi="Times New Roman"/>
                <w:noProof w:val="0"/>
                <w:sz w:val="24"/>
                <w:szCs w:val="24"/>
                <w:lang w:eastAsia="x-none"/>
              </w:rPr>
              <w:t xml:space="preserve"> ir ti</w:t>
            </w:r>
            <w:r w:rsidR="007930E8" w:rsidRPr="00596ACE">
              <w:rPr>
                <w:rFonts w:ascii="Times New Roman" w:eastAsia="Times New Roman" w:hAnsi="Times New Roman"/>
                <w:noProof w:val="0"/>
                <w:sz w:val="24"/>
                <w:szCs w:val="24"/>
                <w:lang w:eastAsia="x-none"/>
              </w:rPr>
              <w:t>kuši</w:t>
            </w:r>
            <w:r w:rsidRPr="00596ACE">
              <w:rPr>
                <w:rFonts w:ascii="Times New Roman" w:eastAsia="Times New Roman" w:hAnsi="Times New Roman"/>
                <w:noProof w:val="0"/>
                <w:sz w:val="24"/>
                <w:szCs w:val="24"/>
                <w:lang w:eastAsia="x-none"/>
              </w:rPr>
              <w:t xml:space="preserve"> </w:t>
            </w:r>
            <w:r w:rsidR="007930E8" w:rsidRPr="00596ACE">
              <w:rPr>
                <w:rFonts w:ascii="Times New Roman" w:eastAsia="Times New Roman" w:hAnsi="Times New Roman"/>
                <w:noProof w:val="0"/>
                <w:sz w:val="24"/>
                <w:szCs w:val="24"/>
                <w:lang w:eastAsia="x-none"/>
              </w:rPr>
              <w:t xml:space="preserve">apvienoti vienā </w:t>
            </w:r>
            <w:r w:rsidR="00F215A3" w:rsidRPr="00596ACE">
              <w:rPr>
                <w:rFonts w:ascii="Times New Roman" w:eastAsia="Times New Roman" w:hAnsi="Times New Roman"/>
                <w:noProof w:val="0"/>
                <w:sz w:val="24"/>
                <w:szCs w:val="24"/>
                <w:lang w:eastAsia="x-none"/>
              </w:rPr>
              <w:t xml:space="preserve">datu </w:t>
            </w:r>
            <w:r w:rsidR="007930E8" w:rsidRPr="00596ACE">
              <w:rPr>
                <w:rFonts w:ascii="Times New Roman" w:eastAsia="Times New Roman" w:hAnsi="Times New Roman"/>
                <w:noProof w:val="0"/>
                <w:sz w:val="24"/>
                <w:szCs w:val="24"/>
                <w:lang w:eastAsia="x-none"/>
              </w:rPr>
              <w:t xml:space="preserve">kategorijā un </w:t>
            </w:r>
            <w:r w:rsidRPr="00596ACE">
              <w:rPr>
                <w:rFonts w:ascii="Times New Roman" w:eastAsia="Times New Roman" w:hAnsi="Times New Roman"/>
                <w:noProof w:val="0"/>
                <w:sz w:val="24"/>
                <w:szCs w:val="24"/>
                <w:lang w:eastAsia="x-none"/>
              </w:rPr>
              <w:t>izvērst</w:t>
            </w:r>
            <w:r w:rsidR="007930E8" w:rsidRPr="00596ACE">
              <w:rPr>
                <w:rFonts w:ascii="Times New Roman" w:eastAsia="Times New Roman" w:hAnsi="Times New Roman"/>
                <w:noProof w:val="0"/>
                <w:sz w:val="24"/>
                <w:szCs w:val="24"/>
                <w:lang w:eastAsia="x-none"/>
              </w:rPr>
              <w:t>i</w:t>
            </w:r>
            <w:r w:rsidR="00F215A3" w:rsidRPr="00596ACE">
              <w:rPr>
                <w:rFonts w:ascii="Times New Roman" w:eastAsia="Times New Roman" w:hAnsi="Times New Roman"/>
                <w:noProof w:val="0"/>
                <w:sz w:val="24"/>
                <w:szCs w:val="24"/>
                <w:lang w:eastAsia="x-none"/>
              </w:rPr>
              <w:t xml:space="preserve"> apakškategorijās</w:t>
            </w:r>
            <w:r w:rsidRPr="00596ACE">
              <w:rPr>
                <w:rFonts w:ascii="Times New Roman" w:eastAsia="Times New Roman" w:hAnsi="Times New Roman"/>
                <w:noProof w:val="0"/>
                <w:sz w:val="24"/>
                <w:szCs w:val="24"/>
                <w:lang w:eastAsia="x-none"/>
              </w:rPr>
              <w:t>, definējot, kāda tieši ir adopcijas procesā nepieciešamā un reģistrā apstrādājamā informācija par adoptējam</w:t>
            </w:r>
            <w:r w:rsidR="007930E8" w:rsidRPr="00596ACE">
              <w:rPr>
                <w:rFonts w:ascii="Times New Roman" w:eastAsia="Times New Roman" w:hAnsi="Times New Roman"/>
                <w:noProof w:val="0"/>
                <w:sz w:val="24"/>
                <w:szCs w:val="24"/>
                <w:lang w:eastAsia="x-none"/>
              </w:rPr>
              <w:t>ā</w:t>
            </w:r>
            <w:r w:rsidRPr="00596ACE">
              <w:rPr>
                <w:rFonts w:ascii="Times New Roman" w:eastAsia="Times New Roman" w:hAnsi="Times New Roman"/>
                <w:noProof w:val="0"/>
                <w:sz w:val="24"/>
                <w:szCs w:val="24"/>
                <w:lang w:eastAsia="x-none"/>
              </w:rPr>
              <w:t xml:space="preserve"> bērn</w:t>
            </w:r>
            <w:r w:rsidR="007930E8" w:rsidRPr="00596ACE">
              <w:rPr>
                <w:rFonts w:ascii="Times New Roman" w:eastAsia="Times New Roman" w:hAnsi="Times New Roman"/>
                <w:noProof w:val="0"/>
                <w:sz w:val="24"/>
                <w:szCs w:val="24"/>
                <w:lang w:eastAsia="x-none"/>
              </w:rPr>
              <w:t>a veselību</w:t>
            </w:r>
            <w:r w:rsidRPr="00596ACE">
              <w:rPr>
                <w:rFonts w:ascii="Times New Roman" w:eastAsia="Times New Roman" w:hAnsi="Times New Roman"/>
                <w:noProof w:val="0"/>
                <w:sz w:val="24"/>
                <w:szCs w:val="24"/>
                <w:lang w:eastAsia="x-none"/>
              </w:rPr>
              <w:t>; noteikumu projekts paredz, ka šajā sadaļā tiks aptverti šādi jautājumi: ārstēšanās ārstniecības iestādē - veselības aprūpes pakalpojuma saņemšanas datums, pamatdiagnoze; saņemtās speciālistu konsultācijas - datums, ārsta specialitāte, pamatdiagnoze; dati par vakcinācijām; veiktie laboratoriskie izmeklējumi; ģimenes ārsta norādītā bērna pamatdiagnoze; turpmāk nepieciešamā ārstēšanās, ja attiecināms; dati par invaliditāti, ja attiecināms</w:t>
            </w:r>
            <w:r w:rsidR="00A30B77" w:rsidRPr="00596ACE">
              <w:rPr>
                <w:rFonts w:ascii="Times New Roman" w:eastAsia="Times New Roman" w:hAnsi="Times New Roman"/>
                <w:noProof w:val="0"/>
                <w:sz w:val="24"/>
                <w:szCs w:val="24"/>
                <w:lang w:eastAsia="x-none"/>
              </w:rPr>
              <w:t xml:space="preserve"> (noteikumu projekta 5.1.27.apakšpunkts)</w:t>
            </w:r>
            <w:r w:rsidRPr="00596ACE">
              <w:rPr>
                <w:rFonts w:ascii="Times New Roman" w:eastAsia="Times New Roman" w:hAnsi="Times New Roman"/>
                <w:noProof w:val="0"/>
                <w:sz w:val="24"/>
                <w:szCs w:val="24"/>
                <w:lang w:eastAsia="x-none"/>
              </w:rPr>
              <w:t>;</w:t>
            </w:r>
          </w:p>
          <w:p w14:paraId="7D61562E" w14:textId="14A74604" w:rsidR="006667A3" w:rsidRPr="00596ACE" w:rsidRDefault="00474D6F" w:rsidP="008F20EE">
            <w:pPr>
              <w:pStyle w:val="Sarakstarindkopa"/>
              <w:numPr>
                <w:ilvl w:val="2"/>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596ACE">
              <w:rPr>
                <w:rFonts w:ascii="Times New Roman" w:eastAsia="Times New Roman" w:hAnsi="Times New Roman"/>
                <w:noProof w:val="0"/>
                <w:sz w:val="24"/>
                <w:szCs w:val="24"/>
                <w:lang w:eastAsia="x-none"/>
              </w:rPr>
              <w:t>noteikumos nr.794 ietvertā datu kategorija “mātes grūtniecības norise un bērna perinatālās attīstības dati” ir tikusi sadalīta divos atsevišķos datus laukos “bērna mātes grūtniecības norises dati” un “bērna dzimšanas un attīstības dati”</w:t>
            </w:r>
            <w:r w:rsidR="00F215A3" w:rsidRPr="00596ACE">
              <w:rPr>
                <w:rFonts w:ascii="Times New Roman" w:eastAsia="Times New Roman" w:hAnsi="Times New Roman"/>
                <w:noProof w:val="0"/>
                <w:sz w:val="24"/>
                <w:szCs w:val="24"/>
                <w:lang w:eastAsia="x-none"/>
              </w:rPr>
              <w:t xml:space="preserve"> (tehniskas dabas precizējums</w:t>
            </w:r>
            <w:r w:rsidR="00A65D3E" w:rsidRPr="00596ACE">
              <w:rPr>
                <w:rFonts w:ascii="Times New Roman" w:eastAsia="Times New Roman" w:hAnsi="Times New Roman"/>
                <w:noProof w:val="0"/>
                <w:sz w:val="24"/>
                <w:szCs w:val="24"/>
                <w:lang w:eastAsia="x-none"/>
              </w:rPr>
              <w:t>, noteikumu projekta 5.1.25., 5.1.26.apakšpunkts</w:t>
            </w:r>
            <w:r w:rsidR="00F215A3" w:rsidRPr="00596ACE">
              <w:rPr>
                <w:rFonts w:ascii="Times New Roman" w:eastAsia="Times New Roman" w:hAnsi="Times New Roman"/>
                <w:noProof w:val="0"/>
                <w:sz w:val="24"/>
                <w:szCs w:val="24"/>
                <w:lang w:eastAsia="x-none"/>
              </w:rPr>
              <w:t>)</w:t>
            </w:r>
            <w:r w:rsidRPr="00596ACE">
              <w:rPr>
                <w:rFonts w:ascii="Times New Roman" w:eastAsia="Times New Roman" w:hAnsi="Times New Roman"/>
                <w:noProof w:val="0"/>
                <w:sz w:val="24"/>
                <w:szCs w:val="24"/>
                <w:lang w:eastAsia="x-none"/>
              </w:rPr>
              <w:t>;</w:t>
            </w:r>
          </w:p>
          <w:p w14:paraId="7016A85E" w14:textId="1243C243" w:rsidR="00D23107" w:rsidRPr="00596ACE" w:rsidRDefault="00D23107" w:rsidP="008F20EE">
            <w:pPr>
              <w:pStyle w:val="Sarakstarindkopa"/>
              <w:numPr>
                <w:ilvl w:val="2"/>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596ACE">
              <w:rPr>
                <w:rFonts w:ascii="Times New Roman" w:eastAsia="Times New Roman" w:hAnsi="Times New Roman"/>
                <w:noProof w:val="0"/>
                <w:sz w:val="24"/>
                <w:szCs w:val="24"/>
                <w:lang w:eastAsia="x-none"/>
              </w:rPr>
              <w:t>noteikumos nr.794 ietvertais datu lauks “ziņas par bērna agrīno attīstību” noteikumu projektā ietverts datu kategorijā “bērna dzimšanas un attīstības dati”</w:t>
            </w:r>
            <w:r w:rsidR="00124F66" w:rsidRPr="00596ACE">
              <w:rPr>
                <w:rFonts w:ascii="Times New Roman" w:eastAsia="Times New Roman" w:hAnsi="Times New Roman"/>
                <w:noProof w:val="0"/>
                <w:sz w:val="24"/>
                <w:szCs w:val="24"/>
                <w:lang w:eastAsia="x-none"/>
              </w:rPr>
              <w:t xml:space="preserve"> (noteikumu projekta 5.1.26.apakšpunkts)</w:t>
            </w:r>
            <w:r w:rsidRPr="00596ACE">
              <w:rPr>
                <w:rFonts w:ascii="Times New Roman" w:eastAsia="Times New Roman" w:hAnsi="Times New Roman"/>
                <w:noProof w:val="0"/>
                <w:sz w:val="24"/>
                <w:szCs w:val="24"/>
                <w:lang w:eastAsia="x-none"/>
              </w:rPr>
              <w:t xml:space="preserve">; </w:t>
            </w:r>
          </w:p>
          <w:p w14:paraId="2C8467F5" w14:textId="77777777" w:rsidR="000E618E" w:rsidRPr="00596ACE" w:rsidRDefault="00FC6E3D" w:rsidP="008F20EE">
            <w:pPr>
              <w:pStyle w:val="Sarakstarindkopa"/>
              <w:numPr>
                <w:ilvl w:val="2"/>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596ACE">
              <w:rPr>
                <w:rFonts w:ascii="Times New Roman" w:eastAsia="Times New Roman" w:hAnsi="Times New Roman"/>
                <w:noProof w:val="0"/>
                <w:sz w:val="24"/>
                <w:szCs w:val="24"/>
                <w:lang w:eastAsia="x-none"/>
              </w:rPr>
              <w:t>noteikumu nr.794 ietvertā</w:t>
            </w:r>
            <w:r w:rsidR="008F20EE" w:rsidRPr="00596ACE">
              <w:rPr>
                <w:rFonts w:ascii="Times New Roman" w:eastAsia="Times New Roman" w:hAnsi="Times New Roman"/>
                <w:noProof w:val="0"/>
                <w:sz w:val="24"/>
                <w:szCs w:val="24"/>
                <w:lang w:eastAsia="x-none"/>
              </w:rPr>
              <w:t>s</w:t>
            </w:r>
            <w:r w:rsidRPr="00596ACE">
              <w:rPr>
                <w:rFonts w:ascii="Times New Roman" w:eastAsia="Times New Roman" w:hAnsi="Times New Roman"/>
                <w:noProof w:val="0"/>
                <w:sz w:val="24"/>
                <w:szCs w:val="24"/>
                <w:lang w:eastAsia="x-none"/>
              </w:rPr>
              <w:t xml:space="preserve"> datu kategorijas </w:t>
            </w:r>
          </w:p>
          <w:p w14:paraId="0DE12E4D" w14:textId="3DC5E33F" w:rsidR="000E618E" w:rsidRPr="00596ACE" w:rsidRDefault="00FC6E3D" w:rsidP="003F5627">
            <w:pPr>
              <w:pStyle w:val="Sarakstarindkopa"/>
              <w:tabs>
                <w:tab w:val="left" w:pos="3515"/>
              </w:tabs>
              <w:spacing w:before="60" w:after="0" w:line="240" w:lineRule="auto"/>
              <w:ind w:left="1800"/>
              <w:jc w:val="both"/>
              <w:rPr>
                <w:rFonts w:ascii="Times New Roman" w:eastAsia="Times New Roman" w:hAnsi="Times New Roman"/>
                <w:noProof w:val="0"/>
                <w:sz w:val="24"/>
                <w:szCs w:val="24"/>
                <w:lang w:eastAsia="x-none"/>
              </w:rPr>
            </w:pPr>
            <w:r w:rsidRPr="00596ACE">
              <w:rPr>
                <w:rFonts w:ascii="Times New Roman" w:eastAsia="Times New Roman" w:hAnsi="Times New Roman"/>
                <w:noProof w:val="0"/>
                <w:sz w:val="24"/>
                <w:szCs w:val="24"/>
                <w:lang w:eastAsia="x-none"/>
              </w:rPr>
              <w:t>“iestāde (nosaukums), kas pieņēmusi lēmumu par bērna ārpusģimenes aprūpi”, “iestādes lēmums par bērna ārpusģimenes aprūpi (lēmuma pieņemšanas datums un numurs)”, “</w:t>
            </w:r>
            <w:r w:rsidR="0009094D" w:rsidRPr="00596ACE">
              <w:rPr>
                <w:rFonts w:ascii="Times New Roman" w:eastAsia="Times New Roman" w:hAnsi="Times New Roman"/>
                <w:noProof w:val="0"/>
                <w:sz w:val="24"/>
                <w:szCs w:val="24"/>
                <w:lang w:eastAsia="x-none"/>
              </w:rPr>
              <w:t>bāriņtiesa (nosaukums), kas pieņēmusi lēmumu par brāļu un māsu šķiršanu, ja bērns tiek adoptēts</w:t>
            </w:r>
            <w:r w:rsidRPr="00596ACE">
              <w:rPr>
                <w:rFonts w:ascii="Times New Roman" w:eastAsia="Times New Roman" w:hAnsi="Times New Roman"/>
                <w:noProof w:val="0"/>
                <w:sz w:val="24"/>
                <w:szCs w:val="24"/>
                <w:lang w:eastAsia="x-none"/>
              </w:rPr>
              <w:t xml:space="preserve">”, </w:t>
            </w:r>
            <w:r w:rsidR="0009094D" w:rsidRPr="00596ACE">
              <w:rPr>
                <w:rFonts w:ascii="Times New Roman" w:eastAsia="Times New Roman" w:hAnsi="Times New Roman"/>
                <w:noProof w:val="0"/>
                <w:sz w:val="24"/>
                <w:szCs w:val="24"/>
                <w:lang w:eastAsia="x-none"/>
              </w:rPr>
              <w:t>“</w:t>
            </w:r>
            <w:r w:rsidR="008F20EE" w:rsidRPr="00596ACE">
              <w:rPr>
                <w:rFonts w:ascii="Times New Roman" w:eastAsia="Times New Roman" w:hAnsi="Times New Roman"/>
                <w:noProof w:val="0"/>
                <w:sz w:val="24"/>
                <w:szCs w:val="24"/>
                <w:lang w:eastAsia="x-none"/>
              </w:rPr>
              <w:t xml:space="preserve">bāriņtiesas lēmums par brāļu un māsu šķiršanu, ja bērns tiek adoptēts (lēmuma pieņemšanas datums un numurs)”;  </w:t>
            </w:r>
            <w:r w:rsidR="00F215A3" w:rsidRPr="00596ACE">
              <w:rPr>
                <w:rFonts w:ascii="Times New Roman" w:eastAsia="Times New Roman" w:hAnsi="Times New Roman"/>
                <w:noProof w:val="0"/>
                <w:sz w:val="24"/>
                <w:szCs w:val="24"/>
                <w:lang w:eastAsia="x-none"/>
              </w:rPr>
              <w:t>“</w:t>
            </w:r>
            <w:r w:rsidR="008F20EE" w:rsidRPr="00596ACE">
              <w:rPr>
                <w:rFonts w:ascii="Times New Roman" w:eastAsia="Times New Roman" w:hAnsi="Times New Roman"/>
                <w:noProof w:val="0"/>
                <w:sz w:val="24"/>
                <w:szCs w:val="24"/>
                <w:lang w:eastAsia="x-none"/>
              </w:rPr>
              <w:t>bāriņtiesa (nosaukums), kas pieņēmusi lēmumu par bērna adopciju uz ārvalstīm”; “bāriņtiesas lēmums par bērna adopciju uz ārvalstīm (lēmuma pieņemšanas datums un numurs)</w:t>
            </w:r>
            <w:r w:rsidR="0009094D" w:rsidRPr="00596ACE">
              <w:rPr>
                <w:rFonts w:ascii="Times New Roman" w:eastAsia="Times New Roman" w:hAnsi="Times New Roman"/>
                <w:noProof w:val="0"/>
                <w:sz w:val="24"/>
                <w:szCs w:val="24"/>
                <w:lang w:eastAsia="x-none"/>
              </w:rPr>
              <w:t>”</w:t>
            </w:r>
          </w:p>
          <w:p w14:paraId="02393168" w14:textId="77777777" w:rsidR="000E618E" w:rsidRPr="00596ACE" w:rsidRDefault="000E618E" w:rsidP="000E618E">
            <w:pPr>
              <w:pStyle w:val="Sarakstarindkopa"/>
              <w:tabs>
                <w:tab w:val="left" w:pos="3515"/>
              </w:tabs>
              <w:spacing w:before="60" w:after="0" w:line="240" w:lineRule="auto"/>
              <w:ind w:left="1800"/>
              <w:jc w:val="both"/>
              <w:rPr>
                <w:rFonts w:ascii="Times New Roman" w:eastAsia="Times New Roman" w:hAnsi="Times New Roman"/>
                <w:noProof w:val="0"/>
                <w:sz w:val="24"/>
                <w:szCs w:val="24"/>
                <w:u w:val="single"/>
                <w:lang w:eastAsia="x-none"/>
              </w:rPr>
            </w:pPr>
          </w:p>
          <w:p w14:paraId="3B11CC98" w14:textId="12B9F002" w:rsidR="008F20EE" w:rsidRPr="00596ACE" w:rsidRDefault="00FC6E3D" w:rsidP="003F5627">
            <w:pPr>
              <w:pStyle w:val="Sarakstarindkopa"/>
              <w:tabs>
                <w:tab w:val="left" w:pos="3515"/>
              </w:tabs>
              <w:spacing w:before="60" w:after="0" w:line="240" w:lineRule="auto"/>
              <w:ind w:left="1800"/>
              <w:jc w:val="both"/>
              <w:rPr>
                <w:rFonts w:ascii="Times New Roman" w:eastAsia="Times New Roman" w:hAnsi="Times New Roman"/>
                <w:noProof w:val="0"/>
                <w:sz w:val="24"/>
                <w:szCs w:val="24"/>
                <w:lang w:eastAsia="x-none"/>
              </w:rPr>
            </w:pPr>
            <w:r w:rsidRPr="003F5627">
              <w:rPr>
                <w:rFonts w:ascii="Times New Roman" w:eastAsia="Times New Roman" w:hAnsi="Times New Roman"/>
                <w:noProof w:val="0"/>
                <w:sz w:val="24"/>
                <w:szCs w:val="24"/>
                <w:u w:val="single"/>
                <w:lang w:eastAsia="x-none"/>
              </w:rPr>
              <w:t>noteikumu projektā apvienoti datu kategorijā</w:t>
            </w:r>
            <w:r w:rsidRPr="00AC2C9A">
              <w:rPr>
                <w:rFonts w:ascii="Times New Roman" w:eastAsia="Times New Roman" w:hAnsi="Times New Roman"/>
                <w:noProof w:val="0"/>
                <w:sz w:val="24"/>
                <w:szCs w:val="24"/>
                <w:lang w:eastAsia="x-none"/>
              </w:rPr>
              <w:t xml:space="preserve"> “</w:t>
            </w:r>
            <w:r w:rsidRPr="00596ACE">
              <w:rPr>
                <w:rFonts w:ascii="Times New Roman" w:eastAsia="Times New Roman" w:hAnsi="Times New Roman"/>
                <w:noProof w:val="0"/>
                <w:sz w:val="24"/>
                <w:szCs w:val="24"/>
                <w:lang w:eastAsia="x-none"/>
              </w:rPr>
              <w:t>bāriņtiesas pieņemtie lēmumi par adoptējamu bērnu</w:t>
            </w:r>
            <w:r w:rsidR="008F20EE" w:rsidRPr="00596ACE">
              <w:rPr>
                <w:rFonts w:ascii="Times New Roman" w:eastAsia="Times New Roman" w:hAnsi="Times New Roman"/>
                <w:noProof w:val="0"/>
                <w:sz w:val="24"/>
                <w:szCs w:val="24"/>
                <w:lang w:eastAsia="x-none"/>
              </w:rPr>
              <w:t>: bāriņtiesas, kas pieņēmusi lēmumu, nosaukums; lēmuma pieņemšanas datums un numurs; bāriņtiesas lēmums par to, vai Latvijā iespējams nodrošināt bērna audzināšanu ģimenē vai pienācīgu aprūpi; bāriņtiesas lēmums par šķiršanu no brāļiem (pusbrāļiem) vai māsām (pusmāsām) Civillikumā noteiktajos gadījumos; citi bāriņtiesas pieņemtie lēmumi</w:t>
            </w:r>
            <w:r w:rsidR="00C42DA2" w:rsidRPr="00596ACE">
              <w:rPr>
                <w:rFonts w:ascii="Times New Roman" w:eastAsia="Times New Roman" w:hAnsi="Times New Roman"/>
                <w:noProof w:val="0"/>
                <w:sz w:val="24"/>
                <w:szCs w:val="24"/>
                <w:lang w:eastAsia="x-none"/>
              </w:rPr>
              <w:t>” (</w:t>
            </w:r>
            <w:r w:rsidR="007F216F" w:rsidRPr="00596ACE">
              <w:rPr>
                <w:rFonts w:ascii="Times New Roman" w:eastAsia="Times New Roman" w:hAnsi="Times New Roman"/>
                <w:noProof w:val="0"/>
                <w:sz w:val="24"/>
                <w:szCs w:val="24"/>
                <w:lang w:eastAsia="x-none"/>
              </w:rPr>
              <w:t>noteikumu projekta 5.1.18.apakšpunkts</w:t>
            </w:r>
            <w:r w:rsidR="00C42DA2" w:rsidRPr="00596ACE">
              <w:rPr>
                <w:rFonts w:ascii="Times New Roman" w:eastAsia="Times New Roman" w:hAnsi="Times New Roman"/>
                <w:noProof w:val="0"/>
                <w:sz w:val="24"/>
                <w:szCs w:val="24"/>
                <w:lang w:eastAsia="x-none"/>
              </w:rPr>
              <w:t>)</w:t>
            </w:r>
            <w:r w:rsidR="008F20EE" w:rsidRPr="00596ACE">
              <w:rPr>
                <w:rFonts w:ascii="Times New Roman" w:eastAsia="Times New Roman" w:hAnsi="Times New Roman"/>
                <w:noProof w:val="0"/>
                <w:sz w:val="24"/>
                <w:szCs w:val="24"/>
                <w:lang w:eastAsia="x-none"/>
              </w:rPr>
              <w:t>;</w:t>
            </w:r>
          </w:p>
          <w:p w14:paraId="17B782F3" w14:textId="2BC8B9CF" w:rsidR="00B03EB2" w:rsidRPr="00596ACE" w:rsidRDefault="008F20EE" w:rsidP="00E34A20">
            <w:pPr>
              <w:pStyle w:val="Sarakstarindkopa"/>
              <w:numPr>
                <w:ilvl w:val="2"/>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596ACE">
              <w:rPr>
                <w:rFonts w:ascii="Times New Roman" w:eastAsia="Times New Roman" w:hAnsi="Times New Roman"/>
                <w:noProof w:val="0"/>
                <w:sz w:val="24"/>
                <w:szCs w:val="24"/>
                <w:lang w:eastAsia="x-none"/>
              </w:rPr>
              <w:t>redakcionāli precizē</w:t>
            </w:r>
            <w:r w:rsidR="00C42DA2" w:rsidRPr="00596ACE">
              <w:rPr>
                <w:rFonts w:ascii="Times New Roman" w:eastAsia="Times New Roman" w:hAnsi="Times New Roman"/>
                <w:noProof w:val="0"/>
                <w:sz w:val="24"/>
                <w:szCs w:val="24"/>
                <w:lang w:eastAsia="x-none"/>
              </w:rPr>
              <w:t xml:space="preserve">jumi veikti attiecībā uz šādām datu kategorijām: </w:t>
            </w:r>
            <w:r w:rsidR="00993BB6" w:rsidRPr="00596ACE">
              <w:rPr>
                <w:rFonts w:ascii="Times New Roman" w:eastAsia="Times New Roman" w:hAnsi="Times New Roman"/>
                <w:noProof w:val="0"/>
                <w:sz w:val="24"/>
                <w:szCs w:val="24"/>
                <w:lang w:eastAsia="x-none"/>
              </w:rPr>
              <w:t xml:space="preserve"> “</w:t>
            </w:r>
            <w:r w:rsidRPr="00596ACE">
              <w:rPr>
                <w:rFonts w:ascii="Times New Roman" w:eastAsia="Times New Roman" w:hAnsi="Times New Roman"/>
                <w:noProof w:val="0"/>
                <w:sz w:val="24"/>
                <w:szCs w:val="24"/>
                <w:lang w:eastAsia="x-none"/>
              </w:rPr>
              <w:t>iemesli bērna ārpusģimenes aprūpes nodrošināšanai</w:t>
            </w:r>
            <w:r w:rsidR="00993BB6" w:rsidRPr="00596ACE">
              <w:rPr>
                <w:rFonts w:ascii="Times New Roman" w:eastAsia="Times New Roman" w:hAnsi="Times New Roman"/>
                <w:noProof w:val="0"/>
                <w:sz w:val="24"/>
                <w:szCs w:val="24"/>
                <w:lang w:eastAsia="x-none"/>
              </w:rPr>
              <w:t>”</w:t>
            </w:r>
            <w:r w:rsidR="00CD5A5F" w:rsidRPr="00596ACE">
              <w:rPr>
                <w:rFonts w:ascii="Times New Roman" w:eastAsia="Times New Roman" w:hAnsi="Times New Roman"/>
                <w:noProof w:val="0"/>
                <w:sz w:val="24"/>
                <w:szCs w:val="24"/>
                <w:lang w:eastAsia="x-none"/>
              </w:rPr>
              <w:t xml:space="preserve"> (</w:t>
            </w:r>
            <w:r w:rsidR="00C42DA2" w:rsidRPr="00596ACE">
              <w:rPr>
                <w:rFonts w:ascii="Times New Roman" w:eastAsia="Times New Roman" w:hAnsi="Times New Roman"/>
                <w:noProof w:val="0"/>
                <w:sz w:val="24"/>
                <w:szCs w:val="24"/>
                <w:lang w:eastAsia="x-none"/>
              </w:rPr>
              <w:t xml:space="preserve">noteikumu projekta </w:t>
            </w:r>
            <w:r w:rsidR="00CD5A5F" w:rsidRPr="00596ACE">
              <w:rPr>
                <w:rFonts w:ascii="Times New Roman" w:eastAsia="Times New Roman" w:hAnsi="Times New Roman"/>
                <w:noProof w:val="0"/>
                <w:sz w:val="24"/>
                <w:szCs w:val="24"/>
                <w:lang w:eastAsia="x-none"/>
              </w:rPr>
              <w:t>5.1.19.apakšpunkts)</w:t>
            </w:r>
            <w:r w:rsidR="00FC6E3D" w:rsidRPr="003F5627">
              <w:rPr>
                <w:rFonts w:ascii="Times New Roman" w:eastAsia="Times New Roman" w:hAnsi="Times New Roman"/>
                <w:noProof w:val="0"/>
                <w:sz w:val="24"/>
                <w:szCs w:val="24"/>
                <w:lang w:eastAsia="x-none"/>
              </w:rPr>
              <w:t>;</w:t>
            </w:r>
            <w:r w:rsidR="00CD5A5F" w:rsidRPr="00AC2C9A">
              <w:rPr>
                <w:rFonts w:ascii="Times New Roman" w:eastAsia="Times New Roman" w:hAnsi="Times New Roman"/>
                <w:noProof w:val="0"/>
                <w:sz w:val="24"/>
                <w:szCs w:val="24"/>
                <w:lang w:eastAsia="x-none"/>
              </w:rPr>
              <w:t xml:space="preserve"> </w:t>
            </w:r>
          </w:p>
          <w:p w14:paraId="17A08727" w14:textId="158DF3AE" w:rsidR="00E34A20" w:rsidRPr="00AC2C9A" w:rsidRDefault="00B03EB2" w:rsidP="00AC2C9A">
            <w:pPr>
              <w:pStyle w:val="Sarakstarindkopa"/>
              <w:numPr>
                <w:ilvl w:val="2"/>
                <w:numId w:val="30"/>
              </w:numPr>
              <w:rPr>
                <w:rFonts w:ascii="Times New Roman" w:eastAsia="Times New Roman" w:hAnsi="Times New Roman"/>
                <w:noProof w:val="0"/>
                <w:sz w:val="24"/>
                <w:szCs w:val="24"/>
                <w:lang w:eastAsia="x-none"/>
              </w:rPr>
            </w:pPr>
            <w:r w:rsidRPr="00596ACE">
              <w:rPr>
                <w:rFonts w:ascii="Times New Roman" w:eastAsia="Times New Roman" w:hAnsi="Times New Roman"/>
                <w:noProof w:val="0"/>
                <w:sz w:val="24"/>
                <w:szCs w:val="24"/>
                <w:lang w:eastAsia="x-none"/>
              </w:rPr>
              <w:t xml:space="preserve">precizēti datu lauki attiecībā uz tiesas nolēmumiem par adopcijas apstiprināšanu, aizstājot vārdu </w:t>
            </w:r>
            <w:r w:rsidR="00E34A20" w:rsidRPr="00596ACE">
              <w:rPr>
                <w:rFonts w:ascii="Times New Roman" w:eastAsia="Times New Roman" w:hAnsi="Times New Roman"/>
                <w:noProof w:val="0"/>
                <w:sz w:val="24"/>
                <w:szCs w:val="24"/>
                <w:lang w:eastAsia="x-none"/>
              </w:rPr>
              <w:t>“</w:t>
            </w:r>
            <w:r w:rsidRPr="00596ACE">
              <w:rPr>
                <w:rFonts w:ascii="Times New Roman" w:eastAsia="Times New Roman" w:hAnsi="Times New Roman"/>
                <w:noProof w:val="0"/>
                <w:sz w:val="24"/>
                <w:szCs w:val="24"/>
                <w:lang w:eastAsia="x-none"/>
              </w:rPr>
              <w:t>spriedums” ar “nolēmums”</w:t>
            </w:r>
            <w:r w:rsidR="00012BCF" w:rsidRPr="00596ACE">
              <w:rPr>
                <w:rFonts w:ascii="Times New Roman" w:eastAsia="Times New Roman" w:hAnsi="Times New Roman"/>
                <w:noProof w:val="0"/>
                <w:sz w:val="24"/>
                <w:szCs w:val="24"/>
                <w:lang w:eastAsia="x-none"/>
              </w:rPr>
              <w:t xml:space="preserve"> (noteikumu projekta 5.4.11.apakšpunkts)</w:t>
            </w:r>
            <w:r w:rsidRPr="00596ACE">
              <w:rPr>
                <w:rFonts w:ascii="Times New Roman" w:eastAsia="Times New Roman" w:hAnsi="Times New Roman"/>
                <w:noProof w:val="0"/>
                <w:sz w:val="24"/>
                <w:szCs w:val="24"/>
                <w:lang w:eastAsia="x-none"/>
              </w:rPr>
              <w:t>, kā arī ietverot jaunu datu lauka apakškategoriju “bērna vārds (vārdi) un uzvārds pēc adopcijas apstiprināšanas tiesā</w:t>
            </w:r>
            <w:r w:rsidRPr="003F5627">
              <w:rPr>
                <w:rFonts w:ascii="Times New Roman" w:eastAsia="Times New Roman" w:hAnsi="Times New Roman"/>
                <w:noProof w:val="0"/>
                <w:sz w:val="24"/>
                <w:szCs w:val="24"/>
                <w:lang w:eastAsia="x-none"/>
              </w:rPr>
              <w:t>”</w:t>
            </w:r>
            <w:r w:rsidRPr="00AC2C9A">
              <w:rPr>
                <w:rFonts w:ascii="Times New Roman" w:eastAsia="Times New Roman" w:hAnsi="Times New Roman"/>
                <w:noProof w:val="0"/>
                <w:sz w:val="24"/>
                <w:szCs w:val="24"/>
                <w:lang w:eastAsia="x-none"/>
              </w:rPr>
              <w:t xml:space="preserve"> (noteikumu projekta 5.4.11.4.a</w:t>
            </w:r>
            <w:r w:rsidRPr="00596ACE">
              <w:rPr>
                <w:rFonts w:ascii="Times New Roman" w:eastAsia="Times New Roman" w:hAnsi="Times New Roman"/>
                <w:noProof w:val="0"/>
                <w:sz w:val="24"/>
                <w:szCs w:val="24"/>
                <w:lang w:eastAsia="x-none"/>
              </w:rPr>
              <w:t>pakšpunkts)</w:t>
            </w:r>
            <w:r w:rsidR="00E34A20" w:rsidRPr="003F5627">
              <w:rPr>
                <w:rFonts w:ascii="Times New Roman" w:eastAsia="Times New Roman" w:hAnsi="Times New Roman"/>
                <w:noProof w:val="0"/>
                <w:sz w:val="24"/>
                <w:szCs w:val="24"/>
                <w:lang w:eastAsia="x-none"/>
              </w:rPr>
              <w:t>;</w:t>
            </w:r>
          </w:p>
          <w:p w14:paraId="5D10EC77" w14:textId="4C9B1B9F" w:rsidR="00A30493" w:rsidRPr="00596ACE" w:rsidRDefault="004A0F96" w:rsidP="00993BB6">
            <w:pPr>
              <w:pStyle w:val="Sarakstarindkopa"/>
              <w:numPr>
                <w:ilvl w:val="2"/>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596ACE">
              <w:rPr>
                <w:rFonts w:ascii="Times New Roman" w:eastAsia="Times New Roman" w:hAnsi="Times New Roman"/>
                <w:noProof w:val="0"/>
                <w:sz w:val="24"/>
                <w:szCs w:val="24"/>
                <w:lang w:eastAsia="x-none"/>
              </w:rPr>
              <w:t>vienlaikus jāpiezīmē, ka ir ticis pārskatīts tālu lauku izkārtojums - , pie kura no datu subjektiem attiecīgas datu kategorijas būtu visatbilstošāk piesaistāmas, piemēram, vai pie adoptējamā bērna, adoptētāja vai arī izdalāmas atsevišķi pie adopcijas procesa (datu izkārtojuma maiņa neietekmē apstrādājamo datu apjomu vai veidu);</w:t>
            </w:r>
          </w:p>
          <w:p w14:paraId="21440F93" w14:textId="19A13229" w:rsidR="004A0F96" w:rsidRPr="00596ACE" w:rsidRDefault="001C6014" w:rsidP="00B07464">
            <w:pPr>
              <w:pStyle w:val="Sarakstarindkopa"/>
              <w:numPr>
                <w:ilvl w:val="2"/>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3F5627">
              <w:rPr>
                <w:rFonts w:ascii="Times New Roman" w:eastAsia="Times New Roman" w:hAnsi="Times New Roman"/>
                <w:noProof w:val="0"/>
                <w:sz w:val="24"/>
                <w:szCs w:val="24"/>
                <w:lang w:eastAsia="x-none"/>
              </w:rPr>
              <w:t>jaunas</w:t>
            </w:r>
            <w:r w:rsidRPr="00AC2C9A">
              <w:rPr>
                <w:rFonts w:ascii="Times New Roman" w:eastAsia="Times New Roman" w:hAnsi="Times New Roman"/>
                <w:noProof w:val="0"/>
                <w:sz w:val="24"/>
                <w:szCs w:val="24"/>
                <w:lang w:eastAsia="x-none"/>
              </w:rPr>
              <w:t xml:space="preserve">, noteikumos nr.974 neminētas </w:t>
            </w:r>
            <w:r w:rsidRPr="003F5627">
              <w:rPr>
                <w:rFonts w:ascii="Times New Roman" w:eastAsia="Times New Roman" w:hAnsi="Times New Roman"/>
                <w:noProof w:val="0"/>
                <w:sz w:val="24"/>
                <w:szCs w:val="24"/>
                <w:lang w:eastAsia="x-none"/>
              </w:rPr>
              <w:t xml:space="preserve"> </w:t>
            </w:r>
            <w:r w:rsidRPr="00AC2C9A">
              <w:rPr>
                <w:rFonts w:ascii="Times New Roman" w:eastAsia="Times New Roman" w:hAnsi="Times New Roman"/>
                <w:noProof w:val="0"/>
                <w:sz w:val="24"/>
                <w:szCs w:val="24"/>
                <w:lang w:eastAsia="x-none"/>
              </w:rPr>
              <w:t>datu kategorijas:</w:t>
            </w:r>
          </w:p>
          <w:p w14:paraId="580E139A" w14:textId="27919778" w:rsidR="001C6014" w:rsidRPr="00596ACE" w:rsidRDefault="001C6014" w:rsidP="001C6014">
            <w:pPr>
              <w:pStyle w:val="Sarakstarindkopa"/>
              <w:numPr>
                <w:ilvl w:val="3"/>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596ACE">
              <w:rPr>
                <w:rFonts w:ascii="Times New Roman" w:eastAsia="Times New Roman" w:hAnsi="Times New Roman"/>
                <w:noProof w:val="0"/>
                <w:sz w:val="24"/>
                <w:szCs w:val="24"/>
                <w:lang w:eastAsia="x-none"/>
              </w:rPr>
              <w:t>atzīme par to, vai bērns ir atradenis vai glābējsilītē ievietots bērns (lai nodrošinātu iespēju sekot līdzi šādu bērnu skaitam valstī) (noteikumu projekta 5.1.12.apakšpunkts);</w:t>
            </w:r>
          </w:p>
          <w:p w14:paraId="08660685" w14:textId="75555238" w:rsidR="001C6014" w:rsidRPr="00596ACE" w:rsidRDefault="006C4F9E" w:rsidP="001C6014">
            <w:pPr>
              <w:pStyle w:val="Sarakstarindkopa"/>
              <w:numPr>
                <w:ilvl w:val="3"/>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596ACE">
              <w:rPr>
                <w:rFonts w:ascii="Times New Roman" w:eastAsia="Times New Roman" w:hAnsi="Times New Roman"/>
                <w:noProof w:val="0"/>
                <w:sz w:val="24"/>
                <w:szCs w:val="24"/>
                <w:lang w:eastAsia="x-none"/>
              </w:rPr>
              <w:t>ziņas par aizgādības tiesību pārtraukšanu</w:t>
            </w:r>
            <w:r w:rsidR="000618ED" w:rsidRPr="00596ACE">
              <w:rPr>
                <w:rFonts w:ascii="Times New Roman" w:eastAsia="Times New Roman" w:hAnsi="Times New Roman"/>
                <w:noProof w:val="0"/>
                <w:sz w:val="24"/>
                <w:szCs w:val="24"/>
                <w:lang w:eastAsia="x-none"/>
              </w:rPr>
              <w:t xml:space="preserve"> vai atņemšanu</w:t>
            </w:r>
            <w:r w:rsidRPr="00596ACE">
              <w:rPr>
                <w:rFonts w:ascii="Times New Roman" w:eastAsia="Times New Roman" w:hAnsi="Times New Roman"/>
                <w:noProof w:val="0"/>
                <w:sz w:val="24"/>
                <w:szCs w:val="24"/>
                <w:lang w:eastAsia="x-none"/>
              </w:rPr>
              <w:t xml:space="preserve"> vecākam (noteikumu projekta 5.1.13.</w:t>
            </w:r>
            <w:r w:rsidR="000618ED" w:rsidRPr="00596ACE">
              <w:rPr>
                <w:rFonts w:ascii="Times New Roman" w:eastAsia="Times New Roman" w:hAnsi="Times New Roman"/>
                <w:noProof w:val="0"/>
                <w:sz w:val="24"/>
                <w:szCs w:val="24"/>
                <w:lang w:eastAsia="x-none"/>
              </w:rPr>
              <w:t>, 5.1.14.</w:t>
            </w:r>
            <w:r w:rsidRPr="00596ACE">
              <w:rPr>
                <w:rFonts w:ascii="Times New Roman" w:eastAsia="Times New Roman" w:hAnsi="Times New Roman"/>
                <w:noProof w:val="0"/>
                <w:sz w:val="24"/>
                <w:szCs w:val="24"/>
                <w:lang w:eastAsia="x-none"/>
              </w:rPr>
              <w:t>apakšpunkts);</w:t>
            </w:r>
          </w:p>
          <w:p w14:paraId="25A80978" w14:textId="369739AA" w:rsidR="006C4F9E" w:rsidRPr="00596ACE" w:rsidRDefault="00160179" w:rsidP="001C6014">
            <w:pPr>
              <w:pStyle w:val="Sarakstarindkopa"/>
              <w:numPr>
                <w:ilvl w:val="3"/>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596ACE">
              <w:rPr>
                <w:rFonts w:ascii="Times New Roman" w:eastAsia="Times New Roman" w:hAnsi="Times New Roman"/>
                <w:noProof w:val="0"/>
                <w:sz w:val="24"/>
                <w:szCs w:val="24"/>
                <w:lang w:eastAsia="x-none"/>
              </w:rPr>
              <w:t>ziņas par vecāka vai aizbildņa piekrišanu bērna adopcijai (noteikumu projekta 5.1.15.apakšpunkts);</w:t>
            </w:r>
          </w:p>
          <w:p w14:paraId="628C0DB1" w14:textId="44122C40" w:rsidR="00160179" w:rsidRPr="00596ACE" w:rsidRDefault="00006675" w:rsidP="001C6014">
            <w:pPr>
              <w:pStyle w:val="Sarakstarindkopa"/>
              <w:numPr>
                <w:ilvl w:val="3"/>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596ACE">
              <w:rPr>
                <w:rFonts w:ascii="Times New Roman" w:eastAsia="Times New Roman" w:hAnsi="Times New Roman"/>
                <w:noProof w:val="0"/>
                <w:sz w:val="24"/>
                <w:szCs w:val="24"/>
                <w:lang w:eastAsia="x-none"/>
              </w:rPr>
              <w:t>atzīme, vai bērnam noteikta paternitāte (noteikumu projekta 5.1.16.apakšpunkts);</w:t>
            </w:r>
          </w:p>
          <w:p w14:paraId="083879FB" w14:textId="5D25E60E" w:rsidR="00362114" w:rsidRPr="00596ACE" w:rsidRDefault="00BB54BC" w:rsidP="003F5627">
            <w:pPr>
              <w:pStyle w:val="Sarakstarindkopa"/>
              <w:numPr>
                <w:ilvl w:val="3"/>
                <w:numId w:val="30"/>
              </w:numPr>
              <w:tabs>
                <w:tab w:val="left" w:pos="3515"/>
              </w:tabs>
              <w:spacing w:before="60" w:after="0" w:line="240" w:lineRule="auto"/>
              <w:rPr>
                <w:rFonts w:ascii="Times New Roman" w:eastAsia="Times New Roman" w:hAnsi="Times New Roman"/>
                <w:noProof w:val="0"/>
                <w:sz w:val="24"/>
                <w:szCs w:val="24"/>
                <w:lang w:eastAsia="x-none"/>
              </w:rPr>
            </w:pPr>
            <w:r w:rsidRPr="00596ACE">
              <w:rPr>
                <w:rFonts w:ascii="Times New Roman" w:eastAsia="Times New Roman" w:hAnsi="Times New Roman"/>
                <w:noProof w:val="0"/>
                <w:sz w:val="24"/>
                <w:szCs w:val="24"/>
                <w:lang w:eastAsia="x-none"/>
              </w:rPr>
              <w:t>vecāka miršanas datums, ja attiecināms (</w:t>
            </w:r>
            <w:r w:rsidR="001A4618" w:rsidRPr="00596ACE">
              <w:rPr>
                <w:rFonts w:ascii="Times New Roman" w:eastAsia="Times New Roman" w:hAnsi="Times New Roman"/>
                <w:noProof w:val="0"/>
                <w:sz w:val="24"/>
                <w:szCs w:val="24"/>
                <w:lang w:eastAsia="x-none"/>
              </w:rPr>
              <w:t>noteikumu projekta 5.1.17.apakšpunkts</w:t>
            </w:r>
            <w:r w:rsidRPr="00596ACE">
              <w:rPr>
                <w:rFonts w:ascii="Times New Roman" w:eastAsia="Times New Roman" w:hAnsi="Times New Roman"/>
                <w:noProof w:val="0"/>
                <w:sz w:val="24"/>
                <w:szCs w:val="24"/>
                <w:lang w:eastAsia="x-none"/>
              </w:rPr>
              <w:t>);</w:t>
            </w:r>
          </w:p>
          <w:p w14:paraId="11F783B4" w14:textId="0965318F" w:rsidR="001A4618" w:rsidRPr="00596ACE" w:rsidRDefault="00FE4FB1" w:rsidP="003F5627">
            <w:pPr>
              <w:pStyle w:val="Sarakstarindkopa"/>
              <w:numPr>
                <w:ilvl w:val="3"/>
                <w:numId w:val="30"/>
              </w:numPr>
              <w:tabs>
                <w:tab w:val="left" w:pos="3515"/>
              </w:tabs>
              <w:spacing w:before="60" w:after="0" w:line="240" w:lineRule="auto"/>
              <w:rPr>
                <w:rFonts w:ascii="Times New Roman" w:eastAsia="Times New Roman" w:hAnsi="Times New Roman"/>
                <w:noProof w:val="0"/>
                <w:sz w:val="24"/>
                <w:szCs w:val="24"/>
                <w:lang w:eastAsia="x-none"/>
              </w:rPr>
            </w:pPr>
            <w:r w:rsidRPr="00596ACE">
              <w:rPr>
                <w:rFonts w:ascii="Times New Roman" w:eastAsia="Times New Roman" w:hAnsi="Times New Roman"/>
                <w:noProof w:val="0"/>
                <w:sz w:val="24"/>
                <w:szCs w:val="24"/>
                <w:lang w:eastAsia="x-none"/>
              </w:rPr>
              <w:t>vardarbība pret bērnu (noteikumu projekta 5.1.21.apakšpunkts);</w:t>
            </w:r>
          </w:p>
          <w:p w14:paraId="0A2AF206" w14:textId="564936EA" w:rsidR="00FE4FB1" w:rsidRPr="00596ACE" w:rsidRDefault="00A64E8F" w:rsidP="001C6014">
            <w:pPr>
              <w:pStyle w:val="Sarakstarindkopa"/>
              <w:numPr>
                <w:ilvl w:val="3"/>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596ACE">
              <w:rPr>
                <w:rFonts w:ascii="Times New Roman" w:eastAsia="Times New Roman" w:hAnsi="Times New Roman"/>
                <w:noProof w:val="0"/>
                <w:sz w:val="24"/>
                <w:szCs w:val="24"/>
                <w:lang w:eastAsia="x-none"/>
              </w:rPr>
              <w:t>bērna viedoklis (noteikumu projekta 5.1.23.apakšpunkts);</w:t>
            </w:r>
          </w:p>
          <w:p w14:paraId="51CCA159" w14:textId="12137541" w:rsidR="00A64E8F" w:rsidRPr="00596ACE" w:rsidRDefault="006A0A72" w:rsidP="003F5627">
            <w:pPr>
              <w:pStyle w:val="Sarakstarindkopa"/>
              <w:numPr>
                <w:ilvl w:val="3"/>
                <w:numId w:val="30"/>
              </w:numPr>
              <w:tabs>
                <w:tab w:val="left" w:pos="3515"/>
              </w:tabs>
              <w:spacing w:before="60" w:after="0" w:line="240" w:lineRule="auto"/>
              <w:rPr>
                <w:rFonts w:ascii="Times New Roman" w:eastAsia="Times New Roman" w:hAnsi="Times New Roman"/>
                <w:noProof w:val="0"/>
                <w:sz w:val="24"/>
                <w:szCs w:val="24"/>
                <w:lang w:eastAsia="x-none"/>
              </w:rPr>
            </w:pPr>
            <w:r w:rsidRPr="00596ACE">
              <w:rPr>
                <w:rFonts w:ascii="Times New Roman" w:eastAsia="Times New Roman" w:hAnsi="Times New Roman"/>
                <w:noProof w:val="0"/>
                <w:sz w:val="24"/>
                <w:szCs w:val="24"/>
                <w:lang w:eastAsia="x-none"/>
              </w:rPr>
              <w:t>faktori, kas adoptētājam jāņem vērā, uzsākot bērna adopcijas procesu (noteikumu projekta 5.1.24.apakšpunkts);</w:t>
            </w:r>
          </w:p>
          <w:p w14:paraId="6F415A01" w14:textId="3E894862" w:rsidR="00C95629" w:rsidRPr="00596ACE" w:rsidRDefault="00C95629" w:rsidP="00C95629">
            <w:pPr>
              <w:pStyle w:val="Sarakstarindkopa"/>
              <w:numPr>
                <w:ilvl w:val="3"/>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596ACE">
              <w:rPr>
                <w:rFonts w:ascii="Times New Roman" w:eastAsia="Times New Roman" w:hAnsi="Times New Roman"/>
                <w:noProof w:val="0"/>
                <w:sz w:val="24"/>
                <w:szCs w:val="24"/>
                <w:lang w:eastAsia="x-none"/>
              </w:rPr>
              <w:t>bērna fotogrāfija (noteikumu projekta 5.1.28.apakšpunkts);</w:t>
            </w:r>
          </w:p>
          <w:p w14:paraId="3926CE9A" w14:textId="468E7ECE" w:rsidR="00C95629" w:rsidRPr="00596ACE" w:rsidRDefault="00C95629" w:rsidP="003F5627">
            <w:pPr>
              <w:pStyle w:val="Sarakstarindkopa"/>
              <w:numPr>
                <w:ilvl w:val="3"/>
                <w:numId w:val="30"/>
              </w:numPr>
              <w:tabs>
                <w:tab w:val="left" w:pos="3515"/>
              </w:tabs>
              <w:spacing w:before="60" w:after="0" w:line="240" w:lineRule="auto"/>
              <w:rPr>
                <w:rFonts w:ascii="Times New Roman" w:eastAsia="Times New Roman" w:hAnsi="Times New Roman"/>
                <w:noProof w:val="0"/>
                <w:sz w:val="24"/>
                <w:szCs w:val="24"/>
                <w:lang w:eastAsia="x-none"/>
              </w:rPr>
            </w:pPr>
            <w:r w:rsidRPr="00596ACE">
              <w:rPr>
                <w:rFonts w:ascii="Times New Roman" w:eastAsia="Times New Roman" w:hAnsi="Times New Roman"/>
                <w:noProof w:val="0"/>
                <w:sz w:val="24"/>
                <w:szCs w:val="24"/>
                <w:lang w:eastAsia="x-none"/>
              </w:rPr>
              <w:t>miršanas datums, ja attiecināms (noteikumu projekta 5.1.29.apakšpunkts);</w:t>
            </w:r>
          </w:p>
          <w:p w14:paraId="0F860C8B" w14:textId="3FD5E1D9" w:rsidR="00163575" w:rsidRPr="00596ACE" w:rsidRDefault="00C95629" w:rsidP="003F5627">
            <w:pPr>
              <w:pStyle w:val="Sarakstarindkopa"/>
              <w:numPr>
                <w:ilvl w:val="3"/>
                <w:numId w:val="30"/>
              </w:numPr>
              <w:tabs>
                <w:tab w:val="left" w:pos="3515"/>
              </w:tabs>
              <w:spacing w:before="60" w:after="0" w:line="240" w:lineRule="auto"/>
              <w:rPr>
                <w:rFonts w:ascii="Times New Roman" w:eastAsia="Times New Roman" w:hAnsi="Times New Roman"/>
                <w:noProof w:val="0"/>
                <w:sz w:val="24"/>
                <w:szCs w:val="24"/>
                <w:lang w:eastAsia="x-none"/>
              </w:rPr>
            </w:pPr>
            <w:r w:rsidRPr="00596ACE">
              <w:rPr>
                <w:rFonts w:ascii="Times New Roman" w:eastAsia="Times New Roman" w:hAnsi="Times New Roman"/>
                <w:noProof w:val="0"/>
                <w:sz w:val="24"/>
                <w:szCs w:val="24"/>
                <w:lang w:eastAsia="x-none"/>
              </w:rPr>
              <w:t>cita būtiska informācija, piezīmes (noteikumu projekta 5.1.30.apakšpunkts);</w:t>
            </w:r>
          </w:p>
          <w:p w14:paraId="4CB20736" w14:textId="6DF2E362" w:rsidR="006D1231" w:rsidRDefault="006D1231" w:rsidP="006D1231">
            <w:pPr>
              <w:tabs>
                <w:tab w:val="left" w:pos="3515"/>
              </w:tabs>
              <w:spacing w:before="60" w:after="0" w:line="240" w:lineRule="auto"/>
              <w:jc w:val="both"/>
              <w:rPr>
                <w:rFonts w:ascii="Times New Roman" w:eastAsia="Times New Roman" w:hAnsi="Times New Roman"/>
                <w:noProof w:val="0"/>
                <w:sz w:val="24"/>
                <w:szCs w:val="24"/>
                <w:lang w:eastAsia="x-none"/>
              </w:rPr>
            </w:pPr>
          </w:p>
          <w:p w14:paraId="1A0A14D3" w14:textId="0FCD9DA0" w:rsidR="006D1231" w:rsidRDefault="006D1231" w:rsidP="006D1231">
            <w:pPr>
              <w:tabs>
                <w:tab w:val="left" w:pos="3515"/>
              </w:tabs>
              <w:spacing w:before="60" w:after="0" w:line="240" w:lineRule="auto"/>
              <w:jc w:val="both"/>
              <w:rPr>
                <w:rFonts w:ascii="Times New Roman" w:eastAsia="Times New Roman" w:hAnsi="Times New Roman"/>
                <w:noProof w:val="0"/>
                <w:sz w:val="24"/>
                <w:szCs w:val="24"/>
                <w:lang w:eastAsia="x-none"/>
              </w:rPr>
            </w:pPr>
          </w:p>
          <w:p w14:paraId="744FEB5A" w14:textId="77777777" w:rsidR="006A5C6A" w:rsidRPr="0004240D" w:rsidRDefault="006A5C6A" w:rsidP="006A5C6A">
            <w:pPr>
              <w:tabs>
                <w:tab w:val="left" w:pos="3515"/>
              </w:tabs>
              <w:spacing w:before="60" w:after="0" w:line="240" w:lineRule="auto"/>
              <w:ind w:firstLine="397"/>
              <w:jc w:val="both"/>
              <w:rPr>
                <w:rFonts w:ascii="Times New Roman" w:eastAsia="Times New Roman" w:hAnsi="Times New Roman"/>
                <w:b/>
                <w:bCs/>
                <w:noProof w:val="0"/>
                <w:sz w:val="24"/>
                <w:szCs w:val="24"/>
                <w:lang w:eastAsia="x-none"/>
              </w:rPr>
            </w:pPr>
            <w:r w:rsidRPr="002078F4">
              <w:rPr>
                <w:rFonts w:ascii="Times New Roman" w:eastAsia="Times New Roman" w:hAnsi="Times New Roman"/>
                <w:b/>
                <w:bCs/>
                <w:noProof w:val="0"/>
                <w:sz w:val="24"/>
                <w:szCs w:val="24"/>
                <w:lang w:eastAsia="x-none"/>
              </w:rPr>
              <w:t>Noteikumu projekta 5.2.1., 5.2.2.apakšpunktā noteikts informācijas apjoms, kādu ministrija</w:t>
            </w:r>
            <w:r w:rsidRPr="009F1435">
              <w:rPr>
                <w:rFonts w:ascii="Times New Roman" w:eastAsia="Times New Roman" w:hAnsi="Times New Roman"/>
                <w:b/>
                <w:bCs/>
                <w:noProof w:val="0"/>
                <w:sz w:val="24"/>
                <w:szCs w:val="24"/>
                <w:lang w:eastAsia="x-none"/>
              </w:rPr>
              <w:t xml:space="preserve"> apstrādā par adoptētāju</w:t>
            </w:r>
            <w:r w:rsidRPr="0093099A">
              <w:rPr>
                <w:noProof w:val="0"/>
              </w:rPr>
              <w:t xml:space="preserve"> </w:t>
            </w:r>
            <w:r w:rsidRPr="0004240D">
              <w:rPr>
                <w:rFonts w:ascii="Times New Roman" w:eastAsia="Times New Roman" w:hAnsi="Times New Roman"/>
                <w:b/>
                <w:bCs/>
                <w:noProof w:val="0"/>
                <w:sz w:val="24"/>
                <w:szCs w:val="24"/>
                <w:lang w:eastAsia="x-none"/>
              </w:rPr>
              <w:t xml:space="preserve"> un ārvalsts adoptētāju.</w:t>
            </w:r>
          </w:p>
          <w:p w14:paraId="3904E4AA" w14:textId="77777777" w:rsidR="006A5C6A" w:rsidRPr="0004240D" w:rsidRDefault="006A5C6A" w:rsidP="006A5C6A">
            <w:pPr>
              <w:tabs>
                <w:tab w:val="left" w:pos="3515"/>
              </w:tabs>
              <w:spacing w:before="60" w:after="0" w:line="240" w:lineRule="auto"/>
              <w:ind w:firstLine="397"/>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Noteikumu projekta 5.2.apakšpunktā paredzēta iespēja reģistrā veikt atzīmi par adoptētāja tipu, proti,  adoptētāju</w:t>
            </w:r>
            <w:r>
              <w:rPr>
                <w:rFonts w:ascii="Times New Roman" w:eastAsia="Times New Roman" w:hAnsi="Times New Roman"/>
                <w:noProof w:val="0"/>
                <w:sz w:val="24"/>
                <w:szCs w:val="24"/>
                <w:lang w:eastAsia="x-none"/>
              </w:rPr>
              <w:t xml:space="preserve"> </w:t>
            </w:r>
            <w:r w:rsidRPr="0004240D">
              <w:rPr>
                <w:rFonts w:ascii="Times New Roman" w:eastAsia="Times New Roman" w:hAnsi="Times New Roman"/>
                <w:noProof w:val="0"/>
                <w:sz w:val="24"/>
                <w:szCs w:val="24"/>
                <w:lang w:eastAsia="x-none"/>
              </w:rPr>
              <w:t>vai ārvalsts adoptētāju.</w:t>
            </w:r>
          </w:p>
          <w:p w14:paraId="0BC52919" w14:textId="77777777" w:rsidR="006A5C6A" w:rsidRPr="0004240D" w:rsidRDefault="006A5C6A" w:rsidP="006A5C6A">
            <w:pPr>
              <w:tabs>
                <w:tab w:val="left" w:pos="3515"/>
              </w:tabs>
              <w:spacing w:before="60" w:after="0" w:line="240" w:lineRule="auto"/>
              <w:ind w:firstLine="397"/>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Noteikumu projekta 5.2.1.1.., 5.2.1.2., 5.2.1.3., 5.2.1.4., 5.2.1.5., 5.2.1.6., 5.2.1.7., 5.2.2.1., 5.2.2.2.,5.2.2.3., 5.2.2.4., 5.2.2.5.,5.2.2.6. apakšpunktā minēto informāciju (vārds, uzvārds, dzimums, personas kods, dzimšanas datums, valstiskā piederība, valstiskās piederības veids, lietas izsniedzējvalsts) iegūst no bāriņtiesas pieņemtā lēmuma par personas vai laulāto atzīšanu par adoptētājiem  vai attiecīgi no kompetentās iestādes vai ārvalsts adoptētāja iesniegtās ārvalsts adoptētāja lietas (par ārvalsts adoptētājiem).</w:t>
            </w:r>
          </w:p>
          <w:p w14:paraId="25C667AB"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p>
          <w:p w14:paraId="4783DED1" w14:textId="7D44858A" w:rsidR="006A5C6A" w:rsidRPr="0004240D" w:rsidRDefault="006A5C6A" w:rsidP="006A5C6A">
            <w:pPr>
              <w:tabs>
                <w:tab w:val="left" w:pos="3515"/>
              </w:tabs>
              <w:spacing w:before="60" w:after="0" w:line="240" w:lineRule="auto"/>
              <w:jc w:val="both"/>
              <w:rPr>
                <w:rFonts w:ascii="Times New Roman" w:eastAsia="Times New Roman" w:hAnsi="Times New Roman"/>
                <w:noProof w:val="0"/>
                <w:color w:val="FF0000"/>
                <w:sz w:val="24"/>
                <w:szCs w:val="24"/>
                <w:lang w:eastAsia="x-none"/>
              </w:rPr>
            </w:pPr>
            <w:r w:rsidRPr="0004240D">
              <w:rPr>
                <w:rFonts w:ascii="Times New Roman" w:eastAsia="Times New Roman" w:hAnsi="Times New Roman"/>
                <w:noProof w:val="0"/>
                <w:sz w:val="24"/>
                <w:szCs w:val="24"/>
                <w:lang w:eastAsia="x-none"/>
              </w:rPr>
              <w:t xml:space="preserve">Saskaņā ar noteikumu projekta </w:t>
            </w:r>
            <w:r w:rsidR="00773082">
              <w:rPr>
                <w:rFonts w:ascii="Times New Roman" w:eastAsia="Times New Roman" w:hAnsi="Times New Roman"/>
                <w:noProof w:val="0"/>
                <w:sz w:val="24"/>
                <w:szCs w:val="24"/>
                <w:lang w:eastAsia="x-none"/>
              </w:rPr>
              <w:t>9</w:t>
            </w:r>
            <w:r w:rsidRPr="0004240D">
              <w:rPr>
                <w:rFonts w:ascii="Times New Roman" w:eastAsia="Times New Roman" w:hAnsi="Times New Roman"/>
                <w:noProof w:val="0"/>
                <w:sz w:val="24"/>
                <w:szCs w:val="24"/>
                <w:lang w:eastAsia="x-none"/>
              </w:rPr>
              <w:t xml:space="preserve">.11.apakšpunktu un </w:t>
            </w:r>
            <w:r w:rsidR="009604F6">
              <w:rPr>
                <w:rFonts w:ascii="Times New Roman" w:eastAsia="Times New Roman" w:hAnsi="Times New Roman"/>
                <w:noProof w:val="0"/>
                <w:sz w:val="24"/>
                <w:szCs w:val="24"/>
                <w:lang w:eastAsia="x-none"/>
              </w:rPr>
              <w:t>18</w:t>
            </w:r>
            <w:r w:rsidRPr="0004240D">
              <w:rPr>
                <w:rFonts w:ascii="Times New Roman" w:eastAsia="Times New Roman" w:hAnsi="Times New Roman"/>
                <w:noProof w:val="0"/>
                <w:sz w:val="24"/>
                <w:szCs w:val="24"/>
                <w:lang w:eastAsia="x-none"/>
              </w:rPr>
              <w:t>.punktu</w:t>
            </w:r>
            <w:r w:rsidR="00EA47B4">
              <w:rPr>
                <w:rFonts w:ascii="Times New Roman" w:eastAsia="Times New Roman" w:hAnsi="Times New Roman"/>
                <w:noProof w:val="0"/>
                <w:sz w:val="24"/>
                <w:szCs w:val="24"/>
                <w:lang w:eastAsia="x-none"/>
              </w:rPr>
              <w:t>,</w:t>
            </w:r>
            <w:r w:rsidRPr="0004240D">
              <w:rPr>
                <w:rFonts w:ascii="Times New Roman" w:eastAsia="Times New Roman" w:hAnsi="Times New Roman"/>
                <w:noProof w:val="0"/>
                <w:sz w:val="24"/>
                <w:szCs w:val="24"/>
                <w:lang w:eastAsia="x-none"/>
              </w:rPr>
              <w:t xml:space="preserve"> tiklīdz tiks izveidots atbilstošs tehniskais risinājums, no Iedzīvotāju reģistra</w:t>
            </w:r>
            <w:r w:rsidRPr="0004240D">
              <w:rPr>
                <w:rStyle w:val="Vresatsauce"/>
                <w:rFonts w:ascii="Times New Roman" w:eastAsia="Times New Roman" w:hAnsi="Times New Roman"/>
                <w:noProof w:val="0"/>
                <w:sz w:val="24"/>
                <w:szCs w:val="24"/>
                <w:lang w:eastAsia="x-none"/>
              </w:rPr>
              <w:footnoteReference w:id="5"/>
            </w:r>
            <w:r w:rsidRPr="0004240D">
              <w:rPr>
                <w:rFonts w:ascii="Times New Roman" w:eastAsia="Times New Roman" w:hAnsi="Times New Roman"/>
                <w:noProof w:val="0"/>
                <w:sz w:val="24"/>
                <w:szCs w:val="24"/>
                <w:lang w:eastAsia="x-none"/>
              </w:rPr>
              <w:t xml:space="preserve"> automātiski, ievadot adoptētāja personas kodu, tiks iegūti šādi dati: adoptētāja vārds (vārdi), uzvārds, dzimums, dzimšanas datums, valstiskā piederība un tās veids, ziņas par uzturēšanās atļauju. Savukārt, ja no Iedzīvotāju reģistra tiks saņemta informācija, ka persona ir mirusi, adoptētāja lieta reģistrā kļūs neaktīva un lieta tiks automātiski arhivēta.</w:t>
            </w:r>
          </w:p>
          <w:p w14:paraId="2907CDA5"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p>
          <w:p w14:paraId="2B6904FD"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 xml:space="preserve">Noteikumu projekta 5.2.1.6., 5.2.1.7., 5.2.1.11.apakšpunktos norādītā informācija – valstiskā piederība un tās veids, ziņas par uzturēšanās atļauju – nepieciešama, lai pārliecinātos par personas vai laulāto, kuri vēlas adoptēt bērnu, atbilstību Bāriņtiesu likuma 57.pantā noteiktajam personu lokam, kuras var iesniegt pieteikumu par bērna adopciju Latvijā. Proti, atbilstoši minētajā likumā noteiktajam attiecīgā bāriņtiesa ir tiesīga atzīt par adoptētāju tikai tādu personu, kas ir Latvijas pilsonis, nepilsonis vai ārzemnieks, kam ir pastāvīgās uzturēšanās atļauja Latvijā. </w:t>
            </w:r>
          </w:p>
          <w:p w14:paraId="76F133C6"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p>
          <w:p w14:paraId="71A02A28" w14:textId="77777777" w:rsidR="00885C20"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 xml:space="preserve">Saskaņā ar Bāriņtiesas likuma 57.pantu, ja bērnu adoptē Latvijas pilsonis, nepilsonis vai ārzemnieks, kam ir pastāvīgās uzturēšanās atļauja Latvijā, bāriņtiesa, kuras darbības teritorijā ir deklarēta adoptētāja dzīvesvieta, lemj par: 1) personas atzīšanu par adoptētāju; 2) bērna nodošanu adoptētāja aprūpē un uzraudzībā līdz adopcijas apstiprināšanai; 3) pirmsadopcijas aprūpes izbeigšanu bērnam; 4) adopcijas atbilstību bērna interesēm. </w:t>
            </w:r>
          </w:p>
          <w:p w14:paraId="0CABF376" w14:textId="77777777" w:rsidR="00885C20" w:rsidRDefault="00885C20" w:rsidP="006A5C6A">
            <w:pPr>
              <w:tabs>
                <w:tab w:val="left" w:pos="3515"/>
              </w:tabs>
              <w:spacing w:before="60" w:after="0" w:line="240" w:lineRule="auto"/>
              <w:jc w:val="both"/>
              <w:rPr>
                <w:rFonts w:ascii="Times New Roman" w:eastAsia="Times New Roman" w:hAnsi="Times New Roman"/>
                <w:noProof w:val="0"/>
                <w:sz w:val="24"/>
                <w:szCs w:val="24"/>
                <w:lang w:eastAsia="x-none"/>
              </w:rPr>
            </w:pPr>
          </w:p>
          <w:p w14:paraId="1E5C3947" w14:textId="287E345F"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Ja bērnu adoptē ārzemnieks, kam nav pastāvīgās uzturēšanās atļaujas Latvijā, vai ārvalstīs dzīvojoša persona, bāriņtiesa, kura pieņēma lēmumu par bērna ārpusģimenes aprūpi, lemj par: 1) bērna nodošanu adoptētāja aprūpē un uzraudzībā līdz adopcijas apstiprināšanai; 2) pirmsadopcijas aprūpes izbeigšanu bērnam; 3) adopcijas atbilstību bērna interesēm. Ja adoptē otra laulātā bērnu, lēmumu par adopcijas atbilstību bērna interesēm pieņem tā bāriņtiesa, kuras darbības teritorijā attiecīgais vecāks dzīvo kopā ar bērnu.</w:t>
            </w:r>
          </w:p>
          <w:p w14:paraId="530E267E"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p>
          <w:p w14:paraId="60E79779"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Saskaņā ar noteikumu nr.667 58.punktā noteikto gadījumā, ja persona nav Latvijas pilsonis, nepilsonis vai ir ārzemnieks, kam nav pastāvīgās uzturēšanās atļaujas Latvijā, tā ir uzskatāma par ārvalsts adoptētāju, kuras ģimenes izpētes materiālus sagatavo attiecīgās valsts kompetentā iestāde.</w:t>
            </w:r>
          </w:p>
          <w:p w14:paraId="2FAAE5C8"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p>
          <w:p w14:paraId="4A3E07EA"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Atbilstoši noteikumu nr.667 58.punktam</w:t>
            </w:r>
            <w:r w:rsidRPr="0093099A">
              <w:rPr>
                <w:noProof w:val="0"/>
              </w:rPr>
              <w:t xml:space="preserve"> </w:t>
            </w:r>
            <w:r w:rsidRPr="0004240D">
              <w:rPr>
                <w:rFonts w:ascii="Times New Roman" w:eastAsia="Times New Roman" w:hAnsi="Times New Roman"/>
                <w:noProof w:val="0"/>
                <w:sz w:val="24"/>
                <w:szCs w:val="24"/>
                <w:lang w:eastAsia="x-none"/>
              </w:rPr>
              <w:t>ārzemnieks, kam nav pastāvīgās uzturēšanās atļaujas Latvijā, vai ārvalstī dzīvojoša persona var adoptēt otra laulātā bērnu; bērnu no aizbildņa ģimenes vai audžuģimenes, ja bērnu adoptē viņa radinieki; bērnu, kurš atrodas bērnu aprūpes iestādē, ja Latvijā nav iespējams nodrošināt viņa pienācīgu audzināšanu un aprūpi ģimenē.</w:t>
            </w:r>
          </w:p>
          <w:p w14:paraId="48C2892E"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p>
          <w:p w14:paraId="6A157623"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 xml:space="preserve">Bāriņtiesu likuma 57.pants tieši neparedz, kā minētās tiesību normas piemērotājam jārīkojas tajos gadījumos, ja adoptēt vēlas divas personas (laulātie), no kurām vienai ir termiņuzturēšanās atļauja Latvijā, savukārt otrs laulātais ir Latvijas pilsonis. Tomēr Civillikuma 164.pantā noteikts, ka laulātie bērnu adoptē kopīgi. Praksē vērtējams, vai šādā gadījumā netiek nesamērīgi ierobežotas otra laulātā, kas ir Latvijas pilsonis, tiesības adoptēt bērnu, tikai tādēļ, ka ir laulībā ar personu, kurai ir termiņuzturēšanās atļauja. Jāņem vērā, ka adopcijas gadījumā viens no svarīgākajiem priekšnosacījumiem ir tas, lai adoptētāji būtu pienācīgi izvērtēti. Gadījumā, ja persona dzīvo Latvijā, visobjektīvāk to var izdarīt bāriņtiesa. </w:t>
            </w:r>
          </w:p>
          <w:p w14:paraId="5462010B"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p>
          <w:p w14:paraId="4ECEE527"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 xml:space="preserve">Nav atbalstāms, ka personu (laulāto) izvērtēšana tiktu organizēta tikai atbilstoši pilsoniskajai piederībai, proti, laulāto, kas ir Latvijas pilsonis, izvērtētu bāriņtiesa, savukārt otru laulāto, kam Latvijā ir tikai termiņuzturēšanās atļauja, izvērtētu viņa pilsonības valsts kompetentā iestāde. Tādējādi Bāriņtiesu likuma 57.panta pirmā daļa nav tulkojama tikai gramatiski un, piemērojot Administratīvā procesa likuma 8.un 134.pantā noteikto, bāriņtiesas, kuras darbības teritorijā ir deklarēta adoptētāju (laulāto) dzīvesvieta, kompetencē ir lemt par laulāto atzīšanu par adoptētājiem arī gadījumos, kad viens no laulātajiem ir Latvijas pilsonis, savukārt otram ir termiņuzturēšanās atļauja. </w:t>
            </w:r>
          </w:p>
          <w:p w14:paraId="7239E10E"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p>
          <w:p w14:paraId="317BD8C3"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Zināms, ka praksē tiesas ir apstiprinājušas adopciju šādos gadījumos. Ievērojot  iepriekš minēto, reģistrā būtiski fiksēt informāciju par personas valstisko piederību un valstiskās piederības veidu, kā arī ziņas par uzturēšanās atļauju (pastāvīgās uzturēšanās atļauja, termiņuzturēšanās atļauja).</w:t>
            </w:r>
          </w:p>
          <w:p w14:paraId="77378249"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color w:val="00B0F0"/>
                <w:sz w:val="24"/>
                <w:szCs w:val="24"/>
                <w:lang w:eastAsia="x-none"/>
              </w:rPr>
            </w:pPr>
          </w:p>
          <w:p w14:paraId="278E155E"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Noteikumu projekta 5.2.2.5., 5.2.2.6, 5.2.1.11.apakšpunktos norādītā informācija – valstiskā piederība, lietas izsniedzējvalsts,</w:t>
            </w:r>
            <w:r w:rsidRPr="0004240D">
              <w:rPr>
                <w:rFonts w:ascii="Times New Roman" w:eastAsia="Times New Roman" w:hAnsi="Times New Roman"/>
                <w:noProof w:val="0"/>
                <w:sz w:val="24"/>
                <w:szCs w:val="24"/>
                <w:lang w:eastAsia="x-none"/>
              </w:rPr>
              <w:tab/>
              <w:t>ziņas par uzturēšanās atļauju – nepieciešama, lai konstatētu personas vai laulāto, kuri vēlas adoptēt bērnu no Latvijas, atbilstību noteikumu nr.667 58.punktā noteiktajam, proti, ārvalsts adoptētāja statusam. Tāpat minētā informācija nepieciešama, sagatavojot ārvalstu adopcijas dokumentāciju, piemēram, adopcijas atļauju (noteikumu nr.667 78.punkts), piekrišanu adopcijas procedūras turpinājumam, kuru sagatavo atbilstoši 1993.gada 29.maija Hāgas konvencijas par bērnu aizsardzību un sadarbību starpvalstu adopcijas jautājumos 17.pantā noteiktajam (jebkuru lēmumu par to, ka bērns būtu jāuztic iespējamajiem adoptētājiem, izcelsmes valstī var pieņemt tikai tad, ja: a) šīs valsts centrālā iestāde ir nodrošinājusi iespējamo adoptētāju piekrišanu; b) saņēmējvalsts centrālā iestāde ir apstiprinājusi šādu lēmumu gadījumos, kad šādu apstiprinājumu pieprasa attiecīgās valsts tiesību akti vai izcelsmes valsts centrālā iestāde; c) abu valstu centrālās iestādes ir vienojušās par to, ka adopciju var turpināt; d) saskaņā ar konvencijas 5.spantu ir noteikts, ka iespējamie adoptētāji ir tiesīgi veikt adopciju un ir tai piemēroti un bērnam ir vai būs atļauts ierasties un pastāvīgi uzturēties saņēmējvalstī.).</w:t>
            </w:r>
          </w:p>
          <w:p w14:paraId="10D691E4"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 xml:space="preserve"> </w:t>
            </w:r>
          </w:p>
          <w:p w14:paraId="12A78A08"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lv-LV"/>
              </w:rPr>
            </w:pPr>
            <w:r w:rsidRPr="0004240D">
              <w:rPr>
                <w:rFonts w:ascii="Times New Roman" w:eastAsia="Times New Roman" w:hAnsi="Times New Roman"/>
                <w:noProof w:val="0"/>
                <w:sz w:val="24"/>
                <w:szCs w:val="24"/>
                <w:lang w:eastAsia="lv-LV"/>
              </w:rPr>
              <w:t xml:space="preserve">Izvērtējot adoptētāja spējas nodrošināt pilnvērtīgu adoptējamā bērna aprūpi, bāriņtiesai, centrālajai iestādei vai kompetentajai iestādei ir jāņem vērā Civillikuma 163.panta ceturtajā daļā norādīto uzskaitījumu, kādas personas nedrīkst būt adoptētāji, tajā skaitā informācija par personas sodāmību. Bāriņtiesa, vērtējot adoptētāja piemērotību, vērtē saņemto informāciju no Sodu reģistra ne tikai Civillikuma 163.panta ceturtajā daļā noteiktajā apjomā, bet arī informāciju par personas administratīvajiem pārkāpumiem. </w:t>
            </w:r>
          </w:p>
          <w:p w14:paraId="40672335" w14:textId="77777777" w:rsidR="006A5C6A" w:rsidRDefault="006A5C6A" w:rsidP="006A5C6A">
            <w:pPr>
              <w:tabs>
                <w:tab w:val="left" w:pos="3515"/>
              </w:tabs>
              <w:spacing w:before="60" w:after="0" w:line="240" w:lineRule="auto"/>
              <w:jc w:val="both"/>
              <w:rPr>
                <w:rFonts w:ascii="Times New Roman" w:eastAsia="Times New Roman" w:hAnsi="Times New Roman"/>
                <w:noProof w:val="0"/>
                <w:sz w:val="24"/>
                <w:szCs w:val="24"/>
                <w:lang w:eastAsia="lv-LV"/>
              </w:rPr>
            </w:pPr>
          </w:p>
          <w:p w14:paraId="4FBE7AF9" w14:textId="77777777" w:rsidR="006A5C6A" w:rsidRDefault="006A5C6A" w:rsidP="006A5C6A">
            <w:pPr>
              <w:tabs>
                <w:tab w:val="left" w:pos="3515"/>
              </w:tabs>
              <w:spacing w:before="60" w:after="0" w:line="240" w:lineRule="auto"/>
              <w:jc w:val="both"/>
              <w:rPr>
                <w:rFonts w:ascii="Times New Roman" w:eastAsia="Times New Roman" w:hAnsi="Times New Roman"/>
                <w:noProof w:val="0"/>
                <w:sz w:val="24"/>
                <w:szCs w:val="24"/>
                <w:lang w:eastAsia="lv-LV"/>
              </w:rPr>
            </w:pPr>
            <w:r>
              <w:rPr>
                <w:rFonts w:ascii="Times New Roman" w:eastAsia="Times New Roman" w:hAnsi="Times New Roman"/>
                <w:noProof w:val="0"/>
                <w:sz w:val="24"/>
                <w:szCs w:val="24"/>
                <w:lang w:eastAsia="lv-LV"/>
              </w:rPr>
              <w:t>Lai gan Civillikuma 163.panta ceturtajā daļā nav tieši noteikts, ka par adoptētāju nedrīkst būt persona, kura administratīvi sodīta, bāriņtiesa arī vērtē informāciju pa personas administratīvajiem pārkāpumiem. Šajā gadījumā piemērojams slēdziens no mazākā uz lielāko (</w:t>
            </w:r>
            <w:proofErr w:type="spellStart"/>
            <w:r>
              <w:rPr>
                <w:rFonts w:ascii="Times New Roman" w:eastAsia="Times New Roman" w:hAnsi="Times New Roman"/>
                <w:i/>
                <w:noProof w:val="0"/>
                <w:sz w:val="24"/>
                <w:szCs w:val="24"/>
                <w:lang w:eastAsia="lv-LV"/>
              </w:rPr>
              <w:t>argumentum</w:t>
            </w:r>
            <w:proofErr w:type="spellEnd"/>
            <w:r>
              <w:rPr>
                <w:rFonts w:ascii="Times New Roman" w:eastAsia="Times New Roman" w:hAnsi="Times New Roman"/>
                <w:i/>
                <w:noProof w:val="0"/>
                <w:sz w:val="24"/>
                <w:szCs w:val="24"/>
                <w:lang w:eastAsia="lv-LV"/>
              </w:rPr>
              <w:t xml:space="preserve"> a minori </w:t>
            </w:r>
            <w:proofErr w:type="spellStart"/>
            <w:r>
              <w:rPr>
                <w:rFonts w:ascii="Times New Roman" w:eastAsia="Times New Roman" w:hAnsi="Times New Roman"/>
                <w:i/>
                <w:noProof w:val="0"/>
                <w:sz w:val="24"/>
                <w:szCs w:val="24"/>
                <w:lang w:eastAsia="lv-LV"/>
              </w:rPr>
              <w:t>ad</w:t>
            </w:r>
            <w:proofErr w:type="spellEnd"/>
            <w:r>
              <w:rPr>
                <w:rFonts w:ascii="Times New Roman" w:eastAsia="Times New Roman" w:hAnsi="Times New Roman"/>
                <w:i/>
                <w:noProof w:val="0"/>
                <w:sz w:val="24"/>
                <w:szCs w:val="24"/>
                <w:lang w:eastAsia="lv-LV"/>
              </w:rPr>
              <w:t xml:space="preserve"> </w:t>
            </w:r>
            <w:proofErr w:type="spellStart"/>
            <w:r>
              <w:rPr>
                <w:rFonts w:ascii="Times New Roman" w:eastAsia="Times New Roman" w:hAnsi="Times New Roman"/>
                <w:i/>
                <w:noProof w:val="0"/>
                <w:sz w:val="24"/>
                <w:szCs w:val="24"/>
                <w:lang w:eastAsia="lv-LV"/>
              </w:rPr>
              <w:t>maius</w:t>
            </w:r>
            <w:proofErr w:type="spellEnd"/>
            <w:r>
              <w:rPr>
                <w:rFonts w:ascii="Times New Roman" w:eastAsia="Times New Roman" w:hAnsi="Times New Roman"/>
                <w:noProof w:val="0"/>
                <w:sz w:val="24"/>
                <w:szCs w:val="24"/>
                <w:lang w:eastAsia="lv-LV"/>
              </w:rPr>
              <w:t>) – ja likums noteiktas tiesiskas sekas ir paredzējis mazāk nozīmīgam dzīves gadījumam, tad šīm sekām “vēl jo vairāk” (“</w:t>
            </w:r>
            <w:r>
              <w:rPr>
                <w:rFonts w:ascii="Times New Roman" w:eastAsia="Times New Roman" w:hAnsi="Times New Roman"/>
                <w:i/>
                <w:noProof w:val="0"/>
                <w:sz w:val="24"/>
                <w:szCs w:val="24"/>
                <w:lang w:eastAsia="lv-LV"/>
              </w:rPr>
              <w:t xml:space="preserve">a </w:t>
            </w:r>
            <w:proofErr w:type="spellStart"/>
            <w:r>
              <w:rPr>
                <w:rFonts w:ascii="Times New Roman" w:eastAsia="Times New Roman" w:hAnsi="Times New Roman"/>
                <w:i/>
                <w:noProof w:val="0"/>
                <w:sz w:val="24"/>
                <w:szCs w:val="24"/>
                <w:lang w:eastAsia="lv-LV"/>
              </w:rPr>
              <w:t>fortiori</w:t>
            </w:r>
            <w:proofErr w:type="spellEnd"/>
            <w:r>
              <w:rPr>
                <w:rFonts w:ascii="Times New Roman" w:eastAsia="Times New Roman" w:hAnsi="Times New Roman"/>
                <w:i/>
                <w:noProof w:val="0"/>
                <w:sz w:val="24"/>
                <w:szCs w:val="24"/>
                <w:lang w:eastAsia="lv-LV"/>
              </w:rPr>
              <w:t>”</w:t>
            </w:r>
            <w:r>
              <w:rPr>
                <w:rFonts w:ascii="Times New Roman" w:eastAsia="Times New Roman" w:hAnsi="Times New Roman"/>
                <w:noProof w:val="0"/>
                <w:sz w:val="24"/>
                <w:szCs w:val="24"/>
                <w:lang w:eastAsia="lv-LV"/>
              </w:rPr>
              <w:t>) jāattiecas arī uz nozīmīgākiem līdzīgiem dzīves gadījumiem.</w:t>
            </w:r>
          </w:p>
          <w:p w14:paraId="598090AD" w14:textId="77777777" w:rsidR="006A5C6A" w:rsidRDefault="006A5C6A" w:rsidP="006A5C6A">
            <w:pPr>
              <w:tabs>
                <w:tab w:val="left" w:pos="3515"/>
              </w:tabs>
              <w:spacing w:before="60" w:after="0" w:line="240" w:lineRule="auto"/>
              <w:jc w:val="both"/>
              <w:rPr>
                <w:rFonts w:ascii="Times New Roman" w:eastAsia="Times New Roman" w:hAnsi="Times New Roman"/>
                <w:noProof w:val="0"/>
                <w:sz w:val="24"/>
                <w:szCs w:val="24"/>
                <w:lang w:eastAsia="lv-LV"/>
              </w:rPr>
            </w:pPr>
          </w:p>
          <w:p w14:paraId="343B1E1B" w14:textId="77777777" w:rsidR="006A5C6A" w:rsidRDefault="006A5C6A" w:rsidP="006A5C6A">
            <w:pPr>
              <w:tabs>
                <w:tab w:val="left" w:pos="3515"/>
              </w:tabs>
              <w:spacing w:before="60" w:after="0" w:line="240" w:lineRule="auto"/>
              <w:jc w:val="both"/>
              <w:rPr>
                <w:rFonts w:ascii="Times New Roman" w:eastAsia="Times New Roman" w:hAnsi="Times New Roman"/>
                <w:noProof w:val="0"/>
                <w:sz w:val="24"/>
                <w:szCs w:val="24"/>
                <w:lang w:eastAsia="lv-LV"/>
              </w:rPr>
            </w:pPr>
            <w:r>
              <w:rPr>
                <w:rFonts w:ascii="Times New Roman" w:eastAsia="Times New Roman" w:hAnsi="Times New Roman"/>
                <w:noProof w:val="0"/>
                <w:sz w:val="24"/>
                <w:szCs w:val="24"/>
                <w:lang w:eastAsia="lv-LV"/>
              </w:rPr>
              <w:t>Šajā gadījumā ar minēto “mazāk nozīmīgo dzīves gadījumu” tiek domāts Bērnu tiesību aizsardzības likuma 72.panta piektajā daļā noteiktais ierobežojums, saskaņā ar kuru b</w:t>
            </w:r>
            <w:r w:rsidRPr="0085175F">
              <w:rPr>
                <w:rFonts w:ascii="Times New Roman" w:eastAsia="Times New Roman" w:hAnsi="Times New Roman"/>
                <w:noProof w:val="0"/>
                <w:sz w:val="24"/>
                <w:szCs w:val="24"/>
                <w:lang w:eastAsia="lv-LV"/>
              </w:rPr>
              <w:t>ērnu aprūpes, izglītības, veselības aprūpes un citās tādās iestādēs, kurās uzturas bērni, bērnu pasākumos un tādos pasākumos, kuros piedalās bērni, nedrīkst strādāt, veikt brīvprātīgo darbu, kā arī saskaņā ar noslēgto vienošanos sniegt pakalpojumus personas (izņemot personas, kuras sniedz vienreizējus vai īslaicīgus pakalpojumus, kā arī pakalpojumus, kas tiek sniegti, bērnam klāt neesot):</w:t>
            </w:r>
            <w:r>
              <w:rPr>
                <w:rFonts w:ascii="Times New Roman" w:eastAsia="Times New Roman" w:hAnsi="Times New Roman"/>
                <w:noProof w:val="0"/>
                <w:sz w:val="24"/>
                <w:szCs w:val="24"/>
                <w:lang w:eastAsia="lv-LV"/>
              </w:rPr>
              <w:t xml:space="preserve"> </w:t>
            </w:r>
            <w:r w:rsidRPr="0085175F">
              <w:rPr>
                <w:rFonts w:ascii="Times New Roman" w:eastAsia="Times New Roman" w:hAnsi="Times New Roman"/>
                <w:noProof w:val="0"/>
                <w:sz w:val="24"/>
                <w:szCs w:val="24"/>
                <w:lang w:eastAsia="lv-LV"/>
              </w:rPr>
              <w:t>1) kuras sodītas par noziedzīgiem nodarījumiem, kas saistīti ar vardarbību vai vardarbības piedraudējumu, — neatkarīgi no sodāmības dzēšanas vai noņemšanas;</w:t>
            </w:r>
            <w:r>
              <w:rPr>
                <w:rFonts w:ascii="Times New Roman" w:eastAsia="Times New Roman" w:hAnsi="Times New Roman"/>
                <w:noProof w:val="0"/>
                <w:sz w:val="24"/>
                <w:szCs w:val="24"/>
                <w:lang w:eastAsia="lv-LV"/>
              </w:rPr>
              <w:t xml:space="preserve"> </w:t>
            </w:r>
            <w:r w:rsidRPr="0085175F">
              <w:rPr>
                <w:rFonts w:ascii="Times New Roman" w:eastAsia="Times New Roman" w:hAnsi="Times New Roman"/>
                <w:noProof w:val="0"/>
                <w:sz w:val="24"/>
                <w:szCs w:val="24"/>
                <w:lang w:eastAsia="lv-LV"/>
              </w:rPr>
              <w:t>2) kuras sodītas par noziedzīgiem nodarījumiem pret tikumību un dzimumneaizskaramību — neatkarīgi no sodāmības dzēšanas vai noņemšanas;</w:t>
            </w:r>
            <w:r>
              <w:rPr>
                <w:rFonts w:ascii="Times New Roman" w:eastAsia="Times New Roman" w:hAnsi="Times New Roman"/>
                <w:noProof w:val="0"/>
                <w:sz w:val="24"/>
                <w:szCs w:val="24"/>
                <w:lang w:eastAsia="lv-LV"/>
              </w:rPr>
              <w:t xml:space="preserve"> </w:t>
            </w:r>
            <w:r w:rsidRPr="0085175F">
              <w:rPr>
                <w:rFonts w:ascii="Times New Roman" w:eastAsia="Times New Roman" w:hAnsi="Times New Roman"/>
                <w:noProof w:val="0"/>
                <w:sz w:val="24"/>
                <w:szCs w:val="24"/>
                <w:lang w:eastAsia="lv-LV"/>
              </w:rPr>
              <w:t>3) kurām tiesa ir piemērojusi Krimināllikumā noteiktos medicīniska rakstura piespiedu līdzekļus;</w:t>
            </w:r>
            <w:r>
              <w:rPr>
                <w:rFonts w:ascii="Times New Roman" w:eastAsia="Times New Roman" w:hAnsi="Times New Roman"/>
                <w:noProof w:val="0"/>
                <w:sz w:val="24"/>
                <w:szCs w:val="24"/>
                <w:lang w:eastAsia="lv-LV"/>
              </w:rPr>
              <w:t xml:space="preserve"> </w:t>
            </w:r>
            <w:r w:rsidRPr="0085175F">
              <w:rPr>
                <w:rFonts w:ascii="Times New Roman" w:eastAsia="Times New Roman" w:hAnsi="Times New Roman"/>
                <w:noProof w:val="0"/>
                <w:sz w:val="24"/>
                <w:szCs w:val="24"/>
                <w:lang w:eastAsia="lv-LV"/>
              </w:rPr>
              <w:t>4) kurām piemērots naudas sods par administratīvo pārkāpumu, kas noteikts Latvijas Administratīvo pārkāpumu kodeksa 172.</w:t>
            </w:r>
            <w:r>
              <w:rPr>
                <w:rFonts w:ascii="Times New Roman" w:eastAsia="Times New Roman" w:hAnsi="Times New Roman"/>
                <w:noProof w:val="0"/>
                <w:sz w:val="24"/>
                <w:szCs w:val="24"/>
                <w:vertAlign w:val="superscript"/>
                <w:lang w:eastAsia="lv-LV"/>
              </w:rPr>
              <w:t>2</w:t>
            </w:r>
            <w:r w:rsidRPr="00071063">
              <w:rPr>
                <w:rFonts w:ascii="Times New Roman" w:eastAsia="Times New Roman" w:hAnsi="Times New Roman"/>
                <w:i/>
                <w:noProof w:val="0"/>
                <w:sz w:val="24"/>
                <w:szCs w:val="24"/>
                <w:lang w:eastAsia="lv-LV"/>
              </w:rPr>
              <w:t xml:space="preserve"> </w:t>
            </w:r>
            <w:r w:rsidRPr="0085175F">
              <w:rPr>
                <w:rFonts w:ascii="Times New Roman" w:eastAsia="Times New Roman" w:hAnsi="Times New Roman"/>
                <w:noProof w:val="0"/>
                <w:sz w:val="24"/>
                <w:szCs w:val="24"/>
                <w:lang w:eastAsia="lv-LV"/>
              </w:rPr>
              <w:t>pantā</w:t>
            </w:r>
            <w:r>
              <w:rPr>
                <w:rFonts w:ascii="Times New Roman" w:eastAsia="Times New Roman" w:hAnsi="Times New Roman"/>
                <w:noProof w:val="0"/>
                <w:sz w:val="24"/>
                <w:szCs w:val="24"/>
                <w:lang w:eastAsia="lv-LV"/>
              </w:rPr>
              <w:t xml:space="preserve"> (f</w:t>
            </w:r>
            <w:r w:rsidRPr="0085175F">
              <w:rPr>
                <w:rFonts w:ascii="Times New Roman" w:eastAsia="Times New Roman" w:hAnsi="Times New Roman"/>
                <w:noProof w:val="0"/>
                <w:sz w:val="24"/>
                <w:szCs w:val="24"/>
                <w:lang w:eastAsia="lv-LV"/>
              </w:rPr>
              <w:t>iziska un emocionāla vardarbība pret bērnu</w:t>
            </w:r>
            <w:r>
              <w:rPr>
                <w:rFonts w:ascii="Times New Roman" w:eastAsia="Times New Roman" w:hAnsi="Times New Roman"/>
                <w:noProof w:val="0"/>
                <w:sz w:val="24"/>
                <w:szCs w:val="24"/>
                <w:lang w:eastAsia="lv-LV"/>
              </w:rPr>
              <w:t>)</w:t>
            </w:r>
            <w:r w:rsidRPr="0085175F">
              <w:rPr>
                <w:rFonts w:ascii="Times New Roman" w:eastAsia="Times New Roman" w:hAnsi="Times New Roman"/>
                <w:noProof w:val="0"/>
                <w:sz w:val="24"/>
                <w:szCs w:val="24"/>
                <w:lang w:eastAsia="lv-LV"/>
              </w:rPr>
              <w:t>, ja no dienas, kad stājies spēkā un kļuvis nepārsūdzams kompetentas institūcijas pieņemtais lēmums vai tiesas spriedums, nav pagājuši trīs gadi.</w:t>
            </w:r>
            <w:r>
              <w:rPr>
                <w:rFonts w:ascii="Times New Roman" w:eastAsia="Times New Roman" w:hAnsi="Times New Roman"/>
                <w:noProof w:val="0"/>
                <w:sz w:val="24"/>
                <w:szCs w:val="24"/>
                <w:lang w:eastAsia="lv-LV"/>
              </w:rPr>
              <w:t xml:space="preserve"> </w:t>
            </w:r>
            <w:r w:rsidRPr="00667C76">
              <w:rPr>
                <w:rFonts w:ascii="Times New Roman" w:eastAsia="Times New Roman" w:hAnsi="Times New Roman"/>
                <w:noProof w:val="0"/>
                <w:sz w:val="24"/>
                <w:szCs w:val="24"/>
                <w:lang w:eastAsia="lv-LV"/>
              </w:rPr>
              <w:t>Ja šā panta piektajā daļā minētā persona sodīta par Latvijas Administratīvo pārkāpumu kodeksa 155.panta trešajā un ceturtajā daļā, 167.</w:t>
            </w:r>
            <w:r w:rsidRPr="00071063">
              <w:rPr>
                <w:rFonts w:ascii="Times New Roman" w:eastAsia="Times New Roman" w:hAnsi="Times New Roman"/>
                <w:noProof w:val="0"/>
                <w:sz w:val="24"/>
                <w:szCs w:val="24"/>
                <w:vertAlign w:val="superscript"/>
                <w:lang w:eastAsia="lv-LV"/>
              </w:rPr>
              <w:t>2</w:t>
            </w:r>
            <w:r w:rsidRPr="00667C76">
              <w:rPr>
                <w:rFonts w:ascii="Times New Roman" w:eastAsia="Times New Roman" w:hAnsi="Times New Roman"/>
                <w:noProof w:val="0"/>
                <w:sz w:val="24"/>
                <w:szCs w:val="24"/>
                <w:lang w:eastAsia="lv-LV"/>
              </w:rPr>
              <w:t>, 172., 172.</w:t>
            </w:r>
            <w:r w:rsidRPr="00071063">
              <w:rPr>
                <w:rFonts w:ascii="Times New Roman" w:eastAsia="Times New Roman" w:hAnsi="Times New Roman"/>
                <w:noProof w:val="0"/>
                <w:sz w:val="24"/>
                <w:szCs w:val="24"/>
                <w:vertAlign w:val="superscript"/>
                <w:lang w:eastAsia="lv-LV"/>
              </w:rPr>
              <w:t>1</w:t>
            </w:r>
            <w:r w:rsidRPr="00667C76">
              <w:rPr>
                <w:rFonts w:ascii="Times New Roman" w:eastAsia="Times New Roman" w:hAnsi="Times New Roman"/>
                <w:noProof w:val="0"/>
                <w:sz w:val="24"/>
                <w:szCs w:val="24"/>
                <w:lang w:eastAsia="lv-LV"/>
              </w:rPr>
              <w:t>, 172.</w:t>
            </w:r>
            <w:r w:rsidRPr="00071063">
              <w:rPr>
                <w:rFonts w:ascii="Times New Roman" w:eastAsia="Times New Roman" w:hAnsi="Times New Roman"/>
                <w:noProof w:val="0"/>
                <w:sz w:val="24"/>
                <w:szCs w:val="24"/>
                <w:vertAlign w:val="superscript"/>
                <w:lang w:eastAsia="lv-LV"/>
              </w:rPr>
              <w:t>2</w:t>
            </w:r>
            <w:r w:rsidRPr="00667C76">
              <w:rPr>
                <w:rFonts w:ascii="Times New Roman" w:eastAsia="Times New Roman" w:hAnsi="Times New Roman"/>
                <w:noProof w:val="0"/>
                <w:sz w:val="24"/>
                <w:szCs w:val="24"/>
                <w:lang w:eastAsia="lv-LV"/>
              </w:rPr>
              <w:t xml:space="preserve"> (gadījumos, kad kā administratīvais sods piemērots brīdinājums), 172.</w:t>
            </w:r>
            <w:r w:rsidRPr="00071063">
              <w:rPr>
                <w:rFonts w:ascii="Times New Roman" w:eastAsia="Times New Roman" w:hAnsi="Times New Roman"/>
                <w:noProof w:val="0"/>
                <w:sz w:val="24"/>
                <w:szCs w:val="24"/>
                <w:vertAlign w:val="superscript"/>
                <w:lang w:eastAsia="lv-LV"/>
              </w:rPr>
              <w:t>3</w:t>
            </w:r>
            <w:r w:rsidRPr="00667C76">
              <w:rPr>
                <w:rFonts w:ascii="Times New Roman" w:eastAsia="Times New Roman" w:hAnsi="Times New Roman"/>
                <w:noProof w:val="0"/>
                <w:sz w:val="24"/>
                <w:szCs w:val="24"/>
                <w:lang w:eastAsia="lv-LV"/>
              </w:rPr>
              <w:t>, 172.</w:t>
            </w:r>
            <w:r w:rsidRPr="00071063">
              <w:rPr>
                <w:rFonts w:ascii="Times New Roman" w:eastAsia="Times New Roman" w:hAnsi="Times New Roman"/>
                <w:noProof w:val="0"/>
                <w:sz w:val="24"/>
                <w:szCs w:val="24"/>
                <w:vertAlign w:val="superscript"/>
                <w:lang w:eastAsia="lv-LV"/>
              </w:rPr>
              <w:t>4</w:t>
            </w:r>
            <w:r w:rsidRPr="00667C76">
              <w:rPr>
                <w:rFonts w:ascii="Times New Roman" w:eastAsia="Times New Roman" w:hAnsi="Times New Roman"/>
                <w:noProof w:val="0"/>
                <w:sz w:val="24"/>
                <w:szCs w:val="24"/>
                <w:lang w:eastAsia="lv-LV"/>
              </w:rPr>
              <w:t>, 172.</w:t>
            </w:r>
            <w:r w:rsidRPr="00071063">
              <w:rPr>
                <w:rFonts w:ascii="Times New Roman" w:eastAsia="Times New Roman" w:hAnsi="Times New Roman"/>
                <w:noProof w:val="0"/>
                <w:sz w:val="24"/>
                <w:szCs w:val="24"/>
                <w:vertAlign w:val="superscript"/>
                <w:lang w:eastAsia="lv-LV"/>
              </w:rPr>
              <w:t>5</w:t>
            </w:r>
            <w:r w:rsidRPr="00667C76">
              <w:rPr>
                <w:rFonts w:ascii="Times New Roman" w:eastAsia="Times New Roman" w:hAnsi="Times New Roman"/>
                <w:noProof w:val="0"/>
                <w:sz w:val="24"/>
                <w:szCs w:val="24"/>
                <w:lang w:eastAsia="lv-LV"/>
              </w:rPr>
              <w:t xml:space="preserve"> un 173.pantā minēto administratīvo pārkāpumu vai par tīšu noziedzīgu nodarījumu, kas nav minēts šā panta piektās daļas 1. un 2.punktā, iestādes vadītājam, darba devējam (par iestādes vadītāju) vai pasākuma organizatoram ir pienākums izvērtēt, vai persona neapdraud bērna drošību, veselību vai dzīvību. Ja tā neapdraud bērna drošību, veselību vai dzīvību, iestādes vadītājs, darba devējs (par iestādes vadītāju) vai pasākuma organizators atļauj personai strādāt, veikt brīvprātīgo darbu, kā arī saskaņā ar šīm iestādēm vai pasākumu organizatoriem noslēgto vienošanos sniegt pakalpojumus.</w:t>
            </w:r>
          </w:p>
          <w:p w14:paraId="5AFEC2CE"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lv-LV"/>
              </w:rPr>
            </w:pPr>
          </w:p>
          <w:p w14:paraId="7A84403C"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lv-LV"/>
              </w:rPr>
            </w:pPr>
            <w:r w:rsidRPr="0004240D">
              <w:rPr>
                <w:rFonts w:ascii="Times New Roman" w:eastAsia="Times New Roman" w:hAnsi="Times New Roman"/>
                <w:noProof w:val="0"/>
                <w:sz w:val="24"/>
                <w:szCs w:val="24"/>
                <w:lang w:eastAsia="lv-LV"/>
              </w:rPr>
              <w:t xml:space="preserve">Noteikumu nr.667 23.3.apakšpunktā noteikts, ka bāriņtiesa pieprasa informāciju par Sodu reģistrā iekļautajām ziņām par personu. Savukārt noteikumu nr.667 64.3.apakšpunktā noteikts, ka kompetentā iestāde vai ārvalsts adoptētājs ministrijā iesniedz izziņu par sodāmību. Ievērojot minēto, nepieciešams reģistrā iekļaut šādu būtisku adoptētāju raksturojošu informāciju (noteikumu projekta 5.2.1.16.un 5.2.2.14.apakšpunktā minētās ziņas par sodāmību). </w:t>
            </w:r>
          </w:p>
          <w:p w14:paraId="3EA1311D"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p>
          <w:p w14:paraId="48E5EDFE"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 xml:space="preserve">Noteikumu projekta 5.2.1.8., 5.2.2.7.apakšpunktos minētie dati par reliģisko pārliecību nepieciešami, jo bāriņtiesai atbilstoši kompetencei adoptētāju izvērtēšanas procesā jānoskaidro, vai adoptētājiem tāda ir un vai tā var ietekmēt adoptētāju attiecības ar adoptējamo bērnu. </w:t>
            </w:r>
          </w:p>
          <w:p w14:paraId="37E7F58D"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p>
          <w:p w14:paraId="58C3F89D"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bCs/>
                <w:noProof w:val="0"/>
                <w:sz w:val="24"/>
                <w:szCs w:val="24"/>
                <w:lang w:eastAsia="lv-LV"/>
              </w:rPr>
              <w:t xml:space="preserve">Civillikuma 169.panta ceturtajā daļā noteikts, ka bāriņtiesa, pieņemot lēmumu, ka adopcija ir bērna interesēs, [..] ņem vērā ziņas par adoptētāju, tai skaitā viņa reliģisko pārliecību, ja tāda ir. </w:t>
            </w:r>
            <w:r w:rsidRPr="0004240D">
              <w:rPr>
                <w:rFonts w:ascii="Times New Roman" w:eastAsia="Times New Roman" w:hAnsi="Times New Roman"/>
                <w:noProof w:val="0"/>
                <w:sz w:val="24"/>
                <w:szCs w:val="24"/>
                <w:lang w:eastAsia="x-none"/>
              </w:rPr>
              <w:t xml:space="preserve">Pats par sevi apstāklis, ka ģimenē tiek praktizēti noteikta veida reliģiskie uzskati, nav par iemeslu adopcijas atteikumam. Piemēram, ja ģimene tikai formāli “pieskaitāma” kādai reliģijai, bet ģimenē to nepraktizē, </w:t>
            </w:r>
            <w:r w:rsidRPr="002078F4">
              <w:rPr>
                <w:rFonts w:ascii="Times New Roman" w:eastAsia="Times New Roman" w:hAnsi="Times New Roman"/>
                <w:noProof w:val="0"/>
                <w:sz w:val="24"/>
                <w:szCs w:val="24"/>
                <w:lang w:eastAsia="x-none"/>
              </w:rPr>
              <w:t>ziņas par reliģisko pie</w:t>
            </w:r>
            <w:r w:rsidRPr="004F0BEF">
              <w:rPr>
                <w:rFonts w:ascii="Times New Roman" w:eastAsia="Times New Roman" w:hAnsi="Times New Roman"/>
                <w:noProof w:val="0"/>
                <w:sz w:val="24"/>
                <w:szCs w:val="24"/>
                <w:lang w:eastAsia="x-none"/>
              </w:rPr>
              <w:t>derību, meklējot bērnam piemērotu ģimeni būs salīdzinoši nesvarīgas. Reģistrā minētais lauks ir veidots kā izvēles lauks – nav obligāti jāaizpilda, lai varētu saglabāt aktualizētās ziņas par adoptētāju reģistrā (līdz ar to netiek pieprasīta visu adoptētāju obligāta klasifikācija pēc reliģiskās piederības (piemēram, ja adoptētāji ir iesaistījušies reliģiskā organizācijā (draudzē), bet praksē reliģiskos rituālos un ceremonijās piedalās neregulāri, piemēram, reizi gadā Ziemassvētkos vai Lieldienās); šī lauka aizpildīšana rekomendējama attiecībā uz adoptētājiem, kuri patiešām reliģiju ikdienā aktīvi praktizē, līdz ar to reliģijas jautājumi visticamāk adopcijas gadījumā kļūst arī par adoptējamā bērna ikdienas pieredzi). Tajā pašā laikā praksē var būt arī situācijas, kad reliģiskajai piederībai ir nozīme, meklējot bērnam piemērotus adoptētājus un būtiski, lai</w:t>
            </w:r>
            <w:r w:rsidRPr="0004240D">
              <w:rPr>
                <w:rFonts w:ascii="Times New Roman" w:eastAsia="Times New Roman" w:hAnsi="Times New Roman"/>
                <w:noProof w:val="0"/>
                <w:sz w:val="24"/>
                <w:szCs w:val="24"/>
                <w:lang w:eastAsia="x-none"/>
              </w:rPr>
              <w:t xml:space="preserve"> adoptētāja reliģiskie uzskati un adoptējamā bērna reliģiskā pārliecība būtu pēc iespējas saskanīgāka. Šādās situācijās atbildīgajām institūcijām  būtiskā informācija fiksējama lēmumā un sniedzama ministrijai. Atbilstoši šai informācijai ministrijai arī iespējams attiecīgu norādi ietvert reģistrā. </w:t>
            </w:r>
          </w:p>
          <w:p w14:paraId="7125896E"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color w:val="00B0F0"/>
                <w:sz w:val="24"/>
                <w:szCs w:val="24"/>
                <w:lang w:eastAsia="x-none"/>
              </w:rPr>
            </w:pPr>
          </w:p>
          <w:p w14:paraId="48163E77" w14:textId="6590BA27" w:rsidR="006A5C6A" w:rsidRPr="0004240D" w:rsidRDefault="006A5C6A" w:rsidP="006A5C6A">
            <w:pPr>
              <w:tabs>
                <w:tab w:val="left" w:pos="3515"/>
              </w:tabs>
              <w:spacing w:before="60" w:after="0" w:line="240" w:lineRule="auto"/>
              <w:jc w:val="both"/>
              <w:rPr>
                <w:rFonts w:ascii="Times New Roman" w:eastAsia="Times New Roman" w:hAnsi="Times New Roman"/>
                <w:noProof w:val="0"/>
                <w:color w:val="FF0000"/>
                <w:sz w:val="24"/>
                <w:szCs w:val="24"/>
                <w:lang w:eastAsia="x-none"/>
              </w:rPr>
            </w:pPr>
            <w:r w:rsidRPr="0004240D">
              <w:rPr>
                <w:rFonts w:ascii="Times New Roman" w:eastAsia="Times New Roman" w:hAnsi="Times New Roman"/>
                <w:noProof w:val="0"/>
                <w:sz w:val="24"/>
                <w:szCs w:val="24"/>
                <w:lang w:eastAsia="x-none"/>
              </w:rPr>
              <w:t>Noteikumu projekta 5.2.1.9., 5.2.1.10., 5.2.2.8., 5.2.2.15.apakšpunktos minētie dati (deklarētās, reģistrētās vai personas norādītā dzīvesvietas adrese (attiecībā uz adoptētāju) vai dzīvesvietas adrese (attiecībā uz ārvalsts adoptētāju), adoptētāja kontaktinformācija, ārvalsts adoptētāja pilnvarotās personas Latvijā kontaktinformācija) nepieciešama, lai veiktu saziņu ar adoptētājiem</w:t>
            </w:r>
            <w:r>
              <w:rPr>
                <w:rFonts w:ascii="Times New Roman" w:eastAsia="Times New Roman" w:hAnsi="Times New Roman"/>
                <w:noProof w:val="0"/>
                <w:sz w:val="24"/>
                <w:szCs w:val="24"/>
                <w:lang w:eastAsia="x-none"/>
              </w:rPr>
              <w:t xml:space="preserve"> </w:t>
            </w:r>
            <w:r w:rsidRPr="0004240D">
              <w:rPr>
                <w:rFonts w:ascii="Times New Roman" w:eastAsia="Times New Roman" w:hAnsi="Times New Roman"/>
                <w:noProof w:val="0"/>
                <w:sz w:val="24"/>
                <w:szCs w:val="24"/>
                <w:lang w:eastAsia="x-none"/>
              </w:rPr>
              <w:t xml:space="preserve">un ārvalsts adoptētāja pilnvaroto personu Latvijā.  Adrese nepieciešama, sagatavojot adopcijas dokumentus (norīkojumu  par personīgu iepazīšanos ar bērnu (noteikumu nr.667 32.un 73.punkts), adopcijas atļauju (noteikumu nr.667 78.punkts), starptautiskās adopcijas atbilstības sertifikātu u.c.). Regulāri ar adoptētājiem un ārvalsts adoptētāju pilnvaroto pārstāvi notiek saziņa ar e-pasta starpniecību un </w:t>
            </w:r>
            <w:r w:rsidR="004F0BEF">
              <w:rPr>
                <w:rFonts w:ascii="Times New Roman" w:eastAsia="Times New Roman" w:hAnsi="Times New Roman"/>
                <w:noProof w:val="0"/>
                <w:sz w:val="24"/>
                <w:szCs w:val="24"/>
                <w:lang w:eastAsia="x-none"/>
              </w:rPr>
              <w:t xml:space="preserve">pa </w:t>
            </w:r>
            <w:r w:rsidRPr="0004240D">
              <w:rPr>
                <w:rFonts w:ascii="Times New Roman" w:eastAsia="Times New Roman" w:hAnsi="Times New Roman"/>
                <w:noProof w:val="0"/>
                <w:sz w:val="24"/>
                <w:szCs w:val="24"/>
                <w:lang w:eastAsia="x-none"/>
              </w:rPr>
              <w:t>tālruni, kas sniedz iespēju operatīvi saņemt informāciju attiec</w:t>
            </w:r>
            <w:r w:rsidR="004F0BEF">
              <w:rPr>
                <w:rFonts w:ascii="Times New Roman" w:eastAsia="Times New Roman" w:hAnsi="Times New Roman"/>
                <w:noProof w:val="0"/>
                <w:sz w:val="24"/>
                <w:szCs w:val="24"/>
                <w:lang w:eastAsia="x-none"/>
              </w:rPr>
              <w:t>ībā</w:t>
            </w:r>
            <w:r w:rsidRPr="0004240D">
              <w:rPr>
                <w:rFonts w:ascii="Times New Roman" w:eastAsia="Times New Roman" w:hAnsi="Times New Roman"/>
                <w:noProof w:val="0"/>
                <w:sz w:val="24"/>
                <w:szCs w:val="24"/>
                <w:lang w:eastAsia="x-none"/>
              </w:rPr>
              <w:t xml:space="preserve"> uz bērna adopcijas iespējām, procesu u.c. jautājumiem adopcijas jomā. </w:t>
            </w:r>
          </w:p>
          <w:p w14:paraId="18673EAA"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p>
          <w:p w14:paraId="4BDBB4A8" w14:textId="2ADBA942"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Noteikumu projekta 5.2.1.12.apakšpunktā paredzēta iekļaujamā informācija par nedalītā mājsaimniecībā ar adoptētājiem  dzīvojošiem bērniem. Noteikumu nr.667 23.1.apakšpunktā noteikts, ka bāriņtiesa adoptētāja izvērtēšanas laikā noskaidro visu nedalītā saimniecībā dzīvojošo personu viedokli par bērna adopciju. Organizējot adopcijas procesu, svarīgi pārliecināties, ka bāriņtiesa ir noskaidrojusi adoptētāju ģimenē dzīvojošo bērnu viedokli par adopciju, lai adoptējamā bērna adaptēšanās ģimenē ir pēc iespējas veiksmīgāka. Praksē nereti izbeigtas pirmsadopcijas aprūpes iemesls (jeb adopcijas procedūras pārtraukšanas iemesls) bijis tieši adoptētāju bioloģiskā bērna</w:t>
            </w:r>
            <w:r w:rsidR="005F2F5A">
              <w:rPr>
                <w:rFonts w:ascii="Times New Roman" w:eastAsia="Times New Roman" w:hAnsi="Times New Roman"/>
                <w:noProof w:val="0"/>
                <w:sz w:val="24"/>
                <w:szCs w:val="24"/>
                <w:lang w:eastAsia="x-none"/>
              </w:rPr>
              <w:t xml:space="preserve"> jeb mājsaimniecībā esoša bērna</w:t>
            </w:r>
            <w:r w:rsidRPr="0004240D">
              <w:rPr>
                <w:rFonts w:ascii="Times New Roman" w:eastAsia="Times New Roman" w:hAnsi="Times New Roman"/>
                <w:noProof w:val="0"/>
                <w:sz w:val="24"/>
                <w:szCs w:val="24"/>
                <w:lang w:eastAsia="x-none"/>
              </w:rPr>
              <w:t xml:space="preserve"> nevēlēšanās pieņemt adoptējamo bērnu, kurš ienāk ģimenē vai konstatētas bērnu savstarpējas nesaskaņas. </w:t>
            </w:r>
          </w:p>
          <w:p w14:paraId="46AE7403"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p>
          <w:p w14:paraId="2DA56EE8"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Tāpat minētajai informācijai var būt nozīme, meklējot bērnam piemērotu ģimeni tajos izņēmuma gadījumos, kad bērna likumiskais pārstāvis norādījis uz obligātu nosacījumu ievērošanu adopcijas procesa veiksmīgai norisei. Piemēram, saņemta informācija, ka bērnam jābūt vienīgajam bērnam ģimenē vai bērnam der tikai tāda ģimene, kurā aug bērns, kas ir ievērojami vecāks par adoptējamo bērnu.</w:t>
            </w:r>
          </w:p>
          <w:p w14:paraId="3E9C8FA0"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p>
          <w:p w14:paraId="173EC2B2"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 xml:space="preserve">Saskaņā ar noteikumu nr.667 21.punktā noteikto adoptētājs jaunu pieteikumu jauna (vēl viena) bērna adopcijai (kad vismaz viens bērns jau ir ticis adoptēts) var iesniegt bāriņtiesā ne agrāk kā gadu pēc tam, kad stājies spēkā spriedums par adopcijas apstiprināšanu, izņemot gadījumu, ja adoptētājs vēlas adoptēt adoptētā bērna bioloģisko brāli (pusbrāli) vai bioloģisko māsu  (pusmāsu), vai bērnu, kurš dzīvo ar adoptētājiem nedalītā saimniecībā, un adoptētāja dzīvesvietas bāriņtiesa ir atzinusi, ka nākamā bērna adopcija šajā ģimenē atbilst adoptējamā bērna interesēm. </w:t>
            </w:r>
          </w:p>
          <w:p w14:paraId="5DBFEAC6"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p>
          <w:p w14:paraId="269E8C0B" w14:textId="79AF2F51"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Tādējādi, ja adoptētājs tiek atzīts par piemērotu adoptētāja statusam nākamajam adopcijas procesam pirms ir pagājis gads kopš pirmā bērna uzņemšanas ģimenē, ministrija adoptētājam, kurš jau reģistrēts reģistrā, informāciju tiesīga sniegt par adoptējamiem bērniem tikai gadu pēc pirmā bērna uzņemšanas ģimenē</w:t>
            </w:r>
            <w:r w:rsidR="0021212D">
              <w:rPr>
                <w:rFonts w:ascii="Times New Roman" w:eastAsia="Times New Roman" w:hAnsi="Times New Roman"/>
                <w:noProof w:val="0"/>
                <w:sz w:val="24"/>
                <w:szCs w:val="24"/>
                <w:lang w:eastAsia="x-none"/>
              </w:rPr>
              <w:t xml:space="preserve">, izņemot </w:t>
            </w:r>
            <w:r w:rsidR="0021212D" w:rsidRPr="0004240D">
              <w:rPr>
                <w:rFonts w:ascii="Times New Roman" w:eastAsia="Times New Roman" w:hAnsi="Times New Roman"/>
                <w:noProof w:val="0"/>
                <w:sz w:val="24"/>
                <w:szCs w:val="24"/>
                <w:lang w:eastAsia="x-none"/>
              </w:rPr>
              <w:t>nr.667 21.punktā</w:t>
            </w:r>
            <w:r w:rsidR="0021212D">
              <w:rPr>
                <w:rFonts w:ascii="Times New Roman" w:eastAsia="Times New Roman" w:hAnsi="Times New Roman"/>
                <w:noProof w:val="0"/>
                <w:sz w:val="24"/>
                <w:szCs w:val="24"/>
                <w:lang w:eastAsia="x-none"/>
              </w:rPr>
              <w:t xml:space="preserve"> minētos gadījumus</w:t>
            </w:r>
            <w:r w:rsidRPr="0004240D">
              <w:rPr>
                <w:rFonts w:ascii="Times New Roman" w:eastAsia="Times New Roman" w:hAnsi="Times New Roman"/>
                <w:noProof w:val="0"/>
                <w:sz w:val="24"/>
                <w:szCs w:val="24"/>
                <w:lang w:eastAsia="x-none"/>
              </w:rPr>
              <w:t>. Minētais attiecas arī uz gadījumiem, kad adoptētājs adoptē aizbildnībā esošo bērnu. Tādējādi reģistrā būtiski fiksēt ziņas par mājsaimniecībā dzīvojošiem bērniem un to saistību ar adoptētājiem (noteikumu projekta 5.2.1.12.apakšpunkts).</w:t>
            </w:r>
          </w:p>
          <w:p w14:paraId="2B6F3ADE"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p>
          <w:p w14:paraId="65322B51"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Noteikumu projekta 5.2.1.13., 5.2.1.14., 5.2.1.15., 5.2.2.9., 5.2.2.10., 5.2.2.11., 5.2.2.12., 5.2.2.13.apakšpunktos minētie dati (bāriņtiesa, kas pieņēmusi lēmumu par personas atzīšanu par adoptētāju (nosaukums); bāriņtiesas lēmums par personas atzīšanu par adoptētāju (lēmuma datums un numurs, lēmuma saņemšanas datums un laiks ministrijā, datums, līdz kuram derīgs bāriņtiesas lēmums); informācija par to, kādam bērnu skaitam, dzimumam un vecumam persona atzīta par adoptētāju; adoptētāja lietas saņemšanas datums ministrijā; centrālā iestāde atbilstoši 1993.gada 29.maija Hāgas konvencijas par bērnu aizsardzību un sadarbību starpvalstu adopcijas jautājumos (turpmāk – centrālā iestāde) vai oficiāli atzīta institūcija darbam adopcijas jomā Latvijā (turpmāk – kompetentā iestāde) (iestādes nosaukums); datums, kad persona atzīta par adoptētāju; datums, līdz kuram derīga adoptētāja lieta; informācija par to, kādam bērnu skaitam, dzimumam un vecumam persona vai laulātie atzīti par adoptētāju) norāda kompetento iestādi, kas atbildīga par adoptētāja piemērotības adoptētāja statusam izvērtēšanu un citu ar adoptētāju izvērtēšanu saistīto informāciju.</w:t>
            </w:r>
          </w:p>
          <w:p w14:paraId="50B4A601"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color w:val="FF0000"/>
                <w:sz w:val="24"/>
                <w:szCs w:val="24"/>
                <w:lang w:eastAsia="x-none"/>
              </w:rPr>
            </w:pPr>
          </w:p>
          <w:p w14:paraId="0AFF532A" w14:textId="77777777" w:rsidR="006672A7"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 xml:space="preserve">Noteikumu projekta 5.2.1.13.apakšpunktā norādītā informācija – bāriņtiesa, kas pieņēmusi lēmumu par personas atzīšanu par adoptētāju (nosaukums), – atbilstoši Bāriņtiesu likuma 57.panta pirmajā daļā noteiktajam ir bāriņtiesa, kuras darbības teritorijā ir deklarēta adoptētāja dzīvesvieta. </w:t>
            </w:r>
          </w:p>
          <w:p w14:paraId="52E9EA50" w14:textId="77777777" w:rsidR="006672A7" w:rsidRDefault="006672A7" w:rsidP="006A5C6A">
            <w:pPr>
              <w:tabs>
                <w:tab w:val="left" w:pos="3515"/>
              </w:tabs>
              <w:spacing w:before="60" w:after="0" w:line="240" w:lineRule="auto"/>
              <w:jc w:val="both"/>
              <w:rPr>
                <w:rFonts w:ascii="Times New Roman" w:eastAsia="Times New Roman" w:hAnsi="Times New Roman"/>
                <w:noProof w:val="0"/>
                <w:sz w:val="24"/>
                <w:szCs w:val="24"/>
                <w:lang w:eastAsia="x-none"/>
              </w:rPr>
            </w:pPr>
          </w:p>
          <w:p w14:paraId="31DC9E81" w14:textId="77777777" w:rsidR="00B62779"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Minētajā likuma pantā noteikts, kādu vēl lēmumu pieņemšana ir piekritīga minētajai bāriņtiesai adopcijas procesa ietvaros, piemēram, par adopcijas atbilstību bērna interesēm, ja bērnu adoptē Latvijā</w:t>
            </w:r>
            <w:r w:rsidR="00B62779">
              <w:rPr>
                <w:rFonts w:ascii="Times New Roman" w:eastAsia="Times New Roman" w:hAnsi="Times New Roman"/>
                <w:noProof w:val="0"/>
                <w:sz w:val="24"/>
                <w:szCs w:val="24"/>
                <w:lang w:eastAsia="x-none"/>
              </w:rPr>
              <w:t xml:space="preserve">. </w:t>
            </w:r>
          </w:p>
          <w:p w14:paraId="2400C0C8" w14:textId="77777777" w:rsidR="00B62779" w:rsidRDefault="00B62779" w:rsidP="006A5C6A">
            <w:pPr>
              <w:tabs>
                <w:tab w:val="left" w:pos="3515"/>
              </w:tabs>
              <w:spacing w:before="60" w:after="0" w:line="240" w:lineRule="auto"/>
              <w:jc w:val="both"/>
              <w:rPr>
                <w:rFonts w:ascii="Times New Roman" w:eastAsia="Times New Roman" w:hAnsi="Times New Roman"/>
                <w:noProof w:val="0"/>
                <w:sz w:val="24"/>
                <w:szCs w:val="24"/>
                <w:lang w:eastAsia="x-none"/>
              </w:rPr>
            </w:pPr>
          </w:p>
          <w:p w14:paraId="3D515D90" w14:textId="29694EBC" w:rsidR="006A5C6A" w:rsidRPr="0004240D" w:rsidRDefault="00B62779" w:rsidP="006A5C6A">
            <w:pPr>
              <w:tabs>
                <w:tab w:val="left" w:pos="3515"/>
              </w:tabs>
              <w:spacing w:before="60" w:after="0" w:line="240" w:lineRule="auto"/>
              <w:jc w:val="both"/>
              <w:rPr>
                <w:rFonts w:ascii="Times New Roman" w:eastAsia="Times New Roman" w:hAnsi="Times New Roman"/>
                <w:noProof w:val="0"/>
                <w:color w:val="FF0000"/>
                <w:sz w:val="24"/>
                <w:szCs w:val="24"/>
                <w:lang w:eastAsia="x-none"/>
              </w:rPr>
            </w:pPr>
            <w:r>
              <w:rPr>
                <w:rFonts w:ascii="Times New Roman" w:eastAsia="Times New Roman" w:hAnsi="Times New Roman"/>
                <w:noProof w:val="0"/>
                <w:sz w:val="24"/>
                <w:szCs w:val="24"/>
                <w:lang w:eastAsia="x-none"/>
              </w:rPr>
              <w:t>I</w:t>
            </w:r>
            <w:r w:rsidR="00C729D6">
              <w:rPr>
                <w:rFonts w:ascii="Times New Roman" w:eastAsia="Times New Roman" w:hAnsi="Times New Roman"/>
                <w:noProof w:val="0"/>
                <w:sz w:val="24"/>
                <w:szCs w:val="24"/>
                <w:lang w:eastAsia="x-none"/>
              </w:rPr>
              <w:t xml:space="preserve">nformācija par citiem bāriņtiesas pieņemtajiem lēmumiem ietverta citās noteikumu projektā regulētājās reģistra sadaļās atbilstoši tematiskajam sadalījumam </w:t>
            </w:r>
            <w:r w:rsidR="00526994">
              <w:rPr>
                <w:rFonts w:ascii="Times New Roman" w:eastAsia="Times New Roman" w:hAnsi="Times New Roman"/>
                <w:noProof w:val="0"/>
                <w:sz w:val="24"/>
                <w:szCs w:val="24"/>
                <w:lang w:eastAsia="x-none"/>
              </w:rPr>
              <w:t>(noteikumu projekta</w:t>
            </w:r>
            <w:r w:rsidR="005F5550">
              <w:rPr>
                <w:rFonts w:ascii="Times New Roman" w:eastAsia="Times New Roman" w:hAnsi="Times New Roman"/>
                <w:noProof w:val="0"/>
                <w:sz w:val="24"/>
                <w:szCs w:val="24"/>
                <w:lang w:eastAsia="x-none"/>
              </w:rPr>
              <w:t xml:space="preserve"> </w:t>
            </w:r>
            <w:r w:rsidR="00562082">
              <w:rPr>
                <w:rFonts w:ascii="Times New Roman" w:eastAsia="Times New Roman" w:hAnsi="Times New Roman"/>
                <w:noProof w:val="0"/>
                <w:sz w:val="24"/>
                <w:szCs w:val="24"/>
                <w:lang w:eastAsia="x-none"/>
              </w:rPr>
              <w:t xml:space="preserve">5.1.10., 5.1.13., </w:t>
            </w:r>
            <w:r w:rsidR="005F5550">
              <w:rPr>
                <w:rFonts w:ascii="Times New Roman" w:eastAsia="Times New Roman" w:hAnsi="Times New Roman"/>
                <w:noProof w:val="0"/>
                <w:sz w:val="24"/>
                <w:szCs w:val="24"/>
                <w:lang w:eastAsia="x-none"/>
              </w:rPr>
              <w:t>5.1.18.,</w:t>
            </w:r>
            <w:r w:rsidR="00526994">
              <w:rPr>
                <w:rFonts w:ascii="Times New Roman" w:eastAsia="Times New Roman" w:hAnsi="Times New Roman"/>
                <w:noProof w:val="0"/>
                <w:sz w:val="24"/>
                <w:szCs w:val="24"/>
                <w:lang w:eastAsia="x-none"/>
              </w:rPr>
              <w:t xml:space="preserve"> </w:t>
            </w:r>
            <w:r w:rsidR="005F5550">
              <w:rPr>
                <w:rFonts w:ascii="Times New Roman" w:eastAsia="Times New Roman" w:hAnsi="Times New Roman"/>
                <w:noProof w:val="0"/>
                <w:sz w:val="24"/>
                <w:szCs w:val="24"/>
                <w:lang w:eastAsia="x-none"/>
              </w:rPr>
              <w:t xml:space="preserve">5.2.1.14., 5.4.5. </w:t>
            </w:r>
            <w:r w:rsidR="00526994">
              <w:rPr>
                <w:rFonts w:ascii="Times New Roman" w:eastAsia="Times New Roman" w:hAnsi="Times New Roman"/>
                <w:noProof w:val="0"/>
                <w:sz w:val="24"/>
                <w:szCs w:val="24"/>
                <w:lang w:eastAsia="x-none"/>
              </w:rPr>
              <w:t>apakšpunkts</w:t>
            </w:r>
            <w:r w:rsidR="00C729D6">
              <w:rPr>
                <w:rFonts w:ascii="Times New Roman" w:eastAsia="Times New Roman" w:hAnsi="Times New Roman"/>
                <w:noProof w:val="0"/>
                <w:sz w:val="24"/>
                <w:szCs w:val="24"/>
                <w:lang w:eastAsia="x-none"/>
              </w:rPr>
              <w:t>)</w:t>
            </w:r>
            <w:r w:rsidR="006A5C6A" w:rsidRPr="0004240D">
              <w:rPr>
                <w:rFonts w:ascii="Times New Roman" w:eastAsia="Times New Roman" w:hAnsi="Times New Roman"/>
                <w:noProof w:val="0"/>
                <w:sz w:val="24"/>
                <w:szCs w:val="24"/>
                <w:lang w:eastAsia="x-none"/>
              </w:rPr>
              <w:t xml:space="preserve">. </w:t>
            </w:r>
          </w:p>
          <w:p w14:paraId="757F380C"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p>
          <w:p w14:paraId="2C96234A"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 xml:space="preserve">Noteikumu projekta 5.2.2.10.apakšpunktā attiecībā uz tur prasīto informāciju par centrālo iestādi vai kompetento iestāde norādāma tā iestāde, kurā ārvalsts adoptētājs ir vērsies, lai uzsāktu adoptētāju ģimenes izpēti ar nolūku adoptēt bērnu no Latvijas. </w:t>
            </w:r>
          </w:p>
          <w:p w14:paraId="16D49C56"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p>
          <w:p w14:paraId="757E4989"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Vienlaikus jānorāda, ka reģistrā ir būtiski fiksēt arī noteikumu projekta 5.2.1.14., 5.2.2.11., 5.2.2.12.apakšpunktos norādīto informāciju –</w:t>
            </w:r>
            <w:r w:rsidRPr="0093099A">
              <w:rPr>
                <w:noProof w:val="0"/>
              </w:rPr>
              <w:t xml:space="preserve"> </w:t>
            </w:r>
            <w:r w:rsidRPr="0004240D">
              <w:rPr>
                <w:rFonts w:ascii="Times New Roman" w:eastAsia="Times New Roman" w:hAnsi="Times New Roman"/>
                <w:noProof w:val="0"/>
                <w:sz w:val="24"/>
                <w:szCs w:val="24"/>
                <w:lang w:eastAsia="x-none"/>
              </w:rPr>
              <w:t>bāriņtiesas lēmums par personas atzīšanu par adoptētāju (lēmuma datums un numurs, lēmuma saņemšanas datums un laiks ministrijā, datums, līdz kuram derīgs bāriņtiesas lēmums); datums, kad persona atzīta par ārvalsts adoptētāju; datums, līdz kuram derīga ārvalsts adoptētāja lieta. Noteikumu nr.667 29.punktā noteikts, ka ministrija, saņemot no bāriņtiesas informāciju par to, ka persona atzīta par adoptētāju, divu darba dienu laikā iekļauj to reģistrā. Informācija par adoptētāju tiek iekļauta reģistrā atbilstoši saņemšanas datumam un laikam ministrijā. Tāpat tiek veikta adoptētāja reģistrācija gadījumos, kad tiek saņemta ārvalsts adoptētāja lieta.</w:t>
            </w:r>
          </w:p>
          <w:p w14:paraId="08D7F2C0"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p>
          <w:p w14:paraId="5F886B77"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 xml:space="preserve">Reģistrā svarīgi norādīt datumu, līdz kuram derīgs bāriņtiesas lēmums vai ārvalsts adoptētāja lieta, jo minētā informācija norāda uz adoptētāja statusu. Ja bāriņtiesas lēmums vai ārvalsts adoptētāja lieta nav derīga, adoptētājs nav tiesīgs saņemt informāciju par adoptējamiem bērniem. </w:t>
            </w:r>
          </w:p>
          <w:p w14:paraId="0F8FAB85"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p>
          <w:p w14:paraId="15B3C764"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Noteikumu nr.667 25.punktā noteikts, ka bāriņtiesas lēmums par personas atzīšanu par adoptētāju ir spēkā trīs gadus no tā pieņemšanas dienas. Savukārt noteikumu nr.667 66.punktā noteikts, ka, ja adoptētāja ģimenes izpētes materiālos nav norādīts to derīguma termiņš, uzskatāms, ka to derīguma termiņš ir trīs gadi no dienas, kad stājies spēkā lēmums par adoptētāja atzīšanu. Tādējādi centrālā iestāde vai kompetentā iestāde tiesīga noteikt arī, piemēram, īsāku adopcijas dokumentu termiņu.</w:t>
            </w:r>
          </w:p>
          <w:p w14:paraId="2CF4F20A"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color w:val="FF0000"/>
                <w:sz w:val="24"/>
                <w:szCs w:val="24"/>
                <w:lang w:eastAsia="x-none"/>
              </w:rPr>
            </w:pPr>
          </w:p>
          <w:p w14:paraId="4BF631A3"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Adoptētājs, iesniedzot bāriņtiesai, centrālajai iestādei vai kompetentajai iestādei adopcijas pieteikumu</w:t>
            </w:r>
            <w:r>
              <w:rPr>
                <w:rFonts w:ascii="Times New Roman" w:eastAsia="Times New Roman" w:hAnsi="Times New Roman"/>
                <w:noProof w:val="0"/>
                <w:sz w:val="24"/>
                <w:szCs w:val="24"/>
                <w:lang w:eastAsia="x-none"/>
              </w:rPr>
              <w:t>,</w:t>
            </w:r>
            <w:r w:rsidRPr="0004240D">
              <w:rPr>
                <w:rFonts w:ascii="Times New Roman" w:eastAsia="Times New Roman" w:hAnsi="Times New Roman"/>
                <w:noProof w:val="0"/>
                <w:sz w:val="24"/>
                <w:szCs w:val="24"/>
                <w:lang w:eastAsia="x-none"/>
              </w:rPr>
              <w:t xml:space="preserve"> norāda tajā skaitā vēlamo adoptējamo skaitu, dzimumu un vecumu (noteikumu nr.667 17.1.apakšpunkts). Tādējādi atbildīgā iestāde vērtē personas vai laulāto piemērotību adoptētāja statusam, balstoties uz ģimenes norādītajiem kritērijiem attiecībā uz bērna vecumu, skaitu un dzimumu. Noteikumu projekta 5.2.1.15., 5.2.2.13.apakšpunktos norādītā informācija par to, kādam bērnu skaitam, dzimumam un vecumam persona vai laulātie atzīti par adoptētājiem</w:t>
            </w:r>
            <w:r>
              <w:rPr>
                <w:rFonts w:ascii="Times New Roman" w:eastAsia="Times New Roman" w:hAnsi="Times New Roman"/>
                <w:noProof w:val="0"/>
                <w:sz w:val="24"/>
                <w:szCs w:val="24"/>
                <w:lang w:eastAsia="x-none"/>
              </w:rPr>
              <w:t>,</w:t>
            </w:r>
            <w:r w:rsidRPr="0004240D">
              <w:rPr>
                <w:rFonts w:ascii="Times New Roman" w:eastAsia="Times New Roman" w:hAnsi="Times New Roman"/>
                <w:noProof w:val="0"/>
                <w:sz w:val="24"/>
                <w:szCs w:val="24"/>
                <w:lang w:eastAsia="x-none"/>
              </w:rPr>
              <w:t xml:space="preserve"> nepieciešama, lai ministrija varētu īstenot </w:t>
            </w:r>
            <w:r>
              <w:rPr>
                <w:rFonts w:ascii="Times New Roman" w:eastAsia="Times New Roman" w:hAnsi="Times New Roman"/>
                <w:noProof w:val="0"/>
                <w:sz w:val="24"/>
                <w:szCs w:val="24"/>
                <w:lang w:eastAsia="x-none"/>
              </w:rPr>
              <w:t xml:space="preserve">tās </w:t>
            </w:r>
            <w:r w:rsidRPr="0004240D">
              <w:rPr>
                <w:rFonts w:ascii="Times New Roman" w:eastAsia="Times New Roman" w:hAnsi="Times New Roman"/>
                <w:noProof w:val="0"/>
                <w:sz w:val="24"/>
                <w:szCs w:val="24"/>
                <w:lang w:eastAsia="x-none"/>
              </w:rPr>
              <w:t xml:space="preserve">nolikumā  un citos normatīvajos aktos noteikto uzdevumu sniegt informāciju adoptētājiem par adoptējamiem bērniem un izsniegt norīkojumus adoptētājiem par personīgu iepazīšanos ar bērnu. Adoptējamu bērnu atlase adoptētājam reģistrā notiek saskaņā ar bāriņtiesas lēmumā vai ārvalsts dokumentācijā norādītajiem bērna izvēles kritērijiem (noteikumu nr.667 24.punkts). </w:t>
            </w:r>
          </w:p>
          <w:p w14:paraId="3EDB2969"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color w:val="00B0F0"/>
                <w:sz w:val="24"/>
                <w:szCs w:val="24"/>
                <w:lang w:eastAsia="x-none"/>
              </w:rPr>
            </w:pPr>
          </w:p>
          <w:p w14:paraId="78D069E6" w14:textId="13A98190"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Noteikumu projekta 5.2.1.17., 5.2.2.16.apakšpunktā minētie dati par adoptētāja miršanu (miršanas datums) šobrīd reģistrā tiek ievadīti, balstoties uz bāriņtiesas sniegto informāciju par adoptētāju. Minētie dati nepieciešami, lai reģist</w:t>
            </w:r>
            <w:r w:rsidR="000D0160">
              <w:rPr>
                <w:rFonts w:ascii="Times New Roman" w:eastAsia="Times New Roman" w:hAnsi="Times New Roman"/>
                <w:noProof w:val="0"/>
                <w:sz w:val="24"/>
                <w:szCs w:val="24"/>
                <w:lang w:eastAsia="x-none"/>
              </w:rPr>
              <w:t>rā nodalītu</w:t>
            </w:r>
            <w:r w:rsidR="007B46BA">
              <w:rPr>
                <w:rFonts w:ascii="Times New Roman" w:eastAsia="Times New Roman" w:hAnsi="Times New Roman"/>
                <w:noProof w:val="0"/>
                <w:sz w:val="24"/>
                <w:szCs w:val="24"/>
                <w:lang w:eastAsia="x-none"/>
              </w:rPr>
              <w:t xml:space="preserve"> </w:t>
            </w:r>
            <w:r w:rsidR="007B46BA" w:rsidRPr="007B46BA">
              <w:rPr>
                <w:rFonts w:ascii="Times New Roman" w:eastAsia="Times New Roman" w:hAnsi="Times New Roman"/>
                <w:noProof w:val="0"/>
                <w:sz w:val="24"/>
                <w:szCs w:val="24"/>
                <w:lang w:eastAsia="x-none"/>
              </w:rPr>
              <w:t>datus par personām, kuras joprojām ir aktīvas kā adoptējamie/adoptētāji no tām</w:t>
            </w:r>
            <w:r w:rsidR="007B46BA">
              <w:rPr>
                <w:rFonts w:ascii="Times New Roman" w:eastAsia="Times New Roman" w:hAnsi="Times New Roman"/>
                <w:noProof w:val="0"/>
                <w:sz w:val="24"/>
                <w:szCs w:val="24"/>
                <w:lang w:eastAsia="x-none"/>
              </w:rPr>
              <w:t xml:space="preserve"> personām</w:t>
            </w:r>
            <w:r w:rsidR="007B46BA" w:rsidRPr="007B46BA">
              <w:rPr>
                <w:rFonts w:ascii="Times New Roman" w:eastAsia="Times New Roman" w:hAnsi="Times New Roman"/>
                <w:noProof w:val="0"/>
                <w:sz w:val="24"/>
                <w:szCs w:val="24"/>
                <w:lang w:eastAsia="x-none"/>
              </w:rPr>
              <w:t>, attiecībā uz kurām turpmākais process vairāk nav attiecināms</w:t>
            </w:r>
            <w:r w:rsidRPr="0004240D">
              <w:rPr>
                <w:rFonts w:ascii="Times New Roman" w:eastAsia="Times New Roman" w:hAnsi="Times New Roman"/>
                <w:noProof w:val="0"/>
                <w:sz w:val="24"/>
                <w:szCs w:val="24"/>
                <w:lang w:eastAsia="x-none"/>
              </w:rPr>
              <w:t>.</w:t>
            </w:r>
          </w:p>
          <w:p w14:paraId="6E7B84B4"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p>
          <w:p w14:paraId="139ED9D1" w14:textId="77777777" w:rsidR="006A5C6A" w:rsidRPr="0004240D" w:rsidRDefault="006A5C6A" w:rsidP="006A5C6A">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Noteikumu projekta 5.2.1.18., 5.2.2.17.apakšpunktā minētie dati – cita būtiska informācija (piezīmes) – aptver citas iepriekš uzskaitītajos apakšpunktos neminētas  nozīmīgas ziņas par adoptētāju, piemēram, informācija, kas tiek fiksēta par adoptētāja lietas aizturēšanu tajos gadījumos, kad ir pārtraukts bērna adopcijas process un ministrija lūgusi bāriņtiesai atkārtoti izvērtēt adoptētāju piemērotību adoptētāja statusam. Tāpat reģistrā tiek fiksēta informācija par informatīvu ziņu (paziņojumu) nosūtīšanu adoptētājam u.c. Svarīgi, ka minētās būtiskās darbības, kas tiek veiktas attiecībā uz konkrēto adoptētāju, ir vienkopus fiksētas reģistrā, nodrošinot ministrijai iespēju kvalitatīvi pārraudzīt katra adoptētāja aktuālo situāciju.</w:t>
            </w:r>
          </w:p>
          <w:p w14:paraId="42C1396C" w14:textId="09C4CAF7" w:rsidR="006D1231" w:rsidRDefault="006D1231" w:rsidP="006D1231">
            <w:pPr>
              <w:tabs>
                <w:tab w:val="left" w:pos="3515"/>
              </w:tabs>
              <w:spacing w:before="60" w:after="0" w:line="240" w:lineRule="auto"/>
              <w:jc w:val="both"/>
              <w:rPr>
                <w:rFonts w:ascii="Times New Roman" w:eastAsia="Times New Roman" w:hAnsi="Times New Roman"/>
                <w:noProof w:val="0"/>
                <w:sz w:val="24"/>
                <w:szCs w:val="24"/>
                <w:lang w:eastAsia="x-none"/>
              </w:rPr>
            </w:pPr>
          </w:p>
          <w:p w14:paraId="614AB28C" w14:textId="6E8D680B" w:rsidR="009A6EC4" w:rsidRDefault="009A6EC4" w:rsidP="009A6EC4">
            <w:pPr>
              <w:pStyle w:val="Sarakstarindkopa"/>
              <w:numPr>
                <w:ilvl w:val="0"/>
                <w:numId w:val="30"/>
              </w:numPr>
              <w:tabs>
                <w:tab w:val="left" w:pos="3515"/>
              </w:tabs>
              <w:spacing w:before="60" w:after="0" w:line="240" w:lineRule="auto"/>
              <w:jc w:val="both"/>
              <w:rPr>
                <w:rFonts w:ascii="Times New Roman" w:eastAsia="Times New Roman" w:hAnsi="Times New Roman"/>
                <w:noProof w:val="0"/>
                <w:sz w:val="24"/>
                <w:szCs w:val="24"/>
                <w:lang w:eastAsia="x-none"/>
              </w:rPr>
            </w:pPr>
            <w:r>
              <w:rPr>
                <w:rFonts w:ascii="Times New Roman" w:eastAsia="Times New Roman" w:hAnsi="Times New Roman"/>
                <w:noProof w:val="0"/>
                <w:sz w:val="24"/>
                <w:szCs w:val="24"/>
                <w:lang w:eastAsia="x-none"/>
              </w:rPr>
              <w:t>Galvenās izmaiņas, salīdzinot ar noteikumos nr.794 noteiktajiem reģistrā iekļaujamajiem laukiem</w:t>
            </w:r>
            <w:r w:rsidRPr="0004240D">
              <w:rPr>
                <w:rFonts w:ascii="Times New Roman" w:eastAsia="Times New Roman" w:hAnsi="Times New Roman"/>
                <w:noProof w:val="0"/>
                <w:sz w:val="24"/>
                <w:szCs w:val="24"/>
                <w:lang w:eastAsia="x-none"/>
              </w:rPr>
              <w:t xml:space="preserve">: </w:t>
            </w:r>
          </w:p>
          <w:p w14:paraId="3A8E714E" w14:textId="112546EB" w:rsidR="003E4271" w:rsidRPr="00596ACE" w:rsidRDefault="003E4271" w:rsidP="005F4873">
            <w:pPr>
              <w:pStyle w:val="Sarakstarindkopa"/>
              <w:numPr>
                <w:ilvl w:val="2"/>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AC2C9A">
              <w:rPr>
                <w:rFonts w:ascii="Times New Roman" w:eastAsia="Times New Roman" w:hAnsi="Times New Roman"/>
                <w:noProof w:val="0"/>
                <w:sz w:val="24"/>
                <w:szCs w:val="24"/>
                <w:lang w:eastAsia="x-none"/>
              </w:rPr>
              <w:t>ietverta norāde par adoptētāja tipu -</w:t>
            </w:r>
            <w:r w:rsidRPr="00596ACE">
              <w:t xml:space="preserve"> </w:t>
            </w:r>
            <w:r w:rsidRPr="00596ACE">
              <w:rPr>
                <w:rFonts w:ascii="Times New Roman" w:eastAsia="Times New Roman" w:hAnsi="Times New Roman"/>
                <w:noProof w:val="0"/>
                <w:sz w:val="24"/>
                <w:szCs w:val="24"/>
                <w:lang w:eastAsia="x-none"/>
              </w:rPr>
              <w:t>adoptētājs vai ārvalsts adoptētājs (noteikumu projekta 5.2.apakšpuonkts);</w:t>
            </w:r>
          </w:p>
          <w:p w14:paraId="27C0467B" w14:textId="749069C7" w:rsidR="009D0934" w:rsidRPr="00AC2C9A" w:rsidRDefault="009D0934" w:rsidP="009D0934">
            <w:pPr>
              <w:pStyle w:val="Sarakstarindkopa"/>
              <w:numPr>
                <w:ilvl w:val="2"/>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3F5627">
              <w:rPr>
                <w:rFonts w:ascii="Times New Roman" w:eastAsia="Times New Roman" w:hAnsi="Times New Roman"/>
                <w:noProof w:val="0"/>
                <w:sz w:val="24"/>
                <w:szCs w:val="24"/>
                <w:lang w:eastAsia="x-none"/>
              </w:rPr>
              <w:t>tiek aizstāts “dzīvesvietas valsts un pilsonība” ar “valstiskā piederība” un “valstiskās piederības veids” (noteikumu projekta 5.2.1.6.</w:t>
            </w:r>
            <w:r w:rsidR="003060CD" w:rsidRPr="003F5627">
              <w:rPr>
                <w:rFonts w:ascii="Times New Roman" w:eastAsia="Times New Roman" w:hAnsi="Times New Roman"/>
                <w:noProof w:val="0"/>
                <w:sz w:val="24"/>
                <w:szCs w:val="24"/>
                <w:lang w:eastAsia="x-none"/>
              </w:rPr>
              <w:t>,</w:t>
            </w:r>
            <w:r w:rsidRPr="003F5627">
              <w:rPr>
                <w:rFonts w:ascii="Times New Roman" w:eastAsia="Times New Roman" w:hAnsi="Times New Roman"/>
                <w:noProof w:val="0"/>
                <w:sz w:val="24"/>
                <w:szCs w:val="24"/>
                <w:lang w:eastAsia="x-none"/>
              </w:rPr>
              <w:t xml:space="preserve"> 5.2.1.7.</w:t>
            </w:r>
            <w:r w:rsidR="003060CD" w:rsidRPr="003F5627">
              <w:rPr>
                <w:rFonts w:ascii="Times New Roman" w:eastAsia="Times New Roman" w:hAnsi="Times New Roman"/>
                <w:noProof w:val="0"/>
                <w:sz w:val="24"/>
                <w:szCs w:val="24"/>
                <w:lang w:eastAsia="x-none"/>
              </w:rPr>
              <w:t>, 5.2.2.5.</w:t>
            </w:r>
            <w:r w:rsidRPr="003F5627">
              <w:rPr>
                <w:rFonts w:ascii="Times New Roman" w:eastAsia="Times New Roman" w:hAnsi="Times New Roman"/>
                <w:noProof w:val="0"/>
                <w:sz w:val="24"/>
                <w:szCs w:val="24"/>
                <w:lang w:eastAsia="x-none"/>
              </w:rPr>
              <w:t xml:space="preserve">apakšpunkts), kā arī iekļauta jauna datu kategorija “dzimšanas datums” (noteikumu projekta 5.2.1.5.apakšpunkts), saskaņojot terminus un datu laukus ar </w:t>
            </w:r>
            <w:r w:rsidRPr="00AC2C9A">
              <w:rPr>
                <w:rFonts w:ascii="Times New Roman" w:eastAsia="Times New Roman" w:hAnsi="Times New Roman"/>
                <w:noProof w:val="0"/>
                <w:sz w:val="24"/>
                <w:szCs w:val="24"/>
                <w:lang w:eastAsia="x-none"/>
              </w:rPr>
              <w:t>Fizisko personu reģistra likumā lietoto terminoloģiju</w:t>
            </w:r>
            <w:r w:rsidRPr="003F5627">
              <w:rPr>
                <w:rFonts w:ascii="Times New Roman" w:eastAsia="Times New Roman" w:hAnsi="Times New Roman"/>
                <w:noProof w:val="0"/>
                <w:sz w:val="24"/>
                <w:szCs w:val="24"/>
                <w:lang w:eastAsia="x-none"/>
              </w:rPr>
              <w:t xml:space="preserve">; datu lauka “dzimšanas datums” iekļaušana reģistrā ir svarīga, arī lai konstatētu adoptētāja vecumu; </w:t>
            </w:r>
          </w:p>
          <w:p w14:paraId="69BBDDA6" w14:textId="0BE1A248" w:rsidR="00604D3D" w:rsidRPr="00596ACE" w:rsidRDefault="00604D3D" w:rsidP="00604D3D">
            <w:pPr>
              <w:pStyle w:val="Sarakstarindkopa"/>
              <w:numPr>
                <w:ilvl w:val="2"/>
                <w:numId w:val="30"/>
              </w:numPr>
              <w:rPr>
                <w:rFonts w:ascii="Times New Roman" w:eastAsia="Times New Roman" w:hAnsi="Times New Roman"/>
                <w:noProof w:val="0"/>
                <w:sz w:val="24"/>
                <w:szCs w:val="24"/>
                <w:lang w:eastAsia="x-none"/>
              </w:rPr>
            </w:pPr>
            <w:r w:rsidRPr="00596ACE">
              <w:rPr>
                <w:rFonts w:ascii="Times New Roman" w:eastAsia="Times New Roman" w:hAnsi="Times New Roman"/>
                <w:noProof w:val="0"/>
                <w:sz w:val="24"/>
                <w:szCs w:val="24"/>
                <w:lang w:eastAsia="x-none"/>
              </w:rPr>
              <w:t>precizēta informācija, kāda norādama par dzīvesvietu, - deklarētās, reģistrētās vai personas norādītās dzīvesvietas adrese (noteikumu projekta 5.2.1.9.apakšpunkts)</w:t>
            </w:r>
            <w:r w:rsidR="00981D33" w:rsidRPr="00596ACE">
              <w:rPr>
                <w:rFonts w:ascii="Times New Roman" w:eastAsia="Times New Roman" w:hAnsi="Times New Roman"/>
                <w:noProof w:val="0"/>
                <w:sz w:val="24"/>
                <w:szCs w:val="24"/>
                <w:lang w:eastAsia="x-none"/>
              </w:rPr>
              <w:t>, iepriekš – dzīvesvieta</w:t>
            </w:r>
            <w:r w:rsidRPr="00596ACE">
              <w:rPr>
                <w:rFonts w:ascii="Times New Roman" w:eastAsia="Times New Roman" w:hAnsi="Times New Roman"/>
                <w:noProof w:val="0"/>
                <w:sz w:val="24"/>
                <w:szCs w:val="24"/>
                <w:lang w:eastAsia="x-none"/>
              </w:rPr>
              <w:t>;</w:t>
            </w:r>
          </w:p>
          <w:p w14:paraId="651544DC" w14:textId="1544FF39" w:rsidR="006D111F" w:rsidRDefault="00A00BB7" w:rsidP="00B07464">
            <w:pPr>
              <w:pStyle w:val="Sarakstarindkopa"/>
              <w:numPr>
                <w:ilvl w:val="2"/>
                <w:numId w:val="30"/>
              </w:numPr>
              <w:rPr>
                <w:rFonts w:ascii="Times New Roman" w:eastAsia="Times New Roman" w:hAnsi="Times New Roman"/>
                <w:noProof w:val="0"/>
                <w:sz w:val="24"/>
                <w:szCs w:val="24"/>
                <w:lang w:eastAsia="x-none"/>
              </w:rPr>
            </w:pPr>
            <w:r w:rsidRPr="00596ACE">
              <w:rPr>
                <w:rFonts w:ascii="Times New Roman" w:eastAsia="Times New Roman" w:hAnsi="Times New Roman"/>
                <w:noProof w:val="0"/>
                <w:sz w:val="24"/>
                <w:szCs w:val="24"/>
                <w:lang w:eastAsia="x-none"/>
              </w:rPr>
              <w:t>precizēta reģistrā apstrādājamā informācija par bāriņtiesas lēmumu par personas atzīšanu par adoptētāju “bāriņtiesas lēmuma par personas atzīšanu par adoptētāju datums un numurs, lēmuma saņemšanas datums un laiks ministrijā, datums, līdz kuram derīgs bāriņtiesas lēmums” (</w:t>
            </w:r>
            <w:r w:rsidR="00A13DE8" w:rsidRPr="00596ACE">
              <w:rPr>
                <w:rFonts w:ascii="Times New Roman" w:eastAsia="Times New Roman" w:hAnsi="Times New Roman"/>
                <w:noProof w:val="0"/>
                <w:sz w:val="24"/>
                <w:szCs w:val="24"/>
                <w:lang w:eastAsia="x-none"/>
              </w:rPr>
              <w:t xml:space="preserve">noteikumu projekta </w:t>
            </w:r>
            <w:r w:rsidRPr="00596ACE">
              <w:rPr>
                <w:rFonts w:ascii="Times New Roman" w:eastAsia="Times New Roman" w:hAnsi="Times New Roman"/>
                <w:noProof w:val="0"/>
                <w:sz w:val="24"/>
                <w:szCs w:val="24"/>
                <w:lang w:eastAsia="x-none"/>
              </w:rPr>
              <w:t>5.2.1.14., apakšpunkts), iepriekš – reģistrā bija nepieciešams tikai bāriņtiesas</w:t>
            </w:r>
            <w:r w:rsidRPr="00A13DE8">
              <w:rPr>
                <w:rFonts w:ascii="Times New Roman" w:eastAsia="Times New Roman" w:hAnsi="Times New Roman"/>
                <w:noProof w:val="0"/>
                <w:sz w:val="24"/>
                <w:szCs w:val="24"/>
                <w:lang w:eastAsia="x-none"/>
              </w:rPr>
              <w:t xml:space="preserve"> lēmuma datums un numurs</w:t>
            </w:r>
            <w:r w:rsidR="00A13DE8">
              <w:rPr>
                <w:rFonts w:ascii="Times New Roman" w:eastAsia="Times New Roman" w:hAnsi="Times New Roman"/>
                <w:noProof w:val="0"/>
                <w:sz w:val="24"/>
                <w:szCs w:val="24"/>
                <w:lang w:eastAsia="x-none"/>
              </w:rPr>
              <w:t>;</w:t>
            </w:r>
          </w:p>
          <w:p w14:paraId="52A9FFD2" w14:textId="6E58ADF6" w:rsidR="00A13DE8" w:rsidRDefault="00CE25D2" w:rsidP="00B07464">
            <w:pPr>
              <w:pStyle w:val="Sarakstarindkopa"/>
              <w:numPr>
                <w:ilvl w:val="2"/>
                <w:numId w:val="30"/>
              </w:numPr>
              <w:rPr>
                <w:rFonts w:ascii="Times New Roman" w:eastAsia="Times New Roman" w:hAnsi="Times New Roman"/>
                <w:noProof w:val="0"/>
                <w:sz w:val="24"/>
                <w:szCs w:val="24"/>
                <w:lang w:eastAsia="x-none"/>
              </w:rPr>
            </w:pPr>
            <w:r>
              <w:rPr>
                <w:rFonts w:ascii="Times New Roman" w:eastAsia="Times New Roman" w:hAnsi="Times New Roman"/>
                <w:noProof w:val="0"/>
                <w:sz w:val="24"/>
                <w:szCs w:val="24"/>
                <w:lang w:eastAsia="x-none"/>
              </w:rPr>
              <w:t>precizēta informācija, kāda apstrādājama par personas sodāmību “</w:t>
            </w:r>
            <w:r w:rsidRPr="00CE25D2">
              <w:rPr>
                <w:rFonts w:ascii="Times New Roman" w:eastAsia="Times New Roman" w:hAnsi="Times New Roman"/>
                <w:noProof w:val="0"/>
                <w:sz w:val="24"/>
                <w:szCs w:val="24"/>
                <w:lang w:eastAsia="x-none"/>
              </w:rPr>
              <w:t>ziņas par adoptētāja sodāmību – atzīme par to, vai persona ir sodīta par noziedzīgiem nodarījumiem, kas saistīti ar vardarbību vai vardarbības piedraudējumu, vai par noziedzīgiem nodarījumiem pret tikumību un dzimumneaizskaramību un vai tiesa ir piemērojusi Krimināllikumā noteiktos medicīniska rakstura piespiedu līdzekļus par nepieskaitāmības stāvoklī izdarītu Krimināllikumā paredzētu noziedzīgu nodarījumu</w:t>
            </w:r>
            <w:r>
              <w:rPr>
                <w:rFonts w:ascii="Times New Roman" w:eastAsia="Times New Roman" w:hAnsi="Times New Roman"/>
                <w:noProof w:val="0"/>
                <w:sz w:val="24"/>
                <w:szCs w:val="24"/>
                <w:lang w:eastAsia="x-none"/>
              </w:rPr>
              <w:t>” (noteikumu projekta 5.2.1.16., 5.2.2.14.apakšpunkts)</w:t>
            </w:r>
            <w:r w:rsidR="00826E05">
              <w:rPr>
                <w:rFonts w:ascii="Times New Roman" w:eastAsia="Times New Roman" w:hAnsi="Times New Roman"/>
                <w:noProof w:val="0"/>
                <w:sz w:val="24"/>
                <w:szCs w:val="24"/>
                <w:lang w:eastAsia="x-none"/>
              </w:rPr>
              <w:t xml:space="preserve">, iepriekš </w:t>
            </w:r>
            <w:r w:rsidR="00055EC9">
              <w:rPr>
                <w:rFonts w:ascii="Times New Roman" w:eastAsia="Times New Roman" w:hAnsi="Times New Roman"/>
                <w:noProof w:val="0"/>
                <w:sz w:val="24"/>
                <w:szCs w:val="24"/>
                <w:lang w:eastAsia="x-none"/>
              </w:rPr>
              <w:t xml:space="preserve">tika pieprasīta vispārīga informācija - </w:t>
            </w:r>
            <w:r w:rsidR="00055EC9" w:rsidRPr="00055EC9">
              <w:rPr>
                <w:rFonts w:ascii="Times New Roman" w:eastAsia="Times New Roman" w:hAnsi="Times New Roman"/>
                <w:noProof w:val="0"/>
                <w:sz w:val="24"/>
                <w:szCs w:val="24"/>
                <w:lang w:eastAsia="x-none"/>
              </w:rPr>
              <w:t>ziņas par sodāmību (ir vai nav sodīts)</w:t>
            </w:r>
            <w:r>
              <w:rPr>
                <w:rFonts w:ascii="Times New Roman" w:eastAsia="Times New Roman" w:hAnsi="Times New Roman"/>
                <w:noProof w:val="0"/>
                <w:sz w:val="24"/>
                <w:szCs w:val="24"/>
                <w:lang w:eastAsia="x-none"/>
              </w:rPr>
              <w:t>;</w:t>
            </w:r>
          </w:p>
          <w:p w14:paraId="5B16B897" w14:textId="7FC620F8" w:rsidR="00055EC9" w:rsidRDefault="00EE395B" w:rsidP="00EE395B">
            <w:pPr>
              <w:pStyle w:val="Sarakstarindkopa"/>
              <w:numPr>
                <w:ilvl w:val="2"/>
                <w:numId w:val="30"/>
              </w:numPr>
              <w:rPr>
                <w:rFonts w:ascii="Times New Roman" w:eastAsia="Times New Roman" w:hAnsi="Times New Roman"/>
                <w:noProof w:val="0"/>
                <w:sz w:val="24"/>
                <w:szCs w:val="24"/>
                <w:lang w:eastAsia="x-none"/>
              </w:rPr>
            </w:pPr>
            <w:r w:rsidRPr="00EE395B">
              <w:rPr>
                <w:rFonts w:ascii="Times New Roman" w:eastAsia="Times New Roman" w:hAnsi="Times New Roman"/>
                <w:noProof w:val="0"/>
                <w:sz w:val="24"/>
                <w:szCs w:val="24"/>
                <w:lang w:eastAsia="x-none"/>
              </w:rPr>
              <w:t>precizēta informācija, kas sniedzama par adopcijas procesā iesaistītajām ārvalsts institūcijām “centrālās iestādes atbilstoši 1993.gada 29.maija Hāgas konvencijai par bērnu aizsardzību un sadarbību starpvalstu adopcijas jautājumos (turpmāk – centrālā iestāde) vai oficiāli atzītas institūcijas darbībai adopcijas jomā Latvijā (turpmāk – kompetentā iestāde) nosaukums</w:t>
            </w:r>
            <w:r w:rsidRPr="003F5627">
              <w:rPr>
                <w:rFonts w:ascii="Times New Roman" w:eastAsia="Times New Roman" w:hAnsi="Times New Roman"/>
                <w:noProof w:val="0"/>
                <w:sz w:val="24"/>
                <w:szCs w:val="24"/>
                <w:lang w:eastAsia="x-none"/>
              </w:rPr>
              <w:t>”</w:t>
            </w:r>
            <w:r>
              <w:rPr>
                <w:rFonts w:ascii="Times New Roman" w:eastAsia="Times New Roman" w:hAnsi="Times New Roman"/>
                <w:noProof w:val="0"/>
                <w:sz w:val="24"/>
                <w:szCs w:val="24"/>
                <w:lang w:eastAsia="x-none"/>
              </w:rPr>
              <w:t xml:space="preserve"> (noteikumu projekta 5.2.2.10.apakšpunkts);</w:t>
            </w:r>
          </w:p>
          <w:p w14:paraId="6EEBB7F0" w14:textId="68B73367" w:rsidR="00EE395B" w:rsidRDefault="008736E0" w:rsidP="00B07464">
            <w:pPr>
              <w:pStyle w:val="Sarakstarindkopa"/>
              <w:numPr>
                <w:ilvl w:val="2"/>
                <w:numId w:val="30"/>
              </w:numPr>
              <w:rPr>
                <w:rFonts w:ascii="Times New Roman" w:eastAsia="Times New Roman" w:hAnsi="Times New Roman"/>
                <w:noProof w:val="0"/>
                <w:sz w:val="24"/>
                <w:szCs w:val="24"/>
                <w:lang w:eastAsia="x-none"/>
              </w:rPr>
            </w:pPr>
            <w:r w:rsidRPr="00AC2C9A">
              <w:rPr>
                <w:rFonts w:ascii="Times New Roman" w:eastAsia="Times New Roman" w:hAnsi="Times New Roman"/>
                <w:noProof w:val="0"/>
                <w:sz w:val="24"/>
                <w:szCs w:val="24"/>
                <w:lang w:eastAsia="x-none"/>
              </w:rPr>
              <w:t>atsevišķā</w:t>
            </w:r>
            <w:r w:rsidR="00020A7D">
              <w:rPr>
                <w:rFonts w:ascii="Times New Roman" w:eastAsia="Times New Roman" w:hAnsi="Times New Roman"/>
                <w:noProof w:val="0"/>
                <w:sz w:val="24"/>
                <w:szCs w:val="24"/>
                <w:lang w:eastAsia="x-none"/>
              </w:rPr>
              <w:t>s</w:t>
            </w:r>
            <w:r w:rsidRPr="00AC2C9A">
              <w:rPr>
                <w:rFonts w:ascii="Times New Roman" w:eastAsia="Times New Roman" w:hAnsi="Times New Roman"/>
                <w:noProof w:val="0"/>
                <w:sz w:val="24"/>
                <w:szCs w:val="24"/>
                <w:lang w:eastAsia="x-none"/>
              </w:rPr>
              <w:t xml:space="preserve"> datu</w:t>
            </w:r>
            <w:r w:rsidR="00020A7D">
              <w:rPr>
                <w:rFonts w:ascii="Times New Roman" w:eastAsia="Times New Roman" w:hAnsi="Times New Roman"/>
                <w:noProof w:val="0"/>
                <w:sz w:val="24"/>
                <w:szCs w:val="24"/>
                <w:lang w:eastAsia="x-none"/>
              </w:rPr>
              <w:t>s</w:t>
            </w:r>
            <w:r w:rsidRPr="00AC2C9A">
              <w:rPr>
                <w:rFonts w:ascii="Times New Roman" w:eastAsia="Times New Roman" w:hAnsi="Times New Roman"/>
                <w:noProof w:val="0"/>
                <w:sz w:val="24"/>
                <w:szCs w:val="24"/>
                <w:lang w:eastAsia="x-none"/>
              </w:rPr>
              <w:t xml:space="preserve"> kategorijā</w:t>
            </w:r>
            <w:r w:rsidR="00020A7D">
              <w:rPr>
                <w:rFonts w:ascii="Times New Roman" w:eastAsia="Times New Roman" w:hAnsi="Times New Roman"/>
                <w:noProof w:val="0"/>
                <w:sz w:val="24"/>
                <w:szCs w:val="24"/>
                <w:lang w:eastAsia="x-none"/>
              </w:rPr>
              <w:t>s (apakšpunktos)</w:t>
            </w:r>
            <w:r w:rsidRPr="00AC2C9A">
              <w:rPr>
                <w:rFonts w:ascii="Times New Roman" w:eastAsia="Times New Roman" w:hAnsi="Times New Roman"/>
                <w:noProof w:val="0"/>
                <w:sz w:val="24"/>
                <w:szCs w:val="24"/>
                <w:lang w:eastAsia="x-none"/>
              </w:rPr>
              <w:t xml:space="preserve"> izdalīt</w:t>
            </w:r>
            <w:r>
              <w:rPr>
                <w:rFonts w:ascii="Times New Roman" w:eastAsia="Times New Roman" w:hAnsi="Times New Roman"/>
                <w:noProof w:val="0"/>
                <w:sz w:val="24"/>
                <w:szCs w:val="24"/>
                <w:lang w:eastAsia="x-none"/>
              </w:rPr>
              <w:t xml:space="preserve">a informācija par </w:t>
            </w:r>
            <w:r w:rsidRPr="008736E0">
              <w:rPr>
                <w:rFonts w:ascii="Times New Roman" w:eastAsia="Times New Roman" w:hAnsi="Times New Roman"/>
                <w:noProof w:val="0"/>
                <w:sz w:val="24"/>
                <w:szCs w:val="24"/>
                <w:lang w:eastAsia="x-none"/>
              </w:rPr>
              <w:t>attiecīgās valsts kompetentā</w:t>
            </w:r>
            <w:r>
              <w:rPr>
                <w:rFonts w:ascii="Times New Roman" w:eastAsia="Times New Roman" w:hAnsi="Times New Roman"/>
                <w:noProof w:val="0"/>
                <w:sz w:val="24"/>
                <w:szCs w:val="24"/>
                <w:lang w:eastAsia="x-none"/>
              </w:rPr>
              <w:t>s</w:t>
            </w:r>
            <w:r w:rsidRPr="008736E0">
              <w:rPr>
                <w:rFonts w:ascii="Times New Roman" w:eastAsia="Times New Roman" w:hAnsi="Times New Roman"/>
                <w:noProof w:val="0"/>
                <w:sz w:val="24"/>
                <w:szCs w:val="24"/>
                <w:lang w:eastAsia="x-none"/>
              </w:rPr>
              <w:t xml:space="preserve"> iestāde</w:t>
            </w:r>
            <w:r>
              <w:rPr>
                <w:rFonts w:ascii="Times New Roman" w:eastAsia="Times New Roman" w:hAnsi="Times New Roman"/>
                <w:noProof w:val="0"/>
                <w:sz w:val="24"/>
                <w:szCs w:val="24"/>
                <w:lang w:eastAsia="x-none"/>
              </w:rPr>
              <w:t>s</w:t>
            </w:r>
            <w:r w:rsidRPr="008736E0">
              <w:rPr>
                <w:rFonts w:ascii="Times New Roman" w:eastAsia="Times New Roman" w:hAnsi="Times New Roman"/>
                <w:noProof w:val="0"/>
                <w:sz w:val="24"/>
                <w:szCs w:val="24"/>
                <w:lang w:eastAsia="x-none"/>
              </w:rPr>
              <w:t xml:space="preserve"> atzinu</w:t>
            </w:r>
            <w:r>
              <w:rPr>
                <w:rFonts w:ascii="Times New Roman" w:eastAsia="Times New Roman" w:hAnsi="Times New Roman"/>
                <w:noProof w:val="0"/>
                <w:sz w:val="24"/>
                <w:szCs w:val="24"/>
                <w:lang w:eastAsia="x-none"/>
              </w:rPr>
              <w:t>mu, ka</w:t>
            </w:r>
            <w:r w:rsidRPr="008736E0">
              <w:rPr>
                <w:rFonts w:ascii="Times New Roman" w:eastAsia="Times New Roman" w:hAnsi="Times New Roman"/>
                <w:noProof w:val="0"/>
                <w:sz w:val="24"/>
                <w:szCs w:val="24"/>
                <w:lang w:eastAsia="x-none"/>
              </w:rPr>
              <w:t xml:space="preserve"> person</w:t>
            </w:r>
            <w:r>
              <w:rPr>
                <w:rFonts w:ascii="Times New Roman" w:eastAsia="Times New Roman" w:hAnsi="Times New Roman"/>
                <w:noProof w:val="0"/>
                <w:sz w:val="24"/>
                <w:szCs w:val="24"/>
                <w:lang w:eastAsia="x-none"/>
              </w:rPr>
              <w:t>a</w:t>
            </w:r>
            <w:r w:rsidRPr="008736E0">
              <w:rPr>
                <w:rFonts w:ascii="Times New Roman" w:eastAsia="Times New Roman" w:hAnsi="Times New Roman"/>
                <w:noProof w:val="0"/>
                <w:sz w:val="24"/>
                <w:szCs w:val="24"/>
                <w:lang w:eastAsia="x-none"/>
              </w:rPr>
              <w:t xml:space="preserve"> piemērot</w:t>
            </w:r>
            <w:r>
              <w:rPr>
                <w:rFonts w:ascii="Times New Roman" w:eastAsia="Times New Roman" w:hAnsi="Times New Roman"/>
                <w:noProof w:val="0"/>
                <w:sz w:val="24"/>
                <w:szCs w:val="24"/>
                <w:lang w:eastAsia="x-none"/>
              </w:rPr>
              <w:t>a</w:t>
            </w:r>
            <w:r w:rsidRPr="008736E0">
              <w:rPr>
                <w:rFonts w:ascii="Times New Roman" w:eastAsia="Times New Roman" w:hAnsi="Times New Roman"/>
                <w:noProof w:val="0"/>
                <w:sz w:val="24"/>
                <w:szCs w:val="24"/>
                <w:lang w:eastAsia="x-none"/>
              </w:rPr>
              <w:t xml:space="preserve"> adopcijai</w:t>
            </w:r>
            <w:r w:rsidRPr="00AC2C9A">
              <w:rPr>
                <w:rFonts w:ascii="Times New Roman" w:eastAsia="Times New Roman" w:hAnsi="Times New Roman"/>
                <w:noProof w:val="0"/>
                <w:sz w:val="24"/>
                <w:szCs w:val="24"/>
                <w:lang w:eastAsia="x-none"/>
              </w:rPr>
              <w:t xml:space="preserve"> “datums, kad persona atzīta par adoptētāju</w:t>
            </w:r>
            <w:r w:rsidRPr="008736E0">
              <w:rPr>
                <w:rFonts w:ascii="Times New Roman" w:eastAsia="Times New Roman" w:hAnsi="Times New Roman"/>
                <w:noProof w:val="0"/>
                <w:sz w:val="24"/>
                <w:szCs w:val="24"/>
                <w:lang w:eastAsia="x-none"/>
              </w:rPr>
              <w:t>”, “datums, līdz kuram derīga adoptētāja lieta”</w:t>
            </w:r>
            <w:r>
              <w:rPr>
                <w:rFonts w:ascii="Times New Roman" w:eastAsia="Times New Roman" w:hAnsi="Times New Roman"/>
                <w:noProof w:val="0"/>
                <w:sz w:val="24"/>
                <w:szCs w:val="24"/>
                <w:lang w:eastAsia="x-none"/>
              </w:rPr>
              <w:t xml:space="preserve"> (noteikumu projekts 5.2.2.11., 5.2.2.12.apakšpunkts)</w:t>
            </w:r>
            <w:r w:rsidR="00276794">
              <w:rPr>
                <w:rFonts w:ascii="Times New Roman" w:eastAsia="Times New Roman" w:hAnsi="Times New Roman"/>
                <w:noProof w:val="0"/>
                <w:sz w:val="24"/>
                <w:szCs w:val="24"/>
                <w:lang w:eastAsia="x-none"/>
              </w:rPr>
              <w:t>, kopējais datu apjoms nemainās, mainās attēlojums</w:t>
            </w:r>
            <w:r w:rsidR="0091269E">
              <w:rPr>
                <w:rFonts w:ascii="Times New Roman" w:eastAsia="Times New Roman" w:hAnsi="Times New Roman"/>
                <w:noProof w:val="0"/>
                <w:sz w:val="24"/>
                <w:szCs w:val="24"/>
                <w:lang w:eastAsia="x-none"/>
              </w:rPr>
              <w:t>)</w:t>
            </w:r>
            <w:r w:rsidR="006649E5">
              <w:rPr>
                <w:rFonts w:ascii="Times New Roman" w:eastAsia="Times New Roman" w:hAnsi="Times New Roman"/>
                <w:noProof w:val="0"/>
                <w:sz w:val="24"/>
                <w:szCs w:val="24"/>
                <w:lang w:eastAsia="x-none"/>
              </w:rPr>
              <w:t>;</w:t>
            </w:r>
          </w:p>
          <w:p w14:paraId="546C98BA" w14:textId="77777777" w:rsidR="00BF434D" w:rsidRDefault="00BF434D" w:rsidP="00BF434D">
            <w:pPr>
              <w:pStyle w:val="Sarakstarindkopa"/>
              <w:numPr>
                <w:ilvl w:val="2"/>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071063">
              <w:rPr>
                <w:rFonts w:ascii="Times New Roman" w:eastAsia="Times New Roman" w:hAnsi="Times New Roman"/>
                <w:noProof w:val="0"/>
                <w:sz w:val="24"/>
                <w:szCs w:val="24"/>
                <w:lang w:eastAsia="x-none"/>
              </w:rPr>
              <w:t xml:space="preserve">jaunas, noteikumos nr.974 neminētas  </w:t>
            </w:r>
            <w:r>
              <w:rPr>
                <w:rFonts w:ascii="Times New Roman" w:eastAsia="Times New Roman" w:hAnsi="Times New Roman"/>
                <w:noProof w:val="0"/>
                <w:sz w:val="24"/>
                <w:szCs w:val="24"/>
                <w:lang w:eastAsia="x-none"/>
              </w:rPr>
              <w:t>datu kategorijas:</w:t>
            </w:r>
          </w:p>
          <w:p w14:paraId="758849D6" w14:textId="7B64D58E" w:rsidR="00C51CBF" w:rsidRPr="00C51CBF" w:rsidRDefault="00C51CBF" w:rsidP="00C51CBF">
            <w:pPr>
              <w:pStyle w:val="Sarakstarindkopa"/>
              <w:numPr>
                <w:ilvl w:val="3"/>
                <w:numId w:val="30"/>
              </w:numPr>
              <w:rPr>
                <w:rFonts w:ascii="Times New Roman" w:eastAsia="Times New Roman" w:hAnsi="Times New Roman"/>
                <w:noProof w:val="0"/>
                <w:sz w:val="24"/>
                <w:szCs w:val="24"/>
                <w:lang w:eastAsia="x-none"/>
              </w:rPr>
            </w:pPr>
            <w:r w:rsidRPr="00C51CBF">
              <w:rPr>
                <w:rFonts w:ascii="Times New Roman" w:eastAsia="Times New Roman" w:hAnsi="Times New Roman"/>
                <w:noProof w:val="0"/>
                <w:sz w:val="24"/>
                <w:szCs w:val="24"/>
                <w:lang w:eastAsia="x-none"/>
              </w:rPr>
              <w:t>adoptētāja kontaktinformācija</w:t>
            </w:r>
            <w:r>
              <w:rPr>
                <w:rFonts w:ascii="Times New Roman" w:eastAsia="Times New Roman" w:hAnsi="Times New Roman"/>
                <w:noProof w:val="0"/>
                <w:sz w:val="24"/>
                <w:szCs w:val="24"/>
                <w:lang w:eastAsia="x-none"/>
              </w:rPr>
              <w:t xml:space="preserve"> (noteikumu projekts  5.2.1.10.apakšpunkts)</w:t>
            </w:r>
            <w:r w:rsidRPr="00C51CBF">
              <w:rPr>
                <w:rFonts w:ascii="Times New Roman" w:eastAsia="Times New Roman" w:hAnsi="Times New Roman"/>
                <w:noProof w:val="0"/>
                <w:sz w:val="24"/>
                <w:szCs w:val="24"/>
                <w:lang w:eastAsia="x-none"/>
              </w:rPr>
              <w:t>;</w:t>
            </w:r>
          </w:p>
          <w:p w14:paraId="08858591" w14:textId="3F764797" w:rsidR="00C51CBF" w:rsidRPr="00C51CBF" w:rsidRDefault="00C51CBF" w:rsidP="00C51CBF">
            <w:pPr>
              <w:pStyle w:val="Sarakstarindkopa"/>
              <w:numPr>
                <w:ilvl w:val="3"/>
                <w:numId w:val="30"/>
              </w:numPr>
              <w:rPr>
                <w:rFonts w:ascii="Times New Roman" w:eastAsia="Times New Roman" w:hAnsi="Times New Roman"/>
                <w:noProof w:val="0"/>
                <w:sz w:val="24"/>
                <w:szCs w:val="24"/>
                <w:lang w:eastAsia="x-none"/>
              </w:rPr>
            </w:pPr>
            <w:r w:rsidRPr="00C51CBF">
              <w:rPr>
                <w:rFonts w:ascii="Times New Roman" w:eastAsia="Times New Roman" w:hAnsi="Times New Roman"/>
                <w:noProof w:val="0"/>
                <w:sz w:val="24"/>
                <w:szCs w:val="24"/>
                <w:lang w:eastAsia="x-none"/>
              </w:rPr>
              <w:t>ziņas par uzturēšanās atļauju</w:t>
            </w:r>
            <w:r>
              <w:rPr>
                <w:rFonts w:ascii="Times New Roman" w:eastAsia="Times New Roman" w:hAnsi="Times New Roman"/>
                <w:noProof w:val="0"/>
                <w:sz w:val="24"/>
                <w:szCs w:val="24"/>
                <w:lang w:eastAsia="x-none"/>
              </w:rPr>
              <w:t xml:space="preserve"> (noteikumu projekta 5.2.1.11.apakšpunkts)</w:t>
            </w:r>
            <w:r w:rsidRPr="00C51CBF">
              <w:rPr>
                <w:rFonts w:ascii="Times New Roman" w:eastAsia="Times New Roman" w:hAnsi="Times New Roman"/>
                <w:noProof w:val="0"/>
                <w:sz w:val="24"/>
                <w:szCs w:val="24"/>
                <w:lang w:eastAsia="x-none"/>
              </w:rPr>
              <w:t>;</w:t>
            </w:r>
          </w:p>
          <w:p w14:paraId="0561B1AB" w14:textId="1104DAEB" w:rsidR="00C51CBF" w:rsidRPr="00C51CBF" w:rsidRDefault="00C51CBF" w:rsidP="00C51CBF">
            <w:pPr>
              <w:pStyle w:val="Sarakstarindkopa"/>
              <w:numPr>
                <w:ilvl w:val="3"/>
                <w:numId w:val="30"/>
              </w:numPr>
              <w:rPr>
                <w:rFonts w:ascii="Times New Roman" w:eastAsia="Times New Roman" w:hAnsi="Times New Roman"/>
                <w:noProof w:val="0"/>
                <w:sz w:val="24"/>
                <w:szCs w:val="24"/>
                <w:lang w:eastAsia="x-none"/>
              </w:rPr>
            </w:pPr>
            <w:r w:rsidRPr="00C51CBF">
              <w:rPr>
                <w:rFonts w:ascii="Times New Roman" w:eastAsia="Times New Roman" w:hAnsi="Times New Roman"/>
                <w:noProof w:val="0"/>
                <w:sz w:val="24"/>
                <w:szCs w:val="24"/>
                <w:lang w:eastAsia="x-none"/>
              </w:rPr>
              <w:t>informācija par nedalītā mājsaimniecībā esošiem bērniem</w:t>
            </w:r>
            <w:r>
              <w:rPr>
                <w:rFonts w:ascii="Times New Roman" w:eastAsia="Times New Roman" w:hAnsi="Times New Roman"/>
                <w:noProof w:val="0"/>
                <w:sz w:val="24"/>
                <w:szCs w:val="24"/>
                <w:lang w:eastAsia="x-none"/>
              </w:rPr>
              <w:t xml:space="preserve"> (noteikumu projekta 5.2.1.12.apakšpunkts);</w:t>
            </w:r>
          </w:p>
          <w:p w14:paraId="43982531" w14:textId="44398515" w:rsidR="00283E94" w:rsidRDefault="00283E94" w:rsidP="00283E94">
            <w:pPr>
              <w:pStyle w:val="Sarakstarindkopa"/>
              <w:numPr>
                <w:ilvl w:val="3"/>
                <w:numId w:val="30"/>
              </w:numPr>
              <w:rPr>
                <w:rFonts w:ascii="Times New Roman" w:eastAsia="Times New Roman" w:hAnsi="Times New Roman"/>
                <w:noProof w:val="0"/>
                <w:sz w:val="24"/>
                <w:szCs w:val="24"/>
                <w:lang w:eastAsia="x-none"/>
              </w:rPr>
            </w:pPr>
            <w:r w:rsidRPr="00283E94">
              <w:rPr>
                <w:rFonts w:ascii="Times New Roman" w:eastAsia="Times New Roman" w:hAnsi="Times New Roman"/>
                <w:noProof w:val="0"/>
                <w:sz w:val="24"/>
                <w:szCs w:val="24"/>
                <w:lang w:eastAsia="x-none"/>
              </w:rPr>
              <w:t>informācija par to, kādam bērnu skaitam, dzimumam un vecumam persona atzīta par adoptētāju</w:t>
            </w:r>
            <w:r>
              <w:rPr>
                <w:rFonts w:ascii="Times New Roman" w:eastAsia="Times New Roman" w:hAnsi="Times New Roman"/>
                <w:noProof w:val="0"/>
                <w:sz w:val="24"/>
                <w:szCs w:val="24"/>
                <w:lang w:eastAsia="x-none"/>
              </w:rPr>
              <w:t xml:space="preserve"> (noteikumu projekta 5.2.1.15.</w:t>
            </w:r>
            <w:r w:rsidR="00840189">
              <w:rPr>
                <w:rFonts w:ascii="Times New Roman" w:eastAsia="Times New Roman" w:hAnsi="Times New Roman"/>
                <w:noProof w:val="0"/>
                <w:sz w:val="24"/>
                <w:szCs w:val="24"/>
                <w:lang w:eastAsia="x-none"/>
              </w:rPr>
              <w:t>, 5.2.2.13.</w:t>
            </w:r>
            <w:r>
              <w:rPr>
                <w:rFonts w:ascii="Times New Roman" w:eastAsia="Times New Roman" w:hAnsi="Times New Roman"/>
                <w:noProof w:val="0"/>
                <w:sz w:val="24"/>
                <w:szCs w:val="24"/>
                <w:lang w:eastAsia="x-none"/>
              </w:rPr>
              <w:t>apakšpunkts)</w:t>
            </w:r>
            <w:r w:rsidRPr="00283E94">
              <w:rPr>
                <w:rFonts w:ascii="Times New Roman" w:eastAsia="Times New Roman" w:hAnsi="Times New Roman"/>
                <w:noProof w:val="0"/>
                <w:sz w:val="24"/>
                <w:szCs w:val="24"/>
                <w:lang w:eastAsia="x-none"/>
              </w:rPr>
              <w:t>;</w:t>
            </w:r>
          </w:p>
          <w:p w14:paraId="2B5F0DE7" w14:textId="37D208D0" w:rsidR="000453CC" w:rsidRPr="000453CC" w:rsidRDefault="000453CC" w:rsidP="000453CC">
            <w:pPr>
              <w:pStyle w:val="Sarakstarindkopa"/>
              <w:numPr>
                <w:ilvl w:val="3"/>
                <w:numId w:val="30"/>
              </w:numPr>
              <w:rPr>
                <w:rFonts w:ascii="Times New Roman" w:eastAsia="Times New Roman" w:hAnsi="Times New Roman"/>
                <w:noProof w:val="0"/>
                <w:sz w:val="24"/>
                <w:szCs w:val="24"/>
                <w:lang w:eastAsia="x-none"/>
              </w:rPr>
            </w:pPr>
            <w:r w:rsidRPr="000453CC">
              <w:rPr>
                <w:rFonts w:ascii="Times New Roman" w:eastAsia="Times New Roman" w:hAnsi="Times New Roman"/>
                <w:noProof w:val="0"/>
                <w:sz w:val="24"/>
                <w:szCs w:val="24"/>
                <w:lang w:eastAsia="x-none"/>
              </w:rPr>
              <w:t>personas vai personas laulātā miršanas datums, ja attiecināms</w:t>
            </w:r>
            <w:r>
              <w:rPr>
                <w:rFonts w:ascii="Times New Roman" w:eastAsia="Times New Roman" w:hAnsi="Times New Roman"/>
                <w:noProof w:val="0"/>
                <w:sz w:val="24"/>
                <w:szCs w:val="24"/>
                <w:lang w:eastAsia="x-none"/>
              </w:rPr>
              <w:t xml:space="preserve"> (noteikumu projekta 5.2.1.17.</w:t>
            </w:r>
            <w:r w:rsidR="00556901">
              <w:rPr>
                <w:rFonts w:ascii="Times New Roman" w:eastAsia="Times New Roman" w:hAnsi="Times New Roman"/>
                <w:noProof w:val="0"/>
                <w:sz w:val="24"/>
                <w:szCs w:val="24"/>
                <w:lang w:eastAsia="x-none"/>
              </w:rPr>
              <w:t>, 5.2.2.16.</w:t>
            </w:r>
            <w:r>
              <w:rPr>
                <w:rFonts w:ascii="Times New Roman" w:eastAsia="Times New Roman" w:hAnsi="Times New Roman"/>
                <w:noProof w:val="0"/>
                <w:sz w:val="24"/>
                <w:szCs w:val="24"/>
                <w:lang w:eastAsia="x-none"/>
              </w:rPr>
              <w:t>apakšpunkts)</w:t>
            </w:r>
            <w:r w:rsidRPr="000453CC">
              <w:rPr>
                <w:rFonts w:ascii="Times New Roman" w:eastAsia="Times New Roman" w:hAnsi="Times New Roman"/>
                <w:noProof w:val="0"/>
                <w:sz w:val="24"/>
                <w:szCs w:val="24"/>
                <w:lang w:eastAsia="x-none"/>
              </w:rPr>
              <w:t>;</w:t>
            </w:r>
          </w:p>
          <w:p w14:paraId="78A51063" w14:textId="4CF7A4E8" w:rsidR="000453CC" w:rsidRPr="000453CC" w:rsidRDefault="000453CC" w:rsidP="000453CC">
            <w:pPr>
              <w:pStyle w:val="Sarakstarindkopa"/>
              <w:numPr>
                <w:ilvl w:val="3"/>
                <w:numId w:val="30"/>
              </w:numPr>
              <w:rPr>
                <w:rFonts w:ascii="Times New Roman" w:eastAsia="Times New Roman" w:hAnsi="Times New Roman"/>
                <w:noProof w:val="0"/>
                <w:sz w:val="24"/>
                <w:szCs w:val="24"/>
                <w:lang w:eastAsia="x-none"/>
              </w:rPr>
            </w:pPr>
            <w:r w:rsidRPr="000453CC">
              <w:rPr>
                <w:rFonts w:ascii="Times New Roman" w:eastAsia="Times New Roman" w:hAnsi="Times New Roman"/>
                <w:noProof w:val="0"/>
                <w:sz w:val="24"/>
                <w:szCs w:val="24"/>
                <w:lang w:eastAsia="x-none"/>
              </w:rPr>
              <w:t>cita būtiska informācija, piezīmes</w:t>
            </w:r>
            <w:r>
              <w:rPr>
                <w:rFonts w:ascii="Times New Roman" w:eastAsia="Times New Roman" w:hAnsi="Times New Roman"/>
                <w:noProof w:val="0"/>
                <w:sz w:val="24"/>
                <w:szCs w:val="24"/>
                <w:lang w:eastAsia="x-none"/>
              </w:rPr>
              <w:t xml:space="preserve"> (noteikumu projekta 5.2.1.18.</w:t>
            </w:r>
            <w:r w:rsidR="00556901">
              <w:rPr>
                <w:rFonts w:ascii="Times New Roman" w:eastAsia="Times New Roman" w:hAnsi="Times New Roman"/>
                <w:noProof w:val="0"/>
                <w:sz w:val="24"/>
                <w:szCs w:val="24"/>
                <w:lang w:eastAsia="x-none"/>
              </w:rPr>
              <w:t>, 5.2.2.17.</w:t>
            </w:r>
            <w:r>
              <w:rPr>
                <w:rFonts w:ascii="Times New Roman" w:eastAsia="Times New Roman" w:hAnsi="Times New Roman"/>
                <w:noProof w:val="0"/>
                <w:sz w:val="24"/>
                <w:szCs w:val="24"/>
                <w:lang w:eastAsia="x-none"/>
              </w:rPr>
              <w:t>apakšpunkts)</w:t>
            </w:r>
            <w:r w:rsidRPr="000453CC">
              <w:rPr>
                <w:rFonts w:ascii="Times New Roman" w:eastAsia="Times New Roman" w:hAnsi="Times New Roman"/>
                <w:noProof w:val="0"/>
                <w:sz w:val="24"/>
                <w:szCs w:val="24"/>
                <w:lang w:eastAsia="x-none"/>
              </w:rPr>
              <w:t>;</w:t>
            </w:r>
          </w:p>
          <w:p w14:paraId="19F6C900" w14:textId="72F83F4F" w:rsidR="0049328C" w:rsidRPr="0049328C" w:rsidRDefault="0049328C" w:rsidP="0049328C">
            <w:pPr>
              <w:pStyle w:val="Sarakstarindkopa"/>
              <w:numPr>
                <w:ilvl w:val="3"/>
                <w:numId w:val="30"/>
              </w:numPr>
              <w:rPr>
                <w:rFonts w:ascii="Times New Roman" w:eastAsia="Times New Roman" w:hAnsi="Times New Roman"/>
                <w:noProof w:val="0"/>
                <w:sz w:val="24"/>
                <w:szCs w:val="24"/>
                <w:lang w:eastAsia="x-none"/>
              </w:rPr>
            </w:pPr>
            <w:r w:rsidRPr="0049328C">
              <w:rPr>
                <w:rFonts w:ascii="Times New Roman" w:eastAsia="Times New Roman" w:hAnsi="Times New Roman"/>
                <w:noProof w:val="0"/>
                <w:sz w:val="24"/>
                <w:szCs w:val="24"/>
                <w:lang w:eastAsia="x-none"/>
              </w:rPr>
              <w:t>lietas izsniedzējvalsts</w:t>
            </w:r>
            <w:r>
              <w:rPr>
                <w:rFonts w:ascii="Times New Roman" w:eastAsia="Times New Roman" w:hAnsi="Times New Roman"/>
                <w:noProof w:val="0"/>
                <w:sz w:val="24"/>
                <w:szCs w:val="24"/>
                <w:lang w:eastAsia="x-none"/>
              </w:rPr>
              <w:t xml:space="preserve"> (noteikumu projekta 5.2.2.6.apakšpunkts)</w:t>
            </w:r>
            <w:r w:rsidRPr="0049328C">
              <w:rPr>
                <w:rFonts w:ascii="Times New Roman" w:eastAsia="Times New Roman" w:hAnsi="Times New Roman"/>
                <w:noProof w:val="0"/>
                <w:sz w:val="24"/>
                <w:szCs w:val="24"/>
                <w:lang w:eastAsia="x-none"/>
              </w:rPr>
              <w:t>;</w:t>
            </w:r>
          </w:p>
          <w:p w14:paraId="7612400B" w14:textId="40134057" w:rsidR="009E7536" w:rsidRPr="009E7536" w:rsidRDefault="009E7536" w:rsidP="009E7536">
            <w:pPr>
              <w:pStyle w:val="Sarakstarindkopa"/>
              <w:numPr>
                <w:ilvl w:val="3"/>
                <w:numId w:val="30"/>
              </w:numPr>
              <w:rPr>
                <w:rFonts w:ascii="Times New Roman" w:eastAsia="Times New Roman" w:hAnsi="Times New Roman"/>
                <w:noProof w:val="0"/>
                <w:sz w:val="24"/>
                <w:szCs w:val="24"/>
                <w:lang w:eastAsia="x-none"/>
              </w:rPr>
            </w:pPr>
            <w:r w:rsidRPr="009E7536">
              <w:rPr>
                <w:rFonts w:ascii="Times New Roman" w:eastAsia="Times New Roman" w:hAnsi="Times New Roman"/>
                <w:noProof w:val="0"/>
                <w:sz w:val="24"/>
                <w:szCs w:val="24"/>
                <w:lang w:eastAsia="x-none"/>
              </w:rPr>
              <w:t>adoptētāja lietas saņemšanas datums ministrijā</w:t>
            </w:r>
            <w:r>
              <w:rPr>
                <w:rFonts w:ascii="Times New Roman" w:eastAsia="Times New Roman" w:hAnsi="Times New Roman"/>
                <w:noProof w:val="0"/>
                <w:sz w:val="24"/>
                <w:szCs w:val="24"/>
                <w:lang w:eastAsia="x-none"/>
              </w:rPr>
              <w:t xml:space="preserve"> (noteikumu projekta 5.2.2.9.apakšpunkts)</w:t>
            </w:r>
            <w:r w:rsidRPr="009E7536">
              <w:rPr>
                <w:rFonts w:ascii="Times New Roman" w:eastAsia="Times New Roman" w:hAnsi="Times New Roman"/>
                <w:noProof w:val="0"/>
                <w:sz w:val="24"/>
                <w:szCs w:val="24"/>
                <w:lang w:eastAsia="x-none"/>
              </w:rPr>
              <w:t>;</w:t>
            </w:r>
          </w:p>
          <w:p w14:paraId="72ABDFC0" w14:textId="69E85954" w:rsidR="00AB0BF3" w:rsidRPr="003F5627" w:rsidRDefault="00B03DC7" w:rsidP="003F5627">
            <w:pPr>
              <w:pStyle w:val="Sarakstarindkopa"/>
              <w:numPr>
                <w:ilvl w:val="3"/>
                <w:numId w:val="30"/>
              </w:numPr>
              <w:rPr>
                <w:rFonts w:ascii="Times New Roman" w:eastAsia="Times New Roman" w:hAnsi="Times New Roman"/>
                <w:noProof w:val="0"/>
                <w:sz w:val="24"/>
                <w:szCs w:val="24"/>
                <w:lang w:eastAsia="x-none"/>
              </w:rPr>
            </w:pPr>
            <w:r w:rsidRPr="00B03DC7">
              <w:rPr>
                <w:rFonts w:ascii="Times New Roman" w:eastAsia="Times New Roman" w:hAnsi="Times New Roman"/>
                <w:noProof w:val="0"/>
                <w:sz w:val="24"/>
                <w:szCs w:val="24"/>
                <w:lang w:eastAsia="x-none"/>
              </w:rPr>
              <w:t>adoptētāja pilnvarotā persona Latvijā - vārds (vārdi), uzvārds, kontaktinformācija, ja attiecināms</w:t>
            </w:r>
            <w:r>
              <w:rPr>
                <w:rFonts w:ascii="Times New Roman" w:eastAsia="Times New Roman" w:hAnsi="Times New Roman"/>
                <w:noProof w:val="0"/>
                <w:sz w:val="24"/>
                <w:szCs w:val="24"/>
                <w:lang w:eastAsia="x-none"/>
              </w:rPr>
              <w:t xml:space="preserve"> (noteikumu projekta 5.2.2.15.apakšpunkts);</w:t>
            </w:r>
          </w:p>
          <w:p w14:paraId="0224DAE6" w14:textId="7BA7FAD1" w:rsidR="005F4873" w:rsidRDefault="005F4873" w:rsidP="009A6EC4">
            <w:pPr>
              <w:tabs>
                <w:tab w:val="left" w:pos="3515"/>
              </w:tabs>
              <w:spacing w:before="60" w:after="0" w:line="240" w:lineRule="auto"/>
              <w:jc w:val="both"/>
              <w:rPr>
                <w:rFonts w:ascii="Times New Roman" w:eastAsia="Times New Roman" w:hAnsi="Times New Roman"/>
                <w:noProof w:val="0"/>
                <w:sz w:val="24"/>
                <w:szCs w:val="24"/>
                <w:lang w:eastAsia="x-none"/>
              </w:rPr>
            </w:pPr>
          </w:p>
          <w:p w14:paraId="1B75AFB3" w14:textId="77777777" w:rsidR="009A6EC4" w:rsidRPr="0004240D" w:rsidRDefault="009A6EC4" w:rsidP="009A6EC4">
            <w:pPr>
              <w:tabs>
                <w:tab w:val="left" w:pos="3515"/>
              </w:tabs>
              <w:spacing w:before="60" w:after="0" w:line="240" w:lineRule="auto"/>
              <w:jc w:val="both"/>
              <w:rPr>
                <w:rFonts w:ascii="Times New Roman" w:eastAsia="Times New Roman" w:hAnsi="Times New Roman"/>
                <w:b/>
                <w:bCs/>
                <w:noProof w:val="0"/>
                <w:sz w:val="24"/>
                <w:szCs w:val="24"/>
                <w:u w:val="single"/>
                <w:lang w:eastAsia="x-none"/>
              </w:rPr>
            </w:pPr>
            <w:r w:rsidRPr="0004240D">
              <w:rPr>
                <w:rFonts w:ascii="Times New Roman" w:eastAsia="Times New Roman" w:hAnsi="Times New Roman"/>
                <w:b/>
                <w:bCs/>
                <w:noProof w:val="0"/>
                <w:sz w:val="24"/>
                <w:szCs w:val="24"/>
                <w:u w:val="single"/>
                <w:lang w:eastAsia="x-none"/>
              </w:rPr>
              <w:t>Noteikumu projekta 5.3. apakšpunktā (par ārvalsts adoptētāja lietas izvērtējumu) noteikts informācijas apjoms, kādu ministrija apstrādā par ārvalsts adoptētāja lietas izvērtējumu.</w:t>
            </w:r>
          </w:p>
          <w:p w14:paraId="0CE22186" w14:textId="77777777" w:rsidR="009A6EC4" w:rsidRPr="0004240D" w:rsidRDefault="009A6EC4" w:rsidP="009A6EC4">
            <w:pPr>
              <w:tabs>
                <w:tab w:val="left" w:pos="3515"/>
              </w:tabs>
              <w:spacing w:before="60" w:after="0" w:line="240" w:lineRule="auto"/>
              <w:jc w:val="both"/>
              <w:rPr>
                <w:rFonts w:ascii="Times New Roman" w:eastAsia="Times New Roman" w:hAnsi="Times New Roman"/>
                <w:noProof w:val="0"/>
                <w:sz w:val="24"/>
                <w:szCs w:val="24"/>
                <w:lang w:eastAsia="x-none"/>
              </w:rPr>
            </w:pPr>
          </w:p>
          <w:p w14:paraId="5A2CCDB2" w14:textId="77777777" w:rsidR="009A6EC4" w:rsidRPr="0004240D" w:rsidRDefault="009A6EC4" w:rsidP="009A6EC4">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 xml:space="preserve">Noteikumu nr.667 64.punktā noteikts, kādus adopcijas dokumentus ministrijā iesniedz kompetentā iestāde vai ārvalsts adoptētājs. Atbilstoši noteikumu nr.677 68.punktā noteiktajam ministrijas kompetencē ir izvērtēt iesniegto dokumentu atbilstību normatīvajiem aktiem un mēneša laikā nosūtīt apliecinājumu par dokumentu pieņemšanu vai pamatotu atteikumu dokumentus pieņemt (noteikumu projekta 5.3.4.apakšpunkts). </w:t>
            </w:r>
          </w:p>
          <w:p w14:paraId="03DC1277" w14:textId="77777777" w:rsidR="009A6EC4" w:rsidRPr="0004240D" w:rsidRDefault="009A6EC4" w:rsidP="009A6EC4">
            <w:pPr>
              <w:tabs>
                <w:tab w:val="left" w:pos="3515"/>
              </w:tabs>
              <w:spacing w:before="60" w:after="0" w:line="240" w:lineRule="auto"/>
              <w:jc w:val="both"/>
              <w:rPr>
                <w:rFonts w:ascii="Times New Roman" w:eastAsia="Times New Roman" w:hAnsi="Times New Roman"/>
                <w:noProof w:val="0"/>
                <w:sz w:val="24"/>
                <w:szCs w:val="24"/>
                <w:lang w:eastAsia="x-none"/>
              </w:rPr>
            </w:pPr>
          </w:p>
          <w:p w14:paraId="2CBD08D1" w14:textId="77777777" w:rsidR="009A6EC4" w:rsidRPr="0004240D" w:rsidRDefault="009A6EC4" w:rsidP="009A6EC4">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Informāciju par adoptējamu bērnu ministrija adoptētājam tiesīga sniegt tikai tādā gadījumā, ja iesniegtie adopcijas dokumenti atbilst normatīvajos aktos noteiktajām prasībām (</w:t>
            </w:r>
            <w:r w:rsidRPr="003F5627">
              <w:rPr>
                <w:rFonts w:ascii="Times New Roman" w:eastAsia="Times New Roman" w:hAnsi="Times New Roman"/>
                <w:noProof w:val="0"/>
                <w:sz w:val="24"/>
                <w:szCs w:val="24"/>
                <w:u w:val="single"/>
                <w:lang w:eastAsia="x-none"/>
              </w:rPr>
              <w:t>noteikumu projekta 5.3.3.apakšpunkts</w:t>
            </w:r>
            <w:r w:rsidRPr="0004240D">
              <w:rPr>
                <w:rFonts w:ascii="Times New Roman" w:eastAsia="Times New Roman" w:hAnsi="Times New Roman"/>
                <w:noProof w:val="0"/>
                <w:sz w:val="24"/>
                <w:szCs w:val="24"/>
                <w:lang w:eastAsia="x-none"/>
              </w:rPr>
              <w:t xml:space="preserve">). Tādējādi reģistrā nepieciešams uzkrāt ziņas par adoptētāja lietas izvērtējumu, tajā skaitā paredzēt iespēju fiksēt atzīmi par lietā esošajiem dokumentiem atbilstoši normatīvo aktu prasībām vai norādīt informāciju par iztrūkstošo informāciju, kā arī veikt atzīmi par adoptētāja lietas pieņemšanu vai atteikumu lietu pieņemt. </w:t>
            </w:r>
          </w:p>
          <w:p w14:paraId="2051A673" w14:textId="77777777" w:rsidR="009A6EC4" w:rsidRPr="0004240D" w:rsidRDefault="009A6EC4" w:rsidP="009A6EC4">
            <w:pPr>
              <w:tabs>
                <w:tab w:val="left" w:pos="3515"/>
              </w:tabs>
              <w:spacing w:before="60" w:after="0" w:line="240" w:lineRule="auto"/>
              <w:jc w:val="both"/>
              <w:rPr>
                <w:rFonts w:ascii="Times New Roman" w:eastAsia="Times New Roman" w:hAnsi="Times New Roman"/>
                <w:noProof w:val="0"/>
                <w:sz w:val="24"/>
                <w:szCs w:val="24"/>
                <w:lang w:eastAsia="x-none"/>
              </w:rPr>
            </w:pPr>
          </w:p>
          <w:p w14:paraId="776B3AA1" w14:textId="77777777" w:rsidR="009A6EC4" w:rsidRPr="0004240D" w:rsidRDefault="009A6EC4" w:rsidP="009A6EC4">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 xml:space="preserve">Atlasot reģistrā bērnam adoptētājus, būtiska ir reģistrā fiksētā informācija par to, kādam bērnu skaitam, dzimumam, vecumam un veselības stāvoklim persona vai laulātais atzīts par adoptētājiem (noteikumu projekta 5.3.1.apakšpunkts). </w:t>
            </w:r>
          </w:p>
          <w:p w14:paraId="67B51CCF" w14:textId="77777777" w:rsidR="009A6EC4" w:rsidRPr="0004240D" w:rsidRDefault="009A6EC4" w:rsidP="009A6EC4">
            <w:pPr>
              <w:tabs>
                <w:tab w:val="left" w:pos="3515"/>
              </w:tabs>
              <w:spacing w:before="60" w:after="0" w:line="240" w:lineRule="auto"/>
              <w:jc w:val="both"/>
              <w:rPr>
                <w:rFonts w:ascii="Times New Roman" w:eastAsia="Times New Roman" w:hAnsi="Times New Roman"/>
                <w:noProof w:val="0"/>
                <w:sz w:val="24"/>
                <w:szCs w:val="24"/>
                <w:lang w:eastAsia="x-none"/>
              </w:rPr>
            </w:pPr>
          </w:p>
          <w:p w14:paraId="2A1F27D0" w14:textId="42D7758A" w:rsidR="009A6EC4" w:rsidRPr="0004240D" w:rsidRDefault="009A6EC4" w:rsidP="009A6EC4">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 xml:space="preserve">Sadaļa “cita būtiska informācija (piezīmes)” (noteikumu projekta 5.3.5.apakšpunkts) norāda citas ziņas, kas saistītas ar adoptētāju, izvērtēšanu, piemēram, piezīmes par adoptētāju mācībām (saskaņā ar noteikumu nr.667 23.8.apakšpunktu sešu mēnešu laikā pēc adopcijas pieteikuma saņemšanas bāriņtiesa izvērtē personas piemērotību adoptētāja statusam. </w:t>
            </w:r>
            <w:r w:rsidR="00847D94">
              <w:rPr>
                <w:rFonts w:ascii="Times New Roman" w:eastAsia="Times New Roman" w:hAnsi="Times New Roman"/>
                <w:noProof w:val="0"/>
                <w:sz w:val="24"/>
                <w:szCs w:val="24"/>
                <w:lang w:eastAsia="x-none"/>
              </w:rPr>
              <w:t>I</w:t>
            </w:r>
            <w:r w:rsidRPr="0004240D">
              <w:rPr>
                <w:rFonts w:ascii="Times New Roman" w:eastAsia="Times New Roman" w:hAnsi="Times New Roman"/>
                <w:noProof w:val="0"/>
                <w:sz w:val="24"/>
                <w:szCs w:val="24"/>
                <w:lang w:eastAsia="x-none"/>
              </w:rPr>
              <w:t>zvērtēšanas laikā nosūta personu apgūt adoptētāja mācību programmu atbilstoši noteikumu nr.667 3.pielikumam. Pēc programmas sekmīgas apguves personai izsniedz attiecīgu apliecību, ko viņa iesniedz bāriņtiesā</w:t>
            </w:r>
            <w:r w:rsidR="00847D94">
              <w:rPr>
                <w:rFonts w:ascii="Times New Roman" w:eastAsia="Times New Roman" w:hAnsi="Times New Roman"/>
                <w:noProof w:val="0"/>
                <w:sz w:val="24"/>
                <w:szCs w:val="24"/>
                <w:lang w:eastAsia="x-none"/>
              </w:rPr>
              <w:t>.</w:t>
            </w:r>
            <w:r w:rsidRPr="0004240D">
              <w:rPr>
                <w:rFonts w:ascii="Times New Roman" w:eastAsia="Times New Roman" w:hAnsi="Times New Roman"/>
                <w:noProof w:val="0"/>
                <w:sz w:val="24"/>
                <w:szCs w:val="24"/>
                <w:lang w:eastAsia="x-none"/>
              </w:rPr>
              <w:t xml:space="preserve"> </w:t>
            </w:r>
            <w:r w:rsidR="00847D94">
              <w:rPr>
                <w:rFonts w:ascii="Times New Roman" w:eastAsia="Times New Roman" w:hAnsi="Times New Roman"/>
                <w:noProof w:val="0"/>
                <w:sz w:val="24"/>
                <w:szCs w:val="24"/>
                <w:lang w:eastAsia="x-none"/>
              </w:rPr>
              <w:t>S</w:t>
            </w:r>
            <w:r w:rsidRPr="0004240D">
              <w:rPr>
                <w:rFonts w:ascii="Times New Roman" w:eastAsia="Times New Roman" w:hAnsi="Times New Roman"/>
                <w:noProof w:val="0"/>
                <w:sz w:val="24"/>
                <w:szCs w:val="24"/>
                <w:lang w:eastAsia="x-none"/>
              </w:rPr>
              <w:t>askaņā ar noteikumu nr.667 60.2.apakšpunktu, lai ārvalstī oficiāli atzītā institūcija varētu uzsākt darbību adopcijas jomā Latvijā, tā iesniedz ministrijā  apstiprinājumu, ka ārvalsts adoptētājs apgūs mācību programmu atbilstoši  noteikumu nr.667 3. pielikumam un tiks informēts par Latvijas kultūru, tradīcijām un paražām</w:t>
            </w:r>
            <w:r w:rsidR="00847D94">
              <w:rPr>
                <w:rFonts w:ascii="Times New Roman" w:eastAsia="Times New Roman" w:hAnsi="Times New Roman"/>
                <w:noProof w:val="0"/>
                <w:sz w:val="24"/>
                <w:szCs w:val="24"/>
                <w:lang w:eastAsia="x-none"/>
              </w:rPr>
              <w:t>.</w:t>
            </w:r>
            <w:r w:rsidRPr="0004240D">
              <w:rPr>
                <w:rFonts w:ascii="Times New Roman" w:eastAsia="Times New Roman" w:hAnsi="Times New Roman"/>
                <w:noProof w:val="0"/>
                <w:sz w:val="24"/>
                <w:szCs w:val="24"/>
                <w:lang w:eastAsia="x-none"/>
              </w:rPr>
              <w:t xml:space="preserve"> </w:t>
            </w:r>
            <w:r w:rsidR="00847D94">
              <w:rPr>
                <w:rFonts w:ascii="Times New Roman" w:eastAsia="Times New Roman" w:hAnsi="Times New Roman"/>
                <w:noProof w:val="0"/>
                <w:sz w:val="24"/>
                <w:szCs w:val="24"/>
                <w:lang w:eastAsia="x-none"/>
              </w:rPr>
              <w:t>S</w:t>
            </w:r>
            <w:r w:rsidRPr="0004240D">
              <w:rPr>
                <w:rFonts w:ascii="Times New Roman" w:eastAsia="Times New Roman" w:hAnsi="Times New Roman"/>
                <w:noProof w:val="0"/>
                <w:sz w:val="24"/>
                <w:szCs w:val="24"/>
                <w:lang w:eastAsia="x-none"/>
              </w:rPr>
              <w:t>askaņā ar noteikumu nr.667 64.4.apakšpunktu kompetentā iestāde vai ārvalsts adoptētājs ministrijā iesniedz dokumentu, kas apliecina, ka adoptētājs ir apguvis mācību programmu, kas atbilst šo noteikumu nr.667 23.8. apakšpunktā minētajai programmai, un pievieno dokumentu, kurā norādīts apgūtās mācību programmas saturs un stundu skaits).</w:t>
            </w:r>
          </w:p>
          <w:p w14:paraId="4673BB10" w14:textId="581AB0D5" w:rsidR="009A6EC4" w:rsidRDefault="009A6EC4" w:rsidP="009A6EC4">
            <w:pPr>
              <w:tabs>
                <w:tab w:val="left" w:pos="3515"/>
              </w:tabs>
              <w:spacing w:before="60" w:after="0" w:line="240" w:lineRule="auto"/>
              <w:jc w:val="both"/>
              <w:rPr>
                <w:rFonts w:ascii="Times New Roman" w:eastAsia="Times New Roman" w:hAnsi="Times New Roman"/>
                <w:noProof w:val="0"/>
                <w:sz w:val="24"/>
                <w:szCs w:val="24"/>
                <w:lang w:eastAsia="x-none"/>
              </w:rPr>
            </w:pPr>
          </w:p>
          <w:p w14:paraId="549FA74B" w14:textId="77777777" w:rsidR="007C1DCB" w:rsidRDefault="007C1DCB" w:rsidP="007C1DCB">
            <w:pPr>
              <w:pStyle w:val="Sarakstarindkopa"/>
              <w:numPr>
                <w:ilvl w:val="0"/>
                <w:numId w:val="30"/>
              </w:numPr>
              <w:tabs>
                <w:tab w:val="left" w:pos="3515"/>
              </w:tabs>
              <w:spacing w:before="60" w:after="0" w:line="240" w:lineRule="auto"/>
              <w:jc w:val="both"/>
              <w:rPr>
                <w:rFonts w:ascii="Times New Roman" w:eastAsia="Times New Roman" w:hAnsi="Times New Roman"/>
                <w:noProof w:val="0"/>
                <w:sz w:val="24"/>
                <w:szCs w:val="24"/>
                <w:lang w:eastAsia="x-none"/>
              </w:rPr>
            </w:pPr>
            <w:r>
              <w:rPr>
                <w:rFonts w:ascii="Times New Roman" w:eastAsia="Times New Roman" w:hAnsi="Times New Roman"/>
                <w:noProof w:val="0"/>
                <w:sz w:val="24"/>
                <w:szCs w:val="24"/>
                <w:lang w:eastAsia="x-none"/>
              </w:rPr>
              <w:t>Galvenās atšķirības, izmaiņas, salīdzinot ar noteikumos nr.794 noteiktajiem reģistrā iekļaujamajiem laukiem</w:t>
            </w:r>
            <w:r w:rsidRPr="0004240D">
              <w:rPr>
                <w:rFonts w:ascii="Times New Roman" w:eastAsia="Times New Roman" w:hAnsi="Times New Roman"/>
                <w:noProof w:val="0"/>
                <w:sz w:val="24"/>
                <w:szCs w:val="24"/>
                <w:lang w:eastAsia="x-none"/>
              </w:rPr>
              <w:t xml:space="preserve">: </w:t>
            </w:r>
          </w:p>
          <w:p w14:paraId="12FED0DF" w14:textId="77777777" w:rsidR="007C1DCB" w:rsidRDefault="007C1DCB" w:rsidP="009A6EC4">
            <w:pPr>
              <w:tabs>
                <w:tab w:val="left" w:pos="3515"/>
              </w:tabs>
              <w:spacing w:before="60" w:after="0" w:line="240" w:lineRule="auto"/>
              <w:jc w:val="both"/>
              <w:rPr>
                <w:rFonts w:ascii="Times New Roman" w:eastAsia="Times New Roman" w:hAnsi="Times New Roman"/>
                <w:noProof w:val="0"/>
                <w:sz w:val="24"/>
                <w:szCs w:val="24"/>
                <w:lang w:eastAsia="x-none"/>
              </w:rPr>
            </w:pPr>
          </w:p>
          <w:p w14:paraId="1F965732" w14:textId="77777777" w:rsidR="00053FB4" w:rsidRPr="003F5627" w:rsidRDefault="00053FB4" w:rsidP="00053FB4">
            <w:pPr>
              <w:tabs>
                <w:tab w:val="left" w:pos="3515"/>
              </w:tabs>
              <w:spacing w:before="60" w:after="0" w:line="240" w:lineRule="auto"/>
              <w:jc w:val="both"/>
              <w:rPr>
                <w:rFonts w:ascii="Times New Roman" w:eastAsia="Times New Roman" w:hAnsi="Times New Roman"/>
                <w:i/>
                <w:noProof w:val="0"/>
                <w:sz w:val="24"/>
                <w:szCs w:val="24"/>
                <w:lang w:eastAsia="x-none"/>
              </w:rPr>
            </w:pPr>
            <w:r w:rsidRPr="003F5627">
              <w:rPr>
                <w:rFonts w:ascii="Times New Roman" w:eastAsia="Times New Roman" w:hAnsi="Times New Roman"/>
                <w:i/>
                <w:noProof w:val="0"/>
                <w:sz w:val="24"/>
                <w:szCs w:val="24"/>
                <w:lang w:eastAsia="x-none"/>
              </w:rPr>
              <w:t xml:space="preserve">Ar noteikumiem nr.667, kas spēkā stājās 2018.gada 8.novembrī, palielinājušās prasības adoptētāju izvērtēšanai, līdz ar to mainījies arī iesniedzamās dokumentācijas apjoms. Līdzšinējais reģistrs (saskaņā ar noteikumiem nr.794) nesaturēja visas vajadzīgās sadaļas attiecīgu atzīmju veikšanai, līdz ar to vajadzīgā informācija tika atzīmēta piezīmju sadaļā (brīvā, nestrukturētā tekstā). </w:t>
            </w:r>
          </w:p>
          <w:p w14:paraId="7F4CD098" w14:textId="77777777" w:rsidR="009A6EC4" w:rsidRPr="003F5627" w:rsidRDefault="009A6EC4" w:rsidP="003F5627">
            <w:pPr>
              <w:tabs>
                <w:tab w:val="left" w:pos="3515"/>
              </w:tabs>
              <w:spacing w:before="60" w:after="0" w:line="240" w:lineRule="auto"/>
              <w:jc w:val="both"/>
              <w:rPr>
                <w:rFonts w:ascii="Times New Roman" w:eastAsia="Times New Roman" w:hAnsi="Times New Roman"/>
                <w:noProof w:val="0"/>
                <w:sz w:val="24"/>
                <w:szCs w:val="24"/>
                <w:lang w:eastAsia="x-none"/>
              </w:rPr>
            </w:pPr>
          </w:p>
          <w:p w14:paraId="23EF005A" w14:textId="1E660641" w:rsidR="00B10206" w:rsidRDefault="00B10206" w:rsidP="00B10206">
            <w:pPr>
              <w:pStyle w:val="Sarakstarindkopa"/>
              <w:numPr>
                <w:ilvl w:val="2"/>
                <w:numId w:val="30"/>
              </w:numPr>
              <w:rPr>
                <w:rFonts w:ascii="Times New Roman" w:eastAsia="Times New Roman" w:hAnsi="Times New Roman"/>
                <w:noProof w:val="0"/>
                <w:sz w:val="24"/>
                <w:szCs w:val="24"/>
                <w:lang w:eastAsia="x-none"/>
              </w:rPr>
            </w:pPr>
            <w:r w:rsidRPr="006D111F">
              <w:rPr>
                <w:rFonts w:ascii="Times New Roman" w:eastAsia="Times New Roman" w:hAnsi="Times New Roman"/>
                <w:noProof w:val="0"/>
                <w:sz w:val="24"/>
                <w:szCs w:val="24"/>
                <w:lang w:eastAsia="x-none"/>
              </w:rPr>
              <w:t xml:space="preserve">precizēts datu lauks “vēlamais adoptējamo bērnu skaits, dzimums, vecums un </w:t>
            </w:r>
            <w:r w:rsidRPr="003F5627">
              <w:rPr>
                <w:rFonts w:ascii="Times New Roman" w:eastAsia="Times New Roman" w:hAnsi="Times New Roman"/>
                <w:noProof w:val="0"/>
                <w:sz w:val="24"/>
                <w:szCs w:val="24"/>
                <w:u w:val="single"/>
                <w:lang w:eastAsia="x-none"/>
              </w:rPr>
              <w:t>veselības stāvoklis</w:t>
            </w:r>
            <w:r w:rsidRPr="00071063">
              <w:rPr>
                <w:rFonts w:ascii="Times New Roman" w:eastAsia="Times New Roman" w:hAnsi="Times New Roman"/>
                <w:noProof w:val="0"/>
                <w:sz w:val="24"/>
                <w:szCs w:val="24"/>
                <w:lang w:eastAsia="x-none"/>
              </w:rPr>
              <w:t>”</w:t>
            </w:r>
            <w:r>
              <w:rPr>
                <w:rFonts w:ascii="Times New Roman" w:eastAsia="Times New Roman" w:hAnsi="Times New Roman"/>
                <w:noProof w:val="0"/>
                <w:sz w:val="24"/>
                <w:szCs w:val="24"/>
                <w:lang w:eastAsia="x-none"/>
              </w:rPr>
              <w:t xml:space="preserve"> (noteikumu projekta 5.3.1.apakšpunkts), iepriekš – </w:t>
            </w:r>
            <w:r w:rsidRPr="005C75A4">
              <w:rPr>
                <w:rFonts w:ascii="Times New Roman" w:eastAsia="Times New Roman" w:hAnsi="Times New Roman"/>
                <w:noProof w:val="0"/>
                <w:sz w:val="24"/>
                <w:szCs w:val="24"/>
                <w:lang w:eastAsia="x-none"/>
              </w:rPr>
              <w:t>vēlamais adoptējamo bērnu skaits, dzimums un vecums</w:t>
            </w:r>
            <w:r>
              <w:rPr>
                <w:rFonts w:ascii="Times New Roman" w:eastAsia="Times New Roman" w:hAnsi="Times New Roman"/>
                <w:noProof w:val="0"/>
                <w:sz w:val="24"/>
                <w:szCs w:val="24"/>
                <w:lang w:eastAsia="x-none"/>
              </w:rPr>
              <w:t>;</w:t>
            </w:r>
            <w:r w:rsidR="00B06236">
              <w:rPr>
                <w:rFonts w:ascii="Times New Roman" w:eastAsia="Times New Roman" w:hAnsi="Times New Roman"/>
                <w:noProof w:val="0"/>
                <w:sz w:val="24"/>
                <w:szCs w:val="24"/>
                <w:lang w:eastAsia="x-none"/>
              </w:rPr>
              <w:t xml:space="preserve"> vienlaikus jāatzīmē, ka dati atsevišķa apakšpunkta veidā “</w:t>
            </w:r>
            <w:r w:rsidR="00B06236" w:rsidRPr="00B06236">
              <w:rPr>
                <w:rFonts w:ascii="Times New Roman" w:eastAsia="Times New Roman" w:hAnsi="Times New Roman"/>
                <w:noProof w:val="0"/>
                <w:sz w:val="24"/>
                <w:szCs w:val="24"/>
                <w:lang w:eastAsia="x-none"/>
              </w:rPr>
              <w:t>par ārvalsts adoptētāja lietas izvērtējumu</w:t>
            </w:r>
            <w:r w:rsidR="00B06236">
              <w:rPr>
                <w:rFonts w:ascii="Times New Roman" w:eastAsia="Times New Roman" w:hAnsi="Times New Roman"/>
                <w:noProof w:val="0"/>
                <w:sz w:val="24"/>
                <w:szCs w:val="24"/>
                <w:lang w:eastAsia="x-none"/>
              </w:rPr>
              <w:t>” noteikumos nr.974 nebija iekļauti;</w:t>
            </w:r>
          </w:p>
          <w:p w14:paraId="4AC9FE2A" w14:textId="77777777" w:rsidR="00B06236" w:rsidRDefault="00B06236" w:rsidP="00B06236">
            <w:pPr>
              <w:pStyle w:val="Sarakstarindkopa"/>
              <w:numPr>
                <w:ilvl w:val="2"/>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071063">
              <w:rPr>
                <w:rFonts w:ascii="Times New Roman" w:eastAsia="Times New Roman" w:hAnsi="Times New Roman"/>
                <w:noProof w:val="0"/>
                <w:sz w:val="24"/>
                <w:szCs w:val="24"/>
                <w:lang w:eastAsia="x-none"/>
              </w:rPr>
              <w:t xml:space="preserve">jaunas, noteikumos nr.974 neminētas  </w:t>
            </w:r>
            <w:r>
              <w:rPr>
                <w:rFonts w:ascii="Times New Roman" w:eastAsia="Times New Roman" w:hAnsi="Times New Roman"/>
                <w:noProof w:val="0"/>
                <w:sz w:val="24"/>
                <w:szCs w:val="24"/>
                <w:lang w:eastAsia="x-none"/>
              </w:rPr>
              <w:t>datu kategorijas:</w:t>
            </w:r>
          </w:p>
          <w:p w14:paraId="57D33638" w14:textId="1811E84D" w:rsidR="00896145" w:rsidRPr="00896145" w:rsidRDefault="00896145" w:rsidP="00896145">
            <w:pPr>
              <w:pStyle w:val="Sarakstarindkopa"/>
              <w:numPr>
                <w:ilvl w:val="3"/>
                <w:numId w:val="30"/>
              </w:numPr>
              <w:rPr>
                <w:rFonts w:ascii="Times New Roman" w:eastAsia="Times New Roman" w:hAnsi="Times New Roman"/>
                <w:noProof w:val="0"/>
                <w:sz w:val="24"/>
                <w:szCs w:val="24"/>
                <w:lang w:eastAsia="x-none"/>
              </w:rPr>
            </w:pPr>
            <w:r w:rsidRPr="00896145">
              <w:rPr>
                <w:rFonts w:ascii="Times New Roman" w:eastAsia="Times New Roman" w:hAnsi="Times New Roman"/>
                <w:noProof w:val="0"/>
                <w:sz w:val="24"/>
                <w:szCs w:val="24"/>
                <w:lang w:eastAsia="x-none"/>
              </w:rPr>
              <w:t>informācija par to, kādam bērnu skaitam, dzimumam un vecumam persona vai laulātie atzīti par adoptētājiem</w:t>
            </w:r>
            <w:r>
              <w:rPr>
                <w:rFonts w:ascii="Times New Roman" w:eastAsia="Times New Roman" w:hAnsi="Times New Roman"/>
                <w:noProof w:val="0"/>
                <w:sz w:val="24"/>
                <w:szCs w:val="24"/>
                <w:lang w:eastAsia="x-none"/>
              </w:rPr>
              <w:t xml:space="preserve"> (noteikumu projekta 5.3.2.apakšpunkts)</w:t>
            </w:r>
            <w:r w:rsidRPr="00896145">
              <w:rPr>
                <w:rFonts w:ascii="Times New Roman" w:eastAsia="Times New Roman" w:hAnsi="Times New Roman"/>
                <w:noProof w:val="0"/>
                <w:sz w:val="24"/>
                <w:szCs w:val="24"/>
                <w:lang w:eastAsia="x-none"/>
              </w:rPr>
              <w:t>;</w:t>
            </w:r>
          </w:p>
          <w:p w14:paraId="5CD3D776" w14:textId="4206AD8D" w:rsidR="00896145" w:rsidRPr="00896145" w:rsidRDefault="00896145" w:rsidP="00896145">
            <w:pPr>
              <w:pStyle w:val="Sarakstarindkopa"/>
              <w:numPr>
                <w:ilvl w:val="3"/>
                <w:numId w:val="30"/>
              </w:numPr>
              <w:rPr>
                <w:rFonts w:ascii="Times New Roman" w:eastAsia="Times New Roman" w:hAnsi="Times New Roman"/>
                <w:noProof w:val="0"/>
                <w:sz w:val="24"/>
                <w:szCs w:val="24"/>
                <w:lang w:eastAsia="x-none"/>
              </w:rPr>
            </w:pPr>
            <w:r w:rsidRPr="00896145">
              <w:rPr>
                <w:rFonts w:ascii="Times New Roman" w:eastAsia="Times New Roman" w:hAnsi="Times New Roman"/>
                <w:noProof w:val="0"/>
                <w:sz w:val="24"/>
                <w:szCs w:val="24"/>
                <w:lang w:eastAsia="x-none"/>
              </w:rPr>
              <w:t>atzīme par adoptētāja lietā esošajiem dokumentiem atbilstoši normatīvo aktu prasībām</w:t>
            </w:r>
            <w:r w:rsidR="00DC00C3">
              <w:rPr>
                <w:rFonts w:ascii="Times New Roman" w:eastAsia="Times New Roman" w:hAnsi="Times New Roman"/>
                <w:noProof w:val="0"/>
                <w:sz w:val="24"/>
                <w:szCs w:val="24"/>
                <w:lang w:eastAsia="x-none"/>
              </w:rPr>
              <w:t xml:space="preserve"> (noteikumu projekta 5.3.3.apakšpunkts)</w:t>
            </w:r>
            <w:r w:rsidRPr="00896145">
              <w:rPr>
                <w:rFonts w:ascii="Times New Roman" w:eastAsia="Times New Roman" w:hAnsi="Times New Roman"/>
                <w:noProof w:val="0"/>
                <w:sz w:val="24"/>
                <w:szCs w:val="24"/>
                <w:lang w:eastAsia="x-none"/>
              </w:rPr>
              <w:t>;</w:t>
            </w:r>
          </w:p>
          <w:p w14:paraId="45FDB0E5" w14:textId="2019FFA0" w:rsidR="00896145" w:rsidRPr="00896145" w:rsidRDefault="00896145" w:rsidP="00896145">
            <w:pPr>
              <w:pStyle w:val="Sarakstarindkopa"/>
              <w:numPr>
                <w:ilvl w:val="3"/>
                <w:numId w:val="30"/>
              </w:numPr>
              <w:rPr>
                <w:rFonts w:ascii="Times New Roman" w:eastAsia="Times New Roman" w:hAnsi="Times New Roman"/>
                <w:noProof w:val="0"/>
                <w:sz w:val="24"/>
                <w:szCs w:val="24"/>
                <w:lang w:eastAsia="x-none"/>
              </w:rPr>
            </w:pPr>
            <w:r w:rsidRPr="00896145">
              <w:rPr>
                <w:rFonts w:ascii="Times New Roman" w:eastAsia="Times New Roman" w:hAnsi="Times New Roman"/>
                <w:noProof w:val="0"/>
                <w:sz w:val="24"/>
                <w:szCs w:val="24"/>
                <w:lang w:eastAsia="x-none"/>
              </w:rPr>
              <w:t>atzīme par adoptētāja lietas pieņemšanu vai atteikumu lietu pieņemt</w:t>
            </w:r>
            <w:r w:rsidR="00DC00C3">
              <w:rPr>
                <w:rFonts w:ascii="Times New Roman" w:eastAsia="Times New Roman" w:hAnsi="Times New Roman"/>
                <w:noProof w:val="0"/>
                <w:sz w:val="24"/>
                <w:szCs w:val="24"/>
                <w:lang w:eastAsia="x-none"/>
              </w:rPr>
              <w:t xml:space="preserve"> (noteikumu projekta 5.3.4.apakšpunkts)</w:t>
            </w:r>
            <w:r w:rsidRPr="00896145">
              <w:rPr>
                <w:rFonts w:ascii="Times New Roman" w:eastAsia="Times New Roman" w:hAnsi="Times New Roman"/>
                <w:noProof w:val="0"/>
                <w:sz w:val="24"/>
                <w:szCs w:val="24"/>
                <w:lang w:eastAsia="x-none"/>
              </w:rPr>
              <w:t>;</w:t>
            </w:r>
          </w:p>
          <w:p w14:paraId="307811AA" w14:textId="3E0EC14B" w:rsidR="00896145" w:rsidRPr="00896145" w:rsidRDefault="00896145" w:rsidP="00896145">
            <w:pPr>
              <w:pStyle w:val="Sarakstarindkopa"/>
              <w:numPr>
                <w:ilvl w:val="3"/>
                <w:numId w:val="30"/>
              </w:numPr>
              <w:rPr>
                <w:rFonts w:ascii="Times New Roman" w:eastAsia="Times New Roman" w:hAnsi="Times New Roman"/>
                <w:noProof w:val="0"/>
                <w:sz w:val="24"/>
                <w:szCs w:val="24"/>
                <w:lang w:eastAsia="x-none"/>
              </w:rPr>
            </w:pPr>
            <w:r w:rsidRPr="00896145">
              <w:rPr>
                <w:rFonts w:ascii="Times New Roman" w:eastAsia="Times New Roman" w:hAnsi="Times New Roman"/>
                <w:noProof w:val="0"/>
                <w:sz w:val="24"/>
                <w:szCs w:val="24"/>
                <w:lang w:eastAsia="x-none"/>
              </w:rPr>
              <w:t>cita būtiska informācija, piezīmes</w:t>
            </w:r>
            <w:r w:rsidR="00DC00C3">
              <w:rPr>
                <w:rFonts w:ascii="Times New Roman" w:eastAsia="Times New Roman" w:hAnsi="Times New Roman"/>
                <w:noProof w:val="0"/>
                <w:sz w:val="24"/>
                <w:szCs w:val="24"/>
                <w:lang w:eastAsia="x-none"/>
              </w:rPr>
              <w:t xml:space="preserve"> (noteikumu projekta 5.3.5.apakšpunkts)</w:t>
            </w:r>
            <w:r w:rsidRPr="00896145">
              <w:rPr>
                <w:rFonts w:ascii="Times New Roman" w:eastAsia="Times New Roman" w:hAnsi="Times New Roman"/>
                <w:noProof w:val="0"/>
                <w:sz w:val="24"/>
                <w:szCs w:val="24"/>
                <w:lang w:eastAsia="x-none"/>
              </w:rPr>
              <w:t>;</w:t>
            </w:r>
          </w:p>
          <w:p w14:paraId="6852F3B2" w14:textId="549F2455" w:rsidR="00B10206" w:rsidRDefault="00B10206" w:rsidP="00DC00C3">
            <w:pPr>
              <w:tabs>
                <w:tab w:val="left" w:pos="3515"/>
              </w:tabs>
              <w:spacing w:before="60" w:after="0" w:line="240" w:lineRule="auto"/>
              <w:jc w:val="both"/>
              <w:rPr>
                <w:rFonts w:ascii="Times New Roman" w:eastAsia="Times New Roman" w:hAnsi="Times New Roman"/>
                <w:noProof w:val="0"/>
                <w:sz w:val="24"/>
                <w:szCs w:val="24"/>
                <w:lang w:eastAsia="x-none"/>
              </w:rPr>
            </w:pPr>
          </w:p>
          <w:p w14:paraId="510192F7" w14:textId="77777777" w:rsidR="00343FB9" w:rsidRPr="0004240D" w:rsidRDefault="00343FB9" w:rsidP="00343FB9">
            <w:pPr>
              <w:tabs>
                <w:tab w:val="left" w:pos="3515"/>
              </w:tabs>
              <w:spacing w:before="60" w:after="0" w:line="240" w:lineRule="auto"/>
              <w:jc w:val="both"/>
              <w:rPr>
                <w:rFonts w:ascii="Times New Roman" w:eastAsia="Times New Roman" w:hAnsi="Times New Roman"/>
                <w:b/>
                <w:bCs/>
                <w:noProof w:val="0"/>
                <w:sz w:val="24"/>
                <w:szCs w:val="24"/>
                <w:u w:val="single"/>
                <w:lang w:eastAsia="x-none"/>
              </w:rPr>
            </w:pPr>
            <w:r w:rsidRPr="0004240D">
              <w:rPr>
                <w:rFonts w:ascii="Times New Roman" w:eastAsia="Times New Roman" w:hAnsi="Times New Roman"/>
                <w:b/>
                <w:bCs/>
                <w:noProof w:val="0"/>
                <w:sz w:val="24"/>
                <w:szCs w:val="24"/>
                <w:u w:val="single"/>
                <w:lang w:eastAsia="x-none"/>
              </w:rPr>
              <w:t>Noteikumu projekta 5.4. apakšpunktā noteikts informācijas apjoms, kādu ministrij</w:t>
            </w:r>
            <w:r>
              <w:rPr>
                <w:rFonts w:ascii="Times New Roman" w:eastAsia="Times New Roman" w:hAnsi="Times New Roman"/>
                <w:b/>
                <w:bCs/>
                <w:noProof w:val="0"/>
                <w:sz w:val="24"/>
                <w:szCs w:val="24"/>
                <w:u w:val="single"/>
                <w:lang w:eastAsia="x-none"/>
              </w:rPr>
              <w:t>a</w:t>
            </w:r>
            <w:r w:rsidRPr="0004240D">
              <w:rPr>
                <w:rFonts w:ascii="Times New Roman" w:eastAsia="Times New Roman" w:hAnsi="Times New Roman"/>
                <w:b/>
                <w:bCs/>
                <w:noProof w:val="0"/>
                <w:sz w:val="24"/>
                <w:szCs w:val="24"/>
                <w:u w:val="single"/>
                <w:lang w:eastAsia="x-none"/>
              </w:rPr>
              <w:t xml:space="preserve"> apstrādā par adopcijas procesu. </w:t>
            </w:r>
          </w:p>
          <w:p w14:paraId="446FDD74" w14:textId="77777777" w:rsidR="00343FB9" w:rsidRPr="0004240D" w:rsidRDefault="00343FB9" w:rsidP="00343FB9">
            <w:pPr>
              <w:tabs>
                <w:tab w:val="left" w:pos="3515"/>
              </w:tabs>
              <w:spacing w:before="60" w:after="0" w:line="240" w:lineRule="auto"/>
              <w:jc w:val="both"/>
              <w:rPr>
                <w:rFonts w:ascii="Times New Roman" w:eastAsia="Times New Roman" w:hAnsi="Times New Roman"/>
                <w:b/>
                <w:bCs/>
                <w:noProof w:val="0"/>
                <w:sz w:val="24"/>
                <w:szCs w:val="24"/>
                <w:u w:val="single"/>
                <w:lang w:eastAsia="x-none"/>
              </w:rPr>
            </w:pPr>
          </w:p>
          <w:p w14:paraId="128F8F2C" w14:textId="0513884B" w:rsidR="00343FB9" w:rsidRPr="0004240D" w:rsidRDefault="00343FB9" w:rsidP="00343FB9">
            <w:pPr>
              <w:tabs>
                <w:tab w:val="left" w:pos="3515"/>
              </w:tabs>
              <w:spacing w:before="60" w:after="0" w:line="240" w:lineRule="auto"/>
              <w:jc w:val="both"/>
              <w:rPr>
                <w:rFonts w:ascii="Times New Roman" w:eastAsia="Times New Roman" w:hAnsi="Times New Roman"/>
                <w:b/>
                <w:bCs/>
                <w:noProof w:val="0"/>
                <w:sz w:val="24"/>
                <w:szCs w:val="24"/>
                <w:u w:val="single"/>
                <w:lang w:eastAsia="x-none"/>
              </w:rPr>
            </w:pPr>
            <w:r w:rsidRPr="0004240D">
              <w:rPr>
                <w:rFonts w:ascii="Times New Roman" w:eastAsia="Times New Roman" w:hAnsi="Times New Roman"/>
                <w:noProof w:val="0"/>
                <w:sz w:val="24"/>
                <w:szCs w:val="24"/>
                <w:lang w:eastAsia="x-none"/>
              </w:rPr>
              <w:t>Noteikumos  nr.667 noteiktas iesaistīto institūciju, tajā skaitā ministrijas, kā arī adoptētāju veicamās darbības adopcijas procesa ietvaros. Reģistrā fiksētā informācija par bērna adopcijas procesu parāda, kad uzsākts, pabeigts vai pārtraukts adopcijas process, ļauj izsekot adopcijas procesa virzībai, sekmē noteikumu nr.667 paredzēto termiņu kontroli atsevišķām adopcijas procesā ietilpstošajām darbībām, sekmē pēcadopcijas uzraudzības funkcijas īstenošanu u.c.</w:t>
            </w:r>
          </w:p>
          <w:p w14:paraId="28745145" w14:textId="77777777" w:rsidR="00343FB9" w:rsidRPr="0004240D" w:rsidRDefault="00343FB9" w:rsidP="00343FB9">
            <w:pPr>
              <w:tabs>
                <w:tab w:val="left" w:pos="3515"/>
              </w:tabs>
              <w:spacing w:before="60" w:after="0" w:line="240" w:lineRule="auto"/>
              <w:jc w:val="both"/>
              <w:rPr>
                <w:rFonts w:ascii="Times New Roman" w:eastAsia="Times New Roman" w:hAnsi="Times New Roman"/>
                <w:b/>
                <w:bCs/>
                <w:noProof w:val="0"/>
                <w:sz w:val="24"/>
                <w:szCs w:val="24"/>
                <w:u w:val="single"/>
                <w:lang w:eastAsia="x-none"/>
              </w:rPr>
            </w:pPr>
          </w:p>
          <w:p w14:paraId="115E8615" w14:textId="77777777" w:rsidR="00343FB9" w:rsidRPr="0004240D" w:rsidRDefault="00343FB9" w:rsidP="00343FB9">
            <w:pPr>
              <w:tabs>
                <w:tab w:val="left" w:pos="3515"/>
              </w:tabs>
              <w:spacing w:before="60" w:after="0" w:line="240" w:lineRule="auto"/>
              <w:jc w:val="both"/>
              <w:rPr>
                <w:rFonts w:ascii="Times New Roman" w:eastAsia="Times New Roman" w:hAnsi="Times New Roman"/>
                <w:b/>
                <w:bCs/>
                <w:noProof w:val="0"/>
                <w:sz w:val="24"/>
                <w:szCs w:val="24"/>
                <w:u w:val="single"/>
                <w:lang w:eastAsia="x-none"/>
              </w:rPr>
            </w:pPr>
            <w:r w:rsidRPr="0004240D">
              <w:rPr>
                <w:rFonts w:ascii="Times New Roman" w:eastAsia="Times New Roman" w:hAnsi="Times New Roman"/>
                <w:noProof w:val="0"/>
                <w:sz w:val="24"/>
                <w:szCs w:val="24"/>
                <w:lang w:eastAsia="x-none"/>
              </w:rPr>
              <w:t xml:space="preserve">Reģistrā iekļaujamā informācija par adopcijas procesu tiek iegūta no ministrijas sagatavotās adopcijas dokumentācijas, bāriņtiesas lēmumiem, tiesas spriedumiem, kā arī kompetento iestāžu iesūtītajiem dokumentiem.   </w:t>
            </w:r>
          </w:p>
          <w:p w14:paraId="724A8813" w14:textId="77777777" w:rsidR="00343FB9" w:rsidRPr="0004240D" w:rsidRDefault="00343FB9" w:rsidP="00343FB9">
            <w:pPr>
              <w:tabs>
                <w:tab w:val="left" w:pos="3515"/>
              </w:tabs>
              <w:spacing w:before="60" w:after="0" w:line="240" w:lineRule="auto"/>
              <w:jc w:val="both"/>
              <w:rPr>
                <w:rFonts w:ascii="Times New Roman" w:eastAsia="Times New Roman" w:hAnsi="Times New Roman"/>
                <w:noProof w:val="0"/>
                <w:sz w:val="24"/>
                <w:szCs w:val="24"/>
                <w:lang w:eastAsia="x-none"/>
              </w:rPr>
            </w:pPr>
          </w:p>
          <w:p w14:paraId="305346CD" w14:textId="77777777" w:rsidR="00343FB9" w:rsidRPr="0004240D" w:rsidRDefault="00343FB9" w:rsidP="00343FB9">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Reģistrā par adopcijas procesu iekļauj šādu informāciju:</w:t>
            </w:r>
          </w:p>
          <w:p w14:paraId="05CFF0BB" w14:textId="77777777" w:rsidR="00343FB9" w:rsidRPr="0004240D" w:rsidRDefault="00343FB9" w:rsidP="00343FB9">
            <w:pPr>
              <w:pStyle w:val="Sarakstarindkopa"/>
              <w:numPr>
                <w:ilvl w:val="0"/>
                <w:numId w:val="30"/>
              </w:numPr>
              <w:tabs>
                <w:tab w:val="left" w:pos="1276"/>
                <w:tab w:val="left" w:pos="1701"/>
                <w:tab w:val="left" w:pos="2410"/>
              </w:tabs>
              <w:spacing w:after="0" w:line="240" w:lineRule="auto"/>
              <w:jc w:val="both"/>
              <w:rPr>
                <w:rFonts w:ascii="Times New Roman" w:eastAsia="Times New Roman" w:hAnsi="Times New Roman"/>
                <w:noProof w:val="0"/>
                <w:sz w:val="24"/>
                <w:szCs w:val="24"/>
                <w:lang w:eastAsia="lv-LV"/>
              </w:rPr>
            </w:pPr>
            <w:r w:rsidRPr="0004240D">
              <w:rPr>
                <w:rFonts w:ascii="Times New Roman" w:eastAsia="Times New Roman" w:hAnsi="Times New Roman"/>
                <w:noProof w:val="0"/>
                <w:sz w:val="24"/>
                <w:szCs w:val="24"/>
                <w:lang w:eastAsia="lv-LV"/>
              </w:rPr>
              <w:t>datums, kad sniegta informācija par adoptējamo bērnu adoptētājam (noteikumu projekta 5.4.1.apakšpunkts) atbilstoši noteikumu nr.667 30.un 70.punktā noteiktajam (ministrija adoptētājam informāciju par adoptējamiem sniedz, tiklīdz kļūst zināms, ka adoptējamam bērnam tiek meklēti adoptētāji Latvijā; ja iesniegtie dokumenti atbilst normatīvajos aktos noteiktajām prasībām, ministrija informāciju par adoptējamiem bērniem sniedz, tiklīdz viņiem tiek meklēti adoptētāji ārvalstī. Ministrija informāciju par adoptējamo bērnu sniedz ārvalsts adoptētāju pārstāvošajai kompetentajai iestādei ārvalstī vai ārvalsts adoptētājam personīgi);</w:t>
            </w:r>
          </w:p>
          <w:p w14:paraId="1552E9A3" w14:textId="77777777" w:rsidR="00343FB9" w:rsidRPr="0004240D" w:rsidRDefault="00343FB9" w:rsidP="00343FB9">
            <w:pPr>
              <w:pStyle w:val="Sarakstarindkopa"/>
              <w:numPr>
                <w:ilvl w:val="0"/>
                <w:numId w:val="30"/>
              </w:numPr>
              <w:tabs>
                <w:tab w:val="left" w:pos="1276"/>
                <w:tab w:val="left" w:pos="1701"/>
                <w:tab w:val="left" w:pos="2410"/>
              </w:tabs>
              <w:spacing w:after="0" w:line="240" w:lineRule="auto"/>
              <w:jc w:val="both"/>
              <w:rPr>
                <w:rFonts w:ascii="Times New Roman" w:eastAsia="Times New Roman" w:hAnsi="Times New Roman"/>
                <w:noProof w:val="0"/>
                <w:sz w:val="24"/>
                <w:szCs w:val="24"/>
                <w:lang w:eastAsia="lv-LV"/>
              </w:rPr>
            </w:pPr>
            <w:r w:rsidRPr="0004240D">
              <w:rPr>
                <w:rFonts w:ascii="Times New Roman" w:eastAsia="Times New Roman" w:hAnsi="Times New Roman"/>
                <w:noProof w:val="0"/>
                <w:sz w:val="24"/>
                <w:szCs w:val="24"/>
                <w:lang w:eastAsia="lv-LV"/>
              </w:rPr>
              <w:t>datums, kad adoptētājs sniedzis atbildi par vēlmi personīgi iepazīties ar bērnu (noteikumu projekta 5.4.2.apakšpunkts) atbilstoši noteikumu nr.667 31.un 71.punktam (adoptētājs piecu darbdienu laikā pēc informācijas saņemšanas par adoptējamo bērnu informē ministriju par vēlmi personīgi iepazīties ar viņu. Ja adoptētājs piecu darbdienu laikā neinformē ministriju par vēlmi personīgi iepazīties ar adoptējamo bērnu, šo informāciju ministrija sniedz citam adoptētājam; kompetentā iestāde vai ārvalsts adoptētājs 10 darbdienu laikā pēc tam, kad saņemta vēstule, kurā sniegta informācija par adoptējamo bērnu, informē ministriju, vai adoptētājs vēlas iepazīties ar adoptējamo bērnu personīgi vai nevēlas);</w:t>
            </w:r>
          </w:p>
          <w:p w14:paraId="28D9D26E" w14:textId="77777777" w:rsidR="00343FB9" w:rsidRPr="0004240D" w:rsidRDefault="00343FB9" w:rsidP="00343FB9">
            <w:pPr>
              <w:pStyle w:val="Sarakstarindkopa"/>
              <w:numPr>
                <w:ilvl w:val="0"/>
                <w:numId w:val="30"/>
              </w:numPr>
              <w:tabs>
                <w:tab w:val="left" w:pos="1276"/>
                <w:tab w:val="left" w:pos="1701"/>
                <w:tab w:val="left" w:pos="2410"/>
              </w:tabs>
              <w:spacing w:after="0" w:line="240" w:lineRule="auto"/>
              <w:jc w:val="both"/>
              <w:rPr>
                <w:rFonts w:ascii="Times New Roman" w:eastAsia="Times New Roman" w:hAnsi="Times New Roman"/>
                <w:noProof w:val="0"/>
                <w:sz w:val="24"/>
                <w:szCs w:val="24"/>
                <w:lang w:eastAsia="lv-LV"/>
              </w:rPr>
            </w:pPr>
            <w:r w:rsidRPr="0004240D">
              <w:rPr>
                <w:rFonts w:ascii="Times New Roman" w:eastAsia="Times New Roman" w:hAnsi="Times New Roman"/>
                <w:noProof w:val="0"/>
                <w:sz w:val="24"/>
                <w:szCs w:val="24"/>
                <w:lang w:eastAsia="lv-LV"/>
              </w:rPr>
              <w:t>norīkojuma par personīgu iepazīšanos ar bērnu reģistrācijas datums un numurs (noteikumu projekta 5.4.3.apakšpunts; noteikumu nr.667 32.un 73.punkts, kas nosaka ministrijas kompetenci sagatavot norīkojumu adoptētājam par personīgu iepazīšanos ar bērnu gadījumā, ja adoptētājs izteicis vēlmi iepazīties ar bērnu);</w:t>
            </w:r>
          </w:p>
          <w:p w14:paraId="476A92FD" w14:textId="77777777" w:rsidR="00343FB9" w:rsidRPr="0004240D" w:rsidRDefault="00343FB9" w:rsidP="00343FB9">
            <w:pPr>
              <w:pStyle w:val="Sarakstarindkopa"/>
              <w:numPr>
                <w:ilvl w:val="0"/>
                <w:numId w:val="30"/>
              </w:numPr>
              <w:tabs>
                <w:tab w:val="left" w:pos="1276"/>
                <w:tab w:val="left" w:pos="1701"/>
                <w:tab w:val="left" w:pos="2410"/>
              </w:tabs>
              <w:spacing w:after="0" w:line="240" w:lineRule="auto"/>
              <w:jc w:val="both"/>
              <w:rPr>
                <w:rFonts w:ascii="Times New Roman" w:eastAsia="Times New Roman" w:hAnsi="Times New Roman"/>
                <w:noProof w:val="0"/>
                <w:sz w:val="24"/>
                <w:szCs w:val="24"/>
                <w:lang w:eastAsia="lv-LV"/>
              </w:rPr>
            </w:pPr>
            <w:r w:rsidRPr="002078F4">
              <w:rPr>
                <w:rFonts w:ascii="Times New Roman" w:eastAsia="Times New Roman" w:hAnsi="Times New Roman"/>
                <w:noProof w:val="0"/>
                <w:sz w:val="24"/>
                <w:szCs w:val="24"/>
                <w:lang w:eastAsia="lv-LV"/>
              </w:rPr>
              <w:t>datums, kad adoptētājs sniedzis atbildi par vēlmi turpināt bērna adopcijas procesu (noteikumu projekta 5.4.4.apakšpunkts; noteikumu nr.667 38.un 72.punkts - , ja adoptētājs 15 darbdienu laikā pēc norīkojuma par personīgu iepazīšanos ar adoptējam</w:t>
            </w:r>
            <w:r w:rsidRPr="00E612EF">
              <w:rPr>
                <w:rFonts w:ascii="Times New Roman" w:eastAsia="Times New Roman" w:hAnsi="Times New Roman"/>
                <w:noProof w:val="0"/>
                <w:sz w:val="24"/>
                <w:szCs w:val="24"/>
                <w:lang w:eastAsia="lv-LV"/>
              </w:rPr>
              <w:t>o bērnu saņemšanas neinformē ministriju par vēlmi turpināt adopcijas procesu vai nav iesniedzis bāriņtiesā iesniegumu, ministrija informāciju par adoptējamo bērnu sniedz citam adoptētājam;</w:t>
            </w:r>
            <w:r w:rsidRPr="00E612EF">
              <w:t xml:space="preserve"> </w:t>
            </w:r>
            <w:r w:rsidRPr="00E612EF">
              <w:rPr>
                <w:rFonts w:ascii="Times New Roman" w:eastAsia="Times New Roman" w:hAnsi="Times New Roman"/>
                <w:noProof w:val="0"/>
                <w:sz w:val="24"/>
                <w:szCs w:val="24"/>
                <w:lang w:eastAsia="lv-LV"/>
              </w:rPr>
              <w:t>ja kompetentā iestāde vai ārvalsts adoptētājs 10 darbdienu laikā neinformē par vēlmi personīgi iepazīties ar adoptējamo bērnu, konkrētais adopcijas process</w:t>
            </w:r>
            <w:r w:rsidRPr="0004240D">
              <w:rPr>
                <w:rFonts w:ascii="Times New Roman" w:eastAsia="Times New Roman" w:hAnsi="Times New Roman"/>
                <w:noProof w:val="0"/>
                <w:sz w:val="24"/>
                <w:szCs w:val="24"/>
                <w:lang w:eastAsia="lv-LV"/>
              </w:rPr>
              <w:t xml:space="preserve"> netiek turpināts un ministrija informāciju par adoptējamo bērnu sniedz citam adoptētājam;</w:t>
            </w:r>
          </w:p>
          <w:p w14:paraId="5E95C342" w14:textId="77777777" w:rsidR="00343FB9" w:rsidRPr="0004240D" w:rsidRDefault="00343FB9" w:rsidP="00343FB9">
            <w:pPr>
              <w:pStyle w:val="Sarakstarindkopa"/>
              <w:numPr>
                <w:ilvl w:val="0"/>
                <w:numId w:val="30"/>
              </w:numPr>
              <w:tabs>
                <w:tab w:val="left" w:pos="1276"/>
                <w:tab w:val="left" w:pos="1701"/>
                <w:tab w:val="left" w:pos="2410"/>
              </w:tabs>
              <w:spacing w:after="0" w:line="240" w:lineRule="auto"/>
              <w:jc w:val="both"/>
              <w:rPr>
                <w:rFonts w:ascii="Times New Roman" w:eastAsia="Times New Roman" w:hAnsi="Times New Roman"/>
                <w:noProof w:val="0"/>
                <w:sz w:val="24"/>
                <w:szCs w:val="24"/>
                <w:lang w:eastAsia="lv-LV"/>
              </w:rPr>
            </w:pPr>
            <w:r w:rsidRPr="0004240D">
              <w:rPr>
                <w:rFonts w:ascii="Times New Roman" w:eastAsia="Times New Roman" w:hAnsi="Times New Roman"/>
                <w:noProof w:val="0"/>
                <w:sz w:val="24"/>
                <w:szCs w:val="24"/>
                <w:lang w:eastAsia="lv-LV"/>
              </w:rPr>
              <w:t>bāriņtiesas pieņemtie lēmumi adopcijas procesa ietvaros (noteikumu projekta 5.4.5.apakšpunkts):</w:t>
            </w:r>
          </w:p>
          <w:p w14:paraId="3270A287" w14:textId="77777777" w:rsidR="00343FB9" w:rsidRPr="0004240D" w:rsidRDefault="00343FB9" w:rsidP="00343FB9">
            <w:pPr>
              <w:pStyle w:val="Sarakstarindkopa"/>
              <w:numPr>
                <w:ilvl w:val="1"/>
                <w:numId w:val="30"/>
              </w:numPr>
              <w:tabs>
                <w:tab w:val="left" w:pos="1276"/>
                <w:tab w:val="left" w:pos="1701"/>
                <w:tab w:val="left" w:pos="2410"/>
              </w:tabs>
              <w:spacing w:after="0" w:line="240" w:lineRule="auto"/>
              <w:jc w:val="both"/>
              <w:rPr>
                <w:rFonts w:ascii="Times New Roman" w:eastAsia="Times New Roman" w:hAnsi="Times New Roman"/>
                <w:noProof w:val="0"/>
                <w:sz w:val="24"/>
                <w:szCs w:val="24"/>
                <w:lang w:eastAsia="lv-LV"/>
              </w:rPr>
            </w:pPr>
            <w:r w:rsidRPr="0004240D">
              <w:rPr>
                <w:rFonts w:ascii="Times New Roman" w:eastAsia="Times New Roman" w:hAnsi="Times New Roman"/>
                <w:noProof w:val="0"/>
                <w:sz w:val="24"/>
                <w:szCs w:val="24"/>
                <w:lang w:eastAsia="lv-LV"/>
              </w:rPr>
              <w:t>bāriņtiesa, kas pieņēmusi lēmumu (nosaukums) (noteikumu projekta 5.4.5.1.apakšpunkts);</w:t>
            </w:r>
          </w:p>
          <w:p w14:paraId="2617EFEF" w14:textId="77777777" w:rsidR="00343FB9" w:rsidRPr="0004240D" w:rsidRDefault="00343FB9" w:rsidP="00343FB9">
            <w:pPr>
              <w:pStyle w:val="Sarakstarindkopa"/>
              <w:numPr>
                <w:ilvl w:val="1"/>
                <w:numId w:val="30"/>
              </w:numPr>
              <w:tabs>
                <w:tab w:val="left" w:pos="1276"/>
                <w:tab w:val="left" w:pos="1701"/>
                <w:tab w:val="left" w:pos="2410"/>
              </w:tabs>
              <w:spacing w:after="0" w:line="240" w:lineRule="auto"/>
              <w:jc w:val="both"/>
              <w:rPr>
                <w:rFonts w:ascii="Times New Roman" w:eastAsia="Times New Roman" w:hAnsi="Times New Roman"/>
                <w:noProof w:val="0"/>
                <w:sz w:val="24"/>
                <w:szCs w:val="24"/>
                <w:lang w:eastAsia="lv-LV"/>
              </w:rPr>
            </w:pPr>
            <w:r w:rsidRPr="0004240D">
              <w:rPr>
                <w:rFonts w:ascii="Times New Roman" w:eastAsia="Times New Roman" w:hAnsi="Times New Roman"/>
                <w:noProof w:val="0"/>
                <w:sz w:val="24"/>
                <w:szCs w:val="24"/>
                <w:lang w:eastAsia="lv-LV"/>
              </w:rPr>
              <w:t>lēmuma pieņemšanas datums un numurs (noteikumu projekta 5.4.5.2., 5.4.5.3., 5.4.5.4., 5.4.5.5.apakšpounkts);</w:t>
            </w:r>
          </w:p>
          <w:p w14:paraId="7F5C63F6" w14:textId="77777777" w:rsidR="00343FB9" w:rsidRPr="0004240D" w:rsidRDefault="00343FB9" w:rsidP="00343FB9">
            <w:pPr>
              <w:pStyle w:val="Sarakstarindkopa"/>
              <w:numPr>
                <w:ilvl w:val="1"/>
                <w:numId w:val="30"/>
              </w:numPr>
              <w:tabs>
                <w:tab w:val="left" w:pos="1276"/>
                <w:tab w:val="left" w:pos="1701"/>
                <w:tab w:val="left" w:pos="2410"/>
              </w:tabs>
              <w:spacing w:after="0" w:line="240" w:lineRule="auto"/>
              <w:jc w:val="both"/>
              <w:rPr>
                <w:rFonts w:ascii="Times New Roman" w:eastAsia="Times New Roman" w:hAnsi="Times New Roman"/>
                <w:noProof w:val="0"/>
                <w:sz w:val="24"/>
                <w:szCs w:val="24"/>
                <w:lang w:eastAsia="lv-LV"/>
              </w:rPr>
            </w:pPr>
            <w:r w:rsidRPr="0004240D">
              <w:rPr>
                <w:rFonts w:ascii="Times New Roman" w:eastAsia="Times New Roman" w:hAnsi="Times New Roman"/>
                <w:noProof w:val="0"/>
                <w:sz w:val="24"/>
                <w:szCs w:val="24"/>
                <w:lang w:eastAsia="lv-LV"/>
              </w:rPr>
              <w:t>lēmuma veids:</w:t>
            </w:r>
          </w:p>
          <w:p w14:paraId="1673C0CB" w14:textId="77777777" w:rsidR="00343FB9" w:rsidRPr="0004240D" w:rsidRDefault="00343FB9" w:rsidP="00343FB9">
            <w:pPr>
              <w:pStyle w:val="Sarakstarindkopa"/>
              <w:numPr>
                <w:ilvl w:val="0"/>
                <w:numId w:val="32"/>
              </w:numPr>
              <w:tabs>
                <w:tab w:val="left" w:pos="1276"/>
                <w:tab w:val="left" w:pos="1701"/>
                <w:tab w:val="left" w:pos="2410"/>
              </w:tabs>
              <w:spacing w:after="0" w:line="240" w:lineRule="auto"/>
              <w:jc w:val="both"/>
              <w:rPr>
                <w:rFonts w:ascii="Times New Roman" w:eastAsia="Times New Roman" w:hAnsi="Times New Roman"/>
                <w:noProof w:val="0"/>
                <w:sz w:val="24"/>
                <w:szCs w:val="24"/>
                <w:lang w:eastAsia="lv-LV"/>
              </w:rPr>
            </w:pPr>
            <w:r w:rsidRPr="0004240D">
              <w:rPr>
                <w:rFonts w:ascii="Times New Roman" w:eastAsia="Times New Roman" w:hAnsi="Times New Roman"/>
                <w:noProof w:val="0"/>
                <w:sz w:val="24"/>
                <w:szCs w:val="24"/>
                <w:lang w:eastAsia="lv-LV"/>
              </w:rPr>
              <w:t>lēmums par bērna nodošanu adoptētāja aprūpē un uzraudzībā līdz adopcijas apstiprināšanai (noteikumu projekta 5.4.5.2.apakšpunkts; Bāriņtiesu likuma 34.panta pirmās daļas  4.punkts);</w:t>
            </w:r>
          </w:p>
          <w:p w14:paraId="71B7D8ED" w14:textId="1E8F9CBA" w:rsidR="00343FB9" w:rsidRPr="0004240D" w:rsidRDefault="00343FB9" w:rsidP="00343FB9">
            <w:pPr>
              <w:pStyle w:val="Sarakstarindkopa"/>
              <w:numPr>
                <w:ilvl w:val="0"/>
                <w:numId w:val="32"/>
              </w:numPr>
              <w:tabs>
                <w:tab w:val="left" w:pos="1276"/>
                <w:tab w:val="left" w:pos="1701"/>
                <w:tab w:val="left" w:pos="2410"/>
              </w:tabs>
              <w:spacing w:after="0" w:line="240" w:lineRule="auto"/>
              <w:jc w:val="both"/>
              <w:rPr>
                <w:rFonts w:ascii="Times New Roman" w:eastAsia="Times New Roman" w:hAnsi="Times New Roman"/>
                <w:noProof w:val="0"/>
                <w:sz w:val="24"/>
                <w:szCs w:val="24"/>
                <w:lang w:eastAsia="lv-LV"/>
              </w:rPr>
            </w:pPr>
            <w:r w:rsidRPr="0004240D">
              <w:rPr>
                <w:rFonts w:ascii="Times New Roman" w:eastAsia="Times New Roman" w:hAnsi="Times New Roman"/>
                <w:noProof w:val="0"/>
                <w:sz w:val="24"/>
                <w:szCs w:val="24"/>
                <w:lang w:eastAsia="lv-LV"/>
              </w:rPr>
              <w:t>lēmums par pirmsadopcijas aprūpes izbeigšanu bērnam (noteikumu projekta 5.4.5.3.apakšpunkts; Bāriņtiesu likuma 34.panta pirmās daļas 5.punkts);</w:t>
            </w:r>
          </w:p>
          <w:p w14:paraId="3509EA3E" w14:textId="77777777" w:rsidR="00343FB9" w:rsidRPr="0004240D" w:rsidRDefault="00343FB9" w:rsidP="00343FB9">
            <w:pPr>
              <w:pStyle w:val="Sarakstarindkopa"/>
              <w:numPr>
                <w:ilvl w:val="0"/>
                <w:numId w:val="32"/>
              </w:numPr>
              <w:tabs>
                <w:tab w:val="left" w:pos="1276"/>
                <w:tab w:val="left" w:pos="1701"/>
                <w:tab w:val="left" w:pos="2410"/>
              </w:tabs>
              <w:spacing w:after="0" w:line="240" w:lineRule="auto"/>
              <w:jc w:val="both"/>
              <w:rPr>
                <w:rFonts w:ascii="Times New Roman" w:eastAsia="Times New Roman" w:hAnsi="Times New Roman"/>
                <w:noProof w:val="0"/>
                <w:sz w:val="24"/>
                <w:szCs w:val="24"/>
                <w:lang w:eastAsia="lv-LV"/>
              </w:rPr>
            </w:pPr>
            <w:r w:rsidRPr="0004240D">
              <w:rPr>
                <w:rFonts w:ascii="Times New Roman" w:eastAsia="Times New Roman" w:hAnsi="Times New Roman"/>
                <w:noProof w:val="0"/>
                <w:sz w:val="24"/>
                <w:szCs w:val="24"/>
                <w:lang w:eastAsia="lv-LV"/>
              </w:rPr>
              <w:t>lēmums par adopcijas atbilstību bērna interesēm un pirmsadopcijas aprūpes termiņa pagarināšanu līdz adopcijas apstiprināšanai tiesā (noteikumu projekta 5.4.5.4. apakšpunkts; Bāriņtiesu likuma 34.panta pirmās daļas  6.punkts);</w:t>
            </w:r>
          </w:p>
          <w:p w14:paraId="586C26F6" w14:textId="77777777" w:rsidR="00343FB9" w:rsidRPr="0004240D" w:rsidRDefault="00343FB9" w:rsidP="00343FB9">
            <w:pPr>
              <w:pStyle w:val="Sarakstarindkopa"/>
              <w:numPr>
                <w:ilvl w:val="0"/>
                <w:numId w:val="32"/>
              </w:numPr>
              <w:tabs>
                <w:tab w:val="left" w:pos="1276"/>
                <w:tab w:val="left" w:pos="1701"/>
                <w:tab w:val="left" w:pos="2410"/>
              </w:tabs>
              <w:spacing w:after="0" w:line="240" w:lineRule="auto"/>
              <w:jc w:val="both"/>
              <w:rPr>
                <w:rFonts w:ascii="Times New Roman" w:eastAsia="Times New Roman" w:hAnsi="Times New Roman"/>
                <w:noProof w:val="0"/>
                <w:sz w:val="24"/>
                <w:szCs w:val="24"/>
                <w:lang w:eastAsia="lv-LV"/>
              </w:rPr>
            </w:pPr>
            <w:r w:rsidRPr="0004240D">
              <w:rPr>
                <w:rFonts w:ascii="Times New Roman" w:eastAsia="Times New Roman" w:hAnsi="Times New Roman"/>
                <w:noProof w:val="0"/>
                <w:sz w:val="24"/>
                <w:szCs w:val="24"/>
                <w:lang w:eastAsia="lv-LV"/>
              </w:rPr>
              <w:t>citi lēmumi (piemēram, par atļauju šķērsot valsts robežu) (noteikumu projekta 5.4.5.5.apakšpunkts, Ministru kabineta 2010.gada 3.augusta noteikumu nr.721 “Kārtība, kādā bērni šķērso valsts robežu” 5.punkts);</w:t>
            </w:r>
          </w:p>
          <w:p w14:paraId="481F8E6C" w14:textId="77777777" w:rsidR="00343FB9" w:rsidRPr="0004240D" w:rsidRDefault="00343FB9" w:rsidP="00343FB9">
            <w:pPr>
              <w:pStyle w:val="Sarakstarindkopa"/>
              <w:numPr>
                <w:ilvl w:val="0"/>
                <w:numId w:val="30"/>
              </w:numPr>
              <w:tabs>
                <w:tab w:val="left" w:pos="1276"/>
                <w:tab w:val="left" w:pos="1701"/>
                <w:tab w:val="left" w:pos="2410"/>
              </w:tabs>
              <w:spacing w:after="0" w:line="240" w:lineRule="auto"/>
              <w:jc w:val="both"/>
              <w:rPr>
                <w:rFonts w:ascii="Times New Roman" w:eastAsia="Times New Roman" w:hAnsi="Times New Roman"/>
                <w:noProof w:val="0"/>
                <w:sz w:val="24"/>
                <w:szCs w:val="24"/>
                <w:lang w:eastAsia="lv-LV"/>
              </w:rPr>
            </w:pPr>
            <w:r w:rsidRPr="0004240D">
              <w:rPr>
                <w:rFonts w:ascii="Times New Roman" w:eastAsia="Times New Roman" w:hAnsi="Times New Roman"/>
                <w:noProof w:val="0"/>
                <w:sz w:val="24"/>
                <w:szCs w:val="24"/>
                <w:lang w:eastAsia="lv-LV"/>
              </w:rPr>
              <w:t>adoptētāja vai adoptētāja pilnvarotās personas Latvijā iesniegums adopcijas atļaujas izsniegšanai (iesnieguma saņemšanas datums)</w:t>
            </w:r>
            <w:r>
              <w:rPr>
                <w:rFonts w:ascii="Times New Roman" w:eastAsia="Times New Roman" w:hAnsi="Times New Roman"/>
                <w:noProof w:val="0"/>
                <w:sz w:val="24"/>
                <w:szCs w:val="24"/>
                <w:lang w:eastAsia="lv-LV"/>
              </w:rPr>
              <w:t xml:space="preserve"> (noteikumu projekta 5.4.6.apakšpunkts, noteikumu nr.667 78.punkts; l</w:t>
            </w:r>
            <w:r w:rsidRPr="008931BF">
              <w:rPr>
                <w:rFonts w:ascii="Times New Roman" w:eastAsia="Times New Roman" w:hAnsi="Times New Roman"/>
                <w:noProof w:val="0"/>
                <w:sz w:val="24"/>
                <w:szCs w:val="24"/>
                <w:lang w:eastAsia="lv-LV"/>
              </w:rPr>
              <w:t>abklājības ministrs mēneša laikā pēc tam, kad saņemts bāriņtiesas lēmums par adopcijas atbilstību adoptējamā bērna interesēm un adoptētāja iesniegums, izsniedz adopcijas atļauju vai pamatotu atteikumu to izsniegt. Adopcijas atļauja ir derīga trīs mēnešus no tās izsniegšanas dienas. Ja adopcijas atļaujas derīguma termiņš ir beidzies pēc dokumentu iesniegšanas rajona (pilsētas) tiesā, uzskatāms, ka tā ir derīga</w:t>
            </w:r>
            <w:r>
              <w:rPr>
                <w:rFonts w:ascii="Times New Roman" w:eastAsia="Times New Roman" w:hAnsi="Times New Roman"/>
                <w:noProof w:val="0"/>
                <w:sz w:val="24"/>
                <w:szCs w:val="24"/>
                <w:lang w:eastAsia="lv-LV"/>
              </w:rPr>
              <w:t>)</w:t>
            </w:r>
            <w:r w:rsidRPr="0004240D">
              <w:rPr>
                <w:rFonts w:ascii="Times New Roman" w:eastAsia="Times New Roman" w:hAnsi="Times New Roman"/>
                <w:noProof w:val="0"/>
                <w:sz w:val="24"/>
                <w:szCs w:val="24"/>
                <w:lang w:eastAsia="lv-LV"/>
              </w:rPr>
              <w:t>;</w:t>
            </w:r>
          </w:p>
          <w:p w14:paraId="7DA7A404" w14:textId="77777777" w:rsidR="00343FB9" w:rsidRPr="0004240D" w:rsidRDefault="00343FB9" w:rsidP="00343FB9">
            <w:pPr>
              <w:pStyle w:val="Sarakstarindkopa"/>
              <w:numPr>
                <w:ilvl w:val="0"/>
                <w:numId w:val="30"/>
              </w:numPr>
              <w:tabs>
                <w:tab w:val="left" w:pos="1276"/>
                <w:tab w:val="left" w:pos="1701"/>
                <w:tab w:val="left" w:pos="2410"/>
              </w:tabs>
              <w:spacing w:after="0" w:line="240" w:lineRule="auto"/>
              <w:jc w:val="both"/>
              <w:rPr>
                <w:rFonts w:ascii="Times New Roman" w:eastAsia="Times New Roman" w:hAnsi="Times New Roman"/>
                <w:noProof w:val="0"/>
                <w:sz w:val="24"/>
                <w:szCs w:val="24"/>
                <w:lang w:eastAsia="lv-LV"/>
              </w:rPr>
            </w:pPr>
            <w:r w:rsidRPr="0093099A">
              <w:rPr>
                <w:rFonts w:ascii="Times New Roman" w:hAnsi="Times New Roman"/>
                <w:noProof w:val="0"/>
                <w:sz w:val="24"/>
                <w:szCs w:val="24"/>
              </w:rPr>
              <w:t xml:space="preserve">adopcijas atļaujas vai   </w:t>
            </w:r>
            <w:r w:rsidRPr="0004240D">
              <w:rPr>
                <w:rFonts w:ascii="Times New Roman" w:eastAsia="Times New Roman" w:hAnsi="Times New Roman"/>
                <w:noProof w:val="0"/>
                <w:sz w:val="24"/>
                <w:szCs w:val="24"/>
                <w:lang w:eastAsia="lv-LV"/>
              </w:rPr>
              <w:t xml:space="preserve">atteikuma izsniegt adopcijas atļauju </w:t>
            </w:r>
            <w:r w:rsidRPr="0093099A">
              <w:rPr>
                <w:rFonts w:ascii="Times New Roman" w:hAnsi="Times New Roman"/>
                <w:noProof w:val="0"/>
                <w:sz w:val="24"/>
                <w:szCs w:val="24"/>
              </w:rPr>
              <w:t>datums un numurs (noteikumu projekta 5.4.7.un 5.4.8.apakšpunkts; noteikumu nr.667 78.punkts);</w:t>
            </w:r>
          </w:p>
          <w:p w14:paraId="234C250A" w14:textId="77777777" w:rsidR="00343FB9" w:rsidRPr="0004240D" w:rsidRDefault="00343FB9" w:rsidP="00343FB9">
            <w:pPr>
              <w:pStyle w:val="Sarakstarindkopa"/>
              <w:numPr>
                <w:ilvl w:val="0"/>
                <w:numId w:val="30"/>
              </w:numPr>
              <w:tabs>
                <w:tab w:val="left" w:pos="1276"/>
                <w:tab w:val="left" w:pos="1701"/>
                <w:tab w:val="left" w:pos="2410"/>
              </w:tabs>
              <w:spacing w:after="0" w:line="240" w:lineRule="auto"/>
              <w:jc w:val="both"/>
              <w:rPr>
                <w:rFonts w:ascii="Times New Roman" w:eastAsia="Times New Roman" w:hAnsi="Times New Roman"/>
                <w:noProof w:val="0"/>
                <w:sz w:val="24"/>
                <w:szCs w:val="24"/>
                <w:lang w:eastAsia="lv-LV"/>
              </w:rPr>
            </w:pPr>
            <w:r w:rsidRPr="0093099A">
              <w:rPr>
                <w:rFonts w:ascii="Times New Roman" w:hAnsi="Times New Roman"/>
                <w:noProof w:val="0"/>
                <w:sz w:val="24"/>
                <w:szCs w:val="24"/>
              </w:rPr>
              <w:t>ministrijas piekrišana adopcijas procesa turpinājumam (datums) (noteikumu projekta 5.4.9.apakšpunkts; noteikumu nr.667 78.punkts);</w:t>
            </w:r>
          </w:p>
          <w:p w14:paraId="3B35C694" w14:textId="77777777" w:rsidR="00343FB9" w:rsidRPr="0004240D" w:rsidRDefault="00343FB9" w:rsidP="00343FB9">
            <w:pPr>
              <w:pStyle w:val="Sarakstarindkopa"/>
              <w:numPr>
                <w:ilvl w:val="0"/>
                <w:numId w:val="30"/>
              </w:numPr>
              <w:tabs>
                <w:tab w:val="left" w:pos="1276"/>
                <w:tab w:val="left" w:pos="1701"/>
                <w:tab w:val="left" w:pos="2410"/>
              </w:tabs>
              <w:spacing w:after="0" w:line="240" w:lineRule="auto"/>
              <w:jc w:val="both"/>
              <w:rPr>
                <w:rFonts w:ascii="Times New Roman" w:eastAsia="Times New Roman" w:hAnsi="Times New Roman"/>
                <w:noProof w:val="0"/>
                <w:sz w:val="24"/>
                <w:szCs w:val="24"/>
                <w:lang w:eastAsia="lv-LV"/>
              </w:rPr>
            </w:pPr>
            <w:r w:rsidRPr="0093099A">
              <w:rPr>
                <w:rFonts w:ascii="Times New Roman" w:hAnsi="Times New Roman"/>
                <w:noProof w:val="0"/>
                <w:sz w:val="24"/>
                <w:szCs w:val="24"/>
              </w:rPr>
              <w:t>ārvalsts piekrišana adopcijas procesa turpinājumam (datums) (noteikumu projekta 5.4.10.apakšpunkts; noteikumu nr.667 69., 72.punkts);</w:t>
            </w:r>
          </w:p>
          <w:p w14:paraId="190FDC5B" w14:textId="12E69028" w:rsidR="00343FB9" w:rsidRPr="0004240D" w:rsidRDefault="00343FB9" w:rsidP="00343FB9">
            <w:pPr>
              <w:pStyle w:val="Sarakstarindkopa"/>
              <w:numPr>
                <w:ilvl w:val="0"/>
                <w:numId w:val="30"/>
              </w:numPr>
              <w:tabs>
                <w:tab w:val="left" w:pos="1276"/>
                <w:tab w:val="left" w:pos="1701"/>
                <w:tab w:val="left" w:pos="2410"/>
              </w:tabs>
              <w:spacing w:after="0" w:line="240" w:lineRule="auto"/>
              <w:jc w:val="both"/>
              <w:rPr>
                <w:rFonts w:ascii="Times New Roman" w:eastAsia="Times New Roman" w:hAnsi="Times New Roman"/>
                <w:noProof w:val="0"/>
                <w:sz w:val="24"/>
                <w:szCs w:val="24"/>
                <w:lang w:eastAsia="lv-LV"/>
              </w:rPr>
            </w:pPr>
            <w:r w:rsidRPr="0004240D">
              <w:rPr>
                <w:rFonts w:ascii="Times New Roman" w:eastAsia="Times New Roman" w:hAnsi="Times New Roman"/>
                <w:noProof w:val="0"/>
                <w:sz w:val="24"/>
                <w:szCs w:val="24"/>
                <w:lang w:eastAsia="lv-LV"/>
              </w:rPr>
              <w:t xml:space="preserve">tiesas </w:t>
            </w:r>
            <w:r w:rsidR="002B6B8F">
              <w:rPr>
                <w:rFonts w:ascii="Times New Roman" w:eastAsia="Times New Roman" w:hAnsi="Times New Roman"/>
                <w:noProof w:val="0"/>
                <w:sz w:val="24"/>
                <w:szCs w:val="24"/>
                <w:lang w:eastAsia="lv-LV"/>
              </w:rPr>
              <w:t xml:space="preserve">nolēmums </w:t>
            </w:r>
            <w:r w:rsidRPr="0004240D">
              <w:rPr>
                <w:rFonts w:ascii="Times New Roman" w:eastAsia="Times New Roman" w:hAnsi="Times New Roman"/>
                <w:noProof w:val="0"/>
                <w:sz w:val="24"/>
                <w:szCs w:val="24"/>
                <w:lang w:eastAsia="lv-LV"/>
              </w:rPr>
              <w:t>par adopcijas apstiprināšanu (</w:t>
            </w:r>
            <w:r>
              <w:rPr>
                <w:rFonts w:ascii="Times New Roman" w:eastAsia="Times New Roman" w:hAnsi="Times New Roman"/>
                <w:noProof w:val="0"/>
                <w:sz w:val="24"/>
                <w:szCs w:val="24"/>
                <w:lang w:eastAsia="lv-LV"/>
              </w:rPr>
              <w:t xml:space="preserve">noteikumu projekta 5.4.11.apakšpunkts; noteikumu nr.669 </w:t>
            </w:r>
            <w:r w:rsidRPr="0004240D">
              <w:rPr>
                <w:rFonts w:ascii="Times New Roman" w:eastAsia="Times New Roman" w:hAnsi="Times New Roman"/>
                <w:noProof w:val="0"/>
                <w:sz w:val="24"/>
                <w:szCs w:val="24"/>
                <w:lang w:eastAsia="lv-LV"/>
              </w:rPr>
              <w:t>81.punktā noteikts, ka pēc tiesas sprieduma stāšanās spēkā tiesa sprieduma norakstu nosūta ministrijai):</w:t>
            </w:r>
          </w:p>
          <w:p w14:paraId="10855891" w14:textId="77777777" w:rsidR="00343FB9" w:rsidRPr="0004240D" w:rsidRDefault="00343FB9" w:rsidP="00343FB9">
            <w:pPr>
              <w:pStyle w:val="Sarakstarindkopa"/>
              <w:numPr>
                <w:ilvl w:val="0"/>
                <w:numId w:val="33"/>
              </w:numPr>
              <w:tabs>
                <w:tab w:val="left" w:pos="1276"/>
                <w:tab w:val="left" w:pos="1701"/>
                <w:tab w:val="left" w:pos="2410"/>
              </w:tabs>
              <w:spacing w:after="0" w:line="240" w:lineRule="auto"/>
              <w:jc w:val="both"/>
              <w:rPr>
                <w:rFonts w:ascii="Times New Roman" w:eastAsia="Times New Roman" w:hAnsi="Times New Roman"/>
                <w:noProof w:val="0"/>
                <w:sz w:val="24"/>
                <w:szCs w:val="24"/>
                <w:lang w:eastAsia="lv-LV"/>
              </w:rPr>
            </w:pPr>
            <w:r w:rsidRPr="0004240D">
              <w:rPr>
                <w:rFonts w:ascii="Times New Roman" w:eastAsia="Times New Roman" w:hAnsi="Times New Roman"/>
                <w:noProof w:val="0"/>
                <w:sz w:val="24"/>
                <w:szCs w:val="24"/>
                <w:lang w:eastAsia="lv-LV"/>
              </w:rPr>
              <w:t>tiesa, kas apstiprinājusi adopciju (nosaukums)</w:t>
            </w:r>
            <w:r>
              <w:rPr>
                <w:rFonts w:ascii="Times New Roman" w:eastAsia="Times New Roman" w:hAnsi="Times New Roman"/>
                <w:noProof w:val="0"/>
                <w:sz w:val="24"/>
                <w:szCs w:val="24"/>
                <w:lang w:eastAsia="lv-LV"/>
              </w:rPr>
              <w:t xml:space="preserve"> (noteikumu projekta 5.4.11.1.apakšpunkts)</w:t>
            </w:r>
            <w:r w:rsidRPr="0004240D">
              <w:rPr>
                <w:rFonts w:ascii="Times New Roman" w:eastAsia="Times New Roman" w:hAnsi="Times New Roman"/>
                <w:noProof w:val="0"/>
                <w:sz w:val="24"/>
                <w:szCs w:val="24"/>
                <w:lang w:eastAsia="lv-LV"/>
              </w:rPr>
              <w:t>;</w:t>
            </w:r>
          </w:p>
          <w:p w14:paraId="66A36D6B" w14:textId="5BC5AE9C" w:rsidR="00343FB9" w:rsidRPr="0004240D" w:rsidRDefault="002B6B8F" w:rsidP="00343FB9">
            <w:pPr>
              <w:pStyle w:val="Sarakstarindkopa"/>
              <w:numPr>
                <w:ilvl w:val="0"/>
                <w:numId w:val="33"/>
              </w:numPr>
              <w:tabs>
                <w:tab w:val="left" w:pos="1276"/>
                <w:tab w:val="left" w:pos="1701"/>
                <w:tab w:val="left" w:pos="2410"/>
              </w:tabs>
              <w:spacing w:after="0" w:line="240" w:lineRule="auto"/>
              <w:jc w:val="both"/>
              <w:rPr>
                <w:rFonts w:ascii="Times New Roman" w:eastAsia="Times New Roman" w:hAnsi="Times New Roman"/>
                <w:noProof w:val="0"/>
                <w:sz w:val="24"/>
                <w:szCs w:val="24"/>
                <w:lang w:eastAsia="lv-LV"/>
              </w:rPr>
            </w:pPr>
            <w:r>
              <w:rPr>
                <w:rFonts w:ascii="Times New Roman" w:eastAsia="Times New Roman" w:hAnsi="Times New Roman"/>
                <w:noProof w:val="0"/>
                <w:sz w:val="24"/>
                <w:szCs w:val="24"/>
                <w:lang w:eastAsia="lv-LV"/>
              </w:rPr>
              <w:t xml:space="preserve">nolēmuma </w:t>
            </w:r>
            <w:r w:rsidR="00343FB9" w:rsidRPr="0004240D">
              <w:rPr>
                <w:rFonts w:ascii="Times New Roman" w:eastAsia="Times New Roman" w:hAnsi="Times New Roman"/>
                <w:noProof w:val="0"/>
                <w:sz w:val="24"/>
                <w:szCs w:val="24"/>
                <w:lang w:eastAsia="lv-LV"/>
              </w:rPr>
              <w:t>numurs un datums</w:t>
            </w:r>
            <w:r w:rsidR="00343FB9">
              <w:rPr>
                <w:rFonts w:ascii="Times New Roman" w:eastAsia="Times New Roman" w:hAnsi="Times New Roman"/>
                <w:noProof w:val="0"/>
                <w:sz w:val="24"/>
                <w:szCs w:val="24"/>
                <w:lang w:eastAsia="lv-LV"/>
              </w:rPr>
              <w:t xml:space="preserve"> (noteikumu projekta 5.4.11.2.apakšpunkts)</w:t>
            </w:r>
            <w:r w:rsidR="00343FB9" w:rsidRPr="0004240D">
              <w:rPr>
                <w:rFonts w:ascii="Times New Roman" w:eastAsia="Times New Roman" w:hAnsi="Times New Roman"/>
                <w:noProof w:val="0"/>
                <w:sz w:val="24"/>
                <w:szCs w:val="24"/>
                <w:lang w:eastAsia="lv-LV"/>
              </w:rPr>
              <w:t>;</w:t>
            </w:r>
          </w:p>
          <w:p w14:paraId="26A98B4C" w14:textId="0EC22D3F" w:rsidR="00343FB9" w:rsidRPr="0004240D" w:rsidRDefault="00343FB9" w:rsidP="00343FB9">
            <w:pPr>
              <w:pStyle w:val="Sarakstarindkopa"/>
              <w:numPr>
                <w:ilvl w:val="0"/>
                <w:numId w:val="33"/>
              </w:numPr>
              <w:tabs>
                <w:tab w:val="left" w:pos="1276"/>
                <w:tab w:val="left" w:pos="1701"/>
                <w:tab w:val="left" w:pos="2410"/>
              </w:tabs>
              <w:spacing w:after="0" w:line="240" w:lineRule="auto"/>
              <w:jc w:val="both"/>
              <w:rPr>
                <w:rFonts w:ascii="Times New Roman" w:eastAsia="Times New Roman" w:hAnsi="Times New Roman"/>
                <w:noProof w:val="0"/>
                <w:sz w:val="24"/>
                <w:szCs w:val="24"/>
                <w:lang w:eastAsia="lv-LV"/>
              </w:rPr>
            </w:pPr>
            <w:r w:rsidRPr="0004240D">
              <w:rPr>
                <w:rFonts w:ascii="Times New Roman" w:eastAsia="Times New Roman" w:hAnsi="Times New Roman"/>
                <w:noProof w:val="0"/>
                <w:sz w:val="24"/>
                <w:szCs w:val="24"/>
                <w:lang w:eastAsia="lv-LV"/>
              </w:rPr>
              <w:t xml:space="preserve">datums, kad </w:t>
            </w:r>
            <w:r w:rsidR="002B6B8F">
              <w:rPr>
                <w:rFonts w:ascii="Times New Roman" w:eastAsia="Times New Roman" w:hAnsi="Times New Roman"/>
                <w:noProof w:val="0"/>
                <w:sz w:val="24"/>
                <w:szCs w:val="24"/>
                <w:lang w:eastAsia="lv-LV"/>
              </w:rPr>
              <w:t xml:space="preserve">nolēmums </w:t>
            </w:r>
            <w:r w:rsidRPr="0004240D">
              <w:rPr>
                <w:rFonts w:ascii="Times New Roman" w:eastAsia="Times New Roman" w:hAnsi="Times New Roman"/>
                <w:noProof w:val="0"/>
                <w:sz w:val="24"/>
                <w:szCs w:val="24"/>
                <w:lang w:eastAsia="lv-LV"/>
              </w:rPr>
              <w:t>stājies spēkā</w:t>
            </w:r>
            <w:r>
              <w:rPr>
                <w:rFonts w:ascii="Times New Roman" w:eastAsia="Times New Roman" w:hAnsi="Times New Roman"/>
                <w:noProof w:val="0"/>
                <w:sz w:val="24"/>
                <w:szCs w:val="24"/>
                <w:lang w:eastAsia="lv-LV"/>
              </w:rPr>
              <w:t xml:space="preserve"> (noteikumu projekta 5.4.11.3.apakšpunkts)</w:t>
            </w:r>
            <w:r w:rsidRPr="0004240D">
              <w:rPr>
                <w:rFonts w:ascii="Times New Roman" w:eastAsia="Times New Roman" w:hAnsi="Times New Roman"/>
                <w:noProof w:val="0"/>
                <w:sz w:val="24"/>
                <w:szCs w:val="24"/>
                <w:lang w:eastAsia="lv-LV"/>
              </w:rPr>
              <w:t>;</w:t>
            </w:r>
          </w:p>
          <w:p w14:paraId="5151ABE3" w14:textId="77777777" w:rsidR="00343FB9" w:rsidRPr="0004240D" w:rsidRDefault="00343FB9" w:rsidP="00343FB9">
            <w:pPr>
              <w:pStyle w:val="Sarakstarindkopa"/>
              <w:numPr>
                <w:ilvl w:val="0"/>
                <w:numId w:val="33"/>
              </w:numPr>
              <w:tabs>
                <w:tab w:val="left" w:pos="1276"/>
                <w:tab w:val="left" w:pos="1701"/>
                <w:tab w:val="left" w:pos="2410"/>
              </w:tabs>
              <w:spacing w:after="0" w:line="240" w:lineRule="auto"/>
              <w:ind w:left="1242" w:hanging="162"/>
              <w:jc w:val="both"/>
              <w:rPr>
                <w:rFonts w:ascii="Times New Roman" w:eastAsia="Times New Roman" w:hAnsi="Times New Roman"/>
                <w:noProof w:val="0"/>
                <w:sz w:val="24"/>
                <w:szCs w:val="24"/>
                <w:lang w:eastAsia="lv-LV"/>
              </w:rPr>
            </w:pPr>
            <w:r w:rsidRPr="0004240D">
              <w:rPr>
                <w:rFonts w:ascii="Times New Roman" w:eastAsia="Times New Roman" w:hAnsi="Times New Roman"/>
                <w:noProof w:val="0"/>
                <w:sz w:val="24"/>
                <w:szCs w:val="24"/>
                <w:lang w:eastAsia="lv-LV"/>
              </w:rPr>
              <w:t>bērna vārds (vārdi) un uzvārds pēc adopcijas apstiprināšanas tiesā</w:t>
            </w:r>
            <w:r>
              <w:rPr>
                <w:rFonts w:ascii="Times New Roman" w:eastAsia="Times New Roman" w:hAnsi="Times New Roman"/>
                <w:noProof w:val="0"/>
                <w:sz w:val="24"/>
                <w:szCs w:val="24"/>
                <w:lang w:eastAsia="lv-LV"/>
              </w:rPr>
              <w:t xml:space="preserve"> (noteikumu projekta 5.4.11.4.apakšpunkts)</w:t>
            </w:r>
            <w:r w:rsidRPr="0004240D">
              <w:rPr>
                <w:rFonts w:ascii="Times New Roman" w:eastAsia="Times New Roman" w:hAnsi="Times New Roman"/>
                <w:noProof w:val="0"/>
                <w:sz w:val="24"/>
                <w:szCs w:val="24"/>
                <w:lang w:eastAsia="lv-LV"/>
              </w:rPr>
              <w:t>;</w:t>
            </w:r>
          </w:p>
          <w:p w14:paraId="453C1608" w14:textId="77777777" w:rsidR="00343FB9" w:rsidRPr="0004240D" w:rsidRDefault="00343FB9" w:rsidP="00343FB9">
            <w:pPr>
              <w:pStyle w:val="Sarakstarindkopa"/>
              <w:numPr>
                <w:ilvl w:val="0"/>
                <w:numId w:val="30"/>
              </w:numPr>
              <w:tabs>
                <w:tab w:val="left" w:pos="1276"/>
                <w:tab w:val="left" w:pos="1701"/>
                <w:tab w:val="left" w:pos="2410"/>
              </w:tabs>
              <w:spacing w:after="0" w:line="240" w:lineRule="auto"/>
              <w:jc w:val="both"/>
              <w:rPr>
                <w:rFonts w:ascii="Times New Roman" w:eastAsia="Times New Roman" w:hAnsi="Times New Roman"/>
                <w:noProof w:val="0"/>
                <w:sz w:val="24"/>
                <w:szCs w:val="24"/>
                <w:lang w:eastAsia="lv-LV"/>
              </w:rPr>
            </w:pPr>
            <w:r w:rsidRPr="0004240D">
              <w:rPr>
                <w:rFonts w:ascii="Times New Roman" w:eastAsia="Times New Roman" w:hAnsi="Times New Roman"/>
                <w:noProof w:val="0"/>
                <w:sz w:val="24"/>
                <w:szCs w:val="24"/>
                <w:lang w:eastAsia="lv-LV"/>
              </w:rPr>
              <w:t>starptautiskās adopcijas atbilstības sertifikāts (datums) (</w:t>
            </w:r>
            <w:r>
              <w:rPr>
                <w:rFonts w:ascii="Times New Roman" w:eastAsia="Times New Roman" w:hAnsi="Times New Roman"/>
                <w:noProof w:val="0"/>
                <w:sz w:val="24"/>
                <w:szCs w:val="24"/>
                <w:lang w:eastAsia="lv-LV"/>
              </w:rPr>
              <w:t xml:space="preserve">noteikumu projekta 5.4.12.apakšpunkts; </w:t>
            </w:r>
            <w:r w:rsidRPr="00894EFF">
              <w:rPr>
                <w:rFonts w:ascii="Times New Roman" w:eastAsia="Times New Roman" w:hAnsi="Times New Roman"/>
                <w:noProof w:val="0"/>
                <w:sz w:val="24"/>
                <w:szCs w:val="24"/>
                <w:lang w:eastAsia="lv-LV"/>
              </w:rPr>
              <w:t xml:space="preserve">1993.gada 29.maija Hāgas konvencija par bērnu aizsardzību un sadarbību starpvalstu adopcijas jautājumos </w:t>
            </w:r>
            <w:r>
              <w:rPr>
                <w:rFonts w:ascii="Times New Roman" w:eastAsia="Times New Roman" w:hAnsi="Times New Roman"/>
                <w:noProof w:val="0"/>
                <w:sz w:val="24"/>
                <w:szCs w:val="24"/>
                <w:lang w:eastAsia="lv-LV"/>
              </w:rPr>
              <w:t>23.pants</w:t>
            </w:r>
            <w:r w:rsidRPr="0004240D">
              <w:rPr>
                <w:rFonts w:ascii="Times New Roman" w:eastAsia="Times New Roman" w:hAnsi="Times New Roman"/>
                <w:noProof w:val="0"/>
                <w:sz w:val="24"/>
                <w:szCs w:val="24"/>
                <w:lang w:eastAsia="lv-LV"/>
              </w:rPr>
              <w:t>)</w:t>
            </w:r>
            <w:r>
              <w:rPr>
                <w:rFonts w:ascii="Times New Roman" w:eastAsia="Times New Roman" w:hAnsi="Times New Roman"/>
                <w:noProof w:val="0"/>
                <w:sz w:val="24"/>
                <w:szCs w:val="24"/>
                <w:lang w:eastAsia="lv-LV"/>
              </w:rPr>
              <w:t>;</w:t>
            </w:r>
          </w:p>
          <w:p w14:paraId="2D260055" w14:textId="77777777" w:rsidR="00343FB9" w:rsidRPr="0004240D" w:rsidRDefault="00343FB9" w:rsidP="00343FB9">
            <w:pPr>
              <w:pStyle w:val="Sarakstarindkopa"/>
              <w:numPr>
                <w:ilvl w:val="0"/>
                <w:numId w:val="30"/>
              </w:numPr>
              <w:tabs>
                <w:tab w:val="left" w:pos="1276"/>
                <w:tab w:val="left" w:pos="1701"/>
                <w:tab w:val="left" w:pos="2410"/>
              </w:tabs>
              <w:spacing w:after="0" w:line="240" w:lineRule="auto"/>
              <w:jc w:val="both"/>
              <w:rPr>
                <w:rFonts w:ascii="Times New Roman" w:eastAsia="Times New Roman" w:hAnsi="Times New Roman"/>
                <w:noProof w:val="0"/>
                <w:sz w:val="24"/>
                <w:szCs w:val="24"/>
                <w:lang w:eastAsia="lv-LV"/>
              </w:rPr>
            </w:pPr>
            <w:r w:rsidRPr="0004240D">
              <w:rPr>
                <w:rFonts w:ascii="Times New Roman" w:eastAsia="Times New Roman" w:hAnsi="Times New Roman"/>
                <w:noProof w:val="0"/>
                <w:sz w:val="24"/>
                <w:szCs w:val="24"/>
                <w:lang w:eastAsia="lv-LV"/>
              </w:rPr>
              <w:t>pēcadopcijas uzraudzības ziņojumi (datums) (</w:t>
            </w:r>
            <w:r>
              <w:rPr>
                <w:rFonts w:ascii="Times New Roman" w:eastAsia="Times New Roman" w:hAnsi="Times New Roman"/>
                <w:noProof w:val="0"/>
                <w:sz w:val="24"/>
                <w:szCs w:val="24"/>
                <w:lang w:eastAsia="lv-LV"/>
              </w:rPr>
              <w:t xml:space="preserve">noteikumu projekta 5.4.13.apakšpunkts; noteikumu nr.667 </w:t>
            </w:r>
            <w:r w:rsidRPr="0004240D">
              <w:rPr>
                <w:rFonts w:ascii="Times New Roman" w:eastAsia="Times New Roman" w:hAnsi="Times New Roman"/>
                <w:noProof w:val="0"/>
                <w:sz w:val="24"/>
                <w:szCs w:val="24"/>
                <w:lang w:eastAsia="lv-LV"/>
              </w:rPr>
              <w:t>82.punktā noteikt</w:t>
            </w:r>
            <w:r>
              <w:rPr>
                <w:rFonts w:ascii="Times New Roman" w:eastAsia="Times New Roman" w:hAnsi="Times New Roman"/>
                <w:noProof w:val="0"/>
                <w:sz w:val="24"/>
                <w:szCs w:val="24"/>
                <w:lang w:eastAsia="lv-LV"/>
              </w:rPr>
              <w:t>s, ka</w:t>
            </w:r>
            <w:r w:rsidRPr="0004240D">
              <w:rPr>
                <w:rFonts w:ascii="Times New Roman" w:eastAsia="Times New Roman" w:hAnsi="Times New Roman"/>
                <w:noProof w:val="0"/>
                <w:sz w:val="24"/>
                <w:szCs w:val="24"/>
                <w:lang w:eastAsia="lv-LV"/>
              </w:rPr>
              <w:t xml:space="preserve"> kompetentā iestāde vai ārvalsts adoptētājs divus gadus pēc adopcijas apstiprināšanas tiesā reizi gadā ministrijā iesniedz pēcadopcijas ziņojumu</w:t>
            </w:r>
            <w:r>
              <w:rPr>
                <w:rFonts w:ascii="Times New Roman" w:eastAsia="Times New Roman" w:hAnsi="Times New Roman"/>
                <w:noProof w:val="0"/>
                <w:sz w:val="24"/>
                <w:szCs w:val="24"/>
                <w:lang w:eastAsia="lv-LV"/>
              </w:rPr>
              <w:t>s</w:t>
            </w:r>
            <w:r w:rsidRPr="0004240D">
              <w:rPr>
                <w:rFonts w:ascii="Times New Roman" w:eastAsia="Times New Roman" w:hAnsi="Times New Roman"/>
                <w:noProof w:val="0"/>
                <w:sz w:val="24"/>
                <w:szCs w:val="24"/>
                <w:lang w:eastAsia="lv-LV"/>
              </w:rPr>
              <w:t xml:space="preserve">, </w:t>
            </w:r>
            <w:r w:rsidRPr="00ED70F5">
              <w:rPr>
                <w:rFonts w:ascii="Times New Roman" w:eastAsia="Times New Roman" w:hAnsi="Times New Roman"/>
                <w:noProof w:val="0"/>
                <w:sz w:val="24"/>
                <w:szCs w:val="24"/>
                <w:lang w:eastAsia="lv-LV"/>
              </w:rPr>
              <w:t>kuros ir ietverta informācija par bērna dzīves apstākļiem ģimenē, par bērna veselības stāvokli, adaptēšanās periodu jaunajos dzīves apstākļos, sekmēm pirmsskolas izglītības iestādē vai skolā, vismaz vienu bērna fotogrāfiju un citu būtisku informāciju, kas attiecas uz adoptēto bērnu</w:t>
            </w:r>
            <w:r w:rsidRPr="0004240D">
              <w:rPr>
                <w:rFonts w:ascii="Times New Roman" w:eastAsia="Times New Roman" w:hAnsi="Times New Roman"/>
                <w:noProof w:val="0"/>
                <w:sz w:val="24"/>
                <w:szCs w:val="24"/>
                <w:lang w:eastAsia="lv-LV"/>
              </w:rPr>
              <w:t>);</w:t>
            </w:r>
          </w:p>
          <w:p w14:paraId="25E78509" w14:textId="77777777" w:rsidR="00343FB9" w:rsidRPr="0004240D" w:rsidRDefault="00343FB9" w:rsidP="00343FB9">
            <w:pPr>
              <w:pStyle w:val="Sarakstarindkopa"/>
              <w:numPr>
                <w:ilvl w:val="0"/>
                <w:numId w:val="30"/>
              </w:numPr>
              <w:tabs>
                <w:tab w:val="left" w:pos="1276"/>
                <w:tab w:val="left" w:pos="1701"/>
                <w:tab w:val="left" w:pos="2410"/>
              </w:tabs>
              <w:spacing w:after="0" w:line="240" w:lineRule="auto"/>
              <w:jc w:val="both"/>
              <w:rPr>
                <w:rFonts w:ascii="Times New Roman" w:eastAsia="Times New Roman" w:hAnsi="Times New Roman"/>
                <w:noProof w:val="0"/>
                <w:sz w:val="24"/>
                <w:szCs w:val="24"/>
                <w:lang w:eastAsia="lv-LV"/>
              </w:rPr>
            </w:pPr>
            <w:r w:rsidRPr="0004240D">
              <w:rPr>
                <w:rFonts w:ascii="Times New Roman" w:eastAsia="Times New Roman" w:hAnsi="Times New Roman"/>
                <w:noProof w:val="0"/>
                <w:sz w:val="24"/>
                <w:szCs w:val="24"/>
                <w:lang w:eastAsia="lv-LV"/>
              </w:rPr>
              <w:t>atzīme par adopcijas procesa pabeigšanu (ja attiecināms);</w:t>
            </w:r>
          </w:p>
          <w:p w14:paraId="3DE78109" w14:textId="77777777" w:rsidR="00343FB9" w:rsidRPr="0004240D" w:rsidRDefault="00343FB9" w:rsidP="00343FB9">
            <w:pPr>
              <w:pStyle w:val="Sarakstarindkopa"/>
              <w:numPr>
                <w:ilvl w:val="0"/>
                <w:numId w:val="30"/>
              </w:numPr>
              <w:tabs>
                <w:tab w:val="left" w:pos="1276"/>
                <w:tab w:val="left" w:pos="1701"/>
                <w:tab w:val="left" w:pos="2410"/>
              </w:tabs>
              <w:spacing w:after="0" w:line="240" w:lineRule="auto"/>
              <w:jc w:val="both"/>
              <w:rPr>
                <w:rFonts w:ascii="Times New Roman" w:eastAsia="Times New Roman" w:hAnsi="Times New Roman"/>
                <w:noProof w:val="0"/>
                <w:sz w:val="24"/>
                <w:szCs w:val="24"/>
                <w:lang w:eastAsia="lv-LV"/>
              </w:rPr>
            </w:pPr>
            <w:r w:rsidRPr="0004240D">
              <w:rPr>
                <w:rFonts w:ascii="Times New Roman" w:eastAsia="Times New Roman" w:hAnsi="Times New Roman"/>
                <w:noProof w:val="0"/>
                <w:sz w:val="24"/>
                <w:szCs w:val="24"/>
                <w:lang w:eastAsia="lv-LV"/>
              </w:rPr>
              <w:t>atzīme par adopcijas procesa pārtraukšanu (ja attiecināms);</w:t>
            </w:r>
          </w:p>
          <w:p w14:paraId="7841AFA9" w14:textId="6610A771" w:rsidR="00343FB9" w:rsidRPr="003F5627" w:rsidRDefault="00343FB9" w:rsidP="003F5627">
            <w:pPr>
              <w:pStyle w:val="Sarakstarindkopa"/>
              <w:numPr>
                <w:ilvl w:val="0"/>
                <w:numId w:val="30"/>
              </w:numPr>
              <w:tabs>
                <w:tab w:val="left" w:pos="1276"/>
                <w:tab w:val="left" w:pos="1701"/>
                <w:tab w:val="left" w:pos="2410"/>
              </w:tabs>
              <w:spacing w:after="0" w:line="240" w:lineRule="auto"/>
              <w:jc w:val="both"/>
              <w:rPr>
                <w:rFonts w:ascii="Times New Roman" w:eastAsia="Times New Roman" w:hAnsi="Times New Roman"/>
                <w:noProof w:val="0"/>
                <w:sz w:val="24"/>
                <w:szCs w:val="24"/>
                <w:lang w:eastAsia="lv-LV"/>
              </w:rPr>
            </w:pPr>
            <w:r w:rsidRPr="0004240D">
              <w:rPr>
                <w:rFonts w:ascii="Times New Roman" w:eastAsia="Times New Roman" w:hAnsi="Times New Roman"/>
                <w:noProof w:val="0"/>
                <w:sz w:val="24"/>
                <w:szCs w:val="24"/>
                <w:lang w:eastAsia="lv-LV"/>
              </w:rPr>
              <w:t>bāriņtiesas vai bērnu aprūpes iestādes vēstule</w:t>
            </w:r>
            <w:r w:rsidR="002B6B8F">
              <w:t xml:space="preserve"> </w:t>
            </w:r>
            <w:r w:rsidR="002B6B8F" w:rsidRPr="002B6B8F">
              <w:rPr>
                <w:rFonts w:ascii="Times New Roman" w:eastAsia="Times New Roman" w:hAnsi="Times New Roman"/>
                <w:noProof w:val="0"/>
                <w:sz w:val="24"/>
                <w:szCs w:val="24"/>
                <w:lang w:eastAsia="lv-LV"/>
              </w:rPr>
              <w:t>par izmaiņām, kas saistītas ar adoptējamo bērnu</w:t>
            </w:r>
            <w:r w:rsidR="002B6B8F">
              <w:rPr>
                <w:rFonts w:ascii="Times New Roman" w:eastAsia="Times New Roman" w:hAnsi="Times New Roman"/>
                <w:noProof w:val="0"/>
                <w:sz w:val="24"/>
                <w:szCs w:val="24"/>
                <w:lang w:eastAsia="lv-LV"/>
              </w:rPr>
              <w:t xml:space="preserve"> </w:t>
            </w:r>
            <w:r>
              <w:rPr>
                <w:rFonts w:ascii="Times New Roman" w:eastAsia="Times New Roman" w:hAnsi="Times New Roman"/>
                <w:noProof w:val="0"/>
                <w:sz w:val="24"/>
                <w:szCs w:val="24"/>
                <w:lang w:eastAsia="lv-LV"/>
              </w:rPr>
              <w:t xml:space="preserve"> (noteikumu projekta 5.4.14.apakšpunkts)</w:t>
            </w:r>
            <w:r w:rsidRPr="0004240D">
              <w:rPr>
                <w:rFonts w:ascii="Times New Roman" w:eastAsia="Times New Roman" w:hAnsi="Times New Roman"/>
                <w:noProof w:val="0"/>
                <w:sz w:val="24"/>
                <w:szCs w:val="24"/>
                <w:lang w:eastAsia="lv-LV"/>
              </w:rPr>
              <w:t xml:space="preserve"> (vēstulē praksē lielākoties tiek sniegta informācija par bāriņtiesas pieņemtajiem lēmumiem adopcijas procesa ietvaros):</w:t>
            </w:r>
            <w:r w:rsidR="002B6B8F">
              <w:rPr>
                <w:rFonts w:ascii="Times New Roman" w:eastAsia="Times New Roman" w:hAnsi="Times New Roman"/>
                <w:noProof w:val="0"/>
                <w:sz w:val="24"/>
                <w:szCs w:val="24"/>
                <w:lang w:eastAsia="lv-LV"/>
              </w:rPr>
              <w:t xml:space="preserve"> </w:t>
            </w:r>
            <w:r w:rsidR="002B6B8F" w:rsidRPr="002B6B8F">
              <w:rPr>
                <w:rFonts w:ascii="Times New Roman" w:eastAsia="Times New Roman" w:hAnsi="Times New Roman"/>
                <w:noProof w:val="0"/>
                <w:sz w:val="24"/>
                <w:szCs w:val="24"/>
                <w:lang w:eastAsia="lv-LV"/>
              </w:rPr>
              <w:t>bāriņtiesa vai bērnu aprūpes iestāde, kas sagatavojusi vēstuli (nosaukums</w:t>
            </w:r>
            <w:r w:rsidR="002B6B8F">
              <w:rPr>
                <w:rFonts w:ascii="Times New Roman" w:eastAsia="Times New Roman" w:hAnsi="Times New Roman"/>
                <w:noProof w:val="0"/>
                <w:sz w:val="24"/>
                <w:szCs w:val="24"/>
                <w:lang w:eastAsia="lv-LV"/>
              </w:rPr>
              <w:t xml:space="preserve">), </w:t>
            </w:r>
            <w:r w:rsidR="002B6B8F" w:rsidRPr="0004240D">
              <w:rPr>
                <w:rFonts w:ascii="Times New Roman" w:eastAsia="Times New Roman" w:hAnsi="Times New Roman"/>
                <w:noProof w:val="0"/>
                <w:sz w:val="24"/>
                <w:szCs w:val="24"/>
                <w:lang w:eastAsia="lv-LV"/>
              </w:rPr>
              <w:t>vēstules reģistrācijas datums un numurs</w:t>
            </w:r>
            <w:r w:rsidR="002B6B8F">
              <w:rPr>
                <w:rFonts w:ascii="Times New Roman" w:eastAsia="Times New Roman" w:hAnsi="Times New Roman"/>
                <w:noProof w:val="0"/>
                <w:sz w:val="24"/>
                <w:szCs w:val="24"/>
                <w:lang w:eastAsia="lv-LV"/>
              </w:rPr>
              <w:t xml:space="preserve">, </w:t>
            </w:r>
            <w:r w:rsidR="002B6B8F" w:rsidRPr="0004240D">
              <w:rPr>
                <w:rFonts w:ascii="Times New Roman" w:eastAsia="Times New Roman" w:hAnsi="Times New Roman"/>
                <w:noProof w:val="0"/>
                <w:sz w:val="24"/>
                <w:szCs w:val="24"/>
                <w:lang w:eastAsia="lv-LV"/>
              </w:rPr>
              <w:t>cita būtiska informācija (piezīmes)</w:t>
            </w:r>
            <w:r w:rsidR="002B6B8F">
              <w:rPr>
                <w:rFonts w:ascii="Times New Roman" w:eastAsia="Times New Roman" w:hAnsi="Times New Roman"/>
                <w:noProof w:val="0"/>
                <w:sz w:val="24"/>
                <w:szCs w:val="24"/>
                <w:lang w:eastAsia="lv-LV"/>
              </w:rPr>
              <w:t>.</w:t>
            </w:r>
          </w:p>
          <w:p w14:paraId="21DCBC21" w14:textId="1B77A122" w:rsidR="00343FB9" w:rsidRDefault="00343FB9">
            <w:pPr>
              <w:tabs>
                <w:tab w:val="left" w:pos="3515"/>
              </w:tabs>
              <w:spacing w:before="60" w:after="0" w:line="240" w:lineRule="auto"/>
              <w:jc w:val="both"/>
              <w:rPr>
                <w:rFonts w:ascii="Times New Roman" w:eastAsia="Times New Roman" w:hAnsi="Times New Roman"/>
                <w:noProof w:val="0"/>
                <w:sz w:val="24"/>
                <w:szCs w:val="24"/>
                <w:lang w:eastAsia="x-none"/>
              </w:rPr>
            </w:pPr>
          </w:p>
          <w:p w14:paraId="7BE820E1" w14:textId="7A967C49" w:rsidR="0075759C" w:rsidRDefault="0075759C" w:rsidP="0075759C">
            <w:pPr>
              <w:pStyle w:val="Sarakstarindkopa"/>
              <w:numPr>
                <w:ilvl w:val="0"/>
                <w:numId w:val="30"/>
              </w:numPr>
              <w:tabs>
                <w:tab w:val="left" w:pos="3515"/>
              </w:tabs>
              <w:spacing w:before="60" w:after="0" w:line="240" w:lineRule="auto"/>
              <w:jc w:val="both"/>
              <w:rPr>
                <w:rFonts w:ascii="Times New Roman" w:eastAsia="Times New Roman" w:hAnsi="Times New Roman"/>
                <w:noProof w:val="0"/>
                <w:sz w:val="24"/>
                <w:szCs w:val="24"/>
                <w:lang w:eastAsia="x-none"/>
              </w:rPr>
            </w:pPr>
            <w:r>
              <w:rPr>
                <w:rFonts w:ascii="Times New Roman" w:eastAsia="Times New Roman" w:hAnsi="Times New Roman"/>
                <w:noProof w:val="0"/>
                <w:sz w:val="24"/>
                <w:szCs w:val="24"/>
                <w:lang w:eastAsia="x-none"/>
              </w:rPr>
              <w:t>Galvenās izmaiņas, salīdzinot ar noteikumos nr.794 noteiktajiem reģistrā iekļaujamajiem laukiem</w:t>
            </w:r>
            <w:r w:rsidRPr="0004240D">
              <w:rPr>
                <w:rFonts w:ascii="Times New Roman" w:eastAsia="Times New Roman" w:hAnsi="Times New Roman"/>
                <w:noProof w:val="0"/>
                <w:sz w:val="24"/>
                <w:szCs w:val="24"/>
                <w:lang w:eastAsia="x-none"/>
              </w:rPr>
              <w:t xml:space="preserve">: </w:t>
            </w:r>
          </w:p>
          <w:p w14:paraId="0DAE89C6" w14:textId="77777777" w:rsidR="0075759C" w:rsidRPr="003F5627" w:rsidRDefault="0075759C" w:rsidP="003F5627">
            <w:pPr>
              <w:tabs>
                <w:tab w:val="left" w:pos="3515"/>
              </w:tabs>
              <w:spacing w:before="60" w:after="0" w:line="240" w:lineRule="auto"/>
              <w:jc w:val="both"/>
              <w:rPr>
                <w:rFonts w:ascii="Times New Roman" w:eastAsia="Times New Roman" w:hAnsi="Times New Roman"/>
                <w:noProof w:val="0"/>
                <w:sz w:val="24"/>
                <w:szCs w:val="24"/>
                <w:lang w:eastAsia="x-none"/>
              </w:rPr>
            </w:pPr>
          </w:p>
          <w:p w14:paraId="4E8CFD8F" w14:textId="28C0B1F1" w:rsidR="00535705" w:rsidRPr="00095E8C" w:rsidRDefault="00535705" w:rsidP="00535705">
            <w:pPr>
              <w:pStyle w:val="Sarakstarindkopa"/>
              <w:numPr>
                <w:ilvl w:val="2"/>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2078F4">
              <w:rPr>
                <w:rFonts w:ascii="Times New Roman" w:eastAsia="Times New Roman" w:hAnsi="Times New Roman"/>
                <w:noProof w:val="0"/>
                <w:sz w:val="24"/>
                <w:szCs w:val="24"/>
                <w:lang w:eastAsia="x-none"/>
              </w:rPr>
              <w:t xml:space="preserve">precizēta datu laukā par ministrijas </w:t>
            </w:r>
            <w:r w:rsidRPr="00095E8C">
              <w:rPr>
                <w:rFonts w:ascii="Times New Roman" w:eastAsia="Times New Roman" w:hAnsi="Times New Roman"/>
                <w:noProof w:val="0"/>
                <w:sz w:val="24"/>
                <w:szCs w:val="24"/>
                <w:lang w:eastAsia="x-none"/>
              </w:rPr>
              <w:t xml:space="preserve">norīkojumu par personīgu iepazīšanos ar bērnu apstrādājamā informācija – reģistrācijas datums un numurs (noteikumu projekta 5.4.3.apakšpunkts); </w:t>
            </w:r>
          </w:p>
          <w:p w14:paraId="0AEBC0F6" w14:textId="20AA47F3" w:rsidR="00265EFA" w:rsidRPr="00AC2C9A" w:rsidRDefault="00265EFA" w:rsidP="00AC2C9A">
            <w:pPr>
              <w:pStyle w:val="Sarakstarindkopa"/>
              <w:numPr>
                <w:ilvl w:val="2"/>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095E8C">
              <w:rPr>
                <w:rFonts w:ascii="Times New Roman" w:eastAsia="Times New Roman" w:hAnsi="Times New Roman"/>
                <w:noProof w:val="0"/>
                <w:sz w:val="24"/>
                <w:szCs w:val="24"/>
                <w:lang w:eastAsia="x-none"/>
              </w:rPr>
              <w:t>noteikumos nr.794</w:t>
            </w:r>
            <w:r w:rsidRPr="00AC2C9A">
              <w:rPr>
                <w:rFonts w:ascii="Times New Roman" w:eastAsia="Times New Roman" w:hAnsi="Times New Roman"/>
                <w:noProof w:val="0"/>
                <w:sz w:val="24"/>
                <w:szCs w:val="24"/>
                <w:lang w:eastAsia="x-none"/>
              </w:rPr>
              <w:t xml:space="preserve"> ietvertās datu kategorijas </w:t>
            </w:r>
            <w:r w:rsidRPr="00265EFA">
              <w:rPr>
                <w:rFonts w:ascii="Times New Roman" w:eastAsia="Times New Roman" w:hAnsi="Times New Roman"/>
                <w:noProof w:val="0"/>
                <w:sz w:val="24"/>
                <w:szCs w:val="24"/>
                <w:lang w:eastAsia="x-none"/>
              </w:rPr>
              <w:t xml:space="preserve">“bāriņtiesa (nosaukums), kas pieņēmusi lēmumu par bērna nodošanu adoptētāja aprūpē un uzraudzībā”; “bāriņtiesas lēmums par bērna nodošanu adoptētāja aprūpē un uzraudzībā (lēmuma pieņemšanas datums un numurs)” apvienotas plašākā datu kategorijā “bāriņtiesas pieņemtie lēmumi adopcijas procesa ietvaros” (noteikumu projekta 5.4.5.apakšpunkts), kurā izdalītas vairākas papildus iepriekš noteikumos nr.794 neminētas datu kategorijas – “bāriņtiesas lēmuma par pirmsadopcijas aprūpes izbeigšanu bērnam datums un numurs”, “bāriņtiesas lēmuma par adopcijas atbilstību bērna interesēm un pirmsadopcijas aprūpes termiņa pagarināšanu līdz adopcijas apstiprināšanai tiesā datums un numurs”, </w:t>
            </w:r>
            <w:r>
              <w:rPr>
                <w:rFonts w:ascii="Times New Roman" w:eastAsia="Times New Roman" w:hAnsi="Times New Roman"/>
                <w:noProof w:val="0"/>
                <w:sz w:val="24"/>
                <w:szCs w:val="24"/>
                <w:lang w:eastAsia="x-none"/>
              </w:rPr>
              <w:t>“</w:t>
            </w:r>
            <w:r w:rsidRPr="00AC2C9A">
              <w:rPr>
                <w:rFonts w:ascii="Times New Roman" w:eastAsia="Times New Roman" w:hAnsi="Times New Roman"/>
                <w:noProof w:val="0"/>
                <w:sz w:val="24"/>
                <w:szCs w:val="24"/>
                <w:lang w:eastAsia="x-none"/>
              </w:rPr>
              <w:t>citu bāriņtiesas lēmumu datumi un numuri</w:t>
            </w:r>
            <w:r>
              <w:rPr>
                <w:rFonts w:ascii="Times New Roman" w:eastAsia="Times New Roman" w:hAnsi="Times New Roman"/>
                <w:noProof w:val="0"/>
                <w:sz w:val="24"/>
                <w:szCs w:val="24"/>
                <w:lang w:eastAsia="x-none"/>
              </w:rPr>
              <w:t>” (noteikumu projekta 5.4.5.3., 5.4.5.4., 5.4.5.5.apakšpunkts);</w:t>
            </w:r>
            <w:r w:rsidRPr="00AC2C9A">
              <w:rPr>
                <w:rFonts w:ascii="Times New Roman" w:eastAsia="Times New Roman" w:hAnsi="Times New Roman"/>
                <w:noProof w:val="0"/>
                <w:sz w:val="24"/>
                <w:szCs w:val="24"/>
                <w:lang w:eastAsia="x-none"/>
              </w:rPr>
              <w:t xml:space="preserve"> </w:t>
            </w:r>
          </w:p>
          <w:p w14:paraId="6AA8A0FE" w14:textId="77777777" w:rsidR="00AA290B" w:rsidRDefault="00AA290B" w:rsidP="00AA290B">
            <w:pPr>
              <w:pStyle w:val="Sarakstarindkopa"/>
              <w:tabs>
                <w:tab w:val="left" w:pos="3515"/>
              </w:tabs>
              <w:spacing w:before="60" w:after="0" w:line="240" w:lineRule="auto"/>
              <w:ind w:left="1800"/>
              <w:jc w:val="both"/>
              <w:rPr>
                <w:rFonts w:ascii="Times New Roman" w:eastAsia="Times New Roman" w:hAnsi="Times New Roman"/>
                <w:noProof w:val="0"/>
                <w:sz w:val="24"/>
                <w:szCs w:val="24"/>
                <w:lang w:eastAsia="x-none"/>
              </w:rPr>
            </w:pPr>
          </w:p>
          <w:p w14:paraId="7972AB6D" w14:textId="6829F8F9" w:rsidR="00B10206" w:rsidRPr="003F5627" w:rsidRDefault="00095E8C" w:rsidP="003F5627">
            <w:pPr>
              <w:tabs>
                <w:tab w:val="left" w:pos="3515"/>
              </w:tabs>
              <w:spacing w:before="60" w:after="0" w:line="240" w:lineRule="auto"/>
              <w:jc w:val="both"/>
              <w:rPr>
                <w:rFonts w:ascii="Times New Roman" w:eastAsia="Times New Roman" w:hAnsi="Times New Roman"/>
                <w:i/>
                <w:noProof w:val="0"/>
                <w:sz w:val="24"/>
                <w:szCs w:val="24"/>
                <w:lang w:eastAsia="x-none"/>
              </w:rPr>
            </w:pPr>
            <w:r w:rsidRPr="003F5627">
              <w:rPr>
                <w:rFonts w:ascii="Times New Roman" w:eastAsia="Times New Roman" w:hAnsi="Times New Roman"/>
                <w:i/>
                <w:noProof w:val="0"/>
                <w:sz w:val="24"/>
                <w:szCs w:val="24"/>
                <w:lang w:eastAsia="x-none"/>
              </w:rPr>
              <w:t>D</w:t>
            </w:r>
            <w:r w:rsidR="00AA290B" w:rsidRPr="003F5627">
              <w:rPr>
                <w:rFonts w:ascii="Times New Roman" w:eastAsia="Times New Roman" w:hAnsi="Times New Roman"/>
                <w:i/>
                <w:noProof w:val="0"/>
                <w:sz w:val="24"/>
                <w:szCs w:val="24"/>
                <w:lang w:eastAsia="x-none"/>
              </w:rPr>
              <w:t xml:space="preserve">ati atsevišķa apakšpunkta veidā “par adopcijas procesu” </w:t>
            </w:r>
            <w:r w:rsidRPr="003F5627">
              <w:rPr>
                <w:rFonts w:ascii="Times New Roman" w:eastAsia="Times New Roman" w:hAnsi="Times New Roman"/>
                <w:i/>
                <w:noProof w:val="0"/>
                <w:sz w:val="24"/>
                <w:szCs w:val="24"/>
                <w:lang w:eastAsia="x-none"/>
              </w:rPr>
              <w:t xml:space="preserve">iepriekš </w:t>
            </w:r>
            <w:r w:rsidR="00AA290B" w:rsidRPr="003F5627">
              <w:rPr>
                <w:rFonts w:ascii="Times New Roman" w:eastAsia="Times New Roman" w:hAnsi="Times New Roman"/>
                <w:i/>
                <w:noProof w:val="0"/>
                <w:sz w:val="24"/>
                <w:szCs w:val="24"/>
                <w:lang w:eastAsia="x-none"/>
              </w:rPr>
              <w:t>noteikumos nr.974 nebija izdalīt</w:t>
            </w:r>
            <w:r>
              <w:rPr>
                <w:rFonts w:ascii="Times New Roman" w:eastAsia="Times New Roman" w:hAnsi="Times New Roman"/>
                <w:i/>
                <w:noProof w:val="0"/>
                <w:sz w:val="24"/>
                <w:szCs w:val="24"/>
                <w:lang w:eastAsia="x-none"/>
              </w:rPr>
              <w:t>.</w:t>
            </w:r>
          </w:p>
          <w:p w14:paraId="7F4F10C9" w14:textId="41F6484B" w:rsidR="002B4039" w:rsidRPr="00071063" w:rsidRDefault="002B4039" w:rsidP="002B4039">
            <w:pPr>
              <w:pStyle w:val="Sarakstarindkopa"/>
              <w:tabs>
                <w:tab w:val="left" w:pos="3515"/>
              </w:tabs>
              <w:spacing w:before="60" w:after="0" w:line="240" w:lineRule="auto"/>
              <w:ind w:left="1800"/>
              <w:jc w:val="both"/>
              <w:rPr>
                <w:rFonts w:ascii="Times New Roman" w:eastAsia="Times New Roman" w:hAnsi="Times New Roman"/>
                <w:noProof w:val="0"/>
                <w:color w:val="595959" w:themeColor="text1" w:themeTint="A6"/>
                <w:sz w:val="24"/>
                <w:szCs w:val="24"/>
                <w:lang w:eastAsia="x-none"/>
              </w:rPr>
            </w:pPr>
          </w:p>
          <w:p w14:paraId="103815F0" w14:textId="3AA94351" w:rsidR="00AA290B" w:rsidRPr="003F5627" w:rsidRDefault="00AA290B" w:rsidP="003F5627">
            <w:pPr>
              <w:pStyle w:val="Sarakstarindkopa"/>
              <w:numPr>
                <w:ilvl w:val="2"/>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3F5627">
              <w:rPr>
                <w:rFonts w:ascii="Times New Roman" w:eastAsia="Times New Roman" w:hAnsi="Times New Roman"/>
                <w:noProof w:val="0"/>
                <w:sz w:val="24"/>
                <w:szCs w:val="24"/>
                <w:lang w:eastAsia="x-none"/>
              </w:rPr>
              <w:t>jaunas, noteikumos nr.974 neminētas  datu kategorijas:</w:t>
            </w:r>
          </w:p>
          <w:p w14:paraId="73F3EB5A" w14:textId="078E7AAF" w:rsidR="00DC5F28" w:rsidRPr="00AC2C9A" w:rsidRDefault="00DC5F28" w:rsidP="00DC5F28">
            <w:pPr>
              <w:pStyle w:val="Sarakstarindkopa"/>
              <w:numPr>
                <w:ilvl w:val="3"/>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DC5F28">
              <w:rPr>
                <w:rFonts w:ascii="Times New Roman" w:eastAsia="Times New Roman" w:hAnsi="Times New Roman"/>
                <w:noProof w:val="0"/>
                <w:sz w:val="24"/>
                <w:szCs w:val="24"/>
                <w:lang w:eastAsia="x-none"/>
              </w:rPr>
              <w:t>datums, kad adoptētājam sniegta informācija par adoptējamo bērnu</w:t>
            </w:r>
            <w:r>
              <w:rPr>
                <w:rFonts w:ascii="Times New Roman" w:eastAsia="Times New Roman" w:hAnsi="Times New Roman"/>
                <w:noProof w:val="0"/>
                <w:sz w:val="24"/>
                <w:szCs w:val="24"/>
                <w:lang w:eastAsia="x-none"/>
              </w:rPr>
              <w:t xml:space="preserve"> </w:t>
            </w:r>
            <w:r w:rsidRPr="00AC2C9A">
              <w:rPr>
                <w:rFonts w:ascii="Times New Roman" w:eastAsia="Times New Roman" w:hAnsi="Times New Roman"/>
                <w:noProof w:val="0"/>
                <w:sz w:val="24"/>
                <w:szCs w:val="24"/>
                <w:lang w:eastAsia="x-none"/>
              </w:rPr>
              <w:t xml:space="preserve">(noteikumu </w:t>
            </w:r>
            <w:r w:rsidR="008C5B6E">
              <w:rPr>
                <w:rFonts w:ascii="Times New Roman" w:eastAsia="Times New Roman" w:hAnsi="Times New Roman"/>
                <w:noProof w:val="0"/>
                <w:sz w:val="24"/>
                <w:szCs w:val="24"/>
                <w:lang w:eastAsia="x-none"/>
              </w:rPr>
              <w:t xml:space="preserve">projekta </w:t>
            </w:r>
            <w:r w:rsidR="008C5B6E" w:rsidRPr="003F5627">
              <w:rPr>
                <w:rFonts w:ascii="Times New Roman" w:eastAsia="Times New Roman" w:hAnsi="Times New Roman"/>
                <w:noProof w:val="0"/>
                <w:sz w:val="24"/>
                <w:szCs w:val="24"/>
                <w:lang w:eastAsia="x-none"/>
              </w:rPr>
              <w:t>5.4.1.apakšpunkts</w:t>
            </w:r>
            <w:r w:rsidRPr="00AC2C9A">
              <w:rPr>
                <w:rFonts w:ascii="Times New Roman" w:eastAsia="Times New Roman" w:hAnsi="Times New Roman"/>
                <w:noProof w:val="0"/>
                <w:sz w:val="24"/>
                <w:szCs w:val="24"/>
                <w:lang w:eastAsia="x-none"/>
              </w:rPr>
              <w:t>);</w:t>
            </w:r>
          </w:p>
          <w:p w14:paraId="6F98E39D" w14:textId="7297B298" w:rsidR="00DC5F28" w:rsidRPr="00DC5F28" w:rsidRDefault="00DC5F28" w:rsidP="00DC5F28">
            <w:pPr>
              <w:pStyle w:val="Sarakstarindkopa"/>
              <w:numPr>
                <w:ilvl w:val="3"/>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DC5F28">
              <w:rPr>
                <w:rFonts w:ascii="Times New Roman" w:eastAsia="Times New Roman" w:hAnsi="Times New Roman"/>
                <w:noProof w:val="0"/>
                <w:sz w:val="24"/>
                <w:szCs w:val="24"/>
                <w:lang w:eastAsia="x-none"/>
              </w:rPr>
              <w:t>datums, kad adoptētājs sniedzis atbildi par vēlmi personīgi iepazīties ar bērnu</w:t>
            </w:r>
            <w:r w:rsidR="008C5B6E">
              <w:rPr>
                <w:rFonts w:ascii="Times New Roman" w:eastAsia="Times New Roman" w:hAnsi="Times New Roman"/>
                <w:noProof w:val="0"/>
                <w:sz w:val="24"/>
                <w:szCs w:val="24"/>
                <w:lang w:eastAsia="x-none"/>
              </w:rPr>
              <w:t xml:space="preserve"> (noteikumu projekta 5.4.2.apakšpunkts)</w:t>
            </w:r>
            <w:r w:rsidRPr="00DC5F28">
              <w:rPr>
                <w:rFonts w:ascii="Times New Roman" w:eastAsia="Times New Roman" w:hAnsi="Times New Roman"/>
                <w:noProof w:val="0"/>
                <w:sz w:val="24"/>
                <w:szCs w:val="24"/>
                <w:lang w:eastAsia="x-none"/>
              </w:rPr>
              <w:t>;</w:t>
            </w:r>
          </w:p>
          <w:p w14:paraId="5CFF0832" w14:textId="29A8C346" w:rsidR="005A381C" w:rsidRPr="005A381C" w:rsidRDefault="005A381C" w:rsidP="005A381C">
            <w:pPr>
              <w:pStyle w:val="Sarakstarindkopa"/>
              <w:numPr>
                <w:ilvl w:val="3"/>
                <w:numId w:val="30"/>
              </w:numPr>
              <w:rPr>
                <w:rFonts w:ascii="Times New Roman" w:eastAsia="Times New Roman" w:hAnsi="Times New Roman"/>
                <w:noProof w:val="0"/>
                <w:sz w:val="24"/>
                <w:szCs w:val="24"/>
                <w:lang w:eastAsia="x-none"/>
              </w:rPr>
            </w:pPr>
            <w:r w:rsidRPr="005A381C">
              <w:rPr>
                <w:rFonts w:ascii="Times New Roman" w:eastAsia="Times New Roman" w:hAnsi="Times New Roman"/>
                <w:noProof w:val="0"/>
                <w:sz w:val="24"/>
                <w:szCs w:val="24"/>
                <w:lang w:eastAsia="x-none"/>
              </w:rPr>
              <w:t>datums, kad adoptētājs sniedzis atbildi par vēlmi turpināt bērna adopcijas procesu</w:t>
            </w:r>
            <w:r>
              <w:rPr>
                <w:rFonts w:ascii="Times New Roman" w:eastAsia="Times New Roman" w:hAnsi="Times New Roman"/>
                <w:noProof w:val="0"/>
                <w:sz w:val="24"/>
                <w:szCs w:val="24"/>
                <w:lang w:eastAsia="x-none"/>
              </w:rPr>
              <w:t xml:space="preserve"> (noteikumu projekta 5.4.4.apakšpunkts)</w:t>
            </w:r>
            <w:r w:rsidRPr="005A381C">
              <w:rPr>
                <w:rFonts w:ascii="Times New Roman" w:eastAsia="Times New Roman" w:hAnsi="Times New Roman"/>
                <w:noProof w:val="0"/>
                <w:sz w:val="24"/>
                <w:szCs w:val="24"/>
                <w:lang w:eastAsia="x-none"/>
              </w:rPr>
              <w:t>;</w:t>
            </w:r>
          </w:p>
          <w:p w14:paraId="560FCFE8" w14:textId="6AE0626C" w:rsidR="00570929" w:rsidRPr="00570929" w:rsidRDefault="00570929" w:rsidP="00570929">
            <w:pPr>
              <w:pStyle w:val="Sarakstarindkopa"/>
              <w:numPr>
                <w:ilvl w:val="3"/>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570929">
              <w:rPr>
                <w:rFonts w:ascii="Times New Roman" w:eastAsia="Times New Roman" w:hAnsi="Times New Roman"/>
                <w:noProof w:val="0"/>
                <w:sz w:val="24"/>
                <w:szCs w:val="24"/>
                <w:lang w:eastAsia="x-none"/>
              </w:rPr>
              <w:t>ārvalsts adoptētāja vai tā pilnvarotās personas Latvijā iesnieguma adopcijas atļaujas izsniegšanai saņemšanas ministrijā datums</w:t>
            </w:r>
            <w:r>
              <w:rPr>
                <w:rFonts w:ascii="Times New Roman" w:eastAsia="Times New Roman" w:hAnsi="Times New Roman"/>
                <w:noProof w:val="0"/>
                <w:sz w:val="24"/>
                <w:szCs w:val="24"/>
                <w:lang w:eastAsia="x-none"/>
              </w:rPr>
              <w:t xml:space="preserve"> (noteikumu projekta 5.4.6.apakšpunkts)</w:t>
            </w:r>
            <w:r w:rsidRPr="00570929">
              <w:rPr>
                <w:rFonts w:ascii="Times New Roman" w:eastAsia="Times New Roman" w:hAnsi="Times New Roman"/>
                <w:noProof w:val="0"/>
                <w:sz w:val="24"/>
                <w:szCs w:val="24"/>
                <w:lang w:eastAsia="x-none"/>
              </w:rPr>
              <w:t>;</w:t>
            </w:r>
          </w:p>
          <w:p w14:paraId="37A7E234" w14:textId="5CD38C16" w:rsidR="00570929" w:rsidRPr="00570929" w:rsidRDefault="00570929" w:rsidP="00570929">
            <w:pPr>
              <w:pStyle w:val="Sarakstarindkopa"/>
              <w:numPr>
                <w:ilvl w:val="3"/>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570929">
              <w:rPr>
                <w:rFonts w:ascii="Times New Roman" w:eastAsia="Times New Roman" w:hAnsi="Times New Roman"/>
                <w:noProof w:val="0"/>
                <w:sz w:val="24"/>
                <w:szCs w:val="24"/>
                <w:lang w:eastAsia="x-none"/>
              </w:rPr>
              <w:t>adopcijas atļaujas  datums un numurs</w:t>
            </w:r>
            <w:r>
              <w:rPr>
                <w:rFonts w:ascii="Times New Roman" w:eastAsia="Times New Roman" w:hAnsi="Times New Roman"/>
                <w:noProof w:val="0"/>
                <w:sz w:val="24"/>
                <w:szCs w:val="24"/>
                <w:lang w:eastAsia="x-none"/>
              </w:rPr>
              <w:t xml:space="preserve"> (noteikumu projekta 5.4.7.apakšpunkts)</w:t>
            </w:r>
            <w:r w:rsidRPr="00570929">
              <w:rPr>
                <w:rFonts w:ascii="Times New Roman" w:eastAsia="Times New Roman" w:hAnsi="Times New Roman"/>
                <w:noProof w:val="0"/>
                <w:sz w:val="24"/>
                <w:szCs w:val="24"/>
                <w:lang w:eastAsia="x-none"/>
              </w:rPr>
              <w:t>;</w:t>
            </w:r>
          </w:p>
          <w:p w14:paraId="3E9DC673" w14:textId="47D00A8F" w:rsidR="00570929" w:rsidRPr="00570929" w:rsidRDefault="00570929" w:rsidP="00570929">
            <w:pPr>
              <w:pStyle w:val="Sarakstarindkopa"/>
              <w:numPr>
                <w:ilvl w:val="3"/>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570929">
              <w:rPr>
                <w:rFonts w:ascii="Times New Roman" w:eastAsia="Times New Roman" w:hAnsi="Times New Roman"/>
                <w:noProof w:val="0"/>
                <w:sz w:val="24"/>
                <w:szCs w:val="24"/>
                <w:lang w:eastAsia="x-none"/>
              </w:rPr>
              <w:t>atteikuma izsniegt adopcijas atļauju datums un numurs</w:t>
            </w:r>
            <w:r w:rsidR="00185A00">
              <w:rPr>
                <w:rFonts w:ascii="Times New Roman" w:eastAsia="Times New Roman" w:hAnsi="Times New Roman"/>
                <w:noProof w:val="0"/>
                <w:sz w:val="24"/>
                <w:szCs w:val="24"/>
                <w:lang w:eastAsia="x-none"/>
              </w:rPr>
              <w:t xml:space="preserve"> (noteikumu projekta 5.4.8.apakšpunkts)</w:t>
            </w:r>
            <w:r w:rsidRPr="00570929">
              <w:rPr>
                <w:rFonts w:ascii="Times New Roman" w:eastAsia="Times New Roman" w:hAnsi="Times New Roman"/>
                <w:noProof w:val="0"/>
                <w:sz w:val="24"/>
                <w:szCs w:val="24"/>
                <w:lang w:eastAsia="x-none"/>
              </w:rPr>
              <w:t>;</w:t>
            </w:r>
          </w:p>
          <w:p w14:paraId="45D2F049" w14:textId="4FC5ECB5" w:rsidR="00570929" w:rsidRPr="00570929" w:rsidRDefault="00570929" w:rsidP="00570929">
            <w:pPr>
              <w:pStyle w:val="Sarakstarindkopa"/>
              <w:numPr>
                <w:ilvl w:val="3"/>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570929">
              <w:rPr>
                <w:rFonts w:ascii="Times New Roman" w:eastAsia="Times New Roman" w:hAnsi="Times New Roman"/>
                <w:noProof w:val="0"/>
                <w:sz w:val="24"/>
                <w:szCs w:val="24"/>
                <w:lang w:eastAsia="x-none"/>
              </w:rPr>
              <w:t>ministrijas piekrišanas adopcijas procesa turpinājumam datums</w:t>
            </w:r>
            <w:r w:rsidR="004B2D46">
              <w:rPr>
                <w:rFonts w:ascii="Times New Roman" w:eastAsia="Times New Roman" w:hAnsi="Times New Roman"/>
                <w:noProof w:val="0"/>
                <w:sz w:val="24"/>
                <w:szCs w:val="24"/>
                <w:lang w:eastAsia="x-none"/>
              </w:rPr>
              <w:t xml:space="preserve"> (noteikumu projekta 5.4.9.apakšpunkts)</w:t>
            </w:r>
            <w:r w:rsidRPr="00570929">
              <w:rPr>
                <w:rFonts w:ascii="Times New Roman" w:eastAsia="Times New Roman" w:hAnsi="Times New Roman"/>
                <w:noProof w:val="0"/>
                <w:sz w:val="24"/>
                <w:szCs w:val="24"/>
                <w:lang w:eastAsia="x-none"/>
              </w:rPr>
              <w:t>;</w:t>
            </w:r>
          </w:p>
          <w:p w14:paraId="4858F770" w14:textId="5F8DE570" w:rsidR="00570929" w:rsidRPr="00570929" w:rsidRDefault="00570929" w:rsidP="00570929">
            <w:pPr>
              <w:pStyle w:val="Sarakstarindkopa"/>
              <w:numPr>
                <w:ilvl w:val="3"/>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570929">
              <w:rPr>
                <w:rFonts w:ascii="Times New Roman" w:eastAsia="Times New Roman" w:hAnsi="Times New Roman"/>
                <w:noProof w:val="0"/>
                <w:sz w:val="24"/>
                <w:szCs w:val="24"/>
                <w:lang w:eastAsia="x-none"/>
              </w:rPr>
              <w:t>ārvalsts piekrišanas adopcijas procesa turpinājumam datums</w:t>
            </w:r>
            <w:r w:rsidR="00092E72">
              <w:rPr>
                <w:rFonts w:ascii="Times New Roman" w:eastAsia="Times New Roman" w:hAnsi="Times New Roman"/>
                <w:noProof w:val="0"/>
                <w:sz w:val="24"/>
                <w:szCs w:val="24"/>
                <w:lang w:eastAsia="x-none"/>
              </w:rPr>
              <w:t xml:space="preserve"> (</w:t>
            </w:r>
            <w:r w:rsidR="00306B08">
              <w:rPr>
                <w:rFonts w:ascii="Times New Roman" w:eastAsia="Times New Roman" w:hAnsi="Times New Roman"/>
                <w:noProof w:val="0"/>
                <w:sz w:val="24"/>
                <w:szCs w:val="24"/>
                <w:lang w:eastAsia="x-none"/>
              </w:rPr>
              <w:t xml:space="preserve">noteikumu projekta </w:t>
            </w:r>
            <w:r w:rsidR="00092E72">
              <w:rPr>
                <w:rFonts w:ascii="Times New Roman" w:eastAsia="Times New Roman" w:hAnsi="Times New Roman"/>
                <w:noProof w:val="0"/>
                <w:sz w:val="24"/>
                <w:szCs w:val="24"/>
                <w:lang w:eastAsia="x-none"/>
              </w:rPr>
              <w:t>5.4.10.apakšpunkts)</w:t>
            </w:r>
            <w:r w:rsidRPr="00570929">
              <w:rPr>
                <w:rFonts w:ascii="Times New Roman" w:eastAsia="Times New Roman" w:hAnsi="Times New Roman"/>
                <w:noProof w:val="0"/>
                <w:sz w:val="24"/>
                <w:szCs w:val="24"/>
                <w:lang w:eastAsia="x-none"/>
              </w:rPr>
              <w:t>;</w:t>
            </w:r>
          </w:p>
          <w:p w14:paraId="7E1A84D1" w14:textId="2BE8753E" w:rsidR="00306B08" w:rsidRPr="00306B08" w:rsidRDefault="00306B08" w:rsidP="00306B08">
            <w:pPr>
              <w:pStyle w:val="Sarakstarindkopa"/>
              <w:numPr>
                <w:ilvl w:val="3"/>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306B08">
              <w:rPr>
                <w:rFonts w:ascii="Times New Roman" w:eastAsia="Times New Roman" w:hAnsi="Times New Roman"/>
                <w:noProof w:val="0"/>
                <w:sz w:val="24"/>
                <w:szCs w:val="24"/>
                <w:lang w:eastAsia="x-none"/>
              </w:rPr>
              <w:t>starptautiskās adopcijas atbilstības sertifikāta datums</w:t>
            </w:r>
            <w:r>
              <w:rPr>
                <w:rFonts w:ascii="Times New Roman" w:eastAsia="Times New Roman" w:hAnsi="Times New Roman"/>
                <w:noProof w:val="0"/>
                <w:sz w:val="24"/>
                <w:szCs w:val="24"/>
                <w:lang w:eastAsia="x-none"/>
              </w:rPr>
              <w:t xml:space="preserve"> (noteikumu projekta 5.4.12.apakšpunkts)</w:t>
            </w:r>
            <w:r w:rsidRPr="00306B08">
              <w:rPr>
                <w:rFonts w:ascii="Times New Roman" w:eastAsia="Times New Roman" w:hAnsi="Times New Roman"/>
                <w:noProof w:val="0"/>
                <w:sz w:val="24"/>
                <w:szCs w:val="24"/>
                <w:lang w:eastAsia="x-none"/>
              </w:rPr>
              <w:t xml:space="preserve">; </w:t>
            </w:r>
          </w:p>
          <w:p w14:paraId="5A664D2C" w14:textId="50D98AD9" w:rsidR="00306B08" w:rsidRPr="00306B08" w:rsidRDefault="00306B08" w:rsidP="00306B08">
            <w:pPr>
              <w:pStyle w:val="Sarakstarindkopa"/>
              <w:numPr>
                <w:ilvl w:val="3"/>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306B08">
              <w:rPr>
                <w:rFonts w:ascii="Times New Roman" w:eastAsia="Times New Roman" w:hAnsi="Times New Roman"/>
                <w:noProof w:val="0"/>
                <w:sz w:val="24"/>
                <w:szCs w:val="24"/>
                <w:lang w:eastAsia="x-none"/>
              </w:rPr>
              <w:t>pēcadopcijas uzraudzības ziņojuma datums</w:t>
            </w:r>
            <w:r w:rsidR="00C0738B">
              <w:rPr>
                <w:rFonts w:ascii="Times New Roman" w:eastAsia="Times New Roman" w:hAnsi="Times New Roman"/>
                <w:noProof w:val="0"/>
                <w:sz w:val="24"/>
                <w:szCs w:val="24"/>
                <w:lang w:eastAsia="x-none"/>
              </w:rPr>
              <w:t xml:space="preserve"> (noteikumu projekta 5.4.13.apakšpunkts)</w:t>
            </w:r>
            <w:r w:rsidRPr="00306B08">
              <w:rPr>
                <w:rFonts w:ascii="Times New Roman" w:eastAsia="Times New Roman" w:hAnsi="Times New Roman"/>
                <w:noProof w:val="0"/>
                <w:sz w:val="24"/>
                <w:szCs w:val="24"/>
                <w:lang w:eastAsia="x-none"/>
              </w:rPr>
              <w:t>;</w:t>
            </w:r>
          </w:p>
          <w:p w14:paraId="21AB6595" w14:textId="72E4ED6A" w:rsidR="00306B08" w:rsidRPr="00306B08" w:rsidRDefault="00306B08" w:rsidP="00306B08">
            <w:pPr>
              <w:pStyle w:val="Sarakstarindkopa"/>
              <w:numPr>
                <w:ilvl w:val="3"/>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306B08">
              <w:rPr>
                <w:rFonts w:ascii="Times New Roman" w:eastAsia="Times New Roman" w:hAnsi="Times New Roman"/>
                <w:noProof w:val="0"/>
                <w:sz w:val="24"/>
                <w:szCs w:val="24"/>
                <w:lang w:eastAsia="x-none"/>
              </w:rPr>
              <w:t>bāriņtiesas vai bērnu aprūpes iestādes  vēstules par izmaiņām, kas saistītas ar adoptējamo bērnu, datums un numurs, iestādes, kas sagatavoja vēstuli, nosaukums</w:t>
            </w:r>
            <w:r w:rsidR="005D2358">
              <w:rPr>
                <w:rFonts w:ascii="Times New Roman" w:eastAsia="Times New Roman" w:hAnsi="Times New Roman"/>
                <w:noProof w:val="0"/>
                <w:sz w:val="24"/>
                <w:szCs w:val="24"/>
                <w:lang w:eastAsia="x-none"/>
              </w:rPr>
              <w:t xml:space="preserve"> (noteikumu projekta 5.4.14.apakšpunkts)</w:t>
            </w:r>
            <w:r w:rsidRPr="00306B08">
              <w:rPr>
                <w:rFonts w:ascii="Times New Roman" w:eastAsia="Times New Roman" w:hAnsi="Times New Roman"/>
                <w:noProof w:val="0"/>
                <w:sz w:val="24"/>
                <w:szCs w:val="24"/>
                <w:lang w:eastAsia="x-none"/>
              </w:rPr>
              <w:t xml:space="preserve">; </w:t>
            </w:r>
          </w:p>
          <w:p w14:paraId="4764BB60" w14:textId="1B1393BC" w:rsidR="00306B08" w:rsidRPr="00306B08" w:rsidRDefault="00306B08" w:rsidP="00306B08">
            <w:pPr>
              <w:pStyle w:val="Sarakstarindkopa"/>
              <w:numPr>
                <w:ilvl w:val="3"/>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306B08">
              <w:rPr>
                <w:rFonts w:ascii="Times New Roman" w:eastAsia="Times New Roman" w:hAnsi="Times New Roman"/>
                <w:noProof w:val="0"/>
                <w:sz w:val="24"/>
                <w:szCs w:val="24"/>
                <w:lang w:eastAsia="x-none"/>
              </w:rPr>
              <w:t>cita būtiska informācija, piezīmes</w:t>
            </w:r>
            <w:r w:rsidR="005D2358">
              <w:rPr>
                <w:rFonts w:ascii="Times New Roman" w:eastAsia="Times New Roman" w:hAnsi="Times New Roman"/>
                <w:noProof w:val="0"/>
                <w:sz w:val="24"/>
                <w:szCs w:val="24"/>
                <w:lang w:eastAsia="x-none"/>
              </w:rPr>
              <w:t xml:space="preserve"> (noteikumu projekta </w:t>
            </w:r>
            <w:r w:rsidR="003273CF">
              <w:rPr>
                <w:rFonts w:ascii="Times New Roman" w:eastAsia="Times New Roman" w:hAnsi="Times New Roman"/>
                <w:noProof w:val="0"/>
                <w:sz w:val="24"/>
                <w:szCs w:val="24"/>
                <w:lang w:eastAsia="x-none"/>
              </w:rPr>
              <w:t>5.4.15.apakšpunkts</w:t>
            </w:r>
            <w:r w:rsidR="005D2358">
              <w:rPr>
                <w:rFonts w:ascii="Times New Roman" w:eastAsia="Times New Roman" w:hAnsi="Times New Roman"/>
                <w:noProof w:val="0"/>
                <w:sz w:val="24"/>
                <w:szCs w:val="24"/>
                <w:lang w:eastAsia="x-none"/>
              </w:rPr>
              <w:t>)</w:t>
            </w:r>
            <w:r w:rsidRPr="00306B08">
              <w:rPr>
                <w:rFonts w:ascii="Times New Roman" w:eastAsia="Times New Roman" w:hAnsi="Times New Roman"/>
                <w:noProof w:val="0"/>
                <w:sz w:val="24"/>
                <w:szCs w:val="24"/>
                <w:lang w:eastAsia="x-none"/>
              </w:rPr>
              <w:t>;</w:t>
            </w:r>
          </w:p>
          <w:p w14:paraId="0797CC53" w14:textId="50452CF1" w:rsidR="002E0B3D" w:rsidRDefault="002E0B3D" w:rsidP="00B10206">
            <w:pPr>
              <w:pStyle w:val="Sarakstarindkopa"/>
              <w:tabs>
                <w:tab w:val="left" w:pos="3515"/>
              </w:tabs>
              <w:spacing w:before="60" w:after="0" w:line="240" w:lineRule="auto"/>
              <w:ind w:left="1080"/>
              <w:jc w:val="both"/>
              <w:rPr>
                <w:rFonts w:ascii="Times New Roman" w:eastAsia="Times New Roman" w:hAnsi="Times New Roman"/>
                <w:noProof w:val="0"/>
                <w:sz w:val="24"/>
                <w:szCs w:val="24"/>
                <w:lang w:eastAsia="x-none"/>
              </w:rPr>
            </w:pPr>
          </w:p>
          <w:p w14:paraId="08D9E9A7" w14:textId="2AE565D0" w:rsidR="00343FB9" w:rsidRDefault="00343FB9" w:rsidP="00B10206">
            <w:pPr>
              <w:pStyle w:val="Sarakstarindkopa"/>
              <w:tabs>
                <w:tab w:val="left" w:pos="3515"/>
              </w:tabs>
              <w:spacing w:before="60" w:after="0" w:line="240" w:lineRule="auto"/>
              <w:ind w:left="1080"/>
              <w:jc w:val="both"/>
              <w:rPr>
                <w:rFonts w:ascii="Times New Roman" w:eastAsia="Times New Roman" w:hAnsi="Times New Roman"/>
                <w:noProof w:val="0"/>
                <w:sz w:val="24"/>
                <w:szCs w:val="24"/>
                <w:lang w:eastAsia="x-none"/>
              </w:rPr>
            </w:pPr>
          </w:p>
          <w:p w14:paraId="3A3CB7C6" w14:textId="77777777" w:rsidR="00343FB9" w:rsidRPr="005D40BC" w:rsidRDefault="00343FB9" w:rsidP="00343FB9">
            <w:pPr>
              <w:tabs>
                <w:tab w:val="left" w:pos="1276"/>
                <w:tab w:val="left" w:pos="1701"/>
                <w:tab w:val="left" w:pos="2410"/>
              </w:tabs>
              <w:spacing w:after="0" w:line="240" w:lineRule="auto"/>
              <w:jc w:val="both"/>
              <w:rPr>
                <w:rFonts w:ascii="Times New Roman" w:eastAsia="Times New Roman" w:hAnsi="Times New Roman"/>
                <w:b/>
                <w:bCs/>
                <w:noProof w:val="0"/>
                <w:sz w:val="24"/>
                <w:szCs w:val="24"/>
                <w:u w:val="single"/>
                <w:lang w:eastAsia="lv-LV"/>
              </w:rPr>
            </w:pPr>
            <w:r w:rsidRPr="005D40BC">
              <w:rPr>
                <w:rFonts w:ascii="Times New Roman" w:eastAsia="Times New Roman" w:hAnsi="Times New Roman"/>
                <w:b/>
                <w:bCs/>
                <w:noProof w:val="0"/>
                <w:sz w:val="24"/>
                <w:szCs w:val="24"/>
                <w:u w:val="single"/>
                <w:lang w:eastAsia="x-none"/>
              </w:rPr>
              <w:t>Noteikumu projekta 5.5. apakšpunktā noteikts informācijas apjoms, kādu ministrija apstrādā par kompetentajām iestādēm.</w:t>
            </w:r>
          </w:p>
          <w:p w14:paraId="4662F6E1" w14:textId="77777777" w:rsidR="00343FB9" w:rsidRDefault="00343FB9" w:rsidP="00343FB9">
            <w:pPr>
              <w:tabs>
                <w:tab w:val="left" w:pos="3515"/>
              </w:tabs>
              <w:spacing w:before="60" w:after="0" w:line="240" w:lineRule="auto"/>
              <w:jc w:val="both"/>
              <w:rPr>
                <w:rFonts w:ascii="Times New Roman" w:eastAsia="Times New Roman" w:hAnsi="Times New Roman"/>
                <w:noProof w:val="0"/>
                <w:color w:val="7030A0"/>
                <w:sz w:val="24"/>
                <w:szCs w:val="24"/>
                <w:lang w:eastAsia="x-none"/>
              </w:rPr>
            </w:pPr>
          </w:p>
          <w:p w14:paraId="5DA5E84F" w14:textId="77777777" w:rsidR="00343FB9" w:rsidRDefault="00343FB9" w:rsidP="00343FB9">
            <w:pPr>
              <w:tabs>
                <w:tab w:val="left" w:pos="3515"/>
              </w:tabs>
              <w:spacing w:before="60" w:after="0" w:line="240" w:lineRule="auto"/>
              <w:jc w:val="both"/>
              <w:rPr>
                <w:rFonts w:ascii="Times New Roman" w:eastAsia="Times New Roman" w:hAnsi="Times New Roman"/>
                <w:noProof w:val="0"/>
                <w:sz w:val="24"/>
                <w:szCs w:val="24"/>
                <w:lang w:eastAsia="x-none"/>
              </w:rPr>
            </w:pPr>
            <w:r>
              <w:rPr>
                <w:rFonts w:ascii="Times New Roman" w:eastAsia="Times New Roman" w:hAnsi="Times New Roman"/>
                <w:noProof w:val="0"/>
                <w:sz w:val="24"/>
                <w:szCs w:val="24"/>
                <w:lang w:eastAsia="x-none"/>
              </w:rPr>
              <w:t xml:space="preserve">Noteikumu nr.667 </w:t>
            </w:r>
            <w:r w:rsidRPr="0004240D">
              <w:rPr>
                <w:rFonts w:ascii="Times New Roman" w:eastAsia="Times New Roman" w:hAnsi="Times New Roman"/>
                <w:noProof w:val="0"/>
                <w:sz w:val="24"/>
                <w:szCs w:val="24"/>
                <w:lang w:eastAsia="x-none"/>
              </w:rPr>
              <w:t>60.punktā noteikts, kādi dokumenti  iesniedzami ministrijā, lai ārvalstī oficiāli atzītā institūcija varētu uzsākt darbību adopcijas jomā Latvijā</w:t>
            </w:r>
            <w:r>
              <w:rPr>
                <w:rFonts w:ascii="Times New Roman" w:eastAsia="Times New Roman" w:hAnsi="Times New Roman"/>
                <w:noProof w:val="0"/>
                <w:sz w:val="24"/>
                <w:szCs w:val="24"/>
                <w:lang w:eastAsia="x-none"/>
              </w:rPr>
              <w:t xml:space="preserve"> kompetentās iestādes statusā</w:t>
            </w:r>
            <w:r w:rsidRPr="0004240D">
              <w:rPr>
                <w:rFonts w:ascii="Times New Roman" w:eastAsia="Times New Roman" w:hAnsi="Times New Roman"/>
                <w:noProof w:val="0"/>
                <w:sz w:val="24"/>
                <w:szCs w:val="24"/>
                <w:lang w:eastAsia="x-none"/>
              </w:rPr>
              <w:t xml:space="preserve">. Savukārt </w:t>
            </w:r>
            <w:r>
              <w:rPr>
                <w:rFonts w:ascii="Times New Roman" w:eastAsia="Times New Roman" w:hAnsi="Times New Roman"/>
                <w:noProof w:val="0"/>
                <w:sz w:val="24"/>
                <w:szCs w:val="24"/>
                <w:lang w:eastAsia="x-none"/>
              </w:rPr>
              <w:t xml:space="preserve">noteikumu nr.667 </w:t>
            </w:r>
            <w:r w:rsidRPr="0004240D">
              <w:rPr>
                <w:rFonts w:ascii="Times New Roman" w:eastAsia="Times New Roman" w:hAnsi="Times New Roman"/>
                <w:noProof w:val="0"/>
                <w:sz w:val="24"/>
                <w:szCs w:val="24"/>
                <w:lang w:eastAsia="x-none"/>
              </w:rPr>
              <w:t>61.</w:t>
            </w:r>
            <w:r>
              <w:rPr>
                <w:rFonts w:ascii="Times New Roman" w:eastAsia="Times New Roman" w:hAnsi="Times New Roman"/>
                <w:noProof w:val="0"/>
                <w:sz w:val="24"/>
                <w:szCs w:val="24"/>
                <w:lang w:eastAsia="x-none"/>
              </w:rPr>
              <w:t>un</w:t>
            </w:r>
            <w:r w:rsidRPr="0004240D">
              <w:rPr>
                <w:rFonts w:ascii="Times New Roman" w:eastAsia="Times New Roman" w:hAnsi="Times New Roman"/>
                <w:noProof w:val="0"/>
                <w:sz w:val="24"/>
                <w:szCs w:val="24"/>
                <w:lang w:eastAsia="x-none"/>
              </w:rPr>
              <w:t xml:space="preserve"> 62.punktā noteikts, ka ministrija mēneša laikā izvērtē iesniegtos dokumentus un atzīst ārvalstī oficiāli at</w:t>
            </w:r>
            <w:r>
              <w:rPr>
                <w:rFonts w:ascii="Times New Roman" w:eastAsia="Times New Roman" w:hAnsi="Times New Roman"/>
                <w:noProof w:val="0"/>
                <w:sz w:val="24"/>
                <w:szCs w:val="24"/>
                <w:lang w:eastAsia="x-none"/>
              </w:rPr>
              <w:t>z</w:t>
            </w:r>
            <w:r w:rsidRPr="0004240D">
              <w:rPr>
                <w:rFonts w:ascii="Times New Roman" w:eastAsia="Times New Roman" w:hAnsi="Times New Roman"/>
                <w:noProof w:val="0"/>
                <w:sz w:val="24"/>
                <w:szCs w:val="24"/>
                <w:lang w:eastAsia="x-none"/>
              </w:rPr>
              <w:t>īto institūciju par tiesīgu darboties adopcijas jomā Latvijā</w:t>
            </w:r>
            <w:r>
              <w:rPr>
                <w:rFonts w:ascii="Times New Roman" w:eastAsia="Times New Roman" w:hAnsi="Times New Roman"/>
                <w:noProof w:val="0"/>
                <w:sz w:val="24"/>
                <w:szCs w:val="24"/>
                <w:lang w:eastAsia="x-none"/>
              </w:rPr>
              <w:t xml:space="preserve"> kā kompetentajai iestādei</w:t>
            </w:r>
            <w:r w:rsidRPr="0004240D">
              <w:rPr>
                <w:rFonts w:ascii="Times New Roman" w:eastAsia="Times New Roman" w:hAnsi="Times New Roman"/>
                <w:noProof w:val="0"/>
                <w:sz w:val="24"/>
                <w:szCs w:val="24"/>
                <w:lang w:eastAsia="x-none"/>
              </w:rPr>
              <w:t xml:space="preserve"> vai sniedz pamatotu atteikumu. Ja mini</w:t>
            </w:r>
            <w:r>
              <w:rPr>
                <w:rFonts w:ascii="Times New Roman" w:eastAsia="Times New Roman" w:hAnsi="Times New Roman"/>
                <w:noProof w:val="0"/>
                <w:sz w:val="24"/>
                <w:szCs w:val="24"/>
                <w:lang w:eastAsia="x-none"/>
              </w:rPr>
              <w:t>s</w:t>
            </w:r>
            <w:r w:rsidRPr="0004240D">
              <w:rPr>
                <w:rFonts w:ascii="Times New Roman" w:eastAsia="Times New Roman" w:hAnsi="Times New Roman"/>
                <w:noProof w:val="0"/>
                <w:sz w:val="24"/>
                <w:szCs w:val="24"/>
                <w:lang w:eastAsia="x-none"/>
              </w:rPr>
              <w:t>trija kompetentās iestādes darbībā konst</w:t>
            </w:r>
            <w:r>
              <w:rPr>
                <w:rFonts w:ascii="Times New Roman" w:eastAsia="Times New Roman" w:hAnsi="Times New Roman"/>
                <w:noProof w:val="0"/>
                <w:sz w:val="24"/>
                <w:szCs w:val="24"/>
                <w:lang w:eastAsia="x-none"/>
              </w:rPr>
              <w:t>at</w:t>
            </w:r>
            <w:r w:rsidRPr="0004240D">
              <w:rPr>
                <w:rFonts w:ascii="Times New Roman" w:eastAsia="Times New Roman" w:hAnsi="Times New Roman"/>
                <w:noProof w:val="0"/>
                <w:sz w:val="24"/>
                <w:szCs w:val="24"/>
                <w:lang w:eastAsia="x-none"/>
              </w:rPr>
              <w:t xml:space="preserve">ē būtiskus pārkāpumus adopcijas jomā, ministrija lemj par kompetentās iestādes darbības pārtraukšanu Latvijā. </w:t>
            </w:r>
          </w:p>
          <w:p w14:paraId="40CDFEFB" w14:textId="77777777" w:rsidR="00343FB9" w:rsidRDefault="00343FB9" w:rsidP="00343FB9">
            <w:pPr>
              <w:tabs>
                <w:tab w:val="left" w:pos="3515"/>
              </w:tabs>
              <w:spacing w:before="60" w:after="0" w:line="240" w:lineRule="auto"/>
              <w:jc w:val="both"/>
              <w:rPr>
                <w:rFonts w:ascii="Times New Roman" w:eastAsia="Times New Roman" w:hAnsi="Times New Roman"/>
                <w:noProof w:val="0"/>
                <w:sz w:val="24"/>
                <w:szCs w:val="24"/>
                <w:lang w:eastAsia="x-none"/>
              </w:rPr>
            </w:pPr>
          </w:p>
          <w:p w14:paraId="39BBCCAF" w14:textId="77777777" w:rsidR="00343FB9" w:rsidRPr="0004240D" w:rsidRDefault="00343FB9" w:rsidP="00343FB9">
            <w:pPr>
              <w:tabs>
                <w:tab w:val="left" w:pos="3515"/>
              </w:tabs>
              <w:spacing w:before="60" w:after="0" w:line="240" w:lineRule="auto"/>
              <w:jc w:val="both"/>
              <w:rPr>
                <w:rFonts w:ascii="Times New Roman" w:eastAsia="Times New Roman" w:hAnsi="Times New Roman"/>
                <w:noProof w:val="0"/>
                <w:sz w:val="24"/>
                <w:szCs w:val="24"/>
                <w:lang w:eastAsia="x-none"/>
              </w:rPr>
            </w:pPr>
            <w:r w:rsidRPr="003F5627">
              <w:rPr>
                <w:rFonts w:ascii="Times New Roman" w:eastAsia="Times New Roman" w:hAnsi="Times New Roman"/>
                <w:i/>
                <w:noProof w:val="0"/>
                <w:sz w:val="24"/>
                <w:szCs w:val="24"/>
                <w:lang w:eastAsia="x-none"/>
              </w:rPr>
              <w:t>Līdz šim reģistrā nebija paredzēta iespēja uzkrāt reģistrā informāciju par kompetentajām iestādēm</w:t>
            </w:r>
            <w:r w:rsidRPr="0004240D">
              <w:rPr>
                <w:rFonts w:ascii="Times New Roman" w:eastAsia="Times New Roman" w:hAnsi="Times New Roman"/>
                <w:noProof w:val="0"/>
                <w:sz w:val="24"/>
                <w:szCs w:val="24"/>
                <w:lang w:eastAsia="x-none"/>
              </w:rPr>
              <w:t xml:space="preserve">, līdz ar to </w:t>
            </w:r>
            <w:r>
              <w:rPr>
                <w:rFonts w:ascii="Times New Roman" w:eastAsia="Times New Roman" w:hAnsi="Times New Roman"/>
                <w:noProof w:val="0"/>
                <w:sz w:val="24"/>
                <w:szCs w:val="24"/>
                <w:lang w:eastAsia="x-none"/>
              </w:rPr>
              <w:t>tika veikti pilnveidojumi r</w:t>
            </w:r>
            <w:r w:rsidRPr="0004240D">
              <w:rPr>
                <w:rFonts w:ascii="Times New Roman" w:eastAsia="Times New Roman" w:hAnsi="Times New Roman"/>
                <w:noProof w:val="0"/>
                <w:sz w:val="24"/>
                <w:szCs w:val="24"/>
                <w:lang w:eastAsia="x-none"/>
              </w:rPr>
              <w:t xml:space="preserve">eģistrā, lai nodrošinātu šādu iespēju, kas savukārt atbilstu ārvalsts kompetento iestāžu darbības Latvijā tiesiskajam regulējumam, kurš paredzēts </w:t>
            </w:r>
            <w:r>
              <w:rPr>
                <w:rFonts w:ascii="Times New Roman" w:eastAsia="Times New Roman" w:hAnsi="Times New Roman"/>
                <w:noProof w:val="0"/>
                <w:sz w:val="24"/>
                <w:szCs w:val="24"/>
                <w:lang w:eastAsia="x-none"/>
              </w:rPr>
              <w:t>ar noteikumiem nr.667</w:t>
            </w:r>
            <w:r w:rsidRPr="0004240D">
              <w:rPr>
                <w:rFonts w:ascii="Times New Roman" w:eastAsia="Times New Roman" w:hAnsi="Times New Roman"/>
                <w:noProof w:val="0"/>
                <w:sz w:val="24"/>
                <w:szCs w:val="24"/>
                <w:lang w:eastAsia="x-none"/>
              </w:rPr>
              <w:t>. Noteikumu projekts paredz, ka reģistrā attiecībā uz kompetentajām iestādēm tiks iekļauta šāda informācija:</w:t>
            </w:r>
          </w:p>
          <w:p w14:paraId="74A825D2" w14:textId="77777777" w:rsidR="00343FB9" w:rsidRPr="0004240D" w:rsidRDefault="00343FB9" w:rsidP="00343FB9">
            <w:pPr>
              <w:pStyle w:val="Sarakstarindkopa"/>
              <w:numPr>
                <w:ilvl w:val="0"/>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93099A">
              <w:rPr>
                <w:rFonts w:ascii="Times New Roman" w:hAnsi="Times New Roman"/>
                <w:noProof w:val="0"/>
                <w:sz w:val="24"/>
                <w:szCs w:val="24"/>
              </w:rPr>
              <w:t>kompetentās iestādes nosaukums un valsts (noteikumu projekta 5.5.1., 5.5.2.apakšpunkts);</w:t>
            </w:r>
          </w:p>
          <w:p w14:paraId="71BFD7BB" w14:textId="77777777" w:rsidR="00343FB9" w:rsidRPr="0004240D" w:rsidRDefault="00343FB9" w:rsidP="00343FB9">
            <w:pPr>
              <w:pStyle w:val="Sarakstarindkopa"/>
              <w:numPr>
                <w:ilvl w:val="0"/>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93099A">
              <w:rPr>
                <w:rFonts w:ascii="Times New Roman" w:hAnsi="Times New Roman"/>
                <w:noProof w:val="0"/>
                <w:sz w:val="24"/>
                <w:szCs w:val="24"/>
              </w:rPr>
              <w:t>kompetentās iestādes kontaktinformācija (noteikumu projekta 5.5.3.apakšpunkts);</w:t>
            </w:r>
          </w:p>
          <w:p w14:paraId="67C4173E" w14:textId="77777777" w:rsidR="00343FB9" w:rsidRPr="0004240D" w:rsidRDefault="00343FB9" w:rsidP="00343FB9">
            <w:pPr>
              <w:pStyle w:val="Sarakstarindkopa"/>
              <w:numPr>
                <w:ilvl w:val="0"/>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93099A">
              <w:rPr>
                <w:rFonts w:ascii="Times New Roman" w:hAnsi="Times New Roman"/>
                <w:noProof w:val="0"/>
                <w:sz w:val="24"/>
                <w:szCs w:val="24"/>
              </w:rPr>
              <w:t>kompetentās iestādes pārstāvis ārvalstīs (vārds, uzvārds un kontaktinformācija) (noteikumu projekta 5.5.4.apakšpunkts);</w:t>
            </w:r>
          </w:p>
          <w:p w14:paraId="68BC9E88" w14:textId="77777777" w:rsidR="00343FB9" w:rsidRPr="0004240D" w:rsidRDefault="00343FB9" w:rsidP="00343FB9">
            <w:pPr>
              <w:pStyle w:val="Sarakstarindkopa"/>
              <w:numPr>
                <w:ilvl w:val="0"/>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93099A">
              <w:rPr>
                <w:rFonts w:ascii="Times New Roman" w:hAnsi="Times New Roman"/>
                <w:noProof w:val="0"/>
                <w:sz w:val="24"/>
                <w:szCs w:val="24"/>
              </w:rPr>
              <w:t>kompetentās iestādes pilnvarotā persona Latvijā (vārds, uzvārds, kontaktinformācija) (noteikumu projekta 5.5.5.apakšpnkts);</w:t>
            </w:r>
          </w:p>
          <w:p w14:paraId="271AAEA9" w14:textId="77777777" w:rsidR="00343FB9" w:rsidRPr="0004240D" w:rsidRDefault="00343FB9" w:rsidP="00343FB9">
            <w:pPr>
              <w:pStyle w:val="Sarakstarindkopa"/>
              <w:numPr>
                <w:ilvl w:val="0"/>
                <w:numId w:val="30"/>
              </w:numPr>
              <w:tabs>
                <w:tab w:val="left" w:pos="3515"/>
              </w:tabs>
              <w:spacing w:before="60" w:after="0" w:line="240" w:lineRule="auto"/>
              <w:jc w:val="both"/>
              <w:rPr>
                <w:rFonts w:ascii="Times New Roman" w:eastAsia="Times New Roman" w:hAnsi="Times New Roman"/>
                <w:noProof w:val="0"/>
                <w:sz w:val="24"/>
                <w:szCs w:val="24"/>
                <w:lang w:eastAsia="x-none"/>
              </w:rPr>
            </w:pPr>
            <w:r w:rsidRPr="0093099A">
              <w:rPr>
                <w:rFonts w:ascii="Times New Roman" w:hAnsi="Times New Roman"/>
                <w:noProof w:val="0"/>
                <w:sz w:val="24"/>
                <w:szCs w:val="24"/>
              </w:rPr>
              <w:t>kompetentās iestādes atzīšana darbam adopcijas jomā (noteikumu projekta 5.5.6.apakšpunkts):</w:t>
            </w:r>
          </w:p>
          <w:p w14:paraId="45AB4869" w14:textId="77777777" w:rsidR="00343FB9" w:rsidRPr="0004240D" w:rsidRDefault="00343FB9" w:rsidP="00343FB9">
            <w:pPr>
              <w:pStyle w:val="Sarakstarindkopa"/>
              <w:numPr>
                <w:ilvl w:val="0"/>
                <w:numId w:val="31"/>
              </w:num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lv-LV"/>
              </w:rPr>
              <w:t>datums, kad saņemts kompetentās iestādes iesniegums par kompetentās iestādes atzīšanu</w:t>
            </w:r>
            <w:r>
              <w:rPr>
                <w:rFonts w:ascii="Times New Roman" w:eastAsia="Times New Roman" w:hAnsi="Times New Roman"/>
                <w:noProof w:val="0"/>
                <w:sz w:val="24"/>
                <w:szCs w:val="24"/>
                <w:lang w:eastAsia="lv-LV"/>
              </w:rPr>
              <w:t xml:space="preserve"> (noteikumu projekta 5.5.6.1.apakšpunkts)</w:t>
            </w:r>
            <w:r w:rsidRPr="0004240D">
              <w:rPr>
                <w:rFonts w:ascii="Times New Roman" w:eastAsia="Times New Roman" w:hAnsi="Times New Roman"/>
                <w:noProof w:val="0"/>
                <w:sz w:val="24"/>
                <w:szCs w:val="24"/>
                <w:lang w:eastAsia="lv-LV"/>
              </w:rPr>
              <w:t>;</w:t>
            </w:r>
          </w:p>
          <w:p w14:paraId="5705B4C4" w14:textId="77777777" w:rsidR="00343FB9" w:rsidRPr="0004240D" w:rsidRDefault="00343FB9" w:rsidP="00343FB9">
            <w:pPr>
              <w:pStyle w:val="Sarakstarindkopa"/>
              <w:numPr>
                <w:ilvl w:val="0"/>
                <w:numId w:val="31"/>
              </w:num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lv-LV"/>
              </w:rPr>
              <w:t>atzīme par kompetentās iestādes iesniegtajiem dokumentiem atbilstoši normatīvo aktu prasībām</w:t>
            </w:r>
            <w:r>
              <w:rPr>
                <w:rFonts w:ascii="Times New Roman" w:eastAsia="Times New Roman" w:hAnsi="Times New Roman"/>
                <w:noProof w:val="0"/>
                <w:sz w:val="24"/>
                <w:szCs w:val="24"/>
                <w:lang w:eastAsia="lv-LV"/>
              </w:rPr>
              <w:t xml:space="preserve"> (noteikumu projekta 5.5.6.2.apakšpunkts)</w:t>
            </w:r>
            <w:r w:rsidRPr="0004240D">
              <w:rPr>
                <w:rFonts w:ascii="Times New Roman" w:eastAsia="Times New Roman" w:hAnsi="Times New Roman"/>
                <w:noProof w:val="0"/>
                <w:sz w:val="24"/>
                <w:szCs w:val="24"/>
                <w:lang w:eastAsia="lv-LV"/>
              </w:rPr>
              <w:t>;</w:t>
            </w:r>
          </w:p>
          <w:p w14:paraId="10F4AE21" w14:textId="77777777" w:rsidR="00343FB9" w:rsidRPr="0004240D" w:rsidRDefault="00343FB9" w:rsidP="00343FB9">
            <w:pPr>
              <w:pStyle w:val="Sarakstarindkopa"/>
              <w:numPr>
                <w:ilvl w:val="0"/>
                <w:numId w:val="31"/>
              </w:num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lv-LV"/>
              </w:rPr>
              <w:t>datums, līdz kuram kompetentā iestāde atzīta darbam adopcijas jomā Latvijā</w:t>
            </w:r>
            <w:r>
              <w:rPr>
                <w:rFonts w:ascii="Times New Roman" w:eastAsia="Times New Roman" w:hAnsi="Times New Roman"/>
                <w:noProof w:val="0"/>
                <w:sz w:val="24"/>
                <w:szCs w:val="24"/>
                <w:lang w:eastAsia="lv-LV"/>
              </w:rPr>
              <w:t xml:space="preserve"> (noteikumu projekta 5.5.6.3.apakšpunkts)</w:t>
            </w:r>
            <w:r w:rsidRPr="0004240D">
              <w:rPr>
                <w:rFonts w:ascii="Times New Roman" w:eastAsia="Times New Roman" w:hAnsi="Times New Roman"/>
                <w:noProof w:val="0"/>
                <w:sz w:val="24"/>
                <w:szCs w:val="24"/>
                <w:lang w:eastAsia="lv-LV"/>
              </w:rPr>
              <w:t>;</w:t>
            </w:r>
          </w:p>
          <w:p w14:paraId="15C8E32F" w14:textId="77777777" w:rsidR="00343FB9" w:rsidRPr="0004240D" w:rsidRDefault="00343FB9" w:rsidP="00343FB9">
            <w:pPr>
              <w:pStyle w:val="Sarakstarindkopa"/>
              <w:numPr>
                <w:ilvl w:val="0"/>
                <w:numId w:val="31"/>
              </w:num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lv-LV"/>
              </w:rPr>
              <w:t>datums, kad ministrija nosūtījusi kompetentajai iestādei vēstuli par atzīšanu vai atteikumu darboties adopcijas jomā Latvijā, vai darbības pārtraukšanu</w:t>
            </w:r>
            <w:r>
              <w:rPr>
                <w:rFonts w:ascii="Times New Roman" w:eastAsia="Times New Roman" w:hAnsi="Times New Roman"/>
                <w:noProof w:val="0"/>
                <w:sz w:val="24"/>
                <w:szCs w:val="24"/>
                <w:lang w:eastAsia="lv-LV"/>
              </w:rPr>
              <w:t xml:space="preserve"> (noteikumu projekta 5.5.6.4.apakšpunkts)</w:t>
            </w:r>
            <w:r w:rsidRPr="0004240D">
              <w:rPr>
                <w:rFonts w:ascii="Times New Roman" w:eastAsia="Times New Roman" w:hAnsi="Times New Roman"/>
                <w:noProof w:val="0"/>
                <w:sz w:val="24"/>
                <w:szCs w:val="24"/>
                <w:lang w:eastAsia="lv-LV"/>
              </w:rPr>
              <w:t>;</w:t>
            </w:r>
          </w:p>
          <w:p w14:paraId="56C04895" w14:textId="77777777" w:rsidR="00343FB9" w:rsidRPr="0004240D" w:rsidRDefault="00343FB9" w:rsidP="00343FB9">
            <w:pPr>
              <w:pStyle w:val="Sarakstarindkopa"/>
              <w:numPr>
                <w:ilvl w:val="0"/>
                <w:numId w:val="31"/>
              </w:num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lv-LV"/>
              </w:rPr>
              <w:t>cita būtiska informācija (piezīmes)</w:t>
            </w:r>
            <w:r>
              <w:rPr>
                <w:rFonts w:ascii="Times New Roman" w:eastAsia="Times New Roman" w:hAnsi="Times New Roman"/>
                <w:noProof w:val="0"/>
                <w:sz w:val="24"/>
                <w:szCs w:val="24"/>
                <w:lang w:eastAsia="lv-LV"/>
              </w:rPr>
              <w:t xml:space="preserve"> (noteikumu projekta 5.5.6.5.apakšpunkts)</w:t>
            </w:r>
            <w:r w:rsidRPr="0004240D">
              <w:rPr>
                <w:rFonts w:ascii="Times New Roman" w:eastAsia="Times New Roman" w:hAnsi="Times New Roman"/>
                <w:noProof w:val="0"/>
                <w:sz w:val="24"/>
                <w:szCs w:val="24"/>
                <w:lang w:eastAsia="lv-LV"/>
              </w:rPr>
              <w:t>.</w:t>
            </w:r>
          </w:p>
          <w:p w14:paraId="522271C6" w14:textId="4899C44A" w:rsidR="00693456" w:rsidRPr="003F5627" w:rsidRDefault="00693456" w:rsidP="003F5627">
            <w:pPr>
              <w:tabs>
                <w:tab w:val="left" w:pos="3515"/>
              </w:tabs>
              <w:spacing w:before="60" w:after="0" w:line="240" w:lineRule="auto"/>
              <w:jc w:val="both"/>
              <w:rPr>
                <w:rFonts w:ascii="Times New Roman" w:eastAsia="Times New Roman" w:hAnsi="Times New Roman"/>
                <w:noProof w:val="0"/>
                <w:sz w:val="24"/>
                <w:szCs w:val="24"/>
                <w:lang w:eastAsia="x-none"/>
              </w:rPr>
            </w:pPr>
          </w:p>
          <w:p w14:paraId="0EEAAE10" w14:textId="77777777" w:rsidR="00343FB9" w:rsidRDefault="00343FB9" w:rsidP="00343FB9">
            <w:pPr>
              <w:tabs>
                <w:tab w:val="left" w:pos="3515"/>
              </w:tabs>
              <w:spacing w:before="60" w:after="0" w:line="240" w:lineRule="auto"/>
              <w:jc w:val="both"/>
              <w:rPr>
                <w:rFonts w:ascii="Times New Roman" w:eastAsia="Times New Roman" w:hAnsi="Times New Roman"/>
                <w:noProof w:val="0"/>
                <w:color w:val="FF0000"/>
                <w:sz w:val="24"/>
                <w:szCs w:val="24"/>
                <w:lang w:eastAsia="x-none"/>
              </w:rPr>
            </w:pPr>
          </w:p>
          <w:p w14:paraId="5C245BBA" w14:textId="6A256D6A" w:rsidR="00343FB9" w:rsidRDefault="008C0D6D" w:rsidP="00343FB9">
            <w:pPr>
              <w:tabs>
                <w:tab w:val="left" w:pos="3515"/>
              </w:tabs>
              <w:spacing w:before="60" w:after="0" w:line="240" w:lineRule="auto"/>
              <w:jc w:val="both"/>
              <w:rPr>
                <w:rFonts w:ascii="Times New Roman" w:eastAsia="Times New Roman" w:hAnsi="Times New Roman"/>
                <w:noProof w:val="0"/>
                <w:sz w:val="24"/>
                <w:szCs w:val="24"/>
                <w:lang w:eastAsia="x-none"/>
              </w:rPr>
            </w:pPr>
            <w:r w:rsidRPr="005D6FC8">
              <w:rPr>
                <w:rFonts w:ascii="Times New Roman" w:eastAsia="Times New Roman" w:hAnsi="Times New Roman"/>
                <w:noProof w:val="0"/>
                <w:sz w:val="24"/>
                <w:szCs w:val="24"/>
                <w:lang w:eastAsia="x-none"/>
              </w:rPr>
              <w:t>Dati par reģistra lietotajiem tiek apstrādāti, lai ministrija varētu pārliecināties, ka reģistra lietotāji apstrādā datus tikai amata aprakstā nepieciešamo uzdevumu veikšanai atbilstoši  ministrijas veicamajām funkcijām</w:t>
            </w:r>
            <w:r>
              <w:rPr>
                <w:rFonts w:ascii="Times New Roman" w:eastAsia="Times New Roman" w:hAnsi="Times New Roman"/>
                <w:noProof w:val="0"/>
                <w:sz w:val="24"/>
                <w:szCs w:val="24"/>
                <w:lang w:eastAsia="x-none"/>
              </w:rPr>
              <w:t xml:space="preserve">, ievērojot  </w:t>
            </w:r>
            <w:r w:rsidR="00343FB9" w:rsidRPr="007F19F9">
              <w:rPr>
                <w:rFonts w:ascii="Times New Roman" w:eastAsia="Times New Roman" w:hAnsi="Times New Roman"/>
                <w:noProof w:val="0"/>
                <w:sz w:val="24"/>
                <w:szCs w:val="24"/>
                <w:lang w:eastAsia="x-none"/>
              </w:rPr>
              <w:t>Ministru kabineta 2015.gada 28.jūnija noteikumus Nr.442 “Kārtība, kādā tiek nodrošināta informācijas un komunikācijas tehnoloģiju sistēmu atbilstība minimālajām drošības prasībām”</w:t>
            </w:r>
            <w:r w:rsidR="00062A6E">
              <w:rPr>
                <w:rFonts w:ascii="Times New Roman" w:eastAsia="Times New Roman" w:hAnsi="Times New Roman"/>
                <w:noProof w:val="0"/>
                <w:sz w:val="24"/>
                <w:szCs w:val="24"/>
                <w:lang w:eastAsia="x-none"/>
              </w:rPr>
              <w:t xml:space="preserve"> (turpmāk – noteikumi nr.442)</w:t>
            </w:r>
            <w:r w:rsidR="00343FB9">
              <w:rPr>
                <w:rFonts w:ascii="Times New Roman" w:eastAsia="Times New Roman" w:hAnsi="Times New Roman"/>
                <w:noProof w:val="0"/>
                <w:sz w:val="24"/>
                <w:szCs w:val="24"/>
                <w:lang w:eastAsia="x-none"/>
              </w:rPr>
              <w:t xml:space="preserve"> </w:t>
            </w:r>
            <w:r>
              <w:rPr>
                <w:rFonts w:ascii="Times New Roman" w:eastAsia="Times New Roman" w:hAnsi="Times New Roman"/>
                <w:noProof w:val="0"/>
                <w:sz w:val="24"/>
                <w:szCs w:val="24"/>
                <w:lang w:eastAsia="x-none"/>
              </w:rPr>
              <w:t xml:space="preserve">(nosaka, kādi ir </w:t>
            </w:r>
            <w:r w:rsidR="00343FB9" w:rsidRPr="005D6FC8">
              <w:rPr>
                <w:rFonts w:ascii="Times New Roman" w:eastAsia="Times New Roman" w:hAnsi="Times New Roman"/>
                <w:noProof w:val="0"/>
                <w:sz w:val="24"/>
                <w:szCs w:val="24"/>
                <w:lang w:eastAsia="x-none"/>
              </w:rPr>
              <w:t>minimālie standarti valsts informāciju sistēmām, tajā skaitā prasības paaugstinātas drošības sistēmām, par kādu ir atzīstams reģistrs</w:t>
            </w:r>
            <w:r>
              <w:rPr>
                <w:rFonts w:ascii="Times New Roman" w:eastAsia="Times New Roman" w:hAnsi="Times New Roman"/>
                <w:noProof w:val="0"/>
                <w:sz w:val="24"/>
                <w:szCs w:val="24"/>
                <w:lang w:eastAsia="x-none"/>
              </w:rPr>
              <w:t>)</w:t>
            </w:r>
            <w:r w:rsidR="00343FB9" w:rsidRPr="005D6FC8">
              <w:rPr>
                <w:rFonts w:ascii="Times New Roman" w:eastAsia="Times New Roman" w:hAnsi="Times New Roman"/>
                <w:noProof w:val="0"/>
                <w:sz w:val="24"/>
                <w:szCs w:val="24"/>
                <w:lang w:eastAsia="x-none"/>
              </w:rPr>
              <w:t xml:space="preserve">. </w:t>
            </w:r>
          </w:p>
          <w:p w14:paraId="79DFC615" w14:textId="77777777" w:rsidR="00343FB9" w:rsidRDefault="00343FB9" w:rsidP="00343FB9">
            <w:pPr>
              <w:tabs>
                <w:tab w:val="left" w:pos="3515"/>
              </w:tabs>
              <w:spacing w:before="60" w:after="0" w:line="240" w:lineRule="auto"/>
              <w:jc w:val="both"/>
              <w:rPr>
                <w:rFonts w:ascii="Times New Roman" w:eastAsia="Times New Roman" w:hAnsi="Times New Roman"/>
                <w:noProof w:val="0"/>
                <w:sz w:val="24"/>
                <w:szCs w:val="24"/>
                <w:lang w:eastAsia="x-none"/>
              </w:rPr>
            </w:pPr>
          </w:p>
          <w:p w14:paraId="18BF19D4" w14:textId="1E420577" w:rsidR="00343FB9" w:rsidRDefault="00343FB9" w:rsidP="00343FB9">
            <w:pPr>
              <w:tabs>
                <w:tab w:val="left" w:pos="3515"/>
              </w:tabs>
              <w:spacing w:before="60" w:after="0" w:line="240" w:lineRule="auto"/>
              <w:jc w:val="both"/>
              <w:rPr>
                <w:rFonts w:ascii="Times New Roman" w:eastAsia="Times New Roman" w:hAnsi="Times New Roman"/>
                <w:noProof w:val="0"/>
                <w:sz w:val="24"/>
                <w:szCs w:val="24"/>
                <w:lang w:eastAsia="x-none"/>
              </w:rPr>
            </w:pPr>
            <w:r>
              <w:rPr>
                <w:rFonts w:ascii="Times New Roman" w:eastAsia="Times New Roman" w:hAnsi="Times New Roman"/>
                <w:noProof w:val="0"/>
                <w:sz w:val="24"/>
                <w:szCs w:val="24"/>
                <w:lang w:eastAsia="x-none"/>
              </w:rPr>
              <w:t>Reģistram netiek plānoti ārējie lietotāji (lietotāji, kuri nav ministrijas jeb reģistra pārziņa nodarbinātie).</w:t>
            </w:r>
          </w:p>
          <w:p w14:paraId="764E99C7" w14:textId="77777777" w:rsidR="00343FB9" w:rsidRPr="0004240D" w:rsidRDefault="00343FB9" w:rsidP="00343FB9">
            <w:pPr>
              <w:tabs>
                <w:tab w:val="left" w:pos="3515"/>
              </w:tabs>
              <w:spacing w:before="60" w:after="0" w:line="240" w:lineRule="auto"/>
              <w:jc w:val="both"/>
              <w:rPr>
                <w:rFonts w:ascii="Times New Roman" w:eastAsia="Times New Roman" w:hAnsi="Times New Roman"/>
                <w:noProof w:val="0"/>
                <w:color w:val="FF0000"/>
                <w:sz w:val="24"/>
                <w:szCs w:val="24"/>
                <w:lang w:eastAsia="x-none"/>
              </w:rPr>
            </w:pPr>
          </w:p>
          <w:p w14:paraId="406E573C" w14:textId="1F8EAF65" w:rsidR="00343FB9" w:rsidRDefault="00343FB9" w:rsidP="00343FB9">
            <w:pPr>
              <w:tabs>
                <w:tab w:val="left" w:pos="3515"/>
              </w:tabs>
              <w:spacing w:before="60" w:after="0" w:line="240" w:lineRule="auto"/>
              <w:jc w:val="both"/>
              <w:rPr>
                <w:rFonts w:ascii="Times New Roman" w:eastAsia="Times New Roman" w:hAnsi="Times New Roman"/>
                <w:noProof w:val="0"/>
                <w:sz w:val="24"/>
                <w:szCs w:val="24"/>
                <w:lang w:eastAsia="x-none"/>
              </w:rPr>
            </w:pPr>
            <w:r w:rsidRPr="009341EB">
              <w:rPr>
                <w:rFonts w:ascii="Times New Roman" w:eastAsia="Times New Roman" w:hAnsi="Times New Roman"/>
                <w:noProof w:val="0"/>
                <w:sz w:val="24"/>
                <w:szCs w:val="24"/>
                <w:lang w:eastAsia="x-none"/>
              </w:rPr>
              <w:t>Dati par reģistra iekšējiem lietotājiem</w:t>
            </w:r>
            <w:r w:rsidR="00D432DD">
              <w:rPr>
                <w:rFonts w:ascii="Times New Roman" w:eastAsia="Times New Roman" w:hAnsi="Times New Roman"/>
                <w:noProof w:val="0"/>
                <w:sz w:val="24"/>
                <w:szCs w:val="24"/>
                <w:lang w:eastAsia="x-none"/>
              </w:rPr>
              <w:t xml:space="preserve"> (</w:t>
            </w:r>
            <w:r w:rsidR="00D432DD" w:rsidRPr="00D432DD">
              <w:rPr>
                <w:rFonts w:ascii="Times New Roman" w:eastAsia="Times New Roman" w:hAnsi="Times New Roman"/>
                <w:noProof w:val="0"/>
                <w:sz w:val="24"/>
                <w:szCs w:val="24"/>
                <w:lang w:eastAsia="x-none"/>
              </w:rPr>
              <w:t>vārdi, uzvārdi; piešķirtais lietotāja vārds; informācijas sistēmas pieejas žurnalēšanas dati</w:t>
            </w:r>
            <w:r w:rsidR="00D432DD">
              <w:rPr>
                <w:rFonts w:ascii="Times New Roman" w:eastAsia="Times New Roman" w:hAnsi="Times New Roman"/>
                <w:noProof w:val="0"/>
                <w:sz w:val="24"/>
                <w:szCs w:val="24"/>
                <w:lang w:eastAsia="x-none"/>
              </w:rPr>
              <w:t>)</w:t>
            </w:r>
            <w:r w:rsidRPr="009341EB">
              <w:rPr>
                <w:rFonts w:ascii="Times New Roman" w:eastAsia="Times New Roman" w:hAnsi="Times New Roman"/>
                <w:noProof w:val="0"/>
                <w:sz w:val="24"/>
                <w:szCs w:val="24"/>
                <w:lang w:eastAsia="x-none"/>
              </w:rPr>
              <w:t xml:space="preserve"> tiek glabāti, </w:t>
            </w:r>
            <w:r w:rsidR="004B4DFD" w:rsidRPr="004B4DFD">
              <w:rPr>
                <w:rFonts w:ascii="Times New Roman" w:eastAsia="Times New Roman" w:hAnsi="Times New Roman"/>
                <w:noProof w:val="0"/>
                <w:sz w:val="24"/>
                <w:szCs w:val="24"/>
                <w:lang w:eastAsia="x-none"/>
              </w:rPr>
              <w:t>tik ilgi, cik likums uzliek par pienākumu glabāt auditācijas pierakstus</w:t>
            </w:r>
            <w:r w:rsidRPr="009341EB">
              <w:rPr>
                <w:rFonts w:ascii="Times New Roman" w:eastAsia="Times New Roman" w:hAnsi="Times New Roman"/>
                <w:noProof w:val="0"/>
                <w:sz w:val="24"/>
                <w:szCs w:val="24"/>
                <w:lang w:eastAsia="x-none"/>
              </w:rPr>
              <w:t xml:space="preserve">. </w:t>
            </w:r>
          </w:p>
          <w:p w14:paraId="214EC7D2" w14:textId="1241E182" w:rsidR="00343FB9" w:rsidRDefault="00343FB9" w:rsidP="00E23119">
            <w:pPr>
              <w:tabs>
                <w:tab w:val="left" w:pos="3515"/>
              </w:tabs>
              <w:spacing w:before="60" w:after="0" w:line="240" w:lineRule="auto"/>
              <w:jc w:val="both"/>
              <w:rPr>
                <w:rFonts w:ascii="Times New Roman" w:eastAsia="Times New Roman" w:hAnsi="Times New Roman"/>
                <w:b/>
                <w:noProof w:val="0"/>
                <w:sz w:val="24"/>
                <w:szCs w:val="24"/>
                <w:u w:val="single"/>
                <w:lang w:eastAsia="x-none"/>
              </w:rPr>
            </w:pPr>
          </w:p>
          <w:p w14:paraId="20426276" w14:textId="5F4D279E" w:rsidR="00343FB9" w:rsidRPr="005C3ACD" w:rsidRDefault="005F2611" w:rsidP="00343FB9">
            <w:pPr>
              <w:tabs>
                <w:tab w:val="left" w:pos="3515"/>
              </w:tabs>
              <w:spacing w:before="60" w:after="0" w:line="240" w:lineRule="auto"/>
              <w:jc w:val="both"/>
              <w:rPr>
                <w:rFonts w:ascii="Times New Roman" w:eastAsia="Times New Roman" w:hAnsi="Times New Roman"/>
                <w:noProof w:val="0"/>
                <w:sz w:val="24"/>
                <w:szCs w:val="24"/>
                <w:lang w:eastAsia="x-none"/>
              </w:rPr>
            </w:pPr>
            <w:r w:rsidRPr="003F5627">
              <w:rPr>
                <w:rFonts w:ascii="Times New Roman" w:eastAsia="Times New Roman" w:hAnsi="Times New Roman"/>
                <w:b/>
                <w:noProof w:val="0"/>
                <w:sz w:val="24"/>
                <w:szCs w:val="24"/>
                <w:u w:val="single"/>
                <w:lang w:eastAsia="x-none"/>
              </w:rPr>
              <w:t>Noteikumu projekta 6.punktā noteikts, ka reģistrā tiek uzturēts adoptētāju pieteikumu saraksts</w:t>
            </w:r>
            <w:r>
              <w:rPr>
                <w:rFonts w:ascii="Times New Roman" w:eastAsia="Times New Roman" w:hAnsi="Times New Roman"/>
                <w:noProof w:val="0"/>
                <w:sz w:val="24"/>
                <w:szCs w:val="24"/>
                <w:lang w:eastAsia="x-none"/>
              </w:rPr>
              <w:t xml:space="preserve"> </w:t>
            </w:r>
            <w:r w:rsidRPr="005C3ACD">
              <w:rPr>
                <w:rFonts w:ascii="Times New Roman" w:eastAsia="Times New Roman" w:hAnsi="Times New Roman"/>
                <w:noProof w:val="0"/>
                <w:sz w:val="24"/>
                <w:szCs w:val="24"/>
                <w:lang w:eastAsia="x-none"/>
              </w:rPr>
              <w:t>at</w:t>
            </w:r>
            <w:r w:rsidR="00343FB9" w:rsidRPr="00EC5EFC">
              <w:rPr>
                <w:rFonts w:ascii="Times New Roman" w:eastAsia="Times New Roman" w:hAnsi="Times New Roman"/>
                <w:noProof w:val="0"/>
                <w:sz w:val="24"/>
                <w:szCs w:val="24"/>
                <w:lang w:eastAsia="x-none"/>
              </w:rPr>
              <w:t>bilstoši</w:t>
            </w:r>
            <w:r w:rsidRPr="003F5627">
              <w:rPr>
                <w:rFonts w:ascii="Times New Roman" w:eastAsia="Times New Roman" w:hAnsi="Times New Roman"/>
                <w:noProof w:val="0"/>
                <w:sz w:val="24"/>
                <w:szCs w:val="24"/>
                <w:lang w:eastAsia="x-none"/>
              </w:rPr>
              <w:t xml:space="preserve"> ministrijā</w:t>
            </w:r>
            <w:r w:rsidR="00343FB9" w:rsidRPr="005C3ACD">
              <w:rPr>
                <w:rFonts w:ascii="Times New Roman" w:eastAsia="Times New Roman" w:hAnsi="Times New Roman"/>
                <w:noProof w:val="0"/>
                <w:sz w:val="24"/>
                <w:szCs w:val="24"/>
                <w:lang w:eastAsia="x-none"/>
              </w:rPr>
              <w:t xml:space="preserve"> saņemtajiem ad</w:t>
            </w:r>
            <w:r w:rsidR="00343FB9" w:rsidRPr="00EC5EFC">
              <w:rPr>
                <w:rFonts w:ascii="Times New Roman" w:eastAsia="Times New Roman" w:hAnsi="Times New Roman"/>
                <w:noProof w:val="0"/>
                <w:sz w:val="24"/>
                <w:szCs w:val="24"/>
                <w:lang w:eastAsia="x-none"/>
              </w:rPr>
              <w:t>optētāju pieteikumie</w:t>
            </w:r>
            <w:r w:rsidRPr="003F5627">
              <w:rPr>
                <w:rFonts w:ascii="Times New Roman" w:eastAsia="Times New Roman" w:hAnsi="Times New Roman"/>
                <w:noProof w:val="0"/>
                <w:sz w:val="24"/>
                <w:szCs w:val="24"/>
                <w:lang w:eastAsia="x-none"/>
              </w:rPr>
              <w:t xml:space="preserve">m </w:t>
            </w:r>
            <w:r w:rsidR="00343FB9" w:rsidRPr="005C3ACD">
              <w:rPr>
                <w:rFonts w:ascii="Times New Roman" w:eastAsia="Times New Roman" w:hAnsi="Times New Roman"/>
                <w:noProof w:val="0"/>
                <w:sz w:val="24"/>
                <w:szCs w:val="24"/>
                <w:lang w:eastAsia="x-none"/>
              </w:rPr>
              <w:t xml:space="preserve"> </w:t>
            </w:r>
            <w:r w:rsidRPr="003F5627">
              <w:rPr>
                <w:rFonts w:ascii="Times New Roman" w:eastAsia="Times New Roman" w:hAnsi="Times New Roman"/>
                <w:noProof w:val="0"/>
                <w:sz w:val="24"/>
                <w:szCs w:val="24"/>
                <w:lang w:eastAsia="x-none"/>
              </w:rPr>
              <w:t>(</w:t>
            </w:r>
            <w:r w:rsidR="00343FB9" w:rsidRPr="005C3ACD">
              <w:rPr>
                <w:rFonts w:ascii="Times New Roman" w:eastAsia="Times New Roman" w:hAnsi="Times New Roman"/>
                <w:noProof w:val="0"/>
                <w:sz w:val="24"/>
                <w:szCs w:val="24"/>
                <w:lang w:eastAsia="x-none"/>
              </w:rPr>
              <w:t>adoptētāju pieteikum</w:t>
            </w:r>
            <w:r w:rsidR="00343FB9" w:rsidRPr="00EC5EFC">
              <w:rPr>
                <w:rFonts w:ascii="Times New Roman" w:eastAsia="Times New Roman" w:hAnsi="Times New Roman"/>
                <w:noProof w:val="0"/>
                <w:sz w:val="24"/>
                <w:szCs w:val="24"/>
                <w:lang w:eastAsia="x-none"/>
              </w:rPr>
              <w:t>u saraksts</w:t>
            </w:r>
            <w:r w:rsidRPr="003F5627">
              <w:rPr>
                <w:rFonts w:ascii="Times New Roman" w:eastAsia="Times New Roman" w:hAnsi="Times New Roman"/>
                <w:noProof w:val="0"/>
                <w:sz w:val="24"/>
                <w:szCs w:val="24"/>
                <w:lang w:eastAsia="x-none"/>
              </w:rPr>
              <w:t xml:space="preserve"> un</w:t>
            </w:r>
            <w:r w:rsidR="00343FB9" w:rsidRPr="005C3ACD">
              <w:rPr>
                <w:rFonts w:ascii="Times New Roman" w:eastAsia="Times New Roman" w:hAnsi="Times New Roman"/>
                <w:noProof w:val="0"/>
                <w:sz w:val="24"/>
                <w:szCs w:val="24"/>
                <w:lang w:eastAsia="x-none"/>
              </w:rPr>
              <w:t xml:space="preserve"> </w:t>
            </w:r>
            <w:r w:rsidR="00343FB9" w:rsidRPr="00EC5EFC">
              <w:rPr>
                <w:rFonts w:ascii="Times New Roman" w:eastAsia="Times New Roman" w:hAnsi="Times New Roman"/>
                <w:noProof w:val="0"/>
                <w:sz w:val="24"/>
                <w:szCs w:val="24"/>
                <w:lang w:eastAsia="x-none"/>
              </w:rPr>
              <w:t>ā</w:t>
            </w:r>
            <w:r w:rsidR="00343FB9" w:rsidRPr="009C1643">
              <w:rPr>
                <w:rFonts w:ascii="Times New Roman" w:eastAsia="Times New Roman" w:hAnsi="Times New Roman"/>
                <w:noProof w:val="0"/>
                <w:sz w:val="24"/>
                <w:szCs w:val="24"/>
                <w:lang w:eastAsia="x-none"/>
              </w:rPr>
              <w:t>rvalst</w:t>
            </w:r>
            <w:r w:rsidRPr="003F5627">
              <w:rPr>
                <w:rFonts w:ascii="Times New Roman" w:eastAsia="Times New Roman" w:hAnsi="Times New Roman"/>
                <w:noProof w:val="0"/>
                <w:sz w:val="24"/>
                <w:szCs w:val="24"/>
                <w:lang w:eastAsia="x-none"/>
              </w:rPr>
              <w:t>s</w:t>
            </w:r>
            <w:r w:rsidR="00343FB9" w:rsidRPr="005C3ACD">
              <w:rPr>
                <w:rFonts w:ascii="Times New Roman" w:eastAsia="Times New Roman" w:hAnsi="Times New Roman"/>
                <w:noProof w:val="0"/>
                <w:sz w:val="24"/>
                <w:szCs w:val="24"/>
                <w:lang w:eastAsia="x-none"/>
              </w:rPr>
              <w:t xml:space="preserve"> adoptētāju pieteikum</w:t>
            </w:r>
            <w:r w:rsidR="00343FB9" w:rsidRPr="00EC5EFC">
              <w:rPr>
                <w:rFonts w:ascii="Times New Roman" w:eastAsia="Times New Roman" w:hAnsi="Times New Roman"/>
                <w:noProof w:val="0"/>
                <w:sz w:val="24"/>
                <w:szCs w:val="24"/>
                <w:lang w:eastAsia="x-none"/>
              </w:rPr>
              <w:t>u saraksts</w:t>
            </w:r>
            <w:r w:rsidRPr="003F5627">
              <w:rPr>
                <w:rFonts w:ascii="Times New Roman" w:eastAsia="Times New Roman" w:hAnsi="Times New Roman"/>
                <w:noProof w:val="0"/>
                <w:sz w:val="24"/>
                <w:szCs w:val="24"/>
                <w:lang w:eastAsia="x-none"/>
              </w:rPr>
              <w:t>)</w:t>
            </w:r>
            <w:r w:rsidR="00343FB9" w:rsidRPr="005C3ACD">
              <w:rPr>
                <w:rFonts w:ascii="Times New Roman" w:eastAsia="Times New Roman" w:hAnsi="Times New Roman"/>
                <w:noProof w:val="0"/>
                <w:sz w:val="24"/>
                <w:szCs w:val="24"/>
                <w:lang w:eastAsia="x-none"/>
              </w:rPr>
              <w:t>.</w:t>
            </w:r>
            <w:r w:rsidR="00343FB9" w:rsidRPr="00EC5EFC">
              <w:rPr>
                <w:rFonts w:ascii="Times New Roman" w:eastAsia="Times New Roman" w:hAnsi="Times New Roman"/>
                <w:noProof w:val="0"/>
                <w:sz w:val="24"/>
                <w:szCs w:val="24"/>
                <w:lang w:eastAsia="x-none"/>
              </w:rPr>
              <w:t xml:space="preserve"> </w:t>
            </w:r>
          </w:p>
          <w:p w14:paraId="2DC80722" w14:textId="77777777" w:rsidR="00343FB9" w:rsidRPr="00EC5EFC" w:rsidRDefault="00343FB9" w:rsidP="00343FB9">
            <w:pPr>
              <w:tabs>
                <w:tab w:val="left" w:pos="3515"/>
              </w:tabs>
              <w:spacing w:before="60" w:after="0" w:line="240" w:lineRule="auto"/>
              <w:jc w:val="both"/>
              <w:rPr>
                <w:rFonts w:ascii="Times New Roman" w:eastAsia="Times New Roman" w:hAnsi="Times New Roman"/>
                <w:noProof w:val="0"/>
                <w:sz w:val="24"/>
                <w:szCs w:val="24"/>
                <w:lang w:eastAsia="x-none"/>
              </w:rPr>
            </w:pPr>
          </w:p>
          <w:p w14:paraId="6DC67B04" w14:textId="1DEAA770" w:rsidR="00343FB9" w:rsidRPr="003F5627" w:rsidRDefault="00343FB9" w:rsidP="00343FB9">
            <w:pPr>
              <w:tabs>
                <w:tab w:val="left" w:pos="3515"/>
              </w:tabs>
              <w:spacing w:before="60" w:after="0" w:line="240" w:lineRule="auto"/>
              <w:jc w:val="both"/>
              <w:rPr>
                <w:rFonts w:ascii="Times New Roman" w:eastAsia="Times New Roman" w:hAnsi="Times New Roman"/>
                <w:noProof w:val="0"/>
                <w:sz w:val="24"/>
                <w:szCs w:val="24"/>
                <w:lang w:eastAsia="x-none"/>
              </w:rPr>
            </w:pPr>
            <w:r w:rsidRPr="009C1643">
              <w:rPr>
                <w:rFonts w:ascii="Times New Roman" w:eastAsia="Times New Roman" w:hAnsi="Times New Roman"/>
                <w:noProof w:val="0"/>
                <w:sz w:val="24"/>
                <w:szCs w:val="24"/>
                <w:lang w:eastAsia="x-none"/>
              </w:rPr>
              <w:t xml:space="preserve">Saskaņā ar </w:t>
            </w:r>
            <w:r w:rsidRPr="003F5627">
              <w:rPr>
                <w:rFonts w:ascii="Times New Roman" w:eastAsia="Times New Roman" w:hAnsi="Times New Roman"/>
                <w:noProof w:val="0"/>
                <w:sz w:val="24"/>
                <w:szCs w:val="24"/>
                <w:lang w:eastAsia="x-none"/>
              </w:rPr>
              <w:t>Adopcijas reģistra lietotāja rokasgrāmatu  1.0, ko izstrādājis jaunā reģistra veidotājs</w:t>
            </w:r>
            <w:r w:rsidR="00B33937" w:rsidRPr="003F5627">
              <w:rPr>
                <w:rFonts w:ascii="Times New Roman" w:eastAsia="Times New Roman" w:hAnsi="Times New Roman"/>
                <w:noProof w:val="0"/>
                <w:sz w:val="24"/>
                <w:szCs w:val="24"/>
                <w:lang w:eastAsia="x-none"/>
              </w:rPr>
              <w:t>,</w:t>
            </w:r>
            <w:r w:rsidRPr="005C3ACD">
              <w:rPr>
                <w:rFonts w:ascii="Times New Roman" w:eastAsia="Times New Roman" w:hAnsi="Times New Roman"/>
                <w:noProof w:val="0"/>
                <w:sz w:val="24"/>
                <w:szCs w:val="24"/>
                <w:lang w:eastAsia="x-none"/>
              </w:rPr>
              <w:t xml:space="preserve">  a</w:t>
            </w:r>
            <w:r w:rsidRPr="00EC5EFC">
              <w:rPr>
                <w:rFonts w:ascii="Times New Roman" w:eastAsia="Times New Roman" w:hAnsi="Times New Roman"/>
                <w:noProof w:val="0"/>
                <w:sz w:val="24"/>
                <w:szCs w:val="24"/>
                <w:lang w:eastAsia="x-none"/>
              </w:rPr>
              <w:t>doptētāju pieteikumu sarakst</w:t>
            </w:r>
            <w:r w:rsidRPr="009C1643">
              <w:rPr>
                <w:rFonts w:ascii="Times New Roman" w:eastAsia="Times New Roman" w:hAnsi="Times New Roman"/>
                <w:noProof w:val="0"/>
                <w:sz w:val="24"/>
                <w:szCs w:val="24"/>
                <w:lang w:eastAsia="x-none"/>
              </w:rPr>
              <w:t>os</w:t>
            </w:r>
            <w:r w:rsidRPr="003F5627">
              <w:rPr>
                <w:rFonts w:ascii="Times New Roman" w:eastAsia="Times New Roman" w:hAnsi="Times New Roman"/>
                <w:noProof w:val="0"/>
                <w:sz w:val="24"/>
                <w:szCs w:val="24"/>
                <w:lang w:eastAsia="x-none"/>
              </w:rPr>
              <w:t xml:space="preserve"> tiek atlasīti un kārtoti adoptētāji atbilstoši to pieteikumu saņemšanas datumam un laikam.</w:t>
            </w:r>
          </w:p>
          <w:p w14:paraId="726A3638" w14:textId="77777777" w:rsidR="00343FB9" w:rsidRPr="003F5627" w:rsidRDefault="00343FB9" w:rsidP="00343FB9">
            <w:pPr>
              <w:tabs>
                <w:tab w:val="left" w:pos="3515"/>
              </w:tabs>
              <w:spacing w:before="60" w:after="0" w:line="240" w:lineRule="auto"/>
              <w:jc w:val="both"/>
              <w:rPr>
                <w:rFonts w:ascii="Times New Roman" w:eastAsia="Times New Roman" w:hAnsi="Times New Roman"/>
                <w:noProof w:val="0"/>
                <w:sz w:val="24"/>
                <w:szCs w:val="24"/>
                <w:highlight w:val="yellow"/>
                <w:lang w:eastAsia="x-none"/>
              </w:rPr>
            </w:pPr>
          </w:p>
          <w:p w14:paraId="6FAF0697" w14:textId="4E2631E1" w:rsidR="00343FB9" w:rsidRPr="003F5627" w:rsidRDefault="00343FB9" w:rsidP="00343FB9">
            <w:pPr>
              <w:tabs>
                <w:tab w:val="left" w:pos="3515"/>
              </w:tabs>
              <w:spacing w:after="0" w:line="240" w:lineRule="auto"/>
              <w:jc w:val="both"/>
              <w:rPr>
                <w:rFonts w:ascii="Times New Roman" w:eastAsia="Times New Roman" w:hAnsi="Times New Roman"/>
                <w:noProof w:val="0"/>
                <w:sz w:val="24"/>
                <w:szCs w:val="24"/>
                <w:lang w:eastAsia="x-none"/>
              </w:rPr>
            </w:pPr>
            <w:r w:rsidRPr="005C3ACD">
              <w:rPr>
                <w:rFonts w:ascii="Times New Roman" w:eastAsia="Times New Roman" w:hAnsi="Times New Roman"/>
                <w:noProof w:val="0"/>
                <w:sz w:val="24"/>
                <w:szCs w:val="24"/>
                <w:lang w:eastAsia="x-none"/>
              </w:rPr>
              <w:t>Adoptētāju pieteikumu sarakstos iespējamās darbības:</w:t>
            </w:r>
            <w:r w:rsidRPr="00EC5EFC">
              <w:t xml:space="preserve"> - </w:t>
            </w:r>
            <w:r w:rsidRPr="009C1643">
              <w:rPr>
                <w:rFonts w:ascii="Times New Roman" w:eastAsia="Times New Roman" w:hAnsi="Times New Roman"/>
                <w:noProof w:val="0"/>
                <w:sz w:val="24"/>
                <w:szCs w:val="24"/>
                <w:lang w:eastAsia="x-none"/>
              </w:rPr>
              <w:t>m</w:t>
            </w:r>
            <w:r w:rsidRPr="003F5627">
              <w:rPr>
                <w:rFonts w:ascii="Times New Roman" w:eastAsia="Times New Roman" w:hAnsi="Times New Roman"/>
                <w:noProof w:val="0"/>
                <w:sz w:val="24"/>
                <w:szCs w:val="24"/>
                <w:lang w:eastAsia="x-none"/>
              </w:rPr>
              <w:t xml:space="preserve">eklēt adoptētāju pieteikumu ierakstus; </w:t>
            </w:r>
          </w:p>
          <w:p w14:paraId="289CBFA0" w14:textId="77777777" w:rsidR="00343FB9" w:rsidRPr="0067241C" w:rsidRDefault="00343FB9" w:rsidP="00343FB9">
            <w:pPr>
              <w:pStyle w:val="Sarakstarindkopa"/>
              <w:numPr>
                <w:ilvl w:val="0"/>
                <w:numId w:val="30"/>
              </w:numPr>
              <w:tabs>
                <w:tab w:val="left" w:pos="3515"/>
              </w:tabs>
              <w:spacing w:after="0" w:line="240" w:lineRule="auto"/>
              <w:jc w:val="both"/>
              <w:rPr>
                <w:rFonts w:ascii="Times New Roman" w:eastAsia="Times New Roman" w:hAnsi="Times New Roman"/>
                <w:noProof w:val="0"/>
                <w:sz w:val="24"/>
                <w:szCs w:val="24"/>
                <w:lang w:eastAsia="x-none"/>
              </w:rPr>
            </w:pPr>
            <w:r w:rsidRPr="003F5627">
              <w:rPr>
                <w:rFonts w:ascii="Times New Roman" w:eastAsia="Times New Roman" w:hAnsi="Times New Roman"/>
                <w:noProof w:val="0"/>
                <w:sz w:val="24"/>
                <w:szCs w:val="24"/>
                <w:lang w:eastAsia="x-none"/>
              </w:rPr>
              <w:t>veidot pieteikumu saraksta izdruku</w:t>
            </w:r>
            <w:r w:rsidRPr="0067241C">
              <w:rPr>
                <w:rFonts w:ascii="Times New Roman" w:eastAsia="Times New Roman" w:hAnsi="Times New Roman"/>
                <w:noProof w:val="0"/>
                <w:sz w:val="24"/>
                <w:szCs w:val="24"/>
                <w:lang w:eastAsia="x-none"/>
              </w:rPr>
              <w:t>;</w:t>
            </w:r>
          </w:p>
          <w:p w14:paraId="20701ED7" w14:textId="77777777" w:rsidR="00343FB9" w:rsidRPr="0067241C" w:rsidRDefault="00343FB9" w:rsidP="00343FB9">
            <w:pPr>
              <w:pStyle w:val="Sarakstarindkopa"/>
              <w:numPr>
                <w:ilvl w:val="0"/>
                <w:numId w:val="30"/>
              </w:numPr>
              <w:tabs>
                <w:tab w:val="left" w:pos="3515"/>
              </w:tabs>
              <w:spacing w:after="0" w:line="240" w:lineRule="auto"/>
              <w:jc w:val="both"/>
              <w:rPr>
                <w:rFonts w:ascii="Times New Roman" w:eastAsia="Times New Roman" w:hAnsi="Times New Roman"/>
                <w:noProof w:val="0"/>
                <w:sz w:val="24"/>
                <w:szCs w:val="24"/>
                <w:lang w:eastAsia="x-none"/>
              </w:rPr>
            </w:pPr>
            <w:r w:rsidRPr="0067241C">
              <w:rPr>
                <w:rFonts w:ascii="Times New Roman" w:eastAsia="Times New Roman" w:hAnsi="Times New Roman"/>
                <w:noProof w:val="0"/>
                <w:sz w:val="24"/>
                <w:szCs w:val="24"/>
                <w:lang w:eastAsia="x-none"/>
              </w:rPr>
              <w:t>izveidot adoptētājam jaunu adopcijas procesu;</w:t>
            </w:r>
          </w:p>
          <w:p w14:paraId="085BDD0D" w14:textId="77777777" w:rsidR="00343FB9" w:rsidRPr="0067241C" w:rsidRDefault="00343FB9" w:rsidP="00343FB9">
            <w:pPr>
              <w:pStyle w:val="Sarakstarindkopa"/>
              <w:numPr>
                <w:ilvl w:val="0"/>
                <w:numId w:val="30"/>
              </w:numPr>
              <w:tabs>
                <w:tab w:val="left" w:pos="3515"/>
              </w:tabs>
              <w:spacing w:after="0" w:line="240" w:lineRule="auto"/>
              <w:jc w:val="both"/>
              <w:rPr>
                <w:rFonts w:ascii="Times New Roman" w:eastAsia="Times New Roman" w:hAnsi="Times New Roman"/>
                <w:noProof w:val="0"/>
                <w:sz w:val="24"/>
                <w:szCs w:val="24"/>
                <w:lang w:eastAsia="x-none"/>
              </w:rPr>
            </w:pPr>
            <w:r w:rsidRPr="0067241C">
              <w:rPr>
                <w:rFonts w:ascii="Times New Roman" w:eastAsia="Times New Roman" w:hAnsi="Times New Roman"/>
                <w:noProof w:val="0"/>
                <w:sz w:val="24"/>
                <w:szCs w:val="24"/>
                <w:lang w:eastAsia="x-none"/>
              </w:rPr>
              <w:t>atvērt adoptētāja kartīti.</w:t>
            </w:r>
          </w:p>
          <w:p w14:paraId="473BDF04" w14:textId="77777777" w:rsidR="00343FB9" w:rsidRDefault="00343FB9" w:rsidP="00343FB9">
            <w:pPr>
              <w:tabs>
                <w:tab w:val="left" w:pos="3515"/>
              </w:tabs>
              <w:spacing w:after="0" w:line="240" w:lineRule="auto"/>
              <w:jc w:val="both"/>
              <w:rPr>
                <w:rFonts w:ascii="Times New Roman" w:eastAsia="Times New Roman" w:hAnsi="Times New Roman"/>
                <w:noProof w:val="0"/>
                <w:sz w:val="24"/>
                <w:szCs w:val="24"/>
                <w:lang w:eastAsia="x-none"/>
              </w:rPr>
            </w:pPr>
          </w:p>
          <w:p w14:paraId="5364E1E3" w14:textId="742E1392" w:rsidR="00343FB9" w:rsidRDefault="00343FB9" w:rsidP="005C3ACD">
            <w:pPr>
              <w:tabs>
                <w:tab w:val="left" w:pos="3515"/>
              </w:tabs>
              <w:spacing w:after="0" w:line="240" w:lineRule="auto"/>
              <w:jc w:val="both"/>
              <w:rPr>
                <w:rFonts w:ascii="Times New Roman" w:eastAsia="Times New Roman" w:hAnsi="Times New Roman"/>
                <w:noProof w:val="0"/>
                <w:sz w:val="24"/>
                <w:szCs w:val="24"/>
                <w:lang w:eastAsia="x-none"/>
              </w:rPr>
            </w:pPr>
            <w:r w:rsidRPr="0067241C">
              <w:rPr>
                <w:rFonts w:ascii="Times New Roman" w:eastAsia="Times New Roman" w:hAnsi="Times New Roman"/>
                <w:noProof w:val="0"/>
                <w:sz w:val="24"/>
                <w:szCs w:val="24"/>
                <w:lang w:eastAsia="x-none"/>
              </w:rPr>
              <w:t>Adoptētāju pieteikumu sarakstos adoptētājiem tiek norādītas arī tiem atbilstošās krāsas</w:t>
            </w:r>
            <w:r w:rsidR="00B33937">
              <w:rPr>
                <w:rFonts w:ascii="Times New Roman" w:eastAsia="Times New Roman" w:hAnsi="Times New Roman"/>
                <w:noProof w:val="0"/>
                <w:sz w:val="24"/>
                <w:szCs w:val="24"/>
                <w:lang w:eastAsia="x-none"/>
              </w:rPr>
              <w:t xml:space="preserve">, piemēram, </w:t>
            </w:r>
            <w:r>
              <w:rPr>
                <w:rFonts w:ascii="Times New Roman" w:eastAsia="Times New Roman" w:hAnsi="Times New Roman"/>
                <w:noProof w:val="0"/>
                <w:sz w:val="24"/>
                <w:szCs w:val="24"/>
                <w:lang w:eastAsia="x-none"/>
              </w:rPr>
              <w:t xml:space="preserve">baltā krāsā – aktīvie adoptētāji. </w:t>
            </w:r>
          </w:p>
          <w:p w14:paraId="603AB66D" w14:textId="77777777" w:rsidR="00343FB9" w:rsidRDefault="00343FB9" w:rsidP="00343FB9">
            <w:pPr>
              <w:tabs>
                <w:tab w:val="left" w:pos="3515"/>
              </w:tabs>
              <w:spacing w:after="0" w:line="240" w:lineRule="auto"/>
              <w:jc w:val="both"/>
              <w:rPr>
                <w:rFonts w:ascii="Times New Roman" w:eastAsia="Times New Roman" w:hAnsi="Times New Roman"/>
                <w:noProof w:val="0"/>
                <w:sz w:val="24"/>
                <w:szCs w:val="24"/>
                <w:lang w:eastAsia="x-none"/>
              </w:rPr>
            </w:pPr>
          </w:p>
          <w:p w14:paraId="4C707A19" w14:textId="7ECC83AB" w:rsidR="00343FB9" w:rsidRPr="00F80C1F" w:rsidRDefault="00B33937" w:rsidP="003F5627">
            <w:pPr>
              <w:tabs>
                <w:tab w:val="left" w:pos="3515"/>
              </w:tabs>
              <w:spacing w:after="0" w:line="240" w:lineRule="auto"/>
              <w:jc w:val="both"/>
              <w:rPr>
                <w:rFonts w:ascii="Times New Roman" w:eastAsia="Times New Roman" w:hAnsi="Times New Roman"/>
                <w:noProof w:val="0"/>
                <w:sz w:val="24"/>
                <w:szCs w:val="24"/>
                <w:lang w:eastAsia="x-none"/>
              </w:rPr>
            </w:pPr>
            <w:r>
              <w:rPr>
                <w:rFonts w:ascii="Times New Roman" w:eastAsia="Times New Roman" w:hAnsi="Times New Roman"/>
                <w:noProof w:val="0"/>
                <w:sz w:val="24"/>
                <w:szCs w:val="24"/>
                <w:lang w:eastAsia="x-none"/>
              </w:rPr>
              <w:t>A</w:t>
            </w:r>
            <w:r w:rsidR="00343FB9" w:rsidRPr="003F5627">
              <w:rPr>
                <w:rFonts w:ascii="Times New Roman" w:eastAsia="Times New Roman" w:hAnsi="Times New Roman"/>
                <w:noProof w:val="0"/>
                <w:sz w:val="24"/>
                <w:szCs w:val="24"/>
                <w:lang w:eastAsia="x-none"/>
              </w:rPr>
              <w:t>doptētāju pieteikumu sarakstā var veikt adoptētāju meklēšanu</w:t>
            </w:r>
            <w:r w:rsidRPr="003F5627">
              <w:rPr>
                <w:rFonts w:ascii="Times New Roman" w:eastAsia="Times New Roman" w:hAnsi="Times New Roman"/>
                <w:noProof w:val="0"/>
                <w:sz w:val="24"/>
                <w:szCs w:val="24"/>
                <w:lang w:eastAsia="x-none"/>
              </w:rPr>
              <w:t>, piemēram,</w:t>
            </w:r>
            <w:r w:rsidR="00343FB9" w:rsidRPr="003F5627">
              <w:rPr>
                <w:rFonts w:ascii="Times New Roman" w:eastAsia="Times New Roman" w:hAnsi="Times New Roman"/>
                <w:noProof w:val="0"/>
                <w:sz w:val="24"/>
                <w:szCs w:val="24"/>
                <w:lang w:eastAsia="x-none"/>
              </w:rPr>
              <w:t xml:space="preserve"> pēc </w:t>
            </w:r>
            <w:r w:rsidR="00343FB9" w:rsidRPr="005C3ACD">
              <w:rPr>
                <w:rFonts w:ascii="Times New Roman" w:eastAsia="Times New Roman" w:hAnsi="Times New Roman"/>
                <w:noProof w:val="0"/>
                <w:sz w:val="24"/>
                <w:szCs w:val="24"/>
                <w:lang w:eastAsia="x-none"/>
              </w:rPr>
              <w:t>u</w:t>
            </w:r>
            <w:r w:rsidR="00343FB9" w:rsidRPr="00EC5EFC">
              <w:rPr>
                <w:rFonts w:ascii="Times New Roman" w:eastAsia="Times New Roman" w:hAnsi="Times New Roman"/>
                <w:noProof w:val="0"/>
                <w:sz w:val="24"/>
                <w:szCs w:val="24"/>
                <w:lang w:eastAsia="x-none"/>
              </w:rPr>
              <w:t>zvārd</w:t>
            </w:r>
            <w:r w:rsidR="0071039F">
              <w:rPr>
                <w:rFonts w:ascii="Times New Roman" w:eastAsia="Times New Roman" w:hAnsi="Times New Roman"/>
                <w:noProof w:val="0"/>
                <w:sz w:val="24"/>
                <w:szCs w:val="24"/>
                <w:lang w:eastAsia="x-none"/>
              </w:rPr>
              <w:t>a,</w:t>
            </w:r>
            <w:r w:rsidR="00343FB9" w:rsidRPr="00603C6E">
              <w:rPr>
                <w:rFonts w:ascii="Times New Roman" w:eastAsia="Times New Roman" w:hAnsi="Times New Roman"/>
                <w:noProof w:val="0"/>
                <w:sz w:val="24"/>
                <w:szCs w:val="24"/>
                <w:lang w:eastAsia="x-none"/>
              </w:rPr>
              <w:t xml:space="preserve"> </w:t>
            </w:r>
            <w:r w:rsidR="00343FB9">
              <w:rPr>
                <w:rFonts w:ascii="Times New Roman" w:eastAsia="Times New Roman" w:hAnsi="Times New Roman"/>
                <w:noProof w:val="0"/>
                <w:sz w:val="24"/>
                <w:szCs w:val="24"/>
                <w:lang w:eastAsia="x-none"/>
              </w:rPr>
              <w:t>d</w:t>
            </w:r>
            <w:r w:rsidR="00343FB9" w:rsidRPr="00F80C1F">
              <w:rPr>
                <w:rFonts w:ascii="Times New Roman" w:eastAsia="Times New Roman" w:hAnsi="Times New Roman"/>
                <w:noProof w:val="0"/>
                <w:sz w:val="24"/>
                <w:szCs w:val="24"/>
                <w:lang w:eastAsia="x-none"/>
              </w:rPr>
              <w:t>zimšanas datum</w:t>
            </w:r>
            <w:r>
              <w:rPr>
                <w:rFonts w:ascii="Times New Roman" w:eastAsia="Times New Roman" w:hAnsi="Times New Roman"/>
                <w:noProof w:val="0"/>
                <w:sz w:val="24"/>
                <w:szCs w:val="24"/>
                <w:lang w:eastAsia="x-none"/>
              </w:rPr>
              <w:t>a</w:t>
            </w:r>
            <w:r w:rsidR="0071039F">
              <w:rPr>
                <w:rFonts w:ascii="Times New Roman" w:eastAsia="Times New Roman" w:hAnsi="Times New Roman"/>
                <w:noProof w:val="0"/>
                <w:sz w:val="24"/>
                <w:szCs w:val="24"/>
                <w:lang w:eastAsia="x-none"/>
              </w:rPr>
              <w:t xml:space="preserve">, </w:t>
            </w:r>
          </w:p>
          <w:p w14:paraId="1208E6BA" w14:textId="63F724EF" w:rsidR="00343FB9" w:rsidRPr="003F5627" w:rsidRDefault="00343FB9" w:rsidP="003F5627">
            <w:pPr>
              <w:tabs>
                <w:tab w:val="left" w:pos="3515"/>
              </w:tabs>
              <w:spacing w:after="0" w:line="240" w:lineRule="auto"/>
              <w:jc w:val="both"/>
              <w:rPr>
                <w:rFonts w:ascii="Times New Roman" w:eastAsia="Times New Roman" w:hAnsi="Times New Roman"/>
                <w:noProof w:val="0"/>
                <w:sz w:val="24"/>
                <w:szCs w:val="24"/>
                <w:lang w:eastAsia="x-none"/>
              </w:rPr>
            </w:pPr>
            <w:r w:rsidRPr="003F5627">
              <w:rPr>
                <w:rFonts w:ascii="Times New Roman" w:eastAsia="Times New Roman" w:hAnsi="Times New Roman"/>
                <w:noProof w:val="0"/>
                <w:sz w:val="24"/>
                <w:szCs w:val="24"/>
                <w:lang w:eastAsia="x-none"/>
              </w:rPr>
              <w:t>adoptētāja krāsa</w:t>
            </w:r>
            <w:r w:rsidR="0071039F">
              <w:rPr>
                <w:rFonts w:ascii="Times New Roman" w:eastAsia="Times New Roman" w:hAnsi="Times New Roman"/>
                <w:noProof w:val="0"/>
                <w:sz w:val="24"/>
                <w:szCs w:val="24"/>
                <w:lang w:eastAsia="x-none"/>
              </w:rPr>
              <w:t>s</w:t>
            </w:r>
            <w:r w:rsidRPr="003F5627">
              <w:rPr>
                <w:rFonts w:ascii="Times New Roman" w:eastAsia="Times New Roman" w:hAnsi="Times New Roman"/>
                <w:noProof w:val="0"/>
                <w:sz w:val="24"/>
                <w:szCs w:val="24"/>
                <w:lang w:eastAsia="x-none"/>
              </w:rPr>
              <w:t>.</w:t>
            </w:r>
          </w:p>
          <w:p w14:paraId="5598BE1E" w14:textId="77777777" w:rsidR="00343FB9" w:rsidRPr="003F5627" w:rsidRDefault="00343FB9" w:rsidP="003F5627">
            <w:pPr>
              <w:tabs>
                <w:tab w:val="left" w:pos="3515"/>
              </w:tabs>
              <w:spacing w:before="60" w:after="0" w:line="240" w:lineRule="auto"/>
              <w:jc w:val="both"/>
              <w:rPr>
                <w:rFonts w:ascii="Times New Roman" w:eastAsia="Times New Roman" w:hAnsi="Times New Roman"/>
                <w:noProof w:val="0"/>
                <w:sz w:val="24"/>
                <w:szCs w:val="24"/>
                <w:lang w:eastAsia="x-none"/>
              </w:rPr>
            </w:pPr>
          </w:p>
          <w:p w14:paraId="27A7666E" w14:textId="31E12092" w:rsidR="001C6014" w:rsidRDefault="00B07464" w:rsidP="00051FD9">
            <w:pPr>
              <w:tabs>
                <w:tab w:val="left" w:pos="3515"/>
              </w:tabs>
              <w:spacing w:before="60" w:after="0" w:line="240" w:lineRule="auto"/>
              <w:jc w:val="both"/>
              <w:rPr>
                <w:rFonts w:ascii="Times New Roman" w:eastAsia="Times New Roman" w:hAnsi="Times New Roman"/>
                <w:noProof w:val="0"/>
                <w:sz w:val="24"/>
                <w:szCs w:val="24"/>
                <w:lang w:eastAsia="x-none"/>
              </w:rPr>
            </w:pPr>
            <w:r w:rsidRPr="003F5627">
              <w:rPr>
                <w:rFonts w:ascii="Times New Roman" w:eastAsia="Times New Roman" w:hAnsi="Times New Roman"/>
                <w:noProof w:val="0"/>
                <w:sz w:val="24"/>
                <w:szCs w:val="24"/>
                <w:lang w:eastAsia="x-none"/>
              </w:rPr>
              <w:t xml:space="preserve">Šajā reģistra sadaļā tiek apstrādāti dati par adoptētājiem, ņemot vērā attiecīgā </w:t>
            </w:r>
            <w:r w:rsidR="005619E8" w:rsidRPr="003F5627">
              <w:rPr>
                <w:rFonts w:ascii="Times New Roman" w:eastAsia="Times New Roman" w:hAnsi="Times New Roman"/>
                <w:noProof w:val="0"/>
                <w:sz w:val="24"/>
                <w:szCs w:val="24"/>
                <w:lang w:eastAsia="x-none"/>
              </w:rPr>
              <w:t>adoptētāju pieteikuma statusu, izmantojot noteikumu projekta 5.2., 5.3.un 5.4.apakšpunktā minētos datus attiecīgajā griezumā</w:t>
            </w:r>
            <w:r w:rsidRPr="003F5627">
              <w:rPr>
                <w:rFonts w:ascii="Times New Roman" w:eastAsia="Times New Roman" w:hAnsi="Times New Roman"/>
                <w:noProof w:val="0"/>
                <w:sz w:val="24"/>
                <w:szCs w:val="24"/>
                <w:lang w:eastAsia="x-none"/>
              </w:rPr>
              <w:t>.</w:t>
            </w:r>
          </w:p>
          <w:p w14:paraId="762CFB00" w14:textId="36A613C8" w:rsidR="00B5190B" w:rsidRDefault="00B5190B" w:rsidP="00051FD9">
            <w:pPr>
              <w:tabs>
                <w:tab w:val="left" w:pos="3515"/>
              </w:tabs>
              <w:spacing w:before="60" w:after="0" w:line="240" w:lineRule="auto"/>
              <w:jc w:val="both"/>
              <w:rPr>
                <w:rFonts w:ascii="Times New Roman" w:eastAsia="Times New Roman" w:hAnsi="Times New Roman"/>
                <w:noProof w:val="0"/>
                <w:sz w:val="24"/>
                <w:szCs w:val="24"/>
                <w:lang w:eastAsia="x-none"/>
              </w:rPr>
            </w:pPr>
          </w:p>
          <w:p w14:paraId="024C7C98" w14:textId="137DF426" w:rsidR="00B5190B" w:rsidRPr="005C2413" w:rsidRDefault="00B5190B" w:rsidP="00B5190B">
            <w:pPr>
              <w:tabs>
                <w:tab w:val="left" w:pos="3515"/>
              </w:tabs>
              <w:spacing w:before="60" w:after="0" w:line="240" w:lineRule="auto"/>
              <w:jc w:val="both"/>
              <w:rPr>
                <w:rFonts w:ascii="Times New Roman" w:eastAsia="Times New Roman" w:hAnsi="Times New Roman"/>
                <w:i/>
                <w:noProof w:val="0"/>
                <w:sz w:val="24"/>
                <w:szCs w:val="24"/>
                <w:lang w:eastAsia="x-none"/>
              </w:rPr>
            </w:pPr>
            <w:r w:rsidRPr="005C2413">
              <w:rPr>
                <w:rFonts w:ascii="Times New Roman" w:eastAsia="Times New Roman" w:hAnsi="Times New Roman"/>
                <w:i/>
                <w:noProof w:val="0"/>
                <w:sz w:val="24"/>
                <w:szCs w:val="24"/>
                <w:lang w:eastAsia="x-none"/>
              </w:rPr>
              <w:t xml:space="preserve">Dati </w:t>
            </w:r>
            <w:r w:rsidR="00E076BB">
              <w:rPr>
                <w:rFonts w:ascii="Times New Roman" w:eastAsia="Times New Roman" w:hAnsi="Times New Roman"/>
                <w:i/>
                <w:noProof w:val="0"/>
                <w:sz w:val="24"/>
                <w:szCs w:val="24"/>
                <w:lang w:eastAsia="x-none"/>
              </w:rPr>
              <w:t xml:space="preserve">šāda </w:t>
            </w:r>
            <w:r w:rsidRPr="005C2413">
              <w:rPr>
                <w:rFonts w:ascii="Times New Roman" w:eastAsia="Times New Roman" w:hAnsi="Times New Roman"/>
                <w:i/>
                <w:noProof w:val="0"/>
                <w:sz w:val="24"/>
                <w:szCs w:val="24"/>
                <w:lang w:eastAsia="x-none"/>
              </w:rPr>
              <w:t>atsevišķa punkta</w:t>
            </w:r>
            <w:r w:rsidR="00E076BB">
              <w:rPr>
                <w:rFonts w:ascii="Times New Roman" w:eastAsia="Times New Roman" w:hAnsi="Times New Roman"/>
                <w:i/>
                <w:noProof w:val="0"/>
                <w:sz w:val="24"/>
                <w:szCs w:val="24"/>
                <w:lang w:eastAsia="x-none"/>
              </w:rPr>
              <w:t xml:space="preserve"> “</w:t>
            </w:r>
            <w:r w:rsidR="00E076BB" w:rsidRPr="00E076BB">
              <w:rPr>
                <w:rFonts w:ascii="Times New Roman" w:eastAsia="Times New Roman" w:hAnsi="Times New Roman"/>
                <w:i/>
                <w:noProof w:val="0"/>
                <w:sz w:val="24"/>
                <w:szCs w:val="24"/>
                <w:lang w:eastAsia="x-none"/>
              </w:rPr>
              <w:t>adoptētāju pieteikumu saraksts</w:t>
            </w:r>
            <w:r w:rsidR="00E076BB">
              <w:rPr>
                <w:rFonts w:ascii="Times New Roman" w:eastAsia="Times New Roman" w:hAnsi="Times New Roman"/>
                <w:i/>
                <w:noProof w:val="0"/>
                <w:sz w:val="24"/>
                <w:szCs w:val="24"/>
                <w:lang w:eastAsia="x-none"/>
              </w:rPr>
              <w:t>”</w:t>
            </w:r>
            <w:r w:rsidRPr="005C2413">
              <w:rPr>
                <w:rFonts w:ascii="Times New Roman" w:eastAsia="Times New Roman" w:hAnsi="Times New Roman"/>
                <w:i/>
                <w:noProof w:val="0"/>
                <w:sz w:val="24"/>
                <w:szCs w:val="24"/>
                <w:lang w:eastAsia="x-none"/>
              </w:rPr>
              <w:t xml:space="preserve"> veidā</w:t>
            </w:r>
            <w:r>
              <w:rPr>
                <w:rFonts w:ascii="Times New Roman" w:eastAsia="Times New Roman" w:hAnsi="Times New Roman"/>
                <w:i/>
                <w:noProof w:val="0"/>
                <w:sz w:val="24"/>
                <w:szCs w:val="24"/>
                <w:lang w:eastAsia="x-none"/>
              </w:rPr>
              <w:t xml:space="preserve"> </w:t>
            </w:r>
            <w:r w:rsidRPr="005C2413">
              <w:rPr>
                <w:rFonts w:ascii="Times New Roman" w:eastAsia="Times New Roman" w:hAnsi="Times New Roman"/>
                <w:i/>
                <w:noProof w:val="0"/>
                <w:sz w:val="24"/>
                <w:szCs w:val="24"/>
                <w:lang w:eastAsia="x-none"/>
              </w:rPr>
              <w:t>iepriekš noteikumos nr.974 nebija izdalīt</w:t>
            </w:r>
            <w:r>
              <w:rPr>
                <w:rFonts w:ascii="Times New Roman" w:eastAsia="Times New Roman" w:hAnsi="Times New Roman"/>
                <w:i/>
                <w:noProof w:val="0"/>
                <w:sz w:val="24"/>
                <w:szCs w:val="24"/>
                <w:lang w:eastAsia="x-none"/>
              </w:rPr>
              <w:t>.</w:t>
            </w:r>
          </w:p>
          <w:p w14:paraId="1C519EF9" w14:textId="77777777" w:rsidR="00B5190B" w:rsidRPr="003F5627" w:rsidRDefault="00B5190B" w:rsidP="003F5627">
            <w:pPr>
              <w:tabs>
                <w:tab w:val="left" w:pos="3515"/>
              </w:tabs>
              <w:spacing w:before="60" w:after="0" w:line="240" w:lineRule="auto"/>
              <w:jc w:val="both"/>
              <w:rPr>
                <w:rFonts w:ascii="Times New Roman" w:eastAsia="Times New Roman" w:hAnsi="Times New Roman"/>
                <w:noProof w:val="0"/>
                <w:sz w:val="24"/>
                <w:szCs w:val="24"/>
                <w:lang w:eastAsia="x-none"/>
              </w:rPr>
            </w:pPr>
          </w:p>
          <w:p w14:paraId="77A133D8" w14:textId="56664513" w:rsidR="00B777A4" w:rsidRDefault="00B777A4" w:rsidP="00B777A4">
            <w:pPr>
              <w:tabs>
                <w:tab w:val="left" w:pos="3515"/>
              </w:tabs>
              <w:spacing w:before="60" w:after="0" w:line="240" w:lineRule="auto"/>
              <w:jc w:val="both"/>
              <w:rPr>
                <w:rFonts w:ascii="Times New Roman" w:eastAsia="Times New Roman" w:hAnsi="Times New Roman"/>
                <w:noProof w:val="0"/>
                <w:sz w:val="24"/>
                <w:szCs w:val="24"/>
                <w:lang w:eastAsia="x-none"/>
              </w:rPr>
            </w:pPr>
            <w:r w:rsidRPr="003F5627">
              <w:rPr>
                <w:rFonts w:ascii="Times New Roman" w:eastAsia="Times New Roman" w:hAnsi="Times New Roman"/>
                <w:b/>
                <w:noProof w:val="0"/>
                <w:sz w:val="24"/>
                <w:szCs w:val="24"/>
                <w:u w:val="single"/>
                <w:lang w:eastAsia="x-none"/>
              </w:rPr>
              <w:t>Noteikumu projekta 7.punktā noteikt</w:t>
            </w:r>
            <w:r>
              <w:rPr>
                <w:rFonts w:ascii="Times New Roman" w:eastAsia="Times New Roman" w:hAnsi="Times New Roman"/>
                <w:b/>
                <w:noProof w:val="0"/>
                <w:sz w:val="24"/>
                <w:szCs w:val="24"/>
                <w:u w:val="single"/>
                <w:lang w:eastAsia="x-none"/>
              </w:rPr>
              <w:t xml:space="preserve">i </w:t>
            </w:r>
            <w:r w:rsidR="00801AC0" w:rsidRPr="003F5627">
              <w:rPr>
                <w:rFonts w:ascii="Times New Roman" w:eastAsia="Times New Roman" w:hAnsi="Times New Roman"/>
                <w:b/>
                <w:noProof w:val="0"/>
                <w:sz w:val="24"/>
                <w:szCs w:val="24"/>
                <w:u w:val="single"/>
                <w:lang w:eastAsia="x-none"/>
              </w:rPr>
              <w:t>dokument</w:t>
            </w:r>
            <w:r w:rsidR="005F4873" w:rsidRPr="003F5627">
              <w:rPr>
                <w:rFonts w:ascii="Times New Roman" w:eastAsia="Times New Roman" w:hAnsi="Times New Roman"/>
                <w:b/>
                <w:noProof w:val="0"/>
                <w:sz w:val="24"/>
                <w:szCs w:val="24"/>
                <w:u w:val="single"/>
                <w:lang w:eastAsia="x-none"/>
              </w:rPr>
              <w:t>i</w:t>
            </w:r>
            <w:r w:rsidR="00801AC0" w:rsidRPr="003F5627">
              <w:rPr>
                <w:rFonts w:ascii="Times New Roman" w:eastAsia="Times New Roman" w:hAnsi="Times New Roman"/>
                <w:b/>
                <w:noProof w:val="0"/>
                <w:sz w:val="24"/>
                <w:szCs w:val="24"/>
                <w:u w:val="single"/>
                <w:lang w:eastAsia="x-none"/>
              </w:rPr>
              <w:t>, no kur</w:t>
            </w:r>
            <w:r w:rsidR="005F4873" w:rsidRPr="003F5627">
              <w:rPr>
                <w:rFonts w:ascii="Times New Roman" w:eastAsia="Times New Roman" w:hAnsi="Times New Roman"/>
                <w:b/>
                <w:noProof w:val="0"/>
                <w:sz w:val="24"/>
                <w:szCs w:val="24"/>
                <w:u w:val="single"/>
                <w:lang w:eastAsia="x-none"/>
              </w:rPr>
              <w:t>iem</w:t>
            </w:r>
            <w:r w:rsidR="00801AC0" w:rsidRPr="003F5627">
              <w:rPr>
                <w:rFonts w:ascii="Times New Roman" w:eastAsia="Times New Roman" w:hAnsi="Times New Roman"/>
                <w:b/>
                <w:noProof w:val="0"/>
                <w:sz w:val="24"/>
                <w:szCs w:val="24"/>
                <w:u w:val="single"/>
                <w:lang w:eastAsia="x-none"/>
              </w:rPr>
              <w:t xml:space="preserve"> </w:t>
            </w:r>
            <w:r>
              <w:rPr>
                <w:rFonts w:ascii="Times New Roman" w:eastAsia="Times New Roman" w:hAnsi="Times New Roman"/>
                <w:b/>
                <w:noProof w:val="0"/>
                <w:sz w:val="24"/>
                <w:szCs w:val="24"/>
                <w:u w:val="single"/>
                <w:lang w:eastAsia="x-none"/>
              </w:rPr>
              <w:t xml:space="preserve">ministrija </w:t>
            </w:r>
            <w:r w:rsidR="00801AC0" w:rsidRPr="003F5627">
              <w:rPr>
                <w:rFonts w:ascii="Times New Roman" w:eastAsia="Times New Roman" w:hAnsi="Times New Roman"/>
                <w:b/>
                <w:noProof w:val="0"/>
                <w:sz w:val="24"/>
                <w:szCs w:val="24"/>
                <w:u w:val="single"/>
                <w:lang w:eastAsia="x-none"/>
              </w:rPr>
              <w:t>reģistrā ievada datus</w:t>
            </w:r>
            <w:r>
              <w:rPr>
                <w:rFonts w:ascii="Times New Roman" w:eastAsia="Times New Roman" w:hAnsi="Times New Roman"/>
                <w:noProof w:val="0"/>
                <w:sz w:val="24"/>
                <w:szCs w:val="24"/>
                <w:lang w:eastAsia="x-none"/>
              </w:rPr>
              <w:t>.</w:t>
            </w:r>
          </w:p>
          <w:p w14:paraId="394B6C10" w14:textId="5B2D65A4" w:rsidR="002B5B9C" w:rsidRDefault="00E75177" w:rsidP="003F5627">
            <w:pPr>
              <w:tabs>
                <w:tab w:val="left" w:pos="3515"/>
              </w:tabs>
              <w:spacing w:before="60" w:after="0" w:line="240" w:lineRule="auto"/>
              <w:jc w:val="both"/>
              <w:rPr>
                <w:rFonts w:ascii="Times New Roman" w:eastAsia="Times New Roman" w:hAnsi="Times New Roman"/>
                <w:noProof w:val="0"/>
                <w:sz w:val="24"/>
                <w:szCs w:val="24"/>
                <w:lang w:eastAsia="x-none"/>
              </w:rPr>
            </w:pPr>
            <w:r w:rsidRPr="00AC2C9A">
              <w:rPr>
                <w:rFonts w:ascii="Times New Roman" w:eastAsia="Times New Roman" w:hAnsi="Times New Roman"/>
                <w:noProof w:val="0"/>
                <w:sz w:val="24"/>
                <w:szCs w:val="24"/>
                <w:lang w:eastAsia="x-none"/>
              </w:rPr>
              <w:t xml:space="preserve"> </w:t>
            </w:r>
          </w:p>
          <w:p w14:paraId="1351CDB1" w14:textId="210DECF2" w:rsidR="002563A0" w:rsidRDefault="00B777A4" w:rsidP="002B5B9C">
            <w:pPr>
              <w:tabs>
                <w:tab w:val="left" w:pos="3515"/>
              </w:tabs>
              <w:spacing w:before="60" w:after="0" w:line="240" w:lineRule="auto"/>
              <w:jc w:val="both"/>
              <w:rPr>
                <w:rFonts w:ascii="Times New Roman" w:eastAsia="Times New Roman" w:hAnsi="Times New Roman"/>
                <w:noProof w:val="0"/>
                <w:sz w:val="24"/>
                <w:szCs w:val="24"/>
                <w:lang w:eastAsia="x-none"/>
              </w:rPr>
            </w:pPr>
            <w:r>
              <w:rPr>
                <w:rFonts w:ascii="Times New Roman" w:eastAsia="Times New Roman" w:hAnsi="Times New Roman"/>
                <w:noProof w:val="0"/>
                <w:sz w:val="24"/>
                <w:szCs w:val="24"/>
                <w:lang w:eastAsia="x-none"/>
              </w:rPr>
              <w:t>M</w:t>
            </w:r>
            <w:r w:rsidR="00E75177" w:rsidRPr="00AC2C9A">
              <w:rPr>
                <w:rFonts w:ascii="Times New Roman" w:eastAsia="Times New Roman" w:hAnsi="Times New Roman"/>
                <w:noProof w:val="0"/>
                <w:sz w:val="24"/>
                <w:szCs w:val="24"/>
                <w:lang w:eastAsia="x-none"/>
              </w:rPr>
              <w:t>inis</w:t>
            </w:r>
            <w:r w:rsidR="00E75177" w:rsidRPr="002B5B9C">
              <w:rPr>
                <w:rFonts w:ascii="Times New Roman" w:eastAsia="Times New Roman" w:hAnsi="Times New Roman"/>
                <w:noProof w:val="0"/>
                <w:sz w:val="24"/>
                <w:szCs w:val="24"/>
                <w:lang w:eastAsia="x-none"/>
              </w:rPr>
              <w:t>trija reģistrā datus manuāli ievada no bērna uzskaites lapas, kuras paraugu apstiprina labklājības ministrs, bāriņtiesas pieņemtā lēmuma par personas atzīšanu par adoptētāju, adoptētāja, ārvalsts adoptētāja vai tā pilnvarotā pārstāvja Latvijā, centrālās iestādes un kompetentās iestādes iesniegtajiem dokumentiem</w:t>
            </w:r>
            <w:r w:rsidR="00E75177" w:rsidRPr="003F5627">
              <w:rPr>
                <w:rFonts w:ascii="Times New Roman" w:eastAsia="Times New Roman" w:hAnsi="Times New Roman"/>
                <w:noProof w:val="0"/>
                <w:sz w:val="24"/>
                <w:szCs w:val="24"/>
                <w:lang w:eastAsia="x-none"/>
              </w:rPr>
              <w:t xml:space="preserve">. </w:t>
            </w:r>
          </w:p>
          <w:p w14:paraId="4BD56096" w14:textId="77777777" w:rsidR="002563A0" w:rsidRDefault="002563A0" w:rsidP="002B5B9C">
            <w:pPr>
              <w:tabs>
                <w:tab w:val="left" w:pos="3515"/>
              </w:tabs>
              <w:spacing w:before="60" w:after="0" w:line="240" w:lineRule="auto"/>
              <w:jc w:val="both"/>
              <w:rPr>
                <w:rFonts w:ascii="Times New Roman" w:eastAsia="Times New Roman" w:hAnsi="Times New Roman"/>
                <w:noProof w:val="0"/>
                <w:sz w:val="24"/>
                <w:szCs w:val="24"/>
                <w:lang w:eastAsia="x-none"/>
              </w:rPr>
            </w:pPr>
          </w:p>
          <w:p w14:paraId="6DF164F4" w14:textId="444CA7FD" w:rsidR="00552935" w:rsidRDefault="005A5F16" w:rsidP="002B5B9C">
            <w:pPr>
              <w:tabs>
                <w:tab w:val="left" w:pos="3515"/>
              </w:tabs>
              <w:spacing w:before="60" w:after="0" w:line="240" w:lineRule="auto"/>
              <w:jc w:val="both"/>
              <w:rPr>
                <w:rFonts w:ascii="Times New Roman" w:eastAsia="Times New Roman" w:hAnsi="Times New Roman"/>
                <w:noProof w:val="0"/>
                <w:sz w:val="24"/>
                <w:szCs w:val="24"/>
                <w:lang w:eastAsia="x-none"/>
              </w:rPr>
            </w:pPr>
            <w:r w:rsidRPr="003F5627">
              <w:rPr>
                <w:rFonts w:ascii="Times New Roman" w:eastAsia="Times New Roman" w:hAnsi="Times New Roman"/>
                <w:noProof w:val="0"/>
                <w:sz w:val="24"/>
                <w:szCs w:val="24"/>
                <w:lang w:eastAsia="x-none"/>
              </w:rPr>
              <w:t>Salīdzinoši noteiku</w:t>
            </w:r>
            <w:r w:rsidR="0073614A" w:rsidRPr="003F5627">
              <w:rPr>
                <w:rFonts w:ascii="Times New Roman" w:eastAsia="Times New Roman" w:hAnsi="Times New Roman"/>
                <w:noProof w:val="0"/>
                <w:sz w:val="24"/>
                <w:szCs w:val="24"/>
                <w:lang w:eastAsia="x-none"/>
              </w:rPr>
              <w:t>mos nr.974 tika noteikts, ka reģistram nepieciešamos datus iegūst no labklājības ministra ar rīkojumu apstiprinātā bērna uzskaites veidlapas parauga un adoptētāja uzrādītajiem vai ārvalsts adoptētāja iesniegtajiem dokumentiem.</w:t>
            </w:r>
            <w:r w:rsidR="003D4A8F">
              <w:rPr>
                <w:rFonts w:ascii="Times New Roman" w:eastAsia="Times New Roman" w:hAnsi="Times New Roman"/>
                <w:noProof w:val="0"/>
                <w:sz w:val="24"/>
                <w:szCs w:val="24"/>
                <w:lang w:eastAsia="x-none"/>
              </w:rPr>
              <w:t xml:space="preserve"> Tomēr svarīgi, ka datus, kuri jau ir kādas institūcijas rīcībā, sniedz šī institūcija, samazinot personai uzlikto administratīvo slogu, kas saistīts ar dokumentu un informācijas iesniegšanu ministrij</w:t>
            </w:r>
            <w:r w:rsidR="00217EF8">
              <w:rPr>
                <w:rFonts w:ascii="Times New Roman" w:eastAsia="Times New Roman" w:hAnsi="Times New Roman"/>
                <w:noProof w:val="0"/>
                <w:sz w:val="24"/>
                <w:szCs w:val="24"/>
                <w:lang w:eastAsia="x-none"/>
              </w:rPr>
              <w:t>a</w:t>
            </w:r>
            <w:r w:rsidR="003D4A8F">
              <w:rPr>
                <w:rFonts w:ascii="Times New Roman" w:eastAsia="Times New Roman" w:hAnsi="Times New Roman"/>
                <w:noProof w:val="0"/>
                <w:sz w:val="24"/>
                <w:szCs w:val="24"/>
                <w:lang w:eastAsia="x-none"/>
              </w:rPr>
              <w:t>i.</w:t>
            </w:r>
          </w:p>
          <w:p w14:paraId="79D0A7E8" w14:textId="77777777" w:rsidR="00552935" w:rsidRDefault="00552935" w:rsidP="002B5B9C">
            <w:pPr>
              <w:tabs>
                <w:tab w:val="left" w:pos="3515"/>
              </w:tabs>
              <w:spacing w:before="60" w:after="0" w:line="240" w:lineRule="auto"/>
              <w:jc w:val="both"/>
              <w:rPr>
                <w:rFonts w:ascii="Times New Roman" w:eastAsia="Times New Roman" w:hAnsi="Times New Roman"/>
                <w:noProof w:val="0"/>
                <w:sz w:val="24"/>
                <w:szCs w:val="24"/>
                <w:lang w:eastAsia="x-none"/>
              </w:rPr>
            </w:pPr>
          </w:p>
          <w:p w14:paraId="21F503BC" w14:textId="0539A548" w:rsidR="001C6014" w:rsidRDefault="00552935" w:rsidP="002B5B9C">
            <w:pPr>
              <w:tabs>
                <w:tab w:val="left" w:pos="3515"/>
              </w:tabs>
              <w:spacing w:before="60" w:after="0" w:line="240" w:lineRule="auto"/>
              <w:jc w:val="both"/>
              <w:rPr>
                <w:rFonts w:ascii="Times New Roman" w:eastAsia="Times New Roman" w:hAnsi="Times New Roman"/>
                <w:noProof w:val="0"/>
                <w:sz w:val="24"/>
                <w:szCs w:val="24"/>
                <w:lang w:eastAsia="x-none"/>
              </w:rPr>
            </w:pPr>
            <w:r>
              <w:rPr>
                <w:rFonts w:ascii="Times New Roman" w:eastAsia="Times New Roman" w:hAnsi="Times New Roman"/>
                <w:noProof w:val="0"/>
                <w:sz w:val="24"/>
                <w:szCs w:val="24"/>
                <w:lang w:eastAsia="x-none"/>
              </w:rPr>
              <w:t xml:space="preserve">Vēršam uzmanību, ka no bērna uzskaites lapas iegūstamas noteikumu projekta 5.1.1., 5.1.2, 5.1.3., 5.1.4., 5.1.5., 5.1.6., 5.1.7., 5.1.8., 5.1.10., 5.1.11., 5.1.12., 5.1.13., 5.1.14., 5.1.15., 5.1.16., </w:t>
            </w:r>
            <w:r w:rsidR="00E77EB3">
              <w:rPr>
                <w:rFonts w:ascii="Times New Roman" w:eastAsia="Times New Roman" w:hAnsi="Times New Roman"/>
                <w:noProof w:val="0"/>
                <w:sz w:val="24"/>
                <w:szCs w:val="24"/>
                <w:lang w:eastAsia="x-none"/>
              </w:rPr>
              <w:t>5.1.17., 5</w:t>
            </w:r>
            <w:r w:rsidR="00E77EB3" w:rsidRPr="00AC2C9A">
              <w:rPr>
                <w:rFonts w:ascii="Times New Roman" w:eastAsia="Times New Roman" w:hAnsi="Times New Roman"/>
                <w:noProof w:val="0"/>
                <w:sz w:val="24"/>
                <w:szCs w:val="24"/>
                <w:lang w:eastAsia="x-none"/>
              </w:rPr>
              <w:t>.</w:t>
            </w:r>
            <w:r w:rsidR="00E77EB3" w:rsidRPr="00B86003">
              <w:rPr>
                <w:rFonts w:ascii="Times New Roman" w:eastAsia="Times New Roman" w:hAnsi="Times New Roman"/>
                <w:noProof w:val="0"/>
                <w:sz w:val="24"/>
                <w:szCs w:val="24"/>
                <w:lang w:eastAsia="x-none"/>
              </w:rPr>
              <w:t>1.18.,</w:t>
            </w:r>
            <w:r w:rsidR="00B86003">
              <w:rPr>
                <w:rFonts w:ascii="Times New Roman" w:eastAsia="Times New Roman" w:hAnsi="Times New Roman"/>
                <w:noProof w:val="0"/>
                <w:sz w:val="24"/>
                <w:szCs w:val="24"/>
                <w:lang w:eastAsia="x-none"/>
              </w:rPr>
              <w:t xml:space="preserve"> 5.1.19., 5.1.20., 5.1.21., 5.1.22., 5.1.23., 5.1.24., 5.1.25., 5.1.26., 5.1.27.1., 5.1.27.2., 5.1.27.3., 5.1.27.4., 5.1.27.5., 5.1.27.6.a</w:t>
            </w:r>
            <w:r>
              <w:rPr>
                <w:rFonts w:ascii="Times New Roman" w:eastAsia="Times New Roman" w:hAnsi="Times New Roman"/>
                <w:noProof w:val="0"/>
                <w:sz w:val="24"/>
                <w:szCs w:val="24"/>
                <w:lang w:eastAsia="x-none"/>
              </w:rPr>
              <w:t>pakšpunktā minētās ziņas.</w:t>
            </w:r>
            <w:r w:rsidR="0073614A" w:rsidRPr="003F5627">
              <w:rPr>
                <w:rFonts w:ascii="Times New Roman" w:eastAsia="Times New Roman" w:hAnsi="Times New Roman"/>
                <w:noProof w:val="0"/>
                <w:sz w:val="24"/>
                <w:szCs w:val="24"/>
                <w:lang w:eastAsia="x-none"/>
              </w:rPr>
              <w:t xml:space="preserve"> </w:t>
            </w:r>
          </w:p>
          <w:p w14:paraId="0F8661AC" w14:textId="315DC4E6" w:rsidR="00072581" w:rsidRDefault="00072581" w:rsidP="002B5B9C">
            <w:pPr>
              <w:tabs>
                <w:tab w:val="left" w:pos="3515"/>
              </w:tabs>
              <w:spacing w:before="60" w:after="0" w:line="240" w:lineRule="auto"/>
              <w:jc w:val="both"/>
              <w:rPr>
                <w:rFonts w:ascii="Times New Roman" w:eastAsia="Times New Roman" w:hAnsi="Times New Roman"/>
                <w:noProof w:val="0"/>
                <w:sz w:val="24"/>
                <w:szCs w:val="24"/>
                <w:lang w:eastAsia="x-none"/>
              </w:rPr>
            </w:pPr>
          </w:p>
          <w:p w14:paraId="372FC1B0" w14:textId="5158266F" w:rsidR="00072581" w:rsidRPr="003F5627" w:rsidRDefault="00072581" w:rsidP="00072581">
            <w:pPr>
              <w:pStyle w:val="Vresteksts"/>
              <w:rPr>
                <w:rFonts w:ascii="Times New Roman" w:hAnsi="Times New Roman"/>
                <w:sz w:val="24"/>
                <w:szCs w:val="24"/>
              </w:rPr>
            </w:pPr>
            <w:r w:rsidRPr="003F5627">
              <w:rPr>
                <w:rFonts w:ascii="Times New Roman" w:hAnsi="Times New Roman"/>
                <w:sz w:val="24"/>
                <w:szCs w:val="24"/>
              </w:rPr>
              <w:t>Saskaņā ar noteikum</w:t>
            </w:r>
            <w:r w:rsidR="003857B5">
              <w:rPr>
                <w:rFonts w:ascii="Times New Roman" w:hAnsi="Times New Roman"/>
                <w:sz w:val="24"/>
                <w:szCs w:val="24"/>
              </w:rPr>
              <w:t>u</w:t>
            </w:r>
            <w:r w:rsidRPr="003F5627">
              <w:rPr>
                <w:rFonts w:ascii="Times New Roman" w:hAnsi="Times New Roman"/>
                <w:sz w:val="24"/>
                <w:szCs w:val="24"/>
              </w:rPr>
              <w:t xml:space="preserve"> nr.794 5.punktu labklājības ministrs ar 2009.gada 23.jūlija rīkojumu nr.67 ir apstiprinā</w:t>
            </w:r>
            <w:r w:rsidR="00BF0A55">
              <w:rPr>
                <w:rFonts w:ascii="Times New Roman" w:hAnsi="Times New Roman"/>
                <w:sz w:val="24"/>
                <w:szCs w:val="24"/>
              </w:rPr>
              <w:t>jis</w:t>
            </w:r>
            <w:r w:rsidRPr="003F5627">
              <w:rPr>
                <w:rFonts w:ascii="Times New Roman" w:hAnsi="Times New Roman"/>
                <w:sz w:val="24"/>
                <w:szCs w:val="24"/>
              </w:rPr>
              <w:t xml:space="preserve"> šād</w:t>
            </w:r>
            <w:r w:rsidR="00BF0A55">
              <w:rPr>
                <w:rFonts w:ascii="Times New Roman" w:hAnsi="Times New Roman"/>
                <w:sz w:val="24"/>
                <w:szCs w:val="24"/>
              </w:rPr>
              <w:t>us</w:t>
            </w:r>
            <w:r w:rsidRPr="003F5627">
              <w:rPr>
                <w:rFonts w:ascii="Times New Roman" w:hAnsi="Times New Roman"/>
                <w:sz w:val="24"/>
                <w:szCs w:val="24"/>
              </w:rPr>
              <w:t xml:space="preserve"> adoptējamā bērna uzskaites veidlapas paraug</w:t>
            </w:r>
            <w:r w:rsidR="00BF0A55">
              <w:rPr>
                <w:rFonts w:ascii="Times New Roman" w:hAnsi="Times New Roman"/>
                <w:sz w:val="24"/>
                <w:szCs w:val="24"/>
              </w:rPr>
              <w:t>us</w:t>
            </w:r>
            <w:r w:rsidRPr="003F5627">
              <w:rPr>
                <w:rFonts w:ascii="Times New Roman" w:hAnsi="Times New Roman"/>
                <w:sz w:val="24"/>
                <w:szCs w:val="24"/>
              </w:rPr>
              <w:t xml:space="preserve">: </w:t>
            </w:r>
          </w:p>
          <w:p w14:paraId="7BD9C9EB" w14:textId="7C5AB519" w:rsidR="00072581" w:rsidRDefault="00072581" w:rsidP="00072581">
            <w:pPr>
              <w:tabs>
                <w:tab w:val="left" w:pos="3515"/>
              </w:tabs>
              <w:spacing w:before="60" w:after="0" w:line="240" w:lineRule="auto"/>
              <w:jc w:val="both"/>
              <w:rPr>
                <w:rFonts w:ascii="Times New Roman" w:hAnsi="Times New Roman"/>
                <w:sz w:val="24"/>
                <w:szCs w:val="24"/>
              </w:rPr>
            </w:pPr>
            <w:r w:rsidRPr="003F5627">
              <w:rPr>
                <w:rFonts w:ascii="Times New Roman" w:hAnsi="Times New Roman"/>
                <w:sz w:val="24"/>
                <w:szCs w:val="24"/>
              </w:rPr>
              <w:t xml:space="preserve">1) </w:t>
            </w:r>
            <w:r>
              <w:rPr>
                <w:rFonts w:ascii="Times New Roman" w:hAnsi="Times New Roman"/>
                <w:sz w:val="24"/>
                <w:szCs w:val="24"/>
              </w:rPr>
              <w:t>aizbildnībā</w:t>
            </w:r>
            <w:r w:rsidRPr="003F5627">
              <w:rPr>
                <w:rFonts w:ascii="Times New Roman" w:hAnsi="Times New Roman"/>
                <w:sz w:val="24"/>
                <w:szCs w:val="24"/>
              </w:rPr>
              <w:t xml:space="preserve"> esoša adoptējama bērna </w:t>
            </w:r>
            <w:r>
              <w:rPr>
                <w:rFonts w:ascii="Times New Roman" w:hAnsi="Times New Roman"/>
                <w:sz w:val="24"/>
                <w:szCs w:val="24"/>
              </w:rPr>
              <w:t>uzskaites lapa;</w:t>
            </w:r>
            <w:r>
              <w:rPr>
                <w:rStyle w:val="Vresatsauce"/>
                <w:rFonts w:ascii="Times New Roman" w:hAnsi="Times New Roman"/>
                <w:sz w:val="24"/>
                <w:szCs w:val="24"/>
              </w:rPr>
              <w:footnoteReference w:id="6"/>
            </w:r>
          </w:p>
          <w:p w14:paraId="26FCE622" w14:textId="50A84046" w:rsidR="00072581" w:rsidRDefault="00072581" w:rsidP="00072581">
            <w:pPr>
              <w:tabs>
                <w:tab w:val="left" w:pos="3515"/>
              </w:tabs>
              <w:spacing w:before="60" w:after="0" w:line="240" w:lineRule="auto"/>
              <w:jc w:val="both"/>
              <w:rPr>
                <w:rFonts w:ascii="Times New Roman" w:hAnsi="Times New Roman"/>
                <w:sz w:val="24"/>
                <w:szCs w:val="24"/>
              </w:rPr>
            </w:pPr>
            <w:r w:rsidRPr="003F5627">
              <w:rPr>
                <w:rFonts w:ascii="Times New Roman" w:hAnsi="Times New Roman"/>
                <w:sz w:val="24"/>
                <w:szCs w:val="24"/>
              </w:rPr>
              <w:t xml:space="preserve">2) </w:t>
            </w:r>
            <w:r>
              <w:rPr>
                <w:rFonts w:ascii="Times New Roman" w:hAnsi="Times New Roman"/>
                <w:sz w:val="24"/>
                <w:szCs w:val="24"/>
              </w:rPr>
              <w:t>audžuģimenē</w:t>
            </w:r>
            <w:r w:rsidRPr="003F5627">
              <w:rPr>
                <w:rFonts w:ascii="Times New Roman" w:hAnsi="Times New Roman"/>
                <w:sz w:val="24"/>
                <w:szCs w:val="24"/>
              </w:rPr>
              <w:t xml:space="preserve"> ievietota adoptējama bērna </w:t>
            </w:r>
            <w:r>
              <w:rPr>
                <w:rFonts w:ascii="Times New Roman" w:hAnsi="Times New Roman"/>
                <w:sz w:val="24"/>
                <w:szCs w:val="24"/>
              </w:rPr>
              <w:t>uzskaites lapa</w:t>
            </w:r>
            <w:r w:rsidRPr="003F5627">
              <w:rPr>
                <w:rFonts w:ascii="Times New Roman" w:hAnsi="Times New Roman"/>
                <w:sz w:val="24"/>
                <w:szCs w:val="24"/>
              </w:rPr>
              <w:t>;</w:t>
            </w:r>
            <w:r>
              <w:rPr>
                <w:rStyle w:val="Vresatsauce"/>
                <w:rFonts w:ascii="Times New Roman" w:hAnsi="Times New Roman"/>
                <w:sz w:val="24"/>
                <w:szCs w:val="24"/>
              </w:rPr>
              <w:footnoteReference w:id="7"/>
            </w:r>
            <w:r w:rsidRPr="003F5627">
              <w:rPr>
                <w:rFonts w:ascii="Times New Roman" w:hAnsi="Times New Roman"/>
                <w:sz w:val="24"/>
                <w:szCs w:val="24"/>
              </w:rPr>
              <w:t xml:space="preserve"> </w:t>
            </w:r>
          </w:p>
          <w:p w14:paraId="755774FB" w14:textId="6E4F3A1E" w:rsidR="00072581" w:rsidRPr="003F5627" w:rsidRDefault="00072581" w:rsidP="003F5627">
            <w:pPr>
              <w:tabs>
                <w:tab w:val="left" w:pos="3515"/>
              </w:tabs>
              <w:spacing w:before="60" w:after="0" w:line="240" w:lineRule="auto"/>
              <w:jc w:val="both"/>
              <w:rPr>
                <w:rFonts w:ascii="Times New Roman" w:eastAsia="Times New Roman" w:hAnsi="Times New Roman"/>
                <w:noProof w:val="0"/>
                <w:sz w:val="24"/>
                <w:szCs w:val="24"/>
                <w:lang w:eastAsia="x-none"/>
              </w:rPr>
            </w:pPr>
            <w:r w:rsidRPr="003F5627">
              <w:rPr>
                <w:rFonts w:ascii="Times New Roman" w:hAnsi="Times New Roman"/>
                <w:sz w:val="24"/>
                <w:szCs w:val="24"/>
              </w:rPr>
              <w:t xml:space="preserve">3) </w:t>
            </w:r>
            <w:r>
              <w:rPr>
                <w:rFonts w:ascii="Times New Roman" w:hAnsi="Times New Roman"/>
                <w:sz w:val="24"/>
                <w:szCs w:val="24"/>
              </w:rPr>
              <w:t xml:space="preserve">bērnu aprūpes iestādē </w:t>
            </w:r>
            <w:r w:rsidRPr="003F5627">
              <w:rPr>
                <w:rFonts w:ascii="Times New Roman" w:hAnsi="Times New Roman"/>
                <w:sz w:val="24"/>
                <w:szCs w:val="24"/>
              </w:rPr>
              <w:t xml:space="preserve">ievietota adoptējama bērna </w:t>
            </w:r>
            <w:r>
              <w:rPr>
                <w:rFonts w:ascii="Times New Roman" w:hAnsi="Times New Roman"/>
                <w:sz w:val="24"/>
                <w:szCs w:val="24"/>
              </w:rPr>
              <w:t>uzskaites lapa.</w:t>
            </w:r>
            <w:r w:rsidR="009B77F4">
              <w:rPr>
                <w:rStyle w:val="Vresatsauce"/>
                <w:rFonts w:ascii="Times New Roman" w:hAnsi="Times New Roman"/>
                <w:sz w:val="24"/>
                <w:szCs w:val="24"/>
              </w:rPr>
              <w:footnoteReference w:id="8"/>
            </w:r>
          </w:p>
          <w:p w14:paraId="4C96E1C8" w14:textId="6AC8E24C" w:rsidR="00E75177" w:rsidRDefault="00E75177" w:rsidP="00CF24DB">
            <w:pPr>
              <w:tabs>
                <w:tab w:val="left" w:pos="3515"/>
              </w:tabs>
              <w:spacing w:before="60" w:after="0" w:line="240" w:lineRule="auto"/>
              <w:jc w:val="both"/>
              <w:rPr>
                <w:rFonts w:ascii="Times New Roman" w:eastAsia="Times New Roman" w:hAnsi="Times New Roman"/>
                <w:noProof w:val="0"/>
                <w:sz w:val="24"/>
                <w:szCs w:val="24"/>
                <w:lang w:eastAsia="x-none"/>
              </w:rPr>
            </w:pPr>
          </w:p>
          <w:p w14:paraId="379E79E1" w14:textId="50908A23" w:rsidR="00CF24DB" w:rsidRDefault="00D32C6D" w:rsidP="00CF24DB">
            <w:pPr>
              <w:tabs>
                <w:tab w:val="left" w:pos="3515"/>
              </w:tabs>
              <w:spacing w:before="60" w:after="0" w:line="240" w:lineRule="auto"/>
              <w:jc w:val="both"/>
              <w:rPr>
                <w:rFonts w:ascii="Times New Roman" w:eastAsia="Times New Roman" w:hAnsi="Times New Roman"/>
                <w:noProof w:val="0"/>
                <w:sz w:val="24"/>
                <w:szCs w:val="24"/>
                <w:lang w:eastAsia="x-none"/>
              </w:rPr>
            </w:pPr>
            <w:r>
              <w:rPr>
                <w:rFonts w:ascii="Times New Roman" w:eastAsia="Times New Roman" w:hAnsi="Times New Roman"/>
                <w:noProof w:val="0"/>
                <w:sz w:val="24"/>
                <w:szCs w:val="24"/>
                <w:lang w:eastAsia="x-none"/>
              </w:rPr>
              <w:t>Pēc noteikumu projekta pieņemšanas būs nepieciešama</w:t>
            </w:r>
            <w:r>
              <w:t xml:space="preserve"> </w:t>
            </w:r>
            <w:r w:rsidRPr="00D32C6D">
              <w:rPr>
                <w:rFonts w:ascii="Times New Roman" w:eastAsia="Times New Roman" w:hAnsi="Times New Roman"/>
                <w:noProof w:val="0"/>
                <w:sz w:val="24"/>
                <w:szCs w:val="24"/>
                <w:lang w:eastAsia="x-none"/>
              </w:rPr>
              <w:t>bērna uzskaites lapas</w:t>
            </w:r>
            <w:r>
              <w:rPr>
                <w:rFonts w:ascii="Times New Roman" w:eastAsia="Times New Roman" w:hAnsi="Times New Roman"/>
                <w:noProof w:val="0"/>
                <w:sz w:val="24"/>
                <w:szCs w:val="24"/>
                <w:lang w:eastAsia="x-none"/>
              </w:rPr>
              <w:t xml:space="preserve"> aktualizēšana, lai to saskaņotu ar aktuālajām prasībām attiecībā uz reģistrā apstrādājamo informāciju. </w:t>
            </w:r>
          </w:p>
          <w:p w14:paraId="54EB7DBB" w14:textId="5BDB425F" w:rsidR="00CF24DB" w:rsidRDefault="00CF24DB" w:rsidP="00CF24DB">
            <w:pPr>
              <w:tabs>
                <w:tab w:val="left" w:pos="3515"/>
              </w:tabs>
              <w:spacing w:before="60" w:after="0" w:line="240" w:lineRule="auto"/>
              <w:jc w:val="both"/>
              <w:rPr>
                <w:rFonts w:ascii="Times New Roman" w:eastAsia="Times New Roman" w:hAnsi="Times New Roman"/>
                <w:noProof w:val="0"/>
                <w:sz w:val="24"/>
                <w:szCs w:val="24"/>
                <w:lang w:eastAsia="x-none"/>
              </w:rPr>
            </w:pPr>
          </w:p>
          <w:p w14:paraId="07B98625" w14:textId="13CA6630" w:rsidR="002B5B9C" w:rsidRDefault="00FD06FA" w:rsidP="00BD6CD1">
            <w:pPr>
              <w:tabs>
                <w:tab w:val="left" w:pos="3515"/>
              </w:tabs>
              <w:spacing w:before="60" w:after="0" w:line="240" w:lineRule="auto"/>
              <w:jc w:val="both"/>
              <w:rPr>
                <w:rFonts w:ascii="Times New Roman" w:eastAsia="Times New Roman" w:hAnsi="Times New Roman"/>
                <w:b/>
                <w:noProof w:val="0"/>
                <w:sz w:val="24"/>
                <w:szCs w:val="24"/>
                <w:u w:val="single"/>
                <w:lang w:eastAsia="x-none"/>
              </w:rPr>
            </w:pPr>
            <w:r>
              <w:rPr>
                <w:rFonts w:ascii="Times New Roman" w:eastAsia="Times New Roman" w:hAnsi="Times New Roman"/>
                <w:b/>
                <w:noProof w:val="0"/>
                <w:sz w:val="24"/>
                <w:szCs w:val="24"/>
                <w:u w:val="single"/>
                <w:lang w:eastAsia="x-none"/>
              </w:rPr>
              <w:t>Noteikumu projekta 8.punkt</w:t>
            </w:r>
            <w:r w:rsidR="00BD6CD1">
              <w:rPr>
                <w:rFonts w:ascii="Times New Roman" w:eastAsia="Times New Roman" w:hAnsi="Times New Roman"/>
                <w:b/>
                <w:noProof w:val="0"/>
                <w:sz w:val="24"/>
                <w:szCs w:val="24"/>
                <w:u w:val="single"/>
                <w:lang w:eastAsia="x-none"/>
              </w:rPr>
              <w:t>s</w:t>
            </w:r>
            <w:r>
              <w:rPr>
                <w:rFonts w:ascii="Times New Roman" w:eastAsia="Times New Roman" w:hAnsi="Times New Roman"/>
                <w:b/>
                <w:noProof w:val="0"/>
                <w:sz w:val="24"/>
                <w:szCs w:val="24"/>
                <w:u w:val="single"/>
                <w:lang w:eastAsia="x-none"/>
              </w:rPr>
              <w:t xml:space="preserve"> no</w:t>
            </w:r>
            <w:r w:rsidR="00BD6CD1">
              <w:rPr>
                <w:rFonts w:ascii="Times New Roman" w:eastAsia="Times New Roman" w:hAnsi="Times New Roman"/>
                <w:b/>
                <w:noProof w:val="0"/>
                <w:sz w:val="24"/>
                <w:szCs w:val="24"/>
                <w:u w:val="single"/>
                <w:lang w:eastAsia="x-none"/>
              </w:rPr>
              <w:t xml:space="preserve">teic </w:t>
            </w:r>
            <w:r w:rsidR="006F7EB1" w:rsidRPr="003F5627">
              <w:rPr>
                <w:rFonts w:ascii="Times New Roman" w:eastAsia="Times New Roman" w:hAnsi="Times New Roman"/>
                <w:b/>
                <w:noProof w:val="0"/>
                <w:sz w:val="24"/>
                <w:szCs w:val="24"/>
                <w:u w:val="single"/>
                <w:lang w:eastAsia="x-none"/>
              </w:rPr>
              <w:t>bērna uzskaites lapas iesniegšanas nosacījum</w:t>
            </w:r>
            <w:r w:rsidR="00BD6CD1">
              <w:rPr>
                <w:rFonts w:ascii="Times New Roman" w:eastAsia="Times New Roman" w:hAnsi="Times New Roman"/>
                <w:b/>
                <w:noProof w:val="0"/>
                <w:sz w:val="24"/>
                <w:szCs w:val="24"/>
                <w:u w:val="single"/>
                <w:lang w:eastAsia="x-none"/>
              </w:rPr>
              <w:t>us</w:t>
            </w:r>
            <w:r w:rsidR="00027BF8" w:rsidRPr="003F5627">
              <w:rPr>
                <w:rFonts w:ascii="Times New Roman" w:eastAsia="Times New Roman" w:hAnsi="Times New Roman"/>
                <w:b/>
                <w:noProof w:val="0"/>
                <w:sz w:val="24"/>
                <w:szCs w:val="24"/>
                <w:u w:val="single"/>
                <w:lang w:eastAsia="x-none"/>
              </w:rPr>
              <w:t>.</w:t>
            </w:r>
          </w:p>
          <w:p w14:paraId="78216A17" w14:textId="77777777" w:rsidR="00BD6CD1" w:rsidRPr="003F5627" w:rsidRDefault="00BD6CD1" w:rsidP="003F5627">
            <w:pPr>
              <w:tabs>
                <w:tab w:val="left" w:pos="3515"/>
              </w:tabs>
              <w:spacing w:before="60" w:after="0" w:line="240" w:lineRule="auto"/>
              <w:jc w:val="both"/>
              <w:rPr>
                <w:rFonts w:ascii="Times New Roman" w:eastAsia="Times New Roman" w:hAnsi="Times New Roman"/>
                <w:b/>
                <w:noProof w:val="0"/>
                <w:sz w:val="24"/>
                <w:szCs w:val="24"/>
                <w:u w:val="single"/>
                <w:lang w:eastAsia="x-none"/>
              </w:rPr>
            </w:pPr>
          </w:p>
          <w:p w14:paraId="547D128C" w14:textId="5DF029F8" w:rsidR="001C6014" w:rsidRDefault="00BD6CD1" w:rsidP="0075690F">
            <w:pPr>
              <w:tabs>
                <w:tab w:val="left" w:pos="3515"/>
              </w:tabs>
              <w:spacing w:before="60" w:after="0" w:line="240" w:lineRule="auto"/>
              <w:jc w:val="both"/>
              <w:rPr>
                <w:rFonts w:ascii="Times New Roman" w:eastAsia="Times New Roman" w:hAnsi="Times New Roman"/>
                <w:noProof w:val="0"/>
                <w:sz w:val="24"/>
                <w:szCs w:val="24"/>
                <w:lang w:eastAsia="x-none"/>
              </w:rPr>
            </w:pPr>
            <w:r>
              <w:rPr>
                <w:rFonts w:ascii="Times New Roman" w:eastAsia="Times New Roman" w:hAnsi="Times New Roman"/>
                <w:noProof w:val="0"/>
                <w:sz w:val="24"/>
                <w:szCs w:val="24"/>
                <w:lang w:eastAsia="x-none"/>
              </w:rPr>
              <w:t>B</w:t>
            </w:r>
            <w:r w:rsidR="00132E20" w:rsidRPr="00132E20">
              <w:rPr>
                <w:rFonts w:ascii="Times New Roman" w:eastAsia="Times New Roman" w:hAnsi="Times New Roman"/>
                <w:noProof w:val="0"/>
                <w:sz w:val="24"/>
                <w:szCs w:val="24"/>
                <w:lang w:eastAsia="x-none"/>
              </w:rPr>
              <w:t>āriņtiesa un bērnu aprūpes iestāde bērna uzskaites lapu ministrijai iesniedz aizpildītu datorrakstā – papīra formā vai, ievērojot normatīvo aktu prasības par elektronisko dokumentu izstrādi, elektroniski</w:t>
            </w:r>
            <w:r w:rsidR="00132E20">
              <w:rPr>
                <w:rFonts w:ascii="Times New Roman" w:eastAsia="Times New Roman" w:hAnsi="Times New Roman"/>
                <w:noProof w:val="0"/>
                <w:sz w:val="24"/>
                <w:szCs w:val="24"/>
                <w:lang w:eastAsia="x-none"/>
              </w:rPr>
              <w:t>.</w:t>
            </w:r>
            <w:r w:rsidR="00007AAB">
              <w:rPr>
                <w:rFonts w:ascii="Times New Roman" w:eastAsia="Times New Roman" w:hAnsi="Times New Roman"/>
                <w:noProof w:val="0"/>
                <w:sz w:val="24"/>
                <w:szCs w:val="24"/>
                <w:lang w:eastAsia="x-none"/>
              </w:rPr>
              <w:t xml:space="preserve"> </w:t>
            </w:r>
            <w:r w:rsidR="00072581">
              <w:rPr>
                <w:rFonts w:ascii="Times New Roman" w:eastAsia="Times New Roman" w:hAnsi="Times New Roman"/>
                <w:noProof w:val="0"/>
                <w:sz w:val="24"/>
                <w:szCs w:val="24"/>
                <w:lang w:eastAsia="x-none"/>
              </w:rPr>
              <w:t>Šādas normas iekļaušana ir nepieciešama, lai nodrošinātu vienveidīgu pieeju, kādā minētā informācija ministrijai tiek iesniegta, novērstu praks</w:t>
            </w:r>
            <w:r>
              <w:rPr>
                <w:rFonts w:ascii="Times New Roman" w:eastAsia="Times New Roman" w:hAnsi="Times New Roman"/>
                <w:noProof w:val="0"/>
                <w:sz w:val="24"/>
                <w:szCs w:val="24"/>
                <w:lang w:eastAsia="x-none"/>
              </w:rPr>
              <w:t>i</w:t>
            </w:r>
            <w:r w:rsidR="00072581">
              <w:rPr>
                <w:rFonts w:ascii="Times New Roman" w:eastAsia="Times New Roman" w:hAnsi="Times New Roman"/>
                <w:noProof w:val="0"/>
                <w:sz w:val="24"/>
                <w:szCs w:val="24"/>
                <w:lang w:eastAsia="x-none"/>
              </w:rPr>
              <w:t xml:space="preserve">, kad bērnu aprūpes iestāde vai bāriņtiesa iesniedz rokrakstā aizpildītu </w:t>
            </w:r>
            <w:r w:rsidR="00072581" w:rsidRPr="00072581">
              <w:rPr>
                <w:rFonts w:ascii="Times New Roman" w:eastAsia="Times New Roman" w:hAnsi="Times New Roman"/>
                <w:noProof w:val="0"/>
                <w:sz w:val="24"/>
                <w:szCs w:val="24"/>
                <w:lang w:eastAsia="x-none"/>
              </w:rPr>
              <w:t>bērna uzskaites lapu</w:t>
            </w:r>
            <w:r w:rsidR="00072581">
              <w:rPr>
                <w:rFonts w:ascii="Times New Roman" w:eastAsia="Times New Roman" w:hAnsi="Times New Roman"/>
                <w:noProof w:val="0"/>
                <w:sz w:val="24"/>
                <w:szCs w:val="24"/>
                <w:lang w:eastAsia="x-none"/>
              </w:rPr>
              <w:t>, kas nereti apgrūtina iesniegtās informācijas apstrādi.</w:t>
            </w:r>
          </w:p>
          <w:p w14:paraId="03CF91F7" w14:textId="77777777" w:rsidR="007F15C6" w:rsidRDefault="007F15C6" w:rsidP="0075690F">
            <w:pPr>
              <w:tabs>
                <w:tab w:val="left" w:pos="3515"/>
              </w:tabs>
              <w:spacing w:before="60" w:after="0" w:line="240" w:lineRule="auto"/>
              <w:jc w:val="both"/>
              <w:rPr>
                <w:rFonts w:ascii="Times New Roman" w:eastAsia="Times New Roman" w:hAnsi="Times New Roman"/>
                <w:noProof w:val="0"/>
                <w:sz w:val="24"/>
                <w:szCs w:val="24"/>
                <w:lang w:eastAsia="x-none"/>
              </w:rPr>
            </w:pPr>
          </w:p>
          <w:p w14:paraId="3D24C372" w14:textId="100D14CB" w:rsidR="0075690F" w:rsidRPr="003F5627" w:rsidRDefault="0075690F" w:rsidP="0075690F">
            <w:pPr>
              <w:tabs>
                <w:tab w:val="left" w:pos="3515"/>
              </w:tabs>
              <w:spacing w:before="60" w:after="0" w:line="240" w:lineRule="auto"/>
              <w:jc w:val="both"/>
              <w:rPr>
                <w:rFonts w:ascii="Times New Roman" w:eastAsia="Times New Roman" w:hAnsi="Times New Roman"/>
                <w:b/>
                <w:noProof w:val="0"/>
                <w:sz w:val="24"/>
                <w:szCs w:val="24"/>
                <w:u w:val="single"/>
                <w:lang w:eastAsia="x-none"/>
              </w:rPr>
            </w:pPr>
            <w:r w:rsidRPr="003F5627">
              <w:rPr>
                <w:rFonts w:ascii="Times New Roman" w:eastAsia="Times New Roman" w:hAnsi="Times New Roman"/>
                <w:b/>
                <w:noProof w:val="0"/>
                <w:sz w:val="24"/>
                <w:szCs w:val="24"/>
                <w:u w:val="single"/>
                <w:lang w:eastAsia="x-none"/>
              </w:rPr>
              <w:t xml:space="preserve">Noteikumu projekta III. nodaļā reglamentēta </w:t>
            </w:r>
            <w:r w:rsidR="00E55152" w:rsidRPr="003F5627">
              <w:rPr>
                <w:rFonts w:ascii="Times New Roman" w:eastAsia="Times New Roman" w:hAnsi="Times New Roman"/>
                <w:b/>
                <w:noProof w:val="0"/>
                <w:sz w:val="24"/>
                <w:szCs w:val="24"/>
                <w:u w:val="single"/>
                <w:lang w:eastAsia="x-none"/>
              </w:rPr>
              <w:t xml:space="preserve">reģistrā iekļauto datu apstrādes kārtība. </w:t>
            </w:r>
          </w:p>
          <w:p w14:paraId="0625613E" w14:textId="77777777" w:rsidR="0075690F" w:rsidRDefault="0075690F" w:rsidP="0075690F">
            <w:pPr>
              <w:tabs>
                <w:tab w:val="left" w:pos="3515"/>
              </w:tabs>
              <w:spacing w:before="60" w:after="0" w:line="240" w:lineRule="auto"/>
              <w:jc w:val="both"/>
              <w:rPr>
                <w:rFonts w:ascii="Times New Roman" w:eastAsia="Times New Roman" w:hAnsi="Times New Roman"/>
                <w:noProof w:val="0"/>
                <w:sz w:val="24"/>
                <w:szCs w:val="24"/>
                <w:lang w:eastAsia="x-none"/>
              </w:rPr>
            </w:pPr>
          </w:p>
          <w:p w14:paraId="65C11427" w14:textId="60E364CB" w:rsidR="009E0A56" w:rsidRDefault="0075690F" w:rsidP="0075690F">
            <w:pPr>
              <w:tabs>
                <w:tab w:val="left" w:pos="3515"/>
              </w:tabs>
              <w:spacing w:before="60" w:after="0" w:line="240" w:lineRule="auto"/>
              <w:jc w:val="both"/>
              <w:rPr>
                <w:rFonts w:ascii="Times New Roman" w:eastAsia="Times New Roman" w:hAnsi="Times New Roman"/>
                <w:noProof w:val="0"/>
                <w:sz w:val="24"/>
                <w:szCs w:val="24"/>
                <w:lang w:eastAsia="x-none"/>
              </w:rPr>
            </w:pPr>
            <w:r>
              <w:rPr>
                <w:rFonts w:ascii="Times New Roman" w:eastAsia="Times New Roman" w:hAnsi="Times New Roman"/>
                <w:noProof w:val="0"/>
                <w:sz w:val="24"/>
                <w:szCs w:val="24"/>
                <w:lang w:eastAsia="x-none"/>
              </w:rPr>
              <w:t>Šajā n</w:t>
            </w:r>
            <w:r w:rsidR="0001707B" w:rsidRPr="0004240D">
              <w:rPr>
                <w:rFonts w:ascii="Times New Roman" w:eastAsia="Times New Roman" w:hAnsi="Times New Roman"/>
                <w:noProof w:val="0"/>
                <w:sz w:val="24"/>
                <w:szCs w:val="24"/>
                <w:lang w:eastAsia="x-none"/>
              </w:rPr>
              <w:t>odaļā noteikts, no kādām institūcijām</w:t>
            </w:r>
            <w:r w:rsidR="008E64B1" w:rsidRPr="0004240D">
              <w:rPr>
                <w:rFonts w:ascii="Times New Roman" w:eastAsia="Times New Roman" w:hAnsi="Times New Roman"/>
                <w:noProof w:val="0"/>
                <w:sz w:val="24"/>
                <w:szCs w:val="24"/>
                <w:lang w:eastAsia="x-none"/>
              </w:rPr>
              <w:t xml:space="preserve"> un personām</w:t>
            </w:r>
            <w:r w:rsidR="0001707B" w:rsidRPr="0004240D">
              <w:rPr>
                <w:rFonts w:ascii="Times New Roman" w:eastAsia="Times New Roman" w:hAnsi="Times New Roman"/>
                <w:noProof w:val="0"/>
                <w:sz w:val="24"/>
                <w:szCs w:val="24"/>
                <w:lang w:eastAsia="x-none"/>
              </w:rPr>
              <w:t xml:space="preserve"> reģistrā iekļaujamie dati tiek iegūti</w:t>
            </w:r>
            <w:r w:rsidR="009E0A56">
              <w:rPr>
                <w:rFonts w:ascii="Times New Roman" w:eastAsia="Times New Roman" w:hAnsi="Times New Roman"/>
                <w:noProof w:val="0"/>
                <w:sz w:val="24"/>
                <w:szCs w:val="24"/>
                <w:lang w:eastAsia="x-none"/>
              </w:rPr>
              <w:t>.</w:t>
            </w:r>
            <w:r w:rsidR="0001707B" w:rsidRPr="0004240D">
              <w:rPr>
                <w:rFonts w:ascii="Times New Roman" w:eastAsia="Times New Roman" w:hAnsi="Times New Roman"/>
                <w:noProof w:val="0"/>
                <w:sz w:val="24"/>
                <w:szCs w:val="24"/>
                <w:lang w:eastAsia="x-none"/>
              </w:rPr>
              <w:t xml:space="preserve"> </w:t>
            </w:r>
          </w:p>
          <w:p w14:paraId="0BC0F3F3" w14:textId="77777777" w:rsidR="009E0A56" w:rsidRDefault="009E0A56" w:rsidP="009E0A56">
            <w:pPr>
              <w:tabs>
                <w:tab w:val="left" w:pos="3515"/>
              </w:tabs>
              <w:spacing w:before="60" w:after="0" w:line="240" w:lineRule="auto"/>
              <w:jc w:val="both"/>
              <w:rPr>
                <w:rFonts w:ascii="Times New Roman" w:eastAsia="Times New Roman" w:hAnsi="Times New Roman"/>
                <w:noProof w:val="0"/>
                <w:sz w:val="24"/>
                <w:szCs w:val="24"/>
                <w:lang w:eastAsia="x-none"/>
              </w:rPr>
            </w:pPr>
          </w:p>
          <w:p w14:paraId="72868F7A" w14:textId="1BEC055A" w:rsidR="009E0A56" w:rsidRPr="00853381" w:rsidRDefault="009E0A56" w:rsidP="009E0A56">
            <w:pPr>
              <w:tabs>
                <w:tab w:val="left" w:pos="3515"/>
              </w:tabs>
              <w:spacing w:before="60" w:after="0" w:line="240" w:lineRule="auto"/>
              <w:jc w:val="both"/>
              <w:rPr>
                <w:rFonts w:ascii="Times New Roman" w:eastAsia="Times New Roman" w:hAnsi="Times New Roman"/>
                <w:noProof w:val="0"/>
                <w:color w:val="FF0000"/>
                <w:sz w:val="24"/>
                <w:szCs w:val="24"/>
                <w:lang w:eastAsia="x-none"/>
              </w:rPr>
            </w:pPr>
            <w:r w:rsidRPr="00AC2C9A">
              <w:rPr>
                <w:rFonts w:ascii="Times New Roman" w:eastAsia="Times New Roman" w:hAnsi="Times New Roman"/>
                <w:noProof w:val="0"/>
                <w:sz w:val="24"/>
                <w:szCs w:val="24"/>
                <w:lang w:eastAsia="x-none"/>
              </w:rPr>
              <w:t>N</w:t>
            </w:r>
            <w:r w:rsidRPr="00853381">
              <w:rPr>
                <w:rFonts w:ascii="Times New Roman" w:eastAsia="Times New Roman" w:hAnsi="Times New Roman"/>
                <w:noProof w:val="0"/>
                <w:sz w:val="24"/>
                <w:szCs w:val="24"/>
                <w:lang w:eastAsia="x-none"/>
              </w:rPr>
              <w:t>oteikumu projektā paredzēts, ka reģistrā iekļaujamos datus ministrijai sniegs bāriņtiesas (ja bērns atrodas audžuģimenē vai aizbildnībā un aizbildnis devis piekrišanu bērna adopcijai), bērnu aprūpes iestāde (ja bērns atrodas bērnu aprūpes iestādē), kā arī tiesas, centrālās iestādes, kompetentās iestādes, adoptētājs, ārvalsts adoptētāja pilnvarotās personas Latvijā, Veselības un darbspēju ekspertīzes ārstu valsts komisija</w:t>
            </w:r>
            <w:r w:rsidR="00B422D1" w:rsidRPr="003F5627">
              <w:rPr>
                <w:rFonts w:ascii="Times New Roman" w:eastAsia="Times New Roman" w:hAnsi="Times New Roman"/>
                <w:noProof w:val="0"/>
                <w:sz w:val="24"/>
                <w:szCs w:val="24"/>
                <w:lang w:eastAsia="x-none"/>
              </w:rPr>
              <w:t xml:space="preserve">, </w:t>
            </w:r>
            <w:r w:rsidR="00B422D1" w:rsidRPr="00AC2C9A">
              <w:rPr>
                <w:rFonts w:ascii="Times New Roman" w:eastAsia="Times New Roman" w:hAnsi="Times New Roman"/>
                <w:noProof w:val="0"/>
                <w:sz w:val="24"/>
                <w:szCs w:val="24"/>
                <w:lang w:eastAsia="x-none"/>
              </w:rPr>
              <w:t>Nacionāl</w:t>
            </w:r>
            <w:r w:rsidR="00B422D1" w:rsidRPr="00853381">
              <w:rPr>
                <w:rFonts w:ascii="Times New Roman" w:eastAsia="Times New Roman" w:hAnsi="Times New Roman"/>
                <w:noProof w:val="0"/>
                <w:sz w:val="24"/>
                <w:szCs w:val="24"/>
                <w:lang w:eastAsia="x-none"/>
              </w:rPr>
              <w:t xml:space="preserve">ais veselības dienests, </w:t>
            </w:r>
            <w:r w:rsidR="00A62B02" w:rsidRPr="00853381">
              <w:rPr>
                <w:rFonts w:ascii="Times New Roman" w:eastAsia="Times New Roman" w:hAnsi="Times New Roman"/>
                <w:noProof w:val="0"/>
                <w:sz w:val="24"/>
                <w:szCs w:val="24"/>
                <w:lang w:eastAsia="x-none"/>
              </w:rPr>
              <w:t>Pilsonības un migrācijas lietu pārvalde, Tiesu administrācija</w:t>
            </w:r>
            <w:r w:rsidR="00653135">
              <w:rPr>
                <w:rFonts w:ascii="Times New Roman" w:eastAsia="Times New Roman" w:hAnsi="Times New Roman"/>
                <w:noProof w:val="0"/>
                <w:sz w:val="24"/>
                <w:szCs w:val="24"/>
                <w:lang w:eastAsia="x-none"/>
              </w:rPr>
              <w:t xml:space="preserve"> (noteikumu projekta 9.punkts)</w:t>
            </w:r>
            <w:r w:rsidR="00A62B02" w:rsidRPr="00853381">
              <w:rPr>
                <w:rFonts w:ascii="Times New Roman" w:eastAsia="Times New Roman" w:hAnsi="Times New Roman"/>
                <w:noProof w:val="0"/>
                <w:sz w:val="24"/>
                <w:szCs w:val="24"/>
                <w:lang w:eastAsia="x-none"/>
              </w:rPr>
              <w:t>.</w:t>
            </w:r>
            <w:r w:rsidR="00B422D1" w:rsidRPr="00853381">
              <w:rPr>
                <w:rFonts w:ascii="Times New Roman" w:eastAsia="Times New Roman" w:hAnsi="Times New Roman"/>
                <w:noProof w:val="0"/>
                <w:sz w:val="24"/>
                <w:szCs w:val="24"/>
                <w:lang w:eastAsia="x-none"/>
              </w:rPr>
              <w:t xml:space="preserve"> </w:t>
            </w:r>
            <w:r w:rsidRPr="00853381">
              <w:rPr>
                <w:rFonts w:ascii="Times New Roman" w:eastAsia="Times New Roman" w:hAnsi="Times New Roman"/>
                <w:noProof w:val="0"/>
                <w:sz w:val="24"/>
                <w:szCs w:val="24"/>
                <w:lang w:eastAsia="x-none"/>
              </w:rPr>
              <w:t>Katrai institūcijai vai personai noteikts konkrēts iesniedzamās informācijas apjoms, kas ir tās rīcībā un kuras pārzinis vai sākotnējais datu avots tā ir.</w:t>
            </w:r>
            <w:r w:rsidRPr="00853381">
              <w:rPr>
                <w:rFonts w:ascii="Times New Roman" w:eastAsia="Times New Roman" w:hAnsi="Times New Roman"/>
                <w:noProof w:val="0"/>
                <w:color w:val="FF0000"/>
                <w:sz w:val="24"/>
                <w:szCs w:val="24"/>
                <w:lang w:eastAsia="x-none"/>
              </w:rPr>
              <w:t xml:space="preserve"> </w:t>
            </w:r>
          </w:p>
          <w:p w14:paraId="6EC6F3FD" w14:textId="54B3F9EB" w:rsidR="009E0A56" w:rsidRDefault="009E0A56" w:rsidP="0075690F">
            <w:pPr>
              <w:tabs>
                <w:tab w:val="left" w:pos="3515"/>
              </w:tabs>
              <w:spacing w:before="60" w:after="0" w:line="240" w:lineRule="auto"/>
              <w:jc w:val="both"/>
              <w:rPr>
                <w:rFonts w:ascii="Times New Roman" w:eastAsia="Times New Roman" w:hAnsi="Times New Roman"/>
                <w:noProof w:val="0"/>
                <w:sz w:val="24"/>
                <w:szCs w:val="24"/>
                <w:highlight w:val="yellow"/>
                <w:lang w:eastAsia="x-none"/>
              </w:rPr>
            </w:pPr>
          </w:p>
          <w:p w14:paraId="15D1A7A4" w14:textId="77777777" w:rsidR="00096EB7" w:rsidRDefault="009949FB" w:rsidP="0075690F">
            <w:pPr>
              <w:tabs>
                <w:tab w:val="left" w:pos="3515"/>
              </w:tabs>
              <w:spacing w:before="60" w:after="0" w:line="240" w:lineRule="auto"/>
              <w:jc w:val="both"/>
              <w:rPr>
                <w:rFonts w:ascii="Times New Roman" w:eastAsia="Times New Roman" w:hAnsi="Times New Roman"/>
                <w:noProof w:val="0"/>
                <w:sz w:val="24"/>
                <w:szCs w:val="24"/>
                <w:lang w:eastAsia="x-none"/>
              </w:rPr>
            </w:pPr>
            <w:r w:rsidRPr="009949FB">
              <w:rPr>
                <w:rFonts w:ascii="Times New Roman" w:eastAsia="Times New Roman" w:hAnsi="Times New Roman"/>
                <w:noProof w:val="0"/>
                <w:sz w:val="24"/>
                <w:szCs w:val="24"/>
                <w:lang w:eastAsia="x-none"/>
              </w:rPr>
              <w:t xml:space="preserve">No bērnu aprūpes iestādes, bāriņtiesas, tiesas, centrālās iestādes, kompetentās iestādes, adoptētāja, ārvalsts adoptētāja, ārvalsts adoptētāja pilnvarotās personas Latvijā saņemtos datus reģistrā ievada ministrijas darbinieks. </w:t>
            </w:r>
          </w:p>
          <w:p w14:paraId="22CB2FFC" w14:textId="01415B47" w:rsidR="007B7C6B" w:rsidRDefault="009949FB" w:rsidP="0075690F">
            <w:pPr>
              <w:tabs>
                <w:tab w:val="left" w:pos="3515"/>
              </w:tabs>
              <w:spacing w:before="60" w:after="0" w:line="240" w:lineRule="auto"/>
              <w:jc w:val="both"/>
              <w:rPr>
                <w:rFonts w:ascii="Times New Roman" w:eastAsia="Times New Roman" w:hAnsi="Times New Roman"/>
                <w:noProof w:val="0"/>
                <w:sz w:val="24"/>
                <w:szCs w:val="24"/>
                <w:lang w:eastAsia="x-none"/>
              </w:rPr>
            </w:pPr>
            <w:r w:rsidRPr="009949FB">
              <w:rPr>
                <w:rFonts w:ascii="Times New Roman" w:eastAsia="Times New Roman" w:hAnsi="Times New Roman"/>
                <w:noProof w:val="0"/>
                <w:sz w:val="24"/>
                <w:szCs w:val="24"/>
                <w:lang w:eastAsia="x-none"/>
              </w:rPr>
              <w:t xml:space="preserve">Izņēmums </w:t>
            </w:r>
            <w:r w:rsidR="00096EB7">
              <w:rPr>
                <w:rFonts w:ascii="Times New Roman" w:eastAsia="Times New Roman" w:hAnsi="Times New Roman"/>
                <w:noProof w:val="0"/>
                <w:sz w:val="24"/>
                <w:szCs w:val="24"/>
                <w:lang w:eastAsia="x-none"/>
              </w:rPr>
              <w:t xml:space="preserve">no šīs kārtības </w:t>
            </w:r>
            <w:r w:rsidRPr="009949FB">
              <w:rPr>
                <w:rFonts w:ascii="Times New Roman" w:eastAsia="Times New Roman" w:hAnsi="Times New Roman"/>
                <w:noProof w:val="0"/>
                <w:sz w:val="24"/>
                <w:szCs w:val="24"/>
                <w:lang w:eastAsia="x-none"/>
              </w:rPr>
              <w:t>ir Veselības un darbspēju ekspertīzes ārstu valsts komisijas sniegtie dati par adoptējamā bērna invaliditāti,</w:t>
            </w:r>
            <w:r w:rsidR="006A59B1">
              <w:rPr>
                <w:rFonts w:ascii="Times New Roman" w:eastAsia="Times New Roman" w:hAnsi="Times New Roman"/>
                <w:noProof w:val="0"/>
                <w:sz w:val="24"/>
                <w:szCs w:val="24"/>
                <w:lang w:eastAsia="x-none"/>
              </w:rPr>
              <w:t xml:space="preserve"> </w:t>
            </w:r>
            <w:r w:rsidR="00F35E67" w:rsidRPr="00F35E67">
              <w:rPr>
                <w:rFonts w:ascii="Times New Roman" w:eastAsia="Times New Roman" w:hAnsi="Times New Roman"/>
                <w:noProof w:val="0"/>
                <w:sz w:val="24"/>
                <w:szCs w:val="24"/>
                <w:lang w:eastAsia="x-none"/>
              </w:rPr>
              <w:t>Nacionālā veselības dienesta</w:t>
            </w:r>
            <w:r w:rsidR="00F35E67">
              <w:rPr>
                <w:rFonts w:ascii="Times New Roman" w:eastAsia="Times New Roman" w:hAnsi="Times New Roman"/>
                <w:noProof w:val="0"/>
                <w:sz w:val="24"/>
                <w:szCs w:val="24"/>
                <w:lang w:eastAsia="x-none"/>
              </w:rPr>
              <w:t xml:space="preserve"> dati par adoptējamā bērna veselību</w:t>
            </w:r>
            <w:r w:rsidR="00F35E67" w:rsidRPr="00F35E67">
              <w:rPr>
                <w:rFonts w:ascii="Times New Roman" w:eastAsia="Times New Roman" w:hAnsi="Times New Roman"/>
                <w:noProof w:val="0"/>
                <w:sz w:val="24"/>
                <w:szCs w:val="24"/>
                <w:lang w:eastAsia="x-none"/>
              </w:rPr>
              <w:t>, Pilsonības un migrācijas lietu pārvaldes</w:t>
            </w:r>
            <w:r w:rsidR="00F35E67">
              <w:rPr>
                <w:rFonts w:ascii="Times New Roman" w:eastAsia="Times New Roman" w:hAnsi="Times New Roman"/>
                <w:noProof w:val="0"/>
                <w:sz w:val="24"/>
                <w:szCs w:val="24"/>
                <w:lang w:eastAsia="x-none"/>
              </w:rPr>
              <w:t xml:space="preserve"> sniegtie dati par adoptējamā bērna un adoptētāja pamata informāciju (vārds, uzvārds, dzimšanas datums, deklarētā </w:t>
            </w:r>
            <w:r w:rsidR="00853381">
              <w:rPr>
                <w:rFonts w:ascii="Times New Roman" w:eastAsia="Times New Roman" w:hAnsi="Times New Roman"/>
                <w:noProof w:val="0"/>
                <w:sz w:val="24"/>
                <w:szCs w:val="24"/>
                <w:lang w:eastAsia="x-none"/>
              </w:rPr>
              <w:t>dzīvesvieta</w:t>
            </w:r>
            <w:r w:rsidR="00F35E67">
              <w:rPr>
                <w:rFonts w:ascii="Times New Roman" w:eastAsia="Times New Roman" w:hAnsi="Times New Roman"/>
                <w:noProof w:val="0"/>
                <w:sz w:val="24"/>
                <w:szCs w:val="24"/>
                <w:lang w:eastAsia="x-none"/>
              </w:rPr>
              <w:t xml:space="preserve"> u.c.)</w:t>
            </w:r>
            <w:r w:rsidR="00F35E67" w:rsidRPr="00F35E67">
              <w:rPr>
                <w:rFonts w:ascii="Times New Roman" w:eastAsia="Times New Roman" w:hAnsi="Times New Roman"/>
                <w:noProof w:val="0"/>
                <w:sz w:val="24"/>
                <w:szCs w:val="24"/>
                <w:lang w:eastAsia="x-none"/>
              </w:rPr>
              <w:t xml:space="preserve"> un Tiesu administrācijas </w:t>
            </w:r>
            <w:r w:rsidR="00F35E67">
              <w:rPr>
                <w:rFonts w:ascii="Times New Roman" w:eastAsia="Times New Roman" w:hAnsi="Times New Roman"/>
                <w:noProof w:val="0"/>
                <w:sz w:val="24"/>
                <w:szCs w:val="24"/>
                <w:lang w:eastAsia="x-none"/>
              </w:rPr>
              <w:t>sniegtie dati par tiesu nolēmumiem adopcijas lietās,</w:t>
            </w:r>
            <w:r w:rsidRPr="009949FB">
              <w:rPr>
                <w:rFonts w:ascii="Times New Roman" w:eastAsia="Times New Roman" w:hAnsi="Times New Roman"/>
                <w:noProof w:val="0"/>
                <w:sz w:val="24"/>
                <w:szCs w:val="24"/>
                <w:lang w:eastAsia="x-none"/>
              </w:rPr>
              <w:t xml:space="preserve"> kas tiek sniegta automatizētā veidā ar informācijas sistēmu sasaistes līdzekļu palīdzību - ar Valsts informācijas sistēmu savietotāja palīdzību.</w:t>
            </w:r>
            <w:r w:rsidR="007B7C6B">
              <w:rPr>
                <w:rFonts w:ascii="Times New Roman" w:eastAsia="Times New Roman" w:hAnsi="Times New Roman"/>
                <w:noProof w:val="0"/>
                <w:sz w:val="24"/>
                <w:szCs w:val="24"/>
                <w:lang w:eastAsia="x-none"/>
              </w:rPr>
              <w:t xml:space="preserve"> </w:t>
            </w:r>
          </w:p>
          <w:p w14:paraId="61A3532E" w14:textId="77777777" w:rsidR="007B7C6B" w:rsidRDefault="007B7C6B" w:rsidP="0075690F">
            <w:pPr>
              <w:tabs>
                <w:tab w:val="left" w:pos="3515"/>
              </w:tabs>
              <w:spacing w:before="60" w:after="0" w:line="240" w:lineRule="auto"/>
              <w:jc w:val="both"/>
              <w:rPr>
                <w:rFonts w:ascii="Times New Roman" w:eastAsia="Times New Roman" w:hAnsi="Times New Roman"/>
                <w:noProof w:val="0"/>
                <w:sz w:val="24"/>
                <w:szCs w:val="24"/>
                <w:lang w:eastAsia="x-none"/>
              </w:rPr>
            </w:pPr>
          </w:p>
          <w:p w14:paraId="2956E129" w14:textId="68F1FD07" w:rsidR="00A62B02" w:rsidRDefault="007B7C6B" w:rsidP="0075690F">
            <w:pPr>
              <w:tabs>
                <w:tab w:val="left" w:pos="3515"/>
              </w:tabs>
              <w:spacing w:before="60" w:after="0" w:line="240" w:lineRule="auto"/>
              <w:jc w:val="both"/>
              <w:rPr>
                <w:rFonts w:ascii="Times New Roman" w:eastAsia="Times New Roman" w:hAnsi="Times New Roman"/>
                <w:noProof w:val="0"/>
                <w:sz w:val="24"/>
                <w:szCs w:val="24"/>
                <w:highlight w:val="yellow"/>
                <w:lang w:eastAsia="x-none"/>
              </w:rPr>
            </w:pPr>
            <w:r>
              <w:rPr>
                <w:rFonts w:ascii="Times New Roman" w:eastAsia="Times New Roman" w:hAnsi="Times New Roman"/>
                <w:noProof w:val="0"/>
                <w:sz w:val="24"/>
                <w:szCs w:val="24"/>
                <w:lang w:eastAsia="x-none"/>
              </w:rPr>
              <w:t xml:space="preserve">Jāpiebilst, ka </w:t>
            </w:r>
            <w:r w:rsidRPr="007B7C6B">
              <w:rPr>
                <w:rFonts w:ascii="Times New Roman" w:eastAsia="Times New Roman" w:hAnsi="Times New Roman"/>
                <w:noProof w:val="0"/>
                <w:sz w:val="24"/>
                <w:szCs w:val="24"/>
                <w:lang w:eastAsia="x-none"/>
              </w:rPr>
              <w:t>Nacionālā veselības dienesta</w:t>
            </w:r>
            <w:r>
              <w:rPr>
                <w:rFonts w:ascii="Times New Roman" w:eastAsia="Times New Roman" w:hAnsi="Times New Roman"/>
                <w:noProof w:val="0"/>
                <w:sz w:val="24"/>
                <w:szCs w:val="24"/>
                <w:lang w:eastAsia="x-none"/>
              </w:rPr>
              <w:t xml:space="preserve">, </w:t>
            </w:r>
            <w:r w:rsidRPr="007B7C6B">
              <w:rPr>
                <w:rFonts w:ascii="Times New Roman" w:eastAsia="Times New Roman" w:hAnsi="Times New Roman"/>
                <w:noProof w:val="0"/>
                <w:sz w:val="24"/>
                <w:szCs w:val="24"/>
                <w:lang w:eastAsia="x-none"/>
              </w:rPr>
              <w:t>Pilsonības un migrācijas lietu pārvaldes un Tiesu administrācijas</w:t>
            </w:r>
            <w:r>
              <w:rPr>
                <w:rFonts w:ascii="Times New Roman" w:eastAsia="Times New Roman" w:hAnsi="Times New Roman"/>
                <w:noProof w:val="0"/>
                <w:sz w:val="24"/>
                <w:szCs w:val="24"/>
                <w:lang w:eastAsia="x-none"/>
              </w:rPr>
              <w:t xml:space="preserve"> datu nodošana reģistrā paredzēta ar atliekošu nosacījumu</w:t>
            </w:r>
            <w:r w:rsidR="00096EB7">
              <w:rPr>
                <w:rFonts w:ascii="Times New Roman" w:eastAsia="Times New Roman" w:hAnsi="Times New Roman"/>
                <w:noProof w:val="0"/>
                <w:sz w:val="24"/>
                <w:szCs w:val="24"/>
                <w:lang w:eastAsia="x-none"/>
              </w:rPr>
              <w:t xml:space="preserve"> (</w:t>
            </w:r>
            <w:r w:rsidR="00096EB7" w:rsidRPr="00096EB7">
              <w:rPr>
                <w:rFonts w:ascii="Times New Roman" w:eastAsia="Times New Roman" w:hAnsi="Times New Roman"/>
                <w:noProof w:val="0"/>
                <w:sz w:val="24"/>
                <w:szCs w:val="24"/>
                <w:lang w:eastAsia="x-none"/>
              </w:rPr>
              <w:t>tehniskā risinājuma izveide</w:t>
            </w:r>
            <w:r w:rsidR="00096EB7">
              <w:rPr>
                <w:rFonts w:ascii="Times New Roman" w:eastAsia="Times New Roman" w:hAnsi="Times New Roman"/>
                <w:noProof w:val="0"/>
                <w:sz w:val="24"/>
                <w:szCs w:val="24"/>
                <w:lang w:eastAsia="x-none"/>
              </w:rPr>
              <w:t xml:space="preserve">, lai </w:t>
            </w:r>
            <w:r w:rsidR="00096EB7" w:rsidRPr="00096EB7">
              <w:rPr>
                <w:rFonts w:ascii="Times New Roman" w:eastAsia="Times New Roman" w:hAnsi="Times New Roman"/>
                <w:noProof w:val="0"/>
                <w:sz w:val="24"/>
                <w:szCs w:val="24"/>
                <w:lang w:eastAsia="x-none"/>
              </w:rPr>
              <w:t xml:space="preserve">datu nodošana reģistrā </w:t>
            </w:r>
            <w:r w:rsidR="00096EB7">
              <w:rPr>
                <w:rFonts w:ascii="Times New Roman" w:eastAsia="Times New Roman" w:hAnsi="Times New Roman"/>
                <w:noProof w:val="0"/>
                <w:sz w:val="24"/>
                <w:szCs w:val="24"/>
                <w:lang w:eastAsia="x-none"/>
              </w:rPr>
              <w:t xml:space="preserve">notiktu </w:t>
            </w:r>
            <w:r w:rsidR="00096EB7" w:rsidRPr="00096EB7">
              <w:rPr>
                <w:rFonts w:ascii="Times New Roman" w:eastAsia="Times New Roman" w:hAnsi="Times New Roman"/>
                <w:noProof w:val="0"/>
                <w:sz w:val="24"/>
                <w:szCs w:val="24"/>
                <w:lang w:eastAsia="x-none"/>
              </w:rPr>
              <w:t>ar informācijas sistēmu sasaistes līdzekļu palīdzību</w:t>
            </w:r>
            <w:r w:rsidR="00096EB7">
              <w:rPr>
                <w:rFonts w:ascii="Times New Roman" w:eastAsia="Times New Roman" w:hAnsi="Times New Roman"/>
                <w:noProof w:val="0"/>
                <w:sz w:val="24"/>
                <w:szCs w:val="24"/>
                <w:lang w:eastAsia="x-none"/>
              </w:rPr>
              <w:t>)</w:t>
            </w:r>
            <w:r>
              <w:rPr>
                <w:rFonts w:ascii="Times New Roman" w:eastAsia="Times New Roman" w:hAnsi="Times New Roman"/>
                <w:noProof w:val="0"/>
                <w:sz w:val="24"/>
                <w:szCs w:val="24"/>
                <w:lang w:eastAsia="x-none"/>
              </w:rPr>
              <w:t>, kas ietverts noteikumu projekta IV.</w:t>
            </w:r>
            <w:r w:rsidR="00096EB7">
              <w:rPr>
                <w:rFonts w:ascii="Times New Roman" w:eastAsia="Times New Roman" w:hAnsi="Times New Roman"/>
                <w:noProof w:val="0"/>
                <w:sz w:val="24"/>
                <w:szCs w:val="24"/>
                <w:lang w:eastAsia="x-none"/>
              </w:rPr>
              <w:t> </w:t>
            </w:r>
            <w:r>
              <w:rPr>
                <w:rFonts w:ascii="Times New Roman" w:eastAsia="Times New Roman" w:hAnsi="Times New Roman"/>
                <w:noProof w:val="0"/>
                <w:sz w:val="24"/>
                <w:szCs w:val="24"/>
                <w:lang w:eastAsia="x-none"/>
              </w:rPr>
              <w:t>nodaļā.</w:t>
            </w:r>
            <w:r w:rsidR="00853381">
              <w:rPr>
                <w:rFonts w:ascii="Times New Roman" w:eastAsia="Times New Roman" w:hAnsi="Times New Roman"/>
                <w:noProof w:val="0"/>
                <w:sz w:val="24"/>
                <w:szCs w:val="24"/>
                <w:lang w:eastAsia="x-none"/>
              </w:rPr>
              <w:t xml:space="preserve"> T</w:t>
            </w:r>
            <w:r w:rsidR="00853381" w:rsidRPr="00853381">
              <w:rPr>
                <w:rFonts w:ascii="Times New Roman" w:eastAsia="Times New Roman" w:hAnsi="Times New Roman"/>
                <w:noProof w:val="0"/>
                <w:sz w:val="24"/>
                <w:szCs w:val="24"/>
                <w:lang w:eastAsia="x-none"/>
              </w:rPr>
              <w:t>iešsaistes datu nodošanu</w:t>
            </w:r>
            <w:r w:rsidR="002B5B03">
              <w:rPr>
                <w:rFonts w:ascii="Times New Roman" w:eastAsia="Times New Roman" w:hAnsi="Times New Roman"/>
                <w:noProof w:val="0"/>
                <w:sz w:val="24"/>
                <w:szCs w:val="24"/>
                <w:lang w:eastAsia="x-none"/>
              </w:rPr>
              <w:t xml:space="preserve"> no minētajām institūcijām</w:t>
            </w:r>
            <w:r w:rsidR="00853381" w:rsidRPr="00853381">
              <w:rPr>
                <w:rFonts w:ascii="Times New Roman" w:eastAsia="Times New Roman" w:hAnsi="Times New Roman"/>
                <w:noProof w:val="0"/>
                <w:sz w:val="24"/>
                <w:szCs w:val="24"/>
                <w:lang w:eastAsia="x-none"/>
              </w:rPr>
              <w:t xml:space="preserve"> ieplānots ieviest, bet līdz brīdim, kad attiecīgais tehniskais risinājums tiks ieviests produkcijā, šo</w:t>
            </w:r>
            <w:r w:rsidR="00853381">
              <w:rPr>
                <w:rFonts w:ascii="Times New Roman" w:eastAsia="Times New Roman" w:hAnsi="Times New Roman"/>
                <w:noProof w:val="0"/>
                <w:sz w:val="24"/>
                <w:szCs w:val="24"/>
                <w:lang w:eastAsia="x-none"/>
              </w:rPr>
              <w:t xml:space="preserve"> informāciju</w:t>
            </w:r>
            <w:r w:rsidR="00853381" w:rsidRPr="00853381">
              <w:rPr>
                <w:rFonts w:ascii="Times New Roman" w:eastAsia="Times New Roman" w:hAnsi="Times New Roman"/>
                <w:noProof w:val="0"/>
                <w:sz w:val="24"/>
                <w:szCs w:val="24"/>
                <w:lang w:eastAsia="x-none"/>
              </w:rPr>
              <w:t xml:space="preserve"> </w:t>
            </w:r>
            <w:r w:rsidR="00853381">
              <w:rPr>
                <w:rFonts w:ascii="Times New Roman" w:eastAsia="Times New Roman" w:hAnsi="Times New Roman"/>
                <w:noProof w:val="0"/>
                <w:sz w:val="24"/>
                <w:szCs w:val="24"/>
                <w:lang w:eastAsia="x-none"/>
              </w:rPr>
              <w:t>ministrijai iesnieg</w:t>
            </w:r>
            <w:r w:rsidR="002B5B03">
              <w:rPr>
                <w:rFonts w:ascii="Times New Roman" w:eastAsia="Times New Roman" w:hAnsi="Times New Roman"/>
                <w:noProof w:val="0"/>
                <w:sz w:val="24"/>
                <w:szCs w:val="24"/>
                <w:lang w:eastAsia="x-none"/>
              </w:rPr>
              <w:t>s</w:t>
            </w:r>
            <w:r w:rsidR="00853381">
              <w:rPr>
                <w:rFonts w:ascii="Times New Roman" w:eastAsia="Times New Roman" w:hAnsi="Times New Roman"/>
                <w:noProof w:val="0"/>
                <w:sz w:val="24"/>
                <w:szCs w:val="24"/>
                <w:lang w:eastAsia="x-none"/>
              </w:rPr>
              <w:t xml:space="preserve"> attiecīgi bāriņtiesa, bērnu aprūpes iestāde un tiesa. Savukārt ministrija šo informāciju</w:t>
            </w:r>
            <w:r w:rsidR="002B5B03">
              <w:rPr>
                <w:rFonts w:ascii="Times New Roman" w:eastAsia="Times New Roman" w:hAnsi="Times New Roman"/>
                <w:noProof w:val="0"/>
                <w:sz w:val="24"/>
                <w:szCs w:val="24"/>
                <w:lang w:eastAsia="x-none"/>
              </w:rPr>
              <w:t>, kas saņemta no bāriņtiesas, bērnu aprūpes iestādes un tiesas,</w:t>
            </w:r>
            <w:r w:rsidR="00853381">
              <w:rPr>
                <w:rFonts w:ascii="Times New Roman" w:eastAsia="Times New Roman" w:hAnsi="Times New Roman"/>
                <w:noProof w:val="0"/>
                <w:sz w:val="24"/>
                <w:szCs w:val="24"/>
                <w:lang w:eastAsia="x-none"/>
              </w:rPr>
              <w:t xml:space="preserve"> manuāli turpinās ievadīt reģistrā.</w:t>
            </w:r>
          </w:p>
          <w:p w14:paraId="43B3DA29" w14:textId="4895FC60" w:rsidR="00041D8E" w:rsidRDefault="00041D8E" w:rsidP="00041D8E">
            <w:pPr>
              <w:tabs>
                <w:tab w:val="left" w:pos="3515"/>
              </w:tabs>
              <w:spacing w:before="60" w:after="0" w:line="240" w:lineRule="auto"/>
              <w:jc w:val="both"/>
              <w:rPr>
                <w:rFonts w:ascii="Times New Roman" w:eastAsia="Times New Roman" w:hAnsi="Times New Roman"/>
                <w:noProof w:val="0"/>
                <w:sz w:val="24"/>
                <w:szCs w:val="24"/>
                <w:lang w:eastAsia="x-none"/>
              </w:rPr>
            </w:pPr>
          </w:p>
          <w:p w14:paraId="3CFFCEEF" w14:textId="4E6CE27B" w:rsidR="00653135" w:rsidRDefault="00C37BD2" w:rsidP="00041D8E">
            <w:pPr>
              <w:tabs>
                <w:tab w:val="left" w:pos="3515"/>
              </w:tabs>
              <w:spacing w:before="60" w:after="0" w:line="240" w:lineRule="auto"/>
              <w:jc w:val="both"/>
              <w:rPr>
                <w:rFonts w:ascii="Times New Roman" w:eastAsia="Times New Roman" w:hAnsi="Times New Roman"/>
                <w:noProof w:val="0"/>
                <w:sz w:val="24"/>
                <w:szCs w:val="24"/>
                <w:lang w:eastAsia="x-none"/>
              </w:rPr>
            </w:pPr>
            <w:r>
              <w:rPr>
                <w:rFonts w:ascii="Times New Roman" w:eastAsia="Times New Roman" w:hAnsi="Times New Roman"/>
                <w:noProof w:val="0"/>
                <w:sz w:val="24"/>
                <w:szCs w:val="24"/>
                <w:lang w:eastAsia="x-none"/>
              </w:rPr>
              <w:t>P</w:t>
            </w:r>
            <w:r w:rsidR="00653135">
              <w:rPr>
                <w:rFonts w:ascii="Times New Roman" w:eastAsia="Times New Roman" w:hAnsi="Times New Roman"/>
                <w:noProof w:val="0"/>
                <w:sz w:val="24"/>
                <w:szCs w:val="24"/>
                <w:lang w:eastAsia="x-none"/>
              </w:rPr>
              <w:t>ārējie noteikumu projekta 9.punktā neminētie datu lauki</w:t>
            </w:r>
            <w:r>
              <w:rPr>
                <w:rFonts w:ascii="Times New Roman" w:eastAsia="Times New Roman" w:hAnsi="Times New Roman"/>
                <w:noProof w:val="0"/>
                <w:sz w:val="24"/>
                <w:szCs w:val="24"/>
                <w:lang w:eastAsia="x-none"/>
              </w:rPr>
              <w:t xml:space="preserve"> tiek aizpildīti ar pašas </w:t>
            </w:r>
            <w:r w:rsidR="00653135">
              <w:rPr>
                <w:rFonts w:ascii="Times New Roman" w:eastAsia="Times New Roman" w:hAnsi="Times New Roman"/>
                <w:noProof w:val="0"/>
                <w:sz w:val="24"/>
                <w:szCs w:val="24"/>
                <w:lang w:eastAsia="x-none"/>
              </w:rPr>
              <w:t>ministrija</w:t>
            </w:r>
            <w:r>
              <w:rPr>
                <w:rFonts w:ascii="Times New Roman" w:eastAsia="Times New Roman" w:hAnsi="Times New Roman"/>
                <w:noProof w:val="0"/>
                <w:sz w:val="24"/>
                <w:szCs w:val="24"/>
                <w:lang w:eastAsia="x-none"/>
              </w:rPr>
              <w:t>s</w:t>
            </w:r>
            <w:r w:rsidR="00653135">
              <w:rPr>
                <w:rFonts w:ascii="Times New Roman" w:eastAsia="Times New Roman" w:hAnsi="Times New Roman"/>
                <w:noProof w:val="0"/>
                <w:sz w:val="24"/>
                <w:szCs w:val="24"/>
                <w:lang w:eastAsia="x-none"/>
              </w:rPr>
              <w:t xml:space="preserve"> r</w:t>
            </w:r>
            <w:r>
              <w:rPr>
                <w:rFonts w:ascii="Times New Roman" w:eastAsia="Times New Roman" w:hAnsi="Times New Roman"/>
                <w:noProof w:val="0"/>
                <w:sz w:val="24"/>
                <w:szCs w:val="24"/>
                <w:lang w:eastAsia="x-none"/>
              </w:rPr>
              <w:t>īcībā esošo informāciju</w:t>
            </w:r>
            <w:r w:rsidR="00524302">
              <w:rPr>
                <w:rFonts w:ascii="Times New Roman" w:eastAsia="Times New Roman" w:hAnsi="Times New Roman"/>
                <w:noProof w:val="0"/>
                <w:sz w:val="24"/>
                <w:szCs w:val="24"/>
                <w:lang w:eastAsia="x-none"/>
              </w:rPr>
              <w:t>, no pašas ministrijas radītās dokumentācijas</w:t>
            </w:r>
            <w:r w:rsidR="007516CF">
              <w:rPr>
                <w:rFonts w:ascii="Times New Roman" w:eastAsia="Times New Roman" w:hAnsi="Times New Roman"/>
                <w:noProof w:val="0"/>
                <w:sz w:val="24"/>
                <w:szCs w:val="24"/>
                <w:lang w:eastAsia="x-none"/>
              </w:rPr>
              <w:t xml:space="preserve"> (tiek fiksēti datumi, kad ministrijā saņemta vai kad ministrija noteiktiem adresātiem nosūtījusi ar adopciju saistītu informāci</w:t>
            </w:r>
            <w:r w:rsidR="00524302">
              <w:rPr>
                <w:rFonts w:ascii="Times New Roman" w:eastAsia="Times New Roman" w:hAnsi="Times New Roman"/>
                <w:noProof w:val="0"/>
                <w:sz w:val="24"/>
                <w:szCs w:val="24"/>
                <w:lang w:eastAsia="x-none"/>
              </w:rPr>
              <w:t>j</w:t>
            </w:r>
            <w:r w:rsidR="007516CF">
              <w:rPr>
                <w:rFonts w:ascii="Times New Roman" w:eastAsia="Times New Roman" w:hAnsi="Times New Roman"/>
                <w:noProof w:val="0"/>
                <w:sz w:val="24"/>
                <w:szCs w:val="24"/>
                <w:lang w:eastAsia="x-none"/>
              </w:rPr>
              <w:t>u; tiek fiksētas ministrijas veiktās darbības adopcijas procesa ietvaros)</w:t>
            </w:r>
            <w:r w:rsidR="000E7502">
              <w:rPr>
                <w:rFonts w:ascii="Times New Roman" w:eastAsia="Times New Roman" w:hAnsi="Times New Roman"/>
                <w:noProof w:val="0"/>
                <w:sz w:val="24"/>
                <w:szCs w:val="24"/>
                <w:lang w:eastAsia="x-none"/>
              </w:rPr>
              <w:t>. Piemēram, dat</w:t>
            </w:r>
            <w:r>
              <w:rPr>
                <w:rFonts w:ascii="Times New Roman" w:eastAsia="Times New Roman" w:hAnsi="Times New Roman"/>
                <w:noProof w:val="0"/>
                <w:sz w:val="24"/>
                <w:szCs w:val="24"/>
                <w:lang w:eastAsia="x-none"/>
              </w:rPr>
              <w:t>i</w:t>
            </w:r>
            <w:r w:rsidR="000E7502">
              <w:rPr>
                <w:rFonts w:ascii="Times New Roman" w:eastAsia="Times New Roman" w:hAnsi="Times New Roman"/>
                <w:noProof w:val="0"/>
                <w:sz w:val="24"/>
                <w:szCs w:val="24"/>
                <w:lang w:eastAsia="x-none"/>
              </w:rPr>
              <w:t>, kad ministrijā saņemta adoptējamā bērna uzskaites lapa, adoptētāja lietas saņemšanas datums ministrijā</w:t>
            </w:r>
            <w:r>
              <w:rPr>
                <w:rFonts w:ascii="Times New Roman" w:eastAsia="Times New Roman" w:hAnsi="Times New Roman"/>
                <w:noProof w:val="0"/>
                <w:sz w:val="24"/>
                <w:szCs w:val="24"/>
                <w:lang w:eastAsia="x-none"/>
              </w:rPr>
              <w:t xml:space="preserve">, </w:t>
            </w:r>
            <w:r w:rsidRPr="00C37BD2">
              <w:rPr>
                <w:rFonts w:ascii="Times New Roman" w:eastAsia="Times New Roman" w:hAnsi="Times New Roman"/>
                <w:noProof w:val="0"/>
                <w:sz w:val="24"/>
                <w:szCs w:val="24"/>
                <w:lang w:eastAsia="x-none"/>
              </w:rPr>
              <w:t>datums, kad adoptētājam sniegta informācija par adoptējamo bērnu</w:t>
            </w:r>
            <w:r>
              <w:rPr>
                <w:rFonts w:ascii="Times New Roman" w:eastAsia="Times New Roman" w:hAnsi="Times New Roman"/>
                <w:noProof w:val="0"/>
                <w:sz w:val="24"/>
                <w:szCs w:val="24"/>
                <w:lang w:eastAsia="x-none"/>
              </w:rPr>
              <w:t>,</w:t>
            </w:r>
            <w:r w:rsidR="00013A64">
              <w:t xml:space="preserve"> </w:t>
            </w:r>
            <w:r w:rsidR="00013A64" w:rsidRPr="00013A64">
              <w:rPr>
                <w:rFonts w:ascii="Times New Roman" w:eastAsia="Times New Roman" w:hAnsi="Times New Roman"/>
                <w:noProof w:val="0"/>
                <w:sz w:val="24"/>
                <w:szCs w:val="24"/>
                <w:lang w:eastAsia="x-none"/>
              </w:rPr>
              <w:t>norīkojuma par personīgu iepazīšanos ar bērnu reģistrācijas datums un numurs</w:t>
            </w:r>
            <w:r w:rsidR="00013A64">
              <w:rPr>
                <w:rFonts w:ascii="Times New Roman" w:eastAsia="Times New Roman" w:hAnsi="Times New Roman"/>
                <w:noProof w:val="0"/>
                <w:sz w:val="24"/>
                <w:szCs w:val="24"/>
                <w:lang w:eastAsia="x-none"/>
              </w:rPr>
              <w:t xml:space="preserve">, </w:t>
            </w:r>
            <w:r w:rsidR="00FB3ADF" w:rsidRPr="00FB3ADF">
              <w:rPr>
                <w:rFonts w:ascii="Times New Roman" w:eastAsia="Times New Roman" w:hAnsi="Times New Roman"/>
                <w:noProof w:val="0"/>
                <w:sz w:val="24"/>
                <w:szCs w:val="24"/>
                <w:lang w:eastAsia="x-none"/>
              </w:rPr>
              <w:t>adopcijas atļaujas  datums un numurs</w:t>
            </w:r>
            <w:r w:rsidR="00FB3ADF">
              <w:rPr>
                <w:rFonts w:ascii="Times New Roman" w:eastAsia="Times New Roman" w:hAnsi="Times New Roman"/>
                <w:noProof w:val="0"/>
                <w:sz w:val="24"/>
                <w:szCs w:val="24"/>
                <w:lang w:eastAsia="x-none"/>
              </w:rPr>
              <w:t>,</w:t>
            </w:r>
            <w:r>
              <w:rPr>
                <w:rFonts w:ascii="Times New Roman" w:eastAsia="Times New Roman" w:hAnsi="Times New Roman"/>
                <w:noProof w:val="0"/>
                <w:sz w:val="24"/>
                <w:szCs w:val="24"/>
                <w:lang w:eastAsia="x-none"/>
              </w:rPr>
              <w:t xml:space="preserve"> </w:t>
            </w:r>
            <w:r w:rsidR="00680933" w:rsidRPr="00680933">
              <w:rPr>
                <w:rFonts w:ascii="Times New Roman" w:eastAsia="Times New Roman" w:hAnsi="Times New Roman"/>
                <w:noProof w:val="0"/>
                <w:sz w:val="24"/>
                <w:szCs w:val="24"/>
                <w:lang w:eastAsia="x-none"/>
              </w:rPr>
              <w:t>atteikuma izsniegt adopcijas atļauju datums un numurs</w:t>
            </w:r>
            <w:r w:rsidR="00680933">
              <w:rPr>
                <w:rFonts w:ascii="Times New Roman" w:eastAsia="Times New Roman" w:hAnsi="Times New Roman"/>
                <w:noProof w:val="0"/>
                <w:sz w:val="24"/>
                <w:szCs w:val="24"/>
                <w:lang w:eastAsia="x-none"/>
              </w:rPr>
              <w:t xml:space="preserve">, </w:t>
            </w:r>
            <w:r w:rsidR="00210501" w:rsidRPr="00210501">
              <w:rPr>
                <w:rFonts w:ascii="Times New Roman" w:eastAsia="Times New Roman" w:hAnsi="Times New Roman"/>
                <w:noProof w:val="0"/>
                <w:sz w:val="24"/>
                <w:szCs w:val="24"/>
                <w:lang w:eastAsia="x-none"/>
              </w:rPr>
              <w:t>ministrijas piekrišanas adopcijas procesa turpinājumam datums</w:t>
            </w:r>
            <w:r w:rsidR="00210501">
              <w:rPr>
                <w:rFonts w:ascii="Times New Roman" w:eastAsia="Times New Roman" w:hAnsi="Times New Roman"/>
                <w:noProof w:val="0"/>
                <w:sz w:val="24"/>
                <w:szCs w:val="24"/>
                <w:lang w:eastAsia="x-none"/>
              </w:rPr>
              <w:t xml:space="preserve">, </w:t>
            </w:r>
            <w:r w:rsidR="006B5EA9" w:rsidRPr="006B5EA9">
              <w:rPr>
                <w:rFonts w:ascii="Times New Roman" w:eastAsia="Times New Roman" w:hAnsi="Times New Roman"/>
                <w:noProof w:val="0"/>
                <w:sz w:val="24"/>
                <w:szCs w:val="24"/>
                <w:lang w:eastAsia="x-none"/>
              </w:rPr>
              <w:t>starptautiskās adopcijas atbilstības sertifikāta datums</w:t>
            </w:r>
            <w:r w:rsidR="00E36EDC">
              <w:rPr>
                <w:rFonts w:ascii="Times New Roman" w:eastAsia="Times New Roman" w:hAnsi="Times New Roman"/>
                <w:noProof w:val="0"/>
                <w:sz w:val="24"/>
                <w:szCs w:val="24"/>
                <w:lang w:eastAsia="x-none"/>
              </w:rPr>
              <w:t xml:space="preserve"> (noteikumu projekta 5.1.9., 5.1.30., 5.2.2.9., 5.3.4., 5.3.5., 5.4.1., 5.4.3., 5.4.7., 5.4.7., 5.4.8., 5</w:t>
            </w:r>
            <w:r w:rsidR="00E36EDC" w:rsidRPr="00E71F52">
              <w:rPr>
                <w:rFonts w:ascii="Times New Roman" w:eastAsia="Times New Roman" w:hAnsi="Times New Roman"/>
                <w:noProof w:val="0"/>
                <w:sz w:val="24"/>
                <w:szCs w:val="24"/>
                <w:lang w:eastAsia="x-none"/>
              </w:rPr>
              <w:t xml:space="preserve">.4.9., </w:t>
            </w:r>
            <w:r w:rsidR="007F0B58" w:rsidRPr="00E71F52">
              <w:rPr>
                <w:rFonts w:ascii="Times New Roman" w:eastAsia="Times New Roman" w:hAnsi="Times New Roman"/>
                <w:noProof w:val="0"/>
                <w:sz w:val="24"/>
                <w:szCs w:val="24"/>
                <w:lang w:eastAsia="x-none"/>
              </w:rPr>
              <w:t xml:space="preserve">5.4.12., 5.5.6.1., 5.5.6.3., </w:t>
            </w:r>
            <w:r w:rsidR="00CF3192" w:rsidRPr="00E71F52">
              <w:rPr>
                <w:rFonts w:ascii="Times New Roman" w:eastAsia="Times New Roman" w:hAnsi="Times New Roman"/>
                <w:noProof w:val="0"/>
                <w:sz w:val="24"/>
                <w:szCs w:val="24"/>
                <w:lang w:eastAsia="x-none"/>
              </w:rPr>
              <w:t xml:space="preserve">5.5.6.4., </w:t>
            </w:r>
            <w:r w:rsidR="00610A07" w:rsidRPr="00E71F52">
              <w:rPr>
                <w:rFonts w:ascii="Times New Roman" w:eastAsia="Times New Roman" w:hAnsi="Times New Roman"/>
                <w:noProof w:val="0"/>
                <w:sz w:val="24"/>
                <w:szCs w:val="24"/>
                <w:lang w:eastAsia="x-none"/>
              </w:rPr>
              <w:t>5.5.6.5.apakšpunkts</w:t>
            </w:r>
            <w:r w:rsidR="00E36EDC" w:rsidRPr="00E71F52">
              <w:rPr>
                <w:rFonts w:ascii="Times New Roman" w:eastAsia="Times New Roman" w:hAnsi="Times New Roman"/>
                <w:noProof w:val="0"/>
                <w:sz w:val="24"/>
                <w:szCs w:val="24"/>
                <w:lang w:eastAsia="x-none"/>
              </w:rPr>
              <w:t>)</w:t>
            </w:r>
            <w:r w:rsidR="000E7502" w:rsidRPr="00E71F52">
              <w:rPr>
                <w:rFonts w:ascii="Times New Roman" w:eastAsia="Times New Roman" w:hAnsi="Times New Roman"/>
                <w:noProof w:val="0"/>
                <w:sz w:val="24"/>
                <w:szCs w:val="24"/>
                <w:lang w:eastAsia="x-none"/>
              </w:rPr>
              <w:t>.</w:t>
            </w:r>
          </w:p>
          <w:p w14:paraId="2635947C" w14:textId="77777777" w:rsidR="00653135" w:rsidRDefault="00653135" w:rsidP="00041D8E">
            <w:pPr>
              <w:tabs>
                <w:tab w:val="left" w:pos="3515"/>
              </w:tabs>
              <w:spacing w:before="60" w:after="0" w:line="240" w:lineRule="auto"/>
              <w:jc w:val="both"/>
              <w:rPr>
                <w:rFonts w:ascii="Times New Roman" w:eastAsia="Times New Roman" w:hAnsi="Times New Roman"/>
                <w:noProof w:val="0"/>
                <w:sz w:val="24"/>
                <w:szCs w:val="24"/>
                <w:lang w:eastAsia="x-none"/>
              </w:rPr>
            </w:pPr>
          </w:p>
          <w:p w14:paraId="582BAA22" w14:textId="77777777" w:rsidR="00D910F7" w:rsidRPr="0093099A" w:rsidRDefault="00D910F7" w:rsidP="00D910F7">
            <w:pPr>
              <w:tabs>
                <w:tab w:val="left" w:pos="3515"/>
              </w:tabs>
              <w:spacing w:before="60" w:after="0" w:line="240" w:lineRule="auto"/>
              <w:jc w:val="both"/>
              <w:rPr>
                <w:rFonts w:ascii="Times New Roman" w:hAnsi="Times New Roman"/>
                <w:noProof w:val="0"/>
                <w:sz w:val="24"/>
                <w:szCs w:val="24"/>
              </w:rPr>
            </w:pPr>
            <w:r w:rsidRPr="0004240D">
              <w:rPr>
                <w:rFonts w:ascii="Times New Roman" w:eastAsia="Times New Roman" w:hAnsi="Times New Roman"/>
                <w:noProof w:val="0"/>
                <w:sz w:val="24"/>
                <w:szCs w:val="24"/>
                <w:lang w:eastAsia="lv-LV"/>
              </w:rPr>
              <w:t>Informācija reģistrā tiek aktualizēta, labota pēc jebkuru izmaiņu saņemšanas (par adoptējamo bērnu, adoptētāju</w:t>
            </w:r>
            <w:r w:rsidRPr="0004240D">
              <w:rPr>
                <w:rFonts w:ascii="Times New Roman" w:eastAsia="Times New Roman" w:hAnsi="Times New Roman"/>
                <w:i/>
                <w:noProof w:val="0"/>
                <w:sz w:val="24"/>
                <w:szCs w:val="24"/>
                <w:lang w:eastAsia="lv-LV"/>
              </w:rPr>
              <w:t xml:space="preserve">, </w:t>
            </w:r>
            <w:r w:rsidRPr="0004240D">
              <w:rPr>
                <w:rFonts w:ascii="Times New Roman" w:eastAsia="Times New Roman" w:hAnsi="Times New Roman"/>
                <w:noProof w:val="0"/>
                <w:sz w:val="24"/>
                <w:szCs w:val="24"/>
                <w:lang w:eastAsia="lv-LV"/>
              </w:rPr>
              <w:t>kompetento iestādi).</w:t>
            </w:r>
          </w:p>
          <w:p w14:paraId="066E7FDB" w14:textId="1C5F2BA3" w:rsidR="00D910F7" w:rsidRDefault="00D910F7" w:rsidP="00041D8E">
            <w:pPr>
              <w:tabs>
                <w:tab w:val="left" w:pos="3515"/>
              </w:tabs>
              <w:spacing w:before="60" w:after="0" w:line="240" w:lineRule="auto"/>
              <w:jc w:val="both"/>
              <w:rPr>
                <w:rFonts w:ascii="Times New Roman" w:eastAsia="Times New Roman" w:hAnsi="Times New Roman"/>
                <w:noProof w:val="0"/>
                <w:sz w:val="24"/>
                <w:szCs w:val="24"/>
                <w:lang w:eastAsia="x-none"/>
              </w:rPr>
            </w:pPr>
          </w:p>
          <w:p w14:paraId="0A19C2EB" w14:textId="35E815A3" w:rsidR="003460F0" w:rsidRDefault="003460F0" w:rsidP="00041D8E">
            <w:pPr>
              <w:tabs>
                <w:tab w:val="left" w:pos="3515"/>
              </w:tabs>
              <w:spacing w:before="60" w:after="0" w:line="240" w:lineRule="auto"/>
              <w:jc w:val="both"/>
              <w:rPr>
                <w:rFonts w:ascii="Times New Roman" w:eastAsia="Times New Roman" w:hAnsi="Times New Roman"/>
                <w:noProof w:val="0"/>
                <w:sz w:val="24"/>
                <w:szCs w:val="24"/>
                <w:lang w:eastAsia="x-none"/>
              </w:rPr>
            </w:pPr>
            <w:r w:rsidRPr="003460F0">
              <w:rPr>
                <w:rFonts w:ascii="Times New Roman" w:eastAsia="Times New Roman" w:hAnsi="Times New Roman"/>
                <w:noProof w:val="0"/>
                <w:sz w:val="24"/>
                <w:szCs w:val="24"/>
                <w:lang w:eastAsia="x-none"/>
              </w:rPr>
              <w:t>Reģistra aktuālajā datubāzē  uzkrātos personas datus uzkrāj un glabā līdz laikam, kad reģistrā tiek veikts ieraksts par adopcijas apstiprināšanu tiesā, vai līdz laikam, kad ir notikušas adoptējamā bērna vai adoptētāja statusa izmaiņas, kuru dēļ bērns vairs nav atzīstams par adoptējamu vai persona par adoptētāju, kā arī kad ir beigusies pēcadopcijas uzraudzība.</w:t>
            </w:r>
          </w:p>
          <w:p w14:paraId="2392D27A" w14:textId="77777777" w:rsidR="003460F0" w:rsidRDefault="003460F0" w:rsidP="00041D8E">
            <w:pPr>
              <w:tabs>
                <w:tab w:val="left" w:pos="3515"/>
              </w:tabs>
              <w:spacing w:before="60" w:after="0" w:line="240" w:lineRule="auto"/>
              <w:jc w:val="both"/>
              <w:rPr>
                <w:rFonts w:ascii="Times New Roman" w:eastAsia="Times New Roman" w:hAnsi="Times New Roman"/>
                <w:noProof w:val="0"/>
                <w:sz w:val="24"/>
                <w:szCs w:val="24"/>
                <w:lang w:eastAsia="x-none"/>
              </w:rPr>
            </w:pPr>
          </w:p>
          <w:p w14:paraId="20C272CD" w14:textId="5EBAEA1A" w:rsidR="00041D8E" w:rsidRDefault="00041D8E" w:rsidP="00041D8E">
            <w:pPr>
              <w:tabs>
                <w:tab w:val="left" w:pos="3515"/>
              </w:tabs>
              <w:spacing w:before="60" w:after="0" w:line="240" w:lineRule="auto"/>
              <w:jc w:val="both"/>
              <w:rPr>
                <w:rFonts w:ascii="Times New Roman" w:eastAsia="Times New Roman" w:hAnsi="Times New Roman"/>
                <w:noProof w:val="0"/>
                <w:sz w:val="24"/>
                <w:szCs w:val="24"/>
                <w:lang w:eastAsia="x-none"/>
              </w:rPr>
            </w:pPr>
            <w:r>
              <w:rPr>
                <w:rFonts w:ascii="Times New Roman" w:eastAsia="Times New Roman" w:hAnsi="Times New Roman"/>
                <w:noProof w:val="0"/>
                <w:sz w:val="24"/>
                <w:szCs w:val="24"/>
                <w:lang w:eastAsia="x-none"/>
              </w:rPr>
              <w:t xml:space="preserve">Reģistrā uzkrāto datu glabāšanas ilgums ir saistīts ar ministrijas kompetencē esošo funkciju īstenošanu adopcijas jomā, ievērojot noteikumos nr.667 noteiktos nosacījumus. Ministrijai ir pienākums nodrošināt, lai adoptējamiem bērniem pēc iespējas ātrāk izdotos atrast adoptētāju ģimeni. Lai to nodrošinātu, ministrijai ir nepieciešama aktuāla un precīza informācija par adoptējamo bērnu un adoptētāju. Ministrijai ir pienākums atbilstoši noteikumos nr.667 noteiktajai kārtībai sniegt adoptētājiem informāciju par adoptējamiem bērniem. Informācijas sniegšana nodrošināma noteikumos nr.667 noteiktajos termiņus. Ministrijas pienākums ir arī aktīvi sekot līdzi adoptējamā bērna lietai, ja nepieciešams pieprasot aktuālu informāciju par adoptējamo bērnu. Nepieciešams nodrošināt tiesisku un caurspīdīgu adopcijas procesu, īpaši pastiprināti pievēršot uzmanību situācijām, kad adoptējamais bērns tiek adoptēts uz ārvalsti. Jāpiezīmē, ka ar labvēlīgu tiesas nolēmumu par adopcijas apstiprināšanu bērnu interešu ievērošanas uzraudzības pienākums ministrijai nebeidzas, jo attiecībā uz ārvalsts adopcijas lietām ir jāturpina regulāri sekot līdzi adoptētā bērna gaitām noteiktu laika posmu arī pēc adopcijas apstiprināšanas tiesā.   </w:t>
            </w:r>
          </w:p>
          <w:p w14:paraId="75B62F1D" w14:textId="77777777" w:rsidR="00343FB9" w:rsidRPr="005C3ACD" w:rsidRDefault="00343FB9" w:rsidP="00343FB9">
            <w:pPr>
              <w:tabs>
                <w:tab w:val="left" w:pos="3515"/>
              </w:tabs>
              <w:spacing w:before="60" w:after="0" w:line="240" w:lineRule="auto"/>
              <w:jc w:val="both"/>
              <w:rPr>
                <w:rFonts w:ascii="Times New Roman" w:eastAsia="Times New Roman" w:hAnsi="Times New Roman"/>
                <w:noProof w:val="0"/>
                <w:sz w:val="24"/>
                <w:szCs w:val="24"/>
                <w:lang w:eastAsia="x-none"/>
              </w:rPr>
            </w:pPr>
          </w:p>
          <w:p w14:paraId="693A55C8" w14:textId="77777777" w:rsidR="00343FB9" w:rsidRDefault="00343FB9" w:rsidP="00343FB9">
            <w:pPr>
              <w:tabs>
                <w:tab w:val="left" w:pos="3515"/>
              </w:tabs>
              <w:spacing w:before="60" w:after="0" w:line="240" w:lineRule="auto"/>
              <w:jc w:val="both"/>
              <w:rPr>
                <w:rFonts w:ascii="Times New Roman" w:eastAsia="Times New Roman" w:hAnsi="Times New Roman"/>
                <w:noProof w:val="0"/>
                <w:sz w:val="24"/>
                <w:szCs w:val="24"/>
                <w:lang w:eastAsia="x-none"/>
              </w:rPr>
            </w:pPr>
            <w:r w:rsidRPr="00EC5EFC">
              <w:rPr>
                <w:rFonts w:ascii="Times New Roman" w:eastAsia="Times New Roman" w:hAnsi="Times New Roman"/>
                <w:noProof w:val="0"/>
                <w:sz w:val="24"/>
                <w:szCs w:val="24"/>
                <w:lang w:eastAsia="x-none"/>
              </w:rPr>
              <w:t>Reģistra arhīva datubāzē informāciju glabā 10 gadus. Pēc glabāšanas termiņa beigām informāciju arhīvu darbību regulējošajos norma</w:t>
            </w:r>
            <w:r w:rsidRPr="009C1643">
              <w:rPr>
                <w:rFonts w:ascii="Times New Roman" w:eastAsia="Times New Roman" w:hAnsi="Times New Roman"/>
                <w:noProof w:val="0"/>
                <w:sz w:val="24"/>
                <w:szCs w:val="24"/>
                <w:lang w:eastAsia="x-none"/>
              </w:rPr>
              <w:t>tīvajos aktos noteiktajā kārtībā nodod Latvijas Nacionālajam arhīvam un pēc attiecīga akta sastādīšanas izdzēš no reģistra.</w:t>
            </w:r>
          </w:p>
          <w:p w14:paraId="5F60B583" w14:textId="1E2D38E2" w:rsidR="00FE608A" w:rsidRDefault="00FE608A" w:rsidP="0075690F">
            <w:pPr>
              <w:tabs>
                <w:tab w:val="left" w:pos="3515"/>
              </w:tabs>
              <w:spacing w:before="60" w:after="0" w:line="240" w:lineRule="auto"/>
              <w:jc w:val="both"/>
              <w:rPr>
                <w:rFonts w:ascii="Times New Roman" w:eastAsia="Times New Roman" w:hAnsi="Times New Roman"/>
                <w:noProof w:val="0"/>
                <w:sz w:val="24"/>
                <w:szCs w:val="24"/>
                <w:lang w:eastAsia="x-none"/>
              </w:rPr>
            </w:pPr>
          </w:p>
          <w:p w14:paraId="60A6446F" w14:textId="052FDB91" w:rsidR="00620BEF" w:rsidRDefault="00764BEC" w:rsidP="0075690F">
            <w:pPr>
              <w:tabs>
                <w:tab w:val="left" w:pos="3515"/>
              </w:tabs>
              <w:spacing w:before="60" w:after="0" w:line="240" w:lineRule="auto"/>
              <w:jc w:val="both"/>
              <w:rPr>
                <w:rFonts w:ascii="Times New Roman" w:eastAsia="Times New Roman" w:hAnsi="Times New Roman"/>
                <w:noProof w:val="0"/>
                <w:sz w:val="24"/>
                <w:szCs w:val="24"/>
                <w:lang w:eastAsia="x-none"/>
              </w:rPr>
            </w:pPr>
            <w:r w:rsidRPr="005C3ACD">
              <w:rPr>
                <w:rFonts w:ascii="Times New Roman" w:eastAsia="Times New Roman" w:hAnsi="Times New Roman"/>
                <w:noProof w:val="0"/>
                <w:sz w:val="24"/>
                <w:szCs w:val="24"/>
                <w:lang w:eastAsia="x-none"/>
              </w:rPr>
              <w:t>Saskaņā ar Civillik</w:t>
            </w:r>
            <w:r w:rsidRPr="00EC5EFC">
              <w:rPr>
                <w:rFonts w:ascii="Times New Roman" w:eastAsia="Times New Roman" w:hAnsi="Times New Roman"/>
                <w:noProof w:val="0"/>
                <w:sz w:val="24"/>
                <w:szCs w:val="24"/>
                <w:lang w:eastAsia="x-none"/>
              </w:rPr>
              <w:t>uma</w:t>
            </w:r>
            <w:r w:rsidR="00B73F45" w:rsidRPr="009C1643">
              <w:rPr>
                <w:rFonts w:ascii="Times New Roman" w:eastAsia="Times New Roman" w:hAnsi="Times New Roman"/>
                <w:noProof w:val="0"/>
                <w:sz w:val="24"/>
                <w:szCs w:val="24"/>
                <w:lang w:eastAsia="x-none"/>
              </w:rPr>
              <w:t xml:space="preserve"> </w:t>
            </w:r>
            <w:r w:rsidR="00B73F45" w:rsidRPr="003F5627">
              <w:rPr>
                <w:rFonts w:ascii="Times New Roman" w:eastAsia="Times New Roman" w:hAnsi="Times New Roman"/>
                <w:noProof w:val="0"/>
                <w:sz w:val="24"/>
                <w:szCs w:val="24"/>
                <w:lang w:eastAsia="x-none"/>
              </w:rPr>
              <w:t xml:space="preserve">1895.pantu visas saistību tiesības, kuras nav noteikti izņemtas no noilguma ietekmes un kuru izlietošanai nav likumā noteikti īsāki termiņi, izbeidzas, ja tiesīgā persona tās neizlieto desmit gadu laikā. </w:t>
            </w:r>
            <w:r w:rsidR="00620BEF" w:rsidRPr="003F5627">
              <w:rPr>
                <w:rFonts w:ascii="Times New Roman" w:eastAsia="Times New Roman" w:hAnsi="Times New Roman"/>
                <w:noProof w:val="0"/>
                <w:sz w:val="24"/>
                <w:szCs w:val="24"/>
                <w:lang w:eastAsia="x-none"/>
              </w:rPr>
              <w:t>Savukārt Civillikuma 1402.pants nosaka, ka saistību tiesības rodas vai nu no tiesiska darījuma, vai no neatļautas</w:t>
            </w:r>
            <w:r w:rsidR="00620BEF" w:rsidRPr="00620BEF">
              <w:rPr>
                <w:rFonts w:ascii="Times New Roman" w:eastAsia="Times New Roman" w:hAnsi="Times New Roman"/>
                <w:noProof w:val="0"/>
                <w:sz w:val="24"/>
                <w:szCs w:val="24"/>
                <w:lang w:eastAsia="x-none"/>
              </w:rPr>
              <w:t xml:space="preserve"> darbības, vai pēc likuma</w:t>
            </w:r>
            <w:r w:rsidR="00620BEF">
              <w:rPr>
                <w:rFonts w:ascii="Times New Roman" w:eastAsia="Times New Roman" w:hAnsi="Times New Roman"/>
                <w:noProof w:val="0"/>
                <w:sz w:val="24"/>
                <w:szCs w:val="24"/>
                <w:lang w:eastAsia="x-none"/>
              </w:rPr>
              <w:t xml:space="preserve">. Tādējādi 10 gadu glabāšanas termiņš reģistra arhīva datubāzē ir saistīts ar mērķi nodrošināt </w:t>
            </w:r>
            <w:r w:rsidR="00F70F12">
              <w:rPr>
                <w:rFonts w:ascii="Times New Roman" w:eastAsia="Times New Roman" w:hAnsi="Times New Roman"/>
                <w:noProof w:val="0"/>
                <w:sz w:val="24"/>
                <w:szCs w:val="24"/>
                <w:lang w:eastAsia="x-none"/>
              </w:rPr>
              <w:t>piekļuvi nepieciešamajai informācijai saistībā ar bērna vai adoptētāja lietu</w:t>
            </w:r>
            <w:r w:rsidR="00620BEF">
              <w:rPr>
                <w:rFonts w:ascii="Times New Roman" w:eastAsia="Times New Roman" w:hAnsi="Times New Roman"/>
                <w:noProof w:val="0"/>
                <w:sz w:val="24"/>
                <w:szCs w:val="24"/>
                <w:lang w:eastAsia="x-none"/>
              </w:rPr>
              <w:t>.</w:t>
            </w:r>
            <w:r w:rsidR="00F70F12">
              <w:rPr>
                <w:rFonts w:ascii="Times New Roman" w:eastAsia="Times New Roman" w:hAnsi="Times New Roman"/>
                <w:noProof w:val="0"/>
                <w:sz w:val="24"/>
                <w:szCs w:val="24"/>
                <w:lang w:eastAsia="x-none"/>
              </w:rPr>
              <w:t xml:space="preserve"> Piemēram, gadījumā ja bērns vai adoptētājs vēlas celt civiltiesisku prasību pret atbildētāju (adopcijā iesaistītu pusi), pamatojoties uz Civillikuma </w:t>
            </w:r>
            <w:r w:rsidR="00F71DE7" w:rsidRPr="00F71DE7">
              <w:rPr>
                <w:rFonts w:ascii="Times New Roman" w:eastAsia="Times New Roman" w:hAnsi="Times New Roman"/>
                <w:noProof w:val="0"/>
                <w:sz w:val="24"/>
                <w:szCs w:val="24"/>
                <w:lang w:eastAsia="x-none"/>
              </w:rPr>
              <w:t>1635.</w:t>
            </w:r>
            <w:r w:rsidR="00F71DE7">
              <w:rPr>
                <w:rFonts w:ascii="Times New Roman" w:eastAsia="Times New Roman" w:hAnsi="Times New Roman"/>
                <w:noProof w:val="0"/>
                <w:sz w:val="24"/>
                <w:szCs w:val="24"/>
                <w:lang w:eastAsia="x-none"/>
              </w:rPr>
              <w:t>pant</w:t>
            </w:r>
            <w:r w:rsidR="00E5416D">
              <w:rPr>
                <w:rFonts w:ascii="Times New Roman" w:eastAsia="Times New Roman" w:hAnsi="Times New Roman"/>
                <w:noProof w:val="0"/>
                <w:sz w:val="24"/>
                <w:szCs w:val="24"/>
                <w:lang w:eastAsia="x-none"/>
              </w:rPr>
              <w:t>a pirmajai daļai</w:t>
            </w:r>
            <w:r w:rsidR="00F71DE7">
              <w:rPr>
                <w:rFonts w:ascii="Times New Roman" w:eastAsia="Times New Roman" w:hAnsi="Times New Roman"/>
                <w:noProof w:val="0"/>
                <w:sz w:val="24"/>
                <w:szCs w:val="24"/>
                <w:lang w:eastAsia="x-none"/>
              </w:rPr>
              <w:t>, atbilstoši kura</w:t>
            </w:r>
            <w:r w:rsidR="00E5416D">
              <w:rPr>
                <w:rFonts w:ascii="Times New Roman" w:eastAsia="Times New Roman" w:hAnsi="Times New Roman"/>
                <w:noProof w:val="0"/>
                <w:sz w:val="24"/>
                <w:szCs w:val="24"/>
                <w:lang w:eastAsia="x-none"/>
              </w:rPr>
              <w:t>i</w:t>
            </w:r>
            <w:r w:rsidR="00F71DE7">
              <w:rPr>
                <w:rFonts w:ascii="Times New Roman" w:eastAsia="Times New Roman" w:hAnsi="Times New Roman"/>
                <w:noProof w:val="0"/>
                <w:sz w:val="24"/>
                <w:szCs w:val="24"/>
                <w:lang w:eastAsia="x-none"/>
              </w:rPr>
              <w:t xml:space="preserve"> </w:t>
            </w:r>
            <w:r w:rsidR="00CE6FA5">
              <w:rPr>
                <w:rFonts w:ascii="Times New Roman" w:eastAsia="Times New Roman" w:hAnsi="Times New Roman"/>
                <w:noProof w:val="0"/>
                <w:sz w:val="24"/>
                <w:szCs w:val="24"/>
                <w:lang w:eastAsia="x-none"/>
              </w:rPr>
              <w:t>k</w:t>
            </w:r>
            <w:r w:rsidR="00CE6FA5" w:rsidRPr="00CE6FA5">
              <w:rPr>
                <w:rFonts w:ascii="Times New Roman" w:eastAsia="Times New Roman" w:hAnsi="Times New Roman"/>
                <w:noProof w:val="0"/>
                <w:sz w:val="24"/>
                <w:szCs w:val="24"/>
                <w:lang w:eastAsia="x-none"/>
              </w:rPr>
              <w:t>atrs tiesību aizskārums, tas ir, katra pati par sevi neatļauta darbība, kuras rezultātā nodarīts kaitējums (arī morālais kaitējums), dod tiesību cietušajam prasīt apmierinājumu no aizskārēja, ciktāl viņu par šo darbību var vainot</w:t>
            </w:r>
            <w:r w:rsidR="00F71DE7">
              <w:rPr>
                <w:rFonts w:ascii="Times New Roman" w:eastAsia="Times New Roman" w:hAnsi="Times New Roman"/>
                <w:noProof w:val="0"/>
                <w:sz w:val="24"/>
                <w:szCs w:val="24"/>
                <w:lang w:eastAsia="x-none"/>
              </w:rPr>
              <w:t>.</w:t>
            </w:r>
          </w:p>
          <w:p w14:paraId="1385D100" w14:textId="4B279981" w:rsidR="00CC7EC8" w:rsidRDefault="00CC7EC8" w:rsidP="0075690F">
            <w:pPr>
              <w:tabs>
                <w:tab w:val="left" w:pos="3515"/>
              </w:tabs>
              <w:spacing w:before="60" w:after="0" w:line="240" w:lineRule="auto"/>
              <w:jc w:val="both"/>
              <w:rPr>
                <w:rFonts w:ascii="Times New Roman" w:eastAsia="Times New Roman" w:hAnsi="Times New Roman"/>
                <w:noProof w:val="0"/>
                <w:sz w:val="24"/>
                <w:szCs w:val="24"/>
                <w:lang w:eastAsia="x-none"/>
              </w:rPr>
            </w:pPr>
          </w:p>
          <w:p w14:paraId="1856D0F6" w14:textId="1A8523AF" w:rsidR="003105E6" w:rsidRPr="002D238D" w:rsidRDefault="003105E6" w:rsidP="003105E6">
            <w:pPr>
              <w:tabs>
                <w:tab w:val="left" w:pos="3515"/>
              </w:tabs>
              <w:spacing w:before="60" w:after="0" w:line="240" w:lineRule="auto"/>
              <w:jc w:val="both"/>
              <w:rPr>
                <w:rFonts w:ascii="Times New Roman" w:eastAsia="Times New Roman" w:hAnsi="Times New Roman"/>
                <w:noProof w:val="0"/>
                <w:sz w:val="24"/>
                <w:szCs w:val="24"/>
                <w:lang w:eastAsia="x-none"/>
              </w:rPr>
            </w:pPr>
            <w:r>
              <w:rPr>
                <w:rFonts w:ascii="Times New Roman" w:eastAsia="Times New Roman" w:hAnsi="Times New Roman"/>
                <w:noProof w:val="0"/>
                <w:sz w:val="24"/>
                <w:szCs w:val="24"/>
                <w:lang w:eastAsia="x-none"/>
              </w:rPr>
              <w:t>Savukārt j</w:t>
            </w:r>
            <w:r w:rsidRPr="002D238D">
              <w:rPr>
                <w:rFonts w:ascii="Times New Roman" w:eastAsia="Times New Roman" w:hAnsi="Times New Roman"/>
                <w:noProof w:val="0"/>
                <w:sz w:val="24"/>
                <w:szCs w:val="24"/>
                <w:lang w:eastAsia="x-none"/>
              </w:rPr>
              <w:t xml:space="preserve">ebkuri auditācijas pieraksti (noteikumu projekta 14.punkts) tiek glabāti 18 mēnešus – pēc minētā laika posma informācijas sistēma automātiski dzēš auditācijas pierakstus. Tādējādi tiek nodrošinātas  noteikumu </w:t>
            </w:r>
            <w:r>
              <w:rPr>
                <w:rFonts w:ascii="Times New Roman" w:eastAsia="Times New Roman" w:hAnsi="Times New Roman"/>
                <w:noProof w:val="0"/>
                <w:sz w:val="24"/>
                <w:szCs w:val="24"/>
                <w:lang w:eastAsia="x-none"/>
              </w:rPr>
              <w:t>n</w:t>
            </w:r>
            <w:r w:rsidRPr="002D238D">
              <w:rPr>
                <w:rFonts w:ascii="Times New Roman" w:eastAsia="Times New Roman" w:hAnsi="Times New Roman"/>
                <w:noProof w:val="0"/>
                <w:sz w:val="24"/>
                <w:szCs w:val="24"/>
                <w:lang w:eastAsia="x-none"/>
              </w:rPr>
              <w:t>r.442 24.6.apakšpunkta prasības.</w:t>
            </w:r>
          </w:p>
          <w:p w14:paraId="018CF9C6" w14:textId="52D74D0E" w:rsidR="003105E6" w:rsidRDefault="003105E6" w:rsidP="006A6C52">
            <w:pPr>
              <w:tabs>
                <w:tab w:val="left" w:pos="3515"/>
              </w:tabs>
              <w:spacing w:before="60" w:after="0" w:line="240" w:lineRule="auto"/>
              <w:jc w:val="both"/>
              <w:rPr>
                <w:rFonts w:ascii="Times New Roman" w:eastAsia="Times New Roman" w:hAnsi="Times New Roman"/>
                <w:noProof w:val="0"/>
                <w:sz w:val="24"/>
                <w:szCs w:val="24"/>
                <w:lang w:eastAsia="x-none"/>
              </w:rPr>
            </w:pPr>
          </w:p>
          <w:p w14:paraId="48262F10" w14:textId="414A20D0" w:rsidR="005B6731" w:rsidRDefault="00E53D14" w:rsidP="005B6731">
            <w:pPr>
              <w:tabs>
                <w:tab w:val="left" w:pos="3515"/>
              </w:tabs>
              <w:spacing w:before="60" w:after="0" w:line="240" w:lineRule="auto"/>
              <w:jc w:val="both"/>
              <w:rPr>
                <w:rFonts w:ascii="Times New Roman" w:eastAsia="Times New Roman" w:hAnsi="Times New Roman"/>
                <w:noProof w:val="0"/>
                <w:sz w:val="24"/>
                <w:szCs w:val="24"/>
                <w:lang w:eastAsia="x-none"/>
              </w:rPr>
            </w:pPr>
            <w:r>
              <w:rPr>
                <w:rFonts w:ascii="Times New Roman" w:eastAsia="Times New Roman" w:hAnsi="Times New Roman"/>
                <w:noProof w:val="0"/>
                <w:sz w:val="24"/>
                <w:szCs w:val="24"/>
                <w:lang w:eastAsia="x-none"/>
              </w:rPr>
              <w:t>Svarīgi atzīmēt, ka, i</w:t>
            </w:r>
            <w:r w:rsidR="005B6731" w:rsidRPr="006009CC">
              <w:rPr>
                <w:rFonts w:ascii="Times New Roman" w:eastAsia="Times New Roman" w:hAnsi="Times New Roman"/>
                <w:noProof w:val="0"/>
                <w:sz w:val="24"/>
                <w:szCs w:val="24"/>
                <w:lang w:eastAsia="x-none"/>
              </w:rPr>
              <w:t xml:space="preserve">zstrādājot sistēmas drošības politiku paaugstinātas drošības sistēmām, ņem vērā noteikumu </w:t>
            </w:r>
            <w:r w:rsidR="005B6731">
              <w:rPr>
                <w:rFonts w:ascii="Times New Roman" w:eastAsia="Times New Roman" w:hAnsi="Times New Roman"/>
                <w:noProof w:val="0"/>
                <w:sz w:val="24"/>
                <w:szCs w:val="24"/>
                <w:lang w:eastAsia="x-none"/>
              </w:rPr>
              <w:t xml:space="preserve">nr.442 </w:t>
            </w:r>
            <w:r w:rsidR="005B6731" w:rsidRPr="006009CC">
              <w:rPr>
                <w:rFonts w:ascii="Times New Roman" w:eastAsia="Times New Roman" w:hAnsi="Times New Roman"/>
                <w:noProof w:val="0"/>
                <w:sz w:val="24"/>
                <w:szCs w:val="24"/>
                <w:lang w:eastAsia="x-none"/>
              </w:rPr>
              <w:t>15.punktā minētās prasības un papildus paredz, ka:</w:t>
            </w:r>
            <w:r w:rsidR="005B6731">
              <w:rPr>
                <w:rFonts w:ascii="Times New Roman" w:eastAsia="Times New Roman" w:hAnsi="Times New Roman"/>
                <w:noProof w:val="0"/>
                <w:sz w:val="24"/>
                <w:szCs w:val="24"/>
                <w:lang w:eastAsia="x-none"/>
              </w:rPr>
              <w:t xml:space="preserve"> </w:t>
            </w:r>
            <w:r w:rsidR="005B6731" w:rsidRPr="00320272">
              <w:rPr>
                <w:rFonts w:ascii="Times New Roman" w:eastAsia="Times New Roman" w:hAnsi="Times New Roman"/>
                <w:noProof w:val="0"/>
                <w:sz w:val="24"/>
                <w:szCs w:val="24"/>
                <w:lang w:eastAsia="x-none"/>
              </w:rPr>
              <w:t>tiek nodrošināta sistēmas (gan servisa, gan operētājsistēmas) pierakstu veidošana (ietverot sistēmas auditācijas datus – autentifikācijas datus un tīkla plūsmas auditācijas datus, domēna vārdu sistēmas (DNS) servera pierakstus, ielaušanās atklāšanas sistēmu (IDS) pierakstus, operētājsistēmas autentifikācijas pierakstus) un uzglabāšana pēc ieraksta izdarīšanas, uzglabājot sistēmas pierakstus vai to kopijas atsevišķi – nodalīti no attiecīgās sistēmas</w:t>
            </w:r>
            <w:r w:rsidR="005B6731">
              <w:rPr>
                <w:rFonts w:ascii="Times New Roman" w:eastAsia="Times New Roman" w:hAnsi="Times New Roman"/>
                <w:noProof w:val="0"/>
                <w:sz w:val="24"/>
                <w:szCs w:val="24"/>
                <w:lang w:eastAsia="x-none"/>
              </w:rPr>
              <w:t>.</w:t>
            </w:r>
          </w:p>
          <w:p w14:paraId="6848B3CA" w14:textId="77777777" w:rsidR="005B6731" w:rsidRDefault="005B6731" w:rsidP="006A6C52">
            <w:pPr>
              <w:tabs>
                <w:tab w:val="left" w:pos="3515"/>
              </w:tabs>
              <w:spacing w:before="60" w:after="0" w:line="240" w:lineRule="auto"/>
              <w:jc w:val="both"/>
              <w:rPr>
                <w:rFonts w:ascii="Times New Roman" w:eastAsia="Times New Roman" w:hAnsi="Times New Roman"/>
                <w:noProof w:val="0"/>
                <w:sz w:val="24"/>
                <w:szCs w:val="24"/>
                <w:lang w:eastAsia="x-none"/>
              </w:rPr>
            </w:pPr>
          </w:p>
          <w:p w14:paraId="28424A56" w14:textId="72855EA6" w:rsidR="006A6C52" w:rsidRPr="0004240D" w:rsidRDefault="006A6C52" w:rsidP="006A6C52">
            <w:pPr>
              <w:tabs>
                <w:tab w:val="left" w:pos="3515"/>
              </w:tabs>
              <w:spacing w:before="60" w:after="0" w:line="240" w:lineRule="auto"/>
              <w:jc w:val="both"/>
              <w:rPr>
                <w:rFonts w:ascii="Times New Roman" w:eastAsia="Times New Roman" w:hAnsi="Times New Roman"/>
                <w:noProof w:val="0"/>
                <w:sz w:val="24"/>
                <w:szCs w:val="24"/>
                <w:lang w:eastAsia="x-none"/>
              </w:rPr>
            </w:pPr>
            <w:r>
              <w:rPr>
                <w:rFonts w:ascii="Times New Roman" w:eastAsia="Times New Roman" w:hAnsi="Times New Roman"/>
                <w:noProof w:val="0"/>
                <w:sz w:val="24"/>
                <w:szCs w:val="24"/>
                <w:lang w:eastAsia="x-none"/>
              </w:rPr>
              <w:t>Šajā nodaļā arī ietverta norma (noteikumu projekta 1</w:t>
            </w:r>
            <w:r w:rsidR="00A478ED">
              <w:rPr>
                <w:rFonts w:ascii="Times New Roman" w:eastAsia="Times New Roman" w:hAnsi="Times New Roman"/>
                <w:noProof w:val="0"/>
                <w:sz w:val="24"/>
                <w:szCs w:val="24"/>
                <w:lang w:eastAsia="x-none"/>
              </w:rPr>
              <w:t>7</w:t>
            </w:r>
            <w:r>
              <w:rPr>
                <w:rFonts w:ascii="Times New Roman" w:eastAsia="Times New Roman" w:hAnsi="Times New Roman"/>
                <w:noProof w:val="0"/>
                <w:sz w:val="24"/>
                <w:szCs w:val="24"/>
                <w:lang w:eastAsia="x-none"/>
              </w:rPr>
              <w:t>.punkts), saskaņā ar kuru m</w:t>
            </w:r>
            <w:r w:rsidRPr="006A6C52">
              <w:rPr>
                <w:rFonts w:ascii="Times New Roman" w:eastAsia="Times New Roman" w:hAnsi="Times New Roman"/>
                <w:noProof w:val="0"/>
                <w:sz w:val="24"/>
                <w:szCs w:val="24"/>
                <w:lang w:eastAsia="x-none"/>
              </w:rPr>
              <w:t>inistrija nodrošina reģistra datu par adoptējamiem bērniem un par adoptētājiem nodošanu tiešsaistes veidā ministrijas pārziņā esošajai Labklājības</w:t>
            </w:r>
            <w:r w:rsidR="002041F3">
              <w:rPr>
                <w:rFonts w:ascii="Times New Roman" w:eastAsia="Times New Roman" w:hAnsi="Times New Roman"/>
                <w:noProof w:val="0"/>
                <w:sz w:val="24"/>
                <w:szCs w:val="24"/>
                <w:lang w:eastAsia="x-none"/>
              </w:rPr>
              <w:t xml:space="preserve"> informācijas</w:t>
            </w:r>
            <w:r w:rsidRPr="006A6C52">
              <w:rPr>
                <w:rFonts w:ascii="Times New Roman" w:eastAsia="Times New Roman" w:hAnsi="Times New Roman"/>
                <w:noProof w:val="0"/>
                <w:sz w:val="24"/>
                <w:szCs w:val="24"/>
                <w:lang w:eastAsia="x-none"/>
              </w:rPr>
              <w:t xml:space="preserve"> sistēmai (LabIS).</w:t>
            </w:r>
            <w:r>
              <w:rPr>
                <w:rFonts w:ascii="Times New Roman" w:eastAsia="Times New Roman" w:hAnsi="Times New Roman"/>
                <w:noProof w:val="0"/>
                <w:sz w:val="24"/>
                <w:szCs w:val="24"/>
                <w:lang w:eastAsia="x-none"/>
              </w:rPr>
              <w:t xml:space="preserve"> </w:t>
            </w:r>
            <w:r w:rsidRPr="003F5627">
              <w:rPr>
                <w:rFonts w:ascii="Times New Roman" w:eastAsia="Times New Roman" w:hAnsi="Times New Roman"/>
                <w:noProof w:val="0"/>
                <w:sz w:val="24"/>
                <w:szCs w:val="24"/>
                <w:lang w:eastAsia="x-none"/>
              </w:rPr>
              <w:t xml:space="preserve">Minēto datu iekļaušanas mērķis </w:t>
            </w:r>
            <w:r w:rsidRPr="00071063">
              <w:rPr>
                <w:rFonts w:ascii="Times New Roman" w:eastAsia="Times New Roman" w:hAnsi="Times New Roman"/>
                <w:noProof w:val="0"/>
                <w:sz w:val="24"/>
                <w:szCs w:val="24"/>
                <w:lang w:eastAsia="x-none"/>
              </w:rPr>
              <w:t>Labklājības informācijas sistēm</w:t>
            </w:r>
            <w:r>
              <w:rPr>
                <w:rFonts w:ascii="Times New Roman" w:eastAsia="Times New Roman" w:hAnsi="Times New Roman"/>
                <w:noProof w:val="0"/>
                <w:sz w:val="24"/>
                <w:szCs w:val="24"/>
                <w:lang w:eastAsia="x-none"/>
              </w:rPr>
              <w:t>ā</w:t>
            </w:r>
            <w:r w:rsidRPr="00071063">
              <w:rPr>
                <w:rFonts w:ascii="Times New Roman" w:eastAsia="Times New Roman" w:hAnsi="Times New Roman"/>
                <w:noProof w:val="0"/>
                <w:sz w:val="24"/>
                <w:szCs w:val="24"/>
                <w:lang w:eastAsia="x-none"/>
              </w:rPr>
              <w:t xml:space="preserve"> </w:t>
            </w:r>
            <w:r>
              <w:rPr>
                <w:rFonts w:ascii="Times New Roman" w:eastAsia="Times New Roman" w:hAnsi="Times New Roman"/>
                <w:noProof w:val="0"/>
                <w:sz w:val="24"/>
                <w:szCs w:val="24"/>
                <w:lang w:eastAsia="x-none"/>
              </w:rPr>
              <w:t>(</w:t>
            </w:r>
            <w:r w:rsidRPr="003F5627">
              <w:rPr>
                <w:rFonts w:ascii="Times New Roman" w:eastAsia="Times New Roman" w:hAnsi="Times New Roman"/>
                <w:noProof w:val="0"/>
                <w:sz w:val="24"/>
                <w:szCs w:val="24"/>
                <w:lang w:eastAsia="x-none"/>
              </w:rPr>
              <w:t>LabIS</w:t>
            </w:r>
            <w:r>
              <w:rPr>
                <w:rFonts w:ascii="Times New Roman" w:eastAsia="Times New Roman" w:hAnsi="Times New Roman"/>
                <w:noProof w:val="0"/>
                <w:sz w:val="24"/>
                <w:szCs w:val="24"/>
                <w:lang w:eastAsia="x-none"/>
              </w:rPr>
              <w:t>)</w:t>
            </w:r>
            <w:r w:rsidRPr="003F5627">
              <w:rPr>
                <w:rFonts w:ascii="Times New Roman" w:eastAsia="Times New Roman" w:hAnsi="Times New Roman"/>
                <w:noProof w:val="0"/>
                <w:sz w:val="24"/>
                <w:szCs w:val="24"/>
                <w:lang w:eastAsia="x-none"/>
              </w:rPr>
              <w:t xml:space="preserve"> ir, lai tos pseidonimizētā veidā būtu iespējams izmantot sociālās politikas plānošanas, ieviešanas un uzraudzības funkciju izpildē. Datu nodošanai no reģistra uz</w:t>
            </w:r>
            <w:r>
              <w:t xml:space="preserve"> </w:t>
            </w:r>
            <w:r w:rsidRPr="006A6C52">
              <w:rPr>
                <w:rFonts w:ascii="Times New Roman" w:eastAsia="Times New Roman" w:hAnsi="Times New Roman"/>
                <w:noProof w:val="0"/>
                <w:sz w:val="24"/>
                <w:szCs w:val="24"/>
                <w:lang w:eastAsia="x-none"/>
              </w:rPr>
              <w:t>Labklājības informācijas sistēm</w:t>
            </w:r>
            <w:r>
              <w:rPr>
                <w:rFonts w:ascii="Times New Roman" w:eastAsia="Times New Roman" w:hAnsi="Times New Roman"/>
                <w:noProof w:val="0"/>
                <w:sz w:val="24"/>
                <w:szCs w:val="24"/>
                <w:lang w:eastAsia="x-none"/>
              </w:rPr>
              <w:t>u</w:t>
            </w:r>
            <w:r w:rsidRPr="003F5627">
              <w:rPr>
                <w:rFonts w:ascii="Times New Roman" w:eastAsia="Times New Roman" w:hAnsi="Times New Roman"/>
                <w:noProof w:val="0"/>
                <w:sz w:val="24"/>
                <w:szCs w:val="24"/>
                <w:lang w:eastAsia="x-none"/>
              </w:rPr>
              <w:t xml:space="preserve"> </w:t>
            </w:r>
            <w:r w:rsidR="000B6CEA">
              <w:rPr>
                <w:rFonts w:ascii="Times New Roman" w:eastAsia="Times New Roman" w:hAnsi="Times New Roman"/>
                <w:noProof w:val="0"/>
                <w:sz w:val="24"/>
                <w:szCs w:val="24"/>
                <w:lang w:eastAsia="x-none"/>
              </w:rPr>
              <w:t>(</w:t>
            </w:r>
            <w:r w:rsidRPr="003F5627">
              <w:rPr>
                <w:rFonts w:ascii="Times New Roman" w:eastAsia="Times New Roman" w:hAnsi="Times New Roman"/>
                <w:noProof w:val="0"/>
                <w:sz w:val="24"/>
                <w:szCs w:val="24"/>
                <w:lang w:eastAsia="x-none"/>
              </w:rPr>
              <w:t>LabIS</w:t>
            </w:r>
            <w:r w:rsidR="000B6CEA">
              <w:rPr>
                <w:rFonts w:ascii="Times New Roman" w:eastAsia="Times New Roman" w:hAnsi="Times New Roman"/>
                <w:noProof w:val="0"/>
                <w:sz w:val="24"/>
                <w:szCs w:val="24"/>
                <w:lang w:eastAsia="x-none"/>
              </w:rPr>
              <w:t>)</w:t>
            </w:r>
            <w:r w:rsidRPr="003F5627">
              <w:rPr>
                <w:rFonts w:ascii="Times New Roman" w:eastAsia="Times New Roman" w:hAnsi="Times New Roman"/>
                <w:noProof w:val="0"/>
                <w:sz w:val="24"/>
                <w:szCs w:val="24"/>
                <w:lang w:eastAsia="x-none"/>
              </w:rPr>
              <w:t xml:space="preserve"> tiek izmantots jau esošais tehniskais risinājums – datu nodošana tiešsaistē.</w:t>
            </w:r>
          </w:p>
          <w:p w14:paraId="122A8C94" w14:textId="77777777" w:rsidR="006A6C52" w:rsidRPr="0004240D" w:rsidRDefault="006A6C52" w:rsidP="006A6C52">
            <w:pPr>
              <w:tabs>
                <w:tab w:val="left" w:pos="3515"/>
              </w:tabs>
              <w:spacing w:before="60" w:after="0" w:line="240" w:lineRule="auto"/>
              <w:jc w:val="both"/>
              <w:rPr>
                <w:rFonts w:ascii="Times New Roman" w:eastAsia="Times New Roman" w:hAnsi="Times New Roman"/>
                <w:noProof w:val="0"/>
                <w:color w:val="FF0000"/>
                <w:sz w:val="24"/>
                <w:szCs w:val="24"/>
                <w:lang w:eastAsia="x-none"/>
              </w:rPr>
            </w:pPr>
          </w:p>
          <w:p w14:paraId="055FBA40" w14:textId="77777777" w:rsidR="006A6C52" w:rsidRPr="0004240D" w:rsidRDefault="006A6C52" w:rsidP="006A6C52">
            <w:pPr>
              <w:tabs>
                <w:tab w:val="left" w:pos="3515"/>
              </w:tabs>
              <w:spacing w:before="60" w:after="0" w:line="240" w:lineRule="auto"/>
              <w:jc w:val="both"/>
              <w:rPr>
                <w:rFonts w:ascii="Times New Roman" w:eastAsia="Times New Roman" w:hAnsi="Times New Roman"/>
                <w:noProof w:val="0"/>
                <w:sz w:val="24"/>
                <w:szCs w:val="24"/>
                <w:lang w:eastAsia="x-none"/>
              </w:rPr>
            </w:pPr>
            <w:r w:rsidRPr="0004240D">
              <w:rPr>
                <w:rFonts w:ascii="Times New Roman" w:eastAsia="Times New Roman" w:hAnsi="Times New Roman"/>
                <w:noProof w:val="0"/>
                <w:sz w:val="24"/>
                <w:szCs w:val="24"/>
                <w:lang w:eastAsia="x-none"/>
              </w:rPr>
              <w:t>Privātpersonas no reģistra varēs pieprasīt datus par sevi - kāda informācija par konkrēto datu subjektu, piemēram, par personu vai laulātajiem, kuri reģistrēti adopcijas reģistrā, iekļauta reģistrā</w:t>
            </w:r>
            <w:r>
              <w:rPr>
                <w:rFonts w:ascii="Times New Roman" w:eastAsia="Times New Roman" w:hAnsi="Times New Roman"/>
                <w:noProof w:val="0"/>
                <w:sz w:val="24"/>
                <w:szCs w:val="24"/>
                <w:lang w:eastAsia="x-none"/>
              </w:rPr>
              <w:t xml:space="preserve"> (</w:t>
            </w:r>
            <w:r w:rsidRPr="00F7544F">
              <w:rPr>
                <w:rFonts w:ascii="Times New Roman" w:eastAsia="Times New Roman" w:hAnsi="Times New Roman"/>
                <w:noProof w:val="0"/>
                <w:sz w:val="24"/>
                <w:szCs w:val="24"/>
                <w:lang w:eastAsia="x-none"/>
              </w:rPr>
              <w:t>Vispārīgās datu aizsardzības regulas 15.pant</w:t>
            </w:r>
            <w:r>
              <w:rPr>
                <w:rFonts w:ascii="Times New Roman" w:eastAsia="Times New Roman" w:hAnsi="Times New Roman"/>
                <w:noProof w:val="0"/>
                <w:sz w:val="24"/>
                <w:szCs w:val="24"/>
                <w:lang w:eastAsia="x-none"/>
              </w:rPr>
              <w:t>s)</w:t>
            </w:r>
            <w:r w:rsidRPr="0004240D">
              <w:rPr>
                <w:rFonts w:ascii="Times New Roman" w:eastAsia="Times New Roman" w:hAnsi="Times New Roman"/>
                <w:noProof w:val="0"/>
                <w:sz w:val="24"/>
                <w:szCs w:val="24"/>
                <w:lang w:eastAsia="x-none"/>
              </w:rPr>
              <w:t>.</w:t>
            </w:r>
          </w:p>
          <w:p w14:paraId="6CAA3BDF" w14:textId="5FE0AF29" w:rsidR="00234CB6" w:rsidRDefault="00234CB6" w:rsidP="0075690F">
            <w:pPr>
              <w:tabs>
                <w:tab w:val="left" w:pos="3515"/>
              </w:tabs>
              <w:spacing w:before="60" w:after="0" w:line="240" w:lineRule="auto"/>
              <w:jc w:val="both"/>
              <w:rPr>
                <w:rFonts w:ascii="Times New Roman" w:eastAsia="Times New Roman" w:hAnsi="Times New Roman"/>
                <w:noProof w:val="0"/>
                <w:sz w:val="24"/>
                <w:szCs w:val="24"/>
                <w:lang w:eastAsia="x-none"/>
              </w:rPr>
            </w:pPr>
          </w:p>
          <w:p w14:paraId="49AC8FEF" w14:textId="5697439D" w:rsidR="00E16052" w:rsidRDefault="00E16052" w:rsidP="00E16052">
            <w:pPr>
              <w:tabs>
                <w:tab w:val="left" w:pos="3515"/>
              </w:tabs>
              <w:spacing w:before="60" w:after="0" w:line="240" w:lineRule="auto"/>
              <w:jc w:val="both"/>
              <w:rPr>
                <w:rFonts w:ascii="Times New Roman" w:eastAsia="Times New Roman" w:hAnsi="Times New Roman"/>
                <w:noProof w:val="0"/>
                <w:sz w:val="24"/>
                <w:szCs w:val="24"/>
                <w:lang w:eastAsia="x-none"/>
              </w:rPr>
            </w:pPr>
            <w:r>
              <w:rPr>
                <w:rFonts w:ascii="Times New Roman" w:eastAsia="Times New Roman" w:hAnsi="Times New Roman"/>
                <w:noProof w:val="0"/>
                <w:sz w:val="24"/>
                <w:szCs w:val="24"/>
                <w:lang w:eastAsia="x-none"/>
              </w:rPr>
              <w:t>V</w:t>
            </w:r>
            <w:r w:rsidRPr="00E16052">
              <w:rPr>
                <w:rFonts w:ascii="Times New Roman" w:eastAsia="Times New Roman" w:hAnsi="Times New Roman"/>
                <w:noProof w:val="0"/>
                <w:sz w:val="24"/>
                <w:szCs w:val="24"/>
                <w:lang w:eastAsia="x-none"/>
              </w:rPr>
              <w:t xml:space="preserve">alsts un pašvaldību institūcijām un privātpersonām,  kuru kompetencē ir jautājumi saistībā ar </w:t>
            </w:r>
            <w:r>
              <w:rPr>
                <w:rFonts w:ascii="Times New Roman" w:eastAsia="Times New Roman" w:hAnsi="Times New Roman"/>
                <w:noProof w:val="0"/>
                <w:sz w:val="24"/>
                <w:szCs w:val="24"/>
                <w:lang w:eastAsia="x-none"/>
              </w:rPr>
              <w:t>adopciju</w:t>
            </w:r>
            <w:r w:rsidRPr="00E16052">
              <w:rPr>
                <w:rFonts w:ascii="Times New Roman" w:eastAsia="Times New Roman" w:hAnsi="Times New Roman"/>
                <w:noProof w:val="0"/>
                <w:sz w:val="24"/>
                <w:szCs w:val="24"/>
                <w:lang w:eastAsia="x-none"/>
              </w:rPr>
              <w:t xml:space="preserve">, var piešķirt piekļuvi </w:t>
            </w:r>
            <w:r>
              <w:rPr>
                <w:rFonts w:ascii="Times New Roman" w:eastAsia="Times New Roman" w:hAnsi="Times New Roman"/>
                <w:noProof w:val="0"/>
                <w:sz w:val="24"/>
                <w:szCs w:val="24"/>
                <w:lang w:eastAsia="x-none"/>
              </w:rPr>
              <w:t>reģistrā</w:t>
            </w:r>
            <w:r w:rsidRPr="00E16052">
              <w:rPr>
                <w:rFonts w:ascii="Times New Roman" w:eastAsia="Times New Roman" w:hAnsi="Times New Roman"/>
                <w:noProof w:val="0"/>
                <w:sz w:val="24"/>
                <w:szCs w:val="24"/>
                <w:lang w:eastAsia="x-none"/>
              </w:rPr>
              <w:t xml:space="preserve"> uzkrātajai informācijai attiecīgā apjomā, ja ārējos normatīvajos aktos ir noteiktas institūcijas vai privātpersonas tiesības iepazīties ar attiecīgu informāciju, pamatojoties uz rakstisku iesniegumu, kurā norādīts nepieciešamais personas datu apstrādes mērķis.</w:t>
            </w:r>
            <w:r>
              <w:rPr>
                <w:rFonts w:ascii="Times New Roman" w:eastAsia="Times New Roman" w:hAnsi="Times New Roman"/>
                <w:noProof w:val="0"/>
                <w:sz w:val="24"/>
                <w:szCs w:val="24"/>
                <w:lang w:eastAsia="x-none"/>
              </w:rPr>
              <w:t xml:space="preserve"> I</w:t>
            </w:r>
            <w:r w:rsidRPr="00E16052">
              <w:rPr>
                <w:rFonts w:ascii="Times New Roman" w:eastAsia="Times New Roman" w:hAnsi="Times New Roman"/>
                <w:noProof w:val="0"/>
                <w:sz w:val="24"/>
                <w:szCs w:val="24"/>
                <w:lang w:eastAsia="x-none"/>
              </w:rPr>
              <w:t>nstitūcijām</w:t>
            </w:r>
            <w:r>
              <w:rPr>
                <w:rFonts w:ascii="Times New Roman" w:eastAsia="Times New Roman" w:hAnsi="Times New Roman"/>
                <w:noProof w:val="0"/>
                <w:sz w:val="24"/>
                <w:szCs w:val="24"/>
                <w:lang w:eastAsia="x-none"/>
              </w:rPr>
              <w:t xml:space="preserve"> un personām </w:t>
            </w:r>
            <w:r w:rsidRPr="00E16052">
              <w:rPr>
                <w:rFonts w:ascii="Times New Roman" w:eastAsia="Times New Roman" w:hAnsi="Times New Roman"/>
                <w:noProof w:val="0"/>
                <w:sz w:val="24"/>
                <w:szCs w:val="24"/>
                <w:lang w:eastAsia="x-none"/>
              </w:rPr>
              <w:t>būs iespējams pieprasīt datus no informācijas sistēmas tikai manuāli</w:t>
            </w:r>
            <w:r w:rsidR="00390BFD">
              <w:rPr>
                <w:rFonts w:ascii="Times New Roman" w:eastAsia="Times New Roman" w:hAnsi="Times New Roman"/>
                <w:noProof w:val="0"/>
                <w:sz w:val="24"/>
                <w:szCs w:val="24"/>
                <w:lang w:eastAsia="x-none"/>
              </w:rPr>
              <w:t xml:space="preserve"> (ne tiešsaistes veidā)</w:t>
            </w:r>
            <w:r w:rsidRPr="00E16052">
              <w:rPr>
                <w:rFonts w:ascii="Times New Roman" w:eastAsia="Times New Roman" w:hAnsi="Times New Roman"/>
                <w:noProof w:val="0"/>
                <w:sz w:val="24"/>
                <w:szCs w:val="24"/>
                <w:lang w:eastAsia="x-none"/>
              </w:rPr>
              <w:t>.</w:t>
            </w:r>
          </w:p>
          <w:p w14:paraId="2694D81C" w14:textId="77777777" w:rsidR="00E16052" w:rsidRDefault="00E16052" w:rsidP="0075690F">
            <w:pPr>
              <w:tabs>
                <w:tab w:val="left" w:pos="3515"/>
              </w:tabs>
              <w:spacing w:before="60" w:after="0" w:line="240" w:lineRule="auto"/>
              <w:jc w:val="both"/>
              <w:rPr>
                <w:rFonts w:ascii="Times New Roman" w:eastAsia="Times New Roman" w:hAnsi="Times New Roman"/>
                <w:noProof w:val="0"/>
                <w:sz w:val="24"/>
                <w:szCs w:val="24"/>
                <w:lang w:eastAsia="x-none"/>
              </w:rPr>
            </w:pPr>
          </w:p>
          <w:p w14:paraId="283E3C7E" w14:textId="7C2B9A97" w:rsidR="00CD043F" w:rsidRDefault="00FE608A" w:rsidP="00CD043F">
            <w:pPr>
              <w:tabs>
                <w:tab w:val="left" w:pos="3515"/>
              </w:tabs>
              <w:spacing w:before="60" w:after="0" w:line="240" w:lineRule="auto"/>
              <w:jc w:val="both"/>
              <w:rPr>
                <w:rFonts w:ascii="Times New Roman" w:eastAsia="Times New Roman" w:hAnsi="Times New Roman"/>
                <w:noProof w:val="0"/>
                <w:sz w:val="24"/>
                <w:szCs w:val="24"/>
                <w:highlight w:val="yellow"/>
                <w:lang w:eastAsia="x-none"/>
              </w:rPr>
            </w:pPr>
            <w:r w:rsidRPr="003F5627">
              <w:rPr>
                <w:rFonts w:ascii="Times New Roman" w:eastAsia="Times New Roman" w:hAnsi="Times New Roman"/>
                <w:b/>
                <w:noProof w:val="0"/>
                <w:sz w:val="24"/>
                <w:szCs w:val="24"/>
                <w:u w:val="single"/>
                <w:lang w:eastAsia="x-none"/>
              </w:rPr>
              <w:t xml:space="preserve">Noteikumu projekta IV. nodaļā </w:t>
            </w:r>
            <w:r w:rsidR="00B05FC9" w:rsidRPr="003F5627">
              <w:rPr>
                <w:rFonts w:ascii="Times New Roman" w:eastAsia="Times New Roman" w:hAnsi="Times New Roman"/>
                <w:noProof w:val="0"/>
                <w:sz w:val="24"/>
                <w:szCs w:val="24"/>
                <w:lang w:eastAsia="x-none"/>
              </w:rPr>
              <w:t>ietvert</w:t>
            </w:r>
            <w:r w:rsidR="00FF2F92" w:rsidRPr="003F5627">
              <w:rPr>
                <w:rFonts w:ascii="Times New Roman" w:eastAsia="Times New Roman" w:hAnsi="Times New Roman"/>
                <w:noProof w:val="0"/>
                <w:sz w:val="24"/>
                <w:szCs w:val="24"/>
                <w:lang w:eastAsia="x-none"/>
              </w:rPr>
              <w:t>as tiesību normas</w:t>
            </w:r>
            <w:r w:rsidR="0001043A" w:rsidRPr="003F5627">
              <w:rPr>
                <w:rFonts w:ascii="Times New Roman" w:eastAsia="Times New Roman" w:hAnsi="Times New Roman"/>
                <w:noProof w:val="0"/>
                <w:sz w:val="24"/>
                <w:szCs w:val="24"/>
                <w:lang w:eastAsia="x-none"/>
              </w:rPr>
              <w:t xml:space="preserve">, </w:t>
            </w:r>
            <w:r w:rsidR="00FF2F92" w:rsidRPr="003F5627">
              <w:rPr>
                <w:rFonts w:ascii="Times New Roman" w:eastAsia="Times New Roman" w:hAnsi="Times New Roman"/>
                <w:noProof w:val="0"/>
                <w:sz w:val="24"/>
                <w:szCs w:val="24"/>
                <w:lang w:eastAsia="x-none"/>
              </w:rPr>
              <w:t>nosakot</w:t>
            </w:r>
            <w:r w:rsidR="00C2207E" w:rsidRPr="003F5627">
              <w:rPr>
                <w:rFonts w:ascii="Times New Roman" w:eastAsia="Times New Roman" w:hAnsi="Times New Roman"/>
                <w:noProof w:val="0"/>
                <w:sz w:val="24"/>
                <w:szCs w:val="24"/>
                <w:lang w:eastAsia="x-none"/>
              </w:rPr>
              <w:t>,</w:t>
            </w:r>
            <w:r w:rsidR="000079F4" w:rsidRPr="003F5627">
              <w:rPr>
                <w:rFonts w:ascii="Times New Roman" w:eastAsia="Times New Roman" w:hAnsi="Times New Roman"/>
                <w:noProof w:val="0"/>
                <w:sz w:val="24"/>
                <w:szCs w:val="24"/>
                <w:lang w:eastAsia="x-none"/>
              </w:rPr>
              <w:t xml:space="preserve"> no kura brīža</w:t>
            </w:r>
            <w:r w:rsidR="00F04629" w:rsidRPr="003F5627">
              <w:rPr>
                <w:rFonts w:ascii="Times New Roman" w:eastAsia="Times New Roman" w:hAnsi="Times New Roman"/>
                <w:noProof w:val="0"/>
                <w:sz w:val="24"/>
                <w:szCs w:val="24"/>
                <w:lang w:eastAsia="x-none"/>
              </w:rPr>
              <w:t xml:space="preserve"> </w:t>
            </w:r>
            <w:r w:rsidR="00FF2F92" w:rsidRPr="003F5627">
              <w:rPr>
                <w:rFonts w:ascii="Times New Roman" w:eastAsia="Times New Roman" w:hAnsi="Times New Roman"/>
                <w:noProof w:val="0"/>
                <w:sz w:val="24"/>
                <w:szCs w:val="24"/>
                <w:lang w:eastAsia="x-none"/>
              </w:rPr>
              <w:t xml:space="preserve">informācija </w:t>
            </w:r>
            <w:r w:rsidR="00C2207E" w:rsidRPr="003F5627">
              <w:rPr>
                <w:rFonts w:ascii="Times New Roman" w:eastAsia="Times New Roman" w:hAnsi="Times New Roman"/>
                <w:noProof w:val="0"/>
                <w:sz w:val="24"/>
                <w:szCs w:val="24"/>
                <w:lang w:eastAsia="x-none"/>
              </w:rPr>
              <w:t>no Nacionālā veselības dienesta, Pilsonības un migrācijas lietu pārvaldes un Tiesu administrā</w:t>
            </w:r>
            <w:r w:rsidR="008110FD" w:rsidRPr="003F5627">
              <w:rPr>
                <w:rFonts w:ascii="Times New Roman" w:eastAsia="Times New Roman" w:hAnsi="Times New Roman"/>
                <w:noProof w:val="0"/>
                <w:sz w:val="24"/>
                <w:szCs w:val="24"/>
                <w:lang w:eastAsia="x-none"/>
              </w:rPr>
              <w:t>c</w:t>
            </w:r>
            <w:r w:rsidR="00C2207E" w:rsidRPr="003F5627">
              <w:rPr>
                <w:rFonts w:ascii="Times New Roman" w:eastAsia="Times New Roman" w:hAnsi="Times New Roman"/>
                <w:noProof w:val="0"/>
                <w:sz w:val="24"/>
                <w:szCs w:val="24"/>
                <w:lang w:eastAsia="x-none"/>
              </w:rPr>
              <w:t xml:space="preserve">ijas pārziņā esošajām informācijas sistēmām </w:t>
            </w:r>
            <w:r w:rsidR="00FF2F92" w:rsidRPr="003F5627">
              <w:rPr>
                <w:rFonts w:ascii="Times New Roman" w:eastAsia="Times New Roman" w:hAnsi="Times New Roman"/>
                <w:noProof w:val="0"/>
                <w:sz w:val="24"/>
                <w:szCs w:val="24"/>
                <w:lang w:eastAsia="x-none"/>
              </w:rPr>
              <w:t xml:space="preserve">reģistrā tiks saņemta ar </w:t>
            </w:r>
            <w:r w:rsidR="003C121E" w:rsidRPr="003F5627">
              <w:rPr>
                <w:rFonts w:ascii="Times New Roman" w:eastAsia="Times New Roman" w:hAnsi="Times New Roman"/>
                <w:noProof w:val="0"/>
                <w:sz w:val="24"/>
                <w:szCs w:val="24"/>
                <w:lang w:eastAsia="x-none"/>
              </w:rPr>
              <w:t>Valsts informācijas sistēmu savietotāja palīdzību</w:t>
            </w:r>
            <w:r w:rsidR="00124328" w:rsidRPr="003F5627">
              <w:rPr>
                <w:rFonts w:ascii="Times New Roman" w:eastAsia="Times New Roman" w:hAnsi="Times New Roman"/>
                <w:noProof w:val="0"/>
                <w:sz w:val="24"/>
                <w:szCs w:val="24"/>
                <w:lang w:eastAsia="x-none"/>
              </w:rPr>
              <w:t>.</w:t>
            </w:r>
            <w:r w:rsidR="00853381" w:rsidRPr="005C3ACD">
              <w:rPr>
                <w:rFonts w:ascii="Times New Roman" w:eastAsia="Times New Roman" w:hAnsi="Times New Roman"/>
                <w:noProof w:val="0"/>
                <w:sz w:val="24"/>
                <w:szCs w:val="24"/>
                <w:lang w:eastAsia="x-none"/>
              </w:rPr>
              <w:t xml:space="preserve"> Attiecīgi </w:t>
            </w:r>
            <w:r w:rsidR="00853381" w:rsidRPr="00EC5EFC">
              <w:rPr>
                <w:rFonts w:ascii="Times New Roman" w:eastAsia="Times New Roman" w:hAnsi="Times New Roman"/>
                <w:noProof w:val="0"/>
                <w:sz w:val="24"/>
                <w:szCs w:val="24"/>
                <w:lang w:eastAsia="x-none"/>
              </w:rPr>
              <w:t xml:space="preserve">no tā brīža </w:t>
            </w:r>
            <w:r w:rsidR="00853381" w:rsidRPr="009C1643">
              <w:rPr>
                <w:rFonts w:ascii="Times New Roman" w:eastAsia="Times New Roman" w:hAnsi="Times New Roman"/>
                <w:noProof w:val="0"/>
                <w:sz w:val="24"/>
                <w:szCs w:val="24"/>
                <w:lang w:eastAsia="x-none"/>
              </w:rPr>
              <w:t>minēto informāciju bāriņtiesai,</w:t>
            </w:r>
            <w:r w:rsidR="00853381" w:rsidRPr="003F5627">
              <w:rPr>
                <w:rFonts w:ascii="Times New Roman" w:eastAsia="Times New Roman" w:hAnsi="Times New Roman"/>
                <w:noProof w:val="0"/>
                <w:sz w:val="24"/>
                <w:szCs w:val="24"/>
                <w:lang w:eastAsia="x-none"/>
              </w:rPr>
              <w:t xml:space="preserve"> bērnu aprūpes iestādei un tiesai nebūs nepieciešams ministrijai sniegt.</w:t>
            </w:r>
          </w:p>
          <w:p w14:paraId="22455B69" w14:textId="64F070AE" w:rsidR="00E5323B" w:rsidRPr="0004240D" w:rsidRDefault="00E5323B" w:rsidP="00CD043F">
            <w:pPr>
              <w:tabs>
                <w:tab w:val="left" w:pos="3515"/>
              </w:tabs>
              <w:spacing w:before="60" w:after="0" w:line="240" w:lineRule="auto"/>
              <w:jc w:val="both"/>
              <w:rPr>
                <w:rFonts w:ascii="Times New Roman" w:eastAsia="Times New Roman" w:hAnsi="Times New Roman"/>
                <w:noProof w:val="0"/>
                <w:sz w:val="24"/>
                <w:szCs w:val="24"/>
                <w:lang w:eastAsia="x-none"/>
              </w:rPr>
            </w:pPr>
          </w:p>
        </w:tc>
      </w:tr>
      <w:tr w:rsidR="00E5323B" w:rsidRPr="0093099A" w14:paraId="5FF19889" w14:textId="77777777" w:rsidTr="005D69A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454104" w14:textId="77777777" w:rsidR="00655F2C" w:rsidRPr="00210CAA" w:rsidRDefault="00E5323B" w:rsidP="00E5323B">
            <w:pPr>
              <w:spacing w:after="0" w:line="240" w:lineRule="auto"/>
              <w:rPr>
                <w:rFonts w:ascii="Times New Roman" w:eastAsia="Times New Roman" w:hAnsi="Times New Roman"/>
                <w:iCs/>
                <w:noProof w:val="0"/>
                <w:color w:val="414142"/>
                <w:sz w:val="24"/>
                <w:szCs w:val="24"/>
                <w:lang w:eastAsia="lv-LV"/>
              </w:rPr>
            </w:pPr>
            <w:r w:rsidRPr="00210CAA">
              <w:rPr>
                <w:rFonts w:ascii="Times New Roman" w:eastAsia="Times New Roman" w:hAnsi="Times New Roman"/>
                <w:iCs/>
                <w:noProof w:val="0"/>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5DC06DA" w14:textId="77777777" w:rsidR="00E5323B" w:rsidRPr="00210CAA" w:rsidRDefault="00E5323B" w:rsidP="00E5323B">
            <w:pPr>
              <w:spacing w:after="0" w:line="240" w:lineRule="auto"/>
              <w:rPr>
                <w:rFonts w:ascii="Times New Roman" w:eastAsia="Times New Roman" w:hAnsi="Times New Roman"/>
                <w:iCs/>
                <w:noProof w:val="0"/>
                <w:color w:val="414142"/>
                <w:sz w:val="24"/>
                <w:szCs w:val="24"/>
                <w:lang w:eastAsia="lv-LV"/>
              </w:rPr>
            </w:pPr>
            <w:r w:rsidRPr="00210CAA">
              <w:rPr>
                <w:rFonts w:ascii="Times New Roman" w:eastAsia="Times New Roman" w:hAnsi="Times New Roman"/>
                <w:iCs/>
                <w:noProof w:val="0"/>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04FFAF38" w14:textId="77777777" w:rsidR="00E5323B" w:rsidRPr="00210CAA" w:rsidRDefault="00D52AA2" w:rsidP="00E5323B">
            <w:pPr>
              <w:spacing w:after="0" w:line="240" w:lineRule="auto"/>
              <w:rPr>
                <w:rFonts w:ascii="Times New Roman" w:eastAsia="Times New Roman" w:hAnsi="Times New Roman"/>
                <w:iCs/>
                <w:noProof w:val="0"/>
                <w:color w:val="FF0000"/>
                <w:sz w:val="24"/>
                <w:szCs w:val="24"/>
                <w:lang w:eastAsia="lv-LV"/>
              </w:rPr>
            </w:pPr>
            <w:r w:rsidRPr="00210CAA">
              <w:rPr>
                <w:rFonts w:ascii="Times New Roman" w:eastAsia="Times New Roman" w:hAnsi="Times New Roman"/>
                <w:iCs/>
                <w:noProof w:val="0"/>
                <w:sz w:val="24"/>
                <w:szCs w:val="24"/>
                <w:lang w:eastAsia="lv-LV"/>
              </w:rPr>
              <w:t>Labklājības ministrija</w:t>
            </w:r>
            <w:r w:rsidR="00D209B9" w:rsidRPr="00210CAA">
              <w:rPr>
                <w:rFonts w:ascii="Times New Roman" w:eastAsia="Times New Roman" w:hAnsi="Times New Roman"/>
                <w:iCs/>
                <w:noProof w:val="0"/>
                <w:sz w:val="24"/>
                <w:szCs w:val="24"/>
                <w:lang w:eastAsia="lv-LV"/>
              </w:rPr>
              <w:t>.</w:t>
            </w:r>
          </w:p>
        </w:tc>
      </w:tr>
      <w:tr w:rsidR="00E5323B" w:rsidRPr="0093099A" w14:paraId="524DFC1B" w14:textId="77777777" w:rsidTr="005D69A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75AB84" w14:textId="77777777" w:rsidR="00655F2C" w:rsidRPr="00210CAA" w:rsidRDefault="00E5323B" w:rsidP="00E5323B">
            <w:pPr>
              <w:spacing w:after="0" w:line="240" w:lineRule="auto"/>
              <w:rPr>
                <w:rFonts w:ascii="Times New Roman" w:eastAsia="Times New Roman" w:hAnsi="Times New Roman"/>
                <w:iCs/>
                <w:noProof w:val="0"/>
                <w:color w:val="414142"/>
                <w:sz w:val="24"/>
                <w:szCs w:val="24"/>
                <w:lang w:eastAsia="lv-LV"/>
              </w:rPr>
            </w:pPr>
            <w:r w:rsidRPr="00210CAA">
              <w:rPr>
                <w:rFonts w:ascii="Times New Roman" w:eastAsia="Times New Roman" w:hAnsi="Times New Roman"/>
                <w:iCs/>
                <w:noProof w:val="0"/>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741C870" w14:textId="77777777" w:rsidR="00E5323B" w:rsidRPr="00210CAA" w:rsidRDefault="00E5323B" w:rsidP="00E5323B">
            <w:pPr>
              <w:spacing w:after="0" w:line="240" w:lineRule="auto"/>
              <w:rPr>
                <w:rFonts w:ascii="Times New Roman" w:eastAsia="Times New Roman" w:hAnsi="Times New Roman"/>
                <w:iCs/>
                <w:noProof w:val="0"/>
                <w:color w:val="414142"/>
                <w:sz w:val="24"/>
                <w:szCs w:val="24"/>
                <w:lang w:eastAsia="lv-LV"/>
              </w:rPr>
            </w:pPr>
            <w:r w:rsidRPr="00210CAA">
              <w:rPr>
                <w:rFonts w:ascii="Times New Roman" w:eastAsia="Times New Roman" w:hAnsi="Times New Roman"/>
                <w:iCs/>
                <w:noProof w:val="0"/>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1B3303B" w14:textId="77777777" w:rsidR="00E5323B" w:rsidRPr="00210CAA" w:rsidRDefault="001118C7" w:rsidP="001118C7">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Nav</w:t>
            </w:r>
          </w:p>
        </w:tc>
      </w:tr>
    </w:tbl>
    <w:p w14:paraId="14CD8C41" w14:textId="77777777" w:rsidR="00CA3269" w:rsidRPr="00210CAA" w:rsidRDefault="00CA3269" w:rsidP="00E5323B">
      <w:pPr>
        <w:spacing w:after="0" w:line="240" w:lineRule="auto"/>
        <w:rPr>
          <w:rFonts w:ascii="Times New Roman" w:eastAsia="Times New Roman" w:hAnsi="Times New Roman"/>
          <w:iCs/>
          <w:noProof w:val="0"/>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3099A" w14:paraId="4FFBA5B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8A4812" w14:textId="77777777" w:rsidR="00655F2C" w:rsidRPr="00210CAA" w:rsidRDefault="00E5323B" w:rsidP="00E5323B">
            <w:pPr>
              <w:spacing w:after="0" w:line="240" w:lineRule="auto"/>
              <w:rPr>
                <w:rFonts w:ascii="Times New Roman" w:eastAsia="Times New Roman" w:hAnsi="Times New Roman"/>
                <w:b/>
                <w:bCs/>
                <w:iCs/>
                <w:noProof w:val="0"/>
                <w:sz w:val="24"/>
                <w:szCs w:val="24"/>
                <w:lang w:eastAsia="lv-LV"/>
              </w:rPr>
            </w:pPr>
            <w:r w:rsidRPr="00210CAA">
              <w:rPr>
                <w:rFonts w:ascii="Times New Roman" w:eastAsia="Times New Roman" w:hAnsi="Times New Roman"/>
                <w:b/>
                <w:bCs/>
                <w:iCs/>
                <w:noProof w:val="0"/>
                <w:sz w:val="24"/>
                <w:szCs w:val="24"/>
                <w:lang w:eastAsia="lv-LV"/>
              </w:rPr>
              <w:t>II. Tiesību akta projekta ietekme uz sabiedrību, tautsaimniecības attīstību un administratīvo slogu</w:t>
            </w:r>
          </w:p>
        </w:tc>
      </w:tr>
      <w:tr w:rsidR="00E5323B" w:rsidRPr="0093099A" w14:paraId="0FCDE1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105843" w14:textId="77777777" w:rsidR="00655F2C" w:rsidRPr="00210CAA" w:rsidRDefault="00E5323B" w:rsidP="00E5323B">
            <w:pPr>
              <w:spacing w:after="0" w:line="240" w:lineRule="auto"/>
              <w:rPr>
                <w:rFonts w:ascii="Times New Roman" w:eastAsia="Times New Roman" w:hAnsi="Times New Roman"/>
                <w:iCs/>
                <w:noProof w:val="0"/>
                <w:color w:val="414142"/>
                <w:sz w:val="24"/>
                <w:szCs w:val="24"/>
                <w:lang w:eastAsia="lv-LV"/>
              </w:rPr>
            </w:pPr>
            <w:r w:rsidRPr="00210CAA">
              <w:rPr>
                <w:rFonts w:ascii="Times New Roman" w:eastAsia="Times New Roman" w:hAnsi="Times New Roman"/>
                <w:iCs/>
                <w:noProof w:val="0"/>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216B778" w14:textId="77777777" w:rsidR="00E5323B" w:rsidRPr="00210CAA" w:rsidRDefault="00E5323B" w:rsidP="00E5323B">
            <w:pPr>
              <w:spacing w:after="0" w:line="240" w:lineRule="auto"/>
              <w:rPr>
                <w:rFonts w:ascii="Times New Roman" w:eastAsia="Times New Roman" w:hAnsi="Times New Roman"/>
                <w:iCs/>
                <w:noProof w:val="0"/>
                <w:color w:val="414142"/>
                <w:sz w:val="24"/>
                <w:szCs w:val="24"/>
                <w:lang w:eastAsia="lv-LV"/>
              </w:rPr>
            </w:pPr>
            <w:r w:rsidRPr="00210CAA">
              <w:rPr>
                <w:rFonts w:ascii="Times New Roman" w:eastAsia="Times New Roman" w:hAnsi="Times New Roman"/>
                <w:iCs/>
                <w:noProof w:val="0"/>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C8921C1" w14:textId="77777777" w:rsidR="00B327AF" w:rsidRPr="00210CAA" w:rsidRDefault="001B242C" w:rsidP="00B327AF">
            <w:pPr>
              <w:autoSpaceDE w:val="0"/>
              <w:autoSpaceDN w:val="0"/>
              <w:adjustRightInd w:val="0"/>
              <w:spacing w:after="0" w:line="240" w:lineRule="auto"/>
              <w:jc w:val="both"/>
              <w:rPr>
                <w:rFonts w:ascii="Times New Roman" w:eastAsia="Times New Roman" w:hAnsi="Times New Roman"/>
                <w:noProof w:val="0"/>
                <w:sz w:val="24"/>
                <w:lang w:eastAsia="lv"/>
              </w:rPr>
            </w:pPr>
            <w:r w:rsidRPr="00210CAA">
              <w:rPr>
                <w:rFonts w:ascii="Times New Roman" w:eastAsia="Times New Roman" w:hAnsi="Times New Roman"/>
                <w:noProof w:val="0"/>
                <w:sz w:val="24"/>
                <w:lang w:eastAsia="lv"/>
              </w:rPr>
              <w:t>Noteikumu projekts attiecināms uz</w:t>
            </w:r>
            <w:r w:rsidR="00B327AF" w:rsidRPr="00210CAA">
              <w:rPr>
                <w:rFonts w:ascii="Times New Roman" w:eastAsia="Times New Roman" w:hAnsi="Times New Roman"/>
                <w:noProof w:val="0"/>
                <w:sz w:val="24"/>
                <w:lang w:eastAsia="lv"/>
              </w:rPr>
              <w:t>:</w:t>
            </w:r>
            <w:r w:rsidRPr="00210CAA">
              <w:rPr>
                <w:rFonts w:ascii="Times New Roman" w:eastAsia="Times New Roman" w:hAnsi="Times New Roman"/>
                <w:noProof w:val="0"/>
                <w:sz w:val="24"/>
                <w:lang w:eastAsia="lv"/>
              </w:rPr>
              <w:t xml:space="preserve"> </w:t>
            </w:r>
          </w:p>
          <w:p w14:paraId="73E0B491" w14:textId="77777777" w:rsidR="00F54CEB" w:rsidRPr="00210CAA" w:rsidRDefault="00F54CEB" w:rsidP="00B327AF">
            <w:pPr>
              <w:autoSpaceDE w:val="0"/>
              <w:autoSpaceDN w:val="0"/>
              <w:adjustRightInd w:val="0"/>
              <w:spacing w:after="0" w:line="240" w:lineRule="auto"/>
              <w:jc w:val="both"/>
              <w:rPr>
                <w:rFonts w:ascii="Times New Roman" w:eastAsia="Times New Roman" w:hAnsi="Times New Roman"/>
                <w:noProof w:val="0"/>
                <w:sz w:val="24"/>
                <w:lang w:eastAsia="lv"/>
              </w:rPr>
            </w:pPr>
          </w:p>
          <w:p w14:paraId="0E7C0C26" w14:textId="5AE4E485" w:rsidR="00B327AF" w:rsidRPr="005C3ACD" w:rsidRDefault="001B242C" w:rsidP="00B327AF">
            <w:pPr>
              <w:autoSpaceDE w:val="0"/>
              <w:autoSpaceDN w:val="0"/>
              <w:adjustRightInd w:val="0"/>
              <w:spacing w:after="0" w:line="240" w:lineRule="auto"/>
              <w:jc w:val="both"/>
              <w:rPr>
                <w:rFonts w:ascii="Times New Roman" w:eastAsia="Times New Roman" w:hAnsi="Times New Roman"/>
                <w:noProof w:val="0"/>
                <w:sz w:val="24"/>
                <w:lang w:eastAsia="lv"/>
              </w:rPr>
            </w:pPr>
            <w:r w:rsidRPr="00210CAA">
              <w:rPr>
                <w:rFonts w:ascii="Times New Roman" w:eastAsia="Times New Roman" w:hAnsi="Times New Roman"/>
                <w:noProof w:val="0"/>
                <w:sz w:val="24"/>
                <w:lang w:eastAsia="lv"/>
              </w:rPr>
              <w:t>adoptējamiem bērniem</w:t>
            </w:r>
            <w:r w:rsidR="00FC5625" w:rsidRPr="00210CAA">
              <w:rPr>
                <w:rFonts w:ascii="Times New Roman" w:eastAsia="Times New Roman" w:hAnsi="Times New Roman"/>
                <w:noProof w:val="0"/>
                <w:sz w:val="24"/>
                <w:lang w:eastAsia="lv"/>
              </w:rPr>
              <w:t xml:space="preserve"> (atbilstoši ministrijas rīcībā esošajai </w:t>
            </w:r>
            <w:r w:rsidR="00FC5625" w:rsidRPr="005C3ACD">
              <w:rPr>
                <w:rFonts w:ascii="Times New Roman" w:eastAsia="Times New Roman" w:hAnsi="Times New Roman"/>
                <w:noProof w:val="0"/>
                <w:sz w:val="24"/>
                <w:lang w:eastAsia="lv"/>
              </w:rPr>
              <w:t xml:space="preserve">informācijai 2020. gada 1. </w:t>
            </w:r>
            <w:r w:rsidR="00DC34FD" w:rsidRPr="003F5627">
              <w:rPr>
                <w:rFonts w:ascii="Times New Roman" w:eastAsia="Times New Roman" w:hAnsi="Times New Roman"/>
                <w:noProof w:val="0"/>
                <w:sz w:val="24"/>
                <w:lang w:eastAsia="lv"/>
              </w:rPr>
              <w:t>jūnijā</w:t>
            </w:r>
            <w:r w:rsidR="00FC5625" w:rsidRPr="005C3ACD">
              <w:rPr>
                <w:rFonts w:ascii="Times New Roman" w:eastAsia="Times New Roman" w:hAnsi="Times New Roman"/>
                <w:noProof w:val="0"/>
                <w:sz w:val="24"/>
                <w:lang w:eastAsia="lv"/>
              </w:rPr>
              <w:t xml:space="preserve"> reģistrā bija informācija par </w:t>
            </w:r>
            <w:r w:rsidR="00414590" w:rsidRPr="00414590">
              <w:rPr>
                <w:rFonts w:ascii="Times New Roman" w:eastAsia="Times New Roman" w:hAnsi="Times New Roman"/>
                <w:noProof w:val="0"/>
                <w:sz w:val="24"/>
                <w:lang w:eastAsia="lv"/>
              </w:rPr>
              <w:t>1</w:t>
            </w:r>
            <w:r w:rsidR="00414590">
              <w:rPr>
                <w:rFonts w:ascii="Times New Roman" w:eastAsia="Times New Roman" w:hAnsi="Times New Roman"/>
                <w:noProof w:val="0"/>
                <w:sz w:val="24"/>
                <w:lang w:eastAsia="lv"/>
              </w:rPr>
              <w:t> </w:t>
            </w:r>
            <w:r w:rsidR="00414590" w:rsidRPr="00414590">
              <w:rPr>
                <w:rFonts w:ascii="Times New Roman" w:eastAsia="Times New Roman" w:hAnsi="Times New Roman"/>
                <w:noProof w:val="0"/>
                <w:sz w:val="24"/>
                <w:lang w:eastAsia="lv"/>
              </w:rPr>
              <w:t xml:space="preserve">117 </w:t>
            </w:r>
            <w:r w:rsidR="00FC5625" w:rsidRPr="005C3ACD">
              <w:rPr>
                <w:rFonts w:ascii="Times New Roman" w:eastAsia="Times New Roman" w:hAnsi="Times New Roman"/>
                <w:noProof w:val="0"/>
                <w:sz w:val="24"/>
                <w:lang w:eastAsia="lv"/>
              </w:rPr>
              <w:t xml:space="preserve">adoptējamiem bērniem, no kuriem </w:t>
            </w:r>
            <w:r w:rsidR="0033691F" w:rsidRPr="0033691F">
              <w:rPr>
                <w:rFonts w:ascii="Times New Roman" w:eastAsia="Times New Roman" w:hAnsi="Times New Roman"/>
                <w:noProof w:val="0"/>
                <w:sz w:val="24"/>
                <w:lang w:eastAsia="lv"/>
              </w:rPr>
              <w:t>545</w:t>
            </w:r>
            <w:r w:rsidR="00FC5625" w:rsidRPr="005C3ACD">
              <w:rPr>
                <w:rFonts w:ascii="Times New Roman" w:eastAsia="Times New Roman" w:hAnsi="Times New Roman"/>
                <w:noProof w:val="0"/>
                <w:sz w:val="24"/>
                <w:lang w:eastAsia="lv"/>
              </w:rPr>
              <w:t xml:space="preserve"> bērniem jāmeklē adoptētāji Latvijā vai ārvalstīs)</w:t>
            </w:r>
            <w:r w:rsidR="00B327AF" w:rsidRPr="00EC5EFC">
              <w:rPr>
                <w:rFonts w:ascii="Times New Roman" w:eastAsia="Times New Roman" w:hAnsi="Times New Roman"/>
                <w:noProof w:val="0"/>
                <w:sz w:val="24"/>
                <w:lang w:eastAsia="lv"/>
              </w:rPr>
              <w:t>;</w:t>
            </w:r>
            <w:r w:rsidRPr="00EC5EFC">
              <w:rPr>
                <w:rFonts w:ascii="Times New Roman" w:eastAsia="Times New Roman" w:hAnsi="Times New Roman"/>
                <w:noProof w:val="0"/>
                <w:sz w:val="24"/>
                <w:lang w:eastAsia="lv"/>
              </w:rPr>
              <w:t xml:space="preserve"> </w:t>
            </w:r>
            <w:r w:rsidR="008A1CF0">
              <w:rPr>
                <w:rFonts w:ascii="Times New Roman" w:eastAsia="Times New Roman" w:hAnsi="Times New Roman"/>
                <w:noProof w:val="0"/>
                <w:sz w:val="24"/>
                <w:lang w:eastAsia="lv"/>
              </w:rPr>
              <w:t xml:space="preserve"> 2019.gadā adoptēti 150 bērni no ā</w:t>
            </w:r>
            <w:r w:rsidR="008A1CF0" w:rsidRPr="008A1CF0">
              <w:rPr>
                <w:rFonts w:ascii="Times New Roman" w:eastAsia="Times New Roman" w:hAnsi="Times New Roman"/>
                <w:noProof w:val="0"/>
                <w:sz w:val="24"/>
                <w:lang w:eastAsia="lv"/>
              </w:rPr>
              <w:t>rpusģimenes aprūpes (no audžuģimenēm, aizbildnības un aprūpes iestādēm)</w:t>
            </w:r>
            <w:r w:rsidR="008A1CF0">
              <w:rPr>
                <w:rFonts w:ascii="Times New Roman" w:eastAsia="Times New Roman" w:hAnsi="Times New Roman"/>
                <w:noProof w:val="0"/>
                <w:sz w:val="24"/>
                <w:lang w:eastAsia="lv"/>
              </w:rPr>
              <w:t>, no tiem Latvijā adoptēti 108 bērni, bet uz ārzemēm – 42 bērni.</w:t>
            </w:r>
          </w:p>
          <w:p w14:paraId="47EACFD1" w14:textId="77777777" w:rsidR="00F54CEB" w:rsidRPr="00EC5EFC" w:rsidRDefault="00F54CEB" w:rsidP="00B327AF">
            <w:pPr>
              <w:autoSpaceDE w:val="0"/>
              <w:autoSpaceDN w:val="0"/>
              <w:adjustRightInd w:val="0"/>
              <w:spacing w:after="0" w:line="240" w:lineRule="auto"/>
              <w:jc w:val="both"/>
              <w:rPr>
                <w:rFonts w:ascii="Times New Roman" w:eastAsia="Times New Roman" w:hAnsi="Times New Roman"/>
                <w:noProof w:val="0"/>
                <w:sz w:val="24"/>
                <w:lang w:eastAsia="lv"/>
              </w:rPr>
            </w:pPr>
          </w:p>
          <w:p w14:paraId="16335FBE" w14:textId="5DA6923D" w:rsidR="00B327AF" w:rsidRPr="005C3ACD" w:rsidRDefault="001B242C" w:rsidP="00B327AF">
            <w:pPr>
              <w:autoSpaceDE w:val="0"/>
              <w:autoSpaceDN w:val="0"/>
              <w:adjustRightInd w:val="0"/>
              <w:spacing w:after="0" w:line="240" w:lineRule="auto"/>
              <w:jc w:val="both"/>
              <w:rPr>
                <w:rFonts w:ascii="Times New Roman" w:eastAsia="Times New Roman" w:hAnsi="Times New Roman"/>
                <w:noProof w:val="0"/>
                <w:sz w:val="24"/>
                <w:lang w:eastAsia="lv"/>
              </w:rPr>
            </w:pPr>
            <w:r w:rsidRPr="00EC5EFC">
              <w:rPr>
                <w:rFonts w:ascii="Times New Roman" w:eastAsia="Times New Roman" w:hAnsi="Times New Roman"/>
                <w:noProof w:val="0"/>
                <w:sz w:val="24"/>
                <w:lang w:eastAsia="lv"/>
              </w:rPr>
              <w:t>adoptētājiem</w:t>
            </w:r>
            <w:r w:rsidR="00FC5625" w:rsidRPr="00EC5EFC">
              <w:rPr>
                <w:rFonts w:ascii="Times New Roman" w:eastAsia="Times New Roman" w:hAnsi="Times New Roman"/>
                <w:noProof w:val="0"/>
                <w:sz w:val="24"/>
                <w:lang w:eastAsia="lv"/>
              </w:rPr>
              <w:t xml:space="preserve"> (2020. gada 1.</w:t>
            </w:r>
            <w:r w:rsidR="00D574F2" w:rsidRPr="003F5627">
              <w:rPr>
                <w:rFonts w:ascii="Times New Roman" w:eastAsia="Times New Roman" w:hAnsi="Times New Roman"/>
                <w:noProof w:val="0"/>
                <w:sz w:val="24"/>
                <w:lang w:eastAsia="lv"/>
              </w:rPr>
              <w:t>jūnijā</w:t>
            </w:r>
            <w:r w:rsidR="00FC5625" w:rsidRPr="005C3ACD">
              <w:rPr>
                <w:rFonts w:ascii="Times New Roman" w:eastAsia="Times New Roman" w:hAnsi="Times New Roman"/>
                <w:noProof w:val="0"/>
                <w:sz w:val="24"/>
                <w:lang w:eastAsia="lv"/>
              </w:rPr>
              <w:t xml:space="preserve"> reģistrā bija informācija par </w:t>
            </w:r>
            <w:r w:rsidR="0033691F" w:rsidRPr="0033691F">
              <w:rPr>
                <w:rFonts w:ascii="Times New Roman" w:eastAsia="Times New Roman" w:hAnsi="Times New Roman"/>
                <w:noProof w:val="0"/>
                <w:sz w:val="24"/>
                <w:lang w:eastAsia="lv"/>
              </w:rPr>
              <w:t>146</w:t>
            </w:r>
            <w:r w:rsidR="00FC5625" w:rsidRPr="005C3ACD">
              <w:rPr>
                <w:rFonts w:ascii="Times New Roman" w:eastAsia="Times New Roman" w:hAnsi="Times New Roman"/>
                <w:noProof w:val="0"/>
                <w:sz w:val="24"/>
                <w:lang w:eastAsia="lv"/>
              </w:rPr>
              <w:t xml:space="preserve"> Latvijas adoptētājiem un </w:t>
            </w:r>
            <w:r w:rsidR="0033691F" w:rsidRPr="0033691F">
              <w:rPr>
                <w:rFonts w:ascii="Times New Roman" w:eastAsia="Times New Roman" w:hAnsi="Times New Roman"/>
                <w:noProof w:val="0"/>
                <w:sz w:val="24"/>
                <w:lang w:eastAsia="lv"/>
              </w:rPr>
              <w:t>18</w:t>
            </w:r>
            <w:r w:rsidR="00FC5625" w:rsidRPr="005C3ACD">
              <w:rPr>
                <w:rFonts w:ascii="Times New Roman" w:eastAsia="Times New Roman" w:hAnsi="Times New Roman"/>
                <w:noProof w:val="0"/>
                <w:sz w:val="24"/>
                <w:lang w:eastAsia="lv"/>
              </w:rPr>
              <w:t xml:space="preserve"> ārvalst</w:t>
            </w:r>
            <w:r w:rsidR="0033691F">
              <w:rPr>
                <w:rFonts w:ascii="Times New Roman" w:eastAsia="Times New Roman" w:hAnsi="Times New Roman"/>
                <w:noProof w:val="0"/>
                <w:sz w:val="24"/>
                <w:lang w:eastAsia="lv"/>
              </w:rPr>
              <w:t>s</w:t>
            </w:r>
            <w:r w:rsidR="00FC5625" w:rsidRPr="005C3ACD">
              <w:rPr>
                <w:rFonts w:ascii="Times New Roman" w:eastAsia="Times New Roman" w:hAnsi="Times New Roman"/>
                <w:noProof w:val="0"/>
                <w:sz w:val="24"/>
                <w:lang w:eastAsia="lv"/>
              </w:rPr>
              <w:t xml:space="preserve"> adoptētājiem, kuri vēlas adoptēt bērnu, bet vēl nav uzsākuši konkrēta bērna adopcijas procesu)</w:t>
            </w:r>
            <w:r w:rsidR="003D0708" w:rsidRPr="005C3ACD">
              <w:rPr>
                <w:rFonts w:ascii="Times New Roman" w:eastAsia="Times New Roman" w:hAnsi="Times New Roman"/>
                <w:noProof w:val="0"/>
                <w:sz w:val="24"/>
                <w:lang w:eastAsia="lv"/>
              </w:rPr>
              <w:t>;</w:t>
            </w:r>
            <w:r w:rsidR="00F43237" w:rsidRPr="005C3ACD">
              <w:rPr>
                <w:rFonts w:ascii="Times New Roman" w:eastAsia="Times New Roman" w:hAnsi="Times New Roman"/>
                <w:noProof w:val="0"/>
                <w:sz w:val="24"/>
                <w:lang w:eastAsia="lv"/>
              </w:rPr>
              <w:t xml:space="preserve"> </w:t>
            </w:r>
          </w:p>
          <w:p w14:paraId="4BECB531" w14:textId="77777777" w:rsidR="00F54CEB" w:rsidRPr="00EC5EFC" w:rsidRDefault="00F54CEB" w:rsidP="00B327AF">
            <w:pPr>
              <w:autoSpaceDE w:val="0"/>
              <w:autoSpaceDN w:val="0"/>
              <w:adjustRightInd w:val="0"/>
              <w:spacing w:after="0" w:line="240" w:lineRule="auto"/>
              <w:jc w:val="both"/>
              <w:rPr>
                <w:rFonts w:ascii="Times New Roman" w:eastAsia="Times New Roman" w:hAnsi="Times New Roman"/>
                <w:noProof w:val="0"/>
                <w:sz w:val="24"/>
                <w:lang w:eastAsia="lv"/>
              </w:rPr>
            </w:pPr>
          </w:p>
          <w:p w14:paraId="52F00958" w14:textId="5940FE5D" w:rsidR="00B327AF" w:rsidRPr="00210CAA" w:rsidRDefault="00F43237" w:rsidP="00B327AF">
            <w:pPr>
              <w:autoSpaceDE w:val="0"/>
              <w:autoSpaceDN w:val="0"/>
              <w:adjustRightInd w:val="0"/>
              <w:spacing w:after="0" w:line="240" w:lineRule="auto"/>
              <w:jc w:val="both"/>
              <w:rPr>
                <w:rFonts w:ascii="Times New Roman" w:eastAsia="Times New Roman" w:hAnsi="Times New Roman"/>
                <w:noProof w:val="0"/>
                <w:sz w:val="24"/>
                <w:lang w:eastAsia="lv"/>
              </w:rPr>
            </w:pPr>
            <w:r w:rsidRPr="00EC5EFC">
              <w:rPr>
                <w:rFonts w:ascii="Times New Roman" w:eastAsia="Times New Roman" w:hAnsi="Times New Roman"/>
                <w:noProof w:val="0"/>
                <w:sz w:val="24"/>
                <w:lang w:eastAsia="lv"/>
              </w:rPr>
              <w:t>kompetentajām iestādēm</w:t>
            </w:r>
            <w:r w:rsidR="00344A39" w:rsidRPr="00EC5EFC">
              <w:rPr>
                <w:rFonts w:ascii="Times New Roman" w:eastAsia="Times New Roman" w:hAnsi="Times New Roman"/>
                <w:noProof w:val="0"/>
                <w:sz w:val="24"/>
                <w:lang w:eastAsia="lv"/>
              </w:rPr>
              <w:t xml:space="preserve"> (</w:t>
            </w:r>
            <w:r w:rsidR="00B327AF" w:rsidRPr="00EC5EFC">
              <w:rPr>
                <w:rFonts w:ascii="Times New Roman" w:eastAsia="Times New Roman" w:hAnsi="Times New Roman"/>
                <w:noProof w:val="0"/>
                <w:sz w:val="24"/>
                <w:lang w:eastAsia="lv"/>
              </w:rPr>
              <w:t xml:space="preserve">2020. gada 1. </w:t>
            </w:r>
            <w:r w:rsidR="00D574F2" w:rsidRPr="003F5627">
              <w:rPr>
                <w:rFonts w:ascii="Times New Roman" w:eastAsia="Times New Roman" w:hAnsi="Times New Roman"/>
                <w:noProof w:val="0"/>
                <w:sz w:val="24"/>
                <w:lang w:eastAsia="lv"/>
              </w:rPr>
              <w:t>jūnijā</w:t>
            </w:r>
            <w:r w:rsidR="00B327AF" w:rsidRPr="00210CAA">
              <w:rPr>
                <w:rFonts w:ascii="Times New Roman" w:eastAsia="Times New Roman" w:hAnsi="Times New Roman"/>
                <w:noProof w:val="0"/>
                <w:sz w:val="24"/>
                <w:lang w:eastAsia="lv"/>
              </w:rPr>
              <w:t xml:space="preserve"> ministrijas rīcībā ir informācija par 10 kompetentajām iestādēm, kuras ministrija atzinusi par tiesīgām darboties adopcijas jomā Latvijā</w:t>
            </w:r>
            <w:r w:rsidR="00344A39" w:rsidRPr="00210CAA">
              <w:rPr>
                <w:rFonts w:ascii="Times New Roman" w:eastAsia="Times New Roman" w:hAnsi="Times New Roman"/>
                <w:noProof w:val="0"/>
                <w:sz w:val="24"/>
                <w:lang w:eastAsia="lv"/>
              </w:rPr>
              <w:t>)</w:t>
            </w:r>
            <w:r w:rsidR="003D0708" w:rsidRPr="00210CAA">
              <w:rPr>
                <w:rFonts w:ascii="Times New Roman" w:eastAsia="Times New Roman" w:hAnsi="Times New Roman"/>
                <w:noProof w:val="0"/>
                <w:sz w:val="24"/>
                <w:lang w:eastAsia="lv"/>
              </w:rPr>
              <w:t>;</w:t>
            </w:r>
            <w:r w:rsidR="000D24B9" w:rsidRPr="00210CAA">
              <w:rPr>
                <w:rFonts w:ascii="Times New Roman" w:eastAsia="Times New Roman" w:hAnsi="Times New Roman"/>
                <w:noProof w:val="0"/>
                <w:sz w:val="24"/>
                <w:lang w:eastAsia="lv"/>
              </w:rPr>
              <w:t xml:space="preserve"> </w:t>
            </w:r>
          </w:p>
          <w:p w14:paraId="5DA34810" w14:textId="77777777" w:rsidR="00F54CEB" w:rsidRPr="00210CAA" w:rsidRDefault="00F54CEB" w:rsidP="00B327AF">
            <w:pPr>
              <w:autoSpaceDE w:val="0"/>
              <w:autoSpaceDN w:val="0"/>
              <w:adjustRightInd w:val="0"/>
              <w:spacing w:after="0" w:line="240" w:lineRule="auto"/>
              <w:jc w:val="both"/>
              <w:rPr>
                <w:rFonts w:ascii="Times New Roman" w:eastAsia="Times New Roman" w:hAnsi="Times New Roman"/>
                <w:noProof w:val="0"/>
                <w:sz w:val="24"/>
                <w:lang w:eastAsia="lv"/>
              </w:rPr>
            </w:pPr>
          </w:p>
          <w:p w14:paraId="5C107882" w14:textId="2D6B28BA" w:rsidR="00B327AF" w:rsidRPr="00210CAA" w:rsidRDefault="004B1E5D" w:rsidP="00B327AF">
            <w:pPr>
              <w:autoSpaceDE w:val="0"/>
              <w:autoSpaceDN w:val="0"/>
              <w:adjustRightInd w:val="0"/>
              <w:spacing w:after="0" w:line="240" w:lineRule="auto"/>
              <w:jc w:val="both"/>
              <w:rPr>
                <w:rFonts w:ascii="Times New Roman" w:eastAsia="Times New Roman" w:hAnsi="Times New Roman"/>
                <w:noProof w:val="0"/>
                <w:sz w:val="24"/>
                <w:lang w:eastAsia="lv"/>
              </w:rPr>
            </w:pPr>
            <w:r w:rsidRPr="00210CAA">
              <w:rPr>
                <w:rFonts w:ascii="Times New Roman" w:eastAsia="Times New Roman" w:hAnsi="Times New Roman"/>
                <w:noProof w:val="0"/>
                <w:sz w:val="24"/>
                <w:lang w:eastAsia="lv"/>
              </w:rPr>
              <w:t>reģ</w:t>
            </w:r>
            <w:r w:rsidR="001015C1">
              <w:rPr>
                <w:rFonts w:ascii="Times New Roman" w:eastAsia="Times New Roman" w:hAnsi="Times New Roman"/>
                <w:noProof w:val="0"/>
                <w:sz w:val="24"/>
                <w:lang w:eastAsia="lv"/>
              </w:rPr>
              <w:t>i</w:t>
            </w:r>
            <w:r w:rsidRPr="00210CAA">
              <w:rPr>
                <w:rFonts w:ascii="Times New Roman" w:eastAsia="Times New Roman" w:hAnsi="Times New Roman"/>
                <w:noProof w:val="0"/>
                <w:sz w:val="24"/>
                <w:lang w:eastAsia="lv"/>
              </w:rPr>
              <w:t xml:space="preserve">stra lietotājiem (konkrētiem ministrijas </w:t>
            </w:r>
            <w:r w:rsidR="00B30152">
              <w:rPr>
                <w:rFonts w:ascii="Times New Roman" w:eastAsia="Times New Roman" w:hAnsi="Times New Roman"/>
                <w:noProof w:val="0"/>
                <w:sz w:val="24"/>
                <w:lang w:eastAsia="lv"/>
              </w:rPr>
              <w:t>nodarbinātajiem</w:t>
            </w:r>
            <w:r w:rsidRPr="00210CAA">
              <w:rPr>
                <w:rFonts w:ascii="Times New Roman" w:eastAsia="Times New Roman" w:hAnsi="Times New Roman"/>
                <w:noProof w:val="0"/>
                <w:sz w:val="24"/>
                <w:lang w:eastAsia="lv"/>
              </w:rPr>
              <w:t>)</w:t>
            </w:r>
            <w:r w:rsidR="003D0708" w:rsidRPr="00210CAA">
              <w:rPr>
                <w:rFonts w:ascii="Times New Roman" w:eastAsia="Times New Roman" w:hAnsi="Times New Roman"/>
                <w:noProof w:val="0"/>
                <w:sz w:val="24"/>
                <w:lang w:eastAsia="lv"/>
              </w:rPr>
              <w:t>;</w:t>
            </w:r>
          </w:p>
          <w:p w14:paraId="7EEC063D" w14:textId="77777777" w:rsidR="00F54CEB" w:rsidRPr="00210CAA" w:rsidRDefault="00F54CEB" w:rsidP="00B327AF">
            <w:pPr>
              <w:autoSpaceDE w:val="0"/>
              <w:autoSpaceDN w:val="0"/>
              <w:adjustRightInd w:val="0"/>
              <w:spacing w:after="0" w:line="240" w:lineRule="auto"/>
              <w:jc w:val="both"/>
              <w:rPr>
                <w:rFonts w:ascii="Times New Roman" w:eastAsia="Times New Roman" w:hAnsi="Times New Roman"/>
                <w:noProof w:val="0"/>
                <w:sz w:val="24"/>
                <w:lang w:eastAsia="lv"/>
              </w:rPr>
            </w:pPr>
          </w:p>
          <w:p w14:paraId="3FB84B65" w14:textId="77777777" w:rsidR="00B327AF" w:rsidRPr="00210CAA" w:rsidRDefault="00664B5B" w:rsidP="00B327AF">
            <w:pPr>
              <w:autoSpaceDE w:val="0"/>
              <w:autoSpaceDN w:val="0"/>
              <w:adjustRightInd w:val="0"/>
              <w:spacing w:after="0" w:line="240" w:lineRule="auto"/>
              <w:jc w:val="both"/>
              <w:rPr>
                <w:rFonts w:ascii="Times New Roman" w:eastAsia="Times New Roman" w:hAnsi="Times New Roman"/>
                <w:noProof w:val="0"/>
                <w:sz w:val="24"/>
                <w:lang w:eastAsia="lv"/>
              </w:rPr>
            </w:pPr>
            <w:r w:rsidRPr="00210CAA">
              <w:rPr>
                <w:rFonts w:ascii="Times New Roman" w:eastAsia="Times New Roman" w:hAnsi="Times New Roman"/>
                <w:noProof w:val="0"/>
                <w:sz w:val="24"/>
                <w:lang w:eastAsia="lv"/>
              </w:rPr>
              <w:t>Veselības un darbspēju ekspertīzes ārstu valsts komisiju</w:t>
            </w:r>
            <w:r w:rsidR="00B327AF" w:rsidRPr="00210CAA">
              <w:rPr>
                <w:rFonts w:ascii="Times New Roman" w:eastAsia="Times New Roman" w:hAnsi="Times New Roman"/>
                <w:noProof w:val="0"/>
                <w:sz w:val="24"/>
                <w:lang w:eastAsia="lv"/>
              </w:rPr>
              <w:t xml:space="preserve"> (</w:t>
            </w:r>
            <w:r w:rsidR="00C1687D" w:rsidRPr="00210CAA">
              <w:rPr>
                <w:rFonts w:ascii="Times New Roman" w:eastAsia="Times New Roman" w:hAnsi="Times New Roman"/>
                <w:noProof w:val="0"/>
                <w:sz w:val="24"/>
                <w:lang w:eastAsia="lv"/>
              </w:rPr>
              <w:t>datus par adoptējamo bērnu invaliditāti sniedz reģistram</w:t>
            </w:r>
            <w:r w:rsidR="004A0F38" w:rsidRPr="00210CAA">
              <w:rPr>
                <w:rFonts w:ascii="Times New Roman" w:eastAsia="Times New Roman" w:hAnsi="Times New Roman"/>
                <w:noProof w:val="0"/>
                <w:sz w:val="24"/>
                <w:lang w:eastAsia="lv"/>
              </w:rPr>
              <w:t xml:space="preserve"> automatizētā veidā</w:t>
            </w:r>
            <w:r w:rsidR="00B327AF" w:rsidRPr="00210CAA">
              <w:rPr>
                <w:rFonts w:ascii="Times New Roman" w:eastAsia="Times New Roman" w:hAnsi="Times New Roman"/>
                <w:noProof w:val="0"/>
                <w:sz w:val="24"/>
                <w:lang w:eastAsia="lv"/>
              </w:rPr>
              <w:t>)</w:t>
            </w:r>
            <w:r w:rsidR="003D0708" w:rsidRPr="00210CAA">
              <w:rPr>
                <w:rFonts w:ascii="Times New Roman" w:eastAsia="Times New Roman" w:hAnsi="Times New Roman"/>
                <w:noProof w:val="0"/>
                <w:sz w:val="24"/>
                <w:lang w:eastAsia="lv"/>
              </w:rPr>
              <w:t>;</w:t>
            </w:r>
          </w:p>
          <w:p w14:paraId="1C3137A3" w14:textId="5A2B251D" w:rsidR="00F54CEB" w:rsidRDefault="00F54CEB" w:rsidP="00B327AF">
            <w:pPr>
              <w:autoSpaceDE w:val="0"/>
              <w:autoSpaceDN w:val="0"/>
              <w:adjustRightInd w:val="0"/>
              <w:spacing w:after="0" w:line="240" w:lineRule="auto"/>
              <w:jc w:val="both"/>
              <w:rPr>
                <w:rFonts w:ascii="Times New Roman" w:eastAsia="Times New Roman" w:hAnsi="Times New Roman"/>
                <w:noProof w:val="0"/>
                <w:sz w:val="24"/>
                <w:lang w:eastAsia="lv"/>
              </w:rPr>
            </w:pPr>
          </w:p>
          <w:p w14:paraId="443BAB64" w14:textId="77EF8770" w:rsidR="005A14E2" w:rsidRDefault="005C3ACD" w:rsidP="00B327AF">
            <w:pPr>
              <w:autoSpaceDE w:val="0"/>
              <w:autoSpaceDN w:val="0"/>
              <w:adjustRightInd w:val="0"/>
              <w:spacing w:after="0" w:line="240" w:lineRule="auto"/>
              <w:jc w:val="both"/>
              <w:rPr>
                <w:rFonts w:ascii="Times New Roman" w:eastAsia="Times New Roman" w:hAnsi="Times New Roman"/>
                <w:noProof w:val="0"/>
                <w:sz w:val="24"/>
                <w:lang w:eastAsia="lv"/>
              </w:rPr>
            </w:pPr>
            <w:r w:rsidRPr="005C3ACD">
              <w:rPr>
                <w:rFonts w:ascii="Times New Roman" w:eastAsia="Times New Roman" w:hAnsi="Times New Roman"/>
                <w:noProof w:val="0"/>
                <w:sz w:val="24"/>
                <w:lang w:eastAsia="lv"/>
              </w:rPr>
              <w:t>Nacionāl</w:t>
            </w:r>
            <w:r w:rsidR="009C1643">
              <w:rPr>
                <w:rFonts w:ascii="Times New Roman" w:eastAsia="Times New Roman" w:hAnsi="Times New Roman"/>
                <w:noProof w:val="0"/>
                <w:sz w:val="24"/>
                <w:lang w:eastAsia="lv"/>
              </w:rPr>
              <w:t>o</w:t>
            </w:r>
            <w:r w:rsidRPr="005C3ACD">
              <w:rPr>
                <w:rFonts w:ascii="Times New Roman" w:eastAsia="Times New Roman" w:hAnsi="Times New Roman"/>
                <w:noProof w:val="0"/>
                <w:sz w:val="24"/>
                <w:lang w:eastAsia="lv"/>
              </w:rPr>
              <w:t xml:space="preserve"> veselības dienest</w:t>
            </w:r>
            <w:r w:rsidR="009C1643">
              <w:rPr>
                <w:rFonts w:ascii="Times New Roman" w:eastAsia="Times New Roman" w:hAnsi="Times New Roman"/>
                <w:noProof w:val="0"/>
                <w:sz w:val="24"/>
                <w:lang w:eastAsia="lv"/>
              </w:rPr>
              <w:t>u</w:t>
            </w:r>
            <w:r>
              <w:rPr>
                <w:rFonts w:ascii="Times New Roman" w:eastAsia="Times New Roman" w:hAnsi="Times New Roman"/>
                <w:noProof w:val="0"/>
                <w:sz w:val="24"/>
                <w:lang w:eastAsia="lv"/>
              </w:rPr>
              <w:t xml:space="preserve"> (</w:t>
            </w:r>
            <w:r w:rsidRPr="00210CAA">
              <w:rPr>
                <w:rFonts w:ascii="Times New Roman" w:eastAsia="Times New Roman" w:hAnsi="Times New Roman"/>
                <w:noProof w:val="0"/>
                <w:sz w:val="24"/>
                <w:lang w:eastAsia="lv"/>
              </w:rPr>
              <w:t xml:space="preserve">datus par adoptējamo bērnu </w:t>
            </w:r>
            <w:r>
              <w:rPr>
                <w:rFonts w:ascii="Times New Roman" w:eastAsia="Times New Roman" w:hAnsi="Times New Roman"/>
                <w:noProof w:val="0"/>
                <w:sz w:val="24"/>
                <w:lang w:eastAsia="lv"/>
              </w:rPr>
              <w:t>veselību</w:t>
            </w:r>
            <w:r w:rsidRPr="00210CAA">
              <w:rPr>
                <w:rFonts w:ascii="Times New Roman" w:eastAsia="Times New Roman" w:hAnsi="Times New Roman"/>
                <w:noProof w:val="0"/>
                <w:sz w:val="24"/>
                <w:lang w:eastAsia="lv"/>
              </w:rPr>
              <w:t xml:space="preserve"> snie</w:t>
            </w:r>
            <w:r>
              <w:rPr>
                <w:rFonts w:ascii="Times New Roman" w:eastAsia="Times New Roman" w:hAnsi="Times New Roman"/>
                <w:noProof w:val="0"/>
                <w:sz w:val="24"/>
                <w:lang w:eastAsia="lv"/>
              </w:rPr>
              <w:t>gs</w:t>
            </w:r>
            <w:r w:rsidRPr="00210CAA">
              <w:rPr>
                <w:rFonts w:ascii="Times New Roman" w:eastAsia="Times New Roman" w:hAnsi="Times New Roman"/>
                <w:noProof w:val="0"/>
                <w:sz w:val="24"/>
                <w:lang w:eastAsia="lv"/>
              </w:rPr>
              <w:t xml:space="preserve"> reģistram automatizētā veidā</w:t>
            </w:r>
            <w:r>
              <w:rPr>
                <w:rFonts w:ascii="Times New Roman" w:eastAsia="Times New Roman" w:hAnsi="Times New Roman"/>
                <w:noProof w:val="0"/>
                <w:sz w:val="24"/>
                <w:lang w:eastAsia="lv"/>
              </w:rPr>
              <w:t>);</w:t>
            </w:r>
          </w:p>
          <w:p w14:paraId="38435C0E" w14:textId="77777777" w:rsidR="00EC5EFC" w:rsidRDefault="00EC5EFC" w:rsidP="00B327AF">
            <w:pPr>
              <w:autoSpaceDE w:val="0"/>
              <w:autoSpaceDN w:val="0"/>
              <w:adjustRightInd w:val="0"/>
              <w:spacing w:after="0" w:line="240" w:lineRule="auto"/>
              <w:jc w:val="both"/>
              <w:rPr>
                <w:rFonts w:ascii="Times New Roman" w:eastAsia="Times New Roman" w:hAnsi="Times New Roman"/>
                <w:noProof w:val="0"/>
                <w:sz w:val="24"/>
                <w:lang w:eastAsia="lv"/>
              </w:rPr>
            </w:pPr>
          </w:p>
          <w:p w14:paraId="4C53F58D" w14:textId="18A3C3A7" w:rsidR="005A14E2" w:rsidRDefault="00EC5EFC" w:rsidP="00B327AF">
            <w:pPr>
              <w:autoSpaceDE w:val="0"/>
              <w:autoSpaceDN w:val="0"/>
              <w:adjustRightInd w:val="0"/>
              <w:spacing w:after="0" w:line="240" w:lineRule="auto"/>
              <w:jc w:val="both"/>
              <w:rPr>
                <w:rFonts w:ascii="Times New Roman" w:eastAsia="Times New Roman" w:hAnsi="Times New Roman"/>
                <w:noProof w:val="0"/>
                <w:sz w:val="24"/>
                <w:lang w:eastAsia="lv"/>
              </w:rPr>
            </w:pPr>
            <w:r w:rsidRPr="00EC5EFC">
              <w:rPr>
                <w:rFonts w:ascii="Times New Roman" w:eastAsia="Times New Roman" w:hAnsi="Times New Roman"/>
                <w:noProof w:val="0"/>
                <w:sz w:val="24"/>
                <w:lang w:eastAsia="lv"/>
              </w:rPr>
              <w:t>Pilsonības un migrācijas lietu pārvald</w:t>
            </w:r>
            <w:r w:rsidR="009C1643">
              <w:rPr>
                <w:rFonts w:ascii="Times New Roman" w:eastAsia="Times New Roman" w:hAnsi="Times New Roman"/>
                <w:noProof w:val="0"/>
                <w:sz w:val="24"/>
                <w:lang w:eastAsia="lv"/>
              </w:rPr>
              <w:t>i</w:t>
            </w:r>
            <w:r>
              <w:rPr>
                <w:rFonts w:ascii="Times New Roman" w:eastAsia="Times New Roman" w:hAnsi="Times New Roman"/>
                <w:noProof w:val="0"/>
                <w:sz w:val="24"/>
                <w:lang w:eastAsia="lv"/>
              </w:rPr>
              <w:t xml:space="preserve"> (</w:t>
            </w:r>
            <w:r w:rsidRPr="00EC5EFC">
              <w:rPr>
                <w:rFonts w:ascii="Times New Roman" w:eastAsia="Times New Roman" w:hAnsi="Times New Roman"/>
                <w:noProof w:val="0"/>
                <w:sz w:val="24"/>
                <w:lang w:eastAsia="lv"/>
              </w:rPr>
              <w:t xml:space="preserve">adoptējamo bērnu </w:t>
            </w:r>
            <w:r>
              <w:rPr>
                <w:rFonts w:ascii="Times New Roman" w:eastAsia="Times New Roman" w:hAnsi="Times New Roman"/>
                <w:noProof w:val="0"/>
                <w:sz w:val="24"/>
                <w:lang w:eastAsia="lv"/>
              </w:rPr>
              <w:t>un adoptēt</w:t>
            </w:r>
            <w:r w:rsidR="005A6559">
              <w:rPr>
                <w:rFonts w:ascii="Times New Roman" w:eastAsia="Times New Roman" w:hAnsi="Times New Roman"/>
                <w:noProof w:val="0"/>
                <w:sz w:val="24"/>
                <w:lang w:eastAsia="lv"/>
              </w:rPr>
              <w:t xml:space="preserve">āju pamata datus </w:t>
            </w:r>
            <w:r w:rsidRPr="00EC5EFC">
              <w:rPr>
                <w:rFonts w:ascii="Times New Roman" w:eastAsia="Times New Roman" w:hAnsi="Times New Roman"/>
                <w:noProof w:val="0"/>
                <w:sz w:val="24"/>
                <w:lang w:eastAsia="lv"/>
              </w:rPr>
              <w:t>sniegs reģistram automatizētā veidā</w:t>
            </w:r>
            <w:r>
              <w:rPr>
                <w:rFonts w:ascii="Times New Roman" w:eastAsia="Times New Roman" w:hAnsi="Times New Roman"/>
                <w:noProof w:val="0"/>
                <w:sz w:val="24"/>
                <w:lang w:eastAsia="lv"/>
              </w:rPr>
              <w:t>)</w:t>
            </w:r>
            <w:r w:rsidR="005A6559">
              <w:rPr>
                <w:rFonts w:ascii="Times New Roman" w:eastAsia="Times New Roman" w:hAnsi="Times New Roman"/>
                <w:noProof w:val="0"/>
                <w:sz w:val="24"/>
                <w:lang w:eastAsia="lv"/>
              </w:rPr>
              <w:t>;</w:t>
            </w:r>
          </w:p>
          <w:p w14:paraId="7F12695C" w14:textId="0060EF9A" w:rsidR="005A6559" w:rsidRDefault="005A6559" w:rsidP="00B327AF">
            <w:pPr>
              <w:autoSpaceDE w:val="0"/>
              <w:autoSpaceDN w:val="0"/>
              <w:adjustRightInd w:val="0"/>
              <w:spacing w:after="0" w:line="240" w:lineRule="auto"/>
              <w:jc w:val="both"/>
              <w:rPr>
                <w:rFonts w:ascii="Times New Roman" w:eastAsia="Times New Roman" w:hAnsi="Times New Roman"/>
                <w:noProof w:val="0"/>
                <w:sz w:val="24"/>
                <w:lang w:eastAsia="lv"/>
              </w:rPr>
            </w:pPr>
          </w:p>
          <w:p w14:paraId="21D4A01E" w14:textId="7758B487" w:rsidR="005A6559" w:rsidRDefault="00DF7589" w:rsidP="00B327AF">
            <w:pPr>
              <w:autoSpaceDE w:val="0"/>
              <w:autoSpaceDN w:val="0"/>
              <w:adjustRightInd w:val="0"/>
              <w:spacing w:after="0" w:line="240" w:lineRule="auto"/>
              <w:jc w:val="both"/>
              <w:rPr>
                <w:rFonts w:ascii="Times New Roman" w:eastAsia="Times New Roman" w:hAnsi="Times New Roman"/>
                <w:noProof w:val="0"/>
                <w:sz w:val="24"/>
                <w:lang w:eastAsia="lv"/>
              </w:rPr>
            </w:pPr>
            <w:r w:rsidRPr="00DF7589">
              <w:rPr>
                <w:rFonts w:ascii="Times New Roman" w:eastAsia="Times New Roman" w:hAnsi="Times New Roman"/>
                <w:noProof w:val="0"/>
                <w:sz w:val="24"/>
                <w:lang w:eastAsia="lv"/>
              </w:rPr>
              <w:t>Tiesu administrācij</w:t>
            </w:r>
            <w:r w:rsidR="009C1643">
              <w:rPr>
                <w:rFonts w:ascii="Times New Roman" w:eastAsia="Times New Roman" w:hAnsi="Times New Roman"/>
                <w:noProof w:val="0"/>
                <w:sz w:val="24"/>
                <w:lang w:eastAsia="lv"/>
              </w:rPr>
              <w:t>u</w:t>
            </w:r>
            <w:r>
              <w:rPr>
                <w:rFonts w:ascii="Times New Roman" w:eastAsia="Times New Roman" w:hAnsi="Times New Roman"/>
                <w:noProof w:val="0"/>
                <w:sz w:val="24"/>
                <w:lang w:eastAsia="lv"/>
              </w:rPr>
              <w:t xml:space="preserve"> (</w:t>
            </w:r>
            <w:r w:rsidRPr="00DF7589">
              <w:rPr>
                <w:rFonts w:ascii="Times New Roman" w:eastAsia="Times New Roman" w:hAnsi="Times New Roman"/>
                <w:noProof w:val="0"/>
                <w:sz w:val="24"/>
                <w:lang w:eastAsia="lv"/>
              </w:rPr>
              <w:t xml:space="preserve">datus par </w:t>
            </w:r>
            <w:r>
              <w:rPr>
                <w:rFonts w:ascii="Times New Roman" w:eastAsia="Times New Roman" w:hAnsi="Times New Roman"/>
                <w:noProof w:val="0"/>
                <w:sz w:val="24"/>
                <w:lang w:eastAsia="lv"/>
              </w:rPr>
              <w:t xml:space="preserve">tiesas nolēmumiem par adopcijas apstiprināšanu </w:t>
            </w:r>
            <w:r w:rsidRPr="00DF7589">
              <w:rPr>
                <w:rFonts w:ascii="Times New Roman" w:eastAsia="Times New Roman" w:hAnsi="Times New Roman"/>
                <w:noProof w:val="0"/>
                <w:sz w:val="24"/>
                <w:lang w:eastAsia="lv"/>
              </w:rPr>
              <w:t>sniegs reģistram automatizētā veidā</w:t>
            </w:r>
            <w:r>
              <w:rPr>
                <w:rFonts w:ascii="Times New Roman" w:eastAsia="Times New Roman" w:hAnsi="Times New Roman"/>
                <w:noProof w:val="0"/>
                <w:sz w:val="24"/>
                <w:lang w:eastAsia="lv"/>
              </w:rPr>
              <w:t>);</w:t>
            </w:r>
          </w:p>
          <w:p w14:paraId="43C2DBBC" w14:textId="77777777" w:rsidR="00EC5EFC" w:rsidRPr="00210CAA" w:rsidRDefault="00EC5EFC" w:rsidP="00B327AF">
            <w:pPr>
              <w:autoSpaceDE w:val="0"/>
              <w:autoSpaceDN w:val="0"/>
              <w:adjustRightInd w:val="0"/>
              <w:spacing w:after="0" w:line="240" w:lineRule="auto"/>
              <w:jc w:val="both"/>
              <w:rPr>
                <w:rFonts w:ascii="Times New Roman" w:eastAsia="Times New Roman" w:hAnsi="Times New Roman"/>
                <w:noProof w:val="0"/>
                <w:sz w:val="24"/>
                <w:lang w:eastAsia="lv"/>
              </w:rPr>
            </w:pPr>
          </w:p>
          <w:p w14:paraId="273028CE" w14:textId="77777777" w:rsidR="00F54CEB" w:rsidRPr="00210CAA" w:rsidRDefault="00832572" w:rsidP="00B327AF">
            <w:pPr>
              <w:autoSpaceDE w:val="0"/>
              <w:autoSpaceDN w:val="0"/>
              <w:adjustRightInd w:val="0"/>
              <w:spacing w:after="0" w:line="240" w:lineRule="auto"/>
              <w:jc w:val="both"/>
              <w:rPr>
                <w:rFonts w:ascii="Times New Roman" w:eastAsia="Times New Roman" w:hAnsi="Times New Roman"/>
                <w:noProof w:val="0"/>
                <w:sz w:val="24"/>
                <w:lang w:eastAsia="lv"/>
              </w:rPr>
            </w:pPr>
            <w:r w:rsidRPr="00210CAA">
              <w:rPr>
                <w:rFonts w:ascii="Times New Roman" w:eastAsia="Times New Roman" w:hAnsi="Times New Roman"/>
                <w:noProof w:val="0"/>
                <w:sz w:val="24"/>
                <w:lang w:eastAsia="lv"/>
              </w:rPr>
              <w:t>La</w:t>
            </w:r>
            <w:r w:rsidR="0070144D" w:rsidRPr="00210CAA">
              <w:rPr>
                <w:rFonts w:ascii="Times New Roman" w:eastAsia="Times New Roman" w:hAnsi="Times New Roman"/>
                <w:noProof w:val="0"/>
                <w:sz w:val="24"/>
                <w:lang w:eastAsia="lv"/>
              </w:rPr>
              <w:t>tvijas Nacionālo arhīvu</w:t>
            </w:r>
            <w:r w:rsidR="00F54CEB" w:rsidRPr="00210CAA">
              <w:rPr>
                <w:rFonts w:ascii="Times New Roman" w:eastAsia="Times New Roman" w:hAnsi="Times New Roman"/>
                <w:noProof w:val="0"/>
                <w:sz w:val="24"/>
                <w:lang w:eastAsia="lv"/>
              </w:rPr>
              <w:t xml:space="preserve"> (</w:t>
            </w:r>
            <w:r w:rsidR="003D0708" w:rsidRPr="00210CAA">
              <w:rPr>
                <w:rFonts w:ascii="Times New Roman" w:eastAsia="Times New Roman" w:hAnsi="Times New Roman"/>
                <w:noProof w:val="0"/>
                <w:sz w:val="24"/>
                <w:lang w:eastAsia="lv"/>
              </w:rPr>
              <w:t>pēc glabāšanas termiņa beigām reģistra informāciju arhīvu darbību regulējošajos normatīvajos aktos noteiktajā kārtībā nodod Latvijas Nacionālajam arhīvam</w:t>
            </w:r>
            <w:r w:rsidR="00F54CEB" w:rsidRPr="00210CAA">
              <w:rPr>
                <w:rFonts w:ascii="Times New Roman" w:eastAsia="Times New Roman" w:hAnsi="Times New Roman"/>
                <w:noProof w:val="0"/>
                <w:sz w:val="24"/>
                <w:lang w:eastAsia="lv"/>
              </w:rPr>
              <w:t>)</w:t>
            </w:r>
            <w:r w:rsidR="003D0708" w:rsidRPr="00210CAA">
              <w:rPr>
                <w:rFonts w:ascii="Times New Roman" w:eastAsia="Times New Roman" w:hAnsi="Times New Roman"/>
                <w:noProof w:val="0"/>
                <w:sz w:val="24"/>
                <w:lang w:eastAsia="lv"/>
              </w:rPr>
              <w:t>;</w:t>
            </w:r>
          </w:p>
          <w:p w14:paraId="7D9A3056" w14:textId="77777777" w:rsidR="00890255" w:rsidRPr="00210CAA" w:rsidRDefault="00C82DBA" w:rsidP="00B327AF">
            <w:pPr>
              <w:autoSpaceDE w:val="0"/>
              <w:autoSpaceDN w:val="0"/>
              <w:adjustRightInd w:val="0"/>
              <w:spacing w:after="0" w:line="240" w:lineRule="auto"/>
              <w:jc w:val="both"/>
              <w:rPr>
                <w:rFonts w:ascii="Times New Roman" w:eastAsia="Times New Roman" w:hAnsi="Times New Roman"/>
                <w:noProof w:val="0"/>
                <w:sz w:val="24"/>
                <w:lang w:eastAsia="lv"/>
              </w:rPr>
            </w:pPr>
            <w:r w:rsidRPr="00210CAA">
              <w:rPr>
                <w:rFonts w:ascii="Times New Roman" w:eastAsia="Times New Roman" w:hAnsi="Times New Roman"/>
                <w:noProof w:val="0"/>
                <w:sz w:val="24"/>
                <w:lang w:eastAsia="lv"/>
              </w:rPr>
              <w:t xml:space="preserve"> </w:t>
            </w:r>
          </w:p>
          <w:p w14:paraId="1F3D5AB7" w14:textId="1FF182E0" w:rsidR="000E0914" w:rsidRPr="00210CAA" w:rsidRDefault="003D0708" w:rsidP="00B327AF">
            <w:pPr>
              <w:autoSpaceDE w:val="0"/>
              <w:autoSpaceDN w:val="0"/>
              <w:adjustRightInd w:val="0"/>
              <w:spacing w:after="0" w:line="240" w:lineRule="auto"/>
              <w:jc w:val="both"/>
              <w:rPr>
                <w:rFonts w:ascii="Times New Roman" w:eastAsia="Times New Roman" w:hAnsi="Times New Roman"/>
                <w:noProof w:val="0"/>
                <w:sz w:val="24"/>
                <w:lang w:eastAsia="lv"/>
              </w:rPr>
            </w:pPr>
            <w:r w:rsidRPr="00210CAA">
              <w:rPr>
                <w:rFonts w:ascii="Times New Roman" w:eastAsia="Times New Roman" w:hAnsi="Times New Roman"/>
                <w:noProof w:val="0"/>
                <w:sz w:val="24"/>
                <w:lang w:eastAsia="lv"/>
              </w:rPr>
              <w:t xml:space="preserve">citām </w:t>
            </w:r>
            <w:r w:rsidR="00184AFC" w:rsidRPr="00210CAA">
              <w:rPr>
                <w:rFonts w:ascii="Times New Roman" w:eastAsia="Times New Roman" w:hAnsi="Times New Roman"/>
                <w:noProof w:val="0"/>
                <w:sz w:val="24"/>
                <w:lang w:eastAsia="lv"/>
              </w:rPr>
              <w:t>institūcijām</w:t>
            </w:r>
            <w:r w:rsidR="007E13C8" w:rsidRPr="00210CAA">
              <w:rPr>
                <w:rFonts w:ascii="Times New Roman" w:eastAsia="Times New Roman" w:hAnsi="Times New Roman"/>
                <w:noProof w:val="0"/>
                <w:sz w:val="24"/>
                <w:lang w:eastAsia="lv"/>
              </w:rPr>
              <w:t xml:space="preserve"> un personām</w:t>
            </w:r>
            <w:r w:rsidR="00184AFC" w:rsidRPr="00210CAA">
              <w:rPr>
                <w:rFonts w:ascii="Times New Roman" w:eastAsia="Times New Roman" w:hAnsi="Times New Roman"/>
                <w:noProof w:val="0"/>
                <w:sz w:val="24"/>
                <w:lang w:eastAsia="lv"/>
              </w:rPr>
              <w:t xml:space="preserve"> </w:t>
            </w:r>
            <w:r w:rsidR="00535746" w:rsidRPr="00210CAA">
              <w:rPr>
                <w:rFonts w:ascii="Times New Roman" w:eastAsia="Times New Roman" w:hAnsi="Times New Roman"/>
                <w:noProof w:val="0"/>
                <w:sz w:val="24"/>
                <w:lang w:eastAsia="lv"/>
              </w:rPr>
              <w:t>(bērnu aprūpes iestādes, bāriņtiesas, tiesas, centrālās iestādes</w:t>
            </w:r>
            <w:r w:rsidR="007E13C8" w:rsidRPr="00210CAA">
              <w:rPr>
                <w:rFonts w:ascii="Times New Roman" w:eastAsia="Times New Roman" w:hAnsi="Times New Roman"/>
                <w:noProof w:val="0"/>
                <w:sz w:val="24"/>
                <w:lang w:eastAsia="lv"/>
              </w:rPr>
              <w:t xml:space="preserve">, </w:t>
            </w:r>
            <w:r w:rsidR="00072AA1" w:rsidRPr="00210CAA">
              <w:rPr>
                <w:rFonts w:ascii="Times New Roman" w:eastAsia="Times New Roman" w:hAnsi="Times New Roman"/>
                <w:noProof w:val="0"/>
                <w:sz w:val="24"/>
                <w:lang w:eastAsia="lv"/>
              </w:rPr>
              <w:t>ārvalsts adoptētāja pilnvarotās personas Latvijā</w:t>
            </w:r>
            <w:r w:rsidR="00535746" w:rsidRPr="00210CAA">
              <w:rPr>
                <w:rFonts w:ascii="Times New Roman" w:eastAsia="Times New Roman" w:hAnsi="Times New Roman"/>
                <w:noProof w:val="0"/>
                <w:sz w:val="24"/>
                <w:lang w:eastAsia="lv"/>
              </w:rPr>
              <w:t>)</w:t>
            </w:r>
            <w:r w:rsidR="00184AFC" w:rsidRPr="00210CAA">
              <w:rPr>
                <w:rFonts w:ascii="Times New Roman" w:eastAsia="Times New Roman" w:hAnsi="Times New Roman"/>
                <w:noProof w:val="0"/>
                <w:sz w:val="24"/>
                <w:lang w:eastAsia="lv"/>
              </w:rPr>
              <w:t>, kuras iesniedz</w:t>
            </w:r>
            <w:r w:rsidR="00C45DA0" w:rsidRPr="00210CAA">
              <w:rPr>
                <w:rFonts w:ascii="Times New Roman" w:eastAsia="Times New Roman" w:hAnsi="Times New Roman"/>
                <w:noProof w:val="0"/>
                <w:sz w:val="24"/>
                <w:lang w:eastAsia="lv"/>
              </w:rPr>
              <w:t xml:space="preserve"> ministrijai informāciju un dokumentus, kura nepieciešama </w:t>
            </w:r>
            <w:r w:rsidR="001A1BA3" w:rsidRPr="00210CAA">
              <w:rPr>
                <w:rFonts w:ascii="Times New Roman" w:eastAsia="Times New Roman" w:hAnsi="Times New Roman"/>
                <w:noProof w:val="0"/>
                <w:sz w:val="24"/>
                <w:lang w:eastAsia="lv"/>
              </w:rPr>
              <w:t>adopcijas jautājumu kārtošanai</w:t>
            </w:r>
            <w:r w:rsidR="00C45DA0" w:rsidRPr="00210CAA">
              <w:rPr>
                <w:rFonts w:ascii="Times New Roman" w:eastAsia="Times New Roman" w:hAnsi="Times New Roman"/>
                <w:noProof w:val="0"/>
                <w:sz w:val="24"/>
                <w:lang w:eastAsia="lv"/>
              </w:rPr>
              <w:t xml:space="preserve"> un kuru reģistrā apstrādā</w:t>
            </w:r>
            <w:r w:rsidR="00B36374" w:rsidRPr="00210CAA">
              <w:rPr>
                <w:rFonts w:ascii="Times New Roman" w:eastAsia="Times New Roman" w:hAnsi="Times New Roman"/>
                <w:noProof w:val="0"/>
                <w:sz w:val="24"/>
                <w:lang w:eastAsia="lv"/>
              </w:rPr>
              <w:t xml:space="preserve"> (ievada reģistrā, aktualizē, labo, dzēš, papildina)</w:t>
            </w:r>
            <w:r w:rsidR="00C45DA0" w:rsidRPr="00210CAA">
              <w:rPr>
                <w:rFonts w:ascii="Times New Roman" w:eastAsia="Times New Roman" w:hAnsi="Times New Roman"/>
                <w:noProof w:val="0"/>
                <w:sz w:val="24"/>
                <w:lang w:eastAsia="lv"/>
              </w:rPr>
              <w:t xml:space="preserve"> </w:t>
            </w:r>
            <w:r w:rsidR="00543ED8" w:rsidRPr="00210CAA">
              <w:rPr>
                <w:rFonts w:ascii="Times New Roman" w:eastAsia="Times New Roman" w:hAnsi="Times New Roman"/>
                <w:noProof w:val="0"/>
                <w:sz w:val="24"/>
                <w:lang w:eastAsia="lv"/>
              </w:rPr>
              <w:t>reģistra lietotāji (ministrij</w:t>
            </w:r>
            <w:r w:rsidR="00B01AD7">
              <w:rPr>
                <w:rFonts w:ascii="Times New Roman" w:eastAsia="Times New Roman" w:hAnsi="Times New Roman"/>
                <w:noProof w:val="0"/>
                <w:sz w:val="24"/>
                <w:lang w:eastAsia="lv"/>
              </w:rPr>
              <w:t>ā</w:t>
            </w:r>
            <w:r w:rsidR="00543ED8" w:rsidRPr="00210CAA">
              <w:rPr>
                <w:rFonts w:ascii="Times New Roman" w:eastAsia="Times New Roman" w:hAnsi="Times New Roman"/>
                <w:noProof w:val="0"/>
                <w:sz w:val="24"/>
                <w:lang w:eastAsia="lv"/>
              </w:rPr>
              <w:t xml:space="preserve"> </w:t>
            </w:r>
            <w:r w:rsidR="00B01AD7">
              <w:rPr>
                <w:rFonts w:ascii="Times New Roman" w:eastAsia="Times New Roman" w:hAnsi="Times New Roman"/>
                <w:noProof w:val="0"/>
                <w:sz w:val="24"/>
                <w:lang w:eastAsia="lv"/>
              </w:rPr>
              <w:t>strādājošie)</w:t>
            </w:r>
            <w:r w:rsidR="00BA5C2B" w:rsidRPr="00210CAA">
              <w:rPr>
                <w:rFonts w:ascii="Times New Roman" w:eastAsia="Times New Roman" w:hAnsi="Times New Roman"/>
                <w:noProof w:val="0"/>
                <w:sz w:val="24"/>
                <w:lang w:eastAsia="lv"/>
              </w:rPr>
              <w:t>.</w:t>
            </w:r>
          </w:p>
        </w:tc>
      </w:tr>
      <w:tr w:rsidR="00E5323B" w:rsidRPr="0093099A" w14:paraId="21B8B97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525AC6" w14:textId="77777777" w:rsidR="00655F2C" w:rsidRPr="00210CAA" w:rsidRDefault="00E5323B" w:rsidP="00E5323B">
            <w:pPr>
              <w:spacing w:after="0" w:line="240" w:lineRule="auto"/>
              <w:rPr>
                <w:rFonts w:ascii="Times New Roman" w:eastAsia="Times New Roman" w:hAnsi="Times New Roman"/>
                <w:iCs/>
                <w:noProof w:val="0"/>
                <w:color w:val="414142"/>
                <w:sz w:val="24"/>
                <w:szCs w:val="24"/>
                <w:lang w:eastAsia="lv-LV"/>
              </w:rPr>
            </w:pPr>
            <w:r w:rsidRPr="00210CAA">
              <w:rPr>
                <w:rFonts w:ascii="Times New Roman" w:eastAsia="Times New Roman" w:hAnsi="Times New Roman"/>
                <w:iCs/>
                <w:noProof w:val="0"/>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71507F" w14:textId="77777777" w:rsidR="00E5323B" w:rsidRPr="00210CAA" w:rsidRDefault="00E5323B" w:rsidP="00E5323B">
            <w:pPr>
              <w:spacing w:after="0" w:line="240" w:lineRule="auto"/>
              <w:rPr>
                <w:rFonts w:ascii="Times New Roman" w:eastAsia="Times New Roman" w:hAnsi="Times New Roman"/>
                <w:iCs/>
                <w:noProof w:val="0"/>
                <w:color w:val="414142"/>
                <w:sz w:val="24"/>
                <w:szCs w:val="24"/>
                <w:lang w:eastAsia="lv-LV"/>
              </w:rPr>
            </w:pPr>
            <w:r w:rsidRPr="00210CAA">
              <w:rPr>
                <w:rFonts w:ascii="Times New Roman" w:eastAsia="Times New Roman" w:hAnsi="Times New Roman"/>
                <w:iCs/>
                <w:noProof w:val="0"/>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829E790" w14:textId="77777777" w:rsidR="00153EAC" w:rsidRPr="00210CAA" w:rsidRDefault="00D90103" w:rsidP="001118C7">
            <w:pPr>
              <w:spacing w:after="0" w:line="240" w:lineRule="auto"/>
              <w:jc w:val="both"/>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Noteikumu projekts vēr</w:t>
            </w:r>
            <w:r w:rsidR="005E3338" w:rsidRPr="00210CAA">
              <w:rPr>
                <w:rFonts w:ascii="Times New Roman" w:eastAsia="Times New Roman" w:hAnsi="Times New Roman"/>
                <w:iCs/>
                <w:noProof w:val="0"/>
                <w:sz w:val="24"/>
                <w:szCs w:val="24"/>
                <w:lang w:eastAsia="lv-LV"/>
              </w:rPr>
              <w:t>s</w:t>
            </w:r>
            <w:r w:rsidRPr="00210CAA">
              <w:rPr>
                <w:rFonts w:ascii="Times New Roman" w:eastAsia="Times New Roman" w:hAnsi="Times New Roman"/>
                <w:iCs/>
                <w:noProof w:val="0"/>
                <w:sz w:val="24"/>
                <w:szCs w:val="24"/>
                <w:lang w:eastAsia="lv-LV"/>
              </w:rPr>
              <w:t xml:space="preserve">ts uz reģistra darbības pilnveidi atbilstoši adopcijas jomu regulējošo normatīvo aktu prasībām, nodrošinot ne tikai iespēju uzkrāt vajadzīgo informāciju par </w:t>
            </w:r>
            <w:r w:rsidR="00CB41CF" w:rsidRPr="00210CAA">
              <w:rPr>
                <w:rFonts w:ascii="Times New Roman" w:eastAsia="Times New Roman" w:hAnsi="Times New Roman"/>
                <w:iCs/>
                <w:noProof w:val="0"/>
                <w:sz w:val="24"/>
                <w:szCs w:val="24"/>
                <w:lang w:eastAsia="lv-LV"/>
              </w:rPr>
              <w:t xml:space="preserve">adoptējamiem </w:t>
            </w:r>
            <w:r w:rsidRPr="00210CAA">
              <w:rPr>
                <w:rFonts w:ascii="Times New Roman" w:eastAsia="Times New Roman" w:hAnsi="Times New Roman"/>
                <w:iCs/>
                <w:noProof w:val="0"/>
                <w:sz w:val="24"/>
                <w:szCs w:val="24"/>
                <w:lang w:eastAsia="lv-LV"/>
              </w:rPr>
              <w:t xml:space="preserve">bērniem, adoptētājiem, kompetentajām iestādēm, bet arī iespēju efektīvi </w:t>
            </w:r>
            <w:r w:rsidR="005E3338" w:rsidRPr="00210CAA">
              <w:rPr>
                <w:rFonts w:ascii="Times New Roman" w:eastAsia="Times New Roman" w:hAnsi="Times New Roman"/>
                <w:iCs/>
                <w:noProof w:val="0"/>
                <w:sz w:val="24"/>
                <w:szCs w:val="24"/>
                <w:lang w:eastAsia="lv-LV"/>
              </w:rPr>
              <w:t xml:space="preserve">to </w:t>
            </w:r>
            <w:r w:rsidRPr="00210CAA">
              <w:rPr>
                <w:rFonts w:ascii="Times New Roman" w:eastAsia="Times New Roman" w:hAnsi="Times New Roman"/>
                <w:iCs/>
                <w:noProof w:val="0"/>
                <w:sz w:val="24"/>
                <w:szCs w:val="24"/>
                <w:lang w:eastAsia="lv-LV"/>
              </w:rPr>
              <w:t>izmantot</w:t>
            </w:r>
            <w:r w:rsidR="005E3338" w:rsidRPr="00210CAA">
              <w:rPr>
                <w:rFonts w:ascii="Times New Roman" w:eastAsia="Times New Roman" w:hAnsi="Times New Roman"/>
                <w:iCs/>
                <w:noProof w:val="0"/>
                <w:sz w:val="24"/>
                <w:szCs w:val="24"/>
                <w:lang w:eastAsia="lv-LV"/>
              </w:rPr>
              <w:t>.</w:t>
            </w:r>
            <w:r w:rsidRPr="00210CAA">
              <w:rPr>
                <w:rFonts w:ascii="Times New Roman" w:eastAsia="Times New Roman" w:hAnsi="Times New Roman"/>
                <w:iCs/>
                <w:noProof w:val="0"/>
                <w:sz w:val="24"/>
                <w:szCs w:val="24"/>
                <w:lang w:eastAsia="lv-LV"/>
              </w:rPr>
              <w:t xml:space="preserve"> </w:t>
            </w:r>
          </w:p>
          <w:p w14:paraId="6AA54777" w14:textId="77777777" w:rsidR="00153EAC" w:rsidRPr="00210CAA" w:rsidRDefault="00153EAC" w:rsidP="001118C7">
            <w:pPr>
              <w:spacing w:after="0" w:line="240" w:lineRule="auto"/>
              <w:jc w:val="both"/>
              <w:rPr>
                <w:rFonts w:ascii="Times New Roman" w:eastAsia="Times New Roman" w:hAnsi="Times New Roman"/>
                <w:iCs/>
                <w:noProof w:val="0"/>
                <w:sz w:val="24"/>
                <w:szCs w:val="24"/>
                <w:lang w:eastAsia="lv-LV"/>
              </w:rPr>
            </w:pPr>
          </w:p>
          <w:p w14:paraId="61B39D5C" w14:textId="77777777" w:rsidR="001F35A0" w:rsidRPr="00210CAA" w:rsidRDefault="00E83847" w:rsidP="001118C7">
            <w:pPr>
              <w:spacing w:after="0" w:line="240" w:lineRule="auto"/>
              <w:jc w:val="both"/>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Administratīvais slogs ministrijai</w:t>
            </w:r>
            <w:r w:rsidR="00B06A62" w:rsidRPr="00210CAA">
              <w:rPr>
                <w:rFonts w:ascii="Times New Roman" w:eastAsia="Times New Roman" w:hAnsi="Times New Roman"/>
                <w:iCs/>
                <w:noProof w:val="0"/>
                <w:sz w:val="24"/>
                <w:szCs w:val="24"/>
                <w:lang w:eastAsia="lv-LV"/>
              </w:rPr>
              <w:t xml:space="preserve"> </w:t>
            </w:r>
            <w:r w:rsidRPr="00210CAA">
              <w:rPr>
                <w:rFonts w:ascii="Times New Roman" w:eastAsia="Times New Roman" w:hAnsi="Times New Roman"/>
                <w:iCs/>
                <w:noProof w:val="0"/>
                <w:sz w:val="24"/>
                <w:szCs w:val="24"/>
                <w:lang w:eastAsia="lv-LV"/>
              </w:rPr>
              <w:t>sākotnēji pieaugs</w:t>
            </w:r>
            <w:r w:rsidR="00B06A62" w:rsidRPr="00210CAA">
              <w:rPr>
                <w:rFonts w:ascii="Times New Roman" w:eastAsia="Times New Roman" w:hAnsi="Times New Roman"/>
                <w:iCs/>
                <w:noProof w:val="0"/>
                <w:sz w:val="24"/>
                <w:szCs w:val="24"/>
                <w:lang w:eastAsia="lv-LV"/>
              </w:rPr>
              <w:t>, ņemot vērā, ka reģistrā būs jāievada dati</w:t>
            </w:r>
            <w:r w:rsidR="00BB0402" w:rsidRPr="00210CAA">
              <w:rPr>
                <w:rFonts w:ascii="Times New Roman" w:eastAsia="Times New Roman" w:hAnsi="Times New Roman"/>
                <w:iCs/>
                <w:noProof w:val="0"/>
                <w:sz w:val="24"/>
                <w:szCs w:val="24"/>
                <w:lang w:eastAsia="lv-LV"/>
              </w:rPr>
              <w:t xml:space="preserve"> par kompetentajām iestādēm, kuras ministrija ir atzinusi par tiesīgām darboties adopcijas jomā Latvijā </w:t>
            </w:r>
            <w:r w:rsidR="009F0A6F" w:rsidRPr="00210CAA">
              <w:rPr>
                <w:rFonts w:ascii="Times New Roman" w:eastAsia="Times New Roman" w:hAnsi="Times New Roman"/>
                <w:iCs/>
                <w:noProof w:val="0"/>
                <w:sz w:val="24"/>
                <w:szCs w:val="24"/>
                <w:lang w:eastAsia="lv-LV"/>
              </w:rPr>
              <w:t>(iepriekš</w:t>
            </w:r>
            <w:r w:rsidR="006B35CE">
              <w:rPr>
                <w:rFonts w:ascii="Times New Roman" w:eastAsia="Times New Roman" w:hAnsi="Times New Roman"/>
                <w:iCs/>
                <w:noProof w:val="0"/>
                <w:sz w:val="24"/>
                <w:szCs w:val="24"/>
                <w:lang w:eastAsia="lv-LV"/>
              </w:rPr>
              <w:t xml:space="preserve"> </w:t>
            </w:r>
            <w:r w:rsidR="009F0A6F" w:rsidRPr="00210CAA">
              <w:rPr>
                <w:rFonts w:ascii="Times New Roman" w:eastAsia="Times New Roman" w:hAnsi="Times New Roman"/>
                <w:iCs/>
                <w:noProof w:val="0"/>
                <w:sz w:val="24"/>
                <w:szCs w:val="24"/>
                <w:lang w:eastAsia="lv-LV"/>
              </w:rPr>
              <w:t>šāda informācija reģistr</w:t>
            </w:r>
            <w:r w:rsidR="00E35C78" w:rsidRPr="00210CAA">
              <w:rPr>
                <w:rFonts w:ascii="Times New Roman" w:eastAsia="Times New Roman" w:hAnsi="Times New Roman"/>
                <w:iCs/>
                <w:noProof w:val="0"/>
                <w:sz w:val="24"/>
                <w:szCs w:val="24"/>
                <w:lang w:eastAsia="lv-LV"/>
              </w:rPr>
              <w:t>a vidē</w:t>
            </w:r>
            <w:r w:rsidR="009F0A6F" w:rsidRPr="00210CAA">
              <w:rPr>
                <w:rFonts w:ascii="Times New Roman" w:eastAsia="Times New Roman" w:hAnsi="Times New Roman"/>
                <w:iCs/>
                <w:noProof w:val="0"/>
                <w:sz w:val="24"/>
                <w:szCs w:val="24"/>
                <w:lang w:eastAsia="lv-LV"/>
              </w:rPr>
              <w:t xml:space="preserve"> netika apstrādāta</w:t>
            </w:r>
            <w:r w:rsidR="003D7068" w:rsidRPr="00210CAA">
              <w:rPr>
                <w:rFonts w:ascii="Times New Roman" w:eastAsia="Times New Roman" w:hAnsi="Times New Roman"/>
                <w:iCs/>
                <w:noProof w:val="0"/>
                <w:sz w:val="24"/>
                <w:szCs w:val="24"/>
                <w:lang w:eastAsia="lv-LV"/>
              </w:rPr>
              <w:t xml:space="preserve">, līdz ar to nav iespējams iepriekš </w:t>
            </w:r>
            <w:r w:rsidR="006B35CE">
              <w:rPr>
                <w:rFonts w:ascii="Times New Roman" w:eastAsia="Times New Roman" w:hAnsi="Times New Roman"/>
                <w:iCs/>
                <w:noProof w:val="0"/>
                <w:sz w:val="24"/>
                <w:szCs w:val="24"/>
                <w:lang w:eastAsia="lv-LV"/>
              </w:rPr>
              <w:t>ap</w:t>
            </w:r>
            <w:r w:rsidR="003D7068" w:rsidRPr="00210CAA">
              <w:rPr>
                <w:rFonts w:ascii="Times New Roman" w:eastAsia="Times New Roman" w:hAnsi="Times New Roman"/>
                <w:iCs/>
                <w:noProof w:val="0"/>
                <w:sz w:val="24"/>
                <w:szCs w:val="24"/>
                <w:lang w:eastAsia="lv-LV"/>
              </w:rPr>
              <w:t xml:space="preserve">strādāto informāciju pārmigrēt uz jauno </w:t>
            </w:r>
            <w:r w:rsidR="006B35CE">
              <w:rPr>
                <w:rFonts w:ascii="Times New Roman" w:eastAsia="Times New Roman" w:hAnsi="Times New Roman"/>
                <w:iCs/>
                <w:noProof w:val="0"/>
                <w:sz w:val="24"/>
                <w:szCs w:val="24"/>
                <w:lang w:eastAsia="lv-LV"/>
              </w:rPr>
              <w:t xml:space="preserve">reģistra </w:t>
            </w:r>
            <w:r w:rsidR="003D7068" w:rsidRPr="00210CAA">
              <w:rPr>
                <w:rFonts w:ascii="Times New Roman" w:eastAsia="Times New Roman" w:hAnsi="Times New Roman"/>
                <w:iCs/>
                <w:noProof w:val="0"/>
                <w:sz w:val="24"/>
                <w:szCs w:val="24"/>
                <w:lang w:eastAsia="lv-LV"/>
              </w:rPr>
              <w:t>vidi</w:t>
            </w:r>
            <w:r w:rsidR="009F0A6F" w:rsidRPr="00210CAA">
              <w:rPr>
                <w:rFonts w:ascii="Times New Roman" w:eastAsia="Times New Roman" w:hAnsi="Times New Roman"/>
                <w:iCs/>
                <w:noProof w:val="0"/>
                <w:sz w:val="24"/>
                <w:szCs w:val="24"/>
                <w:lang w:eastAsia="lv-LV"/>
              </w:rPr>
              <w:t>)</w:t>
            </w:r>
            <w:r w:rsidR="00BB0402" w:rsidRPr="00210CAA">
              <w:rPr>
                <w:rFonts w:ascii="Times New Roman" w:eastAsia="Times New Roman" w:hAnsi="Times New Roman"/>
                <w:iCs/>
                <w:noProof w:val="0"/>
                <w:sz w:val="24"/>
                <w:szCs w:val="24"/>
                <w:lang w:eastAsia="lv-LV"/>
              </w:rPr>
              <w:t>.</w:t>
            </w:r>
            <w:r w:rsidR="001D65AE" w:rsidRPr="00210CAA">
              <w:rPr>
                <w:rFonts w:ascii="Times New Roman" w:eastAsia="Times New Roman" w:hAnsi="Times New Roman"/>
                <w:iCs/>
                <w:noProof w:val="0"/>
                <w:sz w:val="24"/>
                <w:szCs w:val="24"/>
                <w:lang w:eastAsia="lv-LV"/>
              </w:rPr>
              <w:t xml:space="preserve"> </w:t>
            </w:r>
            <w:r w:rsidR="003D7068" w:rsidRPr="00210CAA">
              <w:rPr>
                <w:rFonts w:ascii="Times New Roman" w:eastAsia="Times New Roman" w:hAnsi="Times New Roman"/>
                <w:iCs/>
                <w:noProof w:val="0"/>
                <w:sz w:val="24"/>
                <w:szCs w:val="24"/>
                <w:lang w:eastAsia="lv-LV"/>
              </w:rPr>
              <w:t xml:space="preserve">Tomēr sākotnējais administratīvā sloga pieaugums ir salīdzinoši neliels, jo </w:t>
            </w:r>
            <w:r w:rsidR="001F35A0" w:rsidRPr="00210CAA">
              <w:rPr>
                <w:rFonts w:ascii="Times New Roman" w:eastAsia="Times New Roman" w:hAnsi="Times New Roman"/>
                <w:iCs/>
                <w:noProof w:val="0"/>
                <w:sz w:val="24"/>
                <w:szCs w:val="24"/>
                <w:lang w:eastAsia="lv-LV"/>
              </w:rPr>
              <w:t>kompetento iestāžu skaits ir salīdz</w:t>
            </w:r>
            <w:r w:rsidR="00163C8F">
              <w:rPr>
                <w:rFonts w:ascii="Times New Roman" w:eastAsia="Times New Roman" w:hAnsi="Times New Roman"/>
                <w:iCs/>
                <w:noProof w:val="0"/>
                <w:sz w:val="24"/>
                <w:szCs w:val="24"/>
                <w:lang w:eastAsia="lv-LV"/>
              </w:rPr>
              <w:t>i</w:t>
            </w:r>
            <w:r w:rsidR="001F35A0" w:rsidRPr="00210CAA">
              <w:rPr>
                <w:rFonts w:ascii="Times New Roman" w:eastAsia="Times New Roman" w:hAnsi="Times New Roman"/>
                <w:iCs/>
                <w:noProof w:val="0"/>
                <w:sz w:val="24"/>
                <w:szCs w:val="24"/>
                <w:lang w:eastAsia="lv-LV"/>
              </w:rPr>
              <w:t>noši neliels (10 kompetentās iestādes)</w:t>
            </w:r>
            <w:r w:rsidR="003D7068" w:rsidRPr="00210CAA">
              <w:rPr>
                <w:rFonts w:ascii="Times New Roman" w:eastAsia="Times New Roman" w:hAnsi="Times New Roman"/>
                <w:iCs/>
                <w:noProof w:val="0"/>
                <w:sz w:val="24"/>
                <w:szCs w:val="24"/>
                <w:lang w:eastAsia="lv-LV"/>
              </w:rPr>
              <w:t xml:space="preserve">. </w:t>
            </w:r>
            <w:r w:rsidR="001D65AE" w:rsidRPr="00210CAA">
              <w:rPr>
                <w:rFonts w:ascii="Times New Roman" w:eastAsia="Times New Roman" w:hAnsi="Times New Roman"/>
                <w:iCs/>
                <w:noProof w:val="0"/>
                <w:sz w:val="24"/>
                <w:szCs w:val="24"/>
                <w:lang w:eastAsia="lv-LV"/>
              </w:rPr>
              <w:t>Turpmākajā darbā ar reģistru</w:t>
            </w:r>
            <w:r w:rsidR="00F007C8" w:rsidRPr="00210CAA">
              <w:rPr>
                <w:rFonts w:ascii="Times New Roman" w:eastAsia="Times New Roman" w:hAnsi="Times New Roman"/>
                <w:iCs/>
                <w:noProof w:val="0"/>
                <w:sz w:val="24"/>
                <w:szCs w:val="24"/>
                <w:lang w:eastAsia="lv-LV"/>
              </w:rPr>
              <w:t xml:space="preserve"> administratīvais slogs samazināsies, jo </w:t>
            </w:r>
            <w:r w:rsidR="00DB5892" w:rsidRPr="00210CAA">
              <w:rPr>
                <w:rFonts w:ascii="Times New Roman" w:eastAsia="Times New Roman" w:hAnsi="Times New Roman"/>
                <w:iCs/>
                <w:noProof w:val="0"/>
                <w:sz w:val="24"/>
                <w:szCs w:val="24"/>
                <w:lang w:eastAsia="lv-LV"/>
              </w:rPr>
              <w:t>kompetento iestāžu skaits un to mainība ir sal</w:t>
            </w:r>
            <w:r w:rsidR="00163C8F">
              <w:rPr>
                <w:rFonts w:ascii="Times New Roman" w:eastAsia="Times New Roman" w:hAnsi="Times New Roman"/>
                <w:iCs/>
                <w:noProof w:val="0"/>
                <w:sz w:val="24"/>
                <w:szCs w:val="24"/>
                <w:lang w:eastAsia="lv-LV"/>
              </w:rPr>
              <w:t>ī</w:t>
            </w:r>
            <w:r w:rsidR="00DB5892" w:rsidRPr="00210CAA">
              <w:rPr>
                <w:rFonts w:ascii="Times New Roman" w:eastAsia="Times New Roman" w:hAnsi="Times New Roman"/>
                <w:iCs/>
                <w:noProof w:val="0"/>
                <w:sz w:val="24"/>
                <w:szCs w:val="24"/>
                <w:lang w:eastAsia="lv-LV"/>
              </w:rPr>
              <w:t>dzinoši neliela</w:t>
            </w:r>
            <w:r w:rsidR="001D65AE" w:rsidRPr="00210CAA">
              <w:rPr>
                <w:rFonts w:ascii="Times New Roman" w:eastAsia="Times New Roman" w:hAnsi="Times New Roman"/>
                <w:iCs/>
                <w:noProof w:val="0"/>
                <w:sz w:val="24"/>
                <w:szCs w:val="24"/>
                <w:lang w:eastAsia="lv-LV"/>
              </w:rPr>
              <w:t>.</w:t>
            </w:r>
            <w:r w:rsidR="00FD19C5" w:rsidRPr="00210CAA">
              <w:rPr>
                <w:rFonts w:ascii="Times New Roman" w:eastAsia="Times New Roman" w:hAnsi="Times New Roman"/>
                <w:iCs/>
                <w:noProof w:val="0"/>
                <w:sz w:val="24"/>
                <w:szCs w:val="24"/>
                <w:lang w:eastAsia="lv-LV"/>
              </w:rPr>
              <w:t xml:space="preserve"> </w:t>
            </w:r>
          </w:p>
          <w:p w14:paraId="42A8B94C" w14:textId="77777777" w:rsidR="001F35A0" w:rsidRPr="00210CAA" w:rsidRDefault="001F35A0" w:rsidP="001118C7">
            <w:pPr>
              <w:spacing w:after="0" w:line="240" w:lineRule="auto"/>
              <w:jc w:val="both"/>
              <w:rPr>
                <w:rFonts w:ascii="Times New Roman" w:eastAsia="Times New Roman" w:hAnsi="Times New Roman"/>
                <w:iCs/>
                <w:noProof w:val="0"/>
                <w:sz w:val="24"/>
                <w:szCs w:val="24"/>
                <w:lang w:eastAsia="lv-LV"/>
              </w:rPr>
            </w:pPr>
          </w:p>
          <w:p w14:paraId="5DD98182" w14:textId="7C74FB9E" w:rsidR="00E83847" w:rsidRPr="00210CAA" w:rsidRDefault="00FD19C5" w:rsidP="001118C7">
            <w:pPr>
              <w:spacing w:after="0" w:line="240" w:lineRule="auto"/>
              <w:jc w:val="both"/>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Informācija, kāda ievadāma reģistrā par kompetento iestādi: ārvalstu aģentūras nosaukums, aģentūras valsts</w:t>
            </w:r>
            <w:r w:rsidR="00895850" w:rsidRPr="00210CAA">
              <w:rPr>
                <w:rFonts w:ascii="Times New Roman" w:eastAsia="Times New Roman" w:hAnsi="Times New Roman"/>
                <w:iCs/>
                <w:noProof w:val="0"/>
                <w:sz w:val="24"/>
                <w:szCs w:val="24"/>
                <w:lang w:eastAsia="lv-LV"/>
              </w:rPr>
              <w:t xml:space="preserve">, adrese, aģentūras e-pasts, </w:t>
            </w:r>
            <w:r w:rsidR="00B11A1B" w:rsidRPr="00210CAA">
              <w:rPr>
                <w:rFonts w:ascii="Times New Roman" w:eastAsia="Times New Roman" w:hAnsi="Times New Roman"/>
                <w:iCs/>
                <w:noProof w:val="0"/>
                <w:sz w:val="24"/>
                <w:szCs w:val="24"/>
                <w:lang w:eastAsia="lv-LV"/>
              </w:rPr>
              <w:t>aģentūras pārstāvju kontaktinformācija</w:t>
            </w:r>
            <w:r w:rsidR="00DA37DF">
              <w:rPr>
                <w:rFonts w:ascii="Times New Roman" w:eastAsia="Times New Roman" w:hAnsi="Times New Roman"/>
                <w:iCs/>
                <w:noProof w:val="0"/>
                <w:sz w:val="24"/>
                <w:szCs w:val="24"/>
                <w:lang w:eastAsia="lv-LV"/>
              </w:rPr>
              <w:t>,</w:t>
            </w:r>
            <w:r w:rsidR="00B11A1B" w:rsidRPr="00210CAA">
              <w:rPr>
                <w:rFonts w:ascii="Times New Roman" w:eastAsia="Times New Roman" w:hAnsi="Times New Roman"/>
                <w:iCs/>
                <w:noProof w:val="0"/>
                <w:sz w:val="24"/>
                <w:szCs w:val="24"/>
                <w:lang w:eastAsia="lv-LV"/>
              </w:rPr>
              <w:t xml:space="preserve"> aģentūras pilnvarotās personas Latvijā, </w:t>
            </w:r>
            <w:r w:rsidR="00E81C76" w:rsidRPr="00210CAA">
              <w:rPr>
                <w:rFonts w:ascii="Times New Roman" w:eastAsia="Times New Roman" w:hAnsi="Times New Roman"/>
                <w:iCs/>
                <w:noProof w:val="0"/>
                <w:sz w:val="24"/>
                <w:szCs w:val="24"/>
                <w:lang w:eastAsia="lv-LV"/>
              </w:rPr>
              <w:t xml:space="preserve">atzīme, ka saņemts </w:t>
            </w:r>
            <w:r w:rsidR="002D6BC5" w:rsidRPr="00210CAA">
              <w:rPr>
                <w:rFonts w:ascii="Times New Roman" w:eastAsia="Times New Roman" w:hAnsi="Times New Roman"/>
                <w:iCs/>
                <w:noProof w:val="0"/>
                <w:sz w:val="24"/>
                <w:szCs w:val="24"/>
                <w:lang w:eastAsia="lv-LV"/>
              </w:rPr>
              <w:t>aģentūras iesniegums par akreditāciju</w:t>
            </w:r>
            <w:r w:rsidR="00DA37DF">
              <w:rPr>
                <w:rFonts w:ascii="Times New Roman" w:eastAsia="Times New Roman" w:hAnsi="Times New Roman"/>
                <w:iCs/>
                <w:noProof w:val="0"/>
                <w:sz w:val="24"/>
                <w:szCs w:val="24"/>
                <w:lang w:eastAsia="lv-LV"/>
              </w:rPr>
              <w:t>,</w:t>
            </w:r>
            <w:r w:rsidR="00E81C76" w:rsidRPr="00210CAA">
              <w:rPr>
                <w:rFonts w:ascii="Times New Roman" w:eastAsia="Times New Roman" w:hAnsi="Times New Roman"/>
                <w:iCs/>
                <w:noProof w:val="0"/>
                <w:sz w:val="24"/>
                <w:szCs w:val="24"/>
                <w:lang w:eastAsia="lv-LV"/>
              </w:rPr>
              <w:t xml:space="preserve"> </w:t>
            </w:r>
            <w:r w:rsidR="00CD56BF" w:rsidRPr="00210CAA">
              <w:rPr>
                <w:rFonts w:ascii="Times New Roman" w:eastAsia="Times New Roman" w:hAnsi="Times New Roman"/>
                <w:iCs/>
                <w:noProof w:val="0"/>
                <w:sz w:val="24"/>
                <w:szCs w:val="24"/>
                <w:lang w:eastAsia="lv-LV"/>
              </w:rPr>
              <w:t>atzīme, ka m</w:t>
            </w:r>
            <w:r w:rsidR="00E81C76" w:rsidRPr="00210CAA">
              <w:rPr>
                <w:rFonts w:ascii="Times New Roman" w:eastAsia="Times New Roman" w:hAnsi="Times New Roman"/>
                <w:iCs/>
                <w:noProof w:val="0"/>
                <w:sz w:val="24"/>
                <w:szCs w:val="24"/>
                <w:lang w:eastAsia="lv-LV"/>
              </w:rPr>
              <w:t>inistrija nosūtījusi vēstuli par akreditāciju</w:t>
            </w:r>
            <w:r w:rsidR="00DA37DF">
              <w:rPr>
                <w:rFonts w:ascii="Times New Roman" w:eastAsia="Times New Roman" w:hAnsi="Times New Roman"/>
                <w:iCs/>
                <w:noProof w:val="0"/>
                <w:sz w:val="24"/>
                <w:szCs w:val="24"/>
                <w:lang w:eastAsia="lv-LV"/>
              </w:rPr>
              <w:t>,</w:t>
            </w:r>
            <w:r w:rsidR="00C14278" w:rsidRPr="00210CAA">
              <w:rPr>
                <w:rFonts w:ascii="Times New Roman" w:eastAsia="Times New Roman" w:hAnsi="Times New Roman"/>
                <w:iCs/>
                <w:noProof w:val="0"/>
                <w:sz w:val="24"/>
                <w:szCs w:val="24"/>
                <w:lang w:eastAsia="lv-LV"/>
              </w:rPr>
              <w:t xml:space="preserve"> aģentūras akreditācijas termiņa beigu datums</w:t>
            </w:r>
            <w:r w:rsidR="008C2F08" w:rsidRPr="00210CAA">
              <w:rPr>
                <w:rFonts w:ascii="Times New Roman" w:eastAsia="Times New Roman" w:hAnsi="Times New Roman"/>
                <w:iCs/>
                <w:noProof w:val="0"/>
                <w:sz w:val="24"/>
                <w:szCs w:val="24"/>
                <w:lang w:eastAsia="lv-LV"/>
              </w:rPr>
              <w:t>;</w:t>
            </w:r>
            <w:r w:rsidR="007659D4" w:rsidRPr="00210CAA">
              <w:rPr>
                <w:rFonts w:ascii="Times New Roman" w:eastAsia="Times New Roman" w:hAnsi="Times New Roman"/>
                <w:iCs/>
                <w:noProof w:val="0"/>
                <w:sz w:val="24"/>
                <w:szCs w:val="24"/>
                <w:lang w:eastAsia="lv-LV"/>
              </w:rPr>
              <w:t xml:space="preserve"> </w:t>
            </w:r>
            <w:r w:rsidR="008C2F08" w:rsidRPr="00210CAA">
              <w:rPr>
                <w:rFonts w:ascii="Times New Roman" w:eastAsia="Times New Roman" w:hAnsi="Times New Roman"/>
                <w:iCs/>
                <w:noProof w:val="0"/>
                <w:sz w:val="24"/>
                <w:szCs w:val="24"/>
                <w:lang w:eastAsia="lv-LV"/>
              </w:rPr>
              <w:t xml:space="preserve">komentāri, </w:t>
            </w:r>
            <w:r w:rsidR="00B718B4" w:rsidRPr="00210CAA">
              <w:rPr>
                <w:rFonts w:ascii="Times New Roman" w:eastAsia="Times New Roman" w:hAnsi="Times New Roman"/>
                <w:iCs/>
                <w:noProof w:val="0"/>
                <w:sz w:val="24"/>
                <w:szCs w:val="24"/>
                <w:lang w:eastAsia="lv-LV"/>
              </w:rPr>
              <w:t xml:space="preserve">apliecinājums par prasību ievērošanu; </w:t>
            </w:r>
            <w:r w:rsidR="001106EE" w:rsidRPr="00210CAA">
              <w:rPr>
                <w:rFonts w:ascii="Times New Roman" w:eastAsia="Times New Roman" w:hAnsi="Times New Roman"/>
                <w:iCs/>
                <w:noProof w:val="0"/>
                <w:sz w:val="24"/>
                <w:szCs w:val="24"/>
                <w:lang w:eastAsia="lv-LV"/>
              </w:rPr>
              <w:t xml:space="preserve">apliecinājums par apmācībām; apliecinājums par pēcadopcijas ziņojumiem; </w:t>
            </w:r>
            <w:r w:rsidR="00375168" w:rsidRPr="00210CAA">
              <w:rPr>
                <w:rFonts w:ascii="Times New Roman" w:eastAsia="Times New Roman" w:hAnsi="Times New Roman"/>
                <w:iCs/>
                <w:noProof w:val="0"/>
                <w:sz w:val="24"/>
                <w:szCs w:val="24"/>
                <w:lang w:eastAsia="lv-LV"/>
              </w:rPr>
              <w:t xml:space="preserve">informācija par adoptētāja izmaksām; </w:t>
            </w:r>
            <w:r w:rsidR="00D25351" w:rsidRPr="00210CAA">
              <w:rPr>
                <w:rFonts w:ascii="Times New Roman" w:eastAsia="Times New Roman" w:hAnsi="Times New Roman"/>
                <w:iCs/>
                <w:noProof w:val="0"/>
                <w:sz w:val="24"/>
                <w:szCs w:val="24"/>
                <w:lang w:eastAsia="lv-LV"/>
              </w:rPr>
              <w:t xml:space="preserve">datums, kad ministrija ir nosūtījusi ārvalstu aģentūrai vēstuli par kompetentās iestādes darbības aizturēšanu Latvijā, </w:t>
            </w:r>
            <w:r w:rsidR="0064008A" w:rsidRPr="00210CAA">
              <w:rPr>
                <w:rFonts w:ascii="Times New Roman" w:eastAsia="Times New Roman" w:hAnsi="Times New Roman"/>
                <w:iCs/>
                <w:noProof w:val="0"/>
                <w:sz w:val="24"/>
                <w:szCs w:val="24"/>
                <w:lang w:eastAsia="lv-LV"/>
              </w:rPr>
              <w:t xml:space="preserve">aizturēta sadarbība ar </w:t>
            </w:r>
            <w:r w:rsidR="00DA2822" w:rsidRPr="00210CAA">
              <w:rPr>
                <w:rFonts w:ascii="Times New Roman" w:eastAsia="Times New Roman" w:hAnsi="Times New Roman"/>
                <w:iCs/>
                <w:noProof w:val="0"/>
                <w:sz w:val="24"/>
                <w:szCs w:val="24"/>
                <w:lang w:eastAsia="lv-LV"/>
              </w:rPr>
              <w:t xml:space="preserve">iespēju sniegt komentāru, </w:t>
            </w:r>
            <w:r w:rsidR="00DA1396" w:rsidRPr="00210CAA">
              <w:rPr>
                <w:rFonts w:ascii="Times New Roman" w:eastAsia="Times New Roman" w:hAnsi="Times New Roman"/>
                <w:iCs/>
                <w:noProof w:val="0"/>
                <w:sz w:val="24"/>
                <w:szCs w:val="24"/>
                <w:lang w:eastAsia="lv-LV"/>
              </w:rPr>
              <w:t>datums, kad ministrija ir nosūtījusi ārvalstu aģentūrai vēstuli par kompetentās iestādes darbības pārtraukšanu Latvijā,  pārtraukta sadarbība ar iespēju sniegt komentāru.</w:t>
            </w:r>
            <w:r w:rsidR="00FD76AB" w:rsidRPr="00210CAA">
              <w:rPr>
                <w:rFonts w:ascii="Times New Roman" w:eastAsia="Times New Roman" w:hAnsi="Times New Roman"/>
                <w:iCs/>
                <w:noProof w:val="0"/>
                <w:sz w:val="24"/>
                <w:szCs w:val="24"/>
                <w:lang w:eastAsia="lv-LV"/>
              </w:rPr>
              <w:t xml:space="preserve"> Konstatējams, ka tikai nedaudzi datu lauki</w:t>
            </w:r>
            <w:r w:rsidR="00707FD8" w:rsidRPr="00210CAA">
              <w:rPr>
                <w:rFonts w:ascii="Times New Roman" w:eastAsia="Times New Roman" w:hAnsi="Times New Roman"/>
                <w:iCs/>
                <w:noProof w:val="0"/>
                <w:sz w:val="24"/>
                <w:szCs w:val="24"/>
                <w:lang w:eastAsia="lv-LV"/>
              </w:rPr>
              <w:t xml:space="preserve"> par kompetento iestādi ir obligāti aizpildāmie datu lauki – datu lauki, bez kuru aizpildīšanas nav iespējams </w:t>
            </w:r>
            <w:r w:rsidR="0043090C" w:rsidRPr="00210CAA">
              <w:rPr>
                <w:rFonts w:ascii="Times New Roman" w:eastAsia="Times New Roman" w:hAnsi="Times New Roman"/>
                <w:iCs/>
                <w:noProof w:val="0"/>
                <w:sz w:val="24"/>
                <w:szCs w:val="24"/>
                <w:lang w:eastAsia="lv-LV"/>
              </w:rPr>
              <w:t>saglabāt atjaunināto</w:t>
            </w:r>
            <w:r w:rsidR="00DF619B" w:rsidRPr="00210CAA">
              <w:rPr>
                <w:rFonts w:ascii="Times New Roman" w:eastAsia="Times New Roman" w:hAnsi="Times New Roman"/>
                <w:iCs/>
                <w:noProof w:val="0"/>
                <w:sz w:val="24"/>
                <w:szCs w:val="24"/>
                <w:lang w:eastAsia="lv-LV"/>
              </w:rPr>
              <w:t xml:space="preserve">, papildināto vai laboto </w:t>
            </w:r>
            <w:r w:rsidR="0043090C" w:rsidRPr="00210CAA">
              <w:rPr>
                <w:rFonts w:ascii="Times New Roman" w:eastAsia="Times New Roman" w:hAnsi="Times New Roman"/>
                <w:iCs/>
                <w:noProof w:val="0"/>
                <w:sz w:val="24"/>
                <w:szCs w:val="24"/>
                <w:lang w:eastAsia="lv-LV"/>
              </w:rPr>
              <w:t>informāciju par kompetento iestādi</w:t>
            </w:r>
            <w:r w:rsidR="00707FD8" w:rsidRPr="00210CAA">
              <w:rPr>
                <w:rFonts w:ascii="Times New Roman" w:eastAsia="Times New Roman" w:hAnsi="Times New Roman"/>
                <w:iCs/>
                <w:noProof w:val="0"/>
                <w:sz w:val="24"/>
                <w:szCs w:val="24"/>
                <w:lang w:eastAsia="lv-LV"/>
              </w:rPr>
              <w:t>.</w:t>
            </w:r>
          </w:p>
          <w:p w14:paraId="7C4A3D74" w14:textId="77777777" w:rsidR="00E83847" w:rsidRPr="00210CAA" w:rsidRDefault="00E83847" w:rsidP="001118C7">
            <w:pPr>
              <w:spacing w:after="0" w:line="240" w:lineRule="auto"/>
              <w:jc w:val="both"/>
              <w:rPr>
                <w:rFonts w:ascii="Times New Roman" w:eastAsia="Times New Roman" w:hAnsi="Times New Roman"/>
                <w:iCs/>
                <w:noProof w:val="0"/>
                <w:sz w:val="24"/>
                <w:szCs w:val="24"/>
                <w:lang w:eastAsia="lv-LV"/>
              </w:rPr>
            </w:pPr>
          </w:p>
          <w:p w14:paraId="47247431" w14:textId="77777777" w:rsidR="00D90103" w:rsidRPr="00210CAA" w:rsidRDefault="00D90103" w:rsidP="00D90103">
            <w:pPr>
              <w:spacing w:after="0" w:line="240" w:lineRule="auto"/>
              <w:jc w:val="both"/>
              <w:rPr>
                <w:rFonts w:ascii="Times New Roman" w:eastAsia="Times New Roman" w:hAnsi="Times New Roman"/>
                <w:iCs/>
                <w:noProof w:val="0"/>
                <w:color w:val="FF0000"/>
                <w:sz w:val="24"/>
                <w:szCs w:val="24"/>
                <w:lang w:eastAsia="lv-LV"/>
              </w:rPr>
            </w:pPr>
            <w:r w:rsidRPr="00210CAA">
              <w:rPr>
                <w:rFonts w:ascii="Times New Roman" w:eastAsia="Times New Roman" w:hAnsi="Times New Roman"/>
                <w:iCs/>
                <w:noProof w:val="0"/>
                <w:sz w:val="24"/>
                <w:szCs w:val="24"/>
                <w:lang w:eastAsia="lv-LV"/>
              </w:rPr>
              <w:t>Citām institūcijām projekta tiesiskais regulējums nemaina tiesības un pienākumus, kā arī veicamās darbības.</w:t>
            </w:r>
          </w:p>
          <w:p w14:paraId="5C8A48C0" w14:textId="77777777" w:rsidR="00153EAC" w:rsidRPr="00210CAA" w:rsidRDefault="00153EAC" w:rsidP="001118C7">
            <w:pPr>
              <w:spacing w:after="0" w:line="240" w:lineRule="auto"/>
              <w:jc w:val="both"/>
              <w:rPr>
                <w:rFonts w:ascii="Times New Roman" w:eastAsia="Times New Roman" w:hAnsi="Times New Roman"/>
                <w:iCs/>
                <w:noProof w:val="0"/>
                <w:sz w:val="24"/>
                <w:szCs w:val="24"/>
                <w:lang w:eastAsia="lv-LV"/>
              </w:rPr>
            </w:pPr>
          </w:p>
          <w:p w14:paraId="4015DC7F" w14:textId="77777777" w:rsidR="00F15D27" w:rsidRPr="00210CAA" w:rsidRDefault="00EC434A" w:rsidP="001118C7">
            <w:pPr>
              <w:spacing w:after="0" w:line="240" w:lineRule="auto"/>
              <w:jc w:val="both"/>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Fiziskajām personām admin</w:t>
            </w:r>
            <w:r w:rsidR="00F446B1">
              <w:rPr>
                <w:rFonts w:ascii="Times New Roman" w:eastAsia="Times New Roman" w:hAnsi="Times New Roman"/>
                <w:iCs/>
                <w:noProof w:val="0"/>
                <w:sz w:val="24"/>
                <w:szCs w:val="24"/>
                <w:lang w:eastAsia="lv-LV"/>
              </w:rPr>
              <w:t>i</w:t>
            </w:r>
            <w:r w:rsidRPr="00210CAA">
              <w:rPr>
                <w:rFonts w:ascii="Times New Roman" w:eastAsia="Times New Roman" w:hAnsi="Times New Roman"/>
                <w:iCs/>
                <w:noProof w:val="0"/>
                <w:sz w:val="24"/>
                <w:szCs w:val="24"/>
                <w:lang w:eastAsia="lv-LV"/>
              </w:rPr>
              <w:t>str</w:t>
            </w:r>
            <w:r w:rsidR="00163C8F">
              <w:rPr>
                <w:rFonts w:ascii="Times New Roman" w:eastAsia="Times New Roman" w:hAnsi="Times New Roman"/>
                <w:iCs/>
                <w:noProof w:val="0"/>
                <w:sz w:val="24"/>
                <w:szCs w:val="24"/>
                <w:lang w:eastAsia="lv-LV"/>
              </w:rPr>
              <w:t>a</w:t>
            </w:r>
            <w:r w:rsidRPr="00210CAA">
              <w:rPr>
                <w:rFonts w:ascii="Times New Roman" w:eastAsia="Times New Roman" w:hAnsi="Times New Roman"/>
                <w:iCs/>
                <w:noProof w:val="0"/>
                <w:sz w:val="24"/>
                <w:szCs w:val="24"/>
                <w:lang w:eastAsia="lv-LV"/>
              </w:rPr>
              <w:t>tīvais slogs nemainās, jo tas nemaina šo personu tiesības un pienākumus, kā arī veicamās darbības.</w:t>
            </w:r>
          </w:p>
        </w:tc>
      </w:tr>
      <w:tr w:rsidR="00E5323B" w:rsidRPr="0093099A" w14:paraId="172D8AB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AF24ED" w14:textId="77777777" w:rsidR="00655F2C" w:rsidRPr="00210CAA" w:rsidRDefault="00E5323B" w:rsidP="00E5323B">
            <w:pPr>
              <w:spacing w:after="0" w:line="240" w:lineRule="auto"/>
              <w:rPr>
                <w:rFonts w:ascii="Times New Roman" w:eastAsia="Times New Roman" w:hAnsi="Times New Roman"/>
                <w:iCs/>
                <w:noProof w:val="0"/>
                <w:color w:val="414142"/>
                <w:sz w:val="24"/>
                <w:szCs w:val="24"/>
                <w:lang w:eastAsia="lv-LV"/>
              </w:rPr>
            </w:pPr>
            <w:r w:rsidRPr="00210CAA">
              <w:rPr>
                <w:rFonts w:ascii="Times New Roman" w:eastAsia="Times New Roman" w:hAnsi="Times New Roman"/>
                <w:iCs/>
                <w:noProof w:val="0"/>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828821F" w14:textId="77777777" w:rsidR="00E5323B" w:rsidRPr="00210CAA" w:rsidRDefault="00E5323B" w:rsidP="00E5323B">
            <w:pPr>
              <w:spacing w:after="0" w:line="240" w:lineRule="auto"/>
              <w:rPr>
                <w:rFonts w:ascii="Times New Roman" w:eastAsia="Times New Roman" w:hAnsi="Times New Roman"/>
                <w:iCs/>
                <w:noProof w:val="0"/>
                <w:color w:val="414142"/>
                <w:sz w:val="24"/>
                <w:szCs w:val="24"/>
                <w:lang w:eastAsia="lv-LV"/>
              </w:rPr>
            </w:pPr>
            <w:r w:rsidRPr="00210CAA">
              <w:rPr>
                <w:rFonts w:ascii="Times New Roman" w:eastAsia="Times New Roman" w:hAnsi="Times New Roman"/>
                <w:iCs/>
                <w:noProof w:val="0"/>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514B9ED" w14:textId="77777777" w:rsidR="00E5323B" w:rsidRPr="00210CAA" w:rsidRDefault="00AB3CFD" w:rsidP="00E5323B">
            <w:pPr>
              <w:spacing w:after="0" w:line="240" w:lineRule="auto"/>
              <w:rPr>
                <w:rFonts w:ascii="Times New Roman" w:eastAsia="Times New Roman" w:hAnsi="Times New Roman"/>
                <w:iCs/>
                <w:noProof w:val="0"/>
                <w:color w:val="FF0000"/>
                <w:sz w:val="24"/>
                <w:szCs w:val="24"/>
                <w:lang w:eastAsia="lv-LV"/>
              </w:rPr>
            </w:pPr>
            <w:r w:rsidRPr="00210CAA">
              <w:rPr>
                <w:rFonts w:ascii="Times New Roman" w:eastAsia="Times New Roman" w:hAnsi="Times New Roman"/>
                <w:iCs/>
                <w:noProof w:val="0"/>
                <w:sz w:val="24"/>
                <w:szCs w:val="24"/>
                <w:lang w:eastAsia="lv-LV"/>
              </w:rPr>
              <w:t>Nav attiecināms</w:t>
            </w:r>
          </w:p>
        </w:tc>
      </w:tr>
      <w:tr w:rsidR="00E5323B" w:rsidRPr="0093099A" w14:paraId="5F8B4A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2EA116" w14:textId="77777777" w:rsidR="00655F2C" w:rsidRPr="00210CAA" w:rsidRDefault="00E5323B" w:rsidP="00E5323B">
            <w:pPr>
              <w:spacing w:after="0" w:line="240" w:lineRule="auto"/>
              <w:rPr>
                <w:rFonts w:ascii="Times New Roman" w:eastAsia="Times New Roman" w:hAnsi="Times New Roman"/>
                <w:iCs/>
                <w:noProof w:val="0"/>
                <w:color w:val="414142"/>
                <w:sz w:val="24"/>
                <w:szCs w:val="24"/>
                <w:lang w:eastAsia="lv-LV"/>
              </w:rPr>
            </w:pPr>
            <w:r w:rsidRPr="00210CAA">
              <w:rPr>
                <w:rFonts w:ascii="Times New Roman" w:eastAsia="Times New Roman" w:hAnsi="Times New Roman"/>
                <w:iCs/>
                <w:noProof w:val="0"/>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CE69B57" w14:textId="77777777" w:rsidR="00E5323B" w:rsidRPr="00210CAA" w:rsidRDefault="00E5323B" w:rsidP="00E5323B">
            <w:pPr>
              <w:spacing w:after="0" w:line="240" w:lineRule="auto"/>
              <w:rPr>
                <w:rFonts w:ascii="Times New Roman" w:eastAsia="Times New Roman" w:hAnsi="Times New Roman"/>
                <w:iCs/>
                <w:noProof w:val="0"/>
                <w:color w:val="414142"/>
                <w:sz w:val="24"/>
                <w:szCs w:val="24"/>
                <w:lang w:eastAsia="lv-LV"/>
              </w:rPr>
            </w:pPr>
            <w:r w:rsidRPr="00210CAA">
              <w:rPr>
                <w:rFonts w:ascii="Times New Roman" w:eastAsia="Times New Roman" w:hAnsi="Times New Roman"/>
                <w:iCs/>
                <w:noProof w:val="0"/>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5E223FB" w14:textId="77777777" w:rsidR="00E5323B" w:rsidRPr="0093099A" w:rsidRDefault="0037134B" w:rsidP="00E5323B">
            <w:pPr>
              <w:spacing w:after="0" w:line="240" w:lineRule="auto"/>
              <w:rPr>
                <w:rFonts w:ascii="Times New Roman" w:eastAsia="Times New Roman" w:hAnsi="Times New Roman"/>
                <w:iCs/>
                <w:noProof w:val="0"/>
                <w:color w:val="A6A6A6"/>
                <w:sz w:val="24"/>
                <w:szCs w:val="24"/>
                <w:lang w:eastAsia="lv-LV"/>
              </w:rPr>
            </w:pPr>
            <w:r w:rsidRPr="00210CAA">
              <w:rPr>
                <w:rFonts w:ascii="Times New Roman" w:eastAsia="Times New Roman" w:hAnsi="Times New Roman"/>
                <w:iCs/>
                <w:noProof w:val="0"/>
                <w:sz w:val="24"/>
                <w:szCs w:val="24"/>
                <w:lang w:eastAsia="lv-LV"/>
              </w:rPr>
              <w:t>Nav attiecināms</w:t>
            </w:r>
          </w:p>
        </w:tc>
      </w:tr>
      <w:tr w:rsidR="00DD649D" w:rsidRPr="0093099A" w14:paraId="2336CF7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A47D7B" w14:textId="77777777" w:rsidR="00655F2C" w:rsidRPr="00210CAA" w:rsidRDefault="00E5323B" w:rsidP="00E5323B">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A6ED0B2" w14:textId="77777777" w:rsidR="00E5323B" w:rsidRPr="00210CAA" w:rsidRDefault="00E5323B" w:rsidP="00E5323B">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848FDA0" w14:textId="77777777" w:rsidR="00E5323B" w:rsidRPr="00210CAA" w:rsidRDefault="00FB7C93" w:rsidP="00E5323B">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Nav</w:t>
            </w:r>
          </w:p>
        </w:tc>
      </w:tr>
    </w:tbl>
    <w:p w14:paraId="08C2219D" w14:textId="77777777" w:rsidR="005F65A7" w:rsidRPr="00210CAA" w:rsidRDefault="00E5323B" w:rsidP="00E5323B">
      <w:pPr>
        <w:spacing w:after="0" w:line="240" w:lineRule="auto"/>
        <w:rPr>
          <w:rFonts w:ascii="Times New Roman" w:eastAsia="Times New Roman" w:hAnsi="Times New Roman"/>
          <w:iCs/>
          <w:noProof w:val="0"/>
          <w:color w:val="414142"/>
          <w:sz w:val="24"/>
          <w:szCs w:val="24"/>
          <w:lang w:eastAsia="lv-LV"/>
        </w:rPr>
      </w:pPr>
      <w:r w:rsidRPr="00210CAA">
        <w:rPr>
          <w:rFonts w:ascii="Times New Roman" w:eastAsia="Times New Roman" w:hAnsi="Times New Roman"/>
          <w:iCs/>
          <w:noProof w:val="0"/>
          <w:color w:val="414142"/>
          <w:sz w:val="24"/>
          <w:szCs w:val="24"/>
          <w:lang w:eastAsia="lv-LV"/>
        </w:rPr>
        <w:t> </w:t>
      </w:r>
    </w:p>
    <w:p w14:paraId="1A90308C" w14:textId="77777777" w:rsidR="005F65A7" w:rsidRPr="00210CAA" w:rsidRDefault="00E5323B" w:rsidP="00E5323B">
      <w:pPr>
        <w:spacing w:after="0" w:line="240" w:lineRule="auto"/>
        <w:rPr>
          <w:rFonts w:ascii="Times New Roman" w:eastAsia="Times New Roman" w:hAnsi="Times New Roman"/>
          <w:iCs/>
          <w:noProof w:val="0"/>
          <w:color w:val="414142"/>
          <w:sz w:val="24"/>
          <w:szCs w:val="24"/>
          <w:lang w:eastAsia="lv-LV"/>
        </w:rPr>
      </w:pPr>
      <w:r w:rsidRPr="00210CAA">
        <w:rPr>
          <w:rFonts w:ascii="Times New Roman" w:eastAsia="Times New Roman" w:hAnsi="Times New Roman"/>
          <w:iCs/>
          <w:noProof w:val="0"/>
          <w:color w:val="414142"/>
          <w:sz w:val="24"/>
          <w:szCs w:val="24"/>
          <w:lang w:eastAsia="lv-LV"/>
        </w:rPr>
        <w:t xml:space="preserve"> </w:t>
      </w:r>
    </w:p>
    <w:tbl>
      <w:tblPr>
        <w:tblW w:w="517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49"/>
        <w:gridCol w:w="960"/>
        <w:gridCol w:w="1054"/>
        <w:gridCol w:w="867"/>
        <w:gridCol w:w="1054"/>
        <w:gridCol w:w="867"/>
        <w:gridCol w:w="1054"/>
        <w:gridCol w:w="1069"/>
      </w:tblGrid>
      <w:tr w:rsidR="00567621" w:rsidRPr="0093099A" w14:paraId="143461E7" w14:textId="77777777" w:rsidTr="008A6454">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28A31A4A" w14:textId="77777777" w:rsidR="005F65A7" w:rsidRPr="00210CAA" w:rsidRDefault="005F65A7" w:rsidP="00F26177">
            <w:pPr>
              <w:spacing w:after="0" w:line="240" w:lineRule="auto"/>
              <w:rPr>
                <w:rFonts w:ascii="Times New Roman" w:eastAsia="Times New Roman" w:hAnsi="Times New Roman"/>
                <w:b/>
                <w:bCs/>
                <w:iCs/>
                <w:noProof w:val="0"/>
                <w:sz w:val="24"/>
                <w:szCs w:val="24"/>
                <w:lang w:eastAsia="lv-LV"/>
              </w:rPr>
            </w:pPr>
            <w:r w:rsidRPr="00210CAA">
              <w:rPr>
                <w:rFonts w:ascii="Times New Roman" w:eastAsia="Times New Roman" w:hAnsi="Times New Roman"/>
                <w:b/>
                <w:bCs/>
                <w:iCs/>
                <w:noProof w:val="0"/>
                <w:sz w:val="24"/>
                <w:szCs w:val="24"/>
                <w:lang w:eastAsia="lv-LV"/>
              </w:rPr>
              <w:t>III. Tiesību akta projekta ietekme uz valsts budžetu un pašvaldību budžetiem</w:t>
            </w:r>
          </w:p>
        </w:tc>
      </w:tr>
      <w:tr w:rsidR="00567621" w:rsidRPr="0093099A" w14:paraId="758815AC" w14:textId="77777777" w:rsidTr="008A6454">
        <w:trPr>
          <w:tblCellSpacing w:w="15" w:type="dxa"/>
        </w:trPr>
        <w:tc>
          <w:tcPr>
            <w:tcW w:w="1282" w:type="pct"/>
            <w:vMerge w:val="restart"/>
            <w:tcBorders>
              <w:top w:val="outset" w:sz="6" w:space="0" w:color="auto"/>
              <w:left w:val="outset" w:sz="6" w:space="0" w:color="auto"/>
              <w:bottom w:val="outset" w:sz="6" w:space="0" w:color="auto"/>
              <w:right w:val="outset" w:sz="6" w:space="0" w:color="auto"/>
            </w:tcBorders>
            <w:vAlign w:val="center"/>
            <w:hideMark/>
          </w:tcPr>
          <w:p w14:paraId="389C864D" w14:textId="77777777" w:rsidR="005F65A7" w:rsidRPr="00210CAA" w:rsidRDefault="005F65A7" w:rsidP="00F26177">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Rādītāji</w:t>
            </w:r>
          </w:p>
        </w:tc>
        <w:tc>
          <w:tcPr>
            <w:tcW w:w="105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7D91854" w14:textId="77777777" w:rsidR="005F65A7" w:rsidRPr="00210CAA" w:rsidRDefault="005F65A7" w:rsidP="00F26177">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20</w:t>
            </w:r>
            <w:r w:rsidR="009F1783" w:rsidRPr="00210CAA">
              <w:rPr>
                <w:rFonts w:ascii="Times New Roman" w:eastAsia="Times New Roman" w:hAnsi="Times New Roman"/>
                <w:iCs/>
                <w:noProof w:val="0"/>
                <w:sz w:val="24"/>
                <w:szCs w:val="24"/>
                <w:lang w:eastAsia="lv-LV"/>
              </w:rPr>
              <w:t>20</w:t>
            </w:r>
            <w:r w:rsidRPr="00210CAA">
              <w:rPr>
                <w:rFonts w:ascii="Times New Roman" w:eastAsia="Times New Roman" w:hAnsi="Times New Roman"/>
                <w:iCs/>
                <w:noProof w:val="0"/>
                <w:sz w:val="24"/>
                <w:szCs w:val="24"/>
                <w:lang w:eastAsia="lv-LV"/>
              </w:rPr>
              <w:t>. gads</w:t>
            </w:r>
          </w:p>
        </w:tc>
        <w:tc>
          <w:tcPr>
            <w:tcW w:w="2595" w:type="pct"/>
            <w:gridSpan w:val="5"/>
            <w:tcBorders>
              <w:top w:val="outset" w:sz="6" w:space="0" w:color="auto"/>
              <w:left w:val="outset" w:sz="6" w:space="0" w:color="auto"/>
              <w:bottom w:val="outset" w:sz="6" w:space="0" w:color="auto"/>
              <w:right w:val="outset" w:sz="6" w:space="0" w:color="auto"/>
            </w:tcBorders>
            <w:vAlign w:val="center"/>
            <w:hideMark/>
          </w:tcPr>
          <w:p w14:paraId="0E873EFD" w14:textId="77777777" w:rsidR="005F65A7" w:rsidRPr="00210CAA" w:rsidRDefault="005F65A7" w:rsidP="00F26177">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Turpmākie trīs gadi (</w:t>
            </w:r>
            <w:r w:rsidRPr="00210CAA">
              <w:rPr>
                <w:rFonts w:ascii="Times New Roman" w:eastAsia="Times New Roman" w:hAnsi="Times New Roman"/>
                <w:i/>
                <w:iCs/>
                <w:noProof w:val="0"/>
                <w:sz w:val="24"/>
                <w:szCs w:val="24"/>
                <w:lang w:eastAsia="lv-LV"/>
              </w:rPr>
              <w:t>euro</w:t>
            </w:r>
            <w:r w:rsidRPr="00210CAA">
              <w:rPr>
                <w:rFonts w:ascii="Times New Roman" w:eastAsia="Times New Roman" w:hAnsi="Times New Roman"/>
                <w:iCs/>
                <w:noProof w:val="0"/>
                <w:sz w:val="24"/>
                <w:szCs w:val="24"/>
                <w:lang w:eastAsia="lv-LV"/>
              </w:rPr>
              <w:t>)</w:t>
            </w:r>
          </w:p>
        </w:tc>
      </w:tr>
      <w:tr w:rsidR="00567621" w:rsidRPr="0093099A" w14:paraId="3356361E" w14:textId="77777777" w:rsidTr="008A6454">
        <w:trPr>
          <w:tblCellSpacing w:w="15" w:type="dxa"/>
        </w:trPr>
        <w:tc>
          <w:tcPr>
            <w:tcW w:w="1282" w:type="pct"/>
            <w:vMerge/>
            <w:tcBorders>
              <w:top w:val="outset" w:sz="6" w:space="0" w:color="auto"/>
              <w:left w:val="outset" w:sz="6" w:space="0" w:color="auto"/>
              <w:bottom w:val="outset" w:sz="6" w:space="0" w:color="auto"/>
              <w:right w:val="outset" w:sz="6" w:space="0" w:color="auto"/>
            </w:tcBorders>
            <w:vAlign w:val="center"/>
            <w:hideMark/>
          </w:tcPr>
          <w:p w14:paraId="00B4564F" w14:textId="77777777" w:rsidR="005F65A7" w:rsidRPr="00210CAA" w:rsidRDefault="005F65A7" w:rsidP="00F26177">
            <w:pPr>
              <w:spacing w:after="0" w:line="240" w:lineRule="auto"/>
              <w:rPr>
                <w:rFonts w:ascii="Times New Roman" w:eastAsia="Times New Roman" w:hAnsi="Times New Roman"/>
                <w:iCs/>
                <w:noProof w:val="0"/>
                <w:sz w:val="24"/>
                <w:szCs w:val="24"/>
                <w:lang w:eastAsia="lv-LV"/>
              </w:rPr>
            </w:pPr>
          </w:p>
        </w:tc>
        <w:tc>
          <w:tcPr>
            <w:tcW w:w="1058" w:type="pct"/>
            <w:gridSpan w:val="2"/>
            <w:vMerge/>
            <w:tcBorders>
              <w:top w:val="outset" w:sz="6" w:space="0" w:color="auto"/>
              <w:left w:val="outset" w:sz="6" w:space="0" w:color="auto"/>
              <w:bottom w:val="outset" w:sz="6" w:space="0" w:color="auto"/>
              <w:right w:val="outset" w:sz="6" w:space="0" w:color="auto"/>
            </w:tcBorders>
            <w:vAlign w:val="center"/>
            <w:hideMark/>
          </w:tcPr>
          <w:p w14:paraId="215FBAB1" w14:textId="77777777" w:rsidR="005F65A7" w:rsidRPr="00210CAA" w:rsidRDefault="005F65A7" w:rsidP="00F26177">
            <w:pPr>
              <w:spacing w:after="0" w:line="240" w:lineRule="auto"/>
              <w:rPr>
                <w:rFonts w:ascii="Times New Roman" w:eastAsia="Times New Roman" w:hAnsi="Times New Roman"/>
                <w:iCs/>
                <w:noProof w:val="0"/>
                <w:sz w:val="24"/>
                <w:szCs w:val="24"/>
                <w:lang w:eastAsia="lv-LV"/>
              </w:rPr>
            </w:pPr>
          </w:p>
        </w:tc>
        <w:tc>
          <w:tcPr>
            <w:tcW w:w="1009" w:type="pct"/>
            <w:gridSpan w:val="2"/>
            <w:tcBorders>
              <w:top w:val="outset" w:sz="6" w:space="0" w:color="auto"/>
              <w:left w:val="outset" w:sz="6" w:space="0" w:color="auto"/>
              <w:bottom w:val="outset" w:sz="6" w:space="0" w:color="auto"/>
              <w:right w:val="outset" w:sz="6" w:space="0" w:color="auto"/>
            </w:tcBorders>
            <w:vAlign w:val="center"/>
            <w:hideMark/>
          </w:tcPr>
          <w:p w14:paraId="7089CF4C" w14:textId="77777777" w:rsidR="005F65A7" w:rsidRPr="00210CAA" w:rsidRDefault="005F65A7" w:rsidP="00F26177">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202</w:t>
            </w:r>
            <w:r w:rsidR="009F1783" w:rsidRPr="00210CAA">
              <w:rPr>
                <w:rFonts w:ascii="Times New Roman" w:eastAsia="Times New Roman" w:hAnsi="Times New Roman"/>
                <w:iCs/>
                <w:noProof w:val="0"/>
                <w:sz w:val="24"/>
                <w:szCs w:val="24"/>
                <w:lang w:eastAsia="lv-LV"/>
              </w:rPr>
              <w:t>1</w:t>
            </w:r>
            <w:r w:rsidRPr="00210CAA">
              <w:rPr>
                <w:rFonts w:ascii="Times New Roman" w:eastAsia="Times New Roman" w:hAnsi="Times New Roman"/>
                <w:iCs/>
                <w:noProof w:val="0"/>
                <w:sz w:val="24"/>
                <w:szCs w:val="24"/>
                <w:lang w:eastAsia="lv-LV"/>
              </w:rPr>
              <w:t>.</w:t>
            </w:r>
          </w:p>
        </w:tc>
        <w:tc>
          <w:tcPr>
            <w:tcW w:w="1009" w:type="pct"/>
            <w:gridSpan w:val="2"/>
            <w:tcBorders>
              <w:top w:val="outset" w:sz="6" w:space="0" w:color="auto"/>
              <w:left w:val="outset" w:sz="6" w:space="0" w:color="auto"/>
              <w:bottom w:val="outset" w:sz="6" w:space="0" w:color="auto"/>
              <w:right w:val="outset" w:sz="6" w:space="0" w:color="auto"/>
            </w:tcBorders>
            <w:vAlign w:val="center"/>
            <w:hideMark/>
          </w:tcPr>
          <w:p w14:paraId="71E28863" w14:textId="77777777" w:rsidR="005F65A7" w:rsidRPr="00210CAA" w:rsidRDefault="005F65A7" w:rsidP="00F26177">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202</w:t>
            </w:r>
            <w:r w:rsidR="009F1783" w:rsidRPr="00210CAA">
              <w:rPr>
                <w:rFonts w:ascii="Times New Roman" w:eastAsia="Times New Roman" w:hAnsi="Times New Roman"/>
                <w:iCs/>
                <w:noProof w:val="0"/>
                <w:sz w:val="24"/>
                <w:szCs w:val="24"/>
                <w:lang w:eastAsia="lv-LV"/>
              </w:rPr>
              <w:t>2</w:t>
            </w:r>
            <w:r w:rsidRPr="00210CAA">
              <w:rPr>
                <w:rFonts w:ascii="Times New Roman" w:eastAsia="Times New Roman" w:hAnsi="Times New Roman"/>
                <w:iCs/>
                <w:noProof w:val="0"/>
                <w:sz w:val="24"/>
                <w:szCs w:val="24"/>
                <w:lang w:eastAsia="lv-LV"/>
              </w:rPr>
              <w:t>.</w:t>
            </w:r>
          </w:p>
        </w:tc>
        <w:tc>
          <w:tcPr>
            <w:tcW w:w="546" w:type="pct"/>
            <w:tcBorders>
              <w:top w:val="outset" w:sz="6" w:space="0" w:color="auto"/>
              <w:left w:val="outset" w:sz="6" w:space="0" w:color="auto"/>
              <w:bottom w:val="outset" w:sz="6" w:space="0" w:color="auto"/>
              <w:right w:val="outset" w:sz="6" w:space="0" w:color="auto"/>
            </w:tcBorders>
            <w:vAlign w:val="center"/>
            <w:hideMark/>
          </w:tcPr>
          <w:p w14:paraId="1A97243F" w14:textId="77777777" w:rsidR="005F65A7" w:rsidRPr="00210CAA" w:rsidRDefault="005F65A7" w:rsidP="00F26177">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202</w:t>
            </w:r>
            <w:r w:rsidR="009F1783" w:rsidRPr="00210CAA">
              <w:rPr>
                <w:rFonts w:ascii="Times New Roman" w:eastAsia="Times New Roman" w:hAnsi="Times New Roman"/>
                <w:iCs/>
                <w:noProof w:val="0"/>
                <w:sz w:val="24"/>
                <w:szCs w:val="24"/>
                <w:lang w:eastAsia="lv-LV"/>
              </w:rPr>
              <w:t>3</w:t>
            </w:r>
            <w:r w:rsidRPr="00210CAA">
              <w:rPr>
                <w:rFonts w:ascii="Times New Roman" w:eastAsia="Times New Roman" w:hAnsi="Times New Roman"/>
                <w:iCs/>
                <w:noProof w:val="0"/>
                <w:sz w:val="24"/>
                <w:szCs w:val="24"/>
                <w:lang w:eastAsia="lv-LV"/>
              </w:rPr>
              <w:t>.</w:t>
            </w:r>
          </w:p>
        </w:tc>
      </w:tr>
      <w:tr w:rsidR="00567621" w:rsidRPr="0093099A" w14:paraId="23AC1BE7" w14:textId="77777777" w:rsidTr="008A6454">
        <w:trPr>
          <w:tblCellSpacing w:w="15" w:type="dxa"/>
        </w:trPr>
        <w:tc>
          <w:tcPr>
            <w:tcW w:w="1282" w:type="pct"/>
            <w:vMerge/>
            <w:tcBorders>
              <w:top w:val="outset" w:sz="6" w:space="0" w:color="auto"/>
              <w:left w:val="outset" w:sz="6" w:space="0" w:color="auto"/>
              <w:bottom w:val="outset" w:sz="6" w:space="0" w:color="auto"/>
              <w:right w:val="outset" w:sz="6" w:space="0" w:color="auto"/>
            </w:tcBorders>
            <w:vAlign w:val="center"/>
            <w:hideMark/>
          </w:tcPr>
          <w:p w14:paraId="0D66DD57" w14:textId="77777777" w:rsidR="005F65A7" w:rsidRPr="00210CAA" w:rsidRDefault="005F65A7" w:rsidP="00F26177">
            <w:pPr>
              <w:spacing w:after="0" w:line="240" w:lineRule="auto"/>
              <w:rPr>
                <w:rFonts w:ascii="Times New Roman" w:eastAsia="Times New Roman" w:hAnsi="Times New Roman"/>
                <w:iCs/>
                <w:noProof w:val="0"/>
                <w:sz w:val="24"/>
                <w:szCs w:val="24"/>
                <w:lang w:eastAsia="lv-LV"/>
              </w:rPr>
            </w:pPr>
          </w:p>
        </w:tc>
        <w:tc>
          <w:tcPr>
            <w:tcW w:w="496" w:type="pct"/>
            <w:tcBorders>
              <w:top w:val="outset" w:sz="6" w:space="0" w:color="auto"/>
              <w:left w:val="outset" w:sz="6" w:space="0" w:color="auto"/>
              <w:bottom w:val="outset" w:sz="6" w:space="0" w:color="auto"/>
              <w:right w:val="outset" w:sz="6" w:space="0" w:color="auto"/>
            </w:tcBorders>
            <w:vAlign w:val="center"/>
            <w:hideMark/>
          </w:tcPr>
          <w:p w14:paraId="3E460E2D" w14:textId="77777777" w:rsidR="005F65A7" w:rsidRPr="00210CAA" w:rsidRDefault="005F65A7" w:rsidP="00F26177">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saskaņā ar valsts budžetu kārtējam gadam</w:t>
            </w:r>
          </w:p>
        </w:tc>
        <w:tc>
          <w:tcPr>
            <w:tcW w:w="546" w:type="pct"/>
            <w:tcBorders>
              <w:top w:val="outset" w:sz="6" w:space="0" w:color="auto"/>
              <w:left w:val="outset" w:sz="6" w:space="0" w:color="auto"/>
              <w:bottom w:val="outset" w:sz="6" w:space="0" w:color="auto"/>
              <w:right w:val="outset" w:sz="6" w:space="0" w:color="auto"/>
            </w:tcBorders>
            <w:vAlign w:val="center"/>
            <w:hideMark/>
          </w:tcPr>
          <w:p w14:paraId="209A9756" w14:textId="77777777" w:rsidR="005F65A7" w:rsidRPr="00210CAA" w:rsidRDefault="005F65A7" w:rsidP="00F26177">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izmaiņas kārtējā gadā, salīdzinot ar valsts budžetu kārtējam gadam</w:t>
            </w:r>
          </w:p>
        </w:tc>
        <w:tc>
          <w:tcPr>
            <w:tcW w:w="446" w:type="pct"/>
            <w:tcBorders>
              <w:top w:val="outset" w:sz="6" w:space="0" w:color="auto"/>
              <w:left w:val="outset" w:sz="6" w:space="0" w:color="auto"/>
              <w:bottom w:val="outset" w:sz="6" w:space="0" w:color="auto"/>
              <w:right w:val="outset" w:sz="6" w:space="0" w:color="auto"/>
            </w:tcBorders>
            <w:vAlign w:val="center"/>
            <w:hideMark/>
          </w:tcPr>
          <w:p w14:paraId="65AC808D" w14:textId="77777777" w:rsidR="005F65A7" w:rsidRPr="00210CAA" w:rsidRDefault="005F65A7" w:rsidP="00F26177">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saskaņā ar vidēja termiņa budžeta ietvaru</w:t>
            </w:r>
          </w:p>
        </w:tc>
        <w:tc>
          <w:tcPr>
            <w:tcW w:w="546" w:type="pct"/>
            <w:tcBorders>
              <w:top w:val="outset" w:sz="6" w:space="0" w:color="auto"/>
              <w:left w:val="outset" w:sz="6" w:space="0" w:color="auto"/>
              <w:bottom w:val="outset" w:sz="6" w:space="0" w:color="auto"/>
              <w:right w:val="outset" w:sz="6" w:space="0" w:color="auto"/>
            </w:tcBorders>
            <w:vAlign w:val="center"/>
            <w:hideMark/>
          </w:tcPr>
          <w:p w14:paraId="25CC97E9" w14:textId="2EE5DBC7" w:rsidR="005F65A7" w:rsidRPr="00210CAA" w:rsidRDefault="005F65A7" w:rsidP="005F65A7">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izmaiņas, salīdzinot ar vidēja termiņa budžeta ietvaru 202</w:t>
            </w:r>
            <w:r w:rsidR="00B221DC">
              <w:rPr>
                <w:rFonts w:ascii="Times New Roman" w:eastAsia="Times New Roman" w:hAnsi="Times New Roman"/>
                <w:iCs/>
                <w:noProof w:val="0"/>
                <w:sz w:val="24"/>
                <w:szCs w:val="24"/>
                <w:lang w:eastAsia="lv-LV"/>
              </w:rPr>
              <w:t>1</w:t>
            </w:r>
            <w:r w:rsidRPr="00210CAA">
              <w:rPr>
                <w:rFonts w:ascii="Times New Roman" w:eastAsia="Times New Roman" w:hAnsi="Times New Roman"/>
                <w:iCs/>
                <w:noProof w:val="0"/>
                <w:sz w:val="24"/>
                <w:szCs w:val="24"/>
                <w:lang w:eastAsia="lv-LV"/>
              </w:rPr>
              <w:t>. gadam</w:t>
            </w:r>
          </w:p>
        </w:tc>
        <w:tc>
          <w:tcPr>
            <w:tcW w:w="446" w:type="pct"/>
            <w:tcBorders>
              <w:top w:val="outset" w:sz="6" w:space="0" w:color="auto"/>
              <w:left w:val="outset" w:sz="6" w:space="0" w:color="auto"/>
              <w:bottom w:val="outset" w:sz="6" w:space="0" w:color="auto"/>
              <w:right w:val="outset" w:sz="6" w:space="0" w:color="auto"/>
            </w:tcBorders>
            <w:vAlign w:val="center"/>
            <w:hideMark/>
          </w:tcPr>
          <w:p w14:paraId="34EC94B2" w14:textId="77777777" w:rsidR="005F65A7" w:rsidRPr="00210CAA" w:rsidRDefault="005F65A7" w:rsidP="00F26177">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saskaņā ar vidēja termiņa budžeta ietvaru</w:t>
            </w:r>
          </w:p>
        </w:tc>
        <w:tc>
          <w:tcPr>
            <w:tcW w:w="546" w:type="pct"/>
            <w:tcBorders>
              <w:top w:val="outset" w:sz="6" w:space="0" w:color="auto"/>
              <w:left w:val="outset" w:sz="6" w:space="0" w:color="auto"/>
              <w:bottom w:val="outset" w:sz="6" w:space="0" w:color="auto"/>
              <w:right w:val="outset" w:sz="6" w:space="0" w:color="auto"/>
            </w:tcBorders>
            <w:vAlign w:val="center"/>
            <w:hideMark/>
          </w:tcPr>
          <w:p w14:paraId="73113C57" w14:textId="432D330A" w:rsidR="005F65A7" w:rsidRPr="00210CAA" w:rsidRDefault="005F65A7" w:rsidP="005F65A7">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izmaiņas, salīdzinot ar vidēja termiņa budžeta ietvaru 202</w:t>
            </w:r>
            <w:r w:rsidR="002E596E">
              <w:rPr>
                <w:rFonts w:ascii="Times New Roman" w:eastAsia="Times New Roman" w:hAnsi="Times New Roman"/>
                <w:iCs/>
                <w:noProof w:val="0"/>
                <w:sz w:val="24"/>
                <w:szCs w:val="24"/>
                <w:lang w:eastAsia="lv-LV"/>
              </w:rPr>
              <w:t>2</w:t>
            </w:r>
            <w:r w:rsidRPr="00210CAA">
              <w:rPr>
                <w:rFonts w:ascii="Times New Roman" w:eastAsia="Times New Roman" w:hAnsi="Times New Roman"/>
                <w:iCs/>
                <w:noProof w:val="0"/>
                <w:sz w:val="24"/>
                <w:szCs w:val="24"/>
                <w:lang w:eastAsia="lv-LV"/>
              </w:rPr>
              <w:t>. gadam</w:t>
            </w:r>
          </w:p>
        </w:tc>
        <w:tc>
          <w:tcPr>
            <w:tcW w:w="546" w:type="pct"/>
            <w:tcBorders>
              <w:top w:val="outset" w:sz="6" w:space="0" w:color="auto"/>
              <w:left w:val="outset" w:sz="6" w:space="0" w:color="auto"/>
              <w:bottom w:val="outset" w:sz="6" w:space="0" w:color="auto"/>
              <w:right w:val="outset" w:sz="6" w:space="0" w:color="auto"/>
            </w:tcBorders>
            <w:vAlign w:val="center"/>
            <w:hideMark/>
          </w:tcPr>
          <w:p w14:paraId="7744C0FA" w14:textId="77777777" w:rsidR="005F65A7" w:rsidRPr="00210CAA" w:rsidRDefault="005F65A7" w:rsidP="005F65A7">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izmaiņas, salīdzinot ar vidēja termiņa budžeta ietvaru 2022. gadam</w:t>
            </w:r>
          </w:p>
        </w:tc>
      </w:tr>
      <w:tr w:rsidR="00567621" w:rsidRPr="0093099A" w14:paraId="1EFF06D4" w14:textId="77777777" w:rsidTr="008A6454">
        <w:trPr>
          <w:tblCellSpacing w:w="15" w:type="dxa"/>
        </w:trPr>
        <w:tc>
          <w:tcPr>
            <w:tcW w:w="1282" w:type="pct"/>
            <w:tcBorders>
              <w:top w:val="outset" w:sz="6" w:space="0" w:color="auto"/>
              <w:left w:val="outset" w:sz="6" w:space="0" w:color="auto"/>
              <w:bottom w:val="outset" w:sz="6" w:space="0" w:color="auto"/>
              <w:right w:val="outset" w:sz="6" w:space="0" w:color="auto"/>
            </w:tcBorders>
            <w:vAlign w:val="center"/>
            <w:hideMark/>
          </w:tcPr>
          <w:p w14:paraId="1CB721BF" w14:textId="77777777" w:rsidR="005F65A7" w:rsidRPr="00210CAA" w:rsidRDefault="005F65A7" w:rsidP="00F26177">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1</w:t>
            </w:r>
          </w:p>
        </w:tc>
        <w:tc>
          <w:tcPr>
            <w:tcW w:w="496" w:type="pct"/>
            <w:tcBorders>
              <w:top w:val="outset" w:sz="6" w:space="0" w:color="auto"/>
              <w:left w:val="outset" w:sz="6" w:space="0" w:color="auto"/>
              <w:bottom w:val="outset" w:sz="6" w:space="0" w:color="auto"/>
              <w:right w:val="outset" w:sz="6" w:space="0" w:color="auto"/>
            </w:tcBorders>
            <w:vAlign w:val="center"/>
            <w:hideMark/>
          </w:tcPr>
          <w:p w14:paraId="38965209" w14:textId="77777777" w:rsidR="005F65A7" w:rsidRPr="00210CAA" w:rsidRDefault="005F65A7" w:rsidP="00F26177">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2</w:t>
            </w:r>
          </w:p>
        </w:tc>
        <w:tc>
          <w:tcPr>
            <w:tcW w:w="546" w:type="pct"/>
            <w:tcBorders>
              <w:top w:val="outset" w:sz="6" w:space="0" w:color="auto"/>
              <w:left w:val="outset" w:sz="6" w:space="0" w:color="auto"/>
              <w:bottom w:val="outset" w:sz="6" w:space="0" w:color="auto"/>
              <w:right w:val="outset" w:sz="6" w:space="0" w:color="auto"/>
            </w:tcBorders>
            <w:vAlign w:val="center"/>
            <w:hideMark/>
          </w:tcPr>
          <w:p w14:paraId="79D5FF34" w14:textId="77777777" w:rsidR="005F65A7" w:rsidRPr="00210CAA" w:rsidRDefault="005F65A7" w:rsidP="00F26177">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3</w:t>
            </w:r>
          </w:p>
        </w:tc>
        <w:tc>
          <w:tcPr>
            <w:tcW w:w="446" w:type="pct"/>
            <w:tcBorders>
              <w:top w:val="outset" w:sz="6" w:space="0" w:color="auto"/>
              <w:left w:val="outset" w:sz="6" w:space="0" w:color="auto"/>
              <w:bottom w:val="outset" w:sz="6" w:space="0" w:color="auto"/>
              <w:right w:val="outset" w:sz="6" w:space="0" w:color="auto"/>
            </w:tcBorders>
            <w:vAlign w:val="center"/>
            <w:hideMark/>
          </w:tcPr>
          <w:p w14:paraId="21AC693A" w14:textId="77777777" w:rsidR="005F65A7" w:rsidRPr="00210CAA" w:rsidRDefault="005F65A7" w:rsidP="00F26177">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4</w:t>
            </w:r>
          </w:p>
        </w:tc>
        <w:tc>
          <w:tcPr>
            <w:tcW w:w="546" w:type="pct"/>
            <w:tcBorders>
              <w:top w:val="outset" w:sz="6" w:space="0" w:color="auto"/>
              <w:left w:val="outset" w:sz="6" w:space="0" w:color="auto"/>
              <w:bottom w:val="outset" w:sz="6" w:space="0" w:color="auto"/>
              <w:right w:val="outset" w:sz="6" w:space="0" w:color="auto"/>
            </w:tcBorders>
            <w:vAlign w:val="center"/>
            <w:hideMark/>
          </w:tcPr>
          <w:p w14:paraId="6E4D88F2" w14:textId="77777777" w:rsidR="005F65A7" w:rsidRPr="00210CAA" w:rsidRDefault="005F65A7" w:rsidP="00F26177">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5</w:t>
            </w:r>
          </w:p>
        </w:tc>
        <w:tc>
          <w:tcPr>
            <w:tcW w:w="446" w:type="pct"/>
            <w:tcBorders>
              <w:top w:val="outset" w:sz="6" w:space="0" w:color="auto"/>
              <w:left w:val="outset" w:sz="6" w:space="0" w:color="auto"/>
              <w:bottom w:val="outset" w:sz="6" w:space="0" w:color="auto"/>
              <w:right w:val="outset" w:sz="6" w:space="0" w:color="auto"/>
            </w:tcBorders>
            <w:vAlign w:val="center"/>
            <w:hideMark/>
          </w:tcPr>
          <w:p w14:paraId="2F8B9291" w14:textId="77777777" w:rsidR="005F65A7" w:rsidRPr="00210CAA" w:rsidRDefault="005F65A7" w:rsidP="00F26177">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6</w:t>
            </w:r>
          </w:p>
        </w:tc>
        <w:tc>
          <w:tcPr>
            <w:tcW w:w="546" w:type="pct"/>
            <w:tcBorders>
              <w:top w:val="outset" w:sz="6" w:space="0" w:color="auto"/>
              <w:left w:val="outset" w:sz="6" w:space="0" w:color="auto"/>
              <w:bottom w:val="outset" w:sz="6" w:space="0" w:color="auto"/>
              <w:right w:val="outset" w:sz="6" w:space="0" w:color="auto"/>
            </w:tcBorders>
            <w:vAlign w:val="center"/>
            <w:hideMark/>
          </w:tcPr>
          <w:p w14:paraId="188298D3" w14:textId="77777777" w:rsidR="005F65A7" w:rsidRPr="00210CAA" w:rsidRDefault="005F65A7" w:rsidP="00F26177">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7</w:t>
            </w:r>
          </w:p>
        </w:tc>
        <w:tc>
          <w:tcPr>
            <w:tcW w:w="546" w:type="pct"/>
            <w:tcBorders>
              <w:top w:val="outset" w:sz="6" w:space="0" w:color="auto"/>
              <w:left w:val="outset" w:sz="6" w:space="0" w:color="auto"/>
              <w:bottom w:val="outset" w:sz="6" w:space="0" w:color="auto"/>
              <w:right w:val="outset" w:sz="6" w:space="0" w:color="auto"/>
            </w:tcBorders>
            <w:vAlign w:val="center"/>
            <w:hideMark/>
          </w:tcPr>
          <w:p w14:paraId="652D8974" w14:textId="77777777" w:rsidR="005F65A7" w:rsidRPr="00210CAA" w:rsidRDefault="005F65A7" w:rsidP="00F26177">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8</w:t>
            </w:r>
          </w:p>
        </w:tc>
      </w:tr>
      <w:tr w:rsidR="00567621" w:rsidRPr="0093099A" w14:paraId="50382451" w14:textId="77777777" w:rsidTr="008A6454">
        <w:trPr>
          <w:tblCellSpacing w:w="15" w:type="dxa"/>
        </w:trPr>
        <w:tc>
          <w:tcPr>
            <w:tcW w:w="1282" w:type="pct"/>
            <w:tcBorders>
              <w:top w:val="outset" w:sz="6" w:space="0" w:color="auto"/>
              <w:left w:val="outset" w:sz="6" w:space="0" w:color="auto"/>
              <w:bottom w:val="outset" w:sz="6" w:space="0" w:color="auto"/>
              <w:right w:val="outset" w:sz="6" w:space="0" w:color="auto"/>
            </w:tcBorders>
            <w:hideMark/>
          </w:tcPr>
          <w:p w14:paraId="38B5A4C5" w14:textId="77777777" w:rsidR="005F65A7" w:rsidRPr="00210CAA" w:rsidRDefault="005F65A7" w:rsidP="00F26177">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1. Budžeta ieņēmumi</w:t>
            </w:r>
          </w:p>
        </w:tc>
        <w:tc>
          <w:tcPr>
            <w:tcW w:w="496" w:type="pct"/>
            <w:tcBorders>
              <w:top w:val="outset" w:sz="6" w:space="0" w:color="auto"/>
              <w:left w:val="outset" w:sz="6" w:space="0" w:color="auto"/>
              <w:bottom w:val="outset" w:sz="6" w:space="0" w:color="auto"/>
              <w:right w:val="outset" w:sz="6" w:space="0" w:color="auto"/>
            </w:tcBorders>
            <w:vAlign w:val="center"/>
          </w:tcPr>
          <w:p w14:paraId="2B7EE46C" w14:textId="380BE6FE" w:rsidR="005F65A7" w:rsidRPr="00210CAA" w:rsidRDefault="002E596E" w:rsidP="00AC1E66">
            <w:pPr>
              <w:spacing w:after="0" w:line="240" w:lineRule="auto"/>
              <w:jc w:val="center"/>
              <w:rPr>
                <w:rFonts w:ascii="Times New Roman" w:eastAsia="Times New Roman" w:hAnsi="Times New Roman"/>
                <w:iCs/>
                <w:noProof w:val="0"/>
                <w:sz w:val="24"/>
                <w:szCs w:val="24"/>
                <w:lang w:eastAsia="lv-LV"/>
              </w:rPr>
            </w:pPr>
            <w:r w:rsidRPr="002E596E">
              <w:rPr>
                <w:rFonts w:ascii="Times New Roman" w:eastAsia="Times New Roman" w:hAnsi="Times New Roman"/>
                <w:iCs/>
                <w:noProof w:val="0"/>
                <w:sz w:val="24"/>
                <w:szCs w:val="24"/>
                <w:lang w:eastAsia="lv-LV"/>
              </w:rPr>
              <w:t>67 204</w:t>
            </w:r>
          </w:p>
        </w:tc>
        <w:tc>
          <w:tcPr>
            <w:tcW w:w="546" w:type="pct"/>
            <w:tcBorders>
              <w:top w:val="outset" w:sz="6" w:space="0" w:color="auto"/>
              <w:left w:val="outset" w:sz="6" w:space="0" w:color="auto"/>
              <w:bottom w:val="outset" w:sz="6" w:space="0" w:color="auto"/>
              <w:right w:val="outset" w:sz="6" w:space="0" w:color="auto"/>
            </w:tcBorders>
            <w:vAlign w:val="center"/>
          </w:tcPr>
          <w:p w14:paraId="3E0DC852" w14:textId="77777777" w:rsidR="005F65A7" w:rsidRPr="00210CAA" w:rsidRDefault="008A6454" w:rsidP="00AC1E66">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0</w:t>
            </w:r>
          </w:p>
        </w:tc>
        <w:tc>
          <w:tcPr>
            <w:tcW w:w="446" w:type="pct"/>
            <w:tcBorders>
              <w:top w:val="outset" w:sz="6" w:space="0" w:color="auto"/>
              <w:left w:val="outset" w:sz="6" w:space="0" w:color="auto"/>
              <w:bottom w:val="outset" w:sz="6" w:space="0" w:color="auto"/>
              <w:right w:val="outset" w:sz="6" w:space="0" w:color="auto"/>
            </w:tcBorders>
            <w:vAlign w:val="center"/>
          </w:tcPr>
          <w:p w14:paraId="31CAB766" w14:textId="77777777" w:rsidR="005F65A7" w:rsidRPr="00210CAA" w:rsidRDefault="008A6454" w:rsidP="00AC1E66">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2 420</w:t>
            </w:r>
          </w:p>
        </w:tc>
        <w:tc>
          <w:tcPr>
            <w:tcW w:w="546" w:type="pct"/>
            <w:tcBorders>
              <w:top w:val="outset" w:sz="6" w:space="0" w:color="auto"/>
              <w:left w:val="outset" w:sz="6" w:space="0" w:color="auto"/>
              <w:bottom w:val="outset" w:sz="6" w:space="0" w:color="auto"/>
              <w:right w:val="outset" w:sz="6" w:space="0" w:color="auto"/>
            </w:tcBorders>
            <w:vAlign w:val="center"/>
          </w:tcPr>
          <w:p w14:paraId="48EA9414" w14:textId="77777777" w:rsidR="005F65A7" w:rsidRPr="00210CAA" w:rsidRDefault="008A6454" w:rsidP="00AC1E66">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0</w:t>
            </w:r>
          </w:p>
        </w:tc>
        <w:tc>
          <w:tcPr>
            <w:tcW w:w="446" w:type="pct"/>
            <w:tcBorders>
              <w:top w:val="outset" w:sz="6" w:space="0" w:color="auto"/>
              <w:left w:val="outset" w:sz="6" w:space="0" w:color="auto"/>
              <w:bottom w:val="outset" w:sz="6" w:space="0" w:color="auto"/>
              <w:right w:val="outset" w:sz="6" w:space="0" w:color="auto"/>
            </w:tcBorders>
            <w:vAlign w:val="center"/>
          </w:tcPr>
          <w:p w14:paraId="6A3F9CCD" w14:textId="77777777" w:rsidR="005F65A7" w:rsidRPr="00210CAA" w:rsidRDefault="008A6454" w:rsidP="00AC1E66">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2 420</w:t>
            </w:r>
          </w:p>
        </w:tc>
        <w:tc>
          <w:tcPr>
            <w:tcW w:w="546" w:type="pct"/>
            <w:tcBorders>
              <w:top w:val="outset" w:sz="6" w:space="0" w:color="auto"/>
              <w:left w:val="outset" w:sz="6" w:space="0" w:color="auto"/>
              <w:bottom w:val="outset" w:sz="6" w:space="0" w:color="auto"/>
              <w:right w:val="outset" w:sz="6" w:space="0" w:color="auto"/>
            </w:tcBorders>
            <w:vAlign w:val="center"/>
          </w:tcPr>
          <w:p w14:paraId="256F6700" w14:textId="77777777" w:rsidR="005F65A7" w:rsidRPr="00210CAA" w:rsidRDefault="008A6454" w:rsidP="00AC1E66">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tcPr>
          <w:p w14:paraId="3DCF2E83" w14:textId="77777777" w:rsidR="005F65A7" w:rsidRPr="00210CAA" w:rsidRDefault="009F1783" w:rsidP="00AC1E66">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2 420</w:t>
            </w:r>
          </w:p>
        </w:tc>
      </w:tr>
      <w:tr w:rsidR="00567621" w:rsidRPr="0093099A" w14:paraId="0D4C25F1" w14:textId="77777777" w:rsidTr="008A6454">
        <w:trPr>
          <w:tblCellSpacing w:w="15" w:type="dxa"/>
        </w:trPr>
        <w:tc>
          <w:tcPr>
            <w:tcW w:w="1282" w:type="pct"/>
            <w:tcBorders>
              <w:top w:val="outset" w:sz="6" w:space="0" w:color="auto"/>
              <w:left w:val="outset" w:sz="6" w:space="0" w:color="auto"/>
              <w:bottom w:val="outset" w:sz="6" w:space="0" w:color="auto"/>
              <w:right w:val="outset" w:sz="6" w:space="0" w:color="auto"/>
            </w:tcBorders>
            <w:hideMark/>
          </w:tcPr>
          <w:p w14:paraId="14D61145" w14:textId="77777777" w:rsidR="008A6454" w:rsidRPr="00210CAA" w:rsidRDefault="008A6454" w:rsidP="008A6454">
            <w:pPr>
              <w:pStyle w:val="Sarakstarindkopa"/>
              <w:numPr>
                <w:ilvl w:val="1"/>
                <w:numId w:val="35"/>
              </w:num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valsts pamatbudžets, tai skaitā ieņēmumi no maksas pakalpojumiem un citi pašu ieņēmumi</w:t>
            </w:r>
          </w:p>
          <w:p w14:paraId="73612F5F" w14:textId="77777777" w:rsidR="008A6454" w:rsidRPr="00210CAA" w:rsidRDefault="008A6454" w:rsidP="008A6454">
            <w:pPr>
              <w:pStyle w:val="Sarakstarindkopa"/>
              <w:spacing w:after="0" w:line="240" w:lineRule="auto"/>
              <w:ind w:left="420"/>
              <w:rPr>
                <w:rFonts w:ascii="Times New Roman" w:eastAsia="Times New Roman" w:hAnsi="Times New Roman"/>
                <w:i/>
                <w:iCs/>
                <w:noProof w:val="0"/>
                <w:sz w:val="24"/>
                <w:szCs w:val="24"/>
                <w:lang w:eastAsia="lv-LV"/>
              </w:rPr>
            </w:pPr>
          </w:p>
        </w:tc>
        <w:tc>
          <w:tcPr>
            <w:tcW w:w="496" w:type="pct"/>
            <w:tcBorders>
              <w:top w:val="outset" w:sz="6" w:space="0" w:color="auto"/>
              <w:left w:val="outset" w:sz="6" w:space="0" w:color="auto"/>
              <w:bottom w:val="outset" w:sz="6" w:space="0" w:color="auto"/>
              <w:right w:val="outset" w:sz="6" w:space="0" w:color="auto"/>
            </w:tcBorders>
            <w:vAlign w:val="center"/>
          </w:tcPr>
          <w:p w14:paraId="72634F43" w14:textId="3BA96861" w:rsidR="008A6454" w:rsidRPr="00210CAA" w:rsidRDefault="002E596E" w:rsidP="008A6454">
            <w:pPr>
              <w:spacing w:after="0" w:line="240" w:lineRule="auto"/>
              <w:jc w:val="center"/>
              <w:rPr>
                <w:rFonts w:ascii="Times New Roman" w:eastAsia="Times New Roman" w:hAnsi="Times New Roman"/>
                <w:iCs/>
                <w:noProof w:val="0"/>
                <w:sz w:val="24"/>
                <w:szCs w:val="24"/>
                <w:lang w:eastAsia="lv-LV"/>
              </w:rPr>
            </w:pPr>
            <w:r w:rsidRPr="002E596E">
              <w:rPr>
                <w:rFonts w:ascii="Times New Roman" w:eastAsia="Times New Roman" w:hAnsi="Times New Roman"/>
                <w:iCs/>
                <w:noProof w:val="0"/>
                <w:sz w:val="24"/>
                <w:szCs w:val="24"/>
                <w:lang w:eastAsia="lv-LV"/>
              </w:rPr>
              <w:t>67 204</w:t>
            </w:r>
          </w:p>
        </w:tc>
        <w:tc>
          <w:tcPr>
            <w:tcW w:w="546" w:type="pct"/>
            <w:tcBorders>
              <w:top w:val="outset" w:sz="6" w:space="0" w:color="auto"/>
              <w:left w:val="outset" w:sz="6" w:space="0" w:color="auto"/>
              <w:bottom w:val="outset" w:sz="6" w:space="0" w:color="auto"/>
              <w:right w:val="outset" w:sz="6" w:space="0" w:color="auto"/>
            </w:tcBorders>
            <w:vAlign w:val="center"/>
          </w:tcPr>
          <w:p w14:paraId="66E4B200"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0</w:t>
            </w:r>
          </w:p>
        </w:tc>
        <w:tc>
          <w:tcPr>
            <w:tcW w:w="446" w:type="pct"/>
            <w:tcBorders>
              <w:top w:val="outset" w:sz="6" w:space="0" w:color="auto"/>
              <w:left w:val="outset" w:sz="6" w:space="0" w:color="auto"/>
              <w:bottom w:val="outset" w:sz="6" w:space="0" w:color="auto"/>
              <w:right w:val="outset" w:sz="6" w:space="0" w:color="auto"/>
            </w:tcBorders>
            <w:vAlign w:val="center"/>
          </w:tcPr>
          <w:p w14:paraId="6E8DA328"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2 420</w:t>
            </w:r>
          </w:p>
        </w:tc>
        <w:tc>
          <w:tcPr>
            <w:tcW w:w="546" w:type="pct"/>
            <w:tcBorders>
              <w:top w:val="outset" w:sz="6" w:space="0" w:color="auto"/>
              <w:left w:val="outset" w:sz="6" w:space="0" w:color="auto"/>
              <w:bottom w:val="outset" w:sz="6" w:space="0" w:color="auto"/>
              <w:right w:val="outset" w:sz="6" w:space="0" w:color="auto"/>
            </w:tcBorders>
            <w:vAlign w:val="center"/>
          </w:tcPr>
          <w:p w14:paraId="4AB92AB8"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0</w:t>
            </w:r>
          </w:p>
        </w:tc>
        <w:tc>
          <w:tcPr>
            <w:tcW w:w="446" w:type="pct"/>
            <w:tcBorders>
              <w:top w:val="outset" w:sz="6" w:space="0" w:color="auto"/>
              <w:left w:val="outset" w:sz="6" w:space="0" w:color="auto"/>
              <w:bottom w:val="outset" w:sz="6" w:space="0" w:color="auto"/>
              <w:right w:val="outset" w:sz="6" w:space="0" w:color="auto"/>
            </w:tcBorders>
            <w:vAlign w:val="center"/>
          </w:tcPr>
          <w:p w14:paraId="3CA8B1FB"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2 420</w:t>
            </w:r>
          </w:p>
        </w:tc>
        <w:tc>
          <w:tcPr>
            <w:tcW w:w="546" w:type="pct"/>
            <w:tcBorders>
              <w:top w:val="outset" w:sz="6" w:space="0" w:color="auto"/>
              <w:left w:val="outset" w:sz="6" w:space="0" w:color="auto"/>
              <w:bottom w:val="outset" w:sz="6" w:space="0" w:color="auto"/>
              <w:right w:val="outset" w:sz="6" w:space="0" w:color="auto"/>
            </w:tcBorders>
            <w:vAlign w:val="center"/>
          </w:tcPr>
          <w:p w14:paraId="2EC0BB8F"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tcPr>
          <w:p w14:paraId="32E81A77" w14:textId="77777777" w:rsidR="008A6454" w:rsidRPr="00210CAA" w:rsidRDefault="009F1783"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2 420</w:t>
            </w:r>
          </w:p>
        </w:tc>
      </w:tr>
      <w:tr w:rsidR="00567621" w:rsidRPr="0093099A" w14:paraId="3E61828E" w14:textId="77777777" w:rsidTr="008A6454">
        <w:trPr>
          <w:tblCellSpacing w:w="15" w:type="dxa"/>
        </w:trPr>
        <w:tc>
          <w:tcPr>
            <w:tcW w:w="1282" w:type="pct"/>
            <w:tcBorders>
              <w:top w:val="outset" w:sz="6" w:space="0" w:color="auto"/>
              <w:left w:val="outset" w:sz="6" w:space="0" w:color="auto"/>
              <w:bottom w:val="outset" w:sz="6" w:space="0" w:color="auto"/>
              <w:right w:val="outset" w:sz="6" w:space="0" w:color="auto"/>
            </w:tcBorders>
          </w:tcPr>
          <w:p w14:paraId="3D5858CE" w14:textId="77777777" w:rsidR="008A6454" w:rsidRPr="00210CAA" w:rsidRDefault="008A6454" w:rsidP="008A6454">
            <w:pPr>
              <w:spacing w:after="0" w:line="240" w:lineRule="auto"/>
              <w:rPr>
                <w:rFonts w:ascii="Times New Roman" w:eastAsia="Times New Roman" w:hAnsi="Times New Roman"/>
                <w:i/>
                <w:iCs/>
                <w:noProof w:val="0"/>
                <w:sz w:val="24"/>
                <w:szCs w:val="24"/>
                <w:lang w:eastAsia="lv-LV"/>
              </w:rPr>
            </w:pPr>
            <w:r w:rsidRPr="00210CAA">
              <w:rPr>
                <w:rFonts w:ascii="Times New Roman" w:eastAsia="Times New Roman" w:hAnsi="Times New Roman"/>
                <w:i/>
                <w:iCs/>
                <w:noProof w:val="0"/>
                <w:sz w:val="24"/>
                <w:szCs w:val="24"/>
                <w:lang w:eastAsia="lv-LV"/>
              </w:rPr>
              <w:t>LM apakšprogramma 97.02.00 “Nozares centralizēto funkciju izpilde”</w:t>
            </w:r>
          </w:p>
        </w:tc>
        <w:tc>
          <w:tcPr>
            <w:tcW w:w="496" w:type="pct"/>
            <w:tcBorders>
              <w:top w:val="outset" w:sz="6" w:space="0" w:color="auto"/>
              <w:left w:val="outset" w:sz="6" w:space="0" w:color="auto"/>
              <w:bottom w:val="outset" w:sz="6" w:space="0" w:color="auto"/>
              <w:right w:val="outset" w:sz="6" w:space="0" w:color="auto"/>
            </w:tcBorders>
            <w:vAlign w:val="center"/>
          </w:tcPr>
          <w:p w14:paraId="0153B0E7" w14:textId="77777777" w:rsidR="008A6454" w:rsidRPr="00210CAA" w:rsidRDefault="005B27AE"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2 420</w:t>
            </w:r>
          </w:p>
        </w:tc>
        <w:tc>
          <w:tcPr>
            <w:tcW w:w="546" w:type="pct"/>
            <w:tcBorders>
              <w:top w:val="outset" w:sz="6" w:space="0" w:color="auto"/>
              <w:left w:val="outset" w:sz="6" w:space="0" w:color="auto"/>
              <w:bottom w:val="outset" w:sz="6" w:space="0" w:color="auto"/>
              <w:right w:val="outset" w:sz="6" w:space="0" w:color="auto"/>
            </w:tcBorders>
            <w:vAlign w:val="center"/>
          </w:tcPr>
          <w:p w14:paraId="02B64E23"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0</w:t>
            </w:r>
          </w:p>
        </w:tc>
        <w:tc>
          <w:tcPr>
            <w:tcW w:w="446" w:type="pct"/>
            <w:tcBorders>
              <w:top w:val="outset" w:sz="6" w:space="0" w:color="auto"/>
              <w:left w:val="outset" w:sz="6" w:space="0" w:color="auto"/>
              <w:bottom w:val="outset" w:sz="6" w:space="0" w:color="auto"/>
              <w:right w:val="outset" w:sz="6" w:space="0" w:color="auto"/>
            </w:tcBorders>
            <w:vAlign w:val="center"/>
          </w:tcPr>
          <w:p w14:paraId="26E03B62"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2 420</w:t>
            </w:r>
          </w:p>
        </w:tc>
        <w:tc>
          <w:tcPr>
            <w:tcW w:w="546" w:type="pct"/>
            <w:tcBorders>
              <w:top w:val="outset" w:sz="6" w:space="0" w:color="auto"/>
              <w:left w:val="outset" w:sz="6" w:space="0" w:color="auto"/>
              <w:bottom w:val="outset" w:sz="6" w:space="0" w:color="auto"/>
              <w:right w:val="outset" w:sz="6" w:space="0" w:color="auto"/>
            </w:tcBorders>
            <w:vAlign w:val="center"/>
          </w:tcPr>
          <w:p w14:paraId="0352D317"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0</w:t>
            </w:r>
          </w:p>
        </w:tc>
        <w:tc>
          <w:tcPr>
            <w:tcW w:w="446" w:type="pct"/>
            <w:tcBorders>
              <w:top w:val="outset" w:sz="6" w:space="0" w:color="auto"/>
              <w:left w:val="outset" w:sz="6" w:space="0" w:color="auto"/>
              <w:bottom w:val="outset" w:sz="6" w:space="0" w:color="auto"/>
              <w:right w:val="outset" w:sz="6" w:space="0" w:color="auto"/>
            </w:tcBorders>
            <w:vAlign w:val="center"/>
          </w:tcPr>
          <w:p w14:paraId="1B78D231"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2 420</w:t>
            </w:r>
          </w:p>
        </w:tc>
        <w:tc>
          <w:tcPr>
            <w:tcW w:w="546" w:type="pct"/>
            <w:tcBorders>
              <w:top w:val="outset" w:sz="6" w:space="0" w:color="auto"/>
              <w:left w:val="outset" w:sz="6" w:space="0" w:color="auto"/>
              <w:bottom w:val="outset" w:sz="6" w:space="0" w:color="auto"/>
              <w:right w:val="outset" w:sz="6" w:space="0" w:color="auto"/>
            </w:tcBorders>
            <w:vAlign w:val="center"/>
          </w:tcPr>
          <w:p w14:paraId="05245FCF"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tcPr>
          <w:p w14:paraId="5F7C4B4C" w14:textId="77777777" w:rsidR="008A6454" w:rsidRPr="00210CAA" w:rsidRDefault="009F1783"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2 420</w:t>
            </w:r>
          </w:p>
        </w:tc>
      </w:tr>
      <w:tr w:rsidR="00567621" w:rsidRPr="0093099A" w14:paraId="06756C7A" w14:textId="77777777" w:rsidTr="008A6454">
        <w:trPr>
          <w:tblCellSpacing w:w="15" w:type="dxa"/>
        </w:trPr>
        <w:tc>
          <w:tcPr>
            <w:tcW w:w="1282" w:type="pct"/>
            <w:tcBorders>
              <w:top w:val="outset" w:sz="6" w:space="0" w:color="auto"/>
              <w:left w:val="outset" w:sz="6" w:space="0" w:color="auto"/>
              <w:bottom w:val="outset" w:sz="6" w:space="0" w:color="auto"/>
              <w:right w:val="outset" w:sz="6" w:space="0" w:color="auto"/>
            </w:tcBorders>
          </w:tcPr>
          <w:p w14:paraId="3DDA5EF2" w14:textId="6D161D5D" w:rsidR="008A6454" w:rsidRPr="00210CAA" w:rsidRDefault="008A6454" w:rsidP="008A6454">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
                <w:iCs/>
                <w:noProof w:val="0"/>
                <w:sz w:val="24"/>
                <w:szCs w:val="24"/>
                <w:lang w:eastAsia="lv-LV"/>
              </w:rPr>
              <w:t>LM apakšp</w:t>
            </w:r>
            <w:r w:rsidR="002E596E">
              <w:rPr>
                <w:rFonts w:ascii="Times New Roman" w:eastAsia="Times New Roman" w:hAnsi="Times New Roman"/>
                <w:i/>
                <w:iCs/>
                <w:noProof w:val="0"/>
                <w:sz w:val="24"/>
                <w:szCs w:val="24"/>
                <w:lang w:eastAsia="lv-LV"/>
              </w:rPr>
              <w:t>r</w:t>
            </w:r>
            <w:r w:rsidRPr="00210CAA">
              <w:rPr>
                <w:rFonts w:ascii="Times New Roman" w:eastAsia="Times New Roman" w:hAnsi="Times New Roman"/>
                <w:i/>
                <w:iCs/>
                <w:noProof w:val="0"/>
                <w:sz w:val="24"/>
                <w:szCs w:val="24"/>
                <w:lang w:eastAsia="lv-LV"/>
              </w:rPr>
              <w:t>ogramma 62.07.00 “Eiropas Reģionālā attīstības fonda (ERAF) īstenotie projekti labklājības nozarē (2014-2020)”Eiropas reģionālā attīstības fonda (ERAF) proje</w:t>
            </w:r>
            <w:r w:rsidR="002E596E">
              <w:rPr>
                <w:rFonts w:ascii="Times New Roman" w:eastAsia="Times New Roman" w:hAnsi="Times New Roman"/>
                <w:i/>
                <w:iCs/>
                <w:noProof w:val="0"/>
                <w:sz w:val="24"/>
                <w:szCs w:val="24"/>
                <w:lang w:eastAsia="lv-LV"/>
              </w:rPr>
              <w:t>k</w:t>
            </w:r>
            <w:r w:rsidRPr="00210CAA">
              <w:rPr>
                <w:rFonts w:ascii="Times New Roman" w:eastAsia="Times New Roman" w:hAnsi="Times New Roman"/>
                <w:i/>
                <w:iCs/>
                <w:noProof w:val="0"/>
                <w:sz w:val="24"/>
                <w:szCs w:val="24"/>
                <w:lang w:eastAsia="lv-LV"/>
              </w:rPr>
              <w:t>tu un pasākumu īstenošana” projekts "Deinstitucionalizācijas procesu atbalsta sistēma (1.kārta)"</w:t>
            </w:r>
          </w:p>
        </w:tc>
        <w:tc>
          <w:tcPr>
            <w:tcW w:w="496" w:type="pct"/>
            <w:tcBorders>
              <w:top w:val="outset" w:sz="6" w:space="0" w:color="auto"/>
              <w:left w:val="outset" w:sz="6" w:space="0" w:color="auto"/>
              <w:bottom w:val="outset" w:sz="6" w:space="0" w:color="auto"/>
              <w:right w:val="outset" w:sz="6" w:space="0" w:color="auto"/>
            </w:tcBorders>
            <w:vAlign w:val="center"/>
          </w:tcPr>
          <w:p w14:paraId="7D795030" w14:textId="0471679C" w:rsidR="008A6454" w:rsidRPr="00210CAA" w:rsidRDefault="002E596E" w:rsidP="008A6454">
            <w:pPr>
              <w:spacing w:after="0" w:line="240" w:lineRule="auto"/>
              <w:jc w:val="center"/>
              <w:rPr>
                <w:rFonts w:ascii="Times New Roman" w:eastAsia="Times New Roman" w:hAnsi="Times New Roman"/>
                <w:iCs/>
                <w:noProof w:val="0"/>
                <w:sz w:val="24"/>
                <w:szCs w:val="24"/>
                <w:lang w:eastAsia="lv-LV"/>
              </w:rPr>
            </w:pPr>
            <w:r w:rsidRPr="002E596E">
              <w:rPr>
                <w:rFonts w:ascii="Times New Roman" w:eastAsia="Times New Roman" w:hAnsi="Times New Roman"/>
                <w:iCs/>
                <w:noProof w:val="0"/>
                <w:sz w:val="24"/>
                <w:szCs w:val="24"/>
                <w:lang w:eastAsia="lv-LV"/>
              </w:rPr>
              <w:t>64784</w:t>
            </w:r>
          </w:p>
        </w:tc>
        <w:tc>
          <w:tcPr>
            <w:tcW w:w="546" w:type="pct"/>
            <w:tcBorders>
              <w:top w:val="outset" w:sz="6" w:space="0" w:color="auto"/>
              <w:left w:val="outset" w:sz="6" w:space="0" w:color="auto"/>
              <w:bottom w:val="outset" w:sz="6" w:space="0" w:color="auto"/>
              <w:right w:val="outset" w:sz="6" w:space="0" w:color="auto"/>
            </w:tcBorders>
            <w:vAlign w:val="center"/>
          </w:tcPr>
          <w:p w14:paraId="32063F51" w14:textId="77777777" w:rsidR="008A6454" w:rsidRPr="00210CAA" w:rsidRDefault="00567621"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0</w:t>
            </w:r>
          </w:p>
        </w:tc>
        <w:tc>
          <w:tcPr>
            <w:tcW w:w="446" w:type="pct"/>
            <w:tcBorders>
              <w:top w:val="outset" w:sz="6" w:space="0" w:color="auto"/>
              <w:left w:val="outset" w:sz="6" w:space="0" w:color="auto"/>
              <w:bottom w:val="outset" w:sz="6" w:space="0" w:color="auto"/>
              <w:right w:val="outset" w:sz="6" w:space="0" w:color="auto"/>
            </w:tcBorders>
            <w:vAlign w:val="center"/>
          </w:tcPr>
          <w:p w14:paraId="34B7E643"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tcPr>
          <w:p w14:paraId="0E095808"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0</w:t>
            </w:r>
          </w:p>
        </w:tc>
        <w:tc>
          <w:tcPr>
            <w:tcW w:w="446" w:type="pct"/>
            <w:tcBorders>
              <w:top w:val="outset" w:sz="6" w:space="0" w:color="auto"/>
              <w:left w:val="outset" w:sz="6" w:space="0" w:color="auto"/>
              <w:bottom w:val="outset" w:sz="6" w:space="0" w:color="auto"/>
              <w:right w:val="outset" w:sz="6" w:space="0" w:color="auto"/>
            </w:tcBorders>
            <w:vAlign w:val="center"/>
          </w:tcPr>
          <w:p w14:paraId="1782ED85"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tcPr>
          <w:p w14:paraId="14DECD27"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tcPr>
          <w:p w14:paraId="42710FBC"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0</w:t>
            </w:r>
          </w:p>
        </w:tc>
      </w:tr>
      <w:tr w:rsidR="00567621" w:rsidRPr="0093099A" w14:paraId="430E466C" w14:textId="77777777" w:rsidTr="008A6454">
        <w:trPr>
          <w:tblCellSpacing w:w="15" w:type="dxa"/>
        </w:trPr>
        <w:tc>
          <w:tcPr>
            <w:tcW w:w="1282" w:type="pct"/>
            <w:tcBorders>
              <w:top w:val="outset" w:sz="6" w:space="0" w:color="auto"/>
              <w:left w:val="outset" w:sz="6" w:space="0" w:color="auto"/>
              <w:bottom w:val="outset" w:sz="6" w:space="0" w:color="auto"/>
              <w:right w:val="outset" w:sz="6" w:space="0" w:color="auto"/>
            </w:tcBorders>
            <w:hideMark/>
          </w:tcPr>
          <w:p w14:paraId="61CF3B3E" w14:textId="77777777" w:rsidR="008A6454" w:rsidRPr="00210CAA" w:rsidRDefault="008A6454" w:rsidP="008A6454">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1.2. valsts speciālais budžets</w:t>
            </w:r>
          </w:p>
        </w:tc>
        <w:tc>
          <w:tcPr>
            <w:tcW w:w="496" w:type="pct"/>
            <w:tcBorders>
              <w:top w:val="outset" w:sz="6" w:space="0" w:color="auto"/>
              <w:left w:val="outset" w:sz="6" w:space="0" w:color="auto"/>
              <w:bottom w:val="outset" w:sz="6" w:space="0" w:color="auto"/>
              <w:right w:val="outset" w:sz="6" w:space="0" w:color="auto"/>
            </w:tcBorders>
            <w:vAlign w:val="center"/>
          </w:tcPr>
          <w:p w14:paraId="662098D5"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tcPr>
          <w:p w14:paraId="0B93FF05"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0</w:t>
            </w:r>
          </w:p>
        </w:tc>
        <w:tc>
          <w:tcPr>
            <w:tcW w:w="446" w:type="pct"/>
            <w:tcBorders>
              <w:top w:val="outset" w:sz="6" w:space="0" w:color="auto"/>
              <w:left w:val="outset" w:sz="6" w:space="0" w:color="auto"/>
              <w:bottom w:val="outset" w:sz="6" w:space="0" w:color="auto"/>
              <w:right w:val="outset" w:sz="6" w:space="0" w:color="auto"/>
            </w:tcBorders>
            <w:vAlign w:val="center"/>
          </w:tcPr>
          <w:p w14:paraId="47AB1BE9"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tcPr>
          <w:p w14:paraId="0A5AA339"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0</w:t>
            </w:r>
          </w:p>
        </w:tc>
        <w:tc>
          <w:tcPr>
            <w:tcW w:w="446" w:type="pct"/>
            <w:tcBorders>
              <w:top w:val="outset" w:sz="6" w:space="0" w:color="auto"/>
              <w:left w:val="outset" w:sz="6" w:space="0" w:color="auto"/>
              <w:bottom w:val="outset" w:sz="6" w:space="0" w:color="auto"/>
              <w:right w:val="outset" w:sz="6" w:space="0" w:color="auto"/>
            </w:tcBorders>
            <w:vAlign w:val="center"/>
          </w:tcPr>
          <w:p w14:paraId="5234728F"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tcPr>
          <w:p w14:paraId="411BC246"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tcPr>
          <w:p w14:paraId="60F8C79A"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0</w:t>
            </w:r>
          </w:p>
        </w:tc>
      </w:tr>
      <w:tr w:rsidR="00567621" w:rsidRPr="0093099A" w14:paraId="12B70F1C" w14:textId="77777777" w:rsidTr="008A6454">
        <w:trPr>
          <w:tblCellSpacing w:w="15" w:type="dxa"/>
        </w:trPr>
        <w:tc>
          <w:tcPr>
            <w:tcW w:w="1282" w:type="pct"/>
            <w:tcBorders>
              <w:top w:val="outset" w:sz="6" w:space="0" w:color="auto"/>
              <w:left w:val="outset" w:sz="6" w:space="0" w:color="auto"/>
              <w:bottom w:val="outset" w:sz="6" w:space="0" w:color="auto"/>
              <w:right w:val="outset" w:sz="6" w:space="0" w:color="auto"/>
            </w:tcBorders>
            <w:hideMark/>
          </w:tcPr>
          <w:p w14:paraId="15B07128" w14:textId="77777777" w:rsidR="008A6454" w:rsidRPr="00210CAA" w:rsidRDefault="008A6454" w:rsidP="008A6454">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1.3. pašvaldību budžets</w:t>
            </w:r>
          </w:p>
        </w:tc>
        <w:tc>
          <w:tcPr>
            <w:tcW w:w="496" w:type="pct"/>
            <w:tcBorders>
              <w:top w:val="outset" w:sz="6" w:space="0" w:color="auto"/>
              <w:left w:val="outset" w:sz="6" w:space="0" w:color="auto"/>
              <w:bottom w:val="outset" w:sz="6" w:space="0" w:color="auto"/>
              <w:right w:val="outset" w:sz="6" w:space="0" w:color="auto"/>
            </w:tcBorders>
            <w:vAlign w:val="center"/>
          </w:tcPr>
          <w:p w14:paraId="2CF1CFCB"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tcPr>
          <w:p w14:paraId="53BD646E"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0</w:t>
            </w:r>
          </w:p>
        </w:tc>
        <w:tc>
          <w:tcPr>
            <w:tcW w:w="446" w:type="pct"/>
            <w:tcBorders>
              <w:top w:val="outset" w:sz="6" w:space="0" w:color="auto"/>
              <w:left w:val="outset" w:sz="6" w:space="0" w:color="auto"/>
              <w:bottom w:val="outset" w:sz="6" w:space="0" w:color="auto"/>
              <w:right w:val="outset" w:sz="6" w:space="0" w:color="auto"/>
            </w:tcBorders>
            <w:vAlign w:val="center"/>
          </w:tcPr>
          <w:p w14:paraId="23C2A6F4"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tcPr>
          <w:p w14:paraId="7D8BB40E"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0</w:t>
            </w:r>
          </w:p>
        </w:tc>
        <w:tc>
          <w:tcPr>
            <w:tcW w:w="446" w:type="pct"/>
            <w:tcBorders>
              <w:top w:val="outset" w:sz="6" w:space="0" w:color="auto"/>
              <w:left w:val="outset" w:sz="6" w:space="0" w:color="auto"/>
              <w:bottom w:val="outset" w:sz="6" w:space="0" w:color="auto"/>
              <w:right w:val="outset" w:sz="6" w:space="0" w:color="auto"/>
            </w:tcBorders>
            <w:vAlign w:val="center"/>
          </w:tcPr>
          <w:p w14:paraId="73877FFC"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tcPr>
          <w:p w14:paraId="3045CCFA"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tcPr>
          <w:p w14:paraId="00D551FD"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0</w:t>
            </w:r>
          </w:p>
        </w:tc>
      </w:tr>
      <w:tr w:rsidR="00567621" w:rsidRPr="0093099A" w14:paraId="48C11506" w14:textId="77777777" w:rsidTr="008A6454">
        <w:trPr>
          <w:tblCellSpacing w:w="15" w:type="dxa"/>
        </w:trPr>
        <w:tc>
          <w:tcPr>
            <w:tcW w:w="1282" w:type="pct"/>
            <w:tcBorders>
              <w:top w:val="outset" w:sz="6" w:space="0" w:color="auto"/>
              <w:left w:val="outset" w:sz="6" w:space="0" w:color="auto"/>
              <w:bottom w:val="outset" w:sz="6" w:space="0" w:color="auto"/>
              <w:right w:val="outset" w:sz="6" w:space="0" w:color="auto"/>
            </w:tcBorders>
            <w:hideMark/>
          </w:tcPr>
          <w:p w14:paraId="13CB617E" w14:textId="77777777" w:rsidR="008A6454" w:rsidRPr="00210CAA" w:rsidRDefault="008A6454" w:rsidP="008A6454">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2. Budžeta izdevumi</w:t>
            </w:r>
          </w:p>
        </w:tc>
        <w:tc>
          <w:tcPr>
            <w:tcW w:w="496" w:type="pct"/>
            <w:tcBorders>
              <w:top w:val="outset" w:sz="6" w:space="0" w:color="auto"/>
              <w:left w:val="outset" w:sz="6" w:space="0" w:color="auto"/>
              <w:bottom w:val="outset" w:sz="6" w:space="0" w:color="auto"/>
              <w:right w:val="outset" w:sz="6" w:space="0" w:color="auto"/>
            </w:tcBorders>
            <w:vAlign w:val="center"/>
          </w:tcPr>
          <w:p w14:paraId="7C67E637" w14:textId="0DA071AA" w:rsidR="008A6454" w:rsidRPr="00210CAA" w:rsidRDefault="002E596E" w:rsidP="008A6454">
            <w:pPr>
              <w:spacing w:after="0" w:line="240" w:lineRule="auto"/>
              <w:jc w:val="center"/>
              <w:rPr>
                <w:rFonts w:ascii="Times New Roman" w:eastAsia="Times New Roman" w:hAnsi="Times New Roman"/>
                <w:iCs/>
                <w:noProof w:val="0"/>
                <w:sz w:val="24"/>
                <w:szCs w:val="24"/>
                <w:lang w:eastAsia="lv-LV"/>
              </w:rPr>
            </w:pPr>
            <w:r w:rsidRPr="002E596E">
              <w:rPr>
                <w:rFonts w:ascii="Times New Roman" w:eastAsia="Times New Roman" w:hAnsi="Times New Roman"/>
                <w:iCs/>
                <w:noProof w:val="0"/>
                <w:sz w:val="24"/>
                <w:szCs w:val="24"/>
                <w:lang w:eastAsia="lv-LV"/>
              </w:rPr>
              <w:t>78 636</w:t>
            </w:r>
          </w:p>
        </w:tc>
        <w:tc>
          <w:tcPr>
            <w:tcW w:w="546" w:type="pct"/>
            <w:tcBorders>
              <w:top w:val="outset" w:sz="6" w:space="0" w:color="auto"/>
              <w:left w:val="outset" w:sz="6" w:space="0" w:color="auto"/>
              <w:bottom w:val="outset" w:sz="6" w:space="0" w:color="auto"/>
              <w:right w:val="outset" w:sz="6" w:space="0" w:color="auto"/>
            </w:tcBorders>
            <w:vAlign w:val="center"/>
          </w:tcPr>
          <w:p w14:paraId="38F7C075"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0</w:t>
            </w:r>
          </w:p>
        </w:tc>
        <w:tc>
          <w:tcPr>
            <w:tcW w:w="446" w:type="pct"/>
            <w:tcBorders>
              <w:top w:val="outset" w:sz="6" w:space="0" w:color="auto"/>
              <w:left w:val="outset" w:sz="6" w:space="0" w:color="auto"/>
              <w:bottom w:val="outset" w:sz="6" w:space="0" w:color="auto"/>
              <w:right w:val="outset" w:sz="6" w:space="0" w:color="auto"/>
            </w:tcBorders>
            <w:vAlign w:val="center"/>
          </w:tcPr>
          <w:p w14:paraId="139F1D1A"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2 420</w:t>
            </w:r>
          </w:p>
        </w:tc>
        <w:tc>
          <w:tcPr>
            <w:tcW w:w="546" w:type="pct"/>
            <w:tcBorders>
              <w:top w:val="outset" w:sz="6" w:space="0" w:color="auto"/>
              <w:left w:val="outset" w:sz="6" w:space="0" w:color="auto"/>
              <w:bottom w:val="outset" w:sz="6" w:space="0" w:color="auto"/>
              <w:right w:val="outset" w:sz="6" w:space="0" w:color="auto"/>
            </w:tcBorders>
            <w:vAlign w:val="center"/>
          </w:tcPr>
          <w:p w14:paraId="5A2C24B1"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0</w:t>
            </w:r>
          </w:p>
        </w:tc>
        <w:tc>
          <w:tcPr>
            <w:tcW w:w="446" w:type="pct"/>
            <w:tcBorders>
              <w:top w:val="outset" w:sz="6" w:space="0" w:color="auto"/>
              <w:left w:val="outset" w:sz="6" w:space="0" w:color="auto"/>
              <w:bottom w:val="outset" w:sz="6" w:space="0" w:color="auto"/>
              <w:right w:val="outset" w:sz="6" w:space="0" w:color="auto"/>
            </w:tcBorders>
            <w:vAlign w:val="center"/>
          </w:tcPr>
          <w:p w14:paraId="6A88879E"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2 420</w:t>
            </w:r>
          </w:p>
        </w:tc>
        <w:tc>
          <w:tcPr>
            <w:tcW w:w="546" w:type="pct"/>
            <w:tcBorders>
              <w:top w:val="outset" w:sz="6" w:space="0" w:color="auto"/>
              <w:left w:val="outset" w:sz="6" w:space="0" w:color="auto"/>
              <w:bottom w:val="outset" w:sz="6" w:space="0" w:color="auto"/>
              <w:right w:val="outset" w:sz="6" w:space="0" w:color="auto"/>
            </w:tcBorders>
            <w:vAlign w:val="center"/>
          </w:tcPr>
          <w:p w14:paraId="12C7B921"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tcPr>
          <w:p w14:paraId="1315DCB7" w14:textId="77777777" w:rsidR="008A6454" w:rsidRPr="00210CAA" w:rsidRDefault="009F1783"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2 420</w:t>
            </w:r>
          </w:p>
        </w:tc>
      </w:tr>
      <w:tr w:rsidR="00567621" w:rsidRPr="0093099A" w14:paraId="4EA548D4" w14:textId="77777777" w:rsidTr="008A6454">
        <w:trPr>
          <w:tblCellSpacing w:w="15" w:type="dxa"/>
        </w:trPr>
        <w:tc>
          <w:tcPr>
            <w:tcW w:w="1282" w:type="pct"/>
            <w:tcBorders>
              <w:top w:val="outset" w:sz="6" w:space="0" w:color="auto"/>
              <w:left w:val="outset" w:sz="6" w:space="0" w:color="auto"/>
              <w:bottom w:val="outset" w:sz="6" w:space="0" w:color="auto"/>
              <w:right w:val="outset" w:sz="6" w:space="0" w:color="auto"/>
            </w:tcBorders>
            <w:hideMark/>
          </w:tcPr>
          <w:p w14:paraId="32505807" w14:textId="77777777" w:rsidR="008A6454" w:rsidRPr="00210CAA" w:rsidRDefault="008A6454" w:rsidP="008A6454">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2.1. valsts pamatbudžets</w:t>
            </w:r>
          </w:p>
        </w:tc>
        <w:tc>
          <w:tcPr>
            <w:tcW w:w="496" w:type="pct"/>
            <w:tcBorders>
              <w:top w:val="outset" w:sz="6" w:space="0" w:color="auto"/>
              <w:left w:val="outset" w:sz="6" w:space="0" w:color="auto"/>
              <w:bottom w:val="outset" w:sz="6" w:space="0" w:color="auto"/>
              <w:right w:val="outset" w:sz="6" w:space="0" w:color="auto"/>
            </w:tcBorders>
            <w:vAlign w:val="center"/>
          </w:tcPr>
          <w:p w14:paraId="4F4DDE02" w14:textId="5F353DC1" w:rsidR="008A6454" w:rsidRPr="00210CAA" w:rsidRDefault="002E596E" w:rsidP="008A6454">
            <w:pPr>
              <w:spacing w:after="0" w:line="240" w:lineRule="auto"/>
              <w:jc w:val="center"/>
              <w:rPr>
                <w:rFonts w:ascii="Times New Roman" w:eastAsia="Times New Roman" w:hAnsi="Times New Roman"/>
                <w:iCs/>
                <w:noProof w:val="0"/>
                <w:sz w:val="24"/>
                <w:szCs w:val="24"/>
                <w:lang w:eastAsia="lv-LV"/>
              </w:rPr>
            </w:pPr>
            <w:r w:rsidRPr="002E596E">
              <w:rPr>
                <w:rFonts w:ascii="Times New Roman" w:eastAsia="Times New Roman" w:hAnsi="Times New Roman"/>
                <w:iCs/>
                <w:noProof w:val="0"/>
                <w:sz w:val="24"/>
                <w:szCs w:val="24"/>
                <w:lang w:eastAsia="lv-LV"/>
              </w:rPr>
              <w:t>78 636</w:t>
            </w:r>
          </w:p>
        </w:tc>
        <w:tc>
          <w:tcPr>
            <w:tcW w:w="546" w:type="pct"/>
            <w:tcBorders>
              <w:top w:val="outset" w:sz="6" w:space="0" w:color="auto"/>
              <w:left w:val="outset" w:sz="6" w:space="0" w:color="auto"/>
              <w:bottom w:val="outset" w:sz="6" w:space="0" w:color="auto"/>
              <w:right w:val="outset" w:sz="6" w:space="0" w:color="auto"/>
            </w:tcBorders>
            <w:vAlign w:val="center"/>
          </w:tcPr>
          <w:p w14:paraId="794AC7EB"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0</w:t>
            </w:r>
          </w:p>
        </w:tc>
        <w:tc>
          <w:tcPr>
            <w:tcW w:w="446" w:type="pct"/>
            <w:tcBorders>
              <w:top w:val="outset" w:sz="6" w:space="0" w:color="auto"/>
              <w:left w:val="outset" w:sz="6" w:space="0" w:color="auto"/>
              <w:bottom w:val="outset" w:sz="6" w:space="0" w:color="auto"/>
              <w:right w:val="outset" w:sz="6" w:space="0" w:color="auto"/>
            </w:tcBorders>
            <w:vAlign w:val="center"/>
          </w:tcPr>
          <w:p w14:paraId="44E4705E"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2 420</w:t>
            </w:r>
          </w:p>
        </w:tc>
        <w:tc>
          <w:tcPr>
            <w:tcW w:w="546" w:type="pct"/>
            <w:tcBorders>
              <w:top w:val="outset" w:sz="6" w:space="0" w:color="auto"/>
              <w:left w:val="outset" w:sz="6" w:space="0" w:color="auto"/>
              <w:bottom w:val="outset" w:sz="6" w:space="0" w:color="auto"/>
              <w:right w:val="outset" w:sz="6" w:space="0" w:color="auto"/>
            </w:tcBorders>
            <w:vAlign w:val="center"/>
          </w:tcPr>
          <w:p w14:paraId="0AB79281"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0</w:t>
            </w:r>
          </w:p>
        </w:tc>
        <w:tc>
          <w:tcPr>
            <w:tcW w:w="446" w:type="pct"/>
            <w:tcBorders>
              <w:top w:val="outset" w:sz="6" w:space="0" w:color="auto"/>
              <w:left w:val="outset" w:sz="6" w:space="0" w:color="auto"/>
              <w:bottom w:val="outset" w:sz="6" w:space="0" w:color="auto"/>
              <w:right w:val="outset" w:sz="6" w:space="0" w:color="auto"/>
            </w:tcBorders>
            <w:vAlign w:val="center"/>
          </w:tcPr>
          <w:p w14:paraId="3F7C15DC"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2 420</w:t>
            </w:r>
          </w:p>
        </w:tc>
        <w:tc>
          <w:tcPr>
            <w:tcW w:w="546" w:type="pct"/>
            <w:tcBorders>
              <w:top w:val="outset" w:sz="6" w:space="0" w:color="auto"/>
              <w:left w:val="outset" w:sz="6" w:space="0" w:color="auto"/>
              <w:bottom w:val="outset" w:sz="6" w:space="0" w:color="auto"/>
              <w:right w:val="outset" w:sz="6" w:space="0" w:color="auto"/>
            </w:tcBorders>
            <w:vAlign w:val="center"/>
          </w:tcPr>
          <w:p w14:paraId="165F7F34"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tcPr>
          <w:p w14:paraId="689F9F0B" w14:textId="77777777" w:rsidR="008A6454" w:rsidRPr="00210CAA" w:rsidRDefault="009F1783"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2 420</w:t>
            </w:r>
          </w:p>
        </w:tc>
      </w:tr>
      <w:tr w:rsidR="00567621" w:rsidRPr="0093099A" w14:paraId="7D275717" w14:textId="77777777" w:rsidTr="008A6454">
        <w:trPr>
          <w:tblCellSpacing w:w="15" w:type="dxa"/>
        </w:trPr>
        <w:tc>
          <w:tcPr>
            <w:tcW w:w="1282" w:type="pct"/>
            <w:tcBorders>
              <w:top w:val="outset" w:sz="6" w:space="0" w:color="auto"/>
              <w:left w:val="outset" w:sz="6" w:space="0" w:color="auto"/>
              <w:bottom w:val="outset" w:sz="6" w:space="0" w:color="auto"/>
              <w:right w:val="outset" w:sz="6" w:space="0" w:color="auto"/>
            </w:tcBorders>
          </w:tcPr>
          <w:p w14:paraId="35E7D312" w14:textId="77777777" w:rsidR="008A6454" w:rsidRPr="00210CAA" w:rsidRDefault="008A6454" w:rsidP="008A6454">
            <w:pPr>
              <w:spacing w:after="0" w:line="240" w:lineRule="auto"/>
              <w:rPr>
                <w:rFonts w:ascii="Times New Roman" w:eastAsia="Times New Roman" w:hAnsi="Times New Roman"/>
                <w:i/>
                <w:iCs/>
                <w:noProof w:val="0"/>
                <w:sz w:val="24"/>
                <w:szCs w:val="24"/>
                <w:lang w:eastAsia="lv-LV"/>
              </w:rPr>
            </w:pPr>
            <w:r w:rsidRPr="00210CAA">
              <w:rPr>
                <w:rFonts w:ascii="Times New Roman" w:eastAsia="Times New Roman" w:hAnsi="Times New Roman"/>
                <w:i/>
                <w:iCs/>
                <w:noProof w:val="0"/>
                <w:sz w:val="24"/>
                <w:szCs w:val="24"/>
                <w:lang w:eastAsia="lv-LV"/>
              </w:rPr>
              <w:t>LM apakšprogramma 97.02.00 “Nozares centralizēto funkciju izpilde”</w:t>
            </w:r>
          </w:p>
        </w:tc>
        <w:tc>
          <w:tcPr>
            <w:tcW w:w="496" w:type="pct"/>
            <w:tcBorders>
              <w:top w:val="outset" w:sz="6" w:space="0" w:color="auto"/>
              <w:left w:val="outset" w:sz="6" w:space="0" w:color="auto"/>
              <w:bottom w:val="outset" w:sz="6" w:space="0" w:color="auto"/>
              <w:right w:val="outset" w:sz="6" w:space="0" w:color="auto"/>
            </w:tcBorders>
            <w:vAlign w:val="center"/>
          </w:tcPr>
          <w:p w14:paraId="19991C27" w14:textId="77777777" w:rsidR="008A6454" w:rsidRPr="00210CAA" w:rsidRDefault="005B27AE"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2 420</w:t>
            </w:r>
          </w:p>
        </w:tc>
        <w:tc>
          <w:tcPr>
            <w:tcW w:w="546" w:type="pct"/>
            <w:tcBorders>
              <w:top w:val="outset" w:sz="6" w:space="0" w:color="auto"/>
              <w:left w:val="outset" w:sz="6" w:space="0" w:color="auto"/>
              <w:bottom w:val="outset" w:sz="6" w:space="0" w:color="auto"/>
              <w:right w:val="outset" w:sz="6" w:space="0" w:color="auto"/>
            </w:tcBorders>
            <w:vAlign w:val="center"/>
          </w:tcPr>
          <w:p w14:paraId="21D9CA01"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0</w:t>
            </w:r>
          </w:p>
        </w:tc>
        <w:tc>
          <w:tcPr>
            <w:tcW w:w="446" w:type="pct"/>
            <w:tcBorders>
              <w:top w:val="outset" w:sz="6" w:space="0" w:color="auto"/>
              <w:left w:val="outset" w:sz="6" w:space="0" w:color="auto"/>
              <w:bottom w:val="outset" w:sz="6" w:space="0" w:color="auto"/>
              <w:right w:val="outset" w:sz="6" w:space="0" w:color="auto"/>
            </w:tcBorders>
            <w:vAlign w:val="center"/>
          </w:tcPr>
          <w:p w14:paraId="3B2746EE"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2 420</w:t>
            </w:r>
          </w:p>
        </w:tc>
        <w:tc>
          <w:tcPr>
            <w:tcW w:w="546" w:type="pct"/>
            <w:tcBorders>
              <w:top w:val="outset" w:sz="6" w:space="0" w:color="auto"/>
              <w:left w:val="outset" w:sz="6" w:space="0" w:color="auto"/>
              <w:bottom w:val="outset" w:sz="6" w:space="0" w:color="auto"/>
              <w:right w:val="outset" w:sz="6" w:space="0" w:color="auto"/>
            </w:tcBorders>
            <w:vAlign w:val="center"/>
          </w:tcPr>
          <w:p w14:paraId="6CD8E5A2"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0</w:t>
            </w:r>
          </w:p>
        </w:tc>
        <w:tc>
          <w:tcPr>
            <w:tcW w:w="446" w:type="pct"/>
            <w:tcBorders>
              <w:top w:val="outset" w:sz="6" w:space="0" w:color="auto"/>
              <w:left w:val="outset" w:sz="6" w:space="0" w:color="auto"/>
              <w:bottom w:val="outset" w:sz="6" w:space="0" w:color="auto"/>
              <w:right w:val="outset" w:sz="6" w:space="0" w:color="auto"/>
            </w:tcBorders>
            <w:vAlign w:val="center"/>
          </w:tcPr>
          <w:p w14:paraId="57EE7B80"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2 420</w:t>
            </w:r>
          </w:p>
        </w:tc>
        <w:tc>
          <w:tcPr>
            <w:tcW w:w="546" w:type="pct"/>
            <w:tcBorders>
              <w:top w:val="outset" w:sz="6" w:space="0" w:color="auto"/>
              <w:left w:val="outset" w:sz="6" w:space="0" w:color="auto"/>
              <w:bottom w:val="outset" w:sz="6" w:space="0" w:color="auto"/>
              <w:right w:val="outset" w:sz="6" w:space="0" w:color="auto"/>
            </w:tcBorders>
            <w:vAlign w:val="center"/>
          </w:tcPr>
          <w:p w14:paraId="7304BCE2"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tcPr>
          <w:p w14:paraId="17CF0CB6" w14:textId="77777777" w:rsidR="008A6454" w:rsidRPr="00210CAA" w:rsidRDefault="009F1783"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2 420</w:t>
            </w:r>
          </w:p>
        </w:tc>
      </w:tr>
      <w:tr w:rsidR="00567621" w:rsidRPr="0093099A" w14:paraId="46998A9E" w14:textId="77777777" w:rsidTr="008A6454">
        <w:trPr>
          <w:tblCellSpacing w:w="15" w:type="dxa"/>
        </w:trPr>
        <w:tc>
          <w:tcPr>
            <w:tcW w:w="1282" w:type="pct"/>
            <w:tcBorders>
              <w:top w:val="outset" w:sz="6" w:space="0" w:color="auto"/>
              <w:left w:val="outset" w:sz="6" w:space="0" w:color="auto"/>
              <w:bottom w:val="outset" w:sz="6" w:space="0" w:color="auto"/>
              <w:right w:val="outset" w:sz="6" w:space="0" w:color="auto"/>
            </w:tcBorders>
          </w:tcPr>
          <w:p w14:paraId="6944F74D" w14:textId="188EFB65" w:rsidR="008A6454" w:rsidRPr="00210CAA" w:rsidRDefault="008A6454" w:rsidP="008A6454">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
                <w:iCs/>
                <w:noProof w:val="0"/>
                <w:sz w:val="24"/>
                <w:szCs w:val="24"/>
                <w:lang w:eastAsia="lv-LV"/>
              </w:rPr>
              <w:t>LM apakšp</w:t>
            </w:r>
            <w:r w:rsidR="002E596E">
              <w:rPr>
                <w:rFonts w:ascii="Times New Roman" w:eastAsia="Times New Roman" w:hAnsi="Times New Roman"/>
                <w:i/>
                <w:iCs/>
                <w:noProof w:val="0"/>
                <w:sz w:val="24"/>
                <w:szCs w:val="24"/>
                <w:lang w:eastAsia="lv-LV"/>
              </w:rPr>
              <w:t>r</w:t>
            </w:r>
            <w:r w:rsidRPr="00210CAA">
              <w:rPr>
                <w:rFonts w:ascii="Times New Roman" w:eastAsia="Times New Roman" w:hAnsi="Times New Roman"/>
                <w:i/>
                <w:iCs/>
                <w:noProof w:val="0"/>
                <w:sz w:val="24"/>
                <w:szCs w:val="24"/>
                <w:lang w:eastAsia="lv-LV"/>
              </w:rPr>
              <w:t>ogramma 62.07.00 “Eiropas Reģionālā attīstības fonda (ERAF) īstenotie projekti labklājības nozarē (2014-2020)”Eiropas reģionālā attīstības fonda (ERAF) proj</w:t>
            </w:r>
            <w:r w:rsidR="002E596E">
              <w:rPr>
                <w:rFonts w:ascii="Times New Roman" w:eastAsia="Times New Roman" w:hAnsi="Times New Roman"/>
                <w:i/>
                <w:iCs/>
                <w:noProof w:val="0"/>
                <w:sz w:val="24"/>
                <w:szCs w:val="24"/>
                <w:lang w:eastAsia="lv-LV"/>
              </w:rPr>
              <w:t>e</w:t>
            </w:r>
            <w:r w:rsidRPr="00210CAA">
              <w:rPr>
                <w:rFonts w:ascii="Times New Roman" w:eastAsia="Times New Roman" w:hAnsi="Times New Roman"/>
                <w:i/>
                <w:iCs/>
                <w:noProof w:val="0"/>
                <w:sz w:val="24"/>
                <w:szCs w:val="24"/>
                <w:lang w:eastAsia="lv-LV"/>
              </w:rPr>
              <w:t>ktu un pasākumu īstenošana” projekts "Deinstitucionalizācijas procesu atbalsta sistēma (1.kārta)"</w:t>
            </w:r>
          </w:p>
        </w:tc>
        <w:tc>
          <w:tcPr>
            <w:tcW w:w="496" w:type="pct"/>
            <w:tcBorders>
              <w:top w:val="outset" w:sz="6" w:space="0" w:color="auto"/>
              <w:left w:val="outset" w:sz="6" w:space="0" w:color="auto"/>
              <w:bottom w:val="outset" w:sz="6" w:space="0" w:color="auto"/>
              <w:right w:val="outset" w:sz="6" w:space="0" w:color="auto"/>
            </w:tcBorders>
            <w:vAlign w:val="center"/>
          </w:tcPr>
          <w:p w14:paraId="15D03F2F" w14:textId="404F02D8" w:rsidR="008A6454" w:rsidRPr="00210CAA" w:rsidRDefault="002E596E" w:rsidP="008A6454">
            <w:pPr>
              <w:spacing w:after="0" w:line="240" w:lineRule="auto"/>
              <w:jc w:val="center"/>
              <w:rPr>
                <w:rFonts w:ascii="Times New Roman" w:eastAsia="Times New Roman" w:hAnsi="Times New Roman"/>
                <w:iCs/>
                <w:noProof w:val="0"/>
                <w:sz w:val="24"/>
                <w:szCs w:val="24"/>
                <w:lang w:eastAsia="lv-LV"/>
              </w:rPr>
            </w:pPr>
            <w:r w:rsidRPr="002E596E">
              <w:rPr>
                <w:rFonts w:ascii="Times New Roman" w:eastAsia="Times New Roman" w:hAnsi="Times New Roman"/>
                <w:iCs/>
                <w:noProof w:val="0"/>
                <w:sz w:val="24"/>
                <w:szCs w:val="24"/>
                <w:lang w:eastAsia="lv-LV"/>
              </w:rPr>
              <w:t>76 216</w:t>
            </w:r>
          </w:p>
        </w:tc>
        <w:tc>
          <w:tcPr>
            <w:tcW w:w="546" w:type="pct"/>
            <w:tcBorders>
              <w:top w:val="outset" w:sz="6" w:space="0" w:color="auto"/>
              <w:left w:val="outset" w:sz="6" w:space="0" w:color="auto"/>
              <w:bottom w:val="outset" w:sz="6" w:space="0" w:color="auto"/>
              <w:right w:val="outset" w:sz="6" w:space="0" w:color="auto"/>
            </w:tcBorders>
            <w:vAlign w:val="center"/>
          </w:tcPr>
          <w:p w14:paraId="7114AB5D"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0</w:t>
            </w:r>
          </w:p>
        </w:tc>
        <w:tc>
          <w:tcPr>
            <w:tcW w:w="446" w:type="pct"/>
            <w:tcBorders>
              <w:top w:val="outset" w:sz="6" w:space="0" w:color="auto"/>
              <w:left w:val="outset" w:sz="6" w:space="0" w:color="auto"/>
              <w:bottom w:val="outset" w:sz="6" w:space="0" w:color="auto"/>
              <w:right w:val="outset" w:sz="6" w:space="0" w:color="auto"/>
            </w:tcBorders>
            <w:vAlign w:val="center"/>
          </w:tcPr>
          <w:p w14:paraId="40FEFEF4"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tcPr>
          <w:p w14:paraId="1187AD56"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0</w:t>
            </w:r>
          </w:p>
        </w:tc>
        <w:tc>
          <w:tcPr>
            <w:tcW w:w="446" w:type="pct"/>
            <w:tcBorders>
              <w:top w:val="outset" w:sz="6" w:space="0" w:color="auto"/>
              <w:left w:val="outset" w:sz="6" w:space="0" w:color="auto"/>
              <w:bottom w:val="outset" w:sz="6" w:space="0" w:color="auto"/>
              <w:right w:val="outset" w:sz="6" w:space="0" w:color="auto"/>
            </w:tcBorders>
            <w:vAlign w:val="center"/>
          </w:tcPr>
          <w:p w14:paraId="1D1175CA"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tcPr>
          <w:p w14:paraId="41E08D0A"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tcPr>
          <w:p w14:paraId="5E8F9D7C"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0</w:t>
            </w:r>
          </w:p>
        </w:tc>
      </w:tr>
      <w:tr w:rsidR="00567621" w:rsidRPr="0093099A" w14:paraId="66E3555E" w14:textId="77777777" w:rsidTr="007C5463">
        <w:trPr>
          <w:tblCellSpacing w:w="15" w:type="dxa"/>
        </w:trPr>
        <w:tc>
          <w:tcPr>
            <w:tcW w:w="1282" w:type="pct"/>
            <w:tcBorders>
              <w:top w:val="outset" w:sz="6" w:space="0" w:color="auto"/>
              <w:left w:val="outset" w:sz="6" w:space="0" w:color="auto"/>
              <w:bottom w:val="outset" w:sz="6" w:space="0" w:color="auto"/>
              <w:right w:val="outset" w:sz="6" w:space="0" w:color="auto"/>
            </w:tcBorders>
            <w:hideMark/>
          </w:tcPr>
          <w:p w14:paraId="0B67B0CF" w14:textId="77777777" w:rsidR="008A6454" w:rsidRPr="00210CAA" w:rsidRDefault="008A6454" w:rsidP="008A6454">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2.2. valsts speciālais budžets</w:t>
            </w:r>
          </w:p>
        </w:tc>
        <w:tc>
          <w:tcPr>
            <w:tcW w:w="496" w:type="pct"/>
            <w:tcBorders>
              <w:top w:val="outset" w:sz="6" w:space="0" w:color="auto"/>
              <w:left w:val="outset" w:sz="6" w:space="0" w:color="auto"/>
              <w:bottom w:val="outset" w:sz="6" w:space="0" w:color="auto"/>
              <w:right w:val="outset" w:sz="6" w:space="0" w:color="auto"/>
            </w:tcBorders>
          </w:tcPr>
          <w:p w14:paraId="23F6ADC6"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tcPr>
          <w:p w14:paraId="49753DBA"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c>
          <w:tcPr>
            <w:tcW w:w="446" w:type="pct"/>
            <w:tcBorders>
              <w:top w:val="outset" w:sz="6" w:space="0" w:color="auto"/>
              <w:left w:val="outset" w:sz="6" w:space="0" w:color="auto"/>
              <w:bottom w:val="outset" w:sz="6" w:space="0" w:color="auto"/>
              <w:right w:val="outset" w:sz="6" w:space="0" w:color="auto"/>
            </w:tcBorders>
          </w:tcPr>
          <w:p w14:paraId="31CDD646"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tcPr>
          <w:p w14:paraId="40A1FCC4"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c>
          <w:tcPr>
            <w:tcW w:w="446" w:type="pct"/>
            <w:tcBorders>
              <w:top w:val="outset" w:sz="6" w:space="0" w:color="auto"/>
              <w:left w:val="outset" w:sz="6" w:space="0" w:color="auto"/>
              <w:bottom w:val="outset" w:sz="6" w:space="0" w:color="auto"/>
              <w:right w:val="outset" w:sz="6" w:space="0" w:color="auto"/>
            </w:tcBorders>
          </w:tcPr>
          <w:p w14:paraId="216AD408"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tcPr>
          <w:p w14:paraId="1A54EECE"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tcPr>
          <w:p w14:paraId="475A1BA5"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r>
      <w:tr w:rsidR="00567621" w:rsidRPr="0093099A" w14:paraId="0A07C1B7" w14:textId="77777777" w:rsidTr="007C5463">
        <w:trPr>
          <w:tblCellSpacing w:w="15" w:type="dxa"/>
        </w:trPr>
        <w:tc>
          <w:tcPr>
            <w:tcW w:w="1282" w:type="pct"/>
            <w:tcBorders>
              <w:top w:val="outset" w:sz="6" w:space="0" w:color="auto"/>
              <w:left w:val="outset" w:sz="6" w:space="0" w:color="auto"/>
              <w:bottom w:val="outset" w:sz="6" w:space="0" w:color="auto"/>
              <w:right w:val="outset" w:sz="6" w:space="0" w:color="auto"/>
            </w:tcBorders>
            <w:hideMark/>
          </w:tcPr>
          <w:p w14:paraId="3A4EDB7A" w14:textId="77777777" w:rsidR="008A6454" w:rsidRPr="00210CAA" w:rsidRDefault="008A6454" w:rsidP="008A6454">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2.3. pašvaldību budžets</w:t>
            </w:r>
          </w:p>
        </w:tc>
        <w:tc>
          <w:tcPr>
            <w:tcW w:w="496" w:type="pct"/>
            <w:tcBorders>
              <w:top w:val="outset" w:sz="6" w:space="0" w:color="auto"/>
              <w:left w:val="outset" w:sz="6" w:space="0" w:color="auto"/>
              <w:bottom w:val="outset" w:sz="6" w:space="0" w:color="auto"/>
              <w:right w:val="outset" w:sz="6" w:space="0" w:color="auto"/>
            </w:tcBorders>
          </w:tcPr>
          <w:p w14:paraId="7E46B979"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tcPr>
          <w:p w14:paraId="7A465535"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c>
          <w:tcPr>
            <w:tcW w:w="446" w:type="pct"/>
            <w:tcBorders>
              <w:top w:val="outset" w:sz="6" w:space="0" w:color="auto"/>
              <w:left w:val="outset" w:sz="6" w:space="0" w:color="auto"/>
              <w:bottom w:val="outset" w:sz="6" w:space="0" w:color="auto"/>
              <w:right w:val="outset" w:sz="6" w:space="0" w:color="auto"/>
            </w:tcBorders>
          </w:tcPr>
          <w:p w14:paraId="773FD500"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tcPr>
          <w:p w14:paraId="66DB5FDA"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c>
          <w:tcPr>
            <w:tcW w:w="446" w:type="pct"/>
            <w:tcBorders>
              <w:top w:val="outset" w:sz="6" w:space="0" w:color="auto"/>
              <w:left w:val="outset" w:sz="6" w:space="0" w:color="auto"/>
              <w:bottom w:val="outset" w:sz="6" w:space="0" w:color="auto"/>
              <w:right w:val="outset" w:sz="6" w:space="0" w:color="auto"/>
            </w:tcBorders>
          </w:tcPr>
          <w:p w14:paraId="08F91BF8"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tcPr>
          <w:p w14:paraId="57B2B08A"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tcPr>
          <w:p w14:paraId="7D2B87DA"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r>
      <w:tr w:rsidR="00567621" w:rsidRPr="0093099A" w14:paraId="34FD2FA5" w14:textId="77777777" w:rsidTr="007C5463">
        <w:trPr>
          <w:tblCellSpacing w:w="15" w:type="dxa"/>
        </w:trPr>
        <w:tc>
          <w:tcPr>
            <w:tcW w:w="1282" w:type="pct"/>
            <w:tcBorders>
              <w:top w:val="outset" w:sz="6" w:space="0" w:color="auto"/>
              <w:left w:val="outset" w:sz="6" w:space="0" w:color="auto"/>
              <w:bottom w:val="outset" w:sz="6" w:space="0" w:color="auto"/>
              <w:right w:val="outset" w:sz="6" w:space="0" w:color="auto"/>
            </w:tcBorders>
            <w:hideMark/>
          </w:tcPr>
          <w:p w14:paraId="669F4559" w14:textId="77777777" w:rsidR="008A6454" w:rsidRPr="00210CAA" w:rsidRDefault="008A6454" w:rsidP="008A6454">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3. Finansiālā ietekme</w:t>
            </w:r>
          </w:p>
        </w:tc>
        <w:tc>
          <w:tcPr>
            <w:tcW w:w="496" w:type="pct"/>
            <w:tcBorders>
              <w:top w:val="outset" w:sz="6" w:space="0" w:color="auto"/>
              <w:left w:val="outset" w:sz="6" w:space="0" w:color="auto"/>
              <w:bottom w:val="outset" w:sz="6" w:space="0" w:color="auto"/>
              <w:right w:val="outset" w:sz="6" w:space="0" w:color="auto"/>
            </w:tcBorders>
          </w:tcPr>
          <w:p w14:paraId="07344632" w14:textId="322CF84E" w:rsidR="008A6454" w:rsidRPr="00210CAA" w:rsidRDefault="002E596E" w:rsidP="008A6454">
            <w:pPr>
              <w:spacing w:after="0" w:line="240" w:lineRule="auto"/>
              <w:jc w:val="center"/>
              <w:rPr>
                <w:rFonts w:ascii="Times New Roman" w:eastAsia="Times New Roman" w:hAnsi="Times New Roman"/>
                <w:iCs/>
                <w:noProof w:val="0"/>
                <w:sz w:val="24"/>
                <w:szCs w:val="24"/>
                <w:lang w:eastAsia="lv-LV"/>
              </w:rPr>
            </w:pPr>
            <w:r w:rsidRPr="002E596E">
              <w:rPr>
                <w:rFonts w:ascii="Times New Roman" w:eastAsia="Times New Roman" w:hAnsi="Times New Roman"/>
                <w:iCs/>
                <w:noProof w:val="0"/>
                <w:sz w:val="24"/>
                <w:szCs w:val="24"/>
                <w:lang w:eastAsia="lv-LV"/>
              </w:rPr>
              <w:t>11 432</w:t>
            </w:r>
          </w:p>
        </w:tc>
        <w:tc>
          <w:tcPr>
            <w:tcW w:w="546" w:type="pct"/>
            <w:tcBorders>
              <w:top w:val="outset" w:sz="6" w:space="0" w:color="auto"/>
              <w:left w:val="outset" w:sz="6" w:space="0" w:color="auto"/>
              <w:bottom w:val="outset" w:sz="6" w:space="0" w:color="auto"/>
              <w:right w:val="outset" w:sz="6" w:space="0" w:color="auto"/>
            </w:tcBorders>
          </w:tcPr>
          <w:p w14:paraId="7B759DFD"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c>
          <w:tcPr>
            <w:tcW w:w="446" w:type="pct"/>
            <w:tcBorders>
              <w:top w:val="outset" w:sz="6" w:space="0" w:color="auto"/>
              <w:left w:val="outset" w:sz="6" w:space="0" w:color="auto"/>
              <w:bottom w:val="outset" w:sz="6" w:space="0" w:color="auto"/>
              <w:right w:val="outset" w:sz="6" w:space="0" w:color="auto"/>
            </w:tcBorders>
          </w:tcPr>
          <w:p w14:paraId="6A3AEB18"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tcPr>
          <w:p w14:paraId="7159DF0B"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c>
          <w:tcPr>
            <w:tcW w:w="446" w:type="pct"/>
            <w:tcBorders>
              <w:top w:val="outset" w:sz="6" w:space="0" w:color="auto"/>
              <w:left w:val="outset" w:sz="6" w:space="0" w:color="auto"/>
              <w:bottom w:val="outset" w:sz="6" w:space="0" w:color="auto"/>
              <w:right w:val="outset" w:sz="6" w:space="0" w:color="auto"/>
            </w:tcBorders>
          </w:tcPr>
          <w:p w14:paraId="1FCE9558"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tcPr>
          <w:p w14:paraId="53441D9F"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tcPr>
          <w:p w14:paraId="77312FA1"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r>
      <w:tr w:rsidR="00567621" w:rsidRPr="0093099A" w14:paraId="52CC6E3A" w14:textId="77777777" w:rsidTr="007C5463">
        <w:trPr>
          <w:tblCellSpacing w:w="15" w:type="dxa"/>
        </w:trPr>
        <w:tc>
          <w:tcPr>
            <w:tcW w:w="1282" w:type="pct"/>
            <w:tcBorders>
              <w:top w:val="outset" w:sz="6" w:space="0" w:color="auto"/>
              <w:left w:val="outset" w:sz="6" w:space="0" w:color="auto"/>
              <w:bottom w:val="outset" w:sz="6" w:space="0" w:color="auto"/>
              <w:right w:val="outset" w:sz="6" w:space="0" w:color="auto"/>
            </w:tcBorders>
            <w:hideMark/>
          </w:tcPr>
          <w:p w14:paraId="7019A607" w14:textId="77777777" w:rsidR="008A6454" w:rsidRPr="00210CAA" w:rsidRDefault="008A6454" w:rsidP="008A6454">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3.1. valsts pamatbudžets</w:t>
            </w:r>
          </w:p>
        </w:tc>
        <w:tc>
          <w:tcPr>
            <w:tcW w:w="496" w:type="pct"/>
            <w:tcBorders>
              <w:top w:val="outset" w:sz="6" w:space="0" w:color="auto"/>
              <w:left w:val="outset" w:sz="6" w:space="0" w:color="auto"/>
              <w:bottom w:val="outset" w:sz="6" w:space="0" w:color="auto"/>
              <w:right w:val="outset" w:sz="6" w:space="0" w:color="auto"/>
            </w:tcBorders>
          </w:tcPr>
          <w:p w14:paraId="230359A0" w14:textId="023E880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w:t>
            </w:r>
            <w:r w:rsidR="002E596E" w:rsidRPr="002E596E">
              <w:rPr>
                <w:rFonts w:ascii="Times New Roman" w:eastAsia="Times New Roman" w:hAnsi="Times New Roman"/>
                <w:iCs/>
                <w:noProof w:val="0"/>
                <w:sz w:val="24"/>
                <w:szCs w:val="24"/>
                <w:lang w:eastAsia="lv-LV"/>
              </w:rPr>
              <w:t>11 432</w:t>
            </w:r>
          </w:p>
        </w:tc>
        <w:tc>
          <w:tcPr>
            <w:tcW w:w="546" w:type="pct"/>
            <w:tcBorders>
              <w:top w:val="outset" w:sz="6" w:space="0" w:color="auto"/>
              <w:left w:val="outset" w:sz="6" w:space="0" w:color="auto"/>
              <w:bottom w:val="outset" w:sz="6" w:space="0" w:color="auto"/>
              <w:right w:val="outset" w:sz="6" w:space="0" w:color="auto"/>
            </w:tcBorders>
          </w:tcPr>
          <w:p w14:paraId="529204FF"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c>
          <w:tcPr>
            <w:tcW w:w="446" w:type="pct"/>
            <w:tcBorders>
              <w:top w:val="outset" w:sz="6" w:space="0" w:color="auto"/>
              <w:left w:val="outset" w:sz="6" w:space="0" w:color="auto"/>
              <w:bottom w:val="outset" w:sz="6" w:space="0" w:color="auto"/>
              <w:right w:val="outset" w:sz="6" w:space="0" w:color="auto"/>
            </w:tcBorders>
          </w:tcPr>
          <w:p w14:paraId="46D69B7B"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tcPr>
          <w:p w14:paraId="3217864A"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c>
          <w:tcPr>
            <w:tcW w:w="446" w:type="pct"/>
            <w:tcBorders>
              <w:top w:val="outset" w:sz="6" w:space="0" w:color="auto"/>
              <w:left w:val="outset" w:sz="6" w:space="0" w:color="auto"/>
              <w:bottom w:val="outset" w:sz="6" w:space="0" w:color="auto"/>
              <w:right w:val="outset" w:sz="6" w:space="0" w:color="auto"/>
            </w:tcBorders>
          </w:tcPr>
          <w:p w14:paraId="4B879F19"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tcPr>
          <w:p w14:paraId="2CEF503C"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tcPr>
          <w:p w14:paraId="73E5D294"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r>
      <w:tr w:rsidR="00567621" w:rsidRPr="0093099A" w14:paraId="2965BB49" w14:textId="77777777" w:rsidTr="007C5463">
        <w:trPr>
          <w:tblCellSpacing w:w="15" w:type="dxa"/>
        </w:trPr>
        <w:tc>
          <w:tcPr>
            <w:tcW w:w="1282" w:type="pct"/>
            <w:tcBorders>
              <w:top w:val="outset" w:sz="6" w:space="0" w:color="auto"/>
              <w:left w:val="outset" w:sz="6" w:space="0" w:color="auto"/>
              <w:bottom w:val="outset" w:sz="6" w:space="0" w:color="auto"/>
              <w:right w:val="outset" w:sz="6" w:space="0" w:color="auto"/>
            </w:tcBorders>
            <w:hideMark/>
          </w:tcPr>
          <w:p w14:paraId="07AD87A8" w14:textId="77777777" w:rsidR="008A6454" w:rsidRPr="00210CAA" w:rsidRDefault="008A6454" w:rsidP="008A6454">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3.2. speciālais budžets</w:t>
            </w:r>
          </w:p>
        </w:tc>
        <w:tc>
          <w:tcPr>
            <w:tcW w:w="496" w:type="pct"/>
            <w:tcBorders>
              <w:top w:val="outset" w:sz="6" w:space="0" w:color="auto"/>
              <w:left w:val="outset" w:sz="6" w:space="0" w:color="auto"/>
              <w:bottom w:val="outset" w:sz="6" w:space="0" w:color="auto"/>
              <w:right w:val="outset" w:sz="6" w:space="0" w:color="auto"/>
            </w:tcBorders>
          </w:tcPr>
          <w:p w14:paraId="2739F0AE"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tcPr>
          <w:p w14:paraId="74D302F9"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c>
          <w:tcPr>
            <w:tcW w:w="446" w:type="pct"/>
            <w:tcBorders>
              <w:top w:val="outset" w:sz="6" w:space="0" w:color="auto"/>
              <w:left w:val="outset" w:sz="6" w:space="0" w:color="auto"/>
              <w:bottom w:val="outset" w:sz="6" w:space="0" w:color="auto"/>
              <w:right w:val="outset" w:sz="6" w:space="0" w:color="auto"/>
            </w:tcBorders>
          </w:tcPr>
          <w:p w14:paraId="5E25FA66"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tcPr>
          <w:p w14:paraId="72040347"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c>
          <w:tcPr>
            <w:tcW w:w="446" w:type="pct"/>
            <w:tcBorders>
              <w:top w:val="outset" w:sz="6" w:space="0" w:color="auto"/>
              <w:left w:val="outset" w:sz="6" w:space="0" w:color="auto"/>
              <w:bottom w:val="outset" w:sz="6" w:space="0" w:color="auto"/>
              <w:right w:val="outset" w:sz="6" w:space="0" w:color="auto"/>
            </w:tcBorders>
          </w:tcPr>
          <w:p w14:paraId="1EFEAE09"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tcPr>
          <w:p w14:paraId="2B6750D5"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tcPr>
          <w:p w14:paraId="3594D2BF"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r>
      <w:tr w:rsidR="00567621" w:rsidRPr="0093099A" w14:paraId="30B46DAE" w14:textId="77777777" w:rsidTr="007C5463">
        <w:trPr>
          <w:tblCellSpacing w:w="15" w:type="dxa"/>
        </w:trPr>
        <w:tc>
          <w:tcPr>
            <w:tcW w:w="1282" w:type="pct"/>
            <w:tcBorders>
              <w:top w:val="outset" w:sz="6" w:space="0" w:color="auto"/>
              <w:left w:val="outset" w:sz="6" w:space="0" w:color="auto"/>
              <w:bottom w:val="outset" w:sz="6" w:space="0" w:color="auto"/>
              <w:right w:val="outset" w:sz="6" w:space="0" w:color="auto"/>
            </w:tcBorders>
            <w:hideMark/>
          </w:tcPr>
          <w:p w14:paraId="3ECEA773" w14:textId="77777777" w:rsidR="008A6454" w:rsidRPr="00210CAA" w:rsidRDefault="008A6454" w:rsidP="008A6454">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3.3. pašvaldību budžets</w:t>
            </w:r>
          </w:p>
        </w:tc>
        <w:tc>
          <w:tcPr>
            <w:tcW w:w="496" w:type="pct"/>
            <w:tcBorders>
              <w:top w:val="outset" w:sz="6" w:space="0" w:color="auto"/>
              <w:left w:val="outset" w:sz="6" w:space="0" w:color="auto"/>
              <w:bottom w:val="outset" w:sz="6" w:space="0" w:color="auto"/>
              <w:right w:val="outset" w:sz="6" w:space="0" w:color="auto"/>
            </w:tcBorders>
          </w:tcPr>
          <w:p w14:paraId="18FACF01"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tcPr>
          <w:p w14:paraId="68E4263D"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c>
          <w:tcPr>
            <w:tcW w:w="446" w:type="pct"/>
            <w:tcBorders>
              <w:top w:val="outset" w:sz="6" w:space="0" w:color="auto"/>
              <w:left w:val="outset" w:sz="6" w:space="0" w:color="auto"/>
              <w:bottom w:val="outset" w:sz="6" w:space="0" w:color="auto"/>
              <w:right w:val="outset" w:sz="6" w:space="0" w:color="auto"/>
            </w:tcBorders>
          </w:tcPr>
          <w:p w14:paraId="139BD9F0"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tcPr>
          <w:p w14:paraId="5D04959E"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c>
          <w:tcPr>
            <w:tcW w:w="446" w:type="pct"/>
            <w:tcBorders>
              <w:top w:val="outset" w:sz="6" w:space="0" w:color="auto"/>
              <w:left w:val="outset" w:sz="6" w:space="0" w:color="auto"/>
              <w:bottom w:val="outset" w:sz="6" w:space="0" w:color="auto"/>
              <w:right w:val="outset" w:sz="6" w:space="0" w:color="auto"/>
            </w:tcBorders>
          </w:tcPr>
          <w:p w14:paraId="13ECA88A"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tcPr>
          <w:p w14:paraId="790A7D50"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tcPr>
          <w:p w14:paraId="22765555"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r>
      <w:tr w:rsidR="00567621" w:rsidRPr="0093099A" w14:paraId="35509938" w14:textId="77777777" w:rsidTr="007C5463">
        <w:trPr>
          <w:tblCellSpacing w:w="15" w:type="dxa"/>
        </w:trPr>
        <w:tc>
          <w:tcPr>
            <w:tcW w:w="1282" w:type="pct"/>
            <w:tcBorders>
              <w:top w:val="outset" w:sz="6" w:space="0" w:color="auto"/>
              <w:left w:val="outset" w:sz="6" w:space="0" w:color="auto"/>
              <w:bottom w:val="outset" w:sz="6" w:space="0" w:color="auto"/>
              <w:right w:val="outset" w:sz="6" w:space="0" w:color="auto"/>
            </w:tcBorders>
            <w:hideMark/>
          </w:tcPr>
          <w:p w14:paraId="14E070D9" w14:textId="77777777" w:rsidR="008A6454" w:rsidRPr="00210CAA" w:rsidRDefault="008A6454" w:rsidP="008A6454">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4. Finanšu līdzekļi papildu izdevumu finansēšanai (kompensējošu izdevumu samazinājumu norāda ar "+" zīmi)</w:t>
            </w:r>
          </w:p>
        </w:tc>
        <w:tc>
          <w:tcPr>
            <w:tcW w:w="496" w:type="pct"/>
            <w:tcBorders>
              <w:top w:val="outset" w:sz="6" w:space="0" w:color="auto"/>
              <w:left w:val="outset" w:sz="6" w:space="0" w:color="auto"/>
              <w:bottom w:val="outset" w:sz="6" w:space="0" w:color="auto"/>
              <w:right w:val="outset" w:sz="6" w:space="0" w:color="auto"/>
            </w:tcBorders>
          </w:tcPr>
          <w:p w14:paraId="0155F6FF"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tcPr>
          <w:p w14:paraId="59F15706"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c>
          <w:tcPr>
            <w:tcW w:w="446" w:type="pct"/>
            <w:tcBorders>
              <w:top w:val="outset" w:sz="6" w:space="0" w:color="auto"/>
              <w:left w:val="outset" w:sz="6" w:space="0" w:color="auto"/>
              <w:bottom w:val="outset" w:sz="6" w:space="0" w:color="auto"/>
              <w:right w:val="outset" w:sz="6" w:space="0" w:color="auto"/>
            </w:tcBorders>
          </w:tcPr>
          <w:p w14:paraId="1AA4587A"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tcPr>
          <w:p w14:paraId="2DE2F05A"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c>
          <w:tcPr>
            <w:tcW w:w="446" w:type="pct"/>
            <w:tcBorders>
              <w:top w:val="outset" w:sz="6" w:space="0" w:color="auto"/>
              <w:left w:val="outset" w:sz="6" w:space="0" w:color="auto"/>
              <w:bottom w:val="outset" w:sz="6" w:space="0" w:color="auto"/>
              <w:right w:val="outset" w:sz="6" w:space="0" w:color="auto"/>
            </w:tcBorders>
          </w:tcPr>
          <w:p w14:paraId="762B70BA"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tcPr>
          <w:p w14:paraId="7B908D12"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tcPr>
          <w:p w14:paraId="7380F554"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0</w:t>
            </w:r>
          </w:p>
        </w:tc>
      </w:tr>
      <w:tr w:rsidR="00567621" w:rsidRPr="0093099A" w14:paraId="12CA1E2C" w14:textId="77777777" w:rsidTr="008A6454">
        <w:trPr>
          <w:tblCellSpacing w:w="15" w:type="dxa"/>
        </w:trPr>
        <w:tc>
          <w:tcPr>
            <w:tcW w:w="1282" w:type="pct"/>
            <w:tcBorders>
              <w:top w:val="outset" w:sz="6" w:space="0" w:color="auto"/>
              <w:left w:val="outset" w:sz="6" w:space="0" w:color="auto"/>
              <w:bottom w:val="outset" w:sz="6" w:space="0" w:color="auto"/>
              <w:right w:val="outset" w:sz="6" w:space="0" w:color="auto"/>
            </w:tcBorders>
            <w:hideMark/>
          </w:tcPr>
          <w:p w14:paraId="7012BD00" w14:textId="77777777" w:rsidR="008A6454" w:rsidRPr="00210CAA" w:rsidRDefault="008A6454" w:rsidP="008A6454">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5. Precizēta finansiālā ietekme</w:t>
            </w:r>
          </w:p>
        </w:tc>
        <w:tc>
          <w:tcPr>
            <w:tcW w:w="496" w:type="pct"/>
            <w:vMerge w:val="restart"/>
            <w:tcBorders>
              <w:top w:val="outset" w:sz="6" w:space="0" w:color="auto"/>
              <w:left w:val="outset" w:sz="6" w:space="0" w:color="auto"/>
              <w:bottom w:val="outset" w:sz="6" w:space="0" w:color="auto"/>
              <w:right w:val="outset" w:sz="6" w:space="0" w:color="auto"/>
            </w:tcBorders>
            <w:vAlign w:val="center"/>
            <w:hideMark/>
          </w:tcPr>
          <w:p w14:paraId="19E9AA07"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p>
          <w:p w14:paraId="342CA04A"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p>
          <w:p w14:paraId="2F0E173E"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p>
          <w:p w14:paraId="4A9E6FA1"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X</w:t>
            </w:r>
          </w:p>
          <w:p w14:paraId="3B2D3F9E"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p>
          <w:p w14:paraId="51EE58DA"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p>
          <w:p w14:paraId="3FD395D6"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p>
          <w:p w14:paraId="33280923"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p>
        </w:tc>
        <w:tc>
          <w:tcPr>
            <w:tcW w:w="546" w:type="pct"/>
            <w:tcBorders>
              <w:top w:val="outset" w:sz="6" w:space="0" w:color="auto"/>
              <w:left w:val="outset" w:sz="6" w:space="0" w:color="auto"/>
              <w:bottom w:val="outset" w:sz="6" w:space="0" w:color="auto"/>
              <w:right w:val="outset" w:sz="6" w:space="0" w:color="auto"/>
            </w:tcBorders>
            <w:vAlign w:val="center"/>
          </w:tcPr>
          <w:p w14:paraId="21F347C0"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p>
        </w:tc>
        <w:tc>
          <w:tcPr>
            <w:tcW w:w="446" w:type="pct"/>
            <w:vMerge w:val="restart"/>
            <w:tcBorders>
              <w:top w:val="outset" w:sz="6" w:space="0" w:color="auto"/>
              <w:left w:val="outset" w:sz="6" w:space="0" w:color="auto"/>
              <w:bottom w:val="outset" w:sz="6" w:space="0" w:color="auto"/>
              <w:right w:val="outset" w:sz="6" w:space="0" w:color="auto"/>
            </w:tcBorders>
            <w:vAlign w:val="center"/>
          </w:tcPr>
          <w:p w14:paraId="0D1467E5"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X</w:t>
            </w:r>
          </w:p>
        </w:tc>
        <w:tc>
          <w:tcPr>
            <w:tcW w:w="546" w:type="pct"/>
            <w:tcBorders>
              <w:top w:val="outset" w:sz="6" w:space="0" w:color="auto"/>
              <w:left w:val="outset" w:sz="6" w:space="0" w:color="auto"/>
              <w:bottom w:val="outset" w:sz="6" w:space="0" w:color="auto"/>
              <w:right w:val="outset" w:sz="6" w:space="0" w:color="auto"/>
            </w:tcBorders>
            <w:vAlign w:val="center"/>
          </w:tcPr>
          <w:p w14:paraId="62E2792E"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p>
        </w:tc>
        <w:tc>
          <w:tcPr>
            <w:tcW w:w="446" w:type="pct"/>
            <w:vMerge w:val="restart"/>
            <w:tcBorders>
              <w:top w:val="outset" w:sz="6" w:space="0" w:color="auto"/>
              <w:left w:val="outset" w:sz="6" w:space="0" w:color="auto"/>
              <w:bottom w:val="outset" w:sz="6" w:space="0" w:color="auto"/>
              <w:right w:val="outset" w:sz="6" w:space="0" w:color="auto"/>
            </w:tcBorders>
            <w:vAlign w:val="center"/>
          </w:tcPr>
          <w:p w14:paraId="254FD45F"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X</w:t>
            </w:r>
          </w:p>
        </w:tc>
        <w:tc>
          <w:tcPr>
            <w:tcW w:w="546" w:type="pct"/>
            <w:tcBorders>
              <w:top w:val="outset" w:sz="6" w:space="0" w:color="auto"/>
              <w:left w:val="outset" w:sz="6" w:space="0" w:color="auto"/>
              <w:bottom w:val="outset" w:sz="6" w:space="0" w:color="auto"/>
              <w:right w:val="outset" w:sz="6" w:space="0" w:color="auto"/>
            </w:tcBorders>
            <w:vAlign w:val="center"/>
          </w:tcPr>
          <w:p w14:paraId="02930141"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p>
        </w:tc>
        <w:tc>
          <w:tcPr>
            <w:tcW w:w="546" w:type="pct"/>
            <w:tcBorders>
              <w:top w:val="outset" w:sz="6" w:space="0" w:color="auto"/>
              <w:left w:val="outset" w:sz="6" w:space="0" w:color="auto"/>
              <w:bottom w:val="outset" w:sz="6" w:space="0" w:color="auto"/>
              <w:right w:val="outset" w:sz="6" w:space="0" w:color="auto"/>
            </w:tcBorders>
            <w:vAlign w:val="center"/>
          </w:tcPr>
          <w:p w14:paraId="5CA3CBB1"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p>
        </w:tc>
      </w:tr>
      <w:tr w:rsidR="00567621" w:rsidRPr="0093099A" w14:paraId="732BDB4F" w14:textId="77777777" w:rsidTr="008A6454">
        <w:trPr>
          <w:tblCellSpacing w:w="15" w:type="dxa"/>
        </w:trPr>
        <w:tc>
          <w:tcPr>
            <w:tcW w:w="1282" w:type="pct"/>
            <w:tcBorders>
              <w:top w:val="outset" w:sz="6" w:space="0" w:color="auto"/>
              <w:left w:val="outset" w:sz="6" w:space="0" w:color="auto"/>
              <w:bottom w:val="outset" w:sz="6" w:space="0" w:color="auto"/>
              <w:right w:val="outset" w:sz="6" w:space="0" w:color="auto"/>
            </w:tcBorders>
            <w:hideMark/>
          </w:tcPr>
          <w:p w14:paraId="6EF4326F" w14:textId="77777777" w:rsidR="008A6454" w:rsidRPr="00210CAA" w:rsidRDefault="008A6454" w:rsidP="008A6454">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5.1. valsts pamatbudžets</w:t>
            </w:r>
          </w:p>
        </w:tc>
        <w:tc>
          <w:tcPr>
            <w:tcW w:w="496" w:type="pct"/>
            <w:vMerge/>
            <w:tcBorders>
              <w:top w:val="outset" w:sz="6" w:space="0" w:color="auto"/>
              <w:left w:val="outset" w:sz="6" w:space="0" w:color="auto"/>
              <w:bottom w:val="outset" w:sz="6" w:space="0" w:color="auto"/>
              <w:right w:val="outset" w:sz="6" w:space="0" w:color="auto"/>
            </w:tcBorders>
            <w:vAlign w:val="center"/>
            <w:hideMark/>
          </w:tcPr>
          <w:p w14:paraId="293FABDC" w14:textId="77777777" w:rsidR="008A6454" w:rsidRPr="00210CAA" w:rsidRDefault="008A6454" w:rsidP="008A6454">
            <w:pPr>
              <w:spacing w:after="0" w:line="240" w:lineRule="auto"/>
              <w:rPr>
                <w:rFonts w:ascii="Times New Roman" w:eastAsia="Times New Roman" w:hAnsi="Times New Roman"/>
                <w:iCs/>
                <w:noProof w:val="0"/>
                <w:sz w:val="24"/>
                <w:szCs w:val="24"/>
                <w:lang w:eastAsia="lv-LV"/>
              </w:rPr>
            </w:pPr>
          </w:p>
        </w:tc>
        <w:tc>
          <w:tcPr>
            <w:tcW w:w="546" w:type="pct"/>
            <w:tcBorders>
              <w:top w:val="outset" w:sz="6" w:space="0" w:color="auto"/>
              <w:left w:val="outset" w:sz="6" w:space="0" w:color="auto"/>
              <w:bottom w:val="outset" w:sz="6" w:space="0" w:color="auto"/>
              <w:right w:val="outset" w:sz="6" w:space="0" w:color="auto"/>
            </w:tcBorders>
            <w:vAlign w:val="center"/>
          </w:tcPr>
          <w:p w14:paraId="0AB0E12E"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p>
        </w:tc>
        <w:tc>
          <w:tcPr>
            <w:tcW w:w="446" w:type="pct"/>
            <w:vMerge/>
            <w:tcBorders>
              <w:top w:val="outset" w:sz="6" w:space="0" w:color="auto"/>
              <w:left w:val="outset" w:sz="6" w:space="0" w:color="auto"/>
              <w:bottom w:val="outset" w:sz="6" w:space="0" w:color="auto"/>
              <w:right w:val="outset" w:sz="6" w:space="0" w:color="auto"/>
            </w:tcBorders>
            <w:vAlign w:val="center"/>
          </w:tcPr>
          <w:p w14:paraId="3EBB5569"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p>
        </w:tc>
        <w:tc>
          <w:tcPr>
            <w:tcW w:w="546" w:type="pct"/>
            <w:tcBorders>
              <w:top w:val="outset" w:sz="6" w:space="0" w:color="auto"/>
              <w:left w:val="outset" w:sz="6" w:space="0" w:color="auto"/>
              <w:bottom w:val="outset" w:sz="6" w:space="0" w:color="auto"/>
              <w:right w:val="outset" w:sz="6" w:space="0" w:color="auto"/>
            </w:tcBorders>
            <w:vAlign w:val="center"/>
          </w:tcPr>
          <w:p w14:paraId="33C883B9"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p>
        </w:tc>
        <w:tc>
          <w:tcPr>
            <w:tcW w:w="446" w:type="pct"/>
            <w:vMerge/>
            <w:tcBorders>
              <w:top w:val="outset" w:sz="6" w:space="0" w:color="auto"/>
              <w:left w:val="outset" w:sz="6" w:space="0" w:color="auto"/>
              <w:bottom w:val="outset" w:sz="6" w:space="0" w:color="auto"/>
              <w:right w:val="outset" w:sz="6" w:space="0" w:color="auto"/>
            </w:tcBorders>
            <w:vAlign w:val="center"/>
          </w:tcPr>
          <w:p w14:paraId="2E721D3C"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p>
        </w:tc>
        <w:tc>
          <w:tcPr>
            <w:tcW w:w="546" w:type="pct"/>
            <w:tcBorders>
              <w:top w:val="outset" w:sz="6" w:space="0" w:color="auto"/>
              <w:left w:val="outset" w:sz="6" w:space="0" w:color="auto"/>
              <w:bottom w:val="outset" w:sz="6" w:space="0" w:color="auto"/>
              <w:right w:val="outset" w:sz="6" w:space="0" w:color="auto"/>
            </w:tcBorders>
            <w:vAlign w:val="center"/>
          </w:tcPr>
          <w:p w14:paraId="6AD85625"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p>
        </w:tc>
        <w:tc>
          <w:tcPr>
            <w:tcW w:w="546" w:type="pct"/>
            <w:tcBorders>
              <w:top w:val="outset" w:sz="6" w:space="0" w:color="auto"/>
              <w:left w:val="outset" w:sz="6" w:space="0" w:color="auto"/>
              <w:bottom w:val="outset" w:sz="6" w:space="0" w:color="auto"/>
              <w:right w:val="outset" w:sz="6" w:space="0" w:color="auto"/>
            </w:tcBorders>
            <w:vAlign w:val="center"/>
          </w:tcPr>
          <w:p w14:paraId="086DB0FF" w14:textId="77777777" w:rsidR="008A6454" w:rsidRPr="00210CAA" w:rsidRDefault="009F1783" w:rsidP="008A6454">
            <w:pPr>
              <w:spacing w:after="0" w:line="240" w:lineRule="auto"/>
              <w:jc w:val="center"/>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X</w:t>
            </w:r>
          </w:p>
        </w:tc>
      </w:tr>
      <w:tr w:rsidR="00567621" w:rsidRPr="0093099A" w14:paraId="2CF8EE72" w14:textId="77777777" w:rsidTr="008A6454">
        <w:trPr>
          <w:tblCellSpacing w:w="15" w:type="dxa"/>
        </w:trPr>
        <w:tc>
          <w:tcPr>
            <w:tcW w:w="1282" w:type="pct"/>
            <w:tcBorders>
              <w:top w:val="outset" w:sz="6" w:space="0" w:color="auto"/>
              <w:left w:val="outset" w:sz="6" w:space="0" w:color="auto"/>
              <w:bottom w:val="outset" w:sz="6" w:space="0" w:color="auto"/>
              <w:right w:val="outset" w:sz="6" w:space="0" w:color="auto"/>
            </w:tcBorders>
            <w:hideMark/>
          </w:tcPr>
          <w:p w14:paraId="74895A23" w14:textId="77777777" w:rsidR="008A6454" w:rsidRPr="00210CAA" w:rsidRDefault="008A6454" w:rsidP="008A6454">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5.2. speciālais budžets</w:t>
            </w:r>
          </w:p>
        </w:tc>
        <w:tc>
          <w:tcPr>
            <w:tcW w:w="496" w:type="pct"/>
            <w:vMerge/>
            <w:tcBorders>
              <w:top w:val="outset" w:sz="6" w:space="0" w:color="auto"/>
              <w:left w:val="outset" w:sz="6" w:space="0" w:color="auto"/>
              <w:bottom w:val="outset" w:sz="6" w:space="0" w:color="auto"/>
              <w:right w:val="outset" w:sz="6" w:space="0" w:color="auto"/>
            </w:tcBorders>
            <w:vAlign w:val="center"/>
            <w:hideMark/>
          </w:tcPr>
          <w:p w14:paraId="5453D50B" w14:textId="77777777" w:rsidR="008A6454" w:rsidRPr="00210CAA" w:rsidRDefault="008A6454" w:rsidP="008A6454">
            <w:pPr>
              <w:spacing w:after="0" w:line="240" w:lineRule="auto"/>
              <w:rPr>
                <w:rFonts w:ascii="Times New Roman" w:eastAsia="Times New Roman" w:hAnsi="Times New Roman"/>
                <w:iCs/>
                <w:noProof w:val="0"/>
                <w:sz w:val="24"/>
                <w:szCs w:val="24"/>
                <w:highlight w:val="yellow"/>
                <w:lang w:eastAsia="lv-LV"/>
              </w:rPr>
            </w:pPr>
          </w:p>
        </w:tc>
        <w:tc>
          <w:tcPr>
            <w:tcW w:w="546" w:type="pct"/>
            <w:tcBorders>
              <w:top w:val="outset" w:sz="6" w:space="0" w:color="auto"/>
              <w:left w:val="outset" w:sz="6" w:space="0" w:color="auto"/>
              <w:bottom w:val="outset" w:sz="6" w:space="0" w:color="auto"/>
              <w:right w:val="outset" w:sz="6" w:space="0" w:color="auto"/>
            </w:tcBorders>
            <w:vAlign w:val="center"/>
          </w:tcPr>
          <w:p w14:paraId="2F20E93A" w14:textId="77777777" w:rsidR="008A6454" w:rsidRPr="00210CAA" w:rsidRDefault="008A6454" w:rsidP="008A6454">
            <w:pPr>
              <w:spacing w:after="0" w:line="240" w:lineRule="auto"/>
              <w:jc w:val="center"/>
              <w:rPr>
                <w:rFonts w:ascii="Times New Roman" w:eastAsia="Times New Roman" w:hAnsi="Times New Roman"/>
                <w:iCs/>
                <w:noProof w:val="0"/>
                <w:sz w:val="24"/>
                <w:szCs w:val="24"/>
                <w:highlight w:val="yellow"/>
                <w:lang w:eastAsia="lv-LV"/>
              </w:rPr>
            </w:pPr>
          </w:p>
        </w:tc>
        <w:tc>
          <w:tcPr>
            <w:tcW w:w="446" w:type="pct"/>
            <w:vMerge/>
            <w:tcBorders>
              <w:top w:val="outset" w:sz="6" w:space="0" w:color="auto"/>
              <w:left w:val="outset" w:sz="6" w:space="0" w:color="auto"/>
              <w:bottom w:val="outset" w:sz="6" w:space="0" w:color="auto"/>
              <w:right w:val="outset" w:sz="6" w:space="0" w:color="auto"/>
            </w:tcBorders>
            <w:vAlign w:val="center"/>
          </w:tcPr>
          <w:p w14:paraId="1CA034EF"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p>
        </w:tc>
        <w:tc>
          <w:tcPr>
            <w:tcW w:w="546" w:type="pct"/>
            <w:tcBorders>
              <w:top w:val="outset" w:sz="6" w:space="0" w:color="auto"/>
              <w:left w:val="outset" w:sz="6" w:space="0" w:color="auto"/>
              <w:bottom w:val="outset" w:sz="6" w:space="0" w:color="auto"/>
              <w:right w:val="outset" w:sz="6" w:space="0" w:color="auto"/>
            </w:tcBorders>
            <w:vAlign w:val="center"/>
          </w:tcPr>
          <w:p w14:paraId="491B66A7"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p>
        </w:tc>
        <w:tc>
          <w:tcPr>
            <w:tcW w:w="446" w:type="pct"/>
            <w:vMerge/>
            <w:tcBorders>
              <w:top w:val="outset" w:sz="6" w:space="0" w:color="auto"/>
              <w:left w:val="outset" w:sz="6" w:space="0" w:color="auto"/>
              <w:bottom w:val="outset" w:sz="6" w:space="0" w:color="auto"/>
              <w:right w:val="outset" w:sz="6" w:space="0" w:color="auto"/>
            </w:tcBorders>
            <w:vAlign w:val="center"/>
          </w:tcPr>
          <w:p w14:paraId="3B3DE67E"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p>
        </w:tc>
        <w:tc>
          <w:tcPr>
            <w:tcW w:w="546" w:type="pct"/>
            <w:tcBorders>
              <w:top w:val="outset" w:sz="6" w:space="0" w:color="auto"/>
              <w:left w:val="outset" w:sz="6" w:space="0" w:color="auto"/>
              <w:bottom w:val="outset" w:sz="6" w:space="0" w:color="auto"/>
              <w:right w:val="outset" w:sz="6" w:space="0" w:color="auto"/>
            </w:tcBorders>
            <w:vAlign w:val="center"/>
          </w:tcPr>
          <w:p w14:paraId="50C030BC"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p>
        </w:tc>
        <w:tc>
          <w:tcPr>
            <w:tcW w:w="546" w:type="pct"/>
            <w:tcBorders>
              <w:top w:val="outset" w:sz="6" w:space="0" w:color="auto"/>
              <w:left w:val="outset" w:sz="6" w:space="0" w:color="auto"/>
              <w:bottom w:val="outset" w:sz="6" w:space="0" w:color="auto"/>
              <w:right w:val="outset" w:sz="6" w:space="0" w:color="auto"/>
            </w:tcBorders>
            <w:vAlign w:val="center"/>
          </w:tcPr>
          <w:p w14:paraId="781A88A4"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p>
        </w:tc>
      </w:tr>
      <w:tr w:rsidR="00567621" w:rsidRPr="0093099A" w14:paraId="5250BE82" w14:textId="77777777" w:rsidTr="008A6454">
        <w:trPr>
          <w:tblCellSpacing w:w="15" w:type="dxa"/>
        </w:trPr>
        <w:tc>
          <w:tcPr>
            <w:tcW w:w="1282" w:type="pct"/>
            <w:tcBorders>
              <w:top w:val="outset" w:sz="6" w:space="0" w:color="auto"/>
              <w:left w:val="outset" w:sz="6" w:space="0" w:color="auto"/>
              <w:bottom w:val="outset" w:sz="6" w:space="0" w:color="auto"/>
              <w:right w:val="outset" w:sz="6" w:space="0" w:color="auto"/>
            </w:tcBorders>
            <w:hideMark/>
          </w:tcPr>
          <w:p w14:paraId="64E0506C" w14:textId="77777777" w:rsidR="008A6454" w:rsidRPr="00210CAA" w:rsidRDefault="008A6454" w:rsidP="008A6454">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5.3. pašvaldību budžets</w:t>
            </w:r>
          </w:p>
        </w:tc>
        <w:tc>
          <w:tcPr>
            <w:tcW w:w="496" w:type="pct"/>
            <w:vMerge/>
            <w:tcBorders>
              <w:top w:val="outset" w:sz="6" w:space="0" w:color="auto"/>
              <w:left w:val="outset" w:sz="6" w:space="0" w:color="auto"/>
              <w:bottom w:val="outset" w:sz="6" w:space="0" w:color="auto"/>
              <w:right w:val="outset" w:sz="6" w:space="0" w:color="auto"/>
            </w:tcBorders>
            <w:vAlign w:val="center"/>
            <w:hideMark/>
          </w:tcPr>
          <w:p w14:paraId="0C7A243E" w14:textId="77777777" w:rsidR="008A6454" w:rsidRPr="00210CAA" w:rsidRDefault="008A6454" w:rsidP="008A6454">
            <w:pPr>
              <w:spacing w:after="0" w:line="240" w:lineRule="auto"/>
              <w:rPr>
                <w:rFonts w:ascii="Times New Roman" w:eastAsia="Times New Roman" w:hAnsi="Times New Roman"/>
                <w:iCs/>
                <w:noProof w:val="0"/>
                <w:sz w:val="24"/>
                <w:szCs w:val="24"/>
                <w:highlight w:val="yellow"/>
                <w:lang w:eastAsia="lv-LV"/>
              </w:rPr>
            </w:pPr>
          </w:p>
        </w:tc>
        <w:tc>
          <w:tcPr>
            <w:tcW w:w="546" w:type="pct"/>
            <w:tcBorders>
              <w:top w:val="outset" w:sz="6" w:space="0" w:color="auto"/>
              <w:left w:val="outset" w:sz="6" w:space="0" w:color="auto"/>
              <w:bottom w:val="outset" w:sz="6" w:space="0" w:color="auto"/>
              <w:right w:val="outset" w:sz="6" w:space="0" w:color="auto"/>
            </w:tcBorders>
            <w:vAlign w:val="center"/>
          </w:tcPr>
          <w:p w14:paraId="44CD0C4E" w14:textId="77777777" w:rsidR="008A6454" w:rsidRPr="00210CAA" w:rsidRDefault="008A6454" w:rsidP="008A6454">
            <w:pPr>
              <w:spacing w:after="0" w:line="240" w:lineRule="auto"/>
              <w:jc w:val="center"/>
              <w:rPr>
                <w:rFonts w:ascii="Times New Roman" w:eastAsia="Times New Roman" w:hAnsi="Times New Roman"/>
                <w:iCs/>
                <w:noProof w:val="0"/>
                <w:sz w:val="24"/>
                <w:szCs w:val="24"/>
                <w:highlight w:val="yellow"/>
                <w:lang w:eastAsia="lv-LV"/>
              </w:rPr>
            </w:pPr>
          </w:p>
        </w:tc>
        <w:tc>
          <w:tcPr>
            <w:tcW w:w="446" w:type="pct"/>
            <w:vMerge/>
            <w:tcBorders>
              <w:top w:val="outset" w:sz="6" w:space="0" w:color="auto"/>
              <w:left w:val="outset" w:sz="6" w:space="0" w:color="auto"/>
              <w:bottom w:val="outset" w:sz="6" w:space="0" w:color="auto"/>
              <w:right w:val="outset" w:sz="6" w:space="0" w:color="auto"/>
            </w:tcBorders>
            <w:vAlign w:val="center"/>
          </w:tcPr>
          <w:p w14:paraId="095DE581"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p>
        </w:tc>
        <w:tc>
          <w:tcPr>
            <w:tcW w:w="546" w:type="pct"/>
            <w:tcBorders>
              <w:top w:val="outset" w:sz="6" w:space="0" w:color="auto"/>
              <w:left w:val="outset" w:sz="6" w:space="0" w:color="auto"/>
              <w:bottom w:val="outset" w:sz="6" w:space="0" w:color="auto"/>
              <w:right w:val="outset" w:sz="6" w:space="0" w:color="auto"/>
            </w:tcBorders>
            <w:vAlign w:val="center"/>
          </w:tcPr>
          <w:p w14:paraId="723A3F2E"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p>
        </w:tc>
        <w:tc>
          <w:tcPr>
            <w:tcW w:w="446" w:type="pct"/>
            <w:vMerge/>
            <w:tcBorders>
              <w:top w:val="outset" w:sz="6" w:space="0" w:color="auto"/>
              <w:left w:val="outset" w:sz="6" w:space="0" w:color="auto"/>
              <w:bottom w:val="outset" w:sz="6" w:space="0" w:color="auto"/>
              <w:right w:val="outset" w:sz="6" w:space="0" w:color="auto"/>
            </w:tcBorders>
            <w:vAlign w:val="center"/>
          </w:tcPr>
          <w:p w14:paraId="3F96C631"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p>
        </w:tc>
        <w:tc>
          <w:tcPr>
            <w:tcW w:w="546" w:type="pct"/>
            <w:tcBorders>
              <w:top w:val="outset" w:sz="6" w:space="0" w:color="auto"/>
              <w:left w:val="outset" w:sz="6" w:space="0" w:color="auto"/>
              <w:bottom w:val="outset" w:sz="6" w:space="0" w:color="auto"/>
              <w:right w:val="outset" w:sz="6" w:space="0" w:color="auto"/>
            </w:tcBorders>
            <w:vAlign w:val="center"/>
          </w:tcPr>
          <w:p w14:paraId="163E10A8"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p>
        </w:tc>
        <w:tc>
          <w:tcPr>
            <w:tcW w:w="546" w:type="pct"/>
            <w:tcBorders>
              <w:top w:val="outset" w:sz="6" w:space="0" w:color="auto"/>
              <w:left w:val="outset" w:sz="6" w:space="0" w:color="auto"/>
              <w:bottom w:val="outset" w:sz="6" w:space="0" w:color="auto"/>
              <w:right w:val="outset" w:sz="6" w:space="0" w:color="auto"/>
            </w:tcBorders>
            <w:vAlign w:val="center"/>
          </w:tcPr>
          <w:p w14:paraId="6611C21D" w14:textId="77777777" w:rsidR="008A6454" w:rsidRPr="00210CAA" w:rsidRDefault="008A6454" w:rsidP="008A6454">
            <w:pPr>
              <w:spacing w:after="0" w:line="240" w:lineRule="auto"/>
              <w:jc w:val="center"/>
              <w:rPr>
                <w:rFonts w:ascii="Times New Roman" w:eastAsia="Times New Roman" w:hAnsi="Times New Roman"/>
                <w:iCs/>
                <w:noProof w:val="0"/>
                <w:sz w:val="24"/>
                <w:szCs w:val="24"/>
                <w:lang w:eastAsia="lv-LV"/>
              </w:rPr>
            </w:pPr>
          </w:p>
        </w:tc>
      </w:tr>
      <w:tr w:rsidR="00567621" w:rsidRPr="0093099A" w14:paraId="38D3B321" w14:textId="77777777" w:rsidTr="008A6454">
        <w:trPr>
          <w:tblCellSpacing w:w="15" w:type="dxa"/>
        </w:trPr>
        <w:tc>
          <w:tcPr>
            <w:tcW w:w="1282" w:type="pct"/>
            <w:tcBorders>
              <w:top w:val="outset" w:sz="6" w:space="0" w:color="auto"/>
              <w:left w:val="outset" w:sz="6" w:space="0" w:color="auto"/>
              <w:bottom w:val="outset" w:sz="6" w:space="0" w:color="auto"/>
              <w:right w:val="outset" w:sz="6" w:space="0" w:color="auto"/>
            </w:tcBorders>
            <w:hideMark/>
          </w:tcPr>
          <w:p w14:paraId="7EA9513F" w14:textId="77777777" w:rsidR="008A6454" w:rsidRPr="00210CAA" w:rsidRDefault="008A6454" w:rsidP="008A6454">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6. Detalizēts ieņēmumu un izdevumu aprēķins (ja nepieciešams, detalizētu ieņēmumu un izdevumu aprēķinu var pievienot anotācijas pielikumā)</w:t>
            </w:r>
          </w:p>
        </w:tc>
        <w:tc>
          <w:tcPr>
            <w:tcW w:w="367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09EDDCA" w14:textId="026748A8" w:rsidR="008A6454" w:rsidRDefault="002E596E" w:rsidP="008A6454">
            <w:pPr>
              <w:spacing w:after="0" w:line="240" w:lineRule="auto"/>
              <w:jc w:val="both"/>
              <w:rPr>
                <w:rFonts w:ascii="Times New Roman" w:eastAsia="Times New Roman" w:hAnsi="Times New Roman"/>
                <w:iCs/>
                <w:noProof w:val="0"/>
                <w:sz w:val="24"/>
                <w:szCs w:val="24"/>
                <w:lang w:eastAsia="lv-LV"/>
              </w:rPr>
            </w:pPr>
            <w:r w:rsidRPr="002E596E">
              <w:rPr>
                <w:rFonts w:ascii="Times New Roman" w:eastAsia="Times New Roman" w:hAnsi="Times New Roman"/>
                <w:iCs/>
                <w:noProof w:val="0"/>
                <w:sz w:val="24"/>
                <w:szCs w:val="24"/>
                <w:lang w:eastAsia="lv-LV"/>
              </w:rPr>
              <w:t>*Finansējums norādīts ar izmaiņām atbilstoši Finanšu ministrijas rīkojumiem līdz 09.06.2020.</w:t>
            </w:r>
          </w:p>
          <w:p w14:paraId="4F5B07E8" w14:textId="77777777" w:rsidR="002E596E" w:rsidRPr="00210CAA" w:rsidRDefault="002E596E" w:rsidP="008A6454">
            <w:pPr>
              <w:spacing w:after="0" w:line="240" w:lineRule="auto"/>
              <w:jc w:val="both"/>
              <w:rPr>
                <w:rFonts w:ascii="Times New Roman" w:eastAsia="Times New Roman" w:hAnsi="Times New Roman"/>
                <w:iCs/>
                <w:noProof w:val="0"/>
                <w:sz w:val="24"/>
                <w:szCs w:val="24"/>
                <w:lang w:eastAsia="lv-LV"/>
              </w:rPr>
            </w:pPr>
          </w:p>
          <w:p w14:paraId="08F3C315" w14:textId="77777777" w:rsidR="00CF14BC" w:rsidRPr="00210CAA" w:rsidRDefault="00CF14BC" w:rsidP="00CF14BC">
            <w:pPr>
              <w:spacing w:after="120" w:line="240" w:lineRule="auto"/>
              <w:jc w:val="both"/>
              <w:rPr>
                <w:rFonts w:ascii="Times New Roman" w:eastAsia="Times New Roman" w:hAnsi="Times New Roman"/>
                <w:noProof w:val="0"/>
                <w:sz w:val="24"/>
                <w:szCs w:val="24"/>
                <w:lang w:eastAsia="lv-LV"/>
              </w:rPr>
            </w:pPr>
            <w:r w:rsidRPr="00210CAA">
              <w:rPr>
                <w:rFonts w:ascii="Times New Roman" w:eastAsia="Times New Roman" w:hAnsi="Times New Roman"/>
                <w:noProof w:val="0"/>
                <w:sz w:val="24"/>
                <w:szCs w:val="24"/>
                <w:lang w:eastAsia="lv-LV"/>
              </w:rPr>
              <w:t>Atbilstoši likumam “Par valsts budžetu 2020.gadam” un turpmāk ik gadu apakšprogrammā 97.0</w:t>
            </w:r>
            <w:r>
              <w:rPr>
                <w:rFonts w:ascii="Times New Roman" w:eastAsia="Times New Roman" w:hAnsi="Times New Roman"/>
                <w:noProof w:val="0"/>
                <w:sz w:val="24"/>
                <w:szCs w:val="24"/>
                <w:lang w:eastAsia="lv-LV"/>
              </w:rPr>
              <w:t>1</w:t>
            </w:r>
            <w:r w:rsidRPr="00210CAA">
              <w:rPr>
                <w:rFonts w:ascii="Times New Roman" w:eastAsia="Times New Roman" w:hAnsi="Times New Roman"/>
                <w:noProof w:val="0"/>
                <w:sz w:val="24"/>
                <w:szCs w:val="24"/>
                <w:lang w:eastAsia="lv-LV"/>
              </w:rPr>
              <w:t xml:space="preserve">.00 </w:t>
            </w:r>
            <w:r w:rsidRPr="00071063">
              <w:rPr>
                <w:rFonts w:ascii="Times New Roman" w:eastAsia="Times New Roman" w:hAnsi="Times New Roman"/>
                <w:i/>
                <w:noProof w:val="0"/>
                <w:sz w:val="24"/>
                <w:szCs w:val="24"/>
                <w:lang w:eastAsia="lv-LV"/>
              </w:rPr>
              <w:t>“</w:t>
            </w:r>
            <w:r w:rsidRPr="0049493C">
              <w:rPr>
                <w:rFonts w:ascii="Times New Roman" w:eastAsia="Times New Roman" w:hAnsi="Times New Roman"/>
                <w:i/>
                <w:iCs/>
                <w:noProof w:val="0"/>
                <w:sz w:val="24"/>
                <w:szCs w:val="24"/>
                <w:lang w:eastAsia="lv-LV"/>
              </w:rPr>
              <w:t>Labklājības nozares vadība un politikas plānošana</w:t>
            </w:r>
            <w:r w:rsidRPr="00210CAA">
              <w:rPr>
                <w:rFonts w:ascii="Times New Roman" w:eastAsia="Times New Roman" w:hAnsi="Times New Roman"/>
                <w:noProof w:val="0"/>
                <w:sz w:val="24"/>
                <w:szCs w:val="24"/>
                <w:lang w:eastAsia="lv-LV"/>
              </w:rPr>
              <w:t xml:space="preserve">” </w:t>
            </w:r>
            <w:r w:rsidRPr="00210CAA">
              <w:rPr>
                <w:rFonts w:ascii="Times New Roman" w:eastAsia="Times New Roman" w:hAnsi="Times New Roman"/>
                <w:iCs/>
                <w:noProof w:val="0"/>
                <w:sz w:val="24"/>
                <w:szCs w:val="24"/>
                <w:lang w:eastAsia="lv-LV"/>
              </w:rPr>
              <w:t xml:space="preserve">Adopcijas reģistra </w:t>
            </w:r>
            <w:r w:rsidRPr="00210CAA">
              <w:rPr>
                <w:rFonts w:ascii="Times New Roman" w:eastAsia="Times New Roman" w:hAnsi="Times New Roman"/>
                <w:noProof w:val="0"/>
                <w:sz w:val="24"/>
                <w:szCs w:val="24"/>
                <w:lang w:eastAsia="lv-LV"/>
              </w:rPr>
              <w:t xml:space="preserve">uzturēšanai plānots finansējums 2 420 </w:t>
            </w:r>
            <w:r w:rsidRPr="00071063">
              <w:rPr>
                <w:rFonts w:ascii="Times New Roman" w:eastAsia="Times New Roman" w:hAnsi="Times New Roman"/>
                <w:i/>
                <w:noProof w:val="0"/>
                <w:sz w:val="24"/>
                <w:szCs w:val="24"/>
                <w:lang w:eastAsia="lv-LV"/>
              </w:rPr>
              <w:t xml:space="preserve">euro </w:t>
            </w:r>
            <w:r w:rsidRPr="00210CAA">
              <w:rPr>
                <w:rFonts w:ascii="Times New Roman" w:eastAsia="Times New Roman" w:hAnsi="Times New Roman"/>
                <w:noProof w:val="0"/>
                <w:sz w:val="24"/>
                <w:szCs w:val="24"/>
                <w:lang w:eastAsia="lv-LV"/>
              </w:rPr>
              <w:t xml:space="preserve">apmērā. </w:t>
            </w:r>
          </w:p>
          <w:p w14:paraId="0A8FC457" w14:textId="77777777" w:rsidR="00CF14BC" w:rsidRDefault="00CF14BC" w:rsidP="00CF14BC">
            <w:pPr>
              <w:pStyle w:val="naisf"/>
              <w:spacing w:before="0" w:after="0"/>
              <w:rPr>
                <w:i/>
                <w:iCs/>
                <w:sz w:val="20"/>
                <w:szCs w:val="20"/>
              </w:rPr>
            </w:pPr>
          </w:p>
          <w:p w14:paraId="486BEA90" w14:textId="46868085" w:rsidR="00CF14BC" w:rsidRPr="00071063" w:rsidRDefault="00CF14BC" w:rsidP="00CF14BC">
            <w:pPr>
              <w:spacing w:after="120"/>
              <w:jc w:val="both"/>
              <w:outlineLvl w:val="2"/>
              <w:rPr>
                <w:rFonts w:ascii="Times New Roman" w:hAnsi="Times New Roman"/>
                <w:i/>
                <w:sz w:val="24"/>
                <w:szCs w:val="24"/>
              </w:rPr>
            </w:pPr>
            <w:r w:rsidRPr="00071063">
              <w:rPr>
                <w:rFonts w:ascii="Times New Roman" w:hAnsi="Times New Roman"/>
                <w:sz w:val="24"/>
                <w:szCs w:val="24"/>
              </w:rPr>
              <w:t>Darbības programmas "Izaugsme un nodarbinātība" 2.2.1. specifiskā atbalsta mērķa "Nodrošināt publisko datu atkal izmantošanas pieaugumu un efektīvu publiskās pārvaldes un privātā sektora mijiedarbību" 2.2.1.1. pasākuma "Centralizētu publiskās pārvaldes IKT platformu izveide, publiskās pārvaldes procesu optimizēšana un attīstība" ietvaros Labklājības ministrija īsteno projektu “Deinstitucionalizācijas procesu atbalsta sistēma (1.kārta)</w:t>
            </w:r>
            <w:r w:rsidR="00BF1A4A">
              <w:rPr>
                <w:rFonts w:ascii="Times New Roman" w:hAnsi="Times New Roman"/>
                <w:sz w:val="24"/>
                <w:szCs w:val="24"/>
              </w:rPr>
              <w:t>”</w:t>
            </w:r>
            <w:r w:rsidRPr="00071063">
              <w:rPr>
                <w:rFonts w:ascii="Times New Roman" w:hAnsi="Times New Roman"/>
                <w:sz w:val="24"/>
                <w:szCs w:val="24"/>
              </w:rPr>
              <w:t xml:space="preserve"> Nr. 2.2.1.1/16/I/003 (turpmāk – Projekts)</w:t>
            </w:r>
            <w:r w:rsidR="00BF1A4A">
              <w:rPr>
                <w:rFonts w:ascii="Times New Roman" w:hAnsi="Times New Roman"/>
                <w:sz w:val="24"/>
                <w:szCs w:val="24"/>
              </w:rPr>
              <w:t>.</w:t>
            </w:r>
            <w:r w:rsidRPr="00071063">
              <w:rPr>
                <w:rFonts w:ascii="Times New Roman" w:hAnsi="Times New Roman"/>
                <w:sz w:val="24"/>
                <w:szCs w:val="24"/>
              </w:rPr>
              <w:t xml:space="preserve"> </w:t>
            </w:r>
            <w:r w:rsidR="00BF1A4A">
              <w:rPr>
                <w:rFonts w:ascii="Times New Roman" w:hAnsi="Times New Roman"/>
                <w:sz w:val="24"/>
                <w:szCs w:val="24"/>
              </w:rPr>
              <w:t xml:space="preserve">Projekta </w:t>
            </w:r>
            <w:r w:rsidRPr="00071063">
              <w:rPr>
                <w:rFonts w:ascii="Times New Roman" w:hAnsi="Times New Roman"/>
                <w:sz w:val="24"/>
                <w:szCs w:val="24"/>
              </w:rPr>
              <w:t xml:space="preserve">ietvaros paredzēti Adopcijas reģistra programmatūras papildinājumu un datu apmaiņas risinājuma izstrādes darbi 203 934 </w:t>
            </w:r>
            <w:r w:rsidRPr="003F5627">
              <w:rPr>
                <w:rFonts w:ascii="Times New Roman" w:hAnsi="Times New Roman"/>
                <w:i/>
                <w:sz w:val="24"/>
                <w:szCs w:val="24"/>
              </w:rPr>
              <w:t>euro</w:t>
            </w:r>
            <w:r w:rsidRPr="00071063">
              <w:rPr>
                <w:rFonts w:ascii="Times New Roman" w:hAnsi="Times New Roman"/>
                <w:sz w:val="24"/>
                <w:szCs w:val="24"/>
              </w:rPr>
              <w:t xml:space="preserve"> apmērā </w:t>
            </w:r>
            <w:r w:rsidRPr="00071063">
              <w:rPr>
                <w:rFonts w:ascii="Times New Roman" w:hAnsi="Times New Roman"/>
                <w:i/>
                <w:sz w:val="24"/>
                <w:szCs w:val="24"/>
              </w:rPr>
              <w:t xml:space="preserve">(Eiropas reģionālās attīstības fonda (ERAF) finansējums – 173 344 euro apmērā un valsts budžeta finansējums – 30 590 euro apmērā), </w:t>
            </w:r>
            <w:r w:rsidRPr="00071063">
              <w:rPr>
                <w:rFonts w:ascii="Times New Roman" w:hAnsi="Times New Roman"/>
                <w:sz w:val="24"/>
                <w:szCs w:val="24"/>
              </w:rPr>
              <w:t>tai skaitā</w:t>
            </w:r>
            <w:r w:rsidRPr="00071063">
              <w:rPr>
                <w:rFonts w:ascii="Times New Roman" w:hAnsi="Times New Roman"/>
                <w:i/>
                <w:sz w:val="24"/>
                <w:szCs w:val="24"/>
              </w:rPr>
              <w:t xml:space="preserve">  </w:t>
            </w:r>
            <w:r w:rsidRPr="00071063">
              <w:rPr>
                <w:rFonts w:ascii="Times New Roman" w:hAnsi="Times New Roman"/>
                <w:sz w:val="24"/>
                <w:szCs w:val="24"/>
              </w:rPr>
              <w:t xml:space="preserve">programmatūras papildinājumu un datu apmaiņas risinājuma izstrādes darbi 187 608 euro apmērā (atbilstoši noslēgtajam līgumam 1 cilvēkstundas izmaksas ar PVN ir 72.60 </w:t>
            </w:r>
            <w:r w:rsidRPr="00071063">
              <w:rPr>
                <w:rFonts w:ascii="Times New Roman" w:hAnsi="Times New Roman"/>
                <w:i/>
                <w:sz w:val="24"/>
                <w:szCs w:val="24"/>
              </w:rPr>
              <w:t>euro</w:t>
            </w:r>
            <w:r w:rsidRPr="00071063">
              <w:rPr>
                <w:rFonts w:ascii="Times New Roman" w:hAnsi="Times New Roman"/>
                <w:sz w:val="24"/>
                <w:szCs w:val="24"/>
              </w:rPr>
              <w:t xml:space="preserve"> * 2584.13 cilvēkstundas);  </w:t>
            </w:r>
            <w:r w:rsidR="00C7257C">
              <w:rPr>
                <w:rFonts w:ascii="Times New Roman" w:hAnsi="Times New Roman"/>
                <w:sz w:val="24"/>
                <w:szCs w:val="24"/>
              </w:rPr>
              <w:t xml:space="preserve">Labklājības </w:t>
            </w:r>
            <w:r w:rsidRPr="00071063">
              <w:rPr>
                <w:rFonts w:ascii="Times New Roman" w:hAnsi="Times New Roman"/>
                <w:sz w:val="24"/>
                <w:szCs w:val="24"/>
              </w:rPr>
              <w:t xml:space="preserve">informācijas sistēmas LabIS lietotāja un administratora rokasgrāmata 5 000 </w:t>
            </w:r>
            <w:r w:rsidRPr="00071063">
              <w:rPr>
                <w:rFonts w:ascii="Times New Roman" w:hAnsi="Times New Roman"/>
                <w:i/>
                <w:sz w:val="24"/>
                <w:szCs w:val="24"/>
              </w:rPr>
              <w:t>euro</w:t>
            </w:r>
            <w:r w:rsidRPr="00071063">
              <w:rPr>
                <w:rFonts w:ascii="Times New Roman" w:hAnsi="Times New Roman"/>
                <w:sz w:val="24"/>
                <w:szCs w:val="24"/>
              </w:rPr>
              <w:t xml:space="preserve"> (atbilstoši noslēgtajam līgumam 1 cilvēkstundas izmaksas ar PVN ir 72.60 </w:t>
            </w:r>
            <w:r w:rsidRPr="00071063">
              <w:rPr>
                <w:rFonts w:ascii="Times New Roman" w:hAnsi="Times New Roman"/>
                <w:i/>
                <w:sz w:val="24"/>
                <w:szCs w:val="24"/>
              </w:rPr>
              <w:t>euro</w:t>
            </w:r>
            <w:r w:rsidRPr="00071063">
              <w:rPr>
                <w:rFonts w:ascii="Times New Roman" w:hAnsi="Times New Roman"/>
                <w:sz w:val="24"/>
                <w:szCs w:val="24"/>
              </w:rPr>
              <w:t xml:space="preserve"> </w:t>
            </w:r>
            <w:r w:rsidRPr="00071063">
              <w:rPr>
                <w:rFonts w:ascii="Times New Roman" w:hAnsi="Times New Roman"/>
                <w:i/>
                <w:sz w:val="24"/>
                <w:szCs w:val="24"/>
              </w:rPr>
              <w:t xml:space="preserve"> *  </w:t>
            </w:r>
            <w:r w:rsidRPr="00071063">
              <w:rPr>
                <w:rFonts w:ascii="Times New Roman" w:hAnsi="Times New Roman"/>
                <w:sz w:val="24"/>
                <w:szCs w:val="24"/>
              </w:rPr>
              <w:t>68.87 cilvēkstundas); Adopcijas reģistra datu importa un migrācijas veikšana 8</w:t>
            </w:r>
            <w:r>
              <w:rPr>
                <w:rFonts w:ascii="Times New Roman" w:hAnsi="Times New Roman"/>
                <w:sz w:val="24"/>
                <w:szCs w:val="24"/>
              </w:rPr>
              <w:t xml:space="preserve"> </w:t>
            </w:r>
            <w:r w:rsidRPr="00071063">
              <w:rPr>
                <w:rFonts w:ascii="Times New Roman" w:hAnsi="Times New Roman"/>
                <w:sz w:val="24"/>
                <w:szCs w:val="24"/>
              </w:rPr>
              <w:t>712</w:t>
            </w:r>
            <w:r w:rsidRPr="00071063">
              <w:rPr>
                <w:rFonts w:ascii="Times New Roman" w:hAnsi="Times New Roman"/>
                <w:i/>
                <w:sz w:val="24"/>
                <w:szCs w:val="24"/>
              </w:rPr>
              <w:t xml:space="preserve"> euro </w:t>
            </w:r>
            <w:r w:rsidRPr="00071063">
              <w:rPr>
                <w:rFonts w:ascii="Times New Roman" w:hAnsi="Times New Roman"/>
                <w:sz w:val="24"/>
                <w:szCs w:val="24"/>
              </w:rPr>
              <w:t xml:space="preserve">(atbilstoši noslēgtajam līgumam 1 cilvēkstundas izmaksas ar PVN ir 72.60 </w:t>
            </w:r>
            <w:r w:rsidRPr="00071063">
              <w:rPr>
                <w:rFonts w:ascii="Times New Roman" w:hAnsi="Times New Roman"/>
                <w:i/>
                <w:sz w:val="24"/>
                <w:szCs w:val="24"/>
              </w:rPr>
              <w:t>euro</w:t>
            </w:r>
            <w:r w:rsidRPr="00071063">
              <w:rPr>
                <w:rFonts w:ascii="Times New Roman" w:hAnsi="Times New Roman"/>
                <w:sz w:val="24"/>
                <w:szCs w:val="24"/>
              </w:rPr>
              <w:t xml:space="preserve"> </w:t>
            </w:r>
            <w:r w:rsidRPr="00071063">
              <w:rPr>
                <w:rFonts w:ascii="Times New Roman" w:hAnsi="Times New Roman"/>
                <w:i/>
                <w:sz w:val="24"/>
                <w:szCs w:val="24"/>
              </w:rPr>
              <w:t xml:space="preserve"> *  </w:t>
            </w:r>
            <w:r w:rsidRPr="00071063">
              <w:rPr>
                <w:rFonts w:ascii="Times New Roman" w:hAnsi="Times New Roman"/>
                <w:sz w:val="24"/>
                <w:szCs w:val="24"/>
              </w:rPr>
              <w:t>120 cilvēkstundas); administratoru un lietotāju apmācība 2</w:t>
            </w:r>
            <w:r>
              <w:rPr>
                <w:rFonts w:ascii="Times New Roman" w:hAnsi="Times New Roman"/>
                <w:sz w:val="24"/>
                <w:szCs w:val="24"/>
              </w:rPr>
              <w:t xml:space="preserve"> </w:t>
            </w:r>
            <w:r w:rsidRPr="00071063">
              <w:rPr>
                <w:rFonts w:ascii="Times New Roman" w:hAnsi="Times New Roman"/>
                <w:sz w:val="24"/>
                <w:szCs w:val="24"/>
              </w:rPr>
              <w:t xml:space="preserve">614 </w:t>
            </w:r>
            <w:r w:rsidRPr="003F5627">
              <w:rPr>
                <w:rFonts w:ascii="Times New Roman" w:hAnsi="Times New Roman"/>
                <w:i/>
                <w:sz w:val="24"/>
                <w:szCs w:val="24"/>
              </w:rPr>
              <w:t>euro</w:t>
            </w:r>
            <w:r w:rsidRPr="00071063">
              <w:rPr>
                <w:rFonts w:ascii="Times New Roman" w:hAnsi="Times New Roman"/>
                <w:sz w:val="24"/>
                <w:szCs w:val="24"/>
              </w:rPr>
              <w:t xml:space="preserve"> (atbilstoši noslēgtajam līgumam 1 cilvēkstundas izmaksas ar PVN ir 72.60 </w:t>
            </w:r>
            <w:r w:rsidRPr="00071063">
              <w:rPr>
                <w:rFonts w:ascii="Times New Roman" w:hAnsi="Times New Roman"/>
                <w:i/>
                <w:sz w:val="24"/>
                <w:szCs w:val="24"/>
              </w:rPr>
              <w:t>euro</w:t>
            </w:r>
            <w:r w:rsidRPr="00071063">
              <w:rPr>
                <w:rFonts w:ascii="Times New Roman" w:hAnsi="Times New Roman"/>
                <w:sz w:val="24"/>
                <w:szCs w:val="24"/>
              </w:rPr>
              <w:t xml:space="preserve"> </w:t>
            </w:r>
            <w:r w:rsidRPr="00071063">
              <w:rPr>
                <w:rFonts w:ascii="Times New Roman" w:hAnsi="Times New Roman"/>
                <w:i/>
                <w:sz w:val="24"/>
                <w:szCs w:val="24"/>
              </w:rPr>
              <w:t xml:space="preserve"> *  </w:t>
            </w:r>
            <w:r w:rsidRPr="00071063">
              <w:rPr>
                <w:rFonts w:ascii="Times New Roman" w:hAnsi="Times New Roman"/>
                <w:sz w:val="24"/>
                <w:szCs w:val="24"/>
              </w:rPr>
              <w:t>36 cilvēkstundas);</w:t>
            </w:r>
          </w:p>
          <w:p w14:paraId="6F126F8D" w14:textId="77777777" w:rsidR="00CF14BC" w:rsidRPr="00071063" w:rsidRDefault="00CF14BC" w:rsidP="00CF14BC">
            <w:pPr>
              <w:spacing w:after="120"/>
              <w:jc w:val="both"/>
              <w:outlineLvl w:val="2"/>
              <w:rPr>
                <w:rFonts w:ascii="Times New Roman" w:hAnsi="Times New Roman"/>
                <w:i/>
                <w:sz w:val="24"/>
                <w:szCs w:val="24"/>
              </w:rPr>
            </w:pPr>
            <w:r w:rsidRPr="00071063">
              <w:rPr>
                <w:rFonts w:ascii="Times New Roman" w:hAnsi="Times New Roman"/>
                <w:i/>
                <w:sz w:val="24"/>
                <w:szCs w:val="24"/>
              </w:rPr>
              <w:t xml:space="preserve">  </w:t>
            </w:r>
            <w:r w:rsidRPr="00071063">
              <w:rPr>
                <w:rFonts w:ascii="Times New Roman" w:hAnsi="Times New Roman"/>
                <w:b/>
                <w:i/>
                <w:sz w:val="24"/>
                <w:szCs w:val="24"/>
              </w:rPr>
              <w:t>2019.gadā</w:t>
            </w:r>
            <w:r w:rsidRPr="00071063">
              <w:rPr>
                <w:rFonts w:ascii="Times New Roman" w:hAnsi="Times New Roman"/>
                <w:i/>
                <w:sz w:val="24"/>
                <w:szCs w:val="24"/>
              </w:rPr>
              <w:t xml:space="preserve"> Projekta ietvaros </w:t>
            </w:r>
            <w:r w:rsidRPr="00071063">
              <w:rPr>
                <w:rFonts w:ascii="Times New Roman" w:hAnsi="Times New Roman"/>
                <w:sz w:val="24"/>
                <w:szCs w:val="24"/>
              </w:rPr>
              <w:t xml:space="preserve">Adopcijas reģistra programmatūras papildinājumu un datu apmaiņas risinājuma izstrādes darbi 127 718 </w:t>
            </w:r>
            <w:r w:rsidRPr="003F5627">
              <w:rPr>
                <w:rFonts w:ascii="Times New Roman" w:hAnsi="Times New Roman"/>
                <w:i/>
                <w:sz w:val="24"/>
                <w:szCs w:val="24"/>
              </w:rPr>
              <w:t>euro</w:t>
            </w:r>
            <w:r w:rsidRPr="00071063">
              <w:rPr>
                <w:rFonts w:ascii="Times New Roman" w:hAnsi="Times New Roman"/>
                <w:sz w:val="24"/>
                <w:szCs w:val="24"/>
              </w:rPr>
              <w:t xml:space="preserve"> apmērā </w:t>
            </w:r>
            <w:r w:rsidRPr="00071063">
              <w:rPr>
                <w:rFonts w:ascii="Times New Roman" w:hAnsi="Times New Roman"/>
                <w:i/>
                <w:sz w:val="24"/>
                <w:szCs w:val="24"/>
              </w:rPr>
              <w:t xml:space="preserve">(Eiropas reģionālās attīstības fonda (ERAF) finansējums – 108 560 euro apmērā un valsts budžeta finansējums – 19 158 euro apmērā), </w:t>
            </w:r>
            <w:r w:rsidRPr="00071063">
              <w:rPr>
                <w:rFonts w:ascii="Times New Roman" w:hAnsi="Times New Roman"/>
                <w:sz w:val="24"/>
                <w:szCs w:val="24"/>
              </w:rPr>
              <w:t xml:space="preserve">(atbilstoši noslēgtajam līgumam 1 cilvēkstundas izmaksas ar PVN ir 72.60 </w:t>
            </w:r>
            <w:r w:rsidRPr="00071063">
              <w:rPr>
                <w:rFonts w:ascii="Times New Roman" w:hAnsi="Times New Roman"/>
                <w:i/>
                <w:sz w:val="24"/>
                <w:szCs w:val="24"/>
              </w:rPr>
              <w:t>euro</w:t>
            </w:r>
            <w:r w:rsidRPr="00071063">
              <w:rPr>
                <w:rFonts w:ascii="Times New Roman" w:hAnsi="Times New Roman"/>
                <w:sz w:val="24"/>
                <w:szCs w:val="24"/>
              </w:rPr>
              <w:t xml:space="preserve"> </w:t>
            </w:r>
            <w:r w:rsidRPr="00071063">
              <w:rPr>
                <w:rFonts w:ascii="Times New Roman" w:hAnsi="Times New Roman"/>
                <w:i/>
                <w:sz w:val="24"/>
                <w:szCs w:val="24"/>
              </w:rPr>
              <w:t xml:space="preserve"> *  </w:t>
            </w:r>
            <w:r w:rsidRPr="00071063">
              <w:rPr>
                <w:rFonts w:ascii="Times New Roman" w:hAnsi="Times New Roman"/>
                <w:sz w:val="24"/>
                <w:szCs w:val="24"/>
              </w:rPr>
              <w:t>1 579.2 cilvēkstundas)</w:t>
            </w:r>
            <w:r w:rsidRPr="00071063">
              <w:rPr>
                <w:rFonts w:ascii="Times New Roman" w:hAnsi="Times New Roman"/>
                <w:i/>
                <w:sz w:val="24"/>
                <w:szCs w:val="24"/>
              </w:rPr>
              <w:t>;</w:t>
            </w:r>
          </w:p>
          <w:p w14:paraId="314E5AE0" w14:textId="77777777" w:rsidR="00CF14BC" w:rsidRPr="00071063" w:rsidRDefault="00CF14BC" w:rsidP="00CF14BC">
            <w:pPr>
              <w:spacing w:after="120"/>
              <w:jc w:val="both"/>
              <w:outlineLvl w:val="2"/>
              <w:rPr>
                <w:rFonts w:ascii="Times New Roman" w:hAnsi="Times New Roman"/>
                <w:i/>
                <w:sz w:val="24"/>
                <w:szCs w:val="24"/>
              </w:rPr>
            </w:pPr>
            <w:r w:rsidRPr="00071063">
              <w:rPr>
                <w:rFonts w:ascii="Times New Roman" w:hAnsi="Times New Roman"/>
                <w:b/>
                <w:i/>
                <w:sz w:val="24"/>
                <w:szCs w:val="24"/>
              </w:rPr>
              <w:t>2020.gadā*</w:t>
            </w:r>
            <w:r w:rsidRPr="00071063">
              <w:rPr>
                <w:rFonts w:ascii="Times New Roman" w:hAnsi="Times New Roman"/>
                <w:i/>
                <w:sz w:val="24"/>
                <w:szCs w:val="24"/>
              </w:rPr>
              <w:t xml:space="preserve"> Projekta ietvaros </w:t>
            </w:r>
            <w:r w:rsidRPr="00071063">
              <w:rPr>
                <w:rFonts w:ascii="Times New Roman" w:hAnsi="Times New Roman"/>
                <w:sz w:val="24"/>
                <w:szCs w:val="24"/>
              </w:rPr>
              <w:t xml:space="preserve">paredzēti Adopcijas reģistra programmatūras papildinājumu un datu apmaiņas risinājuma izstrādes darbi 76 216 </w:t>
            </w:r>
            <w:r w:rsidRPr="003F5627">
              <w:rPr>
                <w:rFonts w:ascii="Times New Roman" w:hAnsi="Times New Roman"/>
                <w:i/>
                <w:sz w:val="24"/>
                <w:szCs w:val="24"/>
              </w:rPr>
              <w:t>euro</w:t>
            </w:r>
            <w:r w:rsidRPr="00071063">
              <w:rPr>
                <w:rFonts w:ascii="Times New Roman" w:hAnsi="Times New Roman"/>
                <w:sz w:val="24"/>
                <w:szCs w:val="24"/>
              </w:rPr>
              <w:t xml:space="preserve"> apmērā </w:t>
            </w:r>
            <w:r w:rsidRPr="00071063">
              <w:rPr>
                <w:rFonts w:ascii="Times New Roman" w:hAnsi="Times New Roman"/>
                <w:i/>
                <w:sz w:val="24"/>
                <w:szCs w:val="24"/>
              </w:rPr>
              <w:t xml:space="preserve">(Eiropas reģionālās attīstības fonda (ERAF) finansējums – 64 784 euro apmērā un valsts budžeta finansējums – 11 432 euro apmērā), </w:t>
            </w:r>
            <w:r w:rsidRPr="00071063">
              <w:rPr>
                <w:rFonts w:ascii="Times New Roman" w:hAnsi="Times New Roman"/>
                <w:sz w:val="24"/>
                <w:szCs w:val="24"/>
              </w:rPr>
              <w:t xml:space="preserve">(atbilstoši noslēgtajam līgumam 1 cilvēkstundas izmaksas ar PVN ir 72.60 </w:t>
            </w:r>
            <w:r w:rsidRPr="00071063">
              <w:rPr>
                <w:rFonts w:ascii="Times New Roman" w:hAnsi="Times New Roman"/>
                <w:i/>
                <w:sz w:val="24"/>
                <w:szCs w:val="24"/>
              </w:rPr>
              <w:t>euro</w:t>
            </w:r>
            <w:r w:rsidRPr="00071063">
              <w:rPr>
                <w:rFonts w:ascii="Times New Roman" w:hAnsi="Times New Roman"/>
                <w:sz w:val="24"/>
                <w:szCs w:val="24"/>
              </w:rPr>
              <w:t xml:space="preserve"> </w:t>
            </w:r>
            <w:r w:rsidRPr="00071063">
              <w:rPr>
                <w:rFonts w:ascii="Times New Roman" w:hAnsi="Times New Roman"/>
                <w:i/>
                <w:sz w:val="24"/>
                <w:szCs w:val="24"/>
              </w:rPr>
              <w:t xml:space="preserve">*  </w:t>
            </w:r>
            <w:r w:rsidRPr="00071063">
              <w:rPr>
                <w:rFonts w:ascii="Times New Roman" w:hAnsi="Times New Roman"/>
                <w:sz w:val="24"/>
                <w:szCs w:val="24"/>
              </w:rPr>
              <w:t>1049.80  cilvēkstundas)</w:t>
            </w:r>
            <w:r w:rsidRPr="00071063">
              <w:rPr>
                <w:rFonts w:ascii="Times New Roman" w:hAnsi="Times New Roman"/>
                <w:i/>
                <w:sz w:val="24"/>
                <w:szCs w:val="24"/>
              </w:rPr>
              <w:t xml:space="preserve">, </w:t>
            </w:r>
            <w:r w:rsidRPr="00071063">
              <w:rPr>
                <w:rFonts w:ascii="Times New Roman" w:hAnsi="Times New Roman"/>
                <w:sz w:val="24"/>
                <w:szCs w:val="24"/>
              </w:rPr>
              <w:t>tai skaitā</w:t>
            </w:r>
            <w:r w:rsidRPr="00071063">
              <w:rPr>
                <w:rFonts w:ascii="Times New Roman" w:hAnsi="Times New Roman"/>
                <w:i/>
                <w:sz w:val="24"/>
                <w:szCs w:val="24"/>
              </w:rPr>
              <w:t xml:space="preserve">  </w:t>
            </w:r>
            <w:r w:rsidRPr="00071063">
              <w:rPr>
                <w:rFonts w:ascii="Times New Roman" w:hAnsi="Times New Roman"/>
                <w:sz w:val="24"/>
                <w:szCs w:val="24"/>
              </w:rPr>
              <w:t>Adopcijas reģistra</w:t>
            </w:r>
            <w:r>
              <w:rPr>
                <w:rFonts w:ascii="Times New Roman" w:hAnsi="Times New Roman"/>
                <w:i/>
                <w:sz w:val="24"/>
                <w:szCs w:val="24"/>
              </w:rPr>
              <w:t xml:space="preserve"> </w:t>
            </w:r>
            <w:r w:rsidRPr="00D02581">
              <w:rPr>
                <w:rFonts w:ascii="Times New Roman" w:hAnsi="Times New Roman"/>
                <w:sz w:val="24"/>
                <w:szCs w:val="24"/>
              </w:rPr>
              <w:t>programmatūras papildinājumu un datu apmaiņas risinājuma izstrāde</w:t>
            </w:r>
            <w:r>
              <w:rPr>
                <w:rFonts w:ascii="Times New Roman" w:hAnsi="Times New Roman"/>
                <w:sz w:val="24"/>
                <w:szCs w:val="24"/>
              </w:rPr>
              <w:t>s darbi 59 890</w:t>
            </w:r>
            <w:r w:rsidRPr="00071063">
              <w:rPr>
                <w:rFonts w:ascii="Times New Roman" w:hAnsi="Times New Roman"/>
                <w:sz w:val="24"/>
                <w:szCs w:val="24"/>
              </w:rPr>
              <w:t xml:space="preserve"> </w:t>
            </w:r>
            <w:r w:rsidRPr="003F5627">
              <w:rPr>
                <w:rFonts w:ascii="Times New Roman" w:hAnsi="Times New Roman"/>
                <w:i/>
                <w:sz w:val="24"/>
                <w:szCs w:val="24"/>
              </w:rPr>
              <w:t>euro</w:t>
            </w:r>
            <w:r w:rsidRPr="00071063">
              <w:rPr>
                <w:rFonts w:ascii="Times New Roman" w:hAnsi="Times New Roman"/>
                <w:sz w:val="24"/>
                <w:szCs w:val="24"/>
              </w:rPr>
              <w:t xml:space="preserve"> apmērā (atbilstoši noslēgtajam līgumam 1 cilvēkstundas izmaksas ar PVN ir </w:t>
            </w:r>
            <w:r>
              <w:rPr>
                <w:rFonts w:ascii="Times New Roman" w:hAnsi="Times New Roman"/>
                <w:sz w:val="24"/>
                <w:szCs w:val="24"/>
              </w:rPr>
              <w:t>72.60</w:t>
            </w:r>
            <w:r w:rsidRPr="00071063">
              <w:rPr>
                <w:rFonts w:ascii="Times New Roman" w:hAnsi="Times New Roman"/>
                <w:sz w:val="24"/>
                <w:szCs w:val="24"/>
              </w:rPr>
              <w:t xml:space="preserve"> </w:t>
            </w:r>
            <w:r w:rsidRPr="00071063">
              <w:rPr>
                <w:rFonts w:ascii="Times New Roman" w:hAnsi="Times New Roman"/>
                <w:i/>
                <w:sz w:val="24"/>
                <w:szCs w:val="24"/>
              </w:rPr>
              <w:t>euro</w:t>
            </w:r>
            <w:r w:rsidRPr="00071063">
              <w:rPr>
                <w:rFonts w:ascii="Times New Roman" w:hAnsi="Times New Roman"/>
                <w:sz w:val="24"/>
                <w:szCs w:val="24"/>
              </w:rPr>
              <w:t xml:space="preserve"> * </w:t>
            </w:r>
            <w:r>
              <w:rPr>
                <w:rFonts w:ascii="Times New Roman" w:hAnsi="Times New Roman"/>
                <w:sz w:val="24"/>
                <w:szCs w:val="24"/>
              </w:rPr>
              <w:t>824.93</w:t>
            </w:r>
            <w:r w:rsidRPr="00071063">
              <w:rPr>
                <w:rFonts w:ascii="Times New Roman" w:hAnsi="Times New Roman"/>
                <w:sz w:val="24"/>
                <w:szCs w:val="24"/>
              </w:rPr>
              <w:t xml:space="preserve"> cilvēkstundas)</w:t>
            </w:r>
            <w:r>
              <w:rPr>
                <w:rFonts w:ascii="Times New Roman" w:hAnsi="Times New Roman"/>
                <w:sz w:val="24"/>
                <w:szCs w:val="24"/>
              </w:rPr>
              <w:t xml:space="preserve">; </w:t>
            </w:r>
            <w:r w:rsidRPr="00071063">
              <w:rPr>
                <w:rFonts w:ascii="Times New Roman" w:hAnsi="Times New Roman"/>
                <w:sz w:val="24"/>
                <w:szCs w:val="24"/>
              </w:rPr>
              <w:t xml:space="preserve"> </w:t>
            </w:r>
            <w:r w:rsidRPr="00D02581">
              <w:rPr>
                <w:rFonts w:ascii="Times New Roman" w:hAnsi="Times New Roman"/>
                <w:sz w:val="24"/>
                <w:szCs w:val="24"/>
              </w:rPr>
              <w:t>Adopcijas reģistra lietotāja administratora rokasgrāmata</w:t>
            </w:r>
            <w:r>
              <w:rPr>
                <w:rFonts w:ascii="Times New Roman" w:hAnsi="Times New Roman"/>
                <w:sz w:val="24"/>
                <w:szCs w:val="24"/>
              </w:rPr>
              <w:t xml:space="preserve"> </w:t>
            </w:r>
            <w:r w:rsidRPr="00071063">
              <w:rPr>
                <w:rFonts w:ascii="Times New Roman" w:hAnsi="Times New Roman"/>
                <w:sz w:val="24"/>
                <w:szCs w:val="24"/>
              </w:rPr>
              <w:t xml:space="preserve">5 000 </w:t>
            </w:r>
            <w:r w:rsidRPr="00071063">
              <w:rPr>
                <w:rFonts w:ascii="Times New Roman" w:hAnsi="Times New Roman"/>
                <w:i/>
                <w:sz w:val="24"/>
                <w:szCs w:val="24"/>
              </w:rPr>
              <w:t>euro</w:t>
            </w:r>
            <w:r w:rsidRPr="00071063">
              <w:rPr>
                <w:rFonts w:ascii="Times New Roman" w:hAnsi="Times New Roman"/>
                <w:sz w:val="24"/>
                <w:szCs w:val="24"/>
              </w:rPr>
              <w:t xml:space="preserve"> (atbilstoši noslēgtajam līgumam 1 cilvēkstundas izmaksas ar PVN ir </w:t>
            </w:r>
            <w:r>
              <w:rPr>
                <w:rFonts w:ascii="Times New Roman" w:hAnsi="Times New Roman"/>
                <w:sz w:val="24"/>
                <w:szCs w:val="24"/>
              </w:rPr>
              <w:t>72.60</w:t>
            </w:r>
            <w:r w:rsidRPr="00071063">
              <w:rPr>
                <w:rFonts w:ascii="Times New Roman" w:hAnsi="Times New Roman"/>
                <w:sz w:val="24"/>
                <w:szCs w:val="24"/>
              </w:rPr>
              <w:t xml:space="preserve"> </w:t>
            </w:r>
            <w:r w:rsidRPr="00071063">
              <w:rPr>
                <w:rFonts w:ascii="Times New Roman" w:hAnsi="Times New Roman"/>
                <w:i/>
                <w:sz w:val="24"/>
                <w:szCs w:val="24"/>
              </w:rPr>
              <w:t>euro</w:t>
            </w:r>
            <w:r w:rsidRPr="00071063">
              <w:rPr>
                <w:rFonts w:ascii="Times New Roman" w:hAnsi="Times New Roman"/>
                <w:sz w:val="24"/>
                <w:szCs w:val="24"/>
              </w:rPr>
              <w:t xml:space="preserve"> </w:t>
            </w:r>
            <w:r w:rsidRPr="00071063">
              <w:rPr>
                <w:rFonts w:ascii="Times New Roman" w:hAnsi="Times New Roman"/>
                <w:i/>
                <w:sz w:val="24"/>
                <w:szCs w:val="24"/>
              </w:rPr>
              <w:t xml:space="preserve"> *  </w:t>
            </w:r>
            <w:r>
              <w:rPr>
                <w:rFonts w:ascii="Times New Roman" w:hAnsi="Times New Roman"/>
                <w:sz w:val="24"/>
                <w:szCs w:val="24"/>
              </w:rPr>
              <w:t>68.87</w:t>
            </w:r>
            <w:r w:rsidRPr="00071063">
              <w:rPr>
                <w:rFonts w:ascii="Times New Roman" w:hAnsi="Times New Roman"/>
                <w:sz w:val="24"/>
                <w:szCs w:val="24"/>
              </w:rPr>
              <w:t xml:space="preserve"> cilvēkstundas)</w:t>
            </w:r>
            <w:r>
              <w:rPr>
                <w:rFonts w:ascii="Times New Roman" w:hAnsi="Times New Roman"/>
                <w:sz w:val="24"/>
                <w:szCs w:val="24"/>
              </w:rPr>
              <w:t xml:space="preserve">; </w:t>
            </w:r>
            <w:r w:rsidRPr="00D02581">
              <w:rPr>
                <w:rFonts w:ascii="Times New Roman" w:hAnsi="Times New Roman"/>
                <w:sz w:val="24"/>
                <w:szCs w:val="24"/>
              </w:rPr>
              <w:t>Adopcijas reģistra datu importa un migrācijas veikšana</w:t>
            </w:r>
            <w:r>
              <w:rPr>
                <w:rFonts w:ascii="Times New Roman" w:hAnsi="Times New Roman"/>
                <w:sz w:val="24"/>
                <w:szCs w:val="24"/>
              </w:rPr>
              <w:t xml:space="preserve"> 8 712 </w:t>
            </w:r>
            <w:r w:rsidRPr="00071063">
              <w:rPr>
                <w:rFonts w:ascii="Times New Roman" w:hAnsi="Times New Roman"/>
                <w:i/>
                <w:sz w:val="24"/>
                <w:szCs w:val="24"/>
              </w:rPr>
              <w:t xml:space="preserve">euro </w:t>
            </w:r>
            <w:r w:rsidRPr="00923115">
              <w:rPr>
                <w:rFonts w:ascii="Times New Roman" w:hAnsi="Times New Roman"/>
                <w:sz w:val="24"/>
                <w:szCs w:val="24"/>
              </w:rPr>
              <w:t xml:space="preserve">(atbilstoši noslēgtajam līgumam 1 cilvēkstundas izmaksas ar PVN ir </w:t>
            </w:r>
            <w:r>
              <w:rPr>
                <w:rFonts w:ascii="Times New Roman" w:hAnsi="Times New Roman"/>
                <w:sz w:val="24"/>
                <w:szCs w:val="24"/>
              </w:rPr>
              <w:t>72.60</w:t>
            </w:r>
            <w:r w:rsidRPr="00923115">
              <w:rPr>
                <w:rFonts w:ascii="Times New Roman" w:hAnsi="Times New Roman"/>
                <w:sz w:val="24"/>
                <w:szCs w:val="24"/>
              </w:rPr>
              <w:t xml:space="preserve"> </w:t>
            </w:r>
            <w:r w:rsidRPr="00923115">
              <w:rPr>
                <w:rFonts w:ascii="Times New Roman" w:hAnsi="Times New Roman"/>
                <w:i/>
                <w:sz w:val="24"/>
                <w:szCs w:val="24"/>
              </w:rPr>
              <w:t>euro</w:t>
            </w:r>
            <w:r w:rsidRPr="00923115">
              <w:rPr>
                <w:rFonts w:ascii="Times New Roman" w:hAnsi="Times New Roman"/>
                <w:sz w:val="24"/>
                <w:szCs w:val="24"/>
              </w:rPr>
              <w:t xml:space="preserve"> </w:t>
            </w:r>
            <w:r w:rsidRPr="00923115">
              <w:rPr>
                <w:rFonts w:ascii="Times New Roman" w:hAnsi="Times New Roman"/>
                <w:i/>
                <w:sz w:val="24"/>
                <w:szCs w:val="24"/>
              </w:rPr>
              <w:t xml:space="preserve"> </w:t>
            </w:r>
            <w:r w:rsidRPr="00071063">
              <w:rPr>
                <w:rFonts w:ascii="Times New Roman" w:hAnsi="Times New Roman"/>
                <w:sz w:val="24"/>
                <w:szCs w:val="24"/>
              </w:rPr>
              <w:t>120</w:t>
            </w:r>
            <w:r w:rsidRPr="00923115">
              <w:rPr>
                <w:rFonts w:ascii="Times New Roman" w:hAnsi="Times New Roman"/>
                <w:sz w:val="24"/>
                <w:szCs w:val="24"/>
              </w:rPr>
              <w:t xml:space="preserve"> cilvēkstundas)</w:t>
            </w:r>
            <w:r>
              <w:rPr>
                <w:rFonts w:ascii="Times New Roman" w:hAnsi="Times New Roman"/>
                <w:sz w:val="24"/>
                <w:szCs w:val="24"/>
              </w:rPr>
              <w:t xml:space="preserve">; </w:t>
            </w:r>
            <w:r w:rsidRPr="00D02581">
              <w:rPr>
                <w:rFonts w:ascii="Times New Roman" w:hAnsi="Times New Roman"/>
                <w:sz w:val="24"/>
                <w:szCs w:val="24"/>
              </w:rPr>
              <w:t>Adopcijas reģistra administratoru un lietotāju apmācība</w:t>
            </w:r>
            <w:r>
              <w:rPr>
                <w:rFonts w:ascii="Times New Roman" w:hAnsi="Times New Roman"/>
                <w:sz w:val="24"/>
                <w:szCs w:val="24"/>
              </w:rPr>
              <w:t xml:space="preserve"> 2 614 </w:t>
            </w:r>
            <w:r w:rsidRPr="003F5627">
              <w:rPr>
                <w:rFonts w:ascii="Times New Roman" w:hAnsi="Times New Roman"/>
                <w:i/>
                <w:sz w:val="24"/>
                <w:szCs w:val="24"/>
              </w:rPr>
              <w:t xml:space="preserve">euro </w:t>
            </w:r>
            <w:r w:rsidRPr="00923115">
              <w:rPr>
                <w:rFonts w:ascii="Times New Roman" w:hAnsi="Times New Roman"/>
                <w:sz w:val="24"/>
                <w:szCs w:val="24"/>
              </w:rPr>
              <w:t xml:space="preserve">(atbilstoši noslēgtajam līgumam 1 cilvēkstundas izmaksas ar PVN ir </w:t>
            </w:r>
            <w:r>
              <w:rPr>
                <w:rFonts w:ascii="Times New Roman" w:hAnsi="Times New Roman"/>
                <w:sz w:val="24"/>
                <w:szCs w:val="24"/>
              </w:rPr>
              <w:t>72.60</w:t>
            </w:r>
            <w:r w:rsidRPr="00923115">
              <w:rPr>
                <w:rFonts w:ascii="Times New Roman" w:hAnsi="Times New Roman"/>
                <w:sz w:val="24"/>
                <w:szCs w:val="24"/>
              </w:rPr>
              <w:t xml:space="preserve"> </w:t>
            </w:r>
            <w:r w:rsidRPr="00923115">
              <w:rPr>
                <w:rFonts w:ascii="Times New Roman" w:hAnsi="Times New Roman"/>
                <w:i/>
                <w:sz w:val="24"/>
                <w:szCs w:val="24"/>
              </w:rPr>
              <w:t>euro</w:t>
            </w:r>
            <w:r w:rsidRPr="00923115">
              <w:rPr>
                <w:rFonts w:ascii="Times New Roman" w:hAnsi="Times New Roman"/>
                <w:sz w:val="24"/>
                <w:szCs w:val="24"/>
              </w:rPr>
              <w:t xml:space="preserve"> </w:t>
            </w:r>
            <w:r w:rsidRPr="00923115">
              <w:rPr>
                <w:rFonts w:ascii="Times New Roman" w:hAnsi="Times New Roman"/>
                <w:i/>
                <w:sz w:val="24"/>
                <w:szCs w:val="24"/>
              </w:rPr>
              <w:t xml:space="preserve"> </w:t>
            </w:r>
            <w:r>
              <w:rPr>
                <w:rFonts w:ascii="Times New Roman" w:hAnsi="Times New Roman"/>
                <w:sz w:val="24"/>
                <w:szCs w:val="24"/>
              </w:rPr>
              <w:t>36</w:t>
            </w:r>
            <w:r w:rsidRPr="00923115">
              <w:rPr>
                <w:rFonts w:ascii="Times New Roman" w:hAnsi="Times New Roman"/>
                <w:sz w:val="24"/>
                <w:szCs w:val="24"/>
              </w:rPr>
              <w:t xml:space="preserve"> cilvēkstundas)</w:t>
            </w:r>
            <w:r>
              <w:rPr>
                <w:rFonts w:ascii="Times New Roman" w:hAnsi="Times New Roman"/>
                <w:sz w:val="24"/>
                <w:szCs w:val="24"/>
              </w:rPr>
              <w:t>.</w:t>
            </w:r>
          </w:p>
          <w:p w14:paraId="26011785" w14:textId="77777777" w:rsidR="00CF14BC" w:rsidRPr="00071063" w:rsidRDefault="00CF14BC" w:rsidP="00CF14BC">
            <w:pPr>
              <w:spacing w:after="120"/>
              <w:jc w:val="both"/>
              <w:outlineLvl w:val="2"/>
              <w:rPr>
                <w:rFonts w:ascii="Times New Roman" w:hAnsi="Times New Roman"/>
                <w:sz w:val="24"/>
                <w:szCs w:val="24"/>
              </w:rPr>
            </w:pPr>
            <w:r w:rsidRPr="00071063">
              <w:rPr>
                <w:rFonts w:ascii="Times New Roman" w:hAnsi="Times New Roman"/>
                <w:sz w:val="24"/>
                <w:szCs w:val="24"/>
              </w:rPr>
              <w:t xml:space="preserve">Atbilstoši Finanšu ministrijas 2020.gada 24.marta rīkojumam Nr.87 piešķirts finansējums 456 397 </w:t>
            </w:r>
            <w:r w:rsidRPr="003F5627">
              <w:rPr>
                <w:rFonts w:ascii="Times New Roman" w:hAnsi="Times New Roman"/>
                <w:i/>
                <w:sz w:val="24"/>
                <w:szCs w:val="24"/>
              </w:rPr>
              <w:t>euro</w:t>
            </w:r>
            <w:r w:rsidRPr="00071063">
              <w:rPr>
                <w:rFonts w:ascii="Times New Roman" w:hAnsi="Times New Roman"/>
                <w:sz w:val="24"/>
                <w:szCs w:val="24"/>
              </w:rPr>
              <w:t xml:space="preserve"> apmēra Projekta īstenošanai, tai skaitā </w:t>
            </w:r>
            <w:r w:rsidRPr="00071063">
              <w:rPr>
                <w:rFonts w:ascii="Times New Roman" w:hAnsi="Times New Roman"/>
                <w:b/>
                <w:sz w:val="24"/>
                <w:szCs w:val="24"/>
              </w:rPr>
              <w:t xml:space="preserve">76 216 </w:t>
            </w:r>
            <w:r w:rsidRPr="003F5627">
              <w:rPr>
                <w:rFonts w:ascii="Times New Roman" w:hAnsi="Times New Roman"/>
                <w:b/>
                <w:i/>
                <w:sz w:val="24"/>
                <w:szCs w:val="24"/>
              </w:rPr>
              <w:t>euro</w:t>
            </w:r>
            <w:r w:rsidRPr="00071063">
              <w:rPr>
                <w:rFonts w:ascii="Times New Roman" w:hAnsi="Times New Roman"/>
                <w:b/>
                <w:sz w:val="24"/>
                <w:szCs w:val="24"/>
              </w:rPr>
              <w:t xml:space="preserve"> apmērā</w:t>
            </w:r>
            <w:r w:rsidRPr="00071063">
              <w:rPr>
                <w:rFonts w:ascii="Times New Roman" w:hAnsi="Times New Roman"/>
                <w:sz w:val="24"/>
                <w:szCs w:val="24"/>
              </w:rPr>
              <w:t xml:space="preserve"> Adopcijas reģistra programmatūras papildinājumu un datu apmaiņas risinājuma izstrādes darbiem.</w:t>
            </w:r>
          </w:p>
          <w:p w14:paraId="499A203D" w14:textId="77777777" w:rsidR="008A6454" w:rsidRPr="00210CAA" w:rsidRDefault="008A6454" w:rsidP="00610722">
            <w:pPr>
              <w:spacing w:after="0" w:line="240" w:lineRule="auto"/>
              <w:jc w:val="both"/>
              <w:rPr>
                <w:rFonts w:ascii="Times New Roman" w:eastAsia="Times New Roman" w:hAnsi="Times New Roman"/>
                <w:iCs/>
                <w:noProof w:val="0"/>
                <w:sz w:val="24"/>
                <w:szCs w:val="24"/>
                <w:lang w:eastAsia="lv-LV"/>
              </w:rPr>
            </w:pPr>
          </w:p>
        </w:tc>
      </w:tr>
      <w:tr w:rsidR="00567621" w:rsidRPr="0093099A" w14:paraId="21CFAAC8" w14:textId="77777777" w:rsidTr="008A6454">
        <w:trPr>
          <w:tblCellSpacing w:w="15" w:type="dxa"/>
        </w:trPr>
        <w:tc>
          <w:tcPr>
            <w:tcW w:w="1282" w:type="pct"/>
            <w:tcBorders>
              <w:top w:val="outset" w:sz="6" w:space="0" w:color="auto"/>
              <w:left w:val="outset" w:sz="6" w:space="0" w:color="auto"/>
              <w:bottom w:val="outset" w:sz="6" w:space="0" w:color="auto"/>
              <w:right w:val="outset" w:sz="6" w:space="0" w:color="auto"/>
            </w:tcBorders>
            <w:hideMark/>
          </w:tcPr>
          <w:p w14:paraId="2C8BD334" w14:textId="77777777" w:rsidR="008A6454" w:rsidRPr="00210CAA" w:rsidRDefault="008A6454" w:rsidP="008A6454">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6.1. detalizēts ieņēmumu aprēķins</w:t>
            </w:r>
          </w:p>
        </w:tc>
        <w:tc>
          <w:tcPr>
            <w:tcW w:w="3670" w:type="pct"/>
            <w:gridSpan w:val="7"/>
            <w:vMerge/>
            <w:tcBorders>
              <w:top w:val="outset" w:sz="6" w:space="0" w:color="auto"/>
              <w:left w:val="outset" w:sz="6" w:space="0" w:color="auto"/>
              <w:bottom w:val="outset" w:sz="6" w:space="0" w:color="auto"/>
              <w:right w:val="outset" w:sz="6" w:space="0" w:color="auto"/>
            </w:tcBorders>
            <w:vAlign w:val="center"/>
            <w:hideMark/>
          </w:tcPr>
          <w:p w14:paraId="0B32400B" w14:textId="77777777" w:rsidR="008A6454" w:rsidRPr="00210CAA" w:rsidRDefault="008A6454" w:rsidP="008A6454">
            <w:pPr>
              <w:spacing w:after="0" w:line="240" w:lineRule="auto"/>
              <w:rPr>
                <w:rFonts w:ascii="Times New Roman" w:eastAsia="Times New Roman" w:hAnsi="Times New Roman"/>
                <w:iCs/>
                <w:noProof w:val="0"/>
                <w:sz w:val="24"/>
                <w:szCs w:val="24"/>
                <w:lang w:eastAsia="lv-LV"/>
              </w:rPr>
            </w:pPr>
          </w:p>
        </w:tc>
      </w:tr>
      <w:tr w:rsidR="00567621" w:rsidRPr="0093099A" w14:paraId="53B921CD" w14:textId="77777777" w:rsidTr="008A6454">
        <w:trPr>
          <w:tblCellSpacing w:w="15" w:type="dxa"/>
        </w:trPr>
        <w:tc>
          <w:tcPr>
            <w:tcW w:w="1282" w:type="pct"/>
            <w:tcBorders>
              <w:top w:val="outset" w:sz="6" w:space="0" w:color="auto"/>
              <w:left w:val="outset" w:sz="6" w:space="0" w:color="auto"/>
              <w:bottom w:val="outset" w:sz="6" w:space="0" w:color="auto"/>
              <w:right w:val="outset" w:sz="6" w:space="0" w:color="auto"/>
            </w:tcBorders>
            <w:hideMark/>
          </w:tcPr>
          <w:p w14:paraId="36D78AC1" w14:textId="77777777" w:rsidR="008A6454" w:rsidRPr="00210CAA" w:rsidRDefault="008A6454" w:rsidP="008A6454">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6.2. detalizēts izdevumu aprēķins</w:t>
            </w:r>
          </w:p>
        </w:tc>
        <w:tc>
          <w:tcPr>
            <w:tcW w:w="3670" w:type="pct"/>
            <w:gridSpan w:val="7"/>
            <w:vMerge/>
            <w:tcBorders>
              <w:top w:val="outset" w:sz="6" w:space="0" w:color="auto"/>
              <w:left w:val="outset" w:sz="6" w:space="0" w:color="auto"/>
              <w:bottom w:val="outset" w:sz="6" w:space="0" w:color="auto"/>
              <w:right w:val="outset" w:sz="6" w:space="0" w:color="auto"/>
            </w:tcBorders>
            <w:vAlign w:val="center"/>
            <w:hideMark/>
          </w:tcPr>
          <w:p w14:paraId="05F2EEA0" w14:textId="77777777" w:rsidR="008A6454" w:rsidRPr="00210CAA" w:rsidRDefault="008A6454" w:rsidP="008A6454">
            <w:pPr>
              <w:spacing w:after="0" w:line="240" w:lineRule="auto"/>
              <w:rPr>
                <w:rFonts w:ascii="Times New Roman" w:eastAsia="Times New Roman" w:hAnsi="Times New Roman"/>
                <w:iCs/>
                <w:noProof w:val="0"/>
                <w:sz w:val="24"/>
                <w:szCs w:val="24"/>
                <w:lang w:eastAsia="lv-LV"/>
              </w:rPr>
            </w:pPr>
          </w:p>
        </w:tc>
      </w:tr>
      <w:tr w:rsidR="00567621" w:rsidRPr="0093099A" w14:paraId="5D61B8BE" w14:textId="77777777" w:rsidTr="008A6454">
        <w:trPr>
          <w:tblCellSpacing w:w="15" w:type="dxa"/>
        </w:trPr>
        <w:tc>
          <w:tcPr>
            <w:tcW w:w="1282" w:type="pct"/>
            <w:tcBorders>
              <w:top w:val="outset" w:sz="6" w:space="0" w:color="auto"/>
              <w:left w:val="outset" w:sz="6" w:space="0" w:color="auto"/>
              <w:bottom w:val="outset" w:sz="6" w:space="0" w:color="auto"/>
              <w:right w:val="outset" w:sz="6" w:space="0" w:color="auto"/>
            </w:tcBorders>
            <w:hideMark/>
          </w:tcPr>
          <w:p w14:paraId="00529FBA" w14:textId="77777777" w:rsidR="008A6454" w:rsidRPr="00210CAA" w:rsidRDefault="008A6454" w:rsidP="008A6454">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7. Amata vietu skaita izmaiņas</w:t>
            </w:r>
          </w:p>
        </w:tc>
        <w:tc>
          <w:tcPr>
            <w:tcW w:w="3670" w:type="pct"/>
            <w:gridSpan w:val="7"/>
            <w:tcBorders>
              <w:top w:val="outset" w:sz="6" w:space="0" w:color="auto"/>
              <w:left w:val="outset" w:sz="6" w:space="0" w:color="auto"/>
              <w:bottom w:val="outset" w:sz="6" w:space="0" w:color="auto"/>
              <w:right w:val="outset" w:sz="6" w:space="0" w:color="auto"/>
            </w:tcBorders>
          </w:tcPr>
          <w:p w14:paraId="7CC64569" w14:textId="20E6AF90" w:rsidR="008A6454" w:rsidRPr="00210CAA" w:rsidRDefault="00B20C9E" w:rsidP="008A6454">
            <w:pPr>
              <w:spacing w:after="0" w:line="240" w:lineRule="auto"/>
              <w:rPr>
                <w:rFonts w:ascii="Times New Roman" w:eastAsia="Times New Roman" w:hAnsi="Times New Roman"/>
                <w:iCs/>
                <w:noProof w:val="0"/>
                <w:sz w:val="24"/>
                <w:szCs w:val="24"/>
                <w:lang w:eastAsia="lv-LV"/>
              </w:rPr>
            </w:pPr>
            <w:r w:rsidRPr="00B20C9E">
              <w:rPr>
                <w:rFonts w:ascii="Times New Roman" w:eastAsia="Times New Roman" w:hAnsi="Times New Roman"/>
                <w:iCs/>
                <w:noProof w:val="0"/>
                <w:sz w:val="24"/>
                <w:szCs w:val="24"/>
                <w:lang w:eastAsia="lv-LV"/>
              </w:rPr>
              <w:t>Noteikumu projekts neparedz amata vietu skaita izmaiņas.</w:t>
            </w:r>
          </w:p>
        </w:tc>
      </w:tr>
      <w:tr w:rsidR="00567621" w:rsidRPr="0093099A" w14:paraId="27B40996" w14:textId="77777777" w:rsidTr="008A6454">
        <w:trPr>
          <w:tblCellSpacing w:w="15" w:type="dxa"/>
        </w:trPr>
        <w:tc>
          <w:tcPr>
            <w:tcW w:w="1282" w:type="pct"/>
            <w:tcBorders>
              <w:top w:val="outset" w:sz="6" w:space="0" w:color="auto"/>
              <w:left w:val="outset" w:sz="6" w:space="0" w:color="auto"/>
              <w:bottom w:val="outset" w:sz="6" w:space="0" w:color="auto"/>
              <w:right w:val="outset" w:sz="6" w:space="0" w:color="auto"/>
            </w:tcBorders>
            <w:hideMark/>
          </w:tcPr>
          <w:p w14:paraId="08F932F5" w14:textId="77777777" w:rsidR="008A6454" w:rsidRPr="00210CAA" w:rsidRDefault="008A6454" w:rsidP="008A6454">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8. Cita informācija</w:t>
            </w:r>
          </w:p>
        </w:tc>
        <w:tc>
          <w:tcPr>
            <w:tcW w:w="3670" w:type="pct"/>
            <w:gridSpan w:val="7"/>
            <w:tcBorders>
              <w:top w:val="outset" w:sz="6" w:space="0" w:color="auto"/>
              <w:left w:val="outset" w:sz="6" w:space="0" w:color="auto"/>
              <w:bottom w:val="outset" w:sz="6" w:space="0" w:color="auto"/>
              <w:right w:val="outset" w:sz="6" w:space="0" w:color="auto"/>
            </w:tcBorders>
          </w:tcPr>
          <w:p w14:paraId="5B24A3FD" w14:textId="77777777" w:rsidR="008A6454" w:rsidRPr="00210CAA" w:rsidRDefault="008A6454" w:rsidP="008A6454">
            <w:pPr>
              <w:spacing w:after="0" w:line="240" w:lineRule="auto"/>
              <w:jc w:val="both"/>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Nav</w:t>
            </w:r>
          </w:p>
        </w:tc>
      </w:tr>
    </w:tbl>
    <w:p w14:paraId="40E08FD1" w14:textId="77777777" w:rsidR="00E5323B" w:rsidRPr="00210CAA" w:rsidRDefault="00E5323B" w:rsidP="00E5323B">
      <w:pPr>
        <w:spacing w:after="0" w:line="240" w:lineRule="auto"/>
        <w:rPr>
          <w:rFonts w:ascii="Times New Roman" w:eastAsia="Times New Roman" w:hAnsi="Times New Roman"/>
          <w:iCs/>
          <w:noProof w:val="0"/>
          <w:color w:val="414142"/>
          <w:sz w:val="24"/>
          <w:szCs w:val="24"/>
          <w:lang w:eastAsia="lv-LV"/>
        </w:rPr>
      </w:pPr>
      <w:r w:rsidRPr="00210CAA">
        <w:rPr>
          <w:rFonts w:ascii="Times New Roman" w:eastAsia="Times New Roman" w:hAnsi="Times New Roman"/>
          <w:iCs/>
          <w:noProof w:val="0"/>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93099A" w14:paraId="71DD297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FA13FB" w14:textId="77777777" w:rsidR="00655F2C" w:rsidRPr="00210CAA" w:rsidRDefault="00E5323B" w:rsidP="00E5323B">
            <w:pPr>
              <w:spacing w:after="0" w:line="240" w:lineRule="auto"/>
              <w:rPr>
                <w:rFonts w:ascii="Times New Roman" w:eastAsia="Times New Roman" w:hAnsi="Times New Roman"/>
                <w:b/>
                <w:bCs/>
                <w:iCs/>
                <w:noProof w:val="0"/>
                <w:color w:val="414142"/>
                <w:sz w:val="24"/>
                <w:szCs w:val="24"/>
                <w:lang w:eastAsia="lv-LV"/>
              </w:rPr>
            </w:pPr>
            <w:r w:rsidRPr="00210CAA">
              <w:rPr>
                <w:rFonts w:ascii="Times New Roman" w:eastAsia="Times New Roman" w:hAnsi="Times New Roman"/>
                <w:b/>
                <w:bCs/>
                <w:iCs/>
                <w:noProof w:val="0"/>
                <w:color w:val="414142"/>
                <w:sz w:val="24"/>
                <w:szCs w:val="24"/>
                <w:lang w:eastAsia="lv-LV"/>
              </w:rPr>
              <w:t>IV. Tiesību akta projekta ietekme uz spēkā esošo tiesību normu sistēmu</w:t>
            </w:r>
          </w:p>
        </w:tc>
      </w:tr>
      <w:tr w:rsidR="00CA3269" w:rsidRPr="0093099A" w14:paraId="78B7EF3B" w14:textId="77777777" w:rsidTr="00CA326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C8DD883" w14:textId="77777777" w:rsidR="00CA3269" w:rsidRPr="0093099A" w:rsidRDefault="00CA3269" w:rsidP="00CA3269">
            <w:pPr>
              <w:spacing w:after="0" w:line="240" w:lineRule="auto"/>
              <w:jc w:val="center"/>
              <w:rPr>
                <w:rFonts w:ascii="Times New Roman" w:eastAsia="Times New Roman" w:hAnsi="Times New Roman"/>
                <w:iCs/>
                <w:noProof w:val="0"/>
                <w:color w:val="A6A6A6"/>
                <w:sz w:val="24"/>
                <w:szCs w:val="24"/>
                <w:lang w:eastAsia="lv-LV"/>
              </w:rPr>
            </w:pPr>
            <w:r w:rsidRPr="00210CAA">
              <w:rPr>
                <w:rFonts w:ascii="Times New Roman" w:eastAsia="Times New Roman" w:hAnsi="Times New Roman"/>
                <w:iCs/>
                <w:noProof w:val="0"/>
                <w:sz w:val="24"/>
                <w:szCs w:val="24"/>
                <w:lang w:eastAsia="lv-LV"/>
              </w:rPr>
              <w:t>Noteikumu projekts šo jomu neskar.</w:t>
            </w:r>
          </w:p>
        </w:tc>
      </w:tr>
    </w:tbl>
    <w:p w14:paraId="43619BE0" w14:textId="77777777" w:rsidR="00C727E2" w:rsidRPr="00210CAA" w:rsidRDefault="00E5323B" w:rsidP="00E5323B">
      <w:pPr>
        <w:spacing w:after="0" w:line="240" w:lineRule="auto"/>
        <w:rPr>
          <w:rFonts w:ascii="Times New Roman" w:eastAsia="Times New Roman" w:hAnsi="Times New Roman"/>
          <w:iCs/>
          <w:noProof w:val="0"/>
          <w:color w:val="414142"/>
          <w:sz w:val="24"/>
          <w:szCs w:val="24"/>
          <w:lang w:eastAsia="lv-LV"/>
        </w:rPr>
      </w:pPr>
      <w:r w:rsidRPr="00210CAA">
        <w:rPr>
          <w:rFonts w:ascii="Times New Roman" w:eastAsia="Times New Roman" w:hAnsi="Times New Roman"/>
          <w:iCs/>
          <w:noProof w:val="0"/>
          <w:color w:val="414142"/>
          <w:sz w:val="24"/>
          <w:szCs w:val="24"/>
          <w:lang w:eastAsia="lv-LV"/>
        </w:rPr>
        <w:t xml:space="preserve">  </w:t>
      </w:r>
    </w:p>
    <w:tbl>
      <w:tblPr>
        <w:tblW w:w="500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3"/>
        <w:gridCol w:w="2246"/>
        <w:gridCol w:w="5956"/>
      </w:tblGrid>
      <w:tr w:rsidR="002231B6" w:rsidRPr="0093099A" w14:paraId="7AF12122" w14:textId="77777777" w:rsidTr="00483D6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2A5BA84" w14:textId="77777777" w:rsidR="002231B6" w:rsidRPr="00210CAA" w:rsidRDefault="002231B6" w:rsidP="0024115E">
            <w:pPr>
              <w:spacing w:after="0" w:line="240" w:lineRule="auto"/>
              <w:rPr>
                <w:rFonts w:ascii="Times New Roman" w:eastAsia="Times New Roman" w:hAnsi="Times New Roman"/>
                <w:b/>
                <w:bCs/>
                <w:iCs/>
                <w:noProof w:val="0"/>
                <w:color w:val="414142"/>
                <w:sz w:val="24"/>
                <w:szCs w:val="24"/>
                <w:lang w:eastAsia="lv-LV"/>
              </w:rPr>
            </w:pPr>
            <w:r w:rsidRPr="00210CAA">
              <w:rPr>
                <w:rFonts w:ascii="Times New Roman" w:eastAsia="Times New Roman" w:hAnsi="Times New Roman"/>
                <w:b/>
                <w:bCs/>
                <w:iCs/>
                <w:noProof w:val="0"/>
                <w:color w:val="414142"/>
                <w:sz w:val="24"/>
                <w:szCs w:val="24"/>
                <w:lang w:eastAsia="lv-LV"/>
              </w:rPr>
              <w:t>V. Tiesību akta projekta atbilstība Latvijas Republikas starptautiskajām saistībām</w:t>
            </w:r>
          </w:p>
        </w:tc>
      </w:tr>
      <w:tr w:rsidR="002231B6" w:rsidRPr="0093099A" w14:paraId="6DCB3370" w14:textId="77777777" w:rsidTr="00483D66">
        <w:trPr>
          <w:tblCellSpacing w:w="15" w:type="dxa"/>
        </w:trPr>
        <w:tc>
          <w:tcPr>
            <w:tcW w:w="449" w:type="pct"/>
            <w:tcBorders>
              <w:top w:val="outset" w:sz="6" w:space="0" w:color="auto"/>
              <w:left w:val="outset" w:sz="6" w:space="0" w:color="auto"/>
              <w:bottom w:val="outset" w:sz="6" w:space="0" w:color="auto"/>
              <w:right w:val="outset" w:sz="6" w:space="0" w:color="auto"/>
            </w:tcBorders>
            <w:hideMark/>
          </w:tcPr>
          <w:p w14:paraId="0F9104A0" w14:textId="77777777" w:rsidR="002231B6" w:rsidRPr="00210CAA" w:rsidRDefault="002231B6" w:rsidP="0024115E">
            <w:pPr>
              <w:spacing w:after="0" w:line="240" w:lineRule="auto"/>
              <w:rPr>
                <w:rFonts w:ascii="Times New Roman" w:eastAsia="Times New Roman" w:hAnsi="Times New Roman"/>
                <w:iCs/>
                <w:noProof w:val="0"/>
                <w:color w:val="414142"/>
                <w:sz w:val="24"/>
                <w:szCs w:val="24"/>
                <w:lang w:eastAsia="lv-LV"/>
              </w:rPr>
            </w:pPr>
            <w:r w:rsidRPr="00210CAA">
              <w:rPr>
                <w:rFonts w:ascii="Times New Roman" w:eastAsia="Times New Roman" w:hAnsi="Times New Roman"/>
                <w:iCs/>
                <w:noProof w:val="0"/>
                <w:color w:val="414142"/>
                <w:sz w:val="24"/>
                <w:szCs w:val="24"/>
                <w:lang w:eastAsia="lv-LV"/>
              </w:rPr>
              <w:t>1.</w:t>
            </w:r>
          </w:p>
        </w:tc>
        <w:tc>
          <w:tcPr>
            <w:tcW w:w="1232" w:type="pct"/>
            <w:tcBorders>
              <w:top w:val="outset" w:sz="6" w:space="0" w:color="auto"/>
              <w:left w:val="outset" w:sz="6" w:space="0" w:color="auto"/>
              <w:bottom w:val="outset" w:sz="6" w:space="0" w:color="auto"/>
              <w:right w:val="outset" w:sz="6" w:space="0" w:color="auto"/>
            </w:tcBorders>
            <w:hideMark/>
          </w:tcPr>
          <w:p w14:paraId="496B178F" w14:textId="77777777" w:rsidR="002231B6" w:rsidRPr="00210CAA" w:rsidRDefault="002231B6" w:rsidP="0024115E">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Saistības pret Eiropas Savienību</w:t>
            </w:r>
          </w:p>
        </w:tc>
        <w:tc>
          <w:tcPr>
            <w:tcW w:w="3252" w:type="pct"/>
            <w:tcBorders>
              <w:top w:val="outset" w:sz="6" w:space="0" w:color="auto"/>
              <w:left w:val="outset" w:sz="6" w:space="0" w:color="auto"/>
              <w:bottom w:val="outset" w:sz="6" w:space="0" w:color="auto"/>
              <w:right w:val="outset" w:sz="6" w:space="0" w:color="auto"/>
            </w:tcBorders>
          </w:tcPr>
          <w:p w14:paraId="2C73B3F3" w14:textId="77777777" w:rsidR="002231B6" w:rsidRPr="00210CAA" w:rsidRDefault="00D83AC4" w:rsidP="0024115E">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Nav</w:t>
            </w:r>
          </w:p>
        </w:tc>
      </w:tr>
      <w:tr w:rsidR="002231B6" w:rsidRPr="0093099A" w14:paraId="14D24162" w14:textId="77777777" w:rsidTr="00483D66">
        <w:trPr>
          <w:tblCellSpacing w:w="15" w:type="dxa"/>
        </w:trPr>
        <w:tc>
          <w:tcPr>
            <w:tcW w:w="449" w:type="pct"/>
            <w:tcBorders>
              <w:top w:val="outset" w:sz="6" w:space="0" w:color="auto"/>
              <w:left w:val="outset" w:sz="6" w:space="0" w:color="auto"/>
              <w:bottom w:val="outset" w:sz="6" w:space="0" w:color="auto"/>
              <w:right w:val="outset" w:sz="6" w:space="0" w:color="auto"/>
            </w:tcBorders>
            <w:hideMark/>
          </w:tcPr>
          <w:p w14:paraId="27813870" w14:textId="77777777" w:rsidR="002231B6" w:rsidRPr="00210CAA" w:rsidRDefault="002231B6" w:rsidP="0024115E">
            <w:pPr>
              <w:spacing w:after="0" w:line="240" w:lineRule="auto"/>
              <w:rPr>
                <w:rFonts w:ascii="Times New Roman" w:eastAsia="Times New Roman" w:hAnsi="Times New Roman"/>
                <w:iCs/>
                <w:noProof w:val="0"/>
                <w:color w:val="414142"/>
                <w:sz w:val="24"/>
                <w:szCs w:val="24"/>
                <w:lang w:eastAsia="lv-LV"/>
              </w:rPr>
            </w:pPr>
            <w:r w:rsidRPr="00210CAA">
              <w:rPr>
                <w:rFonts w:ascii="Times New Roman" w:eastAsia="Times New Roman" w:hAnsi="Times New Roman"/>
                <w:iCs/>
                <w:noProof w:val="0"/>
                <w:color w:val="414142"/>
                <w:sz w:val="24"/>
                <w:szCs w:val="24"/>
                <w:lang w:eastAsia="lv-LV"/>
              </w:rPr>
              <w:t>2.</w:t>
            </w:r>
          </w:p>
        </w:tc>
        <w:tc>
          <w:tcPr>
            <w:tcW w:w="1232" w:type="pct"/>
            <w:tcBorders>
              <w:top w:val="outset" w:sz="6" w:space="0" w:color="auto"/>
              <w:left w:val="outset" w:sz="6" w:space="0" w:color="auto"/>
              <w:bottom w:val="outset" w:sz="6" w:space="0" w:color="auto"/>
              <w:right w:val="outset" w:sz="6" w:space="0" w:color="auto"/>
            </w:tcBorders>
            <w:hideMark/>
          </w:tcPr>
          <w:p w14:paraId="235EF822" w14:textId="77777777" w:rsidR="002231B6" w:rsidRPr="00210CAA" w:rsidRDefault="002231B6" w:rsidP="0024115E">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Citas starptautiskās saistības</w:t>
            </w:r>
          </w:p>
        </w:tc>
        <w:tc>
          <w:tcPr>
            <w:tcW w:w="3252" w:type="pct"/>
            <w:tcBorders>
              <w:top w:val="outset" w:sz="6" w:space="0" w:color="auto"/>
              <w:left w:val="outset" w:sz="6" w:space="0" w:color="auto"/>
              <w:bottom w:val="outset" w:sz="6" w:space="0" w:color="auto"/>
              <w:right w:val="outset" w:sz="6" w:space="0" w:color="auto"/>
            </w:tcBorders>
          </w:tcPr>
          <w:p w14:paraId="0D61E2DB" w14:textId="77777777" w:rsidR="002608D8" w:rsidRPr="0093099A" w:rsidRDefault="008F6AAF" w:rsidP="002608D8">
            <w:pPr>
              <w:spacing w:after="0" w:line="240" w:lineRule="auto"/>
              <w:jc w:val="both"/>
              <w:rPr>
                <w:rFonts w:ascii="Times New Roman" w:eastAsia="Times New Roman" w:hAnsi="Times New Roman"/>
                <w:noProof w:val="0"/>
                <w:sz w:val="24"/>
                <w:szCs w:val="24"/>
              </w:rPr>
            </w:pPr>
            <w:r w:rsidRPr="00210CAA">
              <w:rPr>
                <w:rFonts w:ascii="Times New Roman" w:eastAsia="Times New Roman" w:hAnsi="Times New Roman"/>
                <w:iCs/>
                <w:noProof w:val="0"/>
                <w:sz w:val="24"/>
                <w:szCs w:val="24"/>
                <w:lang w:eastAsia="lv-LV"/>
              </w:rPr>
              <w:t xml:space="preserve">Noteikumu projekta atbilstība ir izvērtēta atbilstoši </w:t>
            </w:r>
            <w:r w:rsidRPr="0093099A">
              <w:rPr>
                <w:rFonts w:ascii="Times New Roman" w:eastAsia="Times New Roman" w:hAnsi="Times New Roman"/>
                <w:noProof w:val="0"/>
                <w:sz w:val="24"/>
                <w:szCs w:val="24"/>
              </w:rPr>
              <w:t xml:space="preserve">Apvienoto Nāciju Organizācijas </w:t>
            </w:r>
            <w:smartTag w:uri="urn:schemas-microsoft-com:office:smarttags" w:element="date">
              <w:smartTagPr>
                <w:attr w:name="Year" w:val="1989"/>
                <w:attr w:name="Month" w:val="11"/>
                <w:attr w:name="Day" w:val="20"/>
              </w:smartTagPr>
              <w:smartTag w:uri="schemas-tilde-lv/tildestengine" w:element="date">
                <w:smartTagPr>
                  <w:attr w:name="Year" w:val="1989"/>
                  <w:attr w:name="Month" w:val="11"/>
                  <w:attr w:name="Day" w:val="20"/>
                </w:smartTagPr>
                <w:r w:rsidRPr="0093099A">
                  <w:rPr>
                    <w:rFonts w:ascii="Times New Roman" w:eastAsia="Times New Roman" w:hAnsi="Times New Roman"/>
                    <w:noProof w:val="0"/>
                    <w:sz w:val="24"/>
                    <w:szCs w:val="24"/>
                  </w:rPr>
                  <w:t>1989.gada 20.novembra</w:t>
                </w:r>
              </w:smartTag>
            </w:smartTag>
            <w:r w:rsidRPr="0093099A">
              <w:rPr>
                <w:rFonts w:ascii="Times New Roman" w:eastAsia="Times New Roman" w:hAnsi="Times New Roman"/>
                <w:noProof w:val="0"/>
                <w:sz w:val="24"/>
                <w:szCs w:val="24"/>
              </w:rPr>
              <w:t xml:space="preserve"> Bērnu tiesību konvencijas</w:t>
            </w:r>
            <w:r w:rsidR="00564620" w:rsidRPr="0093099A">
              <w:rPr>
                <w:rFonts w:ascii="Times New Roman" w:eastAsia="Times New Roman" w:hAnsi="Times New Roman"/>
                <w:noProof w:val="0"/>
                <w:sz w:val="24"/>
                <w:szCs w:val="24"/>
              </w:rPr>
              <w:t xml:space="preserve"> (stājusies spēkā 1990. gada 2. septembrī)</w:t>
            </w:r>
            <w:r w:rsidRPr="0093099A">
              <w:rPr>
                <w:rFonts w:ascii="Times New Roman" w:eastAsia="Times New Roman" w:hAnsi="Times New Roman"/>
                <w:noProof w:val="0"/>
                <w:sz w:val="28"/>
                <w:szCs w:val="28"/>
              </w:rPr>
              <w:t xml:space="preserve"> </w:t>
            </w:r>
            <w:r w:rsidRPr="0093099A">
              <w:rPr>
                <w:rFonts w:ascii="Times New Roman" w:eastAsia="Times New Roman" w:hAnsi="Times New Roman"/>
                <w:noProof w:val="0"/>
                <w:sz w:val="24"/>
                <w:szCs w:val="24"/>
              </w:rPr>
              <w:t>prasībām, proti, ar noteikumu projektu tiek izpildītas minētās konvencijas 21.panta prasības</w:t>
            </w:r>
            <w:r w:rsidR="00057B24" w:rsidRPr="0093099A">
              <w:rPr>
                <w:rFonts w:ascii="Times New Roman" w:eastAsia="Times New Roman" w:hAnsi="Times New Roman"/>
                <w:noProof w:val="0"/>
                <w:sz w:val="24"/>
                <w:szCs w:val="24"/>
              </w:rPr>
              <w:t xml:space="preserve">, atbilstoši kurām </w:t>
            </w:r>
            <w:r w:rsidR="002608D8" w:rsidRPr="0093099A">
              <w:rPr>
                <w:rFonts w:ascii="Times New Roman" w:eastAsia="Times New Roman" w:hAnsi="Times New Roman"/>
                <w:noProof w:val="0"/>
                <w:sz w:val="24"/>
                <w:szCs w:val="24"/>
              </w:rPr>
              <w:t xml:space="preserve">dalībvalstis, kas atzīst un/vai atļauj adopciju, nodrošina to, lai bērna intereses būtu pats svarīgākais apsvērums, un šīs dalībvalstis: </w:t>
            </w:r>
          </w:p>
          <w:p w14:paraId="7F48AF5D" w14:textId="77777777" w:rsidR="002608D8" w:rsidRPr="0093099A" w:rsidRDefault="002608D8" w:rsidP="002608D8">
            <w:pPr>
              <w:spacing w:after="0" w:line="240" w:lineRule="auto"/>
              <w:jc w:val="both"/>
              <w:rPr>
                <w:rFonts w:ascii="Times New Roman" w:eastAsia="Times New Roman" w:hAnsi="Times New Roman"/>
                <w:noProof w:val="0"/>
                <w:sz w:val="24"/>
                <w:szCs w:val="24"/>
              </w:rPr>
            </w:pPr>
            <w:r w:rsidRPr="0093099A">
              <w:rPr>
                <w:rFonts w:ascii="Times New Roman" w:eastAsia="Times New Roman" w:hAnsi="Times New Roman"/>
                <w:noProof w:val="0"/>
                <w:sz w:val="24"/>
                <w:szCs w:val="24"/>
              </w:rPr>
              <w:t>a) nodrošina to, lai atļauju bērnu adopcijai dod tikai kompetentas iestādes, kuras saskaņā ar attiecīgiem tiesību aktiem un procedūrām un pamatojoties uz visu ar lietu saistīto un ticamo informāciju, nosaka, vai adopcija ir pieļaujama, ņemot vērā konkrētā bērna statusu attiecībā uz vecākiem, radiniekiem un aizbildņiem, kā arī vajadzības gadījumā nosaka, vai minētās personas ir devušas informētu piekrišanu adopcijai, saņemot attiecīgas konsultācijas;</w:t>
            </w:r>
          </w:p>
          <w:p w14:paraId="227C91C0" w14:textId="77777777" w:rsidR="002608D8" w:rsidRPr="0093099A" w:rsidRDefault="002608D8" w:rsidP="002608D8">
            <w:pPr>
              <w:spacing w:after="0" w:line="240" w:lineRule="auto"/>
              <w:jc w:val="both"/>
              <w:rPr>
                <w:rFonts w:ascii="Times New Roman" w:eastAsia="Times New Roman" w:hAnsi="Times New Roman"/>
                <w:noProof w:val="0"/>
                <w:sz w:val="24"/>
                <w:szCs w:val="24"/>
              </w:rPr>
            </w:pPr>
            <w:r w:rsidRPr="0093099A">
              <w:rPr>
                <w:rFonts w:ascii="Times New Roman" w:eastAsia="Times New Roman" w:hAnsi="Times New Roman"/>
                <w:noProof w:val="0"/>
                <w:sz w:val="24"/>
                <w:szCs w:val="24"/>
              </w:rPr>
              <w:t>b) atzīst, ka adopciju citā valstī var uzskatīt par alternatīvu bērna aprūpes veidu, ja bērnu nav iespējams nodot audžuģimenē vai adopcijai vai nodrošināt citu piemērotu aprūpi bērna izcelsmes valstī;</w:t>
            </w:r>
          </w:p>
          <w:p w14:paraId="1FF03C1B" w14:textId="77777777" w:rsidR="002608D8" w:rsidRPr="0093099A" w:rsidRDefault="002608D8" w:rsidP="002608D8">
            <w:pPr>
              <w:spacing w:after="0" w:line="240" w:lineRule="auto"/>
              <w:jc w:val="both"/>
              <w:rPr>
                <w:rFonts w:ascii="Times New Roman" w:eastAsia="Times New Roman" w:hAnsi="Times New Roman"/>
                <w:noProof w:val="0"/>
                <w:sz w:val="24"/>
                <w:szCs w:val="24"/>
              </w:rPr>
            </w:pPr>
            <w:r w:rsidRPr="0093099A">
              <w:rPr>
                <w:rFonts w:ascii="Times New Roman" w:eastAsia="Times New Roman" w:hAnsi="Times New Roman"/>
                <w:noProof w:val="0"/>
                <w:sz w:val="24"/>
                <w:szCs w:val="24"/>
              </w:rPr>
              <w:t>c) nodrošina to, lai bērna adopcija citā valstī notiktu saskaņā ar tādām pašām garantijām un standartiem kā adopcija bērna izcelsmes valstī;</w:t>
            </w:r>
          </w:p>
          <w:p w14:paraId="5E3EAAFA" w14:textId="77777777" w:rsidR="002608D8" w:rsidRPr="0093099A" w:rsidRDefault="002608D8" w:rsidP="002608D8">
            <w:pPr>
              <w:spacing w:after="0" w:line="240" w:lineRule="auto"/>
              <w:jc w:val="both"/>
              <w:rPr>
                <w:rFonts w:ascii="Times New Roman" w:eastAsia="Times New Roman" w:hAnsi="Times New Roman"/>
                <w:noProof w:val="0"/>
                <w:sz w:val="24"/>
                <w:szCs w:val="24"/>
              </w:rPr>
            </w:pPr>
            <w:r w:rsidRPr="0093099A">
              <w:rPr>
                <w:rFonts w:ascii="Times New Roman" w:eastAsia="Times New Roman" w:hAnsi="Times New Roman"/>
                <w:noProof w:val="0"/>
                <w:sz w:val="24"/>
                <w:szCs w:val="24"/>
              </w:rPr>
              <w:t>d) veic visus attiecīgos pasākumus nolūkā nodrošināt, lai bērna nodošana adopcijai citā valstī neradītu iespēju ar to saistītajām personām nepamatoti gūt finansiālu labumu;</w:t>
            </w:r>
          </w:p>
          <w:p w14:paraId="25322A7D" w14:textId="77777777" w:rsidR="008F6AAF" w:rsidRPr="0093099A" w:rsidRDefault="002608D8" w:rsidP="008F6AAF">
            <w:pPr>
              <w:spacing w:after="0" w:line="240" w:lineRule="auto"/>
              <w:jc w:val="both"/>
              <w:rPr>
                <w:rFonts w:ascii="Times New Roman" w:eastAsia="Times New Roman" w:hAnsi="Times New Roman"/>
                <w:noProof w:val="0"/>
                <w:sz w:val="24"/>
                <w:szCs w:val="24"/>
              </w:rPr>
            </w:pPr>
            <w:r w:rsidRPr="0093099A">
              <w:rPr>
                <w:rFonts w:ascii="Times New Roman" w:eastAsia="Times New Roman" w:hAnsi="Times New Roman"/>
                <w:noProof w:val="0"/>
                <w:sz w:val="24"/>
                <w:szCs w:val="24"/>
              </w:rPr>
              <w:t>e) vajadzības gadījumā veicina šā panta mērķu sasniegšanu, noslēdzot divpusējas vai daudzpusējas vienošanās vai līgumus, un tādējādi cenšas nodrošināt, lai bērna nodošanu audzināšanai citā valstī īstenotu kompetentas iestādes vai struktūras.</w:t>
            </w:r>
          </w:p>
          <w:p w14:paraId="1094C5F2" w14:textId="77777777" w:rsidR="00057B24" w:rsidRPr="0093099A" w:rsidRDefault="00057B24" w:rsidP="008F6AAF">
            <w:pPr>
              <w:spacing w:after="0" w:line="240" w:lineRule="auto"/>
              <w:jc w:val="both"/>
              <w:rPr>
                <w:rFonts w:ascii="Times New Roman" w:eastAsia="Times New Roman" w:hAnsi="Times New Roman"/>
                <w:iCs/>
                <w:noProof w:val="0"/>
                <w:color w:val="000000"/>
                <w:sz w:val="24"/>
                <w:szCs w:val="24"/>
                <w:lang w:eastAsia="lv-LV"/>
              </w:rPr>
            </w:pPr>
          </w:p>
          <w:p w14:paraId="367A81CC" w14:textId="4CE9EA26" w:rsidR="00C43791" w:rsidRPr="00210CAA" w:rsidRDefault="007A084C" w:rsidP="0077090D">
            <w:pPr>
              <w:spacing w:after="0" w:line="240" w:lineRule="auto"/>
              <w:jc w:val="both"/>
              <w:rPr>
                <w:rFonts w:ascii="Times New Roman" w:eastAsia="Times New Roman" w:hAnsi="Times New Roman"/>
                <w:iCs/>
                <w:noProof w:val="0"/>
                <w:color w:val="FF0000"/>
                <w:sz w:val="24"/>
                <w:szCs w:val="24"/>
                <w:lang w:eastAsia="lv-LV"/>
              </w:rPr>
            </w:pPr>
            <w:r w:rsidRPr="00210CAA">
              <w:rPr>
                <w:rFonts w:ascii="Times New Roman" w:eastAsia="Times New Roman" w:hAnsi="Times New Roman"/>
                <w:iCs/>
                <w:noProof w:val="0"/>
                <w:sz w:val="24"/>
                <w:szCs w:val="24"/>
                <w:lang w:eastAsia="lv-LV"/>
              </w:rPr>
              <w:t>Tāpat n</w:t>
            </w:r>
            <w:r w:rsidR="00C43791" w:rsidRPr="00210CAA">
              <w:rPr>
                <w:rFonts w:ascii="Times New Roman" w:eastAsia="Times New Roman" w:hAnsi="Times New Roman"/>
                <w:iCs/>
                <w:noProof w:val="0"/>
                <w:sz w:val="24"/>
                <w:szCs w:val="24"/>
                <w:lang w:eastAsia="lv-LV"/>
              </w:rPr>
              <w:t>oteikumu projekta atbilstība ir izvērtēta</w:t>
            </w:r>
            <w:r w:rsidRPr="00210CAA">
              <w:rPr>
                <w:rFonts w:ascii="Times New Roman" w:eastAsia="Times New Roman" w:hAnsi="Times New Roman"/>
                <w:iCs/>
                <w:noProof w:val="0"/>
                <w:sz w:val="24"/>
                <w:szCs w:val="24"/>
                <w:lang w:eastAsia="lv-LV"/>
              </w:rPr>
              <w:t xml:space="preserve"> arī likuma “Par Eiropas Konvenciju par bērnu adopciju”</w:t>
            </w:r>
            <w:r w:rsidR="00A51565" w:rsidRPr="00210CAA">
              <w:rPr>
                <w:rFonts w:ascii="Times New Roman" w:eastAsia="Times New Roman" w:hAnsi="Times New Roman"/>
                <w:iCs/>
                <w:noProof w:val="0"/>
                <w:sz w:val="24"/>
                <w:szCs w:val="24"/>
                <w:lang w:eastAsia="lv-LV"/>
              </w:rPr>
              <w:t xml:space="preserve"> (stājās spēkā 2000.gada 31.martā)</w:t>
            </w:r>
            <w:r w:rsidRPr="00210CAA">
              <w:rPr>
                <w:rFonts w:ascii="Times New Roman" w:eastAsia="Times New Roman" w:hAnsi="Times New Roman"/>
                <w:iCs/>
                <w:noProof w:val="0"/>
                <w:sz w:val="24"/>
                <w:szCs w:val="24"/>
                <w:lang w:eastAsia="lv-LV"/>
              </w:rPr>
              <w:t xml:space="preserve"> un </w:t>
            </w:r>
            <w:r w:rsidR="003C616F" w:rsidRPr="003C616F">
              <w:rPr>
                <w:rFonts w:ascii="Times New Roman" w:eastAsia="Times New Roman" w:hAnsi="Times New Roman"/>
                <w:iCs/>
                <w:noProof w:val="0"/>
                <w:sz w:val="24"/>
                <w:szCs w:val="24"/>
                <w:lang w:eastAsia="lv-LV"/>
              </w:rPr>
              <w:t>Eiropas Konvencij</w:t>
            </w:r>
            <w:r w:rsidR="003C616F">
              <w:rPr>
                <w:rFonts w:ascii="Times New Roman" w:eastAsia="Times New Roman" w:hAnsi="Times New Roman"/>
                <w:iCs/>
                <w:noProof w:val="0"/>
                <w:sz w:val="24"/>
                <w:szCs w:val="24"/>
                <w:lang w:eastAsia="lv-LV"/>
              </w:rPr>
              <w:t>as</w:t>
            </w:r>
            <w:r w:rsidR="003C616F" w:rsidRPr="003C616F">
              <w:rPr>
                <w:rFonts w:ascii="Times New Roman" w:eastAsia="Times New Roman" w:hAnsi="Times New Roman"/>
                <w:iCs/>
                <w:noProof w:val="0"/>
                <w:sz w:val="24"/>
                <w:szCs w:val="24"/>
                <w:lang w:eastAsia="lv-LV"/>
              </w:rPr>
              <w:t xml:space="preserve"> par bērnu adopciju </w:t>
            </w:r>
            <w:r w:rsidRPr="00210CAA">
              <w:rPr>
                <w:rFonts w:ascii="Times New Roman" w:eastAsia="Times New Roman" w:hAnsi="Times New Roman"/>
                <w:iCs/>
                <w:noProof w:val="0"/>
                <w:sz w:val="24"/>
                <w:szCs w:val="24"/>
                <w:lang w:eastAsia="lv-LV"/>
              </w:rPr>
              <w:t xml:space="preserve">prasībām. </w:t>
            </w:r>
            <w:r w:rsidR="008F6965" w:rsidRPr="00210CAA">
              <w:rPr>
                <w:rFonts w:ascii="Times New Roman" w:eastAsia="Times New Roman" w:hAnsi="Times New Roman"/>
                <w:noProof w:val="0"/>
                <w:sz w:val="24"/>
                <w:szCs w:val="24"/>
                <w:lang w:eastAsia="lv-LV"/>
              </w:rPr>
              <w:t xml:space="preserve"> </w:t>
            </w:r>
          </w:p>
        </w:tc>
      </w:tr>
      <w:tr w:rsidR="002231B6" w:rsidRPr="0093099A" w14:paraId="7DC6A9D0" w14:textId="77777777" w:rsidTr="00483D66">
        <w:trPr>
          <w:tblCellSpacing w:w="15" w:type="dxa"/>
        </w:trPr>
        <w:tc>
          <w:tcPr>
            <w:tcW w:w="449" w:type="pct"/>
            <w:tcBorders>
              <w:top w:val="outset" w:sz="6" w:space="0" w:color="auto"/>
              <w:left w:val="outset" w:sz="6" w:space="0" w:color="auto"/>
              <w:bottom w:val="outset" w:sz="6" w:space="0" w:color="auto"/>
              <w:right w:val="outset" w:sz="6" w:space="0" w:color="auto"/>
            </w:tcBorders>
            <w:hideMark/>
          </w:tcPr>
          <w:p w14:paraId="61231102" w14:textId="77777777" w:rsidR="002231B6" w:rsidRPr="00210CAA" w:rsidRDefault="002231B6" w:rsidP="0024115E">
            <w:pPr>
              <w:spacing w:after="0" w:line="240" w:lineRule="auto"/>
              <w:rPr>
                <w:rFonts w:ascii="Times New Roman" w:eastAsia="Times New Roman" w:hAnsi="Times New Roman"/>
                <w:iCs/>
                <w:noProof w:val="0"/>
                <w:color w:val="414142"/>
                <w:sz w:val="24"/>
                <w:szCs w:val="24"/>
                <w:lang w:eastAsia="lv-LV"/>
              </w:rPr>
            </w:pPr>
            <w:r w:rsidRPr="00210CAA">
              <w:rPr>
                <w:rFonts w:ascii="Times New Roman" w:eastAsia="Times New Roman" w:hAnsi="Times New Roman"/>
                <w:iCs/>
                <w:noProof w:val="0"/>
                <w:color w:val="414142"/>
                <w:sz w:val="24"/>
                <w:szCs w:val="24"/>
                <w:lang w:eastAsia="lv-LV"/>
              </w:rPr>
              <w:t>3.</w:t>
            </w:r>
          </w:p>
        </w:tc>
        <w:tc>
          <w:tcPr>
            <w:tcW w:w="1232" w:type="pct"/>
            <w:tcBorders>
              <w:top w:val="outset" w:sz="6" w:space="0" w:color="auto"/>
              <w:left w:val="outset" w:sz="6" w:space="0" w:color="auto"/>
              <w:bottom w:val="outset" w:sz="6" w:space="0" w:color="auto"/>
              <w:right w:val="outset" w:sz="6" w:space="0" w:color="auto"/>
            </w:tcBorders>
            <w:hideMark/>
          </w:tcPr>
          <w:p w14:paraId="195073B6" w14:textId="77777777" w:rsidR="002231B6" w:rsidRPr="00210CAA" w:rsidRDefault="002231B6" w:rsidP="0024115E">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Cita informācija</w:t>
            </w:r>
          </w:p>
        </w:tc>
        <w:tc>
          <w:tcPr>
            <w:tcW w:w="3252" w:type="pct"/>
            <w:tcBorders>
              <w:top w:val="outset" w:sz="6" w:space="0" w:color="auto"/>
              <w:left w:val="outset" w:sz="6" w:space="0" w:color="auto"/>
              <w:bottom w:val="outset" w:sz="6" w:space="0" w:color="auto"/>
              <w:right w:val="outset" w:sz="6" w:space="0" w:color="auto"/>
            </w:tcBorders>
          </w:tcPr>
          <w:p w14:paraId="3E73DBDE" w14:textId="77777777" w:rsidR="002231B6" w:rsidRPr="00210CAA" w:rsidRDefault="00CB7059" w:rsidP="00D83AC4">
            <w:pPr>
              <w:spacing w:after="0" w:line="240" w:lineRule="auto"/>
              <w:jc w:val="both"/>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Nav</w:t>
            </w:r>
          </w:p>
        </w:tc>
      </w:tr>
    </w:tbl>
    <w:p w14:paraId="496D8C6B" w14:textId="77777777" w:rsidR="00E5323B" w:rsidRPr="00210CAA" w:rsidRDefault="00E5323B" w:rsidP="00E5323B">
      <w:pPr>
        <w:spacing w:after="0" w:line="240" w:lineRule="auto"/>
        <w:rPr>
          <w:rFonts w:ascii="Times New Roman" w:eastAsia="Times New Roman" w:hAnsi="Times New Roman"/>
          <w:iCs/>
          <w:noProof w:val="0"/>
          <w:color w:val="414142"/>
          <w:sz w:val="24"/>
          <w:szCs w:val="24"/>
          <w:lang w:eastAsia="lv-LV"/>
        </w:rPr>
      </w:pPr>
      <w:r w:rsidRPr="00210CAA">
        <w:rPr>
          <w:rFonts w:ascii="Times New Roman" w:eastAsia="Times New Roman" w:hAnsi="Times New Roman"/>
          <w:iCs/>
          <w:noProof w:val="0"/>
          <w:color w:val="414142"/>
          <w:sz w:val="24"/>
          <w:szCs w:val="24"/>
          <w:lang w:eastAsia="lv-LV"/>
        </w:rPr>
        <w:t xml:space="preserve">  </w:t>
      </w:r>
    </w:p>
    <w:tbl>
      <w:tblPr>
        <w:tblW w:w="5474" w:type="pct"/>
        <w:tblCellSpacing w:w="15" w:type="dxa"/>
        <w:tblInd w:w="-8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39"/>
        <w:gridCol w:w="1520"/>
        <w:gridCol w:w="7554"/>
      </w:tblGrid>
      <w:tr w:rsidR="00246777" w:rsidRPr="0093099A" w14:paraId="3B06CCFA" w14:textId="77777777" w:rsidTr="00363DB4">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0AB0C874" w14:textId="77777777" w:rsidR="00655F2C" w:rsidRPr="00210CAA" w:rsidRDefault="00E5323B" w:rsidP="00E5323B">
            <w:pPr>
              <w:spacing w:after="0" w:line="240" w:lineRule="auto"/>
              <w:rPr>
                <w:rFonts w:ascii="Times New Roman" w:eastAsia="Times New Roman" w:hAnsi="Times New Roman"/>
                <w:b/>
                <w:bCs/>
                <w:iCs/>
                <w:noProof w:val="0"/>
                <w:sz w:val="24"/>
                <w:szCs w:val="24"/>
                <w:lang w:eastAsia="lv-LV"/>
              </w:rPr>
            </w:pPr>
            <w:r w:rsidRPr="00210CAA">
              <w:rPr>
                <w:rFonts w:ascii="Times New Roman" w:eastAsia="Times New Roman" w:hAnsi="Times New Roman"/>
                <w:b/>
                <w:bCs/>
                <w:iCs/>
                <w:noProof w:val="0"/>
                <w:sz w:val="24"/>
                <w:szCs w:val="24"/>
                <w:lang w:eastAsia="lv-LV"/>
              </w:rPr>
              <w:t>VI. Sabiedrības līdzdalība un komunikācijas aktivitātes</w:t>
            </w:r>
          </w:p>
        </w:tc>
      </w:tr>
      <w:tr w:rsidR="00246777" w:rsidRPr="0093099A" w14:paraId="7E8EF6C0" w14:textId="77777777" w:rsidTr="00363DB4">
        <w:trPr>
          <w:tblCellSpacing w:w="15" w:type="dxa"/>
        </w:trPr>
        <w:tc>
          <w:tcPr>
            <w:tcW w:w="566" w:type="pct"/>
            <w:tcBorders>
              <w:top w:val="outset" w:sz="6" w:space="0" w:color="auto"/>
              <w:left w:val="outset" w:sz="6" w:space="0" w:color="auto"/>
              <w:bottom w:val="outset" w:sz="6" w:space="0" w:color="auto"/>
              <w:right w:val="outset" w:sz="6" w:space="0" w:color="auto"/>
            </w:tcBorders>
            <w:hideMark/>
          </w:tcPr>
          <w:p w14:paraId="0EF26D90" w14:textId="77777777" w:rsidR="00655F2C" w:rsidRPr="00210CAA" w:rsidRDefault="00E5323B" w:rsidP="00E5323B">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1.</w:t>
            </w:r>
          </w:p>
        </w:tc>
        <w:tc>
          <w:tcPr>
            <w:tcW w:w="725" w:type="pct"/>
            <w:tcBorders>
              <w:top w:val="outset" w:sz="6" w:space="0" w:color="auto"/>
              <w:left w:val="outset" w:sz="6" w:space="0" w:color="auto"/>
              <w:bottom w:val="outset" w:sz="6" w:space="0" w:color="auto"/>
              <w:right w:val="outset" w:sz="6" w:space="0" w:color="auto"/>
            </w:tcBorders>
            <w:hideMark/>
          </w:tcPr>
          <w:p w14:paraId="0561DF85" w14:textId="77777777" w:rsidR="00E5323B" w:rsidRPr="00210CAA" w:rsidRDefault="00E5323B" w:rsidP="00E5323B">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Plānotās sabiedrības līdzdalības un komunikācijas aktivitātes saistībā ar projektu</w:t>
            </w:r>
          </w:p>
        </w:tc>
        <w:tc>
          <w:tcPr>
            <w:tcW w:w="3648" w:type="pct"/>
            <w:tcBorders>
              <w:top w:val="outset" w:sz="6" w:space="0" w:color="auto"/>
              <w:left w:val="outset" w:sz="6" w:space="0" w:color="auto"/>
              <w:bottom w:val="outset" w:sz="6" w:space="0" w:color="auto"/>
              <w:right w:val="outset" w:sz="6" w:space="0" w:color="auto"/>
            </w:tcBorders>
            <w:hideMark/>
          </w:tcPr>
          <w:p w14:paraId="16C89942" w14:textId="77777777" w:rsidR="00257231" w:rsidRPr="00210CAA" w:rsidRDefault="00480528" w:rsidP="00257231">
            <w:pPr>
              <w:spacing w:after="0" w:line="240" w:lineRule="auto"/>
              <w:jc w:val="both"/>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M</w:t>
            </w:r>
            <w:r w:rsidR="00257231" w:rsidRPr="00210CAA">
              <w:rPr>
                <w:rFonts w:ascii="Times New Roman" w:eastAsia="Times New Roman" w:hAnsi="Times New Roman"/>
                <w:iCs/>
                <w:noProof w:val="0"/>
                <w:sz w:val="24"/>
                <w:szCs w:val="24"/>
                <w:lang w:eastAsia="lv-LV"/>
              </w:rPr>
              <w:t>inistrijas tīmekļa vietnē</w:t>
            </w:r>
          </w:p>
          <w:p w14:paraId="28AC2556" w14:textId="77777777" w:rsidR="00257231" w:rsidRPr="00210CAA" w:rsidRDefault="00986D02" w:rsidP="00257231">
            <w:pPr>
              <w:spacing w:after="0" w:line="240" w:lineRule="auto"/>
              <w:jc w:val="both"/>
              <w:rPr>
                <w:rFonts w:ascii="Times New Roman" w:hAnsi="Times New Roman"/>
                <w:noProof w:val="0"/>
                <w:sz w:val="24"/>
                <w:szCs w:val="24"/>
              </w:rPr>
            </w:pPr>
            <w:hyperlink r:id="rId8" w:history="1">
              <w:r w:rsidR="00257231" w:rsidRPr="0093099A">
                <w:rPr>
                  <w:rStyle w:val="Hipersaite"/>
                  <w:noProof w:val="0"/>
                </w:rPr>
                <w:t>http://www.lm.gov.lv/lv/index.php?option=com_content&amp;view=article&amp;id=80346</w:t>
              </w:r>
            </w:hyperlink>
            <w:r w:rsidR="00257231" w:rsidRPr="00210CAA">
              <w:rPr>
                <w:rFonts w:ascii="Times New Roman" w:hAnsi="Times New Roman"/>
                <w:noProof w:val="0"/>
                <w:sz w:val="24"/>
                <w:szCs w:val="24"/>
              </w:rPr>
              <w:t>, kā arī Ministru kabineta tīmekļa vietnē</w:t>
            </w:r>
          </w:p>
          <w:p w14:paraId="6F211C19" w14:textId="77777777" w:rsidR="00257231" w:rsidRPr="0093099A" w:rsidRDefault="00986D02" w:rsidP="00257231">
            <w:pPr>
              <w:spacing w:after="0" w:line="240" w:lineRule="auto"/>
              <w:jc w:val="both"/>
              <w:rPr>
                <w:noProof w:val="0"/>
              </w:rPr>
            </w:pPr>
            <w:hyperlink r:id="rId9" w:history="1">
              <w:r w:rsidR="00257231" w:rsidRPr="0093099A">
                <w:rPr>
                  <w:rStyle w:val="Hipersaite"/>
                  <w:noProof w:val="0"/>
                </w:rPr>
                <w:t>https://mk.gov.lv/lv/content/ministru-kabineta-diskusiju-dokumenti</w:t>
              </w:r>
            </w:hyperlink>
          </w:p>
          <w:p w14:paraId="643FCC56" w14:textId="44C88E8B" w:rsidR="003323D1" w:rsidRPr="00210CAA" w:rsidRDefault="00257231" w:rsidP="00257231">
            <w:pPr>
              <w:spacing w:after="0" w:line="240" w:lineRule="auto"/>
              <w:jc w:val="both"/>
              <w:rPr>
                <w:rFonts w:ascii="Times New Roman" w:hAnsi="Times New Roman"/>
                <w:noProof w:val="0"/>
                <w:sz w:val="24"/>
                <w:szCs w:val="24"/>
              </w:rPr>
            </w:pPr>
            <w:r w:rsidRPr="00210CAA">
              <w:rPr>
                <w:rFonts w:ascii="Times New Roman" w:hAnsi="Times New Roman"/>
                <w:noProof w:val="0"/>
                <w:sz w:val="24"/>
                <w:szCs w:val="24"/>
              </w:rPr>
              <w:t>2020.gada 21.februārī tika ievietots paziņojums par noteikumu projekta būtību un iedzīvotāji bija aicināti izteikt savu viedokli elektroniski vai, ierodoties klātienē.</w:t>
            </w:r>
          </w:p>
        </w:tc>
      </w:tr>
      <w:tr w:rsidR="00246777" w:rsidRPr="0093099A" w14:paraId="2EC4F5BF" w14:textId="77777777" w:rsidTr="00363DB4">
        <w:trPr>
          <w:tblCellSpacing w:w="15" w:type="dxa"/>
        </w:trPr>
        <w:tc>
          <w:tcPr>
            <w:tcW w:w="566" w:type="pct"/>
            <w:tcBorders>
              <w:top w:val="outset" w:sz="6" w:space="0" w:color="auto"/>
              <w:left w:val="outset" w:sz="6" w:space="0" w:color="auto"/>
              <w:bottom w:val="outset" w:sz="6" w:space="0" w:color="auto"/>
              <w:right w:val="outset" w:sz="6" w:space="0" w:color="auto"/>
            </w:tcBorders>
            <w:hideMark/>
          </w:tcPr>
          <w:p w14:paraId="4D9D1916" w14:textId="77777777" w:rsidR="00655F2C" w:rsidRPr="00210CAA" w:rsidRDefault="00E5323B" w:rsidP="00E5323B">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2.</w:t>
            </w:r>
          </w:p>
        </w:tc>
        <w:tc>
          <w:tcPr>
            <w:tcW w:w="725" w:type="pct"/>
            <w:tcBorders>
              <w:top w:val="outset" w:sz="6" w:space="0" w:color="auto"/>
              <w:left w:val="outset" w:sz="6" w:space="0" w:color="auto"/>
              <w:bottom w:val="outset" w:sz="6" w:space="0" w:color="auto"/>
              <w:right w:val="outset" w:sz="6" w:space="0" w:color="auto"/>
            </w:tcBorders>
            <w:hideMark/>
          </w:tcPr>
          <w:p w14:paraId="1ED84C38" w14:textId="77777777" w:rsidR="00E5323B" w:rsidRPr="00210CAA" w:rsidRDefault="00E5323B" w:rsidP="00E5323B">
            <w:pPr>
              <w:spacing w:after="0" w:line="240" w:lineRule="auto"/>
              <w:rPr>
                <w:rFonts w:ascii="Times New Roman" w:eastAsia="Times New Roman" w:hAnsi="Times New Roman"/>
                <w:iCs/>
                <w:noProof w:val="0"/>
                <w:color w:val="FF0000"/>
                <w:sz w:val="24"/>
                <w:szCs w:val="24"/>
                <w:lang w:eastAsia="lv-LV"/>
              </w:rPr>
            </w:pPr>
            <w:r w:rsidRPr="00210CAA">
              <w:rPr>
                <w:rFonts w:ascii="Times New Roman" w:eastAsia="Times New Roman" w:hAnsi="Times New Roman"/>
                <w:iCs/>
                <w:noProof w:val="0"/>
                <w:sz w:val="24"/>
                <w:szCs w:val="24"/>
                <w:lang w:eastAsia="lv-LV"/>
              </w:rPr>
              <w:t>Sabiedrības līdzdalība projekta izstrādē</w:t>
            </w:r>
          </w:p>
        </w:tc>
        <w:tc>
          <w:tcPr>
            <w:tcW w:w="3648" w:type="pct"/>
            <w:tcBorders>
              <w:top w:val="outset" w:sz="6" w:space="0" w:color="auto"/>
              <w:left w:val="outset" w:sz="6" w:space="0" w:color="auto"/>
              <w:bottom w:val="outset" w:sz="6" w:space="0" w:color="auto"/>
              <w:right w:val="outset" w:sz="6" w:space="0" w:color="auto"/>
            </w:tcBorders>
            <w:hideMark/>
          </w:tcPr>
          <w:p w14:paraId="6AF0B10B" w14:textId="77777777" w:rsidR="00E5323B" w:rsidRPr="00210CAA" w:rsidRDefault="00257231" w:rsidP="00ED7732">
            <w:pPr>
              <w:spacing w:after="0" w:line="240" w:lineRule="auto"/>
              <w:jc w:val="both"/>
              <w:rPr>
                <w:rFonts w:ascii="Times New Roman" w:eastAsia="Times New Roman" w:hAnsi="Times New Roman"/>
                <w:iCs/>
                <w:noProof w:val="0"/>
                <w:color w:val="FF0000"/>
                <w:sz w:val="24"/>
                <w:szCs w:val="24"/>
                <w:lang w:eastAsia="lv-LV"/>
              </w:rPr>
            </w:pPr>
            <w:r w:rsidRPr="00210CAA">
              <w:rPr>
                <w:rFonts w:ascii="Times New Roman" w:eastAsia="Times New Roman" w:hAnsi="Times New Roman"/>
                <w:iCs/>
                <w:noProof w:val="0"/>
                <w:sz w:val="24"/>
                <w:szCs w:val="24"/>
                <w:lang w:eastAsia="lv-LV"/>
              </w:rPr>
              <w:t xml:space="preserve">Sabiedrības pārstāvju viedokļi par projektu  noteiktajā termiņā līdz 2020.gada 4.martam </w:t>
            </w:r>
            <w:r w:rsidRPr="00210CAA">
              <w:rPr>
                <w:rFonts w:ascii="Times New Roman" w:hAnsi="Times New Roman"/>
                <w:noProof w:val="0"/>
                <w:sz w:val="24"/>
                <w:szCs w:val="24"/>
              </w:rPr>
              <w:t>netika saņemti.</w:t>
            </w:r>
          </w:p>
        </w:tc>
      </w:tr>
      <w:tr w:rsidR="00246777" w:rsidRPr="0093099A" w14:paraId="39814B15" w14:textId="77777777" w:rsidTr="00363DB4">
        <w:trPr>
          <w:tblCellSpacing w:w="15" w:type="dxa"/>
        </w:trPr>
        <w:tc>
          <w:tcPr>
            <w:tcW w:w="566" w:type="pct"/>
            <w:tcBorders>
              <w:top w:val="outset" w:sz="6" w:space="0" w:color="auto"/>
              <w:left w:val="outset" w:sz="6" w:space="0" w:color="auto"/>
              <w:bottom w:val="outset" w:sz="6" w:space="0" w:color="auto"/>
              <w:right w:val="outset" w:sz="6" w:space="0" w:color="auto"/>
            </w:tcBorders>
            <w:hideMark/>
          </w:tcPr>
          <w:p w14:paraId="551478E0" w14:textId="77777777" w:rsidR="00655F2C" w:rsidRPr="00210CAA" w:rsidRDefault="00E5323B" w:rsidP="00E5323B">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3.</w:t>
            </w:r>
          </w:p>
        </w:tc>
        <w:tc>
          <w:tcPr>
            <w:tcW w:w="725" w:type="pct"/>
            <w:tcBorders>
              <w:top w:val="outset" w:sz="6" w:space="0" w:color="auto"/>
              <w:left w:val="outset" w:sz="6" w:space="0" w:color="auto"/>
              <w:bottom w:val="outset" w:sz="6" w:space="0" w:color="auto"/>
              <w:right w:val="outset" w:sz="6" w:space="0" w:color="auto"/>
            </w:tcBorders>
            <w:hideMark/>
          </w:tcPr>
          <w:p w14:paraId="0D6E1713" w14:textId="77777777" w:rsidR="00E5323B" w:rsidRPr="00210CAA" w:rsidRDefault="00E5323B" w:rsidP="00E5323B">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Sabiedrības līdzdalības rezultāti</w:t>
            </w:r>
          </w:p>
        </w:tc>
        <w:tc>
          <w:tcPr>
            <w:tcW w:w="3648" w:type="pct"/>
            <w:tcBorders>
              <w:top w:val="outset" w:sz="6" w:space="0" w:color="auto"/>
              <w:left w:val="outset" w:sz="6" w:space="0" w:color="auto"/>
              <w:bottom w:val="outset" w:sz="6" w:space="0" w:color="auto"/>
              <w:right w:val="outset" w:sz="6" w:space="0" w:color="auto"/>
            </w:tcBorders>
            <w:hideMark/>
          </w:tcPr>
          <w:p w14:paraId="5377E461" w14:textId="77777777" w:rsidR="00E5323B" w:rsidRPr="00210CAA" w:rsidRDefault="00257231" w:rsidP="00C71B9F">
            <w:pPr>
              <w:spacing w:after="0" w:line="240" w:lineRule="auto"/>
              <w:jc w:val="both"/>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Nav</w:t>
            </w:r>
          </w:p>
        </w:tc>
      </w:tr>
      <w:tr w:rsidR="00246777" w:rsidRPr="0093099A" w14:paraId="463BF18C" w14:textId="77777777" w:rsidTr="00363DB4">
        <w:trPr>
          <w:tblCellSpacing w:w="15" w:type="dxa"/>
        </w:trPr>
        <w:tc>
          <w:tcPr>
            <w:tcW w:w="566" w:type="pct"/>
            <w:tcBorders>
              <w:top w:val="outset" w:sz="6" w:space="0" w:color="auto"/>
              <w:left w:val="outset" w:sz="6" w:space="0" w:color="auto"/>
              <w:bottom w:val="outset" w:sz="6" w:space="0" w:color="auto"/>
              <w:right w:val="outset" w:sz="6" w:space="0" w:color="auto"/>
            </w:tcBorders>
            <w:hideMark/>
          </w:tcPr>
          <w:p w14:paraId="302A4969" w14:textId="77777777" w:rsidR="00655F2C" w:rsidRPr="00210CAA" w:rsidRDefault="00E5323B" w:rsidP="00E5323B">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4.</w:t>
            </w:r>
          </w:p>
        </w:tc>
        <w:tc>
          <w:tcPr>
            <w:tcW w:w="725" w:type="pct"/>
            <w:tcBorders>
              <w:top w:val="outset" w:sz="6" w:space="0" w:color="auto"/>
              <w:left w:val="outset" w:sz="6" w:space="0" w:color="auto"/>
              <w:bottom w:val="outset" w:sz="6" w:space="0" w:color="auto"/>
              <w:right w:val="outset" w:sz="6" w:space="0" w:color="auto"/>
            </w:tcBorders>
            <w:hideMark/>
          </w:tcPr>
          <w:p w14:paraId="614F0062" w14:textId="77777777" w:rsidR="00E5323B" w:rsidRPr="00210CAA" w:rsidRDefault="00E5323B" w:rsidP="00E5323B">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Cita informācija</w:t>
            </w:r>
          </w:p>
        </w:tc>
        <w:tc>
          <w:tcPr>
            <w:tcW w:w="3648" w:type="pct"/>
            <w:tcBorders>
              <w:top w:val="outset" w:sz="6" w:space="0" w:color="auto"/>
              <w:left w:val="outset" w:sz="6" w:space="0" w:color="auto"/>
              <w:bottom w:val="outset" w:sz="6" w:space="0" w:color="auto"/>
              <w:right w:val="outset" w:sz="6" w:space="0" w:color="auto"/>
            </w:tcBorders>
            <w:hideMark/>
          </w:tcPr>
          <w:p w14:paraId="2ECE9521" w14:textId="77777777" w:rsidR="00E5323B" w:rsidRPr="00210CAA" w:rsidRDefault="00CA3269" w:rsidP="00E5323B">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Nav</w:t>
            </w:r>
          </w:p>
        </w:tc>
      </w:tr>
    </w:tbl>
    <w:p w14:paraId="04AE6A8B" w14:textId="77777777" w:rsidR="00E5323B" w:rsidRPr="00210CAA" w:rsidRDefault="006E14DA" w:rsidP="00E5323B">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 </w:t>
      </w:r>
    </w:p>
    <w:tbl>
      <w:tblPr>
        <w:tblW w:w="5474" w:type="pct"/>
        <w:tblCellSpacing w:w="15" w:type="dxa"/>
        <w:tblInd w:w="-8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23"/>
        <w:gridCol w:w="3932"/>
        <w:gridCol w:w="4558"/>
      </w:tblGrid>
      <w:tr w:rsidR="00246777" w:rsidRPr="0093099A" w14:paraId="78E23883" w14:textId="77777777" w:rsidTr="00891A75">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323A1271" w14:textId="77777777" w:rsidR="00655F2C" w:rsidRPr="00210CAA" w:rsidRDefault="00E5323B" w:rsidP="00E5323B">
            <w:pPr>
              <w:spacing w:after="0" w:line="240" w:lineRule="auto"/>
              <w:rPr>
                <w:rFonts w:ascii="Times New Roman" w:eastAsia="Times New Roman" w:hAnsi="Times New Roman"/>
                <w:b/>
                <w:bCs/>
                <w:iCs/>
                <w:noProof w:val="0"/>
                <w:sz w:val="24"/>
                <w:szCs w:val="24"/>
                <w:lang w:eastAsia="lv-LV"/>
              </w:rPr>
            </w:pPr>
            <w:r w:rsidRPr="00210CAA">
              <w:rPr>
                <w:rFonts w:ascii="Times New Roman" w:eastAsia="Times New Roman" w:hAnsi="Times New Roman"/>
                <w:b/>
                <w:bCs/>
                <w:iCs/>
                <w:noProof w:val="0"/>
                <w:sz w:val="24"/>
                <w:szCs w:val="24"/>
                <w:lang w:eastAsia="lv-LV"/>
              </w:rPr>
              <w:t>VII. Tiesību akta projekta izpildes nodrošināšana un tās ietekme uz institūcijām</w:t>
            </w:r>
          </w:p>
        </w:tc>
      </w:tr>
      <w:tr w:rsidR="00246777" w:rsidRPr="0093099A" w14:paraId="4E5868BC" w14:textId="77777777" w:rsidTr="00891A75">
        <w:trPr>
          <w:tblCellSpacing w:w="15" w:type="dxa"/>
        </w:trPr>
        <w:tc>
          <w:tcPr>
            <w:tcW w:w="700" w:type="pct"/>
            <w:tcBorders>
              <w:top w:val="outset" w:sz="6" w:space="0" w:color="auto"/>
              <w:left w:val="outset" w:sz="6" w:space="0" w:color="auto"/>
              <w:bottom w:val="outset" w:sz="6" w:space="0" w:color="auto"/>
              <w:right w:val="outset" w:sz="6" w:space="0" w:color="auto"/>
            </w:tcBorders>
            <w:hideMark/>
          </w:tcPr>
          <w:p w14:paraId="199EF406" w14:textId="77777777" w:rsidR="00655F2C" w:rsidRPr="00210CAA" w:rsidRDefault="00E5323B" w:rsidP="00E5323B">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1.</w:t>
            </w:r>
          </w:p>
        </w:tc>
        <w:tc>
          <w:tcPr>
            <w:tcW w:w="1980" w:type="pct"/>
            <w:tcBorders>
              <w:top w:val="outset" w:sz="6" w:space="0" w:color="auto"/>
              <w:left w:val="outset" w:sz="6" w:space="0" w:color="auto"/>
              <w:bottom w:val="outset" w:sz="6" w:space="0" w:color="auto"/>
              <w:right w:val="outset" w:sz="6" w:space="0" w:color="auto"/>
            </w:tcBorders>
            <w:hideMark/>
          </w:tcPr>
          <w:p w14:paraId="02045C88" w14:textId="77777777" w:rsidR="00E5323B" w:rsidRPr="00210CAA" w:rsidRDefault="00E5323B" w:rsidP="00E5323B">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Projekta izpildē iesaistītās institūcijas</w:t>
            </w:r>
          </w:p>
        </w:tc>
        <w:tc>
          <w:tcPr>
            <w:tcW w:w="2260" w:type="pct"/>
            <w:tcBorders>
              <w:top w:val="outset" w:sz="6" w:space="0" w:color="auto"/>
              <w:left w:val="outset" w:sz="6" w:space="0" w:color="auto"/>
              <w:bottom w:val="outset" w:sz="6" w:space="0" w:color="auto"/>
              <w:right w:val="outset" w:sz="6" w:space="0" w:color="auto"/>
            </w:tcBorders>
            <w:hideMark/>
          </w:tcPr>
          <w:p w14:paraId="7C5E726B" w14:textId="77777777" w:rsidR="00E5323B" w:rsidRPr="00210CAA" w:rsidRDefault="0074709E" w:rsidP="0099786A">
            <w:pPr>
              <w:spacing w:after="0" w:line="240" w:lineRule="auto"/>
              <w:jc w:val="both"/>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Labklājības ministrija</w:t>
            </w:r>
            <w:r w:rsidR="0099786A" w:rsidRPr="00210CAA">
              <w:rPr>
                <w:rFonts w:ascii="Times New Roman" w:eastAsia="Times New Roman" w:hAnsi="Times New Roman"/>
                <w:iCs/>
                <w:noProof w:val="0"/>
                <w:sz w:val="24"/>
                <w:szCs w:val="24"/>
                <w:lang w:eastAsia="lv-LV"/>
              </w:rPr>
              <w:t>.</w:t>
            </w:r>
          </w:p>
        </w:tc>
      </w:tr>
      <w:tr w:rsidR="00246777" w:rsidRPr="0093099A" w14:paraId="4286FB9D" w14:textId="77777777" w:rsidTr="00891A75">
        <w:trPr>
          <w:tblCellSpacing w:w="15" w:type="dxa"/>
        </w:trPr>
        <w:tc>
          <w:tcPr>
            <w:tcW w:w="700" w:type="pct"/>
            <w:tcBorders>
              <w:top w:val="outset" w:sz="6" w:space="0" w:color="auto"/>
              <w:left w:val="outset" w:sz="6" w:space="0" w:color="auto"/>
              <w:bottom w:val="outset" w:sz="6" w:space="0" w:color="auto"/>
              <w:right w:val="outset" w:sz="6" w:space="0" w:color="auto"/>
            </w:tcBorders>
            <w:hideMark/>
          </w:tcPr>
          <w:p w14:paraId="30B6DA6D" w14:textId="77777777" w:rsidR="00655F2C" w:rsidRPr="00210CAA" w:rsidRDefault="00E5323B" w:rsidP="00E5323B">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2.</w:t>
            </w:r>
          </w:p>
        </w:tc>
        <w:tc>
          <w:tcPr>
            <w:tcW w:w="1980" w:type="pct"/>
            <w:tcBorders>
              <w:top w:val="outset" w:sz="6" w:space="0" w:color="auto"/>
              <w:left w:val="outset" w:sz="6" w:space="0" w:color="auto"/>
              <w:bottom w:val="outset" w:sz="6" w:space="0" w:color="auto"/>
              <w:right w:val="outset" w:sz="6" w:space="0" w:color="auto"/>
            </w:tcBorders>
            <w:hideMark/>
          </w:tcPr>
          <w:p w14:paraId="71E6512D" w14:textId="77777777" w:rsidR="00E5323B" w:rsidRPr="00210CAA" w:rsidRDefault="00E5323B" w:rsidP="00E5323B">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Projekta izpildes ietekme uz pārvaldes funkcijām un institucionālo struktūru.</w:t>
            </w:r>
            <w:r w:rsidRPr="00210CAA">
              <w:rPr>
                <w:rFonts w:ascii="Times New Roman" w:eastAsia="Times New Roman" w:hAnsi="Times New Roman"/>
                <w:iCs/>
                <w:noProof w:val="0"/>
                <w:sz w:val="24"/>
                <w:szCs w:val="24"/>
                <w:lang w:eastAsia="lv-LV"/>
              </w:rPr>
              <w:br/>
              <w:t>Jaunu institūciju izveide, esošu institūciju likvidācija vai reorganizācija, to ietekme uz institūcijas cilvēkresursiem</w:t>
            </w:r>
          </w:p>
        </w:tc>
        <w:tc>
          <w:tcPr>
            <w:tcW w:w="2260" w:type="pct"/>
            <w:tcBorders>
              <w:top w:val="outset" w:sz="6" w:space="0" w:color="auto"/>
              <w:left w:val="outset" w:sz="6" w:space="0" w:color="auto"/>
              <w:bottom w:val="outset" w:sz="6" w:space="0" w:color="auto"/>
              <w:right w:val="outset" w:sz="6" w:space="0" w:color="auto"/>
            </w:tcBorders>
            <w:hideMark/>
          </w:tcPr>
          <w:p w14:paraId="2BC5136D" w14:textId="77777777" w:rsidR="00E5323B" w:rsidRPr="00210CAA" w:rsidRDefault="0060082B" w:rsidP="0099786A">
            <w:pPr>
              <w:spacing w:after="0" w:line="240" w:lineRule="auto"/>
              <w:jc w:val="both"/>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Funkcijas un uzdevumi ne</w:t>
            </w:r>
            <w:r w:rsidR="00F902A9" w:rsidRPr="00210CAA">
              <w:rPr>
                <w:rFonts w:ascii="Times New Roman" w:eastAsia="Times New Roman" w:hAnsi="Times New Roman"/>
                <w:iCs/>
                <w:noProof w:val="0"/>
                <w:sz w:val="24"/>
                <w:szCs w:val="24"/>
                <w:lang w:eastAsia="lv-LV"/>
              </w:rPr>
              <w:t xml:space="preserve">tiek </w:t>
            </w:r>
            <w:r w:rsidRPr="00210CAA">
              <w:rPr>
                <w:rFonts w:ascii="Times New Roman" w:eastAsia="Times New Roman" w:hAnsi="Times New Roman"/>
                <w:iCs/>
                <w:noProof w:val="0"/>
                <w:sz w:val="24"/>
                <w:szCs w:val="24"/>
                <w:lang w:eastAsia="lv-LV"/>
              </w:rPr>
              <w:t xml:space="preserve">paplašināti vai sašaurināti. </w:t>
            </w:r>
            <w:r w:rsidR="003122DC" w:rsidRPr="00210CAA">
              <w:rPr>
                <w:rFonts w:ascii="Times New Roman" w:eastAsia="Times New Roman" w:hAnsi="Times New Roman"/>
                <w:iCs/>
                <w:noProof w:val="0"/>
                <w:sz w:val="24"/>
                <w:szCs w:val="24"/>
                <w:lang w:eastAsia="lv-LV"/>
              </w:rPr>
              <w:t xml:space="preserve">Projekta izpilde neietekmē pieejamos cilvēkresursus. </w:t>
            </w:r>
            <w:r w:rsidR="0099786A" w:rsidRPr="00210CAA">
              <w:rPr>
                <w:rFonts w:ascii="Times New Roman" w:eastAsia="Times New Roman" w:hAnsi="Times New Roman"/>
                <w:iCs/>
                <w:noProof w:val="0"/>
                <w:sz w:val="24"/>
                <w:szCs w:val="24"/>
                <w:lang w:eastAsia="lv-LV"/>
              </w:rPr>
              <w:t>Noteikumu projekts neparedz jaunu institūciju veidošanu, kā arī neparedz esošo institūciju funkciju paplašināšanu.</w:t>
            </w:r>
          </w:p>
        </w:tc>
      </w:tr>
      <w:tr w:rsidR="00E5323B" w:rsidRPr="0093099A" w14:paraId="0BB7820A" w14:textId="77777777" w:rsidTr="00891A75">
        <w:trPr>
          <w:tblCellSpacing w:w="15" w:type="dxa"/>
        </w:trPr>
        <w:tc>
          <w:tcPr>
            <w:tcW w:w="700" w:type="pct"/>
            <w:tcBorders>
              <w:top w:val="outset" w:sz="6" w:space="0" w:color="auto"/>
              <w:left w:val="outset" w:sz="6" w:space="0" w:color="auto"/>
              <w:bottom w:val="outset" w:sz="6" w:space="0" w:color="auto"/>
              <w:right w:val="outset" w:sz="6" w:space="0" w:color="auto"/>
            </w:tcBorders>
            <w:hideMark/>
          </w:tcPr>
          <w:p w14:paraId="4F6F86A8" w14:textId="77777777" w:rsidR="00655F2C" w:rsidRPr="00210CAA" w:rsidRDefault="00E5323B" w:rsidP="00E5323B">
            <w:pPr>
              <w:spacing w:after="0" w:line="240" w:lineRule="auto"/>
              <w:rPr>
                <w:rFonts w:ascii="Times New Roman" w:eastAsia="Times New Roman" w:hAnsi="Times New Roman"/>
                <w:iCs/>
                <w:noProof w:val="0"/>
                <w:color w:val="414142"/>
                <w:sz w:val="24"/>
                <w:szCs w:val="24"/>
                <w:lang w:eastAsia="lv-LV"/>
              </w:rPr>
            </w:pPr>
            <w:r w:rsidRPr="00210CAA">
              <w:rPr>
                <w:rFonts w:ascii="Times New Roman" w:eastAsia="Times New Roman" w:hAnsi="Times New Roman"/>
                <w:iCs/>
                <w:noProof w:val="0"/>
                <w:color w:val="414142"/>
                <w:sz w:val="24"/>
                <w:szCs w:val="24"/>
                <w:lang w:eastAsia="lv-LV"/>
              </w:rPr>
              <w:t>3.</w:t>
            </w:r>
          </w:p>
        </w:tc>
        <w:tc>
          <w:tcPr>
            <w:tcW w:w="1980" w:type="pct"/>
            <w:tcBorders>
              <w:top w:val="outset" w:sz="6" w:space="0" w:color="auto"/>
              <w:left w:val="outset" w:sz="6" w:space="0" w:color="auto"/>
              <w:bottom w:val="outset" w:sz="6" w:space="0" w:color="auto"/>
              <w:right w:val="outset" w:sz="6" w:space="0" w:color="auto"/>
            </w:tcBorders>
            <w:hideMark/>
          </w:tcPr>
          <w:p w14:paraId="048DC5F5" w14:textId="77777777" w:rsidR="00E5323B" w:rsidRPr="00210CAA" w:rsidRDefault="00E5323B" w:rsidP="00E5323B">
            <w:pPr>
              <w:spacing w:after="0" w:line="240" w:lineRule="auto"/>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Cita informācija</w:t>
            </w:r>
          </w:p>
        </w:tc>
        <w:tc>
          <w:tcPr>
            <w:tcW w:w="2260" w:type="pct"/>
            <w:tcBorders>
              <w:top w:val="outset" w:sz="6" w:space="0" w:color="auto"/>
              <w:left w:val="outset" w:sz="6" w:space="0" w:color="auto"/>
              <w:bottom w:val="outset" w:sz="6" w:space="0" w:color="auto"/>
              <w:right w:val="outset" w:sz="6" w:space="0" w:color="auto"/>
            </w:tcBorders>
            <w:hideMark/>
          </w:tcPr>
          <w:p w14:paraId="4DF00332" w14:textId="77777777" w:rsidR="00E5323B" w:rsidRPr="00210CAA" w:rsidRDefault="00FA5CD8" w:rsidP="00647AC9">
            <w:pPr>
              <w:spacing w:after="0" w:line="240" w:lineRule="auto"/>
              <w:jc w:val="both"/>
              <w:rPr>
                <w:rFonts w:ascii="Times New Roman" w:eastAsia="Times New Roman" w:hAnsi="Times New Roman"/>
                <w:iCs/>
                <w:noProof w:val="0"/>
                <w:sz w:val="24"/>
                <w:szCs w:val="24"/>
                <w:lang w:eastAsia="lv-LV"/>
              </w:rPr>
            </w:pPr>
            <w:r w:rsidRPr="00210CAA">
              <w:rPr>
                <w:rFonts w:ascii="Times New Roman" w:eastAsia="Times New Roman" w:hAnsi="Times New Roman"/>
                <w:iCs/>
                <w:noProof w:val="0"/>
                <w:sz w:val="24"/>
                <w:szCs w:val="24"/>
                <w:lang w:eastAsia="lv-LV"/>
              </w:rPr>
              <w:t>Nav</w:t>
            </w:r>
          </w:p>
        </w:tc>
      </w:tr>
    </w:tbl>
    <w:p w14:paraId="1A046A30" w14:textId="3EB4C684" w:rsidR="00E5323B" w:rsidRDefault="00E5323B" w:rsidP="00894C55">
      <w:pPr>
        <w:spacing w:after="0" w:line="240" w:lineRule="auto"/>
        <w:rPr>
          <w:rFonts w:ascii="Times New Roman" w:hAnsi="Times New Roman"/>
          <w:noProof w:val="0"/>
          <w:sz w:val="28"/>
          <w:szCs w:val="28"/>
        </w:rPr>
      </w:pPr>
    </w:p>
    <w:p w14:paraId="366A81E3" w14:textId="77777777" w:rsidR="00647AC9" w:rsidRPr="00210CAA" w:rsidRDefault="00B310F8" w:rsidP="001E2E45">
      <w:pPr>
        <w:tabs>
          <w:tab w:val="left" w:pos="6237"/>
        </w:tabs>
        <w:spacing w:after="0" w:line="240" w:lineRule="auto"/>
        <w:rPr>
          <w:rFonts w:ascii="Times New Roman" w:hAnsi="Times New Roman"/>
          <w:noProof w:val="0"/>
          <w:sz w:val="28"/>
          <w:szCs w:val="28"/>
        </w:rPr>
      </w:pPr>
      <w:r w:rsidRPr="00210CAA">
        <w:rPr>
          <w:rFonts w:ascii="Times New Roman" w:hAnsi="Times New Roman"/>
          <w:noProof w:val="0"/>
          <w:sz w:val="28"/>
          <w:szCs w:val="28"/>
        </w:rPr>
        <w:t xml:space="preserve">Labklājības </w:t>
      </w:r>
      <w:r w:rsidR="00894C55" w:rsidRPr="00210CAA">
        <w:rPr>
          <w:rFonts w:ascii="Times New Roman" w:hAnsi="Times New Roman"/>
          <w:noProof w:val="0"/>
          <w:sz w:val="28"/>
          <w:szCs w:val="28"/>
        </w:rPr>
        <w:t>ministr</w:t>
      </w:r>
      <w:r w:rsidR="005F65A7" w:rsidRPr="00210CAA">
        <w:rPr>
          <w:rFonts w:ascii="Times New Roman" w:hAnsi="Times New Roman"/>
          <w:noProof w:val="0"/>
          <w:sz w:val="28"/>
          <w:szCs w:val="28"/>
        </w:rPr>
        <w:t>e</w:t>
      </w:r>
      <w:r w:rsidR="00894C55" w:rsidRPr="00210CAA">
        <w:rPr>
          <w:rFonts w:ascii="Times New Roman" w:hAnsi="Times New Roman"/>
          <w:noProof w:val="0"/>
          <w:sz w:val="28"/>
          <w:szCs w:val="28"/>
        </w:rPr>
        <w:tab/>
      </w:r>
      <w:r w:rsidR="00084D20" w:rsidRPr="00210CAA">
        <w:rPr>
          <w:rFonts w:ascii="Times New Roman" w:hAnsi="Times New Roman"/>
          <w:noProof w:val="0"/>
          <w:sz w:val="28"/>
          <w:szCs w:val="28"/>
        </w:rPr>
        <w:t xml:space="preserve">                     </w:t>
      </w:r>
      <w:r w:rsidR="005F65A7" w:rsidRPr="00210CAA">
        <w:rPr>
          <w:rFonts w:ascii="Times New Roman" w:hAnsi="Times New Roman"/>
          <w:noProof w:val="0"/>
          <w:sz w:val="28"/>
          <w:szCs w:val="28"/>
        </w:rPr>
        <w:t>R.Petravič</w:t>
      </w:r>
      <w:r w:rsidR="0011475B" w:rsidRPr="00210CAA">
        <w:rPr>
          <w:rFonts w:ascii="Times New Roman" w:hAnsi="Times New Roman"/>
          <w:noProof w:val="0"/>
          <w:sz w:val="28"/>
          <w:szCs w:val="28"/>
        </w:rPr>
        <w:t>a</w:t>
      </w:r>
    </w:p>
    <w:p w14:paraId="2F05C220" w14:textId="77777777" w:rsidR="001757EE" w:rsidRPr="00210CAA" w:rsidRDefault="001757EE" w:rsidP="00894C55">
      <w:pPr>
        <w:tabs>
          <w:tab w:val="left" w:pos="6237"/>
        </w:tabs>
        <w:spacing w:after="0" w:line="240" w:lineRule="auto"/>
        <w:rPr>
          <w:rFonts w:ascii="Times New Roman" w:hAnsi="Times New Roman"/>
          <w:noProof w:val="0"/>
          <w:sz w:val="24"/>
          <w:szCs w:val="28"/>
        </w:rPr>
      </w:pPr>
    </w:p>
    <w:p w14:paraId="0AF5053E" w14:textId="77777777" w:rsidR="001757EE" w:rsidRPr="00210CAA" w:rsidRDefault="001757EE" w:rsidP="00894C55">
      <w:pPr>
        <w:tabs>
          <w:tab w:val="left" w:pos="6237"/>
        </w:tabs>
        <w:spacing w:after="0" w:line="240" w:lineRule="auto"/>
        <w:rPr>
          <w:rFonts w:ascii="Times New Roman" w:hAnsi="Times New Roman"/>
          <w:noProof w:val="0"/>
          <w:sz w:val="24"/>
          <w:szCs w:val="28"/>
        </w:rPr>
      </w:pPr>
    </w:p>
    <w:p w14:paraId="74D6D72A" w14:textId="7C636756" w:rsidR="001757EE" w:rsidRPr="0093099A" w:rsidRDefault="00986D02" w:rsidP="001757EE">
      <w:pPr>
        <w:pStyle w:val="Galvene"/>
        <w:rPr>
          <w:rFonts w:ascii="Times New Roman" w:hAnsi="Times New Roman"/>
          <w:noProof w:val="0"/>
          <w:color w:val="000000"/>
          <w:sz w:val="20"/>
        </w:rPr>
      </w:pPr>
      <w:r>
        <w:rPr>
          <w:rFonts w:ascii="Times New Roman" w:hAnsi="Times New Roman"/>
          <w:noProof w:val="0"/>
          <w:color w:val="000000"/>
          <w:sz w:val="20"/>
        </w:rPr>
        <w:t>06</w:t>
      </w:r>
      <w:r w:rsidR="001757EE" w:rsidRPr="0093099A">
        <w:rPr>
          <w:rFonts w:ascii="Times New Roman" w:hAnsi="Times New Roman"/>
          <w:noProof w:val="0"/>
          <w:color w:val="000000"/>
          <w:sz w:val="20"/>
        </w:rPr>
        <w:t>.0</w:t>
      </w:r>
      <w:r>
        <w:rPr>
          <w:rFonts w:ascii="Times New Roman" w:hAnsi="Times New Roman"/>
          <w:noProof w:val="0"/>
          <w:color w:val="000000"/>
          <w:sz w:val="20"/>
        </w:rPr>
        <w:t>7</w:t>
      </w:r>
      <w:r w:rsidR="001757EE" w:rsidRPr="0093099A">
        <w:rPr>
          <w:rFonts w:ascii="Times New Roman" w:hAnsi="Times New Roman"/>
          <w:noProof w:val="0"/>
          <w:color w:val="000000"/>
          <w:sz w:val="20"/>
        </w:rPr>
        <w:t>.20</w:t>
      </w:r>
      <w:r w:rsidR="004438CA" w:rsidRPr="0093099A">
        <w:rPr>
          <w:rFonts w:ascii="Times New Roman" w:hAnsi="Times New Roman"/>
          <w:noProof w:val="0"/>
          <w:color w:val="000000"/>
          <w:sz w:val="20"/>
        </w:rPr>
        <w:t>20</w:t>
      </w:r>
      <w:r w:rsidR="001757EE" w:rsidRPr="0093099A">
        <w:rPr>
          <w:rFonts w:ascii="Times New Roman" w:hAnsi="Times New Roman"/>
          <w:noProof w:val="0"/>
          <w:color w:val="000000"/>
          <w:sz w:val="20"/>
        </w:rPr>
        <w:t xml:space="preserve">. </w:t>
      </w:r>
      <w:r>
        <w:rPr>
          <w:rFonts w:ascii="Times New Roman" w:hAnsi="Times New Roman"/>
          <w:noProof w:val="0"/>
          <w:color w:val="000000"/>
          <w:sz w:val="20"/>
        </w:rPr>
        <w:t>09</w:t>
      </w:r>
      <w:r w:rsidR="00C726BF" w:rsidRPr="0093099A">
        <w:rPr>
          <w:rFonts w:ascii="Times New Roman" w:hAnsi="Times New Roman"/>
          <w:noProof w:val="0"/>
          <w:color w:val="000000"/>
          <w:sz w:val="20"/>
        </w:rPr>
        <w:t>.</w:t>
      </w:r>
      <w:r>
        <w:rPr>
          <w:rFonts w:ascii="Times New Roman" w:hAnsi="Times New Roman"/>
          <w:noProof w:val="0"/>
          <w:color w:val="000000"/>
          <w:sz w:val="20"/>
        </w:rPr>
        <w:t>23</w:t>
      </w:r>
      <w:bookmarkStart w:id="4" w:name="_GoBack"/>
      <w:bookmarkEnd w:id="4"/>
    </w:p>
    <w:p w14:paraId="71095693" w14:textId="63F26F09" w:rsidR="001757EE" w:rsidRPr="0093099A" w:rsidRDefault="00696ED9" w:rsidP="001757EE">
      <w:pPr>
        <w:pStyle w:val="Galvene"/>
        <w:rPr>
          <w:rFonts w:ascii="Times New Roman" w:hAnsi="Times New Roman"/>
          <w:noProof w:val="0"/>
          <w:color w:val="000000"/>
          <w:sz w:val="20"/>
        </w:rPr>
      </w:pPr>
      <w:r w:rsidRPr="0093099A">
        <w:rPr>
          <w:rFonts w:ascii="Times New Roman" w:hAnsi="Times New Roman"/>
          <w:noProof w:val="0"/>
          <w:color w:val="000000"/>
          <w:sz w:val="20"/>
        </w:rPr>
        <w:t>1</w:t>
      </w:r>
      <w:r w:rsidR="00483D66">
        <w:rPr>
          <w:rFonts w:ascii="Times New Roman" w:hAnsi="Times New Roman"/>
          <w:noProof w:val="0"/>
          <w:color w:val="000000"/>
          <w:sz w:val="20"/>
        </w:rPr>
        <w:t>50</w:t>
      </w:r>
      <w:r w:rsidR="00986D02">
        <w:rPr>
          <w:rFonts w:ascii="Times New Roman" w:hAnsi="Times New Roman"/>
          <w:noProof w:val="0"/>
          <w:color w:val="000000"/>
          <w:sz w:val="20"/>
        </w:rPr>
        <w:t>17</w:t>
      </w:r>
      <w:r w:rsidR="00515C0D">
        <w:rPr>
          <w:rFonts w:ascii="Times New Roman" w:hAnsi="Times New Roman"/>
          <w:noProof w:val="0"/>
          <w:color w:val="000000"/>
          <w:sz w:val="20"/>
        </w:rPr>
        <w:t xml:space="preserve"> </w:t>
      </w:r>
    </w:p>
    <w:p w14:paraId="00D973A6" w14:textId="77777777" w:rsidR="005E58CC" w:rsidRPr="00210CAA" w:rsidRDefault="005E58CC" w:rsidP="005E58CC">
      <w:pPr>
        <w:tabs>
          <w:tab w:val="left" w:pos="6237"/>
        </w:tabs>
        <w:spacing w:after="0" w:line="240" w:lineRule="auto"/>
        <w:rPr>
          <w:rFonts w:ascii="Times New Roman" w:hAnsi="Times New Roman"/>
          <w:noProof w:val="0"/>
          <w:sz w:val="20"/>
          <w:szCs w:val="20"/>
        </w:rPr>
      </w:pPr>
      <w:r w:rsidRPr="00210CAA">
        <w:rPr>
          <w:rFonts w:ascii="Times New Roman" w:hAnsi="Times New Roman"/>
          <w:noProof w:val="0"/>
          <w:sz w:val="20"/>
          <w:szCs w:val="20"/>
        </w:rPr>
        <w:t>L.Neikens</w:t>
      </w:r>
    </w:p>
    <w:p w14:paraId="31365037" w14:textId="77777777" w:rsidR="005E58CC" w:rsidRPr="00210CAA" w:rsidRDefault="005E58CC" w:rsidP="005E58CC">
      <w:pPr>
        <w:tabs>
          <w:tab w:val="left" w:pos="6237"/>
        </w:tabs>
        <w:spacing w:after="0" w:line="240" w:lineRule="auto"/>
        <w:rPr>
          <w:rFonts w:ascii="Times New Roman" w:hAnsi="Times New Roman"/>
          <w:noProof w:val="0"/>
          <w:sz w:val="20"/>
          <w:szCs w:val="20"/>
        </w:rPr>
      </w:pPr>
      <w:r w:rsidRPr="00210CAA">
        <w:rPr>
          <w:rFonts w:ascii="Times New Roman" w:hAnsi="Times New Roman"/>
          <w:noProof w:val="0"/>
          <w:sz w:val="20"/>
          <w:szCs w:val="20"/>
        </w:rPr>
        <w:t>67021673, Lauris.Neikens@lm.gov.lv</w:t>
      </w:r>
    </w:p>
    <w:p w14:paraId="0E4B2A09" w14:textId="77777777" w:rsidR="001757EE" w:rsidRPr="00210CAA" w:rsidRDefault="001757EE" w:rsidP="001757EE">
      <w:pPr>
        <w:tabs>
          <w:tab w:val="left" w:pos="1935"/>
        </w:tabs>
        <w:spacing w:after="0" w:line="240" w:lineRule="auto"/>
        <w:jc w:val="both"/>
        <w:rPr>
          <w:rFonts w:ascii="Times New Roman" w:hAnsi="Times New Roman"/>
          <w:noProof w:val="0"/>
          <w:sz w:val="20"/>
          <w:szCs w:val="20"/>
        </w:rPr>
      </w:pPr>
      <w:r w:rsidRPr="00210CAA">
        <w:rPr>
          <w:rFonts w:ascii="Times New Roman" w:hAnsi="Times New Roman"/>
          <w:noProof w:val="0"/>
          <w:sz w:val="20"/>
          <w:szCs w:val="20"/>
        </w:rPr>
        <w:t>J.Sīpola</w:t>
      </w:r>
    </w:p>
    <w:p w14:paraId="19C5F766" w14:textId="48BFC9BE" w:rsidR="00894C55" w:rsidRPr="00483D66" w:rsidRDefault="001757EE" w:rsidP="00483D66">
      <w:pPr>
        <w:tabs>
          <w:tab w:val="left" w:pos="1935"/>
        </w:tabs>
        <w:spacing w:after="0" w:line="240" w:lineRule="auto"/>
        <w:jc w:val="both"/>
        <w:rPr>
          <w:rFonts w:ascii="Times New Roman" w:hAnsi="Times New Roman"/>
          <w:noProof w:val="0"/>
          <w:sz w:val="20"/>
          <w:szCs w:val="20"/>
        </w:rPr>
      </w:pPr>
      <w:r w:rsidRPr="00210CAA">
        <w:rPr>
          <w:rFonts w:ascii="Times New Roman" w:hAnsi="Times New Roman"/>
          <w:noProof w:val="0"/>
          <w:sz w:val="20"/>
          <w:szCs w:val="20"/>
        </w:rPr>
        <w:t>67782950, Jana.Sipola@lm.gov.lv</w:t>
      </w:r>
    </w:p>
    <w:sectPr w:rsidR="00894C55" w:rsidRPr="00483D66"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80E68" w14:textId="77777777" w:rsidR="00DA2368" w:rsidRDefault="00DA2368" w:rsidP="00894C55">
      <w:pPr>
        <w:spacing w:after="0" w:line="240" w:lineRule="auto"/>
      </w:pPr>
      <w:r>
        <w:separator/>
      </w:r>
    </w:p>
  </w:endnote>
  <w:endnote w:type="continuationSeparator" w:id="0">
    <w:p w14:paraId="3A574441" w14:textId="77777777" w:rsidR="00DA2368" w:rsidRDefault="00DA236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altName w:val="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5D5AB" w14:textId="70ED7A4F" w:rsidR="00DA2368" w:rsidRPr="00640E4E" w:rsidRDefault="00DA2368" w:rsidP="00640E4E">
    <w:pPr>
      <w:pStyle w:val="Kjene"/>
    </w:pPr>
    <w:r w:rsidRPr="000E0914">
      <w:rPr>
        <w:rFonts w:ascii="Times New Roman" w:hAnsi="Times New Roman"/>
        <w:sz w:val="20"/>
        <w:szCs w:val="20"/>
      </w:rPr>
      <w:t>LManot_</w:t>
    </w:r>
    <w:r>
      <w:rPr>
        <w:rFonts w:ascii="Times New Roman" w:hAnsi="Times New Roman"/>
        <w:sz w:val="20"/>
        <w:szCs w:val="20"/>
      </w:rPr>
      <w:t>ADIS_</w:t>
    </w:r>
    <w:r w:rsidR="00986D02">
      <w:rPr>
        <w:rFonts w:ascii="Times New Roman" w:hAnsi="Times New Roman"/>
        <w:sz w:val="20"/>
        <w:szCs w:val="20"/>
      </w:rPr>
      <w:t>06</w:t>
    </w:r>
    <w:r>
      <w:rPr>
        <w:rFonts w:ascii="Times New Roman" w:hAnsi="Times New Roman"/>
        <w:sz w:val="20"/>
        <w:szCs w:val="20"/>
      </w:rPr>
      <w:t>0</w:t>
    </w:r>
    <w:r w:rsidR="00986D02">
      <w:rPr>
        <w:rFonts w:ascii="Times New Roman" w:hAnsi="Times New Roman"/>
        <w:sz w:val="20"/>
        <w:szCs w:val="20"/>
      </w:rPr>
      <w:t>7</w:t>
    </w:r>
    <w:r>
      <w:rPr>
        <w:rFonts w:ascii="Times New Roman" w:hAnsi="Times New Roman"/>
        <w:sz w:val="20"/>
        <w:szCs w:val="20"/>
      </w:rPr>
      <w:t xml:space="preserve">20; </w:t>
    </w:r>
    <w:r w:rsidRPr="00640E4E">
      <w:rPr>
        <w:rFonts w:ascii="Times New Roman" w:hAnsi="Times New Roman"/>
        <w:sz w:val="20"/>
        <w:szCs w:val="20"/>
      </w:rPr>
      <w:t>Ministru kabineta noteikumu projekta „</w:t>
    </w:r>
    <w:bookmarkStart w:id="5" w:name="_Hlk44338286"/>
    <w:r w:rsidRPr="00640E4E">
      <w:rPr>
        <w:rFonts w:ascii="Times New Roman" w:hAnsi="Times New Roman"/>
        <w:sz w:val="20"/>
        <w:szCs w:val="20"/>
      </w:rPr>
      <w:t>Adopcijas reģistra noteikumi</w:t>
    </w:r>
    <w:bookmarkEnd w:id="5"/>
    <w:r w:rsidRPr="00640E4E">
      <w:rPr>
        <w:rFonts w:ascii="Times New Roman" w:hAnsi="Times New Roman"/>
        <w:sz w:val="20"/>
        <w:szCs w:val="20"/>
      </w:rPr>
      <w:t>”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08E37" w14:textId="4ABD7790" w:rsidR="00DA2368" w:rsidRPr="000E0914" w:rsidRDefault="00DA2368" w:rsidP="000E0914">
    <w:pPr>
      <w:pStyle w:val="Kjene"/>
    </w:pPr>
    <w:r w:rsidRPr="000E0914">
      <w:rPr>
        <w:rFonts w:ascii="Times New Roman" w:hAnsi="Times New Roman"/>
        <w:sz w:val="20"/>
        <w:szCs w:val="20"/>
      </w:rPr>
      <w:t>LManot_</w:t>
    </w:r>
    <w:r>
      <w:rPr>
        <w:rFonts w:ascii="Times New Roman" w:hAnsi="Times New Roman"/>
        <w:sz w:val="20"/>
        <w:szCs w:val="20"/>
      </w:rPr>
      <w:t>ADIS_</w:t>
    </w:r>
    <w:r w:rsidR="00986D02">
      <w:rPr>
        <w:rFonts w:ascii="Times New Roman" w:hAnsi="Times New Roman"/>
        <w:sz w:val="20"/>
        <w:szCs w:val="20"/>
      </w:rPr>
      <w:t>06</w:t>
    </w:r>
    <w:r>
      <w:rPr>
        <w:rFonts w:ascii="Times New Roman" w:hAnsi="Times New Roman"/>
        <w:sz w:val="20"/>
        <w:szCs w:val="20"/>
      </w:rPr>
      <w:t>0</w:t>
    </w:r>
    <w:r w:rsidR="00986D02">
      <w:rPr>
        <w:rFonts w:ascii="Times New Roman" w:hAnsi="Times New Roman"/>
        <w:sz w:val="20"/>
        <w:szCs w:val="20"/>
      </w:rPr>
      <w:t>7</w:t>
    </w:r>
    <w:r>
      <w:rPr>
        <w:rFonts w:ascii="Times New Roman" w:hAnsi="Times New Roman"/>
        <w:sz w:val="20"/>
        <w:szCs w:val="20"/>
      </w:rPr>
      <w:t xml:space="preserve">20; </w:t>
    </w:r>
    <w:r w:rsidRPr="00640E4E">
      <w:rPr>
        <w:rFonts w:ascii="Times New Roman" w:hAnsi="Times New Roman"/>
        <w:sz w:val="20"/>
        <w:szCs w:val="20"/>
      </w:rPr>
      <w:t>Ministru kabineta noteikumu projekta „Adopcijas reģistra noteikumi”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12D02" w14:textId="77777777" w:rsidR="00DA2368" w:rsidRDefault="00DA2368" w:rsidP="00894C55">
      <w:pPr>
        <w:spacing w:after="0" w:line="240" w:lineRule="auto"/>
      </w:pPr>
      <w:r>
        <w:separator/>
      </w:r>
    </w:p>
  </w:footnote>
  <w:footnote w:type="continuationSeparator" w:id="0">
    <w:p w14:paraId="391AA712" w14:textId="77777777" w:rsidR="00DA2368" w:rsidRDefault="00DA2368" w:rsidP="00894C55">
      <w:pPr>
        <w:spacing w:after="0" w:line="240" w:lineRule="auto"/>
      </w:pPr>
      <w:r>
        <w:continuationSeparator/>
      </w:r>
    </w:p>
  </w:footnote>
  <w:footnote w:id="1">
    <w:p w14:paraId="3DBCAB8D" w14:textId="77777777" w:rsidR="00DA2368" w:rsidRDefault="00DA2368" w:rsidP="00B55867">
      <w:pPr>
        <w:pStyle w:val="Vresteksts"/>
        <w:jc w:val="both"/>
      </w:pPr>
      <w:r>
        <w:rPr>
          <w:rStyle w:val="Vresatsauce"/>
        </w:rPr>
        <w:footnoteRef/>
      </w:r>
      <w:r>
        <w:t xml:space="preserve"> </w:t>
      </w:r>
      <w:r w:rsidRPr="00B55867">
        <w:t>Atbilstoši normatīvajos aktos paredzētajam par adoptējamu bērnu uzskatāms bērns, kura vecāki ir miruši, kura vecākiem atņemtas aizgādības tiesības, vecāks un/vai aizbildnis devis piekrišanu bērna adopcijai (Civillikuma 169.panta pirmā daļa), vecāki nav zināmi.</w:t>
      </w:r>
    </w:p>
  </w:footnote>
  <w:footnote w:id="2">
    <w:p w14:paraId="0A0E08FB" w14:textId="393452F9" w:rsidR="00DA2368" w:rsidRDefault="00DA2368" w:rsidP="001F7BD0">
      <w:pPr>
        <w:pStyle w:val="Vresteksts"/>
        <w:jc w:val="both"/>
      </w:pPr>
      <w:r>
        <w:rPr>
          <w:rStyle w:val="Vresatsauce"/>
        </w:rPr>
        <w:footnoteRef/>
      </w:r>
      <w:r>
        <w:t xml:space="preserve"> Adopcijas process - s</w:t>
      </w:r>
      <w:r w:rsidRPr="00045CB2">
        <w:t>ecīgu darbību kopum</w:t>
      </w:r>
      <w:r>
        <w:t>s, lai</w:t>
      </w:r>
      <w:r w:rsidRPr="00740F7A">
        <w:t xml:space="preserve"> nodrošināt</w:t>
      </w:r>
      <w:r>
        <w:t>u</w:t>
      </w:r>
      <w:r w:rsidRPr="00740F7A">
        <w:t xml:space="preserve"> adoptējamiem bērniem audzināšanu ģimenē, stabilu un harmonisku dzīves vidi</w:t>
      </w:r>
      <w:r>
        <w:t xml:space="preserve">. Saskaņā ar </w:t>
      </w:r>
      <w:r w:rsidRPr="00F06DB9">
        <w:t>Ministru kabineta 2018.gada 30.oktobra noteikum</w:t>
      </w:r>
      <w:r>
        <w:t>u</w:t>
      </w:r>
      <w:r w:rsidRPr="00F06DB9">
        <w:t xml:space="preserve"> Nr.667 “Adopcijas kārtība” (turpmāk – noteikumi nr.667) </w:t>
      </w:r>
      <w:r>
        <w:t>2.punktu</w:t>
      </w:r>
      <w:r w:rsidRPr="007E74CC">
        <w:t xml:space="preserve"> </w:t>
      </w:r>
      <w:r>
        <w:t>a</w:t>
      </w:r>
      <w:r w:rsidRPr="007E74CC">
        <w:t>dopcijas uzdevums ir nodrošināt adoptējamiem bērniem audzināšanu ģimenē, stabilu un harmonisku dzīves vidi</w:t>
      </w:r>
      <w:r>
        <w:t>.</w:t>
      </w:r>
    </w:p>
  </w:footnote>
  <w:footnote w:id="3">
    <w:p w14:paraId="68DB875F" w14:textId="125E6015" w:rsidR="00DA2368" w:rsidRDefault="00DA2368" w:rsidP="003F5627">
      <w:pPr>
        <w:pStyle w:val="Vresteksts"/>
        <w:jc w:val="both"/>
      </w:pPr>
      <w:r>
        <w:rPr>
          <w:rStyle w:val="Vresatsauce"/>
        </w:rPr>
        <w:footnoteRef/>
      </w:r>
      <w:r>
        <w:t xml:space="preserve"> Izvērstu informāciju par adoptējamo bērnu uzskaites lapu skatīt</w:t>
      </w:r>
      <w:r w:rsidRPr="004021D5">
        <w:t xml:space="preserve"> sākotnējās ietekmes novērtējuma ziņojum</w:t>
      </w:r>
      <w:r>
        <w:t>a</w:t>
      </w:r>
      <w:r w:rsidRPr="004021D5">
        <w:t xml:space="preserve"> (anotācija</w:t>
      </w:r>
      <w:r>
        <w:t>s</w:t>
      </w:r>
      <w:r w:rsidRPr="004021D5">
        <w:t>)</w:t>
      </w:r>
      <w:r>
        <w:t xml:space="preserve"> I. nodaļas 2.punkta sadaļā “</w:t>
      </w:r>
      <w:r w:rsidRPr="00702C19">
        <w:t>Noteikumu projekta 7.punktā noteikti dokumenti, no kuriem ministrija reģistrā ievada datus</w:t>
      </w:r>
      <w:r>
        <w:t>”.</w:t>
      </w:r>
    </w:p>
  </w:footnote>
  <w:footnote w:id="4">
    <w:p w14:paraId="573480B4" w14:textId="7FF778D9" w:rsidR="00DA2368" w:rsidRDefault="00DA2368" w:rsidP="00FE20DB">
      <w:pPr>
        <w:pStyle w:val="Vresteksts"/>
        <w:jc w:val="both"/>
      </w:pPr>
      <w:r>
        <w:rPr>
          <w:rStyle w:val="Vresatsauce"/>
        </w:rPr>
        <w:footnoteRef/>
      </w:r>
      <w:r>
        <w:t xml:space="preserve"> </w:t>
      </w:r>
      <w:r w:rsidRPr="00961617">
        <w:t>Atbilstoši Fizisko personu reģistra likumam, kas Saeimā pieņemts 2017.gada 14.decembrī, no 2020.gada 1.jūlija personas dati ti</w:t>
      </w:r>
      <w:r>
        <w:t>e</w:t>
      </w:r>
      <w:r w:rsidRPr="00961617">
        <w:t>k izgūti no Fizisko personu reģistra.</w:t>
      </w:r>
    </w:p>
  </w:footnote>
  <w:footnote w:id="5">
    <w:p w14:paraId="225BD639" w14:textId="77777777" w:rsidR="00DA2368" w:rsidRDefault="00DA2368" w:rsidP="006A5C6A">
      <w:pPr>
        <w:pStyle w:val="Vresteksts"/>
        <w:jc w:val="both"/>
      </w:pPr>
      <w:r>
        <w:rPr>
          <w:rStyle w:val="Vresatsauce"/>
        </w:rPr>
        <w:footnoteRef/>
      </w:r>
      <w:r>
        <w:t xml:space="preserve"> </w:t>
      </w:r>
      <w:r w:rsidRPr="009935A3">
        <w:t>Atbilstoši Fizisko personu reģistra likumam, kas Saeimā pieņemts 2017.gada 14.decembrī, no 2020.gada 1.jūlija personas dati tiks izgūti no Fizisko personu reģistra.</w:t>
      </w:r>
    </w:p>
  </w:footnote>
  <w:footnote w:id="6">
    <w:p w14:paraId="3EE28AB3" w14:textId="72FB7BC0" w:rsidR="00DA2368" w:rsidRDefault="00DA2368">
      <w:pPr>
        <w:pStyle w:val="Vresteksts"/>
      </w:pPr>
      <w:r>
        <w:rPr>
          <w:rStyle w:val="Vresatsauce"/>
        </w:rPr>
        <w:footnoteRef/>
      </w:r>
      <w:r>
        <w:t xml:space="preserve"> </w:t>
      </w:r>
      <w:hyperlink r:id="rId1" w:history="1">
        <w:r w:rsidRPr="002949F0">
          <w:rPr>
            <w:rStyle w:val="Hipersaite"/>
          </w:rPr>
          <w:t>http://www.lm.gov.lv/upload/berns_gimene/adopcija/ulaizbildniba0809.doc</w:t>
        </w:r>
      </w:hyperlink>
      <w:r>
        <w:t xml:space="preserve">. </w:t>
      </w:r>
    </w:p>
  </w:footnote>
  <w:footnote w:id="7">
    <w:p w14:paraId="61B69D69" w14:textId="70C51845" w:rsidR="00DA2368" w:rsidRDefault="00DA2368">
      <w:pPr>
        <w:pStyle w:val="Vresteksts"/>
      </w:pPr>
      <w:r>
        <w:rPr>
          <w:rStyle w:val="Vresatsauce"/>
        </w:rPr>
        <w:footnoteRef/>
      </w:r>
      <w:r>
        <w:t xml:space="preserve"> </w:t>
      </w:r>
      <w:hyperlink r:id="rId2" w:history="1">
        <w:r w:rsidRPr="002949F0">
          <w:rPr>
            <w:rStyle w:val="Hipersaite"/>
          </w:rPr>
          <w:t>http://www.lm.gov.lv/upload/berns_gimene/adopcija/ulaudzugimene0809.doc</w:t>
        </w:r>
      </w:hyperlink>
      <w:r>
        <w:t xml:space="preserve">. </w:t>
      </w:r>
    </w:p>
  </w:footnote>
  <w:footnote w:id="8">
    <w:p w14:paraId="707586AF" w14:textId="3F095060" w:rsidR="00DA2368" w:rsidRDefault="00DA2368">
      <w:pPr>
        <w:pStyle w:val="Vresteksts"/>
      </w:pPr>
      <w:r>
        <w:rPr>
          <w:rStyle w:val="Vresatsauce"/>
        </w:rPr>
        <w:footnoteRef/>
      </w:r>
      <w:r>
        <w:t xml:space="preserve"> </w:t>
      </w:r>
      <w:hyperlink r:id="rId3" w:history="1">
        <w:r w:rsidRPr="002949F0">
          <w:rPr>
            <w:rStyle w:val="Hipersaite"/>
          </w:rPr>
          <w:t>http://www.lm.gov.lv/upload/berns_gimene/adopcija/uliestade0809.doc</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F5D0C" w14:textId="77777777" w:rsidR="00DA2368" w:rsidRPr="00C25B49" w:rsidRDefault="00DA2368">
    <w:pPr>
      <w:pStyle w:val="Galvene"/>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Pr>
        <w:rFonts w:ascii="Times New Roman" w:hAnsi="Times New Roman"/>
        <w:sz w:val="24"/>
        <w:szCs w:val="20"/>
      </w:rPr>
      <w:t>24</w:t>
    </w:r>
    <w:r w:rsidRPr="00C25B49">
      <w:rPr>
        <w:rFonts w:ascii="Times New Roman" w:hAnsi="Times New Roman"/>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554C"/>
    <w:multiLevelType w:val="hybridMultilevel"/>
    <w:tmpl w:val="FA089F12"/>
    <w:lvl w:ilvl="0" w:tplc="0818EBC8">
      <w:numFmt w:val="bullet"/>
      <w:lvlText w:val="-"/>
      <w:lvlJc w:val="left"/>
      <w:pPr>
        <w:ind w:left="1440" w:hanging="360"/>
      </w:pPr>
      <w:rPr>
        <w:rFonts w:ascii="Times New Roman" w:eastAsia="Times New Roman" w:hAnsi="Times New Roman" w:cs="Times New Roman" w:hint="default"/>
        <w:spacing w:val="-20"/>
        <w:w w:val="99"/>
        <w:sz w:val="24"/>
        <w:szCs w:val="24"/>
        <w:lang w:val="lv" w:eastAsia="lv" w:bidi="lv"/>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A4280E"/>
    <w:multiLevelType w:val="hybridMultilevel"/>
    <w:tmpl w:val="908A66D2"/>
    <w:lvl w:ilvl="0" w:tplc="04260011">
      <w:start w:val="1"/>
      <w:numFmt w:val="decimal"/>
      <w:lvlText w:val="%1)"/>
      <w:lvlJc w:val="left"/>
      <w:pPr>
        <w:ind w:left="1117" w:hanging="360"/>
      </w:pPr>
    </w:lvl>
    <w:lvl w:ilvl="1" w:tplc="04260019" w:tentative="1">
      <w:start w:val="1"/>
      <w:numFmt w:val="lowerLetter"/>
      <w:lvlText w:val="%2."/>
      <w:lvlJc w:val="left"/>
      <w:pPr>
        <w:ind w:left="1837" w:hanging="360"/>
      </w:pPr>
    </w:lvl>
    <w:lvl w:ilvl="2" w:tplc="0426001B" w:tentative="1">
      <w:start w:val="1"/>
      <w:numFmt w:val="lowerRoman"/>
      <w:lvlText w:val="%3."/>
      <w:lvlJc w:val="right"/>
      <w:pPr>
        <w:ind w:left="2557" w:hanging="180"/>
      </w:pPr>
    </w:lvl>
    <w:lvl w:ilvl="3" w:tplc="0426000F" w:tentative="1">
      <w:start w:val="1"/>
      <w:numFmt w:val="decimal"/>
      <w:lvlText w:val="%4."/>
      <w:lvlJc w:val="left"/>
      <w:pPr>
        <w:ind w:left="3277" w:hanging="360"/>
      </w:pPr>
    </w:lvl>
    <w:lvl w:ilvl="4" w:tplc="04260019" w:tentative="1">
      <w:start w:val="1"/>
      <w:numFmt w:val="lowerLetter"/>
      <w:lvlText w:val="%5."/>
      <w:lvlJc w:val="left"/>
      <w:pPr>
        <w:ind w:left="3997" w:hanging="360"/>
      </w:pPr>
    </w:lvl>
    <w:lvl w:ilvl="5" w:tplc="0426001B" w:tentative="1">
      <w:start w:val="1"/>
      <w:numFmt w:val="lowerRoman"/>
      <w:lvlText w:val="%6."/>
      <w:lvlJc w:val="right"/>
      <w:pPr>
        <w:ind w:left="4717" w:hanging="180"/>
      </w:pPr>
    </w:lvl>
    <w:lvl w:ilvl="6" w:tplc="0426000F" w:tentative="1">
      <w:start w:val="1"/>
      <w:numFmt w:val="decimal"/>
      <w:lvlText w:val="%7."/>
      <w:lvlJc w:val="left"/>
      <w:pPr>
        <w:ind w:left="5437" w:hanging="360"/>
      </w:pPr>
    </w:lvl>
    <w:lvl w:ilvl="7" w:tplc="04260019" w:tentative="1">
      <w:start w:val="1"/>
      <w:numFmt w:val="lowerLetter"/>
      <w:lvlText w:val="%8."/>
      <w:lvlJc w:val="left"/>
      <w:pPr>
        <w:ind w:left="6157" w:hanging="360"/>
      </w:pPr>
    </w:lvl>
    <w:lvl w:ilvl="8" w:tplc="0426001B" w:tentative="1">
      <w:start w:val="1"/>
      <w:numFmt w:val="lowerRoman"/>
      <w:lvlText w:val="%9."/>
      <w:lvlJc w:val="right"/>
      <w:pPr>
        <w:ind w:left="6877" w:hanging="180"/>
      </w:pPr>
    </w:lvl>
  </w:abstractNum>
  <w:abstractNum w:abstractNumId="2" w15:restartNumberingAfterBreak="0">
    <w:nsid w:val="07C24807"/>
    <w:multiLevelType w:val="hybridMultilevel"/>
    <w:tmpl w:val="D6F89998"/>
    <w:lvl w:ilvl="0" w:tplc="0818EBC8">
      <w:numFmt w:val="bullet"/>
      <w:lvlText w:val="-"/>
      <w:lvlJc w:val="left"/>
      <w:pPr>
        <w:ind w:left="1117" w:hanging="360"/>
      </w:pPr>
      <w:rPr>
        <w:rFonts w:ascii="Times New Roman" w:eastAsia="Times New Roman" w:hAnsi="Times New Roman" w:cs="Times New Roman" w:hint="default"/>
        <w:spacing w:val="-20"/>
        <w:w w:val="99"/>
        <w:sz w:val="24"/>
        <w:szCs w:val="24"/>
        <w:lang w:val="lv" w:eastAsia="lv" w:bidi="lv"/>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 w15:restartNumberingAfterBreak="0">
    <w:nsid w:val="09430982"/>
    <w:multiLevelType w:val="hybridMultilevel"/>
    <w:tmpl w:val="B146543E"/>
    <w:lvl w:ilvl="0" w:tplc="F9AE374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A76F17"/>
    <w:multiLevelType w:val="multilevel"/>
    <w:tmpl w:val="31F25A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8F43C1"/>
    <w:multiLevelType w:val="hybridMultilevel"/>
    <w:tmpl w:val="0A7A345C"/>
    <w:lvl w:ilvl="0" w:tplc="0818EBC8">
      <w:numFmt w:val="bullet"/>
      <w:lvlText w:val="-"/>
      <w:lvlJc w:val="left"/>
      <w:pPr>
        <w:ind w:left="1440" w:hanging="360"/>
      </w:pPr>
      <w:rPr>
        <w:rFonts w:ascii="Times New Roman" w:eastAsia="Times New Roman" w:hAnsi="Times New Roman" w:cs="Times New Roman" w:hint="default"/>
        <w:spacing w:val="-20"/>
        <w:w w:val="99"/>
        <w:sz w:val="24"/>
        <w:szCs w:val="24"/>
        <w:lang w:val="lv" w:eastAsia="lv" w:bidi="lv"/>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16476E"/>
    <w:multiLevelType w:val="hybridMultilevel"/>
    <w:tmpl w:val="094ADC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1E7A6D"/>
    <w:multiLevelType w:val="hybridMultilevel"/>
    <w:tmpl w:val="5CFA55B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4B4313"/>
    <w:multiLevelType w:val="hybridMultilevel"/>
    <w:tmpl w:val="D2FEF4F0"/>
    <w:lvl w:ilvl="0" w:tplc="0818EBC8">
      <w:numFmt w:val="bullet"/>
      <w:lvlText w:val="-"/>
      <w:lvlJc w:val="left"/>
      <w:pPr>
        <w:ind w:left="1440" w:hanging="360"/>
      </w:pPr>
      <w:rPr>
        <w:rFonts w:ascii="Times New Roman" w:eastAsia="Times New Roman" w:hAnsi="Times New Roman" w:cs="Times New Roman" w:hint="default"/>
        <w:spacing w:val="-20"/>
        <w:w w:val="99"/>
        <w:sz w:val="24"/>
        <w:szCs w:val="24"/>
        <w:lang w:val="lv" w:eastAsia="lv" w:bidi="lv"/>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3F0A48"/>
    <w:multiLevelType w:val="hybridMultilevel"/>
    <w:tmpl w:val="3EA6C12C"/>
    <w:lvl w:ilvl="0" w:tplc="F24CF6A2">
      <w:start w:val="1"/>
      <w:numFmt w:val="decimal"/>
      <w:lvlText w:val="%1)"/>
      <w:lvlJc w:val="left"/>
      <w:pPr>
        <w:ind w:left="757" w:hanging="360"/>
      </w:pPr>
      <w:rPr>
        <w:rFonts w:hint="default"/>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10" w15:restartNumberingAfterBreak="0">
    <w:nsid w:val="215C0A03"/>
    <w:multiLevelType w:val="hybridMultilevel"/>
    <w:tmpl w:val="5CFA55B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B67F66"/>
    <w:multiLevelType w:val="hybridMultilevel"/>
    <w:tmpl w:val="7E8E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A5CA9"/>
    <w:multiLevelType w:val="hybridMultilevel"/>
    <w:tmpl w:val="5CFA55B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E6D5397"/>
    <w:multiLevelType w:val="hybridMultilevel"/>
    <w:tmpl w:val="1752FDA6"/>
    <w:lvl w:ilvl="0" w:tplc="0809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2ECB686A"/>
    <w:multiLevelType w:val="hybridMultilevel"/>
    <w:tmpl w:val="5CFA55B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471A3C"/>
    <w:multiLevelType w:val="hybridMultilevel"/>
    <w:tmpl w:val="67520ADE"/>
    <w:lvl w:ilvl="0" w:tplc="0809000D">
      <w:start w:val="1"/>
      <w:numFmt w:val="bullet"/>
      <w:lvlText w:val=""/>
      <w:lvlJc w:val="left"/>
      <w:pPr>
        <w:ind w:left="969" w:hanging="360"/>
      </w:pPr>
      <w:rPr>
        <w:rFonts w:ascii="Wingdings" w:hAnsi="Wingdings" w:hint="default"/>
      </w:rPr>
    </w:lvl>
    <w:lvl w:ilvl="1" w:tplc="08090003" w:tentative="1">
      <w:start w:val="1"/>
      <w:numFmt w:val="bullet"/>
      <w:lvlText w:val="o"/>
      <w:lvlJc w:val="left"/>
      <w:pPr>
        <w:ind w:left="1689" w:hanging="360"/>
      </w:pPr>
      <w:rPr>
        <w:rFonts w:ascii="Courier New" w:hAnsi="Courier New" w:cs="Courier New" w:hint="default"/>
      </w:rPr>
    </w:lvl>
    <w:lvl w:ilvl="2" w:tplc="08090005" w:tentative="1">
      <w:start w:val="1"/>
      <w:numFmt w:val="bullet"/>
      <w:lvlText w:val=""/>
      <w:lvlJc w:val="left"/>
      <w:pPr>
        <w:ind w:left="2409" w:hanging="360"/>
      </w:pPr>
      <w:rPr>
        <w:rFonts w:ascii="Wingdings" w:hAnsi="Wingdings" w:hint="default"/>
      </w:rPr>
    </w:lvl>
    <w:lvl w:ilvl="3" w:tplc="08090001" w:tentative="1">
      <w:start w:val="1"/>
      <w:numFmt w:val="bullet"/>
      <w:lvlText w:val=""/>
      <w:lvlJc w:val="left"/>
      <w:pPr>
        <w:ind w:left="3129" w:hanging="360"/>
      </w:pPr>
      <w:rPr>
        <w:rFonts w:ascii="Symbol" w:hAnsi="Symbol" w:hint="default"/>
      </w:rPr>
    </w:lvl>
    <w:lvl w:ilvl="4" w:tplc="08090003" w:tentative="1">
      <w:start w:val="1"/>
      <w:numFmt w:val="bullet"/>
      <w:lvlText w:val="o"/>
      <w:lvlJc w:val="left"/>
      <w:pPr>
        <w:ind w:left="3849" w:hanging="360"/>
      </w:pPr>
      <w:rPr>
        <w:rFonts w:ascii="Courier New" w:hAnsi="Courier New" w:cs="Courier New" w:hint="default"/>
      </w:rPr>
    </w:lvl>
    <w:lvl w:ilvl="5" w:tplc="08090005" w:tentative="1">
      <w:start w:val="1"/>
      <w:numFmt w:val="bullet"/>
      <w:lvlText w:val=""/>
      <w:lvlJc w:val="left"/>
      <w:pPr>
        <w:ind w:left="4569" w:hanging="360"/>
      </w:pPr>
      <w:rPr>
        <w:rFonts w:ascii="Wingdings" w:hAnsi="Wingdings" w:hint="default"/>
      </w:rPr>
    </w:lvl>
    <w:lvl w:ilvl="6" w:tplc="08090001" w:tentative="1">
      <w:start w:val="1"/>
      <w:numFmt w:val="bullet"/>
      <w:lvlText w:val=""/>
      <w:lvlJc w:val="left"/>
      <w:pPr>
        <w:ind w:left="5289" w:hanging="360"/>
      </w:pPr>
      <w:rPr>
        <w:rFonts w:ascii="Symbol" w:hAnsi="Symbol" w:hint="default"/>
      </w:rPr>
    </w:lvl>
    <w:lvl w:ilvl="7" w:tplc="08090003" w:tentative="1">
      <w:start w:val="1"/>
      <w:numFmt w:val="bullet"/>
      <w:lvlText w:val="o"/>
      <w:lvlJc w:val="left"/>
      <w:pPr>
        <w:ind w:left="6009" w:hanging="360"/>
      </w:pPr>
      <w:rPr>
        <w:rFonts w:ascii="Courier New" w:hAnsi="Courier New" w:cs="Courier New" w:hint="default"/>
      </w:rPr>
    </w:lvl>
    <w:lvl w:ilvl="8" w:tplc="08090005" w:tentative="1">
      <w:start w:val="1"/>
      <w:numFmt w:val="bullet"/>
      <w:lvlText w:val=""/>
      <w:lvlJc w:val="left"/>
      <w:pPr>
        <w:ind w:left="6729" w:hanging="360"/>
      </w:pPr>
      <w:rPr>
        <w:rFonts w:ascii="Wingdings" w:hAnsi="Wingdings" w:hint="default"/>
      </w:rPr>
    </w:lvl>
  </w:abstractNum>
  <w:abstractNum w:abstractNumId="16" w15:restartNumberingAfterBreak="0">
    <w:nsid w:val="346F338E"/>
    <w:multiLevelType w:val="hybridMultilevel"/>
    <w:tmpl w:val="FB56DC5A"/>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56B19EF"/>
    <w:multiLevelType w:val="hybridMultilevel"/>
    <w:tmpl w:val="1642383A"/>
    <w:lvl w:ilvl="0" w:tplc="0809000B">
      <w:start w:val="1"/>
      <w:numFmt w:val="bullet"/>
      <w:lvlText w:val=""/>
      <w:lvlJc w:val="left"/>
      <w:pPr>
        <w:ind w:left="1837" w:hanging="360"/>
      </w:pPr>
      <w:rPr>
        <w:rFonts w:ascii="Wingdings" w:hAnsi="Wingdings" w:hint="default"/>
      </w:rPr>
    </w:lvl>
    <w:lvl w:ilvl="1" w:tplc="08090003" w:tentative="1">
      <w:start w:val="1"/>
      <w:numFmt w:val="bullet"/>
      <w:lvlText w:val="o"/>
      <w:lvlJc w:val="left"/>
      <w:pPr>
        <w:ind w:left="2557" w:hanging="360"/>
      </w:pPr>
      <w:rPr>
        <w:rFonts w:ascii="Courier New" w:hAnsi="Courier New" w:cs="Courier New" w:hint="default"/>
      </w:rPr>
    </w:lvl>
    <w:lvl w:ilvl="2" w:tplc="08090005">
      <w:start w:val="1"/>
      <w:numFmt w:val="bullet"/>
      <w:lvlText w:val=""/>
      <w:lvlJc w:val="left"/>
      <w:pPr>
        <w:ind w:left="3277" w:hanging="360"/>
      </w:pPr>
      <w:rPr>
        <w:rFonts w:ascii="Wingdings" w:hAnsi="Wingdings" w:hint="default"/>
      </w:rPr>
    </w:lvl>
    <w:lvl w:ilvl="3" w:tplc="08090001">
      <w:start w:val="1"/>
      <w:numFmt w:val="bullet"/>
      <w:lvlText w:val=""/>
      <w:lvlJc w:val="left"/>
      <w:pPr>
        <w:ind w:left="3997" w:hanging="360"/>
      </w:pPr>
      <w:rPr>
        <w:rFonts w:ascii="Symbol" w:hAnsi="Symbol" w:hint="default"/>
      </w:rPr>
    </w:lvl>
    <w:lvl w:ilvl="4" w:tplc="08090003">
      <w:start w:val="1"/>
      <w:numFmt w:val="bullet"/>
      <w:lvlText w:val="o"/>
      <w:lvlJc w:val="left"/>
      <w:pPr>
        <w:ind w:left="4717" w:hanging="360"/>
      </w:pPr>
      <w:rPr>
        <w:rFonts w:ascii="Courier New" w:hAnsi="Courier New" w:cs="Courier New" w:hint="default"/>
      </w:rPr>
    </w:lvl>
    <w:lvl w:ilvl="5" w:tplc="08090005" w:tentative="1">
      <w:start w:val="1"/>
      <w:numFmt w:val="bullet"/>
      <w:lvlText w:val=""/>
      <w:lvlJc w:val="left"/>
      <w:pPr>
        <w:ind w:left="5437" w:hanging="360"/>
      </w:pPr>
      <w:rPr>
        <w:rFonts w:ascii="Wingdings" w:hAnsi="Wingdings" w:hint="default"/>
      </w:rPr>
    </w:lvl>
    <w:lvl w:ilvl="6" w:tplc="08090001" w:tentative="1">
      <w:start w:val="1"/>
      <w:numFmt w:val="bullet"/>
      <w:lvlText w:val=""/>
      <w:lvlJc w:val="left"/>
      <w:pPr>
        <w:ind w:left="6157" w:hanging="360"/>
      </w:pPr>
      <w:rPr>
        <w:rFonts w:ascii="Symbol" w:hAnsi="Symbol" w:hint="default"/>
      </w:rPr>
    </w:lvl>
    <w:lvl w:ilvl="7" w:tplc="08090003" w:tentative="1">
      <w:start w:val="1"/>
      <w:numFmt w:val="bullet"/>
      <w:lvlText w:val="o"/>
      <w:lvlJc w:val="left"/>
      <w:pPr>
        <w:ind w:left="6877" w:hanging="360"/>
      </w:pPr>
      <w:rPr>
        <w:rFonts w:ascii="Courier New" w:hAnsi="Courier New" w:cs="Courier New" w:hint="default"/>
      </w:rPr>
    </w:lvl>
    <w:lvl w:ilvl="8" w:tplc="08090005" w:tentative="1">
      <w:start w:val="1"/>
      <w:numFmt w:val="bullet"/>
      <w:lvlText w:val=""/>
      <w:lvlJc w:val="left"/>
      <w:pPr>
        <w:ind w:left="7597" w:hanging="360"/>
      </w:pPr>
      <w:rPr>
        <w:rFonts w:ascii="Wingdings" w:hAnsi="Wingdings" w:hint="default"/>
      </w:rPr>
    </w:lvl>
  </w:abstractNum>
  <w:abstractNum w:abstractNumId="18" w15:restartNumberingAfterBreak="0">
    <w:nsid w:val="35FF2670"/>
    <w:multiLevelType w:val="hybridMultilevel"/>
    <w:tmpl w:val="9C5CF476"/>
    <w:lvl w:ilvl="0" w:tplc="0809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37450DFE"/>
    <w:multiLevelType w:val="hybridMultilevel"/>
    <w:tmpl w:val="EC285C0A"/>
    <w:lvl w:ilvl="0" w:tplc="0809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86F2A50"/>
    <w:multiLevelType w:val="hybridMultilevel"/>
    <w:tmpl w:val="09100B0A"/>
    <w:lvl w:ilvl="0" w:tplc="251284FA">
      <w:numFmt w:val="bullet"/>
      <w:lvlText w:val="-"/>
      <w:lvlJc w:val="left"/>
      <w:pPr>
        <w:ind w:left="2197" w:hanging="360"/>
      </w:pPr>
      <w:rPr>
        <w:rFonts w:ascii="Times New Roman" w:eastAsia="Times New Roman" w:hAnsi="Times New Roman" w:cs="Times New Roman" w:hint="default"/>
      </w:rPr>
    </w:lvl>
    <w:lvl w:ilvl="1" w:tplc="08090003" w:tentative="1">
      <w:start w:val="1"/>
      <w:numFmt w:val="bullet"/>
      <w:lvlText w:val="o"/>
      <w:lvlJc w:val="left"/>
      <w:pPr>
        <w:ind w:left="2917" w:hanging="360"/>
      </w:pPr>
      <w:rPr>
        <w:rFonts w:ascii="Courier New" w:hAnsi="Courier New" w:cs="Courier New" w:hint="default"/>
      </w:rPr>
    </w:lvl>
    <w:lvl w:ilvl="2" w:tplc="08090005" w:tentative="1">
      <w:start w:val="1"/>
      <w:numFmt w:val="bullet"/>
      <w:lvlText w:val=""/>
      <w:lvlJc w:val="left"/>
      <w:pPr>
        <w:ind w:left="3637" w:hanging="360"/>
      </w:pPr>
      <w:rPr>
        <w:rFonts w:ascii="Wingdings" w:hAnsi="Wingdings" w:hint="default"/>
      </w:rPr>
    </w:lvl>
    <w:lvl w:ilvl="3" w:tplc="08090001" w:tentative="1">
      <w:start w:val="1"/>
      <w:numFmt w:val="bullet"/>
      <w:lvlText w:val=""/>
      <w:lvlJc w:val="left"/>
      <w:pPr>
        <w:ind w:left="4357" w:hanging="360"/>
      </w:pPr>
      <w:rPr>
        <w:rFonts w:ascii="Symbol" w:hAnsi="Symbol" w:hint="default"/>
      </w:rPr>
    </w:lvl>
    <w:lvl w:ilvl="4" w:tplc="08090003" w:tentative="1">
      <w:start w:val="1"/>
      <w:numFmt w:val="bullet"/>
      <w:lvlText w:val="o"/>
      <w:lvlJc w:val="left"/>
      <w:pPr>
        <w:ind w:left="5077" w:hanging="360"/>
      </w:pPr>
      <w:rPr>
        <w:rFonts w:ascii="Courier New" w:hAnsi="Courier New" w:cs="Courier New" w:hint="default"/>
      </w:rPr>
    </w:lvl>
    <w:lvl w:ilvl="5" w:tplc="08090005" w:tentative="1">
      <w:start w:val="1"/>
      <w:numFmt w:val="bullet"/>
      <w:lvlText w:val=""/>
      <w:lvlJc w:val="left"/>
      <w:pPr>
        <w:ind w:left="5797" w:hanging="360"/>
      </w:pPr>
      <w:rPr>
        <w:rFonts w:ascii="Wingdings" w:hAnsi="Wingdings" w:hint="default"/>
      </w:rPr>
    </w:lvl>
    <w:lvl w:ilvl="6" w:tplc="08090001" w:tentative="1">
      <w:start w:val="1"/>
      <w:numFmt w:val="bullet"/>
      <w:lvlText w:val=""/>
      <w:lvlJc w:val="left"/>
      <w:pPr>
        <w:ind w:left="6517" w:hanging="360"/>
      </w:pPr>
      <w:rPr>
        <w:rFonts w:ascii="Symbol" w:hAnsi="Symbol" w:hint="default"/>
      </w:rPr>
    </w:lvl>
    <w:lvl w:ilvl="7" w:tplc="08090003" w:tentative="1">
      <w:start w:val="1"/>
      <w:numFmt w:val="bullet"/>
      <w:lvlText w:val="o"/>
      <w:lvlJc w:val="left"/>
      <w:pPr>
        <w:ind w:left="7237" w:hanging="360"/>
      </w:pPr>
      <w:rPr>
        <w:rFonts w:ascii="Courier New" w:hAnsi="Courier New" w:cs="Courier New" w:hint="default"/>
      </w:rPr>
    </w:lvl>
    <w:lvl w:ilvl="8" w:tplc="08090005" w:tentative="1">
      <w:start w:val="1"/>
      <w:numFmt w:val="bullet"/>
      <w:lvlText w:val=""/>
      <w:lvlJc w:val="left"/>
      <w:pPr>
        <w:ind w:left="7957" w:hanging="360"/>
      </w:pPr>
      <w:rPr>
        <w:rFonts w:ascii="Wingdings" w:hAnsi="Wingdings" w:hint="default"/>
      </w:rPr>
    </w:lvl>
  </w:abstractNum>
  <w:abstractNum w:abstractNumId="21" w15:restartNumberingAfterBreak="0">
    <w:nsid w:val="3C204CD9"/>
    <w:multiLevelType w:val="hybridMultilevel"/>
    <w:tmpl w:val="B2781EB8"/>
    <w:lvl w:ilvl="0" w:tplc="0818EBC8">
      <w:numFmt w:val="bullet"/>
      <w:lvlText w:val="-"/>
      <w:lvlJc w:val="left"/>
      <w:pPr>
        <w:ind w:left="1440" w:hanging="360"/>
      </w:pPr>
      <w:rPr>
        <w:rFonts w:ascii="Times New Roman" w:eastAsia="Times New Roman" w:hAnsi="Times New Roman" w:cs="Times New Roman" w:hint="default"/>
        <w:spacing w:val="-20"/>
        <w:w w:val="99"/>
        <w:sz w:val="24"/>
        <w:szCs w:val="24"/>
        <w:lang w:val="lv" w:eastAsia="lv" w:bidi="lv"/>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D437CBE"/>
    <w:multiLevelType w:val="hybridMultilevel"/>
    <w:tmpl w:val="1310A2D6"/>
    <w:lvl w:ilvl="0" w:tplc="6AA25028">
      <w:numFmt w:val="bullet"/>
      <w:lvlText w:val="-"/>
      <w:lvlJc w:val="left"/>
      <w:pPr>
        <w:ind w:left="360" w:hanging="360"/>
      </w:pPr>
      <w:rPr>
        <w:rFonts w:ascii="Times New Roman" w:eastAsia="Times New Roman" w:hAnsi="Times New Roman" w:cs="Times New Roman" w:hint="default"/>
        <w:spacing w:val="-20"/>
        <w:w w:val="99"/>
        <w:sz w:val="24"/>
        <w:szCs w:val="24"/>
        <w:lang w:val="lv-LV" w:eastAsia="lv" w:bidi="lv"/>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74B03"/>
    <w:multiLevelType w:val="hybridMultilevel"/>
    <w:tmpl w:val="0B54D72A"/>
    <w:lvl w:ilvl="0" w:tplc="0818EBC8">
      <w:numFmt w:val="bullet"/>
      <w:lvlText w:val="-"/>
      <w:lvlJc w:val="left"/>
      <w:pPr>
        <w:ind w:left="1440" w:hanging="360"/>
      </w:pPr>
      <w:rPr>
        <w:rFonts w:ascii="Times New Roman" w:eastAsia="Times New Roman" w:hAnsi="Times New Roman" w:cs="Times New Roman" w:hint="default"/>
        <w:spacing w:val="-20"/>
        <w:w w:val="99"/>
        <w:sz w:val="24"/>
        <w:szCs w:val="24"/>
        <w:lang w:val="lv" w:eastAsia="lv" w:bidi="lv"/>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6F61154"/>
    <w:multiLevelType w:val="hybridMultilevel"/>
    <w:tmpl w:val="FE407C0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4723522D"/>
    <w:multiLevelType w:val="hybridMultilevel"/>
    <w:tmpl w:val="B7A00B70"/>
    <w:lvl w:ilvl="0" w:tplc="0818EBC8">
      <w:numFmt w:val="bullet"/>
      <w:lvlText w:val="-"/>
      <w:lvlJc w:val="left"/>
      <w:pPr>
        <w:ind w:left="720" w:hanging="360"/>
      </w:pPr>
      <w:rPr>
        <w:rFonts w:ascii="Times New Roman" w:eastAsia="Times New Roman" w:hAnsi="Times New Roman" w:cs="Times New Roman" w:hint="default"/>
        <w:spacing w:val="-20"/>
        <w:w w:val="99"/>
        <w:sz w:val="24"/>
        <w:szCs w:val="24"/>
        <w:lang w:val="lv" w:eastAsia="lv" w:bidi="lv"/>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E5143A3"/>
    <w:multiLevelType w:val="hybridMultilevel"/>
    <w:tmpl w:val="800AA81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179562D"/>
    <w:multiLevelType w:val="hybridMultilevel"/>
    <w:tmpl w:val="0DDAA102"/>
    <w:lvl w:ilvl="0" w:tplc="946A27A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8" w15:restartNumberingAfterBreak="0">
    <w:nsid w:val="553B6FAC"/>
    <w:multiLevelType w:val="hybridMultilevel"/>
    <w:tmpl w:val="8174C7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6135BEE"/>
    <w:multiLevelType w:val="hybridMultilevel"/>
    <w:tmpl w:val="5CFA55B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6FD02F2"/>
    <w:multiLevelType w:val="hybridMultilevel"/>
    <w:tmpl w:val="5CFA55B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C4332F2"/>
    <w:multiLevelType w:val="hybridMultilevel"/>
    <w:tmpl w:val="336C2A72"/>
    <w:lvl w:ilvl="0" w:tplc="0818EBC8">
      <w:numFmt w:val="bullet"/>
      <w:lvlText w:val="-"/>
      <w:lvlJc w:val="left"/>
      <w:pPr>
        <w:ind w:left="2557" w:hanging="360"/>
      </w:pPr>
      <w:rPr>
        <w:rFonts w:ascii="Times New Roman" w:eastAsia="Times New Roman" w:hAnsi="Times New Roman" w:cs="Times New Roman" w:hint="default"/>
        <w:spacing w:val="-20"/>
        <w:w w:val="99"/>
        <w:sz w:val="24"/>
        <w:szCs w:val="24"/>
        <w:lang w:val="lv" w:eastAsia="lv" w:bidi="lv"/>
      </w:rPr>
    </w:lvl>
    <w:lvl w:ilvl="1" w:tplc="08090003" w:tentative="1">
      <w:start w:val="1"/>
      <w:numFmt w:val="bullet"/>
      <w:lvlText w:val="o"/>
      <w:lvlJc w:val="left"/>
      <w:pPr>
        <w:ind w:left="3277" w:hanging="360"/>
      </w:pPr>
      <w:rPr>
        <w:rFonts w:ascii="Courier New" w:hAnsi="Courier New" w:cs="Courier New" w:hint="default"/>
      </w:rPr>
    </w:lvl>
    <w:lvl w:ilvl="2" w:tplc="08090005" w:tentative="1">
      <w:start w:val="1"/>
      <w:numFmt w:val="bullet"/>
      <w:lvlText w:val=""/>
      <w:lvlJc w:val="left"/>
      <w:pPr>
        <w:ind w:left="3997" w:hanging="360"/>
      </w:pPr>
      <w:rPr>
        <w:rFonts w:ascii="Wingdings" w:hAnsi="Wingdings" w:hint="default"/>
      </w:rPr>
    </w:lvl>
    <w:lvl w:ilvl="3" w:tplc="08090001" w:tentative="1">
      <w:start w:val="1"/>
      <w:numFmt w:val="bullet"/>
      <w:lvlText w:val=""/>
      <w:lvlJc w:val="left"/>
      <w:pPr>
        <w:ind w:left="4717" w:hanging="360"/>
      </w:pPr>
      <w:rPr>
        <w:rFonts w:ascii="Symbol" w:hAnsi="Symbol" w:hint="default"/>
      </w:rPr>
    </w:lvl>
    <w:lvl w:ilvl="4" w:tplc="08090003" w:tentative="1">
      <w:start w:val="1"/>
      <w:numFmt w:val="bullet"/>
      <w:lvlText w:val="o"/>
      <w:lvlJc w:val="left"/>
      <w:pPr>
        <w:ind w:left="5437" w:hanging="360"/>
      </w:pPr>
      <w:rPr>
        <w:rFonts w:ascii="Courier New" w:hAnsi="Courier New" w:cs="Courier New" w:hint="default"/>
      </w:rPr>
    </w:lvl>
    <w:lvl w:ilvl="5" w:tplc="08090005" w:tentative="1">
      <w:start w:val="1"/>
      <w:numFmt w:val="bullet"/>
      <w:lvlText w:val=""/>
      <w:lvlJc w:val="left"/>
      <w:pPr>
        <w:ind w:left="6157" w:hanging="360"/>
      </w:pPr>
      <w:rPr>
        <w:rFonts w:ascii="Wingdings" w:hAnsi="Wingdings" w:hint="default"/>
      </w:rPr>
    </w:lvl>
    <w:lvl w:ilvl="6" w:tplc="08090001" w:tentative="1">
      <w:start w:val="1"/>
      <w:numFmt w:val="bullet"/>
      <w:lvlText w:val=""/>
      <w:lvlJc w:val="left"/>
      <w:pPr>
        <w:ind w:left="6877" w:hanging="360"/>
      </w:pPr>
      <w:rPr>
        <w:rFonts w:ascii="Symbol" w:hAnsi="Symbol" w:hint="default"/>
      </w:rPr>
    </w:lvl>
    <w:lvl w:ilvl="7" w:tplc="08090003" w:tentative="1">
      <w:start w:val="1"/>
      <w:numFmt w:val="bullet"/>
      <w:lvlText w:val="o"/>
      <w:lvlJc w:val="left"/>
      <w:pPr>
        <w:ind w:left="7597" w:hanging="360"/>
      </w:pPr>
      <w:rPr>
        <w:rFonts w:ascii="Courier New" w:hAnsi="Courier New" w:cs="Courier New" w:hint="default"/>
      </w:rPr>
    </w:lvl>
    <w:lvl w:ilvl="8" w:tplc="08090005" w:tentative="1">
      <w:start w:val="1"/>
      <w:numFmt w:val="bullet"/>
      <w:lvlText w:val=""/>
      <w:lvlJc w:val="left"/>
      <w:pPr>
        <w:ind w:left="8317" w:hanging="360"/>
      </w:pPr>
      <w:rPr>
        <w:rFonts w:ascii="Wingdings" w:hAnsi="Wingdings" w:hint="default"/>
      </w:rPr>
    </w:lvl>
  </w:abstractNum>
  <w:abstractNum w:abstractNumId="32" w15:restartNumberingAfterBreak="0">
    <w:nsid w:val="647B19CF"/>
    <w:multiLevelType w:val="hybridMultilevel"/>
    <w:tmpl w:val="9A8C7F04"/>
    <w:lvl w:ilvl="0" w:tplc="0818EBC8">
      <w:numFmt w:val="bullet"/>
      <w:lvlText w:val="-"/>
      <w:lvlJc w:val="left"/>
      <w:pPr>
        <w:ind w:left="1440" w:hanging="360"/>
      </w:pPr>
      <w:rPr>
        <w:rFonts w:ascii="Times New Roman" w:eastAsia="Times New Roman" w:hAnsi="Times New Roman" w:cs="Times New Roman" w:hint="default"/>
        <w:spacing w:val="-20"/>
        <w:w w:val="99"/>
        <w:sz w:val="24"/>
        <w:szCs w:val="24"/>
        <w:lang w:val="lv" w:eastAsia="lv" w:bidi="lv"/>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5052DD7"/>
    <w:multiLevelType w:val="multilevel"/>
    <w:tmpl w:val="5E50B254"/>
    <w:lvl w:ilvl="0">
      <w:start w:val="1"/>
      <w:numFmt w:val="decimal"/>
      <w:lvlText w:val="%1."/>
      <w:lvlJc w:val="left"/>
      <w:pPr>
        <w:ind w:left="360" w:hanging="360"/>
      </w:pPr>
      <w:rPr>
        <w:rFonts w:hint="default"/>
        <w:i w:val="0"/>
        <w:color w:val="auto"/>
      </w:rPr>
    </w:lvl>
    <w:lvl w:ilvl="1">
      <w:start w:val="1"/>
      <w:numFmt w:val="decimal"/>
      <w:lvlText w:val="%1.%2."/>
      <w:lvlJc w:val="left"/>
      <w:pPr>
        <w:ind w:left="792" w:hanging="432"/>
      </w:pPr>
      <w:rPr>
        <w:rFonts w:hint="default"/>
        <w:i w:val="0"/>
        <w:color w:val="auto"/>
      </w:rPr>
    </w:lvl>
    <w:lvl w:ilvl="2">
      <w:start w:val="1"/>
      <w:numFmt w:val="decimal"/>
      <w:lvlText w:val="%1.%2.%3."/>
      <w:lvlJc w:val="left"/>
      <w:pPr>
        <w:ind w:left="1224" w:hanging="504"/>
      </w:pPr>
      <w:rPr>
        <w:rFonts w:hint="default"/>
        <w:i w:val="0"/>
        <w:color w:val="auto"/>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2232" w:hanging="792"/>
      </w:pPr>
      <w:rPr>
        <w:rFonts w:hint="default"/>
        <w:i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decimal"/>
      <w:lvlText w:val="%1.%2.%3.%4.%5.%6.%7.%8.%9."/>
      <w:lvlJc w:val="left"/>
      <w:pPr>
        <w:ind w:left="4320" w:hanging="1440"/>
      </w:pPr>
      <w:rPr>
        <w:rFonts w:hint="default"/>
      </w:rPr>
    </w:lvl>
  </w:abstractNum>
  <w:abstractNum w:abstractNumId="34" w15:restartNumberingAfterBreak="0">
    <w:nsid w:val="67A15C01"/>
    <w:multiLevelType w:val="hybridMultilevel"/>
    <w:tmpl w:val="9FBC715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8997D02"/>
    <w:multiLevelType w:val="hybridMultilevel"/>
    <w:tmpl w:val="28CEB126"/>
    <w:lvl w:ilvl="0" w:tplc="0818EBC8">
      <w:numFmt w:val="bullet"/>
      <w:lvlText w:val="-"/>
      <w:lvlJc w:val="left"/>
      <w:pPr>
        <w:ind w:left="1440" w:hanging="360"/>
      </w:pPr>
      <w:rPr>
        <w:rFonts w:ascii="Times New Roman" w:eastAsia="Times New Roman" w:hAnsi="Times New Roman" w:cs="Times New Roman" w:hint="default"/>
        <w:spacing w:val="-20"/>
        <w:w w:val="99"/>
        <w:sz w:val="24"/>
        <w:szCs w:val="24"/>
        <w:lang w:val="lv" w:eastAsia="lv" w:bidi="lv"/>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90E066C"/>
    <w:multiLevelType w:val="hybridMultilevel"/>
    <w:tmpl w:val="FB0A7788"/>
    <w:lvl w:ilvl="0" w:tplc="0818EBC8">
      <w:numFmt w:val="bullet"/>
      <w:lvlText w:val="-"/>
      <w:lvlJc w:val="left"/>
      <w:pPr>
        <w:ind w:left="1117" w:hanging="360"/>
      </w:pPr>
      <w:rPr>
        <w:rFonts w:ascii="Times New Roman" w:eastAsia="Times New Roman" w:hAnsi="Times New Roman" w:cs="Times New Roman" w:hint="default"/>
        <w:spacing w:val="-20"/>
        <w:w w:val="99"/>
        <w:sz w:val="24"/>
        <w:szCs w:val="24"/>
        <w:lang w:val="lv" w:eastAsia="lv" w:bidi="lv"/>
      </w:rPr>
    </w:lvl>
    <w:lvl w:ilvl="1" w:tplc="04260003" w:tentative="1">
      <w:start w:val="1"/>
      <w:numFmt w:val="bullet"/>
      <w:lvlText w:val="o"/>
      <w:lvlJc w:val="left"/>
      <w:pPr>
        <w:ind w:left="1837" w:hanging="360"/>
      </w:pPr>
      <w:rPr>
        <w:rFonts w:ascii="Courier New" w:hAnsi="Courier New" w:cs="Courier New" w:hint="default"/>
      </w:rPr>
    </w:lvl>
    <w:lvl w:ilvl="2" w:tplc="04260005">
      <w:start w:val="1"/>
      <w:numFmt w:val="bullet"/>
      <w:lvlText w:val=""/>
      <w:lvlJc w:val="left"/>
      <w:pPr>
        <w:ind w:left="2557" w:hanging="360"/>
      </w:pPr>
      <w:rPr>
        <w:rFonts w:ascii="Wingdings" w:hAnsi="Wingdings" w:hint="default"/>
      </w:rPr>
    </w:lvl>
    <w:lvl w:ilvl="3" w:tplc="04260001">
      <w:start w:val="1"/>
      <w:numFmt w:val="bullet"/>
      <w:lvlText w:val=""/>
      <w:lvlJc w:val="left"/>
      <w:pPr>
        <w:ind w:left="3277" w:hanging="360"/>
      </w:pPr>
      <w:rPr>
        <w:rFonts w:ascii="Symbol" w:hAnsi="Symbol" w:hint="default"/>
      </w:rPr>
    </w:lvl>
    <w:lvl w:ilvl="4" w:tplc="04260003">
      <w:start w:val="1"/>
      <w:numFmt w:val="bullet"/>
      <w:lvlText w:val="o"/>
      <w:lvlJc w:val="left"/>
      <w:pPr>
        <w:ind w:left="3997" w:hanging="360"/>
      </w:pPr>
      <w:rPr>
        <w:rFonts w:ascii="Courier New" w:hAnsi="Courier New" w:cs="Courier New" w:hint="default"/>
      </w:rPr>
    </w:lvl>
    <w:lvl w:ilvl="5" w:tplc="04260005" w:tentative="1">
      <w:start w:val="1"/>
      <w:numFmt w:val="bullet"/>
      <w:lvlText w:val=""/>
      <w:lvlJc w:val="left"/>
      <w:pPr>
        <w:ind w:left="4717" w:hanging="360"/>
      </w:pPr>
      <w:rPr>
        <w:rFonts w:ascii="Wingdings" w:hAnsi="Wingdings" w:hint="default"/>
      </w:rPr>
    </w:lvl>
    <w:lvl w:ilvl="6" w:tplc="04260001" w:tentative="1">
      <w:start w:val="1"/>
      <w:numFmt w:val="bullet"/>
      <w:lvlText w:val=""/>
      <w:lvlJc w:val="left"/>
      <w:pPr>
        <w:ind w:left="5437" w:hanging="360"/>
      </w:pPr>
      <w:rPr>
        <w:rFonts w:ascii="Symbol" w:hAnsi="Symbol" w:hint="default"/>
      </w:rPr>
    </w:lvl>
    <w:lvl w:ilvl="7" w:tplc="04260003" w:tentative="1">
      <w:start w:val="1"/>
      <w:numFmt w:val="bullet"/>
      <w:lvlText w:val="o"/>
      <w:lvlJc w:val="left"/>
      <w:pPr>
        <w:ind w:left="6157" w:hanging="360"/>
      </w:pPr>
      <w:rPr>
        <w:rFonts w:ascii="Courier New" w:hAnsi="Courier New" w:cs="Courier New" w:hint="default"/>
      </w:rPr>
    </w:lvl>
    <w:lvl w:ilvl="8" w:tplc="04260005" w:tentative="1">
      <w:start w:val="1"/>
      <w:numFmt w:val="bullet"/>
      <w:lvlText w:val=""/>
      <w:lvlJc w:val="left"/>
      <w:pPr>
        <w:ind w:left="6877" w:hanging="360"/>
      </w:pPr>
      <w:rPr>
        <w:rFonts w:ascii="Wingdings" w:hAnsi="Wingdings" w:hint="default"/>
      </w:rPr>
    </w:lvl>
  </w:abstractNum>
  <w:abstractNum w:abstractNumId="37" w15:restartNumberingAfterBreak="0">
    <w:nsid w:val="69B2209C"/>
    <w:multiLevelType w:val="multilevel"/>
    <w:tmpl w:val="286E896E"/>
    <w:lvl w:ilvl="0">
      <w:start w:val="1"/>
      <w:numFmt w:val="decimal"/>
      <w:lvlText w:val="%1)"/>
      <w:lvlJc w:val="left"/>
      <w:pPr>
        <w:ind w:left="757" w:hanging="360"/>
      </w:pPr>
      <w:rPr>
        <w:rFonts w:hint="default"/>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38" w15:restartNumberingAfterBreak="0">
    <w:nsid w:val="69DD2287"/>
    <w:multiLevelType w:val="hybridMultilevel"/>
    <w:tmpl w:val="762256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425EF2"/>
    <w:multiLevelType w:val="hybridMultilevel"/>
    <w:tmpl w:val="7482406A"/>
    <w:lvl w:ilvl="0" w:tplc="ACA0F99E">
      <w:start w:val="1"/>
      <w:numFmt w:val="decimal"/>
      <w:lvlText w:val="%1."/>
      <w:lvlJc w:val="left"/>
      <w:pPr>
        <w:ind w:left="848" w:hanging="360"/>
      </w:pPr>
      <w:rPr>
        <w:rFonts w:hint="default"/>
      </w:rPr>
    </w:lvl>
    <w:lvl w:ilvl="1" w:tplc="04260011">
      <w:start w:val="1"/>
      <w:numFmt w:val="decimal"/>
      <w:lvlText w:val="%2)"/>
      <w:lvlJc w:val="left"/>
      <w:pPr>
        <w:ind w:left="1568" w:hanging="360"/>
      </w:pPr>
    </w:lvl>
    <w:lvl w:ilvl="2" w:tplc="0426001B" w:tentative="1">
      <w:start w:val="1"/>
      <w:numFmt w:val="lowerRoman"/>
      <w:lvlText w:val="%3."/>
      <w:lvlJc w:val="right"/>
      <w:pPr>
        <w:ind w:left="2288" w:hanging="180"/>
      </w:pPr>
    </w:lvl>
    <w:lvl w:ilvl="3" w:tplc="0426000F" w:tentative="1">
      <w:start w:val="1"/>
      <w:numFmt w:val="decimal"/>
      <w:lvlText w:val="%4."/>
      <w:lvlJc w:val="left"/>
      <w:pPr>
        <w:ind w:left="3008" w:hanging="360"/>
      </w:pPr>
    </w:lvl>
    <w:lvl w:ilvl="4" w:tplc="04260019" w:tentative="1">
      <w:start w:val="1"/>
      <w:numFmt w:val="lowerLetter"/>
      <w:lvlText w:val="%5."/>
      <w:lvlJc w:val="left"/>
      <w:pPr>
        <w:ind w:left="3728" w:hanging="360"/>
      </w:pPr>
    </w:lvl>
    <w:lvl w:ilvl="5" w:tplc="0426001B" w:tentative="1">
      <w:start w:val="1"/>
      <w:numFmt w:val="lowerRoman"/>
      <w:lvlText w:val="%6."/>
      <w:lvlJc w:val="right"/>
      <w:pPr>
        <w:ind w:left="4448" w:hanging="180"/>
      </w:pPr>
    </w:lvl>
    <w:lvl w:ilvl="6" w:tplc="0426000F" w:tentative="1">
      <w:start w:val="1"/>
      <w:numFmt w:val="decimal"/>
      <w:lvlText w:val="%7."/>
      <w:lvlJc w:val="left"/>
      <w:pPr>
        <w:ind w:left="5168" w:hanging="360"/>
      </w:pPr>
    </w:lvl>
    <w:lvl w:ilvl="7" w:tplc="04260019" w:tentative="1">
      <w:start w:val="1"/>
      <w:numFmt w:val="lowerLetter"/>
      <w:lvlText w:val="%8."/>
      <w:lvlJc w:val="left"/>
      <w:pPr>
        <w:ind w:left="5888" w:hanging="360"/>
      </w:pPr>
    </w:lvl>
    <w:lvl w:ilvl="8" w:tplc="0426001B" w:tentative="1">
      <w:start w:val="1"/>
      <w:numFmt w:val="lowerRoman"/>
      <w:lvlText w:val="%9."/>
      <w:lvlJc w:val="right"/>
      <w:pPr>
        <w:ind w:left="6608" w:hanging="180"/>
      </w:pPr>
    </w:lvl>
  </w:abstractNum>
  <w:abstractNum w:abstractNumId="40" w15:restartNumberingAfterBreak="0">
    <w:nsid w:val="7285243C"/>
    <w:multiLevelType w:val="hybridMultilevel"/>
    <w:tmpl w:val="893679BA"/>
    <w:lvl w:ilvl="0" w:tplc="0818EBC8">
      <w:numFmt w:val="bullet"/>
      <w:lvlText w:val="-"/>
      <w:lvlJc w:val="left"/>
      <w:pPr>
        <w:ind w:left="1440" w:hanging="360"/>
      </w:pPr>
      <w:rPr>
        <w:rFonts w:ascii="Times New Roman" w:eastAsia="Times New Roman" w:hAnsi="Times New Roman" w:cs="Times New Roman" w:hint="default"/>
        <w:spacing w:val="-20"/>
        <w:w w:val="99"/>
        <w:sz w:val="24"/>
        <w:szCs w:val="24"/>
        <w:lang w:val="lv" w:eastAsia="lv" w:bidi="lv"/>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3751B4E"/>
    <w:multiLevelType w:val="hybridMultilevel"/>
    <w:tmpl w:val="9020BC1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739E4C56"/>
    <w:multiLevelType w:val="hybridMultilevel"/>
    <w:tmpl w:val="5CFA55B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77226F6"/>
    <w:multiLevelType w:val="hybridMultilevel"/>
    <w:tmpl w:val="C07E500A"/>
    <w:lvl w:ilvl="0" w:tplc="0809000D">
      <w:start w:val="1"/>
      <w:numFmt w:val="bullet"/>
      <w:lvlText w:val=""/>
      <w:lvlJc w:val="left"/>
      <w:pPr>
        <w:ind w:left="969" w:hanging="360"/>
      </w:pPr>
      <w:rPr>
        <w:rFonts w:ascii="Wingdings" w:hAnsi="Wingdings" w:hint="default"/>
      </w:rPr>
    </w:lvl>
    <w:lvl w:ilvl="1" w:tplc="08090003" w:tentative="1">
      <w:start w:val="1"/>
      <w:numFmt w:val="bullet"/>
      <w:lvlText w:val="o"/>
      <w:lvlJc w:val="left"/>
      <w:pPr>
        <w:ind w:left="1689" w:hanging="360"/>
      </w:pPr>
      <w:rPr>
        <w:rFonts w:ascii="Courier New" w:hAnsi="Courier New" w:cs="Courier New" w:hint="default"/>
      </w:rPr>
    </w:lvl>
    <w:lvl w:ilvl="2" w:tplc="08090005" w:tentative="1">
      <w:start w:val="1"/>
      <w:numFmt w:val="bullet"/>
      <w:lvlText w:val=""/>
      <w:lvlJc w:val="left"/>
      <w:pPr>
        <w:ind w:left="2409" w:hanging="360"/>
      </w:pPr>
      <w:rPr>
        <w:rFonts w:ascii="Wingdings" w:hAnsi="Wingdings" w:hint="default"/>
      </w:rPr>
    </w:lvl>
    <w:lvl w:ilvl="3" w:tplc="08090001" w:tentative="1">
      <w:start w:val="1"/>
      <w:numFmt w:val="bullet"/>
      <w:lvlText w:val=""/>
      <w:lvlJc w:val="left"/>
      <w:pPr>
        <w:ind w:left="3129" w:hanging="360"/>
      </w:pPr>
      <w:rPr>
        <w:rFonts w:ascii="Symbol" w:hAnsi="Symbol" w:hint="default"/>
      </w:rPr>
    </w:lvl>
    <w:lvl w:ilvl="4" w:tplc="08090003" w:tentative="1">
      <w:start w:val="1"/>
      <w:numFmt w:val="bullet"/>
      <w:lvlText w:val="o"/>
      <w:lvlJc w:val="left"/>
      <w:pPr>
        <w:ind w:left="3849" w:hanging="360"/>
      </w:pPr>
      <w:rPr>
        <w:rFonts w:ascii="Courier New" w:hAnsi="Courier New" w:cs="Courier New" w:hint="default"/>
      </w:rPr>
    </w:lvl>
    <w:lvl w:ilvl="5" w:tplc="08090005" w:tentative="1">
      <w:start w:val="1"/>
      <w:numFmt w:val="bullet"/>
      <w:lvlText w:val=""/>
      <w:lvlJc w:val="left"/>
      <w:pPr>
        <w:ind w:left="4569" w:hanging="360"/>
      </w:pPr>
      <w:rPr>
        <w:rFonts w:ascii="Wingdings" w:hAnsi="Wingdings" w:hint="default"/>
      </w:rPr>
    </w:lvl>
    <w:lvl w:ilvl="6" w:tplc="08090001" w:tentative="1">
      <w:start w:val="1"/>
      <w:numFmt w:val="bullet"/>
      <w:lvlText w:val=""/>
      <w:lvlJc w:val="left"/>
      <w:pPr>
        <w:ind w:left="5289" w:hanging="360"/>
      </w:pPr>
      <w:rPr>
        <w:rFonts w:ascii="Symbol" w:hAnsi="Symbol" w:hint="default"/>
      </w:rPr>
    </w:lvl>
    <w:lvl w:ilvl="7" w:tplc="08090003" w:tentative="1">
      <w:start w:val="1"/>
      <w:numFmt w:val="bullet"/>
      <w:lvlText w:val="o"/>
      <w:lvlJc w:val="left"/>
      <w:pPr>
        <w:ind w:left="6009" w:hanging="360"/>
      </w:pPr>
      <w:rPr>
        <w:rFonts w:ascii="Courier New" w:hAnsi="Courier New" w:cs="Courier New" w:hint="default"/>
      </w:rPr>
    </w:lvl>
    <w:lvl w:ilvl="8" w:tplc="08090005" w:tentative="1">
      <w:start w:val="1"/>
      <w:numFmt w:val="bullet"/>
      <w:lvlText w:val=""/>
      <w:lvlJc w:val="left"/>
      <w:pPr>
        <w:ind w:left="6729" w:hanging="360"/>
      </w:pPr>
      <w:rPr>
        <w:rFonts w:ascii="Wingdings" w:hAnsi="Wingdings" w:hint="default"/>
      </w:rPr>
    </w:lvl>
  </w:abstractNum>
  <w:abstractNum w:abstractNumId="44" w15:restartNumberingAfterBreak="0">
    <w:nsid w:val="77BB0CAF"/>
    <w:multiLevelType w:val="hybridMultilevel"/>
    <w:tmpl w:val="9894F2EC"/>
    <w:lvl w:ilvl="0" w:tplc="0818EBC8">
      <w:numFmt w:val="bullet"/>
      <w:lvlText w:val="-"/>
      <w:lvlJc w:val="left"/>
      <w:pPr>
        <w:ind w:left="1440" w:hanging="360"/>
      </w:pPr>
      <w:rPr>
        <w:rFonts w:ascii="Times New Roman" w:eastAsia="Times New Roman" w:hAnsi="Times New Roman" w:cs="Times New Roman" w:hint="default"/>
        <w:spacing w:val="-20"/>
        <w:w w:val="99"/>
        <w:sz w:val="24"/>
        <w:szCs w:val="24"/>
        <w:lang w:val="lv" w:eastAsia="lv" w:bidi="lv"/>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874501D"/>
    <w:multiLevelType w:val="hybridMultilevel"/>
    <w:tmpl w:val="70A4E598"/>
    <w:lvl w:ilvl="0" w:tplc="D90416DC">
      <w:start w:val="13"/>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BDE5429"/>
    <w:multiLevelType w:val="hybridMultilevel"/>
    <w:tmpl w:val="43486E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DD23A65"/>
    <w:multiLevelType w:val="hybridMultilevel"/>
    <w:tmpl w:val="5CFA55B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F315EE5"/>
    <w:multiLevelType w:val="hybridMultilevel"/>
    <w:tmpl w:val="13621304"/>
    <w:lvl w:ilvl="0" w:tplc="FB72DFF4">
      <w:start w:val="1"/>
      <w:numFmt w:val="decimal"/>
      <w:lvlText w:val="%1)"/>
      <w:lvlJc w:val="left"/>
      <w:pPr>
        <w:ind w:left="757" w:hanging="360"/>
      </w:pPr>
      <w:rPr>
        <w:rFonts w:hint="default"/>
      </w:rPr>
    </w:lvl>
    <w:lvl w:ilvl="1" w:tplc="04260017">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num w:numId="1">
    <w:abstractNumId w:val="48"/>
  </w:num>
  <w:num w:numId="2">
    <w:abstractNumId w:val="37"/>
  </w:num>
  <w:num w:numId="3">
    <w:abstractNumId w:val="46"/>
  </w:num>
  <w:num w:numId="4">
    <w:abstractNumId w:val="27"/>
  </w:num>
  <w:num w:numId="5">
    <w:abstractNumId w:val="9"/>
  </w:num>
  <w:num w:numId="6">
    <w:abstractNumId w:val="36"/>
  </w:num>
  <w:num w:numId="7">
    <w:abstractNumId w:val="39"/>
  </w:num>
  <w:num w:numId="8">
    <w:abstractNumId w:val="1"/>
  </w:num>
  <w:num w:numId="9">
    <w:abstractNumId w:val="34"/>
  </w:num>
  <w:num w:numId="10">
    <w:abstractNumId w:val="25"/>
  </w:num>
  <w:num w:numId="11">
    <w:abstractNumId w:val="33"/>
  </w:num>
  <w:num w:numId="12">
    <w:abstractNumId w:val="2"/>
  </w:num>
  <w:num w:numId="13">
    <w:abstractNumId w:val="17"/>
  </w:num>
  <w:num w:numId="14">
    <w:abstractNumId w:val="31"/>
  </w:num>
  <w:num w:numId="15">
    <w:abstractNumId w:val="20"/>
  </w:num>
  <w:num w:numId="16">
    <w:abstractNumId w:val="11"/>
  </w:num>
  <w:num w:numId="17">
    <w:abstractNumId w:val="35"/>
  </w:num>
  <w:num w:numId="18">
    <w:abstractNumId w:val="41"/>
  </w:num>
  <w:num w:numId="19">
    <w:abstractNumId w:val="0"/>
  </w:num>
  <w:num w:numId="20">
    <w:abstractNumId w:val="32"/>
  </w:num>
  <w:num w:numId="21">
    <w:abstractNumId w:val="44"/>
  </w:num>
  <w:num w:numId="22">
    <w:abstractNumId w:val="40"/>
  </w:num>
  <w:num w:numId="23">
    <w:abstractNumId w:val="23"/>
  </w:num>
  <w:num w:numId="24">
    <w:abstractNumId w:val="5"/>
  </w:num>
  <w:num w:numId="25">
    <w:abstractNumId w:val="21"/>
  </w:num>
  <w:num w:numId="26">
    <w:abstractNumId w:val="16"/>
  </w:num>
  <w:num w:numId="27">
    <w:abstractNumId w:val="8"/>
  </w:num>
  <w:num w:numId="28">
    <w:abstractNumId w:val="43"/>
  </w:num>
  <w:num w:numId="29">
    <w:abstractNumId w:val="15"/>
  </w:num>
  <w:num w:numId="30">
    <w:abstractNumId w:val="22"/>
  </w:num>
  <w:num w:numId="31">
    <w:abstractNumId w:val="38"/>
  </w:num>
  <w:num w:numId="32">
    <w:abstractNumId w:val="18"/>
  </w:num>
  <w:num w:numId="33">
    <w:abstractNumId w:val="19"/>
  </w:num>
  <w:num w:numId="34">
    <w:abstractNumId w:val="13"/>
  </w:num>
  <w:num w:numId="35">
    <w:abstractNumId w:val="4"/>
  </w:num>
  <w:num w:numId="36">
    <w:abstractNumId w:val="28"/>
  </w:num>
  <w:num w:numId="37">
    <w:abstractNumId w:val="6"/>
  </w:num>
  <w:num w:numId="38">
    <w:abstractNumId w:val="26"/>
  </w:num>
  <w:num w:numId="39">
    <w:abstractNumId w:val="45"/>
  </w:num>
  <w:num w:numId="40">
    <w:abstractNumId w:val="24"/>
  </w:num>
  <w:num w:numId="41">
    <w:abstractNumId w:val="12"/>
  </w:num>
  <w:num w:numId="42">
    <w:abstractNumId w:val="7"/>
  </w:num>
  <w:num w:numId="43">
    <w:abstractNumId w:val="3"/>
  </w:num>
  <w:num w:numId="44">
    <w:abstractNumId w:val="29"/>
  </w:num>
  <w:num w:numId="45">
    <w:abstractNumId w:val="14"/>
  </w:num>
  <w:num w:numId="46">
    <w:abstractNumId w:val="47"/>
  </w:num>
  <w:num w:numId="47">
    <w:abstractNumId w:val="42"/>
  </w:num>
  <w:num w:numId="48">
    <w:abstractNumId w:val="30"/>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49A"/>
    <w:rsid w:val="0000054D"/>
    <w:rsid w:val="000006C9"/>
    <w:rsid w:val="00000950"/>
    <w:rsid w:val="000009F1"/>
    <w:rsid w:val="000013CB"/>
    <w:rsid w:val="00003AAD"/>
    <w:rsid w:val="000046B7"/>
    <w:rsid w:val="000055AB"/>
    <w:rsid w:val="0000571A"/>
    <w:rsid w:val="00005AB5"/>
    <w:rsid w:val="00006675"/>
    <w:rsid w:val="0000677A"/>
    <w:rsid w:val="000070B8"/>
    <w:rsid w:val="0000787B"/>
    <w:rsid w:val="000079A7"/>
    <w:rsid w:val="000079F4"/>
    <w:rsid w:val="00007AAB"/>
    <w:rsid w:val="0001043A"/>
    <w:rsid w:val="00011E2D"/>
    <w:rsid w:val="00012873"/>
    <w:rsid w:val="00012B27"/>
    <w:rsid w:val="00012BCF"/>
    <w:rsid w:val="00013A64"/>
    <w:rsid w:val="0001441A"/>
    <w:rsid w:val="00014460"/>
    <w:rsid w:val="00014D9C"/>
    <w:rsid w:val="00014EB4"/>
    <w:rsid w:val="000156E2"/>
    <w:rsid w:val="0001575C"/>
    <w:rsid w:val="00016120"/>
    <w:rsid w:val="0001707B"/>
    <w:rsid w:val="00020232"/>
    <w:rsid w:val="00020A7D"/>
    <w:rsid w:val="0002157C"/>
    <w:rsid w:val="00021656"/>
    <w:rsid w:val="00021BE2"/>
    <w:rsid w:val="000221BD"/>
    <w:rsid w:val="000223F7"/>
    <w:rsid w:val="00023501"/>
    <w:rsid w:val="00023E12"/>
    <w:rsid w:val="000242BF"/>
    <w:rsid w:val="000243DB"/>
    <w:rsid w:val="00024ADB"/>
    <w:rsid w:val="00024C1B"/>
    <w:rsid w:val="00026689"/>
    <w:rsid w:val="0002740D"/>
    <w:rsid w:val="0002768A"/>
    <w:rsid w:val="00027BF8"/>
    <w:rsid w:val="0003057F"/>
    <w:rsid w:val="00030789"/>
    <w:rsid w:val="00030E30"/>
    <w:rsid w:val="000313E5"/>
    <w:rsid w:val="00031487"/>
    <w:rsid w:val="00031F30"/>
    <w:rsid w:val="00032B18"/>
    <w:rsid w:val="0003422D"/>
    <w:rsid w:val="000361ED"/>
    <w:rsid w:val="00037B32"/>
    <w:rsid w:val="00041B88"/>
    <w:rsid w:val="00041D8E"/>
    <w:rsid w:val="0004240D"/>
    <w:rsid w:val="00042FB0"/>
    <w:rsid w:val="00042FF4"/>
    <w:rsid w:val="00043840"/>
    <w:rsid w:val="000453CC"/>
    <w:rsid w:val="0004545A"/>
    <w:rsid w:val="00045C89"/>
    <w:rsid w:val="00045CB2"/>
    <w:rsid w:val="00046AB1"/>
    <w:rsid w:val="00046BF5"/>
    <w:rsid w:val="0005005B"/>
    <w:rsid w:val="00051C95"/>
    <w:rsid w:val="00051D5D"/>
    <w:rsid w:val="00051F6C"/>
    <w:rsid w:val="00051FD9"/>
    <w:rsid w:val="0005206B"/>
    <w:rsid w:val="0005301B"/>
    <w:rsid w:val="00053783"/>
    <w:rsid w:val="00053FB4"/>
    <w:rsid w:val="000540B0"/>
    <w:rsid w:val="00054AA0"/>
    <w:rsid w:val="00055EC9"/>
    <w:rsid w:val="00057B24"/>
    <w:rsid w:val="000602EE"/>
    <w:rsid w:val="00060EA6"/>
    <w:rsid w:val="00061887"/>
    <w:rsid w:val="000618ED"/>
    <w:rsid w:val="00061C2D"/>
    <w:rsid w:val="00062794"/>
    <w:rsid w:val="00062A6E"/>
    <w:rsid w:val="000630CD"/>
    <w:rsid w:val="00065B4B"/>
    <w:rsid w:val="0006761A"/>
    <w:rsid w:val="00067A4D"/>
    <w:rsid w:val="00071940"/>
    <w:rsid w:val="00071953"/>
    <w:rsid w:val="000723D5"/>
    <w:rsid w:val="00072581"/>
    <w:rsid w:val="00072AA1"/>
    <w:rsid w:val="000733F7"/>
    <w:rsid w:val="000734C3"/>
    <w:rsid w:val="00073A4A"/>
    <w:rsid w:val="000746D6"/>
    <w:rsid w:val="00074A85"/>
    <w:rsid w:val="00075370"/>
    <w:rsid w:val="000767FE"/>
    <w:rsid w:val="00076F1F"/>
    <w:rsid w:val="00077171"/>
    <w:rsid w:val="00077662"/>
    <w:rsid w:val="00080256"/>
    <w:rsid w:val="00081464"/>
    <w:rsid w:val="000814BA"/>
    <w:rsid w:val="0008174E"/>
    <w:rsid w:val="00082947"/>
    <w:rsid w:val="00083053"/>
    <w:rsid w:val="00084D20"/>
    <w:rsid w:val="000850C6"/>
    <w:rsid w:val="00086DF0"/>
    <w:rsid w:val="0009027F"/>
    <w:rsid w:val="0009094D"/>
    <w:rsid w:val="0009136C"/>
    <w:rsid w:val="000913BF"/>
    <w:rsid w:val="00091ABD"/>
    <w:rsid w:val="0009253D"/>
    <w:rsid w:val="000928A8"/>
    <w:rsid w:val="00092E21"/>
    <w:rsid w:val="00092E72"/>
    <w:rsid w:val="0009475B"/>
    <w:rsid w:val="00095451"/>
    <w:rsid w:val="0009595E"/>
    <w:rsid w:val="000959DF"/>
    <w:rsid w:val="00095A47"/>
    <w:rsid w:val="00095E8C"/>
    <w:rsid w:val="00096099"/>
    <w:rsid w:val="0009633D"/>
    <w:rsid w:val="000964D6"/>
    <w:rsid w:val="000965E9"/>
    <w:rsid w:val="00096841"/>
    <w:rsid w:val="00096B70"/>
    <w:rsid w:val="00096EB7"/>
    <w:rsid w:val="000A113D"/>
    <w:rsid w:val="000A2C16"/>
    <w:rsid w:val="000A3C75"/>
    <w:rsid w:val="000A3FCA"/>
    <w:rsid w:val="000A6FF4"/>
    <w:rsid w:val="000A7365"/>
    <w:rsid w:val="000B015C"/>
    <w:rsid w:val="000B0A88"/>
    <w:rsid w:val="000B2688"/>
    <w:rsid w:val="000B29CB"/>
    <w:rsid w:val="000B2CED"/>
    <w:rsid w:val="000B30C8"/>
    <w:rsid w:val="000B31CA"/>
    <w:rsid w:val="000B42F1"/>
    <w:rsid w:val="000B4E71"/>
    <w:rsid w:val="000B6CEA"/>
    <w:rsid w:val="000B7D7D"/>
    <w:rsid w:val="000C1365"/>
    <w:rsid w:val="000C19C3"/>
    <w:rsid w:val="000C2335"/>
    <w:rsid w:val="000C23F0"/>
    <w:rsid w:val="000C2C5A"/>
    <w:rsid w:val="000C2DEA"/>
    <w:rsid w:val="000C2F60"/>
    <w:rsid w:val="000C3149"/>
    <w:rsid w:val="000C3917"/>
    <w:rsid w:val="000C3B83"/>
    <w:rsid w:val="000C3BFB"/>
    <w:rsid w:val="000C3D34"/>
    <w:rsid w:val="000C3E3C"/>
    <w:rsid w:val="000C4DAA"/>
    <w:rsid w:val="000C6A4D"/>
    <w:rsid w:val="000C7693"/>
    <w:rsid w:val="000C7AE0"/>
    <w:rsid w:val="000D0160"/>
    <w:rsid w:val="000D0FA4"/>
    <w:rsid w:val="000D15D3"/>
    <w:rsid w:val="000D1649"/>
    <w:rsid w:val="000D1B57"/>
    <w:rsid w:val="000D24B9"/>
    <w:rsid w:val="000D263C"/>
    <w:rsid w:val="000D2C36"/>
    <w:rsid w:val="000D3209"/>
    <w:rsid w:val="000D3B21"/>
    <w:rsid w:val="000D577A"/>
    <w:rsid w:val="000D59FE"/>
    <w:rsid w:val="000D62AA"/>
    <w:rsid w:val="000D670C"/>
    <w:rsid w:val="000D6D02"/>
    <w:rsid w:val="000D70A5"/>
    <w:rsid w:val="000E02AD"/>
    <w:rsid w:val="000E086B"/>
    <w:rsid w:val="000E0914"/>
    <w:rsid w:val="000E4A5E"/>
    <w:rsid w:val="000E5075"/>
    <w:rsid w:val="000E5311"/>
    <w:rsid w:val="000E5505"/>
    <w:rsid w:val="000E618E"/>
    <w:rsid w:val="000E67F9"/>
    <w:rsid w:val="000E6EA1"/>
    <w:rsid w:val="000E7502"/>
    <w:rsid w:val="000F1CFD"/>
    <w:rsid w:val="000F1FA2"/>
    <w:rsid w:val="000F1FDE"/>
    <w:rsid w:val="000F30D7"/>
    <w:rsid w:val="000F3D16"/>
    <w:rsid w:val="000F637C"/>
    <w:rsid w:val="000F6E33"/>
    <w:rsid w:val="000F7315"/>
    <w:rsid w:val="000F759F"/>
    <w:rsid w:val="000F79A6"/>
    <w:rsid w:val="000F7F22"/>
    <w:rsid w:val="001007AC"/>
    <w:rsid w:val="00100EF8"/>
    <w:rsid w:val="001015C1"/>
    <w:rsid w:val="001019F0"/>
    <w:rsid w:val="001023DF"/>
    <w:rsid w:val="00103771"/>
    <w:rsid w:val="0010478D"/>
    <w:rsid w:val="00104A4C"/>
    <w:rsid w:val="00104BE8"/>
    <w:rsid w:val="00104F33"/>
    <w:rsid w:val="00105ABB"/>
    <w:rsid w:val="001068CC"/>
    <w:rsid w:val="00107101"/>
    <w:rsid w:val="00107812"/>
    <w:rsid w:val="001106EE"/>
    <w:rsid w:val="001113A7"/>
    <w:rsid w:val="001115EA"/>
    <w:rsid w:val="00111763"/>
    <w:rsid w:val="001118C7"/>
    <w:rsid w:val="00111FDA"/>
    <w:rsid w:val="00112148"/>
    <w:rsid w:val="0011295B"/>
    <w:rsid w:val="001132C7"/>
    <w:rsid w:val="00113604"/>
    <w:rsid w:val="0011463A"/>
    <w:rsid w:val="0011475B"/>
    <w:rsid w:val="00114ACA"/>
    <w:rsid w:val="001162B0"/>
    <w:rsid w:val="001165A1"/>
    <w:rsid w:val="00116653"/>
    <w:rsid w:val="00116D6F"/>
    <w:rsid w:val="00116F53"/>
    <w:rsid w:val="00117A12"/>
    <w:rsid w:val="00120E60"/>
    <w:rsid w:val="00121930"/>
    <w:rsid w:val="00122DAA"/>
    <w:rsid w:val="00123178"/>
    <w:rsid w:val="00123972"/>
    <w:rsid w:val="00124328"/>
    <w:rsid w:val="00124F66"/>
    <w:rsid w:val="001255E8"/>
    <w:rsid w:val="00125919"/>
    <w:rsid w:val="00125A83"/>
    <w:rsid w:val="00126D71"/>
    <w:rsid w:val="001273E7"/>
    <w:rsid w:val="0013163A"/>
    <w:rsid w:val="001319C2"/>
    <w:rsid w:val="00132300"/>
    <w:rsid w:val="00132E01"/>
    <w:rsid w:val="00132E20"/>
    <w:rsid w:val="00133318"/>
    <w:rsid w:val="001348B0"/>
    <w:rsid w:val="0013497A"/>
    <w:rsid w:val="001351BD"/>
    <w:rsid w:val="001356E4"/>
    <w:rsid w:val="00135802"/>
    <w:rsid w:val="00135B00"/>
    <w:rsid w:val="00135C43"/>
    <w:rsid w:val="00136B60"/>
    <w:rsid w:val="00136C3D"/>
    <w:rsid w:val="001400D7"/>
    <w:rsid w:val="00140FB3"/>
    <w:rsid w:val="00142278"/>
    <w:rsid w:val="001423AF"/>
    <w:rsid w:val="00142E84"/>
    <w:rsid w:val="001430B2"/>
    <w:rsid w:val="001444C0"/>
    <w:rsid w:val="001452B2"/>
    <w:rsid w:val="001472C0"/>
    <w:rsid w:val="00150724"/>
    <w:rsid w:val="0015200E"/>
    <w:rsid w:val="00152388"/>
    <w:rsid w:val="0015238C"/>
    <w:rsid w:val="00152A27"/>
    <w:rsid w:val="00153DE8"/>
    <w:rsid w:val="00153EAC"/>
    <w:rsid w:val="00155D70"/>
    <w:rsid w:val="00160179"/>
    <w:rsid w:val="00160E72"/>
    <w:rsid w:val="00161B7C"/>
    <w:rsid w:val="0016297B"/>
    <w:rsid w:val="00162AF3"/>
    <w:rsid w:val="00163575"/>
    <w:rsid w:val="00163882"/>
    <w:rsid w:val="00163C8F"/>
    <w:rsid w:val="001653F5"/>
    <w:rsid w:val="00165604"/>
    <w:rsid w:val="00166374"/>
    <w:rsid w:val="0016746F"/>
    <w:rsid w:val="0016771D"/>
    <w:rsid w:val="00170582"/>
    <w:rsid w:val="00171390"/>
    <w:rsid w:val="001728A1"/>
    <w:rsid w:val="00172D51"/>
    <w:rsid w:val="00172E6A"/>
    <w:rsid w:val="0017350E"/>
    <w:rsid w:val="00173C26"/>
    <w:rsid w:val="00173CEA"/>
    <w:rsid w:val="00174269"/>
    <w:rsid w:val="0017545F"/>
    <w:rsid w:val="0017563C"/>
    <w:rsid w:val="001757EE"/>
    <w:rsid w:val="00177F7C"/>
    <w:rsid w:val="00181249"/>
    <w:rsid w:val="00181373"/>
    <w:rsid w:val="00181577"/>
    <w:rsid w:val="001815D7"/>
    <w:rsid w:val="001820A3"/>
    <w:rsid w:val="001832C5"/>
    <w:rsid w:val="00184169"/>
    <w:rsid w:val="00184AFC"/>
    <w:rsid w:val="00185A00"/>
    <w:rsid w:val="0018649A"/>
    <w:rsid w:val="0018662F"/>
    <w:rsid w:val="001867A3"/>
    <w:rsid w:val="00187119"/>
    <w:rsid w:val="00187CE2"/>
    <w:rsid w:val="00187E56"/>
    <w:rsid w:val="00190480"/>
    <w:rsid w:val="00190D39"/>
    <w:rsid w:val="001925A8"/>
    <w:rsid w:val="00192CBD"/>
    <w:rsid w:val="001942BF"/>
    <w:rsid w:val="00196C0E"/>
    <w:rsid w:val="001970C8"/>
    <w:rsid w:val="001A07D2"/>
    <w:rsid w:val="001A109D"/>
    <w:rsid w:val="001A151B"/>
    <w:rsid w:val="001A19B0"/>
    <w:rsid w:val="001A1BA3"/>
    <w:rsid w:val="001A2F33"/>
    <w:rsid w:val="001A43E9"/>
    <w:rsid w:val="001A4618"/>
    <w:rsid w:val="001A478C"/>
    <w:rsid w:val="001A4FDF"/>
    <w:rsid w:val="001A65C7"/>
    <w:rsid w:val="001A6B04"/>
    <w:rsid w:val="001A7C7C"/>
    <w:rsid w:val="001B228E"/>
    <w:rsid w:val="001B242C"/>
    <w:rsid w:val="001B4B3E"/>
    <w:rsid w:val="001B527E"/>
    <w:rsid w:val="001B6A7B"/>
    <w:rsid w:val="001B6BBC"/>
    <w:rsid w:val="001C138E"/>
    <w:rsid w:val="001C165A"/>
    <w:rsid w:val="001C1869"/>
    <w:rsid w:val="001C48B6"/>
    <w:rsid w:val="001C4A21"/>
    <w:rsid w:val="001C5035"/>
    <w:rsid w:val="001C6014"/>
    <w:rsid w:val="001C66F5"/>
    <w:rsid w:val="001C6883"/>
    <w:rsid w:val="001C7740"/>
    <w:rsid w:val="001D213B"/>
    <w:rsid w:val="001D2D45"/>
    <w:rsid w:val="001D34E5"/>
    <w:rsid w:val="001D3BE4"/>
    <w:rsid w:val="001D44ED"/>
    <w:rsid w:val="001D459B"/>
    <w:rsid w:val="001D4622"/>
    <w:rsid w:val="001D4B8D"/>
    <w:rsid w:val="001D5489"/>
    <w:rsid w:val="001D5EEC"/>
    <w:rsid w:val="001D5F1E"/>
    <w:rsid w:val="001D65AE"/>
    <w:rsid w:val="001D6F43"/>
    <w:rsid w:val="001D74C2"/>
    <w:rsid w:val="001D7B87"/>
    <w:rsid w:val="001E15C1"/>
    <w:rsid w:val="001E19C3"/>
    <w:rsid w:val="001E1A6A"/>
    <w:rsid w:val="001E1B0A"/>
    <w:rsid w:val="001E1CAA"/>
    <w:rsid w:val="001E254A"/>
    <w:rsid w:val="001E2661"/>
    <w:rsid w:val="001E2E45"/>
    <w:rsid w:val="001E2FAC"/>
    <w:rsid w:val="001E3B1D"/>
    <w:rsid w:val="001E62C3"/>
    <w:rsid w:val="001E72C5"/>
    <w:rsid w:val="001E7AD0"/>
    <w:rsid w:val="001E7E5A"/>
    <w:rsid w:val="001F0A99"/>
    <w:rsid w:val="001F0BBA"/>
    <w:rsid w:val="001F1341"/>
    <w:rsid w:val="001F156F"/>
    <w:rsid w:val="001F1BFA"/>
    <w:rsid w:val="001F244E"/>
    <w:rsid w:val="001F29AB"/>
    <w:rsid w:val="001F2D08"/>
    <w:rsid w:val="001F32D1"/>
    <w:rsid w:val="001F35A0"/>
    <w:rsid w:val="001F36C3"/>
    <w:rsid w:val="001F3F21"/>
    <w:rsid w:val="001F4FE9"/>
    <w:rsid w:val="001F554A"/>
    <w:rsid w:val="001F5873"/>
    <w:rsid w:val="001F7BD0"/>
    <w:rsid w:val="002014A7"/>
    <w:rsid w:val="00201C05"/>
    <w:rsid w:val="00202033"/>
    <w:rsid w:val="00202951"/>
    <w:rsid w:val="002041F3"/>
    <w:rsid w:val="0020461E"/>
    <w:rsid w:val="002078F4"/>
    <w:rsid w:val="00207C75"/>
    <w:rsid w:val="00210501"/>
    <w:rsid w:val="00210CAA"/>
    <w:rsid w:val="00211226"/>
    <w:rsid w:val="0021212D"/>
    <w:rsid w:val="002130ED"/>
    <w:rsid w:val="0021353E"/>
    <w:rsid w:val="00214410"/>
    <w:rsid w:val="00215121"/>
    <w:rsid w:val="00215A30"/>
    <w:rsid w:val="00215B16"/>
    <w:rsid w:val="00216DA9"/>
    <w:rsid w:val="00217983"/>
    <w:rsid w:val="00217EF8"/>
    <w:rsid w:val="002200DE"/>
    <w:rsid w:val="00221A2E"/>
    <w:rsid w:val="00221EB3"/>
    <w:rsid w:val="002231B6"/>
    <w:rsid w:val="0022444A"/>
    <w:rsid w:val="00224E26"/>
    <w:rsid w:val="00225109"/>
    <w:rsid w:val="00225727"/>
    <w:rsid w:val="002265FD"/>
    <w:rsid w:val="0022693F"/>
    <w:rsid w:val="0023061A"/>
    <w:rsid w:val="00230D50"/>
    <w:rsid w:val="00231002"/>
    <w:rsid w:val="002312E9"/>
    <w:rsid w:val="0023209A"/>
    <w:rsid w:val="00232638"/>
    <w:rsid w:val="00232A18"/>
    <w:rsid w:val="00234CB6"/>
    <w:rsid w:val="00235407"/>
    <w:rsid w:val="00236A02"/>
    <w:rsid w:val="002370FD"/>
    <w:rsid w:val="00237580"/>
    <w:rsid w:val="00237A16"/>
    <w:rsid w:val="002402E1"/>
    <w:rsid w:val="0024049D"/>
    <w:rsid w:val="00240BF4"/>
    <w:rsid w:val="00240ED7"/>
    <w:rsid w:val="002410B4"/>
    <w:rsid w:val="0024115E"/>
    <w:rsid w:val="00241297"/>
    <w:rsid w:val="00241520"/>
    <w:rsid w:val="0024255D"/>
    <w:rsid w:val="002427EB"/>
    <w:rsid w:val="00242D3F"/>
    <w:rsid w:val="00242FBD"/>
    <w:rsid w:val="00243426"/>
    <w:rsid w:val="00243D56"/>
    <w:rsid w:val="00243FEA"/>
    <w:rsid w:val="00246777"/>
    <w:rsid w:val="0024678B"/>
    <w:rsid w:val="002469CB"/>
    <w:rsid w:val="00246A7C"/>
    <w:rsid w:val="00247353"/>
    <w:rsid w:val="00250835"/>
    <w:rsid w:val="0025102A"/>
    <w:rsid w:val="00251CFF"/>
    <w:rsid w:val="00252334"/>
    <w:rsid w:val="00253554"/>
    <w:rsid w:val="002555CC"/>
    <w:rsid w:val="002559DC"/>
    <w:rsid w:val="002563A0"/>
    <w:rsid w:val="00257231"/>
    <w:rsid w:val="00260158"/>
    <w:rsid w:val="002608D8"/>
    <w:rsid w:val="002609CD"/>
    <w:rsid w:val="00260B82"/>
    <w:rsid w:val="00261496"/>
    <w:rsid w:val="0026175C"/>
    <w:rsid w:val="002618DC"/>
    <w:rsid w:val="00262D09"/>
    <w:rsid w:val="002631B9"/>
    <w:rsid w:val="002637EB"/>
    <w:rsid w:val="002649EC"/>
    <w:rsid w:val="00265289"/>
    <w:rsid w:val="00265617"/>
    <w:rsid w:val="00265EFA"/>
    <w:rsid w:val="002666F3"/>
    <w:rsid w:val="00267BE9"/>
    <w:rsid w:val="00267E47"/>
    <w:rsid w:val="002721C9"/>
    <w:rsid w:val="00273174"/>
    <w:rsid w:val="00275472"/>
    <w:rsid w:val="002762D6"/>
    <w:rsid w:val="002766C4"/>
    <w:rsid w:val="00276794"/>
    <w:rsid w:val="002807FB"/>
    <w:rsid w:val="0028159D"/>
    <w:rsid w:val="00281657"/>
    <w:rsid w:val="0028233A"/>
    <w:rsid w:val="002837F0"/>
    <w:rsid w:val="00283E94"/>
    <w:rsid w:val="00286733"/>
    <w:rsid w:val="002867C9"/>
    <w:rsid w:val="00286F71"/>
    <w:rsid w:val="00290271"/>
    <w:rsid w:val="002922AB"/>
    <w:rsid w:val="00292F00"/>
    <w:rsid w:val="002933CC"/>
    <w:rsid w:val="00293629"/>
    <w:rsid w:val="00294A69"/>
    <w:rsid w:val="002954C4"/>
    <w:rsid w:val="002957F4"/>
    <w:rsid w:val="002958B9"/>
    <w:rsid w:val="00295D5B"/>
    <w:rsid w:val="002964BB"/>
    <w:rsid w:val="00296A35"/>
    <w:rsid w:val="00297441"/>
    <w:rsid w:val="002A169B"/>
    <w:rsid w:val="002A1707"/>
    <w:rsid w:val="002A3B1A"/>
    <w:rsid w:val="002A3FBB"/>
    <w:rsid w:val="002A41B5"/>
    <w:rsid w:val="002A47F2"/>
    <w:rsid w:val="002A6335"/>
    <w:rsid w:val="002A6735"/>
    <w:rsid w:val="002A699C"/>
    <w:rsid w:val="002A7829"/>
    <w:rsid w:val="002B0BC3"/>
    <w:rsid w:val="002B1549"/>
    <w:rsid w:val="002B3AD5"/>
    <w:rsid w:val="002B3D15"/>
    <w:rsid w:val="002B4039"/>
    <w:rsid w:val="002B49FC"/>
    <w:rsid w:val="002B5A62"/>
    <w:rsid w:val="002B5B03"/>
    <w:rsid w:val="002B5B9C"/>
    <w:rsid w:val="002B6922"/>
    <w:rsid w:val="002B6B8F"/>
    <w:rsid w:val="002C0BDE"/>
    <w:rsid w:val="002C103C"/>
    <w:rsid w:val="002C110D"/>
    <w:rsid w:val="002C11EA"/>
    <w:rsid w:val="002C2AC4"/>
    <w:rsid w:val="002C2E4E"/>
    <w:rsid w:val="002C3424"/>
    <w:rsid w:val="002C441B"/>
    <w:rsid w:val="002C452D"/>
    <w:rsid w:val="002C5968"/>
    <w:rsid w:val="002C61AF"/>
    <w:rsid w:val="002C76E5"/>
    <w:rsid w:val="002C7DA9"/>
    <w:rsid w:val="002D07A7"/>
    <w:rsid w:val="002D0EC4"/>
    <w:rsid w:val="002D0F98"/>
    <w:rsid w:val="002D10CE"/>
    <w:rsid w:val="002D1A65"/>
    <w:rsid w:val="002D238D"/>
    <w:rsid w:val="002D2E2A"/>
    <w:rsid w:val="002D60E4"/>
    <w:rsid w:val="002D680B"/>
    <w:rsid w:val="002D6BC5"/>
    <w:rsid w:val="002E07CB"/>
    <w:rsid w:val="002E0A76"/>
    <w:rsid w:val="002E0B3D"/>
    <w:rsid w:val="002E1C05"/>
    <w:rsid w:val="002E2020"/>
    <w:rsid w:val="002E21BF"/>
    <w:rsid w:val="002E2572"/>
    <w:rsid w:val="002E2B4E"/>
    <w:rsid w:val="002E3089"/>
    <w:rsid w:val="002E596E"/>
    <w:rsid w:val="002E5D79"/>
    <w:rsid w:val="002E7046"/>
    <w:rsid w:val="002E7A00"/>
    <w:rsid w:val="002F02EF"/>
    <w:rsid w:val="002F1943"/>
    <w:rsid w:val="002F1A3E"/>
    <w:rsid w:val="002F21E7"/>
    <w:rsid w:val="002F2623"/>
    <w:rsid w:val="002F3F91"/>
    <w:rsid w:val="002F404A"/>
    <w:rsid w:val="002F488A"/>
    <w:rsid w:val="002F676C"/>
    <w:rsid w:val="00300BDB"/>
    <w:rsid w:val="00301876"/>
    <w:rsid w:val="00301D7F"/>
    <w:rsid w:val="00302425"/>
    <w:rsid w:val="00302715"/>
    <w:rsid w:val="003034AE"/>
    <w:rsid w:val="003051BA"/>
    <w:rsid w:val="003060CD"/>
    <w:rsid w:val="00306A42"/>
    <w:rsid w:val="00306B08"/>
    <w:rsid w:val="00306EFF"/>
    <w:rsid w:val="003105E6"/>
    <w:rsid w:val="00310BA5"/>
    <w:rsid w:val="003118E6"/>
    <w:rsid w:val="003122DC"/>
    <w:rsid w:val="00312660"/>
    <w:rsid w:val="00312C0E"/>
    <w:rsid w:val="00313117"/>
    <w:rsid w:val="00314456"/>
    <w:rsid w:val="003148CD"/>
    <w:rsid w:val="00314B0D"/>
    <w:rsid w:val="0031519C"/>
    <w:rsid w:val="00315F95"/>
    <w:rsid w:val="00316154"/>
    <w:rsid w:val="0031673D"/>
    <w:rsid w:val="00316EE9"/>
    <w:rsid w:val="00320272"/>
    <w:rsid w:val="003203BA"/>
    <w:rsid w:val="003206D6"/>
    <w:rsid w:val="00320BC5"/>
    <w:rsid w:val="00321997"/>
    <w:rsid w:val="00321CBE"/>
    <w:rsid w:val="00322A16"/>
    <w:rsid w:val="0032446E"/>
    <w:rsid w:val="00324B8B"/>
    <w:rsid w:val="003256ED"/>
    <w:rsid w:val="00325C26"/>
    <w:rsid w:val="003273CF"/>
    <w:rsid w:val="00327414"/>
    <w:rsid w:val="00327B06"/>
    <w:rsid w:val="00330431"/>
    <w:rsid w:val="003316F6"/>
    <w:rsid w:val="003323D1"/>
    <w:rsid w:val="00332D51"/>
    <w:rsid w:val="003335E1"/>
    <w:rsid w:val="0033381D"/>
    <w:rsid w:val="003341C6"/>
    <w:rsid w:val="00334833"/>
    <w:rsid w:val="00335537"/>
    <w:rsid w:val="0033584E"/>
    <w:rsid w:val="0033654D"/>
    <w:rsid w:val="0033691F"/>
    <w:rsid w:val="00336FDF"/>
    <w:rsid w:val="00337C5F"/>
    <w:rsid w:val="0034256B"/>
    <w:rsid w:val="00342949"/>
    <w:rsid w:val="00342D19"/>
    <w:rsid w:val="0034319D"/>
    <w:rsid w:val="00343FB9"/>
    <w:rsid w:val="00344A39"/>
    <w:rsid w:val="00345624"/>
    <w:rsid w:val="00345938"/>
    <w:rsid w:val="003460F0"/>
    <w:rsid w:val="00350066"/>
    <w:rsid w:val="003520FE"/>
    <w:rsid w:val="00352324"/>
    <w:rsid w:val="00352B56"/>
    <w:rsid w:val="003531B7"/>
    <w:rsid w:val="0035412E"/>
    <w:rsid w:val="00354169"/>
    <w:rsid w:val="00354328"/>
    <w:rsid w:val="00355DD1"/>
    <w:rsid w:val="003562C4"/>
    <w:rsid w:val="003565B7"/>
    <w:rsid w:val="00360106"/>
    <w:rsid w:val="00360672"/>
    <w:rsid w:val="00360AA2"/>
    <w:rsid w:val="00360D8F"/>
    <w:rsid w:val="00361D67"/>
    <w:rsid w:val="00362114"/>
    <w:rsid w:val="003634BB"/>
    <w:rsid w:val="00363DB4"/>
    <w:rsid w:val="00364280"/>
    <w:rsid w:val="0036471E"/>
    <w:rsid w:val="003647A5"/>
    <w:rsid w:val="003652E3"/>
    <w:rsid w:val="00365E9D"/>
    <w:rsid w:val="003664B6"/>
    <w:rsid w:val="00367922"/>
    <w:rsid w:val="003705BC"/>
    <w:rsid w:val="00370C14"/>
    <w:rsid w:val="00370F26"/>
    <w:rsid w:val="003712EE"/>
    <w:rsid w:val="0037134B"/>
    <w:rsid w:val="00372339"/>
    <w:rsid w:val="00372DB1"/>
    <w:rsid w:val="003736AB"/>
    <w:rsid w:val="0037370B"/>
    <w:rsid w:val="0037393B"/>
    <w:rsid w:val="00375043"/>
    <w:rsid w:val="00375168"/>
    <w:rsid w:val="00375FEF"/>
    <w:rsid w:val="0038164C"/>
    <w:rsid w:val="00381A0B"/>
    <w:rsid w:val="0038295C"/>
    <w:rsid w:val="00384737"/>
    <w:rsid w:val="0038527F"/>
    <w:rsid w:val="003857B5"/>
    <w:rsid w:val="003861A9"/>
    <w:rsid w:val="0038722B"/>
    <w:rsid w:val="00387CE2"/>
    <w:rsid w:val="00390BFD"/>
    <w:rsid w:val="00390FFE"/>
    <w:rsid w:val="00392201"/>
    <w:rsid w:val="00392A3E"/>
    <w:rsid w:val="00394436"/>
    <w:rsid w:val="003949DE"/>
    <w:rsid w:val="00394A19"/>
    <w:rsid w:val="00394E75"/>
    <w:rsid w:val="00394FF1"/>
    <w:rsid w:val="00395642"/>
    <w:rsid w:val="00396409"/>
    <w:rsid w:val="00396B6F"/>
    <w:rsid w:val="003970C5"/>
    <w:rsid w:val="0039717F"/>
    <w:rsid w:val="00397383"/>
    <w:rsid w:val="003A399E"/>
    <w:rsid w:val="003A4A9D"/>
    <w:rsid w:val="003A5A81"/>
    <w:rsid w:val="003A6997"/>
    <w:rsid w:val="003A6A8C"/>
    <w:rsid w:val="003A6CB6"/>
    <w:rsid w:val="003A72D0"/>
    <w:rsid w:val="003A7654"/>
    <w:rsid w:val="003A7DFA"/>
    <w:rsid w:val="003B0491"/>
    <w:rsid w:val="003B06BB"/>
    <w:rsid w:val="003B0BF9"/>
    <w:rsid w:val="003B13F1"/>
    <w:rsid w:val="003B168F"/>
    <w:rsid w:val="003B20D3"/>
    <w:rsid w:val="003B223B"/>
    <w:rsid w:val="003B3EA1"/>
    <w:rsid w:val="003B4965"/>
    <w:rsid w:val="003B5910"/>
    <w:rsid w:val="003B5989"/>
    <w:rsid w:val="003B675B"/>
    <w:rsid w:val="003B6A43"/>
    <w:rsid w:val="003B6BD2"/>
    <w:rsid w:val="003B6D75"/>
    <w:rsid w:val="003B7018"/>
    <w:rsid w:val="003B76A0"/>
    <w:rsid w:val="003B7FCA"/>
    <w:rsid w:val="003C121E"/>
    <w:rsid w:val="003C1675"/>
    <w:rsid w:val="003C1846"/>
    <w:rsid w:val="003C1B47"/>
    <w:rsid w:val="003C2955"/>
    <w:rsid w:val="003C3C63"/>
    <w:rsid w:val="003C3F41"/>
    <w:rsid w:val="003C4370"/>
    <w:rsid w:val="003C616F"/>
    <w:rsid w:val="003C6692"/>
    <w:rsid w:val="003C6870"/>
    <w:rsid w:val="003C7778"/>
    <w:rsid w:val="003D0309"/>
    <w:rsid w:val="003D0708"/>
    <w:rsid w:val="003D0F26"/>
    <w:rsid w:val="003D1FBE"/>
    <w:rsid w:val="003D209C"/>
    <w:rsid w:val="003D2A4C"/>
    <w:rsid w:val="003D4269"/>
    <w:rsid w:val="003D4A8F"/>
    <w:rsid w:val="003D4AD3"/>
    <w:rsid w:val="003D5091"/>
    <w:rsid w:val="003D6623"/>
    <w:rsid w:val="003D7068"/>
    <w:rsid w:val="003D7CD4"/>
    <w:rsid w:val="003E0101"/>
    <w:rsid w:val="003E0791"/>
    <w:rsid w:val="003E0AD2"/>
    <w:rsid w:val="003E2A4C"/>
    <w:rsid w:val="003E3748"/>
    <w:rsid w:val="003E420C"/>
    <w:rsid w:val="003E4271"/>
    <w:rsid w:val="003E4A43"/>
    <w:rsid w:val="003E4B39"/>
    <w:rsid w:val="003E4BCA"/>
    <w:rsid w:val="003E4FD2"/>
    <w:rsid w:val="003E64EF"/>
    <w:rsid w:val="003E7B47"/>
    <w:rsid w:val="003F0CF7"/>
    <w:rsid w:val="003F1333"/>
    <w:rsid w:val="003F14BA"/>
    <w:rsid w:val="003F1BC7"/>
    <w:rsid w:val="003F213C"/>
    <w:rsid w:val="003F28AC"/>
    <w:rsid w:val="003F421D"/>
    <w:rsid w:val="003F5041"/>
    <w:rsid w:val="003F5627"/>
    <w:rsid w:val="003F7ADB"/>
    <w:rsid w:val="00400B9D"/>
    <w:rsid w:val="004012C0"/>
    <w:rsid w:val="0040148B"/>
    <w:rsid w:val="004021D5"/>
    <w:rsid w:val="004027F7"/>
    <w:rsid w:val="004034CD"/>
    <w:rsid w:val="00404249"/>
    <w:rsid w:val="00404D6B"/>
    <w:rsid w:val="004056C0"/>
    <w:rsid w:val="004074A3"/>
    <w:rsid w:val="00407959"/>
    <w:rsid w:val="004103C4"/>
    <w:rsid w:val="00411856"/>
    <w:rsid w:val="00411E23"/>
    <w:rsid w:val="004122EE"/>
    <w:rsid w:val="004127F4"/>
    <w:rsid w:val="00414590"/>
    <w:rsid w:val="004149D8"/>
    <w:rsid w:val="00414F33"/>
    <w:rsid w:val="00415670"/>
    <w:rsid w:val="00415B71"/>
    <w:rsid w:val="004163E2"/>
    <w:rsid w:val="0041641A"/>
    <w:rsid w:val="0041775B"/>
    <w:rsid w:val="004200C3"/>
    <w:rsid w:val="00420EE6"/>
    <w:rsid w:val="00420F29"/>
    <w:rsid w:val="004211AB"/>
    <w:rsid w:val="0042175D"/>
    <w:rsid w:val="00422091"/>
    <w:rsid w:val="00422CFD"/>
    <w:rsid w:val="004235FE"/>
    <w:rsid w:val="00423747"/>
    <w:rsid w:val="0042460C"/>
    <w:rsid w:val="00424C09"/>
    <w:rsid w:val="0042585E"/>
    <w:rsid w:val="004261DA"/>
    <w:rsid w:val="004262D3"/>
    <w:rsid w:val="004268D3"/>
    <w:rsid w:val="00426B7C"/>
    <w:rsid w:val="00426FD8"/>
    <w:rsid w:val="0043090C"/>
    <w:rsid w:val="00431015"/>
    <w:rsid w:val="00431A53"/>
    <w:rsid w:val="00433425"/>
    <w:rsid w:val="00433977"/>
    <w:rsid w:val="0043527D"/>
    <w:rsid w:val="00435A15"/>
    <w:rsid w:val="00435AD4"/>
    <w:rsid w:val="004365D9"/>
    <w:rsid w:val="004402F7"/>
    <w:rsid w:val="00440DF5"/>
    <w:rsid w:val="00440EB1"/>
    <w:rsid w:val="004415A6"/>
    <w:rsid w:val="004438CA"/>
    <w:rsid w:val="00443A60"/>
    <w:rsid w:val="00443EB2"/>
    <w:rsid w:val="00444083"/>
    <w:rsid w:val="004444E3"/>
    <w:rsid w:val="0044533E"/>
    <w:rsid w:val="004453BC"/>
    <w:rsid w:val="004454FE"/>
    <w:rsid w:val="00445EE4"/>
    <w:rsid w:val="00446B27"/>
    <w:rsid w:val="004474D2"/>
    <w:rsid w:val="0044798E"/>
    <w:rsid w:val="00451CD9"/>
    <w:rsid w:val="00453981"/>
    <w:rsid w:val="00455822"/>
    <w:rsid w:val="00456BDA"/>
    <w:rsid w:val="00456C85"/>
    <w:rsid w:val="00456E40"/>
    <w:rsid w:val="0045762A"/>
    <w:rsid w:val="00457C54"/>
    <w:rsid w:val="00457E8E"/>
    <w:rsid w:val="00462E09"/>
    <w:rsid w:val="00462E1E"/>
    <w:rsid w:val="00463378"/>
    <w:rsid w:val="0046433C"/>
    <w:rsid w:val="00465304"/>
    <w:rsid w:val="0046662A"/>
    <w:rsid w:val="00466728"/>
    <w:rsid w:val="004669EE"/>
    <w:rsid w:val="00466ADF"/>
    <w:rsid w:val="00466D1C"/>
    <w:rsid w:val="004673EF"/>
    <w:rsid w:val="00470464"/>
    <w:rsid w:val="0047075C"/>
    <w:rsid w:val="00470F32"/>
    <w:rsid w:val="00471ED3"/>
    <w:rsid w:val="00471F27"/>
    <w:rsid w:val="00472CFA"/>
    <w:rsid w:val="00473801"/>
    <w:rsid w:val="0047469F"/>
    <w:rsid w:val="004747C2"/>
    <w:rsid w:val="00474900"/>
    <w:rsid w:val="00474D6F"/>
    <w:rsid w:val="0047514E"/>
    <w:rsid w:val="004778D4"/>
    <w:rsid w:val="00477C4D"/>
    <w:rsid w:val="00480528"/>
    <w:rsid w:val="00480751"/>
    <w:rsid w:val="00480CFA"/>
    <w:rsid w:val="00481871"/>
    <w:rsid w:val="00481C04"/>
    <w:rsid w:val="004821E2"/>
    <w:rsid w:val="00483D66"/>
    <w:rsid w:val="00484068"/>
    <w:rsid w:val="004863AF"/>
    <w:rsid w:val="004868CA"/>
    <w:rsid w:val="0048723A"/>
    <w:rsid w:val="00487489"/>
    <w:rsid w:val="00487D7B"/>
    <w:rsid w:val="004905EC"/>
    <w:rsid w:val="00491568"/>
    <w:rsid w:val="004918DD"/>
    <w:rsid w:val="0049202F"/>
    <w:rsid w:val="0049206B"/>
    <w:rsid w:val="004921D0"/>
    <w:rsid w:val="0049328C"/>
    <w:rsid w:val="0049438B"/>
    <w:rsid w:val="00495E16"/>
    <w:rsid w:val="00496581"/>
    <w:rsid w:val="0049687E"/>
    <w:rsid w:val="00496C9F"/>
    <w:rsid w:val="00497A7C"/>
    <w:rsid w:val="00497FEF"/>
    <w:rsid w:val="004A03EC"/>
    <w:rsid w:val="004A0F38"/>
    <w:rsid w:val="004A0F96"/>
    <w:rsid w:val="004A1313"/>
    <w:rsid w:val="004A26EE"/>
    <w:rsid w:val="004A2B7B"/>
    <w:rsid w:val="004A316E"/>
    <w:rsid w:val="004A35BB"/>
    <w:rsid w:val="004A3EC9"/>
    <w:rsid w:val="004A4E87"/>
    <w:rsid w:val="004A55A2"/>
    <w:rsid w:val="004A571F"/>
    <w:rsid w:val="004A6C01"/>
    <w:rsid w:val="004A7418"/>
    <w:rsid w:val="004B1E5D"/>
    <w:rsid w:val="004B213F"/>
    <w:rsid w:val="004B2A92"/>
    <w:rsid w:val="004B2B7E"/>
    <w:rsid w:val="004B2C04"/>
    <w:rsid w:val="004B2D46"/>
    <w:rsid w:val="004B3093"/>
    <w:rsid w:val="004B3331"/>
    <w:rsid w:val="004B3967"/>
    <w:rsid w:val="004B3EFB"/>
    <w:rsid w:val="004B4DFD"/>
    <w:rsid w:val="004B510F"/>
    <w:rsid w:val="004B5150"/>
    <w:rsid w:val="004B6388"/>
    <w:rsid w:val="004B6996"/>
    <w:rsid w:val="004B6C0B"/>
    <w:rsid w:val="004B7E01"/>
    <w:rsid w:val="004C0704"/>
    <w:rsid w:val="004C0C0B"/>
    <w:rsid w:val="004C1767"/>
    <w:rsid w:val="004C251B"/>
    <w:rsid w:val="004C4545"/>
    <w:rsid w:val="004C4E81"/>
    <w:rsid w:val="004C5DBF"/>
    <w:rsid w:val="004C6072"/>
    <w:rsid w:val="004C71DC"/>
    <w:rsid w:val="004C747C"/>
    <w:rsid w:val="004D0D14"/>
    <w:rsid w:val="004D18F8"/>
    <w:rsid w:val="004D1EB5"/>
    <w:rsid w:val="004D229D"/>
    <w:rsid w:val="004D2803"/>
    <w:rsid w:val="004D2E3D"/>
    <w:rsid w:val="004D5610"/>
    <w:rsid w:val="004D60D8"/>
    <w:rsid w:val="004D6C0E"/>
    <w:rsid w:val="004D71AE"/>
    <w:rsid w:val="004D74CE"/>
    <w:rsid w:val="004D7787"/>
    <w:rsid w:val="004E022F"/>
    <w:rsid w:val="004E131B"/>
    <w:rsid w:val="004E15CE"/>
    <w:rsid w:val="004E1BAC"/>
    <w:rsid w:val="004E25C0"/>
    <w:rsid w:val="004E27A8"/>
    <w:rsid w:val="004E2AC0"/>
    <w:rsid w:val="004E31EE"/>
    <w:rsid w:val="004E3342"/>
    <w:rsid w:val="004E33D8"/>
    <w:rsid w:val="004E3FE7"/>
    <w:rsid w:val="004E4973"/>
    <w:rsid w:val="004E545B"/>
    <w:rsid w:val="004E5EF4"/>
    <w:rsid w:val="004E6712"/>
    <w:rsid w:val="004E7BD3"/>
    <w:rsid w:val="004F0BEF"/>
    <w:rsid w:val="004F1651"/>
    <w:rsid w:val="004F1CD9"/>
    <w:rsid w:val="004F1E67"/>
    <w:rsid w:val="004F2AFA"/>
    <w:rsid w:val="004F3111"/>
    <w:rsid w:val="004F319C"/>
    <w:rsid w:val="004F31F0"/>
    <w:rsid w:val="004F56FA"/>
    <w:rsid w:val="004F5D26"/>
    <w:rsid w:val="004F6690"/>
    <w:rsid w:val="004F76F8"/>
    <w:rsid w:val="004F7BE8"/>
    <w:rsid w:val="004F7D59"/>
    <w:rsid w:val="00500595"/>
    <w:rsid w:val="00500D42"/>
    <w:rsid w:val="00500D9A"/>
    <w:rsid w:val="00500F85"/>
    <w:rsid w:val="005013BD"/>
    <w:rsid w:val="0050178F"/>
    <w:rsid w:val="005028E5"/>
    <w:rsid w:val="005045FE"/>
    <w:rsid w:val="005056EC"/>
    <w:rsid w:val="00505835"/>
    <w:rsid w:val="00505E2E"/>
    <w:rsid w:val="005070A3"/>
    <w:rsid w:val="00507C70"/>
    <w:rsid w:val="005104D5"/>
    <w:rsid w:val="00510A36"/>
    <w:rsid w:val="00512785"/>
    <w:rsid w:val="005128F5"/>
    <w:rsid w:val="0051340F"/>
    <w:rsid w:val="0051569A"/>
    <w:rsid w:val="00515875"/>
    <w:rsid w:val="00515C0D"/>
    <w:rsid w:val="0051793B"/>
    <w:rsid w:val="00521615"/>
    <w:rsid w:val="00522006"/>
    <w:rsid w:val="00523A77"/>
    <w:rsid w:val="00523A97"/>
    <w:rsid w:val="00523FBA"/>
    <w:rsid w:val="00524302"/>
    <w:rsid w:val="0052673B"/>
    <w:rsid w:val="00526994"/>
    <w:rsid w:val="00526A67"/>
    <w:rsid w:val="00526F6A"/>
    <w:rsid w:val="0052724C"/>
    <w:rsid w:val="0052786E"/>
    <w:rsid w:val="005278EA"/>
    <w:rsid w:val="00527BB9"/>
    <w:rsid w:val="00527BF5"/>
    <w:rsid w:val="00527CCB"/>
    <w:rsid w:val="00527EF7"/>
    <w:rsid w:val="005311B1"/>
    <w:rsid w:val="00531F55"/>
    <w:rsid w:val="005326C5"/>
    <w:rsid w:val="00532D50"/>
    <w:rsid w:val="005338FB"/>
    <w:rsid w:val="00535499"/>
    <w:rsid w:val="00535705"/>
    <w:rsid w:val="00535746"/>
    <w:rsid w:val="00536082"/>
    <w:rsid w:val="00536225"/>
    <w:rsid w:val="00537B2C"/>
    <w:rsid w:val="005401BD"/>
    <w:rsid w:val="00540483"/>
    <w:rsid w:val="00540B01"/>
    <w:rsid w:val="00540EE4"/>
    <w:rsid w:val="00541C3C"/>
    <w:rsid w:val="00543766"/>
    <w:rsid w:val="00543A27"/>
    <w:rsid w:val="00543ED8"/>
    <w:rsid w:val="00544F34"/>
    <w:rsid w:val="0054511F"/>
    <w:rsid w:val="00545153"/>
    <w:rsid w:val="00545D65"/>
    <w:rsid w:val="005469CB"/>
    <w:rsid w:val="00550F82"/>
    <w:rsid w:val="00552632"/>
    <w:rsid w:val="00552935"/>
    <w:rsid w:val="00552D83"/>
    <w:rsid w:val="00553E1A"/>
    <w:rsid w:val="00554CB1"/>
    <w:rsid w:val="00556901"/>
    <w:rsid w:val="0056072D"/>
    <w:rsid w:val="005607C7"/>
    <w:rsid w:val="005610C0"/>
    <w:rsid w:val="00561592"/>
    <w:rsid w:val="005619E8"/>
    <w:rsid w:val="00562082"/>
    <w:rsid w:val="00562512"/>
    <w:rsid w:val="0056260E"/>
    <w:rsid w:val="00563229"/>
    <w:rsid w:val="00564620"/>
    <w:rsid w:val="005649B5"/>
    <w:rsid w:val="0056567E"/>
    <w:rsid w:val="005673A2"/>
    <w:rsid w:val="005674A9"/>
    <w:rsid w:val="00567621"/>
    <w:rsid w:val="00567999"/>
    <w:rsid w:val="00570929"/>
    <w:rsid w:val="00572158"/>
    <w:rsid w:val="00574066"/>
    <w:rsid w:val="00574962"/>
    <w:rsid w:val="00574C07"/>
    <w:rsid w:val="005751FF"/>
    <w:rsid w:val="005760AF"/>
    <w:rsid w:val="00576507"/>
    <w:rsid w:val="00577102"/>
    <w:rsid w:val="0057720E"/>
    <w:rsid w:val="005774AB"/>
    <w:rsid w:val="005778F5"/>
    <w:rsid w:val="00580527"/>
    <w:rsid w:val="00580538"/>
    <w:rsid w:val="00580CC9"/>
    <w:rsid w:val="00581697"/>
    <w:rsid w:val="00581FB8"/>
    <w:rsid w:val="00582D66"/>
    <w:rsid w:val="00583057"/>
    <w:rsid w:val="005831C5"/>
    <w:rsid w:val="005833F7"/>
    <w:rsid w:val="0058588D"/>
    <w:rsid w:val="00586A78"/>
    <w:rsid w:val="00587E21"/>
    <w:rsid w:val="00587F31"/>
    <w:rsid w:val="005900B3"/>
    <w:rsid w:val="00590931"/>
    <w:rsid w:val="00591225"/>
    <w:rsid w:val="005917A2"/>
    <w:rsid w:val="00591832"/>
    <w:rsid w:val="00591B02"/>
    <w:rsid w:val="00592461"/>
    <w:rsid w:val="00592A49"/>
    <w:rsid w:val="00593173"/>
    <w:rsid w:val="005932B5"/>
    <w:rsid w:val="0059406B"/>
    <w:rsid w:val="005947AD"/>
    <w:rsid w:val="00595FAD"/>
    <w:rsid w:val="0059604F"/>
    <w:rsid w:val="00596ACE"/>
    <w:rsid w:val="00597156"/>
    <w:rsid w:val="005A0BC8"/>
    <w:rsid w:val="005A0FCA"/>
    <w:rsid w:val="005A14E2"/>
    <w:rsid w:val="005A1AF1"/>
    <w:rsid w:val="005A381C"/>
    <w:rsid w:val="005A38AA"/>
    <w:rsid w:val="005A3DB9"/>
    <w:rsid w:val="005A4AA9"/>
    <w:rsid w:val="005A5E90"/>
    <w:rsid w:val="005A5F16"/>
    <w:rsid w:val="005A6559"/>
    <w:rsid w:val="005A6CB5"/>
    <w:rsid w:val="005A6F4F"/>
    <w:rsid w:val="005A7B8A"/>
    <w:rsid w:val="005B040E"/>
    <w:rsid w:val="005B0CBC"/>
    <w:rsid w:val="005B27AE"/>
    <w:rsid w:val="005B280B"/>
    <w:rsid w:val="005B2CF3"/>
    <w:rsid w:val="005B2EF7"/>
    <w:rsid w:val="005B384D"/>
    <w:rsid w:val="005B417A"/>
    <w:rsid w:val="005B4AEC"/>
    <w:rsid w:val="005B4C4B"/>
    <w:rsid w:val="005B58ED"/>
    <w:rsid w:val="005B5D0B"/>
    <w:rsid w:val="005B6731"/>
    <w:rsid w:val="005B6EBE"/>
    <w:rsid w:val="005B72FE"/>
    <w:rsid w:val="005C07BE"/>
    <w:rsid w:val="005C24E4"/>
    <w:rsid w:val="005C2EEF"/>
    <w:rsid w:val="005C3ACD"/>
    <w:rsid w:val="005C3E41"/>
    <w:rsid w:val="005C4066"/>
    <w:rsid w:val="005C4116"/>
    <w:rsid w:val="005C522B"/>
    <w:rsid w:val="005C5D56"/>
    <w:rsid w:val="005C6BDA"/>
    <w:rsid w:val="005C7109"/>
    <w:rsid w:val="005C71B0"/>
    <w:rsid w:val="005C75A4"/>
    <w:rsid w:val="005D1C24"/>
    <w:rsid w:val="005D2358"/>
    <w:rsid w:val="005D408B"/>
    <w:rsid w:val="005D40BC"/>
    <w:rsid w:val="005D40C1"/>
    <w:rsid w:val="005D418C"/>
    <w:rsid w:val="005D5764"/>
    <w:rsid w:val="005D69AB"/>
    <w:rsid w:val="005D6FC8"/>
    <w:rsid w:val="005D7523"/>
    <w:rsid w:val="005E0314"/>
    <w:rsid w:val="005E085F"/>
    <w:rsid w:val="005E15BA"/>
    <w:rsid w:val="005E1E9D"/>
    <w:rsid w:val="005E1F6C"/>
    <w:rsid w:val="005E3327"/>
    <w:rsid w:val="005E3338"/>
    <w:rsid w:val="005E395E"/>
    <w:rsid w:val="005E3EF9"/>
    <w:rsid w:val="005E4299"/>
    <w:rsid w:val="005E49CF"/>
    <w:rsid w:val="005E4E56"/>
    <w:rsid w:val="005E5104"/>
    <w:rsid w:val="005E5381"/>
    <w:rsid w:val="005E58CC"/>
    <w:rsid w:val="005E5E3D"/>
    <w:rsid w:val="005E7722"/>
    <w:rsid w:val="005E7CCE"/>
    <w:rsid w:val="005F0F14"/>
    <w:rsid w:val="005F1028"/>
    <w:rsid w:val="005F1295"/>
    <w:rsid w:val="005F1A96"/>
    <w:rsid w:val="005F2611"/>
    <w:rsid w:val="005F2F5A"/>
    <w:rsid w:val="005F3578"/>
    <w:rsid w:val="005F3810"/>
    <w:rsid w:val="005F4873"/>
    <w:rsid w:val="005F54DB"/>
    <w:rsid w:val="005F5550"/>
    <w:rsid w:val="005F6142"/>
    <w:rsid w:val="005F65A7"/>
    <w:rsid w:val="005F74FB"/>
    <w:rsid w:val="005F791D"/>
    <w:rsid w:val="0060082B"/>
    <w:rsid w:val="006009CC"/>
    <w:rsid w:val="006022C0"/>
    <w:rsid w:val="00603A3C"/>
    <w:rsid w:val="00603C6E"/>
    <w:rsid w:val="00604D3D"/>
    <w:rsid w:val="006053AE"/>
    <w:rsid w:val="00606B21"/>
    <w:rsid w:val="00606C24"/>
    <w:rsid w:val="00610722"/>
    <w:rsid w:val="00610A07"/>
    <w:rsid w:val="00611CBB"/>
    <w:rsid w:val="00612839"/>
    <w:rsid w:val="00612938"/>
    <w:rsid w:val="00612BBF"/>
    <w:rsid w:val="006133AF"/>
    <w:rsid w:val="00613C50"/>
    <w:rsid w:val="006145A2"/>
    <w:rsid w:val="006177AB"/>
    <w:rsid w:val="00620BEF"/>
    <w:rsid w:val="006227EA"/>
    <w:rsid w:val="0062302F"/>
    <w:rsid w:val="00623A85"/>
    <w:rsid w:val="00623C4C"/>
    <w:rsid w:val="00624552"/>
    <w:rsid w:val="00626256"/>
    <w:rsid w:val="0062666A"/>
    <w:rsid w:val="00626FF3"/>
    <w:rsid w:val="0062769A"/>
    <w:rsid w:val="00630C01"/>
    <w:rsid w:val="006336BB"/>
    <w:rsid w:val="0063381F"/>
    <w:rsid w:val="00633857"/>
    <w:rsid w:val="0063439A"/>
    <w:rsid w:val="0063467E"/>
    <w:rsid w:val="006359DD"/>
    <w:rsid w:val="0063619B"/>
    <w:rsid w:val="006368EA"/>
    <w:rsid w:val="00636EC6"/>
    <w:rsid w:val="00637EF9"/>
    <w:rsid w:val="0064008A"/>
    <w:rsid w:val="00640E4E"/>
    <w:rsid w:val="00641620"/>
    <w:rsid w:val="00642B12"/>
    <w:rsid w:val="00643BCE"/>
    <w:rsid w:val="006442A3"/>
    <w:rsid w:val="00646FB1"/>
    <w:rsid w:val="006473E6"/>
    <w:rsid w:val="00647AC9"/>
    <w:rsid w:val="0065100F"/>
    <w:rsid w:val="006514C2"/>
    <w:rsid w:val="00651858"/>
    <w:rsid w:val="00651E01"/>
    <w:rsid w:val="00652350"/>
    <w:rsid w:val="006525AF"/>
    <w:rsid w:val="00653135"/>
    <w:rsid w:val="00654CCE"/>
    <w:rsid w:val="00655F2C"/>
    <w:rsid w:val="006562BA"/>
    <w:rsid w:val="00656502"/>
    <w:rsid w:val="00657052"/>
    <w:rsid w:val="006576F0"/>
    <w:rsid w:val="00660E1A"/>
    <w:rsid w:val="006614C7"/>
    <w:rsid w:val="00661B76"/>
    <w:rsid w:val="00662608"/>
    <w:rsid w:val="00662882"/>
    <w:rsid w:val="006633E6"/>
    <w:rsid w:val="00663766"/>
    <w:rsid w:val="00664624"/>
    <w:rsid w:val="006649E5"/>
    <w:rsid w:val="00664B5B"/>
    <w:rsid w:val="006667A3"/>
    <w:rsid w:val="006672A7"/>
    <w:rsid w:val="006672D4"/>
    <w:rsid w:val="0066774E"/>
    <w:rsid w:val="00667C40"/>
    <w:rsid w:val="00667C76"/>
    <w:rsid w:val="00670090"/>
    <w:rsid w:val="00670FD1"/>
    <w:rsid w:val="00671E73"/>
    <w:rsid w:val="0067228A"/>
    <w:rsid w:val="0067241C"/>
    <w:rsid w:val="0067260B"/>
    <w:rsid w:val="00672F10"/>
    <w:rsid w:val="0067332E"/>
    <w:rsid w:val="00673983"/>
    <w:rsid w:val="006740BB"/>
    <w:rsid w:val="00674173"/>
    <w:rsid w:val="006757DF"/>
    <w:rsid w:val="006769D0"/>
    <w:rsid w:val="006774BE"/>
    <w:rsid w:val="00677523"/>
    <w:rsid w:val="00680933"/>
    <w:rsid w:val="006814C6"/>
    <w:rsid w:val="006843C9"/>
    <w:rsid w:val="006849AD"/>
    <w:rsid w:val="00684A16"/>
    <w:rsid w:val="00684C12"/>
    <w:rsid w:val="00685FE8"/>
    <w:rsid w:val="00686AA8"/>
    <w:rsid w:val="00687BE7"/>
    <w:rsid w:val="00690075"/>
    <w:rsid w:val="00690996"/>
    <w:rsid w:val="0069155E"/>
    <w:rsid w:val="006923F0"/>
    <w:rsid w:val="00693341"/>
    <w:rsid w:val="00693456"/>
    <w:rsid w:val="006942FA"/>
    <w:rsid w:val="0069589A"/>
    <w:rsid w:val="006960DD"/>
    <w:rsid w:val="006968FD"/>
    <w:rsid w:val="00696ED9"/>
    <w:rsid w:val="006A0A72"/>
    <w:rsid w:val="006A0E60"/>
    <w:rsid w:val="006A0FCE"/>
    <w:rsid w:val="006A261C"/>
    <w:rsid w:val="006A4AB8"/>
    <w:rsid w:val="006A4AD0"/>
    <w:rsid w:val="006A59B1"/>
    <w:rsid w:val="006A5C6A"/>
    <w:rsid w:val="006A6C52"/>
    <w:rsid w:val="006A7184"/>
    <w:rsid w:val="006A7470"/>
    <w:rsid w:val="006A79E4"/>
    <w:rsid w:val="006B02E2"/>
    <w:rsid w:val="006B0CE3"/>
    <w:rsid w:val="006B29D2"/>
    <w:rsid w:val="006B2A3C"/>
    <w:rsid w:val="006B302E"/>
    <w:rsid w:val="006B35CE"/>
    <w:rsid w:val="006B49D5"/>
    <w:rsid w:val="006B589D"/>
    <w:rsid w:val="006B5EA9"/>
    <w:rsid w:val="006B6BC5"/>
    <w:rsid w:val="006B6F82"/>
    <w:rsid w:val="006B721B"/>
    <w:rsid w:val="006B795D"/>
    <w:rsid w:val="006B7D34"/>
    <w:rsid w:val="006C1D3B"/>
    <w:rsid w:val="006C34D2"/>
    <w:rsid w:val="006C4077"/>
    <w:rsid w:val="006C4DB0"/>
    <w:rsid w:val="006C4ED8"/>
    <w:rsid w:val="006C4F9E"/>
    <w:rsid w:val="006C5456"/>
    <w:rsid w:val="006C59A0"/>
    <w:rsid w:val="006C5D9A"/>
    <w:rsid w:val="006C7162"/>
    <w:rsid w:val="006D08FB"/>
    <w:rsid w:val="006D111F"/>
    <w:rsid w:val="006D1231"/>
    <w:rsid w:val="006D12E5"/>
    <w:rsid w:val="006D1FD2"/>
    <w:rsid w:val="006D27B8"/>
    <w:rsid w:val="006D28E6"/>
    <w:rsid w:val="006D2BB8"/>
    <w:rsid w:val="006D4F99"/>
    <w:rsid w:val="006D50FF"/>
    <w:rsid w:val="006D68E4"/>
    <w:rsid w:val="006E02EE"/>
    <w:rsid w:val="006E1081"/>
    <w:rsid w:val="006E14DA"/>
    <w:rsid w:val="006E1B84"/>
    <w:rsid w:val="006E2D96"/>
    <w:rsid w:val="006E3955"/>
    <w:rsid w:val="006E4262"/>
    <w:rsid w:val="006E51A9"/>
    <w:rsid w:val="006E595C"/>
    <w:rsid w:val="006E6009"/>
    <w:rsid w:val="006F080F"/>
    <w:rsid w:val="006F1C28"/>
    <w:rsid w:val="006F1EAE"/>
    <w:rsid w:val="006F238E"/>
    <w:rsid w:val="006F2AA5"/>
    <w:rsid w:val="006F2BC9"/>
    <w:rsid w:val="006F4B24"/>
    <w:rsid w:val="006F4DFC"/>
    <w:rsid w:val="006F60B7"/>
    <w:rsid w:val="006F6188"/>
    <w:rsid w:val="006F701D"/>
    <w:rsid w:val="006F74A5"/>
    <w:rsid w:val="006F7EB1"/>
    <w:rsid w:val="00700569"/>
    <w:rsid w:val="00700CD9"/>
    <w:rsid w:val="0070126F"/>
    <w:rsid w:val="0070144D"/>
    <w:rsid w:val="0070181C"/>
    <w:rsid w:val="0070208C"/>
    <w:rsid w:val="00702C19"/>
    <w:rsid w:val="007035AD"/>
    <w:rsid w:val="007049CD"/>
    <w:rsid w:val="00707D05"/>
    <w:rsid w:val="00707FD8"/>
    <w:rsid w:val="0071039F"/>
    <w:rsid w:val="00710952"/>
    <w:rsid w:val="00711331"/>
    <w:rsid w:val="007114F8"/>
    <w:rsid w:val="00711505"/>
    <w:rsid w:val="007124D5"/>
    <w:rsid w:val="00713578"/>
    <w:rsid w:val="00713A7E"/>
    <w:rsid w:val="00715033"/>
    <w:rsid w:val="007153B8"/>
    <w:rsid w:val="00720585"/>
    <w:rsid w:val="00721F15"/>
    <w:rsid w:val="00722C69"/>
    <w:rsid w:val="00722DD9"/>
    <w:rsid w:val="00723104"/>
    <w:rsid w:val="007233BB"/>
    <w:rsid w:val="00724A62"/>
    <w:rsid w:val="00724DAA"/>
    <w:rsid w:val="00725E13"/>
    <w:rsid w:val="00726CBD"/>
    <w:rsid w:val="00727A38"/>
    <w:rsid w:val="00727FD5"/>
    <w:rsid w:val="0073062E"/>
    <w:rsid w:val="007335CD"/>
    <w:rsid w:val="007346FF"/>
    <w:rsid w:val="0073582D"/>
    <w:rsid w:val="00735B79"/>
    <w:rsid w:val="0073614A"/>
    <w:rsid w:val="00737F80"/>
    <w:rsid w:val="0074027D"/>
    <w:rsid w:val="00740F7A"/>
    <w:rsid w:val="0074179A"/>
    <w:rsid w:val="0074208D"/>
    <w:rsid w:val="007421CA"/>
    <w:rsid w:val="00742B0C"/>
    <w:rsid w:val="00743556"/>
    <w:rsid w:val="007441B9"/>
    <w:rsid w:val="007451C8"/>
    <w:rsid w:val="007462B2"/>
    <w:rsid w:val="0074709E"/>
    <w:rsid w:val="00747BAB"/>
    <w:rsid w:val="00750A6B"/>
    <w:rsid w:val="00751099"/>
    <w:rsid w:val="007511F2"/>
    <w:rsid w:val="007516CF"/>
    <w:rsid w:val="007524BE"/>
    <w:rsid w:val="00752975"/>
    <w:rsid w:val="00752A56"/>
    <w:rsid w:val="0075377E"/>
    <w:rsid w:val="007537A0"/>
    <w:rsid w:val="00754B94"/>
    <w:rsid w:val="00755ECF"/>
    <w:rsid w:val="0075657E"/>
    <w:rsid w:val="0075690F"/>
    <w:rsid w:val="00756926"/>
    <w:rsid w:val="0075759C"/>
    <w:rsid w:val="00757978"/>
    <w:rsid w:val="00760888"/>
    <w:rsid w:val="00760C9F"/>
    <w:rsid w:val="00761344"/>
    <w:rsid w:val="00762DFB"/>
    <w:rsid w:val="007637C4"/>
    <w:rsid w:val="007639E3"/>
    <w:rsid w:val="00763F16"/>
    <w:rsid w:val="00764BEC"/>
    <w:rsid w:val="00765447"/>
    <w:rsid w:val="007659D4"/>
    <w:rsid w:val="0076756B"/>
    <w:rsid w:val="00767F1D"/>
    <w:rsid w:val="0077090D"/>
    <w:rsid w:val="00770C11"/>
    <w:rsid w:val="00770E22"/>
    <w:rsid w:val="007717B6"/>
    <w:rsid w:val="00773082"/>
    <w:rsid w:val="007732A3"/>
    <w:rsid w:val="00773AF6"/>
    <w:rsid w:val="00773CB5"/>
    <w:rsid w:val="00774624"/>
    <w:rsid w:val="007753CF"/>
    <w:rsid w:val="007756E0"/>
    <w:rsid w:val="00775A64"/>
    <w:rsid w:val="00776412"/>
    <w:rsid w:val="00777B50"/>
    <w:rsid w:val="0078038B"/>
    <w:rsid w:val="00780F30"/>
    <w:rsid w:val="0078183D"/>
    <w:rsid w:val="007818CD"/>
    <w:rsid w:val="00781A8C"/>
    <w:rsid w:val="0078304E"/>
    <w:rsid w:val="007833BF"/>
    <w:rsid w:val="007834E2"/>
    <w:rsid w:val="00784831"/>
    <w:rsid w:val="00784B09"/>
    <w:rsid w:val="00784C3F"/>
    <w:rsid w:val="00784CEF"/>
    <w:rsid w:val="007863D1"/>
    <w:rsid w:val="00790BD2"/>
    <w:rsid w:val="007917B0"/>
    <w:rsid w:val="007930E8"/>
    <w:rsid w:val="00793425"/>
    <w:rsid w:val="0079349A"/>
    <w:rsid w:val="00793A57"/>
    <w:rsid w:val="00793A6A"/>
    <w:rsid w:val="00794588"/>
    <w:rsid w:val="00795163"/>
    <w:rsid w:val="007955F9"/>
    <w:rsid w:val="00795862"/>
    <w:rsid w:val="00795F71"/>
    <w:rsid w:val="0079630A"/>
    <w:rsid w:val="00796813"/>
    <w:rsid w:val="00796900"/>
    <w:rsid w:val="00797031"/>
    <w:rsid w:val="0079729E"/>
    <w:rsid w:val="007A0207"/>
    <w:rsid w:val="007A084C"/>
    <w:rsid w:val="007A1C9B"/>
    <w:rsid w:val="007A271F"/>
    <w:rsid w:val="007A2882"/>
    <w:rsid w:val="007A2B2C"/>
    <w:rsid w:val="007A348F"/>
    <w:rsid w:val="007A5187"/>
    <w:rsid w:val="007A5F4E"/>
    <w:rsid w:val="007A64A1"/>
    <w:rsid w:val="007B0CCE"/>
    <w:rsid w:val="007B0F74"/>
    <w:rsid w:val="007B3742"/>
    <w:rsid w:val="007B3983"/>
    <w:rsid w:val="007B41B9"/>
    <w:rsid w:val="007B41CF"/>
    <w:rsid w:val="007B41D9"/>
    <w:rsid w:val="007B46BA"/>
    <w:rsid w:val="007B46F2"/>
    <w:rsid w:val="007B482A"/>
    <w:rsid w:val="007B7C6B"/>
    <w:rsid w:val="007C065D"/>
    <w:rsid w:val="007C1215"/>
    <w:rsid w:val="007C1DCB"/>
    <w:rsid w:val="007C1FA3"/>
    <w:rsid w:val="007C2F69"/>
    <w:rsid w:val="007C3C9D"/>
    <w:rsid w:val="007C46BF"/>
    <w:rsid w:val="007C5463"/>
    <w:rsid w:val="007C5832"/>
    <w:rsid w:val="007C5D21"/>
    <w:rsid w:val="007C6529"/>
    <w:rsid w:val="007C6D39"/>
    <w:rsid w:val="007D083C"/>
    <w:rsid w:val="007D097F"/>
    <w:rsid w:val="007D1349"/>
    <w:rsid w:val="007D1CC2"/>
    <w:rsid w:val="007D247C"/>
    <w:rsid w:val="007D289C"/>
    <w:rsid w:val="007D4C67"/>
    <w:rsid w:val="007D59D4"/>
    <w:rsid w:val="007D649C"/>
    <w:rsid w:val="007D6923"/>
    <w:rsid w:val="007D6BF0"/>
    <w:rsid w:val="007D7444"/>
    <w:rsid w:val="007E012A"/>
    <w:rsid w:val="007E01B5"/>
    <w:rsid w:val="007E0F1D"/>
    <w:rsid w:val="007E13C8"/>
    <w:rsid w:val="007E1A40"/>
    <w:rsid w:val="007E47BD"/>
    <w:rsid w:val="007E48FD"/>
    <w:rsid w:val="007E4FA1"/>
    <w:rsid w:val="007E5345"/>
    <w:rsid w:val="007E562A"/>
    <w:rsid w:val="007E59CB"/>
    <w:rsid w:val="007E5F7A"/>
    <w:rsid w:val="007E5FB5"/>
    <w:rsid w:val="007E6634"/>
    <w:rsid w:val="007E73AB"/>
    <w:rsid w:val="007E74CC"/>
    <w:rsid w:val="007F0B58"/>
    <w:rsid w:val="007F15C6"/>
    <w:rsid w:val="007F185D"/>
    <w:rsid w:val="007F19F9"/>
    <w:rsid w:val="007F216F"/>
    <w:rsid w:val="007F236B"/>
    <w:rsid w:val="007F423F"/>
    <w:rsid w:val="007F4304"/>
    <w:rsid w:val="007F44C8"/>
    <w:rsid w:val="007F4776"/>
    <w:rsid w:val="007F6BA5"/>
    <w:rsid w:val="007F7363"/>
    <w:rsid w:val="007F790F"/>
    <w:rsid w:val="008014FB"/>
    <w:rsid w:val="00801AC0"/>
    <w:rsid w:val="00802E9A"/>
    <w:rsid w:val="00803214"/>
    <w:rsid w:val="0080364F"/>
    <w:rsid w:val="00803CAB"/>
    <w:rsid w:val="0080515E"/>
    <w:rsid w:val="008063E3"/>
    <w:rsid w:val="00806F4F"/>
    <w:rsid w:val="00807951"/>
    <w:rsid w:val="00807C6C"/>
    <w:rsid w:val="008103EA"/>
    <w:rsid w:val="00810D8F"/>
    <w:rsid w:val="008110FD"/>
    <w:rsid w:val="0081150F"/>
    <w:rsid w:val="008115AC"/>
    <w:rsid w:val="008116BB"/>
    <w:rsid w:val="00811ECF"/>
    <w:rsid w:val="00812593"/>
    <w:rsid w:val="00814274"/>
    <w:rsid w:val="008159AB"/>
    <w:rsid w:val="00816600"/>
    <w:rsid w:val="00816C11"/>
    <w:rsid w:val="00817909"/>
    <w:rsid w:val="00817D29"/>
    <w:rsid w:val="00817DE4"/>
    <w:rsid w:val="008201DE"/>
    <w:rsid w:val="00820533"/>
    <w:rsid w:val="008208AD"/>
    <w:rsid w:val="00820B6C"/>
    <w:rsid w:val="00820DC4"/>
    <w:rsid w:val="0082111C"/>
    <w:rsid w:val="00821185"/>
    <w:rsid w:val="0082130A"/>
    <w:rsid w:val="00821F9B"/>
    <w:rsid w:val="00823B21"/>
    <w:rsid w:val="008254CD"/>
    <w:rsid w:val="008263E5"/>
    <w:rsid w:val="00826E05"/>
    <w:rsid w:val="008274B4"/>
    <w:rsid w:val="00827522"/>
    <w:rsid w:val="00827860"/>
    <w:rsid w:val="00827959"/>
    <w:rsid w:val="00827C1C"/>
    <w:rsid w:val="008310F0"/>
    <w:rsid w:val="00832433"/>
    <w:rsid w:val="00832572"/>
    <w:rsid w:val="00832A20"/>
    <w:rsid w:val="00832ED5"/>
    <w:rsid w:val="00833614"/>
    <w:rsid w:val="00833C41"/>
    <w:rsid w:val="0083429A"/>
    <w:rsid w:val="008354E4"/>
    <w:rsid w:val="00835510"/>
    <w:rsid w:val="008357D4"/>
    <w:rsid w:val="008363A3"/>
    <w:rsid w:val="0083719C"/>
    <w:rsid w:val="0083728E"/>
    <w:rsid w:val="0083733D"/>
    <w:rsid w:val="00840189"/>
    <w:rsid w:val="00840325"/>
    <w:rsid w:val="0084045C"/>
    <w:rsid w:val="008405ED"/>
    <w:rsid w:val="00841611"/>
    <w:rsid w:val="00841657"/>
    <w:rsid w:val="00842327"/>
    <w:rsid w:val="00845055"/>
    <w:rsid w:val="00845F8F"/>
    <w:rsid w:val="008469BC"/>
    <w:rsid w:val="00847D94"/>
    <w:rsid w:val="008503D8"/>
    <w:rsid w:val="00850469"/>
    <w:rsid w:val="00850624"/>
    <w:rsid w:val="0085175F"/>
    <w:rsid w:val="00851C7C"/>
    <w:rsid w:val="00852348"/>
    <w:rsid w:val="008526FB"/>
    <w:rsid w:val="00852A79"/>
    <w:rsid w:val="00852CD5"/>
    <w:rsid w:val="00852FBA"/>
    <w:rsid w:val="00853381"/>
    <w:rsid w:val="00856A66"/>
    <w:rsid w:val="008575BD"/>
    <w:rsid w:val="00860263"/>
    <w:rsid w:val="0086042B"/>
    <w:rsid w:val="008613CE"/>
    <w:rsid w:val="008622A2"/>
    <w:rsid w:val="008629F5"/>
    <w:rsid w:val="00863EF9"/>
    <w:rsid w:val="008643F5"/>
    <w:rsid w:val="00864AD7"/>
    <w:rsid w:val="0086515A"/>
    <w:rsid w:val="008652EB"/>
    <w:rsid w:val="008660DC"/>
    <w:rsid w:val="00867679"/>
    <w:rsid w:val="00867CBF"/>
    <w:rsid w:val="00871206"/>
    <w:rsid w:val="00871402"/>
    <w:rsid w:val="0087254F"/>
    <w:rsid w:val="008736E0"/>
    <w:rsid w:val="00874566"/>
    <w:rsid w:val="00875246"/>
    <w:rsid w:val="008754BD"/>
    <w:rsid w:val="00875CBA"/>
    <w:rsid w:val="00876AD0"/>
    <w:rsid w:val="0087767F"/>
    <w:rsid w:val="008818BC"/>
    <w:rsid w:val="008827FE"/>
    <w:rsid w:val="008837ED"/>
    <w:rsid w:val="00884306"/>
    <w:rsid w:val="008847A5"/>
    <w:rsid w:val="008848C4"/>
    <w:rsid w:val="00885C20"/>
    <w:rsid w:val="0088647B"/>
    <w:rsid w:val="00886901"/>
    <w:rsid w:val="00887AD4"/>
    <w:rsid w:val="00890255"/>
    <w:rsid w:val="00891520"/>
    <w:rsid w:val="008916FE"/>
    <w:rsid w:val="0089198C"/>
    <w:rsid w:val="00891A75"/>
    <w:rsid w:val="00891C22"/>
    <w:rsid w:val="00892E93"/>
    <w:rsid w:val="008931BF"/>
    <w:rsid w:val="00893345"/>
    <w:rsid w:val="00893632"/>
    <w:rsid w:val="00893812"/>
    <w:rsid w:val="00893ACB"/>
    <w:rsid w:val="008947AC"/>
    <w:rsid w:val="00894C55"/>
    <w:rsid w:val="00894EFF"/>
    <w:rsid w:val="0089507E"/>
    <w:rsid w:val="008952C8"/>
    <w:rsid w:val="00895850"/>
    <w:rsid w:val="00896145"/>
    <w:rsid w:val="00896FAF"/>
    <w:rsid w:val="008A18DC"/>
    <w:rsid w:val="008A1CF0"/>
    <w:rsid w:val="008A1F43"/>
    <w:rsid w:val="008A2906"/>
    <w:rsid w:val="008A34EB"/>
    <w:rsid w:val="008A46AB"/>
    <w:rsid w:val="008A5379"/>
    <w:rsid w:val="008A5F78"/>
    <w:rsid w:val="008A6258"/>
    <w:rsid w:val="008A6454"/>
    <w:rsid w:val="008A6617"/>
    <w:rsid w:val="008A70B4"/>
    <w:rsid w:val="008A7546"/>
    <w:rsid w:val="008A762C"/>
    <w:rsid w:val="008B16DA"/>
    <w:rsid w:val="008B1977"/>
    <w:rsid w:val="008B1F3F"/>
    <w:rsid w:val="008B4A58"/>
    <w:rsid w:val="008B4F46"/>
    <w:rsid w:val="008B5AA3"/>
    <w:rsid w:val="008B67E6"/>
    <w:rsid w:val="008B6EEC"/>
    <w:rsid w:val="008B7D62"/>
    <w:rsid w:val="008C0D6D"/>
    <w:rsid w:val="008C169D"/>
    <w:rsid w:val="008C17BD"/>
    <w:rsid w:val="008C2445"/>
    <w:rsid w:val="008C2F08"/>
    <w:rsid w:val="008C38C8"/>
    <w:rsid w:val="008C3BFF"/>
    <w:rsid w:val="008C431A"/>
    <w:rsid w:val="008C4B3B"/>
    <w:rsid w:val="008C58B8"/>
    <w:rsid w:val="008C5B6E"/>
    <w:rsid w:val="008C5E18"/>
    <w:rsid w:val="008C6397"/>
    <w:rsid w:val="008C7FAD"/>
    <w:rsid w:val="008D0FC9"/>
    <w:rsid w:val="008D11CF"/>
    <w:rsid w:val="008D186E"/>
    <w:rsid w:val="008D2190"/>
    <w:rsid w:val="008D2273"/>
    <w:rsid w:val="008D22EC"/>
    <w:rsid w:val="008D2AB0"/>
    <w:rsid w:val="008D357C"/>
    <w:rsid w:val="008D706A"/>
    <w:rsid w:val="008D7221"/>
    <w:rsid w:val="008D726D"/>
    <w:rsid w:val="008E0816"/>
    <w:rsid w:val="008E0C17"/>
    <w:rsid w:val="008E18A7"/>
    <w:rsid w:val="008E1C4A"/>
    <w:rsid w:val="008E1FF7"/>
    <w:rsid w:val="008E2646"/>
    <w:rsid w:val="008E2667"/>
    <w:rsid w:val="008E3B26"/>
    <w:rsid w:val="008E3F39"/>
    <w:rsid w:val="008E50BB"/>
    <w:rsid w:val="008E61C0"/>
    <w:rsid w:val="008E64B1"/>
    <w:rsid w:val="008E7059"/>
    <w:rsid w:val="008F0F6D"/>
    <w:rsid w:val="008F0FB8"/>
    <w:rsid w:val="008F1F56"/>
    <w:rsid w:val="008F20EE"/>
    <w:rsid w:val="008F291B"/>
    <w:rsid w:val="008F2F90"/>
    <w:rsid w:val="008F30EB"/>
    <w:rsid w:val="008F37F6"/>
    <w:rsid w:val="008F457C"/>
    <w:rsid w:val="008F4C3E"/>
    <w:rsid w:val="008F5497"/>
    <w:rsid w:val="008F6231"/>
    <w:rsid w:val="008F6965"/>
    <w:rsid w:val="008F6AAF"/>
    <w:rsid w:val="008F6E2B"/>
    <w:rsid w:val="008F6FBD"/>
    <w:rsid w:val="008F7928"/>
    <w:rsid w:val="009009C4"/>
    <w:rsid w:val="009013E6"/>
    <w:rsid w:val="00901AC4"/>
    <w:rsid w:val="009026E9"/>
    <w:rsid w:val="00902BEE"/>
    <w:rsid w:val="00904ACA"/>
    <w:rsid w:val="00905AA5"/>
    <w:rsid w:val="009061DC"/>
    <w:rsid w:val="00906814"/>
    <w:rsid w:val="00910CAF"/>
    <w:rsid w:val="00910F26"/>
    <w:rsid w:val="00911B90"/>
    <w:rsid w:val="0091269E"/>
    <w:rsid w:val="00912721"/>
    <w:rsid w:val="0091381D"/>
    <w:rsid w:val="00914209"/>
    <w:rsid w:val="00914947"/>
    <w:rsid w:val="00914AFB"/>
    <w:rsid w:val="00916F1E"/>
    <w:rsid w:val="00917A17"/>
    <w:rsid w:val="009207DE"/>
    <w:rsid w:val="009223EB"/>
    <w:rsid w:val="009228AD"/>
    <w:rsid w:val="009232FF"/>
    <w:rsid w:val="009238DD"/>
    <w:rsid w:val="0092534E"/>
    <w:rsid w:val="009253DA"/>
    <w:rsid w:val="009275A8"/>
    <w:rsid w:val="00927A8D"/>
    <w:rsid w:val="0093099A"/>
    <w:rsid w:val="00931D2B"/>
    <w:rsid w:val="00931FEA"/>
    <w:rsid w:val="00932646"/>
    <w:rsid w:val="00932E84"/>
    <w:rsid w:val="00933014"/>
    <w:rsid w:val="009341EB"/>
    <w:rsid w:val="0093487D"/>
    <w:rsid w:val="00934A86"/>
    <w:rsid w:val="00935E11"/>
    <w:rsid w:val="00935F49"/>
    <w:rsid w:val="00937959"/>
    <w:rsid w:val="009403E9"/>
    <w:rsid w:val="0094440F"/>
    <w:rsid w:val="00945349"/>
    <w:rsid w:val="0094675A"/>
    <w:rsid w:val="00947930"/>
    <w:rsid w:val="00947C74"/>
    <w:rsid w:val="00950101"/>
    <w:rsid w:val="009515EE"/>
    <w:rsid w:val="00952742"/>
    <w:rsid w:val="0095490C"/>
    <w:rsid w:val="00955626"/>
    <w:rsid w:val="00955A70"/>
    <w:rsid w:val="00955B0A"/>
    <w:rsid w:val="009560D8"/>
    <w:rsid w:val="009563DD"/>
    <w:rsid w:val="009572CD"/>
    <w:rsid w:val="009575AA"/>
    <w:rsid w:val="009604F6"/>
    <w:rsid w:val="00961617"/>
    <w:rsid w:val="0096290B"/>
    <w:rsid w:val="009637B4"/>
    <w:rsid w:val="009638DA"/>
    <w:rsid w:val="00963A59"/>
    <w:rsid w:val="0096433F"/>
    <w:rsid w:val="00964714"/>
    <w:rsid w:val="00964F6C"/>
    <w:rsid w:val="009651A2"/>
    <w:rsid w:val="00965252"/>
    <w:rsid w:val="009654BC"/>
    <w:rsid w:val="00966267"/>
    <w:rsid w:val="0096658C"/>
    <w:rsid w:val="00966686"/>
    <w:rsid w:val="00970407"/>
    <w:rsid w:val="00970C3F"/>
    <w:rsid w:val="00971818"/>
    <w:rsid w:val="00971D37"/>
    <w:rsid w:val="009732BE"/>
    <w:rsid w:val="00973763"/>
    <w:rsid w:val="009738F5"/>
    <w:rsid w:val="009762F1"/>
    <w:rsid w:val="009804F8"/>
    <w:rsid w:val="00980FC0"/>
    <w:rsid w:val="00981424"/>
    <w:rsid w:val="00981D33"/>
    <w:rsid w:val="00983768"/>
    <w:rsid w:val="00983E6C"/>
    <w:rsid w:val="00983FFB"/>
    <w:rsid w:val="009845A8"/>
    <w:rsid w:val="009846B1"/>
    <w:rsid w:val="009851FC"/>
    <w:rsid w:val="009852B0"/>
    <w:rsid w:val="00985FA5"/>
    <w:rsid w:val="0098695D"/>
    <w:rsid w:val="0098696B"/>
    <w:rsid w:val="00986B44"/>
    <w:rsid w:val="00986D02"/>
    <w:rsid w:val="00986FDA"/>
    <w:rsid w:val="009870ED"/>
    <w:rsid w:val="00987212"/>
    <w:rsid w:val="00990A63"/>
    <w:rsid w:val="00990AAF"/>
    <w:rsid w:val="00991459"/>
    <w:rsid w:val="00992625"/>
    <w:rsid w:val="009935A3"/>
    <w:rsid w:val="00993BB6"/>
    <w:rsid w:val="00993F21"/>
    <w:rsid w:val="009949FB"/>
    <w:rsid w:val="00995A42"/>
    <w:rsid w:val="00995F6E"/>
    <w:rsid w:val="00996115"/>
    <w:rsid w:val="00996195"/>
    <w:rsid w:val="0099786A"/>
    <w:rsid w:val="009A0451"/>
    <w:rsid w:val="009A1CA3"/>
    <w:rsid w:val="009A2654"/>
    <w:rsid w:val="009A4F46"/>
    <w:rsid w:val="009A505A"/>
    <w:rsid w:val="009A624B"/>
    <w:rsid w:val="009A6EC4"/>
    <w:rsid w:val="009A741E"/>
    <w:rsid w:val="009A7A00"/>
    <w:rsid w:val="009B03C9"/>
    <w:rsid w:val="009B06AB"/>
    <w:rsid w:val="009B0A3B"/>
    <w:rsid w:val="009B0F5C"/>
    <w:rsid w:val="009B1081"/>
    <w:rsid w:val="009B13E5"/>
    <w:rsid w:val="009B2CA2"/>
    <w:rsid w:val="009B2F94"/>
    <w:rsid w:val="009B3648"/>
    <w:rsid w:val="009B38C7"/>
    <w:rsid w:val="009B3E15"/>
    <w:rsid w:val="009B726E"/>
    <w:rsid w:val="009B77F4"/>
    <w:rsid w:val="009C03EF"/>
    <w:rsid w:val="009C1643"/>
    <w:rsid w:val="009C1825"/>
    <w:rsid w:val="009C1B7C"/>
    <w:rsid w:val="009C1F11"/>
    <w:rsid w:val="009C2B3B"/>
    <w:rsid w:val="009C327B"/>
    <w:rsid w:val="009C3581"/>
    <w:rsid w:val="009C3719"/>
    <w:rsid w:val="009C45C0"/>
    <w:rsid w:val="009C4D60"/>
    <w:rsid w:val="009C51D8"/>
    <w:rsid w:val="009C565F"/>
    <w:rsid w:val="009C6155"/>
    <w:rsid w:val="009C61C1"/>
    <w:rsid w:val="009C6465"/>
    <w:rsid w:val="009D0934"/>
    <w:rsid w:val="009D09C0"/>
    <w:rsid w:val="009D0C92"/>
    <w:rsid w:val="009D3413"/>
    <w:rsid w:val="009D34D3"/>
    <w:rsid w:val="009D55F7"/>
    <w:rsid w:val="009D5D87"/>
    <w:rsid w:val="009E0A56"/>
    <w:rsid w:val="009E1364"/>
    <w:rsid w:val="009E24FC"/>
    <w:rsid w:val="009E30CC"/>
    <w:rsid w:val="009E5CAD"/>
    <w:rsid w:val="009E65A3"/>
    <w:rsid w:val="009E6F22"/>
    <w:rsid w:val="009E7514"/>
    <w:rsid w:val="009E7536"/>
    <w:rsid w:val="009E7781"/>
    <w:rsid w:val="009E7AC3"/>
    <w:rsid w:val="009F0398"/>
    <w:rsid w:val="009F0656"/>
    <w:rsid w:val="009F09DE"/>
    <w:rsid w:val="009F0A6F"/>
    <w:rsid w:val="009F1435"/>
    <w:rsid w:val="009F1783"/>
    <w:rsid w:val="009F2B3A"/>
    <w:rsid w:val="009F322F"/>
    <w:rsid w:val="009F370A"/>
    <w:rsid w:val="009F37E3"/>
    <w:rsid w:val="009F3A6B"/>
    <w:rsid w:val="009F440F"/>
    <w:rsid w:val="009F451D"/>
    <w:rsid w:val="009F460A"/>
    <w:rsid w:val="009F47C1"/>
    <w:rsid w:val="009F5422"/>
    <w:rsid w:val="009F5622"/>
    <w:rsid w:val="009F6F50"/>
    <w:rsid w:val="009F70FC"/>
    <w:rsid w:val="009F74F5"/>
    <w:rsid w:val="009F7E72"/>
    <w:rsid w:val="00A0034D"/>
    <w:rsid w:val="00A00BB7"/>
    <w:rsid w:val="00A02455"/>
    <w:rsid w:val="00A029EF"/>
    <w:rsid w:val="00A02F91"/>
    <w:rsid w:val="00A05DA4"/>
    <w:rsid w:val="00A063A3"/>
    <w:rsid w:val="00A077CE"/>
    <w:rsid w:val="00A10FC3"/>
    <w:rsid w:val="00A11429"/>
    <w:rsid w:val="00A11491"/>
    <w:rsid w:val="00A11907"/>
    <w:rsid w:val="00A11928"/>
    <w:rsid w:val="00A11965"/>
    <w:rsid w:val="00A12746"/>
    <w:rsid w:val="00A13284"/>
    <w:rsid w:val="00A13DE8"/>
    <w:rsid w:val="00A13EC7"/>
    <w:rsid w:val="00A146CD"/>
    <w:rsid w:val="00A15797"/>
    <w:rsid w:val="00A15D30"/>
    <w:rsid w:val="00A16B79"/>
    <w:rsid w:val="00A17649"/>
    <w:rsid w:val="00A177D4"/>
    <w:rsid w:val="00A2006A"/>
    <w:rsid w:val="00A20259"/>
    <w:rsid w:val="00A210A2"/>
    <w:rsid w:val="00A210AB"/>
    <w:rsid w:val="00A211FB"/>
    <w:rsid w:val="00A21C83"/>
    <w:rsid w:val="00A2247E"/>
    <w:rsid w:val="00A22EB9"/>
    <w:rsid w:val="00A231D3"/>
    <w:rsid w:val="00A2446C"/>
    <w:rsid w:val="00A24477"/>
    <w:rsid w:val="00A246EF"/>
    <w:rsid w:val="00A25E52"/>
    <w:rsid w:val="00A27144"/>
    <w:rsid w:val="00A275A1"/>
    <w:rsid w:val="00A27C21"/>
    <w:rsid w:val="00A30493"/>
    <w:rsid w:val="00A30A00"/>
    <w:rsid w:val="00A30B77"/>
    <w:rsid w:val="00A313E5"/>
    <w:rsid w:val="00A3256A"/>
    <w:rsid w:val="00A32E59"/>
    <w:rsid w:val="00A33CFD"/>
    <w:rsid w:val="00A35878"/>
    <w:rsid w:val="00A35C19"/>
    <w:rsid w:val="00A36589"/>
    <w:rsid w:val="00A36BEC"/>
    <w:rsid w:val="00A40ABF"/>
    <w:rsid w:val="00A41C09"/>
    <w:rsid w:val="00A43921"/>
    <w:rsid w:val="00A4529C"/>
    <w:rsid w:val="00A45506"/>
    <w:rsid w:val="00A47509"/>
    <w:rsid w:val="00A478ED"/>
    <w:rsid w:val="00A510E5"/>
    <w:rsid w:val="00A51565"/>
    <w:rsid w:val="00A51903"/>
    <w:rsid w:val="00A52F64"/>
    <w:rsid w:val="00A546AC"/>
    <w:rsid w:val="00A55D77"/>
    <w:rsid w:val="00A5634F"/>
    <w:rsid w:val="00A563E2"/>
    <w:rsid w:val="00A6073E"/>
    <w:rsid w:val="00A60779"/>
    <w:rsid w:val="00A60CF2"/>
    <w:rsid w:val="00A61854"/>
    <w:rsid w:val="00A61D6D"/>
    <w:rsid w:val="00A62B02"/>
    <w:rsid w:val="00A62ED9"/>
    <w:rsid w:val="00A638E3"/>
    <w:rsid w:val="00A643CA"/>
    <w:rsid w:val="00A64E8F"/>
    <w:rsid w:val="00A6503E"/>
    <w:rsid w:val="00A65873"/>
    <w:rsid w:val="00A65B42"/>
    <w:rsid w:val="00A65D3E"/>
    <w:rsid w:val="00A67326"/>
    <w:rsid w:val="00A67904"/>
    <w:rsid w:val="00A67DB6"/>
    <w:rsid w:val="00A705CA"/>
    <w:rsid w:val="00A70774"/>
    <w:rsid w:val="00A70D7B"/>
    <w:rsid w:val="00A76B12"/>
    <w:rsid w:val="00A7750F"/>
    <w:rsid w:val="00A77A4A"/>
    <w:rsid w:val="00A814CE"/>
    <w:rsid w:val="00A823DF"/>
    <w:rsid w:val="00A82F63"/>
    <w:rsid w:val="00A83043"/>
    <w:rsid w:val="00A832F4"/>
    <w:rsid w:val="00A844E5"/>
    <w:rsid w:val="00A84CBB"/>
    <w:rsid w:val="00A84FC2"/>
    <w:rsid w:val="00A851B6"/>
    <w:rsid w:val="00A857C3"/>
    <w:rsid w:val="00A87143"/>
    <w:rsid w:val="00A87A74"/>
    <w:rsid w:val="00A87B1D"/>
    <w:rsid w:val="00A90D47"/>
    <w:rsid w:val="00A93CDE"/>
    <w:rsid w:val="00A94201"/>
    <w:rsid w:val="00A9431C"/>
    <w:rsid w:val="00A94CF0"/>
    <w:rsid w:val="00A95F32"/>
    <w:rsid w:val="00A96AA2"/>
    <w:rsid w:val="00A96DC0"/>
    <w:rsid w:val="00A97E27"/>
    <w:rsid w:val="00AA044B"/>
    <w:rsid w:val="00AA0730"/>
    <w:rsid w:val="00AA17C3"/>
    <w:rsid w:val="00AA188C"/>
    <w:rsid w:val="00AA1D07"/>
    <w:rsid w:val="00AA290B"/>
    <w:rsid w:val="00AA2AC7"/>
    <w:rsid w:val="00AA532E"/>
    <w:rsid w:val="00AA5754"/>
    <w:rsid w:val="00AA614C"/>
    <w:rsid w:val="00AA62E1"/>
    <w:rsid w:val="00AA6A60"/>
    <w:rsid w:val="00AA6E12"/>
    <w:rsid w:val="00AA7F49"/>
    <w:rsid w:val="00AB0BF3"/>
    <w:rsid w:val="00AB1058"/>
    <w:rsid w:val="00AB3CFD"/>
    <w:rsid w:val="00AB3D7B"/>
    <w:rsid w:val="00AB4238"/>
    <w:rsid w:val="00AB4E2C"/>
    <w:rsid w:val="00AB5916"/>
    <w:rsid w:val="00AB6D06"/>
    <w:rsid w:val="00AC1132"/>
    <w:rsid w:val="00AC1E66"/>
    <w:rsid w:val="00AC265C"/>
    <w:rsid w:val="00AC2C9A"/>
    <w:rsid w:val="00AC4CD2"/>
    <w:rsid w:val="00AC5203"/>
    <w:rsid w:val="00AC5322"/>
    <w:rsid w:val="00AC64DE"/>
    <w:rsid w:val="00AC7BF0"/>
    <w:rsid w:val="00AD043C"/>
    <w:rsid w:val="00AD081A"/>
    <w:rsid w:val="00AD2778"/>
    <w:rsid w:val="00AD2A68"/>
    <w:rsid w:val="00AD318D"/>
    <w:rsid w:val="00AD3A93"/>
    <w:rsid w:val="00AD3D7D"/>
    <w:rsid w:val="00AD45A8"/>
    <w:rsid w:val="00AD4C42"/>
    <w:rsid w:val="00AD5190"/>
    <w:rsid w:val="00AD549B"/>
    <w:rsid w:val="00AD624B"/>
    <w:rsid w:val="00AD68E7"/>
    <w:rsid w:val="00AD6F72"/>
    <w:rsid w:val="00AE0D65"/>
    <w:rsid w:val="00AE1F6E"/>
    <w:rsid w:val="00AE3D6C"/>
    <w:rsid w:val="00AE41AB"/>
    <w:rsid w:val="00AE4554"/>
    <w:rsid w:val="00AE4D65"/>
    <w:rsid w:val="00AE54AE"/>
    <w:rsid w:val="00AE5567"/>
    <w:rsid w:val="00AE662D"/>
    <w:rsid w:val="00AE77DE"/>
    <w:rsid w:val="00AE79E3"/>
    <w:rsid w:val="00AE7FCA"/>
    <w:rsid w:val="00AF0614"/>
    <w:rsid w:val="00AF0A3B"/>
    <w:rsid w:val="00AF1112"/>
    <w:rsid w:val="00AF1239"/>
    <w:rsid w:val="00AF1DB0"/>
    <w:rsid w:val="00AF2024"/>
    <w:rsid w:val="00AF223B"/>
    <w:rsid w:val="00AF2E49"/>
    <w:rsid w:val="00AF2ED6"/>
    <w:rsid w:val="00AF313C"/>
    <w:rsid w:val="00AF37A7"/>
    <w:rsid w:val="00AF37CA"/>
    <w:rsid w:val="00AF3CA7"/>
    <w:rsid w:val="00AF56FD"/>
    <w:rsid w:val="00AF7160"/>
    <w:rsid w:val="00AF7250"/>
    <w:rsid w:val="00AF78D3"/>
    <w:rsid w:val="00AF7985"/>
    <w:rsid w:val="00B00181"/>
    <w:rsid w:val="00B00782"/>
    <w:rsid w:val="00B00AB2"/>
    <w:rsid w:val="00B01AD7"/>
    <w:rsid w:val="00B01EE9"/>
    <w:rsid w:val="00B03B0A"/>
    <w:rsid w:val="00B03DC7"/>
    <w:rsid w:val="00B03EB2"/>
    <w:rsid w:val="00B040C8"/>
    <w:rsid w:val="00B044C4"/>
    <w:rsid w:val="00B058EB"/>
    <w:rsid w:val="00B05FC9"/>
    <w:rsid w:val="00B06236"/>
    <w:rsid w:val="00B0666B"/>
    <w:rsid w:val="00B06A62"/>
    <w:rsid w:val="00B07080"/>
    <w:rsid w:val="00B07347"/>
    <w:rsid w:val="00B07464"/>
    <w:rsid w:val="00B100D2"/>
    <w:rsid w:val="00B10206"/>
    <w:rsid w:val="00B106C0"/>
    <w:rsid w:val="00B10B9F"/>
    <w:rsid w:val="00B1151D"/>
    <w:rsid w:val="00B11A1B"/>
    <w:rsid w:val="00B12194"/>
    <w:rsid w:val="00B12420"/>
    <w:rsid w:val="00B1249F"/>
    <w:rsid w:val="00B142CA"/>
    <w:rsid w:val="00B16480"/>
    <w:rsid w:val="00B16DDA"/>
    <w:rsid w:val="00B16E8A"/>
    <w:rsid w:val="00B20C04"/>
    <w:rsid w:val="00B20C9E"/>
    <w:rsid w:val="00B20DA5"/>
    <w:rsid w:val="00B2165C"/>
    <w:rsid w:val="00B221DC"/>
    <w:rsid w:val="00B223C5"/>
    <w:rsid w:val="00B22AD8"/>
    <w:rsid w:val="00B238E4"/>
    <w:rsid w:val="00B2480D"/>
    <w:rsid w:val="00B2497D"/>
    <w:rsid w:val="00B25522"/>
    <w:rsid w:val="00B256FF"/>
    <w:rsid w:val="00B25D59"/>
    <w:rsid w:val="00B25F2F"/>
    <w:rsid w:val="00B26012"/>
    <w:rsid w:val="00B26398"/>
    <w:rsid w:val="00B27833"/>
    <w:rsid w:val="00B2798D"/>
    <w:rsid w:val="00B30152"/>
    <w:rsid w:val="00B3078F"/>
    <w:rsid w:val="00B310F8"/>
    <w:rsid w:val="00B31254"/>
    <w:rsid w:val="00B327AF"/>
    <w:rsid w:val="00B330F7"/>
    <w:rsid w:val="00B33937"/>
    <w:rsid w:val="00B33ED9"/>
    <w:rsid w:val="00B3422D"/>
    <w:rsid w:val="00B34480"/>
    <w:rsid w:val="00B34B70"/>
    <w:rsid w:val="00B34FB5"/>
    <w:rsid w:val="00B355A0"/>
    <w:rsid w:val="00B35833"/>
    <w:rsid w:val="00B35B22"/>
    <w:rsid w:val="00B36374"/>
    <w:rsid w:val="00B36617"/>
    <w:rsid w:val="00B40CCD"/>
    <w:rsid w:val="00B41D9A"/>
    <w:rsid w:val="00B4223A"/>
    <w:rsid w:val="00B422D1"/>
    <w:rsid w:val="00B4278B"/>
    <w:rsid w:val="00B44518"/>
    <w:rsid w:val="00B4494C"/>
    <w:rsid w:val="00B47146"/>
    <w:rsid w:val="00B471BA"/>
    <w:rsid w:val="00B5149D"/>
    <w:rsid w:val="00B516F3"/>
    <w:rsid w:val="00B5190B"/>
    <w:rsid w:val="00B52A4B"/>
    <w:rsid w:val="00B532BF"/>
    <w:rsid w:val="00B53385"/>
    <w:rsid w:val="00B55256"/>
    <w:rsid w:val="00B55867"/>
    <w:rsid w:val="00B5777B"/>
    <w:rsid w:val="00B606D1"/>
    <w:rsid w:val="00B612B9"/>
    <w:rsid w:val="00B62489"/>
    <w:rsid w:val="00B62779"/>
    <w:rsid w:val="00B628C1"/>
    <w:rsid w:val="00B62A6F"/>
    <w:rsid w:val="00B62D90"/>
    <w:rsid w:val="00B64D7F"/>
    <w:rsid w:val="00B65971"/>
    <w:rsid w:val="00B66C0E"/>
    <w:rsid w:val="00B66EE6"/>
    <w:rsid w:val="00B67D0B"/>
    <w:rsid w:val="00B703AD"/>
    <w:rsid w:val="00B718B4"/>
    <w:rsid w:val="00B71A5C"/>
    <w:rsid w:val="00B72C90"/>
    <w:rsid w:val="00B73364"/>
    <w:rsid w:val="00B735D3"/>
    <w:rsid w:val="00B73923"/>
    <w:rsid w:val="00B73F45"/>
    <w:rsid w:val="00B74B1E"/>
    <w:rsid w:val="00B751EF"/>
    <w:rsid w:val="00B75D41"/>
    <w:rsid w:val="00B762BA"/>
    <w:rsid w:val="00B766BB"/>
    <w:rsid w:val="00B777A4"/>
    <w:rsid w:val="00B80D1C"/>
    <w:rsid w:val="00B817A4"/>
    <w:rsid w:val="00B817E1"/>
    <w:rsid w:val="00B81A7D"/>
    <w:rsid w:val="00B830F9"/>
    <w:rsid w:val="00B831B5"/>
    <w:rsid w:val="00B83482"/>
    <w:rsid w:val="00B84D57"/>
    <w:rsid w:val="00B8505D"/>
    <w:rsid w:val="00B85D5F"/>
    <w:rsid w:val="00B85D67"/>
    <w:rsid w:val="00B86003"/>
    <w:rsid w:val="00B868DD"/>
    <w:rsid w:val="00B86E10"/>
    <w:rsid w:val="00B87309"/>
    <w:rsid w:val="00B87D52"/>
    <w:rsid w:val="00B87E5C"/>
    <w:rsid w:val="00B91199"/>
    <w:rsid w:val="00B92C49"/>
    <w:rsid w:val="00B93ADD"/>
    <w:rsid w:val="00B94A51"/>
    <w:rsid w:val="00B94D63"/>
    <w:rsid w:val="00B95051"/>
    <w:rsid w:val="00B95C1C"/>
    <w:rsid w:val="00B964EE"/>
    <w:rsid w:val="00B9701A"/>
    <w:rsid w:val="00B97085"/>
    <w:rsid w:val="00B9745F"/>
    <w:rsid w:val="00B977F9"/>
    <w:rsid w:val="00BA073A"/>
    <w:rsid w:val="00BA101E"/>
    <w:rsid w:val="00BA20AA"/>
    <w:rsid w:val="00BA27CC"/>
    <w:rsid w:val="00BA35E5"/>
    <w:rsid w:val="00BA364B"/>
    <w:rsid w:val="00BA5C07"/>
    <w:rsid w:val="00BA5C2B"/>
    <w:rsid w:val="00BA71EB"/>
    <w:rsid w:val="00BA7A48"/>
    <w:rsid w:val="00BB0402"/>
    <w:rsid w:val="00BB0AC1"/>
    <w:rsid w:val="00BB1AE9"/>
    <w:rsid w:val="00BB1E2A"/>
    <w:rsid w:val="00BB21D9"/>
    <w:rsid w:val="00BB2481"/>
    <w:rsid w:val="00BB2C1F"/>
    <w:rsid w:val="00BB3200"/>
    <w:rsid w:val="00BB3C0B"/>
    <w:rsid w:val="00BB3CA0"/>
    <w:rsid w:val="00BB43A6"/>
    <w:rsid w:val="00BB498F"/>
    <w:rsid w:val="00BB4D62"/>
    <w:rsid w:val="00BB50BB"/>
    <w:rsid w:val="00BB54BC"/>
    <w:rsid w:val="00BB635B"/>
    <w:rsid w:val="00BB7746"/>
    <w:rsid w:val="00BB78B0"/>
    <w:rsid w:val="00BB7C60"/>
    <w:rsid w:val="00BB7D0A"/>
    <w:rsid w:val="00BC13D5"/>
    <w:rsid w:val="00BC1464"/>
    <w:rsid w:val="00BC2084"/>
    <w:rsid w:val="00BC24A5"/>
    <w:rsid w:val="00BC31F1"/>
    <w:rsid w:val="00BC3950"/>
    <w:rsid w:val="00BC48B0"/>
    <w:rsid w:val="00BC6E8E"/>
    <w:rsid w:val="00BD002D"/>
    <w:rsid w:val="00BD0E40"/>
    <w:rsid w:val="00BD1538"/>
    <w:rsid w:val="00BD1A2D"/>
    <w:rsid w:val="00BD2623"/>
    <w:rsid w:val="00BD27FE"/>
    <w:rsid w:val="00BD2E3D"/>
    <w:rsid w:val="00BD4327"/>
    <w:rsid w:val="00BD4425"/>
    <w:rsid w:val="00BD5195"/>
    <w:rsid w:val="00BD54A7"/>
    <w:rsid w:val="00BD5A6D"/>
    <w:rsid w:val="00BD600A"/>
    <w:rsid w:val="00BD6CD1"/>
    <w:rsid w:val="00BD7DA3"/>
    <w:rsid w:val="00BD7F0A"/>
    <w:rsid w:val="00BE1A63"/>
    <w:rsid w:val="00BE214B"/>
    <w:rsid w:val="00BE22ED"/>
    <w:rsid w:val="00BE2EAD"/>
    <w:rsid w:val="00BE3AC0"/>
    <w:rsid w:val="00BE4482"/>
    <w:rsid w:val="00BE483D"/>
    <w:rsid w:val="00BE4C2F"/>
    <w:rsid w:val="00BE4DC2"/>
    <w:rsid w:val="00BE61E2"/>
    <w:rsid w:val="00BE6C14"/>
    <w:rsid w:val="00BE7189"/>
    <w:rsid w:val="00BE7388"/>
    <w:rsid w:val="00BF0A55"/>
    <w:rsid w:val="00BF182D"/>
    <w:rsid w:val="00BF1A4A"/>
    <w:rsid w:val="00BF1E21"/>
    <w:rsid w:val="00BF434D"/>
    <w:rsid w:val="00BF6B43"/>
    <w:rsid w:val="00BF74A9"/>
    <w:rsid w:val="00BF7AAD"/>
    <w:rsid w:val="00BF7D5E"/>
    <w:rsid w:val="00C01F4E"/>
    <w:rsid w:val="00C054CE"/>
    <w:rsid w:val="00C058AA"/>
    <w:rsid w:val="00C059A9"/>
    <w:rsid w:val="00C05D80"/>
    <w:rsid w:val="00C0738B"/>
    <w:rsid w:val="00C07809"/>
    <w:rsid w:val="00C07DF8"/>
    <w:rsid w:val="00C10336"/>
    <w:rsid w:val="00C107AE"/>
    <w:rsid w:val="00C12B1E"/>
    <w:rsid w:val="00C137AA"/>
    <w:rsid w:val="00C13806"/>
    <w:rsid w:val="00C13C00"/>
    <w:rsid w:val="00C13C9C"/>
    <w:rsid w:val="00C13F98"/>
    <w:rsid w:val="00C14278"/>
    <w:rsid w:val="00C14610"/>
    <w:rsid w:val="00C14876"/>
    <w:rsid w:val="00C15634"/>
    <w:rsid w:val="00C15796"/>
    <w:rsid w:val="00C1687D"/>
    <w:rsid w:val="00C16BD2"/>
    <w:rsid w:val="00C1766C"/>
    <w:rsid w:val="00C178D1"/>
    <w:rsid w:val="00C17980"/>
    <w:rsid w:val="00C17CD4"/>
    <w:rsid w:val="00C17CEF"/>
    <w:rsid w:val="00C205FC"/>
    <w:rsid w:val="00C211B7"/>
    <w:rsid w:val="00C2207E"/>
    <w:rsid w:val="00C22162"/>
    <w:rsid w:val="00C23199"/>
    <w:rsid w:val="00C25B49"/>
    <w:rsid w:val="00C260F3"/>
    <w:rsid w:val="00C2627E"/>
    <w:rsid w:val="00C27628"/>
    <w:rsid w:val="00C3026B"/>
    <w:rsid w:val="00C30608"/>
    <w:rsid w:val="00C307A3"/>
    <w:rsid w:val="00C31A47"/>
    <w:rsid w:val="00C32219"/>
    <w:rsid w:val="00C32436"/>
    <w:rsid w:val="00C32D4A"/>
    <w:rsid w:val="00C336E2"/>
    <w:rsid w:val="00C34D5E"/>
    <w:rsid w:val="00C35BBD"/>
    <w:rsid w:val="00C36A47"/>
    <w:rsid w:val="00C37515"/>
    <w:rsid w:val="00C37977"/>
    <w:rsid w:val="00C37BD2"/>
    <w:rsid w:val="00C40BA7"/>
    <w:rsid w:val="00C420B1"/>
    <w:rsid w:val="00C42BBA"/>
    <w:rsid w:val="00C42DA2"/>
    <w:rsid w:val="00C431AD"/>
    <w:rsid w:val="00C433A3"/>
    <w:rsid w:val="00C43791"/>
    <w:rsid w:val="00C44585"/>
    <w:rsid w:val="00C44931"/>
    <w:rsid w:val="00C44B81"/>
    <w:rsid w:val="00C4590E"/>
    <w:rsid w:val="00C459E4"/>
    <w:rsid w:val="00C45DA0"/>
    <w:rsid w:val="00C46F73"/>
    <w:rsid w:val="00C47836"/>
    <w:rsid w:val="00C50CCA"/>
    <w:rsid w:val="00C516A5"/>
    <w:rsid w:val="00C51CBF"/>
    <w:rsid w:val="00C52807"/>
    <w:rsid w:val="00C53653"/>
    <w:rsid w:val="00C53F98"/>
    <w:rsid w:val="00C54482"/>
    <w:rsid w:val="00C54518"/>
    <w:rsid w:val="00C5560B"/>
    <w:rsid w:val="00C557C5"/>
    <w:rsid w:val="00C56619"/>
    <w:rsid w:val="00C566DC"/>
    <w:rsid w:val="00C57B93"/>
    <w:rsid w:val="00C57F82"/>
    <w:rsid w:val="00C6092B"/>
    <w:rsid w:val="00C621A2"/>
    <w:rsid w:val="00C62ADF"/>
    <w:rsid w:val="00C637B5"/>
    <w:rsid w:val="00C63B69"/>
    <w:rsid w:val="00C64940"/>
    <w:rsid w:val="00C64EB4"/>
    <w:rsid w:val="00C656E2"/>
    <w:rsid w:val="00C65839"/>
    <w:rsid w:val="00C65B0B"/>
    <w:rsid w:val="00C66398"/>
    <w:rsid w:val="00C6666D"/>
    <w:rsid w:val="00C6680C"/>
    <w:rsid w:val="00C6782D"/>
    <w:rsid w:val="00C67B3E"/>
    <w:rsid w:val="00C67BC6"/>
    <w:rsid w:val="00C67E89"/>
    <w:rsid w:val="00C70906"/>
    <w:rsid w:val="00C71126"/>
    <w:rsid w:val="00C71B9F"/>
    <w:rsid w:val="00C72140"/>
    <w:rsid w:val="00C72425"/>
    <w:rsid w:val="00C7257C"/>
    <w:rsid w:val="00C726BF"/>
    <w:rsid w:val="00C726EF"/>
    <w:rsid w:val="00C727E2"/>
    <w:rsid w:val="00C729D6"/>
    <w:rsid w:val="00C734BC"/>
    <w:rsid w:val="00C7361B"/>
    <w:rsid w:val="00C73C3B"/>
    <w:rsid w:val="00C74400"/>
    <w:rsid w:val="00C7446C"/>
    <w:rsid w:val="00C74A95"/>
    <w:rsid w:val="00C74D37"/>
    <w:rsid w:val="00C74E1A"/>
    <w:rsid w:val="00C74E38"/>
    <w:rsid w:val="00C74F57"/>
    <w:rsid w:val="00C7521D"/>
    <w:rsid w:val="00C754CC"/>
    <w:rsid w:val="00C76108"/>
    <w:rsid w:val="00C764A9"/>
    <w:rsid w:val="00C76A22"/>
    <w:rsid w:val="00C77B6B"/>
    <w:rsid w:val="00C802C7"/>
    <w:rsid w:val="00C80D52"/>
    <w:rsid w:val="00C82529"/>
    <w:rsid w:val="00C82DBA"/>
    <w:rsid w:val="00C8332A"/>
    <w:rsid w:val="00C85829"/>
    <w:rsid w:val="00C85B0D"/>
    <w:rsid w:val="00C85B87"/>
    <w:rsid w:val="00C877A0"/>
    <w:rsid w:val="00C9203F"/>
    <w:rsid w:val="00C92300"/>
    <w:rsid w:val="00C9339E"/>
    <w:rsid w:val="00C95629"/>
    <w:rsid w:val="00C95737"/>
    <w:rsid w:val="00C9643F"/>
    <w:rsid w:val="00C971AB"/>
    <w:rsid w:val="00C9721E"/>
    <w:rsid w:val="00C97B7F"/>
    <w:rsid w:val="00CA0184"/>
    <w:rsid w:val="00CA06C0"/>
    <w:rsid w:val="00CA0834"/>
    <w:rsid w:val="00CA0DFE"/>
    <w:rsid w:val="00CA2537"/>
    <w:rsid w:val="00CA2870"/>
    <w:rsid w:val="00CA29EA"/>
    <w:rsid w:val="00CA3269"/>
    <w:rsid w:val="00CA583C"/>
    <w:rsid w:val="00CA6126"/>
    <w:rsid w:val="00CA6EA2"/>
    <w:rsid w:val="00CA7A83"/>
    <w:rsid w:val="00CA7EE6"/>
    <w:rsid w:val="00CB1919"/>
    <w:rsid w:val="00CB226D"/>
    <w:rsid w:val="00CB3AE5"/>
    <w:rsid w:val="00CB41CF"/>
    <w:rsid w:val="00CB64F7"/>
    <w:rsid w:val="00CB7059"/>
    <w:rsid w:val="00CB7AAD"/>
    <w:rsid w:val="00CB7B6B"/>
    <w:rsid w:val="00CC0D2D"/>
    <w:rsid w:val="00CC1084"/>
    <w:rsid w:val="00CC117F"/>
    <w:rsid w:val="00CC2862"/>
    <w:rsid w:val="00CC4AF3"/>
    <w:rsid w:val="00CC5F7F"/>
    <w:rsid w:val="00CC7946"/>
    <w:rsid w:val="00CC7DA6"/>
    <w:rsid w:val="00CC7EC8"/>
    <w:rsid w:val="00CD043F"/>
    <w:rsid w:val="00CD1B16"/>
    <w:rsid w:val="00CD27DE"/>
    <w:rsid w:val="00CD3252"/>
    <w:rsid w:val="00CD35D1"/>
    <w:rsid w:val="00CD3768"/>
    <w:rsid w:val="00CD477E"/>
    <w:rsid w:val="00CD4F51"/>
    <w:rsid w:val="00CD56BF"/>
    <w:rsid w:val="00CD5A5F"/>
    <w:rsid w:val="00CD6C4B"/>
    <w:rsid w:val="00CE09A8"/>
    <w:rsid w:val="00CE101E"/>
    <w:rsid w:val="00CE25D2"/>
    <w:rsid w:val="00CE3641"/>
    <w:rsid w:val="00CE3B2E"/>
    <w:rsid w:val="00CE3DFC"/>
    <w:rsid w:val="00CE5657"/>
    <w:rsid w:val="00CE598D"/>
    <w:rsid w:val="00CE6FA5"/>
    <w:rsid w:val="00CE7BBB"/>
    <w:rsid w:val="00CF0CEC"/>
    <w:rsid w:val="00CF0D51"/>
    <w:rsid w:val="00CF1396"/>
    <w:rsid w:val="00CF14BC"/>
    <w:rsid w:val="00CF1E5B"/>
    <w:rsid w:val="00CF248F"/>
    <w:rsid w:val="00CF24DB"/>
    <w:rsid w:val="00CF2FD7"/>
    <w:rsid w:val="00CF3192"/>
    <w:rsid w:val="00CF5C12"/>
    <w:rsid w:val="00CF706D"/>
    <w:rsid w:val="00CF72A7"/>
    <w:rsid w:val="00CF7D71"/>
    <w:rsid w:val="00D00247"/>
    <w:rsid w:val="00D00586"/>
    <w:rsid w:val="00D00ACC"/>
    <w:rsid w:val="00D0166F"/>
    <w:rsid w:val="00D021E8"/>
    <w:rsid w:val="00D02216"/>
    <w:rsid w:val="00D025CC"/>
    <w:rsid w:val="00D043C3"/>
    <w:rsid w:val="00D04B0A"/>
    <w:rsid w:val="00D05599"/>
    <w:rsid w:val="00D05B1F"/>
    <w:rsid w:val="00D05E5C"/>
    <w:rsid w:val="00D0703D"/>
    <w:rsid w:val="00D07A8E"/>
    <w:rsid w:val="00D07BCA"/>
    <w:rsid w:val="00D07E24"/>
    <w:rsid w:val="00D10B3A"/>
    <w:rsid w:val="00D10CFB"/>
    <w:rsid w:val="00D12817"/>
    <w:rsid w:val="00D133F8"/>
    <w:rsid w:val="00D14A3E"/>
    <w:rsid w:val="00D1515A"/>
    <w:rsid w:val="00D16213"/>
    <w:rsid w:val="00D206FC"/>
    <w:rsid w:val="00D20804"/>
    <w:rsid w:val="00D209B9"/>
    <w:rsid w:val="00D20B36"/>
    <w:rsid w:val="00D20EBF"/>
    <w:rsid w:val="00D216F9"/>
    <w:rsid w:val="00D21C94"/>
    <w:rsid w:val="00D21FC0"/>
    <w:rsid w:val="00D23001"/>
    <w:rsid w:val="00D23107"/>
    <w:rsid w:val="00D236D6"/>
    <w:rsid w:val="00D239BD"/>
    <w:rsid w:val="00D25351"/>
    <w:rsid w:val="00D25952"/>
    <w:rsid w:val="00D25A73"/>
    <w:rsid w:val="00D265FC"/>
    <w:rsid w:val="00D27604"/>
    <w:rsid w:val="00D27762"/>
    <w:rsid w:val="00D27E69"/>
    <w:rsid w:val="00D304FE"/>
    <w:rsid w:val="00D31AC1"/>
    <w:rsid w:val="00D31F0E"/>
    <w:rsid w:val="00D328CB"/>
    <w:rsid w:val="00D32C6D"/>
    <w:rsid w:val="00D358B6"/>
    <w:rsid w:val="00D37534"/>
    <w:rsid w:val="00D37BB9"/>
    <w:rsid w:val="00D4066F"/>
    <w:rsid w:val="00D432DD"/>
    <w:rsid w:val="00D4349C"/>
    <w:rsid w:val="00D43834"/>
    <w:rsid w:val="00D43E21"/>
    <w:rsid w:val="00D44458"/>
    <w:rsid w:val="00D44D4D"/>
    <w:rsid w:val="00D4547F"/>
    <w:rsid w:val="00D4733D"/>
    <w:rsid w:val="00D477D2"/>
    <w:rsid w:val="00D51C3E"/>
    <w:rsid w:val="00D51E1D"/>
    <w:rsid w:val="00D52AA2"/>
    <w:rsid w:val="00D5539D"/>
    <w:rsid w:val="00D5562F"/>
    <w:rsid w:val="00D55D22"/>
    <w:rsid w:val="00D569E7"/>
    <w:rsid w:val="00D574F2"/>
    <w:rsid w:val="00D57C5B"/>
    <w:rsid w:val="00D60417"/>
    <w:rsid w:val="00D60426"/>
    <w:rsid w:val="00D60A48"/>
    <w:rsid w:val="00D60BB4"/>
    <w:rsid w:val="00D60C06"/>
    <w:rsid w:val="00D60C5C"/>
    <w:rsid w:val="00D60E3B"/>
    <w:rsid w:val="00D60EED"/>
    <w:rsid w:val="00D610FD"/>
    <w:rsid w:val="00D6171B"/>
    <w:rsid w:val="00D61A57"/>
    <w:rsid w:val="00D62063"/>
    <w:rsid w:val="00D62DFF"/>
    <w:rsid w:val="00D63297"/>
    <w:rsid w:val="00D63E23"/>
    <w:rsid w:val="00D648A1"/>
    <w:rsid w:val="00D657D2"/>
    <w:rsid w:val="00D658A3"/>
    <w:rsid w:val="00D65F58"/>
    <w:rsid w:val="00D67371"/>
    <w:rsid w:val="00D7122A"/>
    <w:rsid w:val="00D71CCB"/>
    <w:rsid w:val="00D7281E"/>
    <w:rsid w:val="00D737BF"/>
    <w:rsid w:val="00D744CE"/>
    <w:rsid w:val="00D7510C"/>
    <w:rsid w:val="00D772EA"/>
    <w:rsid w:val="00D77776"/>
    <w:rsid w:val="00D77E42"/>
    <w:rsid w:val="00D80BE8"/>
    <w:rsid w:val="00D8148F"/>
    <w:rsid w:val="00D82051"/>
    <w:rsid w:val="00D83AC4"/>
    <w:rsid w:val="00D86693"/>
    <w:rsid w:val="00D8674B"/>
    <w:rsid w:val="00D86792"/>
    <w:rsid w:val="00D87566"/>
    <w:rsid w:val="00D87EBD"/>
    <w:rsid w:val="00D90103"/>
    <w:rsid w:val="00D910D5"/>
    <w:rsid w:val="00D910F7"/>
    <w:rsid w:val="00D92442"/>
    <w:rsid w:val="00D93772"/>
    <w:rsid w:val="00D93924"/>
    <w:rsid w:val="00D93AF4"/>
    <w:rsid w:val="00D95D19"/>
    <w:rsid w:val="00D95DFB"/>
    <w:rsid w:val="00D95DFD"/>
    <w:rsid w:val="00D9728B"/>
    <w:rsid w:val="00DA1396"/>
    <w:rsid w:val="00DA16CA"/>
    <w:rsid w:val="00DA2109"/>
    <w:rsid w:val="00DA2368"/>
    <w:rsid w:val="00DA2822"/>
    <w:rsid w:val="00DA2D58"/>
    <w:rsid w:val="00DA37DF"/>
    <w:rsid w:val="00DA402A"/>
    <w:rsid w:val="00DA52D6"/>
    <w:rsid w:val="00DA5E4C"/>
    <w:rsid w:val="00DA64D5"/>
    <w:rsid w:val="00DA6FDE"/>
    <w:rsid w:val="00DA778A"/>
    <w:rsid w:val="00DB0E3F"/>
    <w:rsid w:val="00DB1239"/>
    <w:rsid w:val="00DB12C2"/>
    <w:rsid w:val="00DB1E97"/>
    <w:rsid w:val="00DB2875"/>
    <w:rsid w:val="00DB3175"/>
    <w:rsid w:val="00DB35D2"/>
    <w:rsid w:val="00DB4A0F"/>
    <w:rsid w:val="00DB4BAA"/>
    <w:rsid w:val="00DB4F5E"/>
    <w:rsid w:val="00DB5892"/>
    <w:rsid w:val="00DB6321"/>
    <w:rsid w:val="00DB6F95"/>
    <w:rsid w:val="00DB73CF"/>
    <w:rsid w:val="00DB79E1"/>
    <w:rsid w:val="00DC00C3"/>
    <w:rsid w:val="00DC0A31"/>
    <w:rsid w:val="00DC18D9"/>
    <w:rsid w:val="00DC34FD"/>
    <w:rsid w:val="00DC3B18"/>
    <w:rsid w:val="00DC4557"/>
    <w:rsid w:val="00DC4B3D"/>
    <w:rsid w:val="00DC52BB"/>
    <w:rsid w:val="00DC5368"/>
    <w:rsid w:val="00DC5F28"/>
    <w:rsid w:val="00DC6916"/>
    <w:rsid w:val="00DC713A"/>
    <w:rsid w:val="00DC7F42"/>
    <w:rsid w:val="00DD0761"/>
    <w:rsid w:val="00DD0C3E"/>
    <w:rsid w:val="00DD1C42"/>
    <w:rsid w:val="00DD1F08"/>
    <w:rsid w:val="00DD327E"/>
    <w:rsid w:val="00DD3309"/>
    <w:rsid w:val="00DD5669"/>
    <w:rsid w:val="00DD624E"/>
    <w:rsid w:val="00DD649D"/>
    <w:rsid w:val="00DD6A78"/>
    <w:rsid w:val="00DD7F97"/>
    <w:rsid w:val="00DE197B"/>
    <w:rsid w:val="00DE21C6"/>
    <w:rsid w:val="00DE2C12"/>
    <w:rsid w:val="00DE7354"/>
    <w:rsid w:val="00DF004D"/>
    <w:rsid w:val="00DF0381"/>
    <w:rsid w:val="00DF174D"/>
    <w:rsid w:val="00DF214C"/>
    <w:rsid w:val="00DF26FD"/>
    <w:rsid w:val="00DF34FA"/>
    <w:rsid w:val="00DF40E2"/>
    <w:rsid w:val="00DF4E6C"/>
    <w:rsid w:val="00DF5D47"/>
    <w:rsid w:val="00DF6000"/>
    <w:rsid w:val="00DF619B"/>
    <w:rsid w:val="00DF61C9"/>
    <w:rsid w:val="00DF6DD3"/>
    <w:rsid w:val="00DF747E"/>
    <w:rsid w:val="00DF7589"/>
    <w:rsid w:val="00DF7AFE"/>
    <w:rsid w:val="00DF7DE5"/>
    <w:rsid w:val="00DF7F20"/>
    <w:rsid w:val="00E0173A"/>
    <w:rsid w:val="00E04B37"/>
    <w:rsid w:val="00E04C38"/>
    <w:rsid w:val="00E059E3"/>
    <w:rsid w:val="00E05AB5"/>
    <w:rsid w:val="00E06905"/>
    <w:rsid w:val="00E06A8F"/>
    <w:rsid w:val="00E07619"/>
    <w:rsid w:val="00E076BB"/>
    <w:rsid w:val="00E10079"/>
    <w:rsid w:val="00E117D3"/>
    <w:rsid w:val="00E1385C"/>
    <w:rsid w:val="00E15A48"/>
    <w:rsid w:val="00E15FA7"/>
    <w:rsid w:val="00E16052"/>
    <w:rsid w:val="00E162CC"/>
    <w:rsid w:val="00E169B9"/>
    <w:rsid w:val="00E206B4"/>
    <w:rsid w:val="00E21C7C"/>
    <w:rsid w:val="00E21DB6"/>
    <w:rsid w:val="00E2210C"/>
    <w:rsid w:val="00E22A66"/>
    <w:rsid w:val="00E22BD1"/>
    <w:rsid w:val="00E23119"/>
    <w:rsid w:val="00E2553F"/>
    <w:rsid w:val="00E25D7B"/>
    <w:rsid w:val="00E25DF0"/>
    <w:rsid w:val="00E25E2D"/>
    <w:rsid w:val="00E26ABF"/>
    <w:rsid w:val="00E26CAA"/>
    <w:rsid w:val="00E26E42"/>
    <w:rsid w:val="00E26F6A"/>
    <w:rsid w:val="00E30692"/>
    <w:rsid w:val="00E309DE"/>
    <w:rsid w:val="00E310B6"/>
    <w:rsid w:val="00E32325"/>
    <w:rsid w:val="00E32D04"/>
    <w:rsid w:val="00E32E9F"/>
    <w:rsid w:val="00E33310"/>
    <w:rsid w:val="00E33367"/>
    <w:rsid w:val="00E34A08"/>
    <w:rsid w:val="00E34A20"/>
    <w:rsid w:val="00E356BB"/>
    <w:rsid w:val="00E35C78"/>
    <w:rsid w:val="00E35FD0"/>
    <w:rsid w:val="00E36224"/>
    <w:rsid w:val="00E36EDC"/>
    <w:rsid w:val="00E3716B"/>
    <w:rsid w:val="00E403C7"/>
    <w:rsid w:val="00E419F2"/>
    <w:rsid w:val="00E43632"/>
    <w:rsid w:val="00E44CEE"/>
    <w:rsid w:val="00E44EAC"/>
    <w:rsid w:val="00E46FE2"/>
    <w:rsid w:val="00E5041E"/>
    <w:rsid w:val="00E517D6"/>
    <w:rsid w:val="00E5323B"/>
    <w:rsid w:val="00E53AA9"/>
    <w:rsid w:val="00E53D14"/>
    <w:rsid w:val="00E5406B"/>
    <w:rsid w:val="00E5416D"/>
    <w:rsid w:val="00E547BF"/>
    <w:rsid w:val="00E54895"/>
    <w:rsid w:val="00E55152"/>
    <w:rsid w:val="00E55A2A"/>
    <w:rsid w:val="00E55B34"/>
    <w:rsid w:val="00E56218"/>
    <w:rsid w:val="00E562AC"/>
    <w:rsid w:val="00E56FEB"/>
    <w:rsid w:val="00E5724F"/>
    <w:rsid w:val="00E5763A"/>
    <w:rsid w:val="00E57CCB"/>
    <w:rsid w:val="00E612EF"/>
    <w:rsid w:val="00E618DB"/>
    <w:rsid w:val="00E62950"/>
    <w:rsid w:val="00E65001"/>
    <w:rsid w:val="00E651B9"/>
    <w:rsid w:val="00E662A1"/>
    <w:rsid w:val="00E66ECC"/>
    <w:rsid w:val="00E70485"/>
    <w:rsid w:val="00E71F52"/>
    <w:rsid w:val="00E7207E"/>
    <w:rsid w:val="00E72A38"/>
    <w:rsid w:val="00E73074"/>
    <w:rsid w:val="00E73084"/>
    <w:rsid w:val="00E7471C"/>
    <w:rsid w:val="00E75177"/>
    <w:rsid w:val="00E77EB3"/>
    <w:rsid w:val="00E80EA5"/>
    <w:rsid w:val="00E80FF6"/>
    <w:rsid w:val="00E81A4E"/>
    <w:rsid w:val="00E81C76"/>
    <w:rsid w:val="00E82288"/>
    <w:rsid w:val="00E8300D"/>
    <w:rsid w:val="00E834A2"/>
    <w:rsid w:val="00E834BD"/>
    <w:rsid w:val="00E835AD"/>
    <w:rsid w:val="00E83847"/>
    <w:rsid w:val="00E85722"/>
    <w:rsid w:val="00E86452"/>
    <w:rsid w:val="00E86CDF"/>
    <w:rsid w:val="00E8749E"/>
    <w:rsid w:val="00E8779D"/>
    <w:rsid w:val="00E90C01"/>
    <w:rsid w:val="00E90C02"/>
    <w:rsid w:val="00E9164B"/>
    <w:rsid w:val="00E92FF4"/>
    <w:rsid w:val="00E93535"/>
    <w:rsid w:val="00E97C42"/>
    <w:rsid w:val="00E97E6D"/>
    <w:rsid w:val="00EA0530"/>
    <w:rsid w:val="00EA058B"/>
    <w:rsid w:val="00EA0598"/>
    <w:rsid w:val="00EA0AB3"/>
    <w:rsid w:val="00EA0B59"/>
    <w:rsid w:val="00EA0D0F"/>
    <w:rsid w:val="00EA0F76"/>
    <w:rsid w:val="00EA2297"/>
    <w:rsid w:val="00EA47B4"/>
    <w:rsid w:val="00EA4863"/>
    <w:rsid w:val="00EA486E"/>
    <w:rsid w:val="00EA5318"/>
    <w:rsid w:val="00EA75EF"/>
    <w:rsid w:val="00EB1653"/>
    <w:rsid w:val="00EB1D7A"/>
    <w:rsid w:val="00EB2472"/>
    <w:rsid w:val="00EB314B"/>
    <w:rsid w:val="00EB48B5"/>
    <w:rsid w:val="00EB4B96"/>
    <w:rsid w:val="00EB5566"/>
    <w:rsid w:val="00EB644C"/>
    <w:rsid w:val="00EB6DCD"/>
    <w:rsid w:val="00EB6F7D"/>
    <w:rsid w:val="00EB7D77"/>
    <w:rsid w:val="00EC088F"/>
    <w:rsid w:val="00EC0E75"/>
    <w:rsid w:val="00EC1F43"/>
    <w:rsid w:val="00EC30DC"/>
    <w:rsid w:val="00EC4345"/>
    <w:rsid w:val="00EC434A"/>
    <w:rsid w:val="00EC5317"/>
    <w:rsid w:val="00EC5EFC"/>
    <w:rsid w:val="00EC6ED5"/>
    <w:rsid w:val="00ED00DC"/>
    <w:rsid w:val="00ED086D"/>
    <w:rsid w:val="00ED2ACD"/>
    <w:rsid w:val="00ED2E4C"/>
    <w:rsid w:val="00ED4C8A"/>
    <w:rsid w:val="00ED4E15"/>
    <w:rsid w:val="00ED6393"/>
    <w:rsid w:val="00ED6501"/>
    <w:rsid w:val="00ED6AFE"/>
    <w:rsid w:val="00ED6B97"/>
    <w:rsid w:val="00ED70C1"/>
    <w:rsid w:val="00ED70F5"/>
    <w:rsid w:val="00ED7732"/>
    <w:rsid w:val="00ED7A64"/>
    <w:rsid w:val="00ED7B48"/>
    <w:rsid w:val="00EE1197"/>
    <w:rsid w:val="00EE123C"/>
    <w:rsid w:val="00EE167F"/>
    <w:rsid w:val="00EE3647"/>
    <w:rsid w:val="00EE367F"/>
    <w:rsid w:val="00EE395B"/>
    <w:rsid w:val="00EE3D82"/>
    <w:rsid w:val="00EE5A8C"/>
    <w:rsid w:val="00EE6FB9"/>
    <w:rsid w:val="00EF18E1"/>
    <w:rsid w:val="00EF1E19"/>
    <w:rsid w:val="00EF1F81"/>
    <w:rsid w:val="00EF3BC9"/>
    <w:rsid w:val="00EF3CED"/>
    <w:rsid w:val="00EF6024"/>
    <w:rsid w:val="00EF68DD"/>
    <w:rsid w:val="00EF7600"/>
    <w:rsid w:val="00F00605"/>
    <w:rsid w:val="00F006BE"/>
    <w:rsid w:val="00F007C8"/>
    <w:rsid w:val="00F0136D"/>
    <w:rsid w:val="00F0152E"/>
    <w:rsid w:val="00F01E74"/>
    <w:rsid w:val="00F029DC"/>
    <w:rsid w:val="00F02AF3"/>
    <w:rsid w:val="00F02B71"/>
    <w:rsid w:val="00F02FD4"/>
    <w:rsid w:val="00F03BD2"/>
    <w:rsid w:val="00F04629"/>
    <w:rsid w:val="00F04D00"/>
    <w:rsid w:val="00F061D5"/>
    <w:rsid w:val="00F06DB9"/>
    <w:rsid w:val="00F06F53"/>
    <w:rsid w:val="00F10373"/>
    <w:rsid w:val="00F138D3"/>
    <w:rsid w:val="00F15D27"/>
    <w:rsid w:val="00F170F6"/>
    <w:rsid w:val="00F17928"/>
    <w:rsid w:val="00F179F3"/>
    <w:rsid w:val="00F17C58"/>
    <w:rsid w:val="00F20004"/>
    <w:rsid w:val="00F2092C"/>
    <w:rsid w:val="00F215A3"/>
    <w:rsid w:val="00F21839"/>
    <w:rsid w:val="00F22347"/>
    <w:rsid w:val="00F224E8"/>
    <w:rsid w:val="00F22FD6"/>
    <w:rsid w:val="00F23164"/>
    <w:rsid w:val="00F24A6B"/>
    <w:rsid w:val="00F25B48"/>
    <w:rsid w:val="00F26177"/>
    <w:rsid w:val="00F26917"/>
    <w:rsid w:val="00F308CC"/>
    <w:rsid w:val="00F31A36"/>
    <w:rsid w:val="00F3281E"/>
    <w:rsid w:val="00F32B4A"/>
    <w:rsid w:val="00F32FCE"/>
    <w:rsid w:val="00F331C2"/>
    <w:rsid w:val="00F33606"/>
    <w:rsid w:val="00F34B61"/>
    <w:rsid w:val="00F35E67"/>
    <w:rsid w:val="00F374D4"/>
    <w:rsid w:val="00F37747"/>
    <w:rsid w:val="00F37BEB"/>
    <w:rsid w:val="00F407D5"/>
    <w:rsid w:val="00F4117B"/>
    <w:rsid w:val="00F43237"/>
    <w:rsid w:val="00F437BC"/>
    <w:rsid w:val="00F43FFC"/>
    <w:rsid w:val="00F443A4"/>
    <w:rsid w:val="00F446B1"/>
    <w:rsid w:val="00F45649"/>
    <w:rsid w:val="00F457AE"/>
    <w:rsid w:val="00F460F0"/>
    <w:rsid w:val="00F46503"/>
    <w:rsid w:val="00F46F98"/>
    <w:rsid w:val="00F473FE"/>
    <w:rsid w:val="00F521F1"/>
    <w:rsid w:val="00F5224B"/>
    <w:rsid w:val="00F5234F"/>
    <w:rsid w:val="00F529B1"/>
    <w:rsid w:val="00F52A67"/>
    <w:rsid w:val="00F531F5"/>
    <w:rsid w:val="00F532AB"/>
    <w:rsid w:val="00F53AEE"/>
    <w:rsid w:val="00F53C43"/>
    <w:rsid w:val="00F53ED2"/>
    <w:rsid w:val="00F540C2"/>
    <w:rsid w:val="00F542EE"/>
    <w:rsid w:val="00F54CEB"/>
    <w:rsid w:val="00F550CB"/>
    <w:rsid w:val="00F55177"/>
    <w:rsid w:val="00F55815"/>
    <w:rsid w:val="00F563E3"/>
    <w:rsid w:val="00F5756D"/>
    <w:rsid w:val="00F57B0C"/>
    <w:rsid w:val="00F57C92"/>
    <w:rsid w:val="00F601E1"/>
    <w:rsid w:val="00F6212E"/>
    <w:rsid w:val="00F62394"/>
    <w:rsid w:val="00F64206"/>
    <w:rsid w:val="00F6546C"/>
    <w:rsid w:val="00F656C7"/>
    <w:rsid w:val="00F66673"/>
    <w:rsid w:val="00F701BC"/>
    <w:rsid w:val="00F70F12"/>
    <w:rsid w:val="00F71DE7"/>
    <w:rsid w:val="00F7231A"/>
    <w:rsid w:val="00F726E2"/>
    <w:rsid w:val="00F738A4"/>
    <w:rsid w:val="00F73977"/>
    <w:rsid w:val="00F74459"/>
    <w:rsid w:val="00F74AFD"/>
    <w:rsid w:val="00F7544F"/>
    <w:rsid w:val="00F75F99"/>
    <w:rsid w:val="00F760EC"/>
    <w:rsid w:val="00F76587"/>
    <w:rsid w:val="00F7768E"/>
    <w:rsid w:val="00F7792B"/>
    <w:rsid w:val="00F80A6B"/>
    <w:rsid w:val="00F80C1F"/>
    <w:rsid w:val="00F81914"/>
    <w:rsid w:val="00F81E1A"/>
    <w:rsid w:val="00F81FA7"/>
    <w:rsid w:val="00F82986"/>
    <w:rsid w:val="00F8396D"/>
    <w:rsid w:val="00F83CB9"/>
    <w:rsid w:val="00F85B88"/>
    <w:rsid w:val="00F86AE3"/>
    <w:rsid w:val="00F86E12"/>
    <w:rsid w:val="00F902A9"/>
    <w:rsid w:val="00F90CA9"/>
    <w:rsid w:val="00F9239A"/>
    <w:rsid w:val="00F92AB8"/>
    <w:rsid w:val="00F934DF"/>
    <w:rsid w:val="00F9454E"/>
    <w:rsid w:val="00F947C2"/>
    <w:rsid w:val="00F949CD"/>
    <w:rsid w:val="00F97300"/>
    <w:rsid w:val="00FA1478"/>
    <w:rsid w:val="00FA22A6"/>
    <w:rsid w:val="00FA25EC"/>
    <w:rsid w:val="00FA2766"/>
    <w:rsid w:val="00FA5CD8"/>
    <w:rsid w:val="00FA6755"/>
    <w:rsid w:val="00FA6F33"/>
    <w:rsid w:val="00FB1981"/>
    <w:rsid w:val="00FB1B4B"/>
    <w:rsid w:val="00FB29AF"/>
    <w:rsid w:val="00FB3ADF"/>
    <w:rsid w:val="00FB44AF"/>
    <w:rsid w:val="00FB52D2"/>
    <w:rsid w:val="00FB6600"/>
    <w:rsid w:val="00FB6795"/>
    <w:rsid w:val="00FB69B5"/>
    <w:rsid w:val="00FB6E33"/>
    <w:rsid w:val="00FB7174"/>
    <w:rsid w:val="00FB754D"/>
    <w:rsid w:val="00FB7C93"/>
    <w:rsid w:val="00FC2195"/>
    <w:rsid w:val="00FC2687"/>
    <w:rsid w:val="00FC3706"/>
    <w:rsid w:val="00FC3AE9"/>
    <w:rsid w:val="00FC3E73"/>
    <w:rsid w:val="00FC4F2D"/>
    <w:rsid w:val="00FC5409"/>
    <w:rsid w:val="00FC5625"/>
    <w:rsid w:val="00FC5B29"/>
    <w:rsid w:val="00FC6075"/>
    <w:rsid w:val="00FC6E3D"/>
    <w:rsid w:val="00FC74B8"/>
    <w:rsid w:val="00FD06FA"/>
    <w:rsid w:val="00FD0D5A"/>
    <w:rsid w:val="00FD11AB"/>
    <w:rsid w:val="00FD19C5"/>
    <w:rsid w:val="00FD28F2"/>
    <w:rsid w:val="00FD2A34"/>
    <w:rsid w:val="00FD2AA9"/>
    <w:rsid w:val="00FD2AD8"/>
    <w:rsid w:val="00FD3103"/>
    <w:rsid w:val="00FD3DA7"/>
    <w:rsid w:val="00FD419B"/>
    <w:rsid w:val="00FD4219"/>
    <w:rsid w:val="00FD4504"/>
    <w:rsid w:val="00FD47D7"/>
    <w:rsid w:val="00FD4B78"/>
    <w:rsid w:val="00FD58BA"/>
    <w:rsid w:val="00FD65C5"/>
    <w:rsid w:val="00FD6A2F"/>
    <w:rsid w:val="00FD72AE"/>
    <w:rsid w:val="00FD76AB"/>
    <w:rsid w:val="00FD7FA8"/>
    <w:rsid w:val="00FE09A2"/>
    <w:rsid w:val="00FE0C43"/>
    <w:rsid w:val="00FE20DB"/>
    <w:rsid w:val="00FE2C50"/>
    <w:rsid w:val="00FE3889"/>
    <w:rsid w:val="00FE39A9"/>
    <w:rsid w:val="00FE4FB1"/>
    <w:rsid w:val="00FE57DF"/>
    <w:rsid w:val="00FE608A"/>
    <w:rsid w:val="00FE68B6"/>
    <w:rsid w:val="00FE68F0"/>
    <w:rsid w:val="00FE6D0B"/>
    <w:rsid w:val="00FE776D"/>
    <w:rsid w:val="00FE7A1C"/>
    <w:rsid w:val="00FE7A3C"/>
    <w:rsid w:val="00FE7B8E"/>
    <w:rsid w:val="00FF0C23"/>
    <w:rsid w:val="00FF1B0C"/>
    <w:rsid w:val="00FF1D27"/>
    <w:rsid w:val="00FF25D2"/>
    <w:rsid w:val="00FF2F92"/>
    <w:rsid w:val="00FF35FB"/>
    <w:rsid w:val="00FF3BEA"/>
    <w:rsid w:val="00FF45AB"/>
    <w:rsid w:val="00FF4902"/>
    <w:rsid w:val="00FF4CC8"/>
    <w:rsid w:val="00FF63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schemas-tilde-lv/tildestengine" w:name="date"/>
  <w:shapeDefaults>
    <o:shapedefaults v:ext="edit" spidmax="16385"/>
    <o:shapelayout v:ext="edit">
      <o:idmap v:ext="edit" data="1"/>
    </o:shapelayout>
  </w:shapeDefaults>
  <w:decimalSymbol w:val="."/>
  <w:listSeparator w:val=";"/>
  <w14:docId w14:val="41687218"/>
  <w15:docId w15:val="{C69AC160-35DE-4B5C-AB18-3F79F440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pPr>
      <w:spacing w:after="160" w:line="259" w:lineRule="auto"/>
    </w:pPr>
    <w:rPr>
      <w:noProof/>
      <w:sz w:val="22"/>
      <w:szCs w:val="22"/>
      <w:lang w:eastAsia="en-US"/>
    </w:rPr>
  </w:style>
  <w:style w:type="paragraph" w:styleId="Virsraksts3">
    <w:name w:val="heading 3"/>
    <w:basedOn w:val="Parasts"/>
    <w:link w:val="Virsraksts3Rakstz"/>
    <w:uiPriority w:val="9"/>
    <w:qFormat/>
    <w:rsid w:val="0008174E"/>
    <w:pPr>
      <w:spacing w:before="100" w:beforeAutospacing="1" w:after="100" w:afterAutospacing="1" w:line="240" w:lineRule="auto"/>
      <w:outlineLvl w:val="2"/>
    </w:pPr>
    <w:rPr>
      <w:rFonts w:ascii="Times New Roman" w:eastAsia="Times New Roman" w:hAnsi="Times New Roman"/>
      <w:b/>
      <w:bCs/>
      <w:noProof w:val="0"/>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uiPriority w:val="99"/>
    <w:semiHidden/>
    <w:rsid w:val="00E90C01"/>
    <w:rPr>
      <w:color w:val="808080"/>
    </w:rPr>
  </w:style>
  <w:style w:type="character" w:styleId="Izmantotahipersaite">
    <w:name w:val="FollowedHyperlink"/>
    <w:uiPriority w:val="99"/>
    <w:semiHidden/>
    <w:unhideWhenUsed/>
    <w:rsid w:val="003E0791"/>
    <w:rPr>
      <w:color w:val="954F72"/>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3F28AC"/>
    <w:rPr>
      <w:rFonts w:ascii="Tahoma" w:hAnsi="Tahoma" w:cs="Tahoma"/>
      <w:sz w:val="16"/>
      <w:szCs w:val="16"/>
    </w:rPr>
  </w:style>
  <w:style w:type="character" w:styleId="Komentraatsauce">
    <w:name w:val="annotation reference"/>
    <w:semiHidden/>
    <w:unhideWhenUsed/>
    <w:rsid w:val="00832ED5"/>
    <w:rPr>
      <w:sz w:val="16"/>
      <w:szCs w:val="16"/>
    </w:rPr>
  </w:style>
  <w:style w:type="paragraph" w:styleId="Komentrateksts">
    <w:name w:val="annotation text"/>
    <w:basedOn w:val="Parasts"/>
    <w:link w:val="KomentratekstsRakstz"/>
    <w:uiPriority w:val="99"/>
    <w:semiHidden/>
    <w:unhideWhenUsed/>
    <w:rsid w:val="00832ED5"/>
    <w:pPr>
      <w:spacing w:line="240" w:lineRule="auto"/>
    </w:pPr>
    <w:rPr>
      <w:sz w:val="20"/>
      <w:szCs w:val="20"/>
    </w:rPr>
  </w:style>
  <w:style w:type="character" w:customStyle="1" w:styleId="KomentratekstsRakstz">
    <w:name w:val="Komentāra teksts Rakstz."/>
    <w:link w:val="Komentrateksts"/>
    <w:uiPriority w:val="99"/>
    <w:semiHidden/>
    <w:rsid w:val="00832ED5"/>
    <w:rPr>
      <w:sz w:val="20"/>
      <w:szCs w:val="20"/>
    </w:rPr>
  </w:style>
  <w:style w:type="paragraph" w:styleId="Komentratma">
    <w:name w:val="annotation subject"/>
    <w:basedOn w:val="Komentrateksts"/>
    <w:next w:val="Komentrateksts"/>
    <w:link w:val="KomentratmaRakstz"/>
    <w:uiPriority w:val="99"/>
    <w:semiHidden/>
    <w:unhideWhenUsed/>
    <w:rsid w:val="00832ED5"/>
    <w:rPr>
      <w:b/>
      <w:bCs/>
    </w:rPr>
  </w:style>
  <w:style w:type="character" w:customStyle="1" w:styleId="KomentratmaRakstz">
    <w:name w:val="Komentāra tēma Rakstz."/>
    <w:link w:val="Komentratma"/>
    <w:uiPriority w:val="99"/>
    <w:semiHidden/>
    <w:rsid w:val="00832ED5"/>
    <w:rPr>
      <w:b/>
      <w:bCs/>
      <w:sz w:val="20"/>
      <w:szCs w:val="20"/>
    </w:rPr>
  </w:style>
  <w:style w:type="paragraph" w:styleId="Sarakstarindkopa">
    <w:name w:val="List Paragraph"/>
    <w:basedOn w:val="Parasts"/>
    <w:uiPriority w:val="34"/>
    <w:qFormat/>
    <w:rsid w:val="00592461"/>
    <w:pPr>
      <w:ind w:left="720"/>
      <w:contextualSpacing/>
    </w:pPr>
  </w:style>
  <w:style w:type="character" w:customStyle="1" w:styleId="UnresolvedMention1">
    <w:name w:val="Unresolved Mention1"/>
    <w:uiPriority w:val="99"/>
    <w:semiHidden/>
    <w:unhideWhenUsed/>
    <w:rsid w:val="00D44458"/>
    <w:rPr>
      <w:color w:val="605E5C"/>
      <w:shd w:val="clear" w:color="auto" w:fill="E1DFDD"/>
    </w:rPr>
  </w:style>
  <w:style w:type="paragraph" w:customStyle="1" w:styleId="tv213">
    <w:name w:val="tv213"/>
    <w:basedOn w:val="Parasts"/>
    <w:rsid w:val="0038527F"/>
    <w:pPr>
      <w:spacing w:before="100" w:beforeAutospacing="1" w:after="100" w:afterAutospacing="1" w:line="240" w:lineRule="auto"/>
    </w:pPr>
    <w:rPr>
      <w:rFonts w:ascii="Times New Roman" w:eastAsia="Times New Roman" w:hAnsi="Times New Roman"/>
      <w:sz w:val="24"/>
      <w:szCs w:val="24"/>
      <w:lang w:eastAsia="lv-LV"/>
    </w:rPr>
  </w:style>
  <w:style w:type="paragraph" w:styleId="Vresteksts">
    <w:name w:val="footnote text"/>
    <w:basedOn w:val="Parasts"/>
    <w:link w:val="VrestekstsRakstz"/>
    <w:uiPriority w:val="99"/>
    <w:unhideWhenUsed/>
    <w:rsid w:val="00DC4B3D"/>
    <w:pPr>
      <w:spacing w:after="0" w:line="240" w:lineRule="auto"/>
    </w:pPr>
    <w:rPr>
      <w:sz w:val="20"/>
      <w:szCs w:val="20"/>
    </w:rPr>
  </w:style>
  <w:style w:type="character" w:customStyle="1" w:styleId="VrestekstsRakstz">
    <w:name w:val="Vēres teksts Rakstz."/>
    <w:link w:val="Vresteksts"/>
    <w:uiPriority w:val="99"/>
    <w:rsid w:val="00DC4B3D"/>
    <w:rPr>
      <w:noProof/>
      <w:sz w:val="20"/>
      <w:szCs w:val="20"/>
    </w:rPr>
  </w:style>
  <w:style w:type="character" w:styleId="Vresatsauce">
    <w:name w:val="footnote reference"/>
    <w:uiPriority w:val="99"/>
    <w:semiHidden/>
    <w:unhideWhenUsed/>
    <w:rsid w:val="00DC4B3D"/>
    <w:rPr>
      <w:vertAlign w:val="superscript"/>
    </w:rPr>
  </w:style>
  <w:style w:type="character" w:styleId="Neatrisintapieminana">
    <w:name w:val="Unresolved Mention"/>
    <w:uiPriority w:val="99"/>
    <w:semiHidden/>
    <w:unhideWhenUsed/>
    <w:rsid w:val="000602EE"/>
    <w:rPr>
      <w:color w:val="605E5C"/>
      <w:shd w:val="clear" w:color="auto" w:fill="E1DFDD"/>
    </w:rPr>
  </w:style>
  <w:style w:type="paragraph" w:customStyle="1" w:styleId="naisf">
    <w:name w:val="naisf"/>
    <w:basedOn w:val="Parasts"/>
    <w:rsid w:val="00CF14BC"/>
    <w:pPr>
      <w:spacing w:before="75" w:after="75" w:line="240" w:lineRule="auto"/>
      <w:ind w:firstLine="375"/>
      <w:jc w:val="both"/>
    </w:pPr>
    <w:rPr>
      <w:rFonts w:ascii="Times New Roman" w:eastAsia="Times New Roman" w:hAnsi="Times New Roman"/>
      <w:noProof w:val="0"/>
      <w:sz w:val="24"/>
      <w:szCs w:val="24"/>
      <w:lang w:eastAsia="lv-LV"/>
    </w:rPr>
  </w:style>
  <w:style w:type="character" w:customStyle="1" w:styleId="Virsraksts3Rakstz">
    <w:name w:val="Virsraksts 3 Rakstz."/>
    <w:basedOn w:val="Noklusjumarindkopasfonts"/>
    <w:link w:val="Virsraksts3"/>
    <w:uiPriority w:val="9"/>
    <w:rsid w:val="0008174E"/>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60807086">
      <w:bodyDiv w:val="1"/>
      <w:marLeft w:val="0"/>
      <w:marRight w:val="0"/>
      <w:marTop w:val="0"/>
      <w:marBottom w:val="0"/>
      <w:divBdr>
        <w:top w:val="none" w:sz="0" w:space="0" w:color="auto"/>
        <w:left w:val="none" w:sz="0" w:space="0" w:color="auto"/>
        <w:bottom w:val="none" w:sz="0" w:space="0" w:color="auto"/>
        <w:right w:val="none" w:sz="0" w:space="0" w:color="auto"/>
      </w:divBdr>
    </w:div>
    <w:div w:id="73088135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837302021">
      <w:bodyDiv w:val="1"/>
      <w:marLeft w:val="0"/>
      <w:marRight w:val="0"/>
      <w:marTop w:val="0"/>
      <w:marBottom w:val="0"/>
      <w:divBdr>
        <w:top w:val="none" w:sz="0" w:space="0" w:color="auto"/>
        <w:left w:val="none" w:sz="0" w:space="0" w:color="auto"/>
        <w:bottom w:val="none" w:sz="0" w:space="0" w:color="auto"/>
        <w:right w:val="none" w:sz="0" w:space="0" w:color="auto"/>
      </w:divBdr>
    </w:div>
    <w:div w:id="20740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lv/index.php?option=com_content&amp;view=article&amp;id=8034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k.gov.lv/lv/content/ministru-kabineta-diskusiju-dokument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lm.gov.lv/upload/berns_gimene/adopcija/uliestade0809.doc" TargetMode="External"/><Relationship Id="rId2" Type="http://schemas.openxmlformats.org/officeDocument/2006/relationships/hyperlink" Target="http://www.lm.gov.lv/upload/berns_gimene/adopcija/ulaudzugimene0809.doc" TargetMode="External"/><Relationship Id="rId1" Type="http://schemas.openxmlformats.org/officeDocument/2006/relationships/hyperlink" Target="http://www.lm.gov.lv/upload/berns_gimene/adopcija/ulaizbildniba0809.doc"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C55A5-2D48-4CC8-B15D-37D0BA7F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78378</Words>
  <Characters>44677</Characters>
  <Application>Microsoft Office Word</Application>
  <DocSecurity>0</DocSecurity>
  <Lines>372</Lines>
  <Paragraphs>245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„Adopcijas reģistra noteikumi” sākotnējās ietekmes novērtējuma ziņojums (anotācija)</vt:lpstr>
      <vt:lpstr>Tiesību akta nosaukums</vt:lpstr>
    </vt:vector>
  </TitlesOfParts>
  <Company>LM</Company>
  <LinksUpToDate>false</LinksUpToDate>
  <CharactersWithSpaces>122810</CharactersWithSpaces>
  <SharedDoc>false</SharedDoc>
  <HLinks>
    <vt:vector size="24" baseType="variant">
      <vt:variant>
        <vt:i4>7995439</vt:i4>
      </vt:variant>
      <vt:variant>
        <vt:i4>3</vt:i4>
      </vt:variant>
      <vt:variant>
        <vt:i4>0</vt:i4>
      </vt:variant>
      <vt:variant>
        <vt:i4>5</vt:i4>
      </vt:variant>
      <vt:variant>
        <vt:lpwstr>https://mk.gov.lv/lv/content/ministru-kabineta-diskusiju-dokumenti</vt:lpwstr>
      </vt:variant>
      <vt:variant>
        <vt:lpwstr/>
      </vt:variant>
      <vt:variant>
        <vt:i4>2883611</vt:i4>
      </vt:variant>
      <vt:variant>
        <vt:i4>0</vt:i4>
      </vt:variant>
      <vt:variant>
        <vt:i4>0</vt:i4>
      </vt:variant>
      <vt:variant>
        <vt:i4>5</vt:i4>
      </vt:variant>
      <vt:variant>
        <vt:lpwstr>http://www.lm.gov.lv/lv/index.php?option=com_content&amp;view=article&amp;id=80346</vt:lpwstr>
      </vt:variant>
      <vt:variant>
        <vt:lpwstr/>
      </vt:variant>
      <vt:variant>
        <vt:i4>2818078</vt:i4>
      </vt:variant>
      <vt:variant>
        <vt:i4>3</vt:i4>
      </vt:variant>
      <vt:variant>
        <vt:i4>0</vt:i4>
      </vt:variant>
      <vt:variant>
        <vt:i4>5</vt:i4>
      </vt:variant>
      <vt:variant>
        <vt:lpwstr>http://www.lm.gov.lv/lv/index.php?option=com_content&amp;view=article&amp;id=80012</vt:lpwstr>
      </vt:variant>
      <vt:variant>
        <vt:lpwstr/>
      </vt:variant>
      <vt:variant>
        <vt:i4>2818078</vt:i4>
      </vt:variant>
      <vt:variant>
        <vt:i4>0</vt:i4>
      </vt:variant>
      <vt:variant>
        <vt:i4>0</vt:i4>
      </vt:variant>
      <vt:variant>
        <vt:i4>5</vt:i4>
      </vt:variant>
      <vt:variant>
        <vt:lpwstr>http://www.lm.gov.lv/lv/index.php?option=com_content&amp;view=article&amp;id=80012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„Adopcijas reģistra noteikumi” sākotnējās ietekmes novērtējuma ziņojums (anotācija)</dc:title>
  <dc:subject>Anotācija</dc:subject>
  <dc:creator>Jana Sīpola;Lauris Neikens</dc:creator>
  <cp:keywords/>
  <dc:description/>
  <cp:lastModifiedBy>Lauris Neikens</cp:lastModifiedBy>
  <cp:revision>3</cp:revision>
  <cp:lastPrinted>2019-05-10T13:03:00Z</cp:lastPrinted>
  <dcterms:created xsi:type="dcterms:W3CDTF">2020-07-06T06:21:00Z</dcterms:created>
  <dcterms:modified xsi:type="dcterms:W3CDTF">2020-07-06T06:23:00Z</dcterms:modified>
  <cp:category>Tiesību akta sākotnējās ietekmes novērtējuma ziņojums (anotācija)</cp:category>
</cp:coreProperties>
</file>