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415CC" w14:textId="04770860" w:rsidR="003B0B30" w:rsidRPr="009C3479" w:rsidRDefault="003B0B30" w:rsidP="009C34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18415CD" w14:textId="40E395C0" w:rsidR="003B0B30" w:rsidRPr="009C3479" w:rsidRDefault="003B0B30" w:rsidP="009C34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5F4C95A" w14:textId="77777777" w:rsidR="009C3479" w:rsidRPr="009C3479" w:rsidRDefault="009C3479" w:rsidP="009C34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6CFFF80" w14:textId="525B9273" w:rsidR="009C3479" w:rsidRPr="009C3479" w:rsidRDefault="009C3479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3479">
        <w:rPr>
          <w:rFonts w:ascii="Times New Roman" w:hAnsi="Times New Roman"/>
          <w:sz w:val="28"/>
          <w:szCs w:val="28"/>
        </w:rPr>
        <w:t xml:space="preserve">2020. gada </w:t>
      </w:r>
      <w:r w:rsidR="0059357A" w:rsidRPr="0059357A">
        <w:rPr>
          <w:rFonts w:ascii="Times New Roman" w:hAnsi="Times New Roman" w:cs="Times New Roman"/>
          <w:sz w:val="28"/>
          <w:szCs w:val="28"/>
        </w:rPr>
        <w:t>19. augustā</w:t>
      </w:r>
      <w:r w:rsidRPr="009C3479">
        <w:rPr>
          <w:rFonts w:ascii="Times New Roman" w:hAnsi="Times New Roman"/>
          <w:sz w:val="28"/>
          <w:szCs w:val="28"/>
        </w:rPr>
        <w:tab/>
        <w:t>Rīkojums Nr.</w:t>
      </w:r>
      <w:r w:rsidR="0059357A">
        <w:rPr>
          <w:rFonts w:ascii="Times New Roman" w:hAnsi="Times New Roman"/>
          <w:sz w:val="28"/>
          <w:szCs w:val="28"/>
        </w:rPr>
        <w:t> 451</w:t>
      </w:r>
    </w:p>
    <w:p w14:paraId="5489ADF6" w14:textId="15775CB1" w:rsidR="009C3479" w:rsidRPr="009C3479" w:rsidRDefault="009C3479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3479">
        <w:rPr>
          <w:rFonts w:ascii="Times New Roman" w:hAnsi="Times New Roman"/>
          <w:sz w:val="28"/>
          <w:szCs w:val="28"/>
        </w:rPr>
        <w:t>Rīgā</w:t>
      </w:r>
      <w:r w:rsidRPr="009C3479">
        <w:rPr>
          <w:rFonts w:ascii="Times New Roman" w:hAnsi="Times New Roman"/>
          <w:sz w:val="28"/>
          <w:szCs w:val="28"/>
        </w:rPr>
        <w:tab/>
        <w:t>(prot. Nr. </w:t>
      </w:r>
      <w:r w:rsidR="0059357A">
        <w:rPr>
          <w:rFonts w:ascii="Times New Roman" w:hAnsi="Times New Roman"/>
          <w:sz w:val="28"/>
          <w:szCs w:val="28"/>
        </w:rPr>
        <w:t>49</w:t>
      </w:r>
      <w:r w:rsidRPr="009C3479">
        <w:rPr>
          <w:rFonts w:ascii="Times New Roman" w:hAnsi="Times New Roman"/>
          <w:sz w:val="28"/>
          <w:szCs w:val="28"/>
        </w:rPr>
        <w:t> </w:t>
      </w:r>
      <w:r w:rsidR="0059357A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9C3479">
        <w:rPr>
          <w:rFonts w:ascii="Times New Roman" w:hAnsi="Times New Roman"/>
          <w:sz w:val="28"/>
          <w:szCs w:val="28"/>
        </w:rPr>
        <w:t>. §)</w:t>
      </w:r>
    </w:p>
    <w:p w14:paraId="518415CF" w14:textId="2566762A" w:rsidR="003B0B30" w:rsidRPr="009C3479" w:rsidRDefault="003B0B30" w:rsidP="003B0B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18415D2" w14:textId="2A37AF4B" w:rsidR="003B0B30" w:rsidRPr="009C3479" w:rsidRDefault="003B0B30" w:rsidP="009C347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3479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Skrundas novada pašvaldības nekustamā īpašuma </w:t>
      </w:r>
      <w:r w:rsidR="009C3479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Pr="009C3479">
        <w:rPr>
          <w:rFonts w:ascii="Times New Roman" w:eastAsiaTheme="minorEastAsia" w:hAnsi="Times New Roman" w:cs="Times New Roman"/>
          <w:b/>
          <w:sz w:val="28"/>
          <w:szCs w:val="28"/>
        </w:rPr>
        <w:t>O. Kalpaka Rudbāržu pamatskola</w:t>
      </w:r>
      <w:r w:rsidR="009C3479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Pr="009C3479">
        <w:rPr>
          <w:rFonts w:ascii="Times New Roman" w:eastAsiaTheme="minorEastAsia" w:hAnsi="Times New Roman" w:cs="Times New Roman"/>
          <w:b/>
          <w:sz w:val="28"/>
          <w:szCs w:val="28"/>
        </w:rPr>
        <w:t xml:space="preserve"> Liepu ielā 7, Rudbāržos, Rudbāržu pagastā, Skrundas novadā</w:t>
      </w:r>
      <w:r w:rsidR="007664C6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 w:rsidRPr="009C3479">
        <w:rPr>
          <w:rFonts w:ascii="Times New Roman" w:eastAsiaTheme="minorEastAsia" w:hAnsi="Times New Roman" w:cs="Times New Roman"/>
          <w:b/>
          <w:sz w:val="28"/>
          <w:szCs w:val="28"/>
        </w:rPr>
        <w:t xml:space="preserve"> pārņemšanu valsts īpašumā</w:t>
      </w:r>
    </w:p>
    <w:p w14:paraId="518415D3" w14:textId="77777777" w:rsidR="003B0B30" w:rsidRPr="009C3479" w:rsidRDefault="003B0B30" w:rsidP="003B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415D4" w14:textId="62B35D3E" w:rsidR="003B0B30" w:rsidRPr="009C3479" w:rsidRDefault="003B0B30" w:rsidP="003B0B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479">
        <w:rPr>
          <w:rFonts w:ascii="Times New Roman" w:hAnsi="Times New Roman" w:cs="Times New Roman"/>
          <w:sz w:val="28"/>
          <w:szCs w:val="28"/>
        </w:rPr>
        <w:t>1. Saskaņā ar Publiskas personas mantas atsavināšanas likuma 42. panta otro daļu un 43. pantu pārņemt bez atlīdzības valsts īpašumā un nodot Aizsardzības ministrijas valdījumā Skrundas novada pašvaldībai piederoš</w:t>
      </w:r>
      <w:r w:rsidR="007664C6">
        <w:rPr>
          <w:rFonts w:ascii="Times New Roman" w:hAnsi="Times New Roman" w:cs="Times New Roman"/>
          <w:sz w:val="28"/>
          <w:szCs w:val="28"/>
        </w:rPr>
        <w:t>o</w:t>
      </w:r>
      <w:r w:rsidRPr="009C3479">
        <w:rPr>
          <w:rFonts w:ascii="Times New Roman" w:hAnsi="Times New Roman" w:cs="Times New Roman"/>
          <w:sz w:val="28"/>
          <w:szCs w:val="28"/>
        </w:rPr>
        <w:t xml:space="preserve"> nekustamo īpašumu </w:t>
      </w:r>
      <w:r w:rsidR="009C3479">
        <w:rPr>
          <w:rFonts w:ascii="Times New Roman" w:hAnsi="Times New Roman" w:cs="Times New Roman"/>
          <w:sz w:val="28"/>
          <w:szCs w:val="28"/>
        </w:rPr>
        <w:t>"</w:t>
      </w:r>
      <w:r w:rsidRPr="009C3479">
        <w:rPr>
          <w:rFonts w:ascii="Times New Roman" w:hAnsi="Times New Roman" w:cs="Times New Roman"/>
          <w:sz w:val="28"/>
          <w:szCs w:val="28"/>
        </w:rPr>
        <w:t>O. Kalpaka Rudbāržu pamatskola</w:t>
      </w:r>
      <w:r w:rsidR="009C3479">
        <w:rPr>
          <w:rFonts w:ascii="Times New Roman" w:hAnsi="Times New Roman" w:cs="Times New Roman"/>
          <w:sz w:val="28"/>
          <w:szCs w:val="28"/>
        </w:rPr>
        <w:t>"</w:t>
      </w:r>
      <w:r w:rsidRPr="009C3479">
        <w:rPr>
          <w:rFonts w:ascii="Times New Roman" w:hAnsi="Times New Roman" w:cs="Times New Roman"/>
          <w:sz w:val="28"/>
          <w:szCs w:val="28"/>
        </w:rPr>
        <w:t xml:space="preserve"> (nekustamā īpašuma kadastra Nr. 6282 008 0174) – sešas būves (būvju kadastra apzīmējumi 6282 008 0174 001, 6282 008 0174 002, 6282 008 0174 003, 6282 008 0174 004, 6282 008 0174 005</w:t>
      </w:r>
      <w:r w:rsidR="007664C6">
        <w:rPr>
          <w:rFonts w:ascii="Times New Roman" w:hAnsi="Times New Roman" w:cs="Times New Roman"/>
          <w:sz w:val="28"/>
          <w:szCs w:val="28"/>
        </w:rPr>
        <w:t xml:space="preserve"> un</w:t>
      </w:r>
      <w:r w:rsidRPr="009C3479">
        <w:rPr>
          <w:rFonts w:ascii="Times New Roman" w:hAnsi="Times New Roman" w:cs="Times New Roman"/>
          <w:sz w:val="28"/>
          <w:szCs w:val="28"/>
        </w:rPr>
        <w:t xml:space="preserve"> 6282 008 0174 006) un zemes vienību (</w:t>
      </w:r>
      <w:r w:rsidR="003E3E88">
        <w:rPr>
          <w:rFonts w:ascii="Times New Roman" w:hAnsi="Times New Roman" w:cs="Times New Roman"/>
          <w:sz w:val="28"/>
          <w:szCs w:val="28"/>
        </w:rPr>
        <w:t xml:space="preserve">zemes vienības </w:t>
      </w:r>
      <w:r w:rsidRPr="009C3479">
        <w:rPr>
          <w:rFonts w:ascii="Times New Roman" w:hAnsi="Times New Roman" w:cs="Times New Roman"/>
          <w:sz w:val="28"/>
          <w:szCs w:val="28"/>
        </w:rPr>
        <w:t>kadastra apzīmējums 6282 008 0174) 6,4000 ha platībā</w:t>
      </w:r>
      <w:r w:rsidR="003E3E88">
        <w:rPr>
          <w:rFonts w:ascii="Times New Roman" w:hAnsi="Times New Roman" w:cs="Times New Roman"/>
          <w:sz w:val="28"/>
          <w:szCs w:val="28"/>
        </w:rPr>
        <w:t> </w:t>
      </w:r>
      <w:r w:rsidRPr="009C3479">
        <w:rPr>
          <w:rFonts w:ascii="Times New Roman" w:hAnsi="Times New Roman" w:cs="Times New Roman"/>
          <w:sz w:val="28"/>
          <w:szCs w:val="28"/>
        </w:rPr>
        <w:t>– Liepu ielā</w:t>
      </w:r>
      <w:r w:rsidR="002920CA">
        <w:rPr>
          <w:rFonts w:ascii="Times New Roman" w:hAnsi="Times New Roman" w:cs="Times New Roman"/>
          <w:sz w:val="28"/>
          <w:szCs w:val="28"/>
        </w:rPr>
        <w:t xml:space="preserve"> </w:t>
      </w:r>
      <w:r w:rsidRPr="009C3479">
        <w:rPr>
          <w:rFonts w:ascii="Times New Roman" w:hAnsi="Times New Roman" w:cs="Times New Roman"/>
          <w:sz w:val="28"/>
          <w:szCs w:val="28"/>
        </w:rPr>
        <w:t>7, Rudbāržos, Rudbāržu pagastā, Skrundas novadā (turpmāk</w:t>
      </w:r>
      <w:r w:rsidR="002920CA">
        <w:rPr>
          <w:rFonts w:ascii="Times New Roman" w:hAnsi="Times New Roman" w:cs="Times New Roman"/>
          <w:sz w:val="28"/>
          <w:szCs w:val="28"/>
        </w:rPr>
        <w:t> </w:t>
      </w:r>
      <w:r w:rsidRPr="009C3479">
        <w:rPr>
          <w:rFonts w:ascii="Times New Roman" w:hAnsi="Times New Roman" w:cs="Times New Roman"/>
          <w:sz w:val="28"/>
          <w:szCs w:val="28"/>
        </w:rPr>
        <w:t>– nekustamais īpašums).</w:t>
      </w:r>
    </w:p>
    <w:p w14:paraId="518415D5" w14:textId="77777777" w:rsidR="003B0B30" w:rsidRPr="009C3479" w:rsidRDefault="003B0B30" w:rsidP="003B0B3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18415D6" w14:textId="77777777" w:rsidR="003B0B30" w:rsidRPr="009C3479" w:rsidRDefault="003B0B30" w:rsidP="003B0B3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C3479">
        <w:rPr>
          <w:rFonts w:ascii="Times New Roman" w:hAnsi="Times New Roman" w:cs="Times New Roman"/>
          <w:sz w:val="28"/>
          <w:szCs w:val="28"/>
        </w:rPr>
        <w:t>2. Aizsardzības ministrijai nekustamo īpašumu:</w:t>
      </w:r>
    </w:p>
    <w:p w14:paraId="518415D7" w14:textId="77777777" w:rsidR="003B0B30" w:rsidRPr="009C3479" w:rsidRDefault="003B0B30" w:rsidP="003B0B3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C3479">
        <w:rPr>
          <w:rFonts w:ascii="Times New Roman" w:hAnsi="Times New Roman" w:cs="Times New Roman"/>
          <w:sz w:val="28"/>
          <w:szCs w:val="28"/>
        </w:rPr>
        <w:t>2.1. izmantot valsts aizsardzības uzdevumu īstenošanai;</w:t>
      </w:r>
    </w:p>
    <w:p w14:paraId="518415D8" w14:textId="77777777" w:rsidR="003B0B30" w:rsidRPr="009C3479" w:rsidRDefault="003B0B30" w:rsidP="003B0B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479">
        <w:rPr>
          <w:rFonts w:ascii="Times New Roman" w:hAnsi="Times New Roman" w:cs="Times New Roman"/>
          <w:sz w:val="28"/>
          <w:szCs w:val="28"/>
        </w:rPr>
        <w:t>2.2. nodot bez atlīdzības Skrundas novada pašvaldībai, ja tas vairs netiek izmantots šā rīkojuma 2.1. apakšpunktā minēto uzdevumu īstenošanai.</w:t>
      </w:r>
    </w:p>
    <w:p w14:paraId="518415D9" w14:textId="77777777" w:rsidR="003B0B30" w:rsidRPr="009C3479" w:rsidRDefault="003B0B30" w:rsidP="003B0B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18415DA" w14:textId="763FC82A" w:rsidR="003B0B30" w:rsidRPr="009C3479" w:rsidRDefault="003B0B30" w:rsidP="003B0B3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3479">
        <w:rPr>
          <w:rFonts w:ascii="Times New Roman" w:eastAsiaTheme="minorEastAsia" w:hAnsi="Times New Roman" w:cs="Times New Roman"/>
          <w:sz w:val="28"/>
          <w:szCs w:val="28"/>
        </w:rPr>
        <w:t>3. Aizsardzības ministrijai, nostiprinot zemesgrāmatā īpašuma tiesības uz nekustamo īpašumu:</w:t>
      </w:r>
    </w:p>
    <w:p w14:paraId="518415DB" w14:textId="77777777" w:rsidR="003B0B30" w:rsidRPr="009C3479" w:rsidRDefault="003B0B30" w:rsidP="003B0B3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3479">
        <w:rPr>
          <w:rFonts w:ascii="Times New Roman" w:eastAsiaTheme="minorEastAsia" w:hAnsi="Times New Roman" w:cs="Times New Roman"/>
          <w:sz w:val="28"/>
          <w:szCs w:val="28"/>
        </w:rPr>
        <w:t>3.1. norādīt, ka īpašuma tiesības nostiprinātas uz laiku, kamēr Aizsardzības ministrija nodrošina šā rīkojuma 2.1. apakšpunktā minēto uzdevumu īstenošanu;</w:t>
      </w:r>
    </w:p>
    <w:p w14:paraId="518415DC" w14:textId="77777777" w:rsidR="003B0B30" w:rsidRPr="009C3479" w:rsidRDefault="003B0B30" w:rsidP="003B0B3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3479">
        <w:rPr>
          <w:rFonts w:ascii="Times New Roman" w:eastAsiaTheme="minorEastAsia" w:hAnsi="Times New Roman" w:cs="Times New Roman"/>
          <w:sz w:val="28"/>
          <w:szCs w:val="28"/>
        </w:rPr>
        <w:t>3.2. ierakstīt atzīmi par aizliegumu atsavināt nekustamo īpašumu un apgrūtināt to ar hipotēku.</w:t>
      </w:r>
    </w:p>
    <w:p w14:paraId="518415DD" w14:textId="5E523149" w:rsidR="003B0B30" w:rsidRPr="009C3479" w:rsidRDefault="003B0B30" w:rsidP="003B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9A4C6" w14:textId="77777777" w:rsidR="009C3479" w:rsidRPr="009C3479" w:rsidRDefault="009C3479" w:rsidP="003B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B2309" w14:textId="77777777" w:rsidR="009C3479" w:rsidRPr="009C3479" w:rsidRDefault="009C3479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9C3479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9C3479">
        <w:rPr>
          <w:rFonts w:ascii="Times New Roman" w:hAnsi="Times New Roman"/>
          <w:color w:val="auto"/>
          <w:sz w:val="28"/>
          <w:szCs w:val="28"/>
          <w:lang w:val="de-DE"/>
        </w:rPr>
        <w:tab/>
      </w:r>
      <w:r w:rsidRPr="009C3479">
        <w:rPr>
          <w:rFonts w:ascii="Times New Roman" w:eastAsia="Calibri" w:hAnsi="Times New Roman"/>
          <w:sz w:val="28"/>
          <w:szCs w:val="28"/>
          <w:lang w:val="de-DE"/>
        </w:rPr>
        <w:t>A. </w:t>
      </w:r>
      <w:r w:rsidRPr="009C3479">
        <w:rPr>
          <w:rFonts w:ascii="Times New Roman" w:hAnsi="Times New Roman"/>
          <w:color w:val="auto"/>
          <w:sz w:val="28"/>
          <w:szCs w:val="28"/>
          <w:lang w:val="de-DE"/>
        </w:rPr>
        <w:t>K. Kariņš</w:t>
      </w:r>
    </w:p>
    <w:p w14:paraId="260C090E" w14:textId="77777777" w:rsidR="009C3479" w:rsidRPr="009C3479" w:rsidRDefault="009C3479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36C4306F" w14:textId="77777777" w:rsidR="009C3479" w:rsidRPr="009C3479" w:rsidRDefault="009C3479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7A8011E3" w14:textId="77777777" w:rsidR="009C3479" w:rsidRPr="009C3479" w:rsidRDefault="009C3479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9C3479">
        <w:rPr>
          <w:rFonts w:ascii="Times New Roman" w:hAnsi="Times New Roman"/>
          <w:color w:val="auto"/>
          <w:sz w:val="28"/>
          <w:szCs w:val="28"/>
          <w:lang w:val="de-DE"/>
        </w:rPr>
        <w:t xml:space="preserve">Ministru prezidenta biedrs, </w:t>
      </w:r>
    </w:p>
    <w:p w14:paraId="1E3B26F4" w14:textId="77777777" w:rsidR="009C3479" w:rsidRPr="009C3479" w:rsidRDefault="009C3479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9C3479">
        <w:rPr>
          <w:rFonts w:ascii="Times New Roman" w:hAnsi="Times New Roman"/>
          <w:color w:val="auto"/>
          <w:sz w:val="28"/>
          <w:szCs w:val="28"/>
          <w:lang w:val="de-DE"/>
        </w:rPr>
        <w:t>aizsardzības ministrs</w:t>
      </w:r>
      <w:r w:rsidRPr="009C3479">
        <w:rPr>
          <w:rFonts w:ascii="Times New Roman" w:hAnsi="Times New Roman"/>
          <w:color w:val="auto"/>
          <w:sz w:val="28"/>
          <w:szCs w:val="28"/>
          <w:lang w:val="de-DE"/>
        </w:rPr>
        <w:tab/>
        <w:t>A. Pabriks</w:t>
      </w:r>
    </w:p>
    <w:p w14:paraId="518415EB" w14:textId="77777777" w:rsidR="003B0B30" w:rsidRPr="009C3479" w:rsidRDefault="003B0B30" w:rsidP="003B0B3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sectPr w:rsidR="003B0B30" w:rsidRPr="009C3479" w:rsidSect="009C347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415F0" w14:textId="77777777" w:rsidR="00DC0DA1" w:rsidRDefault="00DC0DA1" w:rsidP="003B0B30">
      <w:pPr>
        <w:spacing w:after="0" w:line="240" w:lineRule="auto"/>
      </w:pPr>
      <w:r>
        <w:separator/>
      </w:r>
    </w:p>
  </w:endnote>
  <w:endnote w:type="continuationSeparator" w:id="0">
    <w:p w14:paraId="518415F1" w14:textId="77777777" w:rsidR="00DC0DA1" w:rsidRDefault="00DC0DA1" w:rsidP="003B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415F4" w14:textId="77777777" w:rsidR="008F3270" w:rsidRPr="008F3270" w:rsidRDefault="003B0B30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141019_Rudbarzu_pagasts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487A0" w14:textId="08B90891" w:rsidR="009C3479" w:rsidRPr="009C3479" w:rsidRDefault="009C3479">
    <w:pPr>
      <w:pStyle w:val="Footer"/>
      <w:rPr>
        <w:rFonts w:ascii="Times New Roman" w:hAnsi="Times New Roman" w:cs="Times New Roman"/>
        <w:sz w:val="16"/>
        <w:szCs w:val="16"/>
      </w:rPr>
    </w:pPr>
    <w:r w:rsidRPr="009C3479">
      <w:rPr>
        <w:rFonts w:ascii="Times New Roman" w:hAnsi="Times New Roman" w:cs="Times New Roman"/>
        <w:sz w:val="16"/>
        <w:szCs w:val="16"/>
      </w:rPr>
      <w:t>R1423_0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415EE" w14:textId="77777777" w:rsidR="00DC0DA1" w:rsidRDefault="00DC0DA1" w:rsidP="003B0B30">
      <w:pPr>
        <w:spacing w:after="0" w:line="240" w:lineRule="auto"/>
      </w:pPr>
      <w:r>
        <w:separator/>
      </w:r>
    </w:p>
  </w:footnote>
  <w:footnote w:type="continuationSeparator" w:id="0">
    <w:p w14:paraId="518415EF" w14:textId="77777777" w:rsidR="00DC0DA1" w:rsidRDefault="00DC0DA1" w:rsidP="003B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18415F2" w14:textId="77777777" w:rsidR="002A4AC5" w:rsidRPr="004E2F12" w:rsidRDefault="003B0B3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18415F3" w14:textId="77777777" w:rsidR="0062101A" w:rsidRDefault="00593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5205C" w14:textId="77777777" w:rsidR="009C3479" w:rsidRPr="003629D6" w:rsidRDefault="009C3479">
    <w:pPr>
      <w:pStyle w:val="Header"/>
    </w:pPr>
  </w:p>
  <w:p w14:paraId="4D3BD858" w14:textId="6B5EF66D" w:rsidR="009C3479" w:rsidRDefault="009C3479">
    <w:pPr>
      <w:pStyle w:val="Header"/>
    </w:pPr>
    <w:r>
      <w:rPr>
        <w:noProof/>
      </w:rPr>
      <w:drawing>
        <wp:inline distT="0" distB="0" distL="0" distR="0" wp14:anchorId="4E27705B" wp14:editId="5A0E22E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0256"/>
    <w:multiLevelType w:val="hybridMultilevel"/>
    <w:tmpl w:val="7A103AAA"/>
    <w:lvl w:ilvl="0" w:tplc="853A8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7B43FF"/>
    <w:multiLevelType w:val="hybridMultilevel"/>
    <w:tmpl w:val="0D688A70"/>
    <w:lvl w:ilvl="0" w:tplc="2BB62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B30"/>
    <w:rsid w:val="0027060A"/>
    <w:rsid w:val="002879EA"/>
    <w:rsid w:val="002920CA"/>
    <w:rsid w:val="003B0B30"/>
    <w:rsid w:val="003E3E88"/>
    <w:rsid w:val="003F5DA0"/>
    <w:rsid w:val="005007B0"/>
    <w:rsid w:val="0059357A"/>
    <w:rsid w:val="00622B9A"/>
    <w:rsid w:val="00637DD6"/>
    <w:rsid w:val="007664C6"/>
    <w:rsid w:val="007E5653"/>
    <w:rsid w:val="00876DB3"/>
    <w:rsid w:val="009C3479"/>
    <w:rsid w:val="00DC0DA1"/>
    <w:rsid w:val="00F10091"/>
    <w:rsid w:val="00F13485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15C9"/>
  <w15:docId w15:val="{2B8873C7-7346-49EE-AEEA-E0EC8D6C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B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0B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30"/>
  </w:style>
  <w:style w:type="paragraph" w:styleId="Header">
    <w:name w:val="header"/>
    <w:basedOn w:val="Normal"/>
    <w:link w:val="HeaderChar"/>
    <w:uiPriority w:val="99"/>
    <w:unhideWhenUsed/>
    <w:rsid w:val="003B0B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30"/>
  </w:style>
  <w:style w:type="paragraph" w:styleId="ListParagraph">
    <w:name w:val="List Paragraph"/>
    <w:basedOn w:val="Normal"/>
    <w:uiPriority w:val="34"/>
    <w:qFormat/>
    <w:rsid w:val="003B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B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5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76DB3"/>
    <w:pPr>
      <w:widowControl w:val="0"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876DB3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Body">
    <w:name w:val="Body"/>
    <w:rsid w:val="009C347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Skrundas novada pašvaldības nekustamā īpašuma "O.Kalpaka Rudbāržu pamatskola" Liepu ielā 7, Rudbāržos, Rudbāržu pagastā, Skrundas novadā pārņemšanu valsts īpašumā"</vt:lpstr>
    </vt:vector>
  </TitlesOfParts>
  <Manager>Valsts aizsardzības militāro objektu un iepirkumu centrs</Manager>
  <Company>Aizsardzības ministrija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Skrundas novada pašvaldības nekustamā īpašuma "O.Kalpaka Rudbāržu pamatskola" Liepu ielā 7, Rudbāržos, Rudbāržu pagastā, Skrundas novadā pārņemšanu valsts īpašumā"</dc:title>
  <dc:subject>Ministru kabineta rīkojuma projekts</dc:subject>
  <dc:creator>Sarmite Grizane</dc:creator>
  <dc:description>sarmite.grizane@vamoic.gov.lv, 67300223</dc:description>
  <cp:lastModifiedBy>Leontine Babkina</cp:lastModifiedBy>
  <cp:revision>11</cp:revision>
  <cp:lastPrinted>2020-08-12T06:58:00Z</cp:lastPrinted>
  <dcterms:created xsi:type="dcterms:W3CDTF">2020-05-25T12:07:00Z</dcterms:created>
  <dcterms:modified xsi:type="dcterms:W3CDTF">2020-08-19T11:43:00Z</dcterms:modified>
</cp:coreProperties>
</file>