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64F9" w14:textId="26684F03" w:rsidR="006E1544" w:rsidRPr="00817848" w:rsidRDefault="006E1544" w:rsidP="00B369D9">
      <w:pPr>
        <w:tabs>
          <w:tab w:val="left" w:pos="1365"/>
          <w:tab w:val="right" w:pos="9072"/>
        </w:tabs>
        <w:jc w:val="both"/>
        <w:rPr>
          <w:sz w:val="28"/>
          <w:szCs w:val="28"/>
        </w:rPr>
      </w:pPr>
    </w:p>
    <w:p w14:paraId="0AABFAD6" w14:textId="050C3C44" w:rsidR="00817848" w:rsidRDefault="00817848" w:rsidP="00B369D9">
      <w:pPr>
        <w:tabs>
          <w:tab w:val="left" w:pos="1365"/>
          <w:tab w:val="right" w:pos="9072"/>
        </w:tabs>
        <w:jc w:val="both"/>
        <w:rPr>
          <w:sz w:val="28"/>
          <w:szCs w:val="28"/>
        </w:rPr>
      </w:pPr>
    </w:p>
    <w:p w14:paraId="4170B98C" w14:textId="77777777" w:rsidR="00817848" w:rsidRPr="00817848" w:rsidRDefault="00817848" w:rsidP="00B369D9">
      <w:pPr>
        <w:tabs>
          <w:tab w:val="left" w:pos="1365"/>
          <w:tab w:val="right" w:pos="9072"/>
        </w:tabs>
        <w:jc w:val="both"/>
        <w:rPr>
          <w:sz w:val="28"/>
          <w:szCs w:val="28"/>
        </w:rPr>
      </w:pPr>
    </w:p>
    <w:p w14:paraId="526AFECD" w14:textId="6E931C4B" w:rsidR="00817848" w:rsidRPr="00817848" w:rsidRDefault="00817848" w:rsidP="00B369D9">
      <w:pPr>
        <w:tabs>
          <w:tab w:val="left" w:pos="6663"/>
        </w:tabs>
        <w:rPr>
          <w:sz w:val="28"/>
          <w:szCs w:val="28"/>
        </w:rPr>
      </w:pPr>
      <w:r w:rsidRPr="00817848">
        <w:rPr>
          <w:sz w:val="28"/>
          <w:szCs w:val="28"/>
        </w:rPr>
        <w:t>2020. </w:t>
      </w:r>
      <w:proofErr w:type="spellStart"/>
      <w:r w:rsidRPr="00817848">
        <w:rPr>
          <w:sz w:val="28"/>
          <w:szCs w:val="28"/>
        </w:rPr>
        <w:t>gada</w:t>
      </w:r>
      <w:proofErr w:type="spellEnd"/>
      <w:r w:rsidRPr="00817848">
        <w:rPr>
          <w:sz w:val="28"/>
          <w:szCs w:val="28"/>
        </w:rPr>
        <w:t xml:space="preserve"> </w:t>
      </w:r>
      <w:r w:rsidR="00472D57">
        <w:rPr>
          <w:sz w:val="28"/>
          <w:szCs w:val="28"/>
        </w:rPr>
        <w:t>19. </w:t>
      </w:r>
      <w:r w:rsidR="00472D57">
        <w:rPr>
          <w:sz w:val="28"/>
          <w:szCs w:val="28"/>
          <w:lang w:val="lv-LV"/>
        </w:rPr>
        <w:t>augustā</w:t>
      </w:r>
      <w:r w:rsidRPr="00817848">
        <w:rPr>
          <w:sz w:val="28"/>
          <w:szCs w:val="28"/>
        </w:rPr>
        <w:tab/>
      </w:r>
      <w:proofErr w:type="spellStart"/>
      <w:r w:rsidRPr="00817848">
        <w:rPr>
          <w:sz w:val="28"/>
          <w:szCs w:val="28"/>
        </w:rPr>
        <w:t>Rīkojums</w:t>
      </w:r>
      <w:proofErr w:type="spellEnd"/>
      <w:r w:rsidRPr="00817848">
        <w:rPr>
          <w:sz w:val="28"/>
          <w:szCs w:val="28"/>
        </w:rPr>
        <w:t xml:space="preserve"> Nr.</w:t>
      </w:r>
      <w:r w:rsidR="00472D57">
        <w:rPr>
          <w:sz w:val="28"/>
          <w:szCs w:val="28"/>
        </w:rPr>
        <w:t> 445</w:t>
      </w:r>
    </w:p>
    <w:p w14:paraId="6DBDD384" w14:textId="281C8FE1" w:rsidR="00817848" w:rsidRPr="00817848" w:rsidRDefault="00817848" w:rsidP="00B369D9">
      <w:pPr>
        <w:tabs>
          <w:tab w:val="left" w:pos="6663"/>
        </w:tabs>
        <w:rPr>
          <w:sz w:val="28"/>
          <w:szCs w:val="28"/>
        </w:rPr>
      </w:pPr>
      <w:proofErr w:type="spellStart"/>
      <w:r w:rsidRPr="00817848">
        <w:rPr>
          <w:sz w:val="28"/>
          <w:szCs w:val="28"/>
        </w:rPr>
        <w:t>Rīgā</w:t>
      </w:r>
      <w:proofErr w:type="spellEnd"/>
      <w:r w:rsidRPr="00817848">
        <w:rPr>
          <w:sz w:val="28"/>
          <w:szCs w:val="28"/>
        </w:rPr>
        <w:tab/>
        <w:t>(</w:t>
      </w:r>
      <w:proofErr w:type="spellStart"/>
      <w:r w:rsidRPr="00817848">
        <w:rPr>
          <w:sz w:val="28"/>
          <w:szCs w:val="28"/>
        </w:rPr>
        <w:t>prot.</w:t>
      </w:r>
      <w:proofErr w:type="spellEnd"/>
      <w:r w:rsidRPr="00817848">
        <w:rPr>
          <w:sz w:val="28"/>
          <w:szCs w:val="28"/>
        </w:rPr>
        <w:t xml:space="preserve"> Nr. </w:t>
      </w:r>
      <w:r w:rsidR="00472D57">
        <w:rPr>
          <w:sz w:val="28"/>
          <w:szCs w:val="28"/>
        </w:rPr>
        <w:t>49</w:t>
      </w:r>
      <w:r w:rsidRPr="00817848">
        <w:rPr>
          <w:sz w:val="28"/>
          <w:szCs w:val="28"/>
        </w:rPr>
        <w:t> </w:t>
      </w:r>
      <w:r w:rsidR="00472D57">
        <w:rPr>
          <w:sz w:val="28"/>
          <w:szCs w:val="28"/>
        </w:rPr>
        <w:t>4</w:t>
      </w:r>
      <w:bookmarkStart w:id="0" w:name="_GoBack"/>
      <w:bookmarkEnd w:id="0"/>
      <w:r w:rsidRPr="00817848">
        <w:rPr>
          <w:sz w:val="28"/>
          <w:szCs w:val="28"/>
        </w:rPr>
        <w:t>. §)</w:t>
      </w:r>
    </w:p>
    <w:p w14:paraId="6A063505" w14:textId="77777777" w:rsidR="00D4031C" w:rsidRPr="00817848" w:rsidRDefault="00D4031C" w:rsidP="00B369D9">
      <w:pPr>
        <w:tabs>
          <w:tab w:val="right" w:pos="9072"/>
        </w:tabs>
        <w:jc w:val="both"/>
        <w:rPr>
          <w:sz w:val="28"/>
          <w:szCs w:val="28"/>
          <w:lang w:val="lv-LV"/>
        </w:rPr>
      </w:pPr>
    </w:p>
    <w:p w14:paraId="5CA53581" w14:textId="77777777" w:rsidR="004B288D" w:rsidRPr="00817848" w:rsidRDefault="004B288D" w:rsidP="00B369D9">
      <w:pPr>
        <w:tabs>
          <w:tab w:val="right" w:pos="9072"/>
        </w:tabs>
        <w:jc w:val="center"/>
        <w:rPr>
          <w:sz w:val="28"/>
          <w:szCs w:val="28"/>
          <w:lang w:val="lv-LV"/>
        </w:rPr>
      </w:pPr>
      <w:r w:rsidRPr="00817848">
        <w:rPr>
          <w:b/>
          <w:sz w:val="28"/>
          <w:szCs w:val="28"/>
          <w:lang w:val="lv-LV"/>
        </w:rPr>
        <w:t>Par valstij piekrītošo nekustamo īpašumu nodošanu pašvaldību īpašumā</w:t>
      </w:r>
    </w:p>
    <w:p w14:paraId="207CB7D3" w14:textId="77777777" w:rsidR="00817848" w:rsidRDefault="00817848" w:rsidP="00B369D9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4902801D" w14:textId="083E4237" w:rsidR="004B288D" w:rsidRPr="00817848" w:rsidRDefault="004B288D" w:rsidP="00B369D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817848">
        <w:rPr>
          <w:color w:val="000000"/>
          <w:sz w:val="28"/>
          <w:szCs w:val="28"/>
          <w:shd w:val="clear" w:color="auto" w:fill="FFFFFF"/>
          <w:lang w:val="lv-LV"/>
        </w:rPr>
        <w:t>1. Saskaņā ar Publiskas personas mantas atsavināšanas likuma 42. panta pirmo daļu, 42.</w:t>
      </w:r>
      <w:r w:rsidRPr="00817848">
        <w:rPr>
          <w:color w:val="000000"/>
          <w:sz w:val="28"/>
          <w:szCs w:val="28"/>
          <w:shd w:val="clear" w:color="auto" w:fill="FFFFFF"/>
          <w:vertAlign w:val="superscript"/>
          <w:lang w:val="lv-LV"/>
        </w:rPr>
        <w:t>1</w:t>
      </w:r>
      <w:r w:rsidR="00B369D9">
        <w:rPr>
          <w:color w:val="000000"/>
          <w:sz w:val="28"/>
          <w:szCs w:val="28"/>
          <w:shd w:val="clear" w:color="auto" w:fill="FFFFFF"/>
          <w:vertAlign w:val="superscript"/>
          <w:lang w:val="lv-LV"/>
        </w:rPr>
        <w:t xml:space="preserve"> </w:t>
      </w:r>
      <w:r w:rsidR="006E1544" w:rsidRPr="00817848">
        <w:rPr>
          <w:color w:val="000000"/>
          <w:sz w:val="28"/>
          <w:szCs w:val="28"/>
          <w:shd w:val="clear" w:color="auto" w:fill="FFFFFF"/>
          <w:lang w:val="lv-LV"/>
        </w:rPr>
        <w:t>un</w:t>
      </w:r>
      <w:r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 43. pantu </w:t>
      </w:r>
      <w:r w:rsidR="006E1544" w:rsidRPr="00817848">
        <w:rPr>
          <w:color w:val="000000"/>
          <w:sz w:val="28"/>
          <w:szCs w:val="28"/>
          <w:shd w:val="clear" w:color="auto" w:fill="FFFFFF"/>
          <w:lang w:val="lv-LV"/>
        </w:rPr>
        <w:t>atļaut</w:t>
      </w:r>
      <w:r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 akciju sabiedrībai </w:t>
      </w:r>
      <w:r w:rsidR="00817848">
        <w:rPr>
          <w:bCs/>
          <w:noProof/>
          <w:color w:val="000000"/>
          <w:sz w:val="28"/>
          <w:szCs w:val="28"/>
          <w:lang w:val="lv-LV"/>
        </w:rPr>
        <w:t>"</w:t>
      </w:r>
      <w:r w:rsidRPr="00817848">
        <w:rPr>
          <w:bCs/>
          <w:noProof/>
          <w:color w:val="000000"/>
          <w:sz w:val="28"/>
          <w:szCs w:val="28"/>
          <w:lang w:val="lv-LV"/>
        </w:rPr>
        <w:t>Publisko aktīvu pārvaldītājs Possessor</w:t>
      </w:r>
      <w:r w:rsidR="00817848">
        <w:rPr>
          <w:bCs/>
          <w:noProof/>
          <w:color w:val="000000"/>
          <w:sz w:val="28"/>
          <w:szCs w:val="28"/>
          <w:lang w:val="lv-LV"/>
        </w:rPr>
        <w:t>"</w:t>
      </w:r>
      <w:r w:rsidRPr="0081784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Pr="00817848">
        <w:rPr>
          <w:sz w:val="28"/>
          <w:szCs w:val="28"/>
          <w:lang w:val="lv-LV"/>
        </w:rPr>
        <w:t xml:space="preserve">nodot bez atlīdzības Rīgas pilsētas pašvaldībai un Dobeles novada pašvaldībai īpašumā šā rīkojuma pielikumā minētos valstij piekrītošos nekustamos īpašumus, </w:t>
      </w:r>
      <w:r w:rsidRPr="00817848">
        <w:rPr>
          <w:color w:val="000000"/>
          <w:sz w:val="28"/>
          <w:szCs w:val="28"/>
          <w:shd w:val="clear" w:color="auto" w:fill="FFFFFF"/>
          <w:lang w:val="lv-LV"/>
        </w:rPr>
        <w:t>lai saskaņā ar likuma "Par pašvaldībām" 15.</w:t>
      </w:r>
      <w:r w:rsidR="00B369D9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panta pirmo daļu tos izmantotu pašvaldības autonomās funkcijas īstenošanai </w:t>
      </w:r>
      <w:r w:rsidR="00B369D9">
        <w:rPr>
          <w:color w:val="000000"/>
          <w:sz w:val="28"/>
          <w:szCs w:val="28"/>
          <w:shd w:val="clear" w:color="auto" w:fill="FFFFFF"/>
          <w:lang w:val="lv-LV"/>
        </w:rPr>
        <w:t>–</w:t>
      </w:r>
      <w:r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 palīdzības sniegšanai iedzīvotājiem dzīvokļa jautājumu risināšanā.</w:t>
      </w:r>
    </w:p>
    <w:p w14:paraId="1A148B54" w14:textId="77777777" w:rsidR="00817848" w:rsidRDefault="00817848" w:rsidP="00B369D9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7FF9A1BD" w14:textId="61553A33" w:rsidR="004B288D" w:rsidRPr="00817848" w:rsidRDefault="004B288D" w:rsidP="00B369D9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2. </w:t>
      </w:r>
      <w:r w:rsidRPr="00817848">
        <w:rPr>
          <w:sz w:val="28"/>
          <w:szCs w:val="28"/>
          <w:lang w:val="lv-LV"/>
        </w:rPr>
        <w:t>Rīgas pilsētas pašvaldībai un Dobeles novada pašvaldībai šā rīkojuma pielikumā minētos nekustamos īpašumus bez atlīdzības nodot valstij, ja tie vairs netiek izmantoti šā rīkojuma 1.</w:t>
      </w:r>
      <w:r w:rsidR="00817848">
        <w:rPr>
          <w:sz w:val="28"/>
          <w:szCs w:val="28"/>
          <w:lang w:val="lv-LV"/>
        </w:rPr>
        <w:t> </w:t>
      </w:r>
      <w:r w:rsidRPr="00817848">
        <w:rPr>
          <w:sz w:val="28"/>
          <w:szCs w:val="28"/>
          <w:lang w:val="lv-LV"/>
        </w:rPr>
        <w:t>punktā minētās funkcijas īstenošanai.</w:t>
      </w:r>
    </w:p>
    <w:p w14:paraId="0D7FCF61" w14:textId="77777777" w:rsidR="00817848" w:rsidRDefault="00817848" w:rsidP="00B369D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26BEBB42" w14:textId="73E8EAD0" w:rsidR="004B288D" w:rsidRPr="00817848" w:rsidRDefault="004B288D" w:rsidP="00B369D9">
      <w:pPr>
        <w:ind w:firstLine="709"/>
        <w:jc w:val="both"/>
        <w:rPr>
          <w:sz w:val="28"/>
          <w:szCs w:val="28"/>
          <w:lang w:val="lv-LV"/>
        </w:rPr>
      </w:pPr>
      <w:r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3. Pilnvarot </w:t>
      </w:r>
      <w:r w:rsidRPr="00817848">
        <w:rPr>
          <w:sz w:val="28"/>
          <w:szCs w:val="28"/>
          <w:lang w:val="lv-LV"/>
        </w:rPr>
        <w:t xml:space="preserve">Rīgas pilsētas pašvaldību un Dobeles novada pašvaldību </w:t>
      </w:r>
      <w:r w:rsidRPr="00817848">
        <w:rPr>
          <w:color w:val="000000"/>
          <w:sz w:val="28"/>
          <w:szCs w:val="28"/>
          <w:shd w:val="clear" w:color="auto" w:fill="FFFFFF"/>
          <w:lang w:val="lv-LV"/>
        </w:rPr>
        <w:t>parakstīt nostiprinājuma lūgumus par</w:t>
      </w:r>
      <w:r w:rsidR="006E1544"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 īpašuma tiesību nostiprināšanu</w:t>
      </w:r>
      <w:r w:rsidR="00490D45"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 valstij</w:t>
      </w:r>
      <w:r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490D45"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akciju sabiedrības </w:t>
      </w:r>
      <w:r w:rsidR="00817848">
        <w:rPr>
          <w:bCs/>
          <w:noProof/>
          <w:color w:val="000000"/>
          <w:sz w:val="28"/>
          <w:szCs w:val="28"/>
          <w:lang w:val="lv-LV"/>
        </w:rPr>
        <w:t>"</w:t>
      </w:r>
      <w:r w:rsidR="00490D45" w:rsidRPr="00817848">
        <w:rPr>
          <w:bCs/>
          <w:noProof/>
          <w:color w:val="000000"/>
          <w:sz w:val="28"/>
          <w:szCs w:val="28"/>
          <w:lang w:val="lv-LV"/>
        </w:rPr>
        <w:t>Publisko aktīvu pārvaldītājs Possessor</w:t>
      </w:r>
      <w:r w:rsidR="00817848">
        <w:rPr>
          <w:bCs/>
          <w:noProof/>
          <w:color w:val="000000"/>
          <w:sz w:val="28"/>
          <w:szCs w:val="28"/>
          <w:lang w:val="lv-LV"/>
        </w:rPr>
        <w:t>"</w:t>
      </w:r>
      <w:r w:rsidR="00490D45" w:rsidRPr="00817848">
        <w:rPr>
          <w:bCs/>
          <w:noProof/>
          <w:color w:val="000000"/>
          <w:sz w:val="28"/>
          <w:szCs w:val="28"/>
          <w:lang w:val="lv-LV"/>
        </w:rPr>
        <w:t xml:space="preserve"> personā uz </w:t>
      </w:r>
      <w:r w:rsidRPr="00817848">
        <w:rPr>
          <w:color w:val="000000"/>
          <w:sz w:val="28"/>
          <w:szCs w:val="28"/>
          <w:shd w:val="clear" w:color="auto" w:fill="FFFFFF"/>
          <w:lang w:val="lv-LV"/>
        </w:rPr>
        <w:t>šā rīkojuma pielikumā minēt</w:t>
      </w:r>
      <w:r w:rsidR="00490D45" w:rsidRPr="00817848">
        <w:rPr>
          <w:color w:val="000000"/>
          <w:sz w:val="28"/>
          <w:szCs w:val="28"/>
          <w:shd w:val="clear" w:color="auto" w:fill="FFFFFF"/>
          <w:lang w:val="lv-LV"/>
        </w:rPr>
        <w:t>ajiem</w:t>
      </w:r>
      <w:r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 nekustam</w:t>
      </w:r>
      <w:r w:rsidR="00490D45" w:rsidRPr="00817848">
        <w:rPr>
          <w:color w:val="000000"/>
          <w:sz w:val="28"/>
          <w:szCs w:val="28"/>
          <w:shd w:val="clear" w:color="auto" w:fill="FFFFFF"/>
          <w:lang w:val="lv-LV"/>
        </w:rPr>
        <w:t>ajiem</w:t>
      </w:r>
      <w:r w:rsidRPr="00817848">
        <w:rPr>
          <w:color w:val="000000"/>
          <w:sz w:val="28"/>
          <w:szCs w:val="28"/>
          <w:shd w:val="clear" w:color="auto" w:fill="FFFFFF"/>
          <w:lang w:val="lv-LV"/>
        </w:rPr>
        <w:t xml:space="preserve"> īpašum</w:t>
      </w:r>
      <w:r w:rsidR="00490D45" w:rsidRPr="00817848">
        <w:rPr>
          <w:color w:val="000000"/>
          <w:sz w:val="28"/>
          <w:szCs w:val="28"/>
          <w:shd w:val="clear" w:color="auto" w:fill="FFFFFF"/>
          <w:lang w:val="lv-LV"/>
        </w:rPr>
        <w:t>iem</w:t>
      </w:r>
      <w:r w:rsidRPr="00817848">
        <w:rPr>
          <w:color w:val="000000"/>
          <w:sz w:val="28"/>
          <w:szCs w:val="28"/>
          <w:shd w:val="clear" w:color="auto" w:fill="FFFFFF"/>
          <w:lang w:val="lv-LV"/>
        </w:rPr>
        <w:t>, kā arī veikt citas nepieciešamās darbības īpašuma tiesību nostiprināšanai.</w:t>
      </w:r>
    </w:p>
    <w:p w14:paraId="6801700B" w14:textId="77777777" w:rsidR="00817848" w:rsidRDefault="00817848" w:rsidP="00B369D9">
      <w:pPr>
        <w:ind w:firstLine="709"/>
        <w:jc w:val="both"/>
        <w:rPr>
          <w:sz w:val="28"/>
          <w:szCs w:val="28"/>
          <w:lang w:val="lv-LV"/>
        </w:rPr>
      </w:pPr>
    </w:p>
    <w:p w14:paraId="7E22A685" w14:textId="7B4382E4" w:rsidR="004B288D" w:rsidRPr="00817848" w:rsidRDefault="004B288D" w:rsidP="00B369D9">
      <w:pPr>
        <w:ind w:firstLine="709"/>
        <w:jc w:val="both"/>
        <w:rPr>
          <w:sz w:val="28"/>
          <w:szCs w:val="28"/>
          <w:lang w:val="lv-LV"/>
        </w:rPr>
      </w:pPr>
      <w:r w:rsidRPr="00817848">
        <w:rPr>
          <w:sz w:val="28"/>
          <w:szCs w:val="28"/>
          <w:lang w:val="lv-LV"/>
        </w:rPr>
        <w:t>4. Rīgas pilsētas pašvaldībai un Dobeles novada pašvaldībai, nostiprinot zemesgrāmatā īpašuma tiesības uz šā rīkojuma pielikumā minētajiem nekustamajiem īpašumiem:</w:t>
      </w:r>
    </w:p>
    <w:p w14:paraId="125B2A77" w14:textId="0FEFD99E" w:rsidR="004B288D" w:rsidRPr="00817848" w:rsidRDefault="004B288D" w:rsidP="00B369D9">
      <w:pPr>
        <w:pStyle w:val="naisf"/>
        <w:spacing w:before="0" w:after="0"/>
        <w:ind w:firstLine="709"/>
        <w:rPr>
          <w:sz w:val="28"/>
          <w:szCs w:val="28"/>
        </w:rPr>
      </w:pPr>
      <w:r w:rsidRPr="00817848">
        <w:rPr>
          <w:sz w:val="28"/>
          <w:szCs w:val="28"/>
        </w:rPr>
        <w:t xml:space="preserve">4.1. ierakstīt šā rīkojuma pielikumā minētos nekustamos īpašumus zemesgrāmatā uz valsts vārda </w:t>
      </w:r>
      <w:r w:rsidRPr="00817848">
        <w:rPr>
          <w:color w:val="000000"/>
          <w:sz w:val="28"/>
          <w:szCs w:val="28"/>
          <w:shd w:val="clear" w:color="auto" w:fill="FFFFFF"/>
        </w:rPr>
        <w:t xml:space="preserve">akciju sabiedrības </w:t>
      </w:r>
      <w:r w:rsidR="00817848">
        <w:rPr>
          <w:bCs/>
          <w:noProof/>
          <w:color w:val="000000"/>
          <w:sz w:val="28"/>
          <w:szCs w:val="28"/>
        </w:rPr>
        <w:t>"</w:t>
      </w:r>
      <w:r w:rsidRPr="00817848">
        <w:rPr>
          <w:bCs/>
          <w:noProof/>
          <w:color w:val="000000"/>
          <w:sz w:val="28"/>
          <w:szCs w:val="28"/>
        </w:rPr>
        <w:t>Publisko aktīvu pārvaldītājs Possessor</w:t>
      </w:r>
      <w:r w:rsidR="00817848">
        <w:rPr>
          <w:bCs/>
          <w:noProof/>
          <w:color w:val="000000"/>
          <w:sz w:val="28"/>
          <w:szCs w:val="28"/>
        </w:rPr>
        <w:t>"</w:t>
      </w:r>
      <w:r w:rsidRPr="00817848">
        <w:rPr>
          <w:bCs/>
          <w:noProof/>
          <w:color w:val="000000"/>
          <w:sz w:val="28"/>
          <w:szCs w:val="28"/>
        </w:rPr>
        <w:t xml:space="preserve"> personā </w:t>
      </w:r>
      <w:r w:rsidRPr="00817848">
        <w:rPr>
          <w:sz w:val="28"/>
          <w:szCs w:val="28"/>
        </w:rPr>
        <w:t>vienlaikus ar pašvaldības īpašuma tiesību nostiprināšanu;</w:t>
      </w:r>
    </w:p>
    <w:p w14:paraId="4E78CB4E" w14:textId="77777777" w:rsidR="004B288D" w:rsidRPr="00817848" w:rsidRDefault="004B288D" w:rsidP="00B369D9">
      <w:pPr>
        <w:pStyle w:val="naisf"/>
        <w:spacing w:before="0" w:after="0"/>
        <w:ind w:firstLine="709"/>
        <w:rPr>
          <w:sz w:val="28"/>
          <w:szCs w:val="28"/>
        </w:rPr>
      </w:pPr>
      <w:r w:rsidRPr="00817848">
        <w:rPr>
          <w:sz w:val="28"/>
          <w:szCs w:val="28"/>
        </w:rPr>
        <w:t>4.2. norādīt, ka pašvaldības īpašuma tiesības nostiprinātas uz laiku, kamēr pašvaldība nodrošina šā rīkojuma 1. punktā minētās funkcijas īstenošanu;</w:t>
      </w:r>
    </w:p>
    <w:p w14:paraId="0B1C5265" w14:textId="77777777" w:rsidR="004B288D" w:rsidRPr="00817848" w:rsidRDefault="004B288D" w:rsidP="00B369D9">
      <w:pPr>
        <w:pStyle w:val="naisf"/>
        <w:spacing w:before="0" w:after="0"/>
        <w:ind w:firstLine="709"/>
        <w:rPr>
          <w:sz w:val="28"/>
          <w:szCs w:val="28"/>
        </w:rPr>
      </w:pPr>
      <w:r w:rsidRPr="00817848">
        <w:rPr>
          <w:sz w:val="28"/>
          <w:szCs w:val="28"/>
        </w:rPr>
        <w:t>4.3. ierakstīt atzīmi par aizliegumu atsavināt nekustamo īpašumu un apgrūtināt to ar hipotēku.</w:t>
      </w:r>
    </w:p>
    <w:p w14:paraId="61F055D2" w14:textId="77777777" w:rsidR="00817848" w:rsidRDefault="00817848" w:rsidP="00B369D9">
      <w:pPr>
        <w:ind w:firstLine="709"/>
        <w:jc w:val="both"/>
        <w:rPr>
          <w:sz w:val="28"/>
          <w:szCs w:val="28"/>
          <w:lang w:val="lv-LV"/>
        </w:rPr>
      </w:pPr>
    </w:p>
    <w:p w14:paraId="41F8E6FA" w14:textId="77777777" w:rsidR="00817848" w:rsidRDefault="00817848" w:rsidP="00B369D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5891A51C" w14:textId="0C26A1C3" w:rsidR="004B288D" w:rsidRPr="00817848" w:rsidRDefault="004B288D" w:rsidP="00B369D9">
      <w:pPr>
        <w:ind w:firstLine="709"/>
        <w:jc w:val="both"/>
        <w:rPr>
          <w:sz w:val="28"/>
          <w:szCs w:val="28"/>
          <w:lang w:val="lv-LV"/>
        </w:rPr>
      </w:pPr>
      <w:r w:rsidRPr="00817848">
        <w:rPr>
          <w:sz w:val="28"/>
          <w:szCs w:val="28"/>
          <w:lang w:val="lv-LV"/>
        </w:rPr>
        <w:lastRenderedPageBreak/>
        <w:t xml:space="preserve">5. Šā rīkojuma 4.3. apakšpunktā minēto aizliegumu </w:t>
      </w:r>
      <w:r w:rsidR="00B369D9">
        <w:rPr>
          <w:sz w:val="28"/>
          <w:szCs w:val="28"/>
          <w:lang w:val="lv-LV"/>
        </w:rPr>
        <w:t>–</w:t>
      </w:r>
      <w:r w:rsidRPr="00817848">
        <w:rPr>
          <w:sz w:val="28"/>
          <w:szCs w:val="28"/>
          <w:lang w:val="lv-LV"/>
        </w:rPr>
        <w:t xml:space="preserve"> apgrūtināt nekustamo īpašumu ar hipotēku </w:t>
      </w:r>
      <w:r w:rsidR="00B369D9">
        <w:rPr>
          <w:sz w:val="28"/>
          <w:szCs w:val="28"/>
          <w:lang w:val="lv-LV"/>
        </w:rPr>
        <w:t>–</w:t>
      </w:r>
      <w:r w:rsidRPr="00817848">
        <w:rPr>
          <w:sz w:val="28"/>
          <w:szCs w:val="28"/>
          <w:lang w:val="lv-LV"/>
        </w:rPr>
        <w:t xml:space="preserve"> nepiemēro, ja nekustamais īpašums tiek ieķīlāts par labu valstij (Valsts kases personā), lai saņemtu Eiropas Savienības fondu atbalstu.  </w:t>
      </w:r>
    </w:p>
    <w:p w14:paraId="30498373" w14:textId="77777777" w:rsidR="00817848" w:rsidRPr="00B369D9" w:rsidRDefault="00817848" w:rsidP="00B369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59F7D99" w14:textId="77777777" w:rsidR="00817848" w:rsidRDefault="00817848" w:rsidP="00B369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02648D" w14:textId="77777777" w:rsidR="00817848" w:rsidRDefault="00817848" w:rsidP="00B369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F58A09" w14:textId="62A24A1F" w:rsidR="00817848" w:rsidRPr="00DE283C" w:rsidRDefault="00817848" w:rsidP="00B369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6BD61ED" w14:textId="77777777" w:rsidR="00817848" w:rsidRDefault="00817848" w:rsidP="00B369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626EE0" w14:textId="77777777" w:rsidR="00817848" w:rsidRDefault="00817848" w:rsidP="00B369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4486E8" w14:textId="77777777" w:rsidR="00817848" w:rsidRDefault="00817848" w:rsidP="00B369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F82BC1" w14:textId="77777777" w:rsidR="00817848" w:rsidRPr="00DE283C" w:rsidRDefault="00817848" w:rsidP="00B369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709CCDF7" w14:textId="1F9D4F3D" w:rsidR="00D4031C" w:rsidRPr="00817848" w:rsidRDefault="00D4031C" w:rsidP="00B369D9">
      <w:pPr>
        <w:contextualSpacing/>
        <w:rPr>
          <w:bCs/>
          <w:sz w:val="28"/>
          <w:szCs w:val="28"/>
          <w:lang w:val="de-DE" w:eastAsia="en-US"/>
        </w:rPr>
      </w:pPr>
    </w:p>
    <w:p w14:paraId="4A9670F2" w14:textId="77777777" w:rsidR="00D4031C" w:rsidRPr="00817848" w:rsidRDefault="00D4031C" w:rsidP="00B369D9">
      <w:pPr>
        <w:contextualSpacing/>
        <w:rPr>
          <w:b/>
          <w:bCs/>
          <w:color w:val="000000"/>
          <w:sz w:val="28"/>
          <w:szCs w:val="28"/>
          <w:lang w:val="lv-LV"/>
        </w:rPr>
      </w:pPr>
    </w:p>
    <w:sectPr w:rsidR="00D4031C" w:rsidRPr="00817848" w:rsidSect="0081784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0339" w14:textId="77777777" w:rsidR="002F610E" w:rsidRDefault="002F610E" w:rsidP="00D4031C">
      <w:r>
        <w:separator/>
      </w:r>
    </w:p>
  </w:endnote>
  <w:endnote w:type="continuationSeparator" w:id="0">
    <w:p w14:paraId="4E60CB40" w14:textId="77777777" w:rsidR="002F610E" w:rsidRDefault="002F610E" w:rsidP="00D4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D3527" w14:textId="26B06D75" w:rsidR="00817848" w:rsidRPr="00817848" w:rsidRDefault="00817848">
    <w:pPr>
      <w:pStyle w:val="Footer"/>
      <w:rPr>
        <w:sz w:val="16"/>
        <w:szCs w:val="16"/>
        <w:lang w:val="lv-LV"/>
      </w:rPr>
    </w:pPr>
    <w:r w:rsidRPr="00817848">
      <w:rPr>
        <w:sz w:val="16"/>
        <w:szCs w:val="16"/>
        <w:lang w:val="lv-LV"/>
      </w:rPr>
      <w:t>R1417_0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36D8" w14:textId="4141838C" w:rsidR="00817848" w:rsidRPr="00817848" w:rsidRDefault="00817848">
    <w:pPr>
      <w:pStyle w:val="Footer"/>
      <w:rPr>
        <w:sz w:val="16"/>
        <w:szCs w:val="16"/>
        <w:lang w:val="lv-LV"/>
      </w:rPr>
    </w:pPr>
    <w:r w:rsidRPr="00817848">
      <w:rPr>
        <w:sz w:val="16"/>
        <w:szCs w:val="16"/>
        <w:lang w:val="lv-LV"/>
      </w:rPr>
      <w:t>R1417_0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C279" w14:textId="77777777" w:rsidR="002F610E" w:rsidRDefault="002F610E" w:rsidP="00D4031C">
      <w:r>
        <w:separator/>
      </w:r>
    </w:p>
  </w:footnote>
  <w:footnote w:type="continuationSeparator" w:id="0">
    <w:p w14:paraId="3C73BB3A" w14:textId="77777777" w:rsidR="002F610E" w:rsidRDefault="002F610E" w:rsidP="00D4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2092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8E9657E" w14:textId="54611C1E" w:rsidR="00817848" w:rsidRPr="00817848" w:rsidRDefault="0081784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17848">
          <w:rPr>
            <w:rFonts w:ascii="Times New Roman" w:hAnsi="Times New Roman"/>
            <w:sz w:val="24"/>
            <w:szCs w:val="24"/>
          </w:rPr>
          <w:fldChar w:fldCharType="begin"/>
        </w:r>
        <w:r w:rsidRPr="0081784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17848">
          <w:rPr>
            <w:rFonts w:ascii="Times New Roman" w:hAnsi="Times New Roman"/>
            <w:sz w:val="24"/>
            <w:szCs w:val="24"/>
          </w:rPr>
          <w:fldChar w:fldCharType="separate"/>
        </w:r>
        <w:r w:rsidR="00B369D9">
          <w:rPr>
            <w:rFonts w:ascii="Times New Roman" w:hAnsi="Times New Roman"/>
            <w:noProof/>
            <w:sz w:val="24"/>
            <w:szCs w:val="24"/>
          </w:rPr>
          <w:t>2</w:t>
        </w:r>
        <w:r w:rsidRPr="0081784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586940A" w14:textId="77777777" w:rsidR="00817848" w:rsidRPr="00817848" w:rsidRDefault="00817848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AB0" w14:textId="77777777" w:rsidR="00817848" w:rsidRPr="003629D6" w:rsidRDefault="00817848">
    <w:pPr>
      <w:pStyle w:val="Header"/>
    </w:pPr>
  </w:p>
  <w:p w14:paraId="07FC13C2" w14:textId="4538312E" w:rsidR="00817848" w:rsidRPr="00817848" w:rsidRDefault="00817848">
    <w:pPr>
      <w:pStyle w:val="Header"/>
    </w:pPr>
    <w:r>
      <w:rPr>
        <w:noProof/>
      </w:rPr>
      <w:drawing>
        <wp:inline distT="0" distB="0" distL="0" distR="0" wp14:anchorId="6D36343C" wp14:editId="537EDED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F7"/>
    <w:rsid w:val="000213AA"/>
    <w:rsid w:val="000A666D"/>
    <w:rsid w:val="002F11A4"/>
    <w:rsid w:val="002F610E"/>
    <w:rsid w:val="003C6701"/>
    <w:rsid w:val="00472D57"/>
    <w:rsid w:val="00490D45"/>
    <w:rsid w:val="004B288D"/>
    <w:rsid w:val="00687FC2"/>
    <w:rsid w:val="006E1544"/>
    <w:rsid w:val="006E273C"/>
    <w:rsid w:val="0074029C"/>
    <w:rsid w:val="007D6325"/>
    <w:rsid w:val="00817848"/>
    <w:rsid w:val="0082686B"/>
    <w:rsid w:val="008D06EB"/>
    <w:rsid w:val="00A97813"/>
    <w:rsid w:val="00B369D9"/>
    <w:rsid w:val="00C83724"/>
    <w:rsid w:val="00C95735"/>
    <w:rsid w:val="00D21D3E"/>
    <w:rsid w:val="00D4031C"/>
    <w:rsid w:val="00E21E9D"/>
    <w:rsid w:val="00EE601C"/>
    <w:rsid w:val="00F03454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9A04"/>
  <w15:chartTrackingRefBased/>
  <w15:docId w15:val="{32098697-9560-4ECA-BF2E-2EE29928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3">
    <w:name w:val="heading 3"/>
    <w:basedOn w:val="Normal"/>
    <w:next w:val="Normal"/>
    <w:link w:val="Heading3Char"/>
    <w:qFormat/>
    <w:rsid w:val="00D4031C"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3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031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4031C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paragraph" w:styleId="Header">
    <w:name w:val="header"/>
    <w:basedOn w:val="Normal"/>
    <w:link w:val="HeaderChar"/>
    <w:uiPriority w:val="99"/>
    <w:rsid w:val="00D4031C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031C"/>
    <w:rPr>
      <w:rFonts w:ascii="RimTimes" w:eastAsia="Times New Roman" w:hAnsi="RimTimes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semiHidden/>
    <w:rsid w:val="00D403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4031C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name">
    <w:name w:val="name"/>
    <w:rsid w:val="00D4031C"/>
  </w:style>
  <w:style w:type="paragraph" w:customStyle="1" w:styleId="naisf">
    <w:name w:val="naisf"/>
    <w:basedOn w:val="Normal"/>
    <w:rsid w:val="00D4031C"/>
    <w:pPr>
      <w:spacing w:before="75" w:after="75"/>
      <w:ind w:firstLine="375"/>
      <w:jc w:val="both"/>
    </w:pPr>
    <w:rPr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3C"/>
    <w:rPr>
      <w:rFonts w:ascii="Segoe UI" w:eastAsia="Times New Roman" w:hAnsi="Segoe UI" w:cs="Segoe UI"/>
      <w:sz w:val="18"/>
      <w:szCs w:val="18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6E1544"/>
    <w:rPr>
      <w:color w:val="0000FF"/>
      <w:u w:val="single"/>
    </w:rPr>
  </w:style>
  <w:style w:type="paragraph" w:styleId="BodyText">
    <w:name w:val="Body Text"/>
    <w:basedOn w:val="Normal"/>
    <w:link w:val="BodyTextChar"/>
    <w:rsid w:val="006E1544"/>
    <w:pPr>
      <w:widowControl w:val="0"/>
      <w:spacing w:before="60" w:after="60"/>
    </w:pPr>
    <w:rPr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E154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E1544"/>
    <w:rPr>
      <w:color w:val="605E5C"/>
      <w:shd w:val="clear" w:color="auto" w:fill="E1DFDD"/>
    </w:rPr>
  </w:style>
  <w:style w:type="paragraph" w:customStyle="1" w:styleId="Body">
    <w:name w:val="Body"/>
    <w:rsid w:val="008178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Tipāns</dc:creator>
  <cp:keywords/>
  <dc:description/>
  <cp:lastModifiedBy>Leontine Babkina</cp:lastModifiedBy>
  <cp:revision>12</cp:revision>
  <cp:lastPrinted>2020-08-12T07:05:00Z</cp:lastPrinted>
  <dcterms:created xsi:type="dcterms:W3CDTF">2020-03-18T16:22:00Z</dcterms:created>
  <dcterms:modified xsi:type="dcterms:W3CDTF">2020-08-19T08:57:00Z</dcterms:modified>
</cp:coreProperties>
</file>