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77777777" w:rsidR="00E26B8C" w:rsidRPr="00E523F7" w:rsidRDefault="00E26B8C" w:rsidP="00171D99">
      <w:pPr>
        <w:shd w:val="clear" w:color="auto" w:fill="FFFFFF"/>
        <w:spacing w:after="0" w:line="240" w:lineRule="auto"/>
        <w:jc w:val="center"/>
        <w:rPr>
          <w:rFonts w:ascii="Times New Roman" w:eastAsia="Times New Roman" w:hAnsi="Times New Roman" w:cs="Times New Roman"/>
          <w:bCs/>
          <w:sz w:val="24"/>
          <w:szCs w:val="24"/>
          <w:lang w:eastAsia="lv-LV"/>
        </w:rPr>
      </w:pPr>
      <w:r w:rsidRPr="00E523F7">
        <w:rPr>
          <w:rFonts w:ascii="Times New Roman" w:eastAsia="Times New Roman" w:hAnsi="Times New Roman" w:cs="Times New Roman"/>
          <w:bCs/>
          <w:sz w:val="24"/>
          <w:szCs w:val="24"/>
          <w:lang w:eastAsia="lv-LV"/>
        </w:rPr>
        <w:t xml:space="preserve">Ministru kabineta rīkojuma </w:t>
      </w:r>
      <w:r w:rsidR="00894C55" w:rsidRPr="00E523F7">
        <w:rPr>
          <w:rFonts w:ascii="Times New Roman" w:eastAsia="Times New Roman" w:hAnsi="Times New Roman" w:cs="Times New Roman"/>
          <w:bCs/>
          <w:sz w:val="24"/>
          <w:szCs w:val="24"/>
          <w:lang w:eastAsia="lv-LV"/>
        </w:rPr>
        <w:t>projekta</w:t>
      </w:r>
    </w:p>
    <w:p w14:paraId="3AE7E5EE" w14:textId="6FE343DB" w:rsidR="00042EA9" w:rsidRPr="005B4AB0" w:rsidRDefault="005B4AB0" w:rsidP="00171D99">
      <w:pPr>
        <w:tabs>
          <w:tab w:val="left" w:pos="6663"/>
        </w:tabs>
        <w:spacing w:after="0" w:line="240" w:lineRule="auto"/>
        <w:jc w:val="center"/>
        <w:rPr>
          <w:rFonts w:ascii="Times New Roman" w:hAnsi="Times New Roman" w:cs="Times New Roman"/>
          <w:sz w:val="24"/>
          <w:szCs w:val="24"/>
        </w:rPr>
      </w:pPr>
      <w:r w:rsidRPr="005B4AB0">
        <w:rPr>
          <w:rFonts w:ascii="Times New Roman" w:hAnsi="Times New Roman" w:cs="Times New Roman"/>
          <w:b/>
          <w:sz w:val="24"/>
          <w:szCs w:val="24"/>
        </w:rPr>
        <w:t xml:space="preserve">“Par valsts nekustamā īpašuma “Marki”, </w:t>
      </w:r>
      <w:r w:rsidR="00111217">
        <w:rPr>
          <w:rFonts w:ascii="Times New Roman" w:hAnsi="Times New Roman" w:cs="Times New Roman"/>
          <w:b/>
          <w:sz w:val="24"/>
          <w:szCs w:val="24"/>
        </w:rPr>
        <w:t>Baldones</w:t>
      </w:r>
      <w:r w:rsidRPr="005B4AB0">
        <w:rPr>
          <w:rFonts w:ascii="Times New Roman" w:hAnsi="Times New Roman" w:cs="Times New Roman"/>
          <w:b/>
          <w:sz w:val="24"/>
          <w:szCs w:val="24"/>
        </w:rPr>
        <w:t xml:space="preserve"> pagastā, </w:t>
      </w:r>
      <w:r w:rsidR="00111217">
        <w:rPr>
          <w:rFonts w:ascii="Times New Roman" w:hAnsi="Times New Roman" w:cs="Times New Roman"/>
          <w:b/>
          <w:sz w:val="24"/>
          <w:szCs w:val="24"/>
        </w:rPr>
        <w:t>Baldones</w:t>
      </w:r>
      <w:r w:rsidRPr="005B4AB0">
        <w:rPr>
          <w:rFonts w:ascii="Times New Roman" w:hAnsi="Times New Roman" w:cs="Times New Roman"/>
          <w:b/>
          <w:sz w:val="24"/>
          <w:szCs w:val="24"/>
        </w:rPr>
        <w:t xml:space="preserve"> novadā, ½</w:t>
      </w:r>
      <w:r w:rsidR="00AA5967">
        <w:rPr>
          <w:rFonts w:ascii="Times New Roman" w:hAnsi="Times New Roman" w:cs="Times New Roman"/>
          <w:b/>
          <w:sz w:val="24"/>
          <w:szCs w:val="24"/>
        </w:rPr>
        <w:t> </w:t>
      </w:r>
      <w:r w:rsidRPr="005B4AB0">
        <w:rPr>
          <w:rFonts w:ascii="Times New Roman" w:hAnsi="Times New Roman" w:cs="Times New Roman"/>
          <w:b/>
          <w:sz w:val="24"/>
          <w:szCs w:val="24"/>
        </w:rPr>
        <w:t xml:space="preserve">domājamās daļas nodošanu Zemkopības ministrijas valdījumā” </w:t>
      </w:r>
      <w:r w:rsidR="00894C55" w:rsidRPr="005B4AB0">
        <w:rPr>
          <w:rFonts w:ascii="Times New Roman" w:eastAsia="Times New Roman" w:hAnsi="Times New Roman" w:cs="Times New Roman"/>
          <w:bCs/>
          <w:sz w:val="24"/>
          <w:szCs w:val="24"/>
          <w:lang w:eastAsia="lv-LV"/>
        </w:rPr>
        <w:t>sākotnējās ietekmes novērtējuma ziņojums (anotācija)</w:t>
      </w:r>
    </w:p>
    <w:tbl>
      <w:tblPr>
        <w:tblStyle w:val="TableGrid"/>
        <w:tblW w:w="5000" w:type="pct"/>
        <w:tblLook w:val="00A0" w:firstRow="1" w:lastRow="0" w:firstColumn="1" w:lastColumn="0" w:noHBand="0" w:noVBand="0"/>
      </w:tblPr>
      <w:tblGrid>
        <w:gridCol w:w="3253"/>
        <w:gridCol w:w="5808"/>
      </w:tblGrid>
      <w:tr w:rsidR="00042EA9" w:rsidRPr="00E523F7" w14:paraId="7B076416" w14:textId="77777777" w:rsidTr="003F4E8F">
        <w:tc>
          <w:tcPr>
            <w:tcW w:w="5000" w:type="pct"/>
            <w:gridSpan w:val="2"/>
          </w:tcPr>
          <w:p w14:paraId="6D6C9E72" w14:textId="77777777" w:rsidR="00042EA9" w:rsidRPr="00E523F7"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Tiesību akta projekta anotācijas kopsavilkums</w:t>
            </w:r>
          </w:p>
        </w:tc>
      </w:tr>
      <w:tr w:rsidR="00042EA9" w:rsidRPr="00E523F7" w14:paraId="77375CEA" w14:textId="77777777" w:rsidTr="003F4E8F">
        <w:tc>
          <w:tcPr>
            <w:tcW w:w="1795" w:type="pct"/>
          </w:tcPr>
          <w:p w14:paraId="659796C0" w14:textId="77777777" w:rsidR="00042EA9" w:rsidRPr="00E523F7"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43CEFFC7" w14:textId="084BE6C1" w:rsidR="00BF0730" w:rsidRPr="00D9753C" w:rsidRDefault="00723F17" w:rsidP="003F4E8F">
            <w:pPr>
              <w:ind w:firstLine="720"/>
              <w:jc w:val="both"/>
              <w:rPr>
                <w:rFonts w:ascii="Times New Roman" w:eastAsia="Times New Roman" w:hAnsi="Times New Roman" w:cs="Times New Roman"/>
                <w:color w:val="000000"/>
                <w:sz w:val="24"/>
                <w:szCs w:val="24"/>
                <w:shd w:val="clear" w:color="auto" w:fill="FFFFFF"/>
                <w:lang w:eastAsia="lv-LV"/>
              </w:rPr>
            </w:pPr>
            <w:r w:rsidRPr="00D9753C">
              <w:rPr>
                <w:rFonts w:ascii="Times New Roman" w:eastAsia="Calibri" w:hAnsi="Times New Roman" w:cs="Times New Roman"/>
                <w:sz w:val="24"/>
                <w:szCs w:val="24"/>
                <w:lang w:eastAsia="lv-LV"/>
              </w:rPr>
              <w:t xml:space="preserve">Ministru kabineta rīkojuma projekta mērķis ir mainīt valsts nekustamā īpašuma “Marki”, Baldones pagastā, Baldones novadā, ½ domājamās daļas tiesisko valdītāju no Finanšu ministrijas uz Zemkopības ministriju, </w:t>
            </w:r>
            <w:r w:rsidR="00D9753C" w:rsidRPr="00D9753C">
              <w:rPr>
                <w:rFonts w:ascii="Times New Roman" w:hAnsi="Times New Roman" w:cs="Times New Roman"/>
                <w:bCs/>
                <w:sz w:val="24"/>
                <w:szCs w:val="24"/>
              </w:rPr>
              <w:t>lai izbeigtu attiecīgā nekustamā īpašuma kopīgo valdījumu.</w:t>
            </w:r>
          </w:p>
        </w:tc>
      </w:tr>
    </w:tbl>
    <w:p w14:paraId="21F4853B" w14:textId="77777777" w:rsidR="00916448" w:rsidRPr="00E523F7"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E523F7"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izstrādes nepieciešamība</w:t>
            </w:r>
          </w:p>
        </w:tc>
      </w:tr>
      <w:tr w:rsidR="00894C55" w:rsidRPr="00E523F7"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195B7F0" w14:textId="533C604D" w:rsidR="008F148C" w:rsidRPr="00694A9A" w:rsidRDefault="004B074E" w:rsidP="00694A9A">
            <w:pPr>
              <w:spacing w:after="0" w:line="240" w:lineRule="auto"/>
              <w:ind w:left="57" w:right="57"/>
              <w:jc w:val="both"/>
              <w:rPr>
                <w:rFonts w:ascii="Times New Roman" w:eastAsia="Times New Roman" w:hAnsi="Times New Roman" w:cs="Times New Roman"/>
                <w:sz w:val="24"/>
                <w:szCs w:val="24"/>
              </w:rPr>
            </w:pPr>
            <w:r w:rsidRPr="00694A9A">
              <w:rPr>
                <w:rFonts w:ascii="Times New Roman" w:eastAsia="Times New Roman" w:hAnsi="Times New Roman" w:cs="Times New Roman"/>
                <w:sz w:val="24"/>
                <w:szCs w:val="24"/>
              </w:rPr>
              <w:t>Zemkopības</w:t>
            </w:r>
            <w:r w:rsidR="008F148C" w:rsidRPr="00694A9A">
              <w:rPr>
                <w:rFonts w:ascii="Times New Roman" w:eastAsia="Times New Roman" w:hAnsi="Times New Roman" w:cs="Times New Roman"/>
                <w:sz w:val="24"/>
                <w:szCs w:val="24"/>
              </w:rPr>
              <w:t xml:space="preserve"> ministrijas iniciatīva.</w:t>
            </w:r>
            <w:r w:rsidR="00B3523C" w:rsidRPr="00694A9A">
              <w:rPr>
                <w:rFonts w:ascii="Times New Roman" w:eastAsia="Times New Roman" w:hAnsi="Times New Roman" w:cs="Times New Roman"/>
                <w:sz w:val="24"/>
                <w:szCs w:val="24"/>
              </w:rPr>
              <w:t xml:space="preserve"> </w:t>
            </w:r>
          </w:p>
          <w:p w14:paraId="39F5F8DC" w14:textId="2F311D3B" w:rsidR="004B074E" w:rsidRPr="00E523F7" w:rsidRDefault="006066B9" w:rsidP="00694A9A">
            <w:pPr>
              <w:spacing w:after="0" w:line="240" w:lineRule="auto"/>
              <w:ind w:right="57"/>
              <w:jc w:val="both"/>
              <w:rPr>
                <w:rFonts w:ascii="Times New Roman" w:eastAsia="Times New Roman" w:hAnsi="Times New Roman" w:cs="Times New Roman"/>
                <w:sz w:val="24"/>
                <w:szCs w:val="24"/>
              </w:rPr>
            </w:pPr>
            <w:r w:rsidRPr="00694A9A">
              <w:rPr>
                <w:rFonts w:ascii="Times New Roman" w:hAnsi="Times New Roman" w:cs="Times New Roman"/>
                <w:sz w:val="24"/>
                <w:szCs w:val="24"/>
              </w:rPr>
              <w:t>Likuma “</w:t>
            </w:r>
            <w:r w:rsidRPr="00694A9A">
              <w:rPr>
                <w:rFonts w:ascii="Times New Roman" w:hAnsi="Times New Roman" w:cs="Times New Roman"/>
                <w:bCs/>
                <w:sz w:val="24"/>
                <w:szCs w:val="24"/>
              </w:rPr>
              <w:t>Par valsts un pašvaldību zemes īpašuma tiesībām un to nostiprināšanu zemesgrāmatās” 8.panta ceturtā daļa.</w:t>
            </w:r>
          </w:p>
        </w:tc>
      </w:tr>
      <w:tr w:rsidR="00894C55" w:rsidRPr="00D85C65"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D85C65" w:rsidRDefault="00894C55" w:rsidP="00894C55">
            <w:pPr>
              <w:spacing w:before="100" w:beforeAutospacing="1" w:after="100" w:afterAutospacing="1" w:line="293" w:lineRule="atLeast"/>
              <w:jc w:val="center"/>
              <w:rPr>
                <w:rFonts w:ascii="Times New Roman" w:hAnsi="Times New Roman" w:cs="Times New Roman"/>
                <w:bCs/>
                <w:sz w:val="24"/>
                <w:szCs w:val="24"/>
              </w:rPr>
            </w:pPr>
            <w:r w:rsidRPr="00D85C65">
              <w:rPr>
                <w:rFonts w:ascii="Times New Roman" w:hAnsi="Times New Roman" w:cs="Times New Roman"/>
                <w:bCs/>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D85C65" w:rsidRDefault="00894C55" w:rsidP="00894C55">
            <w:pPr>
              <w:spacing w:after="0" w:line="240" w:lineRule="auto"/>
              <w:rPr>
                <w:rFonts w:ascii="Times New Roman" w:hAnsi="Times New Roman" w:cs="Times New Roman"/>
                <w:bCs/>
                <w:sz w:val="24"/>
                <w:szCs w:val="24"/>
              </w:rPr>
            </w:pPr>
            <w:r w:rsidRPr="00D85C65">
              <w:rPr>
                <w:rFonts w:ascii="Times New Roman" w:hAnsi="Times New Roman" w:cs="Times New Roman"/>
                <w:bCs/>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E0EE75A" w14:textId="368FF41C" w:rsidR="00CB36FD" w:rsidRDefault="00CB36FD" w:rsidP="00004F4E">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Zemkopības ministrija ir vērsusies pie </w:t>
            </w:r>
            <w:r w:rsidRPr="00D85C65">
              <w:rPr>
                <w:rFonts w:ascii="Times New Roman" w:hAnsi="Times New Roman" w:cs="Times New Roman"/>
                <w:bCs/>
                <w:sz w:val="24"/>
                <w:szCs w:val="24"/>
              </w:rPr>
              <w:t>Finanšu ministrija</w:t>
            </w:r>
            <w:r>
              <w:rPr>
                <w:rFonts w:ascii="Times New Roman" w:hAnsi="Times New Roman" w:cs="Times New Roman"/>
                <w:bCs/>
                <w:sz w:val="24"/>
                <w:szCs w:val="24"/>
              </w:rPr>
              <w:t>s ar lūgumu</w:t>
            </w:r>
            <w:r w:rsidRPr="00D85C65">
              <w:rPr>
                <w:rFonts w:ascii="Times New Roman" w:hAnsi="Times New Roman" w:cs="Times New Roman"/>
                <w:bCs/>
                <w:sz w:val="24"/>
                <w:szCs w:val="24"/>
              </w:rPr>
              <w:t xml:space="preserve"> nodot Zemkopības ministrijai valdījumā</w:t>
            </w:r>
            <w:r>
              <w:rPr>
                <w:rFonts w:ascii="Times New Roman" w:hAnsi="Times New Roman" w:cs="Times New Roman"/>
                <w:bCs/>
                <w:sz w:val="24"/>
                <w:szCs w:val="24"/>
              </w:rPr>
              <w:t xml:space="preserve"> 1/2 </w:t>
            </w:r>
            <w:r w:rsidRPr="00D85C65">
              <w:rPr>
                <w:rFonts w:ascii="Times New Roman" w:hAnsi="Times New Roman" w:cs="Times New Roman"/>
                <w:bCs/>
                <w:sz w:val="24"/>
                <w:szCs w:val="24"/>
              </w:rPr>
              <w:t>domājamo daļu no nekustamā īpašuma “Marki”,</w:t>
            </w:r>
            <w:r w:rsidR="00A82A81">
              <w:rPr>
                <w:rFonts w:ascii="Times New Roman" w:hAnsi="Times New Roman" w:cs="Times New Roman"/>
                <w:bCs/>
                <w:sz w:val="24"/>
                <w:szCs w:val="24"/>
              </w:rPr>
              <w:t xml:space="preserve"> Baldones pagastā, Baldones novadā</w:t>
            </w:r>
            <w:r w:rsidRPr="00D85C65">
              <w:rPr>
                <w:rFonts w:ascii="Times New Roman" w:hAnsi="Times New Roman" w:cs="Times New Roman"/>
                <w:bCs/>
                <w:sz w:val="24"/>
                <w:szCs w:val="24"/>
              </w:rPr>
              <w:t>,</w:t>
            </w:r>
            <w:r w:rsidR="00663E35">
              <w:rPr>
                <w:rFonts w:ascii="Times New Roman" w:hAnsi="Times New Roman" w:cs="Times New Roman"/>
                <w:bCs/>
                <w:sz w:val="24"/>
                <w:szCs w:val="24"/>
              </w:rPr>
              <w:t xml:space="preserve"> lai </w:t>
            </w:r>
            <w:r w:rsidR="008576EC" w:rsidRPr="008576EC">
              <w:rPr>
                <w:rFonts w:ascii="Times New Roman" w:hAnsi="Times New Roman" w:cs="Times New Roman"/>
                <w:bCs/>
                <w:sz w:val="24"/>
                <w:szCs w:val="24"/>
              </w:rPr>
              <w:t>izbeigt</w:t>
            </w:r>
            <w:r w:rsidR="006D0FD6">
              <w:rPr>
                <w:rFonts w:ascii="Times New Roman" w:hAnsi="Times New Roman" w:cs="Times New Roman"/>
                <w:bCs/>
                <w:sz w:val="24"/>
                <w:szCs w:val="24"/>
              </w:rPr>
              <w:t>u</w:t>
            </w:r>
            <w:r w:rsidR="008576EC" w:rsidRPr="008576EC">
              <w:rPr>
                <w:rFonts w:ascii="Times New Roman" w:hAnsi="Times New Roman" w:cs="Times New Roman"/>
                <w:bCs/>
                <w:sz w:val="24"/>
                <w:szCs w:val="24"/>
              </w:rPr>
              <w:t xml:space="preserve"> attiecīgā nekustamā īpašuma kopīgo valdījumu, visu nekustamo īpašumu nododot Zemkopības ministrijas valdījumā</w:t>
            </w:r>
            <w:r w:rsidR="00004F4E">
              <w:rPr>
                <w:rFonts w:ascii="Times New Roman" w:hAnsi="Times New Roman" w:cs="Times New Roman"/>
                <w:bCs/>
                <w:sz w:val="24"/>
                <w:szCs w:val="24"/>
              </w:rPr>
              <w:t xml:space="preserve"> un </w:t>
            </w:r>
            <w:r w:rsidRPr="00D85C65">
              <w:rPr>
                <w:rFonts w:ascii="Times New Roman" w:hAnsi="Times New Roman" w:cs="Times New Roman"/>
                <w:bCs/>
                <w:sz w:val="24"/>
                <w:szCs w:val="24"/>
              </w:rPr>
              <w:t>tādējādi un nodrošinātu ilgtspējīgu meža apsaimniekošanu</w:t>
            </w:r>
            <w:r>
              <w:rPr>
                <w:rFonts w:ascii="Times New Roman" w:hAnsi="Times New Roman" w:cs="Times New Roman"/>
                <w:bCs/>
                <w:sz w:val="24"/>
                <w:szCs w:val="24"/>
              </w:rPr>
              <w:t>. (</w:t>
            </w:r>
            <w:r w:rsidRPr="00393ACB">
              <w:rPr>
                <w:rFonts w:ascii="Times New Roman" w:hAnsi="Times New Roman" w:cs="Times New Roman"/>
                <w:bCs/>
                <w:sz w:val="24"/>
                <w:szCs w:val="24"/>
              </w:rPr>
              <w:t>22.02.2019</w:t>
            </w:r>
            <w:r>
              <w:rPr>
                <w:rFonts w:ascii="Times New Roman" w:hAnsi="Times New Roman" w:cs="Times New Roman"/>
                <w:bCs/>
                <w:sz w:val="24"/>
                <w:szCs w:val="24"/>
              </w:rPr>
              <w:t xml:space="preserve">.vēstule </w:t>
            </w:r>
            <w:r w:rsidRPr="00393ACB">
              <w:rPr>
                <w:rFonts w:ascii="Times New Roman" w:hAnsi="Times New Roman" w:cs="Times New Roman"/>
                <w:bCs/>
                <w:sz w:val="24"/>
                <w:szCs w:val="24"/>
              </w:rPr>
              <w:t>Nr.8.7-5e/434/2019</w:t>
            </w:r>
            <w:r>
              <w:rPr>
                <w:rFonts w:ascii="Times New Roman" w:hAnsi="Times New Roman" w:cs="Times New Roman"/>
                <w:bCs/>
                <w:sz w:val="24"/>
                <w:szCs w:val="24"/>
              </w:rPr>
              <w:t xml:space="preserve">; </w:t>
            </w:r>
            <w:r w:rsidRPr="00D85C65">
              <w:rPr>
                <w:rFonts w:ascii="Times New Roman" w:hAnsi="Times New Roman" w:cs="Times New Roman"/>
                <w:bCs/>
                <w:sz w:val="24"/>
                <w:szCs w:val="24"/>
              </w:rPr>
              <w:t>28.04.2020.vēstul</w:t>
            </w:r>
            <w:r>
              <w:rPr>
                <w:rFonts w:ascii="Times New Roman" w:hAnsi="Times New Roman" w:cs="Times New Roman"/>
                <w:bCs/>
                <w:sz w:val="24"/>
                <w:szCs w:val="24"/>
              </w:rPr>
              <w:t xml:space="preserve">e </w:t>
            </w:r>
            <w:r w:rsidRPr="00D85C65">
              <w:rPr>
                <w:rFonts w:ascii="Times New Roman" w:hAnsi="Times New Roman" w:cs="Times New Roman"/>
                <w:bCs/>
                <w:sz w:val="24"/>
                <w:szCs w:val="24"/>
              </w:rPr>
              <w:t>Nr. 8.7-3e/933/2020</w:t>
            </w:r>
            <w:r>
              <w:rPr>
                <w:rFonts w:ascii="Times New Roman" w:hAnsi="Times New Roman" w:cs="Times New Roman"/>
                <w:bCs/>
                <w:sz w:val="24"/>
                <w:szCs w:val="24"/>
              </w:rPr>
              <w:t>).</w:t>
            </w:r>
          </w:p>
          <w:p w14:paraId="4CCE5371" w14:textId="77777777" w:rsidR="00CB36FD" w:rsidRPr="00D85C65" w:rsidRDefault="00CB36FD" w:rsidP="00CB36F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Zemkopības ministrija informē, ka a</w:t>
            </w:r>
            <w:r w:rsidRPr="00D85C65">
              <w:rPr>
                <w:rFonts w:ascii="Times New Roman" w:hAnsi="Times New Roman" w:cs="Times New Roman"/>
                <w:bCs/>
                <w:sz w:val="24"/>
                <w:szCs w:val="24"/>
              </w:rPr>
              <w:t>tbilstoši Meža likuma 4.panta otrajai daļai, kas nosaka, ka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uz valsts vārda Zemkopības ministrijas personā zemesgrāmatā nostiprinātā nekustamā īpašum</w:t>
            </w:r>
            <w:r>
              <w:rPr>
                <w:rFonts w:ascii="Times New Roman" w:hAnsi="Times New Roman" w:cs="Times New Roman"/>
                <w:bCs/>
                <w:sz w:val="24"/>
                <w:szCs w:val="24"/>
              </w:rPr>
              <w:t xml:space="preserve">a </w:t>
            </w:r>
            <w:r w:rsidRPr="00D85C65">
              <w:rPr>
                <w:rFonts w:ascii="Times New Roman" w:hAnsi="Times New Roman" w:cs="Times New Roman"/>
                <w:bCs/>
                <w:sz w:val="24"/>
                <w:szCs w:val="24"/>
              </w:rPr>
              <w:t xml:space="preserve">½ domājamā daļa nodota akciju sabiedrībai “Latvijas valsts meži” pārvaldīšanā.  </w:t>
            </w:r>
          </w:p>
          <w:p w14:paraId="097EA71D" w14:textId="77777777" w:rsidR="00620E23" w:rsidRPr="00D85C65" w:rsidRDefault="00620E23" w:rsidP="00620E23">
            <w:pPr>
              <w:spacing w:after="0" w:line="240" w:lineRule="auto"/>
              <w:ind w:firstLine="720"/>
              <w:jc w:val="both"/>
              <w:rPr>
                <w:rFonts w:ascii="Times New Roman" w:hAnsi="Times New Roman" w:cs="Times New Roman"/>
                <w:bCs/>
                <w:sz w:val="24"/>
                <w:szCs w:val="24"/>
              </w:rPr>
            </w:pPr>
            <w:r w:rsidRPr="00D85C65">
              <w:rPr>
                <w:rFonts w:ascii="Times New Roman" w:hAnsi="Times New Roman" w:cs="Times New Roman"/>
                <w:bCs/>
                <w:sz w:val="24"/>
                <w:szCs w:val="24"/>
              </w:rPr>
              <w:t xml:space="preserve">Īpašuma tiesības uz valsts nekustamo īpašumu “Marki” (nekustamā īpašuma kadastra Nr.8025 007 0138) Baldones </w:t>
            </w:r>
            <w:r>
              <w:rPr>
                <w:rFonts w:ascii="Times New Roman" w:hAnsi="Times New Roman" w:cs="Times New Roman"/>
                <w:bCs/>
                <w:sz w:val="24"/>
                <w:szCs w:val="24"/>
              </w:rPr>
              <w:t>pagastā</w:t>
            </w:r>
            <w:r w:rsidRPr="00D85C65">
              <w:rPr>
                <w:rFonts w:ascii="Times New Roman" w:hAnsi="Times New Roman" w:cs="Times New Roman"/>
                <w:bCs/>
                <w:sz w:val="24"/>
                <w:szCs w:val="24"/>
              </w:rPr>
              <w:t xml:space="preserve">, Baldones </w:t>
            </w:r>
            <w:r>
              <w:rPr>
                <w:rFonts w:ascii="Times New Roman" w:hAnsi="Times New Roman" w:cs="Times New Roman"/>
                <w:bCs/>
                <w:sz w:val="24"/>
                <w:szCs w:val="24"/>
              </w:rPr>
              <w:t>novadā</w:t>
            </w:r>
            <w:r w:rsidRPr="00D85C65">
              <w:rPr>
                <w:rFonts w:ascii="Times New Roman" w:hAnsi="Times New Roman" w:cs="Times New Roman"/>
                <w:bCs/>
                <w:sz w:val="24"/>
                <w:szCs w:val="24"/>
              </w:rPr>
              <w:t xml:space="preserve"> (turpmāk - </w:t>
            </w:r>
            <w:r>
              <w:rPr>
                <w:rFonts w:ascii="Times New Roman" w:hAnsi="Times New Roman" w:cs="Times New Roman"/>
                <w:bCs/>
                <w:sz w:val="24"/>
                <w:szCs w:val="24"/>
              </w:rPr>
              <w:t>n</w:t>
            </w:r>
            <w:r w:rsidRPr="00D85C65">
              <w:rPr>
                <w:rFonts w:ascii="Times New Roman" w:hAnsi="Times New Roman" w:cs="Times New Roman"/>
                <w:bCs/>
                <w:sz w:val="24"/>
                <w:szCs w:val="24"/>
              </w:rPr>
              <w:t>ekustamais īpašums</w:t>
            </w:r>
            <w:r>
              <w:rPr>
                <w:rFonts w:ascii="Times New Roman" w:hAnsi="Times New Roman" w:cs="Times New Roman"/>
                <w:bCs/>
                <w:sz w:val="24"/>
                <w:szCs w:val="24"/>
              </w:rPr>
              <w:t xml:space="preserve"> “Marki”</w:t>
            </w:r>
            <w:r w:rsidRPr="00D85C65">
              <w:rPr>
                <w:rFonts w:ascii="Times New Roman" w:hAnsi="Times New Roman" w:cs="Times New Roman"/>
                <w:bCs/>
                <w:sz w:val="24"/>
                <w:szCs w:val="24"/>
              </w:rPr>
              <w:t xml:space="preserve">) nostiprinātas Baldones pagasta zemesgrāmatas nodalījumā Nr.100000108215 uz valsts vārda Finanšu ministrijas personā un uz valsts vārda Zemkopības ministrijas personā, katrai ½ domājamās daļas apmērā. </w:t>
            </w:r>
          </w:p>
          <w:p w14:paraId="5ADDBD4E" w14:textId="77777777" w:rsidR="00620E23" w:rsidRDefault="00620E23" w:rsidP="00620E2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N</w:t>
            </w:r>
            <w:r w:rsidRPr="00D85C65">
              <w:rPr>
                <w:rFonts w:ascii="Times New Roman" w:hAnsi="Times New Roman" w:cs="Times New Roman"/>
                <w:bCs/>
                <w:sz w:val="24"/>
                <w:szCs w:val="24"/>
              </w:rPr>
              <w:t xml:space="preserve">ekustamais īpašums </w:t>
            </w:r>
            <w:r>
              <w:rPr>
                <w:rFonts w:ascii="Times New Roman" w:hAnsi="Times New Roman" w:cs="Times New Roman"/>
                <w:bCs/>
                <w:sz w:val="24"/>
                <w:szCs w:val="24"/>
              </w:rPr>
              <w:t xml:space="preserve">“Marki” </w:t>
            </w:r>
            <w:r w:rsidRPr="00D85C65">
              <w:rPr>
                <w:rFonts w:ascii="Times New Roman" w:hAnsi="Times New Roman" w:cs="Times New Roman"/>
                <w:bCs/>
                <w:sz w:val="24"/>
                <w:szCs w:val="24"/>
              </w:rPr>
              <w:t xml:space="preserve">sastāv no zemes vienības (zemes vienības kadastra apzīmējums 8025 007 0138) 5,71 ha </w:t>
            </w:r>
            <w:r>
              <w:rPr>
                <w:rFonts w:ascii="Times New Roman" w:hAnsi="Times New Roman" w:cs="Times New Roman"/>
                <w:bCs/>
                <w:sz w:val="24"/>
                <w:szCs w:val="24"/>
              </w:rPr>
              <w:t>kop</w:t>
            </w:r>
            <w:r w:rsidRPr="00D85C65">
              <w:rPr>
                <w:rFonts w:ascii="Times New Roman" w:hAnsi="Times New Roman" w:cs="Times New Roman"/>
                <w:bCs/>
                <w:sz w:val="24"/>
                <w:szCs w:val="24"/>
              </w:rPr>
              <w:t>platībā</w:t>
            </w:r>
            <w:r>
              <w:rPr>
                <w:rFonts w:ascii="Times New Roman" w:hAnsi="Times New Roman" w:cs="Times New Roman"/>
                <w:bCs/>
                <w:sz w:val="24"/>
                <w:szCs w:val="24"/>
              </w:rPr>
              <w:t>.</w:t>
            </w:r>
          </w:p>
          <w:p w14:paraId="07B434E7" w14:textId="4893F03C" w:rsidR="00620E23" w:rsidRPr="00D85C65" w:rsidRDefault="00620E23" w:rsidP="00620E23">
            <w:pPr>
              <w:spacing w:after="0" w:line="240" w:lineRule="auto"/>
              <w:ind w:right="57" w:firstLine="720"/>
              <w:jc w:val="both"/>
              <w:rPr>
                <w:rFonts w:ascii="Times New Roman" w:hAnsi="Times New Roman" w:cs="Times New Roman"/>
                <w:bCs/>
                <w:sz w:val="24"/>
                <w:szCs w:val="24"/>
              </w:rPr>
            </w:pPr>
            <w:r w:rsidRPr="00D85C65">
              <w:rPr>
                <w:rFonts w:ascii="Times New Roman" w:hAnsi="Times New Roman" w:cs="Times New Roman"/>
                <w:bCs/>
                <w:sz w:val="24"/>
                <w:szCs w:val="24"/>
              </w:rPr>
              <w:t xml:space="preserve">Atbilstoši Nekustamā īpašuma valsts kadastra informācijas sistēmas datiem par zemes vienības platības sadalījumu pa lietošanas veidiem, zemes vienībai 0,44 ha platībā noteikts lietošanas veids– mežs. Saskaņā ar Meža </w:t>
            </w:r>
            <w:r w:rsidRPr="00D85C65">
              <w:rPr>
                <w:rFonts w:ascii="Times New Roman" w:hAnsi="Times New Roman" w:cs="Times New Roman"/>
                <w:bCs/>
                <w:sz w:val="24"/>
                <w:szCs w:val="24"/>
              </w:rPr>
              <w:lastRenderedPageBreak/>
              <w:t xml:space="preserve">likuma 1.panta 29.punktu meža zeme ir zeme, uz kuras ir mežs, zeme zem meža infrastruktūras objektiem, kā arī mežā ietilpstošie pārplūstošie klajumi, purvi, </w:t>
            </w:r>
            <w:proofErr w:type="spellStart"/>
            <w:r w:rsidRPr="00D85C65">
              <w:rPr>
                <w:rFonts w:ascii="Times New Roman" w:hAnsi="Times New Roman" w:cs="Times New Roman"/>
                <w:bCs/>
                <w:sz w:val="24"/>
                <w:szCs w:val="24"/>
              </w:rPr>
              <w:t>lauces</w:t>
            </w:r>
            <w:proofErr w:type="spellEnd"/>
            <w:r w:rsidRPr="00D85C65">
              <w:rPr>
                <w:rFonts w:ascii="Times New Roman" w:hAnsi="Times New Roman" w:cs="Times New Roman"/>
                <w:bCs/>
                <w:sz w:val="24"/>
                <w:szCs w:val="24"/>
              </w:rPr>
              <w:t xml:space="preserve"> un tam piegulošie purvi. Meža likuma 3.panta pirmā daļa noteic kāda zeme ir šā likuma objekts. Konkrētajā gadījumā Meža likuma objekts ir zeme, kas Nekustamā īpašuma valsts kadastra informācijas sistēmā reģistrēta kā mežs.</w:t>
            </w:r>
          </w:p>
          <w:p w14:paraId="275E340C" w14:textId="77777777" w:rsidR="00620E23" w:rsidRPr="00D85C65" w:rsidRDefault="00620E23" w:rsidP="00620E23">
            <w:pPr>
              <w:spacing w:after="0" w:line="240" w:lineRule="auto"/>
              <w:ind w:right="57"/>
              <w:jc w:val="both"/>
              <w:rPr>
                <w:rFonts w:ascii="Times New Roman" w:hAnsi="Times New Roman" w:cs="Times New Roman"/>
                <w:bCs/>
                <w:sz w:val="24"/>
                <w:szCs w:val="24"/>
              </w:rPr>
            </w:pPr>
            <w:r w:rsidRPr="00D85C65">
              <w:rPr>
                <w:rFonts w:ascii="Times New Roman" w:hAnsi="Times New Roman" w:cs="Times New Roman"/>
                <w:bCs/>
                <w:sz w:val="24"/>
                <w:szCs w:val="24"/>
              </w:rPr>
              <w:t>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 Atbilstoši informācijai no Nekustamā īpašuma valsts kadastra informācijas sistēmas nekustamā īpašuma “</w:t>
            </w:r>
            <w:r>
              <w:rPr>
                <w:rFonts w:ascii="Times New Roman" w:hAnsi="Times New Roman" w:cs="Times New Roman"/>
                <w:bCs/>
                <w:sz w:val="24"/>
                <w:szCs w:val="24"/>
              </w:rPr>
              <w:t>Marki</w:t>
            </w:r>
            <w:r w:rsidRPr="00D85C65">
              <w:rPr>
                <w:rFonts w:ascii="Times New Roman" w:hAnsi="Times New Roman" w:cs="Times New Roman"/>
                <w:bCs/>
                <w:sz w:val="24"/>
                <w:szCs w:val="24"/>
              </w:rPr>
              <w:t xml:space="preserve">” novērtējums kadastrā ir noteikts </w:t>
            </w:r>
            <w:r>
              <w:rPr>
                <w:rFonts w:ascii="Times New Roman" w:hAnsi="Times New Roman" w:cs="Times New Roman"/>
                <w:bCs/>
                <w:sz w:val="24"/>
                <w:szCs w:val="24"/>
              </w:rPr>
              <w:t>2676</w:t>
            </w:r>
            <w:r w:rsidRPr="00D85C65">
              <w:rPr>
                <w:rFonts w:ascii="Times New Roman" w:hAnsi="Times New Roman" w:cs="Times New Roman"/>
                <w:bCs/>
                <w:sz w:val="24"/>
                <w:szCs w:val="24"/>
              </w:rPr>
              <w:t xml:space="preserve"> </w:t>
            </w:r>
            <w:proofErr w:type="spellStart"/>
            <w:r w:rsidRPr="00822C4B">
              <w:rPr>
                <w:rFonts w:ascii="Times New Roman" w:hAnsi="Times New Roman" w:cs="Times New Roman"/>
                <w:bCs/>
                <w:i/>
                <w:iCs/>
                <w:sz w:val="24"/>
                <w:szCs w:val="24"/>
              </w:rPr>
              <w:t>euro</w:t>
            </w:r>
            <w:proofErr w:type="spellEnd"/>
            <w:r w:rsidRPr="00D85C65">
              <w:rPr>
                <w:rFonts w:ascii="Times New Roman" w:hAnsi="Times New Roman" w:cs="Times New Roman"/>
                <w:bCs/>
                <w:sz w:val="24"/>
                <w:szCs w:val="24"/>
              </w:rPr>
              <w:t xml:space="preserve">, tajā skaitā zemes vienības kadastrālā vērtība uz </w:t>
            </w:r>
            <w:r>
              <w:rPr>
                <w:rFonts w:ascii="Times New Roman" w:hAnsi="Times New Roman" w:cs="Times New Roman"/>
                <w:bCs/>
                <w:sz w:val="24"/>
                <w:szCs w:val="24"/>
              </w:rPr>
              <w:t>01.01.2020.</w:t>
            </w:r>
            <w:r w:rsidRPr="00D85C65">
              <w:rPr>
                <w:rFonts w:ascii="Times New Roman" w:hAnsi="Times New Roman" w:cs="Times New Roman"/>
                <w:bCs/>
                <w:sz w:val="24"/>
                <w:szCs w:val="24"/>
              </w:rPr>
              <w:t xml:space="preserve"> noteikta </w:t>
            </w:r>
            <w:r>
              <w:rPr>
                <w:rFonts w:ascii="Times New Roman" w:hAnsi="Times New Roman" w:cs="Times New Roman"/>
                <w:bCs/>
                <w:sz w:val="24"/>
                <w:szCs w:val="24"/>
              </w:rPr>
              <w:t>2675</w:t>
            </w:r>
            <w:r w:rsidRPr="00D85C65">
              <w:rPr>
                <w:rFonts w:ascii="Times New Roman" w:hAnsi="Times New Roman" w:cs="Times New Roman"/>
                <w:bCs/>
                <w:sz w:val="24"/>
                <w:szCs w:val="24"/>
              </w:rPr>
              <w:t xml:space="preserve"> </w:t>
            </w:r>
            <w:proofErr w:type="spellStart"/>
            <w:r w:rsidRPr="00822C4B">
              <w:rPr>
                <w:rFonts w:ascii="Times New Roman" w:hAnsi="Times New Roman" w:cs="Times New Roman"/>
                <w:bCs/>
                <w:i/>
                <w:iCs/>
                <w:sz w:val="24"/>
                <w:szCs w:val="24"/>
              </w:rPr>
              <w:t>euro</w:t>
            </w:r>
            <w:proofErr w:type="spellEnd"/>
            <w:r w:rsidRPr="00D85C65">
              <w:rPr>
                <w:rFonts w:ascii="Times New Roman" w:hAnsi="Times New Roman" w:cs="Times New Roman"/>
                <w:bCs/>
                <w:sz w:val="24"/>
                <w:szCs w:val="24"/>
              </w:rPr>
              <w:t>, attiecīgi zemes vienībā “</w:t>
            </w:r>
            <w:r>
              <w:rPr>
                <w:rFonts w:ascii="Times New Roman" w:hAnsi="Times New Roman" w:cs="Times New Roman"/>
                <w:bCs/>
                <w:sz w:val="24"/>
                <w:szCs w:val="24"/>
              </w:rPr>
              <w:t>Marki</w:t>
            </w:r>
            <w:r w:rsidRPr="00D85C65">
              <w:rPr>
                <w:rFonts w:ascii="Times New Roman" w:hAnsi="Times New Roman" w:cs="Times New Roman"/>
                <w:bCs/>
                <w:sz w:val="24"/>
                <w:szCs w:val="24"/>
              </w:rPr>
              <w:t xml:space="preserve">” ietilpstošās mežaudzes vērtība ir </w:t>
            </w:r>
            <w:r>
              <w:rPr>
                <w:rFonts w:ascii="Times New Roman" w:hAnsi="Times New Roman" w:cs="Times New Roman"/>
                <w:bCs/>
                <w:sz w:val="24"/>
                <w:szCs w:val="24"/>
              </w:rPr>
              <w:t>1 </w:t>
            </w:r>
            <w:proofErr w:type="spellStart"/>
            <w:r w:rsidRPr="00294D0D">
              <w:rPr>
                <w:rFonts w:ascii="Times New Roman" w:hAnsi="Times New Roman" w:cs="Times New Roman"/>
                <w:bCs/>
                <w:i/>
                <w:iCs/>
                <w:sz w:val="24"/>
                <w:szCs w:val="24"/>
              </w:rPr>
              <w:t>euro</w:t>
            </w:r>
            <w:proofErr w:type="spellEnd"/>
            <w:r w:rsidRPr="00D85C65">
              <w:rPr>
                <w:rFonts w:ascii="Times New Roman" w:hAnsi="Times New Roman" w:cs="Times New Roman"/>
                <w:bCs/>
                <w:sz w:val="24"/>
                <w:szCs w:val="24"/>
              </w:rPr>
              <w:t>.</w:t>
            </w:r>
          </w:p>
          <w:p w14:paraId="63FF77B0" w14:textId="77777777" w:rsidR="00620E23" w:rsidRDefault="00620E23" w:rsidP="00620E23">
            <w:pPr>
              <w:spacing w:after="0" w:line="240" w:lineRule="auto"/>
              <w:ind w:right="57" w:firstLine="720"/>
              <w:jc w:val="both"/>
              <w:rPr>
                <w:rFonts w:ascii="Times New Roman" w:hAnsi="Times New Roman" w:cs="Times New Roman"/>
                <w:bCs/>
                <w:sz w:val="24"/>
                <w:szCs w:val="24"/>
              </w:rPr>
            </w:pPr>
            <w:r w:rsidRPr="00D85C65">
              <w:rPr>
                <w:rFonts w:ascii="Times New Roman" w:hAnsi="Times New Roman" w:cs="Times New Roman"/>
                <w:bCs/>
                <w:sz w:val="24"/>
                <w:szCs w:val="24"/>
              </w:rPr>
              <w:t>Nekustamais īpašums “</w:t>
            </w:r>
            <w:r>
              <w:rPr>
                <w:rFonts w:ascii="Times New Roman" w:hAnsi="Times New Roman" w:cs="Times New Roman"/>
                <w:bCs/>
                <w:sz w:val="24"/>
                <w:szCs w:val="24"/>
              </w:rPr>
              <w:t>Marki</w:t>
            </w:r>
            <w:r w:rsidRPr="00D85C65">
              <w:rPr>
                <w:rFonts w:ascii="Times New Roman" w:hAnsi="Times New Roman" w:cs="Times New Roman"/>
                <w:bCs/>
                <w:sz w:val="24"/>
                <w:szCs w:val="24"/>
              </w:rPr>
              <w:t>” nav iznomāts.</w:t>
            </w:r>
          </w:p>
          <w:p w14:paraId="5A9F9824" w14:textId="77777777" w:rsidR="00620E23" w:rsidRDefault="00620E23" w:rsidP="00620E23">
            <w:pPr>
              <w:spacing w:after="0" w:line="240" w:lineRule="auto"/>
              <w:ind w:right="57" w:firstLine="720"/>
              <w:jc w:val="both"/>
              <w:rPr>
                <w:rFonts w:ascii="Times New Roman" w:hAnsi="Times New Roman" w:cs="Times New Roman"/>
                <w:bCs/>
                <w:sz w:val="24"/>
                <w:szCs w:val="24"/>
              </w:rPr>
            </w:pPr>
            <w:r w:rsidRPr="00D85C65">
              <w:rPr>
                <w:rFonts w:ascii="Times New Roman" w:hAnsi="Times New Roman" w:cs="Times New Roman"/>
                <w:bCs/>
                <w:sz w:val="24"/>
                <w:szCs w:val="24"/>
              </w:rPr>
              <w:t>Zemes vienībai noteiktais lietošanas mērķis:0101 – zeme, uz kuras galvenā saimnieciskā darbība ir lauksaimniecība.</w:t>
            </w:r>
          </w:p>
          <w:p w14:paraId="379C8AED" w14:textId="77777777" w:rsidR="00620E23" w:rsidRPr="00E05EAA" w:rsidRDefault="00620E23" w:rsidP="00620E23">
            <w:pPr>
              <w:pStyle w:val="Heading3"/>
              <w:shd w:val="clear" w:color="auto" w:fill="FFFFFF"/>
              <w:spacing w:before="0" w:after="0" w:line="240" w:lineRule="auto"/>
              <w:ind w:firstLine="527"/>
              <w:jc w:val="both"/>
              <w:rPr>
                <w:rFonts w:ascii="Times New Roman" w:hAnsi="Times New Roman"/>
                <w:b w:val="0"/>
                <w:bCs w:val="0"/>
                <w:i/>
                <w:iCs/>
                <w:sz w:val="24"/>
                <w:szCs w:val="24"/>
              </w:rPr>
            </w:pPr>
            <w:r w:rsidRPr="00E05EAA">
              <w:rPr>
                <w:rFonts w:ascii="Times New Roman" w:hAnsi="Times New Roman"/>
                <w:b w:val="0"/>
                <w:bCs w:val="0"/>
                <w:sz w:val="24"/>
                <w:szCs w:val="24"/>
              </w:rPr>
              <w:t>Saskaņā ar ierakstiem zemesgrāmatas nodalījumā Nr. </w:t>
            </w:r>
            <w:r w:rsidRPr="00E05EAA">
              <w:rPr>
                <w:rFonts w:ascii="Times New Roman" w:eastAsiaTheme="minorHAnsi" w:hAnsi="Times New Roman"/>
                <w:b w:val="0"/>
                <w:bCs w:val="0"/>
                <w:sz w:val="24"/>
                <w:szCs w:val="24"/>
              </w:rPr>
              <w:t xml:space="preserve">100000108215 </w:t>
            </w:r>
            <w:r w:rsidRPr="00E05EAA">
              <w:rPr>
                <w:rFonts w:ascii="Times New Roman" w:hAnsi="Times New Roman"/>
                <w:b w:val="0"/>
                <w:bCs w:val="0"/>
                <w:sz w:val="24"/>
                <w:szCs w:val="24"/>
              </w:rPr>
              <w:t>nekustamais īpašums “Marki” ir apgrūtināts ar vairākām zemesgrāmatā nostiprinātām lietu tiesībām, kas zemesgrāmatā norādītas atzīmes veidā III daļas 1.iedaļā:</w:t>
            </w:r>
          </w:p>
          <w:p w14:paraId="0B8A6484" w14:textId="77777777" w:rsidR="00620E23" w:rsidRPr="001F65FF" w:rsidRDefault="00620E23" w:rsidP="00620E23">
            <w:pPr>
              <w:spacing w:after="0" w:line="240" w:lineRule="auto"/>
              <w:ind w:firstLine="720"/>
              <w:jc w:val="both"/>
              <w:rPr>
                <w:rFonts w:ascii="Times New Roman" w:hAnsi="Times New Roman" w:cs="Times New Roman"/>
                <w:i/>
                <w:iCs/>
                <w:sz w:val="24"/>
                <w:szCs w:val="24"/>
              </w:rPr>
            </w:pPr>
            <w:r w:rsidRPr="001F65FF">
              <w:rPr>
                <w:rFonts w:ascii="Times New Roman" w:hAnsi="Times New Roman" w:cs="Times New Roman"/>
                <w:i/>
                <w:iCs/>
                <w:sz w:val="24"/>
                <w:szCs w:val="24"/>
              </w:rPr>
              <w:t>- atzīme zemes gabalam ar kadastra apzīmējumu 8025 007 0138 - Misas upes aizsargjosla 4.17 ha;</w:t>
            </w:r>
          </w:p>
          <w:p w14:paraId="573EDB31" w14:textId="77777777" w:rsidR="00620E23" w:rsidRPr="001F65FF" w:rsidRDefault="00620E23" w:rsidP="00620E23">
            <w:pPr>
              <w:spacing w:after="0" w:line="240" w:lineRule="auto"/>
              <w:ind w:firstLine="720"/>
              <w:jc w:val="both"/>
              <w:rPr>
                <w:rFonts w:ascii="Times New Roman" w:hAnsi="Times New Roman" w:cs="Times New Roman"/>
                <w:i/>
                <w:iCs/>
                <w:sz w:val="24"/>
                <w:szCs w:val="24"/>
              </w:rPr>
            </w:pPr>
            <w:r w:rsidRPr="001F65FF">
              <w:rPr>
                <w:rFonts w:ascii="Times New Roman" w:hAnsi="Times New Roman" w:cs="Times New Roman"/>
                <w:i/>
                <w:iCs/>
                <w:sz w:val="24"/>
                <w:szCs w:val="24"/>
              </w:rPr>
              <w:t>- atzīme zemes gabalam ar kadastra apzīmējumu 8025 007 0138 - ceļa servitūts par labu nekustamajam īpašumam ar kadastra numuru 80250070175 (Korintes) 0.17  ha;</w:t>
            </w:r>
          </w:p>
          <w:p w14:paraId="216BCC55" w14:textId="77777777" w:rsidR="00620E23" w:rsidRPr="001F65FF" w:rsidRDefault="00620E23" w:rsidP="00620E23">
            <w:pPr>
              <w:spacing w:after="0" w:line="240" w:lineRule="auto"/>
              <w:ind w:firstLine="720"/>
              <w:jc w:val="both"/>
              <w:rPr>
                <w:rFonts w:ascii="Times New Roman" w:hAnsi="Times New Roman" w:cs="Times New Roman"/>
                <w:i/>
                <w:iCs/>
                <w:sz w:val="24"/>
                <w:szCs w:val="24"/>
              </w:rPr>
            </w:pPr>
            <w:r w:rsidRPr="001F65FF">
              <w:rPr>
                <w:rFonts w:ascii="Times New Roman" w:hAnsi="Times New Roman" w:cs="Times New Roman"/>
                <w:i/>
                <w:iCs/>
                <w:sz w:val="24"/>
                <w:szCs w:val="24"/>
              </w:rPr>
              <w:t>-  atzīme zemes gabalam ar kadastra apzīmējumu 8025 007 0138 - ceļa servitūts par labu nekustamajam īpašumam ar kadastra numuru 80250070170 (Valsts mežu fonds) 0.02 ha.</w:t>
            </w:r>
          </w:p>
          <w:p w14:paraId="29BE0A04" w14:textId="5BABD9CF" w:rsidR="00F32857" w:rsidRPr="000404AC" w:rsidRDefault="00645369" w:rsidP="00853D2A">
            <w:pPr>
              <w:spacing w:after="0" w:line="240" w:lineRule="auto"/>
              <w:ind w:firstLine="720"/>
              <w:jc w:val="both"/>
              <w:rPr>
                <w:rFonts w:ascii="Times New Roman" w:hAnsi="Times New Roman" w:cs="Times New Roman"/>
                <w:bCs/>
                <w:sz w:val="24"/>
                <w:szCs w:val="24"/>
              </w:rPr>
            </w:pPr>
            <w:r w:rsidRPr="00D85C65">
              <w:rPr>
                <w:rFonts w:ascii="Times New Roman" w:hAnsi="Times New Roman" w:cs="Times New Roman"/>
                <w:bCs/>
                <w:sz w:val="24"/>
                <w:szCs w:val="24"/>
              </w:rPr>
              <w:t xml:space="preserve">Finanšu ministrija </w:t>
            </w:r>
            <w:r w:rsidR="009911C1">
              <w:rPr>
                <w:rFonts w:ascii="Times New Roman" w:hAnsi="Times New Roman" w:cs="Times New Roman"/>
                <w:bCs/>
                <w:sz w:val="24"/>
                <w:szCs w:val="24"/>
              </w:rPr>
              <w:t xml:space="preserve">ar </w:t>
            </w:r>
            <w:r w:rsidR="00880F10" w:rsidRPr="00880F10">
              <w:rPr>
                <w:rFonts w:ascii="Times New Roman" w:hAnsi="Times New Roman" w:cs="Times New Roman"/>
                <w:bCs/>
                <w:sz w:val="24"/>
                <w:szCs w:val="24"/>
              </w:rPr>
              <w:t>26.05.2020</w:t>
            </w:r>
            <w:r w:rsidR="00880F10">
              <w:rPr>
                <w:rFonts w:ascii="Times New Roman" w:hAnsi="Times New Roman" w:cs="Times New Roman"/>
                <w:bCs/>
                <w:sz w:val="24"/>
                <w:szCs w:val="24"/>
              </w:rPr>
              <w:t xml:space="preserve">. </w:t>
            </w:r>
            <w:r w:rsidR="00853D2A">
              <w:rPr>
                <w:rFonts w:ascii="Times New Roman" w:hAnsi="Times New Roman" w:cs="Times New Roman"/>
                <w:bCs/>
                <w:sz w:val="24"/>
                <w:szCs w:val="24"/>
              </w:rPr>
              <w:t xml:space="preserve">vēstuli </w:t>
            </w:r>
            <w:r w:rsidR="00880F10" w:rsidRPr="00880F10">
              <w:rPr>
                <w:rFonts w:ascii="Times New Roman" w:hAnsi="Times New Roman" w:cs="Times New Roman"/>
                <w:bCs/>
                <w:sz w:val="24"/>
                <w:szCs w:val="24"/>
              </w:rPr>
              <w:t>Nr.</w:t>
            </w:r>
            <w:r w:rsidR="00853D2A">
              <w:rPr>
                <w:rFonts w:ascii="Times New Roman" w:hAnsi="Times New Roman" w:cs="Times New Roman"/>
                <w:bCs/>
                <w:sz w:val="24"/>
                <w:szCs w:val="24"/>
              </w:rPr>
              <w:t> </w:t>
            </w:r>
            <w:r w:rsidR="00880F10" w:rsidRPr="00880F10">
              <w:rPr>
                <w:rFonts w:ascii="Times New Roman" w:hAnsi="Times New Roman" w:cs="Times New Roman"/>
                <w:bCs/>
                <w:sz w:val="24"/>
                <w:szCs w:val="24"/>
              </w:rPr>
              <w:t>10.1-7/12-38/2837</w:t>
            </w:r>
            <w:r w:rsidR="00853D2A">
              <w:rPr>
                <w:rFonts w:ascii="Times New Roman" w:hAnsi="Times New Roman" w:cs="Times New Roman"/>
                <w:bCs/>
                <w:sz w:val="24"/>
                <w:szCs w:val="24"/>
              </w:rPr>
              <w:t xml:space="preserve"> </w:t>
            </w:r>
            <w:r w:rsidR="00ED7FBC">
              <w:rPr>
                <w:rFonts w:ascii="Times New Roman" w:hAnsi="Times New Roman" w:cs="Times New Roman"/>
                <w:bCs/>
                <w:sz w:val="24"/>
                <w:szCs w:val="24"/>
              </w:rPr>
              <w:t xml:space="preserve">ir </w:t>
            </w:r>
            <w:r w:rsidR="00B37A3A">
              <w:rPr>
                <w:rFonts w:ascii="Times New Roman" w:hAnsi="Times New Roman" w:cs="Times New Roman"/>
                <w:bCs/>
                <w:sz w:val="24"/>
                <w:szCs w:val="24"/>
              </w:rPr>
              <w:t xml:space="preserve">informējusi Zemkopības ministriju, ka </w:t>
            </w:r>
            <w:r w:rsidRPr="00D85C65">
              <w:rPr>
                <w:rFonts w:ascii="Times New Roman" w:hAnsi="Times New Roman" w:cs="Times New Roman"/>
                <w:bCs/>
                <w:sz w:val="24"/>
                <w:szCs w:val="24"/>
              </w:rPr>
              <w:t>neiebilst</w:t>
            </w:r>
            <w:r w:rsidR="004B4609">
              <w:rPr>
                <w:rFonts w:ascii="Times New Roman" w:hAnsi="Times New Roman" w:cs="Times New Roman"/>
                <w:bCs/>
                <w:sz w:val="24"/>
                <w:szCs w:val="24"/>
              </w:rPr>
              <w:t xml:space="preserve"> </w:t>
            </w:r>
            <w:r w:rsidR="009413FE">
              <w:rPr>
                <w:rFonts w:ascii="Times New Roman" w:hAnsi="Times New Roman" w:cs="Times New Roman"/>
                <w:bCs/>
                <w:sz w:val="24"/>
                <w:szCs w:val="24"/>
              </w:rPr>
              <w:t>tās</w:t>
            </w:r>
            <w:r w:rsidR="00B93BBB" w:rsidRPr="00D85C65">
              <w:rPr>
                <w:rFonts w:ascii="Times New Roman" w:hAnsi="Times New Roman" w:cs="Times New Roman"/>
                <w:bCs/>
                <w:sz w:val="24"/>
                <w:szCs w:val="24"/>
              </w:rPr>
              <w:t xml:space="preserve"> valdījumā esoš</w:t>
            </w:r>
            <w:r w:rsidR="00A47B40">
              <w:rPr>
                <w:rFonts w:ascii="Times New Roman" w:hAnsi="Times New Roman" w:cs="Times New Roman"/>
                <w:bCs/>
                <w:sz w:val="24"/>
                <w:szCs w:val="24"/>
              </w:rPr>
              <w:t>ā</w:t>
            </w:r>
            <w:r w:rsidR="00B93BBB" w:rsidRPr="00D85C65">
              <w:rPr>
                <w:rFonts w:ascii="Times New Roman" w:hAnsi="Times New Roman" w:cs="Times New Roman"/>
                <w:bCs/>
                <w:sz w:val="24"/>
                <w:szCs w:val="24"/>
              </w:rPr>
              <w:t xml:space="preserve"> nekustam</w:t>
            </w:r>
            <w:r w:rsidR="009413FE">
              <w:rPr>
                <w:rFonts w:ascii="Times New Roman" w:hAnsi="Times New Roman" w:cs="Times New Roman"/>
                <w:bCs/>
                <w:sz w:val="24"/>
                <w:szCs w:val="24"/>
              </w:rPr>
              <w:t>ā</w:t>
            </w:r>
            <w:r w:rsidR="00B93BBB" w:rsidRPr="00D85C65">
              <w:rPr>
                <w:rFonts w:ascii="Times New Roman" w:hAnsi="Times New Roman" w:cs="Times New Roman"/>
                <w:bCs/>
                <w:sz w:val="24"/>
                <w:szCs w:val="24"/>
              </w:rPr>
              <w:t xml:space="preserve"> īpašuma “Marki” ½ domājam</w:t>
            </w:r>
            <w:r w:rsidR="00EF38BF">
              <w:rPr>
                <w:rFonts w:ascii="Times New Roman" w:hAnsi="Times New Roman" w:cs="Times New Roman"/>
                <w:bCs/>
                <w:sz w:val="24"/>
                <w:szCs w:val="24"/>
              </w:rPr>
              <w:t>ās</w:t>
            </w:r>
            <w:r w:rsidR="00B93BBB" w:rsidRPr="00D85C65">
              <w:rPr>
                <w:rFonts w:ascii="Times New Roman" w:hAnsi="Times New Roman" w:cs="Times New Roman"/>
                <w:bCs/>
                <w:sz w:val="24"/>
                <w:szCs w:val="24"/>
              </w:rPr>
              <w:t xml:space="preserve"> daļ</w:t>
            </w:r>
            <w:r w:rsidR="00A47B40">
              <w:rPr>
                <w:rFonts w:ascii="Times New Roman" w:hAnsi="Times New Roman" w:cs="Times New Roman"/>
                <w:bCs/>
                <w:sz w:val="24"/>
                <w:szCs w:val="24"/>
              </w:rPr>
              <w:t>as</w:t>
            </w:r>
            <w:r w:rsidR="00B93BBB" w:rsidRPr="00D85C65">
              <w:rPr>
                <w:rFonts w:ascii="Times New Roman" w:hAnsi="Times New Roman" w:cs="Times New Roman"/>
                <w:bCs/>
                <w:sz w:val="24"/>
                <w:szCs w:val="24"/>
              </w:rPr>
              <w:t xml:space="preserve">, kura sastāvā ir meža zeme, </w:t>
            </w:r>
            <w:r w:rsidR="00A47B40">
              <w:rPr>
                <w:rFonts w:ascii="Times New Roman" w:hAnsi="Times New Roman" w:cs="Times New Roman"/>
                <w:bCs/>
                <w:sz w:val="24"/>
                <w:szCs w:val="24"/>
              </w:rPr>
              <w:t>nodo</w:t>
            </w:r>
            <w:r w:rsidR="009245E5">
              <w:rPr>
                <w:rFonts w:ascii="Times New Roman" w:hAnsi="Times New Roman" w:cs="Times New Roman"/>
                <w:bCs/>
                <w:sz w:val="24"/>
                <w:szCs w:val="24"/>
              </w:rPr>
              <w:t xml:space="preserve">šanai </w:t>
            </w:r>
            <w:r w:rsidR="009245E5" w:rsidRPr="00D85C65">
              <w:rPr>
                <w:rFonts w:ascii="Times New Roman" w:hAnsi="Times New Roman" w:cs="Times New Roman"/>
                <w:bCs/>
                <w:sz w:val="24"/>
                <w:szCs w:val="24"/>
              </w:rPr>
              <w:t>Zemkopības ministrijas valdījumā</w:t>
            </w:r>
            <w:r w:rsidR="009245E5">
              <w:rPr>
                <w:rFonts w:ascii="Times New Roman" w:hAnsi="Times New Roman" w:cs="Times New Roman"/>
                <w:bCs/>
                <w:sz w:val="24"/>
                <w:szCs w:val="24"/>
              </w:rPr>
              <w:t>,</w:t>
            </w:r>
            <w:r w:rsidR="009245E5" w:rsidRPr="00D85C65">
              <w:rPr>
                <w:rFonts w:ascii="Times New Roman" w:hAnsi="Times New Roman" w:cs="Times New Roman"/>
                <w:bCs/>
                <w:sz w:val="24"/>
                <w:szCs w:val="24"/>
              </w:rPr>
              <w:t xml:space="preserve"> </w:t>
            </w:r>
            <w:r w:rsidR="00B93BBB" w:rsidRPr="00D85C65">
              <w:rPr>
                <w:rFonts w:ascii="Times New Roman" w:hAnsi="Times New Roman" w:cs="Times New Roman"/>
                <w:bCs/>
                <w:sz w:val="24"/>
                <w:szCs w:val="24"/>
              </w:rPr>
              <w:t>tādejādi atbrīvojot Finanšu ministriju</w:t>
            </w:r>
            <w:r w:rsidR="009245E5">
              <w:rPr>
                <w:rFonts w:ascii="Times New Roman" w:hAnsi="Times New Roman" w:cs="Times New Roman"/>
                <w:bCs/>
                <w:sz w:val="24"/>
                <w:szCs w:val="24"/>
              </w:rPr>
              <w:t xml:space="preserve"> (valsts akciju sabiedrību “Valsts nekustamie īpašumi)</w:t>
            </w:r>
            <w:r w:rsidR="00B93BBB" w:rsidRPr="00D85C65">
              <w:rPr>
                <w:rFonts w:ascii="Times New Roman" w:hAnsi="Times New Roman" w:cs="Times New Roman"/>
                <w:bCs/>
                <w:sz w:val="24"/>
                <w:szCs w:val="24"/>
              </w:rPr>
              <w:t xml:space="preserve"> no tai neraksturīgas funkcijas (valsts meža zemes apsaimniekošanas) veikšanas</w:t>
            </w:r>
            <w:r w:rsidR="00F32857">
              <w:rPr>
                <w:rFonts w:ascii="Times New Roman" w:hAnsi="Times New Roman" w:cs="Times New Roman"/>
                <w:bCs/>
                <w:sz w:val="24"/>
                <w:szCs w:val="24"/>
              </w:rPr>
              <w:t xml:space="preserve"> un ir izstrādājusi </w:t>
            </w:r>
            <w:r w:rsidR="00B301B6">
              <w:rPr>
                <w:rFonts w:ascii="Times New Roman" w:hAnsi="Times New Roman" w:cs="Times New Roman"/>
                <w:bCs/>
                <w:sz w:val="24"/>
                <w:szCs w:val="24"/>
              </w:rPr>
              <w:t xml:space="preserve">attiecīgu Ministru kabineta rīkojuma </w:t>
            </w:r>
            <w:r w:rsidR="00C2508F">
              <w:rPr>
                <w:rFonts w:ascii="Times New Roman" w:hAnsi="Times New Roman" w:cs="Times New Roman"/>
                <w:bCs/>
                <w:sz w:val="24"/>
                <w:szCs w:val="24"/>
              </w:rPr>
              <w:t>projektu</w:t>
            </w:r>
            <w:r w:rsidR="000404AC">
              <w:rPr>
                <w:rFonts w:ascii="Times New Roman" w:hAnsi="Times New Roman" w:cs="Times New Roman"/>
                <w:bCs/>
                <w:sz w:val="24"/>
                <w:szCs w:val="24"/>
              </w:rPr>
              <w:t xml:space="preserve"> </w:t>
            </w:r>
            <w:r w:rsidR="00C2508F" w:rsidRPr="000404AC">
              <w:rPr>
                <w:rFonts w:ascii="Times New Roman" w:hAnsi="Times New Roman" w:cs="Times New Roman"/>
                <w:bCs/>
                <w:sz w:val="24"/>
                <w:szCs w:val="24"/>
              </w:rPr>
              <w:t>“Par valsts nekustamā īpašuma “Marki”, Baldones pagastā, Baldones novadā, ½ domājamās daļas nodošanu Zemkopības ministrijas valdījumā”.</w:t>
            </w:r>
          </w:p>
          <w:p w14:paraId="7CC95B0D" w14:textId="77777777" w:rsidR="00F32857" w:rsidRDefault="008E2EE6" w:rsidP="00F32857">
            <w:pPr>
              <w:spacing w:after="0" w:line="240" w:lineRule="auto"/>
              <w:ind w:firstLine="720"/>
              <w:jc w:val="both"/>
              <w:rPr>
                <w:rFonts w:ascii="Times New Roman" w:hAnsi="Times New Roman" w:cs="Times New Roman"/>
                <w:bCs/>
                <w:sz w:val="24"/>
                <w:szCs w:val="24"/>
              </w:rPr>
            </w:pPr>
            <w:r w:rsidRPr="00CD7C74">
              <w:rPr>
                <w:rFonts w:ascii="Times New Roman" w:hAnsi="Times New Roman" w:cs="Times New Roman"/>
                <w:bCs/>
                <w:sz w:val="24"/>
                <w:szCs w:val="24"/>
              </w:rPr>
              <w:lastRenderedPageBreak/>
              <w:t>Atbilstoši likuma "</w:t>
            </w:r>
            <w:hyperlink r:id="rId11" w:tgtFrame="_blank" w:history="1">
              <w:r w:rsidRPr="00CD7C74">
                <w:rPr>
                  <w:rFonts w:ascii="Times New Roman" w:hAnsi="Times New Roman" w:cs="Times New Roman"/>
                  <w:bCs/>
                  <w:sz w:val="24"/>
                  <w:szCs w:val="24"/>
                </w:rPr>
                <w:t>Par valsts un pašvaldību zemes īpašuma tiesībām un to nostiprināšanu zemesgrāmatās</w:t>
              </w:r>
            </w:hyperlink>
            <w:r w:rsidRPr="00CD7C74">
              <w:rPr>
                <w:rFonts w:ascii="Times New Roman" w:hAnsi="Times New Roman" w:cs="Times New Roman"/>
                <w:bCs/>
                <w:sz w:val="24"/>
                <w:szCs w:val="24"/>
              </w:rPr>
              <w:t>" 8.panta ceturtajai daļai valsts meža zeme nostiprināma uz valsts vārda Zemkopības ministrijas personā</w:t>
            </w:r>
            <w:r w:rsidR="00CD7C74">
              <w:rPr>
                <w:rFonts w:ascii="Times New Roman" w:hAnsi="Times New Roman" w:cs="Times New Roman"/>
                <w:bCs/>
                <w:sz w:val="24"/>
                <w:szCs w:val="24"/>
              </w:rPr>
              <w:t>.</w:t>
            </w:r>
            <w:bookmarkStart w:id="0" w:name="_Hlk25654293"/>
          </w:p>
          <w:p w14:paraId="5947AB23" w14:textId="62FC90B1" w:rsidR="009971CB" w:rsidRPr="00E379B6" w:rsidRDefault="00AC7245" w:rsidP="00F32857">
            <w:pPr>
              <w:spacing w:after="0" w:line="240" w:lineRule="auto"/>
              <w:ind w:firstLine="720"/>
              <w:jc w:val="both"/>
              <w:rPr>
                <w:rFonts w:ascii="Times New Roman" w:hAnsi="Times New Roman" w:cs="Times New Roman"/>
                <w:bCs/>
                <w:sz w:val="24"/>
                <w:szCs w:val="24"/>
              </w:rPr>
            </w:pPr>
            <w:r w:rsidRPr="00D85C65">
              <w:rPr>
                <w:rFonts w:ascii="Times New Roman" w:hAnsi="Times New Roman" w:cs="Times New Roman"/>
                <w:bCs/>
                <w:sz w:val="24"/>
                <w:szCs w:val="24"/>
              </w:rPr>
              <w:t>Ņemot vērā iepriekš minēto</w:t>
            </w:r>
            <w:r w:rsidR="00753AA9" w:rsidRPr="00D85C65">
              <w:rPr>
                <w:rFonts w:ascii="Times New Roman" w:hAnsi="Times New Roman" w:cs="Times New Roman"/>
                <w:bCs/>
                <w:sz w:val="24"/>
                <w:szCs w:val="24"/>
              </w:rPr>
              <w:t>,</w:t>
            </w:r>
            <w:r w:rsidRPr="00D85C65">
              <w:rPr>
                <w:rFonts w:ascii="Times New Roman" w:hAnsi="Times New Roman" w:cs="Times New Roman"/>
                <w:bCs/>
                <w:sz w:val="24"/>
                <w:szCs w:val="24"/>
              </w:rPr>
              <w:t xml:space="preserve"> </w:t>
            </w:r>
            <w:bookmarkEnd w:id="0"/>
            <w:r w:rsidR="00753AA9" w:rsidRPr="00D85C65">
              <w:rPr>
                <w:rFonts w:ascii="Times New Roman" w:hAnsi="Times New Roman" w:cs="Times New Roman"/>
                <w:bCs/>
                <w:sz w:val="24"/>
                <w:szCs w:val="24"/>
              </w:rPr>
              <w:t xml:space="preserve">projekts paredz uzdevumu </w:t>
            </w:r>
            <w:r w:rsidR="00584F31">
              <w:rPr>
                <w:rFonts w:ascii="Times New Roman" w:hAnsi="Times New Roman" w:cs="Times New Roman"/>
                <w:bCs/>
                <w:sz w:val="24"/>
                <w:szCs w:val="24"/>
              </w:rPr>
              <w:t>Zemkopības</w:t>
            </w:r>
            <w:r w:rsidR="00753AA9" w:rsidRPr="00D85C65">
              <w:rPr>
                <w:rFonts w:ascii="Times New Roman" w:hAnsi="Times New Roman" w:cs="Times New Roman"/>
                <w:bCs/>
                <w:sz w:val="24"/>
                <w:szCs w:val="24"/>
              </w:rPr>
              <w:t xml:space="preserve"> ministrijai pārņemt valdījumā no Finanšu ministrijas </w:t>
            </w:r>
            <w:r w:rsidR="00584F31">
              <w:rPr>
                <w:rFonts w:ascii="Times New Roman" w:hAnsi="Times New Roman" w:cs="Times New Roman"/>
                <w:bCs/>
                <w:sz w:val="24"/>
                <w:szCs w:val="24"/>
              </w:rPr>
              <w:t>nekustamā īpašuma “Marki”</w:t>
            </w:r>
            <w:r w:rsidR="00475503">
              <w:rPr>
                <w:rFonts w:ascii="Times New Roman" w:hAnsi="Times New Roman" w:cs="Times New Roman"/>
                <w:bCs/>
                <w:sz w:val="24"/>
                <w:szCs w:val="24"/>
              </w:rPr>
              <w:t xml:space="preserve"> ½ domājamo daļu</w:t>
            </w:r>
            <w:r w:rsidR="00B3523C" w:rsidRPr="00D85C65">
              <w:rPr>
                <w:rFonts w:ascii="Times New Roman" w:hAnsi="Times New Roman" w:cs="Times New Roman"/>
                <w:bCs/>
                <w:sz w:val="24"/>
                <w:szCs w:val="24"/>
              </w:rPr>
              <w:t xml:space="preserve"> un normatīvajos aktos noteiktajā </w:t>
            </w:r>
            <w:r w:rsidR="00CA33B6">
              <w:rPr>
                <w:rFonts w:ascii="Times New Roman" w:hAnsi="Times New Roman" w:cs="Times New Roman"/>
                <w:bCs/>
                <w:sz w:val="24"/>
                <w:szCs w:val="24"/>
              </w:rPr>
              <w:t xml:space="preserve">kārtībā </w:t>
            </w:r>
            <w:r w:rsidR="009971CB" w:rsidRPr="00E379B6">
              <w:rPr>
                <w:rFonts w:ascii="Times New Roman" w:hAnsi="Times New Roman" w:cs="Times New Roman"/>
                <w:bCs/>
                <w:sz w:val="24"/>
                <w:szCs w:val="24"/>
              </w:rPr>
              <w:t>nostiprināt zemesgrāmatā uz valsts vārda Zemkopības ministrijas personā.</w:t>
            </w:r>
            <w:r w:rsidR="009971CB" w:rsidRPr="003D300E">
              <w:rPr>
                <w:sz w:val="28"/>
                <w:szCs w:val="28"/>
              </w:rPr>
              <w:t xml:space="preserve"> </w:t>
            </w:r>
          </w:p>
          <w:p w14:paraId="0A24344B" w14:textId="2D7D3801" w:rsidR="00894C55" w:rsidRPr="00D85C65" w:rsidRDefault="00E3348E" w:rsidP="00697EC1">
            <w:pPr>
              <w:pStyle w:val="BodyText"/>
              <w:spacing w:after="0"/>
              <w:ind w:firstLine="720"/>
              <w:jc w:val="both"/>
              <w:rPr>
                <w:rFonts w:eastAsiaTheme="minorHAnsi"/>
                <w:bCs/>
                <w:lang w:eastAsia="en-US"/>
              </w:rPr>
            </w:pPr>
            <w:r w:rsidRPr="00D85C65">
              <w:rPr>
                <w:rFonts w:eastAsiaTheme="minorHAnsi"/>
                <w:bCs/>
                <w:lang w:eastAsia="en-US"/>
              </w:rPr>
              <w:t>Rī</w:t>
            </w:r>
            <w:r w:rsidR="00F34475" w:rsidRPr="00D85C65">
              <w:rPr>
                <w:rFonts w:eastAsiaTheme="minorHAnsi"/>
                <w:bCs/>
                <w:lang w:eastAsia="en-US"/>
              </w:rPr>
              <w:t>ko</w:t>
            </w:r>
            <w:r w:rsidRPr="00D85C65">
              <w:rPr>
                <w:rFonts w:eastAsiaTheme="minorHAnsi"/>
                <w:bCs/>
                <w:lang w:eastAsia="en-US"/>
              </w:rPr>
              <w:t>juma projekts attiecas uz publiskās pārvaldes politikas jomu.</w:t>
            </w:r>
          </w:p>
        </w:tc>
      </w:tr>
      <w:tr w:rsidR="00894C55" w:rsidRPr="00E523F7"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izstrādē iesaistītās institūcijas</w:t>
            </w:r>
            <w:r w:rsidR="00042EA9" w:rsidRPr="00E523F7">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614D8D4" w14:textId="212EED98" w:rsidR="000C37F2" w:rsidRPr="007C446B" w:rsidRDefault="00E26B8C" w:rsidP="007F540C">
            <w:pPr>
              <w:pStyle w:val="ListParagraph"/>
              <w:spacing w:after="0" w:line="240" w:lineRule="auto"/>
              <w:ind w:left="0"/>
              <w:jc w:val="both"/>
              <w:rPr>
                <w:rFonts w:ascii="Times New Roman" w:hAnsi="Times New Roman" w:cs="Times New Roman"/>
                <w:sz w:val="24"/>
                <w:szCs w:val="24"/>
              </w:rPr>
            </w:pPr>
            <w:r w:rsidRPr="00E523F7">
              <w:rPr>
                <w:rFonts w:ascii="Times New Roman" w:eastAsia="Times New Roman" w:hAnsi="Times New Roman" w:cs="Times New Roman"/>
                <w:sz w:val="24"/>
                <w:szCs w:val="24"/>
                <w:lang w:eastAsia="lv-LV"/>
              </w:rPr>
              <w:t>Latvijas Republikas Finanšu ministrija</w:t>
            </w:r>
            <w:r w:rsidR="00042EA9" w:rsidRPr="00E523F7">
              <w:rPr>
                <w:rFonts w:ascii="Times New Roman" w:eastAsia="Times New Roman" w:hAnsi="Times New Roman" w:cs="Times New Roman"/>
                <w:sz w:val="24"/>
                <w:szCs w:val="24"/>
                <w:lang w:eastAsia="lv-LV"/>
              </w:rPr>
              <w:t>,</w:t>
            </w:r>
            <w:r w:rsidR="00825557" w:rsidRPr="00E523F7">
              <w:rPr>
                <w:rFonts w:ascii="Times New Roman" w:eastAsia="Times New Roman" w:hAnsi="Times New Roman" w:cs="Times New Roman"/>
                <w:sz w:val="24"/>
                <w:szCs w:val="24"/>
                <w:lang w:eastAsia="lv-LV"/>
              </w:rPr>
              <w:t xml:space="preserve"> </w:t>
            </w:r>
            <w:r w:rsidR="004C5D60" w:rsidRPr="00E523F7">
              <w:rPr>
                <w:rFonts w:ascii="Times New Roman" w:eastAsia="Times New Roman" w:hAnsi="Times New Roman" w:cs="Times New Roman"/>
                <w:sz w:val="24"/>
                <w:szCs w:val="24"/>
                <w:lang w:eastAsia="lv-LV"/>
              </w:rPr>
              <w:t>VAS “Valsts nekustamie īpašumi”</w:t>
            </w:r>
            <w:r w:rsidR="000C37F2">
              <w:rPr>
                <w:rFonts w:ascii="Times New Roman" w:eastAsia="Times New Roman" w:hAnsi="Times New Roman" w:cs="Times New Roman"/>
                <w:sz w:val="24"/>
                <w:szCs w:val="24"/>
                <w:lang w:eastAsia="lv-LV"/>
              </w:rPr>
              <w:t xml:space="preserve">, </w:t>
            </w:r>
            <w:r w:rsidR="000C37F2" w:rsidRPr="007C446B">
              <w:rPr>
                <w:rFonts w:ascii="Times New Roman" w:hAnsi="Times New Roman" w:cs="Times New Roman"/>
                <w:sz w:val="24"/>
                <w:szCs w:val="24"/>
              </w:rPr>
              <w:t>Zemkopības ministrij</w:t>
            </w:r>
            <w:r w:rsidR="000C37F2">
              <w:rPr>
                <w:rFonts w:ascii="Times New Roman" w:hAnsi="Times New Roman" w:cs="Times New Roman"/>
                <w:sz w:val="24"/>
                <w:szCs w:val="24"/>
              </w:rPr>
              <w:t>a</w:t>
            </w:r>
            <w:r w:rsidR="000C37F2" w:rsidRPr="007C446B">
              <w:rPr>
                <w:rFonts w:ascii="Times New Roman" w:hAnsi="Times New Roman" w:cs="Times New Roman"/>
                <w:sz w:val="24"/>
                <w:szCs w:val="24"/>
              </w:rPr>
              <w:t xml:space="preserve"> un akciju sabiedrīb</w:t>
            </w:r>
            <w:r w:rsidR="00E76B94">
              <w:rPr>
                <w:rFonts w:ascii="Times New Roman" w:hAnsi="Times New Roman" w:cs="Times New Roman"/>
                <w:sz w:val="24"/>
                <w:szCs w:val="24"/>
              </w:rPr>
              <w:t xml:space="preserve">a </w:t>
            </w:r>
            <w:r w:rsidR="000C37F2" w:rsidRPr="007C446B">
              <w:rPr>
                <w:rFonts w:ascii="Times New Roman" w:hAnsi="Times New Roman" w:cs="Times New Roman"/>
                <w:sz w:val="24"/>
                <w:szCs w:val="24"/>
              </w:rPr>
              <w:t>“Latvijas valsts meži”</w:t>
            </w:r>
            <w:r w:rsidR="007F540C">
              <w:rPr>
                <w:rFonts w:ascii="Times New Roman" w:hAnsi="Times New Roman" w:cs="Times New Roman"/>
                <w:sz w:val="24"/>
                <w:szCs w:val="24"/>
              </w:rPr>
              <w:t>.</w:t>
            </w:r>
          </w:p>
          <w:p w14:paraId="5A384052" w14:textId="68CEFB47" w:rsidR="00894C55" w:rsidRPr="00E523F7" w:rsidRDefault="00894C55" w:rsidP="008A2841">
            <w:pPr>
              <w:spacing w:after="0" w:line="240" w:lineRule="auto"/>
              <w:ind w:firstLine="720"/>
              <w:jc w:val="both"/>
              <w:rPr>
                <w:rFonts w:ascii="Times New Roman" w:eastAsia="Times New Roman" w:hAnsi="Times New Roman" w:cs="Times New Roman"/>
                <w:sz w:val="24"/>
                <w:szCs w:val="24"/>
                <w:lang w:eastAsia="lv-LV"/>
              </w:rPr>
            </w:pPr>
          </w:p>
        </w:tc>
      </w:tr>
      <w:tr w:rsidR="00894C55" w:rsidRPr="00E523F7"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41DB8F54" w:rsidR="00894C55" w:rsidRPr="00E523F7" w:rsidRDefault="00F01455" w:rsidP="009166F1">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5EF49A19" w14:textId="77777777" w:rsidR="00F01455" w:rsidRPr="00E523F7" w:rsidRDefault="00F01455" w:rsidP="00753AA9">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E523F7" w14:paraId="75AA9E25"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01455" w:rsidRPr="00E523F7" w14:paraId="74F3DC0F"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75771880" w14:textId="33E7B7AD" w:rsidR="00F01455" w:rsidRPr="00E523F7" w:rsidRDefault="00F014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hAnsi="Times New Roman" w:cs="Times New Roman"/>
                <w:bCs/>
                <w:sz w:val="24"/>
                <w:szCs w:val="24"/>
                <w:lang w:eastAsia="lv-LV"/>
              </w:rPr>
              <w:t>Projekts šo jomu neskar.</w:t>
            </w:r>
          </w:p>
        </w:tc>
      </w:tr>
    </w:tbl>
    <w:p w14:paraId="788A9A2C" w14:textId="4A385806" w:rsidR="00894C55" w:rsidRPr="00E523F7"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E523F7" w14:paraId="5C377646" w14:textId="77777777" w:rsidTr="00AB6151">
        <w:tc>
          <w:tcPr>
            <w:tcW w:w="9072" w:type="dxa"/>
            <w:gridSpan w:val="8"/>
          </w:tcPr>
          <w:p w14:paraId="677059F2" w14:textId="77777777" w:rsidR="00AB6151" w:rsidRPr="00E523F7" w:rsidRDefault="00AB6151" w:rsidP="000379B7">
            <w:pPr>
              <w:jc w:val="center"/>
              <w:rPr>
                <w:rFonts w:ascii="Calibri" w:eastAsia="Calibri" w:hAnsi="Calibri" w:cs="Times New Roman"/>
                <w:b/>
                <w:sz w:val="24"/>
                <w:szCs w:val="24"/>
              </w:rPr>
            </w:pPr>
            <w:bookmarkStart w:id="1" w:name="_Hlk7772968"/>
            <w:r w:rsidRPr="00E523F7">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E523F7" w14:paraId="3D8E545A" w14:textId="77777777" w:rsidTr="00CF450B">
        <w:tc>
          <w:tcPr>
            <w:tcW w:w="1418" w:type="dxa"/>
            <w:vMerge w:val="restart"/>
          </w:tcPr>
          <w:p w14:paraId="56C141B5" w14:textId="77777777" w:rsidR="00AB6151" w:rsidRPr="00E523F7"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E523F7" w:rsidRDefault="00AB6151" w:rsidP="000379B7">
            <w:pPr>
              <w:jc w:val="center"/>
              <w:rPr>
                <w:rFonts w:ascii="Times New Roman" w:eastAsia="Times New Roman" w:hAnsi="Times New Roman" w:cs="Times New Roman"/>
                <w:sz w:val="24"/>
                <w:szCs w:val="24"/>
                <w:lang w:eastAsia="lv-LV"/>
              </w:rPr>
            </w:pPr>
          </w:p>
          <w:p w14:paraId="40EC2F9B" w14:textId="7AB70340"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w:t>
            </w:r>
            <w:r w:rsidR="00F01455" w:rsidRPr="00E523F7">
              <w:rPr>
                <w:rFonts w:ascii="Times New Roman" w:eastAsia="Times New Roman" w:hAnsi="Times New Roman" w:cs="Times New Roman"/>
                <w:b/>
                <w:sz w:val="24"/>
                <w:szCs w:val="24"/>
                <w:lang w:eastAsia="lv-LV"/>
              </w:rPr>
              <w:t>20</w:t>
            </w:r>
            <w:r w:rsidRPr="00E523F7">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Turpmākie trīs gadi (</w:t>
            </w:r>
            <w:proofErr w:type="spellStart"/>
            <w:r w:rsidRPr="00E523F7">
              <w:rPr>
                <w:rFonts w:ascii="Times New Roman" w:eastAsia="Times New Roman" w:hAnsi="Times New Roman" w:cs="Times New Roman"/>
                <w:sz w:val="24"/>
                <w:szCs w:val="24"/>
                <w:lang w:eastAsia="lv-LV"/>
              </w:rPr>
              <w:t>tūkst.euro</w:t>
            </w:r>
            <w:proofErr w:type="spellEnd"/>
            <w:r w:rsidRPr="00E523F7">
              <w:rPr>
                <w:rFonts w:ascii="Times New Roman" w:eastAsia="Times New Roman" w:hAnsi="Times New Roman" w:cs="Times New Roman"/>
                <w:sz w:val="24"/>
                <w:szCs w:val="24"/>
                <w:lang w:eastAsia="lv-LV"/>
              </w:rPr>
              <w:t>)</w:t>
            </w:r>
          </w:p>
        </w:tc>
      </w:tr>
      <w:tr w:rsidR="00AB6151" w:rsidRPr="00E523F7" w14:paraId="7AF3F9E1" w14:textId="77777777" w:rsidTr="00CF450B">
        <w:trPr>
          <w:trHeight w:val="361"/>
        </w:trPr>
        <w:tc>
          <w:tcPr>
            <w:tcW w:w="1418" w:type="dxa"/>
            <w:vMerge/>
          </w:tcPr>
          <w:p w14:paraId="1846E5A0"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0182BFDC"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1</w:t>
            </w:r>
            <w:r w:rsidRPr="00E523F7">
              <w:rPr>
                <w:rFonts w:ascii="Times New Roman" w:eastAsia="Times New Roman" w:hAnsi="Times New Roman" w:cs="Times New Roman"/>
                <w:b/>
                <w:sz w:val="24"/>
                <w:szCs w:val="24"/>
                <w:lang w:eastAsia="lv-LV"/>
              </w:rPr>
              <w:t>.</w:t>
            </w:r>
          </w:p>
        </w:tc>
        <w:tc>
          <w:tcPr>
            <w:tcW w:w="2126" w:type="dxa"/>
            <w:gridSpan w:val="2"/>
          </w:tcPr>
          <w:p w14:paraId="1D53E65D" w14:textId="781F637A"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2</w:t>
            </w:r>
            <w:r w:rsidRPr="00E523F7">
              <w:rPr>
                <w:rFonts w:ascii="Times New Roman" w:eastAsia="Times New Roman" w:hAnsi="Times New Roman" w:cs="Times New Roman"/>
                <w:b/>
                <w:sz w:val="24"/>
                <w:szCs w:val="24"/>
                <w:lang w:eastAsia="lv-LV"/>
              </w:rPr>
              <w:t>.</w:t>
            </w:r>
          </w:p>
        </w:tc>
        <w:tc>
          <w:tcPr>
            <w:tcW w:w="992" w:type="dxa"/>
          </w:tcPr>
          <w:p w14:paraId="36B93A07" w14:textId="73220260"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3</w:t>
            </w:r>
            <w:r w:rsidRPr="00E523F7">
              <w:rPr>
                <w:rFonts w:ascii="Times New Roman" w:eastAsia="Times New Roman" w:hAnsi="Times New Roman" w:cs="Times New Roman"/>
                <w:sz w:val="24"/>
                <w:szCs w:val="24"/>
                <w:lang w:eastAsia="lv-LV"/>
              </w:rPr>
              <w:t>.</w:t>
            </w:r>
          </w:p>
        </w:tc>
      </w:tr>
      <w:tr w:rsidR="00520A51" w:rsidRPr="00E523F7" w14:paraId="5081CC98" w14:textId="77777777" w:rsidTr="00CF450B">
        <w:tc>
          <w:tcPr>
            <w:tcW w:w="1418" w:type="dxa"/>
            <w:vMerge/>
          </w:tcPr>
          <w:p w14:paraId="7CC616AF"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vidēja termiņa budžeta ietvaru</w:t>
            </w:r>
          </w:p>
        </w:tc>
        <w:tc>
          <w:tcPr>
            <w:tcW w:w="1418" w:type="dxa"/>
          </w:tcPr>
          <w:p w14:paraId="2D192428" w14:textId="01449839"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1</w:t>
            </w:r>
            <w:r w:rsidRPr="00E523F7">
              <w:rPr>
                <w:rFonts w:ascii="Times New Roman" w:eastAsia="Times New Roman" w:hAnsi="Times New Roman" w:cs="Times New Roman"/>
                <w:sz w:val="24"/>
                <w:szCs w:val="24"/>
                <w:lang w:eastAsia="lv-LV"/>
              </w:rPr>
              <w:t>.</w:t>
            </w:r>
          </w:p>
          <w:p w14:paraId="388CEBE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gadam</w:t>
            </w:r>
          </w:p>
        </w:tc>
        <w:tc>
          <w:tcPr>
            <w:tcW w:w="992" w:type="dxa"/>
          </w:tcPr>
          <w:p w14:paraId="11438AF6"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vidēja termiņa budžeta ietvaru</w:t>
            </w:r>
          </w:p>
        </w:tc>
        <w:tc>
          <w:tcPr>
            <w:tcW w:w="1134" w:type="dxa"/>
          </w:tcPr>
          <w:p w14:paraId="6736CB1E" w14:textId="2646216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3C1B303D"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c>
          <w:tcPr>
            <w:tcW w:w="992" w:type="dxa"/>
          </w:tcPr>
          <w:p w14:paraId="7A16750A" w14:textId="1536767A"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4A94FB84"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r>
      <w:tr w:rsidR="00520A51" w:rsidRPr="00E523F7" w14:paraId="70405B74" w14:textId="77777777" w:rsidTr="00CF450B">
        <w:tc>
          <w:tcPr>
            <w:tcW w:w="1418" w:type="dxa"/>
          </w:tcPr>
          <w:p w14:paraId="1E92D4AA"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709" w:type="dxa"/>
          </w:tcPr>
          <w:p w14:paraId="01F53163"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275" w:type="dxa"/>
          </w:tcPr>
          <w:p w14:paraId="36745C36"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134" w:type="dxa"/>
          </w:tcPr>
          <w:p w14:paraId="290254C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418" w:type="dxa"/>
          </w:tcPr>
          <w:p w14:paraId="597AC92E"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5</w:t>
            </w:r>
          </w:p>
        </w:tc>
        <w:tc>
          <w:tcPr>
            <w:tcW w:w="992" w:type="dxa"/>
          </w:tcPr>
          <w:p w14:paraId="5684CBB7"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6</w:t>
            </w:r>
          </w:p>
        </w:tc>
        <w:tc>
          <w:tcPr>
            <w:tcW w:w="1134" w:type="dxa"/>
          </w:tcPr>
          <w:p w14:paraId="3F881BCC"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7</w:t>
            </w:r>
          </w:p>
        </w:tc>
        <w:tc>
          <w:tcPr>
            <w:tcW w:w="992" w:type="dxa"/>
          </w:tcPr>
          <w:p w14:paraId="639F45A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8</w:t>
            </w:r>
          </w:p>
        </w:tc>
      </w:tr>
      <w:tr w:rsidR="00AB6151" w:rsidRPr="00E523F7" w14:paraId="6C942BE2" w14:textId="77777777" w:rsidTr="00CF450B">
        <w:tc>
          <w:tcPr>
            <w:tcW w:w="1418" w:type="dxa"/>
          </w:tcPr>
          <w:p w14:paraId="70016307"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p w14:paraId="00F90728" w14:textId="65B5C7A3"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5B360002" w14:textId="77777777" w:rsidTr="00CF450B">
        <w:tc>
          <w:tcPr>
            <w:tcW w:w="1418" w:type="dxa"/>
          </w:tcPr>
          <w:p w14:paraId="0B6474F4"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33270BE" w14:textId="77777777" w:rsidTr="00CF450B">
        <w:tc>
          <w:tcPr>
            <w:tcW w:w="1418" w:type="dxa"/>
          </w:tcPr>
          <w:p w14:paraId="41AB376D"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lastRenderedPageBreak/>
              <w:t>1.2. valsts speciālais budžets</w:t>
            </w:r>
          </w:p>
        </w:tc>
        <w:tc>
          <w:tcPr>
            <w:tcW w:w="7654" w:type="dxa"/>
            <w:gridSpan w:val="7"/>
            <w:vAlign w:val="center"/>
          </w:tcPr>
          <w:p w14:paraId="04476D22" w14:textId="0490D459"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22EB607" w14:textId="77777777" w:rsidTr="00CF450B">
        <w:tc>
          <w:tcPr>
            <w:tcW w:w="1418" w:type="dxa"/>
          </w:tcPr>
          <w:p w14:paraId="011BF621"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7FF35761" w14:textId="77777777" w:rsidTr="00CF450B">
        <w:tc>
          <w:tcPr>
            <w:tcW w:w="1418" w:type="dxa"/>
          </w:tcPr>
          <w:p w14:paraId="5509CD29"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1158B03" w14:textId="77777777" w:rsidTr="00CF450B">
        <w:tc>
          <w:tcPr>
            <w:tcW w:w="1418" w:type="dxa"/>
          </w:tcPr>
          <w:p w14:paraId="356C1DB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55CF4D0B" w14:textId="77777777" w:rsidTr="00CF450B">
        <w:tc>
          <w:tcPr>
            <w:tcW w:w="1418" w:type="dxa"/>
          </w:tcPr>
          <w:p w14:paraId="1282E99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2317114" w14:textId="77777777" w:rsidTr="00CF450B">
        <w:tc>
          <w:tcPr>
            <w:tcW w:w="1418" w:type="dxa"/>
          </w:tcPr>
          <w:p w14:paraId="0CCB843A"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F273461" w14:textId="77777777" w:rsidTr="00CF450B">
        <w:tc>
          <w:tcPr>
            <w:tcW w:w="1418" w:type="dxa"/>
          </w:tcPr>
          <w:p w14:paraId="7DCBDDDC" w14:textId="77777777" w:rsidR="00AB6151" w:rsidRPr="00E523F7" w:rsidRDefault="00AB6151" w:rsidP="000379B7">
            <w:pPr>
              <w:tabs>
                <w:tab w:val="left" w:pos="69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2EFB3E9" w14:textId="77777777" w:rsidTr="00CF450B">
        <w:tc>
          <w:tcPr>
            <w:tcW w:w="1418" w:type="dxa"/>
          </w:tcPr>
          <w:p w14:paraId="4E116160"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E56FE88" w14:textId="77777777" w:rsidTr="00CF450B">
        <w:tc>
          <w:tcPr>
            <w:tcW w:w="1418" w:type="dxa"/>
          </w:tcPr>
          <w:p w14:paraId="30D5C75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565F015" w14:textId="77777777" w:rsidTr="00CF450B">
        <w:tc>
          <w:tcPr>
            <w:tcW w:w="1418" w:type="dxa"/>
            <w:tcBorders>
              <w:bottom w:val="single" w:sz="4" w:space="0" w:color="auto"/>
            </w:tcBorders>
          </w:tcPr>
          <w:p w14:paraId="3A6F621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73F7594" w14:textId="77777777" w:rsidTr="00CF450B">
        <w:tc>
          <w:tcPr>
            <w:tcW w:w="1418" w:type="dxa"/>
          </w:tcPr>
          <w:p w14:paraId="22B81997"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520A51" w:rsidRPr="00E523F7" w14:paraId="782EA857" w14:textId="77777777" w:rsidTr="00CF450B">
        <w:tc>
          <w:tcPr>
            <w:tcW w:w="1418" w:type="dxa"/>
          </w:tcPr>
          <w:p w14:paraId="688E91BE"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E523F7" w:rsidRDefault="00520A51" w:rsidP="000379B7">
            <w:pPr>
              <w:jc w:val="center"/>
              <w:rPr>
                <w:rFonts w:ascii="Times New Roman" w:eastAsia="Calibri" w:hAnsi="Times New Roman" w:cs="Times New Roman"/>
                <w:sz w:val="24"/>
                <w:szCs w:val="24"/>
                <w:lang w:eastAsia="lv-LV"/>
              </w:rPr>
            </w:pPr>
          </w:p>
          <w:p w14:paraId="672ED542" w14:textId="77777777" w:rsidR="00520A51" w:rsidRPr="00E523F7" w:rsidRDefault="00520A51" w:rsidP="000379B7">
            <w:pPr>
              <w:rPr>
                <w:rFonts w:ascii="Times New Roman" w:eastAsia="Calibri" w:hAnsi="Times New Roman" w:cs="Times New Roman"/>
                <w:sz w:val="24"/>
                <w:szCs w:val="24"/>
                <w:lang w:eastAsia="lv-LV"/>
              </w:rPr>
            </w:pPr>
          </w:p>
          <w:p w14:paraId="0AB82317" w14:textId="5CF3886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p w14:paraId="5526E23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0AF562DE" w14:textId="77777777" w:rsidTr="00CF450B">
        <w:tc>
          <w:tcPr>
            <w:tcW w:w="1418" w:type="dxa"/>
          </w:tcPr>
          <w:p w14:paraId="30FCFFD4" w14:textId="77777777" w:rsidR="00520A51" w:rsidRPr="00E523F7" w:rsidRDefault="00520A51" w:rsidP="000379B7">
            <w:pPr>
              <w:tabs>
                <w:tab w:val="left" w:pos="28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E523F7"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27A6EDB0" w14:textId="77777777" w:rsidTr="00CF450B">
        <w:trPr>
          <w:trHeight w:val="413"/>
        </w:trPr>
        <w:tc>
          <w:tcPr>
            <w:tcW w:w="1418" w:type="dxa"/>
          </w:tcPr>
          <w:p w14:paraId="02DEA2C3" w14:textId="77777777" w:rsidR="00520A51" w:rsidRPr="00E523F7" w:rsidRDefault="00520A51" w:rsidP="000379B7">
            <w:pPr>
              <w:tabs>
                <w:tab w:val="left" w:pos="48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5.2. speciālais budžets</w:t>
            </w:r>
          </w:p>
        </w:tc>
        <w:tc>
          <w:tcPr>
            <w:tcW w:w="709" w:type="dxa"/>
            <w:vMerge/>
            <w:vAlign w:val="center"/>
          </w:tcPr>
          <w:p w14:paraId="3216CA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E523F7" w:rsidRDefault="00520A51" w:rsidP="000379B7">
            <w:pPr>
              <w:jc w:val="center"/>
              <w:rPr>
                <w:rFonts w:ascii="Times New Roman" w:eastAsia="Calibri" w:hAnsi="Times New Roman" w:cs="Times New Roman"/>
                <w:sz w:val="24"/>
                <w:szCs w:val="24"/>
                <w:lang w:eastAsia="lv-LV"/>
              </w:rPr>
            </w:pPr>
          </w:p>
        </w:tc>
      </w:tr>
      <w:tr w:rsidR="00520A51" w:rsidRPr="00E523F7" w14:paraId="2ECA4889" w14:textId="77777777" w:rsidTr="00CF450B">
        <w:tc>
          <w:tcPr>
            <w:tcW w:w="1418" w:type="dxa"/>
          </w:tcPr>
          <w:p w14:paraId="49F94331"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lastRenderedPageBreak/>
              <w:t>5.3. pašvaldību budžets</w:t>
            </w:r>
          </w:p>
        </w:tc>
        <w:tc>
          <w:tcPr>
            <w:tcW w:w="709" w:type="dxa"/>
            <w:vMerge/>
            <w:vAlign w:val="center"/>
          </w:tcPr>
          <w:p w14:paraId="7A9388DD"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E523F7" w:rsidRDefault="00520A51" w:rsidP="000379B7">
            <w:pPr>
              <w:jc w:val="center"/>
              <w:rPr>
                <w:rFonts w:ascii="Times New Roman" w:eastAsia="Calibri" w:hAnsi="Times New Roman" w:cs="Times New Roman"/>
                <w:sz w:val="24"/>
                <w:szCs w:val="24"/>
                <w:lang w:eastAsia="lv-LV"/>
              </w:rPr>
            </w:pPr>
          </w:p>
        </w:tc>
      </w:tr>
      <w:tr w:rsidR="00AB6151" w:rsidRPr="00E523F7" w14:paraId="61632F36" w14:textId="77777777" w:rsidTr="00CF450B">
        <w:tc>
          <w:tcPr>
            <w:tcW w:w="1418" w:type="dxa"/>
          </w:tcPr>
          <w:p w14:paraId="214D851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E523F7" w:rsidRDefault="00AB6151" w:rsidP="000379B7">
            <w:pPr>
              <w:jc w:val="center"/>
              <w:rPr>
                <w:rFonts w:ascii="Times New Roman" w:eastAsia="Calibri" w:hAnsi="Times New Roman" w:cs="Times New Roman"/>
                <w:sz w:val="24"/>
                <w:szCs w:val="24"/>
                <w:lang w:eastAsia="lv-LV"/>
              </w:rPr>
            </w:pPr>
          </w:p>
          <w:p w14:paraId="1930F2EC" w14:textId="77777777" w:rsidR="00AB6151" w:rsidRPr="00E523F7" w:rsidRDefault="00AB6151" w:rsidP="000379B7">
            <w:pPr>
              <w:jc w:val="center"/>
              <w:rPr>
                <w:rFonts w:ascii="Times New Roman" w:eastAsia="Calibri" w:hAnsi="Times New Roman" w:cs="Times New Roman"/>
                <w:sz w:val="24"/>
                <w:szCs w:val="24"/>
                <w:lang w:eastAsia="lv-LV"/>
              </w:rPr>
            </w:pPr>
          </w:p>
          <w:p w14:paraId="05E3FF7C" w14:textId="77777777" w:rsidR="00AB6151" w:rsidRPr="00E523F7" w:rsidRDefault="00AB6151" w:rsidP="000379B7">
            <w:pPr>
              <w:jc w:val="center"/>
              <w:rPr>
                <w:rFonts w:ascii="Times New Roman" w:eastAsia="Calibri" w:hAnsi="Times New Roman" w:cs="Times New Roman"/>
                <w:sz w:val="24"/>
                <w:szCs w:val="24"/>
                <w:lang w:eastAsia="lv-LV"/>
              </w:rPr>
            </w:pPr>
          </w:p>
          <w:p w14:paraId="16CCF0EC" w14:textId="7FE03E8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w:t>
            </w:r>
            <w:r w:rsidR="00520A51" w:rsidRPr="00E523F7">
              <w:rPr>
                <w:rFonts w:ascii="Times New Roman" w:eastAsia="Calibri" w:hAnsi="Times New Roman" w:cs="Times New Roman"/>
                <w:sz w:val="24"/>
                <w:szCs w:val="24"/>
                <w:lang w:eastAsia="lv-LV"/>
              </w:rPr>
              <w:t>r.</w:t>
            </w:r>
          </w:p>
          <w:p w14:paraId="4F433C0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6DDF3952" w14:textId="77777777" w:rsidTr="00CF450B">
        <w:tc>
          <w:tcPr>
            <w:tcW w:w="1418" w:type="dxa"/>
          </w:tcPr>
          <w:p w14:paraId="351713D1"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215D7504" w14:textId="77777777" w:rsidTr="00CF450B">
        <w:tc>
          <w:tcPr>
            <w:tcW w:w="1418" w:type="dxa"/>
          </w:tcPr>
          <w:p w14:paraId="27A6F374"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7DF925ED" w14:textId="77777777" w:rsidTr="00CF450B">
        <w:tc>
          <w:tcPr>
            <w:tcW w:w="1418" w:type="dxa"/>
          </w:tcPr>
          <w:p w14:paraId="195ED13A"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E523F7" w:rsidRDefault="00AB6151" w:rsidP="000379B7">
            <w:pPr>
              <w:ind w:firstLine="720"/>
              <w:rPr>
                <w:rFonts w:ascii="Times New Roman" w:eastAsia="Calibri" w:hAnsi="Times New Roman" w:cs="Times New Roman"/>
                <w:sz w:val="24"/>
                <w:szCs w:val="24"/>
                <w:lang w:eastAsia="lv-LV"/>
              </w:rPr>
            </w:pPr>
            <w:r w:rsidRPr="00E523F7">
              <w:rPr>
                <w:rFonts w:ascii="Times New Roman" w:eastAsia="Calibri" w:hAnsi="Times New Roman" w:cs="Times New Roman"/>
                <w:bCs/>
                <w:sz w:val="24"/>
                <w:szCs w:val="24"/>
                <w:lang w:eastAsia="lv-LV"/>
              </w:rPr>
              <w:t>Projekts šo jomu neskar</w:t>
            </w:r>
          </w:p>
        </w:tc>
      </w:tr>
      <w:tr w:rsidR="00AB6151" w:rsidRPr="00E523F7" w14:paraId="50B2E239" w14:textId="77777777" w:rsidTr="00CF450B">
        <w:tc>
          <w:tcPr>
            <w:tcW w:w="1418" w:type="dxa"/>
          </w:tcPr>
          <w:p w14:paraId="5A30FA2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8. Cita informācija</w:t>
            </w:r>
          </w:p>
        </w:tc>
        <w:tc>
          <w:tcPr>
            <w:tcW w:w="7654" w:type="dxa"/>
            <w:gridSpan w:val="7"/>
          </w:tcPr>
          <w:p w14:paraId="23FA343E" w14:textId="5D92DCBC" w:rsidR="00AB6151" w:rsidRPr="00E523F7" w:rsidRDefault="00F01455" w:rsidP="000379B7">
            <w:pPr>
              <w:jc w:val="both"/>
              <w:rPr>
                <w:rFonts w:ascii="Times New Roman" w:eastAsia="Calibri"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Izdevumus, saistībā ar nekustamā īpašuma pārreģistrēšanu zemesgrāmatā uz valsts vārda </w:t>
            </w:r>
            <w:r w:rsidR="008D25FE">
              <w:rPr>
                <w:rFonts w:ascii="Times New Roman" w:eastAsia="Times New Roman" w:hAnsi="Times New Roman" w:cs="Times New Roman"/>
                <w:sz w:val="24"/>
                <w:szCs w:val="24"/>
                <w:lang w:eastAsia="lv-LV"/>
              </w:rPr>
              <w:t>Zemkopības</w:t>
            </w:r>
            <w:r w:rsidRPr="00E523F7">
              <w:rPr>
                <w:rFonts w:ascii="Times New Roman" w:eastAsia="Times New Roman" w:hAnsi="Times New Roman" w:cs="Times New Roman"/>
                <w:sz w:val="24"/>
                <w:szCs w:val="24"/>
                <w:lang w:eastAsia="lv-LV"/>
              </w:rPr>
              <w:t xml:space="preserve"> ministrijas personā, </w:t>
            </w:r>
            <w:r w:rsidR="003F784B" w:rsidRPr="003F784B">
              <w:rPr>
                <w:rFonts w:ascii="Times New Roman" w:eastAsia="Times New Roman" w:hAnsi="Times New Roman" w:cs="Times New Roman"/>
                <w:sz w:val="24"/>
                <w:szCs w:val="24"/>
                <w:lang w:eastAsia="lv-LV"/>
              </w:rPr>
              <w:t xml:space="preserve"> segs akciju sabiedrība “Latvijas valsts meži” no saviem līdzekļiem.</w:t>
            </w:r>
          </w:p>
        </w:tc>
      </w:tr>
      <w:bookmarkEnd w:id="1"/>
    </w:tbl>
    <w:p w14:paraId="2FC8E670" w14:textId="77777777" w:rsidR="00894C55" w:rsidRPr="00E523F7"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E523F7"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6A4715" w:rsidRPr="00E523F7">
              <w:rPr>
                <w:rFonts w:ascii="Times New Roman" w:eastAsia="Times New Roman" w:hAnsi="Times New Roman" w:cs="Times New Roman"/>
                <w:b/>
                <w:bCs/>
                <w:sz w:val="24"/>
                <w:szCs w:val="24"/>
                <w:lang w:eastAsia="lv-LV"/>
              </w:rPr>
              <w:t>V</w:t>
            </w:r>
            <w:r w:rsidRPr="00E523F7">
              <w:rPr>
                <w:rFonts w:ascii="Times New Roman" w:eastAsia="Times New Roman" w:hAnsi="Times New Roman" w:cs="Times New Roman"/>
                <w:b/>
                <w:bCs/>
                <w:sz w:val="24"/>
                <w:szCs w:val="24"/>
                <w:lang w:eastAsia="lv-LV"/>
              </w:rPr>
              <w:t>. </w:t>
            </w:r>
            <w:r w:rsidR="006A4715" w:rsidRPr="00E523F7">
              <w:rPr>
                <w:rFonts w:ascii="Times New Roman" w:eastAsia="Times New Roman" w:hAnsi="Times New Roman" w:cs="Times New Roman"/>
                <w:b/>
                <w:bCs/>
                <w:sz w:val="24"/>
                <w:szCs w:val="24"/>
                <w:lang w:eastAsia="lv-LV"/>
              </w:rPr>
              <w:t>Tiesību akta projekta ietekme uz spēkā esošo tiesību normu sistēmu</w:t>
            </w:r>
          </w:p>
        </w:tc>
      </w:tr>
      <w:tr w:rsidR="00943C42" w:rsidRPr="00E523F7"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E523F7">
              <w:rPr>
                <w:rFonts w:ascii="Times New Roman" w:eastAsia="Times New Roman" w:hAnsi="Times New Roman" w:cs="Times New Roman"/>
                <w:bCs/>
                <w:sz w:val="24"/>
                <w:szCs w:val="24"/>
                <w:lang w:eastAsia="lv-LV"/>
              </w:rPr>
              <w:t>Projekts šo jomu neskar</w:t>
            </w:r>
          </w:p>
        </w:tc>
      </w:tr>
    </w:tbl>
    <w:p w14:paraId="730A5996"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E523F7"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 </w:t>
            </w:r>
            <w:r w:rsidR="006A4715" w:rsidRPr="00E523F7">
              <w:rPr>
                <w:rFonts w:ascii="Times New Roman" w:eastAsia="Times New Roman" w:hAnsi="Times New Roman" w:cs="Times New Roman"/>
                <w:b/>
                <w:bCs/>
                <w:sz w:val="24"/>
                <w:szCs w:val="24"/>
                <w:lang w:eastAsia="lv-LV"/>
              </w:rPr>
              <w:t xml:space="preserve">Tiesību akta projekta atbilstība Latvijas </w:t>
            </w:r>
            <w:r w:rsidR="00B50CEB" w:rsidRPr="00E523F7">
              <w:rPr>
                <w:rFonts w:ascii="Times New Roman" w:eastAsia="Times New Roman" w:hAnsi="Times New Roman" w:cs="Times New Roman"/>
                <w:b/>
                <w:bCs/>
                <w:sz w:val="24"/>
                <w:szCs w:val="24"/>
                <w:lang w:eastAsia="lv-LV"/>
              </w:rPr>
              <w:t>R</w:t>
            </w:r>
            <w:r w:rsidR="006A4715" w:rsidRPr="00E523F7">
              <w:rPr>
                <w:rFonts w:ascii="Times New Roman" w:eastAsia="Times New Roman" w:hAnsi="Times New Roman" w:cs="Times New Roman"/>
                <w:b/>
                <w:bCs/>
                <w:sz w:val="24"/>
                <w:szCs w:val="24"/>
                <w:lang w:eastAsia="lv-LV"/>
              </w:rPr>
              <w:t>epublikas starptautiskajām saistībām</w:t>
            </w:r>
          </w:p>
        </w:tc>
      </w:tr>
      <w:tr w:rsidR="00943C42" w:rsidRPr="00E523F7"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Cs/>
                <w:sz w:val="24"/>
                <w:szCs w:val="24"/>
                <w:lang w:eastAsia="lv-LV"/>
              </w:rPr>
              <w:t>Projekts šo jomu neskar</w:t>
            </w:r>
          </w:p>
        </w:tc>
      </w:tr>
    </w:tbl>
    <w:p w14:paraId="5072ABB5"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E523F7"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Sabiedrības līdzdalība un komunikācijas aktivitātes</w:t>
            </w:r>
          </w:p>
        </w:tc>
      </w:tr>
      <w:tr w:rsidR="00894C55" w:rsidRPr="00E523F7"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05097B72" w:rsidR="00894C55" w:rsidRPr="00E523F7" w:rsidRDefault="0073130A" w:rsidP="009166F1">
            <w:pPr>
              <w:spacing w:after="0" w:line="240" w:lineRule="auto"/>
              <w:ind w:firstLine="720"/>
              <w:jc w:val="both"/>
              <w:rPr>
                <w:rFonts w:ascii="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w:t>
            </w:r>
            <w:r w:rsidRPr="00E523F7">
              <w:rPr>
                <w:rFonts w:ascii="Times New Roman" w:eastAsia="Times New Roman" w:hAnsi="Times New Roman" w:cs="Times New Roman"/>
                <w:sz w:val="24"/>
                <w:szCs w:val="24"/>
                <w:lang w:eastAsia="lv-LV"/>
              </w:rPr>
              <w:lastRenderedPageBreak/>
              <w:t xml:space="preserve">Rīkojuma projekts un tā anotācija pēc tā izsludināšanas Valsts sekretāru sanāksmē būs publiski pieejami Ministru kabineta mājaslapā – sadaļā </w:t>
            </w:r>
            <w:r w:rsidRPr="00E523F7">
              <w:rPr>
                <w:rFonts w:ascii="Times New Roman" w:eastAsia="Times New Roman" w:hAnsi="Times New Roman" w:cs="Times New Roman"/>
                <w:i/>
                <w:sz w:val="24"/>
                <w:szCs w:val="24"/>
                <w:lang w:eastAsia="lv-LV"/>
              </w:rPr>
              <w:t xml:space="preserve">Tiesību aktu projekti </w:t>
            </w:r>
            <w:r w:rsidRPr="00E523F7">
              <w:rPr>
                <w:rFonts w:ascii="Times New Roman" w:eastAsia="Times New Roman" w:hAnsi="Times New Roman" w:cs="Times New Roman"/>
                <w:sz w:val="24"/>
                <w:szCs w:val="24"/>
                <w:lang w:eastAsia="lv-LV"/>
              </w:rPr>
              <w:t>un Finanšu ministrijas mājaslapā – sadaļā</w:t>
            </w:r>
            <w:r w:rsidRPr="00E523F7">
              <w:rPr>
                <w:rFonts w:ascii="Times New Roman" w:eastAsia="Times New Roman" w:hAnsi="Times New Roman" w:cs="Times New Roman"/>
                <w:i/>
                <w:sz w:val="24"/>
                <w:szCs w:val="24"/>
                <w:lang w:eastAsia="lv-LV"/>
              </w:rPr>
              <w:t xml:space="preserve"> Sabiedrības līdzdalība/Tiesību aktu projekti.</w:t>
            </w:r>
          </w:p>
        </w:tc>
      </w:tr>
      <w:tr w:rsidR="00894C55" w:rsidRPr="00E523F7"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E523F7"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E523F7"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E523F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E523F7"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E523F7"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E523F7" w:rsidRDefault="00894C55" w:rsidP="00F4245F">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A2495B8" w:rsidR="00894C55" w:rsidRPr="00E523F7"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Finanšu ministrija</w:t>
            </w:r>
            <w:r w:rsidR="000A70A9" w:rsidRPr="00E523F7">
              <w:rPr>
                <w:rFonts w:ascii="Times New Roman" w:eastAsia="Times New Roman" w:hAnsi="Times New Roman" w:cs="Times New Roman"/>
                <w:sz w:val="24"/>
                <w:szCs w:val="24"/>
                <w:lang w:eastAsia="lv-LV"/>
              </w:rPr>
              <w:t xml:space="preserve">, </w:t>
            </w:r>
            <w:r w:rsidRPr="00E523F7">
              <w:rPr>
                <w:rFonts w:ascii="Times New Roman" w:eastAsia="Times New Roman" w:hAnsi="Times New Roman" w:cs="Times New Roman"/>
                <w:sz w:val="24"/>
                <w:szCs w:val="24"/>
                <w:lang w:eastAsia="lv-LV"/>
              </w:rPr>
              <w:t>VAS “Valsts nekustamie īpašumi”</w:t>
            </w:r>
            <w:r w:rsidR="00F01455" w:rsidRPr="00E523F7">
              <w:rPr>
                <w:rFonts w:ascii="Times New Roman" w:eastAsia="Times New Roman" w:hAnsi="Times New Roman" w:cs="Times New Roman"/>
                <w:sz w:val="24"/>
                <w:szCs w:val="24"/>
                <w:lang w:eastAsia="lv-LV"/>
              </w:rPr>
              <w:t xml:space="preserve">, </w:t>
            </w:r>
            <w:r w:rsidR="008D25FE">
              <w:rPr>
                <w:rFonts w:ascii="Times New Roman" w:eastAsia="Times New Roman" w:hAnsi="Times New Roman" w:cs="Times New Roman"/>
                <w:sz w:val="24"/>
                <w:szCs w:val="24"/>
                <w:lang w:eastAsia="lv-LV"/>
              </w:rPr>
              <w:t>Zemkopības</w:t>
            </w:r>
            <w:r w:rsidR="00F01455" w:rsidRPr="00E523F7">
              <w:rPr>
                <w:rFonts w:ascii="Times New Roman" w:eastAsia="Times New Roman" w:hAnsi="Times New Roman" w:cs="Times New Roman"/>
                <w:sz w:val="24"/>
                <w:szCs w:val="24"/>
                <w:lang w:eastAsia="lv-LV"/>
              </w:rPr>
              <w:t xml:space="preserve"> ministrija</w:t>
            </w:r>
            <w:r w:rsidR="00EE384E">
              <w:rPr>
                <w:rFonts w:ascii="Times New Roman" w:eastAsia="Times New Roman" w:hAnsi="Times New Roman" w:cs="Times New Roman"/>
                <w:sz w:val="24"/>
                <w:szCs w:val="24"/>
                <w:lang w:eastAsia="lv-LV"/>
              </w:rPr>
              <w:t xml:space="preserve"> un akciju sabiedrība “Latvijas valsts meži”.</w:t>
            </w:r>
            <w:bookmarkStart w:id="2" w:name="_GoBack"/>
            <w:bookmarkEnd w:id="2"/>
          </w:p>
        </w:tc>
      </w:tr>
      <w:tr w:rsidR="00894C55" w:rsidRPr="00E523F7"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E523F7"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E523F7">
              <w:rPr>
                <w:rFonts w:ascii="Times New Roman" w:hAnsi="Times New Roman" w:cs="Times New Roman"/>
                <w:sz w:val="24"/>
                <w:szCs w:val="24"/>
                <w:lang w:eastAsia="lv-LV"/>
              </w:rPr>
              <w:t>Projekts šo jomu neskar.</w:t>
            </w:r>
          </w:p>
        </w:tc>
      </w:tr>
      <w:tr w:rsidR="00015F8A" w:rsidRPr="00E523F7"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30E91029" w14:textId="2AE6F998" w:rsidR="005C06B9" w:rsidRDefault="005C06B9" w:rsidP="000F16C9">
      <w:pPr>
        <w:spacing w:after="0" w:line="240" w:lineRule="auto"/>
        <w:rPr>
          <w:rFonts w:ascii="Times New Roman" w:hAnsi="Times New Roman" w:cs="Times New Roman"/>
          <w:sz w:val="24"/>
          <w:szCs w:val="24"/>
          <w:lang w:eastAsia="lv-LV"/>
        </w:rPr>
      </w:pPr>
    </w:p>
    <w:p w14:paraId="7A01F589" w14:textId="38358740" w:rsidR="001A4B2F" w:rsidRDefault="001A4B2F" w:rsidP="000F16C9">
      <w:pPr>
        <w:spacing w:after="0" w:line="240" w:lineRule="auto"/>
        <w:rPr>
          <w:rFonts w:ascii="Times New Roman" w:hAnsi="Times New Roman" w:cs="Times New Roman"/>
          <w:sz w:val="24"/>
          <w:szCs w:val="24"/>
          <w:lang w:eastAsia="lv-LV"/>
        </w:rPr>
      </w:pPr>
    </w:p>
    <w:p w14:paraId="78926D1A" w14:textId="247069E5" w:rsidR="001A4B2F" w:rsidRDefault="001A4B2F" w:rsidP="000F16C9">
      <w:pPr>
        <w:spacing w:after="0" w:line="240" w:lineRule="auto"/>
        <w:rPr>
          <w:rFonts w:ascii="Times New Roman" w:hAnsi="Times New Roman" w:cs="Times New Roman"/>
          <w:sz w:val="24"/>
          <w:szCs w:val="24"/>
          <w:lang w:eastAsia="lv-LV"/>
        </w:rPr>
      </w:pPr>
    </w:p>
    <w:p w14:paraId="079B3BF4" w14:textId="6957B73C" w:rsidR="001A4B2F" w:rsidRDefault="001A4B2F" w:rsidP="000F16C9">
      <w:pPr>
        <w:spacing w:after="0" w:line="240" w:lineRule="auto"/>
        <w:rPr>
          <w:rFonts w:ascii="Times New Roman" w:hAnsi="Times New Roman" w:cs="Times New Roman"/>
          <w:sz w:val="24"/>
          <w:szCs w:val="24"/>
          <w:lang w:eastAsia="lv-LV"/>
        </w:rPr>
      </w:pPr>
    </w:p>
    <w:p w14:paraId="651D7075" w14:textId="77777777" w:rsidR="001A4B2F" w:rsidRDefault="001A4B2F" w:rsidP="000F16C9">
      <w:pPr>
        <w:spacing w:after="0" w:line="240" w:lineRule="auto"/>
        <w:rPr>
          <w:rFonts w:ascii="Times New Roman" w:hAnsi="Times New Roman" w:cs="Times New Roman"/>
          <w:sz w:val="24"/>
          <w:szCs w:val="24"/>
          <w:lang w:eastAsia="lv-LV"/>
        </w:rPr>
      </w:pPr>
    </w:p>
    <w:p w14:paraId="0BD8327D" w14:textId="75614D8D" w:rsidR="00015F8A" w:rsidRPr="00E523F7" w:rsidRDefault="00015F8A" w:rsidP="004104D1">
      <w:pPr>
        <w:spacing w:after="0" w:line="240" w:lineRule="auto"/>
        <w:ind w:firstLine="720"/>
        <w:rPr>
          <w:rFonts w:ascii="Times New Roman" w:hAnsi="Times New Roman" w:cs="Times New Roman"/>
          <w:sz w:val="24"/>
          <w:szCs w:val="24"/>
          <w:lang w:eastAsia="lv-LV"/>
        </w:rPr>
      </w:pPr>
      <w:r w:rsidRPr="00E523F7">
        <w:rPr>
          <w:rFonts w:ascii="Times New Roman" w:hAnsi="Times New Roman" w:cs="Times New Roman"/>
          <w:sz w:val="24"/>
          <w:szCs w:val="24"/>
          <w:lang w:eastAsia="lv-LV"/>
        </w:rPr>
        <w:t>Finanšu ministr</w:t>
      </w:r>
      <w:r w:rsidR="004104D1" w:rsidRPr="00E523F7">
        <w:rPr>
          <w:rFonts w:ascii="Times New Roman" w:hAnsi="Times New Roman" w:cs="Times New Roman"/>
          <w:sz w:val="24"/>
          <w:szCs w:val="24"/>
          <w:lang w:eastAsia="lv-LV"/>
        </w:rPr>
        <w:t>s</w:t>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4104D1" w:rsidRPr="00E523F7">
        <w:rPr>
          <w:rFonts w:ascii="Times New Roman" w:hAnsi="Times New Roman" w:cs="Times New Roman"/>
          <w:sz w:val="24"/>
          <w:szCs w:val="24"/>
          <w:lang w:eastAsia="lv-LV"/>
        </w:rPr>
        <w:tab/>
        <w:t>J. Reirs</w:t>
      </w:r>
    </w:p>
    <w:p w14:paraId="2613C80C" w14:textId="002BF52C"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31694F9C" w14:textId="3570156A"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27F26657" w14:textId="194CE17D"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35732FA2" w14:textId="1EF72EA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0BC647A4" w14:textId="50B7192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1B4D8879" w14:textId="77777777"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508C2151" w14:textId="77777777" w:rsidR="001A4B2F" w:rsidRPr="00E523F7" w:rsidRDefault="001A4B2F"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1A4B2F" w:rsidRDefault="005B7D69">
      <w:pPr>
        <w:tabs>
          <w:tab w:val="left" w:pos="720"/>
        </w:tabs>
        <w:spacing w:after="0" w:line="240" w:lineRule="auto"/>
        <w:ind w:right="74"/>
        <w:jc w:val="both"/>
        <w:rPr>
          <w:rFonts w:ascii="Times New Roman" w:hAnsi="Times New Roman" w:cs="Times New Roman"/>
          <w:sz w:val="20"/>
          <w:szCs w:val="20"/>
        </w:rPr>
      </w:pPr>
      <w:r w:rsidRPr="001A4B2F">
        <w:rPr>
          <w:rFonts w:ascii="Times New Roman" w:hAnsi="Times New Roman" w:cs="Times New Roman"/>
          <w:sz w:val="20"/>
          <w:szCs w:val="20"/>
        </w:rPr>
        <w:t>Bružas</w:t>
      </w:r>
    </w:p>
    <w:p w14:paraId="79EFF1A3" w14:textId="4FBE9FEE" w:rsidR="00F55192" w:rsidRPr="001A4B2F" w:rsidRDefault="005B7D69">
      <w:pPr>
        <w:tabs>
          <w:tab w:val="left" w:pos="720"/>
        </w:tabs>
        <w:spacing w:after="0" w:line="240" w:lineRule="auto"/>
        <w:ind w:right="74"/>
        <w:jc w:val="both"/>
        <w:rPr>
          <w:rFonts w:ascii="Times New Roman" w:hAnsi="Times New Roman" w:cs="Times New Roman"/>
          <w:sz w:val="20"/>
          <w:szCs w:val="20"/>
        </w:rPr>
      </w:pPr>
      <w:r w:rsidRPr="001A4B2F">
        <w:rPr>
          <w:rFonts w:ascii="Times New Roman" w:hAnsi="Times New Roman" w:cs="Times New Roman"/>
          <w:sz w:val="20"/>
          <w:szCs w:val="20"/>
        </w:rPr>
        <w:t>vita.bruzas@vni.l</w:t>
      </w:r>
      <w:r w:rsidR="005C06B9" w:rsidRPr="001A4B2F">
        <w:rPr>
          <w:rFonts w:ascii="Times New Roman" w:hAnsi="Times New Roman" w:cs="Times New Roman"/>
          <w:sz w:val="20"/>
          <w:szCs w:val="20"/>
        </w:rPr>
        <w:t>v</w:t>
      </w:r>
    </w:p>
    <w:p w14:paraId="2492A485" w14:textId="77777777" w:rsidR="00E77C81" w:rsidRPr="001A4B2F" w:rsidRDefault="00E77C81">
      <w:pPr>
        <w:tabs>
          <w:tab w:val="left" w:pos="720"/>
        </w:tabs>
        <w:spacing w:after="0" w:line="240" w:lineRule="auto"/>
        <w:ind w:right="74"/>
        <w:jc w:val="both"/>
        <w:rPr>
          <w:rFonts w:ascii="Times New Roman" w:hAnsi="Times New Roman" w:cs="Times New Roman"/>
          <w:sz w:val="20"/>
          <w:szCs w:val="20"/>
        </w:rPr>
      </w:pPr>
    </w:p>
    <w:sectPr w:rsidR="00E77C81" w:rsidRPr="001A4B2F"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2D35C" w14:textId="77777777" w:rsidR="00874B7A" w:rsidRDefault="00874B7A" w:rsidP="00894C55">
      <w:pPr>
        <w:spacing w:after="0" w:line="240" w:lineRule="auto"/>
      </w:pPr>
      <w:r>
        <w:separator/>
      </w:r>
    </w:p>
  </w:endnote>
  <w:endnote w:type="continuationSeparator" w:id="0">
    <w:p w14:paraId="74B59168" w14:textId="77777777" w:rsidR="00874B7A" w:rsidRDefault="00874B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28EAF34D" w:rsidR="004E5EFF" w:rsidRPr="00D73A0B" w:rsidRDefault="00D73A0B" w:rsidP="00D73A0B">
    <w:pPr>
      <w:shd w:val="clear" w:color="auto" w:fill="FFFFFF"/>
      <w:spacing w:after="0" w:line="240" w:lineRule="auto"/>
      <w:jc w:val="both"/>
      <w:rPr>
        <w:rFonts w:ascii="Times New Roman" w:eastAsia="Times New Roman" w:hAnsi="Times New Roman" w:cs="Times New Roman"/>
        <w:bCs/>
        <w:sz w:val="20"/>
        <w:szCs w:val="20"/>
        <w:lang w:eastAsia="lv-LV"/>
      </w:rPr>
    </w:pPr>
    <w:bookmarkStart w:id="3" w:name="_Hlk44922957"/>
    <w:bookmarkStart w:id="4" w:name="_Hlk44922958"/>
    <w:r>
      <w:rPr>
        <w:rFonts w:ascii="Times New Roman" w:hAnsi="Times New Roman" w:cs="Times New Roman"/>
        <w:sz w:val="20"/>
        <w:szCs w:val="20"/>
      </w:rPr>
      <w:t>FMAnot_</w:t>
    </w:r>
    <w:r w:rsidR="00884599">
      <w:rPr>
        <w:rFonts w:ascii="Times New Roman" w:hAnsi="Times New Roman" w:cs="Times New Roman"/>
        <w:sz w:val="20"/>
        <w:szCs w:val="20"/>
      </w:rPr>
      <w:t>0</w:t>
    </w:r>
    <w:r w:rsidR="00AB7B51">
      <w:rPr>
        <w:rFonts w:ascii="Times New Roman" w:hAnsi="Times New Roman" w:cs="Times New Roman"/>
        <w:sz w:val="20"/>
        <w:szCs w:val="20"/>
      </w:rPr>
      <w:t>607</w:t>
    </w:r>
    <w:r>
      <w:rPr>
        <w:rFonts w:ascii="Times New Roman" w:hAnsi="Times New Roman" w:cs="Times New Roman"/>
        <w:sz w:val="20"/>
        <w:szCs w:val="20"/>
      </w:rPr>
      <w:t>20_Marki</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3F3" w14:textId="3F279E96" w:rsidR="004E5EFF" w:rsidRPr="00AB7B51" w:rsidRDefault="00AB7B51" w:rsidP="00AB7B51">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FMAnot_060720_Marki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D9765" w14:textId="77777777" w:rsidR="00874B7A" w:rsidRDefault="00874B7A" w:rsidP="00894C55">
      <w:pPr>
        <w:spacing w:after="0" w:line="240" w:lineRule="auto"/>
      </w:pPr>
      <w:r>
        <w:separator/>
      </w:r>
    </w:p>
  </w:footnote>
  <w:footnote w:type="continuationSeparator" w:id="0">
    <w:p w14:paraId="5DD363EB" w14:textId="77777777" w:rsidR="00874B7A" w:rsidRDefault="00874B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5FE04876"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47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4F4E"/>
    <w:rsid w:val="00006560"/>
    <w:rsid w:val="00007227"/>
    <w:rsid w:val="00010004"/>
    <w:rsid w:val="00012058"/>
    <w:rsid w:val="00015F8A"/>
    <w:rsid w:val="00024801"/>
    <w:rsid w:val="000248B5"/>
    <w:rsid w:val="00024AE1"/>
    <w:rsid w:val="00032A99"/>
    <w:rsid w:val="0003505A"/>
    <w:rsid w:val="000379B7"/>
    <w:rsid w:val="000404AC"/>
    <w:rsid w:val="00041CA6"/>
    <w:rsid w:val="00042EA9"/>
    <w:rsid w:val="0004413E"/>
    <w:rsid w:val="00046847"/>
    <w:rsid w:val="00046A28"/>
    <w:rsid w:val="00054A9C"/>
    <w:rsid w:val="00055EFA"/>
    <w:rsid w:val="00071947"/>
    <w:rsid w:val="000768B9"/>
    <w:rsid w:val="00082A57"/>
    <w:rsid w:val="000856BF"/>
    <w:rsid w:val="00086560"/>
    <w:rsid w:val="00087ACE"/>
    <w:rsid w:val="0009115C"/>
    <w:rsid w:val="00091369"/>
    <w:rsid w:val="000A0221"/>
    <w:rsid w:val="000A70A9"/>
    <w:rsid w:val="000B3E2E"/>
    <w:rsid w:val="000B4105"/>
    <w:rsid w:val="000B5205"/>
    <w:rsid w:val="000B5720"/>
    <w:rsid w:val="000B6B9B"/>
    <w:rsid w:val="000C0CB6"/>
    <w:rsid w:val="000C3296"/>
    <w:rsid w:val="000C37F2"/>
    <w:rsid w:val="000C492C"/>
    <w:rsid w:val="000C6FAA"/>
    <w:rsid w:val="000D6C29"/>
    <w:rsid w:val="000D7919"/>
    <w:rsid w:val="000D7A08"/>
    <w:rsid w:val="000E1E4A"/>
    <w:rsid w:val="000E3ABE"/>
    <w:rsid w:val="000E6EB3"/>
    <w:rsid w:val="000F0444"/>
    <w:rsid w:val="000F16C9"/>
    <w:rsid w:val="00101E10"/>
    <w:rsid w:val="00105538"/>
    <w:rsid w:val="00106E81"/>
    <w:rsid w:val="00107C74"/>
    <w:rsid w:val="00110079"/>
    <w:rsid w:val="00110830"/>
    <w:rsid w:val="00111217"/>
    <w:rsid w:val="00112EC4"/>
    <w:rsid w:val="00115862"/>
    <w:rsid w:val="00115CB9"/>
    <w:rsid w:val="00116736"/>
    <w:rsid w:val="00120C39"/>
    <w:rsid w:val="0012558A"/>
    <w:rsid w:val="00125879"/>
    <w:rsid w:val="00132AA2"/>
    <w:rsid w:val="001338BA"/>
    <w:rsid w:val="00133EC8"/>
    <w:rsid w:val="00135EF1"/>
    <w:rsid w:val="001401EF"/>
    <w:rsid w:val="0014423E"/>
    <w:rsid w:val="00145CC3"/>
    <w:rsid w:val="001460AB"/>
    <w:rsid w:val="00150681"/>
    <w:rsid w:val="00152D64"/>
    <w:rsid w:val="001559F2"/>
    <w:rsid w:val="0016486A"/>
    <w:rsid w:val="00166B4B"/>
    <w:rsid w:val="00170D0A"/>
    <w:rsid w:val="00171D99"/>
    <w:rsid w:val="0017336B"/>
    <w:rsid w:val="0017511C"/>
    <w:rsid w:val="00176150"/>
    <w:rsid w:val="00176228"/>
    <w:rsid w:val="00177470"/>
    <w:rsid w:val="00180623"/>
    <w:rsid w:val="00180B78"/>
    <w:rsid w:val="001846C4"/>
    <w:rsid w:val="00185BD1"/>
    <w:rsid w:val="00187826"/>
    <w:rsid w:val="00193904"/>
    <w:rsid w:val="0019539A"/>
    <w:rsid w:val="001955B5"/>
    <w:rsid w:val="001A2232"/>
    <w:rsid w:val="001A2964"/>
    <w:rsid w:val="001A4B2F"/>
    <w:rsid w:val="001A5E18"/>
    <w:rsid w:val="001A743A"/>
    <w:rsid w:val="001B1305"/>
    <w:rsid w:val="001B1B0B"/>
    <w:rsid w:val="001C2C17"/>
    <w:rsid w:val="001C465B"/>
    <w:rsid w:val="001D2708"/>
    <w:rsid w:val="001D7651"/>
    <w:rsid w:val="001F169A"/>
    <w:rsid w:val="001F174D"/>
    <w:rsid w:val="001F65FF"/>
    <w:rsid w:val="002021E7"/>
    <w:rsid w:val="00202F0E"/>
    <w:rsid w:val="00203D28"/>
    <w:rsid w:val="00206DCA"/>
    <w:rsid w:val="00210121"/>
    <w:rsid w:val="00213584"/>
    <w:rsid w:val="002168C3"/>
    <w:rsid w:val="002261F5"/>
    <w:rsid w:val="0022697B"/>
    <w:rsid w:val="00227AB2"/>
    <w:rsid w:val="00227BCE"/>
    <w:rsid w:val="002330A8"/>
    <w:rsid w:val="0023473B"/>
    <w:rsid w:val="00235FC5"/>
    <w:rsid w:val="00240839"/>
    <w:rsid w:val="002418AF"/>
    <w:rsid w:val="00243426"/>
    <w:rsid w:val="002447DB"/>
    <w:rsid w:val="00245324"/>
    <w:rsid w:val="00247EB8"/>
    <w:rsid w:val="002571A4"/>
    <w:rsid w:val="00262265"/>
    <w:rsid w:val="00263059"/>
    <w:rsid w:val="00263EA2"/>
    <w:rsid w:val="00267505"/>
    <w:rsid w:val="00276F7B"/>
    <w:rsid w:val="002778B4"/>
    <w:rsid w:val="00281159"/>
    <w:rsid w:val="0028437D"/>
    <w:rsid w:val="00284A86"/>
    <w:rsid w:val="00286259"/>
    <w:rsid w:val="00294D0D"/>
    <w:rsid w:val="002968DE"/>
    <w:rsid w:val="002A1867"/>
    <w:rsid w:val="002A3115"/>
    <w:rsid w:val="002A4703"/>
    <w:rsid w:val="002A5FC6"/>
    <w:rsid w:val="002A7FB6"/>
    <w:rsid w:val="002B2206"/>
    <w:rsid w:val="002B4CC0"/>
    <w:rsid w:val="002B4ED4"/>
    <w:rsid w:val="002B78D2"/>
    <w:rsid w:val="002C10DC"/>
    <w:rsid w:val="002C19AE"/>
    <w:rsid w:val="002C1FE1"/>
    <w:rsid w:val="002C49EE"/>
    <w:rsid w:val="002D15DF"/>
    <w:rsid w:val="002E1A93"/>
    <w:rsid w:val="002E7190"/>
    <w:rsid w:val="002F163E"/>
    <w:rsid w:val="002F3728"/>
    <w:rsid w:val="002F44E0"/>
    <w:rsid w:val="002F60E0"/>
    <w:rsid w:val="00303AF7"/>
    <w:rsid w:val="00307EC8"/>
    <w:rsid w:val="00311022"/>
    <w:rsid w:val="00313A7E"/>
    <w:rsid w:val="00315051"/>
    <w:rsid w:val="00324CDE"/>
    <w:rsid w:val="003300F4"/>
    <w:rsid w:val="003302A5"/>
    <w:rsid w:val="0033109D"/>
    <w:rsid w:val="003332AB"/>
    <w:rsid w:val="00334DBC"/>
    <w:rsid w:val="00336876"/>
    <w:rsid w:val="00336984"/>
    <w:rsid w:val="003400F4"/>
    <w:rsid w:val="003469A1"/>
    <w:rsid w:val="0034730F"/>
    <w:rsid w:val="003503E3"/>
    <w:rsid w:val="0035115A"/>
    <w:rsid w:val="003525A0"/>
    <w:rsid w:val="00353E3A"/>
    <w:rsid w:val="00356628"/>
    <w:rsid w:val="00361858"/>
    <w:rsid w:val="00364B32"/>
    <w:rsid w:val="0036726F"/>
    <w:rsid w:val="00367331"/>
    <w:rsid w:val="00370552"/>
    <w:rsid w:val="00375572"/>
    <w:rsid w:val="00375691"/>
    <w:rsid w:val="00382BE1"/>
    <w:rsid w:val="00387231"/>
    <w:rsid w:val="0039101D"/>
    <w:rsid w:val="003920F4"/>
    <w:rsid w:val="00393ACB"/>
    <w:rsid w:val="00396329"/>
    <w:rsid w:val="003A1245"/>
    <w:rsid w:val="003A5FE9"/>
    <w:rsid w:val="003B0A76"/>
    <w:rsid w:val="003B0BF9"/>
    <w:rsid w:val="003B19BA"/>
    <w:rsid w:val="003C071C"/>
    <w:rsid w:val="003C2B69"/>
    <w:rsid w:val="003C5DBA"/>
    <w:rsid w:val="003D30B8"/>
    <w:rsid w:val="003D4495"/>
    <w:rsid w:val="003D507C"/>
    <w:rsid w:val="003E0791"/>
    <w:rsid w:val="003E2281"/>
    <w:rsid w:val="003E38BF"/>
    <w:rsid w:val="003E6374"/>
    <w:rsid w:val="003F28AC"/>
    <w:rsid w:val="003F2A6A"/>
    <w:rsid w:val="003F34F4"/>
    <w:rsid w:val="003F4E8F"/>
    <w:rsid w:val="003F578C"/>
    <w:rsid w:val="003F784B"/>
    <w:rsid w:val="00405279"/>
    <w:rsid w:val="00405940"/>
    <w:rsid w:val="004104D1"/>
    <w:rsid w:val="004121A8"/>
    <w:rsid w:val="00412EEF"/>
    <w:rsid w:val="00413F7B"/>
    <w:rsid w:val="004203BB"/>
    <w:rsid w:val="00421234"/>
    <w:rsid w:val="00422BA0"/>
    <w:rsid w:val="00423AC2"/>
    <w:rsid w:val="00426E5A"/>
    <w:rsid w:val="0043497F"/>
    <w:rsid w:val="00436DF7"/>
    <w:rsid w:val="00437990"/>
    <w:rsid w:val="00441241"/>
    <w:rsid w:val="004454FE"/>
    <w:rsid w:val="00446171"/>
    <w:rsid w:val="00446C0E"/>
    <w:rsid w:val="00447FBB"/>
    <w:rsid w:val="00456A23"/>
    <w:rsid w:val="00461A2A"/>
    <w:rsid w:val="004668F2"/>
    <w:rsid w:val="00467906"/>
    <w:rsid w:val="00471F27"/>
    <w:rsid w:val="004748C5"/>
    <w:rsid w:val="00475503"/>
    <w:rsid w:val="00475732"/>
    <w:rsid w:val="00475B8C"/>
    <w:rsid w:val="00475BFB"/>
    <w:rsid w:val="00481379"/>
    <w:rsid w:val="004816E5"/>
    <w:rsid w:val="004848EC"/>
    <w:rsid w:val="00484A15"/>
    <w:rsid w:val="0048776E"/>
    <w:rsid w:val="004918E5"/>
    <w:rsid w:val="00497B49"/>
    <w:rsid w:val="004A0218"/>
    <w:rsid w:val="004A3652"/>
    <w:rsid w:val="004A5590"/>
    <w:rsid w:val="004B0079"/>
    <w:rsid w:val="004B074E"/>
    <w:rsid w:val="004B0B1B"/>
    <w:rsid w:val="004B0B5D"/>
    <w:rsid w:val="004B4609"/>
    <w:rsid w:val="004B570F"/>
    <w:rsid w:val="004C1F09"/>
    <w:rsid w:val="004C339C"/>
    <w:rsid w:val="004C550D"/>
    <w:rsid w:val="004C5D60"/>
    <w:rsid w:val="004C7005"/>
    <w:rsid w:val="004D175F"/>
    <w:rsid w:val="004D2AB4"/>
    <w:rsid w:val="004D45F7"/>
    <w:rsid w:val="004D5746"/>
    <w:rsid w:val="004D7A04"/>
    <w:rsid w:val="004E2F28"/>
    <w:rsid w:val="004E3A33"/>
    <w:rsid w:val="004E5EFF"/>
    <w:rsid w:val="004E6D79"/>
    <w:rsid w:val="004F08BA"/>
    <w:rsid w:val="004F2B8F"/>
    <w:rsid w:val="004F2F36"/>
    <w:rsid w:val="004F58AA"/>
    <w:rsid w:val="004F59F8"/>
    <w:rsid w:val="004F5AD4"/>
    <w:rsid w:val="004F685F"/>
    <w:rsid w:val="0050178F"/>
    <w:rsid w:val="0050230E"/>
    <w:rsid w:val="005028E7"/>
    <w:rsid w:val="00503CA6"/>
    <w:rsid w:val="00505FDF"/>
    <w:rsid w:val="00506E44"/>
    <w:rsid w:val="005134E6"/>
    <w:rsid w:val="00515182"/>
    <w:rsid w:val="00517A36"/>
    <w:rsid w:val="00520A51"/>
    <w:rsid w:val="00533EC3"/>
    <w:rsid w:val="00540032"/>
    <w:rsid w:val="005440D6"/>
    <w:rsid w:val="00545D40"/>
    <w:rsid w:val="00552B40"/>
    <w:rsid w:val="00555DFE"/>
    <w:rsid w:val="005564DB"/>
    <w:rsid w:val="00560298"/>
    <w:rsid w:val="005712F8"/>
    <w:rsid w:val="005726CE"/>
    <w:rsid w:val="0057703A"/>
    <w:rsid w:val="00582000"/>
    <w:rsid w:val="00583290"/>
    <w:rsid w:val="00583F72"/>
    <w:rsid w:val="0058407A"/>
    <w:rsid w:val="00584F31"/>
    <w:rsid w:val="005907ED"/>
    <w:rsid w:val="005933F6"/>
    <w:rsid w:val="005943AE"/>
    <w:rsid w:val="00597A5F"/>
    <w:rsid w:val="005A2DC4"/>
    <w:rsid w:val="005A3DB3"/>
    <w:rsid w:val="005A59C5"/>
    <w:rsid w:val="005A6AA6"/>
    <w:rsid w:val="005B07F8"/>
    <w:rsid w:val="005B0B45"/>
    <w:rsid w:val="005B2063"/>
    <w:rsid w:val="005B4AB0"/>
    <w:rsid w:val="005B4F91"/>
    <w:rsid w:val="005B7D69"/>
    <w:rsid w:val="005C06B9"/>
    <w:rsid w:val="005C61D9"/>
    <w:rsid w:val="005C75F5"/>
    <w:rsid w:val="005D1538"/>
    <w:rsid w:val="005E1EA6"/>
    <w:rsid w:val="005E7901"/>
    <w:rsid w:val="005E7A9F"/>
    <w:rsid w:val="005F1304"/>
    <w:rsid w:val="005F4D79"/>
    <w:rsid w:val="00601EA3"/>
    <w:rsid w:val="00602F6E"/>
    <w:rsid w:val="006066B9"/>
    <w:rsid w:val="00614A73"/>
    <w:rsid w:val="00620816"/>
    <w:rsid w:val="00620E23"/>
    <w:rsid w:val="00621A92"/>
    <w:rsid w:val="00621B57"/>
    <w:rsid w:val="006257C3"/>
    <w:rsid w:val="00626DF0"/>
    <w:rsid w:val="00631462"/>
    <w:rsid w:val="00635C5E"/>
    <w:rsid w:val="00640059"/>
    <w:rsid w:val="006444EC"/>
    <w:rsid w:val="00645369"/>
    <w:rsid w:val="00651F67"/>
    <w:rsid w:val="0065738B"/>
    <w:rsid w:val="0065778A"/>
    <w:rsid w:val="00657C36"/>
    <w:rsid w:val="00663E35"/>
    <w:rsid w:val="0066589A"/>
    <w:rsid w:val="006703A3"/>
    <w:rsid w:val="00670B90"/>
    <w:rsid w:val="006717F8"/>
    <w:rsid w:val="00674CDD"/>
    <w:rsid w:val="00674FF3"/>
    <w:rsid w:val="006830DE"/>
    <w:rsid w:val="006868F9"/>
    <w:rsid w:val="00694288"/>
    <w:rsid w:val="00694454"/>
    <w:rsid w:val="00694A9A"/>
    <w:rsid w:val="00695EF7"/>
    <w:rsid w:val="00697EC1"/>
    <w:rsid w:val="006A04D6"/>
    <w:rsid w:val="006A090C"/>
    <w:rsid w:val="006A4715"/>
    <w:rsid w:val="006A53CC"/>
    <w:rsid w:val="006A6C03"/>
    <w:rsid w:val="006B2289"/>
    <w:rsid w:val="006B229F"/>
    <w:rsid w:val="006B4C40"/>
    <w:rsid w:val="006B4FBB"/>
    <w:rsid w:val="006C023D"/>
    <w:rsid w:val="006C2007"/>
    <w:rsid w:val="006C2A1C"/>
    <w:rsid w:val="006C3006"/>
    <w:rsid w:val="006C69D1"/>
    <w:rsid w:val="006D0683"/>
    <w:rsid w:val="006D0B11"/>
    <w:rsid w:val="006D0FD6"/>
    <w:rsid w:val="006D49CB"/>
    <w:rsid w:val="006D5568"/>
    <w:rsid w:val="006D576C"/>
    <w:rsid w:val="006D659B"/>
    <w:rsid w:val="006E1081"/>
    <w:rsid w:val="006E1A78"/>
    <w:rsid w:val="006E2687"/>
    <w:rsid w:val="006E6F98"/>
    <w:rsid w:val="006F0609"/>
    <w:rsid w:val="006F0630"/>
    <w:rsid w:val="006F2D4E"/>
    <w:rsid w:val="006F5FFA"/>
    <w:rsid w:val="006F6BC4"/>
    <w:rsid w:val="00702A6B"/>
    <w:rsid w:val="007041FC"/>
    <w:rsid w:val="007061EC"/>
    <w:rsid w:val="0071234B"/>
    <w:rsid w:val="007123D1"/>
    <w:rsid w:val="007135D7"/>
    <w:rsid w:val="00713FFD"/>
    <w:rsid w:val="0071460E"/>
    <w:rsid w:val="00715049"/>
    <w:rsid w:val="00720585"/>
    <w:rsid w:val="00723F17"/>
    <w:rsid w:val="00727F1F"/>
    <w:rsid w:val="00730148"/>
    <w:rsid w:val="0073130A"/>
    <w:rsid w:val="007313D7"/>
    <w:rsid w:val="007343B9"/>
    <w:rsid w:val="007346B3"/>
    <w:rsid w:val="007348CC"/>
    <w:rsid w:val="007358CF"/>
    <w:rsid w:val="00736DA5"/>
    <w:rsid w:val="007416F7"/>
    <w:rsid w:val="007425F3"/>
    <w:rsid w:val="00744508"/>
    <w:rsid w:val="00751398"/>
    <w:rsid w:val="00752D1E"/>
    <w:rsid w:val="00752E74"/>
    <w:rsid w:val="00753AA9"/>
    <w:rsid w:val="00762252"/>
    <w:rsid w:val="00763D53"/>
    <w:rsid w:val="00765EB3"/>
    <w:rsid w:val="00771240"/>
    <w:rsid w:val="00773AF6"/>
    <w:rsid w:val="007807C1"/>
    <w:rsid w:val="007809D5"/>
    <w:rsid w:val="0078778E"/>
    <w:rsid w:val="007900DB"/>
    <w:rsid w:val="00790664"/>
    <w:rsid w:val="007910FE"/>
    <w:rsid w:val="00791670"/>
    <w:rsid w:val="00793841"/>
    <w:rsid w:val="007944D8"/>
    <w:rsid w:val="00795F71"/>
    <w:rsid w:val="007A27CD"/>
    <w:rsid w:val="007A4199"/>
    <w:rsid w:val="007A52AE"/>
    <w:rsid w:val="007A78EE"/>
    <w:rsid w:val="007B09D0"/>
    <w:rsid w:val="007B3D35"/>
    <w:rsid w:val="007B4793"/>
    <w:rsid w:val="007B5204"/>
    <w:rsid w:val="007B5595"/>
    <w:rsid w:val="007B6FF1"/>
    <w:rsid w:val="007B7AB0"/>
    <w:rsid w:val="007C25DF"/>
    <w:rsid w:val="007C28A8"/>
    <w:rsid w:val="007C4CCC"/>
    <w:rsid w:val="007C5A85"/>
    <w:rsid w:val="007C60AB"/>
    <w:rsid w:val="007D0E8D"/>
    <w:rsid w:val="007D2190"/>
    <w:rsid w:val="007D4D32"/>
    <w:rsid w:val="007D5B1A"/>
    <w:rsid w:val="007E11FE"/>
    <w:rsid w:val="007E141A"/>
    <w:rsid w:val="007E2B38"/>
    <w:rsid w:val="007E33F0"/>
    <w:rsid w:val="007E4452"/>
    <w:rsid w:val="007E66DD"/>
    <w:rsid w:val="007E73AB"/>
    <w:rsid w:val="007F0847"/>
    <w:rsid w:val="007F2674"/>
    <w:rsid w:val="007F540C"/>
    <w:rsid w:val="007F7C64"/>
    <w:rsid w:val="00800250"/>
    <w:rsid w:val="00801159"/>
    <w:rsid w:val="00806210"/>
    <w:rsid w:val="00811AD1"/>
    <w:rsid w:val="008120F2"/>
    <w:rsid w:val="00815AFC"/>
    <w:rsid w:val="00816C11"/>
    <w:rsid w:val="00822C4B"/>
    <w:rsid w:val="00825557"/>
    <w:rsid w:val="00830AF9"/>
    <w:rsid w:val="00833909"/>
    <w:rsid w:val="008419C8"/>
    <w:rsid w:val="00842052"/>
    <w:rsid w:val="0084674D"/>
    <w:rsid w:val="00852836"/>
    <w:rsid w:val="00853D2A"/>
    <w:rsid w:val="008576EC"/>
    <w:rsid w:val="00863113"/>
    <w:rsid w:val="00864CCB"/>
    <w:rsid w:val="008651B7"/>
    <w:rsid w:val="008664C7"/>
    <w:rsid w:val="00866A57"/>
    <w:rsid w:val="00867023"/>
    <w:rsid w:val="008671B0"/>
    <w:rsid w:val="008719F2"/>
    <w:rsid w:val="008740B6"/>
    <w:rsid w:val="00874B7A"/>
    <w:rsid w:val="00876339"/>
    <w:rsid w:val="00880F10"/>
    <w:rsid w:val="00881120"/>
    <w:rsid w:val="008812ED"/>
    <w:rsid w:val="008837D0"/>
    <w:rsid w:val="00884599"/>
    <w:rsid w:val="008846B9"/>
    <w:rsid w:val="00885128"/>
    <w:rsid w:val="00890CBF"/>
    <w:rsid w:val="00890F2C"/>
    <w:rsid w:val="008947BC"/>
    <w:rsid w:val="00894A54"/>
    <w:rsid w:val="00894C55"/>
    <w:rsid w:val="0089503C"/>
    <w:rsid w:val="008A2841"/>
    <w:rsid w:val="008A4493"/>
    <w:rsid w:val="008A69AB"/>
    <w:rsid w:val="008A7330"/>
    <w:rsid w:val="008B06D8"/>
    <w:rsid w:val="008B2D32"/>
    <w:rsid w:val="008B5C70"/>
    <w:rsid w:val="008C1386"/>
    <w:rsid w:val="008C3AF3"/>
    <w:rsid w:val="008C5359"/>
    <w:rsid w:val="008C5DEA"/>
    <w:rsid w:val="008D25FE"/>
    <w:rsid w:val="008D6CE3"/>
    <w:rsid w:val="008D7340"/>
    <w:rsid w:val="008E1AE1"/>
    <w:rsid w:val="008E2EE6"/>
    <w:rsid w:val="008E36FA"/>
    <w:rsid w:val="008E4BF8"/>
    <w:rsid w:val="008E5339"/>
    <w:rsid w:val="008E5CED"/>
    <w:rsid w:val="008E6E55"/>
    <w:rsid w:val="008F148C"/>
    <w:rsid w:val="008F2036"/>
    <w:rsid w:val="008F27E4"/>
    <w:rsid w:val="008F44CC"/>
    <w:rsid w:val="0090048B"/>
    <w:rsid w:val="009053C9"/>
    <w:rsid w:val="00907337"/>
    <w:rsid w:val="009103EE"/>
    <w:rsid w:val="009107B9"/>
    <w:rsid w:val="00910939"/>
    <w:rsid w:val="009121A9"/>
    <w:rsid w:val="009126B9"/>
    <w:rsid w:val="00916383"/>
    <w:rsid w:val="00916448"/>
    <w:rsid w:val="009166F1"/>
    <w:rsid w:val="009171D7"/>
    <w:rsid w:val="00920E7A"/>
    <w:rsid w:val="00921C6E"/>
    <w:rsid w:val="00922853"/>
    <w:rsid w:val="00924478"/>
    <w:rsid w:val="009245E5"/>
    <w:rsid w:val="00926D4A"/>
    <w:rsid w:val="009272DB"/>
    <w:rsid w:val="00930809"/>
    <w:rsid w:val="009322FC"/>
    <w:rsid w:val="00932757"/>
    <w:rsid w:val="009401CE"/>
    <w:rsid w:val="009413F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4345"/>
    <w:rsid w:val="00985253"/>
    <w:rsid w:val="00986C80"/>
    <w:rsid w:val="00987E92"/>
    <w:rsid w:val="00990155"/>
    <w:rsid w:val="009911C1"/>
    <w:rsid w:val="009921D0"/>
    <w:rsid w:val="009937E0"/>
    <w:rsid w:val="0099625A"/>
    <w:rsid w:val="009971CB"/>
    <w:rsid w:val="009A0A69"/>
    <w:rsid w:val="009A2626"/>
    <w:rsid w:val="009A2654"/>
    <w:rsid w:val="009A35B1"/>
    <w:rsid w:val="009A3E79"/>
    <w:rsid w:val="009A600F"/>
    <w:rsid w:val="009B2037"/>
    <w:rsid w:val="009B2E56"/>
    <w:rsid w:val="009B4AE0"/>
    <w:rsid w:val="009B502D"/>
    <w:rsid w:val="009B5943"/>
    <w:rsid w:val="009C2C88"/>
    <w:rsid w:val="009D0A52"/>
    <w:rsid w:val="009D30F2"/>
    <w:rsid w:val="009D43AC"/>
    <w:rsid w:val="009D476B"/>
    <w:rsid w:val="009D7514"/>
    <w:rsid w:val="009D7662"/>
    <w:rsid w:val="009E0B64"/>
    <w:rsid w:val="009E24D9"/>
    <w:rsid w:val="009F274D"/>
    <w:rsid w:val="00A00775"/>
    <w:rsid w:val="00A0174C"/>
    <w:rsid w:val="00A0368B"/>
    <w:rsid w:val="00A03D63"/>
    <w:rsid w:val="00A05AB2"/>
    <w:rsid w:val="00A05E1F"/>
    <w:rsid w:val="00A1091C"/>
    <w:rsid w:val="00A14387"/>
    <w:rsid w:val="00A1507F"/>
    <w:rsid w:val="00A169D2"/>
    <w:rsid w:val="00A16AD3"/>
    <w:rsid w:val="00A16FC0"/>
    <w:rsid w:val="00A17557"/>
    <w:rsid w:val="00A20A8E"/>
    <w:rsid w:val="00A21D92"/>
    <w:rsid w:val="00A26D2E"/>
    <w:rsid w:val="00A304C2"/>
    <w:rsid w:val="00A30EFC"/>
    <w:rsid w:val="00A32638"/>
    <w:rsid w:val="00A3312C"/>
    <w:rsid w:val="00A34375"/>
    <w:rsid w:val="00A34415"/>
    <w:rsid w:val="00A369F3"/>
    <w:rsid w:val="00A40074"/>
    <w:rsid w:val="00A40567"/>
    <w:rsid w:val="00A42FD4"/>
    <w:rsid w:val="00A4778E"/>
    <w:rsid w:val="00A4779D"/>
    <w:rsid w:val="00A47B40"/>
    <w:rsid w:val="00A50E82"/>
    <w:rsid w:val="00A6073E"/>
    <w:rsid w:val="00A61A09"/>
    <w:rsid w:val="00A628A8"/>
    <w:rsid w:val="00A62F8F"/>
    <w:rsid w:val="00A63D9A"/>
    <w:rsid w:val="00A75507"/>
    <w:rsid w:val="00A80A87"/>
    <w:rsid w:val="00A814C7"/>
    <w:rsid w:val="00A82A81"/>
    <w:rsid w:val="00A8490C"/>
    <w:rsid w:val="00A9006E"/>
    <w:rsid w:val="00A93DDF"/>
    <w:rsid w:val="00A94057"/>
    <w:rsid w:val="00A97884"/>
    <w:rsid w:val="00AA4496"/>
    <w:rsid w:val="00AA53FE"/>
    <w:rsid w:val="00AA5967"/>
    <w:rsid w:val="00AA665C"/>
    <w:rsid w:val="00AB155C"/>
    <w:rsid w:val="00AB2356"/>
    <w:rsid w:val="00AB3F90"/>
    <w:rsid w:val="00AB5C8D"/>
    <w:rsid w:val="00AB6151"/>
    <w:rsid w:val="00AB7B51"/>
    <w:rsid w:val="00AC0072"/>
    <w:rsid w:val="00AC5E73"/>
    <w:rsid w:val="00AC7245"/>
    <w:rsid w:val="00AD5FB2"/>
    <w:rsid w:val="00AD6A40"/>
    <w:rsid w:val="00AD7A56"/>
    <w:rsid w:val="00AE30DD"/>
    <w:rsid w:val="00AE4BA7"/>
    <w:rsid w:val="00AE5567"/>
    <w:rsid w:val="00AE6869"/>
    <w:rsid w:val="00AF46DF"/>
    <w:rsid w:val="00B04E64"/>
    <w:rsid w:val="00B05502"/>
    <w:rsid w:val="00B06D50"/>
    <w:rsid w:val="00B1279C"/>
    <w:rsid w:val="00B2165C"/>
    <w:rsid w:val="00B301B6"/>
    <w:rsid w:val="00B3523C"/>
    <w:rsid w:val="00B377CC"/>
    <w:rsid w:val="00B37A3A"/>
    <w:rsid w:val="00B40B87"/>
    <w:rsid w:val="00B416B4"/>
    <w:rsid w:val="00B50CEB"/>
    <w:rsid w:val="00B5715E"/>
    <w:rsid w:val="00B611DD"/>
    <w:rsid w:val="00B620EE"/>
    <w:rsid w:val="00B63164"/>
    <w:rsid w:val="00B6687C"/>
    <w:rsid w:val="00B678E8"/>
    <w:rsid w:val="00B72073"/>
    <w:rsid w:val="00B769DF"/>
    <w:rsid w:val="00B76FD7"/>
    <w:rsid w:val="00B81079"/>
    <w:rsid w:val="00B835BA"/>
    <w:rsid w:val="00B84451"/>
    <w:rsid w:val="00B84AD0"/>
    <w:rsid w:val="00B912D5"/>
    <w:rsid w:val="00B92462"/>
    <w:rsid w:val="00B93BBB"/>
    <w:rsid w:val="00B964FD"/>
    <w:rsid w:val="00B96645"/>
    <w:rsid w:val="00B96652"/>
    <w:rsid w:val="00B97B9A"/>
    <w:rsid w:val="00B97DB3"/>
    <w:rsid w:val="00BA1922"/>
    <w:rsid w:val="00BA20AA"/>
    <w:rsid w:val="00BA3A6F"/>
    <w:rsid w:val="00BA7FD7"/>
    <w:rsid w:val="00BB14DB"/>
    <w:rsid w:val="00BB259C"/>
    <w:rsid w:val="00BB42C2"/>
    <w:rsid w:val="00BB5818"/>
    <w:rsid w:val="00BB5C70"/>
    <w:rsid w:val="00BC3D3F"/>
    <w:rsid w:val="00BC5D94"/>
    <w:rsid w:val="00BC786E"/>
    <w:rsid w:val="00BD0D88"/>
    <w:rsid w:val="00BD2190"/>
    <w:rsid w:val="00BD4348"/>
    <w:rsid w:val="00BD4425"/>
    <w:rsid w:val="00BD5BB0"/>
    <w:rsid w:val="00BD6AAB"/>
    <w:rsid w:val="00BD74FB"/>
    <w:rsid w:val="00BE277B"/>
    <w:rsid w:val="00BE5BA0"/>
    <w:rsid w:val="00BF0730"/>
    <w:rsid w:val="00BF098C"/>
    <w:rsid w:val="00BF2013"/>
    <w:rsid w:val="00BF5F44"/>
    <w:rsid w:val="00BF77A5"/>
    <w:rsid w:val="00C02514"/>
    <w:rsid w:val="00C05A86"/>
    <w:rsid w:val="00C063A3"/>
    <w:rsid w:val="00C13095"/>
    <w:rsid w:val="00C13E83"/>
    <w:rsid w:val="00C15D4A"/>
    <w:rsid w:val="00C167D9"/>
    <w:rsid w:val="00C17726"/>
    <w:rsid w:val="00C204CE"/>
    <w:rsid w:val="00C25014"/>
    <w:rsid w:val="00C2508F"/>
    <w:rsid w:val="00C25B49"/>
    <w:rsid w:val="00C26B81"/>
    <w:rsid w:val="00C274EF"/>
    <w:rsid w:val="00C30B4D"/>
    <w:rsid w:val="00C3459E"/>
    <w:rsid w:val="00C34E23"/>
    <w:rsid w:val="00C35CFF"/>
    <w:rsid w:val="00C41E53"/>
    <w:rsid w:val="00C51EC9"/>
    <w:rsid w:val="00C75769"/>
    <w:rsid w:val="00C801C8"/>
    <w:rsid w:val="00C8148A"/>
    <w:rsid w:val="00C81781"/>
    <w:rsid w:val="00C81A14"/>
    <w:rsid w:val="00C837AD"/>
    <w:rsid w:val="00C8797F"/>
    <w:rsid w:val="00C93351"/>
    <w:rsid w:val="00C94734"/>
    <w:rsid w:val="00C97CE2"/>
    <w:rsid w:val="00C97D19"/>
    <w:rsid w:val="00CA0819"/>
    <w:rsid w:val="00CA2A72"/>
    <w:rsid w:val="00CA307E"/>
    <w:rsid w:val="00CA33B6"/>
    <w:rsid w:val="00CA7BF7"/>
    <w:rsid w:val="00CB0938"/>
    <w:rsid w:val="00CB0C06"/>
    <w:rsid w:val="00CB1F07"/>
    <w:rsid w:val="00CB36FD"/>
    <w:rsid w:val="00CB6D2B"/>
    <w:rsid w:val="00CB6F74"/>
    <w:rsid w:val="00CC023D"/>
    <w:rsid w:val="00CC20F0"/>
    <w:rsid w:val="00CC3D44"/>
    <w:rsid w:val="00CC4BB0"/>
    <w:rsid w:val="00CC5638"/>
    <w:rsid w:val="00CD4434"/>
    <w:rsid w:val="00CD546A"/>
    <w:rsid w:val="00CD7C74"/>
    <w:rsid w:val="00CE1271"/>
    <w:rsid w:val="00CE410D"/>
    <w:rsid w:val="00CE4357"/>
    <w:rsid w:val="00CE5657"/>
    <w:rsid w:val="00CF0681"/>
    <w:rsid w:val="00CF3D6A"/>
    <w:rsid w:val="00CF450B"/>
    <w:rsid w:val="00CF6A43"/>
    <w:rsid w:val="00CF6EDB"/>
    <w:rsid w:val="00D03BA4"/>
    <w:rsid w:val="00D04B65"/>
    <w:rsid w:val="00D133F8"/>
    <w:rsid w:val="00D15158"/>
    <w:rsid w:val="00D165EE"/>
    <w:rsid w:val="00D2020E"/>
    <w:rsid w:val="00D2077D"/>
    <w:rsid w:val="00D2335A"/>
    <w:rsid w:val="00D30A89"/>
    <w:rsid w:val="00D30E82"/>
    <w:rsid w:val="00D338F7"/>
    <w:rsid w:val="00D339F1"/>
    <w:rsid w:val="00D37C1A"/>
    <w:rsid w:val="00D4025D"/>
    <w:rsid w:val="00D41556"/>
    <w:rsid w:val="00D433B2"/>
    <w:rsid w:val="00D44442"/>
    <w:rsid w:val="00D44A00"/>
    <w:rsid w:val="00D44D70"/>
    <w:rsid w:val="00D44F34"/>
    <w:rsid w:val="00D45D2F"/>
    <w:rsid w:val="00D507AE"/>
    <w:rsid w:val="00D50C97"/>
    <w:rsid w:val="00D55F16"/>
    <w:rsid w:val="00D60020"/>
    <w:rsid w:val="00D60B43"/>
    <w:rsid w:val="00D62449"/>
    <w:rsid w:val="00D62C6D"/>
    <w:rsid w:val="00D637F1"/>
    <w:rsid w:val="00D72289"/>
    <w:rsid w:val="00D731FE"/>
    <w:rsid w:val="00D73A0B"/>
    <w:rsid w:val="00D76A28"/>
    <w:rsid w:val="00D80853"/>
    <w:rsid w:val="00D82CFA"/>
    <w:rsid w:val="00D8477E"/>
    <w:rsid w:val="00D85C65"/>
    <w:rsid w:val="00D85DAA"/>
    <w:rsid w:val="00D8707C"/>
    <w:rsid w:val="00D94EBC"/>
    <w:rsid w:val="00D957CA"/>
    <w:rsid w:val="00D9753C"/>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058F"/>
    <w:rsid w:val="00DF3B8C"/>
    <w:rsid w:val="00DF49A7"/>
    <w:rsid w:val="00DF6314"/>
    <w:rsid w:val="00DF6462"/>
    <w:rsid w:val="00DF6A00"/>
    <w:rsid w:val="00E0548E"/>
    <w:rsid w:val="00E05EAA"/>
    <w:rsid w:val="00E11982"/>
    <w:rsid w:val="00E11C35"/>
    <w:rsid w:val="00E124C2"/>
    <w:rsid w:val="00E159A0"/>
    <w:rsid w:val="00E15B81"/>
    <w:rsid w:val="00E17CE7"/>
    <w:rsid w:val="00E21470"/>
    <w:rsid w:val="00E222BD"/>
    <w:rsid w:val="00E252E6"/>
    <w:rsid w:val="00E26B8C"/>
    <w:rsid w:val="00E30742"/>
    <w:rsid w:val="00E31289"/>
    <w:rsid w:val="00E31D7B"/>
    <w:rsid w:val="00E32173"/>
    <w:rsid w:val="00E32510"/>
    <w:rsid w:val="00E3348E"/>
    <w:rsid w:val="00E33E1A"/>
    <w:rsid w:val="00E35E4E"/>
    <w:rsid w:val="00E36DDE"/>
    <w:rsid w:val="00E3716B"/>
    <w:rsid w:val="00E379B6"/>
    <w:rsid w:val="00E40821"/>
    <w:rsid w:val="00E4112B"/>
    <w:rsid w:val="00E47D6A"/>
    <w:rsid w:val="00E5028F"/>
    <w:rsid w:val="00E523F7"/>
    <w:rsid w:val="00E54CC2"/>
    <w:rsid w:val="00E54D16"/>
    <w:rsid w:val="00E602CC"/>
    <w:rsid w:val="00E638A8"/>
    <w:rsid w:val="00E72B7A"/>
    <w:rsid w:val="00E73968"/>
    <w:rsid w:val="00E759B1"/>
    <w:rsid w:val="00E76B94"/>
    <w:rsid w:val="00E7774A"/>
    <w:rsid w:val="00E77C81"/>
    <w:rsid w:val="00E834FD"/>
    <w:rsid w:val="00E854EF"/>
    <w:rsid w:val="00E90C01"/>
    <w:rsid w:val="00E97C4B"/>
    <w:rsid w:val="00EA486E"/>
    <w:rsid w:val="00EB1482"/>
    <w:rsid w:val="00EB2DCB"/>
    <w:rsid w:val="00EB4908"/>
    <w:rsid w:val="00EB565E"/>
    <w:rsid w:val="00EB7004"/>
    <w:rsid w:val="00EC129F"/>
    <w:rsid w:val="00EC2C7C"/>
    <w:rsid w:val="00EC4D51"/>
    <w:rsid w:val="00EC60F5"/>
    <w:rsid w:val="00EC613A"/>
    <w:rsid w:val="00ED2B33"/>
    <w:rsid w:val="00ED3B0B"/>
    <w:rsid w:val="00ED6604"/>
    <w:rsid w:val="00ED7FBC"/>
    <w:rsid w:val="00EE2200"/>
    <w:rsid w:val="00EE384E"/>
    <w:rsid w:val="00EE3B9E"/>
    <w:rsid w:val="00EE5505"/>
    <w:rsid w:val="00EE6FAF"/>
    <w:rsid w:val="00EE76FC"/>
    <w:rsid w:val="00EF38BF"/>
    <w:rsid w:val="00EF3DA3"/>
    <w:rsid w:val="00EF59C2"/>
    <w:rsid w:val="00EF62A3"/>
    <w:rsid w:val="00EF6980"/>
    <w:rsid w:val="00EF7B5A"/>
    <w:rsid w:val="00F01455"/>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2857"/>
    <w:rsid w:val="00F33F7A"/>
    <w:rsid w:val="00F34475"/>
    <w:rsid w:val="00F366A7"/>
    <w:rsid w:val="00F40301"/>
    <w:rsid w:val="00F40B02"/>
    <w:rsid w:val="00F4245F"/>
    <w:rsid w:val="00F43B0C"/>
    <w:rsid w:val="00F463FD"/>
    <w:rsid w:val="00F46435"/>
    <w:rsid w:val="00F50436"/>
    <w:rsid w:val="00F509A7"/>
    <w:rsid w:val="00F5368B"/>
    <w:rsid w:val="00F546DD"/>
    <w:rsid w:val="00F54D36"/>
    <w:rsid w:val="00F55192"/>
    <w:rsid w:val="00F57B0C"/>
    <w:rsid w:val="00F60410"/>
    <w:rsid w:val="00F66785"/>
    <w:rsid w:val="00F66ACC"/>
    <w:rsid w:val="00F66EFD"/>
    <w:rsid w:val="00F74E58"/>
    <w:rsid w:val="00F76963"/>
    <w:rsid w:val="00F81403"/>
    <w:rsid w:val="00F839CF"/>
    <w:rsid w:val="00F83B8C"/>
    <w:rsid w:val="00F844B5"/>
    <w:rsid w:val="00F86D5F"/>
    <w:rsid w:val="00F8715C"/>
    <w:rsid w:val="00F8773B"/>
    <w:rsid w:val="00F87E8D"/>
    <w:rsid w:val="00F911AA"/>
    <w:rsid w:val="00F91775"/>
    <w:rsid w:val="00F92524"/>
    <w:rsid w:val="00F929D9"/>
    <w:rsid w:val="00F94889"/>
    <w:rsid w:val="00F9716C"/>
    <w:rsid w:val="00F971A1"/>
    <w:rsid w:val="00F97A18"/>
    <w:rsid w:val="00FA0B6F"/>
    <w:rsid w:val="00FA48DC"/>
    <w:rsid w:val="00FB097A"/>
    <w:rsid w:val="00FB2A21"/>
    <w:rsid w:val="00FC0893"/>
    <w:rsid w:val="00FC265C"/>
    <w:rsid w:val="00FD193E"/>
    <w:rsid w:val="00FD29B7"/>
    <w:rsid w:val="00FE06F6"/>
    <w:rsid w:val="00FE12EC"/>
    <w:rsid w:val="00FE2892"/>
    <w:rsid w:val="00FE308A"/>
    <w:rsid w:val="00FE332C"/>
    <w:rsid w:val="00FE3590"/>
    <w:rsid w:val="00FE5ED0"/>
    <w:rsid w:val="00FF4235"/>
    <w:rsid w:val="00FF42EA"/>
    <w:rsid w:val="00FF53E4"/>
    <w:rsid w:val="00FF70B7"/>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9937E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9937E0"/>
    <w:rPr>
      <w:rFonts w:ascii="Cambria" w:eastAsia="Times New Roman" w:hAnsi="Cambria" w:cs="Times New Roman"/>
      <w:b/>
      <w:bCs/>
      <w:sz w:val="26"/>
      <w:szCs w:val="26"/>
    </w:rPr>
  </w:style>
  <w:style w:type="paragraph" w:styleId="NormalWeb">
    <w:name w:val="Normal (Web)"/>
    <w:basedOn w:val="Normal"/>
    <w:uiPriority w:val="99"/>
    <w:unhideWhenUsed/>
    <w:rsid w:val="009971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50C97"/>
    <w:rPr>
      <w:sz w:val="16"/>
      <w:szCs w:val="16"/>
    </w:rPr>
  </w:style>
  <w:style w:type="paragraph" w:styleId="CommentText">
    <w:name w:val="annotation text"/>
    <w:basedOn w:val="Normal"/>
    <w:link w:val="CommentTextChar"/>
    <w:uiPriority w:val="99"/>
    <w:semiHidden/>
    <w:unhideWhenUsed/>
    <w:rsid w:val="00D50C97"/>
    <w:pPr>
      <w:spacing w:line="240" w:lineRule="auto"/>
    </w:pPr>
    <w:rPr>
      <w:sz w:val="20"/>
      <w:szCs w:val="20"/>
    </w:rPr>
  </w:style>
  <w:style w:type="character" w:customStyle="1" w:styleId="CommentTextChar">
    <w:name w:val="Comment Text Char"/>
    <w:basedOn w:val="DefaultParagraphFont"/>
    <w:link w:val="CommentText"/>
    <w:uiPriority w:val="99"/>
    <w:semiHidden/>
    <w:rsid w:val="00D50C97"/>
    <w:rPr>
      <w:sz w:val="20"/>
      <w:szCs w:val="20"/>
    </w:rPr>
  </w:style>
  <w:style w:type="paragraph" w:styleId="CommentSubject">
    <w:name w:val="annotation subject"/>
    <w:basedOn w:val="CommentText"/>
    <w:next w:val="CommentText"/>
    <w:link w:val="CommentSubjectChar"/>
    <w:uiPriority w:val="99"/>
    <w:semiHidden/>
    <w:unhideWhenUsed/>
    <w:rsid w:val="00D50C97"/>
    <w:rPr>
      <w:b/>
      <w:bCs/>
    </w:rPr>
  </w:style>
  <w:style w:type="character" w:customStyle="1" w:styleId="CommentSubjectChar">
    <w:name w:val="Comment Subject Char"/>
    <w:basedOn w:val="CommentTextChar"/>
    <w:link w:val="CommentSubject"/>
    <w:uiPriority w:val="99"/>
    <w:semiHidden/>
    <w:rsid w:val="00D50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317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635594947">
              <w:marLeft w:val="0"/>
              <w:marRight w:val="0"/>
              <w:marTop w:val="0"/>
              <w:marBottom w:val="0"/>
              <w:divBdr>
                <w:top w:val="none" w:sz="0" w:space="0" w:color="auto"/>
                <w:left w:val="none" w:sz="0" w:space="0" w:color="auto"/>
                <w:bottom w:val="none" w:sz="0" w:space="0" w:color="auto"/>
                <w:right w:val="none" w:sz="0" w:space="0" w:color="auto"/>
              </w:divBdr>
              <w:divsChild>
                <w:div w:id="1239251158">
                  <w:marLeft w:val="0"/>
                  <w:marRight w:val="0"/>
                  <w:marTop w:val="0"/>
                  <w:marBottom w:val="0"/>
                  <w:divBdr>
                    <w:top w:val="none" w:sz="0" w:space="0" w:color="auto"/>
                    <w:left w:val="none" w:sz="0" w:space="0" w:color="auto"/>
                    <w:bottom w:val="none" w:sz="0" w:space="0" w:color="auto"/>
                    <w:right w:val="none" w:sz="0" w:space="0" w:color="auto"/>
                  </w:divBdr>
                  <w:divsChild>
                    <w:div w:id="912814633">
                      <w:marLeft w:val="0"/>
                      <w:marRight w:val="0"/>
                      <w:marTop w:val="0"/>
                      <w:marBottom w:val="0"/>
                      <w:divBdr>
                        <w:top w:val="none" w:sz="0" w:space="0" w:color="auto"/>
                        <w:left w:val="none" w:sz="0" w:space="0" w:color="auto"/>
                        <w:bottom w:val="none" w:sz="0" w:space="0" w:color="auto"/>
                        <w:right w:val="none" w:sz="0" w:space="0" w:color="auto"/>
                      </w:divBdr>
                      <w:divsChild>
                        <w:div w:id="2069962134">
                          <w:marLeft w:val="0"/>
                          <w:marRight w:val="0"/>
                          <w:marTop w:val="0"/>
                          <w:marBottom w:val="0"/>
                          <w:divBdr>
                            <w:top w:val="none" w:sz="0" w:space="0" w:color="auto"/>
                            <w:left w:val="none" w:sz="0" w:space="0" w:color="auto"/>
                            <w:bottom w:val="none" w:sz="0" w:space="0" w:color="auto"/>
                            <w:right w:val="none" w:sz="0" w:space="0" w:color="auto"/>
                          </w:divBdr>
                          <w:divsChild>
                            <w:div w:id="21309294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90435497">
      <w:bodyDiv w:val="1"/>
      <w:marLeft w:val="0"/>
      <w:marRight w:val="0"/>
      <w:marTop w:val="0"/>
      <w:marBottom w:val="0"/>
      <w:divBdr>
        <w:top w:val="none" w:sz="0" w:space="0" w:color="auto"/>
        <w:left w:val="none" w:sz="0" w:space="0" w:color="auto"/>
        <w:bottom w:val="none" w:sz="0" w:space="0" w:color="auto"/>
        <w:right w:val="none" w:sz="0" w:space="0" w:color="auto"/>
      </w:divBdr>
    </w:div>
    <w:div w:id="661548234">
      <w:bodyDiv w:val="1"/>
      <w:marLeft w:val="0"/>
      <w:marRight w:val="0"/>
      <w:marTop w:val="0"/>
      <w:marBottom w:val="0"/>
      <w:divBdr>
        <w:top w:val="none" w:sz="0" w:space="0" w:color="auto"/>
        <w:left w:val="none" w:sz="0" w:space="0" w:color="auto"/>
        <w:bottom w:val="none" w:sz="0" w:space="0" w:color="auto"/>
        <w:right w:val="none" w:sz="0" w:space="0" w:color="auto"/>
      </w:divBdr>
    </w:div>
    <w:div w:id="821778026">
      <w:bodyDiv w:val="1"/>
      <w:marLeft w:val="0"/>
      <w:marRight w:val="0"/>
      <w:marTop w:val="0"/>
      <w:marBottom w:val="0"/>
      <w:divBdr>
        <w:top w:val="none" w:sz="0" w:space="0" w:color="auto"/>
        <w:left w:val="none" w:sz="0" w:space="0" w:color="auto"/>
        <w:bottom w:val="none" w:sz="0" w:space="0" w:color="auto"/>
        <w:right w:val="none" w:sz="0" w:space="0" w:color="auto"/>
      </w:divBdr>
    </w:div>
    <w:div w:id="874580995">
      <w:bodyDiv w:val="1"/>
      <w:marLeft w:val="0"/>
      <w:marRight w:val="0"/>
      <w:marTop w:val="0"/>
      <w:marBottom w:val="0"/>
      <w:divBdr>
        <w:top w:val="none" w:sz="0" w:space="0" w:color="auto"/>
        <w:left w:val="none" w:sz="0" w:space="0" w:color="auto"/>
        <w:bottom w:val="none" w:sz="0" w:space="0" w:color="auto"/>
        <w:right w:val="none" w:sz="0" w:space="0" w:color="auto"/>
      </w:divBdr>
      <w:divsChild>
        <w:div w:id="1962303927">
          <w:marLeft w:val="0"/>
          <w:marRight w:val="0"/>
          <w:marTop w:val="0"/>
          <w:marBottom w:val="0"/>
          <w:divBdr>
            <w:top w:val="none" w:sz="0" w:space="0" w:color="auto"/>
            <w:left w:val="none" w:sz="0" w:space="0" w:color="auto"/>
            <w:bottom w:val="none" w:sz="0" w:space="0" w:color="auto"/>
            <w:right w:val="none" w:sz="0" w:space="0" w:color="auto"/>
          </w:divBdr>
          <w:divsChild>
            <w:div w:id="1219055431">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53">
          <w:marLeft w:val="0"/>
          <w:marRight w:val="0"/>
          <w:marTop w:val="0"/>
          <w:marBottom w:val="0"/>
          <w:divBdr>
            <w:top w:val="none" w:sz="0" w:space="0" w:color="auto"/>
            <w:left w:val="none" w:sz="0" w:space="0" w:color="auto"/>
            <w:bottom w:val="none" w:sz="0" w:space="0" w:color="auto"/>
            <w:right w:val="none" w:sz="0" w:space="0" w:color="auto"/>
          </w:divBdr>
          <w:divsChild>
            <w:div w:id="1246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820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595-par-valsts-un-pasvaldibu-zemes-ipasuma-tiesibam-un-to-nostiprinasanu-zemesgramat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A7DC-FE2F-4F95-8D63-B50C33FC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5B3F5E3B-F846-4451-BA9C-38B1376D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6599</Words>
  <Characters>3762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Vita Bružas</cp:lastModifiedBy>
  <cp:revision>122</cp:revision>
  <cp:lastPrinted>2019-12-11T14:10:00Z</cp:lastPrinted>
  <dcterms:created xsi:type="dcterms:W3CDTF">2020-05-15T05:04:00Z</dcterms:created>
  <dcterms:modified xsi:type="dcterms:W3CDTF">2020-07-07T14:59:00Z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