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3C124" w14:textId="0BCF7A8A" w:rsidR="007B3179" w:rsidRPr="002F15D2" w:rsidRDefault="007B317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2F15D2">
        <w:rPr>
          <w:rFonts w:ascii="Times New Roman" w:hAnsi="Times New Roman"/>
          <w:sz w:val="28"/>
          <w:szCs w:val="28"/>
        </w:rPr>
        <w:t>2. </w:t>
      </w:r>
      <w:proofErr w:type="spellStart"/>
      <w:r w:rsidRPr="002F15D2">
        <w:rPr>
          <w:rFonts w:ascii="Times New Roman" w:hAnsi="Times New Roman"/>
          <w:sz w:val="28"/>
          <w:szCs w:val="28"/>
        </w:rPr>
        <w:t>pielikums</w:t>
      </w:r>
      <w:proofErr w:type="spellEnd"/>
      <w:r w:rsidRPr="002F15D2">
        <w:rPr>
          <w:rFonts w:ascii="Times New Roman" w:hAnsi="Times New Roman"/>
          <w:sz w:val="28"/>
          <w:szCs w:val="28"/>
        </w:rPr>
        <w:t xml:space="preserve"> </w:t>
      </w:r>
    </w:p>
    <w:p w14:paraId="3DD55FF7" w14:textId="77777777" w:rsidR="007B3179" w:rsidRPr="002F15D2" w:rsidRDefault="007B317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F15D2">
        <w:rPr>
          <w:rFonts w:ascii="Times New Roman" w:hAnsi="Times New Roman"/>
          <w:sz w:val="28"/>
          <w:szCs w:val="28"/>
        </w:rPr>
        <w:t>Ministru</w:t>
      </w:r>
      <w:proofErr w:type="spellEnd"/>
      <w:r w:rsidRPr="002F15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15D2">
        <w:rPr>
          <w:rFonts w:ascii="Times New Roman" w:hAnsi="Times New Roman"/>
          <w:sz w:val="28"/>
          <w:szCs w:val="28"/>
        </w:rPr>
        <w:t>kabineta</w:t>
      </w:r>
      <w:proofErr w:type="spellEnd"/>
      <w:r w:rsidRPr="002F15D2">
        <w:rPr>
          <w:rFonts w:ascii="Times New Roman" w:hAnsi="Times New Roman"/>
          <w:sz w:val="28"/>
          <w:szCs w:val="28"/>
        </w:rPr>
        <w:t xml:space="preserve"> </w:t>
      </w:r>
    </w:p>
    <w:p w14:paraId="3DCF510F" w14:textId="5332B759" w:rsidR="007B3179" w:rsidRPr="002F15D2" w:rsidRDefault="007B317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r w:rsidRPr="002F15D2">
        <w:rPr>
          <w:rFonts w:ascii="Times New Roman" w:hAnsi="Times New Roman"/>
          <w:sz w:val="28"/>
          <w:szCs w:val="28"/>
        </w:rPr>
        <w:t>2020. </w:t>
      </w:r>
      <w:proofErr w:type="spellStart"/>
      <w:r w:rsidRPr="002F15D2">
        <w:rPr>
          <w:rFonts w:ascii="Times New Roman" w:hAnsi="Times New Roman"/>
          <w:sz w:val="28"/>
          <w:szCs w:val="28"/>
        </w:rPr>
        <w:t>gada</w:t>
      </w:r>
      <w:proofErr w:type="spellEnd"/>
      <w:r w:rsidRPr="002F15D2">
        <w:rPr>
          <w:rFonts w:ascii="Times New Roman" w:hAnsi="Times New Roman"/>
          <w:sz w:val="28"/>
          <w:szCs w:val="28"/>
        </w:rPr>
        <w:t xml:space="preserve"> </w:t>
      </w:r>
      <w:r w:rsidR="00B03B9C">
        <w:rPr>
          <w:rFonts w:ascii="Times New Roman" w:hAnsi="Times New Roman"/>
          <w:sz w:val="28"/>
          <w:szCs w:val="28"/>
        </w:rPr>
        <w:t>28.</w:t>
      </w:r>
      <w:r w:rsidRPr="002F15D2">
        <w:rPr>
          <w:rFonts w:ascii="Times New Roman" w:hAnsi="Times New Roman"/>
          <w:sz w:val="28"/>
          <w:szCs w:val="28"/>
        </w:rPr>
        <w:t> </w:t>
      </w:r>
      <w:proofErr w:type="spellStart"/>
      <w:r w:rsidR="00B03B9C">
        <w:rPr>
          <w:rFonts w:ascii="Times New Roman" w:hAnsi="Times New Roman"/>
          <w:sz w:val="28"/>
          <w:szCs w:val="28"/>
        </w:rPr>
        <w:t>jūlija</w:t>
      </w:r>
      <w:proofErr w:type="spellEnd"/>
    </w:p>
    <w:p w14:paraId="55658D7B" w14:textId="66217F0D" w:rsidR="007B3179" w:rsidRPr="002F15D2" w:rsidRDefault="007B3179" w:rsidP="00CC2E35">
      <w:pPr>
        <w:spacing w:after="0" w:line="240" w:lineRule="auto"/>
        <w:ind w:firstLine="360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2F15D2">
        <w:rPr>
          <w:rFonts w:ascii="Times New Roman" w:hAnsi="Times New Roman"/>
          <w:sz w:val="28"/>
          <w:szCs w:val="28"/>
        </w:rPr>
        <w:t>noteikumiem</w:t>
      </w:r>
      <w:proofErr w:type="spellEnd"/>
      <w:r w:rsidRPr="002F15D2">
        <w:rPr>
          <w:rFonts w:ascii="Times New Roman" w:hAnsi="Times New Roman"/>
          <w:sz w:val="28"/>
          <w:szCs w:val="28"/>
        </w:rPr>
        <w:t xml:space="preserve"> Nr. </w:t>
      </w:r>
      <w:r w:rsidR="00B03B9C">
        <w:rPr>
          <w:rFonts w:ascii="Times New Roman" w:hAnsi="Times New Roman"/>
          <w:sz w:val="28"/>
          <w:szCs w:val="28"/>
        </w:rPr>
        <w:t>494</w:t>
      </w:r>
      <w:bookmarkStart w:id="0" w:name="_GoBack"/>
      <w:bookmarkEnd w:id="0"/>
    </w:p>
    <w:p w14:paraId="57C53A5D" w14:textId="481A3DDA" w:rsidR="00CA04DE" w:rsidRPr="002F15D2" w:rsidRDefault="00CA04DE" w:rsidP="003E55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FC9CD51" w14:textId="18423944" w:rsidR="00D00242" w:rsidRPr="002F15D2" w:rsidRDefault="00D00242" w:rsidP="003E55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2F15D2">
        <w:rPr>
          <w:rFonts w:ascii="Times New Roman" w:hAnsi="Times New Roman" w:cs="Times New Roman"/>
          <w:b/>
          <w:bCs/>
          <w:sz w:val="28"/>
          <w:szCs w:val="28"/>
          <w:lang w:val="lv-LV"/>
        </w:rPr>
        <w:t>Bīstam</w:t>
      </w:r>
      <w:r w:rsidR="00575CD3" w:rsidRPr="002F15D2">
        <w:rPr>
          <w:rFonts w:ascii="Times New Roman" w:hAnsi="Times New Roman" w:cs="Times New Roman"/>
          <w:b/>
          <w:bCs/>
          <w:sz w:val="28"/>
          <w:szCs w:val="28"/>
          <w:lang w:val="lv-LV"/>
        </w:rPr>
        <w:t>ā</w:t>
      </w:r>
      <w:r w:rsidRPr="002F15D2">
        <w:rPr>
          <w:rFonts w:ascii="Times New Roman" w:hAnsi="Times New Roman" w:cs="Times New Roman"/>
          <w:b/>
          <w:bCs/>
          <w:sz w:val="28"/>
          <w:szCs w:val="28"/>
          <w:lang w:val="lv-LV"/>
        </w:rPr>
        <w:t>s zonas aprēķina raksturlielumi</w:t>
      </w:r>
      <w:r w:rsidR="00575CD3" w:rsidRPr="002F15D2">
        <w:rPr>
          <w:rFonts w:ascii="Times New Roman" w:hAnsi="Times New Roman" w:cs="Times New Roman"/>
          <w:b/>
          <w:bCs/>
          <w:sz w:val="28"/>
          <w:szCs w:val="28"/>
          <w:lang w:val="lv-LV"/>
        </w:rPr>
        <w:t>,</w:t>
      </w:r>
      <w:r w:rsidRPr="002F15D2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izmantojot garstobra-vītņstobra, īsstobra-vītņstobra vai lielas enerģijas pneimatisk</w:t>
      </w:r>
      <w:r w:rsidR="004A545D" w:rsidRPr="002F15D2">
        <w:rPr>
          <w:rFonts w:ascii="Times New Roman" w:hAnsi="Times New Roman" w:cs="Times New Roman"/>
          <w:b/>
          <w:bCs/>
          <w:sz w:val="28"/>
          <w:szCs w:val="28"/>
          <w:lang w:val="lv-LV"/>
        </w:rPr>
        <w:t>o</w:t>
      </w:r>
      <w:r w:rsidRPr="002F15D2">
        <w:rPr>
          <w:rFonts w:ascii="Times New Roman" w:hAnsi="Times New Roman" w:cs="Times New Roman"/>
          <w:b/>
          <w:bCs/>
          <w:sz w:val="28"/>
          <w:szCs w:val="28"/>
          <w:lang w:val="lv-LV"/>
        </w:rPr>
        <w:t>s ieročus</w:t>
      </w:r>
    </w:p>
    <w:p w14:paraId="1B1B0BA2" w14:textId="74F64ACF" w:rsidR="0093027C" w:rsidRPr="002F15D2" w:rsidRDefault="0093027C" w:rsidP="003A5F7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992"/>
        <w:gridCol w:w="2126"/>
        <w:gridCol w:w="1790"/>
        <w:gridCol w:w="1419"/>
      </w:tblGrid>
      <w:tr w:rsidR="002F15D2" w:rsidRPr="002F15D2" w14:paraId="37D0C59B" w14:textId="77777777" w:rsidTr="003A5F75">
        <w:trPr>
          <w:jc w:val="center"/>
        </w:trPr>
        <w:tc>
          <w:tcPr>
            <w:tcW w:w="2689" w:type="dxa"/>
            <w:vAlign w:val="center"/>
          </w:tcPr>
          <w:p w14:paraId="4E00B96C" w14:textId="78DB425C" w:rsidR="003A5F75" w:rsidRPr="002F15D2" w:rsidRDefault="003A5F75" w:rsidP="003A5F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2F15D2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lang w:val="lv-LV"/>
              </w:rPr>
              <w:t>Parametri</w:t>
            </w:r>
          </w:p>
        </w:tc>
        <w:tc>
          <w:tcPr>
            <w:tcW w:w="992" w:type="dxa"/>
            <w:vAlign w:val="center"/>
          </w:tcPr>
          <w:p w14:paraId="0CD63AB4" w14:textId="5194773D" w:rsidR="003A5F75" w:rsidRPr="002F15D2" w:rsidRDefault="003A5F75" w:rsidP="003A5F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2F15D2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lang w:val="lv-LV"/>
              </w:rPr>
              <w:t>Šāviņa veids</w:t>
            </w:r>
          </w:p>
        </w:tc>
        <w:tc>
          <w:tcPr>
            <w:tcW w:w="2126" w:type="dxa"/>
            <w:vAlign w:val="center"/>
          </w:tcPr>
          <w:p w14:paraId="1196D666" w14:textId="0B6F223E" w:rsidR="003A5F75" w:rsidRPr="002F15D2" w:rsidRDefault="003A5F75" w:rsidP="003A5F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2F15D2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lang w:val="lv-LV"/>
              </w:rPr>
              <w:t xml:space="preserve">Garstobra-vītņstobra šaujamieroči un lielas enerģijas pneimatiskie ieroči, </w:t>
            </w:r>
            <w:proofErr w:type="gramStart"/>
            <w:r w:rsidRPr="002F15D2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lang w:val="lv-LV"/>
              </w:rPr>
              <w:t>kuru kalibrs ir</w:t>
            </w:r>
            <w:proofErr w:type="gramEnd"/>
            <w:r w:rsidRPr="002F15D2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lang w:val="lv-LV"/>
              </w:rPr>
              <w:t xml:space="preserve"> līdz 5,6</w:t>
            </w:r>
            <w:r w:rsidR="007456FB" w:rsidRPr="002F15D2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lang w:val="lv-LV"/>
              </w:rPr>
              <w:t> </w:t>
            </w:r>
            <w:r w:rsidRPr="002F15D2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lang w:val="lv-LV"/>
              </w:rPr>
              <w:t>mm</w:t>
            </w:r>
          </w:p>
        </w:tc>
        <w:tc>
          <w:tcPr>
            <w:tcW w:w="1790" w:type="dxa"/>
            <w:vAlign w:val="center"/>
          </w:tcPr>
          <w:p w14:paraId="62ABB3B6" w14:textId="25CFEC83" w:rsidR="003A5F75" w:rsidRPr="002F15D2" w:rsidRDefault="003A5F75" w:rsidP="003A5F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2F15D2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lang w:val="lv-LV"/>
              </w:rPr>
              <w:t>Garstobra-vītņstobra šaujamieroči, kuru kalibrs ir no 5,6</w:t>
            </w:r>
            <w:r w:rsidR="007456FB" w:rsidRPr="002F15D2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lang w:val="lv-LV"/>
              </w:rPr>
              <w:t> </w:t>
            </w:r>
            <w:r w:rsidRPr="002F15D2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lang w:val="lv-LV"/>
              </w:rPr>
              <w:t>mm līdz 9</w:t>
            </w:r>
            <w:r w:rsidR="007456FB" w:rsidRPr="002F15D2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lang w:val="lv-LV"/>
              </w:rPr>
              <w:t> </w:t>
            </w:r>
            <w:r w:rsidRPr="002F15D2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lang w:val="lv-LV"/>
              </w:rPr>
              <w:t>mm</w:t>
            </w:r>
          </w:p>
        </w:tc>
        <w:tc>
          <w:tcPr>
            <w:tcW w:w="1419" w:type="dxa"/>
            <w:vAlign w:val="center"/>
          </w:tcPr>
          <w:p w14:paraId="701A30D8" w14:textId="6AA6945B" w:rsidR="003A5F75" w:rsidRPr="002F15D2" w:rsidRDefault="003A5F75" w:rsidP="003A5F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  <w:lang w:val="lv-LV"/>
              </w:rPr>
            </w:pPr>
            <w:r w:rsidRPr="002F15D2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  <w:lang w:val="lv-LV"/>
              </w:rPr>
              <w:t>Īsstobra-vītņstobra šaujamieroči</w:t>
            </w:r>
          </w:p>
        </w:tc>
      </w:tr>
      <w:tr w:rsidR="002F15D2" w:rsidRPr="002F15D2" w14:paraId="1A7CAA2B" w14:textId="77777777" w:rsidTr="003A5F75">
        <w:trPr>
          <w:jc w:val="center"/>
        </w:trPr>
        <w:tc>
          <w:tcPr>
            <w:tcW w:w="2689" w:type="dxa"/>
            <w:vAlign w:val="center"/>
          </w:tcPr>
          <w:p w14:paraId="5F399DF4" w14:textId="543C29CF" w:rsidR="003A5F75" w:rsidRPr="002F15D2" w:rsidRDefault="003A5F75" w:rsidP="003A5F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F15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MMR</w:t>
            </w:r>
            <w:r w:rsidRPr="002F15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 w:eastAsia="lv-LV"/>
              </w:rPr>
              <w:t xml:space="preserve"> </w:t>
            </w:r>
            <w:r w:rsidRPr="002F15D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lv-LV" w:eastAsia="lv-LV"/>
              </w:rPr>
              <w:t xml:space="preserve">– </w:t>
            </w:r>
            <w:r w:rsidRPr="002F15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maksimālais rikošeta attālums šaušanas virzienā</w:t>
            </w:r>
          </w:p>
        </w:tc>
        <w:tc>
          <w:tcPr>
            <w:tcW w:w="992" w:type="dxa"/>
            <w:vMerge w:val="restart"/>
            <w:vAlign w:val="center"/>
          </w:tcPr>
          <w:p w14:paraId="406D80E4" w14:textId="245763F7" w:rsidR="003A5F75" w:rsidRPr="002F15D2" w:rsidRDefault="003A5F75" w:rsidP="003A5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F15D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Lode</w:t>
            </w:r>
          </w:p>
        </w:tc>
        <w:tc>
          <w:tcPr>
            <w:tcW w:w="2126" w:type="dxa"/>
            <w:vAlign w:val="center"/>
          </w:tcPr>
          <w:p w14:paraId="43F69035" w14:textId="63458112" w:rsidR="003A5F75" w:rsidRPr="002F15D2" w:rsidRDefault="003A5F75" w:rsidP="003A5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F15D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3200 m</w:t>
            </w:r>
          </w:p>
        </w:tc>
        <w:tc>
          <w:tcPr>
            <w:tcW w:w="1790" w:type="dxa"/>
            <w:vAlign w:val="center"/>
          </w:tcPr>
          <w:p w14:paraId="650711E0" w14:textId="3E5AD0ED" w:rsidR="003A5F75" w:rsidRPr="002F15D2" w:rsidRDefault="003A5F75" w:rsidP="003A5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F15D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5000 m</w:t>
            </w:r>
          </w:p>
        </w:tc>
        <w:tc>
          <w:tcPr>
            <w:tcW w:w="1419" w:type="dxa"/>
            <w:vAlign w:val="center"/>
          </w:tcPr>
          <w:p w14:paraId="5B45A94C" w14:textId="2898C225" w:rsidR="003A5F75" w:rsidRPr="002F15D2" w:rsidRDefault="003A5F75" w:rsidP="003A5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F15D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1700 m</w:t>
            </w:r>
          </w:p>
        </w:tc>
      </w:tr>
      <w:tr w:rsidR="002F15D2" w:rsidRPr="002F15D2" w14:paraId="035B0F48" w14:textId="77777777" w:rsidTr="003A5F75">
        <w:trPr>
          <w:jc w:val="center"/>
        </w:trPr>
        <w:tc>
          <w:tcPr>
            <w:tcW w:w="2689" w:type="dxa"/>
            <w:vAlign w:val="center"/>
          </w:tcPr>
          <w:p w14:paraId="3B98FA21" w14:textId="394F42A3" w:rsidR="003A5F75" w:rsidRPr="002F15D2" w:rsidRDefault="003A5F75" w:rsidP="003A5F7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2F15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>Wr</w:t>
            </w:r>
            <w:proofErr w:type="spellEnd"/>
            <w:r w:rsidRPr="002F15D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lv-LV"/>
              </w:rPr>
              <w:t xml:space="preserve"> – paralēlais rikošeta attālums</w:t>
            </w:r>
          </w:p>
        </w:tc>
        <w:tc>
          <w:tcPr>
            <w:tcW w:w="992" w:type="dxa"/>
            <w:vMerge/>
            <w:vAlign w:val="center"/>
          </w:tcPr>
          <w:p w14:paraId="76C09AE7" w14:textId="77777777" w:rsidR="003A5F75" w:rsidRPr="002F15D2" w:rsidRDefault="003A5F75" w:rsidP="003A5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126" w:type="dxa"/>
            <w:vAlign w:val="center"/>
          </w:tcPr>
          <w:p w14:paraId="560384BB" w14:textId="5EBE9D0D" w:rsidR="003A5F75" w:rsidRPr="002F15D2" w:rsidRDefault="003A5F75" w:rsidP="003A5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F15D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725 m</w:t>
            </w:r>
          </w:p>
        </w:tc>
        <w:tc>
          <w:tcPr>
            <w:tcW w:w="1790" w:type="dxa"/>
            <w:vAlign w:val="center"/>
          </w:tcPr>
          <w:p w14:paraId="6007DAAA" w14:textId="6B4F4AE3" w:rsidR="003A5F75" w:rsidRPr="002F15D2" w:rsidRDefault="003A5F75" w:rsidP="003A5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F15D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1175 m</w:t>
            </w:r>
          </w:p>
        </w:tc>
        <w:tc>
          <w:tcPr>
            <w:tcW w:w="1419" w:type="dxa"/>
            <w:vAlign w:val="center"/>
          </w:tcPr>
          <w:p w14:paraId="285C98B5" w14:textId="60755F56" w:rsidR="003A5F75" w:rsidRPr="002F15D2" w:rsidRDefault="003A5F75" w:rsidP="003A5F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2F15D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412,5 m</w:t>
            </w:r>
          </w:p>
        </w:tc>
      </w:tr>
    </w:tbl>
    <w:p w14:paraId="36449881" w14:textId="7B190FE1" w:rsidR="007B3179" w:rsidRPr="002F15D2" w:rsidRDefault="007B3179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0"/>
          <w:lang w:val="de-DE"/>
        </w:rPr>
      </w:pPr>
    </w:p>
    <w:p w14:paraId="0B832C38" w14:textId="34E7FBED" w:rsidR="003E55A6" w:rsidRPr="0058460C" w:rsidRDefault="003E55A6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  <w:r w:rsidRPr="0058460C">
        <w:rPr>
          <w:rFonts w:ascii="Times New Roman" w:hAnsi="Times New Roman"/>
          <w:color w:val="auto"/>
          <w:sz w:val="24"/>
          <w:szCs w:val="24"/>
          <w:lang w:val="de-DE"/>
        </w:rPr>
        <w:t>Piezīme. </w:t>
      </w:r>
      <w:r w:rsidRPr="0058460C">
        <w:rPr>
          <w:rFonts w:ascii="Times New Roman" w:hAnsi="Times New Roman" w:cs="Times New Roman"/>
          <w:color w:val="auto"/>
          <w:sz w:val="24"/>
          <w:szCs w:val="24"/>
        </w:rPr>
        <w:t>Aprēķinot bīstamo zonu, ņemts vērā, ka, izmantojot šaujamieroci vai lielas enerģijas pneimatisko ieroci, ir iespējama šāviena novirze uz augšu 10°.</w:t>
      </w:r>
    </w:p>
    <w:p w14:paraId="4801393D" w14:textId="77777777" w:rsidR="003E55A6" w:rsidRPr="0058460C" w:rsidRDefault="003E55A6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0DCD08BF" w14:textId="77777777" w:rsidR="003A5F75" w:rsidRPr="002F15D2" w:rsidRDefault="003A5F75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09B6535" w14:textId="77777777" w:rsidR="007B3179" w:rsidRPr="002F15D2" w:rsidRDefault="007B3179" w:rsidP="005C31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E2ADEEE" w14:textId="77777777" w:rsidR="0058460C" w:rsidRDefault="0058460C" w:rsidP="0058460C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 xml:space="preserve">Iekšlietu ministra vietā – </w:t>
      </w:r>
    </w:p>
    <w:p w14:paraId="5DB7255A" w14:textId="77777777" w:rsidR="0058460C" w:rsidRDefault="0058460C" w:rsidP="0058460C">
      <w:pPr>
        <w:pStyle w:val="Body"/>
        <w:tabs>
          <w:tab w:val="left" w:pos="6946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  <w:t>J. Vitenbergs</w:t>
      </w:r>
    </w:p>
    <w:p w14:paraId="64865BA6" w14:textId="2C623227" w:rsidR="007B3179" w:rsidRPr="002F15D2" w:rsidRDefault="007B3179" w:rsidP="0058460C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sectPr w:rsidR="007B3179" w:rsidRPr="002F15D2" w:rsidSect="003E55A6">
      <w:footerReference w:type="default" r:id="rId7"/>
      <w:pgSz w:w="11906" w:h="16838" w:code="9"/>
      <w:pgMar w:top="1418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1B26D" w14:textId="77777777" w:rsidR="00BC4B86" w:rsidRDefault="00BC4B86" w:rsidP="00D00242">
      <w:pPr>
        <w:spacing w:after="0" w:line="240" w:lineRule="auto"/>
      </w:pPr>
      <w:r>
        <w:separator/>
      </w:r>
    </w:p>
  </w:endnote>
  <w:endnote w:type="continuationSeparator" w:id="0">
    <w:p w14:paraId="00529CF1" w14:textId="77777777" w:rsidR="00BC4B86" w:rsidRDefault="00BC4B86" w:rsidP="00D00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138B2" w14:textId="1D66D3F7" w:rsidR="007B3179" w:rsidRPr="007B3179" w:rsidRDefault="007B3179" w:rsidP="007B3179">
    <w:pPr>
      <w:pStyle w:val="Footer"/>
      <w:rPr>
        <w:rFonts w:ascii="Times New Roman" w:hAnsi="Times New Roman" w:cs="Times New Roman"/>
        <w:sz w:val="16"/>
        <w:szCs w:val="16"/>
      </w:rPr>
    </w:pPr>
    <w:r w:rsidRPr="007B3179">
      <w:rPr>
        <w:rFonts w:ascii="Times New Roman" w:hAnsi="Times New Roman" w:cs="Times New Roman"/>
        <w:sz w:val="16"/>
        <w:szCs w:val="16"/>
      </w:rPr>
      <w:t>N1221_0p2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4754A" w14:textId="77777777" w:rsidR="00BC4B86" w:rsidRDefault="00BC4B86" w:rsidP="00D00242">
      <w:pPr>
        <w:spacing w:after="0" w:line="240" w:lineRule="auto"/>
      </w:pPr>
      <w:r>
        <w:separator/>
      </w:r>
    </w:p>
  </w:footnote>
  <w:footnote w:type="continuationSeparator" w:id="0">
    <w:p w14:paraId="77C85CBC" w14:textId="77777777" w:rsidR="00BC4B86" w:rsidRDefault="00BC4B86" w:rsidP="00D002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159"/>
    <w:rsid w:val="00000F12"/>
    <w:rsid w:val="000655A5"/>
    <w:rsid w:val="00084C71"/>
    <w:rsid w:val="00114C2B"/>
    <w:rsid w:val="00154D65"/>
    <w:rsid w:val="00206AAF"/>
    <w:rsid w:val="00293A48"/>
    <w:rsid w:val="002A5FCA"/>
    <w:rsid w:val="002F15D2"/>
    <w:rsid w:val="00384EE5"/>
    <w:rsid w:val="003A5F75"/>
    <w:rsid w:val="003A7D56"/>
    <w:rsid w:val="003E55A6"/>
    <w:rsid w:val="00412AC2"/>
    <w:rsid w:val="00473159"/>
    <w:rsid w:val="004A545D"/>
    <w:rsid w:val="004D1F06"/>
    <w:rsid w:val="004E086D"/>
    <w:rsid w:val="005712B5"/>
    <w:rsid w:val="00575CD3"/>
    <w:rsid w:val="0058460C"/>
    <w:rsid w:val="006857CB"/>
    <w:rsid w:val="007456FB"/>
    <w:rsid w:val="0075473D"/>
    <w:rsid w:val="00791EBB"/>
    <w:rsid w:val="0079504E"/>
    <w:rsid w:val="007B3179"/>
    <w:rsid w:val="0093027C"/>
    <w:rsid w:val="00A47F03"/>
    <w:rsid w:val="00AA2470"/>
    <w:rsid w:val="00AD4554"/>
    <w:rsid w:val="00AE4435"/>
    <w:rsid w:val="00AF0F2A"/>
    <w:rsid w:val="00AF5F95"/>
    <w:rsid w:val="00B03B9C"/>
    <w:rsid w:val="00B052CA"/>
    <w:rsid w:val="00B7616E"/>
    <w:rsid w:val="00BC4B86"/>
    <w:rsid w:val="00C00203"/>
    <w:rsid w:val="00C55305"/>
    <w:rsid w:val="00CA04DE"/>
    <w:rsid w:val="00CA26DE"/>
    <w:rsid w:val="00CB0967"/>
    <w:rsid w:val="00D00242"/>
    <w:rsid w:val="00D5134C"/>
    <w:rsid w:val="00E01498"/>
    <w:rsid w:val="00E25717"/>
    <w:rsid w:val="00F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D415"/>
  <w15:chartTrackingRefBased/>
  <w15:docId w15:val="{DF5338FD-D6F5-4DDB-9B3F-F430A0A3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0024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2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0024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014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498"/>
  </w:style>
  <w:style w:type="paragraph" w:styleId="Footer">
    <w:name w:val="footer"/>
    <w:basedOn w:val="Normal"/>
    <w:link w:val="FooterChar"/>
    <w:uiPriority w:val="99"/>
    <w:unhideWhenUsed/>
    <w:rsid w:val="00E014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498"/>
  </w:style>
  <w:style w:type="paragraph" w:customStyle="1" w:styleId="Body">
    <w:name w:val="Body"/>
    <w:rsid w:val="007B3179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6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6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A4B63-DC56-4C51-AC7D-7339B5A01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512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Jansone</dc:creator>
  <cp:keywords/>
  <dc:description/>
  <cp:lastModifiedBy>Leontine Babkina</cp:lastModifiedBy>
  <cp:revision>12</cp:revision>
  <cp:lastPrinted>2020-07-15T08:44:00Z</cp:lastPrinted>
  <dcterms:created xsi:type="dcterms:W3CDTF">2020-05-28T07:06:00Z</dcterms:created>
  <dcterms:modified xsi:type="dcterms:W3CDTF">2020-08-05T06:07:00Z</dcterms:modified>
</cp:coreProperties>
</file>