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EAD5" w14:textId="77777777" w:rsidR="00F93753" w:rsidRPr="0020710F" w:rsidRDefault="00F93753" w:rsidP="00F93753">
      <w:pPr>
        <w:pStyle w:val="Standard"/>
        <w:spacing w:after="0" w:line="240" w:lineRule="auto"/>
        <w:jc w:val="center"/>
        <w:rPr>
          <w:rFonts w:ascii="Times New Roman" w:hAnsi="Times New Roman"/>
          <w:b/>
          <w:sz w:val="24"/>
          <w:szCs w:val="24"/>
        </w:rPr>
      </w:pPr>
      <w:r w:rsidRPr="0020710F">
        <w:rPr>
          <w:rFonts w:ascii="Times New Roman" w:hAnsi="Times New Roman"/>
          <w:b/>
          <w:sz w:val="24"/>
          <w:szCs w:val="24"/>
        </w:rPr>
        <w:t>Ministru kabineta noteikumu projekta</w:t>
      </w:r>
    </w:p>
    <w:p w14:paraId="3DF2E2F1" w14:textId="77777777" w:rsidR="00F93753" w:rsidRPr="0020710F" w:rsidRDefault="00F93753" w:rsidP="00F93753">
      <w:pPr>
        <w:spacing w:after="0" w:line="240" w:lineRule="auto"/>
        <w:jc w:val="center"/>
        <w:rPr>
          <w:rFonts w:ascii="Times New Roman" w:eastAsia="Times New Roman" w:hAnsi="Times New Roman"/>
          <w:b/>
          <w:sz w:val="24"/>
          <w:szCs w:val="24"/>
          <w:lang w:eastAsia="lv-LV"/>
        </w:rPr>
      </w:pPr>
      <w:r w:rsidRPr="0020710F">
        <w:rPr>
          <w:rFonts w:ascii="Times New Roman" w:eastAsia="Times New Roman" w:hAnsi="Times New Roman"/>
          <w:b/>
          <w:sz w:val="24"/>
          <w:szCs w:val="24"/>
          <w:lang w:eastAsia="lv-LV"/>
        </w:rPr>
        <w:t>“Kritēriji un kārtība, kādā tiek piešķirts un anulēts valsts ģimnāzijas statuss”</w:t>
      </w:r>
    </w:p>
    <w:p w14:paraId="29F9113E" w14:textId="77777777" w:rsidR="00F93753" w:rsidRPr="0020710F" w:rsidRDefault="00F93753" w:rsidP="00F93753">
      <w:pPr>
        <w:pStyle w:val="Standard"/>
        <w:spacing w:after="0" w:line="240" w:lineRule="auto"/>
        <w:jc w:val="center"/>
        <w:rPr>
          <w:rFonts w:ascii="Times New Roman" w:hAnsi="Times New Roman"/>
          <w:b/>
          <w:sz w:val="24"/>
          <w:szCs w:val="24"/>
        </w:rPr>
      </w:pPr>
      <w:r w:rsidRPr="0020710F">
        <w:rPr>
          <w:rFonts w:ascii="Times New Roman" w:hAnsi="Times New Roman"/>
          <w:b/>
          <w:sz w:val="24"/>
          <w:szCs w:val="24"/>
        </w:rPr>
        <w:t xml:space="preserve">sākotnējās ietekmes novērtējuma </w:t>
      </w:r>
      <w:smartTag w:uri="schemas-tilde-lv/tildestengine" w:element="veidnes">
        <w:smartTagPr>
          <w:attr w:name="text" w:val="ziņojums"/>
          <w:attr w:name="baseform" w:val="ziņojums"/>
          <w:attr w:name="id" w:val="-1"/>
        </w:smartTagPr>
        <w:r w:rsidRPr="0020710F">
          <w:rPr>
            <w:rFonts w:ascii="Times New Roman" w:hAnsi="Times New Roman"/>
            <w:b/>
            <w:sz w:val="24"/>
            <w:szCs w:val="24"/>
          </w:rPr>
          <w:t>ziņojums</w:t>
        </w:r>
      </w:smartTag>
      <w:r w:rsidRPr="0020710F">
        <w:rPr>
          <w:rFonts w:ascii="Times New Roman" w:hAnsi="Times New Roman"/>
          <w:b/>
          <w:sz w:val="24"/>
          <w:szCs w:val="24"/>
        </w:rPr>
        <w:t xml:space="preserve"> (anotācija)</w:t>
      </w:r>
    </w:p>
    <w:p w14:paraId="53173B42" w14:textId="77777777" w:rsidR="00F93753" w:rsidRDefault="00F93753" w:rsidP="00F93753">
      <w:pPr>
        <w:pStyle w:val="Standard"/>
        <w:spacing w:after="0" w:line="240" w:lineRule="auto"/>
        <w:jc w:val="center"/>
        <w:rPr>
          <w:rFonts w:ascii="Times New Roman" w:hAnsi="Times New Roman"/>
          <w:b/>
          <w:sz w:val="24"/>
          <w:szCs w:val="24"/>
        </w:rPr>
      </w:pPr>
    </w:p>
    <w:tbl>
      <w:tblPr>
        <w:tblW w:w="516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0"/>
        <w:gridCol w:w="7231"/>
      </w:tblGrid>
      <w:tr w:rsidR="00F93753" w:rsidRPr="007D4165" w14:paraId="3C741226" w14:textId="77777777" w:rsidTr="00536AAE">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D49349C" w14:textId="77777777" w:rsidR="00F93753" w:rsidRPr="007D4165" w:rsidRDefault="00F93753" w:rsidP="00536AAE">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F93753" w:rsidRPr="008D1690" w14:paraId="55A3998D" w14:textId="77777777" w:rsidTr="00536AAE">
        <w:trPr>
          <w:trHeight w:val="2123"/>
        </w:trPr>
        <w:tc>
          <w:tcPr>
            <w:tcW w:w="1250" w:type="pct"/>
            <w:tcBorders>
              <w:top w:val="outset" w:sz="6" w:space="0" w:color="414142"/>
              <w:left w:val="outset" w:sz="6" w:space="0" w:color="414142"/>
              <w:right w:val="outset" w:sz="6" w:space="0" w:color="414142"/>
            </w:tcBorders>
            <w:hideMark/>
          </w:tcPr>
          <w:p w14:paraId="4BE90E9A" w14:textId="77777777" w:rsidR="00F93753" w:rsidRPr="00AD310A" w:rsidRDefault="00F93753" w:rsidP="00536AAE">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46E1F8C5" w14:textId="77777777" w:rsidR="00F93753" w:rsidRPr="008D1690" w:rsidRDefault="00F93753" w:rsidP="00536AAE">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66117AB3" w14:textId="77777777" w:rsidR="00F93753" w:rsidRPr="008D1690" w:rsidRDefault="00F93753" w:rsidP="00536AAE">
            <w:pPr>
              <w:spacing w:after="0" w:line="240" w:lineRule="auto"/>
              <w:rPr>
                <w:rFonts w:ascii="Times New Roman" w:eastAsia="Times New Roman" w:hAnsi="Times New Roman"/>
                <w:sz w:val="24"/>
                <w:szCs w:val="24"/>
                <w:lang w:eastAsia="lv-LV"/>
              </w:rPr>
            </w:pPr>
          </w:p>
        </w:tc>
        <w:tc>
          <w:tcPr>
            <w:tcW w:w="3750" w:type="pct"/>
            <w:tcBorders>
              <w:top w:val="outset" w:sz="6" w:space="0" w:color="414142"/>
              <w:left w:val="outset" w:sz="6" w:space="0" w:color="414142"/>
              <w:right w:val="outset" w:sz="6" w:space="0" w:color="414142"/>
            </w:tcBorders>
            <w:hideMark/>
          </w:tcPr>
          <w:p w14:paraId="479D1CC3" w14:textId="77777777" w:rsidR="00F93753" w:rsidRDefault="00F93753" w:rsidP="00536AAE">
            <w:pPr>
              <w:spacing w:after="0" w:line="240" w:lineRule="auto"/>
              <w:jc w:val="both"/>
              <w:rPr>
                <w:rFonts w:ascii="Times New Roman" w:hAnsi="Times New Roman"/>
                <w:iCs/>
                <w:sz w:val="24"/>
                <w:szCs w:val="24"/>
              </w:rPr>
            </w:pPr>
            <w:r>
              <w:rPr>
                <w:rFonts w:ascii="Times New Roman" w:hAnsi="Times New Roman"/>
                <w:sz w:val="24"/>
                <w:szCs w:val="24"/>
              </w:rPr>
              <w:t xml:space="preserve">       </w:t>
            </w:r>
            <w:r w:rsidRPr="009B0512">
              <w:rPr>
                <w:rFonts w:ascii="Times New Roman" w:hAnsi="Times New Roman"/>
                <w:sz w:val="24"/>
                <w:szCs w:val="24"/>
              </w:rPr>
              <w:t xml:space="preserve">Ministru kabineta noteikumu projekts </w:t>
            </w:r>
            <w:r w:rsidRPr="00371261">
              <w:rPr>
                <w:rFonts w:ascii="Times New Roman" w:hAnsi="Times New Roman"/>
                <w:sz w:val="24"/>
                <w:szCs w:val="24"/>
              </w:rPr>
              <w:t>“</w:t>
            </w:r>
            <w:r>
              <w:rPr>
                <w:rFonts w:ascii="Times New Roman" w:hAnsi="Times New Roman"/>
                <w:sz w:val="24"/>
                <w:szCs w:val="24"/>
              </w:rPr>
              <w:t>Kritēriji un kārtība, kādā tiek piešķirts un anulēts valsts ģimnāzijas statuss</w:t>
            </w:r>
            <w:r w:rsidRPr="009B0512">
              <w:rPr>
                <w:rFonts w:ascii="Times New Roman" w:hAnsi="Times New Roman"/>
                <w:bCs/>
                <w:sz w:val="24"/>
                <w:szCs w:val="24"/>
              </w:rPr>
              <w:t>”</w:t>
            </w:r>
            <w:r w:rsidRPr="009B0512">
              <w:rPr>
                <w:rFonts w:ascii="Times New Roman" w:hAnsi="Times New Roman"/>
                <w:b/>
                <w:bCs/>
                <w:sz w:val="24"/>
                <w:szCs w:val="24"/>
              </w:rPr>
              <w:t xml:space="preserve"> </w:t>
            </w:r>
            <w:r w:rsidRPr="009B0512">
              <w:rPr>
                <w:rFonts w:ascii="Times New Roman" w:hAnsi="Times New Roman"/>
                <w:sz w:val="24"/>
                <w:szCs w:val="24"/>
              </w:rPr>
              <w:t xml:space="preserve">(turpmāk – noteikumu projekts) </w:t>
            </w:r>
            <w:r>
              <w:rPr>
                <w:rFonts w:ascii="Times New Roman" w:hAnsi="Times New Roman"/>
                <w:sz w:val="24"/>
                <w:szCs w:val="24"/>
              </w:rPr>
              <w:t>izstrādāts ar mērķi noteikt kritērijus un kārtību valsts ģimnāzijas statusa piešķiršanai izglītības iestādei, kura pretendē uz valsts ģimnāzijas statusu, kā arī statusa anulēšanai. Noteikumu projekts izrietoši paredz nosacījumus valsts ģimnāziju darbībai un to tīkla turpmākai attīstībai.</w:t>
            </w:r>
          </w:p>
          <w:p w14:paraId="716548B7" w14:textId="778A3785" w:rsidR="00F93753" w:rsidRPr="0009345A" w:rsidRDefault="00F93753" w:rsidP="00E950C6">
            <w:pPr>
              <w:pStyle w:val="NoSpacing"/>
              <w:jc w:val="both"/>
              <w:rPr>
                <w:rFonts w:ascii="Times New Roman" w:hAnsi="Times New Roman"/>
                <w:sz w:val="24"/>
                <w:szCs w:val="24"/>
              </w:rPr>
            </w:pPr>
            <w:r>
              <w:rPr>
                <w:rFonts w:ascii="Times New Roman" w:eastAsia="Times New Roman" w:hAnsi="Times New Roman"/>
                <w:sz w:val="24"/>
                <w:szCs w:val="24"/>
                <w:lang w:eastAsia="lv-LV"/>
              </w:rPr>
              <w:t xml:space="preserve">        Noteikumu projekts stāsies spēkā </w:t>
            </w:r>
            <w:r w:rsidR="00E950C6" w:rsidRPr="007734E8">
              <w:rPr>
                <w:rFonts w:ascii="Times New Roman" w:eastAsia="Times New Roman" w:hAnsi="Times New Roman"/>
                <w:sz w:val="24"/>
                <w:szCs w:val="24"/>
                <w:lang w:eastAsia="lv-LV"/>
              </w:rPr>
              <w:t>2020. gada 1. septembrī</w:t>
            </w:r>
            <w:r>
              <w:rPr>
                <w:rFonts w:ascii="Times New Roman" w:eastAsia="Times New Roman" w:hAnsi="Times New Roman"/>
                <w:sz w:val="24"/>
                <w:szCs w:val="24"/>
                <w:lang w:eastAsia="lv-LV"/>
              </w:rPr>
              <w:t>, vienlaikus atsevišķām normām paredzot spēkā stāšanās pārejas periodu.</w:t>
            </w:r>
          </w:p>
        </w:tc>
      </w:tr>
    </w:tbl>
    <w:p w14:paraId="0046A6D8" w14:textId="77777777" w:rsidR="00F93753" w:rsidRDefault="00F93753" w:rsidP="00F93753">
      <w:pPr>
        <w:pStyle w:val="Standard"/>
        <w:spacing w:after="0" w:line="240" w:lineRule="auto"/>
        <w:jc w:val="center"/>
        <w:rPr>
          <w:rFonts w:ascii="Times New Roman" w:hAnsi="Times New Roman"/>
          <w:b/>
          <w:sz w:val="24"/>
          <w:szCs w:val="24"/>
        </w:rPr>
      </w:pPr>
    </w:p>
    <w:p w14:paraId="317B602C" w14:textId="77777777" w:rsidR="00F93753" w:rsidRPr="007D4165" w:rsidRDefault="00F93753" w:rsidP="00F93753">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84"/>
        <w:gridCol w:w="2057"/>
        <w:gridCol w:w="6707"/>
      </w:tblGrid>
      <w:tr w:rsidR="00F93753" w:rsidRPr="009B0512" w14:paraId="5FE9D7F0" w14:textId="77777777" w:rsidTr="00536AAE">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253833"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 Tiesību akta projekta izstrādes nepieciešamība</w:t>
            </w:r>
          </w:p>
        </w:tc>
      </w:tr>
      <w:tr w:rsidR="00F93753" w:rsidRPr="009B0512" w14:paraId="648BEF10" w14:textId="77777777" w:rsidTr="00536AAE">
        <w:trPr>
          <w:trHeight w:val="405"/>
        </w:trPr>
        <w:tc>
          <w:tcPr>
            <w:tcW w:w="458" w:type="pct"/>
            <w:tcBorders>
              <w:top w:val="outset" w:sz="6" w:space="0" w:color="414142"/>
              <w:left w:val="outset" w:sz="6" w:space="0" w:color="414142"/>
              <w:bottom w:val="outset" w:sz="6" w:space="0" w:color="414142"/>
              <w:right w:val="outset" w:sz="6" w:space="0" w:color="414142"/>
            </w:tcBorders>
            <w:hideMark/>
          </w:tcPr>
          <w:p w14:paraId="290E031B"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14:paraId="1999F26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14:paraId="41F46FB2" w14:textId="77777777" w:rsidR="00F93753" w:rsidRDefault="00F93753" w:rsidP="00536AAE">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Noteikumu projekts</w:t>
            </w:r>
            <w:r w:rsidRPr="009B0512">
              <w:rPr>
                <w:rFonts w:ascii="Times New Roman" w:hAnsi="Times New Roman"/>
                <w:sz w:val="24"/>
                <w:szCs w:val="24"/>
              </w:rPr>
              <w:t xml:space="preserve"> izstrādāts pēc Izglītības un zinātnes ministrijas (turpmā</w:t>
            </w:r>
            <w:r>
              <w:rPr>
                <w:rFonts w:ascii="Times New Roman" w:hAnsi="Times New Roman"/>
                <w:sz w:val="24"/>
                <w:szCs w:val="24"/>
              </w:rPr>
              <w:t xml:space="preserve">k – ministrija) iniciatīvas, ievērojot </w:t>
            </w:r>
            <w:r w:rsidRPr="009B0512">
              <w:rPr>
                <w:rFonts w:ascii="Times New Roman" w:hAnsi="Times New Roman"/>
                <w:sz w:val="24"/>
                <w:szCs w:val="24"/>
              </w:rPr>
              <w:t>Izglītības attīstības pamatnostādņu 2014.-2020.gadam (apstiprinātas Saeimā 2014.gada 2</w:t>
            </w:r>
            <w:r>
              <w:rPr>
                <w:rFonts w:ascii="Times New Roman" w:hAnsi="Times New Roman"/>
                <w:sz w:val="24"/>
                <w:szCs w:val="24"/>
              </w:rPr>
              <w:t>2.maijā) 3.2. rīcības virziena „</w:t>
            </w:r>
            <w:r w:rsidRPr="009B0512">
              <w:rPr>
                <w:rFonts w:ascii="Times New Roman" w:hAnsi="Times New Roman"/>
                <w:sz w:val="24"/>
                <w:szCs w:val="24"/>
              </w:rPr>
              <w:t>Efektīva izglītības finanšu resursu pārvaldība” 2.uzdevumu</w:t>
            </w:r>
            <w:r>
              <w:rPr>
                <w:rFonts w:ascii="Times New Roman" w:hAnsi="Times New Roman"/>
                <w:sz w:val="24"/>
                <w:szCs w:val="24"/>
              </w:rPr>
              <w:t xml:space="preserve"> „</w:t>
            </w:r>
            <w:r w:rsidRPr="009B0512">
              <w:rPr>
                <w:rFonts w:ascii="Times New Roman" w:hAnsi="Times New Roman"/>
                <w:sz w:val="24"/>
                <w:szCs w:val="24"/>
              </w:rPr>
              <w:t>Atbalsts valsts ģimnāzijām reģionālā metodiskā centra funkciju veikšanai”</w:t>
            </w:r>
            <w:r>
              <w:rPr>
                <w:rFonts w:ascii="Times New Roman" w:hAnsi="Times New Roman"/>
                <w:sz w:val="24"/>
                <w:szCs w:val="24"/>
              </w:rPr>
              <w:t>, kā arī ievērojot to, ka ar 2018. gada 21. jūnijā pieņemto likumu “Grozījumi Vispārējās izglītības likumā” Vispārējās izglītības likuma 40. panta ceturtajā daļā ir precizēti valsts ģimnāziju uzdevumi, kā arī saskaņā ar Vispārējās izglītības likuma pārejas noteikumu 29. punktu no normatīvā regulējuma ar 2021. gada 1. septembri tiks izslēgtas ģimnāzijas kā izglītības iestāžu tips, un no 2018. gada 1. augusta ģimnāzijas statusu izglītības iestādei nepiešķir</w:t>
            </w:r>
            <w:r w:rsidRPr="009B0512">
              <w:rPr>
                <w:rFonts w:ascii="Times New Roman" w:hAnsi="Times New Roman"/>
                <w:sz w:val="24"/>
                <w:szCs w:val="24"/>
              </w:rPr>
              <w:t>.</w:t>
            </w:r>
          </w:p>
          <w:p w14:paraId="596DCE30" w14:textId="77777777" w:rsidR="00F93753" w:rsidRPr="009B0512" w:rsidRDefault="00F93753" w:rsidP="00536AAE">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Noteikumu projekts izstrādāts, pamatojoties uz </w:t>
            </w:r>
            <w:proofErr w:type="spellStart"/>
            <w:r>
              <w:rPr>
                <w:rFonts w:ascii="Times New Roman" w:hAnsi="Times New Roman"/>
                <w:sz w:val="24"/>
                <w:szCs w:val="24"/>
              </w:rPr>
              <w:t>rīcībpolitikas</w:t>
            </w:r>
            <w:proofErr w:type="spellEnd"/>
            <w:r>
              <w:rPr>
                <w:rFonts w:ascii="Times New Roman" w:hAnsi="Times New Roman"/>
                <w:sz w:val="24"/>
                <w:szCs w:val="24"/>
              </w:rPr>
              <w:t xml:space="preserve"> plānošanas dokumenta “Valdības rīcības plāns Deklarācijas par Artura Krišjāņa Kariņa vadītā Ministru kabineta iecerēto darbību īstenošanai” (apstiprināts </w:t>
            </w:r>
            <w:r w:rsidRPr="00FD33EC">
              <w:rPr>
                <w:rFonts w:ascii="Times New Roman" w:hAnsi="Times New Roman"/>
                <w:sz w:val="24"/>
                <w:szCs w:val="24"/>
              </w:rPr>
              <w:t>ar Ministru kabineta 2019.</w:t>
            </w:r>
            <w:r>
              <w:rPr>
                <w:rFonts w:ascii="Times New Roman" w:hAnsi="Times New Roman"/>
                <w:sz w:val="24"/>
                <w:szCs w:val="24"/>
              </w:rPr>
              <w:t> </w:t>
            </w:r>
            <w:r w:rsidRPr="00FD33EC">
              <w:rPr>
                <w:rFonts w:ascii="Times New Roman" w:hAnsi="Times New Roman"/>
                <w:sz w:val="24"/>
                <w:szCs w:val="24"/>
              </w:rPr>
              <w:t>gada 7.</w:t>
            </w:r>
            <w:r>
              <w:rPr>
                <w:rFonts w:ascii="Times New Roman" w:hAnsi="Times New Roman"/>
                <w:sz w:val="24"/>
                <w:szCs w:val="24"/>
              </w:rPr>
              <w:t> </w:t>
            </w:r>
            <w:r w:rsidRPr="00FD33EC">
              <w:rPr>
                <w:rFonts w:ascii="Times New Roman" w:hAnsi="Times New Roman"/>
                <w:sz w:val="24"/>
                <w:szCs w:val="24"/>
              </w:rPr>
              <w:t>maija rīkojumu Nr.</w:t>
            </w:r>
            <w:r>
              <w:rPr>
                <w:rFonts w:ascii="Times New Roman" w:hAnsi="Times New Roman"/>
                <w:sz w:val="24"/>
                <w:szCs w:val="24"/>
              </w:rPr>
              <w:t> </w:t>
            </w:r>
            <w:r w:rsidRPr="00FD33EC">
              <w:rPr>
                <w:rFonts w:ascii="Times New Roman" w:hAnsi="Times New Roman"/>
                <w:sz w:val="24"/>
                <w:szCs w:val="24"/>
              </w:rPr>
              <w:t>210 “Par Valdības rīcības plānu Deklarācijas par Artura Krišjāņa Kariņa vadītā Ministru kabineta iecerēto darbību īstenošanai”</w:t>
            </w:r>
            <w:r>
              <w:rPr>
                <w:rFonts w:ascii="Times New Roman" w:hAnsi="Times New Roman"/>
                <w:sz w:val="24"/>
                <w:szCs w:val="24"/>
              </w:rPr>
              <w:t>) rīcības jomas “Izglītība” 120. uzdevuma 120.1. </w:t>
            </w:r>
            <w:r w:rsidRPr="00240E9F">
              <w:rPr>
                <w:rFonts w:ascii="Times New Roman" w:hAnsi="Times New Roman"/>
                <w:sz w:val="24"/>
                <w:szCs w:val="24"/>
              </w:rPr>
              <w:t>pasākuma “Veicināt kvalitatīvas izglītības pieejamību un vispārējās izglītības iestāžu tīkla attīstību, pilnveidojot normatīvo regulējumu” ceturto plānoto darbības rezultātu “Sagatavots un MK iesniegts jauns noteikumu projekts par valsts ģimnāzijas statusa piešķiršanu un anulēšanu”</w:t>
            </w:r>
            <w:r>
              <w:rPr>
                <w:rFonts w:ascii="Times New Roman" w:hAnsi="Times New Roman"/>
                <w:sz w:val="24"/>
                <w:szCs w:val="24"/>
              </w:rPr>
              <w:t>.</w:t>
            </w:r>
          </w:p>
        </w:tc>
      </w:tr>
      <w:tr w:rsidR="00F93753" w:rsidRPr="009B0512" w14:paraId="7936E010" w14:textId="77777777" w:rsidTr="00536AA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675F1AAB"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p w14:paraId="468EF480" w14:textId="77777777" w:rsidR="00F93753" w:rsidRPr="009B0512" w:rsidRDefault="00F93753" w:rsidP="00536AAE">
            <w:pPr>
              <w:rPr>
                <w:rFonts w:ascii="Times New Roman" w:eastAsia="Times New Roman" w:hAnsi="Times New Roman"/>
                <w:sz w:val="24"/>
                <w:szCs w:val="24"/>
                <w:lang w:eastAsia="lv-LV"/>
              </w:rPr>
            </w:pPr>
          </w:p>
          <w:p w14:paraId="7546BF4B" w14:textId="77777777" w:rsidR="00F93753" w:rsidRPr="009B0512" w:rsidRDefault="00F93753" w:rsidP="00536AAE">
            <w:pPr>
              <w:rPr>
                <w:rFonts w:ascii="Times New Roman" w:eastAsia="Times New Roman" w:hAnsi="Times New Roman"/>
                <w:sz w:val="24"/>
                <w:szCs w:val="24"/>
                <w:lang w:eastAsia="lv-LV"/>
              </w:rPr>
            </w:pPr>
          </w:p>
          <w:p w14:paraId="3625968F" w14:textId="77777777" w:rsidR="00F93753" w:rsidRPr="009B0512" w:rsidRDefault="00F93753" w:rsidP="00536AAE">
            <w:pPr>
              <w:rPr>
                <w:rFonts w:ascii="Times New Roman" w:eastAsia="Times New Roman" w:hAnsi="Times New Roman"/>
                <w:sz w:val="24"/>
                <w:szCs w:val="24"/>
                <w:lang w:eastAsia="lv-LV"/>
              </w:rPr>
            </w:pPr>
          </w:p>
          <w:p w14:paraId="5B0DBE98" w14:textId="77777777" w:rsidR="00F93753" w:rsidRPr="009B0512" w:rsidRDefault="00F93753" w:rsidP="00536AAE">
            <w:pPr>
              <w:rPr>
                <w:rFonts w:ascii="Times New Roman" w:eastAsia="Times New Roman" w:hAnsi="Times New Roman"/>
                <w:sz w:val="24"/>
                <w:szCs w:val="24"/>
                <w:lang w:eastAsia="lv-LV"/>
              </w:rPr>
            </w:pPr>
          </w:p>
          <w:p w14:paraId="3955B478" w14:textId="77777777" w:rsidR="00F93753" w:rsidRPr="009B0512" w:rsidRDefault="00F93753" w:rsidP="00536AAE">
            <w:pPr>
              <w:rPr>
                <w:rFonts w:ascii="Times New Roman" w:eastAsia="Times New Roman" w:hAnsi="Times New Roman"/>
                <w:sz w:val="24"/>
                <w:szCs w:val="24"/>
                <w:lang w:eastAsia="lv-LV"/>
              </w:rPr>
            </w:pPr>
          </w:p>
          <w:p w14:paraId="27F944F9" w14:textId="77777777" w:rsidR="00F93753" w:rsidRPr="009B0512" w:rsidRDefault="00F93753" w:rsidP="00536AAE">
            <w:pPr>
              <w:rPr>
                <w:rFonts w:ascii="Times New Roman" w:eastAsia="Times New Roman" w:hAnsi="Times New Roman"/>
                <w:sz w:val="24"/>
                <w:szCs w:val="24"/>
                <w:lang w:eastAsia="lv-LV"/>
              </w:rPr>
            </w:pPr>
          </w:p>
          <w:p w14:paraId="20D7D515" w14:textId="77777777" w:rsidR="00F93753" w:rsidRPr="009B0512" w:rsidRDefault="00F93753" w:rsidP="00536AAE">
            <w:pPr>
              <w:rPr>
                <w:rFonts w:ascii="Times New Roman" w:eastAsia="Times New Roman" w:hAnsi="Times New Roman"/>
                <w:sz w:val="24"/>
                <w:szCs w:val="24"/>
                <w:lang w:eastAsia="lv-LV"/>
              </w:rPr>
            </w:pPr>
          </w:p>
          <w:p w14:paraId="13164B31" w14:textId="77777777" w:rsidR="00F93753" w:rsidRPr="009B0512" w:rsidRDefault="00F93753" w:rsidP="00536AAE">
            <w:pPr>
              <w:rPr>
                <w:rFonts w:ascii="Times New Roman" w:eastAsia="Times New Roman" w:hAnsi="Times New Roman"/>
                <w:sz w:val="24"/>
                <w:szCs w:val="24"/>
                <w:lang w:eastAsia="lv-LV"/>
              </w:rPr>
            </w:pPr>
          </w:p>
          <w:p w14:paraId="594F51FE" w14:textId="77777777" w:rsidR="00F93753" w:rsidRPr="009B0512" w:rsidRDefault="00F93753" w:rsidP="00536AAE">
            <w:pPr>
              <w:rPr>
                <w:rFonts w:ascii="Times New Roman" w:eastAsia="Times New Roman" w:hAnsi="Times New Roman"/>
                <w:sz w:val="24"/>
                <w:szCs w:val="24"/>
                <w:lang w:eastAsia="lv-LV"/>
              </w:rPr>
            </w:pPr>
          </w:p>
          <w:p w14:paraId="53096A25" w14:textId="77777777" w:rsidR="00F93753" w:rsidRPr="009B0512" w:rsidRDefault="00F93753" w:rsidP="00536AAE">
            <w:pPr>
              <w:rPr>
                <w:rFonts w:ascii="Times New Roman" w:eastAsia="Times New Roman" w:hAnsi="Times New Roman"/>
                <w:sz w:val="24"/>
                <w:szCs w:val="24"/>
                <w:lang w:eastAsia="lv-LV"/>
              </w:rPr>
            </w:pPr>
          </w:p>
          <w:p w14:paraId="2B39E45C" w14:textId="77777777" w:rsidR="00F93753" w:rsidRPr="009B0512" w:rsidRDefault="00F93753" w:rsidP="00536AAE">
            <w:pPr>
              <w:rPr>
                <w:rFonts w:ascii="Times New Roman" w:eastAsia="Times New Roman" w:hAnsi="Times New Roman"/>
                <w:sz w:val="24"/>
                <w:szCs w:val="24"/>
                <w:lang w:eastAsia="lv-LV"/>
              </w:rPr>
            </w:pPr>
          </w:p>
          <w:p w14:paraId="66FA6BDF" w14:textId="77777777" w:rsidR="00F93753" w:rsidRPr="009B0512" w:rsidRDefault="00F93753" w:rsidP="00536AAE">
            <w:pPr>
              <w:rPr>
                <w:rFonts w:ascii="Times New Roman" w:eastAsia="Times New Roman" w:hAnsi="Times New Roman"/>
                <w:sz w:val="24"/>
                <w:szCs w:val="24"/>
                <w:lang w:eastAsia="lv-LV"/>
              </w:rPr>
            </w:pPr>
          </w:p>
          <w:p w14:paraId="30092AAC" w14:textId="77777777" w:rsidR="00F93753" w:rsidRPr="009B0512" w:rsidRDefault="00F93753" w:rsidP="00536AAE">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14:paraId="6AB6C819"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 xml:space="preserve">Pašreizējā situācija un problēmas, kuru risināšanai tiesību akta projekts izstrādāts, tiesiskā </w:t>
            </w:r>
            <w:r w:rsidRPr="009B0512">
              <w:rPr>
                <w:rFonts w:ascii="Times New Roman" w:eastAsia="Times New Roman" w:hAnsi="Times New Roman"/>
                <w:sz w:val="24"/>
                <w:szCs w:val="24"/>
                <w:lang w:eastAsia="lv-LV"/>
              </w:rPr>
              <w:lastRenderedPageBreak/>
              <w:t>regulējuma mērķis un būtība</w:t>
            </w:r>
          </w:p>
          <w:p w14:paraId="01274918" w14:textId="77777777" w:rsidR="00F93753" w:rsidRPr="009B0512" w:rsidRDefault="00F93753" w:rsidP="00536AAE">
            <w:pPr>
              <w:rPr>
                <w:rFonts w:ascii="Times New Roman" w:eastAsia="Times New Roman" w:hAnsi="Times New Roman"/>
                <w:sz w:val="24"/>
                <w:szCs w:val="24"/>
                <w:lang w:eastAsia="lv-LV"/>
              </w:rPr>
            </w:pPr>
          </w:p>
          <w:p w14:paraId="5B2BC14F" w14:textId="77777777" w:rsidR="00F93753" w:rsidRPr="009B0512" w:rsidRDefault="00F93753" w:rsidP="00536AAE">
            <w:pPr>
              <w:rPr>
                <w:rFonts w:ascii="Times New Roman" w:eastAsia="Times New Roman" w:hAnsi="Times New Roman"/>
                <w:sz w:val="24"/>
                <w:szCs w:val="24"/>
                <w:lang w:eastAsia="lv-LV"/>
              </w:rPr>
            </w:pPr>
          </w:p>
          <w:p w14:paraId="38A3D841" w14:textId="77777777" w:rsidR="00F93753" w:rsidRPr="009B0512" w:rsidRDefault="00F93753" w:rsidP="00536AAE">
            <w:pPr>
              <w:rPr>
                <w:rFonts w:ascii="Times New Roman" w:eastAsia="Times New Roman" w:hAnsi="Times New Roman"/>
                <w:sz w:val="24"/>
                <w:szCs w:val="24"/>
                <w:lang w:eastAsia="lv-LV"/>
              </w:rPr>
            </w:pPr>
          </w:p>
          <w:p w14:paraId="00AC11C7" w14:textId="77777777" w:rsidR="00F93753" w:rsidRPr="009B0512" w:rsidRDefault="00F93753" w:rsidP="00536AAE">
            <w:pPr>
              <w:rPr>
                <w:rFonts w:ascii="Times New Roman" w:eastAsia="Times New Roman" w:hAnsi="Times New Roman"/>
                <w:sz w:val="24"/>
                <w:szCs w:val="24"/>
                <w:lang w:eastAsia="lv-LV"/>
              </w:rPr>
            </w:pPr>
          </w:p>
          <w:p w14:paraId="6432C2CD" w14:textId="77777777" w:rsidR="00F93753" w:rsidRPr="009B0512" w:rsidRDefault="00F93753" w:rsidP="00536AAE">
            <w:pPr>
              <w:rPr>
                <w:rFonts w:ascii="Times New Roman" w:eastAsia="Times New Roman" w:hAnsi="Times New Roman"/>
                <w:sz w:val="24"/>
                <w:szCs w:val="24"/>
                <w:lang w:eastAsia="lv-LV"/>
              </w:rPr>
            </w:pPr>
          </w:p>
          <w:p w14:paraId="0A682591" w14:textId="77777777" w:rsidR="00F93753" w:rsidRPr="009B0512" w:rsidRDefault="00F93753" w:rsidP="00536AAE">
            <w:pPr>
              <w:rPr>
                <w:rFonts w:ascii="Times New Roman" w:eastAsia="Times New Roman" w:hAnsi="Times New Roman"/>
                <w:sz w:val="24"/>
                <w:szCs w:val="24"/>
                <w:lang w:eastAsia="lv-LV"/>
              </w:rPr>
            </w:pPr>
          </w:p>
          <w:p w14:paraId="5875EA9D" w14:textId="77777777" w:rsidR="00F93753" w:rsidRPr="009B0512" w:rsidRDefault="00F93753" w:rsidP="00536AAE">
            <w:pPr>
              <w:rPr>
                <w:rFonts w:ascii="Times New Roman" w:eastAsia="Times New Roman" w:hAnsi="Times New Roman"/>
                <w:sz w:val="24"/>
                <w:szCs w:val="24"/>
                <w:lang w:eastAsia="lv-LV"/>
              </w:rPr>
            </w:pPr>
          </w:p>
          <w:p w14:paraId="3EB6790E" w14:textId="77777777" w:rsidR="00F93753" w:rsidRPr="009B0512" w:rsidRDefault="00F93753" w:rsidP="00536AAE">
            <w:pPr>
              <w:rPr>
                <w:rFonts w:ascii="Times New Roman" w:eastAsia="Times New Roman" w:hAnsi="Times New Roman"/>
                <w:sz w:val="24"/>
                <w:szCs w:val="24"/>
                <w:lang w:eastAsia="lv-LV"/>
              </w:rPr>
            </w:pPr>
          </w:p>
          <w:p w14:paraId="794ED6C3" w14:textId="77777777" w:rsidR="00F93753" w:rsidRPr="009B0512" w:rsidRDefault="00F93753" w:rsidP="00536AAE">
            <w:pPr>
              <w:rPr>
                <w:rFonts w:ascii="Times New Roman" w:eastAsia="Times New Roman" w:hAnsi="Times New Roman"/>
                <w:sz w:val="24"/>
                <w:szCs w:val="24"/>
                <w:lang w:eastAsia="lv-LV"/>
              </w:rPr>
            </w:pPr>
          </w:p>
          <w:p w14:paraId="6091FE62" w14:textId="77777777" w:rsidR="00F93753" w:rsidRPr="009B0512" w:rsidRDefault="00F93753" w:rsidP="00536AAE">
            <w:pPr>
              <w:rPr>
                <w:rFonts w:ascii="Times New Roman" w:eastAsia="Times New Roman" w:hAnsi="Times New Roman"/>
                <w:sz w:val="24"/>
                <w:szCs w:val="24"/>
                <w:lang w:eastAsia="lv-LV"/>
              </w:rPr>
            </w:pPr>
          </w:p>
          <w:p w14:paraId="5BD8E611" w14:textId="77777777" w:rsidR="00F93753" w:rsidRPr="009B0512" w:rsidRDefault="00F93753" w:rsidP="00536AAE">
            <w:pPr>
              <w:rPr>
                <w:rFonts w:ascii="Times New Roman" w:eastAsia="Times New Roman" w:hAnsi="Times New Roman"/>
                <w:sz w:val="24"/>
                <w:szCs w:val="24"/>
                <w:lang w:eastAsia="lv-LV"/>
              </w:rPr>
            </w:pPr>
          </w:p>
          <w:p w14:paraId="2AFF0CAB" w14:textId="77777777" w:rsidR="00F93753" w:rsidRPr="009B0512" w:rsidRDefault="00F93753" w:rsidP="00536AAE">
            <w:pPr>
              <w:jc w:val="cente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14:paraId="1595C494" w14:textId="0C80D9F0" w:rsidR="00F93753" w:rsidRDefault="00F93753" w:rsidP="00536AAE">
            <w:pPr>
              <w:pStyle w:val="NoSpacing"/>
              <w:ind w:firstLine="379"/>
              <w:jc w:val="both"/>
              <w:rPr>
                <w:rFonts w:ascii="Times New Roman" w:hAnsi="Times New Roman"/>
                <w:sz w:val="24"/>
                <w:szCs w:val="24"/>
              </w:rPr>
            </w:pPr>
            <w:r w:rsidRPr="009B0512">
              <w:rPr>
                <w:rFonts w:ascii="Times New Roman" w:hAnsi="Times New Roman"/>
                <w:sz w:val="24"/>
                <w:szCs w:val="24"/>
              </w:rPr>
              <w:lastRenderedPageBreak/>
              <w:t xml:space="preserve">Ievērojot Latvijas sabiedrības un tautsaimniecības izaugsmei aktuālu vajadzību pēc talantīgiem profesionāļiem, vispārējā izglītībā ir nepieciešams mērķtiecīgi organizēts darbs </w:t>
            </w:r>
            <w:r w:rsidRPr="009B0512">
              <w:rPr>
                <w:rFonts w:ascii="Times New Roman" w:eastAsia="Times New Roman" w:hAnsi="Times New Roman"/>
                <w:bCs/>
                <w:sz w:val="24"/>
                <w:szCs w:val="24"/>
                <w:lang w:eastAsia="lv-LV"/>
              </w:rPr>
              <w:t xml:space="preserve">mācību procesa pilnveidē, tai skaitā </w:t>
            </w:r>
            <w:r w:rsidRPr="009B0512">
              <w:rPr>
                <w:rFonts w:ascii="Times New Roman" w:hAnsi="Times New Roman"/>
                <w:sz w:val="24"/>
                <w:szCs w:val="24"/>
              </w:rPr>
              <w:t>radot iespējas spējīgo izglītojamo/skolēnu talantu savlaicīgai atklāšanai un izkopšanai.</w:t>
            </w:r>
            <w:r>
              <w:rPr>
                <w:rFonts w:ascii="Times New Roman" w:hAnsi="Times New Roman"/>
                <w:sz w:val="24"/>
                <w:szCs w:val="24"/>
              </w:rPr>
              <w:t xml:space="preserve"> Plānots, ka nozīmīgu ieguldījumu </w:t>
            </w:r>
            <w:r w:rsidR="00AC6999">
              <w:rPr>
                <w:rFonts w:ascii="Times New Roman" w:hAnsi="Times New Roman"/>
                <w:sz w:val="24"/>
                <w:szCs w:val="24"/>
              </w:rPr>
              <w:t>minētā jautājuma</w:t>
            </w:r>
            <w:r>
              <w:rPr>
                <w:rFonts w:ascii="Times New Roman" w:hAnsi="Times New Roman"/>
                <w:sz w:val="24"/>
                <w:szCs w:val="24"/>
              </w:rPr>
              <w:t xml:space="preserve"> risināšanā sniegs valsts ģimnāzijas. </w:t>
            </w:r>
          </w:p>
          <w:p w14:paraId="37BC4B7F" w14:textId="77777777" w:rsidR="001D2063" w:rsidRDefault="00F93753" w:rsidP="00536AAE">
            <w:pPr>
              <w:pStyle w:val="NoSpacing"/>
              <w:jc w:val="both"/>
              <w:rPr>
                <w:rFonts w:ascii="Times New Roman" w:hAnsi="Times New Roman"/>
                <w:sz w:val="24"/>
                <w:szCs w:val="24"/>
              </w:rPr>
            </w:pPr>
            <w:r>
              <w:rPr>
                <w:rFonts w:ascii="Times New Roman" w:hAnsi="Times New Roman"/>
                <w:sz w:val="24"/>
                <w:szCs w:val="24"/>
              </w:rPr>
              <w:lastRenderedPageBreak/>
              <w:t>Valsts ģimnāzijas jau pašlaik īsteno vispārizglītojošas vidusskolas funkcijas</w:t>
            </w:r>
            <w:r w:rsidRPr="0021447F">
              <w:rPr>
                <w:rFonts w:ascii="Times New Roman" w:hAnsi="Times New Roman"/>
                <w:sz w:val="24"/>
                <w:szCs w:val="24"/>
              </w:rPr>
              <w:t xml:space="preserve">, reģionālā metodiskā un pedagogu tālākizglītības centra funkcijas un vienlaikus atbalsta un veicina skolēnu izcilību.      Noteikumu projekts ir izstrādāts Latvijā notiekošās vispārējās izglītības satura reformas kontekstā valsts ģimnāziju kā kvalitatīvu vispārējo izglītību nodrošinošu un skolēnu izcilību veicinošu skolu turpmākai attīstībai un valsts ģimnāziju reģionālā metodiskā un pedagogu tālākizglītības centra funkciju turpmākai īstenošanai. </w:t>
            </w:r>
            <w:r>
              <w:rPr>
                <w:rFonts w:ascii="Times New Roman" w:hAnsi="Times New Roman"/>
                <w:sz w:val="24"/>
                <w:szCs w:val="24"/>
              </w:rPr>
              <w:t xml:space="preserve">Šobrīd Ministru kabineta 2001. gada 20. marta noteikumi Nr. 129 “Ģimnāzijas un valsts ģimnāzijas statusa piešķiršanas un anulēšanas kārtība un kritēriji” (turpmāk – noteikumi Nr. 129) nosaka kritērijus un kārtību, kādā tiek piešķirts un anulēts ģimnāzijas un valsts ģimnāzijas statuss. Lai uzsvērtu valsts ģimnāziju lomu, precizētu funkcijas, nepieciešams jauns normatīvais regulējums, kurā akcentēti kritēriji valsts ģimnāzijas statusa piešķiršanai un valsts ģimnāziju darbībai, tādējādi pilnvērtīgi izpildot valsts ģimnāzijām noteiktos uzdevumus. </w:t>
            </w:r>
          </w:p>
          <w:p w14:paraId="69636B05" w14:textId="77777777" w:rsidR="001D2063" w:rsidRDefault="00F93753" w:rsidP="00536AAE">
            <w:pPr>
              <w:pStyle w:val="NoSpacing"/>
              <w:jc w:val="both"/>
              <w:rPr>
                <w:rFonts w:ascii="Times New Roman" w:hAnsi="Times New Roman"/>
                <w:sz w:val="24"/>
                <w:szCs w:val="24"/>
              </w:rPr>
            </w:pPr>
            <w:r>
              <w:rPr>
                <w:rFonts w:ascii="Times New Roman" w:hAnsi="Times New Roman"/>
                <w:sz w:val="24"/>
                <w:szCs w:val="24"/>
              </w:rPr>
              <w:t>A</w:t>
            </w:r>
            <w:r w:rsidRPr="002572C9">
              <w:rPr>
                <w:rFonts w:ascii="Times New Roman" w:hAnsi="Times New Roman"/>
                <w:sz w:val="24"/>
                <w:szCs w:val="24"/>
              </w:rPr>
              <w:t>r 2018. gada 21. jūnijā pieņemto likumu “Grozījumi Vispārējās izglītības likumā” Vispārējās izglītības likuma 40. panta ceturtajā daļā ir precizēti valsts ģimnāziju uzdevumi, kā arī saskaņā ar Vispārējās izglītības likuma pārejas noteikumu 29.</w:t>
            </w:r>
            <w:r>
              <w:rPr>
                <w:rFonts w:ascii="Times New Roman" w:hAnsi="Times New Roman"/>
                <w:sz w:val="24"/>
                <w:szCs w:val="24"/>
              </w:rPr>
              <w:t> </w:t>
            </w:r>
            <w:r w:rsidRPr="002572C9">
              <w:rPr>
                <w:rFonts w:ascii="Times New Roman" w:hAnsi="Times New Roman"/>
                <w:sz w:val="24"/>
                <w:szCs w:val="24"/>
              </w:rPr>
              <w:t>punktu no normat</w:t>
            </w:r>
            <w:r>
              <w:rPr>
                <w:rFonts w:ascii="Times New Roman" w:hAnsi="Times New Roman"/>
                <w:sz w:val="24"/>
                <w:szCs w:val="24"/>
              </w:rPr>
              <w:t>īvā regulējuma ar 2021. gada 1. </w:t>
            </w:r>
            <w:r w:rsidRPr="002572C9">
              <w:rPr>
                <w:rFonts w:ascii="Times New Roman" w:hAnsi="Times New Roman"/>
                <w:sz w:val="24"/>
                <w:szCs w:val="24"/>
              </w:rPr>
              <w:t>septembri tiks izslēgtas ģimnāzijas kā izglītības iestāžu tips, un no 2018. gada 1. augusta ģimnāzijas statusu izglītības iestādei nepiešķir</w:t>
            </w:r>
            <w:r>
              <w:rPr>
                <w:rFonts w:ascii="Times New Roman" w:hAnsi="Times New Roman"/>
                <w:sz w:val="24"/>
                <w:szCs w:val="24"/>
              </w:rPr>
              <w:t xml:space="preserve">. Ievērojot iepriekš minēto, nepieciešams veikt attiecīgus grozījumus normatīvajā regulējumā. </w:t>
            </w:r>
          </w:p>
          <w:p w14:paraId="2DA32E0B" w14:textId="260D925C" w:rsidR="00F93753" w:rsidRPr="0021447F" w:rsidRDefault="00F93753" w:rsidP="00536AAE">
            <w:pPr>
              <w:pStyle w:val="NoSpacing"/>
              <w:jc w:val="both"/>
              <w:rPr>
                <w:rFonts w:ascii="Times New Roman" w:hAnsi="Times New Roman"/>
                <w:b/>
                <w:sz w:val="24"/>
                <w:szCs w:val="24"/>
              </w:rPr>
            </w:pPr>
            <w:r>
              <w:rPr>
                <w:rFonts w:ascii="Times New Roman" w:hAnsi="Times New Roman"/>
                <w:sz w:val="24"/>
                <w:szCs w:val="24"/>
              </w:rPr>
              <w:t xml:space="preserve">Noteikumu projektā nav ietverts regulējums par ģimnāzijas statusa anulēšanu izglītības iestādei, papildus iepriekš minētajam par ģimnāzijas kā izglītības iestādes tipa izslēgšanu no normatīvā regulējuma norādot arī to, ka Vispārējās izglītības likuma pārejas noteikumu 32. punkts paredz, ka pašvaldībām līdz 2019. gada 28. februārim jau bija jāpieņem lēmums par ģimnāziju nosaukuma maiņu vai likvidācijas vai reorganizācijas pabeigšanu līdz 2021. gada 31. augustam. Tādējādi pašvaldības, kuru padotībā ir izglītības iestādes ar piešķirtu ģimnāzijas statusu, jau ir uzsākušas darbības izglītības iestāžu tipa un nosaukumu maiņai. </w:t>
            </w:r>
          </w:p>
          <w:p w14:paraId="682A3263" w14:textId="77777777" w:rsidR="00F93753" w:rsidRPr="0021447F" w:rsidRDefault="00F93753" w:rsidP="00536AAE">
            <w:pPr>
              <w:spacing w:after="0" w:line="240" w:lineRule="auto"/>
              <w:jc w:val="both"/>
              <w:rPr>
                <w:rFonts w:ascii="Times New Roman" w:eastAsiaTheme="minorHAnsi" w:hAnsi="Times New Roman"/>
                <w:bCs/>
                <w:color w:val="000000"/>
                <w:sz w:val="24"/>
                <w:szCs w:val="24"/>
              </w:rPr>
            </w:pPr>
            <w:r w:rsidRPr="0021447F">
              <w:rPr>
                <w:rFonts w:ascii="Times New Roman" w:eastAsiaTheme="minorHAnsi" w:hAnsi="Times New Roman"/>
                <w:bCs/>
                <w:color w:val="000000"/>
                <w:sz w:val="24"/>
                <w:szCs w:val="24"/>
              </w:rPr>
              <w:t xml:space="preserve">     </w:t>
            </w:r>
          </w:p>
          <w:p w14:paraId="35DBEA5D" w14:textId="5F47CC95" w:rsidR="00F93753" w:rsidRPr="0021447F" w:rsidRDefault="00F93753" w:rsidP="00536AAE">
            <w:pPr>
              <w:spacing w:after="0" w:line="240" w:lineRule="auto"/>
              <w:jc w:val="both"/>
              <w:rPr>
                <w:rFonts w:ascii="Times New Roman" w:hAnsi="Times New Roman"/>
                <w:sz w:val="24"/>
                <w:szCs w:val="24"/>
              </w:rPr>
            </w:pPr>
            <w:r w:rsidRPr="0021447F">
              <w:rPr>
                <w:rFonts w:ascii="Times New Roman" w:eastAsiaTheme="minorHAnsi" w:hAnsi="Times New Roman"/>
                <w:bCs/>
                <w:color w:val="000000"/>
                <w:sz w:val="24"/>
                <w:szCs w:val="24"/>
              </w:rPr>
              <w:t xml:space="preserve">     Valsts ģimnāzijas </w:t>
            </w:r>
            <w:r w:rsidRPr="0021447F">
              <w:rPr>
                <w:rFonts w:ascii="Times New Roman" w:hAnsi="Times New Roman"/>
                <w:sz w:val="24"/>
                <w:szCs w:val="24"/>
                <w:shd w:val="clear" w:color="auto" w:fill="FFFFFF"/>
              </w:rPr>
              <w:t>nodrošina kvalitatīvu mācību procesu un individualizētu atbalstu skolēnu izcilībai, vienlaikus atbilstoši kompetencei veicot pedagogu profesionālās pilnveides un metodiskā darba funkcijas vietējā un reģionālā mērogā.  Izglītības iestādēs, kuras pretendē uz valsts ģimnāzijas statusu, ir aktuāla augstas izglītības kvalitātes nodrošināšana. Paredzēts, ka perspektīvā uz valsts ģimnāzijas statusu varēs pretendēt izglītības iestāde</w:t>
            </w:r>
            <w:r>
              <w:rPr>
                <w:rFonts w:ascii="Times New Roman" w:hAnsi="Times New Roman"/>
                <w:sz w:val="24"/>
                <w:szCs w:val="24"/>
                <w:shd w:val="clear" w:color="auto" w:fill="FFFFFF"/>
              </w:rPr>
              <w:t>,</w:t>
            </w:r>
            <w:r w:rsidRPr="0021447F">
              <w:rPr>
                <w:rFonts w:ascii="Times New Roman" w:hAnsi="Times New Roman"/>
                <w:sz w:val="24"/>
                <w:szCs w:val="24"/>
                <w:shd w:val="clear" w:color="auto" w:fill="FFFFFF"/>
              </w:rPr>
              <w:t xml:space="preserve"> </w:t>
            </w:r>
            <w:r w:rsidRPr="0021447F">
              <w:rPr>
                <w:rFonts w:ascii="Times New Roman" w:hAnsi="Times New Roman"/>
                <w:sz w:val="24"/>
                <w:szCs w:val="24"/>
              </w:rPr>
              <w:t>kuras 12. klases izglītojamo kārtoto obligāto centralizēto eksāmenu rezultātu indekss</w:t>
            </w:r>
            <w:r>
              <w:rPr>
                <w:rFonts w:ascii="Times New Roman" w:hAnsi="Times New Roman"/>
                <w:sz w:val="24"/>
                <w:szCs w:val="24"/>
              </w:rPr>
              <w:t>,</w:t>
            </w:r>
            <w:r w:rsidRPr="0021447F">
              <w:rPr>
                <w:rFonts w:ascii="Times New Roman" w:hAnsi="Times New Roman"/>
                <w:sz w:val="24"/>
                <w:szCs w:val="24"/>
              </w:rPr>
              <w:t xml:space="preserve"> kas aprēķināts atbilstoši normatīvajam aktam, kas nosaka kritērijus un kārtību, kādā valsts piedalās vispārējās izglītības iestāžu pedagogu darba samaksas finansēšanā vidējās izglītības pakāpē, pēc vidējās vērtības pēdējo trīs </w:t>
            </w:r>
            <w:r>
              <w:rPr>
                <w:rFonts w:ascii="Times New Roman" w:hAnsi="Times New Roman"/>
                <w:sz w:val="24"/>
                <w:szCs w:val="24"/>
              </w:rPr>
              <w:t xml:space="preserve">mācību </w:t>
            </w:r>
            <w:r w:rsidRPr="0021447F">
              <w:rPr>
                <w:rFonts w:ascii="Times New Roman" w:hAnsi="Times New Roman"/>
                <w:sz w:val="24"/>
                <w:szCs w:val="24"/>
              </w:rPr>
              <w:t xml:space="preserve">gadu laikā ir ne mazāks kā </w:t>
            </w:r>
            <w:r w:rsidR="00AC6999" w:rsidRPr="007253B4">
              <w:rPr>
                <w:rFonts w:ascii="Times New Roman" w:hAnsi="Times New Roman"/>
                <w:sz w:val="24"/>
                <w:szCs w:val="24"/>
              </w:rPr>
              <w:t>65</w:t>
            </w:r>
            <w:r w:rsidR="0011102D" w:rsidRPr="007734E8">
              <w:rPr>
                <w:rFonts w:ascii="Times New Roman" w:hAnsi="Times New Roman"/>
                <w:sz w:val="24"/>
                <w:szCs w:val="24"/>
              </w:rPr>
              <w:t xml:space="preserve"> </w:t>
            </w:r>
            <w:r w:rsidRPr="007734E8">
              <w:rPr>
                <w:rFonts w:ascii="Times New Roman" w:hAnsi="Times New Roman"/>
                <w:sz w:val="24"/>
                <w:szCs w:val="24"/>
              </w:rPr>
              <w:t xml:space="preserve">procenti. </w:t>
            </w:r>
            <w:r w:rsidR="00DC4DAE" w:rsidRPr="007734E8">
              <w:rPr>
                <w:rFonts w:ascii="Times New Roman" w:hAnsi="Times New Roman"/>
                <w:sz w:val="24"/>
                <w:szCs w:val="24"/>
              </w:rPr>
              <w:t>Obligāto c</w:t>
            </w:r>
            <w:r w:rsidR="00420E8F" w:rsidRPr="007734E8">
              <w:rPr>
                <w:rFonts w:ascii="Times New Roman" w:hAnsi="Times New Roman"/>
                <w:sz w:val="24"/>
                <w:szCs w:val="24"/>
              </w:rPr>
              <w:t>entrali</w:t>
            </w:r>
            <w:r w:rsidR="00C277E9" w:rsidRPr="007734E8">
              <w:rPr>
                <w:rFonts w:ascii="Times New Roman" w:hAnsi="Times New Roman"/>
                <w:sz w:val="24"/>
                <w:szCs w:val="24"/>
              </w:rPr>
              <w:t xml:space="preserve">zēto eksāmenu </w:t>
            </w:r>
            <w:r w:rsidR="00DC4DAE" w:rsidRPr="007734E8">
              <w:rPr>
                <w:rFonts w:ascii="Times New Roman" w:hAnsi="Times New Roman"/>
                <w:sz w:val="24"/>
                <w:szCs w:val="24"/>
              </w:rPr>
              <w:t xml:space="preserve">rezultātu </w:t>
            </w:r>
            <w:r w:rsidR="00C277E9" w:rsidRPr="007734E8">
              <w:rPr>
                <w:rFonts w:ascii="Times New Roman" w:hAnsi="Times New Roman"/>
                <w:sz w:val="24"/>
                <w:szCs w:val="24"/>
              </w:rPr>
              <w:t>indekss ir</w:t>
            </w:r>
            <w:r w:rsidR="005A7849" w:rsidRPr="007734E8">
              <w:rPr>
                <w:rFonts w:ascii="Times New Roman" w:hAnsi="Times New Roman"/>
                <w:sz w:val="24"/>
                <w:szCs w:val="24"/>
              </w:rPr>
              <w:t xml:space="preserve"> izglītības kvalitāti noteicošo</w:t>
            </w:r>
            <w:r w:rsidR="00420E8F" w:rsidRPr="007734E8">
              <w:rPr>
                <w:rFonts w:ascii="Times New Roman" w:hAnsi="Times New Roman"/>
                <w:sz w:val="24"/>
                <w:szCs w:val="24"/>
              </w:rPr>
              <w:t xml:space="preserve"> faktoru kopuma </w:t>
            </w:r>
            <w:r w:rsidR="00C277E9" w:rsidRPr="007734E8">
              <w:rPr>
                <w:rFonts w:ascii="Times New Roman" w:hAnsi="Times New Roman"/>
                <w:sz w:val="24"/>
                <w:szCs w:val="24"/>
              </w:rPr>
              <w:t xml:space="preserve">plašāks </w:t>
            </w:r>
            <w:r w:rsidR="00420E8F" w:rsidRPr="007734E8">
              <w:rPr>
                <w:rFonts w:ascii="Times New Roman" w:hAnsi="Times New Roman"/>
                <w:sz w:val="24"/>
                <w:szCs w:val="24"/>
              </w:rPr>
              <w:t>mērījums nekā centralizēto eksāmenu vidējais procentuālais novērtējums.</w:t>
            </w:r>
            <w:r w:rsidR="00420E8F" w:rsidRPr="007734E8" w:rsidDel="00420E8F">
              <w:rPr>
                <w:rFonts w:ascii="Times New Roman" w:hAnsi="Times New Roman"/>
                <w:sz w:val="24"/>
                <w:szCs w:val="24"/>
              </w:rPr>
              <w:t xml:space="preserve"> </w:t>
            </w:r>
            <w:r w:rsidRPr="007734E8">
              <w:rPr>
                <w:rFonts w:ascii="Times New Roman" w:hAnsi="Times New Roman"/>
                <w:sz w:val="24"/>
                <w:szCs w:val="24"/>
              </w:rPr>
              <w:t xml:space="preserve">Plānots, ka pilnīga atbilstība minētajam kritērijam </w:t>
            </w:r>
            <w:r w:rsidR="00AC6999" w:rsidRPr="007734E8">
              <w:rPr>
                <w:rFonts w:ascii="Times New Roman" w:hAnsi="Times New Roman"/>
                <w:sz w:val="24"/>
                <w:szCs w:val="24"/>
              </w:rPr>
              <w:t>ir nodrošināma no</w:t>
            </w:r>
            <w:r w:rsidRPr="007734E8">
              <w:rPr>
                <w:rFonts w:ascii="Times New Roman" w:hAnsi="Times New Roman"/>
                <w:sz w:val="24"/>
                <w:szCs w:val="24"/>
              </w:rPr>
              <w:t xml:space="preserve"> 2029.gada </w:t>
            </w:r>
            <w:r w:rsidRPr="007734E8">
              <w:rPr>
                <w:rFonts w:ascii="Times New Roman" w:hAnsi="Times New Roman"/>
                <w:sz w:val="24"/>
                <w:szCs w:val="24"/>
              </w:rPr>
              <w:lastRenderedPageBreak/>
              <w:t>1.</w:t>
            </w:r>
            <w:r w:rsidR="00AC6999" w:rsidRPr="007734E8">
              <w:rPr>
                <w:rFonts w:ascii="Times New Roman" w:hAnsi="Times New Roman"/>
                <w:sz w:val="24"/>
                <w:szCs w:val="24"/>
              </w:rPr>
              <w:t>augusta</w:t>
            </w:r>
            <w:r w:rsidRPr="0021447F">
              <w:rPr>
                <w:rFonts w:ascii="Times New Roman" w:hAnsi="Times New Roman"/>
                <w:sz w:val="24"/>
                <w:szCs w:val="24"/>
              </w:rPr>
              <w:t xml:space="preserve">, līdz tam </w:t>
            </w:r>
            <w:r>
              <w:rPr>
                <w:rFonts w:ascii="Times New Roman" w:hAnsi="Times New Roman"/>
                <w:sz w:val="24"/>
                <w:szCs w:val="24"/>
              </w:rPr>
              <w:t>kā pārejas norma</w:t>
            </w:r>
            <w:r w:rsidRPr="0021447F">
              <w:rPr>
                <w:rFonts w:ascii="Times New Roman" w:hAnsi="Times New Roman"/>
                <w:sz w:val="24"/>
                <w:szCs w:val="24"/>
              </w:rPr>
              <w:t xml:space="preserve"> ir paredzēts ar pakāpeniski pieaugošu valsts pārbaudes darbos uzrādīto mācību sasniegumu līmeņa tendenci noteikts pagaidu normatīvais regulējums.</w:t>
            </w:r>
            <w:r w:rsidRPr="0021447F">
              <w:rPr>
                <w:rFonts w:ascii="Times New Roman" w:hAnsi="Times New Roman"/>
                <w:sz w:val="24"/>
                <w:szCs w:val="24"/>
                <w:shd w:val="clear" w:color="auto" w:fill="FFFFFF"/>
              </w:rPr>
              <w:t xml:space="preserve"> </w:t>
            </w:r>
          </w:p>
          <w:p w14:paraId="50BAC8ED" w14:textId="77777777" w:rsidR="00F93753" w:rsidRPr="0021447F" w:rsidRDefault="00F93753" w:rsidP="00536AAE">
            <w:pPr>
              <w:spacing w:after="0" w:line="240" w:lineRule="auto"/>
              <w:jc w:val="both"/>
              <w:rPr>
                <w:rFonts w:ascii="Times New Roman" w:hAnsi="Times New Roman"/>
                <w:sz w:val="24"/>
                <w:szCs w:val="24"/>
              </w:rPr>
            </w:pPr>
          </w:p>
          <w:p w14:paraId="28BB0F74" w14:textId="094EDD47" w:rsidR="00F93753" w:rsidRDefault="00F93753" w:rsidP="00536AAE">
            <w:pPr>
              <w:spacing w:after="0" w:line="240" w:lineRule="auto"/>
              <w:jc w:val="both"/>
              <w:rPr>
                <w:rFonts w:ascii="Times New Roman" w:eastAsiaTheme="minorHAnsi" w:hAnsi="Times New Roman"/>
                <w:bCs/>
                <w:color w:val="000000"/>
                <w:sz w:val="24"/>
                <w:szCs w:val="24"/>
              </w:rPr>
            </w:pPr>
            <w:r w:rsidRPr="0021447F">
              <w:rPr>
                <w:rFonts w:ascii="Times New Roman" w:eastAsiaTheme="minorHAnsi" w:hAnsi="Times New Roman"/>
                <w:bCs/>
                <w:color w:val="000000"/>
                <w:sz w:val="24"/>
                <w:szCs w:val="24"/>
              </w:rPr>
              <w:t xml:space="preserve">      Ministru kabineta 2019.</w:t>
            </w:r>
            <w:r w:rsidR="00C03C6F">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gada 3.</w:t>
            </w:r>
            <w:r w:rsidR="00C03C6F">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septembra noteikumos Nr.</w:t>
            </w:r>
            <w:r w:rsidR="00C03C6F">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416 “Noteikumi par valsts vidējās izglītības standartu un vispārējās vidējās izglītības programmu paraugiem”, kuru pēctecīga īstenošana sāksies ar 2020.</w:t>
            </w:r>
            <w:r w:rsidR="00C03C6F">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gada 1.</w:t>
            </w:r>
            <w:r w:rsidR="00C03C6F">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septembri, paredzēts atteikties no līdz šim pastāvošajiem četriem vispārējās vidējās izglītības v</w:t>
            </w:r>
            <w:r w:rsidR="00C717B3">
              <w:rPr>
                <w:rFonts w:ascii="Times New Roman" w:eastAsiaTheme="minorHAnsi" w:hAnsi="Times New Roman"/>
                <w:bCs/>
                <w:color w:val="000000"/>
                <w:sz w:val="24"/>
                <w:szCs w:val="24"/>
              </w:rPr>
              <w:t>irzieniem, tā vietā izglītojam</w:t>
            </w:r>
            <w:r w:rsidRPr="0021447F">
              <w:rPr>
                <w:rFonts w:ascii="Times New Roman" w:eastAsiaTheme="minorHAnsi" w:hAnsi="Times New Roman"/>
                <w:bCs/>
                <w:color w:val="000000"/>
                <w:sz w:val="24"/>
                <w:szCs w:val="24"/>
              </w:rPr>
              <w:t xml:space="preserve">iem piedāvājot mācību kursu komplektus. </w:t>
            </w:r>
            <w:r>
              <w:rPr>
                <w:rFonts w:ascii="Times New Roman" w:eastAsiaTheme="minorHAnsi" w:hAnsi="Times New Roman"/>
                <w:bCs/>
                <w:color w:val="000000"/>
                <w:sz w:val="24"/>
                <w:szCs w:val="24"/>
              </w:rPr>
              <w:t>Minētie Ministru kabineta n</w:t>
            </w:r>
            <w:r w:rsidRPr="007B5DED">
              <w:rPr>
                <w:rFonts w:ascii="Times New Roman" w:eastAsiaTheme="minorHAnsi" w:hAnsi="Times New Roman"/>
                <w:bCs/>
                <w:color w:val="000000"/>
                <w:sz w:val="24"/>
                <w:szCs w:val="24"/>
              </w:rPr>
              <w:t>oteikumi paredz, ka izglītības iestāde īsteno vismaz divus padziļināto kursu komplektus, katru no tiem veidojot no trim padziļinātajiem kursiem. Vismaz vienam padziļinātajam kursam katrā kursu komplektā jābūt atšķirīgam. Tas nozīmē, ka izglītības iestādei ir jānodrošina vismaz četri atšķirīgi padziļinātie kursi.</w:t>
            </w:r>
            <w:r>
              <w:t xml:space="preserve"> </w:t>
            </w:r>
            <w:r>
              <w:rPr>
                <w:rFonts w:ascii="Times New Roman" w:eastAsiaTheme="minorHAnsi" w:hAnsi="Times New Roman"/>
                <w:bCs/>
                <w:color w:val="000000"/>
                <w:sz w:val="24"/>
                <w:szCs w:val="24"/>
              </w:rPr>
              <w:t>Minētajos Ministru kabineta n</w:t>
            </w:r>
            <w:r w:rsidRPr="007B5DED">
              <w:rPr>
                <w:rFonts w:ascii="Times New Roman" w:eastAsiaTheme="minorHAnsi" w:hAnsi="Times New Roman"/>
                <w:bCs/>
                <w:color w:val="000000"/>
                <w:sz w:val="24"/>
                <w:szCs w:val="24"/>
              </w:rPr>
              <w:t>oteikumos ir nostiprinātas iespējas izglītības iestādei</w:t>
            </w:r>
            <w:r>
              <w:rPr>
                <w:rFonts w:ascii="Times New Roman" w:eastAsiaTheme="minorHAnsi" w:hAnsi="Times New Roman"/>
                <w:bCs/>
                <w:color w:val="000000"/>
                <w:sz w:val="24"/>
                <w:szCs w:val="24"/>
              </w:rPr>
              <w:t xml:space="preserve"> plānot</w:t>
            </w:r>
            <w:r w:rsidRPr="007B5DED">
              <w:rPr>
                <w:rFonts w:ascii="Times New Roman" w:eastAsiaTheme="minorHAnsi" w:hAnsi="Times New Roman"/>
                <w:bCs/>
                <w:color w:val="000000"/>
                <w:sz w:val="24"/>
                <w:szCs w:val="24"/>
              </w:rPr>
              <w:t xml:space="preserve"> arī specializēto kursu apguvi.</w:t>
            </w:r>
          </w:p>
          <w:p w14:paraId="2B4CA970" w14:textId="7D4F2A76" w:rsidR="00F93753" w:rsidRDefault="00F93753" w:rsidP="00536AAE">
            <w:pPr>
              <w:spacing w:after="0" w:line="240" w:lineRule="auto"/>
              <w:jc w:val="both"/>
              <w:rPr>
                <w:sz w:val="24"/>
                <w:szCs w:val="24"/>
              </w:rPr>
            </w:pPr>
            <w:r w:rsidRPr="0021447F">
              <w:rPr>
                <w:rFonts w:ascii="Times New Roman" w:eastAsiaTheme="minorHAnsi" w:hAnsi="Times New Roman"/>
                <w:bCs/>
                <w:color w:val="000000"/>
                <w:sz w:val="24"/>
                <w:szCs w:val="24"/>
              </w:rPr>
              <w:t>Lai nodrošināt</w:t>
            </w:r>
            <w:r>
              <w:rPr>
                <w:rFonts w:ascii="Times New Roman" w:eastAsiaTheme="minorHAnsi" w:hAnsi="Times New Roman"/>
                <w:bCs/>
                <w:color w:val="000000"/>
                <w:sz w:val="24"/>
                <w:szCs w:val="24"/>
              </w:rPr>
              <w:t>u</w:t>
            </w:r>
            <w:r w:rsidRPr="0021447F">
              <w:rPr>
                <w:rFonts w:ascii="Times New Roman" w:eastAsiaTheme="minorHAnsi" w:hAnsi="Times New Roman"/>
                <w:bCs/>
                <w:color w:val="000000"/>
                <w:sz w:val="24"/>
                <w:szCs w:val="24"/>
              </w:rPr>
              <w:t xml:space="preserve"> izglītojamo spējām un interesēm atbilstošas vispārējās izglītības apguves iespējas, valsts ģimnāzijās ir aktuāli piedāvāt izglītojamo izvēlei vairāk mācību kursu komplektu nekā citās vispārizglītojošajās vidusskolās. Ievērojot minēto, noteikumu projektā </w:t>
            </w:r>
            <w:r>
              <w:rPr>
                <w:rFonts w:ascii="Times New Roman" w:eastAsiaTheme="minorHAnsi" w:hAnsi="Times New Roman"/>
                <w:bCs/>
                <w:color w:val="000000"/>
                <w:sz w:val="24"/>
                <w:szCs w:val="24"/>
              </w:rPr>
              <w:t xml:space="preserve">kā minimālā prasība </w:t>
            </w:r>
            <w:r w:rsidRPr="0021447F">
              <w:rPr>
                <w:rFonts w:ascii="Times New Roman" w:eastAsiaTheme="minorHAnsi" w:hAnsi="Times New Roman"/>
                <w:bCs/>
                <w:color w:val="000000"/>
                <w:sz w:val="24"/>
                <w:szCs w:val="24"/>
              </w:rPr>
              <w:t>ir paredzēts, ka uz valsts ģimnāzijas statusu pretendējoša</w:t>
            </w:r>
            <w:r w:rsidRPr="0021447F">
              <w:rPr>
                <w:rFonts w:ascii="Times New Roman" w:eastAsia="Times New Roman" w:hAnsi="Times New Roman"/>
                <w:sz w:val="24"/>
                <w:szCs w:val="24"/>
                <w:lang w:eastAsia="lv-LV"/>
              </w:rPr>
              <w:t xml:space="preserve"> izglītības iestāde vispārējās vidējās izglītības</w:t>
            </w:r>
            <w:r w:rsidRPr="0021447F">
              <w:rPr>
                <w:rFonts w:ascii="Times New Roman" w:hAnsi="Times New Roman"/>
                <w:sz w:val="24"/>
                <w:szCs w:val="24"/>
              </w:rPr>
              <w:t xml:space="preserve"> </w:t>
            </w:r>
            <w:r w:rsidRPr="0021447F">
              <w:rPr>
                <w:rFonts w:ascii="Times New Roman" w:eastAsia="Times New Roman" w:hAnsi="Times New Roman"/>
                <w:sz w:val="24"/>
                <w:szCs w:val="24"/>
                <w:lang w:eastAsia="lv-LV"/>
              </w:rPr>
              <w:t>programmu apguvē klātienes izglītības ieguves formā īste</w:t>
            </w:r>
            <w:r w:rsidR="00C717B3">
              <w:rPr>
                <w:rFonts w:ascii="Times New Roman" w:eastAsia="Times New Roman" w:hAnsi="Times New Roman"/>
                <w:sz w:val="24"/>
                <w:szCs w:val="24"/>
                <w:lang w:eastAsia="lv-LV"/>
              </w:rPr>
              <w:t>no ne mazāk kā trīs izglītojam</w:t>
            </w:r>
            <w:r w:rsidRPr="0021447F">
              <w:rPr>
                <w:rFonts w:ascii="Times New Roman" w:eastAsia="Times New Roman" w:hAnsi="Times New Roman"/>
                <w:sz w:val="24"/>
                <w:szCs w:val="24"/>
                <w:lang w:eastAsia="lv-LV"/>
              </w:rPr>
              <w:t>iem piedāvāto padziļināto kursu komplektus,</w:t>
            </w:r>
            <w:r w:rsidR="00C717B3">
              <w:rPr>
                <w:rFonts w:ascii="Times New Roman" w:eastAsia="Times New Roman" w:hAnsi="Times New Roman"/>
                <w:sz w:val="24"/>
                <w:szCs w:val="24"/>
                <w:lang w:eastAsia="lv-LV"/>
              </w:rPr>
              <w:t xml:space="preserve"> ne mazāk kā piecus izglītojam</w:t>
            </w:r>
            <w:r w:rsidRPr="0021447F">
              <w:rPr>
                <w:rFonts w:ascii="Times New Roman" w:eastAsia="Times New Roman" w:hAnsi="Times New Roman"/>
                <w:sz w:val="24"/>
                <w:szCs w:val="24"/>
                <w:lang w:eastAsia="lv-LV"/>
              </w:rPr>
              <w:t>iem piedāvātos padziļinātos kursus u</w:t>
            </w:r>
            <w:r w:rsidR="00C717B3">
              <w:rPr>
                <w:rFonts w:ascii="Times New Roman" w:eastAsia="Times New Roman" w:hAnsi="Times New Roman"/>
                <w:sz w:val="24"/>
                <w:szCs w:val="24"/>
                <w:lang w:eastAsia="lv-LV"/>
              </w:rPr>
              <w:t>n ne mazāk kā divus izglītojam</w:t>
            </w:r>
            <w:r w:rsidRPr="0021447F">
              <w:rPr>
                <w:rFonts w:ascii="Times New Roman" w:eastAsia="Times New Roman" w:hAnsi="Times New Roman"/>
                <w:sz w:val="24"/>
                <w:szCs w:val="24"/>
                <w:lang w:eastAsia="lv-LV"/>
              </w:rPr>
              <w:t>iem piedāvātos specializētos kursus.</w:t>
            </w:r>
            <w:r w:rsidRPr="0021447F">
              <w:rPr>
                <w:sz w:val="24"/>
                <w:szCs w:val="24"/>
              </w:rPr>
              <w:t xml:space="preserve"> </w:t>
            </w:r>
            <w:r w:rsidRPr="007052C6">
              <w:rPr>
                <w:rFonts w:ascii="Times New Roman" w:hAnsi="Times New Roman"/>
                <w:sz w:val="24"/>
                <w:szCs w:val="24"/>
              </w:rPr>
              <w:t>Noteikumu projektā atbilstoši</w:t>
            </w:r>
            <w:r>
              <w:rPr>
                <w:rFonts w:ascii="Times New Roman" w:hAnsi="Times New Roman"/>
                <w:sz w:val="24"/>
                <w:szCs w:val="24"/>
              </w:rPr>
              <w:t xml:space="preserve"> tam, ka</w:t>
            </w:r>
            <w:r w:rsidRPr="007052C6">
              <w:rPr>
                <w:rFonts w:ascii="Times New Roman" w:hAnsi="Times New Roman"/>
                <w:sz w:val="24"/>
                <w:szCs w:val="24"/>
              </w:rPr>
              <w:t xml:space="preserve"> jaun</w:t>
            </w:r>
            <w:r>
              <w:rPr>
                <w:rFonts w:ascii="Times New Roman" w:hAnsi="Times New Roman"/>
                <w:sz w:val="24"/>
                <w:szCs w:val="24"/>
              </w:rPr>
              <w:t>ais</w:t>
            </w:r>
            <w:r w:rsidRPr="007052C6">
              <w:rPr>
                <w:rFonts w:ascii="Times New Roman" w:hAnsi="Times New Roman"/>
                <w:sz w:val="24"/>
                <w:szCs w:val="24"/>
              </w:rPr>
              <w:t xml:space="preserve"> vispārējās vidējās izglītības satur</w:t>
            </w:r>
            <w:r>
              <w:rPr>
                <w:rFonts w:ascii="Times New Roman" w:hAnsi="Times New Roman"/>
                <w:sz w:val="24"/>
                <w:szCs w:val="24"/>
              </w:rPr>
              <w:t>s</w:t>
            </w:r>
            <w:r w:rsidRPr="007052C6">
              <w:rPr>
                <w:rFonts w:ascii="Times New Roman" w:hAnsi="Times New Roman"/>
                <w:sz w:val="24"/>
                <w:szCs w:val="24"/>
              </w:rPr>
              <w:t xml:space="preserve"> </w:t>
            </w:r>
            <w:r>
              <w:rPr>
                <w:rFonts w:ascii="Times New Roman" w:hAnsi="Times New Roman"/>
                <w:sz w:val="24"/>
                <w:szCs w:val="24"/>
              </w:rPr>
              <w:t xml:space="preserve">attiecībā uz visām klasēm vidējās izglītības pakāpē tiks ieviests tikai ar 2022. gada 1. septembri, </w:t>
            </w:r>
            <w:r w:rsidRPr="007052C6">
              <w:rPr>
                <w:rFonts w:ascii="Times New Roman" w:hAnsi="Times New Roman"/>
                <w:sz w:val="24"/>
                <w:szCs w:val="24"/>
              </w:rPr>
              <w:t xml:space="preserve"> ir noteikta pārējās norma </w:t>
            </w:r>
            <w:r>
              <w:rPr>
                <w:rFonts w:ascii="Times New Roman" w:hAnsi="Times New Roman"/>
                <w:sz w:val="24"/>
                <w:szCs w:val="24"/>
              </w:rPr>
              <w:t xml:space="preserve">par </w:t>
            </w:r>
            <w:r w:rsidRPr="007052C6">
              <w:rPr>
                <w:rFonts w:ascii="Times New Roman" w:hAnsi="Times New Roman"/>
                <w:sz w:val="24"/>
                <w:szCs w:val="24"/>
              </w:rPr>
              <w:t>mācību kursu komplekt</w:t>
            </w:r>
            <w:r>
              <w:rPr>
                <w:rFonts w:ascii="Times New Roman" w:hAnsi="Times New Roman"/>
                <w:sz w:val="24"/>
                <w:szCs w:val="24"/>
              </w:rPr>
              <w:t xml:space="preserve">iem, nosakot periodu, kurā izglītības iestāde ir uzskatāma par atbilstošu minētajai normai, ja tajā tiek īstenotas ne mazāk kā divas </w:t>
            </w:r>
            <w:r w:rsidRPr="00BF50A9">
              <w:rPr>
                <w:rFonts w:ascii="Times New Roman" w:hAnsi="Times New Roman"/>
                <w:sz w:val="24"/>
                <w:szCs w:val="24"/>
              </w:rPr>
              <w:t>vispārējās vidējās izglītības programmas, tai skaitā ne mazāk kā viena vispārējās vidējās izglītības programma matemātikas, dabaszinātņu vai tehnikas virzienā</w:t>
            </w:r>
            <w:r>
              <w:rPr>
                <w:rFonts w:ascii="Times New Roman" w:hAnsi="Times New Roman"/>
                <w:sz w:val="24"/>
                <w:szCs w:val="24"/>
              </w:rPr>
              <w:t>, līdztekus īstenojot arī minētos padziļināto kursu komplektus, padziļinātos kursus un specializētos kursus atbilstoši regulējumam par pakāpenisku pāreju uz jauno mācību saturu</w:t>
            </w:r>
            <w:r w:rsidRPr="007052C6">
              <w:rPr>
                <w:rFonts w:ascii="Times New Roman" w:hAnsi="Times New Roman"/>
                <w:sz w:val="24"/>
                <w:szCs w:val="24"/>
              </w:rPr>
              <w:t>.</w:t>
            </w:r>
            <w:r w:rsidRPr="0021447F">
              <w:rPr>
                <w:sz w:val="24"/>
                <w:szCs w:val="24"/>
              </w:rPr>
              <w:t xml:space="preserve"> </w:t>
            </w:r>
          </w:p>
          <w:p w14:paraId="370CEE6D" w14:textId="77777777" w:rsidR="00F93753" w:rsidRDefault="00F93753" w:rsidP="00536AAE">
            <w:pPr>
              <w:spacing w:after="0" w:line="240" w:lineRule="auto"/>
              <w:jc w:val="both"/>
              <w:rPr>
                <w:sz w:val="24"/>
                <w:szCs w:val="24"/>
              </w:rPr>
            </w:pPr>
          </w:p>
          <w:p w14:paraId="0623A30B" w14:textId="77777777" w:rsidR="00F93753" w:rsidRDefault="00F93753" w:rsidP="00536AAE">
            <w:pPr>
              <w:spacing w:after="0" w:line="240" w:lineRule="auto"/>
              <w:jc w:val="both"/>
              <w:rPr>
                <w:rFonts w:ascii="Times New Roman" w:hAnsi="Times New Roman"/>
                <w:sz w:val="24"/>
                <w:szCs w:val="24"/>
              </w:rPr>
            </w:pPr>
            <w:r>
              <w:rPr>
                <w:sz w:val="24"/>
                <w:szCs w:val="24"/>
              </w:rPr>
              <w:t xml:space="preserve">     </w:t>
            </w:r>
            <w:r w:rsidRPr="00445FE2">
              <w:rPr>
                <w:rFonts w:ascii="Times New Roman" w:hAnsi="Times New Roman"/>
                <w:sz w:val="24"/>
                <w:szCs w:val="24"/>
              </w:rPr>
              <w:t>Valsts mērogā</w:t>
            </w:r>
            <w:r w:rsidRPr="0021447F">
              <w:rPr>
                <w:rFonts w:ascii="Times New Roman" w:hAnsi="Times New Roman"/>
                <w:bCs/>
                <w:noProof/>
                <w:sz w:val="24"/>
                <w:szCs w:val="24"/>
              </w:rPr>
              <w:t xml:space="preserve"> ir nozīmīgi arī turpmāk iesaistīt valsts ģimnāziju pedagogus un </w:t>
            </w:r>
            <w:r>
              <w:rPr>
                <w:rFonts w:ascii="Times New Roman" w:hAnsi="Times New Roman"/>
                <w:bCs/>
                <w:noProof/>
                <w:sz w:val="24"/>
                <w:szCs w:val="24"/>
              </w:rPr>
              <w:t xml:space="preserve">izmantot valsts ģimnāziju </w:t>
            </w:r>
            <w:r w:rsidRPr="0021447F">
              <w:rPr>
                <w:rFonts w:ascii="Times New Roman" w:hAnsi="Times New Roman"/>
                <w:bCs/>
                <w:noProof/>
                <w:sz w:val="24"/>
                <w:szCs w:val="24"/>
              </w:rPr>
              <w:t xml:space="preserve">metodisko resursu citu vispārējās vidējās izglītības iestāžu pedagogu profesionālās kompetences pilnveidē. Noteikumu projektā kā valsts ģimnāzijas statusa iegūšanas kritērijs ir paredzēts, ka </w:t>
            </w:r>
            <w:r w:rsidRPr="0021447F">
              <w:rPr>
                <w:rFonts w:ascii="Times New Roman" w:hAnsi="Times New Roman"/>
                <w:sz w:val="24"/>
                <w:szCs w:val="24"/>
              </w:rPr>
              <w:t xml:space="preserve">izglītības iestāde </w:t>
            </w:r>
            <w:r>
              <w:rPr>
                <w:rFonts w:ascii="Times New Roman" w:hAnsi="Times New Roman"/>
                <w:sz w:val="24"/>
                <w:szCs w:val="24"/>
              </w:rPr>
              <w:t xml:space="preserve">iepriekšējā mācību </w:t>
            </w:r>
            <w:r w:rsidRPr="00641B8B">
              <w:rPr>
                <w:rFonts w:ascii="Times New Roman" w:hAnsi="Times New Roman"/>
                <w:sz w:val="24"/>
                <w:szCs w:val="24"/>
              </w:rPr>
              <w:t>gada laikā ir īstenojusi ne mazāk kā trīs meistarklases citu izglītības iestāžu, tostarp valsts ģimnāziju, pedagogiem un elektroniskajā vidē publicējusi attiecīgo mācību stundu mācību materiālus ar metodiskiem ieteikumiem to izmantošanai.</w:t>
            </w:r>
            <w:r>
              <w:rPr>
                <w:rFonts w:ascii="Times New Roman" w:hAnsi="Times New Roman"/>
                <w:sz w:val="24"/>
                <w:szCs w:val="24"/>
              </w:rPr>
              <w:t xml:space="preserve"> Noteikumu projekta izpratnē meistarklase ir viena vai vairākas mācību stundas, kas stundu vērotājiem tiek organizētas ar mērķi demonstrēt mācību satura apguves organizācijas veidus un mācību metodikas novitātes.</w:t>
            </w:r>
            <w:r w:rsidRPr="00641B8B">
              <w:rPr>
                <w:rFonts w:ascii="Times New Roman" w:hAnsi="Times New Roman"/>
                <w:sz w:val="24"/>
                <w:szCs w:val="24"/>
              </w:rPr>
              <w:t xml:space="preserve"> </w:t>
            </w:r>
          </w:p>
          <w:p w14:paraId="7FE4F04C" w14:textId="36A529D6" w:rsidR="00F93753" w:rsidRPr="003176F1" w:rsidRDefault="00F93753" w:rsidP="00180FEC">
            <w:pPr>
              <w:spacing w:line="240" w:lineRule="auto"/>
              <w:jc w:val="both"/>
              <w:rPr>
                <w:rFonts w:ascii="Times New Roman" w:hAnsi="Times New Roman"/>
                <w:strike/>
                <w:sz w:val="24"/>
                <w:szCs w:val="24"/>
              </w:rPr>
            </w:pPr>
          </w:p>
          <w:p w14:paraId="0CE38355" w14:textId="0194DA32" w:rsidR="00F93753" w:rsidRDefault="00F93753" w:rsidP="00536AAE">
            <w:pPr>
              <w:pStyle w:val="Standard"/>
              <w:spacing w:after="0" w:line="240" w:lineRule="auto"/>
              <w:jc w:val="both"/>
              <w:rPr>
                <w:rFonts w:ascii="Times New Roman" w:hAnsi="Times New Roman" w:cs="Times New Roman"/>
                <w:sz w:val="24"/>
                <w:szCs w:val="24"/>
              </w:rPr>
            </w:pPr>
            <w:r>
              <w:rPr>
                <w:rFonts w:ascii="Times New Roman" w:hAnsi="Times New Roman"/>
                <w:sz w:val="24"/>
                <w:szCs w:val="24"/>
              </w:rPr>
              <w:t xml:space="preserve">       Noteikumu projektā ir plānots</w:t>
            </w:r>
            <w:r w:rsidRPr="0021447F">
              <w:rPr>
                <w:rFonts w:ascii="Times New Roman" w:hAnsi="Times New Roman"/>
                <w:sz w:val="24"/>
                <w:szCs w:val="24"/>
              </w:rPr>
              <w:t xml:space="preserve">, ka </w:t>
            </w:r>
            <w:r>
              <w:rPr>
                <w:rFonts w:ascii="Times New Roman" w:hAnsi="Times New Roman"/>
                <w:sz w:val="24"/>
                <w:szCs w:val="24"/>
              </w:rPr>
              <w:t xml:space="preserve">uz </w:t>
            </w:r>
            <w:r w:rsidRPr="0021447F">
              <w:rPr>
                <w:rFonts w:ascii="Times New Roman" w:hAnsi="Times New Roman"/>
                <w:sz w:val="24"/>
                <w:szCs w:val="24"/>
              </w:rPr>
              <w:t xml:space="preserve">valsts ģimnāzijas statusu pretendējoša </w:t>
            </w:r>
            <w:r w:rsidRPr="0021447F">
              <w:rPr>
                <w:rFonts w:ascii="Times New Roman" w:hAnsi="Times New Roman" w:cs="Times New Roman"/>
                <w:sz w:val="24"/>
                <w:szCs w:val="24"/>
              </w:rPr>
              <w:t>izglītības iestāde ir organizējusi un īstenojusi savu un citu vispārējās vidējās izglītības iestāžu pedagogu profesionāl</w:t>
            </w:r>
            <w:r>
              <w:rPr>
                <w:rFonts w:ascii="Times New Roman" w:hAnsi="Times New Roman" w:cs="Times New Roman"/>
                <w:sz w:val="24"/>
                <w:szCs w:val="24"/>
              </w:rPr>
              <w:t>ās kompetences</w:t>
            </w:r>
            <w:r w:rsidRPr="0021447F">
              <w:rPr>
                <w:rFonts w:ascii="Times New Roman" w:hAnsi="Times New Roman" w:cs="Times New Roman"/>
                <w:sz w:val="24"/>
                <w:szCs w:val="24"/>
              </w:rPr>
              <w:t xml:space="preserve"> pilnveidi ne mazāk kā divās mācību </w:t>
            </w:r>
            <w:r w:rsidRPr="007734E8">
              <w:rPr>
                <w:rFonts w:ascii="Times New Roman" w:hAnsi="Times New Roman" w:cs="Times New Roman"/>
                <w:sz w:val="24"/>
                <w:szCs w:val="24"/>
              </w:rPr>
              <w:t>jomās</w:t>
            </w:r>
            <w:r w:rsidR="00E93320" w:rsidRPr="007734E8">
              <w:rPr>
                <w:rFonts w:ascii="Times New Roman" w:hAnsi="Times New Roman" w:cs="Times New Roman"/>
                <w:sz w:val="24"/>
                <w:szCs w:val="24"/>
              </w:rPr>
              <w:t>. Jāņem vērā, ka</w:t>
            </w:r>
            <w:r w:rsidRPr="007734E8">
              <w:rPr>
                <w:rFonts w:ascii="Times New Roman" w:hAnsi="Times New Roman" w:cs="Times New Roman"/>
                <w:sz w:val="24"/>
                <w:szCs w:val="24"/>
              </w:rPr>
              <w:t xml:space="preserve"> termins “mācību joma” praksē tiks ieviests vienlaikus ar jauno vispārējās izglītības standartu īstenošanas uzsākšanu 2020</w:t>
            </w:r>
            <w:r>
              <w:rPr>
                <w:rFonts w:ascii="Times New Roman" w:hAnsi="Times New Roman" w:cs="Times New Roman"/>
                <w:sz w:val="24"/>
                <w:szCs w:val="24"/>
              </w:rPr>
              <w:t xml:space="preserve">. gada 1. septembrī. Kaut arī jaunais vispārējās vidējās izglītības standarts 2020. gada 1. septembrī stāsies spēkā tikai attiecībā uz 10. klasi (attiecībā uz 11. klasi izrietoši 2021. gada 1. septembrī un attiecībā uz 12. klasi – 2022. gada 1. septembrī), jāņem vērā, ka vairums mācību jomu ietvers vairākus mācību priekšmetus, un noteikumu projekts neparedz ierobežojumu  īstenot pedagogu profesionālās kompetences pilnveidi ne mazāk kā divās mācību jomās, bet tikai vienā mācību priekšmetā katrā mācību jomā. </w:t>
            </w:r>
          </w:p>
          <w:p w14:paraId="0F3200C4" w14:textId="77777777" w:rsidR="00F93753" w:rsidRDefault="00F93753" w:rsidP="00536AAE">
            <w:pPr>
              <w:pStyle w:val="Standard"/>
              <w:spacing w:after="0" w:line="240" w:lineRule="auto"/>
              <w:jc w:val="both"/>
              <w:rPr>
                <w:rFonts w:ascii="Times New Roman" w:hAnsi="Times New Roman" w:cs="Times New Roman"/>
                <w:sz w:val="24"/>
                <w:szCs w:val="24"/>
              </w:rPr>
            </w:pPr>
          </w:p>
          <w:p w14:paraId="0C540B1D" w14:textId="3081C545" w:rsidR="00F93753" w:rsidRDefault="00F93753" w:rsidP="00536AAE">
            <w:pPr>
              <w:pStyle w:val="Standard"/>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7734E8">
              <w:rPr>
                <w:rFonts w:ascii="Times New Roman" w:hAnsi="Times New Roman" w:cs="Times New Roman"/>
                <w:sz w:val="24"/>
                <w:szCs w:val="24"/>
              </w:rPr>
              <w:t>Noteikumu projektā ir paredzēts, ka</w:t>
            </w:r>
            <w:r w:rsidRPr="007734E8">
              <w:rPr>
                <w:rFonts w:ascii="Times New Roman" w:hAnsi="Times New Roman"/>
                <w:sz w:val="24"/>
                <w:szCs w:val="24"/>
              </w:rPr>
              <w:t xml:space="preserve"> </w:t>
            </w:r>
            <w:r w:rsidR="003B2C39" w:rsidRPr="007734E8">
              <w:rPr>
                <w:rFonts w:ascii="Times New Roman" w:hAnsi="Times New Roman"/>
                <w:sz w:val="24"/>
                <w:szCs w:val="24"/>
              </w:rPr>
              <w:t xml:space="preserve">izglītības iestādes pedagogi vai daļa no tiem </w:t>
            </w:r>
            <w:r w:rsidRPr="007734E8">
              <w:rPr>
                <w:rFonts w:ascii="Times New Roman" w:hAnsi="Times New Roman"/>
                <w:sz w:val="24"/>
                <w:szCs w:val="24"/>
              </w:rPr>
              <w:t>reģionālā vai valsts līmenī ir uzstājušies konferencēs, semināros vai līdzvērtīgos pasākumos par izglītības tematiku reģionālā</w:t>
            </w:r>
            <w:r w:rsidR="004D01B8" w:rsidRPr="007734E8">
              <w:rPr>
                <w:rFonts w:ascii="Times New Roman" w:hAnsi="Times New Roman"/>
                <w:sz w:val="24"/>
                <w:szCs w:val="24"/>
              </w:rPr>
              <w:t xml:space="preserve"> vai</w:t>
            </w:r>
            <w:r w:rsidRPr="007734E8">
              <w:rPr>
                <w:rFonts w:ascii="Times New Roman" w:hAnsi="Times New Roman"/>
                <w:sz w:val="24"/>
                <w:szCs w:val="24"/>
              </w:rPr>
              <w:t xml:space="preserve"> valsts</w:t>
            </w:r>
            <w:r w:rsidR="004210E6" w:rsidRPr="007734E8">
              <w:rPr>
                <w:rFonts w:ascii="Times New Roman" w:hAnsi="Times New Roman"/>
                <w:sz w:val="24"/>
                <w:szCs w:val="24"/>
              </w:rPr>
              <w:t>,</w:t>
            </w:r>
            <w:r w:rsidRPr="007734E8">
              <w:rPr>
                <w:rFonts w:ascii="Times New Roman" w:hAnsi="Times New Roman"/>
                <w:sz w:val="24"/>
                <w:szCs w:val="24"/>
              </w:rPr>
              <w:t xml:space="preserve"> vai</w:t>
            </w:r>
            <w:r w:rsidR="004D01B8" w:rsidRPr="007734E8">
              <w:rPr>
                <w:rFonts w:ascii="Times New Roman" w:hAnsi="Times New Roman"/>
                <w:sz w:val="24"/>
                <w:szCs w:val="24"/>
              </w:rPr>
              <w:t xml:space="preserve"> arī</w:t>
            </w:r>
            <w:r w:rsidRPr="007734E8">
              <w:rPr>
                <w:rFonts w:ascii="Times New Roman" w:hAnsi="Times New Roman"/>
                <w:sz w:val="24"/>
                <w:szCs w:val="24"/>
              </w:rPr>
              <w:t xml:space="preserve"> starptautiskā </w:t>
            </w:r>
            <w:r w:rsidRPr="0021447F">
              <w:rPr>
                <w:rFonts w:ascii="Times New Roman" w:hAnsi="Times New Roman"/>
                <w:sz w:val="24"/>
                <w:szCs w:val="24"/>
              </w:rPr>
              <w:t>līmenī</w:t>
            </w:r>
            <w:r>
              <w:rPr>
                <w:rFonts w:ascii="Times New Roman" w:hAnsi="Times New Roman"/>
                <w:sz w:val="24"/>
                <w:szCs w:val="24"/>
              </w:rPr>
              <w:t xml:space="preserve">, tādējādi veicinot savu un citu izglītības iestāžu pedagogu profesionālo zināšanu un kompetenču pilnveidi.  </w:t>
            </w:r>
          </w:p>
          <w:p w14:paraId="0F3B1BF3" w14:textId="77777777" w:rsidR="00F93753" w:rsidRPr="0021447F" w:rsidRDefault="00F93753" w:rsidP="00536AAE">
            <w:pPr>
              <w:pStyle w:val="Standard"/>
              <w:spacing w:after="0" w:line="240" w:lineRule="auto"/>
              <w:jc w:val="both"/>
              <w:rPr>
                <w:rFonts w:ascii="Times New Roman" w:hAnsi="Times New Roman"/>
                <w:sz w:val="24"/>
                <w:szCs w:val="24"/>
              </w:rPr>
            </w:pPr>
          </w:p>
          <w:p w14:paraId="69ABE688" w14:textId="68B8BAFF" w:rsidR="00F93753" w:rsidRPr="0021447F" w:rsidRDefault="00F93753" w:rsidP="00536AAE">
            <w:pPr>
              <w:spacing w:after="0" w:line="240" w:lineRule="auto"/>
              <w:jc w:val="both"/>
              <w:rPr>
                <w:rFonts w:ascii="Times New Roman" w:hAnsi="Times New Roman"/>
                <w:sz w:val="24"/>
                <w:szCs w:val="24"/>
              </w:rPr>
            </w:pPr>
            <w:r w:rsidRPr="0021447F">
              <w:rPr>
                <w:rFonts w:ascii="Times New Roman" w:hAnsi="Times New Roman"/>
                <w:sz w:val="24"/>
                <w:szCs w:val="24"/>
              </w:rPr>
              <w:t xml:space="preserve">       Noteikumu projektā ir akcentēta </w:t>
            </w:r>
            <w:r w:rsidRPr="0021447F">
              <w:rPr>
                <w:rFonts w:ascii="Times New Roman" w:hAnsi="Times New Roman"/>
                <w:sz w:val="24"/>
                <w:szCs w:val="24"/>
                <w:shd w:val="clear" w:color="auto" w:fill="FFFFFF"/>
              </w:rPr>
              <w:t>valsts ģimnāziju darbība</w:t>
            </w:r>
            <w:r>
              <w:rPr>
                <w:rFonts w:ascii="Times New Roman" w:hAnsi="Times New Roman"/>
                <w:sz w:val="24"/>
                <w:szCs w:val="24"/>
                <w:shd w:val="clear" w:color="auto" w:fill="FFFFFF"/>
              </w:rPr>
              <w:t xml:space="preserve"> skolēnu spēju, </w:t>
            </w:r>
            <w:r w:rsidRPr="0021447F">
              <w:rPr>
                <w:rFonts w:ascii="Times New Roman" w:hAnsi="Times New Roman"/>
                <w:sz w:val="24"/>
                <w:szCs w:val="24"/>
                <w:shd w:val="clear" w:color="auto" w:fill="FFFFFF"/>
              </w:rPr>
              <w:t xml:space="preserve">talantu </w:t>
            </w:r>
            <w:r>
              <w:rPr>
                <w:rFonts w:ascii="Times New Roman" w:hAnsi="Times New Roman"/>
                <w:sz w:val="24"/>
                <w:szCs w:val="24"/>
                <w:shd w:val="clear" w:color="auto" w:fill="FFFFFF"/>
              </w:rPr>
              <w:t>attīstīšanā un, tādējādi, viņu sagatavošanai turpmākajām mācībām augstākās izglītības iestādēs</w:t>
            </w:r>
            <w:r w:rsidR="004210E6" w:rsidRPr="007734E8">
              <w:rPr>
                <w:rFonts w:ascii="Times New Roman" w:hAnsi="Times New Roman"/>
                <w:sz w:val="24"/>
                <w:szCs w:val="24"/>
                <w:shd w:val="clear" w:color="auto" w:fill="FFFFFF"/>
              </w:rPr>
              <w:t xml:space="preserve">. </w:t>
            </w:r>
            <w:r w:rsidR="00E87618" w:rsidRPr="007734E8">
              <w:rPr>
                <w:rFonts w:ascii="Times New Roman" w:hAnsi="Times New Roman"/>
                <w:sz w:val="24"/>
                <w:szCs w:val="24"/>
              </w:rPr>
              <w:t xml:space="preserve">Paredzēts, ka </w:t>
            </w:r>
            <w:r w:rsidR="00C217A5">
              <w:rPr>
                <w:rFonts w:ascii="Times New Roman" w:hAnsi="Times New Roman"/>
                <w:sz w:val="24"/>
                <w:szCs w:val="24"/>
              </w:rPr>
              <w:t xml:space="preserve">izglītības iestādes pedagogiem vai </w:t>
            </w:r>
            <w:r w:rsidR="00E87618" w:rsidRPr="007734E8">
              <w:rPr>
                <w:rFonts w:ascii="Times New Roman" w:hAnsi="Times New Roman"/>
                <w:sz w:val="24"/>
                <w:szCs w:val="24"/>
              </w:rPr>
              <w:t>daļai no izglītības iestādes pedagogiem reģionālā vai valsts līmenī ir pienākums  piedalīties vismaz vienā no noteikumu projekta 2.2.</w:t>
            </w:r>
            <w:r w:rsidR="002C56B4">
              <w:rPr>
                <w:rFonts w:ascii="Times New Roman" w:hAnsi="Times New Roman"/>
                <w:sz w:val="24"/>
                <w:szCs w:val="24"/>
              </w:rPr>
              <w:t>4</w:t>
            </w:r>
            <w:r w:rsidR="00E87618" w:rsidRPr="007734E8">
              <w:rPr>
                <w:rFonts w:ascii="Times New Roman" w:hAnsi="Times New Roman"/>
                <w:sz w:val="24"/>
                <w:szCs w:val="24"/>
              </w:rPr>
              <w:t xml:space="preserve">. punktā norādītajiem izglītības pilnveides pasākumiem: </w:t>
            </w:r>
            <w:r w:rsidR="005435E4" w:rsidRPr="007734E8">
              <w:rPr>
                <w:rFonts w:ascii="Times New Roman" w:hAnsi="Times New Roman"/>
                <w:sz w:val="24"/>
                <w:szCs w:val="24"/>
              </w:rPr>
              <w:t xml:space="preserve">mācību satura </w:t>
            </w:r>
            <w:r w:rsidR="008A78C2" w:rsidRPr="007734E8">
              <w:rPr>
                <w:rFonts w:ascii="Times New Roman" w:hAnsi="Times New Roman"/>
                <w:sz w:val="24"/>
                <w:szCs w:val="24"/>
              </w:rPr>
              <w:t>izveidē,</w:t>
            </w:r>
            <w:r w:rsidR="005435E4" w:rsidRPr="007734E8">
              <w:rPr>
                <w:rFonts w:ascii="Times New Roman" w:hAnsi="Times New Roman"/>
                <w:sz w:val="24"/>
                <w:szCs w:val="24"/>
              </w:rPr>
              <w:t xml:space="preserve"> izglītības satura pilnveidē, vai izglītības satura apguves </w:t>
            </w:r>
            <w:r w:rsidR="004210E6" w:rsidRPr="007734E8">
              <w:rPr>
                <w:rFonts w:ascii="Times New Roman" w:hAnsi="Times New Roman"/>
                <w:sz w:val="24"/>
                <w:szCs w:val="24"/>
              </w:rPr>
              <w:t>izvērtēšanā.</w:t>
            </w:r>
            <w:r w:rsidR="004210E6">
              <w:rPr>
                <w:rFonts w:ascii="Times New Roman" w:hAnsi="Times New Roman"/>
                <w:sz w:val="24"/>
                <w:szCs w:val="24"/>
              </w:rPr>
              <w:t xml:space="preserve"> </w:t>
            </w:r>
            <w:r w:rsidRPr="0021447F">
              <w:rPr>
                <w:rFonts w:ascii="Times New Roman" w:hAnsi="Times New Roman"/>
                <w:sz w:val="24"/>
                <w:szCs w:val="24"/>
                <w:shd w:val="clear" w:color="auto" w:fill="FFFFFF"/>
              </w:rPr>
              <w:t xml:space="preserve">Noteikumu projektā ir paredzēts, ka </w:t>
            </w:r>
            <w:r>
              <w:rPr>
                <w:rFonts w:ascii="Times New Roman" w:hAnsi="Times New Roman"/>
                <w:sz w:val="24"/>
                <w:szCs w:val="24"/>
                <w:shd w:val="clear" w:color="auto" w:fill="FFFFFF"/>
              </w:rPr>
              <w:t xml:space="preserve">izglītības iestādē </w:t>
            </w:r>
            <w:r w:rsidRPr="0021447F">
              <w:rPr>
                <w:rFonts w:ascii="Times New Roman" w:hAnsi="Times New Roman"/>
                <w:sz w:val="24"/>
                <w:szCs w:val="24"/>
              </w:rPr>
              <w:t>ir organizēta un tiek īstenota izglītības iestāžu pedagogu</w:t>
            </w:r>
            <w:r>
              <w:rPr>
                <w:rFonts w:ascii="Times New Roman" w:hAnsi="Times New Roman"/>
                <w:sz w:val="24"/>
                <w:szCs w:val="24"/>
              </w:rPr>
              <w:t xml:space="preserve"> radoša</w:t>
            </w:r>
            <w:r w:rsidRPr="0021447F">
              <w:rPr>
                <w:rFonts w:ascii="Times New Roman" w:hAnsi="Times New Roman"/>
                <w:sz w:val="24"/>
                <w:szCs w:val="24"/>
              </w:rPr>
              <w:t xml:space="preserve"> sadarbība</w:t>
            </w:r>
            <w:r>
              <w:rPr>
                <w:rFonts w:ascii="Times New Roman" w:hAnsi="Times New Roman"/>
                <w:sz w:val="24"/>
                <w:szCs w:val="24"/>
              </w:rPr>
              <w:t xml:space="preserve"> un</w:t>
            </w:r>
            <w:r w:rsidRPr="0021447F">
              <w:rPr>
                <w:rFonts w:ascii="Times New Roman" w:hAnsi="Times New Roman"/>
                <w:sz w:val="24"/>
                <w:szCs w:val="24"/>
              </w:rPr>
              <w:t xml:space="preserve"> ar </w:t>
            </w:r>
            <w:r>
              <w:rPr>
                <w:rFonts w:ascii="Times New Roman" w:hAnsi="Times New Roman"/>
                <w:sz w:val="24"/>
                <w:szCs w:val="24"/>
              </w:rPr>
              <w:t xml:space="preserve">citu </w:t>
            </w:r>
            <w:r w:rsidRPr="0021447F">
              <w:rPr>
                <w:rFonts w:ascii="Times New Roman" w:hAnsi="Times New Roman"/>
                <w:sz w:val="24"/>
                <w:szCs w:val="24"/>
              </w:rPr>
              <w:t>vispārējās izglītības iestāžu</w:t>
            </w:r>
            <w:r>
              <w:rPr>
                <w:rFonts w:ascii="Times New Roman" w:hAnsi="Times New Roman"/>
                <w:sz w:val="24"/>
                <w:szCs w:val="24"/>
              </w:rPr>
              <w:t>, tostarp valsts ģimnāziju,</w:t>
            </w:r>
            <w:r w:rsidRPr="0021447F">
              <w:rPr>
                <w:rFonts w:ascii="Times New Roman" w:hAnsi="Times New Roman"/>
                <w:sz w:val="24"/>
                <w:szCs w:val="24"/>
              </w:rPr>
              <w:t xml:space="preserve"> pedagogiem</w:t>
            </w:r>
            <w:r>
              <w:rPr>
                <w:rFonts w:ascii="Times New Roman" w:hAnsi="Times New Roman"/>
                <w:sz w:val="24"/>
                <w:szCs w:val="24"/>
              </w:rPr>
              <w:t xml:space="preserve"> un augstākās izglītības iestāžu pedagogiem</w:t>
            </w:r>
            <w:r w:rsidRPr="0021447F">
              <w:rPr>
                <w:rFonts w:ascii="Times New Roman" w:hAnsi="Times New Roman"/>
                <w:sz w:val="24"/>
                <w:szCs w:val="24"/>
              </w:rPr>
              <w:t xml:space="preserve"> mācību satura un mācību metodikas aktuālajos jautājumos, kas </w:t>
            </w:r>
            <w:r>
              <w:rPr>
                <w:rFonts w:ascii="Times New Roman" w:hAnsi="Times New Roman"/>
                <w:sz w:val="24"/>
                <w:szCs w:val="24"/>
              </w:rPr>
              <w:t xml:space="preserve">prioritāri </w:t>
            </w:r>
            <w:r w:rsidRPr="0021447F">
              <w:rPr>
                <w:rFonts w:ascii="Times New Roman" w:hAnsi="Times New Roman"/>
                <w:sz w:val="24"/>
                <w:szCs w:val="24"/>
              </w:rPr>
              <w:t xml:space="preserve">nozīmē </w:t>
            </w:r>
            <w:r>
              <w:rPr>
                <w:rFonts w:ascii="Times New Roman" w:hAnsi="Times New Roman"/>
                <w:sz w:val="24"/>
                <w:szCs w:val="24"/>
              </w:rPr>
              <w:t xml:space="preserve">sadarbību </w:t>
            </w:r>
            <w:r w:rsidRPr="0021447F">
              <w:rPr>
                <w:rFonts w:ascii="Times New Roman" w:hAnsi="Times New Roman"/>
                <w:sz w:val="24"/>
                <w:szCs w:val="24"/>
              </w:rPr>
              <w:t>izstrādā</w:t>
            </w:r>
            <w:r>
              <w:rPr>
                <w:rFonts w:ascii="Times New Roman" w:hAnsi="Times New Roman"/>
                <w:sz w:val="24"/>
                <w:szCs w:val="24"/>
              </w:rPr>
              <w:t>jot</w:t>
            </w:r>
            <w:r w:rsidRPr="0021447F">
              <w:rPr>
                <w:rFonts w:ascii="Times New Roman" w:hAnsi="Times New Roman"/>
                <w:sz w:val="24"/>
                <w:szCs w:val="24"/>
              </w:rPr>
              <w:t xml:space="preserve"> un piedāvā</w:t>
            </w:r>
            <w:r>
              <w:rPr>
                <w:rFonts w:ascii="Times New Roman" w:hAnsi="Times New Roman"/>
                <w:sz w:val="24"/>
                <w:szCs w:val="24"/>
              </w:rPr>
              <w:t>jo</w:t>
            </w:r>
            <w:r w:rsidRPr="0021447F">
              <w:rPr>
                <w:rFonts w:ascii="Times New Roman" w:hAnsi="Times New Roman"/>
                <w:sz w:val="24"/>
                <w:szCs w:val="24"/>
              </w:rPr>
              <w:t xml:space="preserve">t metodiskās izstrādnes, paņēmienus, inovatīvās pieredzes un labās prakses piemērus darbam ar </w:t>
            </w:r>
            <w:r>
              <w:rPr>
                <w:rFonts w:ascii="Times New Roman" w:hAnsi="Times New Roman"/>
                <w:sz w:val="24"/>
                <w:szCs w:val="24"/>
              </w:rPr>
              <w:t xml:space="preserve">spējīgajiem un </w:t>
            </w:r>
            <w:r w:rsidRPr="0021447F">
              <w:rPr>
                <w:rFonts w:ascii="Times New Roman" w:hAnsi="Times New Roman"/>
                <w:sz w:val="24"/>
                <w:szCs w:val="24"/>
              </w:rPr>
              <w:t xml:space="preserve">talantīgajiem </w:t>
            </w:r>
            <w:r>
              <w:rPr>
                <w:rFonts w:ascii="Times New Roman" w:hAnsi="Times New Roman"/>
                <w:sz w:val="24"/>
                <w:szCs w:val="24"/>
              </w:rPr>
              <w:t>skolēniem</w:t>
            </w:r>
            <w:r w:rsidRPr="0021447F">
              <w:rPr>
                <w:rFonts w:ascii="Times New Roman" w:hAnsi="Times New Roman"/>
                <w:sz w:val="24"/>
                <w:szCs w:val="24"/>
              </w:rPr>
              <w:t xml:space="preserve"> dažādās jomās, metodiskos risinājumus, kā vadīt un attīstīt skolēnu patstāvīgo darbu jaunrades, pētniecības un sabiedriskā darba ietvaros.</w:t>
            </w:r>
            <w:r>
              <w:rPr>
                <w:rFonts w:ascii="Times New Roman" w:hAnsi="Times New Roman"/>
                <w:sz w:val="24"/>
                <w:szCs w:val="24"/>
              </w:rPr>
              <w:t xml:space="preserve"> </w:t>
            </w:r>
            <w:r w:rsidRPr="0021447F">
              <w:rPr>
                <w:rFonts w:ascii="Times New Roman" w:hAnsi="Times New Roman"/>
                <w:sz w:val="24"/>
                <w:szCs w:val="24"/>
              </w:rPr>
              <w:t xml:space="preserve"> </w:t>
            </w:r>
            <w:r w:rsidRPr="00BF3D17">
              <w:rPr>
                <w:rFonts w:ascii="Times New Roman" w:hAnsi="Times New Roman"/>
                <w:sz w:val="24"/>
                <w:szCs w:val="24"/>
              </w:rPr>
              <w:t xml:space="preserve">Paredzēts, ka </w:t>
            </w:r>
            <w:r w:rsidRPr="00BF3D17">
              <w:rPr>
                <w:rFonts w:ascii="Times New Roman" w:eastAsiaTheme="minorHAnsi" w:hAnsi="Times New Roman"/>
                <w:sz w:val="24"/>
                <w:szCs w:val="24"/>
              </w:rPr>
              <w:t xml:space="preserve">izglītības iestādē </w:t>
            </w:r>
            <w:r w:rsidRPr="00A13C8B">
              <w:rPr>
                <w:rFonts w:ascii="Times New Roman" w:eastAsiaTheme="minorHAnsi" w:hAnsi="Times New Roman"/>
                <w:sz w:val="24"/>
                <w:szCs w:val="24"/>
              </w:rPr>
              <w:t xml:space="preserve">tiek īstenots </w:t>
            </w:r>
            <w:r w:rsidRPr="007734E8">
              <w:rPr>
                <w:rFonts w:ascii="Times New Roman" w:eastAsiaTheme="minorHAnsi" w:hAnsi="Times New Roman"/>
                <w:sz w:val="24"/>
                <w:szCs w:val="24"/>
              </w:rPr>
              <w:t>sist</w:t>
            </w:r>
            <w:r w:rsidR="00CE268D" w:rsidRPr="007734E8">
              <w:rPr>
                <w:rFonts w:ascii="Times New Roman" w:eastAsiaTheme="minorHAnsi" w:hAnsi="Times New Roman"/>
                <w:sz w:val="24"/>
                <w:szCs w:val="24"/>
              </w:rPr>
              <w:t>ēm</w:t>
            </w:r>
            <w:r w:rsidRPr="007734E8">
              <w:rPr>
                <w:rFonts w:ascii="Times New Roman" w:eastAsiaTheme="minorHAnsi" w:hAnsi="Times New Roman"/>
                <w:sz w:val="24"/>
                <w:szCs w:val="24"/>
              </w:rPr>
              <w:t>isks</w:t>
            </w:r>
            <w:r w:rsidRPr="00A13C8B">
              <w:rPr>
                <w:rFonts w:ascii="Times New Roman" w:eastAsiaTheme="minorHAnsi" w:hAnsi="Times New Roman"/>
                <w:sz w:val="24"/>
                <w:szCs w:val="24"/>
              </w:rPr>
              <w:t xml:space="preserve"> darbs</w:t>
            </w:r>
            <w:r w:rsidRPr="00A13C8B" w:rsidDel="00A13C8B">
              <w:rPr>
                <w:rFonts w:ascii="Times New Roman" w:eastAsiaTheme="minorHAnsi" w:hAnsi="Times New Roman"/>
                <w:sz w:val="24"/>
                <w:szCs w:val="24"/>
              </w:rPr>
              <w:t xml:space="preserve"> </w:t>
            </w:r>
            <w:r w:rsidRPr="00BF3D17">
              <w:rPr>
                <w:rFonts w:ascii="Times New Roman" w:eastAsiaTheme="minorHAnsi" w:hAnsi="Times New Roman"/>
                <w:sz w:val="24"/>
                <w:szCs w:val="24"/>
              </w:rPr>
              <w:t>izglītojamo spēju un talantu attīstīšanai</w:t>
            </w:r>
            <w:r>
              <w:rPr>
                <w:rFonts w:ascii="Times New Roman" w:eastAsiaTheme="minorHAnsi" w:hAnsi="Times New Roman"/>
                <w:sz w:val="24"/>
                <w:szCs w:val="24"/>
              </w:rPr>
              <w:t>,</w:t>
            </w:r>
            <w:r w:rsidRPr="0021447F">
              <w:rPr>
                <w:rFonts w:ascii="Times New Roman" w:hAnsi="Times New Roman"/>
                <w:sz w:val="24"/>
                <w:szCs w:val="24"/>
              </w:rPr>
              <w:t xml:space="preserve"> </w:t>
            </w:r>
            <w:r>
              <w:rPr>
                <w:rFonts w:ascii="Times New Roman" w:hAnsi="Times New Roman"/>
                <w:sz w:val="24"/>
                <w:szCs w:val="24"/>
              </w:rPr>
              <w:t xml:space="preserve">un </w:t>
            </w:r>
            <w:r w:rsidRPr="0021447F">
              <w:rPr>
                <w:rFonts w:ascii="Times New Roman" w:hAnsi="Times New Roman"/>
                <w:sz w:val="24"/>
                <w:szCs w:val="24"/>
              </w:rPr>
              <w:t xml:space="preserve">izglītības iestādes izglītojamie ir </w:t>
            </w:r>
            <w:r>
              <w:rPr>
                <w:rFonts w:ascii="Times New Roman" w:hAnsi="Times New Roman"/>
                <w:sz w:val="24"/>
                <w:szCs w:val="24"/>
              </w:rPr>
              <w:t xml:space="preserve">valsts vai starptautiskā līmenī </w:t>
            </w:r>
            <w:r w:rsidRPr="0021447F">
              <w:rPr>
                <w:rFonts w:ascii="Times New Roman" w:hAnsi="Times New Roman"/>
                <w:sz w:val="24"/>
                <w:szCs w:val="24"/>
              </w:rPr>
              <w:t>piedalījušies zinātniski pētniecisko darbu konkursos vai mācību priekšmetu olimpiādēs</w:t>
            </w:r>
            <w:r>
              <w:rPr>
                <w:rFonts w:ascii="Times New Roman" w:hAnsi="Times New Roman"/>
                <w:sz w:val="24"/>
                <w:szCs w:val="24"/>
              </w:rPr>
              <w:t>,</w:t>
            </w:r>
            <w:r w:rsidRPr="0021447F">
              <w:rPr>
                <w:rFonts w:ascii="Times New Roman" w:hAnsi="Times New Roman"/>
                <w:sz w:val="24"/>
                <w:szCs w:val="24"/>
              </w:rPr>
              <w:t xml:space="preserve"> </w:t>
            </w:r>
            <w:r>
              <w:rPr>
                <w:rFonts w:ascii="Times New Roman" w:hAnsi="Times New Roman"/>
                <w:sz w:val="24"/>
                <w:szCs w:val="24"/>
              </w:rPr>
              <w:t>kā arī</w:t>
            </w:r>
            <w:r w:rsidRPr="0021447F">
              <w:rPr>
                <w:rFonts w:ascii="Times New Roman" w:hAnsi="Times New Roman"/>
                <w:sz w:val="24"/>
                <w:szCs w:val="24"/>
              </w:rPr>
              <w:t xml:space="preserve"> projektos</w:t>
            </w:r>
            <w:r>
              <w:rPr>
                <w:rFonts w:ascii="Times New Roman" w:hAnsi="Times New Roman"/>
                <w:sz w:val="24"/>
                <w:szCs w:val="24"/>
              </w:rPr>
              <w:t>.</w:t>
            </w:r>
            <w:r w:rsidRPr="0021447F">
              <w:rPr>
                <w:rFonts w:ascii="Times New Roman" w:hAnsi="Times New Roman"/>
                <w:sz w:val="24"/>
                <w:szCs w:val="24"/>
              </w:rPr>
              <w:t xml:space="preserve"> </w:t>
            </w:r>
            <w:r>
              <w:rPr>
                <w:rFonts w:ascii="Times New Roman" w:hAnsi="Times New Roman"/>
                <w:sz w:val="24"/>
                <w:szCs w:val="24"/>
              </w:rPr>
              <w:t xml:space="preserve">Ar dalību valsts vai starptautiska mēroga projektos saprotama izglītības iestādes dalība dažādos izglītības projektos, piemēram, </w:t>
            </w:r>
            <w:proofErr w:type="spellStart"/>
            <w:r>
              <w:rPr>
                <w:rFonts w:ascii="Times New Roman" w:hAnsi="Times New Roman"/>
                <w:sz w:val="24"/>
                <w:szCs w:val="24"/>
              </w:rPr>
              <w:t>Erasmus</w:t>
            </w:r>
            <w:proofErr w:type="spellEnd"/>
            <w:r>
              <w:rPr>
                <w:rFonts w:ascii="Times New Roman" w:hAnsi="Times New Roman"/>
                <w:sz w:val="24"/>
                <w:szCs w:val="24"/>
              </w:rPr>
              <w:t>+, Ekoskolu programmā u.c.</w:t>
            </w:r>
          </w:p>
          <w:p w14:paraId="02B7E486" w14:textId="77777777"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7C7AB67" w14:textId="25C903BA" w:rsidR="000E0EC1"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1447F">
              <w:rPr>
                <w:rFonts w:ascii="Times New Roman" w:hAnsi="Times New Roman"/>
                <w:sz w:val="24"/>
                <w:szCs w:val="24"/>
              </w:rPr>
              <w:t xml:space="preserve">Noteikumu projektā ir paredzēts, ka uz </w:t>
            </w:r>
            <w:r w:rsidRPr="00930255">
              <w:rPr>
                <w:rFonts w:ascii="Times New Roman" w:hAnsi="Times New Roman"/>
                <w:sz w:val="24"/>
                <w:szCs w:val="24"/>
              </w:rPr>
              <w:t xml:space="preserve">valsts ģimnāzijas statusu pretendējošā izglītības iestādē tās īstenotās izglītības programmas ir akreditētas uz sešiem gadiem, kā arī izglītības iestādes darbība un </w:t>
            </w:r>
            <w:r w:rsidRPr="00930255">
              <w:rPr>
                <w:rFonts w:ascii="Times New Roman" w:hAnsi="Times New Roman"/>
                <w:sz w:val="24"/>
                <w:szCs w:val="24"/>
              </w:rPr>
              <w:lastRenderedPageBreak/>
              <w:t xml:space="preserve">izglītības programmu īstenošana ir novērtēta ar </w:t>
            </w:r>
            <w:r w:rsidR="00C7518E">
              <w:rPr>
                <w:rFonts w:ascii="Times New Roman" w:hAnsi="Times New Roman"/>
                <w:sz w:val="24"/>
                <w:szCs w:val="24"/>
              </w:rPr>
              <w:t xml:space="preserve">ne zemāku </w:t>
            </w:r>
            <w:r w:rsidRPr="00930255">
              <w:rPr>
                <w:rFonts w:ascii="Times New Roman" w:hAnsi="Times New Roman"/>
                <w:sz w:val="24"/>
                <w:szCs w:val="24"/>
              </w:rPr>
              <w:t xml:space="preserve">kvalitātes vērtējuma līmeni </w:t>
            </w:r>
            <w:r w:rsidR="000E0EC1" w:rsidRPr="007734E8">
              <w:rPr>
                <w:rFonts w:ascii="Times New Roman" w:hAnsi="Times New Roman"/>
                <w:sz w:val="24"/>
                <w:szCs w:val="24"/>
              </w:rPr>
              <w:t xml:space="preserve">kā </w:t>
            </w:r>
            <w:r w:rsidRPr="007734E8">
              <w:rPr>
                <w:rFonts w:ascii="Times New Roman" w:hAnsi="Times New Roman"/>
                <w:sz w:val="24"/>
                <w:szCs w:val="24"/>
              </w:rPr>
              <w:t>“labi”</w:t>
            </w:r>
            <w:r w:rsidRPr="00930255">
              <w:rPr>
                <w:rFonts w:ascii="Times New Roman" w:hAnsi="Times New Roman"/>
                <w:sz w:val="24"/>
                <w:szCs w:val="24"/>
              </w:rPr>
              <w:t xml:space="preserve"> saskaņā ar normatīvo aktu, kas nosaka vispārējās izglītības iestāžu un vispārējās pamatizglītības un vispārējās vidējās izglītības programmu akreditācijas kārtību (šobrīd – Ministru kabineta 2016. gada 20. decembra noteikumi Nr. 831 “Izglītības iestāžu, eksaminācijas centru, citu Izglītības likumā noteiktu institūciju, vispārējās un profesionālās izglītības programmu akreditācijas un izglītības iestāžu vadītāju profesionālās darbības novērtēšanas kārtība” (turpmāk – noteikumi Nr. 831)). Vērtējums </w:t>
            </w:r>
            <w:r w:rsidR="002D0027" w:rsidRPr="00930255">
              <w:rPr>
                <w:rFonts w:ascii="Times New Roman" w:hAnsi="Times New Roman"/>
                <w:sz w:val="24"/>
                <w:szCs w:val="24"/>
              </w:rPr>
              <w:t>“</w:t>
            </w:r>
            <w:r w:rsidRPr="00930255">
              <w:rPr>
                <w:rFonts w:ascii="Times New Roman" w:hAnsi="Times New Roman"/>
                <w:sz w:val="24"/>
                <w:szCs w:val="24"/>
              </w:rPr>
              <w:t>labi” ir līmeņa sniegums, kuru raksturo pozitīvs vērtējums un konstatētie trūkumi nav būtiski. Stiprās puses ir pārsvarā, bet konstatētie trūkumi ir viegli novēršami, tomēr to skaits un to novēršanā ieguldāmie resursi norāda, ka augstākais vērtējuma līmenis nav attiecināms.</w:t>
            </w:r>
            <w:r w:rsidR="00C7518E">
              <w:rPr>
                <w:rFonts w:ascii="Times New Roman" w:hAnsi="Times New Roman"/>
                <w:sz w:val="24"/>
                <w:szCs w:val="24"/>
              </w:rPr>
              <w:t xml:space="preserve"> Vienlaikus vēršama uzman</w:t>
            </w:r>
            <w:r w:rsidR="00BA0737">
              <w:rPr>
                <w:rFonts w:ascii="Times New Roman" w:hAnsi="Times New Roman"/>
                <w:sz w:val="24"/>
                <w:szCs w:val="24"/>
              </w:rPr>
              <w:t>ība, ka ministrijā</w:t>
            </w:r>
            <w:r w:rsidR="00C7518E">
              <w:rPr>
                <w:rFonts w:ascii="Times New Roman" w:hAnsi="Times New Roman"/>
                <w:sz w:val="24"/>
                <w:szCs w:val="24"/>
              </w:rPr>
              <w:t xml:space="preserve"> ir sagatavots Ministru kabineta noteikumu projekts </w:t>
            </w:r>
            <w:r w:rsidR="00BA0737">
              <w:rPr>
                <w:rFonts w:ascii="Times New Roman" w:hAnsi="Times New Roman"/>
                <w:sz w:val="24"/>
                <w:szCs w:val="24"/>
              </w:rPr>
              <w:t xml:space="preserve">“Izglītības iestāžu, eksaminācijas centru, citu Izglītības likumā noteiktu institūciju, izglītības programmu akreditācijas un izglītības iestāžu vadītāju profesionālās darbības novērtēšanas kārtība” </w:t>
            </w:r>
            <w:r w:rsidR="00C7518E">
              <w:rPr>
                <w:rFonts w:ascii="Times New Roman" w:hAnsi="Times New Roman"/>
                <w:sz w:val="24"/>
                <w:szCs w:val="24"/>
              </w:rPr>
              <w:t xml:space="preserve">(kas aizstās minētos noteikumus Nr. 831), kuros ir paredzēts pilnveidot regulējumu par kvalitātes vērtējuma līmeņiem, </w:t>
            </w:r>
            <w:r w:rsidR="00BA0737">
              <w:rPr>
                <w:rFonts w:ascii="Times New Roman" w:hAnsi="Times New Roman"/>
                <w:sz w:val="24"/>
                <w:szCs w:val="24"/>
              </w:rPr>
              <w:t xml:space="preserve">esošo četru kvalitātes vērtējuma līmeņu vietā nosakot </w:t>
            </w:r>
            <w:r w:rsidR="00BA0737" w:rsidRPr="00B03E0D">
              <w:rPr>
                <w:rFonts w:ascii="Times New Roman" w:hAnsi="Times New Roman"/>
                <w:sz w:val="24"/>
                <w:szCs w:val="24"/>
              </w:rPr>
              <w:t xml:space="preserve">piecus. </w:t>
            </w:r>
            <w:r w:rsidR="002442FB" w:rsidRPr="00B03E0D">
              <w:rPr>
                <w:rFonts w:ascii="Times New Roman" w:hAnsi="Times New Roman"/>
                <w:sz w:val="24"/>
                <w:szCs w:val="24"/>
              </w:rPr>
              <w:t>J</w:t>
            </w:r>
            <w:r w:rsidR="00C7518E" w:rsidRPr="00B03E0D">
              <w:rPr>
                <w:rFonts w:ascii="Times New Roman" w:hAnsi="Times New Roman"/>
                <w:sz w:val="24"/>
                <w:szCs w:val="24"/>
              </w:rPr>
              <w:t>a attiecīgā</w:t>
            </w:r>
            <w:r w:rsidR="00C7518E">
              <w:rPr>
                <w:rFonts w:ascii="Times New Roman" w:hAnsi="Times New Roman"/>
                <w:sz w:val="24"/>
                <w:szCs w:val="24"/>
              </w:rPr>
              <w:t xml:space="preserve"> redakcijā minētais Ministru kabineta noteikumu projekts tiks pieņemts, </w:t>
            </w:r>
            <w:r w:rsidR="00BA0737">
              <w:rPr>
                <w:rFonts w:ascii="Times New Roman" w:hAnsi="Times New Roman"/>
                <w:sz w:val="24"/>
                <w:szCs w:val="24"/>
              </w:rPr>
              <w:t>plānots veikt atbilstošus grozījumus arī Ministru kabineta noteikumos par k</w:t>
            </w:r>
            <w:r w:rsidR="00BA0737" w:rsidRPr="00BA0737">
              <w:rPr>
                <w:rFonts w:ascii="Times New Roman" w:hAnsi="Times New Roman"/>
                <w:sz w:val="24"/>
                <w:szCs w:val="24"/>
              </w:rPr>
              <w:t>ritēriji</w:t>
            </w:r>
            <w:r w:rsidR="00BA0737">
              <w:rPr>
                <w:rFonts w:ascii="Times New Roman" w:hAnsi="Times New Roman"/>
                <w:sz w:val="24"/>
                <w:szCs w:val="24"/>
              </w:rPr>
              <w:t>em</w:t>
            </w:r>
            <w:r w:rsidR="00BA0737" w:rsidRPr="00BA0737">
              <w:rPr>
                <w:rFonts w:ascii="Times New Roman" w:hAnsi="Times New Roman"/>
                <w:sz w:val="24"/>
                <w:szCs w:val="24"/>
              </w:rPr>
              <w:t xml:space="preserve"> un kārtīb</w:t>
            </w:r>
            <w:r w:rsidR="00AC6999">
              <w:rPr>
                <w:rFonts w:ascii="Times New Roman" w:hAnsi="Times New Roman"/>
                <w:sz w:val="24"/>
                <w:szCs w:val="24"/>
              </w:rPr>
              <w:t>u</w:t>
            </w:r>
            <w:r w:rsidR="00BA0737" w:rsidRPr="00BA0737">
              <w:rPr>
                <w:rFonts w:ascii="Times New Roman" w:hAnsi="Times New Roman"/>
                <w:sz w:val="24"/>
                <w:szCs w:val="24"/>
              </w:rPr>
              <w:t>, kādā tiek piešķirts un anulēts valsts ģimnāzijas statuss</w:t>
            </w:r>
            <w:r w:rsidR="00BA0737">
              <w:rPr>
                <w:rFonts w:ascii="Times New Roman" w:hAnsi="Times New Roman"/>
                <w:sz w:val="24"/>
                <w:szCs w:val="24"/>
              </w:rPr>
              <w:t>.</w:t>
            </w:r>
          </w:p>
          <w:p w14:paraId="63C6987B" w14:textId="52077764" w:rsidR="00F93753" w:rsidRPr="0021447F"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Izglītības likuma 33. panta trešā daļa </w:t>
            </w:r>
            <w:proofErr w:type="spellStart"/>
            <w:r>
              <w:rPr>
                <w:rFonts w:ascii="Times New Roman" w:hAnsi="Times New Roman"/>
                <w:sz w:val="24"/>
                <w:szCs w:val="24"/>
              </w:rPr>
              <w:t>citstarp</w:t>
            </w:r>
            <w:proofErr w:type="spellEnd"/>
            <w:r>
              <w:rPr>
                <w:rFonts w:ascii="Times New Roman" w:hAnsi="Times New Roman"/>
                <w:sz w:val="24"/>
                <w:szCs w:val="24"/>
              </w:rPr>
              <w:t xml:space="preserve"> paredz, ka i</w:t>
            </w:r>
            <w:r w:rsidRPr="004C4B5E">
              <w:rPr>
                <w:rFonts w:ascii="Times New Roman" w:hAnsi="Times New Roman"/>
                <w:sz w:val="24"/>
                <w:szCs w:val="24"/>
              </w:rPr>
              <w:t>zglītības programma akreditējama Ministru kabineta noteiktajā kārtībā divu gadu laikā no tās īstenošanas uzsākšanas dienas</w:t>
            </w:r>
            <w:r>
              <w:rPr>
                <w:rFonts w:ascii="Times New Roman" w:hAnsi="Times New Roman"/>
                <w:sz w:val="24"/>
                <w:szCs w:val="24"/>
              </w:rPr>
              <w:t xml:space="preserve">. Maksimālais izglītības programmu akreditācijas termiņš – seši gadi – noteikumu projektā paredzēts kā kritērijs, lai varētu gūt pārliecību, ka izglītības iestādē, kas pretendē uz valsts ģimnāzijas statusa iegūšanu vai ir to jau ieguvusi, izglītības programmas jau tiek īstenotas pilnvērtīgi, noteikumos Nr. 831 ietvertajām prasībām atbilstošā augstā kvalitātē, lai </w:t>
            </w:r>
            <w:proofErr w:type="spellStart"/>
            <w:r>
              <w:rPr>
                <w:rFonts w:ascii="Times New Roman" w:hAnsi="Times New Roman"/>
                <w:sz w:val="24"/>
                <w:szCs w:val="24"/>
              </w:rPr>
              <w:t>citstarp</w:t>
            </w:r>
            <w:proofErr w:type="spellEnd"/>
            <w:r>
              <w:rPr>
                <w:rFonts w:ascii="Times New Roman" w:hAnsi="Times New Roman"/>
                <w:sz w:val="24"/>
                <w:szCs w:val="24"/>
              </w:rPr>
              <w:t xml:space="preserve"> nerastos situācija, ka izglītības iestāde ir ieguvusi valsts ģimnāzijas statusu, taču divu gadu laikā pēc izglītības programmas uzsākšanas tās veiktās akreditācijas rezultātā netiek noteikts maksimālais akreditācijas termiņš. </w:t>
            </w:r>
            <w:r w:rsidRPr="00D20692">
              <w:rPr>
                <w:rFonts w:ascii="Times New Roman" w:hAnsi="Times New Roman"/>
                <w:sz w:val="24"/>
                <w:szCs w:val="24"/>
              </w:rPr>
              <w:t>Vienlaikus noteikumu projektā paredzēts izņēmums, ka nosacījums par akreditācijas termiņu – sešiem gadiem – nav attiecināms uz jaunām vispārējās pamatizglītības programmām, kuras ir akreditētas, ja izglītības iestāde īsteno citu uz sešiem gadiem akreditētu vispārējās pamatizglītības vai vispārējās vidējās izglītības programmu, kā arī nav attiecināms uz jaunām vispārējās vidējās izglītības programmām, kuras ir akreditētas, ja izglītības iestāde īsteno citu uz sešiem gadiem akreditētu vispārējās vidējās izglītības programmu. Šāds regulējums un akreditācijas kārtība paredzēta noteikumu Nr. 831 61.1. un 61.2. apakšpunktā. Šādos gadījumos jaunā izglītības programma tiek akreditēta uz termiņu līdz jau akreditētās izglītības programmas akreditācijas termiņa beigām, un jaunās izglītības programmas akreditācijas termiņš tādējādi var būt īsāks par sešiem gadiem.</w:t>
            </w:r>
            <w:r>
              <w:rPr>
                <w:rFonts w:ascii="Times New Roman" w:hAnsi="Times New Roman"/>
                <w:sz w:val="24"/>
                <w:szCs w:val="24"/>
              </w:rPr>
              <w:t xml:space="preserve"> Savukārt noteikumu Nr. 831 64. punkts nosaka, ka, ja </w:t>
            </w:r>
            <w:r w:rsidRPr="00327E90">
              <w:rPr>
                <w:rFonts w:ascii="Times New Roman" w:hAnsi="Times New Roman"/>
                <w:sz w:val="24"/>
                <w:szCs w:val="24"/>
              </w:rPr>
              <w:t xml:space="preserve">izglītības programmas īstenošanā, kura pieteikta akreditācijai </w:t>
            </w:r>
            <w:r>
              <w:rPr>
                <w:rFonts w:ascii="Times New Roman" w:hAnsi="Times New Roman"/>
                <w:sz w:val="24"/>
                <w:szCs w:val="24"/>
              </w:rPr>
              <w:t>minētā</w:t>
            </w:r>
            <w:r w:rsidRPr="00327E90">
              <w:rPr>
                <w:rFonts w:ascii="Times New Roman" w:hAnsi="Times New Roman"/>
                <w:sz w:val="24"/>
                <w:szCs w:val="24"/>
              </w:rPr>
              <w:t xml:space="preserve"> 61. punktā </w:t>
            </w:r>
            <w:r>
              <w:rPr>
                <w:rFonts w:ascii="Times New Roman" w:hAnsi="Times New Roman"/>
                <w:sz w:val="24"/>
                <w:szCs w:val="24"/>
              </w:rPr>
              <w:t>norādītajā</w:t>
            </w:r>
            <w:r w:rsidRPr="00327E90">
              <w:rPr>
                <w:rFonts w:ascii="Times New Roman" w:hAnsi="Times New Roman"/>
                <w:sz w:val="24"/>
                <w:szCs w:val="24"/>
              </w:rPr>
              <w:t xml:space="preserve"> kārtībā, ir konstatēti normatīvo aktu pārkāpumi vai saņemts negatīvs </w:t>
            </w:r>
            <w:r w:rsidRPr="00327E90">
              <w:rPr>
                <w:rFonts w:ascii="Times New Roman" w:hAnsi="Times New Roman"/>
                <w:sz w:val="24"/>
                <w:szCs w:val="24"/>
              </w:rPr>
              <w:lastRenderedPageBreak/>
              <w:t xml:space="preserve">sertifikācijas institūcijas atzinums, </w:t>
            </w:r>
            <w:r>
              <w:rPr>
                <w:rFonts w:ascii="Times New Roman" w:hAnsi="Times New Roman"/>
                <w:sz w:val="24"/>
                <w:szCs w:val="24"/>
              </w:rPr>
              <w:t xml:space="preserve">tiek </w:t>
            </w:r>
            <w:r w:rsidRPr="00327E90">
              <w:rPr>
                <w:rFonts w:ascii="Times New Roman" w:hAnsi="Times New Roman"/>
                <w:sz w:val="24"/>
                <w:szCs w:val="24"/>
              </w:rPr>
              <w:t>pieņem</w:t>
            </w:r>
            <w:r>
              <w:rPr>
                <w:rFonts w:ascii="Times New Roman" w:hAnsi="Times New Roman"/>
                <w:sz w:val="24"/>
                <w:szCs w:val="24"/>
              </w:rPr>
              <w:t>ts</w:t>
            </w:r>
            <w:r w:rsidRPr="00327E90">
              <w:rPr>
                <w:rFonts w:ascii="Times New Roman" w:hAnsi="Times New Roman"/>
                <w:sz w:val="24"/>
                <w:szCs w:val="24"/>
              </w:rPr>
              <w:t xml:space="preserve"> lēmum</w:t>
            </w:r>
            <w:r>
              <w:rPr>
                <w:rFonts w:ascii="Times New Roman" w:hAnsi="Times New Roman"/>
                <w:sz w:val="24"/>
                <w:szCs w:val="24"/>
              </w:rPr>
              <w:t>s</w:t>
            </w:r>
            <w:r w:rsidRPr="00327E90">
              <w:rPr>
                <w:rFonts w:ascii="Times New Roman" w:hAnsi="Times New Roman"/>
                <w:sz w:val="24"/>
                <w:szCs w:val="24"/>
              </w:rPr>
              <w:t xml:space="preserve"> par akreditācijas procesa uzsākšanu, iesaistot ekspertu komisiju.</w:t>
            </w:r>
            <w:r>
              <w:rPr>
                <w:rFonts w:ascii="Times New Roman" w:hAnsi="Times New Roman"/>
                <w:sz w:val="24"/>
                <w:szCs w:val="24"/>
              </w:rPr>
              <w:t xml:space="preserve"> No tā secināms, ka tiek uzsākta akreditācija parastajā kārtībā, un attiecībā uz akreditāciju parastajā kārtībā attiecināms noteikumu projektā ietvertais kritērijs par sešiem gadiem kā akreditācijas termiņu. Vienlaikus norādāms, ka minētais noteikumu projekta apakšpunkts nav attiecināms uz starptautiskā </w:t>
            </w:r>
            <w:proofErr w:type="spellStart"/>
            <w:r>
              <w:rPr>
                <w:rFonts w:ascii="Times New Roman" w:hAnsi="Times New Roman"/>
                <w:sz w:val="24"/>
                <w:szCs w:val="24"/>
              </w:rPr>
              <w:t>bakalaurāta</w:t>
            </w:r>
            <w:proofErr w:type="spellEnd"/>
            <w:r>
              <w:rPr>
                <w:rFonts w:ascii="Times New Roman" w:hAnsi="Times New Roman"/>
                <w:sz w:val="24"/>
                <w:szCs w:val="24"/>
              </w:rPr>
              <w:t xml:space="preserve"> programmu īstenošanu. Saskaņā ar Izglītības likuma 47.</w:t>
            </w:r>
            <w:r w:rsidRPr="00C23A33">
              <w:rPr>
                <w:rFonts w:ascii="Times New Roman" w:hAnsi="Times New Roman"/>
                <w:sz w:val="24"/>
                <w:szCs w:val="24"/>
                <w:vertAlign w:val="superscript"/>
              </w:rPr>
              <w:t>2</w:t>
            </w:r>
            <w:r>
              <w:rPr>
                <w:rFonts w:ascii="Times New Roman" w:hAnsi="Times New Roman"/>
                <w:sz w:val="24"/>
                <w:szCs w:val="24"/>
              </w:rPr>
              <w:t xml:space="preserve"> pantu starptautiskā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programmas ir Starptautiskās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organizācijas izstrādātas izglītības programmas, kuru ietvaros noteiktu mācību priekšmetu vai kursu apguve noris svešvalodā. Minētās programmas uzskatāmas par licencētām un akreditētām pēc tam, kad Starptautiskā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organizācija ir autorizējusi izglītības iestādi šo programmu īstenošanai. Izglītības iestāde starptautiskā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programmas īsteno vienlaikus ar vispārējās izglītības programmām.</w:t>
            </w:r>
            <w:r>
              <w:rPr>
                <w:rFonts w:ascii="Times New Roman" w:hAnsi="Times New Roman"/>
                <w:sz w:val="24"/>
                <w:szCs w:val="24"/>
              </w:rPr>
              <w:t xml:space="preserve"> Līdz ar to, secināms, ka starptautiskā </w:t>
            </w:r>
            <w:proofErr w:type="spellStart"/>
            <w:r>
              <w:rPr>
                <w:rFonts w:ascii="Times New Roman" w:hAnsi="Times New Roman"/>
                <w:sz w:val="24"/>
                <w:szCs w:val="24"/>
              </w:rPr>
              <w:t>bakalaurāta</w:t>
            </w:r>
            <w:proofErr w:type="spellEnd"/>
            <w:r>
              <w:rPr>
                <w:rFonts w:ascii="Times New Roman" w:hAnsi="Times New Roman"/>
                <w:sz w:val="24"/>
                <w:szCs w:val="24"/>
              </w:rPr>
              <w:t xml:space="preserve"> programmas netiek akreditētas Latvijas nacionālajā normatīvajā regulējumā noteiktajā kārtībā, tādējādi noteikumu projektā nebūtu nosakāms ierobežojums šo programmu akreditācijas termiņiem.</w:t>
            </w:r>
          </w:p>
          <w:p w14:paraId="54D4A28B" w14:textId="77777777" w:rsidR="00F93753" w:rsidRPr="0021447F" w:rsidRDefault="00F93753" w:rsidP="00536AAE">
            <w:pPr>
              <w:spacing w:after="0" w:line="240" w:lineRule="auto"/>
              <w:jc w:val="both"/>
              <w:rPr>
                <w:rFonts w:ascii="Times New Roman" w:hAnsi="Times New Roman"/>
                <w:sz w:val="24"/>
                <w:szCs w:val="24"/>
              </w:rPr>
            </w:pPr>
          </w:p>
          <w:p w14:paraId="7C6C82A3" w14:textId="65E6E92D" w:rsidR="00F93753" w:rsidRPr="0021447F" w:rsidRDefault="00F93753" w:rsidP="00536AAE">
            <w:pPr>
              <w:tabs>
                <w:tab w:val="left" w:pos="1627"/>
              </w:tabs>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Valsts ģimnāziju tīkls iepriekšējos 15 gados ir pakāpeniski pieaudzis no 14 valsts ģimnāzijām 2004.</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gadā līdz 30 valsts ģimnāzijām 2019.</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gadā</w:t>
            </w:r>
            <w:r>
              <w:rPr>
                <w:rFonts w:ascii="Times New Roman" w:hAnsi="Times New Roman"/>
                <w:sz w:val="24"/>
                <w:szCs w:val="24"/>
                <w:shd w:val="clear" w:color="auto" w:fill="FFFFFF"/>
              </w:rPr>
              <w:t xml:space="preserve"> </w:t>
            </w:r>
            <w:r w:rsidRPr="00BC6494">
              <w:rPr>
                <w:rFonts w:ascii="Times New Roman" w:hAnsi="Times New Roman"/>
                <w:sz w:val="24"/>
                <w:szCs w:val="24"/>
              </w:rPr>
              <w:t>(vienlaikus ministrija informē, pēdējo vairāku gadu laikā valsts ģimnāzijas statuss piešķirts tikai trīs izglītības iestādēm (lielāks izglītības iestāžu skaits nav pretendējis uz statusa iegūšanu) – ar 2018./2019. mācību gadu valsts ģimnāzijas statuss tika piešķirts vienai izglītības iestādei, bet ar 2019./2020. mācību gadu – divām izglītības iestādēm. Līdz tam ne mazāk kā trīs mācību gadus valsts ģimnāzijas statuss izglītības iestādēm piešķirts netika)</w:t>
            </w:r>
            <w:r w:rsidRPr="0021447F">
              <w:rPr>
                <w:rFonts w:ascii="Times New Roman" w:hAnsi="Times New Roman"/>
                <w:sz w:val="24"/>
                <w:szCs w:val="24"/>
                <w:shd w:val="clear" w:color="auto" w:fill="FFFFFF"/>
              </w:rPr>
              <w:t>.</w:t>
            </w:r>
            <w:r w:rsidR="007734E8">
              <w:rPr>
                <w:rFonts w:ascii="Times New Roman" w:hAnsi="Times New Roman"/>
                <w:sz w:val="24"/>
                <w:szCs w:val="24"/>
                <w:shd w:val="clear" w:color="auto" w:fill="FFFFFF"/>
              </w:rPr>
              <w:t xml:space="preserve"> </w:t>
            </w:r>
            <w:r w:rsidR="00F95956" w:rsidRPr="007734E8">
              <w:rPr>
                <w:rFonts w:ascii="Times New Roman" w:hAnsi="Times New Roman"/>
                <w:sz w:val="24"/>
                <w:szCs w:val="24"/>
                <w:shd w:val="clear" w:color="auto" w:fill="FFFFFF"/>
              </w:rPr>
              <w:t>Līdztekus norādāms, ka ar 2020.gada 1.septembri valsts ģimnāzijas statuss piešķirts arī Rīgas Klasiskajai ģimnāzijai un Limbažu novada ģimnāzijai.</w:t>
            </w:r>
            <w:r w:rsidR="00F95956">
              <w:rPr>
                <w:rFonts w:ascii="Times New Roman" w:hAnsi="Times New Roman"/>
                <w:sz w:val="24"/>
                <w:szCs w:val="24"/>
                <w:shd w:val="clear" w:color="auto" w:fill="FFFFFF"/>
              </w:rPr>
              <w:t xml:space="preserve"> </w:t>
            </w:r>
            <w:r w:rsidRPr="0021447F">
              <w:rPr>
                <w:rFonts w:ascii="Times New Roman" w:hAnsi="Times New Roman"/>
                <w:sz w:val="24"/>
                <w:szCs w:val="24"/>
                <w:shd w:val="clear" w:color="auto" w:fill="FFFFFF"/>
              </w:rPr>
              <w:t>Kopējais skolēnu skaits laika periodā no 2017./2018.mācību gada līdz 2019./2020.</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mācību gad</w:t>
            </w:r>
            <w:r>
              <w:rPr>
                <w:rFonts w:ascii="Times New Roman" w:hAnsi="Times New Roman"/>
                <w:sz w:val="24"/>
                <w:szCs w:val="24"/>
                <w:shd w:val="clear" w:color="auto" w:fill="FFFFFF"/>
              </w:rPr>
              <w:t>am</w:t>
            </w:r>
            <w:r w:rsidRPr="0021447F">
              <w:rPr>
                <w:rFonts w:ascii="Times New Roman" w:hAnsi="Times New Roman"/>
                <w:sz w:val="24"/>
                <w:szCs w:val="24"/>
                <w:shd w:val="clear" w:color="auto" w:fill="FFFFFF"/>
              </w:rPr>
              <w:t xml:space="preserve"> valsts ģimnāzijās ir pieaudzis no 13,76% līdz 15,96% no kopējā skolēnu skaita vispārējās pamatizglītības programmās 7.-9.</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 xml:space="preserve">klases posmā un vispārējās vidējās izglītības programmās. Valsts ģimnāzijās, vērtējot kopumā, ir prognozējams plašāks padziļināto un specializēto kursu piedāvājums, kas </w:t>
            </w:r>
            <w:r>
              <w:rPr>
                <w:rFonts w:ascii="Times New Roman" w:hAnsi="Times New Roman"/>
                <w:sz w:val="24"/>
                <w:szCs w:val="24"/>
                <w:shd w:val="clear" w:color="auto" w:fill="FFFFFF"/>
              </w:rPr>
              <w:t>vairāk</w:t>
            </w:r>
            <w:r w:rsidRPr="0021447F">
              <w:rPr>
                <w:rFonts w:ascii="Times New Roman" w:hAnsi="Times New Roman"/>
                <w:sz w:val="24"/>
                <w:szCs w:val="24"/>
                <w:shd w:val="clear" w:color="auto" w:fill="FFFFFF"/>
              </w:rPr>
              <w:t xml:space="preserve"> atbilst skolēnu vajadzībām un nākotnes iecerēm saistībā ar mācību turpināšanu augstākās izglītības iestādēs.</w:t>
            </w:r>
          </w:p>
          <w:p w14:paraId="69DCA6BE" w14:textId="4EEB62E0" w:rsidR="00F93753" w:rsidRPr="00B03E0D" w:rsidRDefault="00F93753" w:rsidP="00536AAE">
            <w:pPr>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Ievērojot minēto, valsts mērogā ir lietderīgi nodrošināt valsts ģimnāziju pieejamību un iesaistīt mācībās valsts ģimnāzijās vairāk skolēnu. Grūtības minētās ieceres īstenošanai rada būtiska demogrāfisko faktoru negatīvā ietekme  Latvijas pilsētās un novados, izņemot Rīgu, kurā ir </w:t>
            </w:r>
            <w:r w:rsidR="00C277E9" w:rsidRPr="007734E8">
              <w:rPr>
                <w:rFonts w:ascii="Times New Roman" w:hAnsi="Times New Roman"/>
                <w:sz w:val="24"/>
                <w:szCs w:val="24"/>
                <w:shd w:val="clear" w:color="auto" w:fill="FFFFFF"/>
              </w:rPr>
              <w:t>pietiekami</w:t>
            </w:r>
            <w:r w:rsidR="00C277E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liels </w:t>
            </w:r>
            <w:r w:rsidRPr="0021447F">
              <w:rPr>
                <w:rFonts w:ascii="Times New Roman" w:hAnsi="Times New Roman"/>
                <w:sz w:val="24"/>
                <w:szCs w:val="24"/>
                <w:shd w:val="clear" w:color="auto" w:fill="FFFFFF"/>
              </w:rPr>
              <w:t xml:space="preserve">mācīties motivētu vidusskolēnu skaits uz </w:t>
            </w:r>
            <w:r w:rsidRPr="00B03E0D">
              <w:rPr>
                <w:rFonts w:ascii="Times New Roman" w:hAnsi="Times New Roman"/>
                <w:sz w:val="24"/>
                <w:szCs w:val="24"/>
                <w:shd w:val="clear" w:color="auto" w:fill="FFFFFF"/>
              </w:rPr>
              <w:t>salīdzinoši nelielu valsts ģimnāziju skaitu.</w:t>
            </w:r>
            <w:r w:rsidR="00C277E9" w:rsidRPr="00B03E0D">
              <w:rPr>
                <w:rFonts w:ascii="Times New Roman" w:hAnsi="Times New Roman"/>
                <w:sz w:val="24"/>
                <w:szCs w:val="24"/>
                <w:shd w:val="clear" w:color="auto" w:fill="FFFFFF"/>
              </w:rPr>
              <w:t xml:space="preserve"> </w:t>
            </w:r>
          </w:p>
          <w:p w14:paraId="50F5A6DB" w14:textId="3458ABC2" w:rsidR="00F93753" w:rsidRPr="0021447F" w:rsidRDefault="00F93753" w:rsidP="00536AAE">
            <w:pPr>
              <w:spacing w:after="0" w:line="240" w:lineRule="auto"/>
              <w:jc w:val="both"/>
              <w:rPr>
                <w:rFonts w:ascii="Times New Roman" w:hAnsi="Times New Roman"/>
                <w:sz w:val="24"/>
                <w:szCs w:val="24"/>
                <w:shd w:val="clear" w:color="auto" w:fill="FFFFFF"/>
              </w:rPr>
            </w:pPr>
            <w:r w:rsidRPr="00B03E0D">
              <w:rPr>
                <w:rFonts w:ascii="Times New Roman" w:hAnsi="Times New Roman"/>
                <w:sz w:val="24"/>
                <w:szCs w:val="24"/>
                <w:shd w:val="clear" w:color="auto" w:fill="FFFFFF"/>
              </w:rPr>
              <w:t>Ievērojot minēto</w:t>
            </w:r>
            <w:r w:rsidR="001F3F78" w:rsidRPr="00B03E0D">
              <w:rPr>
                <w:rFonts w:ascii="Times New Roman" w:hAnsi="Times New Roman"/>
                <w:sz w:val="24"/>
                <w:szCs w:val="24"/>
                <w:shd w:val="clear" w:color="auto" w:fill="FFFFFF"/>
              </w:rPr>
              <w:t xml:space="preserve"> un ņemot vērā patreizē</w:t>
            </w:r>
            <w:r w:rsidR="006C1438">
              <w:rPr>
                <w:rFonts w:ascii="Times New Roman" w:hAnsi="Times New Roman"/>
                <w:sz w:val="24"/>
                <w:szCs w:val="24"/>
                <w:shd w:val="clear" w:color="auto" w:fill="FFFFFF"/>
              </w:rPr>
              <w:t>jo skolēnu skaitu valsts ģimnāz</w:t>
            </w:r>
            <w:r w:rsidR="001F3F78" w:rsidRPr="00B03E0D">
              <w:rPr>
                <w:rFonts w:ascii="Times New Roman" w:hAnsi="Times New Roman"/>
                <w:sz w:val="24"/>
                <w:szCs w:val="24"/>
                <w:shd w:val="clear" w:color="auto" w:fill="FFFFFF"/>
              </w:rPr>
              <w:t>iju 10.-12</w:t>
            </w:r>
            <w:r w:rsidR="007417DE" w:rsidRPr="00B03E0D">
              <w:rPr>
                <w:rFonts w:ascii="Times New Roman" w:hAnsi="Times New Roman"/>
                <w:sz w:val="24"/>
                <w:szCs w:val="24"/>
                <w:shd w:val="clear" w:color="auto" w:fill="FFFFFF"/>
              </w:rPr>
              <w:t>.</w:t>
            </w:r>
            <w:r w:rsidR="001F3F78" w:rsidRPr="00B03E0D">
              <w:rPr>
                <w:rFonts w:ascii="Times New Roman" w:hAnsi="Times New Roman"/>
                <w:sz w:val="24"/>
                <w:szCs w:val="24"/>
                <w:shd w:val="clear" w:color="auto" w:fill="FFFFFF"/>
              </w:rPr>
              <w:t>klasēs</w:t>
            </w:r>
            <w:r w:rsidRPr="00B03E0D">
              <w:rPr>
                <w:rFonts w:ascii="Times New Roman" w:hAnsi="Times New Roman"/>
                <w:sz w:val="24"/>
                <w:szCs w:val="24"/>
                <w:shd w:val="clear" w:color="auto" w:fill="FFFFFF"/>
              </w:rPr>
              <w:t>, kā viens no valsts ģimnāzijas statusa iegūšanas un saglabāšanas kritērijiem</w:t>
            </w:r>
            <w:r w:rsidRPr="0021447F">
              <w:rPr>
                <w:rFonts w:ascii="Times New Roman" w:hAnsi="Times New Roman"/>
                <w:sz w:val="24"/>
                <w:szCs w:val="24"/>
                <w:shd w:val="clear" w:color="auto" w:fill="FFFFFF"/>
              </w:rPr>
              <w:t xml:space="preserve"> 10.-12.</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klasē Rīgā ir noteikts paaugstināts minimālais skolēnu skaits, savukārt citās pilsētās</w:t>
            </w:r>
            <w:r>
              <w:rPr>
                <w:rFonts w:ascii="Times New Roman" w:hAnsi="Times New Roman"/>
                <w:sz w:val="24"/>
                <w:szCs w:val="24"/>
                <w:shd w:val="clear" w:color="auto" w:fill="FFFFFF"/>
              </w:rPr>
              <w:t xml:space="preserve"> (tostarp tajās, kas </w:t>
            </w:r>
            <w:r w:rsidR="00F95956" w:rsidRPr="007734E8">
              <w:rPr>
                <w:rFonts w:ascii="Times New Roman" w:eastAsia="Times New Roman" w:hAnsi="Times New Roman"/>
                <w:sz w:val="24"/>
                <w:szCs w:val="24"/>
                <w:lang w:eastAsia="lv-LV"/>
              </w:rPr>
              <w:t>atbilsto</w:t>
            </w:r>
            <w:r w:rsidR="00394DB7">
              <w:rPr>
                <w:rFonts w:ascii="Times New Roman" w:eastAsia="Times New Roman" w:hAnsi="Times New Roman"/>
                <w:sz w:val="24"/>
                <w:szCs w:val="24"/>
                <w:lang w:eastAsia="lv-LV"/>
              </w:rPr>
              <w:t>ši likuma “</w:t>
            </w:r>
            <w:r w:rsidR="00F95956" w:rsidRPr="007734E8">
              <w:rPr>
                <w:rFonts w:ascii="Times New Roman" w:eastAsia="Times New Roman" w:hAnsi="Times New Roman"/>
                <w:sz w:val="24"/>
                <w:szCs w:val="24"/>
                <w:lang w:eastAsia="lv-LV"/>
              </w:rPr>
              <w:t>Administratīvo teri</w:t>
            </w:r>
            <w:r w:rsidR="00394DB7">
              <w:rPr>
                <w:rFonts w:ascii="Times New Roman" w:eastAsia="Times New Roman" w:hAnsi="Times New Roman"/>
                <w:sz w:val="24"/>
                <w:szCs w:val="24"/>
                <w:lang w:eastAsia="lv-LV"/>
              </w:rPr>
              <w:t>toriju un apdzīvoto vietu likums”</w:t>
            </w:r>
            <w:r w:rsidR="00F95956" w:rsidRPr="007734E8">
              <w:rPr>
                <w:rFonts w:ascii="Times New Roman" w:eastAsia="Times New Roman" w:hAnsi="Times New Roman"/>
                <w:sz w:val="24"/>
                <w:szCs w:val="24"/>
                <w:lang w:eastAsia="lv-LV"/>
              </w:rPr>
              <w:t xml:space="preserve"> </w:t>
            </w:r>
            <w:r w:rsidR="00394DB7">
              <w:rPr>
                <w:rFonts w:ascii="Times New Roman" w:eastAsia="Times New Roman" w:hAnsi="Times New Roman"/>
                <w:sz w:val="24"/>
                <w:szCs w:val="24"/>
                <w:lang w:eastAsia="lv-LV"/>
              </w:rPr>
              <w:t>8.panta trešajā daļā</w:t>
            </w:r>
            <w:r w:rsidR="00394DB7" w:rsidRPr="007734E8">
              <w:rPr>
                <w:rFonts w:ascii="Times New Roman" w:eastAsia="Times New Roman" w:hAnsi="Times New Roman"/>
                <w:sz w:val="24"/>
                <w:szCs w:val="24"/>
                <w:lang w:eastAsia="lv-LV"/>
              </w:rPr>
              <w:t xml:space="preserve"> </w:t>
            </w:r>
            <w:r w:rsidR="00394DB7">
              <w:rPr>
                <w:rFonts w:ascii="Times New Roman" w:eastAsia="Times New Roman" w:hAnsi="Times New Roman"/>
                <w:sz w:val="24"/>
                <w:szCs w:val="24"/>
                <w:lang w:eastAsia="lv-LV"/>
              </w:rPr>
              <w:t>noteiktajam atzīt</w:t>
            </w:r>
            <w:r w:rsidR="00F95956" w:rsidRPr="007734E8">
              <w:rPr>
                <w:rFonts w:ascii="Times New Roman" w:eastAsia="Times New Roman" w:hAnsi="Times New Roman"/>
                <w:sz w:val="24"/>
                <w:szCs w:val="24"/>
                <w:lang w:eastAsia="lv-LV"/>
              </w:rPr>
              <w:t xml:space="preserve">as par </w:t>
            </w:r>
            <w:proofErr w:type="spellStart"/>
            <w:r w:rsidR="00F95956" w:rsidRPr="007734E8">
              <w:rPr>
                <w:rFonts w:ascii="Times New Roman" w:eastAsia="Times New Roman" w:hAnsi="Times New Roman"/>
                <w:sz w:val="24"/>
                <w:szCs w:val="24"/>
                <w:lang w:eastAsia="lv-LV"/>
              </w:rPr>
              <w:t>valstspilsētām</w:t>
            </w:r>
            <w:proofErr w:type="spellEnd"/>
            <w:r>
              <w:rPr>
                <w:rFonts w:ascii="Times New Roman" w:hAnsi="Times New Roman"/>
                <w:sz w:val="24"/>
                <w:szCs w:val="24"/>
                <w:shd w:val="clear" w:color="auto" w:fill="FFFFFF"/>
              </w:rPr>
              <w:t>)</w:t>
            </w:r>
            <w:r w:rsidRPr="0021447F">
              <w:rPr>
                <w:rFonts w:ascii="Times New Roman" w:hAnsi="Times New Roman"/>
                <w:sz w:val="24"/>
                <w:szCs w:val="24"/>
                <w:shd w:val="clear" w:color="auto" w:fill="FFFFFF"/>
              </w:rPr>
              <w:t xml:space="preserve"> un novados, ņemot vērā demogrāfisko faktoru </w:t>
            </w:r>
            <w:r w:rsidRPr="0021447F">
              <w:rPr>
                <w:rFonts w:ascii="Times New Roman" w:hAnsi="Times New Roman"/>
                <w:sz w:val="24"/>
                <w:szCs w:val="24"/>
                <w:shd w:val="clear" w:color="auto" w:fill="FFFFFF"/>
              </w:rPr>
              <w:lastRenderedPageBreak/>
              <w:t>ietekmi, ir noteikts mazāks minimālais skolēnu skaits izglītības iestādes 10.-12.</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klasē</w:t>
            </w:r>
            <w:r>
              <w:rPr>
                <w:rFonts w:ascii="Times New Roman" w:hAnsi="Times New Roman"/>
                <w:sz w:val="24"/>
                <w:szCs w:val="24"/>
                <w:shd w:val="clear" w:color="auto" w:fill="FFFFFF"/>
              </w:rPr>
              <w:t>, nekā spēkā esošajā normatīvajā regulējumā (noteikumos Nr. 129)</w:t>
            </w:r>
            <w:r w:rsidRPr="0021447F">
              <w:rPr>
                <w:rFonts w:ascii="Times New Roman" w:hAnsi="Times New Roman"/>
                <w:sz w:val="24"/>
                <w:szCs w:val="24"/>
                <w:shd w:val="clear" w:color="auto" w:fill="FFFFFF"/>
              </w:rPr>
              <w:t>:</w:t>
            </w:r>
          </w:p>
          <w:p w14:paraId="7B0F059C" w14:textId="77777777"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21447F">
              <w:rPr>
                <w:rFonts w:ascii="Times New Roman" w:eastAsia="Times New Roman" w:hAnsi="Times New Roman"/>
                <w:sz w:val="24"/>
                <w:szCs w:val="24"/>
                <w:lang w:eastAsia="lv-LV"/>
              </w:rPr>
              <w:t>- ne ma</w:t>
            </w:r>
            <w:r>
              <w:rPr>
                <w:rFonts w:ascii="Times New Roman" w:eastAsia="Times New Roman" w:hAnsi="Times New Roman"/>
                <w:sz w:val="24"/>
                <w:szCs w:val="24"/>
                <w:lang w:eastAsia="lv-LV"/>
              </w:rPr>
              <w:t>zāks kā 300 izglītojamie Rīgā;</w:t>
            </w:r>
          </w:p>
          <w:p w14:paraId="0A571AA6" w14:textId="22F23E7B" w:rsidR="00F93753" w:rsidRPr="0021447F"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21447F">
              <w:rPr>
                <w:rFonts w:ascii="Times New Roman" w:eastAsia="Times New Roman" w:hAnsi="Times New Roman"/>
                <w:sz w:val="24"/>
                <w:szCs w:val="24"/>
                <w:lang w:eastAsia="lv-LV"/>
              </w:rPr>
              <w:t>- ne mazāks kā 170</w:t>
            </w:r>
            <w:r>
              <w:rPr>
                <w:rFonts w:ascii="Times New Roman" w:eastAsia="Times New Roman" w:hAnsi="Times New Roman"/>
                <w:sz w:val="24"/>
                <w:szCs w:val="24"/>
                <w:lang w:eastAsia="lv-LV"/>
              </w:rPr>
              <w:t xml:space="preserve"> izglītojamie</w:t>
            </w:r>
            <w:r w:rsidRPr="0021447F">
              <w:rPr>
                <w:rFonts w:ascii="Times New Roman" w:eastAsia="Times New Roman" w:hAnsi="Times New Roman"/>
                <w:sz w:val="24"/>
                <w:szCs w:val="24"/>
                <w:lang w:eastAsia="lv-LV"/>
              </w:rPr>
              <w:t xml:space="preserve"> </w:t>
            </w:r>
            <w:r w:rsidR="00F95956">
              <w:rPr>
                <w:rFonts w:ascii="Times New Roman" w:eastAsia="Times New Roman" w:hAnsi="Times New Roman"/>
                <w:sz w:val="24"/>
                <w:szCs w:val="24"/>
                <w:lang w:eastAsia="lv-LV"/>
              </w:rPr>
              <w:t>–</w:t>
            </w:r>
            <w:r w:rsidR="007734E8">
              <w:rPr>
                <w:rFonts w:ascii="Times New Roman" w:eastAsia="Times New Roman" w:hAnsi="Times New Roman"/>
                <w:sz w:val="24"/>
                <w:szCs w:val="24"/>
                <w:lang w:eastAsia="lv-LV"/>
              </w:rPr>
              <w:t xml:space="preserve"> </w:t>
            </w:r>
            <w:r w:rsidR="00B04F4E" w:rsidRPr="007734E8">
              <w:rPr>
                <w:rFonts w:ascii="Times New Roman" w:eastAsia="Times New Roman" w:hAnsi="Times New Roman"/>
                <w:sz w:val="24"/>
                <w:szCs w:val="24"/>
                <w:lang w:eastAsia="lv-LV"/>
              </w:rPr>
              <w:t xml:space="preserve">Ogrē, </w:t>
            </w:r>
            <w:r w:rsidRPr="0053049C">
              <w:rPr>
                <w:rFonts w:ascii="Times New Roman" w:eastAsia="Times New Roman" w:hAnsi="Times New Roman"/>
                <w:sz w:val="24"/>
                <w:szCs w:val="24"/>
                <w:lang w:eastAsia="lv-LV"/>
              </w:rPr>
              <w:t>Jelgavā, Liepājā, Ventspilī, Jūrmalā, Jēkabpilī, Daugavpilī, Rēzeknē un Valmierā</w:t>
            </w:r>
            <w:r w:rsidRPr="0021447F">
              <w:rPr>
                <w:rFonts w:ascii="Times New Roman" w:eastAsia="Times New Roman" w:hAnsi="Times New Roman"/>
                <w:sz w:val="24"/>
                <w:szCs w:val="24"/>
                <w:lang w:eastAsia="lv-LV"/>
              </w:rPr>
              <w:t>;</w:t>
            </w:r>
          </w:p>
          <w:p w14:paraId="4AA61836" w14:textId="10D4395E"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21447F">
              <w:rPr>
                <w:rFonts w:ascii="Times New Roman" w:eastAsia="Times New Roman" w:hAnsi="Times New Roman"/>
                <w:sz w:val="24"/>
                <w:szCs w:val="24"/>
                <w:lang w:eastAsia="lv-LV"/>
              </w:rPr>
              <w:t>- ne mazāks kā 105</w:t>
            </w:r>
            <w:r>
              <w:rPr>
                <w:rFonts w:ascii="Times New Roman" w:eastAsia="Times New Roman" w:hAnsi="Times New Roman"/>
                <w:sz w:val="24"/>
                <w:szCs w:val="24"/>
                <w:lang w:eastAsia="lv-LV"/>
              </w:rPr>
              <w:t xml:space="preserve"> izglītojamie </w:t>
            </w:r>
            <w:r w:rsidRPr="0021447F">
              <w:rPr>
                <w:rFonts w:ascii="Times New Roman" w:eastAsia="Times New Roman" w:hAnsi="Times New Roman"/>
                <w:sz w:val="24"/>
                <w:szCs w:val="24"/>
                <w:lang w:eastAsia="lv-LV"/>
              </w:rPr>
              <w:t>administratīvajās teritorijās, izņemot</w:t>
            </w:r>
            <w:r w:rsidR="007734E8">
              <w:rPr>
                <w:rFonts w:ascii="Times New Roman" w:eastAsia="Times New Roman" w:hAnsi="Times New Roman"/>
                <w:sz w:val="24"/>
                <w:szCs w:val="24"/>
                <w:lang w:eastAsia="lv-LV"/>
              </w:rPr>
              <w:t xml:space="preserve"> </w:t>
            </w:r>
            <w:proofErr w:type="spellStart"/>
            <w:r w:rsidR="007734E8">
              <w:rPr>
                <w:rFonts w:ascii="Times New Roman" w:eastAsia="Times New Roman" w:hAnsi="Times New Roman"/>
                <w:sz w:val="24"/>
                <w:szCs w:val="24"/>
                <w:lang w:eastAsia="lv-LV"/>
              </w:rPr>
              <w:t>valstspilsētas</w:t>
            </w:r>
            <w:proofErr w:type="spellEnd"/>
            <w:r>
              <w:rPr>
                <w:rFonts w:ascii="Times New Roman" w:eastAsia="Times New Roman" w:hAnsi="Times New Roman"/>
                <w:sz w:val="24"/>
                <w:szCs w:val="24"/>
                <w:lang w:eastAsia="lv-LV"/>
              </w:rPr>
              <w:t>;</w:t>
            </w:r>
          </w:p>
          <w:p w14:paraId="1BE17A0B" w14:textId="77777777" w:rsidR="00AE3F78"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n</w:t>
            </w:r>
            <w:r w:rsidRPr="0021447F">
              <w:rPr>
                <w:rFonts w:ascii="Times New Roman" w:eastAsiaTheme="minorHAnsi" w:hAnsi="Times New Roman"/>
                <w:bCs/>
                <w:color w:val="000000"/>
                <w:sz w:val="24"/>
                <w:szCs w:val="24"/>
              </w:rPr>
              <w:t>oteikumu projektā paredzēts, ka Eiropas Savienības ārējās robežas</w:t>
            </w:r>
            <w:r>
              <w:rPr>
                <w:rFonts w:ascii="Times New Roman" w:eastAsiaTheme="minorHAnsi" w:hAnsi="Times New Roman"/>
                <w:bCs/>
                <w:color w:val="000000"/>
                <w:sz w:val="24"/>
                <w:szCs w:val="24"/>
              </w:rPr>
              <w:t xml:space="preserve"> (izņemot Daugavpili)</w:t>
            </w:r>
            <w:r w:rsidRPr="0021447F">
              <w:rPr>
                <w:rFonts w:ascii="Times New Roman" w:eastAsiaTheme="minorHAnsi" w:hAnsi="Times New Roman"/>
                <w:bCs/>
                <w:color w:val="000000"/>
                <w:sz w:val="24"/>
                <w:szCs w:val="24"/>
              </w:rPr>
              <w:t xml:space="preserve"> tuvumā esošajās </w:t>
            </w:r>
            <w:r>
              <w:rPr>
                <w:rFonts w:ascii="Times New Roman" w:eastAsiaTheme="minorHAnsi" w:hAnsi="Times New Roman"/>
                <w:bCs/>
                <w:color w:val="000000"/>
                <w:sz w:val="24"/>
                <w:szCs w:val="24"/>
              </w:rPr>
              <w:t xml:space="preserve">pierobežas </w:t>
            </w:r>
            <w:r w:rsidRPr="0021447F">
              <w:rPr>
                <w:rFonts w:ascii="Times New Roman" w:eastAsiaTheme="minorHAnsi" w:hAnsi="Times New Roman"/>
                <w:bCs/>
                <w:color w:val="000000"/>
                <w:sz w:val="24"/>
                <w:szCs w:val="24"/>
              </w:rPr>
              <w:t>administratīvajās teritorijās, kurās</w:t>
            </w:r>
            <w:r>
              <w:rPr>
                <w:rFonts w:ascii="Times New Roman" w:eastAsiaTheme="minorHAnsi" w:hAnsi="Times New Roman"/>
                <w:bCs/>
                <w:color w:val="000000"/>
                <w:sz w:val="24"/>
                <w:szCs w:val="24"/>
              </w:rPr>
              <w:t xml:space="preserve"> politisku un sociālu cēloņu</w:t>
            </w:r>
            <w:r w:rsidRPr="0021447F">
              <w:rPr>
                <w:rFonts w:ascii="Times New Roman" w:eastAsiaTheme="minorHAnsi" w:hAnsi="Times New Roman"/>
                <w:bCs/>
                <w:color w:val="000000"/>
                <w:sz w:val="24"/>
                <w:szCs w:val="24"/>
              </w:rPr>
              <w:t xml:space="preserve"> dēļ ir aktuāla valsts ģimnāziju saglabāšana, minimālais skolēnu skaits 10.-12.</w:t>
            </w:r>
            <w:r>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 xml:space="preserve">klasē ir 75 skolēni. </w:t>
            </w:r>
          </w:p>
          <w:p w14:paraId="563B1F66" w14:textId="77777777" w:rsidR="00984914" w:rsidRDefault="00984914" w:rsidP="00536AAE">
            <w:pPr>
              <w:spacing w:after="0" w:line="240" w:lineRule="auto"/>
              <w:ind w:firstLine="432"/>
              <w:jc w:val="both"/>
              <w:rPr>
                <w:rFonts w:ascii="Times New Roman" w:eastAsiaTheme="minorHAnsi" w:hAnsi="Times New Roman"/>
                <w:bCs/>
                <w:color w:val="000000"/>
                <w:sz w:val="24"/>
                <w:szCs w:val="24"/>
              </w:rPr>
            </w:pPr>
          </w:p>
          <w:p w14:paraId="41587CBF" w14:textId="2BA0C971" w:rsidR="00984914" w:rsidRDefault="00984914" w:rsidP="00536AAE">
            <w:pPr>
              <w:spacing w:after="0" w:line="240" w:lineRule="auto"/>
              <w:ind w:firstLine="432"/>
              <w:jc w:val="both"/>
              <w:rPr>
                <w:rFonts w:ascii="Times New Roman" w:eastAsiaTheme="minorHAnsi" w:hAnsi="Times New Roman"/>
                <w:bCs/>
                <w:color w:val="000000"/>
                <w:sz w:val="24"/>
                <w:szCs w:val="24"/>
              </w:rPr>
            </w:pPr>
            <w:r w:rsidRPr="007734E8">
              <w:rPr>
                <w:rFonts w:ascii="Times New Roman" w:eastAsiaTheme="minorHAnsi" w:hAnsi="Times New Roman"/>
                <w:bCs/>
                <w:color w:val="000000"/>
                <w:sz w:val="24"/>
                <w:szCs w:val="24"/>
              </w:rPr>
              <w:t>Saskaņā ar Vispārējās izglītības likuma pārejas noteikumu 47. punktu (atbilstoši likumam “Grozījumi Vispārējās izglītības likumā”, kas pieņemts 2020. gada 14. maijā), lai nodrošinātu valsts ģimnāziju darbības pilnveidi, līdz 2023. gada 31. decembrim valsts ģimnāzijas statusu izglītības iestādei nepiešķir, līdz ar to valsts ģimnāziju kopējais skaits tuvākajos trīs gados nepalielināsies.</w:t>
            </w:r>
            <w:r w:rsidR="00DC50DE">
              <w:rPr>
                <w:rFonts w:ascii="Times New Roman" w:eastAsiaTheme="minorHAnsi" w:hAnsi="Times New Roman"/>
                <w:bCs/>
                <w:color w:val="000000"/>
                <w:sz w:val="24"/>
                <w:szCs w:val="24"/>
              </w:rPr>
              <w:t xml:space="preserve"> </w:t>
            </w:r>
            <w:r w:rsidR="005E54A2" w:rsidRPr="007734E8">
              <w:rPr>
                <w:rFonts w:ascii="Times New Roman" w:eastAsiaTheme="minorHAnsi" w:hAnsi="Times New Roman"/>
                <w:bCs/>
                <w:sz w:val="24"/>
                <w:szCs w:val="24"/>
              </w:rPr>
              <w:t xml:space="preserve">Valsts ģimnāziju kopējo skaitu </w:t>
            </w:r>
            <w:r w:rsidR="005E54A2" w:rsidRPr="00746AED">
              <w:rPr>
                <w:rFonts w:ascii="Times New Roman" w:eastAsiaTheme="minorHAnsi" w:hAnsi="Times New Roman"/>
                <w:bCs/>
                <w:sz w:val="24"/>
                <w:szCs w:val="24"/>
              </w:rPr>
              <w:t>ietekmē demogrāfisko faktoru negatīvā darbība, kā dēļ</w:t>
            </w:r>
            <w:r w:rsidR="005E54A2" w:rsidRPr="007734E8">
              <w:rPr>
                <w:rFonts w:ascii="Times New Roman" w:eastAsiaTheme="minorHAnsi" w:hAnsi="Times New Roman"/>
                <w:bCs/>
                <w:sz w:val="24"/>
                <w:szCs w:val="24"/>
              </w:rPr>
              <w:t xml:space="preserve"> </w:t>
            </w:r>
            <w:r w:rsidR="008A134D" w:rsidRPr="007734E8">
              <w:rPr>
                <w:rFonts w:ascii="Times New Roman" w:eastAsiaTheme="minorHAnsi" w:hAnsi="Times New Roman"/>
                <w:bCs/>
                <w:sz w:val="24"/>
                <w:szCs w:val="24"/>
              </w:rPr>
              <w:t xml:space="preserve">pārskatāmā nākotnē </w:t>
            </w:r>
            <w:r w:rsidR="005E54A2" w:rsidRPr="007734E8">
              <w:rPr>
                <w:rFonts w:ascii="Times New Roman" w:eastAsiaTheme="minorHAnsi" w:hAnsi="Times New Roman"/>
                <w:bCs/>
                <w:sz w:val="24"/>
                <w:szCs w:val="24"/>
              </w:rPr>
              <w:t xml:space="preserve">Latvijā </w:t>
            </w:r>
            <w:r w:rsidR="004E4032" w:rsidRPr="007734E8">
              <w:rPr>
                <w:rFonts w:ascii="Times New Roman" w:eastAsiaTheme="minorHAnsi" w:hAnsi="Times New Roman"/>
                <w:bCs/>
                <w:sz w:val="24"/>
                <w:szCs w:val="24"/>
              </w:rPr>
              <w:t xml:space="preserve">netiek </w:t>
            </w:r>
            <w:r w:rsidR="00B228F6" w:rsidRPr="007734E8">
              <w:rPr>
                <w:rFonts w:ascii="Times New Roman" w:eastAsiaTheme="minorHAnsi" w:hAnsi="Times New Roman"/>
                <w:bCs/>
                <w:sz w:val="24"/>
                <w:szCs w:val="24"/>
              </w:rPr>
              <w:t>prognozēts</w:t>
            </w:r>
            <w:r w:rsidR="004E4032" w:rsidRPr="007734E8">
              <w:rPr>
                <w:rFonts w:eastAsiaTheme="minorHAnsi"/>
                <w:bCs/>
              </w:rPr>
              <w:t xml:space="preserve"> </w:t>
            </w:r>
            <w:r w:rsidR="005E54A2" w:rsidRPr="007734E8">
              <w:rPr>
                <w:rFonts w:ascii="Times New Roman" w:eastAsiaTheme="minorHAnsi" w:hAnsi="Times New Roman"/>
                <w:bCs/>
                <w:sz w:val="24"/>
                <w:szCs w:val="24"/>
              </w:rPr>
              <w:t xml:space="preserve">būtisks valsts ģimnāziju kopējā skaita pieaugums. </w:t>
            </w:r>
            <w:r w:rsidR="00C803B1" w:rsidRPr="00B03E0D">
              <w:rPr>
                <w:rFonts w:ascii="Times New Roman" w:eastAsiaTheme="minorHAnsi" w:hAnsi="Times New Roman"/>
                <w:bCs/>
                <w:sz w:val="24"/>
                <w:szCs w:val="24"/>
              </w:rPr>
              <w:t>D</w:t>
            </w:r>
            <w:r w:rsidR="00AE3F78" w:rsidRPr="00B03E0D">
              <w:rPr>
                <w:rFonts w:ascii="Times New Roman" w:eastAsiaTheme="minorHAnsi" w:hAnsi="Times New Roman"/>
                <w:bCs/>
                <w:sz w:val="24"/>
                <w:szCs w:val="24"/>
              </w:rPr>
              <w:t>emogrāfisko</w:t>
            </w:r>
            <w:r w:rsidR="00AE3F78" w:rsidRPr="007734E8">
              <w:rPr>
                <w:rFonts w:ascii="Times New Roman" w:eastAsiaTheme="minorHAnsi" w:hAnsi="Times New Roman"/>
                <w:bCs/>
                <w:sz w:val="24"/>
                <w:szCs w:val="24"/>
              </w:rPr>
              <w:t xml:space="preserve"> faktoru darbības un Latvijas iedzīvotāju emigrācijas dēļ valsts ģimnāzijās nereti rodas situācijas, kad 2-3 skolēnu iztrūkuma dēļ ir apdraudēta valsts ģimnāzijas statusa saglabāšana un līdz ar to arī izglītības iestādes mācību darbs. Ievērojot minēto, noteikumu projektā valsts ģimnāzijas statusa saglabāšanai paredzēta zemāka minimālā skolēnu skaita norma.</w:t>
            </w:r>
            <w:r w:rsidR="00F93753" w:rsidRPr="007734E8">
              <w:rPr>
                <w:rFonts w:ascii="Times New Roman" w:eastAsiaTheme="minorHAnsi" w:hAnsi="Times New Roman"/>
                <w:bCs/>
                <w:sz w:val="24"/>
                <w:szCs w:val="24"/>
              </w:rPr>
              <w:t xml:space="preserve"> </w:t>
            </w:r>
          </w:p>
          <w:p w14:paraId="60FBBB83" w14:textId="7AB690E9" w:rsidR="00F93753" w:rsidRDefault="00F93753" w:rsidP="00536AAE">
            <w:pPr>
              <w:spacing w:after="0" w:line="240" w:lineRule="auto"/>
              <w:ind w:firstLine="432"/>
              <w:jc w:val="both"/>
              <w:rPr>
                <w:rFonts w:ascii="Times New Roman" w:eastAsiaTheme="minorHAnsi" w:hAnsi="Times New Roman"/>
                <w:bCs/>
                <w:color w:val="000000"/>
                <w:sz w:val="24"/>
                <w:szCs w:val="24"/>
              </w:rPr>
            </w:pPr>
            <w:r w:rsidRPr="0021447F">
              <w:rPr>
                <w:rFonts w:ascii="Times New Roman" w:eastAsiaTheme="minorHAnsi" w:hAnsi="Times New Roman"/>
                <w:bCs/>
                <w:color w:val="000000"/>
                <w:sz w:val="24"/>
                <w:szCs w:val="24"/>
              </w:rPr>
              <w:t xml:space="preserve">   </w:t>
            </w:r>
          </w:p>
          <w:p w14:paraId="34558002" w14:textId="3F99AEA5" w:rsidR="00F93753" w:rsidRPr="0010215E" w:rsidRDefault="008A134D" w:rsidP="00536AAE">
            <w:pPr>
              <w:spacing w:after="0" w:line="240" w:lineRule="auto"/>
              <w:ind w:firstLine="432"/>
              <w:jc w:val="both"/>
              <w:rPr>
                <w:rFonts w:ascii="Times New Roman" w:eastAsiaTheme="minorHAnsi" w:hAnsi="Times New Roman"/>
                <w:bCs/>
                <w:color w:val="000000"/>
                <w:sz w:val="24"/>
                <w:szCs w:val="24"/>
              </w:rPr>
            </w:pPr>
            <w:r w:rsidRPr="007734E8">
              <w:rPr>
                <w:rFonts w:ascii="Times New Roman" w:eastAsiaTheme="minorHAnsi" w:hAnsi="Times New Roman"/>
                <w:bCs/>
                <w:color w:val="000000"/>
                <w:sz w:val="24"/>
                <w:szCs w:val="24"/>
              </w:rPr>
              <w:t>N</w:t>
            </w:r>
            <w:r w:rsidR="00F93753">
              <w:rPr>
                <w:rFonts w:ascii="Times New Roman" w:eastAsiaTheme="minorHAnsi" w:hAnsi="Times New Roman"/>
                <w:bCs/>
                <w:color w:val="000000"/>
                <w:sz w:val="24"/>
                <w:szCs w:val="24"/>
              </w:rPr>
              <w:t xml:space="preserve">oteikumu projekts pieļauj jau statusu ieguvušai valsts ģimnāzijai ikgadējās darbības izvērtēšanas ietvaros atbilst noteiktajam izglītojamo skaita kritērijam arī gadījumā, ja izglītojamo skaits </w:t>
            </w:r>
            <w:r w:rsidR="00F93753" w:rsidRPr="0010215E">
              <w:rPr>
                <w:rFonts w:ascii="Times New Roman" w:eastAsiaTheme="minorHAnsi" w:hAnsi="Times New Roman"/>
                <w:bCs/>
                <w:color w:val="000000"/>
                <w:sz w:val="24"/>
                <w:szCs w:val="24"/>
              </w:rPr>
              <w:t xml:space="preserve">kārtējā mācību gada 1. septembrī </w:t>
            </w:r>
            <w:r w:rsidR="00F93753">
              <w:rPr>
                <w:rFonts w:ascii="Times New Roman" w:eastAsiaTheme="minorHAnsi" w:hAnsi="Times New Roman"/>
                <w:bCs/>
                <w:color w:val="000000"/>
                <w:sz w:val="24"/>
                <w:szCs w:val="24"/>
              </w:rPr>
              <w:t xml:space="preserve">tās </w:t>
            </w:r>
            <w:r w:rsidR="00F93753" w:rsidRPr="0010215E">
              <w:rPr>
                <w:rFonts w:ascii="Times New Roman" w:eastAsiaTheme="minorHAnsi" w:hAnsi="Times New Roman"/>
                <w:bCs/>
                <w:color w:val="000000"/>
                <w:sz w:val="24"/>
                <w:szCs w:val="24"/>
              </w:rPr>
              <w:t>klātienes izglītības ieguves formā īstenotajās vispārējās izglītības programmās 10.-12. klašu grupā ir</w:t>
            </w:r>
            <w:r w:rsidR="00F93753">
              <w:rPr>
                <w:rFonts w:ascii="Times New Roman" w:eastAsiaTheme="minorHAnsi" w:hAnsi="Times New Roman"/>
                <w:bCs/>
                <w:color w:val="000000"/>
                <w:sz w:val="24"/>
                <w:szCs w:val="24"/>
              </w:rPr>
              <w:t xml:space="preserve"> par 10% mazāks nekā noteiktais minimālais skaits, pretendējot uz valsts ģimnāzijas statusa iegūšanu. Līdz ar to, noteikumu projekts paredz, ka valsts </w:t>
            </w:r>
            <w:r w:rsidR="00F93753" w:rsidRPr="0010215E">
              <w:rPr>
                <w:rFonts w:ascii="Times New Roman" w:eastAsiaTheme="minorHAnsi" w:hAnsi="Times New Roman"/>
                <w:bCs/>
                <w:color w:val="000000"/>
                <w:sz w:val="24"/>
                <w:szCs w:val="24"/>
              </w:rPr>
              <w:t xml:space="preserve">ģimnāzija </w:t>
            </w:r>
            <w:r w:rsidR="00F93753">
              <w:rPr>
                <w:rFonts w:ascii="Times New Roman" w:eastAsiaTheme="minorHAnsi" w:hAnsi="Times New Roman"/>
                <w:bCs/>
                <w:color w:val="000000"/>
                <w:sz w:val="24"/>
                <w:szCs w:val="24"/>
              </w:rPr>
              <w:t xml:space="preserve">pēc tās statusa iegūšanas </w:t>
            </w:r>
            <w:r w:rsidR="00F93753" w:rsidRPr="0010215E">
              <w:rPr>
                <w:rFonts w:ascii="Times New Roman" w:eastAsiaTheme="minorHAnsi" w:hAnsi="Times New Roman"/>
                <w:bCs/>
                <w:color w:val="000000"/>
                <w:sz w:val="24"/>
                <w:szCs w:val="24"/>
              </w:rPr>
              <w:t xml:space="preserve">uzskatāma par atbilstošu </w:t>
            </w:r>
            <w:r w:rsidR="00F93753">
              <w:rPr>
                <w:rFonts w:ascii="Times New Roman" w:eastAsiaTheme="minorHAnsi" w:hAnsi="Times New Roman"/>
                <w:bCs/>
                <w:color w:val="000000"/>
                <w:sz w:val="24"/>
                <w:szCs w:val="24"/>
              </w:rPr>
              <w:t>iepriekš</w:t>
            </w:r>
            <w:r w:rsidR="00F93753" w:rsidRPr="0010215E">
              <w:rPr>
                <w:rFonts w:ascii="Times New Roman" w:eastAsiaTheme="minorHAnsi" w:hAnsi="Times New Roman"/>
                <w:bCs/>
                <w:color w:val="000000"/>
                <w:sz w:val="24"/>
                <w:szCs w:val="24"/>
              </w:rPr>
              <w:t xml:space="preserve"> minētajam kritērijam</w:t>
            </w:r>
            <w:r w:rsidR="00F93753">
              <w:rPr>
                <w:rFonts w:ascii="Times New Roman" w:eastAsiaTheme="minorHAnsi" w:hAnsi="Times New Roman"/>
                <w:bCs/>
                <w:color w:val="000000"/>
                <w:sz w:val="24"/>
                <w:szCs w:val="24"/>
              </w:rPr>
              <w:t xml:space="preserve"> par izglītojamo skaitu</w:t>
            </w:r>
            <w:r w:rsidR="00F93753" w:rsidRPr="0010215E">
              <w:rPr>
                <w:rFonts w:ascii="Times New Roman" w:eastAsiaTheme="minorHAnsi" w:hAnsi="Times New Roman"/>
                <w:bCs/>
                <w:color w:val="000000"/>
                <w:sz w:val="24"/>
                <w:szCs w:val="24"/>
              </w:rPr>
              <w:t xml:space="preserve">, ja </w:t>
            </w:r>
            <w:r w:rsidR="00F93753">
              <w:rPr>
                <w:rFonts w:ascii="Times New Roman" w:eastAsiaTheme="minorHAnsi" w:hAnsi="Times New Roman"/>
                <w:bCs/>
                <w:color w:val="000000"/>
                <w:sz w:val="24"/>
                <w:szCs w:val="24"/>
              </w:rPr>
              <w:t>valsts ģimnāzijā</w:t>
            </w:r>
            <w:r w:rsidR="00F93753" w:rsidRPr="0010215E">
              <w:rPr>
                <w:rFonts w:ascii="Times New Roman" w:eastAsiaTheme="minorHAnsi" w:hAnsi="Times New Roman"/>
                <w:bCs/>
                <w:color w:val="000000"/>
                <w:sz w:val="24"/>
                <w:szCs w:val="24"/>
              </w:rPr>
              <w:t xml:space="preserve"> izglītojamo skaits kārtējā mācību gada 1.</w:t>
            </w:r>
            <w:r w:rsidR="00F93753">
              <w:rPr>
                <w:rFonts w:ascii="Times New Roman" w:eastAsiaTheme="minorHAnsi" w:hAnsi="Times New Roman"/>
                <w:bCs/>
                <w:color w:val="000000"/>
                <w:sz w:val="24"/>
                <w:szCs w:val="24"/>
              </w:rPr>
              <w:t> </w:t>
            </w:r>
            <w:r w:rsidR="00F93753" w:rsidRPr="0010215E">
              <w:rPr>
                <w:rFonts w:ascii="Times New Roman" w:eastAsiaTheme="minorHAnsi" w:hAnsi="Times New Roman"/>
                <w:bCs/>
                <w:color w:val="000000"/>
                <w:sz w:val="24"/>
                <w:szCs w:val="24"/>
              </w:rPr>
              <w:t>septembrī klātienes izglītības ieguves formā īstenotajās vispārējās izglītības programmās 10.-12. klašu grupā ir:</w:t>
            </w:r>
          </w:p>
          <w:p w14:paraId="4F1CAA63" w14:textId="77777777"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270 izglītojamie – Rīgā;</w:t>
            </w:r>
          </w:p>
          <w:p w14:paraId="19C173C1" w14:textId="53B45C92"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153 izglītojamie – </w:t>
            </w:r>
            <w:r w:rsidR="007E2622">
              <w:rPr>
                <w:rFonts w:ascii="Times New Roman" w:eastAsiaTheme="minorHAnsi" w:hAnsi="Times New Roman"/>
                <w:bCs/>
                <w:color w:val="000000"/>
                <w:sz w:val="24"/>
                <w:szCs w:val="24"/>
              </w:rPr>
              <w:t xml:space="preserve">Ogrē, </w:t>
            </w:r>
            <w:r w:rsidRPr="0010215E">
              <w:rPr>
                <w:rFonts w:ascii="Times New Roman" w:eastAsiaTheme="minorHAnsi" w:hAnsi="Times New Roman"/>
                <w:bCs/>
                <w:color w:val="000000"/>
                <w:sz w:val="24"/>
                <w:szCs w:val="24"/>
              </w:rPr>
              <w:t>Jelgavā, Liepājā, Ventspilī, Daugavpilī, Rēzeknē, Jūrmalā, Jēkabpilī un Valmierā;</w:t>
            </w:r>
          </w:p>
          <w:p w14:paraId="2D827A26" w14:textId="4950229C"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94 izglītojamie – administratīvajās teritorijās, izņemot Rīgu, </w:t>
            </w:r>
            <w:r w:rsidR="007E2622">
              <w:rPr>
                <w:rFonts w:ascii="Times New Roman" w:eastAsiaTheme="minorHAnsi" w:hAnsi="Times New Roman"/>
                <w:bCs/>
                <w:color w:val="000000"/>
                <w:sz w:val="24"/>
                <w:szCs w:val="24"/>
              </w:rPr>
              <w:t xml:space="preserve">Ogri, </w:t>
            </w:r>
            <w:r w:rsidRPr="0010215E">
              <w:rPr>
                <w:rFonts w:ascii="Times New Roman" w:eastAsiaTheme="minorHAnsi" w:hAnsi="Times New Roman"/>
                <w:bCs/>
                <w:color w:val="000000"/>
                <w:sz w:val="24"/>
                <w:szCs w:val="24"/>
              </w:rPr>
              <w:t>Jelgavu, Liepāju, Ventspili, Daugavpili, Rēzekni, Jūrmalu, Jēkabpili un Valmieru;</w:t>
            </w:r>
          </w:p>
          <w:p w14:paraId="0194BEC7" w14:textId="77777777" w:rsidR="00F93753" w:rsidRPr="0021447F"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67 izglītojamie – normatīvajos aktos noteiktajās pierobežas administratīvajās teritorijās, kas ir Eiropas Savienības ārējā sauszemes robeža, izņemot Daugavpili.</w:t>
            </w:r>
          </w:p>
          <w:p w14:paraId="426789E5" w14:textId="77777777" w:rsidR="00F93753" w:rsidRPr="0021447F" w:rsidRDefault="00F93753" w:rsidP="00536AAE">
            <w:pPr>
              <w:spacing w:after="0" w:line="240" w:lineRule="auto"/>
              <w:jc w:val="both"/>
              <w:rPr>
                <w:rFonts w:ascii="Times New Roman" w:eastAsiaTheme="minorHAnsi" w:hAnsi="Times New Roman"/>
                <w:bCs/>
                <w:color w:val="000000"/>
                <w:sz w:val="24"/>
                <w:szCs w:val="24"/>
              </w:rPr>
            </w:pPr>
          </w:p>
          <w:p w14:paraId="1921F97A" w14:textId="77777777" w:rsidR="00F93753" w:rsidRPr="0021447F" w:rsidRDefault="00F93753" w:rsidP="00536AAE">
            <w:pPr>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lastRenderedPageBreak/>
              <w:t xml:space="preserve"> </w:t>
            </w:r>
            <w:r>
              <w:rPr>
                <w:rFonts w:ascii="Times New Roman" w:hAnsi="Times New Roman"/>
                <w:sz w:val="24"/>
                <w:szCs w:val="24"/>
                <w:shd w:val="clear" w:color="auto" w:fill="FFFFFF"/>
              </w:rPr>
              <w:t xml:space="preserve">     </w:t>
            </w:r>
            <w:r w:rsidRPr="0021447F">
              <w:rPr>
                <w:rFonts w:ascii="Times New Roman" w:hAnsi="Times New Roman"/>
                <w:sz w:val="24"/>
                <w:szCs w:val="24"/>
                <w:shd w:val="clear" w:color="auto" w:fill="FFFFFF"/>
              </w:rPr>
              <w:t>Lai valsts ģimnāzijas darbība būtu ilgtspējīga, konkrētajā pašvaldībā ir nepieciešams pietiekami liels skolēnu skaits. Noteikum</w:t>
            </w:r>
            <w:r>
              <w:rPr>
                <w:rFonts w:ascii="Times New Roman" w:hAnsi="Times New Roman"/>
                <w:sz w:val="24"/>
                <w:szCs w:val="24"/>
                <w:shd w:val="clear" w:color="auto" w:fill="FFFFFF"/>
              </w:rPr>
              <w:t>u</w:t>
            </w:r>
            <w:r w:rsidRPr="0021447F">
              <w:rPr>
                <w:rFonts w:ascii="Times New Roman" w:hAnsi="Times New Roman"/>
                <w:sz w:val="24"/>
                <w:szCs w:val="24"/>
                <w:shd w:val="clear" w:color="auto" w:fill="FFFFFF"/>
              </w:rPr>
              <w:t xml:space="preserve"> projekts paredz minimālo skolēnu skaitu vispārizglītojošo skolu 10.-12.</w:t>
            </w:r>
            <w:r>
              <w:rPr>
                <w:rFonts w:ascii="Times New Roman" w:hAnsi="Times New Roman"/>
                <w:sz w:val="24"/>
                <w:szCs w:val="24"/>
                <w:shd w:val="clear" w:color="auto" w:fill="FFFFFF"/>
              </w:rPr>
              <w:t xml:space="preserve"> </w:t>
            </w:r>
            <w:r w:rsidRPr="0021447F">
              <w:rPr>
                <w:rFonts w:ascii="Times New Roman" w:hAnsi="Times New Roman"/>
                <w:sz w:val="24"/>
                <w:szCs w:val="24"/>
                <w:shd w:val="clear" w:color="auto" w:fill="FFFFFF"/>
              </w:rPr>
              <w:t>klasēs, pie kura pastāv iespēja attiecīgajā administratīvajā teritorijā esošajai vispārizglītojošajai vidusskolai pretendēt uz valsts ģimnāzijas statusu:</w:t>
            </w:r>
          </w:p>
          <w:p w14:paraId="476C6FBF" w14:textId="77777777"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vidusskolai</w:t>
            </w:r>
            <w:r w:rsidRPr="0021447F">
              <w:rPr>
                <w:rFonts w:ascii="Times New Roman" w:eastAsia="Times New Roman" w:hAnsi="Times New Roman"/>
                <w:sz w:val="24"/>
                <w:szCs w:val="24"/>
                <w:lang w:eastAsia="lv-LV"/>
              </w:rPr>
              <w:t xml:space="preserve"> Rīgā, </w:t>
            </w:r>
            <w:r w:rsidRPr="009477E1">
              <w:rPr>
                <w:rFonts w:ascii="Times New Roman" w:eastAsia="Times New Roman" w:hAnsi="Times New Roman"/>
                <w:sz w:val="24"/>
                <w:szCs w:val="24"/>
                <w:lang w:eastAsia="lv-LV"/>
              </w:rPr>
              <w:t>ja Rīgā izglītojamo skaits kārtējā mācību gada 1. septembrī pašvaldību izglītības iestādēs, izņemot valsts ģimnāzijas, klātienes izglītības ieguves formā īstenotajās vispārējās izglītības programmās 10.-12. klašu grupā ir ne mazāks kā 600;</w:t>
            </w:r>
          </w:p>
          <w:p w14:paraId="2607D598" w14:textId="6DB3C53A"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eastAsia="Times New Roman" w:hAnsi="Times New Roman"/>
                <w:sz w:val="24"/>
                <w:szCs w:val="24"/>
                <w:lang w:eastAsia="lv-LV"/>
              </w:rPr>
              <w:t xml:space="preserve">vidusskolai </w:t>
            </w:r>
            <w:r w:rsidR="007E2622">
              <w:rPr>
                <w:rFonts w:ascii="Times New Roman" w:eastAsia="Times New Roman" w:hAnsi="Times New Roman"/>
                <w:sz w:val="24"/>
                <w:szCs w:val="24"/>
                <w:lang w:eastAsia="lv-LV"/>
              </w:rPr>
              <w:t xml:space="preserve">Ogrē, </w:t>
            </w:r>
            <w:r w:rsidRPr="009477E1">
              <w:rPr>
                <w:rFonts w:ascii="Times New Roman" w:eastAsia="Times New Roman" w:hAnsi="Times New Roman"/>
                <w:sz w:val="24"/>
                <w:szCs w:val="24"/>
                <w:lang w:eastAsia="lv-LV"/>
              </w:rPr>
              <w:t>Jelgavā, Liepājā, Ventspilī, Daugavpilī, Rēzeknē, Jūrmalā, Jēkabpilī un Valmierā, ja attiecīgajā pilsētā izglītojamo skaits kārtējā mācību gada 1. septembrī pašvaldību izglītības iestādēs, izņemot valsts ģimnāzijas, klātienes izglītības ieguves formā īstenotajās vispārējās izglītības programmās 10.-12. klašu grupā ir ne mazāks kā 340;</w:t>
            </w:r>
          </w:p>
          <w:p w14:paraId="1599EE94" w14:textId="5C42291B"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eastAsia="Times New Roman" w:hAnsi="Times New Roman"/>
                <w:sz w:val="24"/>
                <w:szCs w:val="24"/>
                <w:lang w:eastAsia="lv-LV"/>
              </w:rPr>
              <w:t xml:space="preserve">vidusskolai </w:t>
            </w:r>
            <w:r w:rsidRPr="009477E1">
              <w:rPr>
                <w:rFonts w:ascii="Times New Roman" w:eastAsia="Times New Roman" w:hAnsi="Times New Roman"/>
                <w:sz w:val="24"/>
                <w:szCs w:val="24"/>
                <w:lang w:eastAsia="lv-LV"/>
              </w:rPr>
              <w:t>administratīvajā teritorijā, izņemot Rī</w:t>
            </w:r>
            <w:r w:rsidR="007734E8">
              <w:rPr>
                <w:rFonts w:ascii="Times New Roman" w:eastAsia="Times New Roman" w:hAnsi="Times New Roman"/>
                <w:sz w:val="24"/>
                <w:szCs w:val="24"/>
                <w:lang w:eastAsia="lv-LV"/>
              </w:rPr>
              <w:t xml:space="preserve">gu, Ogri, </w:t>
            </w:r>
            <w:r w:rsidRPr="009477E1">
              <w:rPr>
                <w:rFonts w:ascii="Times New Roman" w:eastAsia="Times New Roman" w:hAnsi="Times New Roman"/>
                <w:sz w:val="24"/>
                <w:szCs w:val="24"/>
                <w:lang w:eastAsia="lv-LV"/>
              </w:rPr>
              <w:t>Jelgavu, Liepāju, Ventspili, Daugavpili, Rēzekni, Jūrmalu, Jēkabpili un Valmieru, ja attiecīgajā administratīvajā teritorijā izglītojamo skaits kārtējā mācību gada 1. septembrī pašvaldību izglītības iestādēs, izņemot valsts ģimnāzijas, klātienes izglītības ieguves formā īstenotajās vispārējās izglītības programmās 10.-12. klašu grupā ir ne mazāks kā 210;</w:t>
            </w:r>
          </w:p>
          <w:p w14:paraId="4D626CBF" w14:textId="77777777"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eastAsia="Times New Roman" w:hAnsi="Times New Roman"/>
                <w:sz w:val="24"/>
                <w:szCs w:val="24"/>
                <w:lang w:eastAsia="lv-LV"/>
              </w:rPr>
              <w:t xml:space="preserve">vidusskolai </w:t>
            </w:r>
            <w:r w:rsidRPr="009477E1">
              <w:rPr>
                <w:rFonts w:ascii="Times New Roman" w:hAnsi="Times New Roman"/>
                <w:sz w:val="24"/>
                <w:szCs w:val="24"/>
              </w:rPr>
              <w:t>normatīvajos aktos noteiktajās pierobežas administratīvajās teritorijās, kas ir Eiropas Savienības ārējā sauszemes robeža, izņemot Daugavpili, ja attiecīgajā administratīvajā teritorijā izglītojamo skaits kārtējā mācību gada 1. septembrī pašvaldību izglītības iestādēs, izņemot valsts ģimnāzijas, klātienes izglītības ieguves formā īstenotajās vispārējās izglītības programmās 10.-12. klašu grupā ir ne mazāks kā 150.</w:t>
            </w:r>
          </w:p>
          <w:p w14:paraId="53F2B214" w14:textId="77777777" w:rsidR="00F93753" w:rsidRDefault="00F93753" w:rsidP="00536AAE">
            <w:pPr>
              <w:pStyle w:val="NoSpacing"/>
              <w:jc w:val="both"/>
              <w:rPr>
                <w:rFonts w:ascii="Times New Roman" w:hAnsi="Times New Roman"/>
                <w:sz w:val="24"/>
                <w:szCs w:val="24"/>
                <w:shd w:val="clear" w:color="auto" w:fill="FFFFFF"/>
              </w:rPr>
            </w:pPr>
          </w:p>
          <w:p w14:paraId="1BFDCC4B" w14:textId="77777777" w:rsidR="00990093" w:rsidRDefault="001934C1" w:rsidP="00536AAE">
            <w:pPr>
              <w:spacing w:after="0" w:line="240" w:lineRule="auto"/>
              <w:jc w:val="both"/>
              <w:rPr>
                <w:rFonts w:ascii="Times New Roman" w:hAnsi="Times New Roman"/>
                <w:sz w:val="24"/>
                <w:szCs w:val="24"/>
                <w:shd w:val="clear" w:color="auto" w:fill="FFFFFF"/>
              </w:rPr>
            </w:pPr>
            <w:r w:rsidRPr="008F47DC">
              <w:rPr>
                <w:rFonts w:ascii="Times New Roman" w:hAnsi="Times New Roman"/>
                <w:sz w:val="24"/>
                <w:szCs w:val="24"/>
              </w:rPr>
              <w:t>Vēršama uzmanība, ka</w:t>
            </w:r>
            <w:r w:rsidRPr="008F47DC">
              <w:rPr>
                <w:rFonts w:ascii="Times New Roman" w:hAnsi="Times New Roman"/>
                <w:sz w:val="24"/>
                <w:szCs w:val="24"/>
                <w:shd w:val="clear" w:color="auto" w:fill="FFFFFF"/>
              </w:rPr>
              <w:t xml:space="preserve"> Ogre līdz šim nav piederējusi pie to pilsētu grupas, kas saskaņā ar jaunā Administratīvo teritoriju un apdzīvoto vietu likuma 8. panta trešo daļu atzīstamas par </w:t>
            </w:r>
            <w:proofErr w:type="spellStart"/>
            <w:r w:rsidRPr="008F47DC">
              <w:rPr>
                <w:rFonts w:ascii="Times New Roman" w:hAnsi="Times New Roman"/>
                <w:sz w:val="24"/>
                <w:szCs w:val="24"/>
                <w:shd w:val="clear" w:color="auto" w:fill="FFFFFF"/>
              </w:rPr>
              <w:t>valstspilsētām</w:t>
            </w:r>
            <w:proofErr w:type="spellEnd"/>
            <w:r w:rsidRPr="008F47DC">
              <w:rPr>
                <w:rFonts w:ascii="Times New Roman" w:hAnsi="Times New Roman"/>
                <w:sz w:val="24"/>
                <w:szCs w:val="24"/>
                <w:shd w:val="clear" w:color="auto" w:fill="FFFFFF"/>
              </w:rPr>
              <w:t>. Saskaņā ar jaunā Administratīvo teritoriju un apdzīvoto vietu likuma pārejas noteikumu 2. punktu ar minētā likuma spēkā stāšanos republikas pilsētu un novadu pašvaldības turpina pildīt savas funkcijas un uzdevumus normatīvajos aktos noteiktajā kārtībā līdz 2021.</w:t>
            </w:r>
            <w:r w:rsidR="00990093">
              <w:rPr>
                <w:rFonts w:ascii="Times New Roman" w:hAnsi="Times New Roman"/>
                <w:sz w:val="24"/>
                <w:szCs w:val="24"/>
                <w:shd w:val="clear" w:color="auto" w:fill="FFFFFF"/>
              </w:rPr>
              <w:t> </w:t>
            </w:r>
            <w:r w:rsidRPr="008F47DC">
              <w:rPr>
                <w:rFonts w:ascii="Times New Roman" w:hAnsi="Times New Roman"/>
                <w:sz w:val="24"/>
                <w:szCs w:val="24"/>
                <w:shd w:val="clear" w:color="auto" w:fill="FFFFFF"/>
              </w:rPr>
              <w:t xml:space="preserve">gada pašvaldību vēlēšanās ievēlētās pašvaldības domes pirmajai sēdei, kura tiek sasaukta </w:t>
            </w:r>
            <w:r w:rsidR="00990093">
              <w:rPr>
                <w:rFonts w:ascii="Times New Roman" w:hAnsi="Times New Roman"/>
                <w:sz w:val="24"/>
                <w:szCs w:val="24"/>
                <w:shd w:val="clear" w:color="auto" w:fill="FFFFFF"/>
              </w:rPr>
              <w:t>minētajā</w:t>
            </w:r>
            <w:r w:rsidRPr="008F47DC">
              <w:rPr>
                <w:rFonts w:ascii="Times New Roman" w:hAnsi="Times New Roman"/>
                <w:sz w:val="24"/>
                <w:szCs w:val="24"/>
                <w:shd w:val="clear" w:color="auto" w:fill="FFFFFF"/>
              </w:rPr>
              <w:t xml:space="preserve"> </w:t>
            </w:r>
            <w:r w:rsidR="00990093">
              <w:rPr>
                <w:rFonts w:ascii="Times New Roman" w:hAnsi="Times New Roman"/>
                <w:sz w:val="24"/>
                <w:szCs w:val="24"/>
                <w:shd w:val="clear" w:color="auto" w:fill="FFFFFF"/>
              </w:rPr>
              <w:t>likumā noteiktajā kārtībā 2021. </w:t>
            </w:r>
            <w:r w:rsidRPr="008F47DC">
              <w:rPr>
                <w:rFonts w:ascii="Times New Roman" w:hAnsi="Times New Roman"/>
                <w:sz w:val="24"/>
                <w:szCs w:val="24"/>
                <w:shd w:val="clear" w:color="auto" w:fill="FFFFFF"/>
              </w:rPr>
              <w:t>gada 1.</w:t>
            </w:r>
            <w:r w:rsidR="00990093">
              <w:rPr>
                <w:rFonts w:ascii="Times New Roman" w:hAnsi="Times New Roman"/>
                <w:sz w:val="24"/>
                <w:szCs w:val="24"/>
                <w:shd w:val="clear" w:color="auto" w:fill="FFFFFF"/>
              </w:rPr>
              <w:t> </w:t>
            </w:r>
            <w:r w:rsidRPr="008F47DC">
              <w:rPr>
                <w:rFonts w:ascii="Times New Roman" w:hAnsi="Times New Roman"/>
                <w:sz w:val="24"/>
                <w:szCs w:val="24"/>
                <w:shd w:val="clear" w:color="auto" w:fill="FFFFFF"/>
              </w:rPr>
              <w:t>jūlijā. Ievērojot minēto</w:t>
            </w:r>
            <w:r>
              <w:rPr>
                <w:rFonts w:ascii="Times New Roman" w:hAnsi="Times New Roman"/>
                <w:sz w:val="24"/>
                <w:szCs w:val="24"/>
                <w:shd w:val="clear" w:color="auto" w:fill="FFFFFF"/>
              </w:rPr>
              <w:t xml:space="preserve"> un ņemot vērā tiesiskās paļāvības principu, noteikumu projektā paredzēta pārejas norma, nosakot, ka līdz 2021. gada 31. augustam attiecībā uz Ogrē esošām izglītības iestādēm piemērojamas normas par to izglītojamo skaitu, kas noteikts administratīvajām teritorijām, kas nav Rīga, Jelgava, Liepāja, Ventspils, Daugavpils, Rēzekne, Jūrmala, Jēkabpils un Valmiera. </w:t>
            </w:r>
          </w:p>
          <w:p w14:paraId="103071CD" w14:textId="77777777" w:rsidR="00990093" w:rsidRDefault="00990093" w:rsidP="00536AAE">
            <w:pPr>
              <w:spacing w:after="0" w:line="240" w:lineRule="auto"/>
              <w:jc w:val="both"/>
              <w:rPr>
                <w:rFonts w:ascii="Times New Roman" w:hAnsi="Times New Roman"/>
                <w:sz w:val="24"/>
                <w:szCs w:val="24"/>
                <w:shd w:val="clear" w:color="auto" w:fill="FFFFFF"/>
              </w:rPr>
            </w:pPr>
          </w:p>
          <w:p w14:paraId="20A6892D" w14:textId="729318EF"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Noteikumu projekts paredz, ka izglītības iestāde, kas pretendē uz valsts ģimnāzijas statusu, pēc saskaņošanas ar izglītības iestādes </w:t>
            </w:r>
            <w:r>
              <w:rPr>
                <w:rFonts w:ascii="Times New Roman" w:hAnsi="Times New Roman"/>
                <w:sz w:val="24"/>
                <w:szCs w:val="24"/>
              </w:rPr>
              <w:lastRenderedPageBreak/>
              <w:t xml:space="preserve">dibinātāju ne vēlāk kā līdz kārtējā mācību gada 15. janvārim iesniedz ministrijā iesniegumu ar lūgumu piešķirt izglītības iestādei valsts ģimnāzijas statusu, kā arī dokumentus, kas apliecina atbilstību noteikumu projektā minētajiem kritērijiem </w:t>
            </w:r>
            <w:r w:rsidR="00F26949">
              <w:rPr>
                <w:rFonts w:ascii="Times New Roman" w:hAnsi="Times New Roman"/>
                <w:sz w:val="24"/>
                <w:szCs w:val="24"/>
              </w:rPr>
              <w:t>iepriekšējos trīs mācību gados</w:t>
            </w:r>
            <w:r>
              <w:rPr>
                <w:rFonts w:ascii="Times New Roman" w:hAnsi="Times New Roman"/>
                <w:sz w:val="24"/>
                <w:szCs w:val="24"/>
              </w:rPr>
              <w:t xml:space="preserve"> (izņemot kritērijus par izglītojamo skaitu izglītības iestādē un attiecīgajā administratīvajā teritorijā (noteikumu projekta 2.3. un 2.4. apakšpunkts), jo tos paredzēts vērtēt par kārtējo mācību gadu). </w:t>
            </w:r>
            <w:r>
              <w:rPr>
                <w:rFonts w:ascii="Times New Roman" w:hAnsi="Times New Roman"/>
                <w:sz w:val="24"/>
                <w:szCs w:val="24"/>
                <w:shd w:val="clear" w:color="auto" w:fill="FFFFFF"/>
              </w:rPr>
              <w:t>Noteikumu projektā ir noteikts, par kuru kritēriju izpildi apliecinošu informāciju iesniedz izglītības iestāde, kas pretendē uz valsts ģimnāzijas statusa iegūšanu, attiecīgi pārējo kritēriju izpildi vai neizpildi apliecinošo informāciju ministrija iegūst pati tai pieejamos resursos, tomēr tas neierobežo izglītības iestādes tiesības arī iesniegt attiecīgo informāciju ministrijā.</w:t>
            </w:r>
            <w:r>
              <w:rPr>
                <w:rFonts w:ascii="Times New Roman" w:hAnsi="Times New Roman"/>
                <w:sz w:val="24"/>
                <w:szCs w:val="24"/>
              </w:rPr>
              <w:t xml:space="preserve"> Vienlaikus noteikumu projekts paredz, ka ministrija iesniedz Ministru kabinetā rīkojuma projektu lēmuma pieņemšanai par valsts ģimnāzijas statusa piešķiršanu izglītības iestādei ar nākamā mācību gada 1. septembri. Savukārt, ja izglītības iestāde neatbilst kādam no noteiktajiem kritērijiem, </w:t>
            </w:r>
            <w:r w:rsidRPr="00D20692">
              <w:rPr>
                <w:rFonts w:ascii="Times New Roman" w:hAnsi="Times New Roman"/>
                <w:sz w:val="24"/>
                <w:szCs w:val="24"/>
              </w:rPr>
              <w:t>ministrija sniedz izglītības iestādei un tās dibinātājam pamatotu atteikumu piešķirt valsts ģimnāzijas statusu izglītības iestādei.</w:t>
            </w:r>
          </w:p>
          <w:p w14:paraId="2FE94A02" w14:textId="77777777" w:rsidR="00F93753" w:rsidRDefault="00F93753" w:rsidP="00536AAE">
            <w:pPr>
              <w:pStyle w:val="NoSpacing"/>
              <w:jc w:val="both"/>
              <w:rPr>
                <w:rFonts w:ascii="Times New Roman" w:hAnsi="Times New Roman"/>
                <w:sz w:val="24"/>
                <w:szCs w:val="24"/>
                <w:shd w:val="clear" w:color="auto" w:fill="FFFFFF"/>
              </w:rPr>
            </w:pPr>
          </w:p>
          <w:p w14:paraId="6A76ED02" w14:textId="60AF432F" w:rsidR="00BB61B5" w:rsidRPr="00B03E0D" w:rsidRDefault="00F93753" w:rsidP="00536AA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Saskaņā ar noteikumu projektā paredzēto valsts ģimnāzijai katru mācību gadu līdz 15. janvārim elektroniskā formā jāiesniedz ministrijai </w:t>
            </w:r>
            <w:r w:rsidR="00AC6999">
              <w:rPr>
                <w:rFonts w:ascii="Times New Roman" w:hAnsi="Times New Roman"/>
                <w:sz w:val="24"/>
                <w:szCs w:val="24"/>
                <w:shd w:val="clear" w:color="auto" w:fill="FFFFFF"/>
              </w:rPr>
              <w:t xml:space="preserve">informācija </w:t>
            </w:r>
            <w:r>
              <w:rPr>
                <w:rFonts w:ascii="Times New Roman" w:hAnsi="Times New Roman"/>
                <w:sz w:val="24"/>
                <w:szCs w:val="24"/>
                <w:shd w:val="clear" w:color="auto" w:fill="FFFFFF"/>
              </w:rPr>
              <w:t xml:space="preserve">par kritēriju izpildi iepriekšējā mācību gadā. Tāpat kā iesniedzot ministrijā iesniegumu par valsts ģimnāzijas statusa piešķiršanu, arī iesniedzot ikgadējo informāciju, noteikumu projektā norādīts, par kuru kritēriju izpildi apliecinošu informāciju ir pienākums iesniegt valsts ģimnāzijai, izrietoši informāciju par pārējo kritēriju izpildi ministrijai iegūstot tai pieejamajos resursos. Ministrija katru mācību gadu, pamatojoties gan uz valsts ģimnāzijas iesniegto informāciju, gan uz ministrijai pieejamo informāciju, izvērtē valsts ģimnāzijas atbilstību noteiktajiem </w:t>
            </w:r>
            <w:r w:rsidRPr="00B03E0D">
              <w:rPr>
                <w:rFonts w:ascii="Times New Roman" w:hAnsi="Times New Roman"/>
                <w:sz w:val="24"/>
                <w:szCs w:val="24"/>
                <w:shd w:val="clear" w:color="auto" w:fill="FFFFFF"/>
              </w:rPr>
              <w:t>kritērijiem</w:t>
            </w:r>
            <w:r w:rsidR="00EC05B2" w:rsidRPr="00B03E0D">
              <w:rPr>
                <w:rFonts w:ascii="Times New Roman" w:hAnsi="Times New Roman"/>
                <w:sz w:val="24"/>
                <w:szCs w:val="24"/>
                <w:shd w:val="clear" w:color="auto" w:fill="FFFFFF"/>
              </w:rPr>
              <w:t xml:space="preserve">. Ministrija var pieprasīt valsts ģimnāzijai iesniegt papildu informāciju </w:t>
            </w:r>
            <w:r w:rsidR="006B568B" w:rsidRPr="00B03E0D">
              <w:rPr>
                <w:rFonts w:ascii="Times New Roman" w:hAnsi="Times New Roman"/>
                <w:sz w:val="24"/>
                <w:szCs w:val="24"/>
                <w:shd w:val="clear" w:color="auto" w:fill="FFFFFF"/>
              </w:rPr>
              <w:t xml:space="preserve">arī </w:t>
            </w:r>
            <w:r w:rsidR="00EC05B2" w:rsidRPr="00B03E0D">
              <w:rPr>
                <w:rFonts w:ascii="Times New Roman" w:hAnsi="Times New Roman"/>
                <w:sz w:val="24"/>
                <w:szCs w:val="24"/>
                <w:shd w:val="clear" w:color="auto" w:fill="FFFFFF"/>
              </w:rPr>
              <w:t>gadījumos, kad</w:t>
            </w:r>
            <w:r w:rsidR="00C24AF2" w:rsidRPr="00B03E0D">
              <w:rPr>
                <w:rFonts w:ascii="Times New Roman" w:hAnsi="Times New Roman"/>
                <w:sz w:val="24"/>
                <w:szCs w:val="24"/>
                <w:shd w:val="clear" w:color="auto" w:fill="FFFFFF"/>
              </w:rPr>
              <w:t xml:space="preserve"> tā ir nepilnīga vai</w:t>
            </w:r>
            <w:r w:rsidR="00EC05B2" w:rsidRPr="00B03E0D">
              <w:rPr>
                <w:rFonts w:ascii="Times New Roman" w:hAnsi="Times New Roman"/>
                <w:sz w:val="24"/>
                <w:szCs w:val="24"/>
                <w:shd w:val="clear" w:color="auto" w:fill="FFFFFF"/>
              </w:rPr>
              <w:t xml:space="preserve"> jau iesniegto informāciju nepieciešams konkretizēt un detalizētāk </w:t>
            </w:r>
            <w:proofErr w:type="spellStart"/>
            <w:r w:rsidR="00EC05B2" w:rsidRPr="00B03E0D">
              <w:rPr>
                <w:rFonts w:ascii="Times New Roman" w:hAnsi="Times New Roman"/>
                <w:sz w:val="24"/>
                <w:szCs w:val="24"/>
                <w:shd w:val="clear" w:color="auto" w:fill="FFFFFF"/>
              </w:rPr>
              <w:t>faktoloģiski</w:t>
            </w:r>
            <w:proofErr w:type="spellEnd"/>
            <w:r w:rsidR="00EC05B2" w:rsidRPr="00B03E0D">
              <w:rPr>
                <w:rFonts w:ascii="Times New Roman" w:hAnsi="Times New Roman"/>
                <w:sz w:val="24"/>
                <w:szCs w:val="24"/>
                <w:shd w:val="clear" w:color="auto" w:fill="FFFFFF"/>
              </w:rPr>
              <w:t xml:space="preserve"> pamatot.</w:t>
            </w:r>
            <w:r w:rsidRPr="00B03E0D">
              <w:rPr>
                <w:rFonts w:ascii="Times New Roman" w:hAnsi="Times New Roman"/>
                <w:sz w:val="24"/>
                <w:szCs w:val="24"/>
                <w:shd w:val="clear" w:color="auto" w:fill="FFFFFF"/>
              </w:rPr>
              <w:t xml:space="preserve"> </w:t>
            </w:r>
            <w:r w:rsidR="00DF2E96" w:rsidRPr="00B03E0D">
              <w:rPr>
                <w:rFonts w:ascii="Times New Roman" w:hAnsi="Times New Roman"/>
                <w:sz w:val="24"/>
                <w:szCs w:val="24"/>
              </w:rPr>
              <w:t>Informācijas neiesniegšana ir pamats uzskatīt, ka kritēriju izpilde no valsts ģimnāzijas puses nav apstiprināta.</w:t>
            </w:r>
          </w:p>
          <w:p w14:paraId="23C8ED38" w14:textId="55AAF43E" w:rsidR="00F93753" w:rsidRDefault="00BB61B5" w:rsidP="00536AAE">
            <w:pPr>
              <w:spacing w:after="0" w:line="240" w:lineRule="auto"/>
              <w:jc w:val="both"/>
              <w:rPr>
                <w:rFonts w:ascii="Times New Roman" w:hAnsi="Times New Roman"/>
                <w:sz w:val="24"/>
                <w:szCs w:val="24"/>
              </w:rPr>
            </w:pPr>
            <w:r w:rsidRPr="00B03E0D">
              <w:rPr>
                <w:rFonts w:ascii="Times New Roman" w:hAnsi="Times New Roman"/>
                <w:sz w:val="24"/>
                <w:szCs w:val="24"/>
              </w:rPr>
              <w:t>Noteikumu projekta 2.4. punktā ietvertais kritērijs</w:t>
            </w:r>
            <w:r w:rsidR="00B05A32" w:rsidRPr="007734E8">
              <w:rPr>
                <w:rFonts w:ascii="Times New Roman" w:hAnsi="Times New Roman"/>
                <w:sz w:val="24"/>
                <w:szCs w:val="24"/>
              </w:rPr>
              <w:t xml:space="preserve"> neatspoguļo izglītības iestādes veikto darbu un</w:t>
            </w:r>
            <w:r w:rsidRPr="007734E8">
              <w:rPr>
                <w:rFonts w:ascii="Times New Roman" w:hAnsi="Times New Roman"/>
                <w:sz w:val="24"/>
                <w:szCs w:val="24"/>
              </w:rPr>
              <w:t xml:space="preserve"> ir aktuāls </w:t>
            </w:r>
            <w:r w:rsidR="00B05A32" w:rsidRPr="007734E8">
              <w:rPr>
                <w:rFonts w:ascii="Times New Roman" w:hAnsi="Times New Roman"/>
                <w:sz w:val="24"/>
                <w:szCs w:val="24"/>
              </w:rPr>
              <w:t xml:space="preserve">tikai </w:t>
            </w:r>
            <w:r w:rsidRPr="007734E8">
              <w:rPr>
                <w:rFonts w:ascii="Times New Roman" w:hAnsi="Times New Roman"/>
                <w:sz w:val="24"/>
                <w:szCs w:val="24"/>
              </w:rPr>
              <w:t>skolas sākotnējās pretendēšanas uz valsts ģimnāzijas statusa piešķiršanu  laikā, jo tas liecina par valsts ģimnāzijas potenciālo ilgtspējīgumu (pietiekamu skolēnu skaitu 10.-12.klasēs attiecīgās administratīvās teritorijas vispārējās izglītības iestādēs)</w:t>
            </w:r>
            <w:r w:rsidR="00B05A32" w:rsidRPr="007734E8">
              <w:rPr>
                <w:rFonts w:ascii="Times New Roman" w:hAnsi="Times New Roman"/>
                <w:sz w:val="24"/>
                <w:szCs w:val="24"/>
              </w:rPr>
              <w:t xml:space="preserve"> nākotnē</w:t>
            </w:r>
            <w:r w:rsidRPr="007734E8">
              <w:rPr>
                <w:rFonts w:ascii="Times New Roman" w:eastAsia="Times New Roman" w:hAnsi="Times New Roman"/>
                <w:sz w:val="24"/>
                <w:szCs w:val="24"/>
                <w:lang w:eastAsia="lv-LV"/>
              </w:rPr>
              <w:t xml:space="preserve">. </w:t>
            </w:r>
            <w:r w:rsidR="00F93753">
              <w:rPr>
                <w:rFonts w:ascii="Times New Roman" w:hAnsi="Times New Roman"/>
                <w:sz w:val="24"/>
                <w:szCs w:val="24"/>
                <w:shd w:val="clear" w:color="auto" w:fill="FFFFFF"/>
              </w:rPr>
              <w:t xml:space="preserve">Pēc valsts ģimnāzijas statusa piešķiršanas </w:t>
            </w:r>
            <w:r w:rsidR="00B05A32">
              <w:rPr>
                <w:rFonts w:ascii="Times New Roman" w:hAnsi="Times New Roman"/>
                <w:sz w:val="24"/>
                <w:szCs w:val="24"/>
                <w:shd w:val="clear" w:color="auto" w:fill="FFFFFF"/>
              </w:rPr>
              <w:t xml:space="preserve">iepriekš minētais kritērijs </w:t>
            </w:r>
            <w:r w:rsidR="00F93753" w:rsidRPr="001928D8">
              <w:rPr>
                <w:rFonts w:ascii="Times New Roman" w:hAnsi="Times New Roman"/>
                <w:sz w:val="24"/>
                <w:szCs w:val="24"/>
                <w:shd w:val="clear" w:color="auto" w:fill="FFFFFF"/>
              </w:rPr>
              <w:t xml:space="preserve">par kopējo </w:t>
            </w:r>
            <w:r w:rsidR="00F93753">
              <w:rPr>
                <w:rFonts w:ascii="Times New Roman" w:hAnsi="Times New Roman"/>
                <w:sz w:val="24"/>
                <w:szCs w:val="24"/>
                <w:shd w:val="clear" w:color="auto" w:fill="FFFFFF"/>
              </w:rPr>
              <w:t>izglītojamo</w:t>
            </w:r>
            <w:r w:rsidR="00F93753" w:rsidRPr="001928D8">
              <w:rPr>
                <w:rFonts w:ascii="Times New Roman" w:hAnsi="Times New Roman"/>
                <w:sz w:val="24"/>
                <w:szCs w:val="24"/>
                <w:shd w:val="clear" w:color="auto" w:fill="FFFFFF"/>
              </w:rPr>
              <w:t xml:space="preserve"> skaitu attiecīgajā administratīvajā teritorijā, kuri </w:t>
            </w:r>
            <w:r w:rsidR="00F93753">
              <w:rPr>
                <w:rFonts w:ascii="Times New Roman" w:hAnsi="Times New Roman"/>
                <w:sz w:val="24"/>
                <w:szCs w:val="24"/>
                <w:shd w:val="clear" w:color="auto" w:fill="FFFFFF"/>
              </w:rPr>
              <w:t xml:space="preserve">klātienes </w:t>
            </w:r>
            <w:r w:rsidR="00F93753" w:rsidRPr="001928D8">
              <w:rPr>
                <w:rFonts w:ascii="Times New Roman" w:hAnsi="Times New Roman"/>
                <w:sz w:val="24"/>
                <w:szCs w:val="24"/>
                <w:shd w:val="clear" w:color="auto" w:fill="FFFFFF"/>
              </w:rPr>
              <w:t>izglītības ieguves formā apgūst vispārējās izglītības programmas 10.-12. klasēs pašvaldību izglītības iestādēs, izņemot valsts ģimnāzijas</w:t>
            </w:r>
            <w:r w:rsidR="00B05A32" w:rsidRPr="007734E8">
              <w:rPr>
                <w:rFonts w:ascii="Times New Roman" w:hAnsi="Times New Roman"/>
                <w:sz w:val="24"/>
                <w:szCs w:val="24"/>
                <w:shd w:val="clear" w:color="auto" w:fill="FFFFFF"/>
              </w:rPr>
              <w:t>, netiek vērtēts</w:t>
            </w:r>
            <w:r w:rsidR="007734E8">
              <w:rPr>
                <w:rFonts w:ascii="Times New Roman" w:hAnsi="Times New Roman"/>
                <w:sz w:val="24"/>
                <w:szCs w:val="24"/>
                <w:shd w:val="clear" w:color="auto" w:fill="FFFFFF"/>
              </w:rPr>
              <w:t>.</w:t>
            </w:r>
            <w:r w:rsidR="00F93753">
              <w:rPr>
                <w:rFonts w:ascii="Times New Roman" w:hAnsi="Times New Roman"/>
                <w:sz w:val="24"/>
                <w:szCs w:val="24"/>
                <w:shd w:val="clear" w:color="auto" w:fill="FFFFFF"/>
              </w:rPr>
              <w:t xml:space="preserve"> </w:t>
            </w:r>
            <w:r w:rsidR="00F93753">
              <w:rPr>
                <w:rFonts w:ascii="Times New Roman" w:eastAsia="Times New Roman" w:hAnsi="Times New Roman"/>
                <w:sz w:val="24"/>
                <w:szCs w:val="24"/>
                <w:lang w:eastAsia="lv-LV"/>
              </w:rPr>
              <w:t>Līdzt</w:t>
            </w:r>
            <w:r w:rsidR="0097371E">
              <w:rPr>
                <w:rFonts w:ascii="Times New Roman" w:eastAsia="Times New Roman" w:hAnsi="Times New Roman"/>
                <w:sz w:val="24"/>
                <w:szCs w:val="24"/>
                <w:lang w:eastAsia="lv-LV"/>
              </w:rPr>
              <w:t>ekus paredzēts, ka gadījumā, ja</w:t>
            </w:r>
            <w:r w:rsidR="0097371E" w:rsidRPr="00651C0B">
              <w:t xml:space="preserve"> </w:t>
            </w:r>
            <w:r w:rsidR="0097371E" w:rsidRPr="0097371E">
              <w:rPr>
                <w:rFonts w:ascii="Times New Roman" w:hAnsi="Times New Roman"/>
                <w:sz w:val="24"/>
                <w:szCs w:val="24"/>
              </w:rPr>
              <w:t>valsts ģimnāzija trīs mācību gadus pēc kārtas nenodrošina atbilstību katram no šo noteikumu 2.1., 2.2. vai 2.3. apakšpunktā minētajiem kritērijiem, ministrija iesniedz Ministru kabinetā rīkojuma projektu par valsts ģimnāzijas statusa anulēšanu izglītības iestādei ar nākamā mācību gada 1. septembri</w:t>
            </w:r>
            <w:r w:rsidR="00F93753" w:rsidRPr="0097371E">
              <w:rPr>
                <w:rFonts w:ascii="Times New Roman" w:eastAsia="Times New Roman" w:hAnsi="Times New Roman"/>
                <w:sz w:val="24"/>
                <w:szCs w:val="24"/>
                <w:lang w:eastAsia="lv-LV"/>
              </w:rPr>
              <w:t>.</w:t>
            </w:r>
            <w:r w:rsidR="00F93753">
              <w:rPr>
                <w:rFonts w:ascii="Times New Roman" w:eastAsia="Times New Roman" w:hAnsi="Times New Roman"/>
                <w:sz w:val="24"/>
                <w:szCs w:val="24"/>
                <w:lang w:eastAsia="lv-LV"/>
              </w:rPr>
              <w:t xml:space="preserve"> No tā izriet, ka valsts ģimnāzijas statusa anulēšanai </w:t>
            </w:r>
            <w:r w:rsidR="00F93753">
              <w:rPr>
                <w:rFonts w:ascii="Times New Roman" w:eastAsia="Times New Roman" w:hAnsi="Times New Roman"/>
                <w:sz w:val="24"/>
                <w:szCs w:val="24"/>
                <w:lang w:eastAsia="lv-LV"/>
              </w:rPr>
              <w:lastRenderedPageBreak/>
              <w:t xml:space="preserve">nav obligāti nepieciešams, lai valsts ģimnāzija neizpildītu vienu un to pašu kritēriju atkārtoti trīs mācību gadus. Lai izglītības iestādei anulētu valsts ģimnāzijas statusu, ir pietiekami, ka katrā no trīs pēc kārtas sekojošiem mācību gadiem netiek nodrošināta atbilstība </w:t>
            </w:r>
            <w:r w:rsidR="00F93753" w:rsidRPr="007734E8">
              <w:rPr>
                <w:rFonts w:ascii="Times New Roman" w:eastAsia="Times New Roman" w:hAnsi="Times New Roman"/>
                <w:sz w:val="24"/>
                <w:szCs w:val="24"/>
                <w:lang w:eastAsia="lv-LV"/>
              </w:rPr>
              <w:t>jebkuram vienam no noteikumu projektā minētajiem kritērijiem (izņemot noteikumu projekta 2.4. apakšpunktā minētajam kritērijam, atbilstību</w:t>
            </w:r>
            <w:r w:rsidR="00F93753">
              <w:rPr>
                <w:rFonts w:ascii="Times New Roman" w:eastAsia="Times New Roman" w:hAnsi="Times New Roman"/>
                <w:sz w:val="24"/>
                <w:szCs w:val="24"/>
                <w:lang w:eastAsia="lv-LV"/>
              </w:rPr>
              <w:t xml:space="preserve"> kuram pēc valsts ģimnāzijas statusa piešķiršanas vairs neizvērtē</w:t>
            </w:r>
            <w:r w:rsidR="007734E8" w:rsidRPr="007734E8">
              <w:rPr>
                <w:rFonts w:ascii="Times New Roman" w:eastAsia="Times New Roman" w:hAnsi="Times New Roman"/>
                <w:sz w:val="24"/>
                <w:szCs w:val="24"/>
                <w:lang w:eastAsia="lv-LV"/>
              </w:rPr>
              <w:t>).</w:t>
            </w:r>
          </w:p>
          <w:p w14:paraId="6E41438D" w14:textId="5595BA3F"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1447F">
              <w:rPr>
                <w:rFonts w:ascii="Times New Roman" w:hAnsi="Times New Roman"/>
                <w:sz w:val="24"/>
                <w:szCs w:val="24"/>
              </w:rPr>
              <w:t>Minēto obligāto valsts ģimnāzijas statusa iegūšanas un saglab</w:t>
            </w:r>
            <w:r w:rsidRPr="007734E8">
              <w:rPr>
                <w:rFonts w:ascii="Times New Roman" w:hAnsi="Times New Roman"/>
                <w:sz w:val="24"/>
                <w:szCs w:val="24"/>
              </w:rPr>
              <w:t xml:space="preserve">āšanas kritēriju izpilde pēc ministrijas rīcībā esošās informācijas </w:t>
            </w:r>
            <w:r w:rsidR="00681683" w:rsidRPr="007734E8">
              <w:rPr>
                <w:rFonts w:ascii="Times New Roman" w:hAnsi="Times New Roman"/>
                <w:sz w:val="24"/>
                <w:szCs w:val="24"/>
              </w:rPr>
              <w:t xml:space="preserve">valsts ģimnāzijām neradīs neatrisināmas problēmas, izņemot gadījumus, kad nākotnē demogrāfisko faktoru vai ģimeņu emigrācijas dēļ kādai no valsts ģimnāzijām var rasties objektīvas grūtības ar minimāli nepieciešamā skolēnu skaita nodrošināšanu. </w:t>
            </w:r>
          </w:p>
          <w:p w14:paraId="58C959A1" w14:textId="77777777" w:rsidR="00F93753" w:rsidRDefault="00F93753" w:rsidP="00536AAE">
            <w:pPr>
              <w:spacing w:after="0" w:line="240" w:lineRule="auto"/>
              <w:jc w:val="both"/>
              <w:rPr>
                <w:rFonts w:ascii="Times New Roman" w:hAnsi="Times New Roman"/>
                <w:sz w:val="24"/>
                <w:szCs w:val="24"/>
              </w:rPr>
            </w:pPr>
          </w:p>
          <w:p w14:paraId="0276C058" w14:textId="77777777" w:rsidR="00061580" w:rsidRDefault="00F93753" w:rsidP="00536AAE">
            <w:pPr>
              <w:pStyle w:val="NoSpacing"/>
              <w:jc w:val="both"/>
              <w:rPr>
                <w:rFonts w:ascii="Times New Roman" w:hAnsi="Times New Roman"/>
                <w:sz w:val="24"/>
                <w:szCs w:val="24"/>
              </w:rPr>
            </w:pPr>
            <w:r>
              <w:rPr>
                <w:rFonts w:ascii="Times New Roman" w:hAnsi="Times New Roman"/>
                <w:sz w:val="24"/>
                <w:szCs w:val="24"/>
              </w:rPr>
              <w:t xml:space="preserve">    </w:t>
            </w:r>
            <w:r w:rsidR="00294E47">
              <w:rPr>
                <w:rFonts w:ascii="Times New Roman" w:hAnsi="Times New Roman"/>
                <w:sz w:val="24"/>
                <w:szCs w:val="24"/>
              </w:rPr>
              <w:t>Noteikumu projekts paredz tā spēkā stāšanās termiņu – 2020. gada 1. </w:t>
            </w:r>
            <w:r w:rsidR="00294E47" w:rsidRPr="007734E8">
              <w:rPr>
                <w:rFonts w:ascii="Times New Roman" w:hAnsi="Times New Roman"/>
                <w:sz w:val="24"/>
                <w:szCs w:val="24"/>
              </w:rPr>
              <w:t>septembri</w:t>
            </w:r>
            <w:r w:rsidR="00FC03C6" w:rsidRPr="007734E8">
              <w:rPr>
                <w:rFonts w:ascii="Times New Roman" w:hAnsi="Times New Roman"/>
                <w:sz w:val="24"/>
                <w:szCs w:val="24"/>
              </w:rPr>
              <w:t>.</w:t>
            </w:r>
            <w:r w:rsidR="0099037C" w:rsidRPr="007734E8">
              <w:rPr>
                <w:rFonts w:ascii="Times New Roman" w:hAnsi="Times New Roman"/>
                <w:sz w:val="24"/>
                <w:szCs w:val="24"/>
              </w:rPr>
              <w:t xml:space="preserve"> Šāds spēkā stāšanās termiņš ir noteikts, jo izglītības iestādēm, kurām jau ir piešķirts valsts ģimnāzijas statuss, būs nepieciešams nodrošināt atbilstību noteikumu projektā ietvertajiem kritērijiem jau sākot ar 2020./2021. mācību gadu. Savukārt to izglītības iestāžu, kuras plāno pretendēt uz valsts ģimnāzijas statusa iegūšanu ar 2024. gada 1. septembri, atbilstība šajā noteikumu projektā ietvertajiem kritērijiem tiks vērtēta par 2020./2021., 2021./2022. un 2022./2023. mācību gadu. Līdz ar to, noteikumu projektu ir svarīgi pieņemt savlaicīgi, lai tas stātos spēkā 2020. gada 1. septembrī.</w:t>
            </w:r>
          </w:p>
          <w:p w14:paraId="7C20794E" w14:textId="5102E76B" w:rsidR="00061580" w:rsidRPr="007734E8" w:rsidRDefault="00FC03C6" w:rsidP="00536AAE">
            <w:pPr>
              <w:pStyle w:val="NoSpacing"/>
              <w:jc w:val="both"/>
              <w:rPr>
                <w:rFonts w:ascii="Times New Roman" w:hAnsi="Times New Roman"/>
                <w:sz w:val="24"/>
                <w:szCs w:val="24"/>
              </w:rPr>
            </w:pPr>
            <w:r>
              <w:rPr>
                <w:rFonts w:ascii="Times New Roman" w:hAnsi="Times New Roman"/>
                <w:sz w:val="24"/>
                <w:szCs w:val="24"/>
              </w:rPr>
              <w:t xml:space="preserve"> </w:t>
            </w:r>
            <w:r w:rsidR="007734E8">
              <w:rPr>
                <w:rFonts w:ascii="Times New Roman" w:hAnsi="Times New Roman"/>
                <w:sz w:val="24"/>
                <w:szCs w:val="24"/>
              </w:rPr>
              <w:t xml:space="preserve">Vispārējās izglītības likumā 2020. gada 14. maijā pieņemti grozījumi, papildinot likuma pārejas noteikumus ar 47. punktu, no kura izriet, </w:t>
            </w:r>
            <w:r w:rsidR="007734E8" w:rsidRPr="007734E8">
              <w:rPr>
                <w:rFonts w:ascii="Times New Roman" w:hAnsi="Times New Roman"/>
                <w:sz w:val="24"/>
                <w:szCs w:val="24"/>
              </w:rPr>
              <w:t>ka šajā noteikumu projektā nepieciešams paredzēt pakāpenisku noteikumu projektā noteikto kritēriju piemērošanu</w:t>
            </w:r>
            <w:r w:rsidR="007734E8" w:rsidRPr="00FC03C6">
              <w:rPr>
                <w:rFonts w:ascii="Times New Roman" w:hAnsi="Times New Roman"/>
                <w:sz w:val="24"/>
                <w:szCs w:val="24"/>
              </w:rPr>
              <w:t xml:space="preserve"> izglītības iestādēm, kurām valsts ģimnāzijas statuss piešķirts ar Ministru kabineta lēmumu, kas pieņemts līdz 2020.</w:t>
            </w:r>
            <w:r w:rsidR="007734E8">
              <w:rPr>
                <w:rFonts w:ascii="Times New Roman" w:hAnsi="Times New Roman"/>
                <w:sz w:val="24"/>
                <w:szCs w:val="24"/>
              </w:rPr>
              <w:t> </w:t>
            </w:r>
            <w:r w:rsidR="007734E8" w:rsidRPr="00FC03C6">
              <w:rPr>
                <w:rFonts w:ascii="Times New Roman" w:hAnsi="Times New Roman"/>
                <w:sz w:val="24"/>
                <w:szCs w:val="24"/>
              </w:rPr>
              <w:t>gada 31.</w:t>
            </w:r>
            <w:r w:rsidR="007734E8">
              <w:rPr>
                <w:rFonts w:ascii="Times New Roman" w:hAnsi="Times New Roman"/>
                <w:sz w:val="24"/>
                <w:szCs w:val="24"/>
              </w:rPr>
              <w:t> </w:t>
            </w:r>
            <w:r w:rsidR="007734E8" w:rsidRPr="00FC03C6">
              <w:rPr>
                <w:rFonts w:ascii="Times New Roman" w:hAnsi="Times New Roman"/>
                <w:sz w:val="24"/>
                <w:szCs w:val="24"/>
              </w:rPr>
              <w:t xml:space="preserve">maijam. </w:t>
            </w:r>
            <w:r w:rsidRPr="00FC03C6">
              <w:rPr>
                <w:rFonts w:ascii="Times New Roman" w:hAnsi="Times New Roman"/>
                <w:sz w:val="24"/>
                <w:szCs w:val="24"/>
              </w:rPr>
              <w:t>Lai nodrošinātu valsts ģimnāziju darbības pilnveidi, līdz 2023.</w:t>
            </w:r>
            <w:r>
              <w:rPr>
                <w:rFonts w:ascii="Times New Roman" w:hAnsi="Times New Roman"/>
                <w:sz w:val="24"/>
                <w:szCs w:val="24"/>
              </w:rPr>
              <w:t> </w:t>
            </w:r>
            <w:r w:rsidRPr="00FC03C6">
              <w:rPr>
                <w:rFonts w:ascii="Times New Roman" w:hAnsi="Times New Roman"/>
                <w:sz w:val="24"/>
                <w:szCs w:val="24"/>
              </w:rPr>
              <w:t>gada 31.</w:t>
            </w:r>
            <w:r>
              <w:rPr>
                <w:rFonts w:ascii="Times New Roman" w:hAnsi="Times New Roman"/>
                <w:sz w:val="24"/>
                <w:szCs w:val="24"/>
              </w:rPr>
              <w:t> </w:t>
            </w:r>
            <w:r w:rsidRPr="00FC03C6">
              <w:rPr>
                <w:rFonts w:ascii="Times New Roman" w:hAnsi="Times New Roman"/>
                <w:sz w:val="24"/>
                <w:szCs w:val="24"/>
              </w:rPr>
              <w:t>decembrim valsts ģimnāzijas statusu izglītības iestādei nepiešķir.</w:t>
            </w:r>
            <w:r>
              <w:rPr>
                <w:rFonts w:ascii="Times New Roman" w:hAnsi="Times New Roman"/>
                <w:sz w:val="24"/>
                <w:szCs w:val="24"/>
              </w:rPr>
              <w:t xml:space="preserve"> Ievērojot minēto, noteikumu projektā ietverts atbilstošs pārejas periods, nosakot, ka a</w:t>
            </w:r>
            <w:r w:rsidRPr="00FC03C6">
              <w:rPr>
                <w:rFonts w:ascii="Times New Roman" w:hAnsi="Times New Roman"/>
                <w:sz w:val="24"/>
                <w:szCs w:val="24"/>
              </w:rPr>
              <w:t xml:space="preserve">ttiecībā uz izglītības iestādi, kurai valsts ģimnāzijas statuss piešķirts ar Ministru kabineta lēmumu, kas pieņemts līdz </w:t>
            </w:r>
            <w:r w:rsidR="004D3BD3" w:rsidRPr="007734E8">
              <w:rPr>
                <w:rFonts w:ascii="Times New Roman" w:hAnsi="Times New Roman"/>
                <w:sz w:val="24"/>
                <w:szCs w:val="24"/>
              </w:rPr>
              <w:t>2019. gada 31. augustam</w:t>
            </w:r>
            <w:r w:rsidRPr="007734E8">
              <w:rPr>
                <w:rFonts w:ascii="Times New Roman" w:hAnsi="Times New Roman"/>
                <w:sz w:val="24"/>
                <w:szCs w:val="24"/>
              </w:rPr>
              <w:t xml:space="preserve"> (ieskaitot), līdz 2021. gada 31. augustam piemēro noteikumus Nr. 129</w:t>
            </w:r>
            <w:r w:rsidR="004D3BD3" w:rsidRPr="007734E8">
              <w:rPr>
                <w:rFonts w:ascii="Times New Roman" w:hAnsi="Times New Roman"/>
                <w:sz w:val="24"/>
                <w:szCs w:val="24"/>
              </w:rPr>
              <w:t xml:space="preserve"> (tādējādi izslēdzot regulējuma </w:t>
            </w:r>
            <w:proofErr w:type="spellStart"/>
            <w:r w:rsidR="004D3BD3" w:rsidRPr="007734E8">
              <w:rPr>
                <w:rFonts w:ascii="Times New Roman" w:hAnsi="Times New Roman"/>
                <w:sz w:val="24"/>
                <w:szCs w:val="24"/>
              </w:rPr>
              <w:t>attiecināmību</w:t>
            </w:r>
            <w:proofErr w:type="spellEnd"/>
            <w:r w:rsidR="004D3BD3" w:rsidRPr="007734E8">
              <w:rPr>
                <w:rFonts w:ascii="Times New Roman" w:hAnsi="Times New Roman"/>
                <w:sz w:val="24"/>
                <w:szCs w:val="24"/>
              </w:rPr>
              <w:t xml:space="preserve"> uz Rīgas Klasiskās ģimnāzijas un Limbažu novada ģimnāzijas darbību, ņemot vērā to, ka minēto iestāžu turpmākajā darbībā, sākot ar 2020./2021. mācību gadu, nodrošināma atbilstība noteikumu projektā ietvertajam regulējumam)</w:t>
            </w:r>
            <w:r w:rsidRPr="007734E8">
              <w:rPr>
                <w:rFonts w:ascii="Times New Roman" w:hAnsi="Times New Roman"/>
                <w:sz w:val="24"/>
                <w:szCs w:val="24"/>
              </w:rPr>
              <w:t xml:space="preserve">, vienlaikus paredzot arī pārejas periodu jauno kritēriju izpildei, iesniedzot informāciju ministrijā līdz 2022. gada 15. janvārim un līdz 2023. gada 15. janvārim. </w:t>
            </w:r>
            <w:r w:rsidR="00061580" w:rsidRPr="007734E8">
              <w:rPr>
                <w:rFonts w:ascii="Times New Roman" w:hAnsi="Times New Roman"/>
                <w:sz w:val="24"/>
                <w:szCs w:val="24"/>
              </w:rPr>
              <w:t xml:space="preserve">Tādējādi pastāv iespēja, ka izglītības iestādei, kurai valsts ģimnāzijas statuss jau ir bijis vairākus gadus, tas var tikt anulēts ar 2021. gada 1. septembri, ja atbilstoši noteikumiem Nr. 129 divus gadus pēc kārtas (pēc stāvokļa uz 5. septembri) nav nodrošināta atbilstība noteikumos Nr. 129 noteiktajiem kritērijiem. </w:t>
            </w:r>
          </w:p>
          <w:p w14:paraId="763B5560" w14:textId="27DE6DF1" w:rsidR="004D3BD3" w:rsidRPr="007734E8" w:rsidRDefault="00061580" w:rsidP="00536AAE">
            <w:pPr>
              <w:pStyle w:val="NoSpacing"/>
              <w:jc w:val="both"/>
              <w:rPr>
                <w:rFonts w:ascii="Times New Roman" w:hAnsi="Times New Roman"/>
                <w:sz w:val="24"/>
                <w:szCs w:val="24"/>
              </w:rPr>
            </w:pPr>
            <w:r w:rsidRPr="007734E8">
              <w:rPr>
                <w:rFonts w:ascii="Times New Roman" w:hAnsi="Times New Roman"/>
                <w:sz w:val="24"/>
                <w:szCs w:val="24"/>
              </w:rPr>
              <w:t>Noteikumu projekts paredz, ka</w:t>
            </w:r>
            <w:r w:rsidR="00C66335">
              <w:rPr>
                <w:rFonts w:ascii="Times New Roman" w:hAnsi="Times New Roman"/>
                <w:sz w:val="24"/>
                <w:szCs w:val="24"/>
              </w:rPr>
              <w:t>,</w:t>
            </w:r>
            <w:r w:rsidRPr="007734E8">
              <w:rPr>
                <w:rFonts w:ascii="Times New Roman" w:hAnsi="Times New Roman"/>
                <w:sz w:val="24"/>
                <w:szCs w:val="24"/>
              </w:rPr>
              <w:t xml:space="preserve"> jau sākot ar 2020./2021. mācību gadu</w:t>
            </w:r>
            <w:r w:rsidR="00C66335">
              <w:rPr>
                <w:rFonts w:ascii="Times New Roman" w:hAnsi="Times New Roman"/>
                <w:sz w:val="24"/>
                <w:szCs w:val="24"/>
              </w:rPr>
              <w:t>,</w:t>
            </w:r>
            <w:r w:rsidRPr="007734E8">
              <w:rPr>
                <w:rFonts w:ascii="Times New Roman" w:hAnsi="Times New Roman"/>
                <w:sz w:val="24"/>
                <w:szCs w:val="24"/>
              </w:rPr>
              <w:t xml:space="preserve"> tiks vērtēta izglītības iestāžu atbilstība noteikumu projektā </w:t>
            </w:r>
            <w:r w:rsidRPr="007734E8">
              <w:rPr>
                <w:rFonts w:ascii="Times New Roman" w:hAnsi="Times New Roman"/>
                <w:sz w:val="24"/>
                <w:szCs w:val="24"/>
              </w:rPr>
              <w:lastRenderedPageBreak/>
              <w:t>ietvertajiem kritērijiem. Noteikumu projekts paredz, ka 2022. gadā pēc 15. janvāra tiks vērtēta valsts ģimnāzijas atbilstība noteikumu projekta 2.1. un 2.2. apakšpunktā minētajiem kritērijiem par 2020./2021. mācību gadu un 2.3. apakšpunktā minētajam izglītojamo skaita kritērijam – par 2021./2022. mācību gadu, bet kritēriju neizpildes gadījumā valsts ģimnāzija</w:t>
            </w:r>
            <w:bookmarkStart w:id="0" w:name="_GoBack"/>
            <w:bookmarkEnd w:id="0"/>
            <w:r w:rsidRPr="007734E8">
              <w:rPr>
                <w:rFonts w:ascii="Times New Roman" w:hAnsi="Times New Roman"/>
                <w:sz w:val="24"/>
                <w:szCs w:val="24"/>
              </w:rPr>
              <w:t>s statuss vēl netiks anul</w:t>
            </w:r>
            <w:r w:rsidR="00D85712" w:rsidRPr="007734E8">
              <w:rPr>
                <w:rFonts w:ascii="Times New Roman" w:hAnsi="Times New Roman"/>
                <w:sz w:val="24"/>
                <w:szCs w:val="24"/>
              </w:rPr>
              <w:t xml:space="preserve">ēts. Savukārt pēc 2023. gada 15. janvāra tiks vērtēta valsts ģimnāzijas atbilstība noteikumu projekta 2.1. un 2.2. apakšpunktā minētajiem kritērijiem par 2021./2022. mācību gadu un 2.3. apakšpunktā minētajam izglītojamo skaita kritērijam – par 2022./2023. mācību gadu. Noteikumu projektā ietverta norma, kas paredz, kādā gadījumā valsts ģimnāzijas statuss var tikt anulēts ar 2023. gada 1. septembri.  Savukārt attiecībā uz tām izglītības iestādēm, kurām valsts ģimnāzijas statuss piešķirts ar 2020. gada 1. septembri (Limbažu novada ģimnāzija un Rīgas Klasiskā ģimnāzija), būs piemērojams noteikumu projektā ietvertais regulējums par attiecīgo kritēriju izpildi sākot ar 2020./2021. mācību gadu, nevērtējot atbilstību noteikumos Nr. 129 ietvertajiem kritērijiem iepriekšējos mācību gados. </w:t>
            </w:r>
            <w:r w:rsidR="00B43323" w:rsidRPr="007734E8">
              <w:rPr>
                <w:rFonts w:ascii="Times New Roman" w:hAnsi="Times New Roman"/>
                <w:sz w:val="24"/>
                <w:szCs w:val="24"/>
              </w:rPr>
              <w:t>Līdz ar to, minētajām divām valsts ģimnāzijām to statuss ātrāk kā ar 2024. gada 1. septembri nevarēs tikt anulēts</w:t>
            </w:r>
            <w:r w:rsidR="004D3BD3" w:rsidRPr="007734E8">
              <w:rPr>
                <w:rFonts w:ascii="Times New Roman" w:hAnsi="Times New Roman"/>
                <w:sz w:val="24"/>
                <w:szCs w:val="24"/>
              </w:rPr>
              <w:t xml:space="preserve">. </w:t>
            </w:r>
          </w:p>
          <w:p w14:paraId="3F80546C" w14:textId="4AADA655" w:rsidR="00F93753" w:rsidRDefault="004D3BD3" w:rsidP="00536AAE">
            <w:pPr>
              <w:pStyle w:val="NoSpacing"/>
              <w:jc w:val="both"/>
              <w:rPr>
                <w:rFonts w:ascii="Times New Roman" w:eastAsia="Times New Roman" w:hAnsi="Times New Roman"/>
                <w:sz w:val="24"/>
                <w:szCs w:val="24"/>
                <w:lang w:eastAsia="lv-LV"/>
              </w:rPr>
            </w:pPr>
            <w:r w:rsidRPr="007734E8">
              <w:rPr>
                <w:rFonts w:ascii="Times New Roman" w:hAnsi="Times New Roman"/>
                <w:sz w:val="24"/>
                <w:szCs w:val="24"/>
              </w:rPr>
              <w:t>Vienlaikus vēršama uzmanība, ka no</w:t>
            </w:r>
            <w:r w:rsidR="0096230C">
              <w:rPr>
                <w:rFonts w:ascii="Times New Roman" w:hAnsi="Times New Roman"/>
                <w:sz w:val="24"/>
                <w:szCs w:val="24"/>
              </w:rPr>
              <w:t>teikumu projektā ietverta norma</w:t>
            </w:r>
            <w:r w:rsidRPr="007734E8">
              <w:rPr>
                <w:rFonts w:ascii="Times New Roman" w:hAnsi="Times New Roman"/>
                <w:sz w:val="24"/>
                <w:szCs w:val="24"/>
              </w:rPr>
              <w:t xml:space="preserve"> </w:t>
            </w:r>
            <w:r w:rsidR="00E94DD9" w:rsidRPr="007734E8">
              <w:rPr>
                <w:rFonts w:ascii="Times New Roman" w:hAnsi="Times New Roman"/>
                <w:sz w:val="24"/>
                <w:szCs w:val="24"/>
              </w:rPr>
              <w:t>(10.punkts)</w:t>
            </w:r>
            <w:r w:rsidR="0096230C">
              <w:rPr>
                <w:rFonts w:ascii="Times New Roman" w:hAnsi="Times New Roman"/>
                <w:sz w:val="24"/>
                <w:szCs w:val="24"/>
              </w:rPr>
              <w:t>,</w:t>
            </w:r>
            <w:r w:rsidR="00E94DD9" w:rsidRPr="007734E8">
              <w:rPr>
                <w:rFonts w:ascii="Times New Roman" w:hAnsi="Times New Roman"/>
                <w:sz w:val="24"/>
                <w:szCs w:val="24"/>
              </w:rPr>
              <w:t xml:space="preserve"> </w:t>
            </w:r>
            <w:r w:rsidRPr="007734E8">
              <w:rPr>
                <w:rFonts w:ascii="Times New Roman" w:hAnsi="Times New Roman"/>
                <w:sz w:val="24"/>
                <w:szCs w:val="24"/>
              </w:rPr>
              <w:t>kādam izglītojamo skaitam jābūt jau statusu ieguvušā valsts ģimnāzijā, lai tā atbilstu noteikumu projektā ietvertajam 2.3. apakšpunktam</w:t>
            </w:r>
            <w:r w:rsidR="00E94DD9" w:rsidRPr="007734E8">
              <w:rPr>
                <w:rFonts w:ascii="Times New Roman" w:hAnsi="Times New Roman"/>
                <w:sz w:val="24"/>
                <w:szCs w:val="24"/>
              </w:rPr>
              <w:t xml:space="preserve"> (iepriekš minētais izglītojamo skaita samazinājums par 10%). Līdz ar to, arī pārejas periodā, kurā informāciju par atbilstību kritērijiem iesniegs jau statusu ieguvušās valsts ģimnāzijas, tiks vērtēta valsts ģimnāzijas atbilstība par 10% samazinātā izglītojamo skaita kritērijam, nevis tam izglītojamo skaita kritērijam, kam jāatbilst, pretendējot uz statusa iegūšanu</w:t>
            </w:r>
            <w:r w:rsidRPr="007734E8">
              <w:rPr>
                <w:rFonts w:ascii="Times New Roman" w:hAnsi="Times New Roman"/>
                <w:sz w:val="24"/>
                <w:szCs w:val="24"/>
              </w:rPr>
              <w:t>.</w:t>
            </w:r>
            <w:r w:rsidR="00B43323">
              <w:rPr>
                <w:rFonts w:ascii="Times New Roman" w:hAnsi="Times New Roman"/>
                <w:sz w:val="24"/>
                <w:szCs w:val="24"/>
              </w:rPr>
              <w:t xml:space="preserve"> </w:t>
            </w:r>
          </w:p>
          <w:p w14:paraId="39339265" w14:textId="24C8A428" w:rsidR="00F93753" w:rsidRDefault="00F93753" w:rsidP="00536AAE">
            <w:pPr>
              <w:pStyle w:val="NoSpacing"/>
              <w:ind w:firstLine="432"/>
              <w:jc w:val="both"/>
              <w:rPr>
                <w:rFonts w:ascii="Times New Roman" w:hAnsi="Times New Roman"/>
                <w:sz w:val="24"/>
                <w:szCs w:val="24"/>
                <w:shd w:val="clear" w:color="auto" w:fill="FFFFFF"/>
              </w:rPr>
            </w:pPr>
          </w:p>
          <w:p w14:paraId="0429B608" w14:textId="77777777" w:rsidR="00F93753" w:rsidRPr="0021447F" w:rsidRDefault="00F93753" w:rsidP="00536AAE">
            <w:pPr>
              <w:pStyle w:val="NoSpacing"/>
              <w:ind w:firstLine="379"/>
              <w:jc w:val="both"/>
              <w:rPr>
                <w:rFonts w:ascii="Times New Roman" w:hAnsi="Times New Roman"/>
                <w:sz w:val="24"/>
                <w:szCs w:val="24"/>
                <w:shd w:val="clear" w:color="auto" w:fill="FFFFFF"/>
              </w:rPr>
            </w:pPr>
          </w:p>
          <w:p w14:paraId="4F39135E" w14:textId="77777777" w:rsidR="00F93753" w:rsidRPr="0021447F" w:rsidRDefault="00F93753" w:rsidP="00536AAE">
            <w:pPr>
              <w:pStyle w:val="NoSpacing"/>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Tiesiskā regulējuma </w:t>
            </w:r>
            <w:r w:rsidRPr="0021447F">
              <w:rPr>
                <w:rFonts w:ascii="Times New Roman" w:hAnsi="Times New Roman"/>
                <w:b/>
                <w:sz w:val="24"/>
                <w:szCs w:val="24"/>
                <w:shd w:val="clear" w:color="auto" w:fill="FFFFFF"/>
              </w:rPr>
              <w:t>mērķis</w:t>
            </w:r>
            <w:r w:rsidRPr="0021447F">
              <w:rPr>
                <w:rFonts w:ascii="Times New Roman" w:hAnsi="Times New Roman"/>
                <w:sz w:val="24"/>
                <w:szCs w:val="24"/>
                <w:shd w:val="clear" w:color="auto" w:fill="FFFFFF"/>
              </w:rPr>
              <w:t xml:space="preserve"> ir kritēriju </w:t>
            </w:r>
            <w:r>
              <w:rPr>
                <w:rFonts w:ascii="Times New Roman" w:hAnsi="Times New Roman"/>
                <w:sz w:val="24"/>
                <w:szCs w:val="24"/>
                <w:shd w:val="clear" w:color="auto" w:fill="FFFFFF"/>
              </w:rPr>
              <w:t xml:space="preserve">un kārtības </w:t>
            </w:r>
            <w:r w:rsidRPr="0021447F">
              <w:rPr>
                <w:rFonts w:ascii="Times New Roman" w:hAnsi="Times New Roman"/>
                <w:sz w:val="24"/>
                <w:szCs w:val="24"/>
                <w:shd w:val="clear" w:color="auto" w:fill="FFFFFF"/>
              </w:rPr>
              <w:t>noteikšana valsts ģimnāzijas statusa iegūšanai</w:t>
            </w:r>
            <w:r>
              <w:rPr>
                <w:rFonts w:ascii="Times New Roman" w:hAnsi="Times New Roman"/>
                <w:sz w:val="24"/>
                <w:szCs w:val="24"/>
                <w:shd w:val="clear" w:color="auto" w:fill="FFFFFF"/>
              </w:rPr>
              <w:t xml:space="preserve"> un anulēšanai</w:t>
            </w:r>
            <w:r w:rsidRPr="0021447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(izrietoši arī valsts ģimnāzijas statusa</w:t>
            </w:r>
            <w:r w:rsidRPr="0021447F">
              <w:rPr>
                <w:rFonts w:ascii="Times New Roman" w:hAnsi="Times New Roman"/>
                <w:sz w:val="24"/>
                <w:szCs w:val="24"/>
                <w:shd w:val="clear" w:color="auto" w:fill="FFFFFF"/>
              </w:rPr>
              <w:t xml:space="preserve"> saglabāšanai</w:t>
            </w:r>
            <w:r>
              <w:rPr>
                <w:rFonts w:ascii="Times New Roman" w:hAnsi="Times New Roman"/>
                <w:sz w:val="24"/>
                <w:szCs w:val="24"/>
                <w:shd w:val="clear" w:color="auto" w:fill="FFFFFF"/>
              </w:rPr>
              <w:t>)</w:t>
            </w:r>
            <w:r w:rsidRPr="0021447F">
              <w:rPr>
                <w:rFonts w:ascii="Times New Roman" w:hAnsi="Times New Roman"/>
                <w:sz w:val="24"/>
                <w:szCs w:val="24"/>
                <w:shd w:val="clear" w:color="auto" w:fill="FFFFFF"/>
              </w:rPr>
              <w:t xml:space="preserve">. </w:t>
            </w:r>
          </w:p>
          <w:p w14:paraId="5BA8DB68" w14:textId="77777777" w:rsidR="00F93753" w:rsidRPr="0021447F" w:rsidRDefault="00F93753" w:rsidP="00536AAE">
            <w:pPr>
              <w:pStyle w:val="NoSpacing"/>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Tiesiskā regulējuma</w:t>
            </w:r>
            <w:r w:rsidRPr="0021447F">
              <w:rPr>
                <w:rFonts w:ascii="Times New Roman" w:hAnsi="Times New Roman"/>
                <w:b/>
                <w:sz w:val="24"/>
                <w:szCs w:val="24"/>
                <w:shd w:val="clear" w:color="auto" w:fill="FFFFFF"/>
              </w:rPr>
              <w:t xml:space="preserve"> būtība </w:t>
            </w:r>
            <w:r w:rsidRPr="0021447F">
              <w:rPr>
                <w:rFonts w:ascii="Times New Roman" w:hAnsi="Times New Roman"/>
                <w:sz w:val="24"/>
                <w:szCs w:val="24"/>
                <w:shd w:val="clear" w:color="auto" w:fill="FFFFFF"/>
              </w:rPr>
              <w:t>ir:</w:t>
            </w:r>
          </w:p>
          <w:p w14:paraId="77F611F3" w14:textId="77777777" w:rsidR="00F93753" w:rsidRPr="0021447F" w:rsidRDefault="00F93753" w:rsidP="00536AAE">
            <w:pPr>
              <w:pStyle w:val="NoSpacing"/>
              <w:jc w:val="both"/>
              <w:rPr>
                <w:rFonts w:ascii="Times New Roman" w:eastAsiaTheme="minorHAnsi" w:hAnsi="Times New Roman"/>
                <w:bCs/>
                <w:color w:val="000000"/>
                <w:sz w:val="24"/>
                <w:szCs w:val="24"/>
              </w:rPr>
            </w:pPr>
            <w:r>
              <w:rPr>
                <w:rFonts w:ascii="Times New Roman" w:hAnsi="Times New Roman"/>
                <w:sz w:val="24"/>
                <w:szCs w:val="24"/>
                <w:shd w:val="clear" w:color="auto" w:fill="FFFFFF"/>
              </w:rPr>
              <w:t xml:space="preserve">        </w:t>
            </w:r>
            <w:r w:rsidRPr="0021447F">
              <w:rPr>
                <w:rFonts w:ascii="Times New Roman" w:hAnsi="Times New Roman"/>
                <w:sz w:val="24"/>
                <w:szCs w:val="24"/>
                <w:shd w:val="clear" w:color="auto" w:fill="FFFFFF"/>
              </w:rPr>
              <w:t>- vispārējās izglītības apguves kvalitātes paaugstināšanas veicināšana valsts ģimnāzijās un izglītības iestādēs, kuras pretendē uz valsts ģimnāzijas statusu;</w:t>
            </w:r>
          </w:p>
          <w:p w14:paraId="361B8A12" w14:textId="77777777" w:rsidR="00F93753" w:rsidRPr="0021447F" w:rsidRDefault="00F93753" w:rsidP="00536AAE">
            <w:pPr>
              <w:pStyle w:val="NoSpacing"/>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 valsts ģimnāziju lomas valsts un plānošanas reģionu pedagogu profesionālās kapacitātes pilnveidē un metodiskajā darbā</w:t>
            </w:r>
            <w:r>
              <w:rPr>
                <w:rFonts w:ascii="Times New Roman" w:eastAsiaTheme="minorHAnsi" w:hAnsi="Times New Roman"/>
                <w:bCs/>
                <w:color w:val="000000"/>
                <w:sz w:val="24"/>
                <w:szCs w:val="24"/>
              </w:rPr>
              <w:t xml:space="preserve"> stiprināšana;</w:t>
            </w:r>
          </w:p>
          <w:p w14:paraId="598C9281" w14:textId="77777777" w:rsidR="00F93753" w:rsidRDefault="00F93753" w:rsidP="00536AAE">
            <w:pPr>
              <w:spacing w:after="0" w:line="240" w:lineRule="auto"/>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 xml:space="preserve">- </w:t>
            </w:r>
            <w:proofErr w:type="spellStart"/>
            <w:r w:rsidRPr="0021447F">
              <w:rPr>
                <w:rFonts w:ascii="Times New Roman" w:eastAsiaTheme="minorHAnsi" w:hAnsi="Times New Roman"/>
                <w:bCs/>
                <w:color w:val="000000"/>
                <w:sz w:val="24"/>
                <w:szCs w:val="24"/>
              </w:rPr>
              <w:t>kriteriālu</w:t>
            </w:r>
            <w:proofErr w:type="spellEnd"/>
            <w:r w:rsidRPr="0021447F">
              <w:rPr>
                <w:rFonts w:ascii="Times New Roman" w:eastAsiaTheme="minorHAnsi" w:hAnsi="Times New Roman"/>
                <w:bCs/>
                <w:color w:val="000000"/>
                <w:sz w:val="24"/>
                <w:szCs w:val="24"/>
              </w:rPr>
              <w:t xml:space="preserve"> un kvantitatīvu nosacījumu noteikšana valsts ģimnāziju tīkla turpmākai attīstībai</w:t>
            </w:r>
            <w:r w:rsidRPr="0021447F">
              <w:rPr>
                <w:rFonts w:ascii="Times New Roman" w:eastAsiaTheme="minorHAnsi" w:hAnsi="Times New Roman"/>
                <w:bCs/>
                <w:color w:val="000000"/>
                <w:sz w:val="24"/>
                <w:szCs w:val="24"/>
              </w:rPr>
              <w:softHyphen/>
              <w:t>.</w:t>
            </w:r>
          </w:p>
          <w:p w14:paraId="00DD4106" w14:textId="77777777" w:rsidR="00F93753" w:rsidRDefault="00F93753" w:rsidP="00536AAE">
            <w:pPr>
              <w:spacing w:after="0" w:line="240" w:lineRule="auto"/>
              <w:jc w:val="both"/>
              <w:rPr>
                <w:rFonts w:ascii="Times New Roman" w:eastAsiaTheme="minorHAnsi" w:hAnsi="Times New Roman"/>
                <w:bCs/>
                <w:color w:val="000000"/>
                <w:sz w:val="24"/>
                <w:szCs w:val="24"/>
              </w:rPr>
            </w:pPr>
          </w:p>
          <w:p w14:paraId="431434B5" w14:textId="77777777" w:rsidR="00F93753" w:rsidRPr="009B0512" w:rsidRDefault="00F93753" w:rsidP="00536AAE">
            <w:pPr>
              <w:spacing w:after="0" w:line="240" w:lineRule="auto"/>
              <w:jc w:val="both"/>
              <w:rPr>
                <w:rFonts w:ascii="Times New Roman" w:hAnsi="Times New Roman"/>
                <w:sz w:val="24"/>
                <w:szCs w:val="24"/>
              </w:rPr>
            </w:pPr>
            <w:r w:rsidRPr="0021447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Noteikumu projekts paredz </w:t>
            </w:r>
            <w:r>
              <w:rPr>
                <w:rFonts w:ascii="Times New Roman" w:hAnsi="Times New Roman"/>
                <w:sz w:val="24"/>
                <w:szCs w:val="24"/>
              </w:rPr>
              <w:t>a</w:t>
            </w:r>
            <w:r w:rsidRPr="00DF183B">
              <w:rPr>
                <w:rFonts w:ascii="Times New Roman" w:hAnsi="Times New Roman"/>
                <w:sz w:val="24"/>
                <w:szCs w:val="24"/>
              </w:rPr>
              <w:t>tzīt par spēku zaudējušiem noteikumus Nr. 129.</w:t>
            </w:r>
          </w:p>
        </w:tc>
      </w:tr>
      <w:tr w:rsidR="00F93753" w:rsidRPr="009B0512" w14:paraId="3B9F11FE" w14:textId="77777777" w:rsidTr="00536AA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493EC916"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3.</w:t>
            </w:r>
          </w:p>
        </w:tc>
        <w:tc>
          <w:tcPr>
            <w:tcW w:w="1066" w:type="pct"/>
            <w:tcBorders>
              <w:top w:val="outset" w:sz="6" w:space="0" w:color="414142"/>
              <w:left w:val="outset" w:sz="6" w:space="0" w:color="414142"/>
              <w:bottom w:val="outset" w:sz="6" w:space="0" w:color="414142"/>
              <w:right w:val="outset" w:sz="6" w:space="0" w:color="414142"/>
            </w:tcBorders>
            <w:hideMark/>
          </w:tcPr>
          <w:p w14:paraId="08B533D4"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476" w:type="pct"/>
            <w:tcBorders>
              <w:top w:val="outset" w:sz="6" w:space="0" w:color="414142"/>
              <w:left w:val="outset" w:sz="6" w:space="0" w:color="414142"/>
              <w:bottom w:val="outset" w:sz="6" w:space="0" w:color="414142"/>
              <w:right w:val="outset" w:sz="6" w:space="0" w:color="414142"/>
            </w:tcBorders>
            <w:hideMark/>
          </w:tcPr>
          <w:p w14:paraId="2A91EF89" w14:textId="77777777" w:rsidR="00F93753" w:rsidRPr="009B0512"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 ministrijas darba grupa (2019.gada 7.aprīļa rīkojums Nr. 1-2e/19/101 “Par darba grupas valsts ģimnāziju attīstībai izveidi”) (turpmāk – darba grupa), kurā iekļauti ministrijas pārstāvji un vairāku valsts ģimnāziju direktori.</w:t>
            </w:r>
          </w:p>
        </w:tc>
      </w:tr>
      <w:tr w:rsidR="00F93753" w:rsidRPr="009B0512" w14:paraId="66B459BB" w14:textId="77777777" w:rsidTr="00536AAE">
        <w:trPr>
          <w:trHeight w:val="397"/>
        </w:trPr>
        <w:tc>
          <w:tcPr>
            <w:tcW w:w="458" w:type="pct"/>
            <w:tcBorders>
              <w:top w:val="outset" w:sz="6" w:space="0" w:color="414142"/>
              <w:left w:val="outset" w:sz="6" w:space="0" w:color="414142"/>
              <w:bottom w:val="outset" w:sz="6" w:space="0" w:color="414142"/>
              <w:right w:val="outset" w:sz="6" w:space="0" w:color="414142"/>
            </w:tcBorders>
            <w:hideMark/>
          </w:tcPr>
          <w:p w14:paraId="60821217"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4.</w:t>
            </w:r>
          </w:p>
        </w:tc>
        <w:tc>
          <w:tcPr>
            <w:tcW w:w="1066" w:type="pct"/>
            <w:tcBorders>
              <w:top w:val="outset" w:sz="6" w:space="0" w:color="414142"/>
              <w:left w:val="outset" w:sz="6" w:space="0" w:color="414142"/>
              <w:bottom w:val="outset" w:sz="6" w:space="0" w:color="414142"/>
              <w:right w:val="outset" w:sz="6" w:space="0" w:color="414142"/>
            </w:tcBorders>
            <w:hideMark/>
          </w:tcPr>
          <w:p w14:paraId="78FCEDDE"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14:paraId="1A3E64F9" w14:textId="77777777" w:rsidR="00F93753" w:rsidRPr="009B0512" w:rsidRDefault="00F93753" w:rsidP="00536AAE">
            <w:pPr>
              <w:pStyle w:val="NoSpacing"/>
              <w:rPr>
                <w:rFonts w:ascii="Times New Roman" w:eastAsia="Times New Roman" w:hAnsi="Times New Roman"/>
                <w:sz w:val="24"/>
                <w:szCs w:val="24"/>
                <w:lang w:eastAsia="lv-LV"/>
              </w:rPr>
            </w:pPr>
            <w:r w:rsidRPr="009B0512">
              <w:rPr>
                <w:rFonts w:ascii="Times New Roman" w:hAnsi="Times New Roman"/>
                <w:sz w:val="24"/>
                <w:szCs w:val="24"/>
                <w:lang w:eastAsia="lv-LV"/>
              </w:rPr>
              <w:t>Nav</w:t>
            </w:r>
          </w:p>
        </w:tc>
      </w:tr>
    </w:tbl>
    <w:p w14:paraId="2FE33A65" w14:textId="77777777" w:rsidR="00F93753" w:rsidRPr="009B0512" w:rsidRDefault="00F93753" w:rsidP="00F93753">
      <w:pPr>
        <w:pStyle w:val="Standard"/>
        <w:spacing w:after="0" w:line="240" w:lineRule="auto"/>
        <w:jc w:val="center"/>
        <w:rPr>
          <w:rFonts w:ascii="Times New Roman" w:hAnsi="Times New Roman"/>
          <w:b/>
          <w:sz w:val="24"/>
          <w:szCs w:val="24"/>
        </w:rPr>
      </w:pPr>
    </w:p>
    <w:p w14:paraId="3B43F7E7" w14:textId="77777777" w:rsidR="00F93753" w:rsidRPr="009B0512" w:rsidRDefault="00F93753" w:rsidP="00F93753">
      <w:pPr>
        <w:pStyle w:val="Standard"/>
        <w:spacing w:after="0" w:line="240" w:lineRule="auto"/>
        <w:jc w:val="center"/>
        <w:rPr>
          <w:rFonts w:ascii="Times New Roman" w:hAnsi="Times New Roman"/>
          <w:b/>
          <w:sz w:val="24"/>
          <w:szCs w:val="24"/>
        </w:rPr>
      </w:pPr>
    </w:p>
    <w:p w14:paraId="398A3023"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4"/>
        <w:gridCol w:w="2065"/>
        <w:gridCol w:w="6709"/>
      </w:tblGrid>
      <w:tr w:rsidR="00F93753" w:rsidRPr="009B0512" w14:paraId="1FED2706" w14:textId="77777777" w:rsidTr="00536AA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6572AE" w14:textId="77777777" w:rsidR="00F93753" w:rsidRPr="009B0512" w:rsidRDefault="00F93753" w:rsidP="00536AAE">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II. Tiesību akta projekta ietekme uz sabiedrību, tautsaimniecības attīstību un administratīvo slogu</w:t>
            </w:r>
          </w:p>
        </w:tc>
      </w:tr>
      <w:tr w:rsidR="00F93753" w:rsidRPr="009B0512" w14:paraId="67CB9129" w14:textId="77777777" w:rsidTr="00536AAE">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7FED24A"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35D65B2B"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Sabiedrības </w:t>
            </w:r>
            <w:proofErr w:type="spellStart"/>
            <w:r w:rsidRPr="009B0512">
              <w:rPr>
                <w:rFonts w:ascii="Times New Roman" w:eastAsia="Times New Roman" w:hAnsi="Times New Roman"/>
                <w:sz w:val="24"/>
                <w:szCs w:val="24"/>
                <w:lang w:eastAsia="lv-LV"/>
              </w:rPr>
              <w:t>mērķgrupas</w:t>
            </w:r>
            <w:proofErr w:type="spellEnd"/>
            <w:r w:rsidRPr="009B0512">
              <w:rPr>
                <w:rFonts w:ascii="Times New Roman" w:eastAsia="Times New Roman" w:hAnsi="Times New Roman"/>
                <w:sz w:val="24"/>
                <w:szCs w:val="24"/>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7B7444E1" w14:textId="6048ED3C" w:rsidR="00F93753" w:rsidRPr="009B0512" w:rsidRDefault="00F93753" w:rsidP="00536AAE">
            <w:pPr>
              <w:pStyle w:val="tv213"/>
              <w:spacing w:before="0" w:beforeAutospacing="0" w:after="0" w:afterAutospacing="0"/>
              <w:jc w:val="both"/>
            </w:pPr>
            <w:r>
              <w:t xml:space="preserve">  Noteikumu projekta </w:t>
            </w:r>
            <w:proofErr w:type="spellStart"/>
            <w:r>
              <w:t>mērķ</w:t>
            </w:r>
            <w:r w:rsidRPr="009B0512">
              <w:t>grupa</w:t>
            </w:r>
            <w:proofErr w:type="spellEnd"/>
            <w:r w:rsidRPr="009B0512">
              <w:t xml:space="preserve"> ir </w:t>
            </w:r>
            <w:r w:rsidR="00681683" w:rsidRPr="007734E8">
              <w:t>ministrija,</w:t>
            </w:r>
            <w:r w:rsidR="00681683">
              <w:t xml:space="preserve"> </w:t>
            </w:r>
            <w:r w:rsidRPr="009B0512">
              <w:t xml:space="preserve">valsts ģimnāzijas </w:t>
            </w:r>
            <w:r>
              <w:t xml:space="preserve">un to dibinātāji, </w:t>
            </w:r>
            <w:r w:rsidRPr="009B0512">
              <w:t xml:space="preserve">un </w:t>
            </w:r>
            <w:r>
              <w:t>vispārējās</w:t>
            </w:r>
            <w:r w:rsidRPr="009B0512">
              <w:t xml:space="preserve"> izglītī</w:t>
            </w:r>
            <w:r>
              <w:t>bas iestādes</w:t>
            </w:r>
            <w:r w:rsidRPr="009B0512">
              <w:t xml:space="preserve">, </w:t>
            </w:r>
            <w:r>
              <w:t>kuras nākotnē varētu pretendēt uz valsts ģimnāzijas statusa iegūšanu, un to dibinātāji</w:t>
            </w:r>
            <w:r w:rsidRPr="009B0512">
              <w:t>.</w:t>
            </w:r>
            <w:r>
              <w:t xml:space="preserve"> Pēc datiem uz 2019.gada 1.septembri valstī ir 30 valsts ģimnāzijas.</w:t>
            </w:r>
          </w:p>
          <w:p w14:paraId="368357C9" w14:textId="77777777" w:rsidR="00F93753" w:rsidRPr="009B0512" w:rsidRDefault="00F93753" w:rsidP="00536AAE">
            <w:pPr>
              <w:pStyle w:val="tv213"/>
              <w:spacing w:before="0" w:beforeAutospacing="0" w:after="0" w:afterAutospacing="0"/>
              <w:jc w:val="both"/>
            </w:pPr>
          </w:p>
        </w:tc>
      </w:tr>
      <w:tr w:rsidR="00F93753" w:rsidRPr="009B0512" w14:paraId="60E74006"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78CB541"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3C122C8B"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25EAEB61" w14:textId="32E7F1ED" w:rsidR="008A134D" w:rsidRPr="007734E8" w:rsidRDefault="008A134D" w:rsidP="00B43323">
            <w:pPr>
              <w:pStyle w:val="NoSpacing"/>
              <w:jc w:val="both"/>
              <w:rPr>
                <w:rFonts w:ascii="Times New Roman" w:eastAsia="Times New Roman" w:hAnsi="Times New Roman"/>
                <w:sz w:val="24"/>
                <w:szCs w:val="24"/>
                <w:lang w:eastAsia="lv-LV"/>
              </w:rPr>
            </w:pPr>
            <w:r w:rsidRPr="007734E8">
              <w:rPr>
                <w:rFonts w:ascii="Times New Roman" w:eastAsia="Times New Roman" w:hAnsi="Times New Roman"/>
                <w:sz w:val="24"/>
                <w:szCs w:val="24"/>
                <w:lang w:eastAsia="lv-LV"/>
              </w:rPr>
              <w:t xml:space="preserve">Valsts ģimnāzijas </w:t>
            </w:r>
            <w:r w:rsidR="00B43323" w:rsidRPr="007734E8">
              <w:rPr>
                <w:rFonts w:ascii="Times New Roman" w:eastAsia="Times New Roman" w:hAnsi="Times New Roman"/>
                <w:sz w:val="24"/>
                <w:szCs w:val="24"/>
                <w:lang w:eastAsia="lv-LV"/>
              </w:rPr>
              <w:t>ievērojamu daļu</w:t>
            </w:r>
            <w:r w:rsidRPr="007734E8">
              <w:rPr>
                <w:rFonts w:ascii="Times New Roman" w:eastAsia="Times New Roman" w:hAnsi="Times New Roman"/>
                <w:sz w:val="24"/>
                <w:szCs w:val="24"/>
                <w:lang w:eastAsia="lv-LV"/>
              </w:rPr>
              <w:t xml:space="preserve"> noteikumu projektam atbilstoši iesniedzamo inform</w:t>
            </w:r>
            <w:r w:rsidR="004E6E1B" w:rsidRPr="007734E8">
              <w:rPr>
                <w:rFonts w:ascii="Times New Roman" w:eastAsia="Times New Roman" w:hAnsi="Times New Roman"/>
                <w:sz w:val="24"/>
                <w:szCs w:val="24"/>
                <w:lang w:eastAsia="lv-LV"/>
              </w:rPr>
              <w:t>āciju sagatavo un iekļauj</w:t>
            </w:r>
            <w:r w:rsidR="00A428AB" w:rsidRPr="007734E8">
              <w:rPr>
                <w:rFonts w:ascii="Times New Roman" w:eastAsia="Times New Roman" w:hAnsi="Times New Roman"/>
                <w:sz w:val="24"/>
                <w:szCs w:val="24"/>
                <w:lang w:eastAsia="lv-LV"/>
              </w:rPr>
              <w:t xml:space="preserve"> savos</w:t>
            </w:r>
            <w:r w:rsidRPr="007734E8">
              <w:rPr>
                <w:rFonts w:ascii="Times New Roman" w:eastAsia="Times New Roman" w:hAnsi="Times New Roman"/>
                <w:sz w:val="24"/>
                <w:szCs w:val="24"/>
                <w:lang w:eastAsia="lv-LV"/>
              </w:rPr>
              <w:t xml:space="preserve"> ikgadēj</w:t>
            </w:r>
            <w:r w:rsidR="00515382" w:rsidRPr="007734E8">
              <w:rPr>
                <w:rFonts w:ascii="Times New Roman" w:eastAsia="Times New Roman" w:hAnsi="Times New Roman"/>
                <w:sz w:val="24"/>
                <w:szCs w:val="24"/>
                <w:lang w:eastAsia="lv-LV"/>
              </w:rPr>
              <w:t>os</w:t>
            </w:r>
            <w:r w:rsidRPr="007734E8">
              <w:rPr>
                <w:rFonts w:ascii="Times New Roman" w:eastAsia="Times New Roman" w:hAnsi="Times New Roman"/>
                <w:sz w:val="24"/>
                <w:szCs w:val="24"/>
                <w:lang w:eastAsia="lv-LV"/>
              </w:rPr>
              <w:t xml:space="preserve"> pašnovērtējuma ziņojum</w:t>
            </w:r>
            <w:r w:rsidR="00515382" w:rsidRPr="007734E8">
              <w:rPr>
                <w:rFonts w:ascii="Times New Roman" w:eastAsia="Times New Roman" w:hAnsi="Times New Roman"/>
                <w:sz w:val="24"/>
                <w:szCs w:val="24"/>
                <w:lang w:eastAsia="lv-LV"/>
              </w:rPr>
              <w:t>os</w:t>
            </w:r>
            <w:r w:rsidRPr="007734E8">
              <w:rPr>
                <w:rFonts w:ascii="Times New Roman" w:eastAsia="Times New Roman" w:hAnsi="Times New Roman"/>
                <w:sz w:val="24"/>
                <w:szCs w:val="24"/>
                <w:lang w:eastAsia="lv-LV"/>
              </w:rPr>
              <w:t>.</w:t>
            </w:r>
            <w:r w:rsidR="004E6E1B" w:rsidRPr="007734E8">
              <w:rPr>
                <w:rFonts w:ascii="Times New Roman" w:eastAsia="Times New Roman" w:hAnsi="Times New Roman"/>
                <w:sz w:val="24"/>
                <w:szCs w:val="24"/>
                <w:lang w:eastAsia="lv-LV"/>
              </w:rPr>
              <w:t xml:space="preserve"> Līdz ar to valsts ģimnāzijas pašnovērt</w:t>
            </w:r>
            <w:r w:rsidR="00C175F2" w:rsidRPr="007734E8">
              <w:rPr>
                <w:rFonts w:ascii="Times New Roman" w:eastAsia="Times New Roman" w:hAnsi="Times New Roman"/>
                <w:sz w:val="24"/>
                <w:szCs w:val="24"/>
                <w:lang w:eastAsia="lv-LV"/>
              </w:rPr>
              <w:t>ējuma ziņojums ir jau apkopots</w:t>
            </w:r>
            <w:r w:rsidR="00515382" w:rsidRPr="007734E8">
              <w:rPr>
                <w:rFonts w:ascii="Times New Roman" w:eastAsia="Times New Roman" w:hAnsi="Times New Roman"/>
                <w:sz w:val="24"/>
                <w:szCs w:val="24"/>
                <w:lang w:eastAsia="lv-LV"/>
              </w:rPr>
              <w:t xml:space="preserve"> nepieciešamās</w:t>
            </w:r>
            <w:r w:rsidR="004E6E1B" w:rsidRPr="007734E8">
              <w:rPr>
                <w:rFonts w:ascii="Times New Roman" w:eastAsia="Times New Roman" w:hAnsi="Times New Roman"/>
                <w:sz w:val="24"/>
                <w:szCs w:val="24"/>
                <w:lang w:eastAsia="lv-LV"/>
              </w:rPr>
              <w:t xml:space="preserve"> inform</w:t>
            </w:r>
            <w:r w:rsidR="00D0120B" w:rsidRPr="007734E8">
              <w:rPr>
                <w:rFonts w:ascii="Times New Roman" w:eastAsia="Times New Roman" w:hAnsi="Times New Roman"/>
                <w:sz w:val="24"/>
                <w:szCs w:val="24"/>
                <w:lang w:eastAsia="lv-LV"/>
              </w:rPr>
              <w:t>ācijas kopums dokumenta</w:t>
            </w:r>
            <w:r w:rsidR="00C175F2" w:rsidRPr="007734E8">
              <w:rPr>
                <w:rFonts w:ascii="Times New Roman" w:eastAsia="Times New Roman" w:hAnsi="Times New Roman"/>
                <w:sz w:val="24"/>
                <w:szCs w:val="24"/>
                <w:lang w:eastAsia="lv-LV"/>
              </w:rPr>
              <w:t xml:space="preserve"> par kritēriju izpildi sagatavošanai.</w:t>
            </w:r>
            <w:r w:rsidR="004E6E1B" w:rsidRPr="007734E8">
              <w:rPr>
                <w:rFonts w:ascii="Times New Roman" w:eastAsia="Times New Roman" w:hAnsi="Times New Roman"/>
                <w:sz w:val="24"/>
                <w:szCs w:val="24"/>
                <w:lang w:eastAsia="lv-LV"/>
              </w:rPr>
              <w:t xml:space="preserve"> </w:t>
            </w:r>
            <w:r w:rsidR="00515382" w:rsidRPr="007734E8">
              <w:rPr>
                <w:rFonts w:ascii="Times New Roman" w:eastAsia="Times New Roman" w:hAnsi="Times New Roman"/>
                <w:sz w:val="24"/>
                <w:szCs w:val="24"/>
                <w:lang w:eastAsia="lv-LV"/>
              </w:rPr>
              <w:t>No pašnovērtējuma ziņojuma</w:t>
            </w:r>
            <w:r w:rsidR="00C175F2" w:rsidRPr="007734E8">
              <w:rPr>
                <w:rFonts w:ascii="Times New Roman" w:eastAsia="Times New Roman" w:hAnsi="Times New Roman"/>
                <w:sz w:val="24"/>
                <w:szCs w:val="24"/>
                <w:lang w:eastAsia="lv-LV"/>
              </w:rPr>
              <w:t xml:space="preserve"> var tikt</w:t>
            </w:r>
            <w:r w:rsidR="005D1F90" w:rsidRPr="007734E8">
              <w:rPr>
                <w:rFonts w:ascii="Times New Roman" w:eastAsia="Times New Roman" w:hAnsi="Times New Roman"/>
                <w:sz w:val="24"/>
                <w:szCs w:val="24"/>
                <w:lang w:eastAsia="lv-LV"/>
              </w:rPr>
              <w:t xml:space="preserve"> atdalīta ar noteikumu pro</w:t>
            </w:r>
            <w:r w:rsidR="001878DD">
              <w:rPr>
                <w:rFonts w:ascii="Times New Roman" w:eastAsia="Times New Roman" w:hAnsi="Times New Roman"/>
                <w:sz w:val="24"/>
                <w:szCs w:val="24"/>
                <w:lang w:eastAsia="lv-LV"/>
              </w:rPr>
              <w:t>jektā iekļauto kritēriju i</w:t>
            </w:r>
            <w:r w:rsidR="001878DD" w:rsidRPr="00B03E0D">
              <w:rPr>
                <w:rFonts w:ascii="Times New Roman" w:eastAsia="Times New Roman" w:hAnsi="Times New Roman"/>
                <w:sz w:val="24"/>
                <w:szCs w:val="24"/>
                <w:lang w:eastAsia="lv-LV"/>
              </w:rPr>
              <w:t>zpildi</w:t>
            </w:r>
            <w:r w:rsidR="005D1F90" w:rsidRPr="007734E8">
              <w:rPr>
                <w:rFonts w:ascii="Times New Roman" w:eastAsia="Times New Roman" w:hAnsi="Times New Roman"/>
                <w:sz w:val="24"/>
                <w:szCs w:val="24"/>
                <w:lang w:eastAsia="lv-LV"/>
              </w:rPr>
              <w:t xml:space="preserve"> nesaistīta informācija</w:t>
            </w:r>
            <w:r w:rsidR="00C175F2" w:rsidRPr="007734E8">
              <w:rPr>
                <w:rFonts w:ascii="Times New Roman" w:eastAsia="Times New Roman" w:hAnsi="Times New Roman"/>
                <w:sz w:val="24"/>
                <w:szCs w:val="24"/>
                <w:lang w:eastAsia="lv-LV"/>
              </w:rPr>
              <w:t xml:space="preserve"> un </w:t>
            </w:r>
            <w:r w:rsidR="00543D32" w:rsidRPr="007734E8">
              <w:rPr>
                <w:rFonts w:ascii="Times New Roman" w:eastAsia="Times New Roman" w:hAnsi="Times New Roman"/>
                <w:sz w:val="24"/>
                <w:szCs w:val="24"/>
                <w:lang w:eastAsia="lv-LV"/>
              </w:rPr>
              <w:t xml:space="preserve">var tikt </w:t>
            </w:r>
            <w:r w:rsidR="00C175F2" w:rsidRPr="007734E8">
              <w:rPr>
                <w:rFonts w:ascii="Times New Roman" w:eastAsia="Times New Roman" w:hAnsi="Times New Roman"/>
                <w:sz w:val="24"/>
                <w:szCs w:val="24"/>
                <w:lang w:eastAsia="lv-LV"/>
              </w:rPr>
              <w:t>pievienota aktuāla papildinformācija</w:t>
            </w:r>
            <w:r w:rsidR="004E6E1B" w:rsidRPr="007734E8">
              <w:rPr>
                <w:rFonts w:ascii="Times New Roman" w:eastAsia="Times New Roman" w:hAnsi="Times New Roman"/>
                <w:sz w:val="24"/>
                <w:szCs w:val="24"/>
                <w:lang w:eastAsia="lv-LV"/>
              </w:rPr>
              <w:t xml:space="preserve">. </w:t>
            </w:r>
            <w:r w:rsidR="00925679" w:rsidRPr="007734E8">
              <w:rPr>
                <w:rFonts w:ascii="Times New Roman" w:eastAsia="Times New Roman" w:hAnsi="Times New Roman"/>
                <w:sz w:val="24"/>
                <w:szCs w:val="24"/>
                <w:lang w:eastAsia="lv-LV"/>
              </w:rPr>
              <w:t xml:space="preserve">Neliela </w:t>
            </w:r>
            <w:r w:rsidR="008B1E33" w:rsidRPr="007734E8">
              <w:rPr>
                <w:rFonts w:ascii="Times New Roman" w:eastAsia="Times New Roman" w:hAnsi="Times New Roman"/>
                <w:sz w:val="24"/>
                <w:szCs w:val="24"/>
                <w:lang w:eastAsia="lv-LV"/>
              </w:rPr>
              <w:t xml:space="preserve">apjoma </w:t>
            </w:r>
            <w:r w:rsidR="00C175F2" w:rsidRPr="007734E8">
              <w:rPr>
                <w:rFonts w:ascii="Times New Roman" w:eastAsia="Times New Roman" w:hAnsi="Times New Roman"/>
                <w:sz w:val="24"/>
                <w:szCs w:val="24"/>
                <w:lang w:eastAsia="lv-LV"/>
              </w:rPr>
              <w:t xml:space="preserve">konkretizējoša atkārtoti sniedzama </w:t>
            </w:r>
            <w:r w:rsidR="00925679" w:rsidRPr="007734E8">
              <w:rPr>
                <w:rFonts w:ascii="Times New Roman" w:eastAsia="Times New Roman" w:hAnsi="Times New Roman"/>
                <w:sz w:val="24"/>
                <w:szCs w:val="24"/>
                <w:lang w:eastAsia="lv-LV"/>
              </w:rPr>
              <w:t xml:space="preserve"> informācija var būt </w:t>
            </w:r>
            <w:r w:rsidR="00C175F2" w:rsidRPr="007734E8">
              <w:rPr>
                <w:rFonts w:ascii="Times New Roman" w:eastAsia="Times New Roman" w:hAnsi="Times New Roman"/>
                <w:sz w:val="24"/>
                <w:szCs w:val="24"/>
                <w:lang w:eastAsia="lv-LV"/>
              </w:rPr>
              <w:t>nepieciešama</w:t>
            </w:r>
            <w:r w:rsidR="004E6E1B" w:rsidRPr="007734E8">
              <w:rPr>
                <w:rFonts w:ascii="Times New Roman" w:eastAsia="Times New Roman" w:hAnsi="Times New Roman"/>
                <w:sz w:val="24"/>
                <w:szCs w:val="24"/>
                <w:lang w:eastAsia="lv-LV"/>
              </w:rPr>
              <w:t xml:space="preserve"> </w:t>
            </w:r>
            <w:r w:rsidR="00925679" w:rsidRPr="007734E8">
              <w:rPr>
                <w:rFonts w:ascii="Times New Roman" w:eastAsia="Times New Roman" w:hAnsi="Times New Roman"/>
                <w:sz w:val="24"/>
                <w:szCs w:val="24"/>
                <w:lang w:eastAsia="lv-LV"/>
              </w:rPr>
              <w:t>gadījumā, ja valsts ģimnāzijas pašnovērtējuma ziņojum</w:t>
            </w:r>
            <w:r w:rsidR="004E6E1B" w:rsidRPr="007734E8">
              <w:rPr>
                <w:rFonts w:ascii="Times New Roman" w:eastAsia="Times New Roman" w:hAnsi="Times New Roman"/>
                <w:sz w:val="24"/>
                <w:szCs w:val="24"/>
                <w:lang w:eastAsia="lv-LV"/>
              </w:rPr>
              <w:t>ā informācija ir</w:t>
            </w:r>
            <w:r w:rsidR="00C175F2" w:rsidRPr="007734E8">
              <w:rPr>
                <w:rFonts w:ascii="Times New Roman" w:eastAsia="Times New Roman" w:hAnsi="Times New Roman"/>
                <w:sz w:val="24"/>
                <w:szCs w:val="24"/>
                <w:lang w:eastAsia="lv-LV"/>
              </w:rPr>
              <w:t xml:space="preserve"> organizēta</w:t>
            </w:r>
            <w:r w:rsidR="00925679" w:rsidRPr="007734E8">
              <w:rPr>
                <w:rFonts w:ascii="Times New Roman" w:eastAsia="Times New Roman" w:hAnsi="Times New Roman"/>
                <w:sz w:val="24"/>
                <w:szCs w:val="24"/>
                <w:lang w:eastAsia="lv-LV"/>
              </w:rPr>
              <w:t xml:space="preserve"> pārāk vispārīgā, </w:t>
            </w:r>
            <w:proofErr w:type="spellStart"/>
            <w:r w:rsidR="00925679" w:rsidRPr="007734E8">
              <w:rPr>
                <w:rFonts w:ascii="Times New Roman" w:eastAsia="Times New Roman" w:hAnsi="Times New Roman"/>
                <w:sz w:val="24"/>
                <w:szCs w:val="24"/>
                <w:lang w:eastAsia="lv-LV"/>
              </w:rPr>
              <w:t>faktoloģiski</w:t>
            </w:r>
            <w:proofErr w:type="spellEnd"/>
            <w:r w:rsidR="00925679" w:rsidRPr="007734E8">
              <w:rPr>
                <w:rFonts w:ascii="Times New Roman" w:eastAsia="Times New Roman" w:hAnsi="Times New Roman"/>
                <w:sz w:val="24"/>
                <w:szCs w:val="24"/>
                <w:lang w:eastAsia="lv-LV"/>
              </w:rPr>
              <w:t xml:space="preserve"> nepietiekami pamatotā formā.</w:t>
            </w:r>
            <w:r w:rsidRPr="007734E8">
              <w:rPr>
                <w:rFonts w:ascii="Times New Roman" w:eastAsia="Times New Roman" w:hAnsi="Times New Roman"/>
                <w:sz w:val="24"/>
                <w:szCs w:val="24"/>
                <w:lang w:eastAsia="lv-LV"/>
              </w:rPr>
              <w:t xml:space="preserve"> Ievērojot minēto, noteikumu projekta administratīvais slogs ir vērtējams kā nenozīmīgs.</w:t>
            </w:r>
          </w:p>
          <w:p w14:paraId="2043B79A" w14:textId="753C9F28" w:rsidR="00B43323" w:rsidRPr="009B0512" w:rsidRDefault="00B43323" w:rsidP="00B43323">
            <w:pPr>
              <w:pStyle w:val="NoSpacing"/>
              <w:jc w:val="both"/>
              <w:rPr>
                <w:rFonts w:ascii="Times New Roman" w:eastAsia="Times New Roman" w:hAnsi="Times New Roman"/>
                <w:sz w:val="24"/>
                <w:szCs w:val="24"/>
                <w:lang w:eastAsia="lv-LV"/>
              </w:rPr>
            </w:pPr>
            <w:r w:rsidRPr="007734E8">
              <w:rPr>
                <w:rFonts w:ascii="Times New Roman" w:eastAsia="Times New Roman" w:hAnsi="Times New Roman"/>
                <w:sz w:val="24"/>
                <w:szCs w:val="24"/>
                <w:lang w:eastAsia="lv-LV"/>
              </w:rPr>
              <w:t>Vienlaikus vēršama uzmanība, ka salīdzinājumā ar noteikumos Nr. 129 noteikto administratīvais slogs nemainās, jo noteikumos Nr. 129 ir paredzēta dokumentu iesniegšana, pretendējot uz valsts ģimnāzijas statusa iegūšanu, un valsts ģimnāziju atbilstības noteiktajiem kritērijiem ikgadējā izvērtēšana</w:t>
            </w:r>
            <w:r w:rsidR="007734E8">
              <w:rPr>
                <w:rFonts w:ascii="Times New Roman" w:eastAsia="Times New Roman" w:hAnsi="Times New Roman"/>
                <w:sz w:val="24"/>
                <w:szCs w:val="24"/>
                <w:lang w:eastAsia="lv-LV"/>
              </w:rPr>
              <w:t>.</w:t>
            </w:r>
          </w:p>
        </w:tc>
      </w:tr>
      <w:tr w:rsidR="00F93753" w:rsidRPr="009B0512" w14:paraId="18401111"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228FFF0C"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0938332C"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4C0FE138"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9B0512">
              <w:rPr>
                <w:rFonts w:ascii="Times New Roman" w:eastAsia="Times New Roman" w:hAnsi="Times New Roman"/>
                <w:sz w:val="24"/>
                <w:szCs w:val="24"/>
                <w:lang w:eastAsia="lv-LV"/>
              </w:rPr>
              <w:t>Noteikumu projekts šo jomu neskar.</w:t>
            </w:r>
          </w:p>
        </w:tc>
      </w:tr>
      <w:tr w:rsidR="00F93753" w:rsidRPr="009B0512" w14:paraId="1F78D0B0"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tcPr>
          <w:p w14:paraId="6CDB65FB"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tcPr>
          <w:p w14:paraId="37E43FDA"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tcPr>
          <w:p w14:paraId="4A7256CD" w14:textId="77777777"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F93753" w:rsidRPr="009B0512" w14:paraId="40F08499" w14:textId="77777777" w:rsidTr="00536AAE">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78EABE16"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9B0512">
              <w:rPr>
                <w:rFonts w:ascii="Times New Roman" w:eastAsia="Times New Roman" w:hAnsi="Times New Roman"/>
                <w:sz w:val="24"/>
                <w:szCs w:val="24"/>
                <w:lang w:eastAsia="lv-LV"/>
              </w:rPr>
              <w:t>.</w:t>
            </w:r>
          </w:p>
        </w:tc>
        <w:tc>
          <w:tcPr>
            <w:tcW w:w="1070" w:type="pct"/>
            <w:tcBorders>
              <w:top w:val="outset" w:sz="6" w:space="0" w:color="414142"/>
              <w:left w:val="outset" w:sz="6" w:space="0" w:color="414142"/>
              <w:bottom w:val="outset" w:sz="6" w:space="0" w:color="414142"/>
              <w:right w:val="outset" w:sz="6" w:space="0" w:color="414142"/>
            </w:tcBorders>
            <w:hideMark/>
          </w:tcPr>
          <w:p w14:paraId="608B3D2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8B55E53" w14:textId="77777777" w:rsidR="00F93753" w:rsidRPr="009B0512" w:rsidRDefault="00F93753" w:rsidP="00536AAE">
            <w:pPr>
              <w:pStyle w:val="naiskr"/>
              <w:spacing w:before="0" w:after="0"/>
              <w:ind w:left="112" w:right="165" w:hanging="30"/>
              <w:jc w:val="both"/>
            </w:pPr>
            <w:r w:rsidRPr="009B0512">
              <w:rPr>
                <w:bCs/>
              </w:rPr>
              <w:t>Nav</w:t>
            </w:r>
          </w:p>
        </w:tc>
      </w:tr>
    </w:tbl>
    <w:p w14:paraId="661BB161"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F70C13C" w14:textId="77777777" w:rsidR="00F93753" w:rsidRPr="006C6B46" w:rsidRDefault="00F93753" w:rsidP="00F93753">
      <w:pPr>
        <w:spacing w:after="0" w:line="240" w:lineRule="auto"/>
        <w:rPr>
          <w:rFonts w:ascii="Arial" w:eastAsia="Times New Roman" w:hAnsi="Arial" w:cs="Arial"/>
          <w:color w:val="414142"/>
          <w:sz w:val="24"/>
          <w:szCs w:val="24"/>
          <w:lang w:eastAsia="lv-LV"/>
        </w:rPr>
      </w:pPr>
      <w:r w:rsidRPr="006C6B46">
        <w:rPr>
          <w:rFonts w:ascii="Arial" w:eastAsia="Times New Roman" w:hAnsi="Arial" w:cs="Arial"/>
          <w:color w:val="414142"/>
          <w:sz w:val="24"/>
          <w:szCs w:val="24"/>
          <w:lang w:eastAsia="lv-LV"/>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4F36498A" w14:textId="77777777" w:rsidTr="00536AAE">
        <w:trPr>
          <w:trHeight w:val="511"/>
        </w:trPr>
        <w:tc>
          <w:tcPr>
            <w:tcW w:w="9640" w:type="dxa"/>
            <w:shd w:val="clear" w:color="auto" w:fill="auto"/>
          </w:tcPr>
          <w:p w14:paraId="33B20353" w14:textId="77777777" w:rsidR="00F93753" w:rsidRPr="00716474" w:rsidRDefault="00F93753" w:rsidP="00536AAE">
            <w:pPr>
              <w:spacing w:after="0" w:line="240" w:lineRule="auto"/>
              <w:jc w:val="center"/>
              <w:rPr>
                <w:rFonts w:ascii="Times New Roman" w:hAnsi="Times New Roman"/>
                <w:sz w:val="24"/>
                <w:szCs w:val="24"/>
              </w:rPr>
            </w:pPr>
            <w:r w:rsidRPr="00716474">
              <w:rPr>
                <w:rFonts w:ascii="Times New Roman" w:hAnsi="Times New Roman"/>
                <w:b/>
                <w:bCs/>
                <w:iCs/>
                <w:sz w:val="24"/>
                <w:szCs w:val="24"/>
              </w:rPr>
              <w:t>III. Tiesību akta projekta ietekme uz valsts budžetu un pašvaldību budžetiem</w:t>
            </w:r>
          </w:p>
        </w:tc>
      </w:tr>
      <w:tr w:rsidR="00F93753" w:rsidRPr="00716474" w14:paraId="2C8CC287" w14:textId="77777777" w:rsidTr="00536AAE">
        <w:trPr>
          <w:trHeight w:val="515"/>
        </w:trPr>
        <w:tc>
          <w:tcPr>
            <w:tcW w:w="9640" w:type="dxa"/>
            <w:shd w:val="clear" w:color="auto" w:fill="auto"/>
            <w:vAlign w:val="center"/>
          </w:tcPr>
          <w:p w14:paraId="70B00A6C"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2F0F8119"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078A7A71" w14:textId="77777777" w:rsidTr="00536AAE">
        <w:trPr>
          <w:trHeight w:val="511"/>
        </w:trPr>
        <w:tc>
          <w:tcPr>
            <w:tcW w:w="9640" w:type="dxa"/>
            <w:shd w:val="clear" w:color="auto" w:fill="auto"/>
          </w:tcPr>
          <w:p w14:paraId="00D85D93" w14:textId="77777777" w:rsidR="00F93753" w:rsidRPr="00716474" w:rsidRDefault="00F93753" w:rsidP="00536AAE">
            <w:pPr>
              <w:spacing w:after="0" w:line="240" w:lineRule="auto"/>
              <w:jc w:val="center"/>
              <w:rPr>
                <w:rFonts w:ascii="Times New Roman" w:hAnsi="Times New Roman"/>
                <w:sz w:val="24"/>
                <w:szCs w:val="24"/>
              </w:rPr>
            </w:pPr>
            <w:r w:rsidRPr="00907B5A">
              <w:rPr>
                <w:rFonts w:ascii="Times New Roman" w:hAnsi="Times New Roman"/>
                <w:b/>
                <w:bCs/>
                <w:iCs/>
                <w:sz w:val="24"/>
                <w:szCs w:val="24"/>
              </w:rPr>
              <w:t>IV. Tiesību akta projekta ietekme uz spēkā esošo tiesību normu sistēmu</w:t>
            </w:r>
          </w:p>
        </w:tc>
      </w:tr>
      <w:tr w:rsidR="00F93753" w:rsidRPr="00716474" w14:paraId="082A22D1" w14:textId="77777777" w:rsidTr="00536AAE">
        <w:trPr>
          <w:trHeight w:val="515"/>
        </w:trPr>
        <w:tc>
          <w:tcPr>
            <w:tcW w:w="9640" w:type="dxa"/>
            <w:shd w:val="clear" w:color="auto" w:fill="auto"/>
            <w:vAlign w:val="center"/>
          </w:tcPr>
          <w:p w14:paraId="6687F0B4"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538659A2"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246FA62A" w14:textId="77777777" w:rsidTr="00536AAE">
        <w:trPr>
          <w:trHeight w:val="511"/>
        </w:trPr>
        <w:tc>
          <w:tcPr>
            <w:tcW w:w="9640" w:type="dxa"/>
            <w:shd w:val="clear" w:color="auto" w:fill="auto"/>
          </w:tcPr>
          <w:p w14:paraId="64296E0C" w14:textId="77777777" w:rsidR="00F93753" w:rsidRPr="00716474" w:rsidRDefault="00F93753" w:rsidP="00536AAE">
            <w:pPr>
              <w:spacing w:after="0" w:line="240" w:lineRule="auto"/>
              <w:jc w:val="center"/>
              <w:rPr>
                <w:rFonts w:ascii="Times New Roman" w:hAnsi="Times New Roman"/>
                <w:sz w:val="24"/>
                <w:szCs w:val="24"/>
              </w:rPr>
            </w:pPr>
            <w:r w:rsidRPr="00907B5A">
              <w:rPr>
                <w:rFonts w:ascii="Times New Roman" w:hAnsi="Times New Roman"/>
                <w:b/>
                <w:bCs/>
                <w:iCs/>
                <w:sz w:val="24"/>
                <w:szCs w:val="24"/>
              </w:rPr>
              <w:t>V. Tiesību akta projekta atbilstība Latvijas Republikas starptautiskajām saistībām</w:t>
            </w:r>
          </w:p>
        </w:tc>
      </w:tr>
      <w:tr w:rsidR="00F93753" w:rsidRPr="00716474" w14:paraId="2B69DB60" w14:textId="77777777" w:rsidTr="00536AAE">
        <w:trPr>
          <w:trHeight w:val="515"/>
        </w:trPr>
        <w:tc>
          <w:tcPr>
            <w:tcW w:w="9640" w:type="dxa"/>
            <w:shd w:val="clear" w:color="auto" w:fill="auto"/>
            <w:vAlign w:val="center"/>
          </w:tcPr>
          <w:p w14:paraId="6A4670FF"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lastRenderedPageBreak/>
              <w:t>Noteikumu projekts šo jomu neskar.</w:t>
            </w:r>
          </w:p>
        </w:tc>
      </w:tr>
    </w:tbl>
    <w:p w14:paraId="1711CB91" w14:textId="77777777" w:rsidR="00F93753" w:rsidRDefault="00F93753" w:rsidP="00F93753">
      <w:pPr>
        <w:spacing w:after="0" w:line="240" w:lineRule="auto"/>
        <w:rPr>
          <w:rFonts w:ascii="Times New Roman" w:eastAsia="Times New Roman" w:hAnsi="Times New Roman"/>
          <w:i/>
          <w:sz w:val="24"/>
          <w:szCs w:val="24"/>
          <w:lang w:eastAsia="lv-LV"/>
        </w:rPr>
      </w:pPr>
    </w:p>
    <w:p w14:paraId="20BB3D6A"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A2FC6C7"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3"/>
        <w:gridCol w:w="2375"/>
        <w:gridCol w:w="6489"/>
      </w:tblGrid>
      <w:tr w:rsidR="00F93753" w:rsidRPr="009B0512" w14:paraId="0BF0915E" w14:textId="77777777" w:rsidTr="00536AA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E98DC5"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 Sabiedrības līdzdalība un komunikācijas aktivitātes</w:t>
            </w:r>
          </w:p>
        </w:tc>
      </w:tr>
      <w:tr w:rsidR="00F93753" w:rsidRPr="009B0512" w14:paraId="0428DC16" w14:textId="77777777" w:rsidTr="00536AAE">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27056B9D"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15FE1CD0"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Plānotās sabiedrības līdzdalības un komunikācijas aktivitātes saistībā ar projektu</w:t>
            </w:r>
          </w:p>
        </w:tc>
        <w:tc>
          <w:tcPr>
            <w:tcW w:w="3377" w:type="pct"/>
            <w:tcBorders>
              <w:top w:val="outset" w:sz="6" w:space="0" w:color="414142"/>
              <w:left w:val="outset" w:sz="6" w:space="0" w:color="414142"/>
              <w:bottom w:val="outset" w:sz="6" w:space="0" w:color="414142"/>
              <w:right w:val="outset" w:sz="6" w:space="0" w:color="414142"/>
            </w:tcBorders>
            <w:hideMark/>
          </w:tcPr>
          <w:p w14:paraId="50A40292" w14:textId="77777777" w:rsidR="00F93753" w:rsidRDefault="00F93753" w:rsidP="00536AAE">
            <w:pPr>
              <w:pStyle w:val="naiskr"/>
              <w:spacing w:before="0" w:after="0"/>
              <w:ind w:right="57"/>
              <w:jc w:val="both"/>
            </w:pPr>
            <w:r w:rsidRPr="00445FE2">
              <w:t>Par noteikumu projekt</w:t>
            </w:r>
            <w:r>
              <w:t xml:space="preserve">a izstrādi 2019. gada 17. aprīļa, </w:t>
            </w:r>
            <w:r w:rsidRPr="00445FE2">
              <w:t>25.</w:t>
            </w:r>
            <w:r>
              <w:t> </w:t>
            </w:r>
            <w:r w:rsidRPr="00445FE2">
              <w:t>oktobr</w:t>
            </w:r>
            <w:r>
              <w:t>a un 13. decembra</w:t>
            </w:r>
            <w:r w:rsidRPr="00445FE2">
              <w:t xml:space="preserve"> </w:t>
            </w:r>
            <w:r>
              <w:t>ministrijas</w:t>
            </w:r>
            <w:r w:rsidRPr="00445FE2">
              <w:t xml:space="preserve"> </w:t>
            </w:r>
            <w:r>
              <w:t xml:space="preserve">organizētajos </w:t>
            </w:r>
            <w:r w:rsidRPr="007A7F56">
              <w:t xml:space="preserve">republikas pilsētu un novadu izglītības pārvalžu vadītāju un izglītības speciālistu </w:t>
            </w:r>
            <w:r>
              <w:t>semināros</w:t>
            </w:r>
            <w:r w:rsidRPr="00445FE2">
              <w:t xml:space="preserve"> par izglītības aktualitātēm tika informēti republikas pilsētu un novadu izglītības pārvalžu vadītāji (pārstāvji) un </w:t>
            </w:r>
            <w:r>
              <w:t>izglītības</w:t>
            </w:r>
            <w:r w:rsidRPr="00445FE2">
              <w:t xml:space="preserve"> speciālisti.</w:t>
            </w:r>
          </w:p>
          <w:p w14:paraId="3F037EEB" w14:textId="77777777" w:rsidR="00F93753" w:rsidRPr="009B0512" w:rsidRDefault="00F93753" w:rsidP="00536AAE">
            <w:pPr>
              <w:pStyle w:val="naiskr"/>
              <w:spacing w:before="0" w:after="0"/>
              <w:ind w:right="57"/>
              <w:jc w:val="both"/>
            </w:pPr>
            <w:r>
              <w:t>2020. gada 16. janvārī noteikumu projekts un tā sākotnējās ietekmes novērtējuma ziņojums (anotācija) nosūtīti visām valsts ģimnāzijām un to dibinātājiem viedokļa sniegšanai.</w:t>
            </w:r>
          </w:p>
        </w:tc>
      </w:tr>
      <w:tr w:rsidR="00F93753" w:rsidRPr="009B0512" w14:paraId="59FEB68F" w14:textId="77777777" w:rsidTr="00536AAE">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2E8FDBE2"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5FF3472A"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 projekta izstrādē</w:t>
            </w:r>
          </w:p>
        </w:tc>
        <w:tc>
          <w:tcPr>
            <w:tcW w:w="3377" w:type="pct"/>
            <w:tcBorders>
              <w:top w:val="outset" w:sz="6" w:space="0" w:color="414142"/>
              <w:left w:val="outset" w:sz="6" w:space="0" w:color="414142"/>
              <w:bottom w:val="outset" w:sz="6" w:space="0" w:color="414142"/>
              <w:right w:val="outset" w:sz="6" w:space="0" w:color="414142"/>
            </w:tcBorders>
            <w:hideMark/>
          </w:tcPr>
          <w:p w14:paraId="12FDFCD6" w14:textId="77777777" w:rsidR="00F93753" w:rsidRDefault="00F93753" w:rsidP="00536AAE">
            <w:pPr>
              <w:pStyle w:val="NoSpacing"/>
              <w:jc w:val="both"/>
              <w:rPr>
                <w:rFonts w:ascii="Times New Roman" w:hAnsi="Times New Roman"/>
                <w:sz w:val="24"/>
                <w:szCs w:val="24"/>
              </w:rPr>
            </w:pPr>
            <w:r>
              <w:rPr>
                <w:rFonts w:ascii="Times New Roman" w:hAnsi="Times New Roman"/>
                <w:sz w:val="24"/>
                <w:szCs w:val="24"/>
              </w:rPr>
              <w:t xml:space="preserve">Šīs sadaļas 1. punktā minētajos semināros republikas pilsētu </w:t>
            </w:r>
            <w:r w:rsidRPr="00445FE2">
              <w:rPr>
                <w:rFonts w:ascii="Times New Roman" w:hAnsi="Times New Roman"/>
                <w:sz w:val="24"/>
                <w:szCs w:val="24"/>
              </w:rPr>
              <w:t xml:space="preserve">un novadu izglītības pārvalžu vadītāji (pārstāvji) un </w:t>
            </w:r>
            <w:r w:rsidRPr="004035F2">
              <w:rPr>
                <w:rFonts w:ascii="Times New Roman" w:hAnsi="Times New Roman"/>
                <w:sz w:val="24"/>
                <w:szCs w:val="24"/>
              </w:rPr>
              <w:t>izglītības</w:t>
            </w:r>
            <w:r w:rsidRPr="00445FE2">
              <w:rPr>
                <w:rFonts w:ascii="Times New Roman" w:hAnsi="Times New Roman"/>
                <w:sz w:val="24"/>
                <w:szCs w:val="24"/>
              </w:rPr>
              <w:t xml:space="preserve"> speciālist</w:t>
            </w:r>
            <w:r>
              <w:rPr>
                <w:rFonts w:ascii="Times New Roman" w:hAnsi="Times New Roman"/>
                <w:sz w:val="24"/>
                <w:szCs w:val="24"/>
              </w:rPr>
              <w:t>i tika informēti par noteikumu projekta izstrādi.</w:t>
            </w:r>
          </w:p>
          <w:p w14:paraId="34D96AC5" w14:textId="77777777" w:rsidR="00F93753" w:rsidRDefault="00F93753" w:rsidP="00536AAE">
            <w:pPr>
              <w:pStyle w:val="NoSpacing"/>
              <w:jc w:val="both"/>
              <w:rPr>
                <w:rFonts w:ascii="Times New Roman" w:hAnsi="Times New Roman"/>
                <w:sz w:val="24"/>
                <w:szCs w:val="24"/>
              </w:rPr>
            </w:pPr>
            <w:r>
              <w:rPr>
                <w:rFonts w:ascii="Times New Roman" w:hAnsi="Times New Roman"/>
                <w:sz w:val="24"/>
                <w:szCs w:val="24"/>
              </w:rPr>
              <w:t xml:space="preserve">Pēc šīs sadaļas 1. punktā minētās valsts ģimnāziju un to dibinātāju viedokļu saņemšanas 2020. gada 7. februārī notikusi ministrijas tikšanās ar valsts ģimnāziju direktoriem (uz tikšanās reizi tika aicināti visu valsts ģimnāziju direktori), apspriežot noteikumu projektu. </w:t>
            </w:r>
          </w:p>
          <w:p w14:paraId="13E1D6EB" w14:textId="77777777" w:rsidR="00F93753" w:rsidRPr="009B0512" w:rsidRDefault="00F93753" w:rsidP="00536AAE">
            <w:pPr>
              <w:pStyle w:val="NoSpacing"/>
              <w:jc w:val="both"/>
              <w:rPr>
                <w:rFonts w:eastAsia="Times New Roman"/>
                <w:sz w:val="24"/>
                <w:szCs w:val="24"/>
                <w:lang w:eastAsia="lv-LV"/>
              </w:rPr>
            </w:pPr>
            <w:r>
              <w:rPr>
                <w:rFonts w:ascii="Times New Roman" w:hAnsi="Times New Roman"/>
                <w:sz w:val="24"/>
                <w:szCs w:val="24"/>
              </w:rPr>
              <w:t>Noteikumu projekts publicēts ministrijas mājaslapā 2020. gada 24. februārī (</w:t>
            </w:r>
            <w:r w:rsidRPr="00930255">
              <w:rPr>
                <w:rStyle w:val="Hyperlink"/>
                <w:rFonts w:ascii="Times New Roman" w:hAnsi="Times New Roman"/>
                <w:sz w:val="24"/>
                <w:szCs w:val="24"/>
              </w:rPr>
              <w:t>https://izm.gov.lv/lv/sabiedribas-lidzdaliba/sabiedriskajai-apspriesanai-nodotie-normativo-aktu-projekti</w:t>
            </w:r>
            <w:r>
              <w:rPr>
                <w:rFonts w:ascii="Times New Roman" w:hAnsi="Times New Roman"/>
                <w:sz w:val="24"/>
                <w:szCs w:val="24"/>
              </w:rPr>
              <w:t>).</w:t>
            </w:r>
          </w:p>
        </w:tc>
      </w:tr>
      <w:tr w:rsidR="00F93753" w:rsidRPr="009B0512" w14:paraId="4FB575C7" w14:textId="77777777" w:rsidTr="00536AA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1BAE66D7"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236" w:type="pct"/>
            <w:tcBorders>
              <w:top w:val="outset" w:sz="6" w:space="0" w:color="414142"/>
              <w:left w:val="outset" w:sz="6" w:space="0" w:color="414142"/>
              <w:bottom w:val="outset" w:sz="6" w:space="0" w:color="414142"/>
              <w:right w:val="outset" w:sz="6" w:space="0" w:color="414142"/>
            </w:tcBorders>
            <w:hideMark/>
          </w:tcPr>
          <w:p w14:paraId="0CAC063F"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līdzdalības rezultāti</w:t>
            </w:r>
          </w:p>
        </w:tc>
        <w:tc>
          <w:tcPr>
            <w:tcW w:w="3377" w:type="pct"/>
            <w:tcBorders>
              <w:top w:val="outset" w:sz="6" w:space="0" w:color="414142"/>
              <w:left w:val="outset" w:sz="6" w:space="0" w:color="414142"/>
              <w:bottom w:val="outset" w:sz="6" w:space="0" w:color="414142"/>
              <w:right w:val="outset" w:sz="6" w:space="0" w:color="414142"/>
            </w:tcBorders>
            <w:hideMark/>
          </w:tcPr>
          <w:p w14:paraId="3E7864F2" w14:textId="34E5DDEC" w:rsidR="00F93753" w:rsidRDefault="00F93753" w:rsidP="00536AAE">
            <w:pPr>
              <w:pStyle w:val="NoSpacing"/>
              <w:jc w:val="both"/>
              <w:rPr>
                <w:rFonts w:ascii="Times New Roman" w:eastAsia="Times New Roman" w:hAnsi="Times New Roman"/>
                <w:sz w:val="24"/>
                <w:szCs w:val="24"/>
                <w:lang w:eastAsia="lv-LV"/>
              </w:rPr>
            </w:pPr>
            <w:r>
              <w:rPr>
                <w:rFonts w:ascii="Times New Roman" w:hAnsi="Times New Roman"/>
                <w:sz w:val="24"/>
                <w:szCs w:val="24"/>
              </w:rPr>
              <w:t>Darba grupā ir panākta konceptuāla vienošanās par noteikumu projektu</w:t>
            </w:r>
            <w:r w:rsidRPr="00445FE2">
              <w:rPr>
                <w:rFonts w:ascii="Times New Roman" w:hAnsi="Times New Roman"/>
                <w:sz w:val="24"/>
                <w:szCs w:val="24"/>
              </w:rPr>
              <w:t>.</w:t>
            </w:r>
            <w:r>
              <w:rPr>
                <w:rFonts w:ascii="Times New Roman" w:hAnsi="Times New Roman"/>
                <w:sz w:val="24"/>
                <w:szCs w:val="24"/>
              </w:rPr>
              <w:t xml:space="preserve"> </w:t>
            </w:r>
            <w:r w:rsidRPr="009B0512">
              <w:rPr>
                <w:rFonts w:ascii="Times New Roman" w:eastAsia="Times New Roman" w:hAnsi="Times New Roman"/>
                <w:sz w:val="24"/>
                <w:szCs w:val="24"/>
                <w:lang w:eastAsia="lv-LV"/>
              </w:rPr>
              <w:t xml:space="preserve">Būtiski </w:t>
            </w:r>
            <w:r>
              <w:rPr>
                <w:rFonts w:ascii="Times New Roman" w:eastAsia="Times New Roman" w:hAnsi="Times New Roman"/>
                <w:sz w:val="24"/>
                <w:szCs w:val="24"/>
                <w:lang w:eastAsia="lv-LV"/>
              </w:rPr>
              <w:t xml:space="preserve">iebildumi vai </w:t>
            </w:r>
            <w:r w:rsidRPr="009B0512">
              <w:rPr>
                <w:rFonts w:ascii="Times New Roman" w:eastAsia="Times New Roman" w:hAnsi="Times New Roman"/>
                <w:sz w:val="24"/>
                <w:szCs w:val="24"/>
                <w:lang w:eastAsia="lv-LV"/>
              </w:rPr>
              <w:t>papildu priekšlikumi</w:t>
            </w:r>
            <w:r>
              <w:rPr>
                <w:rFonts w:ascii="Times New Roman" w:eastAsia="Times New Roman" w:hAnsi="Times New Roman"/>
                <w:sz w:val="24"/>
                <w:szCs w:val="24"/>
                <w:lang w:eastAsia="lv-LV"/>
              </w:rPr>
              <w:t xml:space="preserve"> </w:t>
            </w:r>
            <w:r w:rsidRPr="009B0512">
              <w:rPr>
                <w:rFonts w:ascii="Times New Roman" w:eastAsia="Times New Roman" w:hAnsi="Times New Roman"/>
                <w:sz w:val="24"/>
                <w:szCs w:val="24"/>
                <w:lang w:eastAsia="lv-LV"/>
              </w:rPr>
              <w:t>noteikumu projekta pilnveidei</w:t>
            </w:r>
            <w:r>
              <w:rPr>
                <w:rFonts w:ascii="Times New Roman" w:eastAsia="Times New Roman" w:hAnsi="Times New Roman"/>
                <w:sz w:val="24"/>
                <w:szCs w:val="24"/>
                <w:lang w:eastAsia="lv-LV"/>
              </w:rPr>
              <w:t xml:space="preserve"> pirms šīs sadaļas 2. punktā minētās noteikumu projekta publicēšanas </w:t>
            </w:r>
            <w:r w:rsidR="00B60ADC">
              <w:rPr>
                <w:rFonts w:ascii="Times New Roman" w:eastAsia="Times New Roman" w:hAnsi="Times New Roman"/>
                <w:sz w:val="24"/>
                <w:szCs w:val="24"/>
                <w:lang w:eastAsia="lv-LV"/>
              </w:rPr>
              <w:t xml:space="preserve">ministrijas mājaslapā </w:t>
            </w:r>
            <w:r w:rsidRPr="009B0512">
              <w:rPr>
                <w:rFonts w:ascii="Times New Roman" w:eastAsia="Times New Roman" w:hAnsi="Times New Roman"/>
                <w:sz w:val="24"/>
                <w:szCs w:val="24"/>
                <w:lang w:eastAsia="lv-LV"/>
              </w:rPr>
              <w:t>nav sniegti.</w:t>
            </w:r>
            <w:r w:rsidR="00B60ADC">
              <w:rPr>
                <w:rFonts w:ascii="Times New Roman" w:eastAsia="Times New Roman" w:hAnsi="Times New Roman"/>
                <w:sz w:val="24"/>
                <w:szCs w:val="24"/>
                <w:lang w:eastAsia="lv-LV"/>
              </w:rPr>
              <w:t xml:space="preserve"> Pēc minētās noteikumu projekta publicēšanas viedokļi nav saņemti.</w:t>
            </w:r>
          </w:p>
          <w:p w14:paraId="2BC56B63" w14:textId="717F6872" w:rsidR="00B60ADC" w:rsidRPr="009B0512"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Šīs sadaļas 2. punktā minētās tikšanās ar valsts ģimnāziju direktoriem rezultātā saņemts atbalsts noteikumu projekta tālākai virzībai. Tikšanās laikā tika izteikts iebildums par izglītojamo skaita kritēriju, norādot, ka pēc valsts ģimnāzijas statusa iegūšanas būtu nepieciešams pieļaut mazāku izglītojamo skaitu nekā pretendējot uz statusa saņemšanu – tā rezultātā noteikumu projekts papildināts ar kritēriju, kas nosaka, ka pēc valsts ģimnāzijas statusa iegūšanas izglītojamo skaits valsts ģimnāzijā ir pieļaujams par 10% mazāks nekā pretendējot uz statusa saņemšanu. Vienlaikus tika izteikts priekšlikums skaidrot, vai noteikumu projektā minētais kritērijs par izglītības programmu akreditācijas termiņu attiecināms uz starptautiskā </w:t>
            </w:r>
            <w:proofErr w:type="spellStart"/>
            <w:r>
              <w:rPr>
                <w:rFonts w:ascii="Times New Roman" w:eastAsia="Times New Roman" w:hAnsi="Times New Roman"/>
                <w:sz w:val="24"/>
                <w:szCs w:val="24"/>
                <w:lang w:eastAsia="lv-LV"/>
              </w:rPr>
              <w:t>bakalaurāta</w:t>
            </w:r>
            <w:proofErr w:type="spellEnd"/>
            <w:r>
              <w:rPr>
                <w:rFonts w:ascii="Times New Roman" w:eastAsia="Times New Roman" w:hAnsi="Times New Roman"/>
                <w:sz w:val="24"/>
                <w:szCs w:val="24"/>
                <w:lang w:eastAsia="lv-LV"/>
              </w:rPr>
              <w:t xml:space="preserve"> programmām – tā rezultātā tika papildināts noteikumu projekta sākotnējās ietekmes novērtējuma ziņojums (anotācija) ar informāciju, ka minētais kritērijs nav attiecināms uz starptautiskā </w:t>
            </w:r>
            <w:proofErr w:type="spellStart"/>
            <w:r>
              <w:rPr>
                <w:rFonts w:ascii="Times New Roman" w:eastAsia="Times New Roman" w:hAnsi="Times New Roman"/>
                <w:sz w:val="24"/>
                <w:szCs w:val="24"/>
                <w:lang w:eastAsia="lv-LV"/>
              </w:rPr>
              <w:t>bakalaurāta</w:t>
            </w:r>
            <w:proofErr w:type="spellEnd"/>
            <w:r>
              <w:rPr>
                <w:rFonts w:ascii="Times New Roman" w:eastAsia="Times New Roman" w:hAnsi="Times New Roman"/>
                <w:sz w:val="24"/>
                <w:szCs w:val="24"/>
                <w:lang w:eastAsia="lv-LV"/>
              </w:rPr>
              <w:t xml:space="preserve"> programmām.</w:t>
            </w:r>
          </w:p>
        </w:tc>
      </w:tr>
      <w:tr w:rsidR="00F93753" w:rsidRPr="009B0512" w14:paraId="2AECA981" w14:textId="77777777" w:rsidTr="00536AA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7F7431B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27A39B2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4A8351F9"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w:t>
            </w:r>
          </w:p>
        </w:tc>
      </w:tr>
    </w:tbl>
    <w:p w14:paraId="542F90DB" w14:textId="77777777" w:rsidR="00F93753" w:rsidRPr="009B0512" w:rsidRDefault="00F93753" w:rsidP="00F93753">
      <w:pPr>
        <w:spacing w:after="0" w:line="240" w:lineRule="auto"/>
        <w:rPr>
          <w:rFonts w:ascii="Times New Roman" w:eastAsia="Times New Roman" w:hAnsi="Times New Roman"/>
          <w:sz w:val="24"/>
          <w:szCs w:val="24"/>
          <w:lang w:eastAsia="lv-LV"/>
        </w:rPr>
      </w:pPr>
    </w:p>
    <w:p w14:paraId="3FD4F6FA" w14:textId="77777777" w:rsidR="00F93753" w:rsidRPr="009B0512" w:rsidRDefault="00F93753" w:rsidP="00F93753">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
        <w:gridCol w:w="2200"/>
        <w:gridCol w:w="6669"/>
      </w:tblGrid>
      <w:tr w:rsidR="00F93753" w:rsidRPr="009B0512" w14:paraId="5687D669" w14:textId="77777777" w:rsidTr="00536AAE">
        <w:trPr>
          <w:trHeight w:val="375"/>
        </w:trPr>
        <w:tc>
          <w:tcPr>
            <w:tcW w:w="5000" w:type="pct"/>
            <w:gridSpan w:val="3"/>
            <w:vAlign w:val="center"/>
            <w:hideMark/>
          </w:tcPr>
          <w:p w14:paraId="6813B15B"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lastRenderedPageBreak/>
              <w:t>VII. Tiesību akta projekta izpildes nodrošināšana un tās ietekme uz institūcijām</w:t>
            </w:r>
          </w:p>
        </w:tc>
      </w:tr>
      <w:tr w:rsidR="00F93753" w:rsidRPr="009B0512" w14:paraId="7A182C17" w14:textId="77777777" w:rsidTr="00536AAE">
        <w:trPr>
          <w:trHeight w:val="420"/>
        </w:trPr>
        <w:tc>
          <w:tcPr>
            <w:tcW w:w="385" w:type="pct"/>
            <w:hideMark/>
          </w:tcPr>
          <w:p w14:paraId="343958A1" w14:textId="77777777" w:rsidR="00F93753" w:rsidRPr="009B0512" w:rsidRDefault="00F93753" w:rsidP="00536AA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1.</w:t>
            </w:r>
          </w:p>
        </w:tc>
        <w:tc>
          <w:tcPr>
            <w:tcW w:w="1145" w:type="pct"/>
            <w:hideMark/>
          </w:tcPr>
          <w:p w14:paraId="1709F434" w14:textId="77777777" w:rsidR="00F93753" w:rsidRPr="009B0512" w:rsidRDefault="00F93753" w:rsidP="00536AA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Projekta izpildē iesaistītās institūcijas</w:t>
            </w:r>
          </w:p>
        </w:tc>
        <w:tc>
          <w:tcPr>
            <w:tcW w:w="3470" w:type="pct"/>
            <w:hideMark/>
          </w:tcPr>
          <w:p w14:paraId="73EA2EF4" w14:textId="77777777" w:rsidR="00F93753" w:rsidRPr="009B0512" w:rsidRDefault="00F93753" w:rsidP="00536AAE">
            <w:pPr>
              <w:pStyle w:val="NoSpacing"/>
              <w:jc w:val="both"/>
              <w:rPr>
                <w:rFonts w:ascii="Times New Roman" w:hAnsi="Times New Roman"/>
                <w:sz w:val="24"/>
                <w:szCs w:val="24"/>
                <w:lang w:eastAsia="lv-LV"/>
              </w:rPr>
            </w:pPr>
            <w:r>
              <w:rPr>
                <w:rFonts w:ascii="Times New Roman" w:hAnsi="Times New Roman"/>
                <w:sz w:val="24"/>
                <w:szCs w:val="24"/>
              </w:rPr>
              <w:t>V</w:t>
            </w:r>
            <w:r w:rsidRPr="009B0512">
              <w:rPr>
                <w:rFonts w:ascii="Times New Roman" w:hAnsi="Times New Roman"/>
                <w:sz w:val="24"/>
                <w:szCs w:val="24"/>
              </w:rPr>
              <w:t xml:space="preserve">alsts ģimnāzijas, pašvaldības, </w:t>
            </w:r>
            <w:r>
              <w:rPr>
                <w:rFonts w:ascii="Times New Roman" w:hAnsi="Times New Roman"/>
                <w:sz w:val="24"/>
                <w:szCs w:val="24"/>
              </w:rPr>
              <w:t>ministrija</w:t>
            </w:r>
            <w:r w:rsidRPr="009B0512">
              <w:rPr>
                <w:rFonts w:ascii="Times New Roman" w:hAnsi="Times New Roman"/>
                <w:sz w:val="24"/>
                <w:szCs w:val="24"/>
              </w:rPr>
              <w:t xml:space="preserve"> un Valsts izglītības satura centrs.</w:t>
            </w:r>
          </w:p>
        </w:tc>
      </w:tr>
      <w:tr w:rsidR="00F93753" w:rsidRPr="007D4165" w14:paraId="5FC4ACAE" w14:textId="77777777" w:rsidTr="00536AAE">
        <w:trPr>
          <w:trHeight w:val="450"/>
        </w:trPr>
        <w:tc>
          <w:tcPr>
            <w:tcW w:w="385" w:type="pct"/>
            <w:hideMark/>
          </w:tcPr>
          <w:p w14:paraId="0C606C77"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145" w:type="pct"/>
            <w:hideMark/>
          </w:tcPr>
          <w:p w14:paraId="6A2DB951"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Projekta izpildes ietekme uz pārvaldes funkcijām un institucionālo struktūru. </w:t>
            </w:r>
          </w:p>
          <w:p w14:paraId="772B3915"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hideMark/>
          </w:tcPr>
          <w:p w14:paraId="5039C09B" w14:textId="77777777" w:rsidR="00F93753" w:rsidRPr="009B0512" w:rsidRDefault="00F93753" w:rsidP="00536AAE">
            <w:pPr>
              <w:pStyle w:val="NoSpacing"/>
              <w:jc w:val="both"/>
              <w:rPr>
                <w:rFonts w:ascii="Times New Roman" w:eastAsiaTheme="minorHAnsi" w:hAnsi="Times New Roman"/>
                <w:bCs/>
                <w:color w:val="000000"/>
                <w:sz w:val="24"/>
                <w:szCs w:val="24"/>
              </w:rPr>
            </w:pPr>
            <w:bookmarkStart w:id="1" w:name="p67"/>
            <w:bookmarkStart w:id="2" w:name="p-468680"/>
            <w:bookmarkEnd w:id="1"/>
            <w:bookmarkEnd w:id="2"/>
            <w:r w:rsidRPr="009B0512">
              <w:rPr>
                <w:rFonts w:ascii="Times New Roman" w:hAnsi="Times New Roman"/>
                <w:bCs/>
                <w:color w:val="000000"/>
                <w:sz w:val="24"/>
                <w:szCs w:val="24"/>
              </w:rPr>
              <w:t>Valsts ģimnāzijas nosaukums liecina par izglītības iestādēs statusu, izglītības iestādes statusa maiņa (iegūšana, zaudēšana) neizveido</w:t>
            </w:r>
            <w:r>
              <w:rPr>
                <w:rFonts w:ascii="Times New Roman" w:hAnsi="Times New Roman"/>
                <w:bCs/>
                <w:color w:val="000000"/>
                <w:sz w:val="24"/>
                <w:szCs w:val="24"/>
              </w:rPr>
              <w:t xml:space="preserve"> </w:t>
            </w:r>
            <w:r w:rsidRPr="009B0512">
              <w:rPr>
                <w:rFonts w:ascii="Times New Roman" w:hAnsi="Times New Roman"/>
                <w:bCs/>
                <w:color w:val="000000"/>
                <w:sz w:val="24"/>
                <w:szCs w:val="24"/>
              </w:rPr>
              <w:t xml:space="preserve">(nelikvidē) izglītības iestādi </w:t>
            </w:r>
            <w:r>
              <w:rPr>
                <w:rFonts w:ascii="Times New Roman" w:hAnsi="Times New Roman"/>
                <w:bCs/>
                <w:color w:val="000000"/>
                <w:sz w:val="24"/>
                <w:szCs w:val="24"/>
              </w:rPr>
              <w:t>pēc būtības</w:t>
            </w:r>
            <w:r w:rsidRPr="009B0512">
              <w:rPr>
                <w:rFonts w:ascii="Times New Roman" w:hAnsi="Times New Roman"/>
                <w:bCs/>
                <w:color w:val="000000"/>
                <w:sz w:val="24"/>
                <w:szCs w:val="24"/>
              </w:rPr>
              <w:t>, izņemot</w:t>
            </w:r>
            <w:r w:rsidRPr="009B0512">
              <w:rPr>
                <w:rFonts w:ascii="Times New Roman" w:eastAsiaTheme="minorHAnsi" w:hAnsi="Times New Roman"/>
                <w:bCs/>
                <w:color w:val="000000"/>
                <w:sz w:val="24"/>
                <w:szCs w:val="24"/>
              </w:rPr>
              <w:t>, ja izglītības iestādes dibinātājs (pašvaldība) pieņem attiecīgu lēmumu.</w:t>
            </w:r>
          </w:p>
          <w:p w14:paraId="529EDC64" w14:textId="77777777" w:rsidR="00F93753"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projektā ietvertie</w:t>
            </w:r>
            <w:r w:rsidRPr="00445FE2">
              <w:rPr>
                <w:rFonts w:ascii="Times New Roman" w:eastAsia="Times New Roman" w:hAnsi="Times New Roman"/>
                <w:sz w:val="24"/>
                <w:szCs w:val="24"/>
                <w:lang w:eastAsia="lv-LV"/>
              </w:rPr>
              <w:t xml:space="preserve"> jaunie kritēriji </w:t>
            </w:r>
            <w:r>
              <w:rPr>
                <w:rFonts w:ascii="Times New Roman" w:eastAsia="Times New Roman" w:hAnsi="Times New Roman"/>
                <w:sz w:val="24"/>
                <w:szCs w:val="24"/>
                <w:lang w:eastAsia="lv-LV"/>
              </w:rPr>
              <w:t xml:space="preserve">valsts ģimnāzijas statusa iegūšanai (saglabāšanai) </w:t>
            </w:r>
            <w:r w:rsidRPr="00445FE2">
              <w:rPr>
                <w:rFonts w:ascii="Times New Roman" w:eastAsia="Times New Roman" w:hAnsi="Times New Roman"/>
                <w:sz w:val="24"/>
                <w:szCs w:val="24"/>
                <w:lang w:eastAsia="lv-LV"/>
              </w:rPr>
              <w:t xml:space="preserve">pēc </w:t>
            </w:r>
            <w:r>
              <w:rPr>
                <w:rFonts w:ascii="Times New Roman" w:eastAsia="Times New Roman" w:hAnsi="Times New Roman"/>
                <w:sz w:val="24"/>
                <w:szCs w:val="24"/>
                <w:lang w:eastAsia="lv-LV"/>
              </w:rPr>
              <w:t>ministrijas</w:t>
            </w:r>
            <w:r w:rsidRPr="00445FE2">
              <w:rPr>
                <w:rFonts w:ascii="Times New Roman" w:eastAsia="Times New Roman" w:hAnsi="Times New Roman"/>
                <w:sz w:val="24"/>
                <w:szCs w:val="24"/>
                <w:lang w:eastAsia="lv-LV"/>
              </w:rPr>
              <w:t xml:space="preserve"> rīcībā esošas indikatīvas informācijas vairākumam esošo valsts ģimnāziju būs izpildāmi.</w:t>
            </w:r>
          </w:p>
          <w:p w14:paraId="3379B940" w14:textId="77777777" w:rsidR="00F93753" w:rsidRPr="007D4165" w:rsidRDefault="00F93753" w:rsidP="00536AAE">
            <w:pPr>
              <w:pStyle w:val="NoSpacing"/>
              <w:jc w:val="both"/>
              <w:rPr>
                <w:rFonts w:ascii="Times New Roman" w:eastAsia="Times New Roman" w:hAnsi="Times New Roman"/>
                <w:sz w:val="24"/>
                <w:szCs w:val="24"/>
                <w:lang w:eastAsia="lv-LV"/>
              </w:rPr>
            </w:pPr>
          </w:p>
        </w:tc>
      </w:tr>
      <w:tr w:rsidR="00F93753" w:rsidRPr="007D4165" w14:paraId="2C5D30F3" w14:textId="77777777" w:rsidTr="00536AAE">
        <w:trPr>
          <w:trHeight w:val="390"/>
        </w:trPr>
        <w:tc>
          <w:tcPr>
            <w:tcW w:w="385" w:type="pct"/>
            <w:hideMark/>
          </w:tcPr>
          <w:p w14:paraId="172186A6" w14:textId="77777777" w:rsidR="00F93753" w:rsidRPr="007D4165" w:rsidRDefault="00F93753" w:rsidP="00536AA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45" w:type="pct"/>
            <w:hideMark/>
          </w:tcPr>
          <w:p w14:paraId="7C37564F" w14:textId="77777777" w:rsidR="00F93753" w:rsidRPr="007D4165" w:rsidRDefault="00F93753" w:rsidP="00536AA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14:paraId="512908FE" w14:textId="31B2BB97" w:rsidR="009A082A" w:rsidRPr="00E613E0" w:rsidRDefault="009A082A" w:rsidP="009A082A">
            <w:pPr>
              <w:rPr>
                <w:rFonts w:ascii="Times New Roman" w:eastAsiaTheme="minorHAnsi" w:hAnsi="Times New Roman"/>
                <w:sz w:val="24"/>
                <w:szCs w:val="24"/>
              </w:rPr>
            </w:pPr>
            <w:r w:rsidRPr="007734E8">
              <w:rPr>
                <w:rFonts w:ascii="Times New Roman" w:eastAsia="Times New Roman" w:hAnsi="Times New Roman"/>
                <w:sz w:val="24"/>
                <w:szCs w:val="24"/>
                <w:lang w:eastAsia="lv-LV"/>
              </w:rPr>
              <w:t>P</w:t>
            </w:r>
            <w:r w:rsidRPr="007734E8">
              <w:rPr>
                <w:rFonts w:ascii="Times New Roman" w:hAnsi="Times New Roman"/>
                <w:sz w:val="24"/>
                <w:szCs w:val="24"/>
              </w:rPr>
              <w:t>rojekts tiks īstenots valsts budžetā piešķirto finanšu līdzekļu ietvaros.</w:t>
            </w:r>
          </w:p>
          <w:p w14:paraId="71F703E4" w14:textId="274D0798" w:rsidR="00F93753" w:rsidRPr="00E613E0" w:rsidRDefault="00F93753" w:rsidP="00536AAE">
            <w:pPr>
              <w:spacing w:after="0" w:line="240" w:lineRule="auto"/>
              <w:ind w:firstLine="300"/>
              <w:rPr>
                <w:rFonts w:ascii="Times New Roman" w:eastAsia="Times New Roman" w:hAnsi="Times New Roman"/>
                <w:color w:val="FF0000"/>
                <w:sz w:val="24"/>
                <w:szCs w:val="24"/>
                <w:lang w:eastAsia="lv-LV"/>
              </w:rPr>
            </w:pPr>
          </w:p>
        </w:tc>
      </w:tr>
    </w:tbl>
    <w:p w14:paraId="0E2B9C25" w14:textId="77777777" w:rsidR="00F93753" w:rsidRDefault="00F93753" w:rsidP="00F93753">
      <w:pPr>
        <w:spacing w:after="0" w:line="240" w:lineRule="auto"/>
        <w:rPr>
          <w:rFonts w:ascii="Times New Roman" w:hAnsi="Times New Roman"/>
          <w:sz w:val="24"/>
          <w:szCs w:val="24"/>
        </w:rPr>
      </w:pPr>
    </w:p>
    <w:p w14:paraId="3A11DDF5" w14:textId="77777777" w:rsidR="00F93753" w:rsidRPr="007D4165" w:rsidRDefault="00F93753" w:rsidP="00F93753">
      <w:pPr>
        <w:spacing w:after="0" w:line="240" w:lineRule="auto"/>
        <w:rPr>
          <w:rFonts w:ascii="Times New Roman" w:hAnsi="Times New Roman"/>
          <w:sz w:val="24"/>
          <w:szCs w:val="24"/>
        </w:rPr>
      </w:pPr>
    </w:p>
    <w:p w14:paraId="5A7CC16A"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Šuplinska</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7F14EF4C" w14:textId="77777777" w:rsidR="00F93753" w:rsidRPr="007D4165" w:rsidRDefault="00F93753" w:rsidP="00F93753">
      <w:pPr>
        <w:pStyle w:val="NoSpacing"/>
        <w:rPr>
          <w:rFonts w:ascii="Times New Roman" w:hAnsi="Times New Roman"/>
          <w:sz w:val="24"/>
          <w:szCs w:val="24"/>
        </w:rPr>
      </w:pPr>
    </w:p>
    <w:p w14:paraId="612D371C" w14:textId="77777777" w:rsidR="00F93753" w:rsidRDefault="00F93753" w:rsidP="00F93753">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 Lejiņa</w:t>
      </w:r>
    </w:p>
    <w:p w14:paraId="1EA81ACB" w14:textId="77777777" w:rsidR="00F93753" w:rsidRDefault="00F93753" w:rsidP="00F93753">
      <w:pPr>
        <w:pStyle w:val="NoSpacing"/>
        <w:ind w:firstLine="720"/>
        <w:rPr>
          <w:rFonts w:ascii="Times New Roman" w:hAnsi="Times New Roman"/>
          <w:sz w:val="24"/>
          <w:szCs w:val="24"/>
        </w:rPr>
      </w:pPr>
    </w:p>
    <w:p w14:paraId="3218AD9F" w14:textId="77777777" w:rsidR="00F93753" w:rsidRDefault="00F93753" w:rsidP="00F93753">
      <w:pPr>
        <w:pStyle w:val="NoSpacing"/>
        <w:ind w:firstLine="720"/>
        <w:rPr>
          <w:rFonts w:ascii="Times New Roman" w:hAnsi="Times New Roman"/>
          <w:sz w:val="24"/>
          <w:szCs w:val="24"/>
        </w:rPr>
      </w:pPr>
    </w:p>
    <w:p w14:paraId="77C9785C" w14:textId="77777777" w:rsidR="00F93753" w:rsidRDefault="00F93753" w:rsidP="00F93753">
      <w:pPr>
        <w:pStyle w:val="NoSpacing"/>
        <w:ind w:firstLine="720"/>
        <w:rPr>
          <w:rFonts w:ascii="Times New Roman" w:hAnsi="Times New Roman"/>
          <w:sz w:val="24"/>
          <w:szCs w:val="24"/>
        </w:rPr>
      </w:pPr>
    </w:p>
    <w:p w14:paraId="071B6C31"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ab/>
      </w:r>
    </w:p>
    <w:p w14:paraId="42125690" w14:textId="77777777" w:rsidR="00F93753" w:rsidRDefault="00F93753" w:rsidP="00F93753">
      <w:pPr>
        <w:spacing w:after="0" w:line="240" w:lineRule="auto"/>
        <w:rPr>
          <w:rFonts w:ascii="Times New Roman" w:hAnsi="Times New Roman"/>
          <w:sz w:val="20"/>
          <w:szCs w:val="20"/>
        </w:rPr>
      </w:pPr>
      <w:r w:rsidRPr="001F4A63">
        <w:rPr>
          <w:rFonts w:ascii="Times New Roman" w:hAnsi="Times New Roman"/>
          <w:sz w:val="20"/>
          <w:szCs w:val="20"/>
        </w:rPr>
        <w:t>Sīka</w:t>
      </w:r>
      <w:r>
        <w:rPr>
          <w:rFonts w:ascii="Times New Roman" w:hAnsi="Times New Roman"/>
          <w:sz w:val="20"/>
          <w:szCs w:val="20"/>
        </w:rPr>
        <w:t xml:space="preserve"> </w:t>
      </w:r>
      <w:r w:rsidRPr="001F4A63">
        <w:rPr>
          <w:rFonts w:ascii="Times New Roman" w:hAnsi="Times New Roman"/>
          <w:sz w:val="20"/>
          <w:szCs w:val="20"/>
        </w:rPr>
        <w:t>67047976</w:t>
      </w:r>
    </w:p>
    <w:p w14:paraId="548FA615" w14:textId="7A512B34" w:rsidR="00F93753" w:rsidRPr="00561833" w:rsidRDefault="00561833" w:rsidP="00F93753">
      <w:pPr>
        <w:spacing w:after="0" w:line="240" w:lineRule="auto"/>
        <w:rPr>
          <w:rFonts w:ascii="Times New Roman" w:hAnsi="Times New Roman"/>
          <w:sz w:val="20"/>
          <w:szCs w:val="20"/>
        </w:rPr>
      </w:pPr>
      <w:r w:rsidRPr="00561833">
        <w:rPr>
          <w:rStyle w:val="Hyperlink"/>
          <w:rFonts w:ascii="Times New Roman" w:hAnsi="Times New Roman"/>
          <w:color w:val="auto"/>
          <w:sz w:val="20"/>
          <w:szCs w:val="20"/>
          <w:u w:val="none"/>
        </w:rPr>
        <w:t>eriks.sika@izm.gov.lv</w:t>
      </w:r>
    </w:p>
    <w:p w14:paraId="25E35051" w14:textId="77777777" w:rsidR="00F93753" w:rsidRDefault="00F93753" w:rsidP="00F93753">
      <w:pPr>
        <w:spacing w:after="0" w:line="240" w:lineRule="auto"/>
        <w:rPr>
          <w:rFonts w:ascii="Times New Roman" w:hAnsi="Times New Roman"/>
          <w:sz w:val="20"/>
          <w:szCs w:val="20"/>
        </w:rPr>
      </w:pPr>
      <w:r>
        <w:rPr>
          <w:rFonts w:ascii="Times New Roman" w:hAnsi="Times New Roman"/>
          <w:sz w:val="20"/>
          <w:szCs w:val="20"/>
        </w:rPr>
        <w:t>Rudzīte 67047807</w:t>
      </w:r>
    </w:p>
    <w:p w14:paraId="1C8D015B" w14:textId="77777777" w:rsidR="00F93753" w:rsidRDefault="00F93753" w:rsidP="00F93753">
      <w:pPr>
        <w:spacing w:after="0" w:line="240" w:lineRule="auto"/>
      </w:pPr>
      <w:r>
        <w:rPr>
          <w:rFonts w:ascii="Times New Roman" w:hAnsi="Times New Roman"/>
          <w:sz w:val="20"/>
          <w:szCs w:val="20"/>
        </w:rPr>
        <w:t>ance.rudzite@izm.gov.lv</w:t>
      </w:r>
    </w:p>
    <w:p w14:paraId="3BE66CBF" w14:textId="77777777" w:rsidR="008F2D50" w:rsidRDefault="008F2D50"/>
    <w:sectPr w:rsidR="008F2D50" w:rsidSect="003D5D54">
      <w:headerReference w:type="default" r:id="rId8"/>
      <w:footerReference w:type="default" r:id="rId9"/>
      <w:headerReference w:type="first" r:id="rId10"/>
      <w:footerReference w:type="first" r:id="rId11"/>
      <w:pgSz w:w="11906" w:h="16838"/>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2A263" w14:textId="77777777" w:rsidR="00937D54" w:rsidRDefault="00937D54">
      <w:pPr>
        <w:spacing w:after="0" w:line="240" w:lineRule="auto"/>
      </w:pPr>
      <w:r>
        <w:separator/>
      </w:r>
    </w:p>
  </w:endnote>
  <w:endnote w:type="continuationSeparator" w:id="0">
    <w:p w14:paraId="3E27542D" w14:textId="77777777" w:rsidR="00937D54" w:rsidRDefault="0093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CB50" w14:textId="77777777" w:rsidR="00F77B0B" w:rsidRDefault="00F77B0B" w:rsidP="00F77B0B">
    <w:pPr>
      <w:pStyle w:val="NoSpacing"/>
      <w:jc w:val="both"/>
    </w:pPr>
    <w:r>
      <w:rPr>
        <w:rFonts w:ascii="Times New Roman" w:hAnsi="Times New Roman"/>
        <w:sz w:val="24"/>
        <w:szCs w:val="24"/>
      </w:rPr>
      <w:t>IZMAnot_140720_valstsgimn</w:t>
    </w:r>
  </w:p>
  <w:p w14:paraId="32639ED6" w14:textId="00238F54" w:rsidR="006C6B46" w:rsidRPr="00A959D3" w:rsidRDefault="00937D54" w:rsidP="00A95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48BB" w14:textId="5B495422" w:rsidR="006C6B46" w:rsidRDefault="00F93753" w:rsidP="007E431B">
    <w:pPr>
      <w:pStyle w:val="NoSpacing"/>
      <w:jc w:val="both"/>
    </w:pPr>
    <w:r>
      <w:rPr>
        <w:rFonts w:ascii="Times New Roman" w:hAnsi="Times New Roman"/>
        <w:sz w:val="24"/>
        <w:szCs w:val="24"/>
      </w:rPr>
      <w:t>IZMAnot_</w:t>
    </w:r>
    <w:r w:rsidR="00F77B0B">
      <w:rPr>
        <w:rFonts w:ascii="Times New Roman" w:hAnsi="Times New Roman"/>
        <w:sz w:val="24"/>
        <w:szCs w:val="24"/>
      </w:rPr>
      <w:t>14</w:t>
    </w:r>
    <w:r w:rsidR="00457EA4">
      <w:rPr>
        <w:rFonts w:ascii="Times New Roman" w:hAnsi="Times New Roman"/>
        <w:sz w:val="24"/>
        <w:szCs w:val="24"/>
      </w:rPr>
      <w:t>07</w:t>
    </w:r>
    <w:r w:rsidR="009811FF">
      <w:rPr>
        <w:rFonts w:ascii="Times New Roman" w:hAnsi="Times New Roman"/>
        <w:sz w:val="24"/>
        <w:szCs w:val="24"/>
      </w:rPr>
      <w:t>20</w:t>
    </w:r>
    <w:r>
      <w:rPr>
        <w:rFonts w:ascii="Times New Roman" w:hAnsi="Times New Roman"/>
        <w:sz w:val="24"/>
        <w:szCs w:val="24"/>
      </w:rPr>
      <w:t>_valstsgimn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3A971" w14:textId="77777777" w:rsidR="00937D54" w:rsidRDefault="00937D54">
      <w:pPr>
        <w:spacing w:after="0" w:line="240" w:lineRule="auto"/>
      </w:pPr>
      <w:r>
        <w:separator/>
      </w:r>
    </w:p>
  </w:footnote>
  <w:footnote w:type="continuationSeparator" w:id="0">
    <w:p w14:paraId="3409176D" w14:textId="77777777" w:rsidR="00937D54" w:rsidRDefault="00937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rFonts w:ascii="Times New Roman" w:hAnsi="Times New Roman"/>
        <w:noProof/>
      </w:rPr>
    </w:sdtEndPr>
    <w:sdtContent>
      <w:p w14:paraId="6879AFF0" w14:textId="77777777" w:rsidR="006C6B46" w:rsidRPr="004050B8" w:rsidRDefault="00F93753">
        <w:pPr>
          <w:pStyle w:val="Header"/>
          <w:jc w:val="center"/>
          <w:rPr>
            <w:rFonts w:ascii="Times New Roman" w:hAnsi="Times New Roman"/>
          </w:rPr>
        </w:pPr>
        <w:r w:rsidRPr="004050B8">
          <w:rPr>
            <w:rFonts w:ascii="Times New Roman" w:hAnsi="Times New Roman"/>
          </w:rPr>
          <w:fldChar w:fldCharType="begin"/>
        </w:r>
        <w:r w:rsidRPr="004050B8">
          <w:rPr>
            <w:rFonts w:ascii="Times New Roman" w:hAnsi="Times New Roman"/>
          </w:rPr>
          <w:instrText xml:space="preserve"> PAGE   \* MERGEFORMAT </w:instrText>
        </w:r>
        <w:r w:rsidRPr="004050B8">
          <w:rPr>
            <w:rFonts w:ascii="Times New Roman" w:hAnsi="Times New Roman"/>
          </w:rPr>
          <w:fldChar w:fldCharType="separate"/>
        </w:r>
        <w:r w:rsidR="002C56B4">
          <w:rPr>
            <w:rFonts w:ascii="Times New Roman" w:hAnsi="Times New Roman"/>
            <w:noProof/>
          </w:rPr>
          <w:t>14</w:t>
        </w:r>
        <w:r w:rsidRPr="004050B8">
          <w:rPr>
            <w:rFonts w:ascii="Times New Roman" w:hAnsi="Times New Roman"/>
            <w:noProof/>
          </w:rPr>
          <w:fldChar w:fldCharType="end"/>
        </w:r>
      </w:p>
    </w:sdtContent>
  </w:sdt>
  <w:p w14:paraId="1F5F66A7" w14:textId="77777777" w:rsidR="006C6B46" w:rsidRDefault="00937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D936" w14:textId="77777777" w:rsidR="006C6B46" w:rsidRDefault="00937D54">
    <w:pPr>
      <w:pStyle w:val="Header"/>
      <w:jc w:val="center"/>
    </w:pPr>
  </w:p>
  <w:p w14:paraId="1CE2C256" w14:textId="77777777" w:rsidR="006C6B46" w:rsidRDefault="00937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3CDD"/>
    <w:multiLevelType w:val="hybridMultilevel"/>
    <w:tmpl w:val="5378B796"/>
    <w:lvl w:ilvl="0" w:tplc="199CEDEE">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53"/>
    <w:rsid w:val="00007FA6"/>
    <w:rsid w:val="000456C4"/>
    <w:rsid w:val="00061580"/>
    <w:rsid w:val="00073623"/>
    <w:rsid w:val="0007365A"/>
    <w:rsid w:val="00095AF3"/>
    <w:rsid w:val="00096286"/>
    <w:rsid w:val="000B3D78"/>
    <w:rsid w:val="000B55C2"/>
    <w:rsid w:val="000D0B8F"/>
    <w:rsid w:val="000E0EC1"/>
    <w:rsid w:val="00103D80"/>
    <w:rsid w:val="0011102D"/>
    <w:rsid w:val="00113E2E"/>
    <w:rsid w:val="0016217E"/>
    <w:rsid w:val="00180FEC"/>
    <w:rsid w:val="001878DD"/>
    <w:rsid w:val="0019045B"/>
    <w:rsid w:val="001934C1"/>
    <w:rsid w:val="001C19FF"/>
    <w:rsid w:val="001D0C8A"/>
    <w:rsid w:val="001D2063"/>
    <w:rsid w:val="001F3F78"/>
    <w:rsid w:val="00203FD8"/>
    <w:rsid w:val="00222729"/>
    <w:rsid w:val="00240667"/>
    <w:rsid w:val="002442FB"/>
    <w:rsid w:val="00294E47"/>
    <w:rsid w:val="002A0AFE"/>
    <w:rsid w:val="002A43AE"/>
    <w:rsid w:val="002B1CA9"/>
    <w:rsid w:val="002B4A0E"/>
    <w:rsid w:val="002C56B4"/>
    <w:rsid w:val="002D0027"/>
    <w:rsid w:val="00301387"/>
    <w:rsid w:val="003176F1"/>
    <w:rsid w:val="00360D9C"/>
    <w:rsid w:val="003636A6"/>
    <w:rsid w:val="00367E6E"/>
    <w:rsid w:val="00394DB7"/>
    <w:rsid w:val="00397F15"/>
    <w:rsid w:val="003B219D"/>
    <w:rsid w:val="003B2C39"/>
    <w:rsid w:val="003B6202"/>
    <w:rsid w:val="00406E73"/>
    <w:rsid w:val="00420E8F"/>
    <w:rsid w:val="004210E6"/>
    <w:rsid w:val="00433F09"/>
    <w:rsid w:val="00434887"/>
    <w:rsid w:val="00445353"/>
    <w:rsid w:val="00451C7E"/>
    <w:rsid w:val="00457EA4"/>
    <w:rsid w:val="00467554"/>
    <w:rsid w:val="004863B9"/>
    <w:rsid w:val="004C5664"/>
    <w:rsid w:val="004D01B8"/>
    <w:rsid w:val="004D269A"/>
    <w:rsid w:val="004D3BD3"/>
    <w:rsid w:val="004E0FCC"/>
    <w:rsid w:val="004E4032"/>
    <w:rsid w:val="004E6E1B"/>
    <w:rsid w:val="0050260D"/>
    <w:rsid w:val="00515382"/>
    <w:rsid w:val="005416EC"/>
    <w:rsid w:val="005435E4"/>
    <w:rsid w:val="00543D32"/>
    <w:rsid w:val="00543E15"/>
    <w:rsid w:val="00561833"/>
    <w:rsid w:val="00573540"/>
    <w:rsid w:val="005A0967"/>
    <w:rsid w:val="005A7849"/>
    <w:rsid w:val="005B00DF"/>
    <w:rsid w:val="005B08B4"/>
    <w:rsid w:val="005B6F29"/>
    <w:rsid w:val="005D1F90"/>
    <w:rsid w:val="005D6B9E"/>
    <w:rsid w:val="005E54A2"/>
    <w:rsid w:val="00650C2B"/>
    <w:rsid w:val="00681683"/>
    <w:rsid w:val="00690275"/>
    <w:rsid w:val="006B568B"/>
    <w:rsid w:val="006B7C8B"/>
    <w:rsid w:val="006C1438"/>
    <w:rsid w:val="006C6B38"/>
    <w:rsid w:val="006D208F"/>
    <w:rsid w:val="006E7A02"/>
    <w:rsid w:val="006F4681"/>
    <w:rsid w:val="007065C5"/>
    <w:rsid w:val="007253B4"/>
    <w:rsid w:val="00731F41"/>
    <w:rsid w:val="007379CB"/>
    <w:rsid w:val="007417DE"/>
    <w:rsid w:val="0074405D"/>
    <w:rsid w:val="00746AED"/>
    <w:rsid w:val="007734E8"/>
    <w:rsid w:val="00783EBF"/>
    <w:rsid w:val="007931CE"/>
    <w:rsid w:val="007B55BB"/>
    <w:rsid w:val="007E2622"/>
    <w:rsid w:val="007E431B"/>
    <w:rsid w:val="007E6FFA"/>
    <w:rsid w:val="008473DC"/>
    <w:rsid w:val="00880235"/>
    <w:rsid w:val="008A134D"/>
    <w:rsid w:val="008A78C2"/>
    <w:rsid w:val="008B1E33"/>
    <w:rsid w:val="008E2AF3"/>
    <w:rsid w:val="008F2D50"/>
    <w:rsid w:val="008F47DC"/>
    <w:rsid w:val="00925679"/>
    <w:rsid w:val="00937D54"/>
    <w:rsid w:val="0096230C"/>
    <w:rsid w:val="00967BE2"/>
    <w:rsid w:val="0097371E"/>
    <w:rsid w:val="009811FF"/>
    <w:rsid w:val="00984914"/>
    <w:rsid w:val="00990093"/>
    <w:rsid w:val="0099037C"/>
    <w:rsid w:val="009A082A"/>
    <w:rsid w:val="009D15FB"/>
    <w:rsid w:val="009E778E"/>
    <w:rsid w:val="009F0FA2"/>
    <w:rsid w:val="00A0499C"/>
    <w:rsid w:val="00A22F2A"/>
    <w:rsid w:val="00A336A5"/>
    <w:rsid w:val="00A428AB"/>
    <w:rsid w:val="00A556CC"/>
    <w:rsid w:val="00A959D3"/>
    <w:rsid w:val="00AA5420"/>
    <w:rsid w:val="00AB7584"/>
    <w:rsid w:val="00AC6999"/>
    <w:rsid w:val="00AE3F78"/>
    <w:rsid w:val="00B03E0D"/>
    <w:rsid w:val="00B04F4E"/>
    <w:rsid w:val="00B05A32"/>
    <w:rsid w:val="00B228F6"/>
    <w:rsid w:val="00B32D35"/>
    <w:rsid w:val="00B366EC"/>
    <w:rsid w:val="00B43323"/>
    <w:rsid w:val="00B46BF6"/>
    <w:rsid w:val="00B53627"/>
    <w:rsid w:val="00B53F02"/>
    <w:rsid w:val="00B607DB"/>
    <w:rsid w:val="00B60ADC"/>
    <w:rsid w:val="00B61DDE"/>
    <w:rsid w:val="00B70B76"/>
    <w:rsid w:val="00BA0737"/>
    <w:rsid w:val="00BB61B5"/>
    <w:rsid w:val="00BD0E05"/>
    <w:rsid w:val="00BE2E70"/>
    <w:rsid w:val="00BE2F69"/>
    <w:rsid w:val="00C03C6F"/>
    <w:rsid w:val="00C175F2"/>
    <w:rsid w:val="00C217A5"/>
    <w:rsid w:val="00C24AF2"/>
    <w:rsid w:val="00C277E9"/>
    <w:rsid w:val="00C46FF2"/>
    <w:rsid w:val="00C5309D"/>
    <w:rsid w:val="00C54C64"/>
    <w:rsid w:val="00C66335"/>
    <w:rsid w:val="00C717B3"/>
    <w:rsid w:val="00C7518E"/>
    <w:rsid w:val="00C803B1"/>
    <w:rsid w:val="00CE268D"/>
    <w:rsid w:val="00D0120B"/>
    <w:rsid w:val="00D1499C"/>
    <w:rsid w:val="00D24393"/>
    <w:rsid w:val="00D30B80"/>
    <w:rsid w:val="00D47A33"/>
    <w:rsid w:val="00D65D10"/>
    <w:rsid w:val="00D70144"/>
    <w:rsid w:val="00D85712"/>
    <w:rsid w:val="00D94C79"/>
    <w:rsid w:val="00DB29E6"/>
    <w:rsid w:val="00DC4DAE"/>
    <w:rsid w:val="00DC50DE"/>
    <w:rsid w:val="00DC5DCC"/>
    <w:rsid w:val="00DD28EC"/>
    <w:rsid w:val="00DD33D9"/>
    <w:rsid w:val="00DD379A"/>
    <w:rsid w:val="00DF2E96"/>
    <w:rsid w:val="00E02630"/>
    <w:rsid w:val="00E3124D"/>
    <w:rsid w:val="00E613E0"/>
    <w:rsid w:val="00E64F61"/>
    <w:rsid w:val="00E87618"/>
    <w:rsid w:val="00E93320"/>
    <w:rsid w:val="00E94DD9"/>
    <w:rsid w:val="00E950C6"/>
    <w:rsid w:val="00EB4E97"/>
    <w:rsid w:val="00EC05B2"/>
    <w:rsid w:val="00EC3A97"/>
    <w:rsid w:val="00EE04A5"/>
    <w:rsid w:val="00EE6040"/>
    <w:rsid w:val="00EF36EF"/>
    <w:rsid w:val="00F26949"/>
    <w:rsid w:val="00F325F8"/>
    <w:rsid w:val="00F4318B"/>
    <w:rsid w:val="00F73CF1"/>
    <w:rsid w:val="00F73EE5"/>
    <w:rsid w:val="00F77B0B"/>
    <w:rsid w:val="00F93753"/>
    <w:rsid w:val="00F95956"/>
    <w:rsid w:val="00FA499A"/>
    <w:rsid w:val="00FB089D"/>
    <w:rsid w:val="00FB4FA1"/>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58BD04"/>
  <w15:chartTrackingRefBased/>
  <w15:docId w15:val="{C00EFE35-6988-4FD6-A83E-52F9C89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5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F93753"/>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F9375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F93753"/>
    <w:pPr>
      <w:suppressAutoHyphens/>
      <w:autoSpaceDN w:val="0"/>
      <w:spacing w:after="200" w:line="276" w:lineRule="auto"/>
    </w:pPr>
    <w:rPr>
      <w:rFonts w:ascii="Calibri" w:eastAsia="Times New Roman" w:hAnsi="Calibri" w:cs="Calibri"/>
      <w:kern w:val="3"/>
      <w:lang w:val="lv-LV" w:eastAsia="lv-LV"/>
    </w:rPr>
  </w:style>
  <w:style w:type="paragraph" w:styleId="NoSpacing">
    <w:name w:val="No Spacing"/>
    <w:uiPriority w:val="1"/>
    <w:qFormat/>
    <w:rsid w:val="00F93753"/>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F93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53"/>
    <w:rPr>
      <w:rFonts w:ascii="Calibri" w:eastAsia="Calibri" w:hAnsi="Calibri" w:cs="Times New Roman"/>
      <w:lang w:val="lv-LV"/>
    </w:rPr>
  </w:style>
  <w:style w:type="paragraph" w:styleId="Footer">
    <w:name w:val="footer"/>
    <w:basedOn w:val="Normal"/>
    <w:link w:val="FooterChar"/>
    <w:uiPriority w:val="99"/>
    <w:unhideWhenUsed/>
    <w:rsid w:val="00F937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753"/>
    <w:rPr>
      <w:rFonts w:ascii="Calibri" w:eastAsia="Calibri" w:hAnsi="Calibri" w:cs="Times New Roman"/>
      <w:lang w:val="lv-LV"/>
    </w:rPr>
  </w:style>
  <w:style w:type="character" w:styleId="Hyperlink">
    <w:name w:val="Hyperlink"/>
    <w:uiPriority w:val="99"/>
    <w:unhideWhenUsed/>
    <w:rsid w:val="00F93753"/>
    <w:rPr>
      <w:color w:val="0000FF"/>
      <w:u w:val="single"/>
    </w:rPr>
  </w:style>
  <w:style w:type="paragraph" w:styleId="BalloonText">
    <w:name w:val="Balloon Text"/>
    <w:basedOn w:val="Normal"/>
    <w:link w:val="BalloonTextChar"/>
    <w:uiPriority w:val="99"/>
    <w:semiHidden/>
    <w:unhideWhenUsed/>
    <w:rsid w:val="007E6FF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E6FFA"/>
    <w:rPr>
      <w:rFonts w:ascii="Arial" w:eastAsia="Calibri" w:hAnsi="Arial" w:cs="Arial"/>
      <w:sz w:val="18"/>
      <w:szCs w:val="18"/>
      <w:lang w:val="lv-LV"/>
    </w:rPr>
  </w:style>
  <w:style w:type="character" w:styleId="CommentReference">
    <w:name w:val="annotation reference"/>
    <w:basedOn w:val="DefaultParagraphFont"/>
    <w:uiPriority w:val="99"/>
    <w:semiHidden/>
    <w:unhideWhenUsed/>
    <w:rsid w:val="00EC3A97"/>
    <w:rPr>
      <w:sz w:val="16"/>
      <w:szCs w:val="16"/>
    </w:rPr>
  </w:style>
  <w:style w:type="paragraph" w:styleId="CommentText">
    <w:name w:val="annotation text"/>
    <w:basedOn w:val="Normal"/>
    <w:link w:val="CommentTextChar"/>
    <w:uiPriority w:val="99"/>
    <w:semiHidden/>
    <w:unhideWhenUsed/>
    <w:rsid w:val="00EC3A97"/>
    <w:pPr>
      <w:spacing w:line="240" w:lineRule="auto"/>
    </w:pPr>
    <w:rPr>
      <w:sz w:val="20"/>
      <w:szCs w:val="20"/>
    </w:rPr>
  </w:style>
  <w:style w:type="character" w:customStyle="1" w:styleId="CommentTextChar">
    <w:name w:val="Comment Text Char"/>
    <w:basedOn w:val="DefaultParagraphFont"/>
    <w:link w:val="CommentText"/>
    <w:uiPriority w:val="99"/>
    <w:semiHidden/>
    <w:rsid w:val="00EC3A9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C3A97"/>
    <w:rPr>
      <w:b/>
      <w:bCs/>
    </w:rPr>
  </w:style>
  <w:style w:type="character" w:customStyle="1" w:styleId="CommentSubjectChar">
    <w:name w:val="Comment Subject Char"/>
    <w:basedOn w:val="CommentTextChar"/>
    <w:link w:val="CommentSubject"/>
    <w:uiPriority w:val="99"/>
    <w:semiHidden/>
    <w:rsid w:val="00EC3A97"/>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56E9-A535-4B5A-91D6-FF848BE8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26038</Words>
  <Characters>14843</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32</cp:revision>
  <cp:lastPrinted>2020-03-02T12:51:00Z</cp:lastPrinted>
  <dcterms:created xsi:type="dcterms:W3CDTF">2020-07-02T06:35:00Z</dcterms:created>
  <dcterms:modified xsi:type="dcterms:W3CDTF">2020-07-14T11:38:00Z</dcterms:modified>
</cp:coreProperties>
</file>