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C4DA1" w14:textId="77777777" w:rsidR="00381145" w:rsidRPr="00381145" w:rsidRDefault="00381145" w:rsidP="00381145">
      <w:pPr>
        <w:keepLines/>
        <w:widowControl w:val="0"/>
        <w:tabs>
          <w:tab w:val="right" w:pos="9071"/>
        </w:tabs>
        <w:spacing w:line="240" w:lineRule="auto"/>
        <w:ind w:firstLine="0"/>
        <w:jc w:val="right"/>
        <w:outlineLvl w:val="2"/>
        <w:rPr>
          <w:rFonts w:eastAsia="Times New Roman"/>
          <w:bCs/>
          <w:i/>
          <w:sz w:val="28"/>
          <w:szCs w:val="28"/>
          <w:lang w:eastAsia="lv-LV"/>
        </w:rPr>
      </w:pPr>
      <w:bookmarkStart w:id="0" w:name="_GoBack"/>
      <w:bookmarkEnd w:id="0"/>
      <w:r w:rsidRPr="00381145">
        <w:rPr>
          <w:rFonts w:eastAsia="Times New Roman"/>
          <w:bCs/>
          <w:i/>
          <w:sz w:val="28"/>
          <w:szCs w:val="28"/>
          <w:lang w:eastAsia="lv-LV"/>
        </w:rPr>
        <w:t>Projekts</w:t>
      </w:r>
    </w:p>
    <w:p w14:paraId="51AAD667" w14:textId="77777777" w:rsidR="00381145" w:rsidRPr="00381145" w:rsidRDefault="00381145" w:rsidP="00381145">
      <w:pPr>
        <w:widowControl w:val="0"/>
        <w:spacing w:line="240" w:lineRule="auto"/>
        <w:ind w:firstLine="720"/>
        <w:jc w:val="center"/>
        <w:rPr>
          <w:rFonts w:eastAsia="Arial Unicode MS"/>
          <w:b/>
          <w:sz w:val="28"/>
          <w:szCs w:val="28"/>
        </w:rPr>
      </w:pPr>
    </w:p>
    <w:p w14:paraId="21F0211C" w14:textId="77777777" w:rsidR="00381145" w:rsidRPr="00381145" w:rsidRDefault="00381145" w:rsidP="00381145">
      <w:pPr>
        <w:widowControl w:val="0"/>
        <w:spacing w:line="240" w:lineRule="auto"/>
        <w:ind w:firstLine="0"/>
        <w:jc w:val="center"/>
        <w:rPr>
          <w:rFonts w:eastAsia="Arial Unicode MS"/>
          <w:b/>
          <w:sz w:val="28"/>
          <w:szCs w:val="28"/>
        </w:rPr>
      </w:pPr>
      <w:r w:rsidRPr="00381145">
        <w:rPr>
          <w:rFonts w:eastAsia="Arial Unicode MS"/>
          <w:b/>
          <w:sz w:val="28"/>
          <w:szCs w:val="28"/>
        </w:rPr>
        <w:t>LATVIJAS REPUBLIKAS MINISTRU KABINETS</w:t>
      </w:r>
    </w:p>
    <w:p w14:paraId="1432F409" w14:textId="77777777" w:rsidR="00381145" w:rsidRPr="00381145" w:rsidRDefault="00381145" w:rsidP="00381145">
      <w:pPr>
        <w:widowControl w:val="0"/>
        <w:tabs>
          <w:tab w:val="left" w:pos="6663"/>
        </w:tabs>
        <w:spacing w:line="240" w:lineRule="auto"/>
        <w:ind w:firstLine="0"/>
        <w:jc w:val="left"/>
        <w:rPr>
          <w:rFonts w:eastAsia="Calibri"/>
          <w:sz w:val="28"/>
          <w:szCs w:val="28"/>
          <w:lang w:eastAsia="lv-LV"/>
        </w:rPr>
      </w:pPr>
    </w:p>
    <w:p w14:paraId="01C8ADFA" w14:textId="77777777" w:rsidR="00381145" w:rsidRPr="00381145" w:rsidRDefault="00381145" w:rsidP="00381145">
      <w:pPr>
        <w:widowControl w:val="0"/>
        <w:ind w:firstLine="0"/>
        <w:jc w:val="left"/>
        <w:rPr>
          <w:rFonts w:eastAsia="Calibri"/>
          <w:sz w:val="28"/>
          <w:szCs w:val="28"/>
          <w:lang w:eastAsia="lv-LV"/>
        </w:rPr>
      </w:pPr>
      <w:r w:rsidRPr="00381145">
        <w:rPr>
          <w:rFonts w:eastAsia="Calibri"/>
          <w:sz w:val="28"/>
          <w:szCs w:val="28"/>
          <w:lang w:eastAsia="lv-LV"/>
        </w:rPr>
        <w:t>   </w:t>
      </w:r>
      <w:proofErr w:type="gramStart"/>
      <w:r w:rsidRPr="00381145">
        <w:rPr>
          <w:rFonts w:eastAsia="Calibri"/>
          <w:sz w:val="28"/>
          <w:szCs w:val="28"/>
          <w:lang w:eastAsia="lv-LV"/>
        </w:rPr>
        <w:t>2020.gada</w:t>
      </w:r>
      <w:proofErr w:type="gramEnd"/>
      <w:r w:rsidRPr="00381145">
        <w:rPr>
          <w:rFonts w:eastAsia="Calibri"/>
          <w:sz w:val="28"/>
          <w:szCs w:val="28"/>
          <w:lang w:eastAsia="lv-LV"/>
        </w:rPr>
        <w:t xml:space="preserve"> ___. _________</w:t>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t xml:space="preserve"> </w:t>
      </w:r>
      <w:r w:rsidRPr="00381145">
        <w:rPr>
          <w:rFonts w:eastAsia="Calibri"/>
          <w:sz w:val="28"/>
          <w:szCs w:val="28"/>
          <w:lang w:eastAsia="lv-LV"/>
        </w:rPr>
        <w:tab/>
        <w:t xml:space="preserve">    Noteikumi Nr.___ </w:t>
      </w:r>
    </w:p>
    <w:p w14:paraId="0AC705D9" w14:textId="77777777" w:rsidR="00381145" w:rsidRPr="00381145" w:rsidRDefault="00381145" w:rsidP="00381145">
      <w:pPr>
        <w:widowControl w:val="0"/>
        <w:ind w:firstLine="0"/>
        <w:jc w:val="left"/>
        <w:rPr>
          <w:rFonts w:eastAsia="Calibri"/>
          <w:sz w:val="28"/>
          <w:szCs w:val="28"/>
          <w:lang w:eastAsia="lv-LV"/>
        </w:rPr>
      </w:pPr>
      <w:r w:rsidRPr="00381145">
        <w:rPr>
          <w:rFonts w:eastAsia="Calibri"/>
          <w:sz w:val="28"/>
          <w:szCs w:val="28"/>
          <w:lang w:eastAsia="lv-LV"/>
        </w:rPr>
        <w:t>   Rīgā</w:t>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r>
      <w:r w:rsidRPr="00381145">
        <w:rPr>
          <w:rFonts w:eastAsia="Calibri"/>
          <w:sz w:val="28"/>
          <w:szCs w:val="28"/>
          <w:lang w:eastAsia="lv-LV"/>
        </w:rPr>
        <w:tab/>
        <w:t xml:space="preserve"> </w:t>
      </w:r>
      <w:r w:rsidRPr="00381145">
        <w:rPr>
          <w:rFonts w:eastAsia="Calibri"/>
          <w:sz w:val="28"/>
          <w:szCs w:val="28"/>
          <w:lang w:eastAsia="lv-LV"/>
        </w:rPr>
        <w:tab/>
        <w:t>   </w:t>
      </w:r>
      <w:r w:rsidRPr="00381145">
        <w:rPr>
          <w:rFonts w:ascii="Calibri" w:eastAsia="PMingLiU" w:hAnsi="Calibri"/>
          <w:sz w:val="22"/>
          <w:szCs w:val="22"/>
          <w:lang w:eastAsia="ja-JP"/>
        </w:rPr>
        <w:t> </w:t>
      </w:r>
      <w:r w:rsidRPr="00381145">
        <w:rPr>
          <w:rFonts w:eastAsia="Calibri"/>
          <w:sz w:val="28"/>
          <w:szCs w:val="28"/>
          <w:lang w:eastAsia="lv-LV"/>
        </w:rPr>
        <w:t>(prot. Nr.__ __ §</w:t>
      </w:r>
      <w:proofErr w:type="gramStart"/>
      <w:r w:rsidRPr="00381145">
        <w:rPr>
          <w:rFonts w:eastAsia="Calibri"/>
          <w:sz w:val="28"/>
          <w:szCs w:val="28"/>
          <w:lang w:eastAsia="lv-LV"/>
        </w:rPr>
        <w:t xml:space="preserve"> )</w:t>
      </w:r>
      <w:proofErr w:type="gramEnd"/>
    </w:p>
    <w:p w14:paraId="00EBA569" w14:textId="6ADE7B62" w:rsidR="00120224" w:rsidRDefault="00120224" w:rsidP="0012576B">
      <w:pPr>
        <w:spacing w:line="240" w:lineRule="auto"/>
        <w:ind w:firstLine="0"/>
        <w:jc w:val="center"/>
        <w:rPr>
          <w:b/>
          <w:sz w:val="28"/>
          <w:szCs w:val="28"/>
        </w:rPr>
      </w:pPr>
    </w:p>
    <w:p w14:paraId="6B355D19" w14:textId="06C2C58B" w:rsidR="00967E62" w:rsidRPr="00ED3645" w:rsidRDefault="00967E62" w:rsidP="0012576B">
      <w:pPr>
        <w:spacing w:line="240" w:lineRule="auto"/>
        <w:ind w:firstLine="0"/>
        <w:jc w:val="center"/>
        <w:rPr>
          <w:b/>
          <w:sz w:val="28"/>
          <w:szCs w:val="28"/>
        </w:rPr>
      </w:pPr>
      <w:r w:rsidRPr="00ED3645">
        <w:rPr>
          <w:b/>
          <w:sz w:val="28"/>
          <w:szCs w:val="28"/>
        </w:rPr>
        <w:t>Grozījum</w:t>
      </w:r>
      <w:r w:rsidR="00563ADD">
        <w:rPr>
          <w:b/>
          <w:sz w:val="28"/>
          <w:szCs w:val="28"/>
        </w:rPr>
        <w:t>s</w:t>
      </w:r>
      <w:r w:rsidRPr="00ED3645">
        <w:rPr>
          <w:b/>
          <w:sz w:val="28"/>
          <w:szCs w:val="28"/>
        </w:rPr>
        <w:t xml:space="preserve"> Ministru kabineta </w:t>
      </w:r>
      <w:proofErr w:type="gramStart"/>
      <w:r w:rsidRPr="00ED3645">
        <w:rPr>
          <w:b/>
          <w:sz w:val="28"/>
          <w:szCs w:val="28"/>
        </w:rPr>
        <w:t>2020.gada</w:t>
      </w:r>
      <w:proofErr w:type="gramEnd"/>
      <w:r w:rsidRPr="00ED3645">
        <w:rPr>
          <w:b/>
          <w:sz w:val="28"/>
          <w:szCs w:val="28"/>
        </w:rPr>
        <w:t xml:space="preserve"> 9.jūnija noteikumos Nr.360 </w:t>
      </w:r>
      <w:r w:rsidR="00381145" w:rsidRPr="00381145">
        <w:rPr>
          <w:b/>
          <w:sz w:val="28"/>
          <w:szCs w:val="28"/>
        </w:rPr>
        <w:t>„</w:t>
      </w:r>
      <w:r w:rsidRPr="00ED3645">
        <w:rPr>
          <w:b/>
          <w:sz w:val="28"/>
          <w:szCs w:val="28"/>
        </w:rPr>
        <w:t xml:space="preserve">Epidemioloģiskās drošības pasākumi </w:t>
      </w:r>
      <w:proofErr w:type="spellStart"/>
      <w:r w:rsidRPr="00ED3645">
        <w:rPr>
          <w:b/>
          <w:sz w:val="28"/>
          <w:szCs w:val="28"/>
        </w:rPr>
        <w:t>Covid-19</w:t>
      </w:r>
      <w:proofErr w:type="spellEnd"/>
      <w:r w:rsidRPr="00ED3645">
        <w:rPr>
          <w:b/>
          <w:sz w:val="28"/>
          <w:szCs w:val="28"/>
        </w:rPr>
        <w:t xml:space="preserve"> infekcijas izplatības ierobežošanai”</w:t>
      </w:r>
    </w:p>
    <w:p w14:paraId="79416B83" w14:textId="77777777" w:rsidR="00967E62" w:rsidRPr="00ED3645" w:rsidRDefault="00967E62" w:rsidP="0012576B">
      <w:pPr>
        <w:spacing w:line="240" w:lineRule="auto"/>
        <w:rPr>
          <w:sz w:val="28"/>
          <w:szCs w:val="28"/>
        </w:rPr>
      </w:pPr>
    </w:p>
    <w:p w14:paraId="5DC66777" w14:textId="77777777" w:rsidR="00967E62" w:rsidRPr="00ED3645" w:rsidRDefault="00967E62" w:rsidP="0012576B">
      <w:pPr>
        <w:spacing w:line="240" w:lineRule="auto"/>
        <w:jc w:val="right"/>
        <w:rPr>
          <w:sz w:val="28"/>
          <w:szCs w:val="28"/>
        </w:rPr>
      </w:pPr>
      <w:r w:rsidRPr="00ED3645">
        <w:rPr>
          <w:sz w:val="28"/>
          <w:szCs w:val="28"/>
        </w:rPr>
        <w:t>Izdoti saskaņā ar Epidemioloģiskās drošības likuma</w:t>
      </w:r>
    </w:p>
    <w:p w14:paraId="1F7C2935" w14:textId="06503414" w:rsidR="00967E62" w:rsidRPr="00ED3645" w:rsidRDefault="00967E62" w:rsidP="0012576B">
      <w:pPr>
        <w:spacing w:line="240" w:lineRule="auto"/>
        <w:jc w:val="right"/>
        <w:rPr>
          <w:sz w:val="28"/>
          <w:szCs w:val="28"/>
        </w:rPr>
      </w:pPr>
      <w:r w:rsidRPr="00ED3645">
        <w:rPr>
          <w:sz w:val="28"/>
          <w:szCs w:val="28"/>
        </w:rPr>
        <w:t>3.panta otro daļu, 14.panta pirmās daļas 5.punktu,</w:t>
      </w:r>
    </w:p>
    <w:p w14:paraId="79459C15" w14:textId="4DEAA294" w:rsidR="00967E62" w:rsidRPr="00ED3645" w:rsidRDefault="00967E62" w:rsidP="0012576B">
      <w:pPr>
        <w:spacing w:line="240" w:lineRule="auto"/>
        <w:jc w:val="right"/>
        <w:rPr>
          <w:sz w:val="28"/>
          <w:szCs w:val="28"/>
        </w:rPr>
      </w:pPr>
      <w:r w:rsidRPr="00ED3645">
        <w:rPr>
          <w:sz w:val="28"/>
          <w:szCs w:val="28"/>
        </w:rPr>
        <w:t>19.panta pirmo un 2.</w:t>
      </w:r>
      <w:r w:rsidRPr="00ED3645">
        <w:rPr>
          <w:sz w:val="28"/>
          <w:szCs w:val="28"/>
          <w:vertAlign w:val="superscript"/>
        </w:rPr>
        <w:t>1</w:t>
      </w:r>
      <w:r w:rsidR="00497AEE" w:rsidRPr="00ED3645">
        <w:rPr>
          <w:sz w:val="28"/>
          <w:szCs w:val="28"/>
          <w:vertAlign w:val="superscript"/>
        </w:rPr>
        <w:t> </w:t>
      </w:r>
      <w:r w:rsidRPr="00ED3645">
        <w:rPr>
          <w:sz w:val="28"/>
          <w:szCs w:val="28"/>
        </w:rPr>
        <w:t>daļu, 19.</w:t>
      </w:r>
      <w:r w:rsidRPr="00ED3645">
        <w:rPr>
          <w:sz w:val="28"/>
          <w:szCs w:val="28"/>
          <w:vertAlign w:val="superscript"/>
        </w:rPr>
        <w:t>1</w:t>
      </w:r>
      <w:r w:rsidR="00497AEE" w:rsidRPr="00ED3645">
        <w:rPr>
          <w:sz w:val="28"/>
          <w:szCs w:val="28"/>
        </w:rPr>
        <w:t> </w:t>
      </w:r>
      <w:r w:rsidRPr="00ED3645">
        <w:rPr>
          <w:sz w:val="28"/>
          <w:szCs w:val="28"/>
        </w:rPr>
        <w:t>pantu,</w:t>
      </w:r>
    </w:p>
    <w:p w14:paraId="7E81DCEB" w14:textId="77777777" w:rsidR="00967E62" w:rsidRPr="00ED3645" w:rsidRDefault="00967E62" w:rsidP="0012576B">
      <w:pPr>
        <w:spacing w:line="240" w:lineRule="auto"/>
        <w:jc w:val="right"/>
        <w:rPr>
          <w:sz w:val="28"/>
          <w:szCs w:val="28"/>
        </w:rPr>
      </w:pPr>
      <w:r w:rsidRPr="00ED3645">
        <w:rPr>
          <w:sz w:val="28"/>
          <w:szCs w:val="28"/>
        </w:rPr>
        <w:t>un Covid-19 infekcijas izplatības pārvaldības likuma</w:t>
      </w:r>
    </w:p>
    <w:p w14:paraId="570516FC" w14:textId="6E668A38" w:rsidR="00967E62" w:rsidRPr="00ED3645" w:rsidRDefault="00967E62" w:rsidP="0012576B">
      <w:pPr>
        <w:spacing w:line="240" w:lineRule="auto"/>
        <w:jc w:val="right"/>
        <w:rPr>
          <w:sz w:val="28"/>
          <w:szCs w:val="28"/>
        </w:rPr>
      </w:pPr>
      <w:r w:rsidRPr="00ED3645">
        <w:rPr>
          <w:sz w:val="28"/>
          <w:szCs w:val="28"/>
        </w:rPr>
        <w:t>4.</w:t>
      </w:r>
      <w:r w:rsidR="00497AEE" w:rsidRPr="00ED3645">
        <w:rPr>
          <w:sz w:val="28"/>
          <w:szCs w:val="28"/>
        </w:rPr>
        <w:t> </w:t>
      </w:r>
      <w:r w:rsidRPr="00ED3645">
        <w:rPr>
          <w:sz w:val="28"/>
          <w:szCs w:val="28"/>
        </w:rPr>
        <w:t>panta 1., 2., 3., 4., 5., 6., 7., 8., 12.,</w:t>
      </w:r>
    </w:p>
    <w:p w14:paraId="794FA5DF" w14:textId="332D9ECA" w:rsidR="00967E62" w:rsidRPr="00ED3645" w:rsidRDefault="000219FD" w:rsidP="0012576B">
      <w:pPr>
        <w:spacing w:line="240" w:lineRule="auto"/>
        <w:jc w:val="right"/>
        <w:rPr>
          <w:sz w:val="28"/>
          <w:szCs w:val="28"/>
        </w:rPr>
      </w:pPr>
      <w:r w:rsidRPr="00ED3645">
        <w:rPr>
          <w:sz w:val="28"/>
          <w:szCs w:val="28"/>
        </w:rPr>
        <w:t xml:space="preserve">13., </w:t>
      </w:r>
      <w:r w:rsidR="00967E62" w:rsidRPr="00ED3645">
        <w:rPr>
          <w:sz w:val="28"/>
          <w:szCs w:val="28"/>
        </w:rPr>
        <w:t>14.</w:t>
      </w:r>
      <w:r w:rsidRPr="00ED3645">
        <w:rPr>
          <w:sz w:val="28"/>
          <w:szCs w:val="28"/>
        </w:rPr>
        <w:t xml:space="preserve"> un 16.</w:t>
      </w:r>
      <w:r w:rsidR="00967E62" w:rsidRPr="00ED3645">
        <w:rPr>
          <w:sz w:val="28"/>
          <w:szCs w:val="28"/>
        </w:rPr>
        <w:t>punktu</w:t>
      </w:r>
    </w:p>
    <w:p w14:paraId="7F9B6487" w14:textId="77777777" w:rsidR="00967E62" w:rsidRPr="00ED3645" w:rsidRDefault="00967E62" w:rsidP="0012576B">
      <w:pPr>
        <w:spacing w:line="240" w:lineRule="auto"/>
        <w:rPr>
          <w:sz w:val="28"/>
          <w:szCs w:val="28"/>
        </w:rPr>
      </w:pPr>
    </w:p>
    <w:p w14:paraId="4E021E83" w14:textId="64A58CA5" w:rsidR="00563ADD" w:rsidRDefault="00967E62" w:rsidP="00563ADD">
      <w:pPr>
        <w:pStyle w:val="Sarakstarindkopa"/>
        <w:numPr>
          <w:ilvl w:val="0"/>
          <w:numId w:val="2"/>
        </w:numPr>
        <w:spacing w:line="240" w:lineRule="auto"/>
        <w:ind w:left="357" w:hanging="357"/>
        <w:rPr>
          <w:sz w:val="28"/>
          <w:szCs w:val="28"/>
          <w:shd w:val="clear" w:color="auto" w:fill="FFFFFF"/>
        </w:rPr>
      </w:pPr>
      <w:r w:rsidRPr="00563ADD">
        <w:rPr>
          <w:sz w:val="28"/>
          <w:szCs w:val="28"/>
        </w:rPr>
        <w:t xml:space="preserve">Izdarīt Ministru kabineta </w:t>
      </w:r>
      <w:proofErr w:type="gramStart"/>
      <w:r w:rsidRPr="00563ADD">
        <w:rPr>
          <w:sz w:val="28"/>
          <w:szCs w:val="28"/>
        </w:rPr>
        <w:t>20</w:t>
      </w:r>
      <w:r w:rsidR="00C57200" w:rsidRPr="00563ADD">
        <w:rPr>
          <w:sz w:val="28"/>
          <w:szCs w:val="28"/>
        </w:rPr>
        <w:t>20.gada</w:t>
      </w:r>
      <w:proofErr w:type="gramEnd"/>
      <w:r w:rsidR="00C57200" w:rsidRPr="00563ADD">
        <w:rPr>
          <w:sz w:val="28"/>
          <w:szCs w:val="28"/>
        </w:rPr>
        <w:t xml:space="preserve"> 9.jūnija noteikumos Nr.</w:t>
      </w:r>
      <w:r w:rsidRPr="00563ADD">
        <w:rPr>
          <w:sz w:val="28"/>
          <w:szCs w:val="28"/>
        </w:rPr>
        <w:t xml:space="preserve">360 </w:t>
      </w:r>
      <w:r w:rsidR="00381145" w:rsidRPr="00563ADD">
        <w:rPr>
          <w:sz w:val="28"/>
          <w:szCs w:val="28"/>
        </w:rPr>
        <w:t>„</w:t>
      </w:r>
      <w:r w:rsidRPr="00563ADD">
        <w:rPr>
          <w:sz w:val="28"/>
          <w:szCs w:val="28"/>
        </w:rPr>
        <w:t xml:space="preserve">Epidemioloģiskās drošības pasākumi </w:t>
      </w:r>
      <w:proofErr w:type="spellStart"/>
      <w:r w:rsidRPr="00563ADD">
        <w:rPr>
          <w:sz w:val="28"/>
          <w:szCs w:val="28"/>
        </w:rPr>
        <w:t>Covid-19</w:t>
      </w:r>
      <w:proofErr w:type="spellEnd"/>
      <w:r w:rsidRPr="00563ADD">
        <w:rPr>
          <w:sz w:val="28"/>
          <w:szCs w:val="28"/>
        </w:rPr>
        <w:t xml:space="preserve"> infekcijas izplatības ierobežošanai</w:t>
      </w:r>
      <w:r w:rsidR="002011D0" w:rsidRPr="00563ADD">
        <w:rPr>
          <w:sz w:val="28"/>
          <w:szCs w:val="28"/>
        </w:rPr>
        <w:t>”</w:t>
      </w:r>
      <w:r w:rsidRPr="00563ADD">
        <w:rPr>
          <w:sz w:val="28"/>
          <w:szCs w:val="28"/>
        </w:rPr>
        <w:t xml:space="preserve"> (Latvijas Vēstnesis, 2020, 110B</w:t>
      </w:r>
      <w:r w:rsidR="00563994" w:rsidRPr="00563ADD">
        <w:rPr>
          <w:sz w:val="28"/>
          <w:szCs w:val="28"/>
        </w:rPr>
        <w:t>.</w:t>
      </w:r>
      <w:r w:rsidRPr="00563ADD">
        <w:rPr>
          <w:sz w:val="28"/>
          <w:szCs w:val="28"/>
        </w:rPr>
        <w:t>, 123A., 131A</w:t>
      </w:r>
      <w:r w:rsidR="00563994" w:rsidRPr="00563ADD">
        <w:rPr>
          <w:sz w:val="28"/>
          <w:szCs w:val="28"/>
        </w:rPr>
        <w:t>., 134B.</w:t>
      </w:r>
      <w:r w:rsidR="00497AEE" w:rsidRPr="00563ADD">
        <w:rPr>
          <w:sz w:val="28"/>
          <w:szCs w:val="28"/>
        </w:rPr>
        <w:t> </w:t>
      </w:r>
      <w:r w:rsidRPr="00563ADD">
        <w:rPr>
          <w:sz w:val="28"/>
          <w:szCs w:val="28"/>
        </w:rPr>
        <w:t>nr.) grozījumu</w:t>
      </w:r>
      <w:r w:rsidR="00563ADD" w:rsidRPr="00563ADD">
        <w:rPr>
          <w:sz w:val="28"/>
          <w:szCs w:val="28"/>
        </w:rPr>
        <w:t xml:space="preserve"> un </w:t>
      </w:r>
      <w:r w:rsidR="00585DF0" w:rsidRPr="00563ADD">
        <w:rPr>
          <w:sz w:val="28"/>
          <w:szCs w:val="28"/>
          <w:shd w:val="clear" w:color="auto" w:fill="FFFFFF"/>
        </w:rPr>
        <w:t>p</w:t>
      </w:r>
      <w:r w:rsidR="000B63DB" w:rsidRPr="00563ADD">
        <w:rPr>
          <w:sz w:val="28"/>
          <w:szCs w:val="28"/>
          <w:shd w:val="clear" w:color="auto" w:fill="FFFFFF"/>
        </w:rPr>
        <w:t xml:space="preserve">apildināt noteikumus ar </w:t>
      </w:r>
      <w:r w:rsidR="00563ADD">
        <w:rPr>
          <w:sz w:val="28"/>
          <w:szCs w:val="28"/>
          <w:shd w:val="clear" w:color="auto" w:fill="FFFFFF"/>
        </w:rPr>
        <w:t>16.</w:t>
      </w:r>
      <w:r w:rsidR="00563ADD">
        <w:rPr>
          <w:sz w:val="28"/>
          <w:szCs w:val="28"/>
          <w:shd w:val="clear" w:color="auto" w:fill="FFFFFF"/>
          <w:vertAlign w:val="superscript"/>
        </w:rPr>
        <w:t xml:space="preserve">1 </w:t>
      </w:r>
      <w:r w:rsidR="002B2365" w:rsidRPr="00563ADD">
        <w:rPr>
          <w:sz w:val="28"/>
          <w:szCs w:val="28"/>
          <w:shd w:val="clear" w:color="auto" w:fill="FFFFFF"/>
        </w:rPr>
        <w:t xml:space="preserve">punktu šādā redakcijā: </w:t>
      </w:r>
    </w:p>
    <w:p w14:paraId="752E1206" w14:textId="690E4E27" w:rsidR="00563ADD" w:rsidRDefault="00563ADD" w:rsidP="00563ADD">
      <w:pPr>
        <w:pStyle w:val="Sarakstarindkopa"/>
        <w:spacing w:line="240" w:lineRule="auto"/>
        <w:ind w:left="357" w:firstLine="0"/>
        <w:rPr>
          <w:sz w:val="28"/>
          <w:szCs w:val="28"/>
          <w:shd w:val="clear" w:color="auto" w:fill="FFFFFF"/>
        </w:rPr>
      </w:pPr>
    </w:p>
    <w:p w14:paraId="64D92D9F" w14:textId="53ED1B74" w:rsidR="00563ADD" w:rsidRPr="00563ADD" w:rsidRDefault="00563ADD" w:rsidP="00563ADD">
      <w:pPr>
        <w:pStyle w:val="Sarakstarindkopa"/>
        <w:spacing w:line="240" w:lineRule="auto"/>
        <w:ind w:left="357" w:firstLine="0"/>
        <w:rPr>
          <w:sz w:val="28"/>
          <w:szCs w:val="28"/>
          <w:shd w:val="clear" w:color="auto" w:fill="FFFFFF"/>
        </w:rPr>
      </w:pPr>
      <w:r w:rsidRPr="00563ADD">
        <w:rPr>
          <w:sz w:val="28"/>
          <w:szCs w:val="28"/>
        </w:rPr>
        <w:t>„</w:t>
      </w:r>
      <w:r w:rsidRPr="00563ADD">
        <w:rPr>
          <w:sz w:val="28"/>
          <w:szCs w:val="28"/>
          <w:shd w:val="clear" w:color="auto" w:fill="FFFFFF"/>
        </w:rPr>
        <w:t>16.</w:t>
      </w:r>
      <w:r w:rsidRPr="00563ADD">
        <w:rPr>
          <w:sz w:val="28"/>
          <w:szCs w:val="28"/>
          <w:shd w:val="clear" w:color="auto" w:fill="FFFFFF"/>
          <w:vertAlign w:val="superscript"/>
        </w:rPr>
        <w:t xml:space="preserve">1 </w:t>
      </w:r>
      <w:r w:rsidRPr="00563ADD">
        <w:rPr>
          <w:sz w:val="28"/>
          <w:szCs w:val="28"/>
        </w:rPr>
        <w:t>Šo noteikumu 6.1.</w:t>
      </w:r>
      <w:r>
        <w:rPr>
          <w:sz w:val="28"/>
          <w:szCs w:val="28"/>
        </w:rPr>
        <w:t xml:space="preserve"> un</w:t>
      </w:r>
      <w:r w:rsidRPr="00563ADD">
        <w:rPr>
          <w:sz w:val="28"/>
          <w:szCs w:val="28"/>
        </w:rPr>
        <w:t xml:space="preserve"> 15.2.</w:t>
      </w:r>
      <w:r>
        <w:rPr>
          <w:sz w:val="28"/>
          <w:szCs w:val="28"/>
        </w:rPr>
        <w:t>apakš</w:t>
      </w:r>
      <w:r w:rsidRPr="00563ADD">
        <w:rPr>
          <w:sz w:val="28"/>
          <w:szCs w:val="28"/>
        </w:rPr>
        <w:t>punktā minētā</w:t>
      </w:r>
      <w:r>
        <w:rPr>
          <w:sz w:val="28"/>
          <w:szCs w:val="28"/>
        </w:rPr>
        <w:t>s</w:t>
      </w:r>
      <w:r w:rsidRPr="00563ADD">
        <w:rPr>
          <w:sz w:val="28"/>
          <w:szCs w:val="28"/>
        </w:rPr>
        <w:t xml:space="preserve"> prasība</w:t>
      </w:r>
      <w:r>
        <w:rPr>
          <w:sz w:val="28"/>
          <w:szCs w:val="28"/>
        </w:rPr>
        <w:t>s</w:t>
      </w:r>
      <w:r w:rsidRPr="00563ADD">
        <w:rPr>
          <w:sz w:val="28"/>
          <w:szCs w:val="28"/>
        </w:rPr>
        <w:t xml:space="preserve"> neattiecas uz pasākumiem </w:t>
      </w:r>
      <w:r w:rsidR="00F06B8F">
        <w:rPr>
          <w:sz w:val="28"/>
          <w:szCs w:val="28"/>
        </w:rPr>
        <w:t>muzejā, bibliotēkā, kultūras centrā, izstāžu zālē, brīvdabas estrādē, teātra ēkā, koncertzālē, kinoteātrī un šo vietu ārtelpā, kuru laikā apmeklētāji atrodas fiksētās, personalizētās sēdvietās</w:t>
      </w:r>
      <w:r w:rsidRPr="00563ADD">
        <w:rPr>
          <w:sz w:val="28"/>
          <w:szCs w:val="28"/>
        </w:rPr>
        <w:t xml:space="preserve">. </w:t>
      </w:r>
      <w:r w:rsidR="00F06B8F">
        <w:rPr>
          <w:sz w:val="28"/>
          <w:szCs w:val="28"/>
        </w:rPr>
        <w:t>Šajā punktā minētajos pasākumos blakus sēdvietās var atrasties ne vairāk kā divas personas, kas nav vienas mājsaimniecības locekļi, un ne vairāk kā četras personas, kas ir vienas mājsaimniecības locekļi. Starp katrām blakus esošajām attiecīgi divām vai četrām sēdvietām tiek nodrošināta viena metra distance vai aizsargbarjera</w:t>
      </w:r>
      <w:r w:rsidRPr="00563ADD">
        <w:rPr>
          <w:sz w:val="28"/>
          <w:szCs w:val="28"/>
        </w:rPr>
        <w:t xml:space="preserve">. Pametot sēdvietu, persona ievēro </w:t>
      </w:r>
      <w:r w:rsidR="002B0D0C">
        <w:rPr>
          <w:sz w:val="28"/>
          <w:szCs w:val="28"/>
        </w:rPr>
        <w:t>divu</w:t>
      </w:r>
      <w:r w:rsidRPr="00563ADD">
        <w:rPr>
          <w:sz w:val="28"/>
          <w:szCs w:val="28"/>
        </w:rPr>
        <w:t xml:space="preserve"> metru distancēšanās nosacījumus.”</w:t>
      </w:r>
    </w:p>
    <w:p w14:paraId="02DEDCBB" w14:textId="77777777" w:rsidR="00563ADD" w:rsidRPr="00563ADD" w:rsidRDefault="00563ADD" w:rsidP="00563ADD">
      <w:pPr>
        <w:pStyle w:val="Sarakstarindkopa"/>
        <w:spacing w:line="240" w:lineRule="auto"/>
        <w:ind w:left="357" w:firstLine="0"/>
        <w:rPr>
          <w:sz w:val="28"/>
          <w:szCs w:val="28"/>
          <w:shd w:val="clear" w:color="auto" w:fill="FFFFFF"/>
        </w:rPr>
      </w:pPr>
    </w:p>
    <w:p w14:paraId="12CE4946" w14:textId="5CA8AD02" w:rsidR="007B53B8" w:rsidRPr="00563ADD" w:rsidRDefault="00FA0B58" w:rsidP="00563ADD">
      <w:pPr>
        <w:pStyle w:val="Sarakstarindkopa"/>
        <w:numPr>
          <w:ilvl w:val="0"/>
          <w:numId w:val="2"/>
        </w:numPr>
        <w:spacing w:line="240" w:lineRule="auto"/>
        <w:ind w:left="357" w:hanging="357"/>
        <w:rPr>
          <w:sz w:val="28"/>
          <w:szCs w:val="28"/>
          <w:shd w:val="clear" w:color="auto" w:fill="FFFFFF"/>
        </w:rPr>
      </w:pPr>
      <w:r w:rsidRPr="00563ADD">
        <w:rPr>
          <w:sz w:val="28"/>
          <w:szCs w:val="28"/>
        </w:rPr>
        <w:t xml:space="preserve">Noteikumi stājas spēkā </w:t>
      </w:r>
      <w:proofErr w:type="gramStart"/>
      <w:r w:rsidRPr="00563ADD">
        <w:rPr>
          <w:sz w:val="28"/>
          <w:szCs w:val="28"/>
        </w:rPr>
        <w:t>2020.gada</w:t>
      </w:r>
      <w:proofErr w:type="gramEnd"/>
      <w:r w:rsidRPr="00563ADD">
        <w:rPr>
          <w:sz w:val="28"/>
          <w:szCs w:val="28"/>
        </w:rPr>
        <w:t xml:space="preserve"> 1.augustā.</w:t>
      </w:r>
    </w:p>
    <w:p w14:paraId="73A8C33B" w14:textId="0AD0D3EF" w:rsidR="00FA0B58" w:rsidRDefault="00FA0B58" w:rsidP="0012576B">
      <w:pPr>
        <w:spacing w:line="240" w:lineRule="auto"/>
        <w:rPr>
          <w:sz w:val="28"/>
          <w:szCs w:val="28"/>
        </w:rPr>
      </w:pPr>
    </w:p>
    <w:p w14:paraId="2B3D9578" w14:textId="77777777" w:rsidR="00936DB8" w:rsidRPr="00487D83" w:rsidRDefault="00936DB8" w:rsidP="00936DB8">
      <w:pPr>
        <w:widowControl w:val="0"/>
        <w:tabs>
          <w:tab w:val="left" w:pos="6804"/>
        </w:tabs>
        <w:spacing w:line="240" w:lineRule="auto"/>
        <w:ind w:firstLine="284"/>
        <w:contextualSpacing/>
        <w:rPr>
          <w:sz w:val="28"/>
          <w:szCs w:val="28"/>
        </w:rPr>
      </w:pPr>
      <w:r w:rsidRPr="00487D83">
        <w:rPr>
          <w:sz w:val="28"/>
          <w:szCs w:val="28"/>
        </w:rPr>
        <w:t>Ministru prezidents</w:t>
      </w:r>
      <w:r w:rsidRPr="00487D83">
        <w:rPr>
          <w:sz w:val="28"/>
          <w:szCs w:val="28"/>
        </w:rPr>
        <w:tab/>
        <w:t>A.K.Kariņš</w:t>
      </w:r>
    </w:p>
    <w:p w14:paraId="749BF262" w14:textId="77777777" w:rsidR="00936DB8" w:rsidRDefault="00936DB8" w:rsidP="00936DB8">
      <w:pPr>
        <w:widowControl w:val="0"/>
        <w:tabs>
          <w:tab w:val="left" w:pos="6804"/>
        </w:tabs>
        <w:spacing w:line="240" w:lineRule="auto"/>
        <w:ind w:firstLine="284"/>
        <w:rPr>
          <w:sz w:val="28"/>
          <w:szCs w:val="28"/>
        </w:rPr>
      </w:pPr>
    </w:p>
    <w:p w14:paraId="37DE7616" w14:textId="77777777" w:rsidR="00497295" w:rsidRDefault="008850A6" w:rsidP="00936DB8">
      <w:pPr>
        <w:widowControl w:val="0"/>
        <w:tabs>
          <w:tab w:val="left" w:pos="6804"/>
        </w:tabs>
        <w:spacing w:line="240" w:lineRule="auto"/>
        <w:ind w:firstLine="284"/>
        <w:rPr>
          <w:sz w:val="28"/>
          <w:szCs w:val="28"/>
        </w:rPr>
      </w:pPr>
      <w:r>
        <w:rPr>
          <w:sz w:val="28"/>
          <w:szCs w:val="28"/>
        </w:rPr>
        <w:t>Kultūras</w:t>
      </w:r>
      <w:r w:rsidR="00936DB8">
        <w:rPr>
          <w:sz w:val="28"/>
          <w:szCs w:val="28"/>
        </w:rPr>
        <w:t xml:space="preserve"> ministr</w:t>
      </w:r>
      <w:r w:rsidR="00497295">
        <w:rPr>
          <w:sz w:val="28"/>
          <w:szCs w:val="28"/>
        </w:rPr>
        <w:t xml:space="preserve">a </w:t>
      </w:r>
      <w:proofErr w:type="spellStart"/>
      <w:r w:rsidR="00497295">
        <w:rPr>
          <w:sz w:val="28"/>
          <w:szCs w:val="28"/>
        </w:rPr>
        <w:t>p.i</w:t>
      </w:r>
      <w:proofErr w:type="spellEnd"/>
      <w:r w:rsidR="00497295">
        <w:rPr>
          <w:sz w:val="28"/>
          <w:szCs w:val="28"/>
        </w:rPr>
        <w:t>.</w:t>
      </w:r>
    </w:p>
    <w:p w14:paraId="1DAE98FB" w14:textId="699704A6" w:rsidR="00936DB8" w:rsidRDefault="00497295" w:rsidP="00936DB8">
      <w:pPr>
        <w:widowControl w:val="0"/>
        <w:tabs>
          <w:tab w:val="left" w:pos="6804"/>
        </w:tabs>
        <w:spacing w:line="240" w:lineRule="auto"/>
        <w:ind w:firstLine="284"/>
        <w:rPr>
          <w:sz w:val="28"/>
          <w:szCs w:val="28"/>
        </w:rPr>
      </w:pPr>
      <w:r>
        <w:rPr>
          <w:sz w:val="28"/>
          <w:szCs w:val="28"/>
        </w:rPr>
        <w:t>zemkopības ministrs</w:t>
      </w:r>
      <w:r>
        <w:rPr>
          <w:sz w:val="28"/>
          <w:szCs w:val="28"/>
        </w:rPr>
        <w:tab/>
      </w:r>
      <w:r w:rsidR="00F06B8F">
        <w:rPr>
          <w:sz w:val="28"/>
          <w:szCs w:val="28"/>
        </w:rPr>
        <w:t>K.Gerhards</w:t>
      </w:r>
    </w:p>
    <w:p w14:paraId="4E2FA6EE" w14:textId="77777777" w:rsidR="00936DB8" w:rsidRPr="00487D83" w:rsidRDefault="00936DB8" w:rsidP="00936DB8">
      <w:pPr>
        <w:widowControl w:val="0"/>
        <w:tabs>
          <w:tab w:val="left" w:pos="6804"/>
        </w:tabs>
        <w:spacing w:line="240" w:lineRule="auto"/>
        <w:ind w:firstLine="284"/>
        <w:rPr>
          <w:sz w:val="28"/>
          <w:szCs w:val="28"/>
        </w:rPr>
      </w:pPr>
    </w:p>
    <w:p w14:paraId="1523D8D2" w14:textId="77777777" w:rsidR="00936DB8" w:rsidRDefault="00936DB8" w:rsidP="00936DB8">
      <w:pPr>
        <w:widowControl w:val="0"/>
        <w:tabs>
          <w:tab w:val="left" w:pos="6804"/>
        </w:tabs>
        <w:spacing w:line="240" w:lineRule="auto"/>
        <w:ind w:firstLine="284"/>
        <w:rPr>
          <w:sz w:val="28"/>
          <w:szCs w:val="28"/>
        </w:rPr>
      </w:pPr>
      <w:r w:rsidRPr="00487D83">
        <w:rPr>
          <w:sz w:val="28"/>
          <w:szCs w:val="28"/>
        </w:rPr>
        <w:t>Vīza: Valsts sekretāre</w:t>
      </w:r>
      <w:r w:rsidRPr="00487D83">
        <w:rPr>
          <w:sz w:val="28"/>
          <w:szCs w:val="28"/>
        </w:rPr>
        <w:tab/>
        <w:t>D.Vilsone</w:t>
      </w:r>
    </w:p>
    <w:p w14:paraId="4BFABA14" w14:textId="3BA45D42" w:rsidR="007B53B8" w:rsidRPr="00563ADD" w:rsidRDefault="007B53B8" w:rsidP="00936DB8">
      <w:pPr>
        <w:spacing w:line="240" w:lineRule="auto"/>
        <w:contextualSpacing/>
      </w:pPr>
    </w:p>
    <w:p w14:paraId="1C652D4A" w14:textId="51B4760C" w:rsidR="00936DB8" w:rsidRPr="00936DB8" w:rsidRDefault="00936DB8" w:rsidP="00936DB8">
      <w:pPr>
        <w:widowControl w:val="0"/>
        <w:tabs>
          <w:tab w:val="center" w:pos="4536"/>
          <w:tab w:val="right" w:pos="8789"/>
        </w:tabs>
        <w:spacing w:line="240" w:lineRule="auto"/>
        <w:ind w:firstLine="0"/>
        <w:rPr>
          <w:rFonts w:eastAsia="Calibri"/>
          <w:sz w:val="20"/>
          <w:szCs w:val="20"/>
        </w:rPr>
      </w:pPr>
      <w:r>
        <w:rPr>
          <w:rFonts w:eastAsia="Calibri"/>
          <w:sz w:val="20"/>
          <w:szCs w:val="20"/>
        </w:rPr>
        <w:t>Treija</w:t>
      </w:r>
      <w:r w:rsidRPr="00936DB8">
        <w:rPr>
          <w:rFonts w:eastAsia="Calibri"/>
          <w:sz w:val="20"/>
          <w:szCs w:val="20"/>
        </w:rPr>
        <w:t xml:space="preserve"> 673302</w:t>
      </w:r>
      <w:r>
        <w:rPr>
          <w:rFonts w:eastAsia="Calibri"/>
          <w:sz w:val="20"/>
          <w:szCs w:val="20"/>
        </w:rPr>
        <w:t>62</w:t>
      </w:r>
    </w:p>
    <w:p w14:paraId="484BBB81" w14:textId="2966B0A8" w:rsidR="00936DB8" w:rsidRPr="00ED3645" w:rsidRDefault="00FE189A" w:rsidP="00563ADD">
      <w:pPr>
        <w:widowControl w:val="0"/>
        <w:tabs>
          <w:tab w:val="center" w:pos="4536"/>
          <w:tab w:val="right" w:pos="8789"/>
        </w:tabs>
        <w:spacing w:line="240" w:lineRule="auto"/>
        <w:ind w:firstLine="0"/>
        <w:rPr>
          <w:sz w:val="28"/>
          <w:szCs w:val="28"/>
        </w:rPr>
      </w:pPr>
      <w:hyperlink r:id="rId8" w:history="1">
        <w:r w:rsidR="00936DB8" w:rsidRPr="002660FE">
          <w:rPr>
            <w:rStyle w:val="Hipersaite"/>
            <w:rFonts w:eastAsia="Calibri"/>
            <w:sz w:val="20"/>
            <w:szCs w:val="20"/>
          </w:rPr>
          <w:t>Iluta.Treija@km.gov.lv</w:t>
        </w:r>
      </w:hyperlink>
      <w:r w:rsidR="00936DB8" w:rsidRPr="00936DB8">
        <w:rPr>
          <w:rFonts w:eastAsia="Calibri"/>
          <w:sz w:val="20"/>
          <w:szCs w:val="20"/>
        </w:rPr>
        <w:t xml:space="preserve"> </w:t>
      </w:r>
    </w:p>
    <w:sectPr w:rsidR="00936DB8" w:rsidRPr="00ED3645" w:rsidSect="0038114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3128" w14:textId="77777777" w:rsidR="000D08D8" w:rsidRDefault="000D08D8" w:rsidP="001B01FD">
      <w:pPr>
        <w:spacing w:line="240" w:lineRule="auto"/>
      </w:pPr>
      <w:r>
        <w:separator/>
      </w:r>
    </w:p>
  </w:endnote>
  <w:endnote w:type="continuationSeparator" w:id="0">
    <w:p w14:paraId="7C442144" w14:textId="77777777" w:rsidR="000D08D8" w:rsidRDefault="000D08D8" w:rsidP="001B0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A51D" w14:textId="5C535715" w:rsidR="007B53B8" w:rsidRPr="00381145" w:rsidRDefault="00381145" w:rsidP="00381145">
    <w:pPr>
      <w:pStyle w:val="Kjene"/>
      <w:ind w:firstLine="0"/>
      <w:rPr>
        <w:sz w:val="20"/>
        <w:szCs w:val="20"/>
      </w:rPr>
    </w:pPr>
    <w:r w:rsidRPr="00381145">
      <w:rPr>
        <w:sz w:val="20"/>
        <w:szCs w:val="20"/>
      </w:rPr>
      <w:t>KMNot_2</w:t>
    </w:r>
    <w:r w:rsidR="008850A6">
      <w:rPr>
        <w:sz w:val="20"/>
        <w:szCs w:val="20"/>
      </w:rPr>
      <w:t>4</w:t>
    </w:r>
    <w:r w:rsidRPr="00381145">
      <w:rPr>
        <w:sz w:val="20"/>
        <w:szCs w:val="20"/>
      </w:rPr>
      <w:t>0720_Groz360_kultura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1348" w14:textId="117F6E03" w:rsidR="007B53B8" w:rsidRPr="00381145" w:rsidRDefault="00381145" w:rsidP="00381145">
    <w:pPr>
      <w:pStyle w:val="Kjene"/>
      <w:ind w:firstLine="0"/>
      <w:rPr>
        <w:sz w:val="20"/>
        <w:szCs w:val="20"/>
      </w:rPr>
    </w:pPr>
    <w:r w:rsidRPr="00381145">
      <w:rPr>
        <w:sz w:val="20"/>
        <w:szCs w:val="20"/>
      </w:rPr>
      <w:t>KMNot_2</w:t>
    </w:r>
    <w:r w:rsidR="00497295">
      <w:rPr>
        <w:sz w:val="20"/>
        <w:szCs w:val="20"/>
      </w:rPr>
      <w:t>7</w:t>
    </w:r>
    <w:r w:rsidRPr="00381145">
      <w:rPr>
        <w:sz w:val="20"/>
        <w:szCs w:val="20"/>
      </w:rPr>
      <w:t>0720_Groz360_kultura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40B2" w14:textId="77777777" w:rsidR="000D08D8" w:rsidRDefault="000D08D8" w:rsidP="001B01FD">
      <w:pPr>
        <w:spacing w:line="240" w:lineRule="auto"/>
      </w:pPr>
      <w:r>
        <w:separator/>
      </w:r>
    </w:p>
  </w:footnote>
  <w:footnote w:type="continuationSeparator" w:id="0">
    <w:p w14:paraId="127C4D9C" w14:textId="77777777" w:rsidR="000D08D8" w:rsidRDefault="000D08D8" w:rsidP="001B0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99926"/>
      <w:docPartObj>
        <w:docPartGallery w:val="Page Numbers (Top of Page)"/>
        <w:docPartUnique/>
      </w:docPartObj>
    </w:sdtPr>
    <w:sdtEndPr>
      <w:rPr>
        <w:noProof/>
      </w:rPr>
    </w:sdtEndPr>
    <w:sdtContent>
      <w:p w14:paraId="188E1E1E" w14:textId="77777777" w:rsidR="001B01FD" w:rsidRPr="00120224" w:rsidRDefault="00120224" w:rsidP="00120224">
        <w:pPr>
          <w:pStyle w:val="Galvene"/>
          <w:jc w:val="center"/>
        </w:pPr>
        <w:r>
          <w:fldChar w:fldCharType="begin"/>
        </w:r>
        <w:r>
          <w:instrText xml:space="preserve"> PAGE   \* MERGEFORMAT </w:instrText>
        </w:r>
        <w:r>
          <w:fldChar w:fldCharType="separate"/>
        </w:r>
        <w:r w:rsidR="006B2ED2">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239D"/>
    <w:multiLevelType w:val="multilevel"/>
    <w:tmpl w:val="12E67DD8"/>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8DB2E80"/>
    <w:multiLevelType w:val="hybridMultilevel"/>
    <w:tmpl w:val="757EF6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C8"/>
    <w:rsid w:val="000076F7"/>
    <w:rsid w:val="000105BE"/>
    <w:rsid w:val="000219FD"/>
    <w:rsid w:val="00031CAD"/>
    <w:rsid w:val="00031FBC"/>
    <w:rsid w:val="00032148"/>
    <w:rsid w:val="00043020"/>
    <w:rsid w:val="000433A3"/>
    <w:rsid w:val="00061AB7"/>
    <w:rsid w:val="000838A4"/>
    <w:rsid w:val="00096E4B"/>
    <w:rsid w:val="000A0682"/>
    <w:rsid w:val="000A49EA"/>
    <w:rsid w:val="000B63DB"/>
    <w:rsid w:val="000C42D3"/>
    <w:rsid w:val="000C7A49"/>
    <w:rsid w:val="000D02C1"/>
    <w:rsid w:val="000D08D8"/>
    <w:rsid w:val="000F3ADA"/>
    <w:rsid w:val="0010463D"/>
    <w:rsid w:val="00104C06"/>
    <w:rsid w:val="0010604A"/>
    <w:rsid w:val="00116852"/>
    <w:rsid w:val="00120224"/>
    <w:rsid w:val="0012576B"/>
    <w:rsid w:val="00125AF8"/>
    <w:rsid w:val="001441FA"/>
    <w:rsid w:val="00146BCD"/>
    <w:rsid w:val="001471AC"/>
    <w:rsid w:val="00147E37"/>
    <w:rsid w:val="00152C37"/>
    <w:rsid w:val="001540C0"/>
    <w:rsid w:val="001578B4"/>
    <w:rsid w:val="00166AC7"/>
    <w:rsid w:val="00170B99"/>
    <w:rsid w:val="00173FC6"/>
    <w:rsid w:val="0017511A"/>
    <w:rsid w:val="00177291"/>
    <w:rsid w:val="00185BDD"/>
    <w:rsid w:val="00192562"/>
    <w:rsid w:val="001A7BC1"/>
    <w:rsid w:val="001B00F5"/>
    <w:rsid w:val="001B01FD"/>
    <w:rsid w:val="001B6564"/>
    <w:rsid w:val="001C3373"/>
    <w:rsid w:val="001C7365"/>
    <w:rsid w:val="001D43E7"/>
    <w:rsid w:val="001D5A96"/>
    <w:rsid w:val="001E2C17"/>
    <w:rsid w:val="001E5CA2"/>
    <w:rsid w:val="001F76A1"/>
    <w:rsid w:val="00200514"/>
    <w:rsid w:val="002011D0"/>
    <w:rsid w:val="002229B8"/>
    <w:rsid w:val="00223C9C"/>
    <w:rsid w:val="0022505A"/>
    <w:rsid w:val="002266D3"/>
    <w:rsid w:val="00230DE4"/>
    <w:rsid w:val="00231B7E"/>
    <w:rsid w:val="00235571"/>
    <w:rsid w:val="002402CA"/>
    <w:rsid w:val="00247DD0"/>
    <w:rsid w:val="00250854"/>
    <w:rsid w:val="00253700"/>
    <w:rsid w:val="002650BE"/>
    <w:rsid w:val="00265AE3"/>
    <w:rsid w:val="002670F8"/>
    <w:rsid w:val="002710E7"/>
    <w:rsid w:val="0027138D"/>
    <w:rsid w:val="00293027"/>
    <w:rsid w:val="00296227"/>
    <w:rsid w:val="002A75C8"/>
    <w:rsid w:val="002B0D0C"/>
    <w:rsid w:val="002B2365"/>
    <w:rsid w:val="002B4CBF"/>
    <w:rsid w:val="002B537D"/>
    <w:rsid w:val="002B76EC"/>
    <w:rsid w:val="002D5004"/>
    <w:rsid w:val="002E34D9"/>
    <w:rsid w:val="002F51E1"/>
    <w:rsid w:val="002F7C76"/>
    <w:rsid w:val="00305BE7"/>
    <w:rsid w:val="0030625E"/>
    <w:rsid w:val="00306D24"/>
    <w:rsid w:val="0031120D"/>
    <w:rsid w:val="00317056"/>
    <w:rsid w:val="003234C1"/>
    <w:rsid w:val="00331785"/>
    <w:rsid w:val="00334116"/>
    <w:rsid w:val="00337F95"/>
    <w:rsid w:val="00341FC8"/>
    <w:rsid w:val="0034495C"/>
    <w:rsid w:val="00345DD0"/>
    <w:rsid w:val="00351FB6"/>
    <w:rsid w:val="00360E86"/>
    <w:rsid w:val="00381145"/>
    <w:rsid w:val="00381843"/>
    <w:rsid w:val="00392749"/>
    <w:rsid w:val="003A3C06"/>
    <w:rsid w:val="003D107B"/>
    <w:rsid w:val="003D674A"/>
    <w:rsid w:val="003D6F35"/>
    <w:rsid w:val="003E106B"/>
    <w:rsid w:val="003F0444"/>
    <w:rsid w:val="003F2DD7"/>
    <w:rsid w:val="003F41E3"/>
    <w:rsid w:val="00414C9F"/>
    <w:rsid w:val="00416DFC"/>
    <w:rsid w:val="00421398"/>
    <w:rsid w:val="0042262F"/>
    <w:rsid w:val="004312E6"/>
    <w:rsid w:val="00431D7D"/>
    <w:rsid w:val="00432A12"/>
    <w:rsid w:val="004332B3"/>
    <w:rsid w:val="00434E96"/>
    <w:rsid w:val="004364F5"/>
    <w:rsid w:val="00441BC5"/>
    <w:rsid w:val="00461300"/>
    <w:rsid w:val="004644C8"/>
    <w:rsid w:val="0048134E"/>
    <w:rsid w:val="00483283"/>
    <w:rsid w:val="00483467"/>
    <w:rsid w:val="00485EA8"/>
    <w:rsid w:val="00487EBF"/>
    <w:rsid w:val="004909D1"/>
    <w:rsid w:val="00494361"/>
    <w:rsid w:val="00495D65"/>
    <w:rsid w:val="00497295"/>
    <w:rsid w:val="00497AEE"/>
    <w:rsid w:val="004B0EA2"/>
    <w:rsid w:val="004B3B13"/>
    <w:rsid w:val="004B76AD"/>
    <w:rsid w:val="004C307A"/>
    <w:rsid w:val="004C47DC"/>
    <w:rsid w:val="004D4266"/>
    <w:rsid w:val="004D67EC"/>
    <w:rsid w:val="004D7787"/>
    <w:rsid w:val="004E2E9D"/>
    <w:rsid w:val="004E444A"/>
    <w:rsid w:val="0050644E"/>
    <w:rsid w:val="005107AE"/>
    <w:rsid w:val="005123E1"/>
    <w:rsid w:val="00513180"/>
    <w:rsid w:val="00513339"/>
    <w:rsid w:val="00516008"/>
    <w:rsid w:val="005167F6"/>
    <w:rsid w:val="005237F7"/>
    <w:rsid w:val="00525182"/>
    <w:rsid w:val="00537FED"/>
    <w:rsid w:val="0054006A"/>
    <w:rsid w:val="00552427"/>
    <w:rsid w:val="005526C0"/>
    <w:rsid w:val="005527F9"/>
    <w:rsid w:val="00555D4B"/>
    <w:rsid w:val="005632D1"/>
    <w:rsid w:val="00563994"/>
    <w:rsid w:val="00563ADD"/>
    <w:rsid w:val="005670D3"/>
    <w:rsid w:val="00573CD4"/>
    <w:rsid w:val="00575385"/>
    <w:rsid w:val="00581543"/>
    <w:rsid w:val="00585DF0"/>
    <w:rsid w:val="00594ED4"/>
    <w:rsid w:val="00595831"/>
    <w:rsid w:val="005A1DDC"/>
    <w:rsid w:val="005A2271"/>
    <w:rsid w:val="005C014D"/>
    <w:rsid w:val="005C0C57"/>
    <w:rsid w:val="005C11A3"/>
    <w:rsid w:val="005C1E8C"/>
    <w:rsid w:val="005C2E77"/>
    <w:rsid w:val="005C4F72"/>
    <w:rsid w:val="005D722D"/>
    <w:rsid w:val="005E2F5C"/>
    <w:rsid w:val="005F5466"/>
    <w:rsid w:val="00603A23"/>
    <w:rsid w:val="00607936"/>
    <w:rsid w:val="0061341B"/>
    <w:rsid w:val="006149F0"/>
    <w:rsid w:val="0062002E"/>
    <w:rsid w:val="00620053"/>
    <w:rsid w:val="00634053"/>
    <w:rsid w:val="0063763A"/>
    <w:rsid w:val="00637A33"/>
    <w:rsid w:val="00642A78"/>
    <w:rsid w:val="00644588"/>
    <w:rsid w:val="00645E6E"/>
    <w:rsid w:val="00652A6B"/>
    <w:rsid w:val="006532B1"/>
    <w:rsid w:val="00655811"/>
    <w:rsid w:val="00660A05"/>
    <w:rsid w:val="00671496"/>
    <w:rsid w:val="006800F7"/>
    <w:rsid w:val="00684ADD"/>
    <w:rsid w:val="006874E1"/>
    <w:rsid w:val="0069412B"/>
    <w:rsid w:val="00694776"/>
    <w:rsid w:val="006960F4"/>
    <w:rsid w:val="00696F6A"/>
    <w:rsid w:val="006A3DFC"/>
    <w:rsid w:val="006A413B"/>
    <w:rsid w:val="006B2ED2"/>
    <w:rsid w:val="006B7713"/>
    <w:rsid w:val="006C3A62"/>
    <w:rsid w:val="006E1D85"/>
    <w:rsid w:val="006E292D"/>
    <w:rsid w:val="007054CB"/>
    <w:rsid w:val="00711264"/>
    <w:rsid w:val="00712381"/>
    <w:rsid w:val="00713F00"/>
    <w:rsid w:val="0072400B"/>
    <w:rsid w:val="007416D5"/>
    <w:rsid w:val="00751BDF"/>
    <w:rsid w:val="00765AA5"/>
    <w:rsid w:val="00791EC7"/>
    <w:rsid w:val="007A0B6B"/>
    <w:rsid w:val="007A1AC2"/>
    <w:rsid w:val="007A64AA"/>
    <w:rsid w:val="007B0BD8"/>
    <w:rsid w:val="007B0C66"/>
    <w:rsid w:val="007B49FB"/>
    <w:rsid w:val="007B53B8"/>
    <w:rsid w:val="007B76AE"/>
    <w:rsid w:val="007D4A45"/>
    <w:rsid w:val="007D4BA8"/>
    <w:rsid w:val="007E457E"/>
    <w:rsid w:val="0080341F"/>
    <w:rsid w:val="00804964"/>
    <w:rsid w:val="008122A1"/>
    <w:rsid w:val="00820821"/>
    <w:rsid w:val="00822425"/>
    <w:rsid w:val="00830840"/>
    <w:rsid w:val="00842D34"/>
    <w:rsid w:val="00844078"/>
    <w:rsid w:val="008441D0"/>
    <w:rsid w:val="00845C3D"/>
    <w:rsid w:val="00846A06"/>
    <w:rsid w:val="00864091"/>
    <w:rsid w:val="00864F5C"/>
    <w:rsid w:val="00867C27"/>
    <w:rsid w:val="00872CA1"/>
    <w:rsid w:val="00882F61"/>
    <w:rsid w:val="00883611"/>
    <w:rsid w:val="00884377"/>
    <w:rsid w:val="008850A6"/>
    <w:rsid w:val="008A0960"/>
    <w:rsid w:val="008A15F0"/>
    <w:rsid w:val="008A16CD"/>
    <w:rsid w:val="008A17E7"/>
    <w:rsid w:val="008C0AB7"/>
    <w:rsid w:val="008C35B8"/>
    <w:rsid w:val="008D7FD6"/>
    <w:rsid w:val="008E3573"/>
    <w:rsid w:val="008E5C28"/>
    <w:rsid w:val="008F3629"/>
    <w:rsid w:val="008F782E"/>
    <w:rsid w:val="008F7B03"/>
    <w:rsid w:val="009037F9"/>
    <w:rsid w:val="009145A2"/>
    <w:rsid w:val="00914E4B"/>
    <w:rsid w:val="009217AE"/>
    <w:rsid w:val="00924EF5"/>
    <w:rsid w:val="00925572"/>
    <w:rsid w:val="00931B07"/>
    <w:rsid w:val="00936DB8"/>
    <w:rsid w:val="0094532F"/>
    <w:rsid w:val="009515AA"/>
    <w:rsid w:val="00952638"/>
    <w:rsid w:val="00956F78"/>
    <w:rsid w:val="00964699"/>
    <w:rsid w:val="00965C10"/>
    <w:rsid w:val="00967E62"/>
    <w:rsid w:val="0097243C"/>
    <w:rsid w:val="009728DE"/>
    <w:rsid w:val="00973502"/>
    <w:rsid w:val="00975A3F"/>
    <w:rsid w:val="00984D04"/>
    <w:rsid w:val="00991067"/>
    <w:rsid w:val="009938B4"/>
    <w:rsid w:val="0099668E"/>
    <w:rsid w:val="009B1AC5"/>
    <w:rsid w:val="009B2106"/>
    <w:rsid w:val="009B30A8"/>
    <w:rsid w:val="009B4C96"/>
    <w:rsid w:val="009C3563"/>
    <w:rsid w:val="009C78E4"/>
    <w:rsid w:val="009D221B"/>
    <w:rsid w:val="009E7834"/>
    <w:rsid w:val="009F50A7"/>
    <w:rsid w:val="009F5EC8"/>
    <w:rsid w:val="00A03C8B"/>
    <w:rsid w:val="00A219F9"/>
    <w:rsid w:val="00A245EC"/>
    <w:rsid w:val="00A31046"/>
    <w:rsid w:val="00A423B3"/>
    <w:rsid w:val="00A4534C"/>
    <w:rsid w:val="00A46D6F"/>
    <w:rsid w:val="00A479BB"/>
    <w:rsid w:val="00A5020D"/>
    <w:rsid w:val="00A514C4"/>
    <w:rsid w:val="00A5522F"/>
    <w:rsid w:val="00A55F95"/>
    <w:rsid w:val="00A57A31"/>
    <w:rsid w:val="00A61D16"/>
    <w:rsid w:val="00A636AE"/>
    <w:rsid w:val="00A67E73"/>
    <w:rsid w:val="00A75B8C"/>
    <w:rsid w:val="00A828C4"/>
    <w:rsid w:val="00A82F47"/>
    <w:rsid w:val="00A86BE9"/>
    <w:rsid w:val="00A86E82"/>
    <w:rsid w:val="00A92557"/>
    <w:rsid w:val="00A944E2"/>
    <w:rsid w:val="00A974CB"/>
    <w:rsid w:val="00AA4936"/>
    <w:rsid w:val="00AA698D"/>
    <w:rsid w:val="00AA7F15"/>
    <w:rsid w:val="00AA7F9D"/>
    <w:rsid w:val="00AB1DA5"/>
    <w:rsid w:val="00AC38C7"/>
    <w:rsid w:val="00AC6A11"/>
    <w:rsid w:val="00AD327C"/>
    <w:rsid w:val="00AD5812"/>
    <w:rsid w:val="00AE68C8"/>
    <w:rsid w:val="00AE6985"/>
    <w:rsid w:val="00AF3556"/>
    <w:rsid w:val="00B02ABB"/>
    <w:rsid w:val="00B02F3E"/>
    <w:rsid w:val="00B11865"/>
    <w:rsid w:val="00B11AE8"/>
    <w:rsid w:val="00B20EC3"/>
    <w:rsid w:val="00B3406B"/>
    <w:rsid w:val="00B37256"/>
    <w:rsid w:val="00B37BA1"/>
    <w:rsid w:val="00B37FDA"/>
    <w:rsid w:val="00B44F76"/>
    <w:rsid w:val="00B452C9"/>
    <w:rsid w:val="00B4685A"/>
    <w:rsid w:val="00B47E58"/>
    <w:rsid w:val="00B529C4"/>
    <w:rsid w:val="00B54366"/>
    <w:rsid w:val="00B558E6"/>
    <w:rsid w:val="00B57354"/>
    <w:rsid w:val="00B668A8"/>
    <w:rsid w:val="00B76DA2"/>
    <w:rsid w:val="00B8425A"/>
    <w:rsid w:val="00B87A43"/>
    <w:rsid w:val="00BB32F4"/>
    <w:rsid w:val="00BB3DE4"/>
    <w:rsid w:val="00BB4BA8"/>
    <w:rsid w:val="00BC71BE"/>
    <w:rsid w:val="00BD16C3"/>
    <w:rsid w:val="00BD389D"/>
    <w:rsid w:val="00BD3DCF"/>
    <w:rsid w:val="00BD52F6"/>
    <w:rsid w:val="00BD6BF4"/>
    <w:rsid w:val="00BE2D9C"/>
    <w:rsid w:val="00BF0763"/>
    <w:rsid w:val="00BF109B"/>
    <w:rsid w:val="00BF1D6C"/>
    <w:rsid w:val="00BF3746"/>
    <w:rsid w:val="00BF5950"/>
    <w:rsid w:val="00BF7949"/>
    <w:rsid w:val="00C00899"/>
    <w:rsid w:val="00C00D5D"/>
    <w:rsid w:val="00C03A0A"/>
    <w:rsid w:val="00C13DBC"/>
    <w:rsid w:val="00C17824"/>
    <w:rsid w:val="00C220E9"/>
    <w:rsid w:val="00C22619"/>
    <w:rsid w:val="00C27BE3"/>
    <w:rsid w:val="00C32053"/>
    <w:rsid w:val="00C35B68"/>
    <w:rsid w:val="00C42B2B"/>
    <w:rsid w:val="00C434FE"/>
    <w:rsid w:val="00C467E3"/>
    <w:rsid w:val="00C53F97"/>
    <w:rsid w:val="00C57200"/>
    <w:rsid w:val="00C578EA"/>
    <w:rsid w:val="00C614E5"/>
    <w:rsid w:val="00C72FDE"/>
    <w:rsid w:val="00C75076"/>
    <w:rsid w:val="00C757E2"/>
    <w:rsid w:val="00C85004"/>
    <w:rsid w:val="00C925DA"/>
    <w:rsid w:val="00C9359F"/>
    <w:rsid w:val="00C945CD"/>
    <w:rsid w:val="00C9542A"/>
    <w:rsid w:val="00CA442A"/>
    <w:rsid w:val="00CA6C55"/>
    <w:rsid w:val="00CB123B"/>
    <w:rsid w:val="00CB4BAC"/>
    <w:rsid w:val="00CC0B54"/>
    <w:rsid w:val="00CC2E48"/>
    <w:rsid w:val="00CD37C1"/>
    <w:rsid w:val="00CD47AB"/>
    <w:rsid w:val="00CD6584"/>
    <w:rsid w:val="00CD730F"/>
    <w:rsid w:val="00CF2346"/>
    <w:rsid w:val="00CF3469"/>
    <w:rsid w:val="00CF347D"/>
    <w:rsid w:val="00CF4970"/>
    <w:rsid w:val="00CF54FD"/>
    <w:rsid w:val="00D014C5"/>
    <w:rsid w:val="00D069FB"/>
    <w:rsid w:val="00D06DB2"/>
    <w:rsid w:val="00D130B9"/>
    <w:rsid w:val="00D24458"/>
    <w:rsid w:val="00D27DB1"/>
    <w:rsid w:val="00D32B04"/>
    <w:rsid w:val="00D348EE"/>
    <w:rsid w:val="00D353D2"/>
    <w:rsid w:val="00D36441"/>
    <w:rsid w:val="00D36CEE"/>
    <w:rsid w:val="00D371A0"/>
    <w:rsid w:val="00D50392"/>
    <w:rsid w:val="00D561A5"/>
    <w:rsid w:val="00D56D31"/>
    <w:rsid w:val="00D57B19"/>
    <w:rsid w:val="00D766FF"/>
    <w:rsid w:val="00D9057E"/>
    <w:rsid w:val="00DA159D"/>
    <w:rsid w:val="00DB54A3"/>
    <w:rsid w:val="00DB5D04"/>
    <w:rsid w:val="00DC45BF"/>
    <w:rsid w:val="00DD00E7"/>
    <w:rsid w:val="00DD5021"/>
    <w:rsid w:val="00DE0D09"/>
    <w:rsid w:val="00E05D72"/>
    <w:rsid w:val="00E069F4"/>
    <w:rsid w:val="00E12A16"/>
    <w:rsid w:val="00E15250"/>
    <w:rsid w:val="00E16BD2"/>
    <w:rsid w:val="00E1746C"/>
    <w:rsid w:val="00E22DA1"/>
    <w:rsid w:val="00E2737F"/>
    <w:rsid w:val="00E366A5"/>
    <w:rsid w:val="00E371BF"/>
    <w:rsid w:val="00E42508"/>
    <w:rsid w:val="00E46BF2"/>
    <w:rsid w:val="00E47737"/>
    <w:rsid w:val="00E47E36"/>
    <w:rsid w:val="00E52CE5"/>
    <w:rsid w:val="00E56C1A"/>
    <w:rsid w:val="00E66260"/>
    <w:rsid w:val="00E71191"/>
    <w:rsid w:val="00E73055"/>
    <w:rsid w:val="00E800F5"/>
    <w:rsid w:val="00E90CB0"/>
    <w:rsid w:val="00EA0187"/>
    <w:rsid w:val="00EA3FDC"/>
    <w:rsid w:val="00EA5274"/>
    <w:rsid w:val="00EA67BE"/>
    <w:rsid w:val="00EA7A4B"/>
    <w:rsid w:val="00EB0AB3"/>
    <w:rsid w:val="00EB206F"/>
    <w:rsid w:val="00EB22A6"/>
    <w:rsid w:val="00EB3ADD"/>
    <w:rsid w:val="00EB4D0C"/>
    <w:rsid w:val="00EB6D68"/>
    <w:rsid w:val="00EC0E81"/>
    <w:rsid w:val="00EC76DF"/>
    <w:rsid w:val="00EC7BB8"/>
    <w:rsid w:val="00ED3645"/>
    <w:rsid w:val="00ED4E2B"/>
    <w:rsid w:val="00ED708B"/>
    <w:rsid w:val="00EF5DDA"/>
    <w:rsid w:val="00F06B8F"/>
    <w:rsid w:val="00F07AB3"/>
    <w:rsid w:val="00F12894"/>
    <w:rsid w:val="00F14A07"/>
    <w:rsid w:val="00F17F70"/>
    <w:rsid w:val="00F25AD2"/>
    <w:rsid w:val="00F4445D"/>
    <w:rsid w:val="00F468F3"/>
    <w:rsid w:val="00F53EB5"/>
    <w:rsid w:val="00F7078D"/>
    <w:rsid w:val="00F70E3A"/>
    <w:rsid w:val="00F743EF"/>
    <w:rsid w:val="00F765AA"/>
    <w:rsid w:val="00F81183"/>
    <w:rsid w:val="00F86521"/>
    <w:rsid w:val="00FA0B58"/>
    <w:rsid w:val="00FB0113"/>
    <w:rsid w:val="00FC10EF"/>
    <w:rsid w:val="00FC6F18"/>
    <w:rsid w:val="00FE189A"/>
    <w:rsid w:val="00FE25FD"/>
    <w:rsid w:val="00FE402A"/>
    <w:rsid w:val="00FF0E1B"/>
    <w:rsid w:val="00FF394D"/>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45C0"/>
  <w15:chartTrackingRefBased/>
  <w15:docId w15:val="{2A25EE31-235E-4C15-9428-E3302C68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41FC8"/>
    <w:pPr>
      <w:spacing w:after="0" w:line="360" w:lineRule="auto"/>
      <w:ind w:firstLine="709"/>
      <w:jc w:val="both"/>
    </w:pPr>
    <w:rPr>
      <w:rFonts w:ascii="Times New Roman" w:hAnsi="Times New Roman" w:cs="Times New Roman"/>
      <w:sz w:val="24"/>
      <w:szCs w:val="24"/>
      <w:lang w:val="lv-LV"/>
    </w:rPr>
  </w:style>
  <w:style w:type="paragraph" w:styleId="Virsraksts4">
    <w:name w:val="heading 4"/>
    <w:basedOn w:val="Parasts"/>
    <w:next w:val="Parasts"/>
    <w:link w:val="Virsraksts4Rakstz"/>
    <w:qFormat/>
    <w:rsid w:val="001B01FD"/>
    <w:pPr>
      <w:keepNext/>
      <w:spacing w:line="240" w:lineRule="auto"/>
      <w:ind w:firstLine="0"/>
      <w:jc w:val="right"/>
      <w:outlineLvl w:val="3"/>
    </w:pPr>
    <w:rPr>
      <w:rFonts w:eastAsia="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41FC8"/>
    <w:rPr>
      <w:sz w:val="16"/>
      <w:szCs w:val="16"/>
    </w:rPr>
  </w:style>
  <w:style w:type="paragraph" w:styleId="Komentrateksts">
    <w:name w:val="annotation text"/>
    <w:basedOn w:val="Parasts"/>
    <w:link w:val="KomentratekstsRakstz"/>
    <w:uiPriority w:val="99"/>
    <w:semiHidden/>
    <w:unhideWhenUsed/>
    <w:rsid w:val="00341F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1FC8"/>
    <w:rPr>
      <w:rFonts w:ascii="Times New Roman" w:hAnsi="Times New Roman" w:cs="Times New Roman"/>
      <w:sz w:val="20"/>
      <w:szCs w:val="20"/>
      <w:lang w:val="lv-LV"/>
    </w:rPr>
  </w:style>
  <w:style w:type="paragraph" w:styleId="Balonteksts">
    <w:name w:val="Balloon Text"/>
    <w:basedOn w:val="Parasts"/>
    <w:link w:val="BalontekstsRakstz"/>
    <w:uiPriority w:val="99"/>
    <w:semiHidden/>
    <w:unhideWhenUsed/>
    <w:rsid w:val="00341FC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41FC8"/>
    <w:rPr>
      <w:rFonts w:ascii="Segoe UI" w:hAnsi="Segoe UI" w:cs="Segoe UI"/>
      <w:sz w:val="18"/>
      <w:szCs w:val="18"/>
      <w:lang w:val="lv-LV"/>
    </w:rPr>
  </w:style>
  <w:style w:type="paragraph" w:styleId="Komentratma">
    <w:name w:val="annotation subject"/>
    <w:basedOn w:val="Komentrateksts"/>
    <w:next w:val="Komentrateksts"/>
    <w:link w:val="KomentratmaRakstz"/>
    <w:uiPriority w:val="99"/>
    <w:semiHidden/>
    <w:unhideWhenUsed/>
    <w:rsid w:val="00EF5DDA"/>
    <w:rPr>
      <w:b/>
      <w:bCs/>
    </w:rPr>
  </w:style>
  <w:style w:type="character" w:customStyle="1" w:styleId="KomentratmaRakstz">
    <w:name w:val="Komentāra tēma Rakstz."/>
    <w:basedOn w:val="KomentratekstsRakstz"/>
    <w:link w:val="Komentratma"/>
    <w:uiPriority w:val="99"/>
    <w:semiHidden/>
    <w:rsid w:val="00EF5DDA"/>
    <w:rPr>
      <w:rFonts w:ascii="Times New Roman" w:hAnsi="Times New Roman" w:cs="Times New Roman"/>
      <w:b/>
      <w:bCs/>
      <w:sz w:val="20"/>
      <w:szCs w:val="20"/>
      <w:lang w:val="lv-LV"/>
    </w:rPr>
  </w:style>
  <w:style w:type="paragraph" w:customStyle="1" w:styleId="tv213">
    <w:name w:val="tv213"/>
    <w:basedOn w:val="Parasts"/>
    <w:rsid w:val="001471AC"/>
    <w:pPr>
      <w:spacing w:before="100" w:beforeAutospacing="1" w:after="100" w:afterAutospacing="1" w:line="240" w:lineRule="auto"/>
      <w:ind w:firstLine="0"/>
      <w:jc w:val="left"/>
    </w:pPr>
    <w:rPr>
      <w:rFonts w:eastAsia="Times New Roman"/>
      <w:lang w:val="en-US"/>
    </w:rPr>
  </w:style>
  <w:style w:type="paragraph" w:customStyle="1" w:styleId="labojumupamats">
    <w:name w:val="labojumu_pamats"/>
    <w:basedOn w:val="Parasts"/>
    <w:rsid w:val="001471AC"/>
    <w:pPr>
      <w:spacing w:before="100" w:beforeAutospacing="1" w:after="100" w:afterAutospacing="1" w:line="240" w:lineRule="auto"/>
      <w:ind w:firstLine="0"/>
      <w:jc w:val="left"/>
    </w:pPr>
    <w:rPr>
      <w:rFonts w:eastAsia="Times New Roman"/>
      <w:lang w:val="en-US"/>
    </w:rPr>
  </w:style>
  <w:style w:type="character" w:styleId="Hipersaite">
    <w:name w:val="Hyperlink"/>
    <w:basedOn w:val="Noklusjumarindkopasfonts"/>
    <w:uiPriority w:val="99"/>
    <w:unhideWhenUsed/>
    <w:rsid w:val="001471AC"/>
    <w:rPr>
      <w:color w:val="0000FF"/>
      <w:u w:val="single"/>
    </w:rPr>
  </w:style>
  <w:style w:type="character" w:styleId="Izclums">
    <w:name w:val="Emphasis"/>
    <w:basedOn w:val="Noklusjumarindkopasfonts"/>
    <w:uiPriority w:val="20"/>
    <w:qFormat/>
    <w:rsid w:val="00B57354"/>
    <w:rPr>
      <w:i/>
      <w:iCs/>
    </w:rPr>
  </w:style>
  <w:style w:type="paragraph" w:styleId="Prskatjums">
    <w:name w:val="Revision"/>
    <w:hidden/>
    <w:uiPriority w:val="99"/>
    <w:semiHidden/>
    <w:rsid w:val="00642A78"/>
    <w:pPr>
      <w:spacing w:after="0" w:line="240" w:lineRule="auto"/>
    </w:pPr>
    <w:rPr>
      <w:rFonts w:ascii="Times New Roman" w:hAnsi="Times New Roman" w:cs="Times New Roman"/>
      <w:sz w:val="24"/>
      <w:szCs w:val="24"/>
      <w:lang w:val="lv-LV"/>
    </w:rPr>
  </w:style>
  <w:style w:type="paragraph" w:styleId="Sarakstarindkopa">
    <w:name w:val="List Paragraph"/>
    <w:basedOn w:val="Parasts"/>
    <w:uiPriority w:val="34"/>
    <w:qFormat/>
    <w:rsid w:val="00F468F3"/>
    <w:pPr>
      <w:ind w:left="720"/>
      <w:contextualSpacing/>
    </w:pPr>
  </w:style>
  <w:style w:type="character" w:customStyle="1" w:styleId="Virsraksts4Rakstz">
    <w:name w:val="Virsraksts 4 Rakstz."/>
    <w:basedOn w:val="Noklusjumarindkopasfonts"/>
    <w:link w:val="Virsraksts4"/>
    <w:rsid w:val="001B01FD"/>
    <w:rPr>
      <w:rFonts w:ascii="Times New Roman" w:eastAsia="Times New Roman" w:hAnsi="Times New Roman" w:cs="Times New Roman"/>
      <w:sz w:val="28"/>
      <w:szCs w:val="20"/>
      <w:lang w:val="lv-LV"/>
    </w:rPr>
  </w:style>
  <w:style w:type="paragraph" w:styleId="Galvene">
    <w:name w:val="header"/>
    <w:basedOn w:val="Parasts"/>
    <w:link w:val="GalveneRakstz"/>
    <w:uiPriority w:val="99"/>
    <w:unhideWhenUsed/>
    <w:rsid w:val="001B01F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1B01FD"/>
    <w:rPr>
      <w:rFonts w:ascii="Times New Roman" w:hAnsi="Times New Roman" w:cs="Times New Roman"/>
      <w:sz w:val="24"/>
      <w:szCs w:val="24"/>
      <w:lang w:val="lv-LV"/>
    </w:rPr>
  </w:style>
  <w:style w:type="paragraph" w:styleId="Kjene">
    <w:name w:val="footer"/>
    <w:basedOn w:val="Parasts"/>
    <w:link w:val="KjeneRakstz"/>
    <w:uiPriority w:val="99"/>
    <w:unhideWhenUsed/>
    <w:rsid w:val="001B01FD"/>
    <w:pPr>
      <w:tabs>
        <w:tab w:val="center" w:pos="4153"/>
        <w:tab w:val="right" w:pos="8306"/>
      </w:tabs>
      <w:spacing w:line="240" w:lineRule="auto"/>
    </w:pPr>
  </w:style>
  <w:style w:type="character" w:customStyle="1" w:styleId="KjeneRakstz">
    <w:name w:val="Kājene Rakstz."/>
    <w:basedOn w:val="Noklusjumarindkopasfonts"/>
    <w:link w:val="Kjene"/>
    <w:uiPriority w:val="99"/>
    <w:rsid w:val="001B01FD"/>
    <w:rPr>
      <w:rFonts w:ascii="Times New Roman" w:hAnsi="Times New Roman" w:cs="Times New Roman"/>
      <w:sz w:val="24"/>
      <w:szCs w:val="24"/>
      <w:lang w:val="lv-LV"/>
    </w:rPr>
  </w:style>
  <w:style w:type="paragraph" w:styleId="Paraststmeklis">
    <w:name w:val="Normal (Web)"/>
    <w:basedOn w:val="Parasts"/>
    <w:uiPriority w:val="99"/>
    <w:semiHidden/>
    <w:unhideWhenUsed/>
    <w:rsid w:val="002B2365"/>
    <w:pPr>
      <w:spacing w:before="100" w:beforeAutospacing="1" w:after="100" w:afterAutospacing="1" w:line="240" w:lineRule="auto"/>
      <w:ind w:firstLine="0"/>
      <w:jc w:val="left"/>
    </w:pPr>
    <w:rPr>
      <w:rFonts w:eastAsia="Times New Roman"/>
      <w:lang w:val="en-US"/>
    </w:rPr>
  </w:style>
  <w:style w:type="character" w:styleId="Neatrisintapieminana">
    <w:name w:val="Unresolved Mention"/>
    <w:basedOn w:val="Noklusjumarindkopasfonts"/>
    <w:uiPriority w:val="99"/>
    <w:semiHidden/>
    <w:unhideWhenUsed/>
    <w:rsid w:val="00936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92080">
      <w:bodyDiv w:val="1"/>
      <w:marLeft w:val="0"/>
      <w:marRight w:val="0"/>
      <w:marTop w:val="0"/>
      <w:marBottom w:val="0"/>
      <w:divBdr>
        <w:top w:val="none" w:sz="0" w:space="0" w:color="auto"/>
        <w:left w:val="none" w:sz="0" w:space="0" w:color="auto"/>
        <w:bottom w:val="none" w:sz="0" w:space="0" w:color="auto"/>
        <w:right w:val="none" w:sz="0" w:space="0" w:color="auto"/>
      </w:divBdr>
    </w:div>
    <w:div w:id="538708011">
      <w:bodyDiv w:val="1"/>
      <w:marLeft w:val="0"/>
      <w:marRight w:val="0"/>
      <w:marTop w:val="0"/>
      <w:marBottom w:val="0"/>
      <w:divBdr>
        <w:top w:val="none" w:sz="0" w:space="0" w:color="auto"/>
        <w:left w:val="none" w:sz="0" w:space="0" w:color="auto"/>
        <w:bottom w:val="none" w:sz="0" w:space="0" w:color="auto"/>
        <w:right w:val="none" w:sz="0" w:space="0" w:color="auto"/>
      </w:divBdr>
    </w:div>
    <w:div w:id="1298486179">
      <w:bodyDiv w:val="1"/>
      <w:marLeft w:val="0"/>
      <w:marRight w:val="0"/>
      <w:marTop w:val="0"/>
      <w:marBottom w:val="0"/>
      <w:divBdr>
        <w:top w:val="none" w:sz="0" w:space="0" w:color="auto"/>
        <w:left w:val="none" w:sz="0" w:space="0" w:color="auto"/>
        <w:bottom w:val="none" w:sz="0" w:space="0" w:color="auto"/>
        <w:right w:val="none" w:sz="0" w:space="0" w:color="auto"/>
      </w:divBdr>
      <w:divsChild>
        <w:div w:id="881328527">
          <w:marLeft w:val="0"/>
          <w:marRight w:val="0"/>
          <w:marTop w:val="0"/>
          <w:marBottom w:val="0"/>
          <w:divBdr>
            <w:top w:val="none" w:sz="0" w:space="0" w:color="auto"/>
            <w:left w:val="none" w:sz="0" w:space="0" w:color="auto"/>
            <w:bottom w:val="none" w:sz="0" w:space="0" w:color="auto"/>
            <w:right w:val="none" w:sz="0" w:space="0" w:color="auto"/>
          </w:divBdr>
        </w:div>
        <w:div w:id="1210410583">
          <w:marLeft w:val="0"/>
          <w:marRight w:val="0"/>
          <w:marTop w:val="0"/>
          <w:marBottom w:val="0"/>
          <w:divBdr>
            <w:top w:val="none" w:sz="0" w:space="0" w:color="auto"/>
            <w:left w:val="none" w:sz="0" w:space="0" w:color="auto"/>
            <w:bottom w:val="none" w:sz="0" w:space="0" w:color="auto"/>
            <w:right w:val="none" w:sz="0" w:space="0" w:color="auto"/>
          </w:divBdr>
        </w:div>
      </w:divsChild>
    </w:div>
    <w:div w:id="1757634745">
      <w:bodyDiv w:val="1"/>
      <w:marLeft w:val="0"/>
      <w:marRight w:val="0"/>
      <w:marTop w:val="0"/>
      <w:marBottom w:val="0"/>
      <w:divBdr>
        <w:top w:val="none" w:sz="0" w:space="0" w:color="auto"/>
        <w:left w:val="none" w:sz="0" w:space="0" w:color="auto"/>
        <w:bottom w:val="none" w:sz="0" w:space="0" w:color="auto"/>
        <w:right w:val="none" w:sz="0" w:space="0" w:color="auto"/>
      </w:divBdr>
    </w:div>
    <w:div w:id="1885867163">
      <w:bodyDiv w:val="1"/>
      <w:marLeft w:val="0"/>
      <w:marRight w:val="0"/>
      <w:marTop w:val="0"/>
      <w:marBottom w:val="0"/>
      <w:divBdr>
        <w:top w:val="none" w:sz="0" w:space="0" w:color="auto"/>
        <w:left w:val="none" w:sz="0" w:space="0" w:color="auto"/>
        <w:bottom w:val="none" w:sz="0" w:space="0" w:color="auto"/>
        <w:right w:val="none" w:sz="0" w:space="0" w:color="auto"/>
      </w:divBdr>
      <w:divsChild>
        <w:div w:id="1754859540">
          <w:marLeft w:val="0"/>
          <w:marRight w:val="0"/>
          <w:marTop w:val="0"/>
          <w:marBottom w:val="0"/>
          <w:divBdr>
            <w:top w:val="none" w:sz="0" w:space="0" w:color="auto"/>
            <w:left w:val="none" w:sz="0" w:space="0" w:color="auto"/>
            <w:bottom w:val="none" w:sz="0" w:space="0" w:color="auto"/>
            <w:right w:val="none" w:sz="0" w:space="0" w:color="auto"/>
          </w:divBdr>
          <w:divsChild>
            <w:div w:id="19411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uta.Treij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0514-EE8F-470E-9142-692724CF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Zariņa</dc:creator>
  <cp:keywords/>
  <dc:description/>
  <cp:lastModifiedBy>Laura Zariņa</cp:lastModifiedBy>
  <cp:revision>2</cp:revision>
  <cp:lastPrinted>2020-07-24T11:23:00Z</cp:lastPrinted>
  <dcterms:created xsi:type="dcterms:W3CDTF">2020-07-28T06:37:00Z</dcterms:created>
  <dcterms:modified xsi:type="dcterms:W3CDTF">2020-07-28T06:37:00Z</dcterms:modified>
</cp:coreProperties>
</file>