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DE85E" w14:textId="77777777" w:rsidR="007B1470" w:rsidRDefault="007B1470" w:rsidP="007B1470">
      <w:pPr>
        <w:pStyle w:val="tv2121"/>
        <w:spacing w:before="0" w:line="240" w:lineRule="auto"/>
        <w:rPr>
          <w:rFonts w:ascii="Times New Roman" w:hAnsi="Times New Roman"/>
          <w:bCs w:val="0"/>
          <w:sz w:val="24"/>
          <w:szCs w:val="28"/>
        </w:rPr>
      </w:pPr>
      <w:bookmarkStart w:id="0" w:name="_GoBack"/>
      <w:bookmarkEnd w:id="0"/>
      <w:r w:rsidRPr="00E902E8">
        <w:rPr>
          <w:rFonts w:ascii="Times New Roman" w:hAnsi="Times New Roman"/>
          <w:bCs w:val="0"/>
          <w:sz w:val="24"/>
          <w:szCs w:val="28"/>
        </w:rPr>
        <w:t>Ministru kabineta noteikumu “Grozījumi Ministru kabineta 2016. gada 1. marta noteikumos Nr. 127 “Darbības programmas “Izaugsme un nodarbinātība” 7.3.1. specifiskā atbalsta mērķa “Uzlabot darba drošību, it īpaši bīstamo nozaru uzņēmumos” īstenošanas noteikumi”” projekta sākotnējās ietekmes novērtējuma ziņojums (anotācija)</w:t>
      </w:r>
    </w:p>
    <w:p w14:paraId="4A8FD38B" w14:textId="4AB18165" w:rsidR="00876C62" w:rsidRPr="00161FB2" w:rsidRDefault="00876C62" w:rsidP="00EE4CEC">
      <w:pPr>
        <w:pStyle w:val="tv2121"/>
        <w:spacing w:before="0" w:after="120" w:line="240" w:lineRule="auto"/>
        <w:rPr>
          <w:rFonts w:ascii="Times New Roman" w:hAnsi="Times New Roman"/>
          <w:bCs w:val="0"/>
          <w:sz w:val="24"/>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7"/>
        <w:gridCol w:w="5377"/>
      </w:tblGrid>
      <w:tr w:rsidR="00161FB2" w:rsidRPr="00161FB2"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9A265E">
              <w:rPr>
                <w:rFonts w:ascii="Times New Roman" w:eastAsia="Times New Roman" w:hAnsi="Times New Roman" w:cs="Times New Roman"/>
                <w:b/>
                <w:bCs/>
                <w:iCs/>
                <w:sz w:val="24"/>
                <w:szCs w:val="24"/>
                <w:lang w:val="sv-SE" w:eastAsia="lv-LV"/>
              </w:rPr>
              <w:t>Tiesību akta projekta anotācijas kopsavilkums</w:t>
            </w:r>
          </w:p>
        </w:tc>
      </w:tr>
      <w:tr w:rsidR="00161FB2" w:rsidRPr="00161FB2" w14:paraId="2B063037" w14:textId="77777777" w:rsidTr="007E770F">
        <w:trPr>
          <w:trHeight w:val="785"/>
          <w:tblCellSpacing w:w="15" w:type="dxa"/>
        </w:trPr>
        <w:tc>
          <w:tcPr>
            <w:tcW w:w="2006" w:type="pct"/>
            <w:tcBorders>
              <w:top w:val="outset" w:sz="6" w:space="0" w:color="auto"/>
              <w:left w:val="outset" w:sz="6" w:space="0" w:color="auto"/>
              <w:bottom w:val="outset" w:sz="6" w:space="0" w:color="auto"/>
              <w:right w:val="outset" w:sz="6" w:space="0" w:color="auto"/>
            </w:tcBorders>
            <w:hideMark/>
          </w:tcPr>
          <w:p w14:paraId="24CD32F7" w14:textId="77777777" w:rsidR="00056211"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45" w:type="pct"/>
            <w:tcBorders>
              <w:top w:val="outset" w:sz="6" w:space="0" w:color="auto"/>
              <w:left w:val="outset" w:sz="6" w:space="0" w:color="auto"/>
              <w:bottom w:val="outset" w:sz="6" w:space="0" w:color="auto"/>
              <w:right w:val="outset" w:sz="6" w:space="0" w:color="auto"/>
            </w:tcBorders>
            <w:hideMark/>
          </w:tcPr>
          <w:p w14:paraId="3F22C75F" w14:textId="27BD30A3" w:rsidR="00AB207B" w:rsidRPr="007838BC" w:rsidRDefault="00F47121" w:rsidP="001D7421">
            <w:pPr>
              <w:pStyle w:val="NoSpacing"/>
              <w:jc w:val="both"/>
              <w:rPr>
                <w:rFonts w:ascii="Times New Roman" w:hAnsi="Times New Roman" w:cs="Times New Roman"/>
                <w:sz w:val="24"/>
                <w:szCs w:val="24"/>
                <w:lang w:eastAsia="lv-LV"/>
              </w:rPr>
            </w:pPr>
            <w:r>
              <w:rPr>
                <w:rFonts w:ascii="Times New Roman" w:hAnsi="Times New Roman"/>
                <w:sz w:val="24"/>
                <w:szCs w:val="24"/>
              </w:rPr>
              <w:t>COVID-19 pandēmijas rezultātā v</w:t>
            </w:r>
            <w:r w:rsidRPr="004629B0">
              <w:rPr>
                <w:rFonts w:ascii="Times New Roman" w:hAnsi="Times New Roman"/>
                <w:sz w:val="24"/>
                <w:szCs w:val="24"/>
              </w:rPr>
              <w:t>alstī izsludinātā</w:t>
            </w:r>
            <w:r>
              <w:rPr>
                <w:rFonts w:ascii="Times New Roman" w:hAnsi="Times New Roman"/>
                <w:sz w:val="24"/>
                <w:szCs w:val="24"/>
              </w:rPr>
              <w:t>s</w:t>
            </w:r>
            <w:r w:rsidRPr="004629B0">
              <w:rPr>
                <w:rFonts w:ascii="Times New Roman" w:hAnsi="Times New Roman"/>
                <w:sz w:val="24"/>
                <w:szCs w:val="24"/>
              </w:rPr>
              <w:t xml:space="preserve"> ārkārtējā</w:t>
            </w:r>
            <w:r>
              <w:rPr>
                <w:rFonts w:ascii="Times New Roman" w:hAnsi="Times New Roman"/>
                <w:sz w:val="24"/>
                <w:szCs w:val="24"/>
              </w:rPr>
              <w:t>s</w:t>
            </w:r>
            <w:r w:rsidRPr="004629B0">
              <w:rPr>
                <w:rFonts w:ascii="Times New Roman" w:hAnsi="Times New Roman"/>
                <w:sz w:val="24"/>
                <w:szCs w:val="24"/>
              </w:rPr>
              <w:t xml:space="preserve"> situācija</w:t>
            </w:r>
            <w:r>
              <w:rPr>
                <w:rFonts w:ascii="Times New Roman" w:hAnsi="Times New Roman"/>
                <w:sz w:val="24"/>
                <w:szCs w:val="24"/>
              </w:rPr>
              <w:t>s</w:t>
            </w:r>
            <w:r w:rsidRPr="004629B0">
              <w:rPr>
                <w:rStyle w:val="FootnoteReference"/>
                <w:rFonts w:ascii="Times New Roman" w:hAnsi="Times New Roman"/>
                <w:sz w:val="24"/>
                <w:szCs w:val="24"/>
              </w:rPr>
              <w:footnoteReference w:id="1"/>
            </w:r>
            <w:r w:rsidRPr="004629B0">
              <w:rPr>
                <w:rFonts w:ascii="Times New Roman" w:hAnsi="Times New Roman"/>
                <w:sz w:val="24"/>
                <w:szCs w:val="24"/>
              </w:rPr>
              <w:t xml:space="preserve"> ietekmē ir pieaudzis bezdarbs</w:t>
            </w:r>
            <w:r>
              <w:rPr>
                <w:rFonts w:ascii="Times New Roman" w:hAnsi="Times New Roman"/>
                <w:sz w:val="24"/>
                <w:szCs w:val="24"/>
              </w:rPr>
              <w:t xml:space="preserve">. </w:t>
            </w:r>
            <w:r w:rsidRPr="005C2CEB">
              <w:rPr>
                <w:rFonts w:ascii="Times New Roman" w:eastAsia="Times New Roman" w:hAnsi="Times New Roman"/>
                <w:sz w:val="24"/>
                <w:szCs w:val="24"/>
                <w:lang w:eastAsia="lv-LV"/>
              </w:rPr>
              <w:t>Lai mazinātu izraisītās sekas</w:t>
            </w:r>
            <w:r>
              <w:rPr>
                <w:rFonts w:ascii="Times New Roman" w:eastAsia="Times New Roman" w:hAnsi="Times New Roman"/>
                <w:sz w:val="24"/>
                <w:szCs w:val="24"/>
                <w:lang w:eastAsia="lv-LV"/>
              </w:rPr>
              <w:t xml:space="preserve">, kas negatīvi ietekmē ekonomisko situāciju un </w:t>
            </w:r>
            <w:r w:rsidRPr="005C2CEB">
              <w:rPr>
                <w:rFonts w:ascii="Times New Roman" w:eastAsia="Times New Roman" w:hAnsi="Times New Roman"/>
                <w:sz w:val="24"/>
                <w:szCs w:val="24"/>
                <w:lang w:eastAsia="lv-LV"/>
              </w:rPr>
              <w:t>nodarbinātības jom</w:t>
            </w:r>
            <w:r>
              <w:rPr>
                <w:rFonts w:ascii="Times New Roman" w:eastAsia="Times New Roman" w:hAnsi="Times New Roman"/>
                <w:sz w:val="24"/>
                <w:szCs w:val="24"/>
                <w:lang w:eastAsia="lv-LV"/>
              </w:rPr>
              <w:t>u</w:t>
            </w:r>
            <w:r w:rsidRPr="005C2CEB">
              <w:rPr>
                <w:rFonts w:ascii="Times New Roman" w:eastAsia="Times New Roman" w:hAnsi="Times New Roman"/>
                <w:sz w:val="24"/>
                <w:szCs w:val="24"/>
                <w:lang w:eastAsia="lv-LV"/>
              </w:rPr>
              <w:t xml:space="preserve"> kopumā</w:t>
            </w:r>
            <w:r>
              <w:rPr>
                <w:rFonts w:ascii="Times New Roman" w:eastAsia="Times New Roman" w:hAnsi="Times New Roman"/>
                <w:sz w:val="24"/>
                <w:szCs w:val="24"/>
                <w:lang w:eastAsia="lv-LV"/>
              </w:rPr>
              <w:t>, radot nabadzības riskus ienākumu zaudēšanas dēļ,</w:t>
            </w:r>
            <w:r w:rsidRPr="005C2CE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MK </w:t>
            </w:r>
            <w:r>
              <w:rPr>
                <w:rFonts w:ascii="Times New Roman" w:hAnsi="Times New Roman" w:cs="Times New Roman"/>
                <w:sz w:val="24"/>
                <w:szCs w:val="24"/>
                <w:lang w:eastAsia="lv-LV"/>
              </w:rPr>
              <w:t>n</w:t>
            </w:r>
            <w:r w:rsidRPr="0087651F">
              <w:rPr>
                <w:rFonts w:ascii="Times New Roman" w:hAnsi="Times New Roman" w:cs="Times New Roman"/>
                <w:sz w:val="24"/>
                <w:szCs w:val="24"/>
                <w:lang w:eastAsia="lv-LV"/>
              </w:rPr>
              <w:t>oteikumu projekt</w:t>
            </w:r>
            <w:r>
              <w:rPr>
                <w:rFonts w:ascii="Times New Roman" w:hAnsi="Times New Roman" w:cs="Times New Roman"/>
                <w:sz w:val="24"/>
                <w:szCs w:val="24"/>
                <w:lang w:eastAsia="lv-LV"/>
              </w:rPr>
              <w:t>s</w:t>
            </w:r>
            <w:r w:rsidRPr="0087651F">
              <w:rPr>
                <w:rStyle w:val="FootnoteReference"/>
                <w:rFonts w:ascii="Times New Roman" w:hAnsi="Times New Roman" w:cs="Times New Roman"/>
                <w:sz w:val="24"/>
                <w:szCs w:val="24"/>
                <w:lang w:eastAsia="lv-LV"/>
              </w:rPr>
              <w:footnoteReference w:id="2"/>
            </w:r>
            <w:r w:rsidRPr="0087651F">
              <w:rPr>
                <w:rFonts w:ascii="Times New Roman" w:hAnsi="Times New Roman" w:cs="Times New Roman"/>
                <w:sz w:val="24"/>
                <w:szCs w:val="24"/>
                <w:lang w:eastAsia="lv-LV"/>
              </w:rPr>
              <w:t xml:space="preserve"> </w:t>
            </w:r>
            <w:r w:rsidR="00707174">
              <w:rPr>
                <w:rFonts w:ascii="Times New Roman" w:hAnsi="Times New Roman" w:cs="Times New Roman"/>
                <w:sz w:val="24"/>
                <w:szCs w:val="24"/>
                <w:lang w:eastAsia="lv-LV"/>
              </w:rPr>
              <w:t>paredz</w:t>
            </w:r>
            <w:r w:rsidR="001D7421">
              <w:rPr>
                <w:rFonts w:ascii="Times New Roman" w:hAnsi="Times New Roman" w:cs="Times New Roman"/>
                <w:sz w:val="24"/>
                <w:szCs w:val="24"/>
                <w:lang w:eastAsia="lv-LV"/>
              </w:rPr>
              <w:t xml:space="preserve"> </w:t>
            </w:r>
            <w:r w:rsidRPr="0087651F">
              <w:rPr>
                <w:rFonts w:ascii="Times New Roman" w:hAnsi="Times New Roman" w:cs="Times New Roman"/>
                <w:sz w:val="24"/>
                <w:szCs w:val="24"/>
                <w:lang w:eastAsia="lv-LV"/>
              </w:rPr>
              <w:t>samazināt</w:t>
            </w:r>
            <w:r>
              <w:rPr>
                <w:rFonts w:ascii="Times New Roman" w:hAnsi="Times New Roman" w:cs="Times New Roman"/>
                <w:sz w:val="24"/>
                <w:szCs w:val="24"/>
                <w:lang w:eastAsia="lv-LV"/>
              </w:rPr>
              <w:t xml:space="preserve"> </w:t>
            </w:r>
            <w:r w:rsidRPr="003D4EAC">
              <w:rPr>
                <w:rFonts w:ascii="Times New Roman" w:eastAsia="Times New Roman" w:hAnsi="Times New Roman" w:cs="Times New Roman"/>
                <w:sz w:val="24"/>
                <w:szCs w:val="24"/>
                <w:lang w:eastAsia="lv-LV"/>
              </w:rPr>
              <w:t>7.3.</w:t>
            </w:r>
            <w:r>
              <w:rPr>
                <w:rFonts w:ascii="Times New Roman" w:eastAsia="Times New Roman" w:hAnsi="Times New Roman" w:cs="Times New Roman"/>
                <w:sz w:val="24"/>
                <w:szCs w:val="24"/>
                <w:lang w:eastAsia="lv-LV"/>
              </w:rPr>
              <w:t>1</w:t>
            </w:r>
            <w:r w:rsidRPr="003D4EAC">
              <w:rPr>
                <w:rFonts w:ascii="Times New Roman" w:eastAsia="Times New Roman" w:hAnsi="Times New Roman" w:cs="Times New Roman"/>
                <w:sz w:val="24"/>
                <w:szCs w:val="24"/>
                <w:lang w:eastAsia="lv-LV"/>
              </w:rPr>
              <w:t xml:space="preserve">. </w:t>
            </w:r>
            <w:r w:rsidRPr="00161FB2">
              <w:rPr>
                <w:rFonts w:ascii="Times New Roman" w:eastAsia="Times New Roman" w:hAnsi="Times New Roman" w:cs="Times New Roman"/>
                <w:sz w:val="24"/>
                <w:szCs w:val="24"/>
                <w:lang w:eastAsia="lv-LV"/>
              </w:rPr>
              <w:t>specifiskā atbalsta mērķa</w:t>
            </w:r>
            <w:r w:rsidR="008B01B9">
              <w:rPr>
                <w:rFonts w:ascii="Times New Roman" w:eastAsia="Times New Roman" w:hAnsi="Times New Roman" w:cs="Times New Roman"/>
                <w:sz w:val="24"/>
                <w:szCs w:val="24"/>
                <w:lang w:eastAsia="lv-LV"/>
              </w:rPr>
              <w:t xml:space="preserve"> (turpmāk – SAM)</w:t>
            </w:r>
            <w:r w:rsidRPr="00161FB2">
              <w:rPr>
                <w:rFonts w:ascii="Times New Roman" w:eastAsia="Times New Roman" w:hAnsi="Times New Roman" w:cs="Times New Roman"/>
                <w:sz w:val="24"/>
                <w:szCs w:val="24"/>
                <w:lang w:eastAsia="lv-LV"/>
              </w:rPr>
              <w:t xml:space="preserve"> “</w:t>
            </w:r>
            <w:r w:rsidRPr="007B1470">
              <w:rPr>
                <w:rFonts w:ascii="Times New Roman" w:eastAsia="Times New Roman" w:hAnsi="Times New Roman" w:cs="Times New Roman"/>
                <w:sz w:val="24"/>
                <w:szCs w:val="24"/>
                <w:lang w:eastAsia="lv-LV"/>
              </w:rPr>
              <w:t>Uzlabot darba drošību, it īpaši bīstamo nozaru uzņēmumos</w:t>
            </w:r>
            <w:r w:rsidRPr="00161FB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turpmāk –</w:t>
            </w:r>
            <w:r w:rsidR="00C32A24">
              <w:rPr>
                <w:rFonts w:ascii="Times New Roman" w:eastAsia="Times New Roman" w:hAnsi="Times New Roman" w:cs="Times New Roman"/>
                <w:sz w:val="24"/>
                <w:szCs w:val="24"/>
                <w:lang w:eastAsia="lv-LV"/>
              </w:rPr>
              <w:t xml:space="preserve"> </w:t>
            </w:r>
            <w:r w:rsidRPr="005E593B">
              <w:rPr>
                <w:rFonts w:ascii="Times New Roman" w:eastAsia="Times New Roman" w:hAnsi="Times New Roman" w:cs="Times New Roman"/>
                <w:sz w:val="24"/>
                <w:szCs w:val="24"/>
                <w:lang w:eastAsia="lv-LV"/>
              </w:rPr>
              <w:t>SAM</w:t>
            </w:r>
            <w:r w:rsidR="00C32A24">
              <w:rPr>
                <w:rFonts w:ascii="Times New Roman" w:eastAsia="Times New Roman" w:hAnsi="Times New Roman" w:cs="Times New Roman"/>
                <w:sz w:val="24"/>
                <w:szCs w:val="24"/>
                <w:lang w:eastAsia="lv-LV"/>
              </w:rPr>
              <w:t xml:space="preserve"> 7.3.1.</w:t>
            </w:r>
            <w:r>
              <w:rPr>
                <w:rFonts w:ascii="Times New Roman" w:eastAsia="Times New Roman" w:hAnsi="Times New Roman" w:cs="Times New Roman"/>
                <w:sz w:val="24"/>
                <w:szCs w:val="24"/>
                <w:lang w:eastAsia="lv-LV"/>
              </w:rPr>
              <w:t xml:space="preserve">) pieejamo </w:t>
            </w:r>
            <w:r w:rsidRPr="0087651F">
              <w:rPr>
                <w:rFonts w:ascii="Times New Roman" w:hAnsi="Times New Roman" w:cs="Times New Roman"/>
                <w:sz w:val="24"/>
                <w:szCs w:val="24"/>
                <w:lang w:eastAsia="lv-LV"/>
              </w:rPr>
              <w:t>kopējo attiecināmo finansējumu</w:t>
            </w:r>
            <w:r w:rsidR="00707174">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to </w:t>
            </w:r>
            <w:r w:rsidRPr="0087651F">
              <w:rPr>
                <w:rFonts w:ascii="Times New Roman" w:hAnsi="Times New Roman" w:cs="Times New Roman"/>
                <w:sz w:val="24"/>
                <w:szCs w:val="24"/>
                <w:lang w:eastAsia="lv-LV"/>
              </w:rPr>
              <w:t>novirzot citam Labklājības ministrijas (turpmāk – LM) pārziņas pasākumam</w:t>
            </w:r>
            <w:r>
              <w:rPr>
                <w:rFonts w:ascii="Times New Roman" w:hAnsi="Times New Roman" w:cs="Times New Roman"/>
                <w:sz w:val="24"/>
                <w:szCs w:val="24"/>
                <w:lang w:eastAsia="lv-LV"/>
              </w:rPr>
              <w:t xml:space="preserve"> (9.1.1.1. pasākumam</w:t>
            </w:r>
            <w:r>
              <w:rPr>
                <w:rStyle w:val="FootnoteReference"/>
                <w:rFonts w:ascii="Times New Roman" w:hAnsi="Times New Roman" w:cs="Times New Roman"/>
                <w:sz w:val="24"/>
                <w:szCs w:val="24"/>
                <w:lang w:eastAsia="lv-LV"/>
              </w:rPr>
              <w:footnoteReference w:id="3"/>
            </w:r>
            <w:r>
              <w:rPr>
                <w:rFonts w:ascii="Times New Roman" w:hAnsi="Times New Roman" w:cs="Times New Roman"/>
                <w:sz w:val="24"/>
                <w:szCs w:val="24"/>
                <w:lang w:eastAsia="lv-LV"/>
              </w:rPr>
              <w:t>), lai COVID – 19</w:t>
            </w:r>
            <w:r w:rsidR="004F1ECC">
              <w:rPr>
                <w:rFonts w:ascii="Times New Roman" w:hAnsi="Times New Roman" w:cs="Times New Roman"/>
                <w:sz w:val="24"/>
                <w:szCs w:val="24"/>
                <w:lang w:eastAsia="lv-LV"/>
              </w:rPr>
              <w:t xml:space="preserve"> pandēmijas</w:t>
            </w:r>
            <w:r>
              <w:rPr>
                <w:rFonts w:ascii="Times New Roman" w:hAnsi="Times New Roman" w:cs="Times New Roman"/>
                <w:sz w:val="24"/>
                <w:szCs w:val="24"/>
                <w:lang w:eastAsia="lv-LV"/>
              </w:rPr>
              <w:t xml:space="preserve"> izraisītās krīzes un pēckrīzes situācijā nodrošinātu nodarbinātības un finansiālu atbalstu personām, kas zaudējušas darbu</w:t>
            </w:r>
            <w:r w:rsidR="004F1ECC">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004F1ECC">
              <w:rPr>
                <w:rFonts w:ascii="Times New Roman" w:hAnsi="Times New Roman" w:cs="Times New Roman"/>
                <w:sz w:val="24"/>
                <w:szCs w:val="24"/>
                <w:lang w:eastAsia="lv-LV"/>
              </w:rPr>
              <w:t>Attiecīgi</w:t>
            </w:r>
            <w:r>
              <w:rPr>
                <w:rFonts w:ascii="Times New Roman" w:hAnsi="Times New Roman" w:cs="Times New Roman"/>
                <w:sz w:val="24"/>
                <w:szCs w:val="24"/>
                <w:lang w:eastAsia="lv-LV"/>
              </w:rPr>
              <w:t xml:space="preserve"> arī </w:t>
            </w:r>
            <w:r w:rsidR="004F1ECC">
              <w:rPr>
                <w:rFonts w:ascii="Times New Roman" w:hAnsi="Times New Roman" w:cs="Times New Roman"/>
                <w:sz w:val="24"/>
                <w:szCs w:val="24"/>
                <w:lang w:eastAsia="lv-LV"/>
              </w:rPr>
              <w:t xml:space="preserve">tiek </w:t>
            </w:r>
            <w:r w:rsidR="00402D84" w:rsidRPr="00161FB2">
              <w:rPr>
                <w:rFonts w:ascii="Times New Roman" w:eastAsia="Times New Roman" w:hAnsi="Times New Roman" w:cs="Times New Roman"/>
                <w:sz w:val="24"/>
                <w:szCs w:val="24"/>
                <w:lang w:eastAsia="lv-LV"/>
              </w:rPr>
              <w:t>precizēt</w:t>
            </w:r>
            <w:r w:rsidR="004F1ECC">
              <w:rPr>
                <w:rFonts w:ascii="Times New Roman" w:eastAsia="Times New Roman" w:hAnsi="Times New Roman" w:cs="Times New Roman"/>
                <w:sz w:val="24"/>
                <w:szCs w:val="24"/>
                <w:lang w:eastAsia="lv-LV"/>
              </w:rPr>
              <w:t>i</w:t>
            </w:r>
            <w:r w:rsidR="00402D84" w:rsidRPr="00161FB2">
              <w:rPr>
                <w:rFonts w:ascii="Times New Roman" w:eastAsia="Times New Roman" w:hAnsi="Times New Roman" w:cs="Times New Roman"/>
                <w:sz w:val="24"/>
                <w:szCs w:val="24"/>
                <w:lang w:eastAsia="lv-LV"/>
              </w:rPr>
              <w:t xml:space="preserve"> </w:t>
            </w:r>
            <w:r w:rsidR="000C1DE5" w:rsidRPr="000C1DE5">
              <w:rPr>
                <w:rFonts w:ascii="Times New Roman" w:eastAsia="Times New Roman" w:hAnsi="Times New Roman" w:cs="Times New Roman"/>
                <w:sz w:val="24"/>
                <w:szCs w:val="24"/>
                <w:lang w:eastAsia="lv-LV"/>
              </w:rPr>
              <w:t xml:space="preserve">darbības programmas “Izaugsme un nodarbinātība” </w:t>
            </w:r>
            <w:r w:rsidR="005F336D">
              <w:rPr>
                <w:rFonts w:ascii="Times New Roman" w:eastAsia="Times New Roman" w:hAnsi="Times New Roman" w:cs="Times New Roman"/>
                <w:sz w:val="24"/>
                <w:szCs w:val="24"/>
                <w:lang w:eastAsia="lv-LV"/>
              </w:rPr>
              <w:t>SAM</w:t>
            </w:r>
            <w:r w:rsidR="007838BC">
              <w:rPr>
                <w:rFonts w:ascii="Times New Roman" w:eastAsia="Times New Roman" w:hAnsi="Times New Roman" w:cs="Times New Roman"/>
                <w:sz w:val="24"/>
                <w:szCs w:val="24"/>
                <w:lang w:eastAsia="lv-LV"/>
              </w:rPr>
              <w:t xml:space="preserve"> </w:t>
            </w:r>
            <w:r w:rsidR="004F1ECC">
              <w:rPr>
                <w:rFonts w:ascii="Times New Roman" w:eastAsia="Times New Roman" w:hAnsi="Times New Roman" w:cs="Times New Roman"/>
                <w:sz w:val="24"/>
                <w:szCs w:val="24"/>
                <w:lang w:eastAsia="lv-LV"/>
              </w:rPr>
              <w:t xml:space="preserve">7.3.1. </w:t>
            </w:r>
            <w:r w:rsidR="00DC4E25" w:rsidRPr="00161FB2">
              <w:rPr>
                <w:rFonts w:ascii="Times New Roman" w:eastAsia="Times New Roman" w:hAnsi="Times New Roman" w:cs="Times New Roman"/>
                <w:sz w:val="24"/>
                <w:szCs w:val="24"/>
                <w:lang w:eastAsia="lv-LV"/>
              </w:rPr>
              <w:t>ī</w:t>
            </w:r>
            <w:r w:rsidR="005C6BA9" w:rsidRPr="00161FB2">
              <w:rPr>
                <w:rFonts w:ascii="Times New Roman" w:eastAsia="Times New Roman" w:hAnsi="Times New Roman" w:cs="Times New Roman"/>
                <w:sz w:val="24"/>
                <w:szCs w:val="24"/>
                <w:lang w:eastAsia="lv-LV"/>
              </w:rPr>
              <w:t>s</w:t>
            </w:r>
            <w:r w:rsidR="00AB207B" w:rsidRPr="00161FB2">
              <w:rPr>
                <w:rFonts w:ascii="Times New Roman" w:eastAsia="Times New Roman" w:hAnsi="Times New Roman" w:cs="Times New Roman"/>
                <w:sz w:val="24"/>
                <w:szCs w:val="24"/>
                <w:lang w:eastAsia="lv-LV"/>
              </w:rPr>
              <w:t>tenošanas nosacījum</w:t>
            </w:r>
            <w:r w:rsidR="004F1ECC">
              <w:rPr>
                <w:rFonts w:ascii="Times New Roman" w:eastAsia="Times New Roman" w:hAnsi="Times New Roman" w:cs="Times New Roman"/>
                <w:sz w:val="24"/>
                <w:szCs w:val="24"/>
                <w:lang w:eastAsia="lv-LV"/>
              </w:rPr>
              <w:t>i</w:t>
            </w:r>
            <w:r w:rsidR="00C07C0E">
              <w:rPr>
                <w:rStyle w:val="FootnoteReference"/>
                <w:rFonts w:ascii="Times New Roman" w:eastAsia="Times New Roman" w:hAnsi="Times New Roman" w:cs="Times New Roman"/>
                <w:sz w:val="24"/>
                <w:szCs w:val="24"/>
                <w:lang w:eastAsia="lv-LV"/>
              </w:rPr>
              <w:footnoteReference w:id="4"/>
            </w:r>
            <w:r w:rsidR="00AB207B" w:rsidRPr="00161FB2">
              <w:rPr>
                <w:rFonts w:ascii="Times New Roman" w:eastAsia="Times New Roman" w:hAnsi="Times New Roman" w:cs="Times New Roman"/>
                <w:sz w:val="24"/>
                <w:szCs w:val="24"/>
                <w:lang w:eastAsia="lv-LV"/>
              </w:rPr>
              <w:t xml:space="preserve">, </w:t>
            </w:r>
            <w:r w:rsidR="00620031">
              <w:rPr>
                <w:rFonts w:ascii="Times New Roman" w:eastAsia="Times New Roman" w:hAnsi="Times New Roman" w:cs="Times New Roman"/>
                <w:sz w:val="24"/>
                <w:szCs w:val="24"/>
                <w:lang w:eastAsia="lv-LV"/>
              </w:rPr>
              <w:t>t.sk.</w:t>
            </w:r>
            <w:r w:rsidR="00AB207B" w:rsidRPr="00161FB2">
              <w:rPr>
                <w:rFonts w:ascii="Times New Roman" w:eastAsia="Times New Roman" w:hAnsi="Times New Roman" w:cs="Times New Roman"/>
                <w:sz w:val="24"/>
                <w:szCs w:val="24"/>
                <w:lang w:eastAsia="lv-LV"/>
              </w:rPr>
              <w:t>:</w:t>
            </w:r>
          </w:p>
          <w:p w14:paraId="2BAE50AE" w14:textId="235E7E9C" w:rsidR="00061266" w:rsidRDefault="00541893" w:rsidP="000D76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62985">
              <w:t xml:space="preserve"> </w:t>
            </w:r>
            <w:r w:rsidR="009A265E">
              <w:rPr>
                <w:rFonts w:ascii="Times New Roman" w:hAnsi="Times New Roman" w:cs="Times New Roman"/>
                <w:sz w:val="24"/>
                <w:szCs w:val="24"/>
              </w:rPr>
              <w:t>precizēt</w:t>
            </w:r>
            <w:r w:rsidR="004F1ECC">
              <w:rPr>
                <w:rFonts w:ascii="Times New Roman" w:hAnsi="Times New Roman" w:cs="Times New Roman"/>
                <w:sz w:val="24"/>
                <w:szCs w:val="24"/>
              </w:rPr>
              <w:t>i</w:t>
            </w:r>
            <w:r w:rsidR="009A265E">
              <w:rPr>
                <w:rFonts w:ascii="Times New Roman" w:hAnsi="Times New Roman" w:cs="Times New Roman"/>
                <w:sz w:val="24"/>
                <w:szCs w:val="24"/>
              </w:rPr>
              <w:t xml:space="preserve"> </w:t>
            </w:r>
            <w:r w:rsidR="0010157F">
              <w:rPr>
                <w:rFonts w:ascii="Times New Roman" w:hAnsi="Times New Roman" w:cs="Times New Roman"/>
                <w:sz w:val="24"/>
                <w:szCs w:val="24"/>
              </w:rPr>
              <w:t xml:space="preserve">sasniedzamie </w:t>
            </w:r>
            <w:r w:rsidR="009A265E">
              <w:rPr>
                <w:rFonts w:ascii="Times New Roman" w:hAnsi="Times New Roman" w:cs="Times New Roman"/>
                <w:sz w:val="24"/>
                <w:szCs w:val="24"/>
              </w:rPr>
              <w:t>uzraudzības rādītāj</w:t>
            </w:r>
            <w:r w:rsidR="004F1ECC">
              <w:rPr>
                <w:rFonts w:ascii="Times New Roman" w:hAnsi="Times New Roman" w:cs="Times New Roman"/>
                <w:sz w:val="24"/>
                <w:szCs w:val="24"/>
              </w:rPr>
              <w:t>i</w:t>
            </w:r>
            <w:r w:rsidR="00262985">
              <w:rPr>
                <w:rFonts w:ascii="Times New Roman" w:hAnsi="Times New Roman" w:cs="Times New Roman"/>
                <w:sz w:val="24"/>
                <w:szCs w:val="24"/>
              </w:rPr>
              <w:t>;</w:t>
            </w:r>
          </w:p>
          <w:p w14:paraId="32ACEB4B" w14:textId="072D5E03" w:rsidR="001D7421" w:rsidRDefault="009A265E" w:rsidP="000D76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B426D">
              <w:rPr>
                <w:rFonts w:ascii="Times New Roman" w:hAnsi="Times New Roman" w:cs="Times New Roman"/>
                <w:sz w:val="24"/>
                <w:szCs w:val="24"/>
              </w:rPr>
              <w:t xml:space="preserve"> </w:t>
            </w:r>
            <w:r w:rsidR="000D763A">
              <w:rPr>
                <w:rFonts w:ascii="Times New Roman" w:hAnsi="Times New Roman" w:cs="Times New Roman"/>
                <w:sz w:val="24"/>
                <w:szCs w:val="24"/>
              </w:rPr>
              <w:t>pārskatīt</w:t>
            </w:r>
            <w:r w:rsidR="004F1ECC">
              <w:rPr>
                <w:rFonts w:ascii="Times New Roman" w:hAnsi="Times New Roman" w:cs="Times New Roman"/>
                <w:sz w:val="24"/>
                <w:szCs w:val="24"/>
              </w:rPr>
              <w:t>as</w:t>
            </w:r>
            <w:r w:rsidR="000D763A">
              <w:rPr>
                <w:rFonts w:ascii="Times New Roman" w:hAnsi="Times New Roman" w:cs="Times New Roman"/>
                <w:sz w:val="24"/>
                <w:szCs w:val="24"/>
              </w:rPr>
              <w:t xml:space="preserve"> </w:t>
            </w:r>
            <w:r w:rsidR="000D763A" w:rsidRPr="009A265E">
              <w:rPr>
                <w:rFonts w:ascii="Times New Roman" w:hAnsi="Times New Roman" w:cs="Times New Roman"/>
                <w:sz w:val="24"/>
                <w:szCs w:val="24"/>
              </w:rPr>
              <w:t>atbalstām</w:t>
            </w:r>
            <w:r w:rsidR="000D763A">
              <w:rPr>
                <w:rFonts w:ascii="Times New Roman" w:hAnsi="Times New Roman" w:cs="Times New Roman"/>
                <w:sz w:val="24"/>
                <w:szCs w:val="24"/>
              </w:rPr>
              <w:t>ās</w:t>
            </w:r>
            <w:r w:rsidR="000D763A" w:rsidRPr="009A265E">
              <w:rPr>
                <w:rFonts w:ascii="Times New Roman" w:hAnsi="Times New Roman" w:cs="Times New Roman"/>
                <w:sz w:val="24"/>
                <w:szCs w:val="24"/>
              </w:rPr>
              <w:t xml:space="preserve"> darbīb</w:t>
            </w:r>
            <w:r w:rsidR="000D763A">
              <w:rPr>
                <w:rFonts w:ascii="Times New Roman" w:hAnsi="Times New Roman" w:cs="Times New Roman"/>
                <w:sz w:val="24"/>
                <w:szCs w:val="24"/>
              </w:rPr>
              <w:t xml:space="preserve">as un </w:t>
            </w:r>
            <w:r w:rsidR="0010157F">
              <w:rPr>
                <w:rFonts w:ascii="Times New Roman" w:hAnsi="Times New Roman" w:cs="Times New Roman"/>
                <w:sz w:val="24"/>
                <w:szCs w:val="24"/>
              </w:rPr>
              <w:t xml:space="preserve">to </w:t>
            </w:r>
            <w:r w:rsidR="000D763A">
              <w:rPr>
                <w:rFonts w:ascii="Times New Roman" w:hAnsi="Times New Roman" w:cs="Times New Roman"/>
                <w:sz w:val="24"/>
                <w:szCs w:val="24"/>
              </w:rPr>
              <w:t>ieviešan</w:t>
            </w:r>
            <w:r w:rsidR="00F13CA4">
              <w:rPr>
                <w:rFonts w:ascii="Times New Roman" w:hAnsi="Times New Roman" w:cs="Times New Roman"/>
                <w:sz w:val="24"/>
                <w:szCs w:val="24"/>
              </w:rPr>
              <w:t>as</w:t>
            </w:r>
            <w:r w:rsidR="000D763A">
              <w:rPr>
                <w:rFonts w:ascii="Times New Roman" w:hAnsi="Times New Roman" w:cs="Times New Roman"/>
                <w:sz w:val="24"/>
                <w:szCs w:val="24"/>
              </w:rPr>
              <w:t xml:space="preserve"> nosacījum</w:t>
            </w:r>
            <w:r w:rsidR="004F1ECC">
              <w:rPr>
                <w:rFonts w:ascii="Times New Roman" w:hAnsi="Times New Roman" w:cs="Times New Roman"/>
                <w:sz w:val="24"/>
                <w:szCs w:val="24"/>
              </w:rPr>
              <w:t>i</w:t>
            </w:r>
            <w:r w:rsidR="0010157F">
              <w:rPr>
                <w:rFonts w:ascii="Times New Roman" w:hAnsi="Times New Roman" w:cs="Times New Roman"/>
                <w:sz w:val="24"/>
                <w:szCs w:val="24"/>
              </w:rPr>
              <w:t xml:space="preserve"> (</w:t>
            </w:r>
            <w:r w:rsidR="000D763A">
              <w:rPr>
                <w:rFonts w:ascii="Times New Roman" w:hAnsi="Times New Roman" w:cs="Times New Roman"/>
                <w:sz w:val="24"/>
                <w:szCs w:val="24"/>
              </w:rPr>
              <w:t>svītr</w:t>
            </w:r>
            <w:r w:rsidR="0010157F">
              <w:rPr>
                <w:rFonts w:ascii="Times New Roman" w:hAnsi="Times New Roman" w:cs="Times New Roman"/>
                <w:sz w:val="24"/>
                <w:szCs w:val="24"/>
              </w:rPr>
              <w:t>ota</w:t>
            </w:r>
            <w:r w:rsidR="000D763A">
              <w:rPr>
                <w:rFonts w:ascii="Times New Roman" w:hAnsi="Times New Roman" w:cs="Times New Roman"/>
                <w:sz w:val="24"/>
                <w:szCs w:val="24"/>
              </w:rPr>
              <w:t xml:space="preserve"> </w:t>
            </w:r>
            <w:r w:rsidR="00F13CA4">
              <w:rPr>
                <w:rFonts w:ascii="Times New Roman" w:hAnsi="Times New Roman" w:cs="Times New Roman"/>
                <w:sz w:val="24"/>
                <w:szCs w:val="24"/>
              </w:rPr>
              <w:t xml:space="preserve">darbības </w:t>
            </w:r>
            <w:r w:rsidR="000D763A" w:rsidRPr="009A265E">
              <w:rPr>
                <w:rFonts w:ascii="Times New Roman" w:hAnsi="Times New Roman" w:cs="Times New Roman"/>
                <w:sz w:val="24"/>
                <w:szCs w:val="24"/>
              </w:rPr>
              <w:t>“pilotprojekta īstenošana par jauno nodarbinātības formu ieviešanu darba tirgū”</w:t>
            </w:r>
            <w:r w:rsidR="000D763A">
              <w:rPr>
                <w:rFonts w:ascii="Times New Roman" w:hAnsi="Times New Roman" w:cs="Times New Roman"/>
                <w:sz w:val="24"/>
                <w:szCs w:val="24"/>
              </w:rPr>
              <w:t xml:space="preserve"> un “pilotprojekta īstenošana par darba strīdu risināšanas iespējām” </w:t>
            </w:r>
            <w:r w:rsidR="0010157F">
              <w:rPr>
                <w:rFonts w:ascii="Times New Roman" w:hAnsi="Times New Roman" w:cs="Times New Roman"/>
                <w:sz w:val="24"/>
                <w:szCs w:val="24"/>
              </w:rPr>
              <w:t>īstenošana</w:t>
            </w:r>
            <w:r w:rsidR="004F1ECC">
              <w:rPr>
                <w:rFonts w:ascii="Times New Roman" w:hAnsi="Times New Roman" w:cs="Times New Roman"/>
                <w:sz w:val="24"/>
                <w:szCs w:val="24"/>
              </w:rPr>
              <w:t xml:space="preserve">, </w:t>
            </w:r>
            <w:r w:rsidR="0010157F">
              <w:rPr>
                <w:rFonts w:ascii="Times New Roman" w:hAnsi="Times New Roman" w:cs="Times New Roman"/>
                <w:sz w:val="24"/>
                <w:szCs w:val="24"/>
              </w:rPr>
              <w:t xml:space="preserve">optimizēts izstrādājamo </w:t>
            </w:r>
            <w:r w:rsidR="004F1ECC">
              <w:rPr>
                <w:rFonts w:ascii="Times New Roman" w:hAnsi="Times New Roman" w:cs="Times New Roman"/>
                <w:sz w:val="24"/>
                <w:szCs w:val="24"/>
              </w:rPr>
              <w:t xml:space="preserve">elektronisko rīku </w:t>
            </w:r>
            <w:r w:rsidR="0010157F">
              <w:rPr>
                <w:rFonts w:ascii="Times New Roman" w:hAnsi="Times New Roman" w:cs="Times New Roman"/>
                <w:sz w:val="24"/>
                <w:szCs w:val="24"/>
              </w:rPr>
              <w:t xml:space="preserve">skaits </w:t>
            </w:r>
            <w:r w:rsidR="004F1ECC">
              <w:rPr>
                <w:rFonts w:ascii="Times New Roman" w:hAnsi="Times New Roman" w:cs="Times New Roman"/>
                <w:sz w:val="24"/>
                <w:szCs w:val="24"/>
              </w:rPr>
              <w:t>projektā</w:t>
            </w:r>
            <w:r w:rsidR="000D763A">
              <w:rPr>
                <w:rFonts w:ascii="Times New Roman" w:hAnsi="Times New Roman" w:cs="Times New Roman"/>
                <w:sz w:val="24"/>
                <w:szCs w:val="24"/>
              </w:rPr>
              <w:t xml:space="preserve"> </w:t>
            </w:r>
            <w:r w:rsidR="000D763A" w:rsidRPr="008E39B9">
              <w:rPr>
                <w:rFonts w:ascii="Times New Roman" w:hAnsi="Times New Roman" w:cs="Times New Roman"/>
                <w:sz w:val="24"/>
                <w:szCs w:val="24"/>
              </w:rPr>
              <w:t xml:space="preserve">un </w:t>
            </w:r>
            <w:r w:rsidR="0010157F">
              <w:rPr>
                <w:rFonts w:ascii="Times New Roman" w:hAnsi="Times New Roman" w:cs="Times New Roman"/>
                <w:sz w:val="24"/>
                <w:szCs w:val="24"/>
              </w:rPr>
              <w:t xml:space="preserve">iekļautas </w:t>
            </w:r>
            <w:r w:rsidR="000D763A">
              <w:rPr>
                <w:rFonts w:ascii="Times New Roman" w:hAnsi="Times New Roman" w:cs="Times New Roman"/>
                <w:sz w:val="24"/>
                <w:szCs w:val="24"/>
              </w:rPr>
              <w:t xml:space="preserve">projektā divas jaunas </w:t>
            </w:r>
            <w:r w:rsidR="00F13CA4">
              <w:rPr>
                <w:rFonts w:ascii="Times New Roman" w:hAnsi="Times New Roman" w:cs="Times New Roman"/>
                <w:sz w:val="24"/>
                <w:szCs w:val="24"/>
              </w:rPr>
              <w:t xml:space="preserve">darbības </w:t>
            </w:r>
            <w:r w:rsidR="00F13CA4" w:rsidRPr="00F13CA4">
              <w:rPr>
                <w:rFonts w:ascii="Times New Roman" w:hAnsi="Times New Roman" w:cs="Times New Roman"/>
                <w:sz w:val="24"/>
                <w:szCs w:val="24"/>
              </w:rPr>
              <w:t xml:space="preserve">– </w:t>
            </w:r>
            <w:r w:rsidR="000D763A">
              <w:rPr>
                <w:rFonts w:ascii="Times New Roman" w:hAnsi="Times New Roman" w:cs="Times New Roman"/>
                <w:sz w:val="24"/>
                <w:szCs w:val="24"/>
              </w:rPr>
              <w:t xml:space="preserve">atbalsts </w:t>
            </w:r>
            <w:r w:rsidR="000D763A" w:rsidRPr="008E39B9">
              <w:rPr>
                <w:rFonts w:ascii="Times New Roman" w:eastAsia="Times New Roman" w:hAnsi="Times New Roman" w:cs="Times New Roman"/>
                <w:sz w:val="24"/>
                <w:szCs w:val="24"/>
              </w:rPr>
              <w:t>kolektīvo pārrunu veikšan</w:t>
            </w:r>
            <w:r w:rsidR="000D763A">
              <w:rPr>
                <w:rFonts w:ascii="Times New Roman" w:eastAsia="Times New Roman" w:hAnsi="Times New Roman" w:cs="Times New Roman"/>
                <w:sz w:val="24"/>
                <w:szCs w:val="24"/>
              </w:rPr>
              <w:t xml:space="preserve">ai un </w:t>
            </w:r>
            <w:r w:rsidR="000D763A" w:rsidRPr="008E39B9">
              <w:rPr>
                <w:rFonts w:ascii="Times New Roman" w:eastAsia="Times New Roman" w:hAnsi="Times New Roman" w:cs="Times New Roman"/>
                <w:sz w:val="24"/>
                <w:szCs w:val="24"/>
              </w:rPr>
              <w:t>organizēšan</w:t>
            </w:r>
            <w:r w:rsidR="000D763A">
              <w:rPr>
                <w:rFonts w:ascii="Times New Roman" w:eastAsia="Times New Roman" w:hAnsi="Times New Roman" w:cs="Times New Roman"/>
                <w:sz w:val="24"/>
                <w:szCs w:val="24"/>
              </w:rPr>
              <w:t>ai</w:t>
            </w:r>
            <w:r w:rsidR="000D763A" w:rsidRPr="008E39B9">
              <w:rPr>
                <w:rFonts w:ascii="Times New Roman" w:eastAsia="Times New Roman" w:hAnsi="Times New Roman" w:cs="Times New Roman"/>
                <w:sz w:val="24"/>
                <w:szCs w:val="24"/>
              </w:rPr>
              <w:t xml:space="preserve"> </w:t>
            </w:r>
            <w:r w:rsidR="000D763A" w:rsidRPr="008E39B9">
              <w:rPr>
                <w:rFonts w:ascii="Times New Roman" w:hAnsi="Times New Roman" w:cs="Times New Roman"/>
                <w:sz w:val="24"/>
                <w:szCs w:val="24"/>
              </w:rPr>
              <w:t>par iekļaujošas nodarbinātības un drošas darba vides nodrošināšanu</w:t>
            </w:r>
            <w:r w:rsidR="000D763A">
              <w:rPr>
                <w:rFonts w:ascii="Times New Roman" w:hAnsi="Times New Roman" w:cs="Times New Roman"/>
                <w:sz w:val="24"/>
                <w:szCs w:val="24"/>
              </w:rPr>
              <w:t xml:space="preserve"> un</w:t>
            </w:r>
            <w:proofErr w:type="gramStart"/>
            <w:r w:rsidR="000D763A">
              <w:rPr>
                <w:rFonts w:ascii="Times New Roman" w:hAnsi="Times New Roman" w:cs="Times New Roman"/>
                <w:sz w:val="24"/>
                <w:szCs w:val="24"/>
              </w:rPr>
              <w:t xml:space="preserve">  </w:t>
            </w:r>
            <w:proofErr w:type="gramEnd"/>
            <w:r w:rsidR="000D763A">
              <w:rPr>
                <w:rFonts w:ascii="Times New Roman" w:hAnsi="Times New Roman" w:cs="Times New Roman"/>
                <w:sz w:val="24"/>
                <w:szCs w:val="24"/>
              </w:rPr>
              <w:t xml:space="preserve">konsultācijas  par </w:t>
            </w:r>
            <w:r w:rsidR="002B426D">
              <w:rPr>
                <w:rFonts w:ascii="Times New Roman" w:hAnsi="Times New Roman" w:cs="Times New Roman"/>
                <w:sz w:val="24"/>
                <w:szCs w:val="24"/>
              </w:rPr>
              <w:t xml:space="preserve">darba vides risku (t.sk. </w:t>
            </w:r>
            <w:r w:rsidR="000D763A">
              <w:rPr>
                <w:rFonts w:ascii="Times New Roman" w:hAnsi="Times New Roman" w:cs="Times New Roman"/>
                <w:sz w:val="24"/>
                <w:szCs w:val="24"/>
              </w:rPr>
              <w:t>bioloģisko</w:t>
            </w:r>
            <w:r w:rsidR="002B426D">
              <w:rPr>
                <w:rFonts w:ascii="Times New Roman" w:hAnsi="Times New Roman" w:cs="Times New Roman"/>
                <w:sz w:val="24"/>
                <w:szCs w:val="24"/>
              </w:rPr>
              <w:t xml:space="preserve"> risku) </w:t>
            </w:r>
            <w:r w:rsidR="000D763A">
              <w:rPr>
                <w:rFonts w:ascii="Times New Roman" w:hAnsi="Times New Roman" w:cs="Times New Roman"/>
                <w:sz w:val="24"/>
                <w:szCs w:val="24"/>
              </w:rPr>
              <w:t xml:space="preserve"> novēršanu darba vidē</w:t>
            </w:r>
            <w:r w:rsidR="000D763A" w:rsidRPr="008E39B9">
              <w:rPr>
                <w:rFonts w:ascii="Times New Roman" w:hAnsi="Times New Roman" w:cs="Times New Roman"/>
                <w:sz w:val="24"/>
                <w:szCs w:val="24"/>
              </w:rPr>
              <w:t>,</w:t>
            </w:r>
            <w:r w:rsidR="001D7421">
              <w:rPr>
                <w:rFonts w:ascii="Times New Roman" w:hAnsi="Times New Roman" w:cs="Times New Roman"/>
                <w:sz w:val="24"/>
                <w:szCs w:val="24"/>
              </w:rPr>
              <w:t xml:space="preserve"> kā arī līdztekus klātienes atbalstam, </w:t>
            </w:r>
            <w:r w:rsidR="0010157F">
              <w:rPr>
                <w:rFonts w:ascii="Times New Roman" w:hAnsi="Times New Roman" w:cs="Times New Roman"/>
                <w:sz w:val="24"/>
                <w:szCs w:val="24"/>
              </w:rPr>
              <w:t xml:space="preserve">paredzēta iespēja </w:t>
            </w:r>
            <w:r w:rsidR="001D7421">
              <w:rPr>
                <w:rFonts w:ascii="Times New Roman" w:hAnsi="Times New Roman" w:cs="Times New Roman"/>
                <w:sz w:val="24"/>
                <w:szCs w:val="24"/>
              </w:rPr>
              <w:t>atsevišķas atbalstāmās darbības īstenot attālināti</w:t>
            </w:r>
            <w:r w:rsidR="0010157F">
              <w:rPr>
                <w:rFonts w:ascii="Times New Roman" w:hAnsi="Times New Roman" w:cs="Times New Roman"/>
                <w:sz w:val="24"/>
                <w:szCs w:val="24"/>
              </w:rPr>
              <w:t>)</w:t>
            </w:r>
            <w:r w:rsidR="001D7421">
              <w:rPr>
                <w:rFonts w:ascii="Times New Roman" w:hAnsi="Times New Roman" w:cs="Times New Roman"/>
                <w:sz w:val="24"/>
                <w:szCs w:val="24"/>
              </w:rPr>
              <w:t>;</w:t>
            </w:r>
          </w:p>
          <w:p w14:paraId="727C49CA" w14:textId="0D9FC262" w:rsidR="00501D1D" w:rsidRDefault="00501D1D" w:rsidP="000D763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3</w:t>
            </w:r>
            <w:r w:rsidRPr="00426DE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426DE6">
              <w:rPr>
                <w:rFonts w:ascii="Times New Roman" w:eastAsia="Times New Roman" w:hAnsi="Times New Roman" w:cs="Times New Roman"/>
                <w:sz w:val="24"/>
                <w:szCs w:val="24"/>
                <w:lang w:eastAsia="lv-LV"/>
              </w:rPr>
              <w:t>precizēt</w:t>
            </w:r>
            <w:r>
              <w:rPr>
                <w:rFonts w:ascii="Times New Roman" w:eastAsia="Times New Roman" w:hAnsi="Times New Roman" w:cs="Times New Roman"/>
                <w:sz w:val="24"/>
                <w:szCs w:val="24"/>
                <w:lang w:eastAsia="lv-LV"/>
              </w:rPr>
              <w:t>s</w:t>
            </w:r>
            <w:r w:rsidRPr="00426DE6">
              <w:rPr>
                <w:rFonts w:ascii="Times New Roman" w:eastAsia="Times New Roman" w:hAnsi="Times New Roman" w:cs="Times New Roman"/>
                <w:sz w:val="24"/>
                <w:szCs w:val="24"/>
                <w:lang w:eastAsia="lv-LV"/>
              </w:rPr>
              <w:t xml:space="preserve"> ar valsts atbalsta (</w:t>
            </w:r>
            <w:proofErr w:type="spellStart"/>
            <w:r w:rsidRPr="00426DE6">
              <w:rPr>
                <w:rFonts w:ascii="Times New Roman" w:eastAsia="Times New Roman" w:hAnsi="Times New Roman" w:cs="Times New Roman"/>
                <w:i/>
                <w:iCs/>
                <w:sz w:val="24"/>
                <w:szCs w:val="24"/>
                <w:lang w:eastAsia="lv-LV"/>
              </w:rPr>
              <w:t>de</w:t>
            </w:r>
            <w:proofErr w:type="spellEnd"/>
            <w:r w:rsidRPr="00426DE6">
              <w:rPr>
                <w:rFonts w:ascii="Times New Roman" w:eastAsia="Times New Roman" w:hAnsi="Times New Roman" w:cs="Times New Roman"/>
                <w:i/>
                <w:iCs/>
                <w:sz w:val="24"/>
                <w:szCs w:val="24"/>
                <w:lang w:eastAsia="lv-LV"/>
              </w:rPr>
              <w:t xml:space="preserve"> </w:t>
            </w:r>
            <w:proofErr w:type="spellStart"/>
            <w:r w:rsidRPr="00426DE6">
              <w:rPr>
                <w:rFonts w:ascii="Times New Roman" w:eastAsia="Times New Roman" w:hAnsi="Times New Roman" w:cs="Times New Roman"/>
                <w:i/>
                <w:iCs/>
                <w:sz w:val="24"/>
                <w:szCs w:val="24"/>
                <w:lang w:eastAsia="lv-LV"/>
              </w:rPr>
              <w:t>minimis</w:t>
            </w:r>
            <w:proofErr w:type="spellEnd"/>
            <w:r w:rsidRPr="00426DE6">
              <w:rPr>
                <w:rFonts w:ascii="Times New Roman" w:eastAsia="Times New Roman" w:hAnsi="Times New Roman" w:cs="Times New Roman"/>
                <w:sz w:val="24"/>
                <w:szCs w:val="24"/>
                <w:lang w:eastAsia="lv-LV"/>
              </w:rPr>
              <w:t>) saņemšanu saistīt</w:t>
            </w:r>
            <w:r>
              <w:rPr>
                <w:rFonts w:ascii="Times New Roman" w:eastAsia="Times New Roman" w:hAnsi="Times New Roman" w:cs="Times New Roman"/>
                <w:sz w:val="24"/>
                <w:szCs w:val="24"/>
                <w:lang w:eastAsia="lv-LV"/>
              </w:rPr>
              <w:t>ais</w:t>
            </w:r>
            <w:r w:rsidRPr="00426DE6">
              <w:rPr>
                <w:rFonts w:ascii="Times New Roman" w:eastAsia="Times New Roman" w:hAnsi="Times New Roman" w:cs="Times New Roman"/>
                <w:sz w:val="24"/>
                <w:szCs w:val="24"/>
                <w:lang w:eastAsia="lv-LV"/>
              </w:rPr>
              <w:t xml:space="preserve"> nosacījums</w:t>
            </w:r>
            <w:r>
              <w:rPr>
                <w:rFonts w:ascii="Times New Roman" w:eastAsia="Times New Roman" w:hAnsi="Times New Roman" w:cs="Times New Roman"/>
                <w:sz w:val="24"/>
                <w:szCs w:val="24"/>
                <w:lang w:eastAsia="lv-LV"/>
              </w:rPr>
              <w:t>;</w:t>
            </w:r>
          </w:p>
          <w:p w14:paraId="25050195" w14:textId="44F0D1B0" w:rsidR="000D763A" w:rsidRPr="008E39B9" w:rsidRDefault="00501D1D" w:rsidP="000D76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D7421">
              <w:rPr>
                <w:rFonts w:ascii="Times New Roman" w:hAnsi="Times New Roman" w:cs="Times New Roman"/>
                <w:sz w:val="24"/>
                <w:szCs w:val="24"/>
              </w:rPr>
              <w:t>)</w:t>
            </w:r>
            <w:r w:rsidR="00084B61">
              <w:rPr>
                <w:rFonts w:ascii="Times New Roman" w:hAnsi="Times New Roman" w:cs="Times New Roman"/>
                <w:sz w:val="24"/>
                <w:szCs w:val="24"/>
              </w:rPr>
              <w:t xml:space="preserve"> </w:t>
            </w:r>
            <w:r w:rsidR="000D763A" w:rsidRPr="008E39B9">
              <w:rPr>
                <w:rFonts w:ascii="Times New Roman" w:hAnsi="Times New Roman" w:cs="Times New Roman"/>
                <w:sz w:val="24"/>
                <w:szCs w:val="24"/>
              </w:rPr>
              <w:t>veikt</w:t>
            </w:r>
            <w:r w:rsidR="0010157F">
              <w:rPr>
                <w:rFonts w:ascii="Times New Roman" w:hAnsi="Times New Roman" w:cs="Times New Roman"/>
                <w:sz w:val="24"/>
                <w:szCs w:val="24"/>
              </w:rPr>
              <w:t>i</w:t>
            </w:r>
            <w:r w:rsidR="000D763A" w:rsidRPr="008E39B9">
              <w:rPr>
                <w:rFonts w:ascii="Times New Roman" w:hAnsi="Times New Roman" w:cs="Times New Roman"/>
                <w:sz w:val="24"/>
                <w:szCs w:val="24"/>
              </w:rPr>
              <w:t xml:space="preserve"> </w:t>
            </w:r>
            <w:r w:rsidR="0010157F" w:rsidRPr="008E39B9">
              <w:rPr>
                <w:rFonts w:ascii="Times New Roman" w:hAnsi="Times New Roman" w:cs="Times New Roman"/>
                <w:sz w:val="24"/>
                <w:szCs w:val="24"/>
              </w:rPr>
              <w:t>cit</w:t>
            </w:r>
            <w:r w:rsidR="0010157F">
              <w:rPr>
                <w:rFonts w:ascii="Times New Roman" w:hAnsi="Times New Roman" w:cs="Times New Roman"/>
                <w:sz w:val="24"/>
                <w:szCs w:val="24"/>
              </w:rPr>
              <w:t>i</w:t>
            </w:r>
            <w:r w:rsidR="0010157F" w:rsidRPr="008E39B9">
              <w:rPr>
                <w:rFonts w:ascii="Times New Roman" w:hAnsi="Times New Roman" w:cs="Times New Roman"/>
                <w:sz w:val="24"/>
                <w:szCs w:val="24"/>
              </w:rPr>
              <w:t xml:space="preserve"> tehnisk</w:t>
            </w:r>
            <w:r w:rsidR="0010157F">
              <w:rPr>
                <w:rFonts w:ascii="Times New Roman" w:hAnsi="Times New Roman" w:cs="Times New Roman"/>
                <w:sz w:val="24"/>
                <w:szCs w:val="24"/>
              </w:rPr>
              <w:t>i</w:t>
            </w:r>
            <w:r w:rsidR="0010157F" w:rsidRPr="008E39B9">
              <w:rPr>
                <w:rFonts w:ascii="Times New Roman" w:hAnsi="Times New Roman" w:cs="Times New Roman"/>
                <w:sz w:val="24"/>
                <w:szCs w:val="24"/>
              </w:rPr>
              <w:t xml:space="preserve"> </w:t>
            </w:r>
            <w:r w:rsidR="000D763A" w:rsidRPr="008E39B9">
              <w:rPr>
                <w:rFonts w:ascii="Times New Roman" w:hAnsi="Times New Roman" w:cs="Times New Roman"/>
                <w:sz w:val="24"/>
                <w:szCs w:val="24"/>
              </w:rPr>
              <w:t xml:space="preserve">un </w:t>
            </w:r>
            <w:r w:rsidR="0010157F" w:rsidRPr="008E39B9">
              <w:rPr>
                <w:rFonts w:ascii="Times New Roman" w:hAnsi="Times New Roman" w:cs="Times New Roman"/>
                <w:sz w:val="24"/>
                <w:szCs w:val="24"/>
              </w:rPr>
              <w:t>redakcionāl</w:t>
            </w:r>
            <w:r w:rsidR="0010157F">
              <w:rPr>
                <w:rFonts w:ascii="Times New Roman" w:hAnsi="Times New Roman" w:cs="Times New Roman"/>
                <w:sz w:val="24"/>
                <w:szCs w:val="24"/>
              </w:rPr>
              <w:t>i</w:t>
            </w:r>
            <w:r w:rsidR="0010157F" w:rsidRPr="008E39B9">
              <w:rPr>
                <w:rFonts w:ascii="Times New Roman" w:hAnsi="Times New Roman" w:cs="Times New Roman"/>
                <w:sz w:val="24"/>
                <w:szCs w:val="24"/>
              </w:rPr>
              <w:t xml:space="preserve"> precizējum</w:t>
            </w:r>
            <w:r w:rsidR="0010157F">
              <w:rPr>
                <w:rFonts w:ascii="Times New Roman" w:hAnsi="Times New Roman" w:cs="Times New Roman"/>
                <w:sz w:val="24"/>
                <w:szCs w:val="24"/>
              </w:rPr>
              <w:t>i</w:t>
            </w:r>
            <w:r w:rsidR="000D763A" w:rsidRPr="008E39B9">
              <w:rPr>
                <w:rFonts w:ascii="Times New Roman" w:hAnsi="Times New Roman" w:cs="Times New Roman"/>
                <w:sz w:val="24"/>
                <w:szCs w:val="24"/>
              </w:rPr>
              <w:t>.</w:t>
            </w:r>
          </w:p>
          <w:p w14:paraId="110940C3" w14:textId="3814924C" w:rsidR="00CC6841" w:rsidRPr="00161FB2" w:rsidRDefault="00E41529" w:rsidP="00B93696">
            <w:pPr>
              <w:spacing w:after="0" w:line="240" w:lineRule="auto"/>
              <w:jc w:val="both"/>
              <w:rPr>
                <w:rFonts w:ascii="Times New Roman" w:hAnsi="Times New Roman" w:cs="Times New Roman"/>
                <w:iCs/>
                <w:sz w:val="24"/>
                <w:szCs w:val="24"/>
              </w:rPr>
            </w:pPr>
            <w:r w:rsidRPr="007B1470">
              <w:rPr>
                <w:rFonts w:ascii="Times New Roman" w:hAnsi="Times New Roman" w:cs="Times New Roman"/>
                <w:sz w:val="24"/>
                <w:szCs w:val="24"/>
                <w:lang w:eastAsia="lv-LV"/>
              </w:rPr>
              <w:lastRenderedPageBreak/>
              <w:t xml:space="preserve">Ministru kabineta (turpmāk – MK) </w:t>
            </w:r>
            <w:r w:rsidR="00CC6841" w:rsidRPr="009C4980">
              <w:rPr>
                <w:rFonts w:ascii="Times New Roman" w:hAnsi="Times New Roman" w:cs="Times New Roman"/>
                <w:iCs/>
                <w:sz w:val="24"/>
                <w:szCs w:val="24"/>
              </w:rPr>
              <w:t xml:space="preserve">noteikumu </w:t>
            </w:r>
            <w:r>
              <w:rPr>
                <w:rFonts w:ascii="Times New Roman" w:hAnsi="Times New Roman" w:cs="Times New Roman"/>
                <w:iCs/>
                <w:sz w:val="24"/>
                <w:szCs w:val="24"/>
              </w:rPr>
              <w:t xml:space="preserve">projekta </w:t>
            </w:r>
            <w:r w:rsidR="00CC6841" w:rsidRPr="009C4980">
              <w:rPr>
                <w:rFonts w:ascii="Times New Roman" w:hAnsi="Times New Roman" w:cs="Times New Roman"/>
                <w:iCs/>
                <w:sz w:val="24"/>
                <w:szCs w:val="24"/>
              </w:rPr>
              <w:t xml:space="preserve">spēkā stāšanās </w:t>
            </w:r>
            <w:r w:rsidR="004A1476" w:rsidRPr="009C4980">
              <w:rPr>
                <w:rFonts w:ascii="Times New Roman" w:hAnsi="Times New Roman" w:cs="Times New Roman"/>
                <w:iCs/>
                <w:sz w:val="24"/>
                <w:szCs w:val="24"/>
              </w:rPr>
              <w:t>laiks</w:t>
            </w:r>
            <w:r w:rsidR="000B78FA" w:rsidRPr="009C4980">
              <w:rPr>
                <w:rFonts w:ascii="Times New Roman" w:hAnsi="Times New Roman" w:cs="Times New Roman"/>
                <w:iCs/>
                <w:sz w:val="24"/>
                <w:szCs w:val="24"/>
              </w:rPr>
              <w:t xml:space="preserve"> indikatīvi</w:t>
            </w:r>
            <w:r w:rsidR="00340D13" w:rsidRPr="009C4980">
              <w:rPr>
                <w:rFonts w:ascii="Times New Roman" w:hAnsi="Times New Roman" w:cs="Times New Roman"/>
                <w:iCs/>
                <w:sz w:val="24"/>
                <w:szCs w:val="24"/>
              </w:rPr>
              <w:t xml:space="preserve"> </w:t>
            </w:r>
            <w:r w:rsidR="00582846" w:rsidRPr="009C4980">
              <w:rPr>
                <w:rFonts w:ascii="Times New Roman" w:hAnsi="Times New Roman" w:cs="Times New Roman"/>
                <w:iCs/>
                <w:sz w:val="24"/>
                <w:szCs w:val="24"/>
              </w:rPr>
              <w:t xml:space="preserve">– </w:t>
            </w:r>
            <w:r w:rsidR="000B78FA" w:rsidRPr="009C4980">
              <w:rPr>
                <w:rFonts w:ascii="Times New Roman" w:hAnsi="Times New Roman" w:cs="Times New Roman"/>
                <w:iCs/>
                <w:sz w:val="24"/>
                <w:szCs w:val="24"/>
              </w:rPr>
              <w:t>20</w:t>
            </w:r>
            <w:r w:rsidR="00262985">
              <w:rPr>
                <w:rFonts w:ascii="Times New Roman" w:hAnsi="Times New Roman" w:cs="Times New Roman"/>
                <w:iCs/>
                <w:sz w:val="24"/>
                <w:szCs w:val="24"/>
              </w:rPr>
              <w:t>20</w:t>
            </w:r>
            <w:r w:rsidR="000B78FA" w:rsidRPr="009C4980">
              <w:rPr>
                <w:rFonts w:ascii="Times New Roman" w:hAnsi="Times New Roman" w:cs="Times New Roman"/>
                <w:iCs/>
                <w:sz w:val="24"/>
                <w:szCs w:val="24"/>
              </w:rPr>
              <w:t xml:space="preserve">. gada </w:t>
            </w:r>
            <w:r w:rsidR="00786FBA">
              <w:rPr>
                <w:rFonts w:ascii="Times New Roman" w:hAnsi="Times New Roman" w:cs="Times New Roman"/>
                <w:iCs/>
                <w:sz w:val="24"/>
                <w:szCs w:val="24"/>
              </w:rPr>
              <w:t>I</w:t>
            </w:r>
            <w:r w:rsidR="000B78FA" w:rsidRPr="009C4980">
              <w:rPr>
                <w:rFonts w:ascii="Times New Roman" w:hAnsi="Times New Roman" w:cs="Times New Roman"/>
                <w:iCs/>
                <w:sz w:val="24"/>
                <w:szCs w:val="24"/>
              </w:rPr>
              <w:t>I</w:t>
            </w:r>
            <w:r w:rsidR="00163CAB">
              <w:rPr>
                <w:rFonts w:ascii="Times New Roman" w:hAnsi="Times New Roman" w:cs="Times New Roman"/>
                <w:iCs/>
                <w:sz w:val="24"/>
                <w:szCs w:val="24"/>
              </w:rPr>
              <w:t>I</w:t>
            </w:r>
            <w:r w:rsidR="003D7D93" w:rsidRPr="009C4980">
              <w:rPr>
                <w:rFonts w:ascii="Times New Roman" w:hAnsi="Times New Roman" w:cs="Times New Roman"/>
                <w:iCs/>
                <w:sz w:val="24"/>
                <w:szCs w:val="24"/>
              </w:rPr>
              <w:t xml:space="preserve"> </w:t>
            </w:r>
            <w:r w:rsidR="000B78FA" w:rsidRPr="009C4980">
              <w:rPr>
                <w:rFonts w:ascii="Times New Roman" w:hAnsi="Times New Roman" w:cs="Times New Roman"/>
                <w:iCs/>
                <w:sz w:val="24"/>
                <w:szCs w:val="24"/>
              </w:rPr>
              <w:t>ceturksnis.</w:t>
            </w:r>
          </w:p>
        </w:tc>
      </w:tr>
    </w:tbl>
    <w:p w14:paraId="27746A60" w14:textId="77777777" w:rsidR="00E5323B"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iCs/>
          <w:sz w:val="24"/>
          <w:szCs w:val="24"/>
          <w:lang w:val="sv-SE"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E2EAB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C07C0E">
              <w:rPr>
                <w:rFonts w:ascii="Times New Roman" w:eastAsia="Times New Roman" w:hAnsi="Times New Roman" w:cs="Times New Roman"/>
                <w:b/>
                <w:bCs/>
                <w:iCs/>
                <w:sz w:val="24"/>
                <w:szCs w:val="24"/>
                <w:lang w:val="sv-SE" w:eastAsia="lv-LV"/>
              </w:rPr>
              <w:t>I. Tiesību akta projekta izstrādes nepieciešamība</w:t>
            </w:r>
          </w:p>
        </w:tc>
      </w:tr>
      <w:tr w:rsidR="00161FB2" w:rsidRPr="00161FB2" w14:paraId="181458F2" w14:textId="77777777" w:rsidTr="005204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BD1DA2" w14:textId="4D5E201C" w:rsidR="00E5323B" w:rsidRPr="00161FB2" w:rsidRDefault="00E5323B" w:rsidP="003428B9">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793B2896" w14:textId="39D6AF30" w:rsidR="003C29DE" w:rsidRDefault="007B1470" w:rsidP="003C29DE">
            <w:pPr>
              <w:spacing w:after="0" w:line="240" w:lineRule="auto"/>
              <w:jc w:val="both"/>
              <w:rPr>
                <w:rFonts w:ascii="Times New Roman" w:hAnsi="Times New Roman" w:cs="Times New Roman"/>
                <w:sz w:val="24"/>
                <w:szCs w:val="24"/>
                <w:lang w:eastAsia="lv-LV"/>
              </w:rPr>
            </w:pPr>
            <w:r w:rsidRPr="007B1470">
              <w:rPr>
                <w:rFonts w:ascii="Times New Roman" w:hAnsi="Times New Roman" w:cs="Times New Roman"/>
                <w:sz w:val="24"/>
                <w:szCs w:val="24"/>
                <w:lang w:eastAsia="lv-LV"/>
              </w:rPr>
              <w:t>M</w:t>
            </w:r>
            <w:r w:rsidR="00E41529">
              <w:rPr>
                <w:rFonts w:ascii="Times New Roman" w:hAnsi="Times New Roman" w:cs="Times New Roman"/>
                <w:sz w:val="24"/>
                <w:szCs w:val="24"/>
                <w:lang w:eastAsia="lv-LV"/>
              </w:rPr>
              <w:t xml:space="preserve">K </w:t>
            </w:r>
            <w:r w:rsidRPr="007B1470">
              <w:rPr>
                <w:rFonts w:ascii="Times New Roman" w:hAnsi="Times New Roman" w:cs="Times New Roman"/>
                <w:sz w:val="24"/>
                <w:szCs w:val="24"/>
                <w:lang w:eastAsia="lv-LV"/>
              </w:rPr>
              <w:t>noteikumu projekts</w:t>
            </w:r>
            <w:r w:rsidR="00053B05">
              <w:rPr>
                <w:rFonts w:ascii="Times New Roman" w:hAnsi="Times New Roman" w:cs="Times New Roman"/>
                <w:sz w:val="24"/>
                <w:szCs w:val="24"/>
                <w:lang w:eastAsia="lv-LV"/>
              </w:rPr>
              <w:t xml:space="preserve"> </w:t>
            </w:r>
            <w:r w:rsidRPr="007B1470">
              <w:rPr>
                <w:rFonts w:ascii="Times New Roman" w:hAnsi="Times New Roman" w:cs="Times New Roman"/>
                <w:sz w:val="24"/>
                <w:szCs w:val="24"/>
                <w:lang w:eastAsia="lv-LV"/>
              </w:rPr>
              <w:t>ir izstrādāts saskaņā ar</w:t>
            </w:r>
            <w:r w:rsidR="003C29DE">
              <w:rPr>
                <w:rFonts w:ascii="Times New Roman" w:hAnsi="Times New Roman" w:cs="Times New Roman"/>
                <w:sz w:val="24"/>
                <w:szCs w:val="24"/>
                <w:lang w:eastAsia="lv-LV"/>
              </w:rPr>
              <w:t>:</w:t>
            </w:r>
          </w:p>
          <w:p w14:paraId="305C0702" w14:textId="51D8D391" w:rsidR="003C29DE" w:rsidRDefault="003C29DE" w:rsidP="003C29D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007B1470" w:rsidRPr="007B1470">
              <w:rPr>
                <w:rFonts w:ascii="Times New Roman" w:hAnsi="Times New Roman" w:cs="Times New Roman"/>
                <w:sz w:val="24"/>
                <w:szCs w:val="24"/>
                <w:lang w:eastAsia="lv-LV"/>
              </w:rPr>
              <w:t xml:space="preserve"> 2014.</w:t>
            </w:r>
            <w:r w:rsidR="009D24B3">
              <w:rPr>
                <w:rFonts w:ascii="Times New Roman" w:hAnsi="Times New Roman" w:cs="Times New Roman"/>
                <w:sz w:val="24"/>
                <w:szCs w:val="24"/>
                <w:lang w:eastAsia="lv-LV"/>
              </w:rPr>
              <w:t xml:space="preserve"> gada 3. jūlija</w:t>
            </w:r>
            <w:r w:rsidR="007B1470" w:rsidRPr="007B1470">
              <w:rPr>
                <w:rFonts w:ascii="Times New Roman" w:hAnsi="Times New Roman" w:cs="Times New Roman"/>
                <w:sz w:val="24"/>
                <w:szCs w:val="24"/>
                <w:lang w:eastAsia="lv-LV"/>
              </w:rPr>
              <w:t xml:space="preserve"> Eiropas Savienības (turpmāk – ES) struktūrfondu un Kohēzijas fonda 2014.–2020. gada plānošanas perioda vadības likuma 20. panta 6. un 13. punktu</w:t>
            </w:r>
            <w:r>
              <w:rPr>
                <w:rFonts w:ascii="Times New Roman" w:hAnsi="Times New Roman" w:cs="Times New Roman"/>
                <w:sz w:val="24"/>
                <w:szCs w:val="24"/>
                <w:lang w:eastAsia="lv-LV"/>
              </w:rPr>
              <w:t xml:space="preserve">; </w:t>
            </w:r>
          </w:p>
          <w:p w14:paraId="4C535937" w14:textId="53F6621F" w:rsidR="003C29DE" w:rsidRPr="00FB0B70" w:rsidRDefault="003C29DE" w:rsidP="003C29D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 </w:t>
            </w:r>
            <w:r w:rsidR="005F336D">
              <w:rPr>
                <w:rFonts w:ascii="Times New Roman" w:hAnsi="Times New Roman" w:cs="Times New Roman"/>
                <w:sz w:val="24"/>
                <w:szCs w:val="24"/>
                <w:lang w:eastAsia="lv-LV"/>
              </w:rPr>
              <w:t>d</w:t>
            </w:r>
            <w:r w:rsidR="005F336D" w:rsidRPr="005F336D">
              <w:rPr>
                <w:rFonts w:ascii="Times New Roman" w:hAnsi="Times New Roman" w:cs="Times New Roman"/>
                <w:sz w:val="24"/>
                <w:szCs w:val="24"/>
                <w:lang w:eastAsia="lv-LV"/>
              </w:rPr>
              <w:t>arbības programmas “Izaugsme un nodarbinātība”</w:t>
            </w:r>
            <w:r w:rsidR="005F336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grozījumiem </w:t>
            </w:r>
            <w:r w:rsidR="005F336D">
              <w:rPr>
                <w:rFonts w:ascii="Times New Roman" w:hAnsi="Times New Roman" w:cs="Times New Roman"/>
                <w:sz w:val="24"/>
                <w:szCs w:val="24"/>
                <w:lang w:eastAsia="lv-LV"/>
              </w:rPr>
              <w:t>Nr.5.</w:t>
            </w:r>
            <w:r>
              <w:rPr>
                <w:rFonts w:ascii="Times New Roman" w:hAnsi="Times New Roman" w:cs="Times New Roman"/>
                <w:sz w:val="24"/>
                <w:szCs w:val="24"/>
                <w:lang w:eastAsia="lv-LV"/>
              </w:rPr>
              <w:t xml:space="preserve">, kas </w:t>
            </w:r>
            <w:r w:rsidRPr="003C29DE">
              <w:rPr>
                <w:rFonts w:ascii="Times New Roman" w:hAnsi="Times New Roman" w:cs="Times New Roman"/>
                <w:sz w:val="24"/>
                <w:szCs w:val="24"/>
                <w:lang w:eastAsia="lv-LV"/>
              </w:rPr>
              <w:t xml:space="preserve">nacionālā līmenī apstiprināti ar MK </w:t>
            </w:r>
            <w:r>
              <w:rPr>
                <w:rFonts w:ascii="Times New Roman" w:hAnsi="Times New Roman" w:cs="Times New Roman"/>
                <w:sz w:val="24"/>
                <w:szCs w:val="24"/>
                <w:lang w:eastAsia="lv-LV"/>
              </w:rPr>
              <w:t>2020.</w:t>
            </w:r>
            <w:r w:rsidR="00496C0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gada </w:t>
            </w:r>
            <w:r w:rsidRPr="003C29DE">
              <w:rPr>
                <w:rFonts w:ascii="Times New Roman" w:hAnsi="Times New Roman" w:cs="Times New Roman"/>
                <w:sz w:val="24"/>
                <w:szCs w:val="24"/>
                <w:lang w:eastAsia="lv-LV"/>
              </w:rPr>
              <w:t>22.</w:t>
            </w:r>
            <w:r w:rsidR="00496C0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janvāra</w:t>
            </w:r>
            <w:r w:rsidRPr="003C29DE">
              <w:rPr>
                <w:rFonts w:ascii="Times New Roman" w:hAnsi="Times New Roman" w:cs="Times New Roman"/>
                <w:sz w:val="24"/>
                <w:szCs w:val="24"/>
                <w:lang w:eastAsia="lv-LV"/>
              </w:rPr>
              <w:t xml:space="preserve"> rīkojumu Nr.25 “Grozījumi Eiropas Savienības struktūrfondu un Kohēzijas fonda 2014.–2020. gada plānošanas perioda darbības </w:t>
            </w:r>
            <w:r w:rsidRPr="00FB0B70">
              <w:rPr>
                <w:rFonts w:ascii="Times New Roman" w:hAnsi="Times New Roman" w:cs="Times New Roman"/>
                <w:sz w:val="24"/>
                <w:szCs w:val="24"/>
                <w:lang w:eastAsia="lv-LV"/>
              </w:rPr>
              <w:t xml:space="preserve">programmā “Izaugsme un nodarbinātība””, savukārt no Eiropas Komisijas (turpmāk – EK)  puses – ar 2020. gada 28. aprīļa  lēmumu Nr. CCI 2014LV16MAOP001 </w:t>
            </w:r>
            <w:r w:rsidR="00C32ED6" w:rsidRPr="00FB0B70">
              <w:rPr>
                <w:rFonts w:ascii="Times New Roman" w:hAnsi="Times New Roman" w:cs="Times New Roman"/>
                <w:sz w:val="24"/>
                <w:szCs w:val="24"/>
                <w:lang w:eastAsia="lv-LV"/>
              </w:rPr>
              <w:t>(turpmāk –</w:t>
            </w:r>
            <w:r w:rsidR="0010157F">
              <w:rPr>
                <w:rFonts w:ascii="Times New Roman" w:hAnsi="Times New Roman" w:cs="Times New Roman"/>
                <w:sz w:val="24"/>
                <w:szCs w:val="24"/>
                <w:lang w:eastAsia="lv-LV"/>
              </w:rPr>
              <w:t xml:space="preserve"> </w:t>
            </w:r>
            <w:r w:rsidR="00C32ED6" w:rsidRPr="00FB0B70">
              <w:rPr>
                <w:rFonts w:ascii="Times New Roman" w:hAnsi="Times New Roman" w:cs="Times New Roman"/>
                <w:sz w:val="24"/>
                <w:szCs w:val="24"/>
                <w:lang w:eastAsia="lv-LV"/>
              </w:rPr>
              <w:t xml:space="preserve">DP </w:t>
            </w:r>
            <w:r w:rsidR="00B41A2A" w:rsidRPr="00FB0B70">
              <w:rPr>
                <w:rFonts w:ascii="Times New Roman" w:hAnsi="Times New Roman" w:cs="Times New Roman"/>
                <w:sz w:val="24"/>
                <w:szCs w:val="24"/>
                <w:lang w:eastAsia="lv-LV"/>
              </w:rPr>
              <w:t>grozījum</w:t>
            </w:r>
            <w:r w:rsidR="00B41A2A">
              <w:rPr>
                <w:rFonts w:ascii="Times New Roman" w:hAnsi="Times New Roman" w:cs="Times New Roman"/>
                <w:sz w:val="24"/>
                <w:szCs w:val="24"/>
                <w:lang w:eastAsia="lv-LV"/>
              </w:rPr>
              <w:t>i</w:t>
            </w:r>
            <w:r w:rsidR="00B41A2A" w:rsidRPr="00FB0B70">
              <w:rPr>
                <w:rFonts w:ascii="Times New Roman" w:hAnsi="Times New Roman" w:cs="Times New Roman"/>
                <w:sz w:val="24"/>
                <w:szCs w:val="24"/>
                <w:lang w:eastAsia="lv-LV"/>
              </w:rPr>
              <w:t xml:space="preserve"> </w:t>
            </w:r>
            <w:r w:rsidR="00C32ED6" w:rsidRPr="00FB0B70">
              <w:rPr>
                <w:rFonts w:ascii="Times New Roman" w:hAnsi="Times New Roman" w:cs="Times New Roman"/>
                <w:sz w:val="24"/>
                <w:szCs w:val="24"/>
                <w:lang w:eastAsia="lv-LV"/>
              </w:rPr>
              <w:t>nr.5.)</w:t>
            </w:r>
            <w:r w:rsidRPr="00FB0B70">
              <w:rPr>
                <w:rFonts w:ascii="Times New Roman" w:hAnsi="Times New Roman" w:cs="Times New Roman"/>
                <w:sz w:val="24"/>
                <w:szCs w:val="24"/>
                <w:lang w:eastAsia="lv-LV"/>
              </w:rPr>
              <w:t>;</w:t>
            </w:r>
            <w:r w:rsidR="00C32ED6" w:rsidRPr="00FB0B70">
              <w:rPr>
                <w:rFonts w:ascii="Times New Roman" w:hAnsi="Times New Roman" w:cs="Times New Roman"/>
                <w:sz w:val="24"/>
                <w:szCs w:val="24"/>
                <w:lang w:eastAsia="lv-LV"/>
              </w:rPr>
              <w:t xml:space="preserve"> </w:t>
            </w:r>
          </w:p>
          <w:p w14:paraId="12796B35" w14:textId="27822F3F" w:rsidR="00E5323B" w:rsidRDefault="003C29DE" w:rsidP="003C29DE">
            <w:pPr>
              <w:spacing w:after="0" w:line="240" w:lineRule="auto"/>
              <w:jc w:val="both"/>
              <w:rPr>
                <w:rFonts w:ascii="Times New Roman" w:hAnsi="Times New Roman" w:cs="Times New Roman"/>
                <w:sz w:val="24"/>
                <w:szCs w:val="24"/>
              </w:rPr>
            </w:pPr>
            <w:r w:rsidRPr="00FB0B70">
              <w:rPr>
                <w:rFonts w:ascii="Times New Roman" w:hAnsi="Times New Roman" w:cs="Times New Roman"/>
                <w:sz w:val="24"/>
                <w:szCs w:val="24"/>
                <w:lang w:eastAsia="lv-LV"/>
              </w:rPr>
              <w:t>3</w:t>
            </w:r>
            <w:r w:rsidRPr="00B378F5">
              <w:rPr>
                <w:rFonts w:ascii="Times New Roman" w:hAnsi="Times New Roman" w:cs="Times New Roman"/>
                <w:sz w:val="24"/>
                <w:szCs w:val="24"/>
                <w:lang w:eastAsia="lv-LV"/>
              </w:rPr>
              <w:t xml:space="preserve">) </w:t>
            </w:r>
            <w:r w:rsidR="00FB0B70" w:rsidRPr="00B378F5">
              <w:rPr>
                <w:rFonts w:ascii="Times New Roman" w:hAnsi="Times New Roman" w:cs="Times New Roman"/>
                <w:sz w:val="24"/>
                <w:szCs w:val="24"/>
              </w:rPr>
              <w:t>MK 2020. gada 19. maija sēdes protokollēmumu</w:t>
            </w:r>
            <w:r w:rsidR="00B378F5" w:rsidRPr="00B378F5">
              <w:rPr>
                <w:rFonts w:ascii="Times New Roman" w:hAnsi="Times New Roman" w:cs="Times New Roman"/>
                <w:sz w:val="24"/>
                <w:szCs w:val="24"/>
              </w:rPr>
              <w:t xml:space="preserve"> </w:t>
            </w:r>
            <w:r w:rsidR="00B378F5" w:rsidRPr="00B378F5">
              <w:rPr>
                <w:rFonts w:ascii="Times New Roman" w:hAnsi="Times New Roman" w:cs="Times New Roman"/>
                <w:iCs/>
                <w:sz w:val="24"/>
                <w:szCs w:val="24"/>
              </w:rPr>
              <w:t>(prot. Nr. 34 33.§)</w:t>
            </w:r>
            <w:r w:rsidR="00B378F5" w:rsidRPr="00B378F5">
              <w:rPr>
                <w:rFonts w:ascii="Times New Roman" w:hAnsi="Times New Roman" w:cs="Times New Roman"/>
                <w:sz w:val="24"/>
                <w:szCs w:val="24"/>
              </w:rPr>
              <w:t xml:space="preserve"> </w:t>
            </w:r>
            <w:r w:rsidR="00FB0B70" w:rsidRPr="00B378F5">
              <w:rPr>
                <w:rFonts w:ascii="Times New Roman" w:hAnsi="Times New Roman" w:cs="Times New Roman"/>
                <w:sz w:val="24"/>
                <w:szCs w:val="24"/>
              </w:rPr>
              <w:t>par</w:t>
            </w:r>
            <w:r w:rsidR="00B378F5" w:rsidRPr="00B378F5">
              <w:rPr>
                <w:rFonts w:ascii="Times New Roman" w:hAnsi="Times New Roman" w:cs="Times New Roman"/>
                <w:sz w:val="24"/>
                <w:szCs w:val="24"/>
              </w:rPr>
              <w:t xml:space="preserve"> </w:t>
            </w:r>
            <w:r w:rsidR="00FB0B70" w:rsidRPr="00B378F5">
              <w:rPr>
                <w:rFonts w:ascii="Times New Roman" w:hAnsi="Times New Roman" w:cs="Times New Roman"/>
                <w:sz w:val="24"/>
                <w:szCs w:val="24"/>
              </w:rPr>
              <w:t>informatīvo ziņojumu “Par Eiropas Savienības struktūrfondu un Kohēzijas fonda finansējuma</w:t>
            </w:r>
            <w:r w:rsidR="00FB0B70" w:rsidRPr="00FB0B70">
              <w:rPr>
                <w:rFonts w:ascii="Times New Roman" w:hAnsi="Times New Roman" w:cs="Times New Roman"/>
                <w:sz w:val="24"/>
                <w:szCs w:val="24"/>
              </w:rPr>
              <w:t xml:space="preserve"> pārdalēm un risinājumiem COVID-19 seku mazināšanai”</w:t>
            </w:r>
            <w:r w:rsidR="00724300">
              <w:rPr>
                <w:rFonts w:ascii="Times New Roman" w:hAnsi="Times New Roman" w:cs="Times New Roman"/>
                <w:sz w:val="24"/>
                <w:szCs w:val="24"/>
              </w:rPr>
              <w:t xml:space="preserve"> </w:t>
            </w:r>
            <w:r w:rsidR="006640D5">
              <w:rPr>
                <w:rFonts w:ascii="Times New Roman" w:hAnsi="Times New Roman" w:cs="Times New Roman"/>
                <w:sz w:val="24"/>
                <w:szCs w:val="24"/>
              </w:rPr>
              <w:t>(turpmāk – MK 2020. gada 19. maija sēdes protokollēmums)</w:t>
            </w:r>
            <w:r w:rsidR="00684277">
              <w:rPr>
                <w:rFonts w:ascii="Times New Roman" w:hAnsi="Times New Roman" w:cs="Times New Roman"/>
                <w:sz w:val="24"/>
                <w:szCs w:val="24"/>
              </w:rPr>
              <w:t>;</w:t>
            </w:r>
          </w:p>
          <w:p w14:paraId="75BE140E" w14:textId="5FB940D1" w:rsidR="00684277" w:rsidRPr="00161FB2" w:rsidRDefault="00684277" w:rsidP="003C29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Pr="006162A7">
              <w:rPr>
                <w:rFonts w:ascii="Times New Roman" w:eastAsia="Times New Roman" w:hAnsi="Times New Roman" w:cs="Times New Roman"/>
                <w:iCs/>
                <w:sz w:val="24"/>
                <w:szCs w:val="24"/>
                <w:lang w:eastAsia="lv-LV"/>
              </w:rPr>
              <w:t>) darbības programmas “Izaugsme un nodarbinātība” grozījumiem Nr. 6</w:t>
            </w:r>
            <w:r w:rsidR="00A64CE7" w:rsidRPr="006162A7">
              <w:rPr>
                <w:rFonts w:ascii="Times New Roman" w:eastAsia="Times New Roman" w:hAnsi="Times New Roman" w:cs="Times New Roman"/>
                <w:iCs/>
                <w:sz w:val="24"/>
                <w:szCs w:val="24"/>
                <w:lang w:eastAsia="lv-LV"/>
              </w:rPr>
              <w:t>.</w:t>
            </w:r>
            <w:r w:rsidRPr="006162A7">
              <w:rPr>
                <w:rFonts w:ascii="Times New Roman" w:eastAsia="Times New Roman" w:hAnsi="Times New Roman" w:cs="Times New Roman"/>
                <w:iCs/>
                <w:sz w:val="24"/>
                <w:szCs w:val="24"/>
                <w:lang w:eastAsia="lv-LV"/>
              </w:rPr>
              <w:t>, kas nacionālā līmenī apstiprināti MK 2020. gada 30. jūnija sēdē</w:t>
            </w:r>
            <w:r w:rsidR="00A64CE7" w:rsidRPr="006162A7">
              <w:rPr>
                <w:rFonts w:ascii="Times New Roman" w:eastAsia="Times New Roman" w:hAnsi="Times New Roman" w:cs="Times New Roman"/>
                <w:iCs/>
                <w:sz w:val="24"/>
                <w:szCs w:val="24"/>
                <w:lang w:eastAsia="lv-LV"/>
              </w:rPr>
              <w:t xml:space="preserve"> (protokols Nr.42, 59.</w:t>
            </w:r>
            <w:r w:rsidR="00A64CE7" w:rsidRPr="006162A7">
              <w:rPr>
                <w:shd w:val="clear" w:color="auto" w:fill="FFFFFF"/>
              </w:rPr>
              <w:t xml:space="preserve">§) </w:t>
            </w:r>
            <w:r w:rsidR="00A64CE7" w:rsidRPr="006162A7">
              <w:rPr>
                <w:rFonts w:ascii="Times New Roman" w:eastAsia="Times New Roman" w:hAnsi="Times New Roman" w:cs="Times New Roman"/>
                <w:iCs/>
                <w:sz w:val="24"/>
                <w:szCs w:val="24"/>
                <w:lang w:eastAsia="lv-LV"/>
              </w:rPr>
              <w:t>(turpmāk – DP Nr.6)</w:t>
            </w:r>
            <w:r w:rsidRPr="006162A7">
              <w:rPr>
                <w:rFonts w:ascii="Times New Roman" w:eastAsia="Times New Roman" w:hAnsi="Times New Roman" w:cs="Times New Roman"/>
                <w:bCs/>
                <w:iCs/>
                <w:sz w:val="24"/>
                <w:szCs w:val="24"/>
                <w:lang w:eastAsia="lv-LV"/>
              </w:rPr>
              <w:t>.</w:t>
            </w:r>
          </w:p>
        </w:tc>
      </w:tr>
      <w:tr w:rsidR="0052044E" w:rsidRPr="00161FB2" w14:paraId="5F36A49F" w14:textId="77777777" w:rsidTr="005204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52044E" w:rsidRPr="00161FB2" w:rsidRDefault="0052044E" w:rsidP="0052044E">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5F6F569" w14:textId="77777777" w:rsidR="0052044E" w:rsidRDefault="0052044E" w:rsidP="0052044E">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54B104D" w14:textId="77777777" w:rsidR="0052044E" w:rsidRPr="00E15216" w:rsidRDefault="0052044E" w:rsidP="0052044E">
            <w:pPr>
              <w:rPr>
                <w:rFonts w:ascii="Times New Roman" w:eastAsia="Times New Roman" w:hAnsi="Times New Roman" w:cs="Times New Roman"/>
                <w:sz w:val="24"/>
                <w:szCs w:val="24"/>
                <w:lang w:eastAsia="lv-LV"/>
              </w:rPr>
            </w:pPr>
          </w:p>
          <w:p w14:paraId="077EC173" w14:textId="77777777" w:rsidR="0052044E" w:rsidRPr="00E15216" w:rsidRDefault="0052044E" w:rsidP="0052044E">
            <w:pPr>
              <w:rPr>
                <w:rFonts w:ascii="Times New Roman" w:eastAsia="Times New Roman" w:hAnsi="Times New Roman" w:cs="Times New Roman"/>
                <w:sz w:val="24"/>
                <w:szCs w:val="24"/>
                <w:lang w:eastAsia="lv-LV"/>
              </w:rPr>
            </w:pPr>
          </w:p>
          <w:p w14:paraId="5CFA0535" w14:textId="77777777" w:rsidR="0052044E" w:rsidRPr="00E15216" w:rsidRDefault="0052044E" w:rsidP="0052044E">
            <w:pPr>
              <w:rPr>
                <w:rFonts w:ascii="Times New Roman" w:eastAsia="Times New Roman" w:hAnsi="Times New Roman" w:cs="Times New Roman"/>
                <w:sz w:val="24"/>
                <w:szCs w:val="24"/>
                <w:lang w:eastAsia="lv-LV"/>
              </w:rPr>
            </w:pPr>
          </w:p>
          <w:p w14:paraId="5865FA66" w14:textId="77777777" w:rsidR="0052044E" w:rsidRPr="00E15216" w:rsidRDefault="0052044E" w:rsidP="0052044E">
            <w:pPr>
              <w:rPr>
                <w:rFonts w:ascii="Times New Roman" w:eastAsia="Times New Roman" w:hAnsi="Times New Roman" w:cs="Times New Roman"/>
                <w:sz w:val="24"/>
                <w:szCs w:val="24"/>
                <w:lang w:eastAsia="lv-LV"/>
              </w:rPr>
            </w:pPr>
          </w:p>
          <w:p w14:paraId="5AEE31A7" w14:textId="77777777" w:rsidR="0052044E" w:rsidRPr="00E15216" w:rsidRDefault="0052044E" w:rsidP="0052044E">
            <w:pPr>
              <w:rPr>
                <w:rFonts w:ascii="Times New Roman" w:eastAsia="Times New Roman" w:hAnsi="Times New Roman" w:cs="Times New Roman"/>
                <w:sz w:val="24"/>
                <w:szCs w:val="24"/>
                <w:lang w:eastAsia="lv-LV"/>
              </w:rPr>
            </w:pPr>
          </w:p>
          <w:p w14:paraId="67764D53" w14:textId="77777777" w:rsidR="0052044E" w:rsidRPr="00E15216" w:rsidRDefault="0052044E" w:rsidP="0052044E">
            <w:pPr>
              <w:rPr>
                <w:rFonts w:ascii="Times New Roman" w:eastAsia="Times New Roman" w:hAnsi="Times New Roman" w:cs="Times New Roman"/>
                <w:sz w:val="24"/>
                <w:szCs w:val="24"/>
                <w:lang w:eastAsia="lv-LV"/>
              </w:rPr>
            </w:pPr>
          </w:p>
          <w:p w14:paraId="3D46B5AA" w14:textId="77777777" w:rsidR="0052044E" w:rsidRPr="00E15216" w:rsidRDefault="0052044E" w:rsidP="0052044E">
            <w:pPr>
              <w:ind w:firstLine="720"/>
              <w:rPr>
                <w:rFonts w:ascii="Times New Roman" w:eastAsia="Times New Roman" w:hAnsi="Times New Roman" w:cs="Times New Roman"/>
                <w:sz w:val="24"/>
                <w:szCs w:val="24"/>
                <w:lang w:eastAsia="lv-LV"/>
              </w:rPr>
            </w:pPr>
          </w:p>
          <w:p w14:paraId="04A0B695" w14:textId="6F307FD6" w:rsidR="0052044E" w:rsidRPr="00E15216" w:rsidRDefault="0052044E" w:rsidP="0052044E">
            <w:pPr>
              <w:tabs>
                <w:tab w:val="left" w:pos="6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F1ADE76" w14:textId="77777777" w:rsidR="0052044E" w:rsidRPr="00E15216" w:rsidRDefault="0052044E" w:rsidP="0052044E">
            <w:pPr>
              <w:rPr>
                <w:rFonts w:ascii="Times New Roman" w:eastAsia="Times New Roman" w:hAnsi="Times New Roman" w:cs="Times New Roman"/>
                <w:sz w:val="24"/>
                <w:szCs w:val="24"/>
                <w:lang w:eastAsia="lv-LV"/>
              </w:rPr>
            </w:pPr>
          </w:p>
          <w:p w14:paraId="7F56FF7A" w14:textId="77777777" w:rsidR="0052044E" w:rsidRDefault="0052044E" w:rsidP="0052044E">
            <w:pPr>
              <w:rPr>
                <w:rFonts w:ascii="Times New Roman" w:eastAsia="Times New Roman" w:hAnsi="Times New Roman" w:cs="Times New Roman"/>
                <w:iCs/>
                <w:sz w:val="24"/>
                <w:szCs w:val="24"/>
                <w:lang w:eastAsia="lv-LV"/>
              </w:rPr>
            </w:pPr>
          </w:p>
          <w:p w14:paraId="56F65030" w14:textId="04D520C6" w:rsidR="0052044E" w:rsidRPr="00E15216" w:rsidRDefault="0052044E" w:rsidP="0052044E">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EAD9B59" w14:textId="77777777" w:rsidR="0052044E" w:rsidRPr="00D45121" w:rsidRDefault="0052044E" w:rsidP="00454E83">
            <w:pPr>
              <w:spacing w:after="0" w:line="240" w:lineRule="auto"/>
              <w:jc w:val="both"/>
              <w:rPr>
                <w:rFonts w:ascii="Times New Roman" w:hAnsi="Times New Roman" w:cs="Times New Roman"/>
                <w:sz w:val="24"/>
                <w:szCs w:val="24"/>
                <w:lang w:eastAsia="lv-LV"/>
              </w:rPr>
            </w:pPr>
            <w:r w:rsidRPr="00D45121">
              <w:rPr>
                <w:rFonts w:ascii="Times New Roman" w:hAnsi="Times New Roman" w:cs="Times New Roman"/>
                <w:sz w:val="24"/>
                <w:szCs w:val="24"/>
                <w:lang w:eastAsia="lv-LV"/>
              </w:rPr>
              <w:lastRenderedPageBreak/>
              <w:t>MK noteikumu projekts paredz precizēt SAM 7.3.1. īstenošanas nosacījumus, t.sk.:</w:t>
            </w:r>
          </w:p>
          <w:p w14:paraId="252D865E" w14:textId="3E03471E" w:rsidR="0052044E" w:rsidRPr="00D45121" w:rsidRDefault="0052044E"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b/>
                <w:sz w:val="24"/>
                <w:szCs w:val="24"/>
                <w:lang w:eastAsia="lv-LV"/>
              </w:rPr>
              <w:t xml:space="preserve">1) samazināt pieejamo kopējo attiecināmo finansējumu par </w:t>
            </w:r>
            <w:r w:rsidR="00FD316F" w:rsidRPr="00D45121">
              <w:rPr>
                <w:rFonts w:ascii="Times New Roman" w:hAnsi="Times New Roman" w:cs="Times New Roman"/>
                <w:b/>
                <w:sz w:val="24"/>
                <w:szCs w:val="24"/>
              </w:rPr>
              <w:t>5 754 018</w:t>
            </w:r>
            <w:r w:rsidRPr="00D45121">
              <w:rPr>
                <w:rFonts w:ascii="Times New Roman" w:hAnsi="Times New Roman" w:cs="Times New Roman"/>
                <w:b/>
                <w:sz w:val="24"/>
                <w:szCs w:val="24"/>
              </w:rPr>
              <w:t xml:space="preserve"> </w:t>
            </w:r>
            <w:proofErr w:type="spellStart"/>
            <w:r w:rsidRPr="00D45121">
              <w:rPr>
                <w:rFonts w:ascii="Times New Roman" w:hAnsi="Times New Roman" w:cs="Times New Roman"/>
                <w:b/>
                <w:i/>
                <w:iCs/>
                <w:sz w:val="24"/>
                <w:szCs w:val="24"/>
              </w:rPr>
              <w:t>euro</w:t>
            </w:r>
            <w:proofErr w:type="spellEnd"/>
            <w:r w:rsidRPr="00D45121">
              <w:rPr>
                <w:rFonts w:ascii="Times New Roman" w:hAnsi="Times New Roman" w:cs="Times New Roman"/>
                <w:bCs/>
                <w:sz w:val="24"/>
                <w:szCs w:val="24"/>
              </w:rPr>
              <w:t>,</w:t>
            </w:r>
            <w:r w:rsidRPr="00D45121">
              <w:rPr>
                <w:rFonts w:ascii="Times New Roman" w:hAnsi="Times New Roman" w:cs="Times New Roman"/>
                <w:sz w:val="24"/>
                <w:szCs w:val="24"/>
              </w:rPr>
              <w:t xml:space="preserve"> </w:t>
            </w:r>
            <w:r w:rsidRPr="00D45121">
              <w:rPr>
                <w:rFonts w:ascii="Times New Roman" w:hAnsi="Times New Roman" w:cs="Times New Roman"/>
                <w:bCs/>
                <w:sz w:val="24"/>
                <w:szCs w:val="24"/>
              </w:rPr>
              <w:t>t.sk. Eiropas Sociālā fonda</w:t>
            </w:r>
            <w:r w:rsidR="00260427" w:rsidRPr="00D45121">
              <w:rPr>
                <w:rFonts w:ascii="Times New Roman" w:hAnsi="Times New Roman" w:cs="Times New Roman"/>
                <w:bCs/>
                <w:sz w:val="24"/>
                <w:szCs w:val="24"/>
              </w:rPr>
              <w:t xml:space="preserve"> </w:t>
            </w:r>
            <w:r w:rsidR="00260427" w:rsidRPr="00D45121">
              <w:rPr>
                <w:rFonts w:ascii="Times New Roman" w:hAnsi="Times New Roman" w:cs="Times New Roman"/>
                <w:iCs/>
                <w:sz w:val="24"/>
                <w:szCs w:val="24"/>
              </w:rPr>
              <w:t>(turpmāk – ESF)</w:t>
            </w:r>
            <w:r w:rsidR="00C02CBB" w:rsidRPr="00D45121">
              <w:rPr>
                <w:rFonts w:ascii="Times New Roman" w:hAnsi="Times New Roman" w:cs="Times New Roman"/>
                <w:iCs/>
                <w:sz w:val="24"/>
                <w:szCs w:val="24"/>
              </w:rPr>
              <w:t xml:space="preserve"> finansējum</w:t>
            </w:r>
            <w:r w:rsidR="001D7421">
              <w:rPr>
                <w:rFonts w:ascii="Times New Roman" w:hAnsi="Times New Roman" w:cs="Times New Roman"/>
                <w:iCs/>
                <w:sz w:val="24"/>
                <w:szCs w:val="24"/>
              </w:rPr>
              <w:t>u par</w:t>
            </w:r>
            <w:r w:rsidR="006C32E1" w:rsidRPr="00D45121">
              <w:rPr>
                <w:rFonts w:ascii="Times New Roman" w:hAnsi="Times New Roman" w:cs="Times New Roman"/>
                <w:iCs/>
                <w:sz w:val="24"/>
                <w:szCs w:val="24"/>
              </w:rPr>
              <w:t xml:space="preserve"> – 4 890</w:t>
            </w:r>
            <w:r w:rsidR="00441C08">
              <w:rPr>
                <w:rFonts w:ascii="Times New Roman" w:hAnsi="Times New Roman" w:cs="Times New Roman"/>
                <w:iCs/>
                <w:sz w:val="24"/>
                <w:szCs w:val="24"/>
              </w:rPr>
              <w:t> </w:t>
            </w:r>
            <w:r w:rsidR="006C32E1" w:rsidRPr="006162A7">
              <w:rPr>
                <w:rFonts w:ascii="Times New Roman" w:hAnsi="Times New Roman" w:cs="Times New Roman"/>
                <w:iCs/>
                <w:sz w:val="24"/>
                <w:szCs w:val="24"/>
              </w:rPr>
              <w:t>91</w:t>
            </w:r>
            <w:r w:rsidR="00441C08" w:rsidRPr="006162A7">
              <w:rPr>
                <w:rFonts w:ascii="Times New Roman" w:hAnsi="Times New Roman" w:cs="Times New Roman"/>
                <w:iCs/>
                <w:sz w:val="24"/>
                <w:szCs w:val="24"/>
              </w:rPr>
              <w:t>6</w:t>
            </w:r>
            <w:r w:rsidR="00441C08">
              <w:rPr>
                <w:rFonts w:ascii="Times New Roman" w:hAnsi="Times New Roman" w:cs="Times New Roman"/>
                <w:iCs/>
                <w:sz w:val="24"/>
                <w:szCs w:val="24"/>
              </w:rPr>
              <w:t xml:space="preserve"> </w:t>
            </w:r>
            <w:proofErr w:type="spellStart"/>
            <w:r w:rsidR="006C32E1" w:rsidRPr="00D45121">
              <w:rPr>
                <w:rFonts w:ascii="Times New Roman" w:eastAsia="Times New Roman" w:hAnsi="Times New Roman" w:cs="Times New Roman"/>
                <w:i/>
                <w:iCs/>
                <w:sz w:val="24"/>
                <w:szCs w:val="24"/>
                <w:lang w:eastAsia="lv-LV"/>
              </w:rPr>
              <w:t>euro</w:t>
            </w:r>
            <w:proofErr w:type="spellEnd"/>
            <w:proofErr w:type="gramStart"/>
            <w:r w:rsidR="006C32E1" w:rsidRPr="00D45121">
              <w:rPr>
                <w:rFonts w:ascii="Times New Roman" w:hAnsi="Times New Roman" w:cs="Times New Roman"/>
                <w:iCs/>
                <w:sz w:val="24"/>
                <w:szCs w:val="24"/>
              </w:rPr>
              <w:t xml:space="preserve"> </w:t>
            </w:r>
            <w:r w:rsidR="003C29DE" w:rsidRPr="00D45121">
              <w:rPr>
                <w:rFonts w:ascii="Times New Roman" w:hAnsi="Times New Roman" w:cs="Times New Roman"/>
                <w:iCs/>
                <w:sz w:val="24"/>
                <w:szCs w:val="24"/>
              </w:rPr>
              <w:t xml:space="preserve"> </w:t>
            </w:r>
            <w:proofErr w:type="gramEnd"/>
            <w:r w:rsidRPr="00D45121">
              <w:rPr>
                <w:rFonts w:ascii="Times New Roman" w:hAnsi="Times New Roman" w:cs="Times New Roman"/>
                <w:bCs/>
                <w:sz w:val="24"/>
                <w:szCs w:val="24"/>
              </w:rPr>
              <w:t xml:space="preserve">un valsts budžeta </w:t>
            </w:r>
            <w:r w:rsidRPr="001D7421">
              <w:rPr>
                <w:rFonts w:ascii="Times New Roman" w:hAnsi="Times New Roman" w:cs="Times New Roman"/>
                <w:bCs/>
                <w:sz w:val="24"/>
                <w:szCs w:val="24"/>
              </w:rPr>
              <w:t>finansējum</w:t>
            </w:r>
            <w:r w:rsidR="001D7421" w:rsidRPr="001D7421">
              <w:rPr>
                <w:rFonts w:ascii="Times New Roman" w:hAnsi="Times New Roman" w:cs="Times New Roman"/>
                <w:bCs/>
                <w:sz w:val="24"/>
                <w:szCs w:val="24"/>
              </w:rPr>
              <w:t>u par</w:t>
            </w:r>
            <w:r w:rsidR="006C32E1" w:rsidRPr="00D45121">
              <w:rPr>
                <w:rFonts w:ascii="Times New Roman" w:hAnsi="Times New Roman" w:cs="Times New Roman"/>
                <w:b/>
                <w:sz w:val="24"/>
                <w:szCs w:val="24"/>
              </w:rPr>
              <w:t xml:space="preserve"> – </w:t>
            </w:r>
            <w:r w:rsidR="006C32E1" w:rsidRPr="00D45121">
              <w:rPr>
                <w:rFonts w:ascii="Times New Roman" w:hAnsi="Times New Roman" w:cs="Times New Roman"/>
                <w:bCs/>
                <w:sz w:val="24"/>
                <w:szCs w:val="24"/>
              </w:rPr>
              <w:t xml:space="preserve">863 102 </w:t>
            </w:r>
            <w:proofErr w:type="spellStart"/>
            <w:r w:rsidR="006C32E1" w:rsidRPr="00D45121">
              <w:rPr>
                <w:rFonts w:ascii="Times New Roman" w:eastAsia="Times New Roman" w:hAnsi="Times New Roman" w:cs="Times New Roman"/>
                <w:bCs/>
                <w:i/>
                <w:iCs/>
                <w:sz w:val="24"/>
                <w:szCs w:val="24"/>
                <w:lang w:eastAsia="lv-LV"/>
              </w:rPr>
              <w:t>euro</w:t>
            </w:r>
            <w:proofErr w:type="spellEnd"/>
            <w:r w:rsidR="006C32E1" w:rsidRPr="00D45121">
              <w:rPr>
                <w:rFonts w:ascii="Times New Roman" w:hAnsi="Times New Roman" w:cs="Times New Roman"/>
                <w:b/>
                <w:sz w:val="24"/>
                <w:szCs w:val="24"/>
              </w:rPr>
              <w:t xml:space="preserve"> </w:t>
            </w:r>
            <w:r w:rsidRPr="00D45121">
              <w:rPr>
                <w:rFonts w:ascii="Times New Roman" w:hAnsi="Times New Roman" w:cs="Times New Roman"/>
                <w:sz w:val="24"/>
                <w:szCs w:val="24"/>
              </w:rPr>
              <w:t>(</w:t>
            </w:r>
            <w:r w:rsidRPr="00D45121">
              <w:rPr>
                <w:rFonts w:ascii="Times New Roman" w:hAnsi="Times New Roman" w:cs="Times New Roman"/>
                <w:i/>
                <w:sz w:val="24"/>
                <w:szCs w:val="24"/>
              </w:rPr>
              <w:t xml:space="preserve">MK noteikumu projekta </w:t>
            </w:r>
            <w:r w:rsidR="00890102">
              <w:rPr>
                <w:rFonts w:ascii="Times New Roman" w:hAnsi="Times New Roman" w:cs="Times New Roman"/>
                <w:i/>
                <w:sz w:val="24"/>
                <w:szCs w:val="24"/>
              </w:rPr>
              <w:t>3</w:t>
            </w:r>
            <w:r w:rsidRPr="00D45121">
              <w:rPr>
                <w:rFonts w:ascii="Times New Roman" w:hAnsi="Times New Roman" w:cs="Times New Roman"/>
                <w:i/>
                <w:sz w:val="24"/>
                <w:szCs w:val="24"/>
              </w:rPr>
              <w:t>.punkts</w:t>
            </w:r>
            <w:r w:rsidRPr="00D45121">
              <w:rPr>
                <w:rFonts w:ascii="Times New Roman" w:hAnsi="Times New Roman" w:cs="Times New Roman"/>
                <w:sz w:val="24"/>
                <w:szCs w:val="24"/>
              </w:rPr>
              <w:t>).</w:t>
            </w:r>
          </w:p>
          <w:p w14:paraId="5E88803D" w14:textId="06070965" w:rsidR="0052044E" w:rsidRPr="00D45121" w:rsidRDefault="0052044E" w:rsidP="00454E83">
            <w:pPr>
              <w:spacing w:after="0" w:line="240" w:lineRule="auto"/>
              <w:jc w:val="both"/>
              <w:rPr>
                <w:rFonts w:ascii="Times New Roman" w:eastAsia="Times New Roman" w:hAnsi="Times New Roman" w:cs="Times New Roman"/>
                <w:iCs/>
                <w:sz w:val="24"/>
                <w:szCs w:val="24"/>
                <w:lang w:eastAsia="lv-LV"/>
              </w:rPr>
            </w:pPr>
            <w:r w:rsidRPr="00D45121">
              <w:rPr>
                <w:rFonts w:ascii="Times New Roman" w:hAnsi="Times New Roman" w:cs="Times New Roman"/>
                <w:sz w:val="24"/>
                <w:szCs w:val="24"/>
                <w:lang w:eastAsia="lv-LV"/>
              </w:rPr>
              <w:t xml:space="preserve">Šobrīd saskaņā ar MK noteikumiem Nr.127 SAM 7.3.1. kopējais finansējums ir </w:t>
            </w:r>
            <w:r w:rsidRPr="00D45121">
              <w:rPr>
                <w:rFonts w:ascii="Times New Roman" w:eastAsia="Times New Roman" w:hAnsi="Times New Roman" w:cs="Times New Roman"/>
                <w:iCs/>
                <w:sz w:val="24"/>
                <w:szCs w:val="24"/>
                <w:lang w:eastAsia="lv-LV"/>
              </w:rPr>
              <w:t xml:space="preserve">12 643 472 </w:t>
            </w:r>
            <w:proofErr w:type="spellStart"/>
            <w:r w:rsidRPr="00D45121">
              <w:rPr>
                <w:rFonts w:ascii="Times New Roman" w:eastAsia="Times New Roman" w:hAnsi="Times New Roman" w:cs="Times New Roman"/>
                <w:i/>
                <w:iCs/>
                <w:sz w:val="24"/>
                <w:szCs w:val="24"/>
                <w:lang w:eastAsia="lv-LV"/>
              </w:rPr>
              <w:t>euro</w:t>
            </w:r>
            <w:proofErr w:type="spellEnd"/>
            <w:r w:rsidRPr="00D45121">
              <w:rPr>
                <w:rFonts w:ascii="Times New Roman" w:eastAsia="Times New Roman" w:hAnsi="Times New Roman" w:cs="Times New Roman"/>
                <w:iCs/>
                <w:sz w:val="24"/>
                <w:szCs w:val="24"/>
                <w:lang w:eastAsia="lv-LV"/>
              </w:rPr>
              <w:t>, t</w:t>
            </w:r>
            <w:r w:rsidR="007E770F">
              <w:rPr>
                <w:rFonts w:ascii="Times New Roman" w:eastAsia="Times New Roman" w:hAnsi="Times New Roman" w:cs="Times New Roman"/>
                <w:iCs/>
                <w:sz w:val="24"/>
                <w:szCs w:val="24"/>
                <w:lang w:eastAsia="lv-LV"/>
              </w:rPr>
              <w:t>.</w:t>
            </w:r>
            <w:r w:rsidRPr="00D45121">
              <w:rPr>
                <w:rFonts w:ascii="Times New Roman" w:eastAsia="Times New Roman" w:hAnsi="Times New Roman" w:cs="Times New Roman"/>
                <w:iCs/>
                <w:sz w:val="24"/>
                <w:szCs w:val="24"/>
                <w:lang w:eastAsia="lv-LV"/>
              </w:rPr>
              <w:t xml:space="preserve"> sk</w:t>
            </w:r>
            <w:r w:rsidR="007E770F">
              <w:rPr>
                <w:rFonts w:ascii="Times New Roman" w:eastAsia="Times New Roman" w:hAnsi="Times New Roman" w:cs="Times New Roman"/>
                <w:iCs/>
                <w:sz w:val="24"/>
                <w:szCs w:val="24"/>
                <w:lang w:eastAsia="lv-LV"/>
              </w:rPr>
              <w:t xml:space="preserve">. </w:t>
            </w:r>
            <w:r w:rsidRPr="00D45121">
              <w:rPr>
                <w:rFonts w:ascii="Times New Roman" w:eastAsia="Times New Roman" w:hAnsi="Times New Roman" w:cs="Times New Roman"/>
                <w:iCs/>
                <w:sz w:val="24"/>
                <w:szCs w:val="24"/>
                <w:lang w:eastAsia="lv-LV"/>
              </w:rPr>
              <w:t xml:space="preserve">ESF finansējums – 10 746 951 </w:t>
            </w:r>
            <w:proofErr w:type="spellStart"/>
            <w:r w:rsidRPr="00D45121">
              <w:rPr>
                <w:rFonts w:ascii="Times New Roman" w:eastAsia="Times New Roman" w:hAnsi="Times New Roman" w:cs="Times New Roman"/>
                <w:i/>
                <w:iCs/>
                <w:sz w:val="24"/>
                <w:szCs w:val="24"/>
                <w:lang w:eastAsia="lv-LV"/>
              </w:rPr>
              <w:t>euro</w:t>
            </w:r>
            <w:proofErr w:type="spellEnd"/>
            <w:r w:rsidRPr="00D45121">
              <w:rPr>
                <w:rFonts w:ascii="Times New Roman" w:eastAsia="Times New Roman" w:hAnsi="Times New Roman" w:cs="Times New Roman"/>
                <w:iCs/>
                <w:sz w:val="24"/>
                <w:szCs w:val="24"/>
                <w:lang w:eastAsia="lv-LV"/>
              </w:rPr>
              <w:t xml:space="preserve"> un valsts budžeta finansējums – 1 896 521 </w:t>
            </w:r>
            <w:proofErr w:type="spellStart"/>
            <w:r w:rsidRPr="00D45121">
              <w:rPr>
                <w:rFonts w:ascii="Times New Roman" w:eastAsia="Times New Roman" w:hAnsi="Times New Roman" w:cs="Times New Roman"/>
                <w:i/>
                <w:iCs/>
                <w:sz w:val="24"/>
                <w:szCs w:val="24"/>
                <w:lang w:eastAsia="lv-LV"/>
              </w:rPr>
              <w:t>euro</w:t>
            </w:r>
            <w:proofErr w:type="spellEnd"/>
            <w:r w:rsidRPr="00D45121">
              <w:rPr>
                <w:rFonts w:ascii="Times New Roman" w:eastAsia="Times New Roman" w:hAnsi="Times New Roman" w:cs="Times New Roman"/>
                <w:iCs/>
                <w:sz w:val="24"/>
                <w:szCs w:val="24"/>
                <w:lang w:eastAsia="lv-LV"/>
              </w:rPr>
              <w:t xml:space="preserve">. </w:t>
            </w:r>
          </w:p>
          <w:p w14:paraId="35AC97ED" w14:textId="681E0EE4" w:rsidR="0052044E" w:rsidRPr="00D45121" w:rsidRDefault="0052044E" w:rsidP="00454E83">
            <w:pPr>
              <w:spacing w:after="0" w:line="240" w:lineRule="auto"/>
              <w:jc w:val="both"/>
              <w:rPr>
                <w:rFonts w:ascii="Times New Roman" w:hAnsi="Times New Roman" w:cs="Times New Roman"/>
                <w:iCs/>
                <w:sz w:val="24"/>
                <w:szCs w:val="24"/>
              </w:rPr>
            </w:pPr>
            <w:r w:rsidRPr="00D45121">
              <w:rPr>
                <w:rFonts w:ascii="Times New Roman" w:hAnsi="Times New Roman" w:cs="Times New Roman"/>
                <w:sz w:val="24"/>
                <w:szCs w:val="24"/>
              </w:rPr>
              <w:t xml:space="preserve">MK noteikumu projekts paredz samazināt SAM 7.3.1. ietvaros projekta pieejamo kopējo attiecināmo finansējumu par </w:t>
            </w:r>
            <w:r w:rsidR="00FD316F" w:rsidRPr="00D45121">
              <w:rPr>
                <w:rFonts w:ascii="Times New Roman" w:hAnsi="Times New Roman" w:cs="Times New Roman"/>
                <w:sz w:val="24"/>
                <w:szCs w:val="24"/>
              </w:rPr>
              <w:t>5 754 018</w:t>
            </w:r>
            <w:r w:rsidR="003C29DE" w:rsidRPr="00D45121">
              <w:rPr>
                <w:rFonts w:ascii="Times New Roman" w:hAnsi="Times New Roman" w:cs="Times New Roman"/>
                <w:sz w:val="24"/>
                <w:szCs w:val="24"/>
              </w:rPr>
              <w:t xml:space="preserve"> </w:t>
            </w:r>
            <w:proofErr w:type="spellStart"/>
            <w:r w:rsidRPr="00D45121">
              <w:rPr>
                <w:rFonts w:ascii="Times New Roman" w:hAnsi="Times New Roman" w:cs="Times New Roman"/>
                <w:i/>
                <w:sz w:val="24"/>
                <w:szCs w:val="24"/>
              </w:rPr>
              <w:t>euro</w:t>
            </w:r>
            <w:proofErr w:type="spellEnd"/>
            <w:r w:rsidRPr="00D45121">
              <w:rPr>
                <w:rFonts w:ascii="Times New Roman" w:hAnsi="Times New Roman" w:cs="Times New Roman"/>
                <w:iCs/>
                <w:sz w:val="24"/>
                <w:szCs w:val="24"/>
              </w:rPr>
              <w:t>,</w:t>
            </w:r>
            <w:r w:rsidRPr="00D45121">
              <w:rPr>
                <w:rFonts w:ascii="Times New Roman" w:hAnsi="Times New Roman" w:cs="Times New Roman"/>
                <w:sz w:val="24"/>
                <w:szCs w:val="24"/>
              </w:rPr>
              <w:t xml:space="preserve"> līdz ar to pēc MK noteikumu projekta spēkā stāšanās dienas SAM 7.3.1. ietvaros projektam pieejamais kopējais attiecināmais finansējums būs 6</w:t>
            </w:r>
            <w:r w:rsidR="00FB0B70" w:rsidRPr="00D45121">
              <w:rPr>
                <w:rFonts w:ascii="Times New Roman" w:hAnsi="Times New Roman" w:cs="Times New Roman"/>
                <w:sz w:val="24"/>
                <w:szCs w:val="24"/>
              </w:rPr>
              <w:t> 889 454</w:t>
            </w:r>
            <w:proofErr w:type="gramStart"/>
            <w:r w:rsidRPr="00D45121">
              <w:rPr>
                <w:rFonts w:ascii="Times New Roman" w:hAnsi="Times New Roman" w:cs="Times New Roman"/>
                <w:sz w:val="24"/>
                <w:szCs w:val="24"/>
              </w:rPr>
              <w:t xml:space="preserve"> </w:t>
            </w:r>
            <w:r w:rsidRPr="00D45121">
              <w:rPr>
                <w:rFonts w:ascii="Times New Roman" w:hAnsi="Times New Roman" w:cs="Times New Roman"/>
                <w:i/>
                <w:sz w:val="24"/>
                <w:szCs w:val="24"/>
              </w:rPr>
              <w:t xml:space="preserve"> </w:t>
            </w:r>
            <w:proofErr w:type="spellStart"/>
            <w:proofErr w:type="gramEnd"/>
            <w:r w:rsidRPr="00D45121">
              <w:rPr>
                <w:rFonts w:ascii="Times New Roman" w:hAnsi="Times New Roman" w:cs="Times New Roman"/>
                <w:i/>
                <w:sz w:val="24"/>
                <w:szCs w:val="24"/>
              </w:rPr>
              <w:t>euro</w:t>
            </w:r>
            <w:proofErr w:type="spellEnd"/>
            <w:r w:rsidRPr="00D45121">
              <w:rPr>
                <w:rFonts w:ascii="Times New Roman" w:hAnsi="Times New Roman" w:cs="Times New Roman"/>
                <w:sz w:val="24"/>
                <w:szCs w:val="24"/>
              </w:rPr>
              <w:t>, t.sk. ESF finansējums – 5</w:t>
            </w:r>
            <w:r w:rsidR="00FB0B70" w:rsidRPr="00D45121">
              <w:rPr>
                <w:rFonts w:ascii="Times New Roman" w:hAnsi="Times New Roman" w:cs="Times New Roman"/>
                <w:sz w:val="24"/>
                <w:szCs w:val="24"/>
              </w:rPr>
              <w:t> 856 035</w:t>
            </w:r>
            <w:r w:rsidRPr="00D45121">
              <w:rPr>
                <w:rFonts w:ascii="Times New Roman" w:hAnsi="Times New Roman" w:cs="Times New Roman"/>
                <w:sz w:val="24"/>
                <w:szCs w:val="24"/>
              </w:rPr>
              <w:t xml:space="preserve"> </w:t>
            </w:r>
            <w:proofErr w:type="spellStart"/>
            <w:r w:rsidRPr="00D45121">
              <w:rPr>
                <w:rFonts w:ascii="Times New Roman" w:hAnsi="Times New Roman" w:cs="Times New Roman"/>
                <w:i/>
                <w:sz w:val="24"/>
                <w:szCs w:val="24"/>
              </w:rPr>
              <w:t>euro</w:t>
            </w:r>
            <w:proofErr w:type="spellEnd"/>
            <w:r w:rsidRPr="00D45121">
              <w:rPr>
                <w:rFonts w:ascii="Times New Roman" w:hAnsi="Times New Roman" w:cs="Times New Roman"/>
                <w:sz w:val="24"/>
                <w:szCs w:val="24"/>
              </w:rPr>
              <w:t xml:space="preserve"> un valsts budžeta finansējums – </w:t>
            </w:r>
            <w:r w:rsidR="00FB0B70" w:rsidRPr="00D45121">
              <w:rPr>
                <w:rFonts w:ascii="Times New Roman" w:hAnsi="Times New Roman" w:cs="Times New Roman"/>
                <w:sz w:val="24"/>
                <w:szCs w:val="24"/>
              </w:rPr>
              <w:t>1 033 419</w:t>
            </w:r>
            <w:r w:rsidRPr="00D45121">
              <w:rPr>
                <w:rFonts w:ascii="Times New Roman" w:hAnsi="Times New Roman" w:cs="Times New Roman"/>
                <w:sz w:val="24"/>
                <w:szCs w:val="24"/>
              </w:rPr>
              <w:t xml:space="preserve"> </w:t>
            </w:r>
            <w:proofErr w:type="spellStart"/>
            <w:r w:rsidRPr="00D45121">
              <w:rPr>
                <w:rFonts w:ascii="Times New Roman" w:hAnsi="Times New Roman" w:cs="Times New Roman"/>
                <w:i/>
                <w:sz w:val="24"/>
                <w:szCs w:val="24"/>
              </w:rPr>
              <w:t>euro</w:t>
            </w:r>
            <w:proofErr w:type="spellEnd"/>
            <w:r w:rsidRPr="00D45121">
              <w:rPr>
                <w:rFonts w:ascii="Times New Roman" w:hAnsi="Times New Roman" w:cs="Times New Roman"/>
                <w:iCs/>
                <w:sz w:val="24"/>
                <w:szCs w:val="24"/>
              </w:rPr>
              <w:t>.</w:t>
            </w:r>
          </w:p>
          <w:p w14:paraId="1C6761FC" w14:textId="77777777" w:rsidR="003C29DE" w:rsidRPr="00D45121" w:rsidRDefault="0052044E" w:rsidP="00454E83">
            <w:pPr>
              <w:spacing w:after="0" w:line="240" w:lineRule="auto"/>
              <w:jc w:val="both"/>
              <w:rPr>
                <w:rFonts w:ascii="Times New Roman" w:hAnsi="Times New Roman" w:cs="Times New Roman"/>
                <w:iCs/>
                <w:sz w:val="24"/>
                <w:szCs w:val="24"/>
              </w:rPr>
            </w:pPr>
            <w:r w:rsidRPr="00D45121">
              <w:rPr>
                <w:rFonts w:ascii="Times New Roman" w:hAnsi="Times New Roman" w:cs="Times New Roman"/>
                <w:iCs/>
                <w:sz w:val="24"/>
                <w:szCs w:val="24"/>
              </w:rPr>
              <w:lastRenderedPageBreak/>
              <w:t>SAM 7.3.1. finansējums samazināts</w:t>
            </w:r>
            <w:r w:rsidR="003C29DE" w:rsidRPr="00D45121">
              <w:rPr>
                <w:rFonts w:ascii="Times New Roman" w:hAnsi="Times New Roman" w:cs="Times New Roman"/>
                <w:iCs/>
                <w:sz w:val="24"/>
                <w:szCs w:val="24"/>
              </w:rPr>
              <w:t>:</w:t>
            </w:r>
          </w:p>
          <w:p w14:paraId="394D2AED" w14:textId="16362C51" w:rsidR="0052044E" w:rsidRPr="00D45121" w:rsidRDefault="003C29DE" w:rsidP="00454E83">
            <w:pPr>
              <w:spacing w:after="0" w:line="240" w:lineRule="auto"/>
              <w:jc w:val="both"/>
              <w:rPr>
                <w:rFonts w:ascii="Times New Roman" w:hAnsi="Times New Roman" w:cs="Times New Roman"/>
                <w:iCs/>
                <w:sz w:val="24"/>
                <w:szCs w:val="24"/>
              </w:rPr>
            </w:pPr>
            <w:r w:rsidRPr="00D45121">
              <w:rPr>
                <w:rFonts w:ascii="Times New Roman" w:hAnsi="Times New Roman" w:cs="Times New Roman"/>
                <w:iCs/>
                <w:sz w:val="24"/>
                <w:szCs w:val="24"/>
              </w:rPr>
              <w:t>-</w:t>
            </w:r>
            <w:r w:rsidR="0052044E" w:rsidRPr="00D45121">
              <w:rPr>
                <w:rFonts w:ascii="Times New Roman" w:hAnsi="Times New Roman" w:cs="Times New Roman"/>
                <w:iCs/>
                <w:sz w:val="24"/>
                <w:szCs w:val="24"/>
              </w:rPr>
              <w:t xml:space="preserve"> par 3 552 056 </w:t>
            </w:r>
            <w:proofErr w:type="spellStart"/>
            <w:r w:rsidR="0052044E" w:rsidRPr="00D45121">
              <w:rPr>
                <w:rFonts w:ascii="Times New Roman" w:hAnsi="Times New Roman" w:cs="Times New Roman"/>
                <w:i/>
                <w:sz w:val="24"/>
                <w:szCs w:val="24"/>
              </w:rPr>
              <w:t>euro</w:t>
            </w:r>
            <w:proofErr w:type="spellEnd"/>
            <w:r w:rsidR="0052044E" w:rsidRPr="00D45121">
              <w:rPr>
                <w:rFonts w:ascii="Times New Roman" w:hAnsi="Times New Roman" w:cs="Times New Roman"/>
                <w:iCs/>
                <w:sz w:val="24"/>
                <w:szCs w:val="24"/>
              </w:rPr>
              <w:t xml:space="preserve"> atbilstoši </w:t>
            </w:r>
            <w:r w:rsidR="007E770F" w:rsidRPr="00FB0B70">
              <w:rPr>
                <w:rFonts w:ascii="Times New Roman" w:hAnsi="Times New Roman" w:cs="Times New Roman"/>
                <w:sz w:val="24"/>
                <w:szCs w:val="24"/>
                <w:lang w:eastAsia="lv-LV"/>
              </w:rPr>
              <w:t>DP grozījum</w:t>
            </w:r>
            <w:r w:rsidR="007E770F">
              <w:rPr>
                <w:rFonts w:ascii="Times New Roman" w:hAnsi="Times New Roman" w:cs="Times New Roman"/>
                <w:sz w:val="24"/>
                <w:szCs w:val="24"/>
                <w:lang w:eastAsia="lv-LV"/>
              </w:rPr>
              <w:t>iem</w:t>
            </w:r>
            <w:r w:rsidR="007E770F" w:rsidRPr="00FB0B70">
              <w:rPr>
                <w:rFonts w:ascii="Times New Roman" w:hAnsi="Times New Roman" w:cs="Times New Roman"/>
                <w:sz w:val="24"/>
                <w:szCs w:val="24"/>
                <w:lang w:eastAsia="lv-LV"/>
              </w:rPr>
              <w:t xml:space="preserve"> nr.5.</w:t>
            </w:r>
            <w:r w:rsidR="000E2218" w:rsidRPr="00D45121">
              <w:rPr>
                <w:rFonts w:ascii="Times New Roman" w:hAnsi="Times New Roman" w:cs="Times New Roman"/>
                <w:iCs/>
                <w:sz w:val="24"/>
                <w:szCs w:val="24"/>
              </w:rPr>
              <w:t xml:space="preserve"> </w:t>
            </w:r>
            <w:r w:rsidR="0052044E" w:rsidRPr="00D45121">
              <w:rPr>
                <w:rFonts w:ascii="Times New Roman" w:hAnsi="Times New Roman" w:cs="Times New Roman"/>
                <w:iCs/>
                <w:sz w:val="24"/>
                <w:szCs w:val="24"/>
              </w:rPr>
              <w:t>ņemot vērā, ka:</w:t>
            </w:r>
          </w:p>
          <w:p w14:paraId="6074990B" w14:textId="374ECA6F" w:rsidR="0052044E" w:rsidRPr="00D45121" w:rsidRDefault="0052044E" w:rsidP="00454E83">
            <w:pPr>
              <w:spacing w:after="0" w:line="240" w:lineRule="auto"/>
              <w:jc w:val="both"/>
              <w:rPr>
                <w:rFonts w:ascii="Times New Roman" w:hAnsi="Times New Roman" w:cs="Times New Roman"/>
                <w:iCs/>
                <w:sz w:val="24"/>
                <w:szCs w:val="24"/>
              </w:rPr>
            </w:pPr>
            <w:r w:rsidRPr="00D45121">
              <w:rPr>
                <w:rFonts w:ascii="Times New Roman" w:hAnsi="Times New Roman" w:cs="Times New Roman"/>
                <w:iCs/>
                <w:sz w:val="24"/>
                <w:szCs w:val="24"/>
              </w:rPr>
              <w:t>1)</w:t>
            </w:r>
            <w:r w:rsidRPr="00D45121">
              <w:t xml:space="preserve"> </w:t>
            </w:r>
            <w:r w:rsidR="003C29DE" w:rsidRPr="00D45121">
              <w:rPr>
                <w:rFonts w:ascii="Times New Roman" w:hAnsi="Times New Roman" w:cs="Times New Roman"/>
                <w:iCs/>
                <w:sz w:val="24"/>
                <w:szCs w:val="24"/>
              </w:rPr>
              <w:t xml:space="preserve">ir izveidojies </w:t>
            </w:r>
            <w:r w:rsidRPr="00D45121">
              <w:rPr>
                <w:rFonts w:ascii="Times New Roman" w:hAnsi="Times New Roman" w:cs="Times New Roman"/>
                <w:iCs/>
                <w:sz w:val="24"/>
                <w:szCs w:val="24"/>
              </w:rPr>
              <w:t>finanšu ietaupījums atbalstāmajās darbībās, kas saistītas ar tieš</w:t>
            </w:r>
            <w:r w:rsidR="00260427" w:rsidRPr="00D45121">
              <w:rPr>
                <w:rFonts w:ascii="Times New Roman" w:hAnsi="Times New Roman" w:cs="Times New Roman"/>
                <w:iCs/>
                <w:sz w:val="24"/>
                <w:szCs w:val="24"/>
              </w:rPr>
              <w:t>a</w:t>
            </w:r>
            <w:r w:rsidRPr="00D45121">
              <w:rPr>
                <w:rFonts w:ascii="Times New Roman" w:hAnsi="Times New Roman" w:cs="Times New Roman"/>
                <w:iCs/>
                <w:sz w:val="24"/>
                <w:szCs w:val="24"/>
              </w:rPr>
              <w:t xml:space="preserve"> atbalsta sniegšanu uzņēmumiem, proti, konsultatīvā atbalsta ietvaros (t.sk. konsultācijas darba devējiem, darba aizsardzības speciālistu un uzticības personu apmācības), attiecīgi samazinot Valsts darba inspekcijas kā finansējuma saņēmēja (turpmāk – VDI) izmaksas uz situācijas izpēti </w:t>
            </w:r>
            <w:proofErr w:type="gramStart"/>
            <w:r w:rsidRPr="00D45121">
              <w:rPr>
                <w:rFonts w:ascii="Times New Roman" w:hAnsi="Times New Roman" w:cs="Times New Roman"/>
                <w:iCs/>
                <w:sz w:val="24"/>
                <w:szCs w:val="24"/>
              </w:rPr>
              <w:t>(</w:t>
            </w:r>
            <w:proofErr w:type="spellStart"/>
            <w:proofErr w:type="gramEnd"/>
            <w:r w:rsidRPr="00D45121">
              <w:rPr>
                <w:rFonts w:ascii="Times New Roman" w:hAnsi="Times New Roman" w:cs="Times New Roman"/>
                <w:iCs/>
                <w:sz w:val="24"/>
                <w:szCs w:val="24"/>
              </w:rPr>
              <w:t>pirmspārbaudi</w:t>
            </w:r>
            <w:proofErr w:type="spellEnd"/>
            <w:r w:rsidRPr="00D45121">
              <w:rPr>
                <w:rFonts w:ascii="Times New Roman" w:hAnsi="Times New Roman" w:cs="Times New Roman"/>
                <w:iCs/>
                <w:sz w:val="24"/>
                <w:szCs w:val="24"/>
              </w:rPr>
              <w:t>) un darba aizsardzības prasību ieviešanas izvērtējumu (pēcpārbaudi) uzņēmumos</w:t>
            </w:r>
            <w:r w:rsidR="003C29DE" w:rsidRPr="00D45121">
              <w:rPr>
                <w:rFonts w:ascii="Times New Roman" w:hAnsi="Times New Roman" w:cs="Times New Roman"/>
                <w:iCs/>
                <w:sz w:val="24"/>
                <w:szCs w:val="24"/>
              </w:rPr>
              <w:t>. Minētais saistīts ar</w:t>
            </w:r>
            <w:r w:rsidRPr="00D45121">
              <w:rPr>
                <w:rFonts w:ascii="Times New Roman" w:hAnsi="Times New Roman" w:cs="Times New Roman"/>
                <w:iCs/>
                <w:sz w:val="24"/>
                <w:szCs w:val="24"/>
              </w:rPr>
              <w:t xml:space="preserve"> SAM 7.3.1. ieviešanas aizkavēšanos</w:t>
            </w:r>
            <w:r w:rsidR="00837A69">
              <w:rPr>
                <w:rFonts w:ascii="Times New Roman" w:hAnsi="Times New Roman" w:cs="Times New Roman"/>
                <w:iCs/>
                <w:sz w:val="24"/>
                <w:szCs w:val="24"/>
              </w:rPr>
              <w:t xml:space="preserve"> un</w:t>
            </w:r>
            <w:r w:rsidRPr="00D45121">
              <w:rPr>
                <w:rFonts w:ascii="Times New Roman" w:hAnsi="Times New Roman" w:cs="Times New Roman"/>
                <w:iCs/>
                <w:sz w:val="24"/>
                <w:szCs w:val="24"/>
              </w:rPr>
              <w:t xml:space="preserve"> sākuma posmā </w:t>
            </w:r>
            <w:r w:rsidR="002B426D">
              <w:rPr>
                <w:rFonts w:ascii="Times New Roman" w:hAnsi="Times New Roman" w:cs="Times New Roman"/>
                <w:iCs/>
                <w:sz w:val="24"/>
                <w:szCs w:val="24"/>
              </w:rPr>
              <w:t xml:space="preserve">ļoti </w:t>
            </w:r>
            <w:r w:rsidRPr="00D45121">
              <w:rPr>
                <w:rFonts w:ascii="Times New Roman" w:hAnsi="Times New Roman" w:cs="Times New Roman"/>
                <w:iCs/>
                <w:sz w:val="24"/>
                <w:szCs w:val="24"/>
              </w:rPr>
              <w:t xml:space="preserve">zemo uzņēmumu pieteikumu uz konsultatīvo atbalstu (konsultācijas darba devējam, laboratoriskie mērījumi, apmācības) iesniegšanas intensitāti. </w:t>
            </w:r>
          </w:p>
          <w:p w14:paraId="742017C1" w14:textId="646967A8" w:rsidR="0052044E" w:rsidRPr="00D45121" w:rsidRDefault="0052044E" w:rsidP="00454E83">
            <w:pPr>
              <w:spacing w:after="0" w:line="240" w:lineRule="auto"/>
              <w:jc w:val="both"/>
              <w:rPr>
                <w:rFonts w:ascii="Times New Roman" w:hAnsi="Times New Roman" w:cs="Times New Roman"/>
                <w:iCs/>
                <w:sz w:val="24"/>
                <w:szCs w:val="24"/>
              </w:rPr>
            </w:pPr>
            <w:r w:rsidRPr="00D45121">
              <w:rPr>
                <w:rFonts w:ascii="Times New Roman" w:hAnsi="Times New Roman" w:cs="Times New Roman"/>
                <w:iCs/>
                <w:sz w:val="24"/>
                <w:szCs w:val="24"/>
              </w:rPr>
              <w:t xml:space="preserve">Uzņēmumu pasivitāte, piesakoties konsultatīvajam atbalstam, daļēji skaidrojama ar sabiedrības neizpratni par VDI mērķiem un uzdevumiem, maldīgi to uztverot tikai kā sodošu institūciju. Tas ir cieši saistīts ar kompleksiem </w:t>
            </w:r>
            <w:proofErr w:type="spellStart"/>
            <w:r w:rsidRPr="00D45121">
              <w:rPr>
                <w:rFonts w:ascii="Times New Roman" w:hAnsi="Times New Roman" w:cs="Times New Roman"/>
                <w:iCs/>
                <w:sz w:val="24"/>
                <w:szCs w:val="24"/>
              </w:rPr>
              <w:t>problēmaspektiem</w:t>
            </w:r>
            <w:proofErr w:type="spellEnd"/>
            <w:r w:rsidRPr="00D45121">
              <w:rPr>
                <w:rFonts w:ascii="Times New Roman" w:hAnsi="Times New Roman" w:cs="Times New Roman"/>
                <w:iCs/>
                <w:sz w:val="24"/>
                <w:szCs w:val="24"/>
              </w:rPr>
              <w:t xml:space="preserve">, t.i., sabiedrības uztveri, attieksmi un uzticības līmeni pret kontrolējošajām un uzraugošajām institūcijām, izpratni par to darbības principiem un “bailēm” no sankcijām. Vienlaikus </w:t>
            </w:r>
            <w:r w:rsidR="0092323D">
              <w:rPr>
                <w:rFonts w:ascii="Times New Roman" w:hAnsi="Times New Roman" w:cs="Times New Roman"/>
                <w:iCs/>
                <w:sz w:val="24"/>
                <w:szCs w:val="24"/>
              </w:rPr>
              <w:t xml:space="preserve">sākotnēji </w:t>
            </w:r>
            <w:r w:rsidRPr="00D45121">
              <w:rPr>
                <w:rFonts w:ascii="Times New Roman" w:hAnsi="Times New Roman" w:cs="Times New Roman"/>
                <w:iCs/>
                <w:sz w:val="24"/>
                <w:szCs w:val="24"/>
              </w:rPr>
              <w:t>uzņēmumi</w:t>
            </w:r>
            <w:proofErr w:type="gramStart"/>
            <w:r w:rsidRPr="00D45121">
              <w:rPr>
                <w:rFonts w:ascii="Times New Roman" w:hAnsi="Times New Roman" w:cs="Times New Roman"/>
                <w:iCs/>
                <w:sz w:val="24"/>
                <w:szCs w:val="24"/>
              </w:rPr>
              <w:t xml:space="preserve"> kā būtisk</w:t>
            </w:r>
            <w:r w:rsidR="00BF5854" w:rsidRPr="00D45121">
              <w:rPr>
                <w:rFonts w:ascii="Times New Roman" w:hAnsi="Times New Roman" w:cs="Times New Roman"/>
                <w:iCs/>
                <w:sz w:val="24"/>
                <w:szCs w:val="24"/>
              </w:rPr>
              <w:t>u</w:t>
            </w:r>
            <w:r w:rsidRPr="00D45121">
              <w:rPr>
                <w:rFonts w:ascii="Times New Roman" w:hAnsi="Times New Roman" w:cs="Times New Roman"/>
                <w:iCs/>
                <w:sz w:val="24"/>
                <w:szCs w:val="24"/>
              </w:rPr>
              <w:t xml:space="preserve"> </w:t>
            </w:r>
            <w:r w:rsidR="0092323D">
              <w:rPr>
                <w:rFonts w:ascii="Times New Roman" w:hAnsi="Times New Roman" w:cs="Times New Roman"/>
                <w:iCs/>
                <w:sz w:val="24"/>
                <w:szCs w:val="24"/>
              </w:rPr>
              <w:t xml:space="preserve">kavējošu </w:t>
            </w:r>
            <w:r w:rsidRPr="00D45121">
              <w:rPr>
                <w:rFonts w:ascii="Times New Roman" w:hAnsi="Times New Roman" w:cs="Times New Roman"/>
                <w:iCs/>
                <w:sz w:val="24"/>
                <w:szCs w:val="24"/>
              </w:rPr>
              <w:t>iemeslu, lai pi</w:t>
            </w:r>
            <w:r w:rsidR="00BF5854" w:rsidRPr="00D45121">
              <w:rPr>
                <w:rFonts w:ascii="Times New Roman" w:hAnsi="Times New Roman" w:cs="Times New Roman"/>
                <w:iCs/>
                <w:sz w:val="24"/>
                <w:szCs w:val="24"/>
              </w:rPr>
              <w:t>e</w:t>
            </w:r>
            <w:r w:rsidRPr="00D45121">
              <w:rPr>
                <w:rFonts w:ascii="Times New Roman" w:hAnsi="Times New Roman" w:cs="Times New Roman"/>
                <w:iCs/>
                <w:sz w:val="24"/>
                <w:szCs w:val="24"/>
              </w:rPr>
              <w:t>teiktos dalībai projektā</w:t>
            </w:r>
            <w:r w:rsidR="003C29DE" w:rsidRPr="00D45121">
              <w:rPr>
                <w:rFonts w:ascii="Times New Roman" w:hAnsi="Times New Roman" w:cs="Times New Roman"/>
                <w:iCs/>
                <w:sz w:val="24"/>
                <w:szCs w:val="24"/>
              </w:rPr>
              <w:t>,</w:t>
            </w:r>
            <w:r w:rsidRPr="00D45121">
              <w:rPr>
                <w:rFonts w:ascii="Times New Roman" w:hAnsi="Times New Roman" w:cs="Times New Roman"/>
                <w:iCs/>
                <w:sz w:val="24"/>
                <w:szCs w:val="24"/>
              </w:rPr>
              <w:t xml:space="preserve"> ir minējuši, ka projekta</w:t>
            </w:r>
            <w:r w:rsidR="003C29DE" w:rsidRPr="00D45121">
              <w:rPr>
                <w:rFonts w:ascii="Times New Roman" w:hAnsi="Times New Roman" w:cs="Times New Roman"/>
                <w:iCs/>
                <w:sz w:val="24"/>
                <w:szCs w:val="24"/>
              </w:rPr>
              <w:t xml:space="preserve"> ietvaros pieejamais</w:t>
            </w:r>
            <w:r w:rsidRPr="00D45121">
              <w:rPr>
                <w:rFonts w:ascii="Times New Roman" w:hAnsi="Times New Roman" w:cs="Times New Roman"/>
                <w:iCs/>
                <w:sz w:val="24"/>
                <w:szCs w:val="24"/>
              </w:rPr>
              <w:t xml:space="preserve"> atbalst</w:t>
            </w:r>
            <w:r w:rsidR="003C29DE" w:rsidRPr="00D45121">
              <w:rPr>
                <w:rFonts w:ascii="Times New Roman" w:hAnsi="Times New Roman" w:cs="Times New Roman"/>
                <w:iCs/>
                <w:sz w:val="24"/>
                <w:szCs w:val="24"/>
              </w:rPr>
              <w:t>s</w:t>
            </w:r>
            <w:r w:rsidRPr="00D45121">
              <w:rPr>
                <w:rFonts w:ascii="Times New Roman" w:hAnsi="Times New Roman" w:cs="Times New Roman"/>
                <w:iCs/>
                <w:sz w:val="24"/>
                <w:szCs w:val="24"/>
              </w:rPr>
              <w:t xml:space="preserve"> finansiālā izteiksmē nav tik apjomīgs, lai uzņēmums vēlētos sadarboties ar VDI kā valsts institūciju un pildītu uz ESF projektiem attiecināmās form</w:t>
            </w:r>
            <w:r w:rsidR="00BF5854" w:rsidRPr="00D45121">
              <w:rPr>
                <w:rFonts w:ascii="Times New Roman" w:hAnsi="Times New Roman" w:cs="Times New Roman"/>
                <w:iCs/>
                <w:sz w:val="24"/>
                <w:szCs w:val="24"/>
              </w:rPr>
              <w:t>a</w:t>
            </w:r>
            <w:r w:rsidRPr="00D45121">
              <w:rPr>
                <w:rFonts w:ascii="Times New Roman" w:hAnsi="Times New Roman" w:cs="Times New Roman"/>
                <w:iCs/>
                <w:sz w:val="24"/>
                <w:szCs w:val="24"/>
              </w:rPr>
              <w:t>litātes</w:t>
            </w:r>
            <w:r w:rsidR="0092323D">
              <w:rPr>
                <w:rFonts w:ascii="Times New Roman" w:hAnsi="Times New Roman" w:cs="Times New Roman"/>
                <w:iCs/>
                <w:sz w:val="24"/>
                <w:szCs w:val="24"/>
              </w:rPr>
              <w:t xml:space="preserve"> (liels dokumentu apjoms)</w:t>
            </w:r>
            <w:proofErr w:type="gramEnd"/>
            <w:r w:rsidRPr="00D45121">
              <w:rPr>
                <w:rFonts w:ascii="Times New Roman" w:hAnsi="Times New Roman" w:cs="Times New Roman"/>
                <w:iCs/>
                <w:sz w:val="24"/>
                <w:szCs w:val="24"/>
              </w:rPr>
              <w:t>. Samazinot</w:t>
            </w:r>
            <w:proofErr w:type="gramStart"/>
            <w:r w:rsidR="00220A22">
              <w:rPr>
                <w:rFonts w:ascii="Times New Roman" w:hAnsi="Times New Roman" w:cs="Times New Roman"/>
                <w:iCs/>
                <w:sz w:val="24"/>
                <w:szCs w:val="24"/>
              </w:rPr>
              <w:t xml:space="preserve"> </w:t>
            </w:r>
            <w:r w:rsidRPr="00D45121">
              <w:rPr>
                <w:rFonts w:ascii="Times New Roman" w:hAnsi="Times New Roman" w:cs="Times New Roman"/>
                <w:iCs/>
                <w:sz w:val="24"/>
                <w:szCs w:val="24"/>
              </w:rPr>
              <w:t xml:space="preserve"> </w:t>
            </w:r>
            <w:proofErr w:type="gramEnd"/>
            <w:r w:rsidRPr="00D45121">
              <w:rPr>
                <w:rFonts w:ascii="Times New Roman" w:hAnsi="Times New Roman" w:cs="Times New Roman"/>
                <w:iCs/>
                <w:sz w:val="24"/>
                <w:szCs w:val="24"/>
              </w:rPr>
              <w:t>uzņēmumu skaitu, kam paredzēts sniegt atbalstu, vienlaikus ir palielināts vienam uzņēmumam pieejamais finansējums atbalsta pasākumu kopumā ietverto laboratorisko mērījumu veikšanai. Būtiskākais finansējuma samazinājums veidojas, samazinot tieši VDI izmaksas attiecībā uz veicamajām pārbaudēm (samazinot veicamo pārbaužu skaitu, samazinās vienas vienības izmaksu kopējais apjoms)</w:t>
            </w:r>
            <w:r w:rsidR="00837A69">
              <w:rPr>
                <w:rFonts w:ascii="Times New Roman" w:hAnsi="Times New Roman" w:cs="Times New Roman"/>
                <w:iCs/>
                <w:sz w:val="24"/>
                <w:szCs w:val="24"/>
              </w:rPr>
              <w:t>;</w:t>
            </w:r>
            <w:r w:rsidRPr="00D45121">
              <w:rPr>
                <w:rFonts w:ascii="Times New Roman" w:hAnsi="Times New Roman" w:cs="Times New Roman"/>
                <w:iCs/>
                <w:sz w:val="24"/>
                <w:szCs w:val="24"/>
              </w:rPr>
              <w:t xml:space="preserve"> </w:t>
            </w:r>
          </w:p>
          <w:p w14:paraId="0E3C4260" w14:textId="70CBFDDA" w:rsidR="0052044E" w:rsidRPr="00D45121" w:rsidRDefault="0052044E" w:rsidP="00454E83">
            <w:pPr>
              <w:spacing w:after="0" w:line="240" w:lineRule="auto"/>
              <w:jc w:val="both"/>
              <w:rPr>
                <w:rFonts w:ascii="Times New Roman" w:hAnsi="Times New Roman" w:cs="Times New Roman"/>
                <w:iCs/>
                <w:sz w:val="24"/>
                <w:szCs w:val="24"/>
              </w:rPr>
            </w:pPr>
            <w:r w:rsidRPr="00D45121">
              <w:rPr>
                <w:rFonts w:ascii="Times New Roman" w:hAnsi="Times New Roman" w:cs="Times New Roman"/>
                <w:iCs/>
                <w:sz w:val="24"/>
                <w:szCs w:val="24"/>
              </w:rPr>
              <w:t>2) netiks īstenots pilotprojekts par elastīgo darba formu (turpmāk – JNF) piemērošanu, ņemot vērā SAM 7.3.1. ietvaros veiktā pētījuma “Jaunās nodarbinātības formas un to piemērošana praksē” rezultātā ietvertos secinājumus (</w:t>
            </w:r>
            <w:r w:rsidRPr="00D45121">
              <w:rPr>
                <w:rFonts w:ascii="Times New Roman" w:hAnsi="Times New Roman" w:cs="Times New Roman"/>
                <w:i/>
                <w:sz w:val="24"/>
                <w:szCs w:val="24"/>
              </w:rPr>
              <w:t>detalizētāku informāciju</w:t>
            </w:r>
            <w:r w:rsidR="003C29DE" w:rsidRPr="00D45121">
              <w:rPr>
                <w:rFonts w:ascii="Times New Roman" w:hAnsi="Times New Roman" w:cs="Times New Roman"/>
                <w:i/>
                <w:sz w:val="24"/>
                <w:szCs w:val="24"/>
              </w:rPr>
              <w:t xml:space="preserve"> </w:t>
            </w:r>
            <w:r w:rsidRPr="00D45121">
              <w:rPr>
                <w:rFonts w:ascii="Times New Roman" w:hAnsi="Times New Roman" w:cs="Times New Roman"/>
                <w:i/>
                <w:sz w:val="24"/>
                <w:szCs w:val="24"/>
              </w:rPr>
              <w:t xml:space="preserve">skat. </w:t>
            </w:r>
            <w:r w:rsidR="001D7421">
              <w:rPr>
                <w:rFonts w:ascii="Times New Roman" w:hAnsi="Times New Roman" w:cs="Times New Roman"/>
                <w:i/>
                <w:sz w:val="24"/>
                <w:szCs w:val="24"/>
              </w:rPr>
              <w:t>a</w:t>
            </w:r>
            <w:r w:rsidRPr="00D45121">
              <w:rPr>
                <w:rFonts w:ascii="Times New Roman" w:hAnsi="Times New Roman" w:cs="Times New Roman"/>
                <w:i/>
                <w:sz w:val="24"/>
                <w:szCs w:val="24"/>
              </w:rPr>
              <w:t>notācijas š</w:t>
            </w:r>
            <w:r w:rsidR="00260427" w:rsidRPr="00D45121">
              <w:rPr>
                <w:rFonts w:ascii="Times New Roman" w:hAnsi="Times New Roman" w:cs="Times New Roman"/>
                <w:i/>
                <w:sz w:val="24"/>
                <w:szCs w:val="24"/>
              </w:rPr>
              <w:t>ī</w:t>
            </w:r>
            <w:r w:rsidRPr="00D45121">
              <w:rPr>
                <w:rFonts w:ascii="Times New Roman" w:hAnsi="Times New Roman" w:cs="Times New Roman"/>
                <w:i/>
                <w:sz w:val="24"/>
                <w:szCs w:val="24"/>
              </w:rPr>
              <w:t>s sadaļas 3) punktā</w:t>
            </w:r>
            <w:r w:rsidRPr="00D45121">
              <w:rPr>
                <w:rFonts w:ascii="Times New Roman" w:hAnsi="Times New Roman" w:cs="Times New Roman"/>
                <w:iCs/>
                <w:sz w:val="24"/>
                <w:szCs w:val="24"/>
              </w:rPr>
              <w:t>)</w:t>
            </w:r>
            <w:r w:rsidR="005B751F">
              <w:rPr>
                <w:rFonts w:ascii="Times New Roman" w:hAnsi="Times New Roman" w:cs="Times New Roman"/>
                <w:iCs/>
                <w:sz w:val="24"/>
                <w:szCs w:val="24"/>
              </w:rPr>
              <w:t>.</w:t>
            </w:r>
          </w:p>
          <w:p w14:paraId="38CB08B5" w14:textId="77777777" w:rsidR="0052044E" w:rsidRPr="00D45121" w:rsidRDefault="0052044E" w:rsidP="00454E83">
            <w:pPr>
              <w:spacing w:after="0" w:line="240" w:lineRule="auto"/>
              <w:jc w:val="both"/>
              <w:rPr>
                <w:rFonts w:ascii="Times New Roman" w:hAnsi="Times New Roman" w:cs="Times New Roman"/>
                <w:iCs/>
                <w:sz w:val="24"/>
                <w:szCs w:val="24"/>
              </w:rPr>
            </w:pPr>
          </w:p>
          <w:p w14:paraId="1C5CBCE1" w14:textId="6E79B8C9" w:rsidR="00D61D10" w:rsidRPr="00D45121" w:rsidRDefault="00BD2B67" w:rsidP="00454E83">
            <w:pPr>
              <w:spacing w:after="0" w:line="240" w:lineRule="auto"/>
              <w:jc w:val="both"/>
              <w:rPr>
                <w:rFonts w:ascii="Times New Roman" w:hAnsi="Times New Roman" w:cs="Times New Roman"/>
                <w:bCs/>
                <w:sz w:val="24"/>
                <w:szCs w:val="24"/>
                <w:lang w:eastAsia="lv-LV"/>
              </w:rPr>
            </w:pPr>
            <w:r>
              <w:rPr>
                <w:rFonts w:ascii="Times New Roman" w:hAnsi="Times New Roman" w:cs="Times New Roman"/>
                <w:iCs/>
                <w:sz w:val="24"/>
                <w:szCs w:val="24"/>
              </w:rPr>
              <w:t xml:space="preserve">Lai </w:t>
            </w:r>
            <w:r w:rsidR="001D7421" w:rsidRPr="008B01B9">
              <w:rPr>
                <w:rFonts w:ascii="Times New Roman" w:hAnsi="Times New Roman" w:cs="Times New Roman"/>
                <w:iCs/>
                <w:sz w:val="24"/>
                <w:szCs w:val="24"/>
              </w:rPr>
              <w:t>piesaistīt</w:t>
            </w:r>
            <w:r>
              <w:rPr>
                <w:rFonts w:ascii="Times New Roman" w:hAnsi="Times New Roman" w:cs="Times New Roman"/>
                <w:iCs/>
                <w:sz w:val="24"/>
                <w:szCs w:val="24"/>
              </w:rPr>
              <w:t>u</w:t>
            </w:r>
            <w:r w:rsidR="001D7421" w:rsidRPr="008B01B9">
              <w:rPr>
                <w:rFonts w:ascii="Times New Roman" w:hAnsi="Times New Roman" w:cs="Times New Roman"/>
                <w:iCs/>
                <w:sz w:val="24"/>
                <w:szCs w:val="24"/>
              </w:rPr>
              <w:t xml:space="preserve"> </w:t>
            </w:r>
            <w:r w:rsidR="008B01B9" w:rsidRPr="008B01B9">
              <w:rPr>
                <w:rFonts w:ascii="Times New Roman" w:hAnsi="Times New Roman" w:cs="Times New Roman"/>
                <w:iCs/>
                <w:sz w:val="24"/>
                <w:szCs w:val="24"/>
              </w:rPr>
              <w:t xml:space="preserve">SAM </w:t>
            </w:r>
            <w:r w:rsidR="001D7421" w:rsidRPr="008B01B9">
              <w:rPr>
                <w:rFonts w:ascii="Times New Roman" w:hAnsi="Times New Roman" w:cs="Times New Roman"/>
                <w:sz w:val="24"/>
                <w:szCs w:val="24"/>
              </w:rPr>
              <w:t>9.3.1.</w:t>
            </w:r>
            <w:r w:rsidR="008B01B9" w:rsidRPr="008B01B9">
              <w:rPr>
                <w:rFonts w:ascii="Times New Roman" w:hAnsi="Times New Roman" w:cs="Times New Roman"/>
                <w:sz w:val="24"/>
                <w:szCs w:val="24"/>
              </w:rPr>
              <w:t xml:space="preserve"> </w:t>
            </w:r>
            <w:r w:rsidR="001D7421" w:rsidRPr="008B01B9">
              <w:rPr>
                <w:rFonts w:ascii="Times New Roman" w:hAnsi="Times New Roman" w:cs="Times New Roman"/>
                <w:sz w:val="24"/>
                <w:szCs w:val="24"/>
              </w:rPr>
              <w:t xml:space="preserve">“Attīstīt pakalpojumu infrastruktūru bērnu aprūpei ģimeniskā vidē un personu ar invaliditāti neatkarīgai dzīvei un integrācijai </w:t>
            </w:r>
            <w:r w:rsidR="001D7421" w:rsidRPr="008B01B9">
              <w:rPr>
                <w:rFonts w:ascii="Times New Roman" w:hAnsi="Times New Roman" w:cs="Times New Roman"/>
                <w:sz w:val="24"/>
                <w:szCs w:val="24"/>
              </w:rPr>
              <w:lastRenderedPageBreak/>
              <w:t>sabiedrībā” 9.3.1.1. pasākuma</w:t>
            </w:r>
            <w:r w:rsidR="008B01B9">
              <w:rPr>
                <w:rFonts w:ascii="Times New Roman" w:hAnsi="Times New Roman" w:cs="Times New Roman"/>
                <w:sz w:val="24"/>
                <w:szCs w:val="24"/>
              </w:rPr>
              <w:t>m</w:t>
            </w:r>
            <w:r w:rsidR="001D7421" w:rsidRPr="008B01B9">
              <w:rPr>
                <w:rFonts w:ascii="Times New Roman" w:hAnsi="Times New Roman" w:cs="Times New Roman"/>
                <w:sz w:val="24"/>
                <w:szCs w:val="24"/>
              </w:rPr>
              <w:t xml:space="preserve"> “Pakalpojumu infrastruktūras attīstība </w:t>
            </w:r>
            <w:proofErr w:type="spellStart"/>
            <w:r w:rsidR="001D7421" w:rsidRPr="008B01B9">
              <w:rPr>
                <w:rFonts w:ascii="Times New Roman" w:hAnsi="Times New Roman" w:cs="Times New Roman"/>
                <w:sz w:val="24"/>
                <w:szCs w:val="24"/>
              </w:rPr>
              <w:t>deinstucionalizācijas</w:t>
            </w:r>
            <w:proofErr w:type="spellEnd"/>
            <w:r w:rsidR="001D7421" w:rsidRPr="008B01B9">
              <w:rPr>
                <w:rFonts w:ascii="Times New Roman" w:hAnsi="Times New Roman" w:cs="Times New Roman"/>
                <w:sz w:val="24"/>
                <w:szCs w:val="24"/>
              </w:rPr>
              <w:t xml:space="preserve"> plānu </w:t>
            </w:r>
            <w:r w:rsidR="001D7421" w:rsidRPr="005C227D">
              <w:rPr>
                <w:rFonts w:ascii="Times New Roman" w:hAnsi="Times New Roman" w:cs="Times New Roman"/>
                <w:sz w:val="24"/>
                <w:szCs w:val="24"/>
              </w:rPr>
              <w:t>īstenošanai” (turpmāk – 9.3.1.1. pasākums)</w:t>
            </w:r>
            <w:r w:rsidR="008B01B9" w:rsidRPr="005C227D">
              <w:rPr>
                <w:rFonts w:ascii="Times New Roman" w:hAnsi="Times New Roman" w:cs="Times New Roman"/>
                <w:sz w:val="24"/>
                <w:szCs w:val="24"/>
              </w:rPr>
              <w:t xml:space="preserve"> iztrūkstošo finansējumu</w:t>
            </w:r>
            <w:r w:rsidR="008B01B9" w:rsidRPr="006162A7">
              <w:rPr>
                <w:rFonts w:ascii="Times New Roman" w:hAnsi="Times New Roman" w:cs="Times New Roman"/>
                <w:sz w:val="24"/>
                <w:szCs w:val="24"/>
              </w:rPr>
              <w:t>,</w:t>
            </w:r>
            <w:r w:rsidR="005C227D" w:rsidRPr="006162A7">
              <w:rPr>
                <w:rFonts w:ascii="Times New Roman" w:hAnsi="Times New Roman" w:cs="Times New Roman"/>
                <w:sz w:val="24"/>
                <w:szCs w:val="24"/>
              </w:rPr>
              <w:t xml:space="preserve"> atbilstoši </w:t>
            </w:r>
            <w:r w:rsidR="005C227D" w:rsidRPr="006162A7">
              <w:rPr>
                <w:rFonts w:ascii="Times New Roman" w:hAnsi="Times New Roman" w:cs="Times New Roman"/>
                <w:sz w:val="24"/>
                <w:szCs w:val="24"/>
                <w:shd w:val="clear" w:color="auto" w:fill="FFFFFF"/>
              </w:rPr>
              <w:t>MK 2020. gada 21. janvāra protokollēmumam Nr.3 (32.§)</w:t>
            </w:r>
            <w:r w:rsidR="005C227D" w:rsidRPr="006162A7">
              <w:rPr>
                <w:rStyle w:val="FootnoteReference"/>
                <w:rFonts w:ascii="Times New Roman" w:eastAsia="Calibri" w:hAnsi="Times New Roman" w:cs="Times New Roman"/>
                <w:sz w:val="24"/>
                <w:szCs w:val="24"/>
              </w:rPr>
              <w:footnoteReference w:id="5"/>
            </w:r>
            <w:r w:rsidR="005C227D" w:rsidRPr="006162A7">
              <w:rPr>
                <w:rFonts w:ascii="Times New Roman" w:eastAsia="Calibri" w:hAnsi="Times New Roman" w:cs="Times New Roman"/>
                <w:sz w:val="24"/>
                <w:szCs w:val="24"/>
              </w:rPr>
              <w:t>,</w:t>
            </w:r>
            <w:r w:rsidR="008B01B9" w:rsidRPr="005C227D">
              <w:rPr>
                <w:rFonts w:ascii="Times New Roman" w:hAnsi="Times New Roman" w:cs="Times New Roman"/>
                <w:sz w:val="24"/>
                <w:szCs w:val="24"/>
              </w:rPr>
              <w:t xml:space="preserve"> f</w:t>
            </w:r>
            <w:r w:rsidR="00D61D10" w:rsidRPr="005C227D">
              <w:rPr>
                <w:rFonts w:ascii="Times New Roman" w:hAnsi="Times New Roman" w:cs="Times New Roman"/>
                <w:iCs/>
                <w:sz w:val="24"/>
                <w:szCs w:val="24"/>
              </w:rPr>
              <w:t xml:space="preserve">inanšu ietaupījums </w:t>
            </w:r>
            <w:r w:rsidR="0092323D" w:rsidRPr="005C227D">
              <w:rPr>
                <w:rFonts w:ascii="Times New Roman" w:hAnsi="Times New Roman" w:cs="Times New Roman"/>
                <w:iCs/>
                <w:sz w:val="24"/>
                <w:szCs w:val="24"/>
              </w:rPr>
              <w:t xml:space="preserve">SAM 7.3.1. projektā </w:t>
            </w:r>
            <w:r w:rsidR="00D61D10" w:rsidRPr="005C227D">
              <w:rPr>
                <w:rFonts w:ascii="Times New Roman" w:hAnsi="Times New Roman" w:cs="Times New Roman"/>
                <w:sz w:val="24"/>
                <w:szCs w:val="24"/>
                <w:lang w:eastAsia="lv-LV"/>
              </w:rPr>
              <w:t xml:space="preserve">3 552 056 </w:t>
            </w:r>
            <w:proofErr w:type="spellStart"/>
            <w:r w:rsidR="00D61D10" w:rsidRPr="005C227D">
              <w:rPr>
                <w:rFonts w:ascii="Times New Roman" w:hAnsi="Times New Roman" w:cs="Times New Roman"/>
                <w:i/>
                <w:iCs/>
                <w:sz w:val="24"/>
                <w:szCs w:val="24"/>
                <w:lang w:eastAsia="lv-LV"/>
              </w:rPr>
              <w:t>euro</w:t>
            </w:r>
            <w:proofErr w:type="spellEnd"/>
            <w:r w:rsidR="00D61D10" w:rsidRPr="005C227D">
              <w:rPr>
                <w:rFonts w:ascii="Times New Roman" w:hAnsi="Times New Roman" w:cs="Times New Roman"/>
                <w:sz w:val="24"/>
                <w:szCs w:val="24"/>
                <w:lang w:eastAsia="lv-LV"/>
              </w:rPr>
              <w:t xml:space="preserve"> apmērā</w:t>
            </w:r>
            <w:r w:rsidR="00D61D10" w:rsidRPr="00D45121">
              <w:rPr>
                <w:rFonts w:ascii="Times New Roman" w:hAnsi="Times New Roman" w:cs="Times New Roman"/>
                <w:sz w:val="24"/>
                <w:szCs w:val="24"/>
                <w:lang w:eastAsia="lv-LV"/>
              </w:rPr>
              <w:t xml:space="preserve"> tiks pārdalīts </w:t>
            </w:r>
            <w:r w:rsidR="00D61D10" w:rsidRPr="00D45121">
              <w:rPr>
                <w:rFonts w:ascii="Times New Roman" w:hAnsi="Times New Roman" w:cs="Times New Roman"/>
                <w:bCs/>
                <w:sz w:val="24"/>
                <w:szCs w:val="24"/>
                <w:lang w:eastAsia="lv-LV"/>
              </w:rPr>
              <w:t>sekojošiem specifisk</w:t>
            </w:r>
            <w:r w:rsidR="0092323D">
              <w:rPr>
                <w:rFonts w:ascii="Times New Roman" w:hAnsi="Times New Roman" w:cs="Times New Roman"/>
                <w:bCs/>
                <w:sz w:val="24"/>
                <w:szCs w:val="24"/>
                <w:lang w:eastAsia="lv-LV"/>
              </w:rPr>
              <w:t>ā</w:t>
            </w:r>
            <w:r w:rsidR="00D61D10" w:rsidRPr="00D45121">
              <w:rPr>
                <w:rFonts w:ascii="Times New Roman" w:hAnsi="Times New Roman" w:cs="Times New Roman"/>
                <w:bCs/>
                <w:sz w:val="24"/>
                <w:szCs w:val="24"/>
                <w:lang w:eastAsia="lv-LV"/>
              </w:rPr>
              <w:t xml:space="preserve"> atbalsta mērķ</w:t>
            </w:r>
            <w:r w:rsidR="00E45A3F">
              <w:rPr>
                <w:rFonts w:ascii="Times New Roman" w:hAnsi="Times New Roman" w:cs="Times New Roman"/>
                <w:bCs/>
                <w:sz w:val="24"/>
                <w:szCs w:val="24"/>
                <w:lang w:eastAsia="lv-LV"/>
              </w:rPr>
              <w:t>iem</w:t>
            </w:r>
            <w:r w:rsidR="00D61D10" w:rsidRPr="00D45121">
              <w:rPr>
                <w:rFonts w:ascii="Times New Roman" w:hAnsi="Times New Roman" w:cs="Times New Roman"/>
                <w:bCs/>
                <w:sz w:val="24"/>
                <w:szCs w:val="24"/>
                <w:lang w:eastAsia="lv-LV"/>
              </w:rPr>
              <w:t>:</w:t>
            </w:r>
          </w:p>
          <w:p w14:paraId="15336374" w14:textId="3A68934A" w:rsidR="00260427" w:rsidRPr="00D45121" w:rsidRDefault="00D61D10" w:rsidP="00454E83">
            <w:pPr>
              <w:pStyle w:val="ListParagraph"/>
              <w:numPr>
                <w:ilvl w:val="0"/>
                <w:numId w:val="16"/>
              </w:numPr>
              <w:jc w:val="both"/>
              <w:rPr>
                <w:bCs/>
              </w:rPr>
            </w:pPr>
            <w:r w:rsidRPr="00D45121">
              <w:rPr>
                <w:bCs/>
              </w:rPr>
              <w:t>palielināts SAM 7.1.1. “Paaugstināt bezdarbnieku kvalifikāciju un prasmes atbilstoši darba tirgus pieprasījumam”</w:t>
            </w:r>
            <w:r w:rsidR="00A12331">
              <w:rPr>
                <w:bCs/>
              </w:rPr>
              <w:t xml:space="preserve"> (turpmāk – SAM 7.1.1.)</w:t>
            </w:r>
            <w:r w:rsidRPr="00D45121">
              <w:rPr>
                <w:bCs/>
              </w:rPr>
              <w:t xml:space="preserve"> ESF</w:t>
            </w:r>
            <w:r w:rsidR="00260427" w:rsidRPr="00D45121">
              <w:rPr>
                <w:bCs/>
              </w:rPr>
              <w:t xml:space="preserve"> finansējums par 190 000 </w:t>
            </w:r>
            <w:proofErr w:type="spellStart"/>
            <w:r w:rsidR="00260427" w:rsidRPr="00D45121">
              <w:rPr>
                <w:i/>
                <w:iCs/>
              </w:rPr>
              <w:t>euro</w:t>
            </w:r>
            <w:proofErr w:type="spellEnd"/>
            <w:r w:rsidR="00260427" w:rsidRPr="00D45121">
              <w:rPr>
                <w:i/>
                <w:iCs/>
              </w:rPr>
              <w:t>,</w:t>
            </w:r>
            <w:r w:rsidR="00260427" w:rsidRPr="00D45121">
              <w:t xml:space="preserve"> SAM 7.2.1. “Palielināt nodarbinātībā, izglītībā, vai apmācībās neiesaistītu jauniešu nodarbinātību un izglītības ieguvi Jauniešu garantijas ietvaros” 7.2.1.1. pasākuma “Aktīvās darba tirgus politikas pasākumu īstenošana jauniešu bezdarbnieku nodarbinātības veicināšanai”</w:t>
            </w:r>
            <w:r w:rsidR="00E45A3F">
              <w:t xml:space="preserve"> (turpmāk – 7.2.1.</w:t>
            </w:r>
            <w:r w:rsidR="006A4F0C">
              <w:t>1</w:t>
            </w:r>
            <w:r w:rsidR="008B01B9">
              <w:t>.</w:t>
            </w:r>
            <w:r w:rsidR="006A4F0C">
              <w:t xml:space="preserve"> pasākums</w:t>
            </w:r>
            <w:r w:rsidR="00E45A3F">
              <w:t>)</w:t>
            </w:r>
            <w:r w:rsidR="00260427" w:rsidRPr="00D45121">
              <w:t xml:space="preserve"> ESF finansējums par 1 249 505</w:t>
            </w:r>
            <w:r w:rsidR="00260427" w:rsidRPr="00D45121">
              <w:rPr>
                <w:i/>
                <w:iCs/>
              </w:rPr>
              <w:t xml:space="preserve"> </w:t>
            </w:r>
            <w:proofErr w:type="spellStart"/>
            <w:r w:rsidR="00260427" w:rsidRPr="00D45121">
              <w:rPr>
                <w:i/>
                <w:iCs/>
              </w:rPr>
              <w:t>euro</w:t>
            </w:r>
            <w:proofErr w:type="spellEnd"/>
            <w:r w:rsidR="00260427" w:rsidRPr="00D45121">
              <w:rPr>
                <w:i/>
                <w:iCs/>
              </w:rPr>
              <w:t xml:space="preserve"> </w:t>
            </w:r>
            <w:r w:rsidR="00260427" w:rsidRPr="00D45121">
              <w:t xml:space="preserve">un 7.2.1.2. pasākuma </w:t>
            </w:r>
            <w:r w:rsidR="003C29DE" w:rsidRPr="00D45121">
              <w:t>“</w:t>
            </w:r>
            <w:r w:rsidR="00260427" w:rsidRPr="00D45121">
              <w:t>Sākotnējās profesionālās izglītības programmu īstenošana Jauniešu garantijas ietvaros”</w:t>
            </w:r>
            <w:r w:rsidR="006A4F0C">
              <w:t xml:space="preserve"> (turpmāk – 7.2.1.2. pasākums)</w:t>
            </w:r>
            <w:r w:rsidR="00260427" w:rsidRPr="00D45121">
              <w:t xml:space="preserve"> ESF finansējumu par 1 579 743 </w:t>
            </w:r>
            <w:proofErr w:type="spellStart"/>
            <w:r w:rsidR="00260427" w:rsidRPr="00D45121">
              <w:rPr>
                <w:i/>
                <w:iCs/>
              </w:rPr>
              <w:t>euro</w:t>
            </w:r>
            <w:proofErr w:type="spellEnd"/>
            <w:r w:rsidR="00260427" w:rsidRPr="00D45121">
              <w:rPr>
                <w:i/>
                <w:iCs/>
              </w:rPr>
              <w:t>,</w:t>
            </w:r>
            <w:r w:rsidR="00260427" w:rsidRPr="00D45121">
              <w:t xml:space="preserve">  lai atbrīvotu  valsts budžeta finansējumu</w:t>
            </w:r>
            <w:r w:rsidR="008B01B9">
              <w:t xml:space="preserve"> to pārdalot</w:t>
            </w:r>
            <w:r w:rsidR="00260427" w:rsidRPr="00D45121">
              <w:t xml:space="preserve"> 9.3.1.1. pasākuma</w:t>
            </w:r>
            <w:r w:rsidR="0010157F">
              <w:t xml:space="preserve"> īstenošanai</w:t>
            </w:r>
            <w:r w:rsidR="003C29DE" w:rsidRPr="00D45121">
              <w:t>;</w:t>
            </w:r>
            <w:r w:rsidR="003C29DE" w:rsidRPr="00D45121">
              <w:rPr>
                <w:bCs/>
              </w:rPr>
              <w:t xml:space="preserve"> </w:t>
            </w:r>
          </w:p>
          <w:p w14:paraId="6019EB8F" w14:textId="70BF2A70" w:rsidR="0052044E" w:rsidRPr="00D45121" w:rsidRDefault="00260427" w:rsidP="00454E83">
            <w:pPr>
              <w:pStyle w:val="ListParagraph"/>
              <w:numPr>
                <w:ilvl w:val="0"/>
                <w:numId w:val="16"/>
              </w:numPr>
              <w:jc w:val="both"/>
              <w:rPr>
                <w:bCs/>
              </w:rPr>
            </w:pPr>
            <w:r w:rsidRPr="00D45121">
              <w:rPr>
                <w:bCs/>
              </w:rPr>
              <w:t xml:space="preserve">palielināts </w:t>
            </w:r>
            <w:r w:rsidRPr="00D45121">
              <w:t xml:space="preserve">9.3.1.1. pasākuma valsts budžeta līdzfinansējums par 532 808 </w:t>
            </w:r>
            <w:proofErr w:type="spellStart"/>
            <w:r w:rsidRPr="00D45121">
              <w:rPr>
                <w:i/>
                <w:iCs/>
              </w:rPr>
              <w:t>euro</w:t>
            </w:r>
            <w:proofErr w:type="spellEnd"/>
            <w:r w:rsidRPr="00D45121">
              <w:rPr>
                <w:i/>
                <w:iCs/>
              </w:rPr>
              <w:t>,</w:t>
            </w:r>
            <w:r w:rsidR="005B751F">
              <w:t>;</w:t>
            </w:r>
          </w:p>
          <w:p w14:paraId="5D6EA4B0" w14:textId="77777777" w:rsidR="0052044E" w:rsidRPr="00D45121" w:rsidRDefault="0052044E" w:rsidP="00454E83">
            <w:pPr>
              <w:spacing w:after="0" w:line="240" w:lineRule="auto"/>
              <w:jc w:val="both"/>
              <w:rPr>
                <w:rFonts w:ascii="Times New Roman" w:hAnsi="Times New Roman" w:cs="Times New Roman"/>
                <w:bCs/>
                <w:sz w:val="24"/>
                <w:szCs w:val="24"/>
                <w:lang w:eastAsia="lv-LV"/>
              </w:rPr>
            </w:pPr>
          </w:p>
          <w:p w14:paraId="1F9E84AF" w14:textId="77777777" w:rsidR="00084B61" w:rsidRDefault="003C29DE"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iCs/>
                <w:sz w:val="24"/>
                <w:szCs w:val="24"/>
              </w:rPr>
              <w:t>-</w:t>
            </w:r>
            <w:r w:rsidR="0052044E" w:rsidRPr="00D45121">
              <w:rPr>
                <w:rFonts w:ascii="Times New Roman" w:hAnsi="Times New Roman" w:cs="Times New Roman"/>
                <w:iCs/>
                <w:sz w:val="24"/>
                <w:szCs w:val="24"/>
              </w:rPr>
              <w:t xml:space="preserve"> </w:t>
            </w:r>
            <w:r w:rsidR="00AD4C4A" w:rsidRPr="00084B61">
              <w:rPr>
                <w:rFonts w:ascii="Times New Roman" w:hAnsi="Times New Roman" w:cs="Times New Roman"/>
                <w:iCs/>
                <w:sz w:val="24"/>
                <w:szCs w:val="24"/>
              </w:rPr>
              <w:t xml:space="preserve">par 2 201 962 </w:t>
            </w:r>
            <w:proofErr w:type="spellStart"/>
            <w:r w:rsidR="00AD4C4A" w:rsidRPr="00084B61">
              <w:rPr>
                <w:rFonts w:ascii="Times New Roman" w:hAnsi="Times New Roman" w:cs="Times New Roman"/>
                <w:i/>
                <w:sz w:val="24"/>
                <w:szCs w:val="24"/>
              </w:rPr>
              <w:t>euro</w:t>
            </w:r>
            <w:proofErr w:type="spellEnd"/>
            <w:r w:rsidR="00AD4C4A" w:rsidRPr="00084B61">
              <w:rPr>
                <w:rFonts w:ascii="Times New Roman" w:hAnsi="Times New Roman" w:cs="Times New Roman"/>
                <w:iCs/>
                <w:sz w:val="24"/>
                <w:szCs w:val="24"/>
              </w:rPr>
              <w:t xml:space="preserve"> saskaņā ar </w:t>
            </w:r>
            <w:r w:rsidR="00AD4C4A" w:rsidRPr="00084B61">
              <w:rPr>
                <w:rFonts w:ascii="Times New Roman" w:hAnsi="Times New Roman" w:cs="Times New Roman"/>
                <w:sz w:val="24"/>
                <w:szCs w:val="24"/>
              </w:rPr>
              <w:t>MK 2020. gada 19. maija sēdes protokollēmumu</w:t>
            </w:r>
            <w:r w:rsidR="00084B61">
              <w:rPr>
                <w:rFonts w:ascii="Times New Roman" w:hAnsi="Times New Roman" w:cs="Times New Roman"/>
                <w:sz w:val="24"/>
                <w:szCs w:val="24"/>
              </w:rPr>
              <w:t>.</w:t>
            </w:r>
          </w:p>
          <w:p w14:paraId="24E8919D" w14:textId="5680ED4D" w:rsidR="00F86668" w:rsidRPr="00084B61" w:rsidRDefault="00F86668" w:rsidP="00454E83">
            <w:pPr>
              <w:spacing w:after="0" w:line="240" w:lineRule="auto"/>
              <w:jc w:val="both"/>
              <w:rPr>
                <w:rFonts w:ascii="Times New Roman" w:hAnsi="Times New Roman" w:cs="Times New Roman"/>
                <w:iCs/>
                <w:sz w:val="24"/>
                <w:szCs w:val="24"/>
              </w:rPr>
            </w:pPr>
          </w:p>
          <w:p w14:paraId="2BB86EE2" w14:textId="41A527EF" w:rsidR="00084B61" w:rsidRPr="00084B61" w:rsidRDefault="00084B61" w:rsidP="00084B61">
            <w:pPr>
              <w:jc w:val="both"/>
              <w:rPr>
                <w:rFonts w:ascii="Times New Roman" w:hAnsi="Times New Roman"/>
                <w:sz w:val="24"/>
                <w:szCs w:val="24"/>
              </w:rPr>
            </w:pPr>
            <w:r w:rsidRPr="00084B61">
              <w:rPr>
                <w:rFonts w:ascii="Times New Roman" w:hAnsi="Times New Roman"/>
                <w:sz w:val="24"/>
                <w:szCs w:val="24"/>
              </w:rPr>
              <w:t xml:space="preserve">Vērtējot fondu pārstrukturizēšanas iespējas, lai ieviestu papildu pasākumus COVID-19 pandēmijas seku mazināšanai, LM </w:t>
            </w:r>
            <w:r w:rsidR="005B751F">
              <w:rPr>
                <w:rFonts w:ascii="Times New Roman" w:hAnsi="Times New Roman"/>
                <w:sz w:val="24"/>
                <w:szCs w:val="24"/>
              </w:rPr>
              <w:t xml:space="preserve">ir </w:t>
            </w:r>
            <w:r w:rsidRPr="00084B61">
              <w:rPr>
                <w:rFonts w:ascii="Times New Roman" w:hAnsi="Times New Roman"/>
                <w:sz w:val="24"/>
                <w:szCs w:val="24"/>
              </w:rPr>
              <w:t>izvērtēj</w:t>
            </w:r>
            <w:r w:rsidR="005B751F">
              <w:rPr>
                <w:rFonts w:ascii="Times New Roman" w:hAnsi="Times New Roman"/>
                <w:sz w:val="24"/>
                <w:szCs w:val="24"/>
              </w:rPr>
              <w:t>usi</w:t>
            </w:r>
            <w:r w:rsidRPr="00084B61">
              <w:rPr>
                <w:rFonts w:ascii="Times New Roman" w:hAnsi="Times New Roman"/>
                <w:sz w:val="24"/>
                <w:szCs w:val="24"/>
              </w:rPr>
              <w:t xml:space="preserve"> savā pārziņā esošo projektu īstenošanu. Ņemot vērā </w:t>
            </w:r>
            <w:r>
              <w:rPr>
                <w:rFonts w:ascii="Times New Roman" w:hAnsi="Times New Roman"/>
                <w:sz w:val="24"/>
                <w:szCs w:val="24"/>
              </w:rPr>
              <w:t xml:space="preserve">SAM </w:t>
            </w:r>
            <w:r w:rsidRPr="00084B61">
              <w:rPr>
                <w:rFonts w:ascii="Times New Roman" w:hAnsi="Times New Roman"/>
                <w:sz w:val="24"/>
                <w:szCs w:val="24"/>
              </w:rPr>
              <w:t>7.3.1. šī brīža ieviešan</w:t>
            </w:r>
            <w:r>
              <w:rPr>
                <w:rFonts w:ascii="Times New Roman" w:hAnsi="Times New Roman"/>
                <w:sz w:val="24"/>
                <w:szCs w:val="24"/>
              </w:rPr>
              <w:t>a</w:t>
            </w:r>
            <w:r w:rsidRPr="00084B61">
              <w:rPr>
                <w:rFonts w:ascii="Times New Roman" w:hAnsi="Times New Roman"/>
                <w:sz w:val="24"/>
                <w:szCs w:val="24"/>
              </w:rPr>
              <w:t xml:space="preserve">s analīzi </w:t>
            </w:r>
            <w:proofErr w:type="gramStart"/>
            <w:r w:rsidRPr="00084B61">
              <w:rPr>
                <w:rFonts w:ascii="Times New Roman" w:hAnsi="Times New Roman"/>
                <w:sz w:val="24"/>
                <w:szCs w:val="24"/>
              </w:rPr>
              <w:t>un</w:t>
            </w:r>
            <w:proofErr w:type="gramEnd"/>
            <w:r w:rsidRPr="00084B61">
              <w:rPr>
                <w:rFonts w:ascii="Times New Roman" w:hAnsi="Times New Roman"/>
                <w:sz w:val="24"/>
                <w:szCs w:val="24"/>
              </w:rPr>
              <w:t xml:space="preserve"> balstoties uz </w:t>
            </w:r>
            <w:r w:rsidRPr="00084B61">
              <w:rPr>
                <w:rFonts w:ascii="Times New Roman" w:hAnsi="Times New Roman"/>
                <w:color w:val="000000"/>
                <w:sz w:val="24"/>
                <w:szCs w:val="24"/>
              </w:rPr>
              <w:t>projekta ieviešanas progresa vērtēj</w:t>
            </w:r>
            <w:r w:rsidR="0092323D">
              <w:rPr>
                <w:rFonts w:ascii="Times New Roman" w:hAnsi="Times New Roman"/>
                <w:color w:val="000000"/>
                <w:sz w:val="24"/>
                <w:szCs w:val="24"/>
              </w:rPr>
              <w:t>u</w:t>
            </w:r>
            <w:r w:rsidRPr="00084B61">
              <w:rPr>
                <w:rFonts w:ascii="Times New Roman" w:hAnsi="Times New Roman"/>
                <w:color w:val="000000"/>
                <w:sz w:val="24"/>
                <w:szCs w:val="24"/>
              </w:rPr>
              <w:t>mu</w:t>
            </w:r>
            <w:r w:rsidRPr="00084B61">
              <w:rPr>
                <w:rFonts w:ascii="Times New Roman" w:hAnsi="Times New Roman"/>
                <w:sz w:val="24"/>
                <w:szCs w:val="24"/>
              </w:rPr>
              <w:t xml:space="preserve">, </w:t>
            </w:r>
            <w:r>
              <w:rPr>
                <w:rFonts w:ascii="Times New Roman" w:hAnsi="Times New Roman"/>
                <w:sz w:val="24"/>
                <w:szCs w:val="24"/>
              </w:rPr>
              <w:t xml:space="preserve">tika </w:t>
            </w:r>
            <w:r w:rsidRPr="00084B61">
              <w:rPr>
                <w:rFonts w:ascii="Times New Roman" w:hAnsi="Times New Roman"/>
                <w:sz w:val="24"/>
                <w:szCs w:val="24"/>
              </w:rPr>
              <w:t xml:space="preserve">nolemts samazināt kopējo finansējumu par </w:t>
            </w:r>
            <w:r w:rsidRPr="00084B61">
              <w:rPr>
                <w:rFonts w:ascii="Times New Roman" w:hAnsi="Times New Roman"/>
                <w:b/>
                <w:bCs/>
                <w:sz w:val="24"/>
                <w:szCs w:val="24"/>
              </w:rPr>
              <w:t xml:space="preserve">2 201 962 </w:t>
            </w:r>
            <w:proofErr w:type="spellStart"/>
            <w:r w:rsidRPr="00084B61">
              <w:rPr>
                <w:rFonts w:ascii="Times New Roman" w:hAnsi="Times New Roman"/>
                <w:b/>
                <w:bCs/>
                <w:sz w:val="24"/>
                <w:szCs w:val="24"/>
              </w:rPr>
              <w:t>euro</w:t>
            </w:r>
            <w:proofErr w:type="spellEnd"/>
            <w:r w:rsidRPr="00084B61">
              <w:rPr>
                <w:rFonts w:ascii="Times New Roman" w:hAnsi="Times New Roman"/>
                <w:sz w:val="24"/>
                <w:szCs w:val="24"/>
              </w:rPr>
              <w:t>, lai nodrošinātu finansējuma pārdales COVID-19 pandēmijas seku mazināšanai nodarbinātības jomā kopumā.</w:t>
            </w:r>
          </w:p>
          <w:p w14:paraId="3BC5BB8A" w14:textId="77777777" w:rsidR="00084B61" w:rsidRPr="00D45121" w:rsidRDefault="00084B61" w:rsidP="00454E83">
            <w:pPr>
              <w:spacing w:after="0" w:line="240" w:lineRule="auto"/>
              <w:jc w:val="both"/>
              <w:rPr>
                <w:rFonts w:ascii="Times New Roman" w:hAnsi="Times New Roman" w:cs="Times New Roman"/>
                <w:iCs/>
                <w:sz w:val="24"/>
                <w:szCs w:val="24"/>
              </w:rPr>
            </w:pPr>
          </w:p>
          <w:p w14:paraId="42116982" w14:textId="7B24D67C" w:rsidR="00084B61" w:rsidRDefault="00F86668" w:rsidP="00454E83">
            <w:pPr>
              <w:spacing w:after="0" w:line="240" w:lineRule="auto"/>
              <w:jc w:val="both"/>
              <w:rPr>
                <w:rFonts w:ascii="Times New Roman" w:hAnsi="Times New Roman" w:cs="Times New Roman"/>
                <w:iCs/>
                <w:sz w:val="24"/>
                <w:szCs w:val="24"/>
              </w:rPr>
            </w:pPr>
            <w:r w:rsidRPr="00D45121">
              <w:rPr>
                <w:rFonts w:ascii="Times New Roman" w:hAnsi="Times New Roman" w:cs="Times New Roman"/>
                <w:iCs/>
                <w:sz w:val="24"/>
                <w:szCs w:val="24"/>
              </w:rPr>
              <w:t>Finansējuma samazinājuma rezultātā</w:t>
            </w:r>
            <w:r w:rsidR="0010157F">
              <w:rPr>
                <w:rFonts w:ascii="Times New Roman" w:hAnsi="Times New Roman" w:cs="Times New Roman"/>
                <w:iCs/>
                <w:sz w:val="24"/>
                <w:szCs w:val="24"/>
              </w:rPr>
              <w:t>,</w:t>
            </w:r>
            <w:r w:rsidR="00492656">
              <w:rPr>
                <w:rFonts w:ascii="Times New Roman" w:hAnsi="Times New Roman" w:cs="Times New Roman"/>
                <w:iCs/>
                <w:sz w:val="24"/>
                <w:szCs w:val="24"/>
              </w:rPr>
              <w:t xml:space="preserve"> atsakoties no pilotprojekta par darba strīdu risināšanas iespējām</w:t>
            </w:r>
            <w:r w:rsidR="0010157F">
              <w:rPr>
                <w:rFonts w:ascii="Times New Roman" w:hAnsi="Times New Roman" w:cs="Times New Roman"/>
                <w:iCs/>
                <w:sz w:val="24"/>
                <w:szCs w:val="24"/>
              </w:rPr>
              <w:t>, tiek</w:t>
            </w:r>
            <w:r w:rsidR="00492656">
              <w:rPr>
                <w:rFonts w:ascii="Times New Roman" w:hAnsi="Times New Roman" w:cs="Times New Roman"/>
                <w:iCs/>
                <w:sz w:val="24"/>
                <w:szCs w:val="24"/>
              </w:rPr>
              <w:t xml:space="preserve"> </w:t>
            </w:r>
            <w:r w:rsidR="0010157F">
              <w:rPr>
                <w:rFonts w:ascii="Times New Roman" w:hAnsi="Times New Roman" w:cs="Times New Roman"/>
                <w:iCs/>
                <w:sz w:val="24"/>
                <w:szCs w:val="24"/>
              </w:rPr>
              <w:t>samazināts</w:t>
            </w:r>
            <w:r w:rsidR="0052044E" w:rsidRPr="00D45121">
              <w:rPr>
                <w:rFonts w:ascii="Times New Roman" w:hAnsi="Times New Roman" w:cs="Times New Roman"/>
                <w:iCs/>
                <w:sz w:val="24"/>
                <w:szCs w:val="24"/>
              </w:rPr>
              <w:t xml:space="preserve"> </w:t>
            </w:r>
            <w:r w:rsidR="003C29DE" w:rsidRPr="00D45121">
              <w:rPr>
                <w:rFonts w:ascii="Times New Roman" w:hAnsi="Times New Roman" w:cs="Times New Roman"/>
                <w:iCs/>
                <w:sz w:val="24"/>
                <w:szCs w:val="24"/>
              </w:rPr>
              <w:t>arī</w:t>
            </w:r>
            <w:r w:rsidR="00084B61">
              <w:rPr>
                <w:rFonts w:ascii="Times New Roman" w:hAnsi="Times New Roman" w:cs="Times New Roman"/>
                <w:iCs/>
                <w:sz w:val="24"/>
                <w:szCs w:val="24"/>
              </w:rPr>
              <w:t>:</w:t>
            </w:r>
          </w:p>
          <w:p w14:paraId="485C12F2" w14:textId="3346BC99" w:rsidR="00084B61" w:rsidRPr="00084B61" w:rsidRDefault="0052044E" w:rsidP="00084B61">
            <w:pPr>
              <w:pStyle w:val="ListParagraph"/>
              <w:numPr>
                <w:ilvl w:val="0"/>
                <w:numId w:val="20"/>
              </w:numPr>
              <w:jc w:val="both"/>
              <w:rPr>
                <w:iCs/>
              </w:rPr>
            </w:pPr>
            <w:r w:rsidRPr="00084B61">
              <w:rPr>
                <w:iCs/>
              </w:rPr>
              <w:lastRenderedPageBreak/>
              <w:t>projekta ietvaros plānot</w:t>
            </w:r>
            <w:r w:rsidR="00492656">
              <w:rPr>
                <w:iCs/>
              </w:rPr>
              <w:t>o</w:t>
            </w:r>
            <w:r w:rsidRPr="00084B61">
              <w:rPr>
                <w:iCs/>
              </w:rPr>
              <w:t xml:space="preserve"> </w:t>
            </w:r>
            <w:r w:rsidR="00084B61">
              <w:rPr>
                <w:iCs/>
              </w:rPr>
              <w:t xml:space="preserve">uzņēmumu </w:t>
            </w:r>
            <w:r w:rsidR="0010157F">
              <w:rPr>
                <w:iCs/>
              </w:rPr>
              <w:t>skaits</w:t>
            </w:r>
            <w:r w:rsidR="00084B61">
              <w:rPr>
                <w:iCs/>
              </w:rPr>
              <w:t>, kam tiks sniegts atbalsts projekta ietvaros</w:t>
            </w:r>
            <w:r w:rsidR="00084B61" w:rsidRPr="00084B61">
              <w:rPr>
                <w:iCs/>
              </w:rPr>
              <w:t>;</w:t>
            </w:r>
          </w:p>
          <w:p w14:paraId="23B25EFA" w14:textId="064F4429" w:rsidR="00084B61" w:rsidRDefault="0052044E" w:rsidP="00084B61">
            <w:pPr>
              <w:pStyle w:val="ListParagraph"/>
              <w:numPr>
                <w:ilvl w:val="0"/>
                <w:numId w:val="20"/>
              </w:numPr>
              <w:jc w:val="both"/>
              <w:rPr>
                <w:iCs/>
              </w:rPr>
            </w:pPr>
            <w:r w:rsidRPr="00084B61">
              <w:rPr>
                <w:iCs/>
              </w:rPr>
              <w:t xml:space="preserve">īstenoto pētījumu </w:t>
            </w:r>
            <w:r w:rsidR="0010157F" w:rsidRPr="00084B61">
              <w:rPr>
                <w:iCs/>
              </w:rPr>
              <w:t>skait</w:t>
            </w:r>
            <w:r w:rsidR="0010157F">
              <w:rPr>
                <w:iCs/>
              </w:rPr>
              <w:t>s</w:t>
            </w:r>
            <w:r w:rsidR="00084B61">
              <w:rPr>
                <w:iCs/>
              </w:rPr>
              <w:t>;</w:t>
            </w:r>
          </w:p>
          <w:p w14:paraId="18459181" w14:textId="71B91296" w:rsidR="00084B61" w:rsidRPr="00492656" w:rsidRDefault="0052044E" w:rsidP="00084B61">
            <w:pPr>
              <w:pStyle w:val="ListParagraph"/>
              <w:numPr>
                <w:ilvl w:val="0"/>
                <w:numId w:val="20"/>
              </w:numPr>
              <w:jc w:val="both"/>
              <w:rPr>
                <w:iCs/>
              </w:rPr>
            </w:pPr>
            <w:r w:rsidRPr="00492656">
              <w:rPr>
                <w:iCs/>
              </w:rPr>
              <w:t xml:space="preserve">sabiedrības informēšanas pasākumu </w:t>
            </w:r>
            <w:r w:rsidR="0010157F" w:rsidRPr="00492656">
              <w:rPr>
                <w:iCs/>
              </w:rPr>
              <w:t>apjom</w:t>
            </w:r>
            <w:r w:rsidR="0010157F">
              <w:rPr>
                <w:iCs/>
              </w:rPr>
              <w:t>s</w:t>
            </w:r>
            <w:r w:rsidRPr="00492656">
              <w:rPr>
                <w:iCs/>
              </w:rPr>
              <w:t>, optimizējot plānoto informatīvo un izglītojošo rīku izstrādi</w:t>
            </w:r>
            <w:r w:rsidR="00084B61" w:rsidRPr="00492656">
              <w:rPr>
                <w:iCs/>
              </w:rPr>
              <w:t>;</w:t>
            </w:r>
          </w:p>
          <w:p w14:paraId="31BDF4BB" w14:textId="38001A33" w:rsidR="00492656" w:rsidRPr="00492656" w:rsidRDefault="0052044E" w:rsidP="00084B61">
            <w:pPr>
              <w:pStyle w:val="ListParagraph"/>
              <w:numPr>
                <w:ilvl w:val="0"/>
                <w:numId w:val="20"/>
              </w:numPr>
              <w:jc w:val="both"/>
              <w:rPr>
                <w:iCs/>
              </w:rPr>
            </w:pPr>
            <w:r w:rsidRPr="00492656">
              <w:rPr>
                <w:iCs/>
              </w:rPr>
              <w:t>VDI kā projekta mērķauditorijai paredzēt</w:t>
            </w:r>
            <w:r w:rsidR="0010157F">
              <w:rPr>
                <w:iCs/>
              </w:rPr>
              <w:t>ais</w:t>
            </w:r>
            <w:r w:rsidRPr="00492656">
              <w:rPr>
                <w:iCs/>
              </w:rPr>
              <w:t xml:space="preserve"> finansējum</w:t>
            </w:r>
            <w:r w:rsidR="0010157F">
              <w:rPr>
                <w:iCs/>
              </w:rPr>
              <w:t>s</w:t>
            </w:r>
            <w:r w:rsidRPr="00492656">
              <w:rPr>
                <w:iCs/>
              </w:rPr>
              <w:t xml:space="preserve"> apmācību, pieredzes apmaiņas</w:t>
            </w:r>
            <w:r w:rsidR="00724300" w:rsidRPr="00492656">
              <w:rPr>
                <w:iCs/>
              </w:rPr>
              <w:t>,</w:t>
            </w:r>
            <w:r w:rsidR="00E256C2" w:rsidRPr="00492656">
              <w:rPr>
                <w:iCs/>
              </w:rPr>
              <w:t xml:space="preserve"> </w:t>
            </w:r>
            <w:r w:rsidRPr="00492656">
              <w:rPr>
                <w:iCs/>
              </w:rPr>
              <w:t>starptautiskās sadarbības aktivitātēm</w:t>
            </w:r>
            <w:r w:rsidR="00724300" w:rsidRPr="00492656">
              <w:rPr>
                <w:iCs/>
              </w:rPr>
              <w:t>,</w:t>
            </w:r>
            <w:r w:rsidR="00492656">
              <w:rPr>
                <w:iCs/>
              </w:rPr>
              <w:t xml:space="preserve"> </w:t>
            </w:r>
            <w:r w:rsidR="00724300" w:rsidRPr="00492656">
              <w:rPr>
                <w:iCs/>
              </w:rPr>
              <w:t>vienlaikus proporcionāli samazinot</w:t>
            </w:r>
            <w:r w:rsidRPr="00492656">
              <w:rPr>
                <w:iCs/>
              </w:rPr>
              <w:t xml:space="preserve"> arī projekta īstenošanas administratīvās izmaksas, t.sk. finansējum</w:t>
            </w:r>
            <w:r w:rsidR="00724300" w:rsidRPr="00492656">
              <w:rPr>
                <w:iCs/>
              </w:rPr>
              <w:t>u</w:t>
            </w:r>
            <w:r w:rsidRPr="00492656">
              <w:rPr>
                <w:iCs/>
              </w:rPr>
              <w:t xml:space="preserve"> projekta vadības un projekta īstenošanas personāla izmaksu segšanai.</w:t>
            </w:r>
          </w:p>
          <w:p w14:paraId="17CCE122" w14:textId="77777777" w:rsidR="00492656" w:rsidRPr="00492656" w:rsidRDefault="00492656" w:rsidP="00492656">
            <w:pPr>
              <w:pStyle w:val="ListParagraph"/>
              <w:jc w:val="both"/>
              <w:rPr>
                <w:iCs/>
              </w:rPr>
            </w:pPr>
          </w:p>
          <w:p w14:paraId="593F5AB6" w14:textId="069CAB8E" w:rsidR="00B775A1" w:rsidRDefault="0052044E" w:rsidP="00B775A1">
            <w:pPr>
              <w:spacing w:after="0" w:line="240" w:lineRule="auto"/>
              <w:jc w:val="both"/>
              <w:rPr>
                <w:rFonts w:ascii="Times New Roman" w:hAnsi="Times New Roman" w:cs="Times New Roman"/>
                <w:sz w:val="24"/>
                <w:szCs w:val="24"/>
                <w:highlight w:val="green"/>
              </w:rPr>
            </w:pPr>
            <w:r w:rsidRPr="00492656">
              <w:rPr>
                <w:rFonts w:ascii="Times New Roman" w:hAnsi="Times New Roman" w:cs="Times New Roman"/>
                <w:iCs/>
                <w:sz w:val="24"/>
                <w:szCs w:val="24"/>
              </w:rPr>
              <w:t xml:space="preserve">Plānojot projekta aktivitāšu samazinājumu, izvērtēta katras atsevišķās </w:t>
            </w:r>
            <w:r w:rsidR="003C29DE" w:rsidRPr="00492656">
              <w:rPr>
                <w:rFonts w:ascii="Times New Roman" w:hAnsi="Times New Roman" w:cs="Times New Roman"/>
                <w:iCs/>
                <w:sz w:val="24"/>
                <w:szCs w:val="24"/>
              </w:rPr>
              <w:t xml:space="preserve">atbalstāmās darbības </w:t>
            </w:r>
            <w:r w:rsidRPr="00492656">
              <w:rPr>
                <w:rFonts w:ascii="Times New Roman" w:hAnsi="Times New Roman" w:cs="Times New Roman"/>
                <w:iCs/>
                <w:sz w:val="24"/>
                <w:szCs w:val="24"/>
              </w:rPr>
              <w:t>nozīme praktiskā atbalsta sniegšanā bīstamo nozaru uzņēmumiem</w:t>
            </w:r>
            <w:r w:rsidR="004A1344">
              <w:rPr>
                <w:rFonts w:ascii="Times New Roman" w:hAnsi="Times New Roman" w:cs="Times New Roman"/>
                <w:iCs/>
                <w:sz w:val="24"/>
                <w:szCs w:val="24"/>
              </w:rPr>
              <w:t>, kā arī līdzšinējā projekta aktivitāšu praktiskā īstenošanas pieredze</w:t>
            </w:r>
          </w:p>
          <w:p w14:paraId="731C1BCA" w14:textId="6E87E1B1" w:rsidR="001C0D50" w:rsidRDefault="0052044E" w:rsidP="00492656">
            <w:pPr>
              <w:spacing w:line="240" w:lineRule="auto"/>
              <w:jc w:val="both"/>
              <w:rPr>
                <w:rFonts w:ascii="Times New Roman" w:hAnsi="Times New Roman" w:cs="Times New Roman"/>
                <w:iCs/>
                <w:sz w:val="24"/>
                <w:szCs w:val="24"/>
              </w:rPr>
            </w:pPr>
            <w:r w:rsidRPr="00492656">
              <w:rPr>
                <w:rFonts w:ascii="Times New Roman" w:hAnsi="Times New Roman" w:cs="Times New Roman"/>
                <w:iCs/>
                <w:sz w:val="24"/>
                <w:szCs w:val="24"/>
              </w:rPr>
              <w:t xml:space="preserve"> Projekta </w:t>
            </w:r>
            <w:r w:rsidR="003C29DE" w:rsidRPr="00492656">
              <w:rPr>
                <w:rFonts w:ascii="Times New Roman" w:hAnsi="Times New Roman" w:cs="Times New Roman"/>
                <w:iCs/>
                <w:sz w:val="24"/>
                <w:szCs w:val="24"/>
              </w:rPr>
              <w:t xml:space="preserve">atbalstāmās darbības </w:t>
            </w:r>
            <w:r w:rsidRPr="00492656">
              <w:rPr>
                <w:rFonts w:ascii="Times New Roman" w:hAnsi="Times New Roman" w:cs="Times New Roman"/>
                <w:iCs/>
                <w:sz w:val="24"/>
                <w:szCs w:val="24"/>
              </w:rPr>
              <w:t>pārplānotas atbilstoši prognozējamajai uzņēmumu interesei par konkrētajiem atbalsta pasākumiem, kā arī iespējamiem alternatīviem risinājumiem</w:t>
            </w:r>
            <w:r w:rsidR="00E45A3F" w:rsidRPr="00492656">
              <w:rPr>
                <w:rFonts w:ascii="Times New Roman" w:hAnsi="Times New Roman" w:cs="Times New Roman"/>
                <w:iCs/>
                <w:sz w:val="24"/>
                <w:szCs w:val="24"/>
              </w:rPr>
              <w:t xml:space="preserve"> </w:t>
            </w:r>
            <w:r w:rsidR="003C29DE" w:rsidRPr="00492656">
              <w:rPr>
                <w:rFonts w:ascii="Times New Roman" w:hAnsi="Times New Roman" w:cs="Times New Roman"/>
                <w:iCs/>
                <w:sz w:val="24"/>
                <w:szCs w:val="24"/>
              </w:rPr>
              <w:t xml:space="preserve">atbalstāmo darbību </w:t>
            </w:r>
            <w:r w:rsidRPr="00492656">
              <w:rPr>
                <w:rFonts w:ascii="Times New Roman" w:hAnsi="Times New Roman" w:cs="Times New Roman"/>
                <w:iCs/>
                <w:sz w:val="24"/>
                <w:szCs w:val="24"/>
              </w:rPr>
              <w:t xml:space="preserve">sasniedzamo mērķu īstenošanā. Samazinājums plānots tā, lai netiktu samazināts bīstamo nozaru uzņēmumiem pieejamais pasākumu klāsts, turklāt atbalsta pasākumi kopumā tiktu organizēti atbilstoši </w:t>
            </w:r>
            <w:r w:rsidR="002D5525">
              <w:rPr>
                <w:rFonts w:ascii="Times New Roman" w:hAnsi="Times New Roman" w:cs="Times New Roman"/>
                <w:iCs/>
                <w:sz w:val="24"/>
                <w:szCs w:val="24"/>
              </w:rPr>
              <w:t>aktuālajam</w:t>
            </w:r>
            <w:r w:rsidRPr="00492656">
              <w:rPr>
                <w:rFonts w:ascii="Times New Roman" w:hAnsi="Times New Roman" w:cs="Times New Roman"/>
                <w:iCs/>
                <w:sz w:val="24"/>
                <w:szCs w:val="24"/>
              </w:rPr>
              <w:t xml:space="preserve"> uzņēmumu pieprasījumam pēc tiem. Būtiski ir ņemt vērā, ka </w:t>
            </w:r>
            <w:r w:rsidR="00E45A3F" w:rsidRPr="00492656">
              <w:rPr>
                <w:rFonts w:ascii="Times New Roman" w:hAnsi="Times New Roman" w:cs="Times New Roman"/>
                <w:iCs/>
                <w:sz w:val="24"/>
                <w:szCs w:val="24"/>
              </w:rPr>
              <w:t>COVID-19</w:t>
            </w:r>
            <w:r w:rsidRPr="00492656">
              <w:rPr>
                <w:rFonts w:ascii="Times New Roman" w:hAnsi="Times New Roman" w:cs="Times New Roman"/>
                <w:iCs/>
                <w:sz w:val="24"/>
                <w:szCs w:val="24"/>
              </w:rPr>
              <w:t xml:space="preserve"> vīrusa izraisītā globālā pandēmija radīs ilgtermiņa negatīvu ietekmi uz uzņēmējdarbības vidi Latvijā. Šādā situācijā īpaši svarīgi ir </w:t>
            </w:r>
            <w:r w:rsidR="002D5525">
              <w:rPr>
                <w:rFonts w:ascii="Times New Roman" w:hAnsi="Times New Roman" w:cs="Times New Roman"/>
                <w:iCs/>
                <w:sz w:val="24"/>
                <w:szCs w:val="24"/>
              </w:rPr>
              <w:t>nodrošināt</w:t>
            </w:r>
            <w:r w:rsidR="002D5525" w:rsidRPr="00492656">
              <w:rPr>
                <w:rFonts w:ascii="Times New Roman" w:hAnsi="Times New Roman" w:cs="Times New Roman"/>
                <w:iCs/>
                <w:sz w:val="24"/>
                <w:szCs w:val="24"/>
              </w:rPr>
              <w:t xml:space="preserve"> </w:t>
            </w:r>
            <w:r w:rsidRPr="00492656">
              <w:rPr>
                <w:rFonts w:ascii="Times New Roman" w:hAnsi="Times New Roman" w:cs="Times New Roman"/>
                <w:iCs/>
                <w:sz w:val="24"/>
                <w:szCs w:val="24"/>
              </w:rPr>
              <w:t>iespēju komersantiem saņemt mērķētus un to vajadzībām atbilstošus atbalsta pasākumus.</w:t>
            </w:r>
            <w:r w:rsidR="00327905" w:rsidRPr="00492656">
              <w:rPr>
                <w:rFonts w:ascii="Times New Roman" w:hAnsi="Times New Roman" w:cs="Times New Roman"/>
                <w:iCs/>
                <w:sz w:val="24"/>
                <w:szCs w:val="24"/>
              </w:rPr>
              <w:t xml:space="preserve"> </w:t>
            </w:r>
            <w:r w:rsidR="00492656">
              <w:rPr>
                <w:rFonts w:ascii="Times New Roman" w:hAnsi="Times New Roman" w:cs="Times New Roman"/>
                <w:iCs/>
                <w:sz w:val="24"/>
                <w:szCs w:val="24"/>
              </w:rPr>
              <w:t>Paredzot samazinājumu atbalstīto uzņēmumu skaitā</w:t>
            </w:r>
            <w:r w:rsidR="00327905" w:rsidRPr="00492656">
              <w:rPr>
                <w:rFonts w:ascii="Times New Roman" w:hAnsi="Times New Roman" w:cs="Times New Roman"/>
                <w:iCs/>
                <w:sz w:val="24"/>
                <w:szCs w:val="24"/>
              </w:rPr>
              <w:t xml:space="preserve">, vienlaikus </w:t>
            </w:r>
            <w:r w:rsidR="009A14EA">
              <w:rPr>
                <w:rFonts w:ascii="Times New Roman" w:hAnsi="Times New Roman" w:cs="Times New Roman"/>
                <w:iCs/>
                <w:sz w:val="24"/>
                <w:szCs w:val="24"/>
              </w:rPr>
              <w:t xml:space="preserve">projektā </w:t>
            </w:r>
            <w:r w:rsidR="00327905" w:rsidRPr="00492656">
              <w:rPr>
                <w:rFonts w:ascii="Times New Roman" w:hAnsi="Times New Roman" w:cs="Times New Roman"/>
                <w:iCs/>
                <w:sz w:val="24"/>
                <w:szCs w:val="24"/>
              </w:rPr>
              <w:t>tiek palielinātas citas uzņēmumiem pieejamās atbalsta formas, t.sk.:</w:t>
            </w:r>
          </w:p>
          <w:p w14:paraId="09DDB2E2" w14:textId="71C5D7AD" w:rsidR="001C0D50" w:rsidRPr="001C0D50" w:rsidRDefault="00327905" w:rsidP="001C0D50">
            <w:pPr>
              <w:pStyle w:val="ListParagraph"/>
              <w:numPr>
                <w:ilvl w:val="0"/>
                <w:numId w:val="22"/>
              </w:numPr>
              <w:jc w:val="both"/>
              <w:rPr>
                <w:iCs/>
              </w:rPr>
            </w:pPr>
            <w:r w:rsidRPr="001C0D50">
              <w:rPr>
                <w:iCs/>
              </w:rPr>
              <w:t>palielināts darba devējiem un darba ņēmējiem pieejamais atbalsts darba strīdu risināšanas jautājumos (atbalstu īsteno projekta sadarbības partneri - Latvijas Darba devēju konfederācija (turpmāk - LDDK) un Latvijas Brīvo arodbiedrību savienība (turpmāk - LBAS))</w:t>
            </w:r>
            <w:r w:rsidR="0010157F">
              <w:rPr>
                <w:iCs/>
              </w:rPr>
              <w:t xml:space="preserve"> –</w:t>
            </w:r>
            <w:r w:rsidRPr="001C0D50">
              <w:rPr>
                <w:iCs/>
              </w:rPr>
              <w:t xml:space="preserve"> </w:t>
            </w:r>
            <w:r w:rsidR="001C0D50" w:rsidRPr="001C0D50">
              <w:rPr>
                <w:iCs/>
              </w:rPr>
              <w:t>proti</w:t>
            </w:r>
            <w:r w:rsidR="0010157F">
              <w:rPr>
                <w:iCs/>
              </w:rPr>
              <w:t>,</w:t>
            </w:r>
            <w:r w:rsidR="001C0D50" w:rsidRPr="001C0D50">
              <w:rPr>
                <w:iCs/>
              </w:rPr>
              <w:t xml:space="preserve"> </w:t>
            </w:r>
            <w:r w:rsidRPr="001C0D50">
              <w:rPr>
                <w:iCs/>
              </w:rPr>
              <w:t>līdzšinējās projekta aktivitātes “darba strīdu praktiska risināšana” ietvaros palielināts paredzētais konsultāciju skaits un ieviesta jauna aktivitāte – “</w:t>
            </w:r>
            <w:r w:rsidR="001C0D50" w:rsidRPr="001C0D50">
              <w:rPr>
                <w:iCs/>
              </w:rPr>
              <w:t xml:space="preserve">atbalsts </w:t>
            </w:r>
            <w:r w:rsidRPr="001C0D50">
              <w:t>kolektīvo pārrunu veikšan</w:t>
            </w:r>
            <w:r w:rsidR="004A1344">
              <w:t>ā</w:t>
            </w:r>
            <w:r w:rsidRPr="001C0D50">
              <w:t xml:space="preserve"> un organizēšan</w:t>
            </w:r>
            <w:r w:rsidR="004A1344">
              <w:t>ā</w:t>
            </w:r>
            <w:r w:rsidRPr="001C0D50">
              <w:t xml:space="preserve"> par iekļaujošas nodarbinātības un drošas darba vides nodrošināšanu”</w:t>
            </w:r>
            <w:r w:rsidR="004A1344">
              <w:t xml:space="preserve"> (pārņemta no SAM 7.3.2. </w:t>
            </w:r>
            <w:r w:rsidR="004A1344">
              <w:lastRenderedPageBreak/>
              <w:t>projekta</w:t>
            </w:r>
            <w:r w:rsidR="00D1709C">
              <w:t xml:space="preserve"> “Atbalsts ilgākam darba mūžam”</w:t>
            </w:r>
            <w:r w:rsidR="002D5525">
              <w:t xml:space="preserve"> </w:t>
            </w:r>
            <w:r w:rsidR="00D1709C">
              <w:t>(turpmāk – SAM 7.3.2. projekts</w:t>
            </w:r>
            <w:r w:rsidR="004A1344">
              <w:t>)</w:t>
            </w:r>
            <w:r w:rsidR="00D1709C">
              <w:t>)</w:t>
            </w:r>
            <w:r w:rsidR="001C0D50" w:rsidRPr="001C0D50">
              <w:rPr>
                <w:iCs/>
              </w:rPr>
              <w:t>;</w:t>
            </w:r>
          </w:p>
          <w:p w14:paraId="22229D29" w14:textId="2373F93A" w:rsidR="001C0D50" w:rsidRDefault="00327905" w:rsidP="001C0D50">
            <w:pPr>
              <w:pStyle w:val="ListParagraph"/>
              <w:numPr>
                <w:ilvl w:val="0"/>
                <w:numId w:val="22"/>
              </w:numPr>
              <w:jc w:val="both"/>
              <w:rPr>
                <w:iCs/>
              </w:rPr>
            </w:pPr>
            <w:r w:rsidRPr="001C0D50">
              <w:rPr>
                <w:iCs/>
              </w:rPr>
              <w:t xml:space="preserve"> </w:t>
            </w:r>
            <w:r w:rsidR="001C0D50">
              <w:rPr>
                <w:iCs/>
              </w:rPr>
              <w:t>p</w:t>
            </w:r>
            <w:r w:rsidRPr="001C0D50">
              <w:rPr>
                <w:iCs/>
              </w:rPr>
              <w:t>alielināts profesionālo izglītības iestāžu audzēkņiem paredzētais izglītojošo aktivitāšu skaits darba aizsardzības un darba tiesību jautājumos, tādējādi mazinot darba devēja riskus darba aizsardzības jomā, pieņemot darbā jaunos speciālistus</w:t>
            </w:r>
            <w:r w:rsidR="001C0D50">
              <w:rPr>
                <w:iCs/>
              </w:rPr>
              <w:t>;</w:t>
            </w:r>
          </w:p>
          <w:p w14:paraId="71D7BC80" w14:textId="5F7CA72F" w:rsidR="001C0D50" w:rsidRDefault="001C0D50" w:rsidP="001C0D50">
            <w:pPr>
              <w:pStyle w:val="ListParagraph"/>
              <w:numPr>
                <w:ilvl w:val="0"/>
                <w:numId w:val="22"/>
              </w:numPr>
              <w:jc w:val="both"/>
              <w:rPr>
                <w:iCs/>
              </w:rPr>
            </w:pPr>
            <w:r>
              <w:rPr>
                <w:iCs/>
              </w:rPr>
              <w:t>p</w:t>
            </w:r>
            <w:r w:rsidR="00327905" w:rsidRPr="001C0D50">
              <w:rPr>
                <w:iCs/>
              </w:rPr>
              <w:t>aredzēts plašākā mērā kā sākotnēji plānots attīstīt elektronisk</w:t>
            </w:r>
            <w:r w:rsidR="004A1344">
              <w:rPr>
                <w:iCs/>
              </w:rPr>
              <w:t>o</w:t>
            </w:r>
            <w:r w:rsidR="00327905" w:rsidRPr="001C0D50">
              <w:rPr>
                <w:iCs/>
              </w:rPr>
              <w:t xml:space="preserve"> apmācības sistēmu, </w:t>
            </w:r>
            <w:r w:rsidR="009A14EA">
              <w:rPr>
                <w:iCs/>
              </w:rPr>
              <w:t>kurā</w:t>
            </w:r>
            <w:r w:rsidR="00327905" w:rsidRPr="001C0D50">
              <w:rPr>
                <w:iCs/>
              </w:rPr>
              <w:t xml:space="preserve"> </w:t>
            </w:r>
            <w:r w:rsidR="009A14EA">
              <w:rPr>
                <w:iCs/>
              </w:rPr>
              <w:t xml:space="preserve">gan </w:t>
            </w:r>
            <w:r w:rsidR="004A1344">
              <w:rPr>
                <w:iCs/>
              </w:rPr>
              <w:t xml:space="preserve">darba devēji un </w:t>
            </w:r>
            <w:r w:rsidR="00327905" w:rsidRPr="001C0D50">
              <w:rPr>
                <w:iCs/>
              </w:rPr>
              <w:t xml:space="preserve">darba aizsardzības speciālisti tiešsaistē </w:t>
            </w:r>
            <w:r w:rsidR="009A14EA">
              <w:rPr>
                <w:iCs/>
              </w:rPr>
              <w:t xml:space="preserve">varēs </w:t>
            </w:r>
            <w:r w:rsidR="004A1344">
              <w:rPr>
                <w:iCs/>
              </w:rPr>
              <w:t xml:space="preserve">organizēt </w:t>
            </w:r>
            <w:r w:rsidR="00A30E01">
              <w:rPr>
                <w:iCs/>
              </w:rPr>
              <w:t>nodarbināt</w:t>
            </w:r>
            <w:r w:rsidR="009A14EA">
              <w:rPr>
                <w:iCs/>
              </w:rPr>
              <w:t xml:space="preserve">o apmācības un </w:t>
            </w:r>
            <w:r w:rsidR="004A1344">
              <w:rPr>
                <w:iCs/>
              </w:rPr>
              <w:t>pārbaudīt</w:t>
            </w:r>
            <w:r w:rsidR="00327905" w:rsidRPr="001C0D50">
              <w:rPr>
                <w:iCs/>
              </w:rPr>
              <w:t xml:space="preserve"> zināšanas</w:t>
            </w:r>
            <w:r w:rsidR="009A14EA">
              <w:rPr>
                <w:iCs/>
              </w:rPr>
              <w:t xml:space="preserve">, </w:t>
            </w:r>
            <w:r w:rsidR="002D5525">
              <w:rPr>
                <w:iCs/>
              </w:rPr>
              <w:t xml:space="preserve">kā arī </w:t>
            </w:r>
            <w:r w:rsidR="009A14EA">
              <w:rPr>
                <w:iCs/>
              </w:rPr>
              <w:t>nozares profesionāļi (darba aizsardzības speciālisti, darba inspektori) varēs papildināt savas zināšanas darba aizsardzības jautājumos</w:t>
            </w:r>
            <w:r>
              <w:rPr>
                <w:iCs/>
              </w:rPr>
              <w:t>;</w:t>
            </w:r>
          </w:p>
          <w:p w14:paraId="51C5E0FF" w14:textId="55A87847" w:rsidR="00327905" w:rsidRPr="001C0D50" w:rsidRDefault="00327905" w:rsidP="001C0D50">
            <w:pPr>
              <w:pStyle w:val="ListParagraph"/>
              <w:numPr>
                <w:ilvl w:val="0"/>
                <w:numId w:val="22"/>
              </w:numPr>
              <w:jc w:val="both"/>
              <w:rPr>
                <w:iCs/>
              </w:rPr>
            </w:pPr>
            <w:r w:rsidRPr="001C0D50">
              <w:rPr>
                <w:iCs/>
              </w:rPr>
              <w:t xml:space="preserve"> </w:t>
            </w:r>
            <w:r w:rsidR="001C0D50">
              <w:rPr>
                <w:iCs/>
              </w:rPr>
              <w:t>i</w:t>
            </w:r>
            <w:r w:rsidRPr="001C0D50">
              <w:rPr>
                <w:iCs/>
              </w:rPr>
              <w:t xml:space="preserve">eviešot jaunu </w:t>
            </w:r>
            <w:r w:rsidR="002D5525">
              <w:rPr>
                <w:iCs/>
              </w:rPr>
              <w:t>darbību</w:t>
            </w:r>
            <w:r w:rsidR="002D5525" w:rsidRPr="001C0D50">
              <w:rPr>
                <w:iCs/>
              </w:rPr>
              <w:t xml:space="preserve"> </w:t>
            </w:r>
            <w:r w:rsidRPr="001C0D50">
              <w:rPr>
                <w:iCs/>
              </w:rPr>
              <w:t>“</w:t>
            </w:r>
            <w:r w:rsidR="009A14EA">
              <w:rPr>
                <w:iCs/>
              </w:rPr>
              <w:t xml:space="preserve"> </w:t>
            </w:r>
            <w:r w:rsidRPr="001C0D50">
              <w:rPr>
                <w:iCs/>
              </w:rPr>
              <w:t>konsultācijas</w:t>
            </w:r>
            <w:r w:rsidR="00BC29E1">
              <w:rPr>
                <w:iCs/>
              </w:rPr>
              <w:t xml:space="preserve"> </w:t>
            </w:r>
            <w:r w:rsidRPr="001C0D50">
              <w:rPr>
                <w:iCs/>
              </w:rPr>
              <w:t xml:space="preserve">par </w:t>
            </w:r>
            <w:r w:rsidR="00BC29E1">
              <w:rPr>
                <w:iCs/>
              </w:rPr>
              <w:t xml:space="preserve">darba vides risku (t.sk., </w:t>
            </w:r>
            <w:r w:rsidRPr="001C0D50">
              <w:rPr>
                <w:iCs/>
              </w:rPr>
              <w:t>bioloģisko</w:t>
            </w:r>
            <w:r w:rsidR="00BC29E1">
              <w:rPr>
                <w:iCs/>
              </w:rPr>
              <w:t xml:space="preserve"> risku)</w:t>
            </w:r>
            <w:r w:rsidRPr="001C0D50">
              <w:rPr>
                <w:iCs/>
              </w:rPr>
              <w:t xml:space="preserve">, novēršanu </w:t>
            </w:r>
            <w:r w:rsidR="00BC29E1">
              <w:rPr>
                <w:iCs/>
              </w:rPr>
              <w:t xml:space="preserve">un </w:t>
            </w:r>
            <w:proofErr w:type="spellStart"/>
            <w:r w:rsidR="00BC29E1">
              <w:rPr>
                <w:iCs/>
              </w:rPr>
              <w:t>prevenciju</w:t>
            </w:r>
            <w:proofErr w:type="spellEnd"/>
            <w:r w:rsidR="00BC29E1">
              <w:rPr>
                <w:iCs/>
              </w:rPr>
              <w:t xml:space="preserve"> </w:t>
            </w:r>
            <w:r w:rsidRPr="001C0D50">
              <w:rPr>
                <w:iCs/>
              </w:rPr>
              <w:t>darba vidē”.</w:t>
            </w:r>
          </w:p>
          <w:p w14:paraId="78B0E8AC" w14:textId="00FBB47E" w:rsidR="0052044E" w:rsidRDefault="0052044E" w:rsidP="00454E83">
            <w:pPr>
              <w:spacing w:after="0" w:line="240" w:lineRule="auto"/>
              <w:jc w:val="both"/>
              <w:rPr>
                <w:rFonts w:ascii="Times New Roman" w:hAnsi="Times New Roman" w:cs="Times New Roman"/>
                <w:iCs/>
                <w:sz w:val="24"/>
                <w:szCs w:val="24"/>
              </w:rPr>
            </w:pPr>
            <w:r w:rsidRPr="00492656">
              <w:rPr>
                <w:rFonts w:ascii="Times New Roman" w:hAnsi="Times New Roman" w:cs="Times New Roman"/>
                <w:iCs/>
                <w:sz w:val="24"/>
                <w:szCs w:val="24"/>
              </w:rPr>
              <w:t xml:space="preserve"> </w:t>
            </w:r>
          </w:p>
          <w:p w14:paraId="0B79BAB2" w14:textId="14226580" w:rsidR="00B775A1" w:rsidRPr="00B775A1" w:rsidRDefault="00B775A1" w:rsidP="00B775A1">
            <w:pPr>
              <w:spacing w:after="0" w:line="240" w:lineRule="auto"/>
              <w:jc w:val="both"/>
              <w:rPr>
                <w:rFonts w:ascii="Times New Roman" w:hAnsi="Times New Roman" w:cs="Times New Roman"/>
                <w:sz w:val="24"/>
                <w:szCs w:val="24"/>
              </w:rPr>
            </w:pPr>
            <w:r w:rsidRPr="00B775A1">
              <w:rPr>
                <w:rFonts w:ascii="Times New Roman" w:hAnsi="Times New Roman" w:cs="Times New Roman"/>
                <w:sz w:val="24"/>
                <w:szCs w:val="24"/>
              </w:rPr>
              <w:t>Plānojot projekta budžeta samazinājumu, ņemtas vērā projekta ietvaros noslēgto līgumu līgumsaistības un samazinājumi paredzēti tādā apmērā, lai netiktu ietekmēta projekta ietvaros noslēgto līgumu izpilde. Ar MK noteikumu projekta grozījumiem svītrotas tikai tādas darbības, kuru īstenošana līdz šim nav uzsākta un par kurām nav veiktas izmaksas.</w:t>
            </w:r>
          </w:p>
          <w:p w14:paraId="5347FB1F" w14:textId="77777777" w:rsidR="00B775A1" w:rsidRPr="00492656" w:rsidRDefault="00B775A1" w:rsidP="00454E83">
            <w:pPr>
              <w:spacing w:after="0" w:line="240" w:lineRule="auto"/>
              <w:jc w:val="both"/>
              <w:rPr>
                <w:rFonts w:ascii="Times New Roman" w:hAnsi="Times New Roman" w:cs="Times New Roman"/>
                <w:iCs/>
                <w:sz w:val="24"/>
                <w:szCs w:val="24"/>
              </w:rPr>
            </w:pPr>
          </w:p>
          <w:p w14:paraId="1C0FEA0C" w14:textId="43CE7A3C" w:rsidR="00933985" w:rsidRPr="00D45121" w:rsidRDefault="00933985" w:rsidP="00454E83">
            <w:pPr>
              <w:spacing w:after="0" w:line="240" w:lineRule="auto"/>
              <w:jc w:val="both"/>
              <w:rPr>
                <w:bCs/>
              </w:rPr>
            </w:pPr>
            <w:r w:rsidRPr="00492656">
              <w:rPr>
                <w:rFonts w:ascii="Times New Roman" w:hAnsi="Times New Roman" w:cs="Times New Roman"/>
                <w:iCs/>
                <w:sz w:val="24"/>
                <w:szCs w:val="24"/>
              </w:rPr>
              <w:t xml:space="preserve">Finanšu ietaupījums </w:t>
            </w:r>
            <w:r w:rsidR="00565EFB" w:rsidRPr="00492656">
              <w:rPr>
                <w:rFonts w:ascii="Times New Roman" w:hAnsi="Times New Roman" w:cs="Times New Roman"/>
                <w:sz w:val="24"/>
                <w:szCs w:val="24"/>
                <w:lang w:eastAsia="lv-LV"/>
              </w:rPr>
              <w:t xml:space="preserve">2 201 962 </w:t>
            </w:r>
            <w:proofErr w:type="spellStart"/>
            <w:r w:rsidR="00565EFB" w:rsidRPr="00492656">
              <w:rPr>
                <w:rFonts w:ascii="Times New Roman" w:hAnsi="Times New Roman" w:cs="Times New Roman"/>
                <w:i/>
                <w:iCs/>
                <w:sz w:val="24"/>
                <w:szCs w:val="24"/>
                <w:lang w:eastAsia="lv-LV"/>
              </w:rPr>
              <w:t>e</w:t>
            </w:r>
            <w:r w:rsidRPr="00492656">
              <w:rPr>
                <w:rFonts w:ascii="Times New Roman" w:hAnsi="Times New Roman" w:cs="Times New Roman"/>
                <w:i/>
                <w:iCs/>
                <w:sz w:val="24"/>
                <w:szCs w:val="24"/>
                <w:lang w:eastAsia="lv-LV"/>
              </w:rPr>
              <w:t>uro</w:t>
            </w:r>
            <w:proofErr w:type="spellEnd"/>
            <w:r w:rsidRPr="00492656">
              <w:rPr>
                <w:rFonts w:ascii="Times New Roman" w:hAnsi="Times New Roman" w:cs="Times New Roman"/>
                <w:sz w:val="24"/>
                <w:szCs w:val="24"/>
                <w:lang w:eastAsia="lv-LV"/>
              </w:rPr>
              <w:t xml:space="preserve"> apmērā tiks pārdalīts</w:t>
            </w:r>
            <w:r w:rsidR="003C29DE" w:rsidRPr="00492656">
              <w:rPr>
                <w:rFonts w:ascii="Times New Roman" w:hAnsi="Times New Roman" w:cs="Times New Roman"/>
                <w:sz w:val="24"/>
                <w:szCs w:val="24"/>
                <w:lang w:eastAsia="lv-LV"/>
              </w:rPr>
              <w:t xml:space="preserve"> </w:t>
            </w:r>
            <w:r w:rsidRPr="00492656">
              <w:rPr>
                <w:rFonts w:ascii="Times New Roman" w:hAnsi="Times New Roman" w:cs="Times New Roman"/>
                <w:bCs/>
                <w:sz w:val="24"/>
                <w:szCs w:val="24"/>
              </w:rPr>
              <w:t>9.1.1.1. pasākumam, lai nodrošinātu papildu nepieciešamo finansējumu atbalsta pasākumiem</w:t>
            </w:r>
            <w:r w:rsidR="00610ED1" w:rsidRPr="00492656">
              <w:rPr>
                <w:rFonts w:ascii="Times New Roman" w:hAnsi="Times New Roman" w:cs="Times New Roman"/>
                <w:bCs/>
                <w:sz w:val="24"/>
                <w:szCs w:val="24"/>
              </w:rPr>
              <w:t>:</w:t>
            </w:r>
            <w:r w:rsidRPr="00492656">
              <w:rPr>
                <w:rFonts w:ascii="Times New Roman" w:hAnsi="Times New Roman" w:cs="Times New Roman"/>
                <w:bCs/>
                <w:sz w:val="24"/>
                <w:szCs w:val="24"/>
              </w:rPr>
              <w:t xml:space="preserve"> </w:t>
            </w:r>
            <w:r w:rsidR="003B27A8">
              <w:rPr>
                <w:rFonts w:ascii="Times New Roman" w:hAnsi="Times New Roman" w:cs="Times New Roman"/>
                <w:bCs/>
                <w:sz w:val="24"/>
                <w:szCs w:val="24"/>
              </w:rPr>
              <w:t xml:space="preserve">pagaidu nodarbinātības pasākumiem un </w:t>
            </w:r>
            <w:r w:rsidR="003B27A8" w:rsidRPr="003B27A8">
              <w:rPr>
                <w:rFonts w:ascii="Times New Roman" w:hAnsi="Times New Roman" w:cs="Times New Roman"/>
                <w:bCs/>
                <w:sz w:val="24"/>
                <w:szCs w:val="24"/>
              </w:rPr>
              <w:t>pasākumi</w:t>
            </w:r>
            <w:r w:rsidR="003B27A8">
              <w:rPr>
                <w:rFonts w:ascii="Times New Roman" w:hAnsi="Times New Roman" w:cs="Times New Roman"/>
                <w:bCs/>
                <w:sz w:val="24"/>
                <w:szCs w:val="24"/>
              </w:rPr>
              <w:t>em</w:t>
            </w:r>
            <w:r w:rsidR="003B27A8" w:rsidRPr="003B27A8">
              <w:rPr>
                <w:rFonts w:ascii="Times New Roman" w:hAnsi="Times New Roman" w:cs="Times New Roman"/>
                <w:bCs/>
                <w:sz w:val="24"/>
                <w:szCs w:val="24"/>
              </w:rPr>
              <w:t xml:space="preserve"> noteiktām personu grupām ārkārtējās situācijas izraisīto seku mazināšanai</w:t>
            </w:r>
            <w:r w:rsidRPr="00D45121">
              <w:rPr>
                <w:rFonts w:ascii="Times New Roman" w:hAnsi="Times New Roman" w:cs="Times New Roman"/>
                <w:bCs/>
                <w:sz w:val="24"/>
                <w:szCs w:val="24"/>
              </w:rPr>
              <w:t>, kā arī sociālā atbalsta nodrošināšanai palielināta bezdarba apstākļos</w:t>
            </w:r>
            <w:r w:rsidR="00610ED1" w:rsidRPr="00D45121">
              <w:rPr>
                <w:bCs/>
              </w:rPr>
              <w:t>;</w:t>
            </w:r>
          </w:p>
          <w:p w14:paraId="35DB0E8A" w14:textId="77777777" w:rsidR="0052044E" w:rsidRPr="00D45121" w:rsidRDefault="0052044E" w:rsidP="00454E83">
            <w:pPr>
              <w:spacing w:after="0" w:line="240" w:lineRule="auto"/>
              <w:jc w:val="both"/>
              <w:rPr>
                <w:rFonts w:ascii="Times New Roman" w:hAnsi="Times New Roman" w:cs="Times New Roman"/>
                <w:iCs/>
                <w:sz w:val="24"/>
                <w:szCs w:val="24"/>
              </w:rPr>
            </w:pPr>
          </w:p>
          <w:p w14:paraId="2FC987F2" w14:textId="6635C051" w:rsidR="0052044E" w:rsidRPr="00D45121" w:rsidRDefault="0052044E"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sz w:val="24"/>
                <w:szCs w:val="24"/>
              </w:rPr>
              <w:t xml:space="preserve">2) </w:t>
            </w:r>
            <w:r w:rsidR="00803BC0">
              <w:rPr>
                <w:rFonts w:ascii="Times New Roman" w:hAnsi="Times New Roman" w:cs="Times New Roman"/>
                <w:sz w:val="24"/>
                <w:szCs w:val="24"/>
              </w:rPr>
              <w:t xml:space="preserve">atbilstoši finansējuma samazinājumam </w:t>
            </w:r>
            <w:r w:rsidRPr="00D45121">
              <w:rPr>
                <w:rFonts w:ascii="Times New Roman" w:hAnsi="Times New Roman" w:cs="Times New Roman"/>
                <w:sz w:val="24"/>
                <w:szCs w:val="24"/>
              </w:rPr>
              <w:t xml:space="preserve">precizēt </w:t>
            </w:r>
            <w:r w:rsidRPr="00D45121">
              <w:rPr>
                <w:rFonts w:ascii="Times New Roman" w:hAnsi="Times New Roman" w:cs="Times New Roman"/>
                <w:b/>
                <w:sz w:val="24"/>
                <w:szCs w:val="24"/>
                <w:lang w:eastAsia="lv-LV"/>
              </w:rPr>
              <w:t xml:space="preserve">sasniedzamā iznākuma rādītāja vērtību un papildināt SAM 7.3.1. uzraudzības rādītājus ar jaunu iznākuma rādītāju </w:t>
            </w:r>
            <w:r w:rsidRPr="00D45121">
              <w:rPr>
                <w:rFonts w:ascii="Times New Roman" w:hAnsi="Times New Roman" w:cs="Times New Roman"/>
                <w:bCs/>
                <w:sz w:val="24"/>
                <w:szCs w:val="24"/>
                <w:lang w:eastAsia="lv-LV"/>
              </w:rPr>
              <w:t>(</w:t>
            </w:r>
            <w:r w:rsidRPr="00D45121">
              <w:rPr>
                <w:rFonts w:ascii="Times New Roman" w:hAnsi="Times New Roman" w:cs="Times New Roman"/>
                <w:i/>
                <w:sz w:val="24"/>
                <w:szCs w:val="24"/>
              </w:rPr>
              <w:t>MK noteikumu projekta 1.</w:t>
            </w:r>
            <w:r w:rsidR="00A6641F">
              <w:rPr>
                <w:rFonts w:ascii="Times New Roman" w:hAnsi="Times New Roman" w:cs="Times New Roman"/>
                <w:i/>
                <w:sz w:val="24"/>
                <w:szCs w:val="24"/>
              </w:rPr>
              <w:t>,</w:t>
            </w:r>
            <w:r w:rsidRPr="00D45121">
              <w:rPr>
                <w:rFonts w:ascii="Times New Roman" w:hAnsi="Times New Roman" w:cs="Times New Roman"/>
                <w:i/>
                <w:sz w:val="24"/>
                <w:szCs w:val="24"/>
              </w:rPr>
              <w:t>2.</w:t>
            </w:r>
            <w:r w:rsidR="00A6641F">
              <w:rPr>
                <w:rFonts w:ascii="Times New Roman" w:hAnsi="Times New Roman" w:cs="Times New Roman"/>
                <w:i/>
                <w:sz w:val="24"/>
                <w:szCs w:val="24"/>
              </w:rPr>
              <w:t xml:space="preserve"> un 19.</w:t>
            </w:r>
            <w:r w:rsidRPr="00D45121">
              <w:rPr>
                <w:rFonts w:ascii="Times New Roman" w:hAnsi="Times New Roman" w:cs="Times New Roman"/>
                <w:i/>
                <w:sz w:val="24"/>
                <w:szCs w:val="24"/>
              </w:rPr>
              <w:t xml:space="preserve"> punkts</w:t>
            </w:r>
            <w:r w:rsidRPr="00D45121">
              <w:rPr>
                <w:rFonts w:ascii="Times New Roman" w:hAnsi="Times New Roman" w:cs="Times New Roman"/>
                <w:sz w:val="24"/>
                <w:szCs w:val="24"/>
              </w:rPr>
              <w:t>).</w:t>
            </w:r>
          </w:p>
          <w:p w14:paraId="61711126" w14:textId="63342AAF" w:rsidR="0052044E" w:rsidRPr="00D45121" w:rsidRDefault="0052044E"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sz w:val="24"/>
                <w:szCs w:val="24"/>
              </w:rPr>
              <w:t>Veicot SAM 7.3.1. ieviešanas analīzi, t.sk. par īstenot</w:t>
            </w:r>
            <w:r w:rsidR="00610ED1" w:rsidRPr="00D45121">
              <w:rPr>
                <w:rFonts w:ascii="Times New Roman" w:hAnsi="Times New Roman" w:cs="Times New Roman"/>
                <w:sz w:val="24"/>
                <w:szCs w:val="24"/>
              </w:rPr>
              <w:t>a</w:t>
            </w:r>
            <w:r w:rsidRPr="00D45121">
              <w:rPr>
                <w:rFonts w:ascii="Times New Roman" w:hAnsi="Times New Roman" w:cs="Times New Roman"/>
                <w:sz w:val="24"/>
                <w:szCs w:val="24"/>
              </w:rPr>
              <w:t>jām atbalstāmajām darbībām, secināts, ka plānoto SAM 7.3.1. iznākuma rādītāj</w:t>
            </w:r>
            <w:r w:rsidR="00CE2CC1">
              <w:rPr>
                <w:rFonts w:ascii="Times New Roman" w:hAnsi="Times New Roman" w:cs="Times New Roman"/>
                <w:sz w:val="24"/>
                <w:szCs w:val="24"/>
              </w:rPr>
              <w:t>a</w:t>
            </w:r>
            <w:r w:rsidRPr="00D45121">
              <w:rPr>
                <w:rFonts w:ascii="Times New Roman" w:hAnsi="Times New Roman" w:cs="Times New Roman"/>
                <w:sz w:val="24"/>
                <w:szCs w:val="24"/>
              </w:rPr>
              <w:t xml:space="preserve"> (atbalstīto mikrouzņēmumu, mazo un vidējo uzņēmumu, (turpmāk – MVU) skaits (saimnieciskās darbības veicēji) – 4700) </w:t>
            </w:r>
            <w:r w:rsidR="00CE2CC1">
              <w:rPr>
                <w:rFonts w:ascii="Times New Roman" w:hAnsi="Times New Roman" w:cs="Times New Roman"/>
                <w:sz w:val="24"/>
                <w:szCs w:val="24"/>
              </w:rPr>
              <w:t xml:space="preserve">vērtību </w:t>
            </w:r>
            <w:r w:rsidRPr="00D45121">
              <w:rPr>
                <w:rFonts w:ascii="Times New Roman" w:hAnsi="Times New Roman" w:cs="Times New Roman"/>
                <w:sz w:val="24"/>
                <w:szCs w:val="24"/>
              </w:rPr>
              <w:t xml:space="preserve">VDI nespēs sasniegt uzņēmumu pieteikumu iesniegšanas zemās intensitātes dēļ, kā arī ņemot vērā pašreizējo situāciju saistībā ar </w:t>
            </w:r>
            <w:r w:rsidR="00E45A3F">
              <w:rPr>
                <w:rFonts w:ascii="Times New Roman" w:hAnsi="Times New Roman" w:cs="Times New Roman"/>
                <w:iCs/>
                <w:sz w:val="24"/>
                <w:szCs w:val="24"/>
              </w:rPr>
              <w:lastRenderedPageBreak/>
              <w:t>COVID-19</w:t>
            </w:r>
            <w:r w:rsidRPr="00D45121">
              <w:rPr>
                <w:rFonts w:ascii="Times New Roman" w:hAnsi="Times New Roman" w:cs="Times New Roman"/>
                <w:iCs/>
                <w:sz w:val="24"/>
                <w:szCs w:val="24"/>
              </w:rPr>
              <w:t xml:space="preserve"> vīrusa izraisīto globālo pandēmiju un tās ietekmi uz uzņēmējdarbības vidi Latvijā</w:t>
            </w:r>
            <w:r w:rsidRPr="00D45121">
              <w:rPr>
                <w:rFonts w:ascii="Times New Roman" w:hAnsi="Times New Roman" w:cs="Times New Roman"/>
                <w:sz w:val="24"/>
                <w:szCs w:val="24"/>
              </w:rPr>
              <w:t>.</w:t>
            </w:r>
          </w:p>
          <w:p w14:paraId="3733F5D8" w14:textId="7E910B53" w:rsidR="007553C3" w:rsidRPr="00D45121" w:rsidRDefault="0052044E"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iCs/>
                <w:sz w:val="24"/>
                <w:szCs w:val="24"/>
              </w:rPr>
              <w:t xml:space="preserve"> </w:t>
            </w:r>
            <w:r w:rsidR="00045A46" w:rsidRPr="00D45121">
              <w:rPr>
                <w:rFonts w:ascii="Times New Roman" w:hAnsi="Times New Roman" w:cs="Times New Roman"/>
                <w:iCs/>
                <w:sz w:val="24"/>
                <w:szCs w:val="24"/>
              </w:rPr>
              <w:t>Atbilstoši EK 2020. gada pavasara ekonomikas prognozei Latvijas ekonomika šogad saruks par 7%, līdz ar to, samazinoties pirktspējai un patēriņam kopumā, arī periodā pēc pandēmijas ražošanas apjomi būs zemāki nekā pirms tās. Recesijas rezultātā samazināsies ražojošo uzņēmumu skaits, t.sk. arī bīstamajās nozarēs.</w:t>
            </w:r>
            <w:r w:rsidRPr="00D45121">
              <w:rPr>
                <w:rFonts w:ascii="Times New Roman" w:hAnsi="Times New Roman" w:cs="Times New Roman"/>
                <w:iCs/>
                <w:sz w:val="24"/>
                <w:szCs w:val="24"/>
              </w:rPr>
              <w:t xml:space="preserve"> Ņemot vērā paredzamo uzņēmējdarbības apjoma samazināšanos, kā arī līdzšinējo </w:t>
            </w:r>
            <w:r w:rsidRPr="00D45121">
              <w:rPr>
                <w:rFonts w:ascii="Times New Roman" w:hAnsi="Times New Roman" w:cs="Times New Roman"/>
                <w:sz w:val="24"/>
                <w:szCs w:val="24"/>
              </w:rPr>
              <w:t xml:space="preserve">kopējo uzņēmumu pieteikumu plūsmu konsultatīvā atbalsta saņemšanai kopsakarā ar SAM 7.3.1. </w:t>
            </w:r>
            <w:r w:rsidR="000D77F0" w:rsidRPr="00D45121">
              <w:rPr>
                <w:rFonts w:ascii="Times New Roman" w:hAnsi="Times New Roman" w:cs="Times New Roman"/>
                <w:sz w:val="24"/>
                <w:szCs w:val="24"/>
              </w:rPr>
              <w:t xml:space="preserve">īstenotajām </w:t>
            </w:r>
            <w:r w:rsidRPr="00D45121">
              <w:rPr>
                <w:rFonts w:ascii="Times New Roman" w:hAnsi="Times New Roman" w:cs="Times New Roman"/>
                <w:sz w:val="24"/>
                <w:szCs w:val="24"/>
              </w:rPr>
              <w:t xml:space="preserve">atbalstāmajām darbībām (atbalstu uzņēmumiem), secināms, ka, lai arī uzņēmumu pieteikšanās intensitāte sabiedrības izpratnes/informatīvās kampaņas u.c. darbību rezultātā ir palielinājusies, turpinot īstenot visus iespējamos atbalsta pasākumus pieteikumu skaita palielināšanai, t.sk. pēc iespējas iesaistot VDI nodarbinātos uzņēmumu informēšanā par </w:t>
            </w:r>
            <w:r w:rsidR="00F24740">
              <w:rPr>
                <w:rFonts w:ascii="Times New Roman" w:hAnsi="Times New Roman" w:cs="Times New Roman"/>
                <w:sz w:val="24"/>
                <w:szCs w:val="24"/>
              </w:rPr>
              <w:t>piedāvāto</w:t>
            </w:r>
            <w:r w:rsidRPr="00D45121">
              <w:rPr>
                <w:rFonts w:ascii="Times New Roman" w:hAnsi="Times New Roman" w:cs="Times New Roman"/>
                <w:sz w:val="24"/>
                <w:szCs w:val="24"/>
              </w:rPr>
              <w:t xml:space="preserve"> atbalstu un intensificējot citas darbības, kas vērstas uz </w:t>
            </w:r>
            <w:r w:rsidR="00260427" w:rsidRPr="00D45121">
              <w:rPr>
                <w:rFonts w:ascii="Times New Roman" w:hAnsi="Times New Roman" w:cs="Times New Roman"/>
                <w:sz w:val="24"/>
                <w:szCs w:val="24"/>
              </w:rPr>
              <w:t xml:space="preserve">SAM </w:t>
            </w:r>
            <w:r w:rsidRPr="00D45121">
              <w:rPr>
                <w:rFonts w:ascii="Times New Roman" w:hAnsi="Times New Roman" w:cs="Times New Roman"/>
                <w:sz w:val="24"/>
                <w:szCs w:val="24"/>
              </w:rPr>
              <w:t xml:space="preserve">7.3.1. mērķu un uzraudzības rādītāju sasniegšanu, faktiski prognozējamais vidējais uzņēmumu skaits, kam tiks sniegts konsultatīvais atbalsts </w:t>
            </w:r>
            <w:r w:rsidR="00610ED1" w:rsidRPr="00D45121">
              <w:rPr>
                <w:rFonts w:ascii="Times New Roman" w:hAnsi="Times New Roman" w:cs="Times New Roman"/>
                <w:sz w:val="24"/>
                <w:szCs w:val="24"/>
              </w:rPr>
              <w:t xml:space="preserve">projekta </w:t>
            </w:r>
            <w:r w:rsidRPr="00D45121">
              <w:rPr>
                <w:rFonts w:ascii="Times New Roman" w:hAnsi="Times New Roman" w:cs="Times New Roman"/>
                <w:sz w:val="24"/>
                <w:szCs w:val="24"/>
              </w:rPr>
              <w:t>īstenošanas laikā</w:t>
            </w:r>
            <w:r w:rsidR="003C29DE" w:rsidRPr="00D45121">
              <w:rPr>
                <w:rFonts w:ascii="Times New Roman" w:hAnsi="Times New Roman" w:cs="Times New Roman"/>
                <w:sz w:val="24"/>
                <w:szCs w:val="24"/>
              </w:rPr>
              <w:t>,</w:t>
            </w:r>
            <w:r w:rsidRPr="00D45121">
              <w:rPr>
                <w:rFonts w:ascii="Times New Roman" w:hAnsi="Times New Roman" w:cs="Times New Roman"/>
                <w:sz w:val="24"/>
                <w:szCs w:val="24"/>
              </w:rPr>
              <w:t xml:space="preserve"> ir indikatīvi – 900 atbalstīto MVU, kas darbojas bīstamajā</w:t>
            </w:r>
            <w:r w:rsidR="00610ED1" w:rsidRPr="00D45121">
              <w:rPr>
                <w:rFonts w:ascii="Times New Roman" w:hAnsi="Times New Roman" w:cs="Times New Roman"/>
                <w:sz w:val="24"/>
                <w:szCs w:val="24"/>
              </w:rPr>
              <w:t>s</w:t>
            </w:r>
            <w:r w:rsidRPr="00D45121">
              <w:rPr>
                <w:rFonts w:ascii="Times New Roman" w:hAnsi="Times New Roman" w:cs="Times New Roman"/>
                <w:sz w:val="24"/>
                <w:szCs w:val="24"/>
              </w:rPr>
              <w:t xml:space="preserve"> nozarē</w:t>
            </w:r>
            <w:r w:rsidR="00610ED1" w:rsidRPr="00D45121">
              <w:rPr>
                <w:rFonts w:ascii="Times New Roman" w:hAnsi="Times New Roman" w:cs="Times New Roman"/>
                <w:sz w:val="24"/>
                <w:szCs w:val="24"/>
              </w:rPr>
              <w:t>s</w:t>
            </w:r>
            <w:r w:rsidRPr="00D45121">
              <w:rPr>
                <w:rFonts w:ascii="Times New Roman" w:hAnsi="Times New Roman" w:cs="Times New Roman"/>
                <w:sz w:val="24"/>
                <w:szCs w:val="24"/>
              </w:rPr>
              <w:t>. Veicot analīzi  un prognozējot atbalstīto uzņēmumu skaitu, ir ņemta vērā gan E</w:t>
            </w:r>
            <w:r w:rsidR="00260427" w:rsidRPr="00D45121">
              <w:rPr>
                <w:rFonts w:ascii="Times New Roman" w:hAnsi="Times New Roman" w:cs="Times New Roman"/>
                <w:sz w:val="24"/>
                <w:szCs w:val="24"/>
              </w:rPr>
              <w:t>K</w:t>
            </w:r>
            <w:r w:rsidRPr="00D45121">
              <w:rPr>
                <w:rFonts w:ascii="Times New Roman" w:hAnsi="Times New Roman" w:cs="Times New Roman"/>
                <w:sz w:val="24"/>
                <w:szCs w:val="24"/>
              </w:rPr>
              <w:t xml:space="preserve"> izteiktā recesijas apjoma prognoze Latvijai, gan līdz šim SAM 7.3.1. īstenošanas laikā faktiski konstatētā uzņēmumu pieteikšanās intensitāte, kā arī atlikušais </w:t>
            </w:r>
            <w:r w:rsidR="00724300" w:rsidRPr="00D45121">
              <w:rPr>
                <w:rFonts w:ascii="Times New Roman" w:hAnsi="Times New Roman" w:cs="Times New Roman"/>
                <w:sz w:val="24"/>
                <w:szCs w:val="24"/>
              </w:rPr>
              <w:t xml:space="preserve">SAM 7.3.1. </w:t>
            </w:r>
            <w:r w:rsidR="007553C3" w:rsidRPr="00D45121">
              <w:rPr>
                <w:rFonts w:ascii="Times New Roman" w:hAnsi="Times New Roman" w:cs="Times New Roman"/>
                <w:sz w:val="24"/>
                <w:szCs w:val="24"/>
              </w:rPr>
              <w:t xml:space="preserve">īstenošanas/ieviešanas laiks un kopējie SAM 7.3.1. progresa dati un konstatētie šķēršļi, kā galvenos riskus identificējot uzņēmējdarbības apjoma samazināšanos un </w:t>
            </w:r>
            <w:r w:rsidR="00E256C2" w:rsidRPr="00D45121">
              <w:rPr>
                <w:rFonts w:ascii="Times New Roman" w:hAnsi="Times New Roman" w:cs="Times New Roman"/>
                <w:sz w:val="24"/>
                <w:szCs w:val="24"/>
              </w:rPr>
              <w:t>prognozējamo</w:t>
            </w:r>
            <w:r w:rsidR="007553C3" w:rsidRPr="00D45121">
              <w:rPr>
                <w:rFonts w:ascii="Times New Roman" w:hAnsi="Times New Roman" w:cs="Times New Roman"/>
                <w:sz w:val="24"/>
                <w:szCs w:val="24"/>
              </w:rPr>
              <w:t xml:space="preserve"> uzņēmumu pieteikšanās aktivitāti konsultatīvā atbalsta pasākumiem</w:t>
            </w:r>
            <w:r w:rsidR="00724300" w:rsidRPr="00D45121">
              <w:rPr>
                <w:rFonts w:ascii="Times New Roman" w:hAnsi="Times New Roman" w:cs="Times New Roman"/>
                <w:sz w:val="24"/>
                <w:szCs w:val="24"/>
              </w:rPr>
              <w:t>.</w:t>
            </w:r>
            <w:r w:rsidR="007553C3" w:rsidRPr="00D45121">
              <w:rPr>
                <w:rFonts w:ascii="Times New Roman" w:hAnsi="Times New Roman" w:cs="Times New Roman"/>
                <w:sz w:val="24"/>
                <w:szCs w:val="24"/>
              </w:rPr>
              <w:t xml:space="preserve"> Līdz</w:t>
            </w:r>
            <w:r w:rsidR="00045A46">
              <w:rPr>
                <w:rFonts w:ascii="Times New Roman" w:hAnsi="Times New Roman" w:cs="Times New Roman"/>
                <w:sz w:val="24"/>
                <w:szCs w:val="24"/>
              </w:rPr>
              <w:t xml:space="preserve"> </w:t>
            </w:r>
            <w:r w:rsidR="007553C3" w:rsidRPr="00D45121">
              <w:rPr>
                <w:rFonts w:ascii="Times New Roman" w:hAnsi="Times New Roman" w:cs="Times New Roman"/>
                <w:sz w:val="24"/>
                <w:szCs w:val="24"/>
              </w:rPr>
              <w:t xml:space="preserve"> 2020. gada 31. maijam dalībai SAM 7.3.1. apstiprināti 215 uzņēmumu iesniegumi. Šajā periodā maksimālais mēnesī atbalstīto jauno uzņēmumu skaits ir 20. Ņemot vērā uzņēmumu  atbalsta cikla garumu, pēdējos uzņēmumu pieteikumus plānots pieņemt līdz 2023. gada aprīlim, līdz ar to atlikušais uzņēmumu pieteikumu pieņemšanas laiks dalībai SAM 7.3.1. ir 35 mēneši (</w:t>
            </w:r>
            <w:r w:rsidR="007553C3" w:rsidRPr="00D45121">
              <w:rPr>
                <w:rFonts w:ascii="Times New Roman" w:hAnsi="Times New Roman" w:cs="Times New Roman"/>
                <w:i/>
                <w:iCs/>
                <w:sz w:val="24"/>
                <w:szCs w:val="24"/>
              </w:rPr>
              <w:t>215 uzņēmumi (uzņēmumi, kuru pieteikumi atbalstīti dalībai SAM 7.3.1.) + 5 uzņēmumi (2020. gada jūnijā prognozējamais SAM 7.3.1. ietvaros no jauna atbalstīto uzņēmumu skaits) + 34 mēneši (</w:t>
            </w:r>
            <w:r w:rsidR="008F5A21">
              <w:rPr>
                <w:rFonts w:ascii="Times New Roman" w:hAnsi="Times New Roman" w:cs="Times New Roman"/>
                <w:i/>
                <w:iCs/>
                <w:sz w:val="24"/>
                <w:szCs w:val="24"/>
              </w:rPr>
              <w:t>no</w:t>
            </w:r>
            <w:r w:rsidR="00F24740">
              <w:rPr>
                <w:rFonts w:ascii="Times New Roman" w:hAnsi="Times New Roman" w:cs="Times New Roman"/>
                <w:i/>
                <w:iCs/>
                <w:sz w:val="24"/>
                <w:szCs w:val="24"/>
              </w:rPr>
              <w:t xml:space="preserve"> </w:t>
            </w:r>
            <w:r w:rsidR="007553C3" w:rsidRPr="00D45121">
              <w:rPr>
                <w:rFonts w:ascii="Times New Roman" w:hAnsi="Times New Roman" w:cs="Times New Roman"/>
                <w:i/>
                <w:iCs/>
                <w:sz w:val="24"/>
                <w:szCs w:val="24"/>
              </w:rPr>
              <w:t>2020</w:t>
            </w:r>
            <w:r w:rsidR="008F5A21">
              <w:rPr>
                <w:rFonts w:ascii="Times New Roman" w:hAnsi="Times New Roman" w:cs="Times New Roman"/>
                <w:i/>
                <w:iCs/>
                <w:sz w:val="24"/>
                <w:szCs w:val="24"/>
              </w:rPr>
              <w:t>. gada jūlija</w:t>
            </w:r>
            <w:r w:rsidR="007553C3" w:rsidRPr="00D45121">
              <w:rPr>
                <w:rFonts w:ascii="Times New Roman" w:hAnsi="Times New Roman" w:cs="Times New Roman"/>
                <w:i/>
                <w:iCs/>
                <w:sz w:val="24"/>
                <w:szCs w:val="24"/>
              </w:rPr>
              <w:t xml:space="preserve"> līdz 2023.</w:t>
            </w:r>
            <w:r w:rsidR="008F5A21">
              <w:rPr>
                <w:rFonts w:ascii="Times New Roman" w:hAnsi="Times New Roman" w:cs="Times New Roman"/>
                <w:i/>
                <w:iCs/>
                <w:sz w:val="24"/>
                <w:szCs w:val="24"/>
              </w:rPr>
              <w:t>gada aprīlim</w:t>
            </w:r>
            <w:r w:rsidR="007553C3" w:rsidRPr="00D45121">
              <w:rPr>
                <w:rFonts w:ascii="Times New Roman" w:hAnsi="Times New Roman" w:cs="Times New Roman"/>
                <w:i/>
                <w:iCs/>
                <w:sz w:val="24"/>
                <w:szCs w:val="24"/>
              </w:rPr>
              <w:t>) x 20 no jauna SAM 7.3.1. atbalstīti uzņēmumi = 900 uzņēmumi</w:t>
            </w:r>
            <w:r w:rsidR="007553C3" w:rsidRPr="00D45121">
              <w:rPr>
                <w:rFonts w:ascii="Times New Roman" w:hAnsi="Times New Roman" w:cs="Times New Roman"/>
                <w:sz w:val="24"/>
                <w:szCs w:val="24"/>
              </w:rPr>
              <w:t>).</w:t>
            </w:r>
          </w:p>
          <w:p w14:paraId="4242DA09" w14:textId="3A378A04" w:rsidR="003C29DE" w:rsidRPr="00D45121" w:rsidRDefault="0052044E"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sz w:val="24"/>
                <w:szCs w:val="24"/>
              </w:rPr>
              <w:lastRenderedPageBreak/>
              <w:t xml:space="preserve">Ņemot vērā iepriekš minēto, MK noteikumu projekts paredz </w:t>
            </w:r>
            <w:r w:rsidRPr="00D45121">
              <w:rPr>
                <w:rFonts w:ascii="Times New Roman" w:hAnsi="Times New Roman" w:cs="Times New Roman"/>
                <w:b/>
                <w:bCs/>
                <w:sz w:val="24"/>
                <w:szCs w:val="24"/>
              </w:rPr>
              <w:t>precizēt iznākuma rādītāj</w:t>
            </w:r>
            <w:r w:rsidR="009D24B3" w:rsidRPr="00D45121">
              <w:rPr>
                <w:rFonts w:ascii="Times New Roman" w:hAnsi="Times New Roman" w:cs="Times New Roman"/>
                <w:b/>
                <w:bCs/>
                <w:sz w:val="24"/>
                <w:szCs w:val="24"/>
              </w:rPr>
              <w:t>a</w:t>
            </w:r>
            <w:r w:rsidRPr="00D45121">
              <w:rPr>
                <w:rFonts w:ascii="Times New Roman" w:hAnsi="Times New Roman" w:cs="Times New Roman"/>
                <w:b/>
                <w:bCs/>
                <w:sz w:val="24"/>
                <w:szCs w:val="24"/>
              </w:rPr>
              <w:t xml:space="preserve"> “</w:t>
            </w:r>
            <w:r w:rsidR="00981914" w:rsidRPr="00D45121">
              <w:rPr>
                <w:rFonts w:ascii="Times New Roman" w:hAnsi="Times New Roman" w:cs="Times New Roman"/>
                <w:b/>
                <w:bCs/>
                <w:sz w:val="24"/>
                <w:szCs w:val="24"/>
              </w:rPr>
              <w:t>a</w:t>
            </w:r>
            <w:r w:rsidRPr="00D45121">
              <w:rPr>
                <w:rFonts w:ascii="Times New Roman" w:hAnsi="Times New Roman" w:cs="Times New Roman"/>
                <w:b/>
                <w:bCs/>
                <w:sz w:val="24"/>
                <w:szCs w:val="24"/>
              </w:rPr>
              <w:t>tbalstīto mikrouzņēmumu, mazo un vidējo uzņēmumu skaits” vērtību no 4 700 uz 900.</w:t>
            </w:r>
            <w:r w:rsidRPr="00D45121">
              <w:rPr>
                <w:rFonts w:ascii="Times New Roman" w:hAnsi="Times New Roman" w:cs="Times New Roman"/>
                <w:sz w:val="24"/>
                <w:szCs w:val="24"/>
              </w:rPr>
              <w:t xml:space="preserve"> </w:t>
            </w:r>
          </w:p>
          <w:p w14:paraId="5F1EBDD9" w14:textId="5A37F5EF" w:rsidR="0052044E" w:rsidRPr="00D45121" w:rsidRDefault="0052044E"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sz w:val="24"/>
                <w:szCs w:val="24"/>
              </w:rPr>
              <w:t>Vienlaikus norādāms, ka plānots palielināt citu projekta ietvaros paredzēto atbalsta pasākumu apjomu, tādējādi fokusējot projekta piedāvātās atbalsta aktivitātes atbilstoši līdzšinējā projekta īstenošanas gaitā konstatē</w:t>
            </w:r>
            <w:r w:rsidR="00E63485">
              <w:rPr>
                <w:rFonts w:ascii="Times New Roman" w:hAnsi="Times New Roman" w:cs="Times New Roman"/>
                <w:sz w:val="24"/>
                <w:szCs w:val="24"/>
              </w:rPr>
              <w:t>ta</w:t>
            </w:r>
            <w:r w:rsidRPr="00D45121">
              <w:rPr>
                <w:rFonts w:ascii="Times New Roman" w:hAnsi="Times New Roman" w:cs="Times New Roman"/>
                <w:sz w:val="24"/>
                <w:szCs w:val="24"/>
              </w:rPr>
              <w:t>jām atbalstāmo uzņēmumu interesēm.</w:t>
            </w:r>
            <w:r w:rsidRPr="00D45121">
              <w:rPr>
                <w:rStyle w:val="CommentReference"/>
              </w:rPr>
              <w:t xml:space="preserve"> </w:t>
            </w:r>
          </w:p>
          <w:p w14:paraId="39661F80" w14:textId="63B87371" w:rsidR="0052044E" w:rsidRPr="00D45121" w:rsidRDefault="0052044E" w:rsidP="00454E83">
            <w:pPr>
              <w:spacing w:after="0" w:line="240" w:lineRule="auto"/>
              <w:jc w:val="both"/>
              <w:rPr>
                <w:rStyle w:val="CommentReference"/>
              </w:rPr>
            </w:pPr>
            <w:r w:rsidRPr="00D45121">
              <w:rPr>
                <w:rFonts w:ascii="Times New Roman" w:hAnsi="Times New Roman" w:cs="Times New Roman"/>
                <w:sz w:val="24"/>
                <w:szCs w:val="24"/>
              </w:rPr>
              <w:t>SAM 7.3.1. iznākuma rādītājs (“</w:t>
            </w:r>
            <w:r w:rsidR="00981914" w:rsidRPr="00D45121">
              <w:rPr>
                <w:rFonts w:ascii="Times New Roman" w:hAnsi="Times New Roman" w:cs="Times New Roman"/>
                <w:sz w:val="24"/>
                <w:szCs w:val="24"/>
              </w:rPr>
              <w:t>a</w:t>
            </w:r>
            <w:r w:rsidRPr="00D45121">
              <w:rPr>
                <w:rFonts w:ascii="Times New Roman" w:hAnsi="Times New Roman" w:cs="Times New Roman"/>
                <w:sz w:val="24"/>
                <w:szCs w:val="24"/>
              </w:rPr>
              <w:t>tbalstīto mikrouzņēmumu, mazo un vidējo uzņēmumu skaits”) sākotnēji tika plānots un izvēlēts kā vienots rādītājs (atbalstīto uzņēmumu skaits). Šis rādītājs praksē iekļauj darba vides risku novērtēšanu konkrēta skaita darba vietās. Lai pēc iespējas efektīvāk sasniegtu SAM 7.3.1. mērķi un objektīvāk atspoguļotu</w:t>
            </w:r>
            <w:r w:rsidR="00350B36">
              <w:rPr>
                <w:rFonts w:ascii="Times New Roman" w:hAnsi="Times New Roman" w:cs="Times New Roman"/>
                <w:sz w:val="24"/>
                <w:szCs w:val="24"/>
              </w:rPr>
              <w:t xml:space="preserve"> a</w:t>
            </w:r>
            <w:r w:rsidRPr="00D45121">
              <w:rPr>
                <w:rFonts w:ascii="Times New Roman" w:hAnsi="Times New Roman" w:cs="Times New Roman"/>
                <w:sz w:val="24"/>
                <w:szCs w:val="24"/>
              </w:rPr>
              <w:t>tbalstāmo darbību raksturu, kas vērsts uz darba aizsardzības uzlabošanu uzņēmumu darba vietās, kur</w:t>
            </w:r>
            <w:r w:rsidR="00642486">
              <w:rPr>
                <w:rFonts w:ascii="Times New Roman" w:hAnsi="Times New Roman" w:cs="Times New Roman"/>
                <w:sz w:val="24"/>
                <w:szCs w:val="24"/>
              </w:rPr>
              <w:t xml:space="preserve"> </w:t>
            </w:r>
            <w:r w:rsidR="009A14EA">
              <w:rPr>
                <w:rFonts w:ascii="Times New Roman" w:hAnsi="Times New Roman" w:cs="Times New Roman"/>
                <w:sz w:val="24"/>
                <w:szCs w:val="24"/>
              </w:rPr>
              <w:t>nodarbinātie</w:t>
            </w:r>
            <w:r w:rsidRPr="00D45121">
              <w:rPr>
                <w:rFonts w:ascii="Times New Roman" w:hAnsi="Times New Roman" w:cs="Times New Roman"/>
                <w:sz w:val="24"/>
                <w:szCs w:val="24"/>
              </w:rPr>
              <w:t xml:space="preserve"> ir pakļauti dažādiem darba vides riskiem, MK noteikumu projekts paredz papildināt </w:t>
            </w:r>
            <w:r w:rsidR="00350B36">
              <w:rPr>
                <w:rFonts w:ascii="Times New Roman" w:hAnsi="Times New Roman" w:cs="Times New Roman"/>
                <w:sz w:val="24"/>
                <w:szCs w:val="24"/>
              </w:rPr>
              <w:t>u</w:t>
            </w:r>
            <w:r w:rsidRPr="00D45121">
              <w:rPr>
                <w:rFonts w:ascii="Times New Roman" w:hAnsi="Times New Roman" w:cs="Times New Roman"/>
                <w:sz w:val="24"/>
                <w:szCs w:val="24"/>
              </w:rPr>
              <w:t xml:space="preserve">zraudzības rādītājus </w:t>
            </w:r>
            <w:r w:rsidRPr="00D45121">
              <w:rPr>
                <w:rFonts w:ascii="Times New Roman" w:hAnsi="Times New Roman" w:cs="Times New Roman"/>
                <w:b/>
                <w:bCs/>
                <w:sz w:val="24"/>
                <w:szCs w:val="24"/>
              </w:rPr>
              <w:t>ar jaunu (papildu)</w:t>
            </w:r>
            <w:r w:rsidR="009720D1">
              <w:rPr>
                <w:rFonts w:ascii="Times New Roman" w:hAnsi="Times New Roman" w:cs="Times New Roman"/>
                <w:b/>
                <w:bCs/>
                <w:sz w:val="24"/>
                <w:szCs w:val="24"/>
              </w:rPr>
              <w:t xml:space="preserve"> </w:t>
            </w:r>
            <w:r w:rsidRPr="00D45121">
              <w:rPr>
                <w:rFonts w:ascii="Times New Roman" w:hAnsi="Times New Roman" w:cs="Times New Roman"/>
                <w:b/>
                <w:bCs/>
                <w:sz w:val="24"/>
                <w:szCs w:val="24"/>
              </w:rPr>
              <w:t>iznākuma rādītāju</w:t>
            </w:r>
            <w:r w:rsidRPr="00D45121">
              <w:rPr>
                <w:rFonts w:ascii="Times New Roman" w:hAnsi="Times New Roman" w:cs="Times New Roman"/>
                <w:sz w:val="24"/>
                <w:szCs w:val="24"/>
              </w:rPr>
              <w:t>, kas raksturos ieguldījumu kvantitāti, sniegtā atbalsta apjomu tieši uzņēmumos nodarbinātajiem, proti: iznākuma rādītāj</w:t>
            </w:r>
            <w:r w:rsidR="00981914" w:rsidRPr="00D45121">
              <w:rPr>
                <w:rFonts w:ascii="Times New Roman" w:hAnsi="Times New Roman" w:cs="Times New Roman"/>
                <w:sz w:val="24"/>
                <w:szCs w:val="24"/>
              </w:rPr>
              <w:t>u</w:t>
            </w:r>
            <w:r w:rsidRPr="00D45121">
              <w:rPr>
                <w:rFonts w:ascii="Times New Roman" w:hAnsi="Times New Roman" w:cs="Times New Roman"/>
                <w:sz w:val="24"/>
                <w:szCs w:val="24"/>
              </w:rPr>
              <w:t xml:space="preserve"> </w:t>
            </w:r>
            <w:r w:rsidRPr="00D45121">
              <w:rPr>
                <w:rFonts w:ascii="Times New Roman" w:hAnsi="Times New Roman" w:cs="Times New Roman"/>
                <w:b/>
                <w:bCs/>
                <w:sz w:val="24"/>
                <w:szCs w:val="24"/>
              </w:rPr>
              <w:t>“</w:t>
            </w:r>
            <w:r w:rsidR="00981914" w:rsidRPr="00D45121">
              <w:rPr>
                <w:rFonts w:ascii="Times New Roman" w:hAnsi="Times New Roman" w:cs="Times New Roman"/>
                <w:b/>
                <w:bCs/>
                <w:sz w:val="24"/>
                <w:szCs w:val="24"/>
              </w:rPr>
              <w:t>d</w:t>
            </w:r>
            <w:r w:rsidRPr="00D45121">
              <w:rPr>
                <w:rFonts w:ascii="Times New Roman" w:hAnsi="Times New Roman" w:cs="Times New Roman"/>
                <w:b/>
                <w:bCs/>
                <w:sz w:val="24"/>
                <w:szCs w:val="24"/>
              </w:rPr>
              <w:t>arba vietu skaits bīstamajās nozarēs, kurās veikts darba vides risku novērtējums”</w:t>
            </w:r>
            <w:r w:rsidR="00F24740">
              <w:rPr>
                <w:rFonts w:ascii="Times New Roman" w:hAnsi="Times New Roman" w:cs="Times New Roman"/>
                <w:b/>
                <w:bCs/>
                <w:sz w:val="24"/>
                <w:szCs w:val="24"/>
              </w:rPr>
              <w:t>.</w:t>
            </w:r>
            <w:r w:rsidRPr="00D45121">
              <w:rPr>
                <w:rFonts w:ascii="Times New Roman" w:hAnsi="Times New Roman" w:cs="Times New Roman"/>
                <w:b/>
                <w:bCs/>
                <w:sz w:val="24"/>
                <w:szCs w:val="24"/>
              </w:rPr>
              <w:t xml:space="preserve"> </w:t>
            </w:r>
            <w:r w:rsidR="00F24740" w:rsidRPr="00FE3EB5">
              <w:rPr>
                <w:rFonts w:ascii="Times New Roman" w:hAnsi="Times New Roman" w:cs="Times New Roman"/>
                <w:bCs/>
                <w:sz w:val="24"/>
                <w:szCs w:val="24"/>
              </w:rPr>
              <w:t>A</w:t>
            </w:r>
            <w:r w:rsidR="003C29DE" w:rsidRPr="00D45121">
              <w:rPr>
                <w:rFonts w:ascii="Times New Roman" w:hAnsi="Times New Roman" w:cs="Times New Roman"/>
                <w:iCs/>
                <w:sz w:val="24"/>
                <w:szCs w:val="24"/>
              </w:rPr>
              <w:t xml:space="preserve">tbilstoši grozījumiem DP Nr.5 tas tika plānots </w:t>
            </w:r>
            <w:r w:rsidRPr="00D45121">
              <w:rPr>
                <w:rFonts w:ascii="Times New Roman" w:hAnsi="Times New Roman" w:cs="Times New Roman"/>
                <w:b/>
                <w:bCs/>
                <w:sz w:val="24"/>
                <w:szCs w:val="24"/>
              </w:rPr>
              <w:t>10</w:t>
            </w:r>
            <w:r w:rsidR="003C29DE" w:rsidRPr="00D45121">
              <w:rPr>
                <w:rFonts w:ascii="Times New Roman" w:hAnsi="Times New Roman" w:cs="Times New Roman"/>
                <w:b/>
                <w:bCs/>
                <w:sz w:val="24"/>
                <w:szCs w:val="24"/>
              </w:rPr>
              <w:t> </w:t>
            </w:r>
            <w:r w:rsidRPr="00D45121">
              <w:rPr>
                <w:rFonts w:ascii="Times New Roman" w:hAnsi="Times New Roman" w:cs="Times New Roman"/>
                <w:b/>
                <w:bCs/>
                <w:sz w:val="24"/>
                <w:szCs w:val="24"/>
              </w:rPr>
              <w:t>000</w:t>
            </w:r>
            <w:r w:rsidR="003C29DE" w:rsidRPr="00D45121">
              <w:rPr>
                <w:rFonts w:ascii="Times New Roman" w:hAnsi="Times New Roman" w:cs="Times New Roman"/>
                <w:b/>
                <w:bCs/>
                <w:sz w:val="24"/>
                <w:szCs w:val="24"/>
              </w:rPr>
              <w:t xml:space="preserve">, </w:t>
            </w:r>
            <w:r w:rsidRPr="00D45121">
              <w:rPr>
                <w:rFonts w:ascii="Times New Roman" w:hAnsi="Times New Roman" w:cs="Times New Roman"/>
                <w:b/>
                <w:bCs/>
                <w:sz w:val="24"/>
                <w:szCs w:val="24"/>
              </w:rPr>
              <w:t xml:space="preserve"> </w:t>
            </w:r>
            <w:r w:rsidR="003C29DE" w:rsidRPr="00642486">
              <w:rPr>
                <w:rFonts w:ascii="Times New Roman" w:hAnsi="Times New Roman" w:cs="Times New Roman"/>
                <w:bCs/>
                <w:sz w:val="24"/>
                <w:szCs w:val="24"/>
              </w:rPr>
              <w:t>t</w:t>
            </w:r>
            <w:r w:rsidRPr="00D45121">
              <w:rPr>
                <w:rFonts w:ascii="Times New Roman" w:hAnsi="Times New Roman" w:cs="Times New Roman"/>
                <w:bCs/>
                <w:sz w:val="24"/>
                <w:szCs w:val="24"/>
              </w:rPr>
              <w:t>omēr</w:t>
            </w:r>
            <w:r w:rsidR="003C29DE" w:rsidRPr="00D45121">
              <w:rPr>
                <w:rFonts w:ascii="Times New Roman" w:hAnsi="Times New Roman" w:cs="Times New Roman"/>
                <w:bCs/>
                <w:sz w:val="24"/>
                <w:szCs w:val="24"/>
              </w:rPr>
              <w:t>,</w:t>
            </w:r>
            <w:r w:rsidRPr="00D45121">
              <w:rPr>
                <w:rFonts w:ascii="Times New Roman" w:hAnsi="Times New Roman" w:cs="Times New Roman"/>
                <w:bCs/>
                <w:sz w:val="24"/>
                <w:szCs w:val="24"/>
              </w:rPr>
              <w:t xml:space="preserve"> ņemot vērā </w:t>
            </w:r>
            <w:r w:rsidR="008F5A21">
              <w:rPr>
                <w:rFonts w:ascii="Times New Roman" w:hAnsi="Times New Roman" w:cs="Times New Roman"/>
                <w:bCs/>
                <w:sz w:val="24"/>
                <w:szCs w:val="24"/>
              </w:rPr>
              <w:t>COVID-19</w:t>
            </w:r>
            <w:r w:rsidR="009D70D2">
              <w:rPr>
                <w:rFonts w:ascii="Times New Roman" w:hAnsi="Times New Roman" w:cs="Times New Roman"/>
                <w:bCs/>
                <w:sz w:val="24"/>
                <w:szCs w:val="24"/>
              </w:rPr>
              <w:t xml:space="preserve"> </w:t>
            </w:r>
            <w:r w:rsidRPr="00D45121">
              <w:rPr>
                <w:rFonts w:ascii="Times New Roman" w:hAnsi="Times New Roman" w:cs="Times New Roman"/>
                <w:iCs/>
                <w:sz w:val="24"/>
                <w:szCs w:val="24"/>
              </w:rPr>
              <w:t xml:space="preserve">vīrusa izraisīto globālo pandēmiju, kas negatīvi ietekmēs ne tikai uzņēmumu skaitu kopumā, bet arī darbavietu skaitu uzņēmumos, kuri turpinās strādāt ražošanas nozarēs, t.sk. bīstamajās nozarēs, </w:t>
            </w:r>
            <w:r w:rsidR="009D70D2">
              <w:rPr>
                <w:rFonts w:ascii="Times New Roman" w:hAnsi="Times New Roman" w:cs="Times New Roman"/>
                <w:iCs/>
                <w:sz w:val="24"/>
                <w:szCs w:val="24"/>
              </w:rPr>
              <w:t xml:space="preserve">proporcionāli samazināto atbalstu saņēmušo uzņēmumu skaitu, </w:t>
            </w:r>
            <w:r w:rsidR="009D24B3" w:rsidRPr="00D45121">
              <w:rPr>
                <w:rFonts w:ascii="Times New Roman" w:hAnsi="Times New Roman" w:cs="Times New Roman"/>
                <w:sz w:val="24"/>
                <w:szCs w:val="24"/>
              </w:rPr>
              <w:t>n</w:t>
            </w:r>
            <w:r w:rsidRPr="00D45121">
              <w:rPr>
                <w:rFonts w:ascii="Times New Roman" w:hAnsi="Times New Roman" w:cs="Times New Roman"/>
                <w:sz w:val="24"/>
                <w:szCs w:val="24"/>
              </w:rPr>
              <w:t xml:space="preserve">oteikumu projekts paredz noteikt rādītāja </w:t>
            </w:r>
            <w:r w:rsidRPr="00D45121">
              <w:rPr>
                <w:rFonts w:ascii="Times New Roman" w:hAnsi="Times New Roman" w:cs="Times New Roman"/>
                <w:b/>
                <w:bCs/>
                <w:sz w:val="24"/>
                <w:szCs w:val="24"/>
              </w:rPr>
              <w:t>“</w:t>
            </w:r>
            <w:r w:rsidR="003E1EE0" w:rsidRPr="00D45121">
              <w:rPr>
                <w:rFonts w:ascii="Times New Roman" w:hAnsi="Times New Roman" w:cs="Times New Roman"/>
                <w:b/>
                <w:bCs/>
                <w:sz w:val="24"/>
                <w:szCs w:val="24"/>
              </w:rPr>
              <w:t>d</w:t>
            </w:r>
            <w:r w:rsidRPr="00D45121">
              <w:rPr>
                <w:rFonts w:ascii="Times New Roman" w:hAnsi="Times New Roman" w:cs="Times New Roman"/>
                <w:b/>
                <w:bCs/>
                <w:sz w:val="24"/>
                <w:szCs w:val="24"/>
              </w:rPr>
              <w:t xml:space="preserve">arba vietu skaits bīstamajās nozarēs, kurās veikts darba vides risku novērtējums” vērtību </w:t>
            </w:r>
            <w:r w:rsidR="00053B05" w:rsidRPr="00D45121">
              <w:rPr>
                <w:rFonts w:ascii="Times New Roman" w:hAnsi="Times New Roman" w:cs="Times New Roman"/>
                <w:b/>
                <w:bCs/>
                <w:sz w:val="24"/>
                <w:szCs w:val="24"/>
              </w:rPr>
              <w:t>–</w:t>
            </w:r>
            <w:r w:rsidRPr="00D45121">
              <w:rPr>
                <w:rFonts w:ascii="Times New Roman" w:hAnsi="Times New Roman" w:cs="Times New Roman"/>
                <w:b/>
                <w:bCs/>
                <w:sz w:val="24"/>
                <w:szCs w:val="24"/>
              </w:rPr>
              <w:t xml:space="preserve"> 3 600</w:t>
            </w:r>
            <w:r w:rsidRPr="00D45121">
              <w:rPr>
                <w:rFonts w:ascii="Times New Roman" w:hAnsi="Times New Roman" w:cs="Times New Roman"/>
                <w:sz w:val="24"/>
                <w:szCs w:val="24"/>
              </w:rPr>
              <w:t>.</w:t>
            </w:r>
          </w:p>
          <w:p w14:paraId="61E1FEB0" w14:textId="12271E2F" w:rsidR="00254F34" w:rsidRDefault="0052044E"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sz w:val="24"/>
                <w:szCs w:val="24"/>
              </w:rPr>
              <w:t>Darba vides risku kvantitatīvais novērtējums nenoliedzami ir atkarīgs no uzņēmumā nodarbināto darba vietu skaita. Vērtējot šādu</w:t>
            </w:r>
            <w:r w:rsidR="003C29DE" w:rsidRPr="00D45121">
              <w:rPr>
                <w:rFonts w:ascii="Times New Roman" w:hAnsi="Times New Roman" w:cs="Times New Roman"/>
                <w:sz w:val="24"/>
                <w:szCs w:val="24"/>
              </w:rPr>
              <w:t>s</w:t>
            </w:r>
            <w:r w:rsidRPr="00D45121">
              <w:rPr>
                <w:rFonts w:ascii="Times New Roman" w:hAnsi="Times New Roman" w:cs="Times New Roman"/>
                <w:sz w:val="24"/>
                <w:szCs w:val="24"/>
              </w:rPr>
              <w:t xml:space="preserve"> konkrētās darba vietās strādājošo darba vides riskus, rādītāja uzskaites metodoloģijas papildinājums (papildu iznākuma rādītājs) visprecīzāk atspoguļotu ieguldījumu nodarbināto darba vides uzlabošanā. Metodoloģijas maiņa sniegs objektīvāku vērtējumu, ņemot vērā arī to, ka vienā uzņēmumā var būt krasi atšķirīgs darba vietu skaits.</w:t>
            </w:r>
            <w:r w:rsidR="009B7887">
              <w:rPr>
                <w:rFonts w:ascii="Times New Roman" w:hAnsi="Times New Roman" w:cs="Times New Roman"/>
                <w:sz w:val="24"/>
                <w:szCs w:val="24"/>
              </w:rPr>
              <w:t xml:space="preserve"> Lai objektīvāk atspoguļotu SAM 7.3.1. atbalstāmo darbību ieguldījumu/atbalsta kvalitāti, sniegtā atbalsta apjomu tieši uzņēmumos nodarbinātajiem, tiks uzkrāta informācija</w:t>
            </w:r>
            <w:r w:rsidR="00254F34">
              <w:rPr>
                <w:rFonts w:ascii="Times New Roman" w:hAnsi="Times New Roman" w:cs="Times New Roman"/>
                <w:sz w:val="24"/>
                <w:szCs w:val="24"/>
              </w:rPr>
              <w:t xml:space="preserve"> par iznākuma rādītāj</w:t>
            </w:r>
            <w:r w:rsidR="00CE3F64">
              <w:rPr>
                <w:rFonts w:ascii="Times New Roman" w:hAnsi="Times New Roman" w:cs="Times New Roman"/>
                <w:sz w:val="24"/>
                <w:szCs w:val="24"/>
              </w:rPr>
              <w:t>u</w:t>
            </w:r>
            <w:r w:rsidR="00254F34">
              <w:rPr>
                <w:rFonts w:ascii="Times New Roman" w:hAnsi="Times New Roman" w:cs="Times New Roman"/>
                <w:sz w:val="24"/>
                <w:szCs w:val="24"/>
              </w:rPr>
              <w:t xml:space="preserve"> </w:t>
            </w:r>
            <w:r w:rsidR="00254F34" w:rsidRPr="00D45121">
              <w:rPr>
                <w:rFonts w:ascii="Times New Roman" w:hAnsi="Times New Roman" w:cs="Times New Roman"/>
                <w:sz w:val="24"/>
                <w:szCs w:val="24"/>
              </w:rPr>
              <w:t>“darba vietu skaits bīstamajās nozarēs, kurās veikts darba vides risku novērtējums”</w:t>
            </w:r>
            <w:r w:rsidR="00254F34">
              <w:rPr>
                <w:rFonts w:ascii="Times New Roman" w:hAnsi="Times New Roman" w:cs="Times New Roman"/>
                <w:sz w:val="24"/>
                <w:szCs w:val="24"/>
              </w:rPr>
              <w:t xml:space="preserve">. </w:t>
            </w:r>
            <w:r w:rsidRPr="00D45121">
              <w:rPr>
                <w:rFonts w:ascii="Times New Roman" w:hAnsi="Times New Roman" w:cs="Times New Roman"/>
                <w:sz w:val="24"/>
                <w:szCs w:val="24"/>
              </w:rPr>
              <w:t xml:space="preserve"> </w:t>
            </w:r>
          </w:p>
          <w:p w14:paraId="1270CF43" w14:textId="44B7FFED" w:rsidR="00CA477F" w:rsidRPr="00D45121" w:rsidRDefault="0052044E"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sz w:val="24"/>
                <w:szCs w:val="24"/>
              </w:rPr>
              <w:lastRenderedPageBreak/>
              <w:t xml:space="preserve">Iznākuma rādītāja </w:t>
            </w:r>
            <w:r w:rsidR="00565EFB" w:rsidRPr="00D45121">
              <w:rPr>
                <w:rFonts w:ascii="Times New Roman" w:hAnsi="Times New Roman" w:cs="Times New Roman"/>
                <w:sz w:val="24"/>
                <w:szCs w:val="24"/>
              </w:rPr>
              <w:t>“</w:t>
            </w:r>
            <w:r w:rsidRPr="00D45121">
              <w:rPr>
                <w:rFonts w:ascii="Times New Roman" w:hAnsi="Times New Roman" w:cs="Times New Roman"/>
                <w:sz w:val="24"/>
                <w:szCs w:val="24"/>
              </w:rPr>
              <w:t>darba vietu skaits bīstamajās nozarēs, kurās veikts darba vides risku novērtējums</w:t>
            </w:r>
            <w:r w:rsidR="00565EFB" w:rsidRPr="00D45121">
              <w:rPr>
                <w:rFonts w:ascii="Times New Roman" w:hAnsi="Times New Roman" w:cs="Times New Roman"/>
                <w:sz w:val="24"/>
                <w:szCs w:val="24"/>
              </w:rPr>
              <w:t xml:space="preserve">” </w:t>
            </w:r>
            <w:r w:rsidRPr="00D45121">
              <w:rPr>
                <w:rFonts w:ascii="Times New Roman" w:hAnsi="Times New Roman" w:cs="Times New Roman"/>
                <w:sz w:val="24"/>
                <w:szCs w:val="24"/>
              </w:rPr>
              <w:t xml:space="preserve">skaitliskā vērtība balstīta uz līdzšinējiem projekta progresa datiem, pieņemot, ka vidēji vienā </w:t>
            </w:r>
            <w:proofErr w:type="spellStart"/>
            <w:r w:rsidRPr="00D45121">
              <w:rPr>
                <w:rFonts w:ascii="Times New Roman" w:hAnsi="Times New Roman" w:cs="Times New Roman"/>
                <w:sz w:val="24"/>
                <w:szCs w:val="24"/>
              </w:rPr>
              <w:t>mikro</w:t>
            </w:r>
            <w:proofErr w:type="spellEnd"/>
            <w:r w:rsidRPr="00D45121">
              <w:rPr>
                <w:rFonts w:ascii="Times New Roman" w:hAnsi="Times New Roman" w:cs="Times New Roman"/>
                <w:sz w:val="24"/>
                <w:szCs w:val="24"/>
              </w:rPr>
              <w:t xml:space="preserve"> un mazajā uzņēmumā ir ~ 4 darba vietas, kurām tiek veikts darba vides risku novērtējums, kā arī prognozējamo/plānoto uzņēmumu skaitu </w:t>
            </w:r>
            <w:proofErr w:type="gramStart"/>
            <w:r w:rsidRPr="00D45121">
              <w:rPr>
                <w:rFonts w:ascii="Times New Roman" w:hAnsi="Times New Roman" w:cs="Times New Roman"/>
                <w:sz w:val="24"/>
                <w:szCs w:val="24"/>
              </w:rPr>
              <w:t>(</w:t>
            </w:r>
            <w:proofErr w:type="gramEnd"/>
            <w:r w:rsidRPr="00D45121">
              <w:rPr>
                <w:rFonts w:ascii="Times New Roman" w:hAnsi="Times New Roman" w:cs="Times New Roman"/>
                <w:sz w:val="24"/>
                <w:szCs w:val="24"/>
              </w:rPr>
              <w:t xml:space="preserve">vidējo konstatēto darba vietu skaitu), kas tiks atbalstīti SAM 7.3.1. </w:t>
            </w:r>
            <w:r w:rsidR="00CA477F" w:rsidRPr="00D45121">
              <w:rPr>
                <w:rFonts w:ascii="Times New Roman" w:hAnsi="Times New Roman" w:cs="Times New Roman"/>
                <w:sz w:val="24"/>
                <w:szCs w:val="24"/>
              </w:rPr>
              <w:t>Līdz 2020.</w:t>
            </w:r>
            <w:r w:rsidR="008F5A21">
              <w:rPr>
                <w:rFonts w:ascii="Times New Roman" w:hAnsi="Times New Roman" w:cs="Times New Roman"/>
                <w:sz w:val="24"/>
                <w:szCs w:val="24"/>
              </w:rPr>
              <w:t xml:space="preserve"> gada 31. maijam</w:t>
            </w:r>
            <w:r w:rsidR="00CA477F" w:rsidRPr="00D45121">
              <w:rPr>
                <w:rFonts w:ascii="Times New Roman" w:hAnsi="Times New Roman" w:cs="Times New Roman"/>
                <w:sz w:val="24"/>
                <w:szCs w:val="24"/>
              </w:rPr>
              <w:t xml:space="preserve"> SAM 7.3.1. atbalsta pilnu ciklu bija saņēmuši 84 uzņēmumi, kuros kopā darba vides risku novērtējums bija veikts 301 darba vietai, tādējādi konstatējams, ka vidējais darba vietu, kurām veikts darba vides risku novērtējums, skaits vienā uzņēmuma ir 4 (</w:t>
            </w:r>
            <w:r w:rsidR="00CA477F" w:rsidRPr="00D45121">
              <w:rPr>
                <w:rFonts w:ascii="Times New Roman" w:hAnsi="Times New Roman" w:cs="Times New Roman"/>
                <w:i/>
                <w:iCs/>
                <w:sz w:val="24"/>
                <w:szCs w:val="24"/>
              </w:rPr>
              <w:t>301 darba vieta : 84 uzņēmumi = 3,58 ≈ 4 darba vietas 1 uzņēmumā</w:t>
            </w:r>
            <w:r w:rsidR="00CA477F" w:rsidRPr="00D45121">
              <w:rPr>
                <w:rFonts w:ascii="Times New Roman" w:hAnsi="Times New Roman" w:cs="Times New Roman"/>
                <w:sz w:val="24"/>
                <w:szCs w:val="24"/>
              </w:rPr>
              <w:t>). Ņemot vērā vidējo darba vietu skaitu, kurām veikts darba vides risku novērtējums, kā arī prognozējamo/plānoto uzņēmumu skaitu, kas tiks atbalstīti SAM 7.3.1. ietvaros, kopējais plānotais darba vietu</w:t>
            </w:r>
            <w:r w:rsidR="00E63485">
              <w:rPr>
                <w:rFonts w:ascii="Times New Roman" w:hAnsi="Times New Roman" w:cs="Times New Roman"/>
                <w:sz w:val="24"/>
                <w:szCs w:val="24"/>
              </w:rPr>
              <w:t xml:space="preserve"> skaits</w:t>
            </w:r>
            <w:r w:rsidR="00CA477F" w:rsidRPr="00D45121">
              <w:rPr>
                <w:rFonts w:ascii="Times New Roman" w:hAnsi="Times New Roman" w:cs="Times New Roman"/>
                <w:sz w:val="24"/>
                <w:szCs w:val="24"/>
              </w:rPr>
              <w:t>, kurām SAM 7.3.1. ietvaros veikts darba vides risku novērtējums ir 3 600. (</w:t>
            </w:r>
            <w:r w:rsidR="00CA477F" w:rsidRPr="00D45121">
              <w:rPr>
                <w:rFonts w:ascii="Times New Roman" w:hAnsi="Times New Roman" w:cs="Times New Roman"/>
                <w:i/>
                <w:iCs/>
                <w:sz w:val="24"/>
                <w:szCs w:val="24"/>
              </w:rPr>
              <w:t>4 darba vietas vienā uzņēmumā x 900 (atbalstīto uzņēmumu skaits) = 3 600 darba vietas</w:t>
            </w:r>
            <w:r w:rsidR="00CA477F" w:rsidRPr="00D45121">
              <w:rPr>
                <w:rFonts w:ascii="Times New Roman" w:hAnsi="Times New Roman" w:cs="Times New Roman"/>
                <w:sz w:val="24"/>
                <w:szCs w:val="24"/>
              </w:rPr>
              <w:t>).</w:t>
            </w:r>
          </w:p>
          <w:p w14:paraId="69AEAF08" w14:textId="0CCC0A4B" w:rsidR="004C174F" w:rsidRPr="00D45121" w:rsidRDefault="004C174F" w:rsidP="00454E83">
            <w:pPr>
              <w:spacing w:after="0" w:line="240" w:lineRule="auto"/>
              <w:jc w:val="both"/>
              <w:rPr>
                <w:rFonts w:ascii="Times New Roman" w:hAnsi="Times New Roman" w:cs="Times New Roman"/>
                <w:sz w:val="24"/>
                <w:szCs w:val="24"/>
              </w:rPr>
            </w:pPr>
          </w:p>
          <w:p w14:paraId="1DD33A08" w14:textId="228A7162" w:rsidR="0052044E" w:rsidRPr="00D45121" w:rsidRDefault="0052044E"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sz w:val="24"/>
                <w:szCs w:val="24"/>
              </w:rPr>
              <w:t xml:space="preserve">Neskatoties uz SAM 7.3.1. iznākuma rādītāja un projekta budžeta samazinājumu, ir veikts rūpīgs projekta darbību izvērtējums, īpaši analizējot uzņēmumu izrādīto interesi par konkrētiem atbalsta pasākumiem, kā arī līdzīgu aktivitāšu gadījumā izvērtēta iespēja tās optimizēt, saglabājot esošo mērķi.  </w:t>
            </w:r>
            <w:r w:rsidR="00F24740">
              <w:rPr>
                <w:rFonts w:ascii="Times New Roman" w:hAnsi="Times New Roman" w:cs="Times New Roman"/>
                <w:sz w:val="24"/>
                <w:szCs w:val="24"/>
              </w:rPr>
              <w:t>Īstenotās</w:t>
            </w:r>
            <w:r w:rsidR="00F24740" w:rsidRPr="00D45121">
              <w:rPr>
                <w:rFonts w:ascii="Times New Roman" w:hAnsi="Times New Roman" w:cs="Times New Roman"/>
                <w:sz w:val="24"/>
                <w:szCs w:val="24"/>
              </w:rPr>
              <w:t xml:space="preserve"> </w:t>
            </w:r>
            <w:r w:rsidRPr="00D45121">
              <w:rPr>
                <w:rFonts w:ascii="Times New Roman" w:hAnsi="Times New Roman" w:cs="Times New Roman"/>
                <w:sz w:val="24"/>
                <w:szCs w:val="24"/>
              </w:rPr>
              <w:t xml:space="preserve">un plānotās aktivitātes (piemēram, 10 bezmaksas elektroniskie rīki darba vides risku novērtēšanai bīstamajās nozarēs, preventīvie un informatīvi izglītojoši pasākumi, t.sk. sabiedrības izglītošanas, izpratnes veicināšanas un informēšanas pasākumi, atbalsts darba strīdu risināšanā u.c.), kā arī jauna (papildu) iznākuma rādītāja noteikšana nodrošinās kopējā SAM 7.3.1. mērķa </w:t>
            </w:r>
            <w:r w:rsidR="00053B05" w:rsidRPr="00D45121">
              <w:rPr>
                <w:rFonts w:ascii="Times New Roman" w:hAnsi="Times New Roman" w:cs="Times New Roman"/>
                <w:sz w:val="24"/>
                <w:szCs w:val="24"/>
              </w:rPr>
              <w:t>–</w:t>
            </w:r>
            <w:r w:rsidRPr="00D45121">
              <w:rPr>
                <w:rFonts w:ascii="Times New Roman" w:hAnsi="Times New Roman" w:cs="Times New Roman"/>
                <w:sz w:val="24"/>
                <w:szCs w:val="24"/>
              </w:rPr>
              <w:t xml:space="preserve"> uzlabot darba drošību, īpaši bīstamo nozaru uzņēmumos</w:t>
            </w:r>
            <w:r w:rsidR="00FF09BD">
              <w:rPr>
                <w:rFonts w:ascii="Times New Roman" w:hAnsi="Times New Roman" w:cs="Times New Roman"/>
                <w:sz w:val="24"/>
                <w:szCs w:val="24"/>
              </w:rPr>
              <w:t xml:space="preserve"> </w:t>
            </w:r>
            <w:r w:rsidR="00FF09BD" w:rsidRPr="00FF09BD">
              <w:rPr>
                <w:rFonts w:ascii="Times New Roman" w:hAnsi="Times New Roman" w:cs="Times New Roman"/>
                <w:sz w:val="24"/>
                <w:szCs w:val="24"/>
              </w:rPr>
              <w:t xml:space="preserve">– </w:t>
            </w:r>
            <w:r w:rsidR="00FF09BD">
              <w:rPr>
                <w:rFonts w:ascii="Times New Roman" w:hAnsi="Times New Roman" w:cs="Times New Roman"/>
                <w:sz w:val="24"/>
                <w:szCs w:val="24"/>
              </w:rPr>
              <w:t xml:space="preserve"> </w:t>
            </w:r>
            <w:r w:rsidRPr="00D45121">
              <w:rPr>
                <w:rFonts w:ascii="Times New Roman" w:hAnsi="Times New Roman" w:cs="Times New Roman"/>
                <w:sz w:val="24"/>
                <w:szCs w:val="24"/>
              </w:rPr>
              <w:t xml:space="preserve"> sasniegšanu.</w:t>
            </w:r>
          </w:p>
          <w:p w14:paraId="4B661827" w14:textId="373C0284" w:rsidR="0052044E" w:rsidRPr="00D45121" w:rsidRDefault="0052044E"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sz w:val="24"/>
                <w:szCs w:val="24"/>
              </w:rPr>
              <w:t>SAM 7.3.1. rezultāta rādītāj</w:t>
            </w:r>
            <w:r w:rsidR="00FF09BD">
              <w:rPr>
                <w:rFonts w:ascii="Times New Roman" w:hAnsi="Times New Roman" w:cs="Times New Roman"/>
                <w:sz w:val="24"/>
                <w:szCs w:val="24"/>
              </w:rPr>
              <w:t>a</w:t>
            </w:r>
            <w:r w:rsidRPr="00D45121">
              <w:rPr>
                <w:rFonts w:ascii="Times New Roman" w:hAnsi="Times New Roman" w:cs="Times New Roman"/>
                <w:sz w:val="24"/>
                <w:szCs w:val="24"/>
              </w:rPr>
              <w:t xml:space="preserve"> (atbalstīto mikrouzņēmumu, mazo un vidējo uzņēmumu skaits (procenti) bīstamajās nozarēs, kas ir ieviesuši darba aizsardzības prasības – 75%) </w:t>
            </w:r>
            <w:r w:rsidR="00FF09BD">
              <w:rPr>
                <w:rFonts w:ascii="Times New Roman" w:hAnsi="Times New Roman" w:cs="Times New Roman"/>
                <w:sz w:val="24"/>
                <w:szCs w:val="24"/>
              </w:rPr>
              <w:t xml:space="preserve">vērtība </w:t>
            </w:r>
            <w:r w:rsidRPr="00D45121">
              <w:rPr>
                <w:rFonts w:ascii="Times New Roman" w:hAnsi="Times New Roman" w:cs="Times New Roman"/>
                <w:sz w:val="24"/>
                <w:szCs w:val="24"/>
              </w:rPr>
              <w:t>netiek mainīt</w:t>
            </w:r>
            <w:r w:rsidR="00FF09BD">
              <w:rPr>
                <w:rFonts w:ascii="Times New Roman" w:hAnsi="Times New Roman" w:cs="Times New Roman"/>
                <w:sz w:val="24"/>
                <w:szCs w:val="24"/>
              </w:rPr>
              <w:t>a;</w:t>
            </w:r>
          </w:p>
          <w:p w14:paraId="760BC6DA" w14:textId="77777777" w:rsidR="003C29DE" w:rsidRPr="00D45121" w:rsidRDefault="003C29DE" w:rsidP="00454E83">
            <w:pPr>
              <w:spacing w:after="0" w:line="240" w:lineRule="auto"/>
              <w:jc w:val="both"/>
              <w:rPr>
                <w:rFonts w:ascii="Times New Roman" w:hAnsi="Times New Roman" w:cs="Times New Roman"/>
                <w:sz w:val="24"/>
                <w:szCs w:val="24"/>
              </w:rPr>
            </w:pPr>
          </w:p>
          <w:p w14:paraId="53D1BB12" w14:textId="2682409F" w:rsidR="008F5A21" w:rsidRDefault="0052044E" w:rsidP="00454E83">
            <w:pPr>
              <w:spacing w:after="0" w:line="240" w:lineRule="auto"/>
              <w:jc w:val="both"/>
              <w:rPr>
                <w:rFonts w:ascii="Times New Roman" w:hAnsi="Times New Roman" w:cs="Times New Roman"/>
                <w:b/>
                <w:bCs/>
                <w:sz w:val="24"/>
                <w:szCs w:val="24"/>
                <w:lang w:eastAsia="lv-LV"/>
              </w:rPr>
            </w:pPr>
            <w:r w:rsidRPr="00D45121">
              <w:rPr>
                <w:rFonts w:ascii="Times New Roman" w:hAnsi="Times New Roman" w:cs="Times New Roman"/>
                <w:b/>
                <w:bCs/>
                <w:sz w:val="24"/>
                <w:szCs w:val="24"/>
              </w:rPr>
              <w:t>3)</w:t>
            </w:r>
            <w:r w:rsidR="00F22D9F" w:rsidRPr="00D45121">
              <w:rPr>
                <w:rFonts w:ascii="Times New Roman" w:hAnsi="Times New Roman" w:cs="Times New Roman"/>
                <w:b/>
                <w:bCs/>
                <w:sz w:val="24"/>
                <w:szCs w:val="24"/>
              </w:rPr>
              <w:t xml:space="preserve"> </w:t>
            </w:r>
            <w:r w:rsidR="00F22D9F" w:rsidRPr="00D45121">
              <w:rPr>
                <w:rFonts w:ascii="Times New Roman" w:hAnsi="Times New Roman" w:cs="Times New Roman"/>
                <w:sz w:val="24"/>
                <w:szCs w:val="24"/>
              </w:rPr>
              <w:t>precizēt</w:t>
            </w:r>
            <w:r w:rsidR="00E13F8B" w:rsidRPr="00D45121">
              <w:rPr>
                <w:rFonts w:ascii="Times New Roman" w:hAnsi="Times New Roman" w:cs="Times New Roman"/>
                <w:sz w:val="24"/>
                <w:szCs w:val="24"/>
              </w:rPr>
              <w:t xml:space="preserve"> </w:t>
            </w:r>
            <w:r w:rsidR="00E13F8B" w:rsidRPr="00D45121">
              <w:rPr>
                <w:rFonts w:ascii="Times New Roman" w:hAnsi="Times New Roman" w:cs="Times New Roman"/>
                <w:b/>
                <w:bCs/>
                <w:sz w:val="24"/>
                <w:szCs w:val="24"/>
                <w:lang w:eastAsia="lv-LV"/>
              </w:rPr>
              <w:t>atbalstāmās darbības</w:t>
            </w:r>
            <w:r w:rsidR="008F5A21">
              <w:rPr>
                <w:rFonts w:ascii="Times New Roman" w:hAnsi="Times New Roman" w:cs="Times New Roman"/>
                <w:b/>
                <w:bCs/>
                <w:sz w:val="24"/>
                <w:szCs w:val="24"/>
                <w:lang w:eastAsia="lv-LV"/>
              </w:rPr>
              <w:t>:</w:t>
            </w:r>
          </w:p>
          <w:p w14:paraId="099E58B0" w14:textId="5C2B4B24" w:rsidR="00BD2B67" w:rsidRPr="00D45121" w:rsidRDefault="00BD2B67" w:rsidP="00BD2B67">
            <w:pPr>
              <w:spacing w:after="0" w:line="240" w:lineRule="auto"/>
              <w:jc w:val="both"/>
              <w:rPr>
                <w:rFonts w:ascii="Times New Roman" w:hAnsi="Times New Roman" w:cs="Times New Roman"/>
                <w:sz w:val="24"/>
                <w:szCs w:val="24"/>
              </w:rPr>
            </w:pPr>
            <w:r w:rsidRPr="00D45121">
              <w:rPr>
                <w:rFonts w:ascii="Times New Roman" w:hAnsi="Times New Roman" w:cs="Times New Roman"/>
                <w:sz w:val="24"/>
                <w:szCs w:val="24"/>
              </w:rPr>
              <w:t>(</w:t>
            </w:r>
            <w:r w:rsidRPr="00D45121">
              <w:rPr>
                <w:rFonts w:ascii="Times New Roman" w:hAnsi="Times New Roman" w:cs="Times New Roman"/>
                <w:i/>
                <w:sz w:val="24"/>
                <w:szCs w:val="24"/>
              </w:rPr>
              <w:t>MK noteikumu projekta</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4</w:t>
            </w:r>
            <w:r w:rsidRPr="00D45121">
              <w:rPr>
                <w:rFonts w:ascii="Times New Roman" w:hAnsi="Times New Roman" w:cs="Times New Roman"/>
                <w:i/>
                <w:sz w:val="24"/>
                <w:szCs w:val="24"/>
              </w:rPr>
              <w:t>.</w:t>
            </w:r>
            <w:r>
              <w:rPr>
                <w:rFonts w:ascii="Times New Roman" w:hAnsi="Times New Roman" w:cs="Times New Roman"/>
                <w:i/>
                <w:sz w:val="24"/>
                <w:szCs w:val="24"/>
              </w:rPr>
              <w:t>,5.,6.,7.,8.,9.,10.,11.,12.,14.,15.,17.,18</w:t>
            </w:r>
            <w:r w:rsidRPr="00D45121">
              <w:rPr>
                <w:rFonts w:ascii="Times New Roman" w:hAnsi="Times New Roman" w:cs="Times New Roman"/>
                <w:i/>
                <w:sz w:val="24"/>
                <w:szCs w:val="24"/>
              </w:rPr>
              <w:t>.</w:t>
            </w:r>
            <w:r>
              <w:rPr>
                <w:rFonts w:ascii="Times New Roman" w:hAnsi="Times New Roman" w:cs="Times New Roman"/>
                <w:i/>
                <w:sz w:val="24"/>
                <w:szCs w:val="24"/>
              </w:rPr>
              <w:t>,</w:t>
            </w:r>
            <w:r w:rsidR="00A6641F">
              <w:rPr>
                <w:rFonts w:ascii="Times New Roman" w:hAnsi="Times New Roman" w:cs="Times New Roman"/>
                <w:i/>
                <w:sz w:val="24"/>
                <w:szCs w:val="24"/>
              </w:rPr>
              <w:t>21</w:t>
            </w:r>
            <w:r>
              <w:rPr>
                <w:rFonts w:ascii="Times New Roman" w:hAnsi="Times New Roman" w:cs="Times New Roman"/>
                <w:i/>
                <w:sz w:val="24"/>
                <w:szCs w:val="24"/>
              </w:rPr>
              <w:t>. un 2</w:t>
            </w:r>
            <w:r w:rsidR="00A6641F">
              <w:rPr>
                <w:rFonts w:ascii="Times New Roman" w:hAnsi="Times New Roman" w:cs="Times New Roman"/>
                <w:i/>
                <w:sz w:val="24"/>
                <w:szCs w:val="24"/>
              </w:rPr>
              <w:t>2</w:t>
            </w:r>
            <w:r>
              <w:rPr>
                <w:rFonts w:ascii="Times New Roman" w:hAnsi="Times New Roman" w:cs="Times New Roman"/>
                <w:i/>
                <w:sz w:val="24"/>
                <w:szCs w:val="24"/>
              </w:rPr>
              <w:t xml:space="preserve">. </w:t>
            </w:r>
            <w:r w:rsidRPr="00D45121">
              <w:rPr>
                <w:rFonts w:ascii="Times New Roman" w:hAnsi="Times New Roman" w:cs="Times New Roman"/>
                <w:i/>
                <w:sz w:val="24"/>
                <w:szCs w:val="24"/>
              </w:rPr>
              <w:t xml:space="preserve"> punkts</w:t>
            </w:r>
            <w:r w:rsidRPr="00D45121">
              <w:rPr>
                <w:rFonts w:ascii="Times New Roman" w:hAnsi="Times New Roman" w:cs="Times New Roman"/>
                <w:sz w:val="24"/>
                <w:szCs w:val="24"/>
              </w:rPr>
              <w:t>)</w:t>
            </w:r>
            <w:r w:rsidR="00803BC0">
              <w:rPr>
                <w:rFonts w:ascii="Times New Roman" w:hAnsi="Times New Roman" w:cs="Times New Roman"/>
                <w:sz w:val="24"/>
                <w:szCs w:val="24"/>
              </w:rPr>
              <w:t>:</w:t>
            </w:r>
          </w:p>
          <w:p w14:paraId="20775713" w14:textId="77777777" w:rsidR="009D70D2" w:rsidRDefault="008F5A21" w:rsidP="00D67C8D">
            <w:pPr>
              <w:spacing w:after="0" w:line="240" w:lineRule="auto"/>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lastRenderedPageBreak/>
              <w:t>a)</w:t>
            </w:r>
            <w:r w:rsidR="00E13F8B" w:rsidRPr="00D45121">
              <w:rPr>
                <w:rFonts w:ascii="Times New Roman" w:hAnsi="Times New Roman" w:cs="Times New Roman"/>
                <w:b/>
                <w:bCs/>
                <w:sz w:val="24"/>
                <w:szCs w:val="24"/>
                <w:lang w:eastAsia="lv-LV"/>
              </w:rPr>
              <w:t xml:space="preserve"> papildinot ar</w:t>
            </w:r>
            <w:r w:rsidR="00D67C8D">
              <w:rPr>
                <w:rFonts w:ascii="Times New Roman" w:hAnsi="Times New Roman" w:cs="Times New Roman"/>
                <w:b/>
                <w:bCs/>
                <w:sz w:val="24"/>
                <w:szCs w:val="24"/>
                <w:lang w:eastAsia="lv-LV"/>
              </w:rPr>
              <w:t xml:space="preserve"> </w:t>
            </w:r>
            <w:r w:rsidR="00E13F8B" w:rsidRPr="00D45121">
              <w:rPr>
                <w:rFonts w:ascii="Times New Roman" w:hAnsi="Times New Roman" w:cs="Times New Roman"/>
                <w:b/>
                <w:bCs/>
                <w:sz w:val="24"/>
                <w:szCs w:val="24"/>
                <w:lang w:eastAsia="lv-LV"/>
              </w:rPr>
              <w:t>jaun</w:t>
            </w:r>
            <w:r w:rsidR="00A9375F">
              <w:rPr>
                <w:rFonts w:ascii="Times New Roman" w:hAnsi="Times New Roman" w:cs="Times New Roman"/>
                <w:b/>
                <w:bCs/>
                <w:sz w:val="24"/>
                <w:szCs w:val="24"/>
                <w:lang w:eastAsia="lv-LV"/>
              </w:rPr>
              <w:t>u</w:t>
            </w:r>
            <w:r w:rsidR="00E13F8B" w:rsidRPr="00D45121">
              <w:rPr>
                <w:rFonts w:ascii="Times New Roman" w:hAnsi="Times New Roman" w:cs="Times New Roman"/>
                <w:b/>
                <w:bCs/>
                <w:sz w:val="24"/>
                <w:szCs w:val="24"/>
                <w:lang w:eastAsia="lv-LV"/>
              </w:rPr>
              <w:t xml:space="preserve"> </w:t>
            </w:r>
            <w:r w:rsidR="00A9375F">
              <w:rPr>
                <w:rFonts w:ascii="Times New Roman" w:hAnsi="Times New Roman" w:cs="Times New Roman"/>
                <w:b/>
                <w:bCs/>
                <w:sz w:val="24"/>
                <w:szCs w:val="24"/>
                <w:lang w:eastAsia="lv-LV"/>
              </w:rPr>
              <w:t xml:space="preserve">atbalstāmo </w:t>
            </w:r>
            <w:r w:rsidR="00E13F8B" w:rsidRPr="00D45121">
              <w:rPr>
                <w:rFonts w:ascii="Times New Roman" w:hAnsi="Times New Roman" w:cs="Times New Roman"/>
                <w:b/>
                <w:bCs/>
                <w:sz w:val="24"/>
                <w:szCs w:val="24"/>
                <w:lang w:eastAsia="lv-LV"/>
              </w:rPr>
              <w:t>darbīb</w:t>
            </w:r>
            <w:r w:rsidR="00A9375F">
              <w:rPr>
                <w:rFonts w:ascii="Times New Roman" w:hAnsi="Times New Roman" w:cs="Times New Roman"/>
                <w:b/>
                <w:bCs/>
                <w:sz w:val="24"/>
                <w:szCs w:val="24"/>
                <w:lang w:eastAsia="lv-LV"/>
              </w:rPr>
              <w:t>u</w:t>
            </w:r>
            <w:r w:rsidR="00E13F8B" w:rsidRPr="00D45121">
              <w:rPr>
                <w:rFonts w:ascii="Times New Roman" w:hAnsi="Times New Roman" w:cs="Times New Roman"/>
                <w:b/>
                <w:bCs/>
                <w:sz w:val="24"/>
                <w:szCs w:val="24"/>
                <w:lang w:eastAsia="lv-LV"/>
              </w:rPr>
              <w:t xml:space="preserve"> - “atbalsts </w:t>
            </w:r>
            <w:r w:rsidR="00E13F8B" w:rsidRPr="00D45121">
              <w:rPr>
                <w:rFonts w:ascii="Times New Roman" w:eastAsia="Times New Roman" w:hAnsi="Times New Roman" w:cs="Times New Roman"/>
                <w:b/>
                <w:bCs/>
                <w:sz w:val="24"/>
                <w:szCs w:val="24"/>
              </w:rPr>
              <w:t xml:space="preserve">kolektīvo pārrunu veikšanai un organizēšanai </w:t>
            </w:r>
            <w:r w:rsidR="00E13F8B" w:rsidRPr="00D45121">
              <w:rPr>
                <w:rFonts w:ascii="Times New Roman" w:hAnsi="Times New Roman" w:cs="Times New Roman"/>
                <w:b/>
                <w:bCs/>
                <w:sz w:val="24"/>
                <w:szCs w:val="24"/>
              </w:rPr>
              <w:t>par iekļaujošas nodarbinātības un drošas darba vides nodrošināšanu”</w:t>
            </w:r>
            <w:r w:rsidR="00E13F8B" w:rsidRPr="00D45121">
              <w:rPr>
                <w:rFonts w:ascii="Times New Roman" w:hAnsi="Times New Roman" w:cs="Times New Roman"/>
                <w:b/>
                <w:bCs/>
                <w:sz w:val="24"/>
                <w:szCs w:val="24"/>
                <w:lang w:eastAsia="lv-LV"/>
              </w:rPr>
              <w:t>,</w:t>
            </w:r>
          </w:p>
          <w:p w14:paraId="38EBE697" w14:textId="23E7F6A2" w:rsidR="00D67C8D" w:rsidRDefault="009D70D2" w:rsidP="00D67C8D">
            <w:pPr>
              <w:spacing w:after="0" w:line="240" w:lineRule="auto"/>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t>b)</w:t>
            </w:r>
            <w:r w:rsidR="00220A22">
              <w:rPr>
                <w:rFonts w:ascii="Times New Roman" w:hAnsi="Times New Roman" w:cs="Times New Roman"/>
                <w:b/>
                <w:bCs/>
                <w:sz w:val="24"/>
                <w:szCs w:val="24"/>
                <w:lang w:eastAsia="lv-LV"/>
              </w:rPr>
              <w:t xml:space="preserve"> </w:t>
            </w:r>
            <w:r w:rsidR="00A9375F">
              <w:rPr>
                <w:rFonts w:ascii="Times New Roman" w:hAnsi="Times New Roman" w:cs="Times New Roman"/>
                <w:b/>
                <w:bCs/>
                <w:sz w:val="24"/>
                <w:szCs w:val="24"/>
                <w:lang w:eastAsia="lv-LV"/>
              </w:rPr>
              <w:t>paplašinot esošo</w:t>
            </w:r>
            <w:r w:rsidR="00E63485">
              <w:rPr>
                <w:rFonts w:ascii="Times New Roman" w:hAnsi="Times New Roman" w:cs="Times New Roman"/>
                <w:b/>
                <w:bCs/>
                <w:sz w:val="24"/>
                <w:szCs w:val="24"/>
                <w:lang w:eastAsia="lv-LV"/>
              </w:rPr>
              <w:t xml:space="preserve"> aktivitāšu tvērumu ar</w:t>
            </w:r>
            <w:r w:rsidR="00E13F8B" w:rsidRPr="00D45121">
              <w:rPr>
                <w:rFonts w:ascii="Times New Roman" w:hAnsi="Times New Roman" w:cs="Times New Roman"/>
                <w:b/>
                <w:bCs/>
                <w:sz w:val="24"/>
                <w:szCs w:val="24"/>
                <w:lang w:eastAsia="lv-LV"/>
              </w:rPr>
              <w:t xml:space="preserve"> “konsultācij</w:t>
            </w:r>
            <w:r w:rsidR="00803BC0">
              <w:rPr>
                <w:rFonts w:ascii="Times New Roman" w:hAnsi="Times New Roman" w:cs="Times New Roman"/>
                <w:b/>
                <w:bCs/>
                <w:sz w:val="24"/>
                <w:szCs w:val="24"/>
                <w:lang w:eastAsia="lv-LV"/>
              </w:rPr>
              <w:t xml:space="preserve">ām </w:t>
            </w:r>
            <w:r w:rsidR="00803BC0" w:rsidRPr="00803BC0">
              <w:rPr>
                <w:rFonts w:ascii="Times New Roman" w:hAnsi="Times New Roman" w:cs="Times New Roman"/>
                <w:b/>
                <w:bCs/>
                <w:sz w:val="24"/>
                <w:szCs w:val="24"/>
              </w:rPr>
              <w:t>par darba vides risku (t.sk. bioloģisko risku) novēršanu darba vidē</w:t>
            </w:r>
            <w:r w:rsidR="00803BC0" w:rsidRPr="00D45121" w:rsidDel="00803BC0">
              <w:rPr>
                <w:rFonts w:ascii="Times New Roman" w:hAnsi="Times New Roman" w:cs="Times New Roman"/>
                <w:b/>
                <w:bCs/>
                <w:sz w:val="24"/>
                <w:szCs w:val="24"/>
                <w:lang w:eastAsia="lv-LV"/>
              </w:rPr>
              <w:t xml:space="preserve"> </w:t>
            </w:r>
            <w:r w:rsidR="00556A7B">
              <w:rPr>
                <w:rFonts w:ascii="Times New Roman" w:hAnsi="Times New Roman" w:cs="Times New Roman"/>
                <w:b/>
                <w:bCs/>
                <w:sz w:val="24"/>
                <w:szCs w:val="24"/>
                <w:lang w:eastAsia="lv-LV"/>
              </w:rPr>
              <w:t>”</w:t>
            </w:r>
            <w:r w:rsidR="00A91E45">
              <w:rPr>
                <w:rFonts w:ascii="Times New Roman" w:hAnsi="Times New Roman" w:cs="Times New Roman"/>
                <w:b/>
                <w:bCs/>
                <w:sz w:val="24"/>
                <w:szCs w:val="24"/>
                <w:lang w:eastAsia="lv-LV"/>
              </w:rPr>
              <w:t>,</w:t>
            </w:r>
          </w:p>
          <w:p w14:paraId="05A7ED06" w14:textId="14ED64EB" w:rsidR="00220A22" w:rsidRDefault="00220A22" w:rsidP="00220A22">
            <w:pPr>
              <w:spacing w:after="0" w:line="240" w:lineRule="auto"/>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t xml:space="preserve">c) pārskatot atsevišķu aktivitāšu īstenošanas formu, līdztekus klātienes pasākumiem, </w:t>
            </w:r>
            <w:r w:rsidR="00803BC0">
              <w:rPr>
                <w:rFonts w:ascii="Times New Roman" w:hAnsi="Times New Roman" w:cs="Times New Roman"/>
                <w:b/>
                <w:bCs/>
                <w:sz w:val="24"/>
                <w:szCs w:val="24"/>
                <w:lang w:eastAsia="lv-LV"/>
              </w:rPr>
              <w:t xml:space="preserve">paredzot </w:t>
            </w:r>
            <w:r>
              <w:rPr>
                <w:rFonts w:ascii="Times New Roman" w:hAnsi="Times New Roman" w:cs="Times New Roman"/>
                <w:b/>
                <w:bCs/>
                <w:sz w:val="24"/>
                <w:szCs w:val="24"/>
                <w:lang w:eastAsia="lv-LV"/>
              </w:rPr>
              <w:t>iespēju atbalsta pasākumus saņemt arī attālināti;</w:t>
            </w:r>
          </w:p>
          <w:p w14:paraId="26B96271" w14:textId="259AEEFC" w:rsidR="0052044E" w:rsidRPr="00FD1119" w:rsidRDefault="00220A22" w:rsidP="00454E8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eastAsia="lv-LV"/>
              </w:rPr>
              <w:t>d</w:t>
            </w:r>
            <w:r w:rsidR="008F5A21" w:rsidRPr="00FD1119">
              <w:rPr>
                <w:rFonts w:ascii="Times New Roman" w:hAnsi="Times New Roman" w:cs="Times New Roman"/>
                <w:b/>
                <w:bCs/>
                <w:sz w:val="24"/>
                <w:szCs w:val="24"/>
                <w:lang w:eastAsia="lv-LV"/>
              </w:rPr>
              <w:t>)</w:t>
            </w:r>
            <w:r w:rsidR="00E13F8B" w:rsidRPr="00FD1119">
              <w:rPr>
                <w:rFonts w:ascii="Times New Roman" w:hAnsi="Times New Roman" w:cs="Times New Roman"/>
                <w:b/>
                <w:bCs/>
                <w:sz w:val="24"/>
                <w:szCs w:val="24"/>
                <w:lang w:eastAsia="lv-LV"/>
              </w:rPr>
              <w:t xml:space="preserve"> svītrojot </w:t>
            </w:r>
            <w:r w:rsidR="00E13F8B" w:rsidRPr="00FD1119">
              <w:rPr>
                <w:rFonts w:ascii="Times New Roman" w:hAnsi="Times New Roman" w:cs="Times New Roman"/>
                <w:b/>
                <w:bCs/>
                <w:sz w:val="24"/>
                <w:szCs w:val="24"/>
              </w:rPr>
              <w:t>atbalstāmo darbību “pilotprojekta īstenošana par jauno nodarbinātības formu ieviešanu darba tirgū” un “pilotprojekta īstenošana par darba strīdu risināšanas iespējām”</w:t>
            </w:r>
            <w:r w:rsidR="00FD1119" w:rsidRPr="00FD1119">
              <w:rPr>
                <w:rFonts w:ascii="Times New Roman" w:hAnsi="Times New Roman" w:cs="Times New Roman"/>
                <w:b/>
                <w:bCs/>
                <w:sz w:val="24"/>
                <w:szCs w:val="24"/>
              </w:rPr>
              <w:t>;</w:t>
            </w:r>
            <w:r w:rsidR="00E13F8B" w:rsidRPr="00FD1119">
              <w:rPr>
                <w:rFonts w:ascii="Times New Roman" w:hAnsi="Times New Roman" w:cs="Times New Roman"/>
                <w:b/>
                <w:bCs/>
                <w:sz w:val="24"/>
                <w:szCs w:val="24"/>
              </w:rPr>
              <w:t xml:space="preserve"> </w:t>
            </w:r>
          </w:p>
          <w:p w14:paraId="1E5C6615" w14:textId="03EE8411" w:rsidR="00803BC0" w:rsidRDefault="00254F34" w:rsidP="00454E83">
            <w:pPr>
              <w:spacing w:after="0" w:line="240" w:lineRule="auto"/>
              <w:jc w:val="both"/>
              <w:rPr>
                <w:b/>
                <w:bCs/>
              </w:rPr>
            </w:pPr>
            <w:r w:rsidRPr="00FD1119">
              <w:rPr>
                <w:rFonts w:ascii="Times New Roman" w:hAnsi="Times New Roman" w:cs="Times New Roman"/>
                <w:b/>
                <w:bCs/>
                <w:sz w:val="24"/>
                <w:szCs w:val="24"/>
              </w:rPr>
              <w:t xml:space="preserve">e) </w:t>
            </w:r>
            <w:r w:rsidR="00FD1119" w:rsidRPr="00FD1119">
              <w:rPr>
                <w:rFonts w:ascii="Times New Roman" w:hAnsi="Times New Roman" w:cs="Times New Roman"/>
                <w:b/>
                <w:bCs/>
                <w:sz w:val="24"/>
                <w:szCs w:val="24"/>
              </w:rPr>
              <w:t>nosakot, ka finansējuma saņēmējs</w:t>
            </w:r>
            <w:r w:rsidR="00FD1119">
              <w:rPr>
                <w:rFonts w:ascii="Times New Roman" w:hAnsi="Times New Roman" w:cs="Times New Roman"/>
                <w:b/>
                <w:bCs/>
                <w:sz w:val="24"/>
                <w:szCs w:val="24"/>
              </w:rPr>
              <w:t>, ja nepieciešams,</w:t>
            </w:r>
            <w:r w:rsidR="00FD1119" w:rsidRPr="00FD1119">
              <w:rPr>
                <w:rFonts w:ascii="Times New Roman" w:hAnsi="Times New Roman" w:cs="Times New Roman"/>
                <w:b/>
                <w:bCs/>
                <w:sz w:val="24"/>
                <w:szCs w:val="24"/>
              </w:rPr>
              <w:t xml:space="preserve"> atbalstāmo darbību “sabiedrības izglītošanas, izpratnes veicināšanas un informēšanas pasākumi par darba attiecību un darba aizsardzības prasību ievērošanu” īsteno</w:t>
            </w:r>
            <w:r w:rsidR="00292B9B">
              <w:rPr>
                <w:rFonts w:ascii="Times New Roman" w:hAnsi="Times New Roman" w:cs="Times New Roman"/>
                <w:b/>
                <w:bCs/>
                <w:sz w:val="24"/>
                <w:szCs w:val="24"/>
              </w:rPr>
              <w:t>,</w:t>
            </w:r>
            <w:r w:rsidR="00FD1119" w:rsidRPr="00FD1119">
              <w:rPr>
                <w:rFonts w:ascii="Times New Roman" w:hAnsi="Times New Roman" w:cs="Times New Roman"/>
                <w:b/>
                <w:bCs/>
                <w:sz w:val="24"/>
                <w:szCs w:val="24"/>
              </w:rPr>
              <w:t xml:space="preserve"> </w:t>
            </w:r>
            <w:r w:rsidRPr="00FD1119">
              <w:rPr>
                <w:rFonts w:ascii="Times New Roman" w:hAnsi="Times New Roman" w:cs="Times New Roman"/>
                <w:b/>
                <w:bCs/>
                <w:sz w:val="24"/>
                <w:szCs w:val="24"/>
              </w:rPr>
              <w:t>sadarbojoties</w:t>
            </w:r>
            <w:r w:rsidR="00FD1119">
              <w:rPr>
                <w:rFonts w:ascii="Times New Roman" w:hAnsi="Times New Roman" w:cs="Times New Roman"/>
                <w:b/>
                <w:bCs/>
                <w:sz w:val="24"/>
                <w:szCs w:val="24"/>
              </w:rPr>
              <w:t xml:space="preserve"> ar</w:t>
            </w:r>
            <w:r w:rsidR="00292B9B">
              <w:rPr>
                <w:rFonts w:ascii="Times New Roman" w:hAnsi="Times New Roman" w:cs="Times New Roman"/>
                <w:b/>
                <w:bCs/>
                <w:sz w:val="24"/>
                <w:szCs w:val="24"/>
              </w:rPr>
              <w:t xml:space="preserve"> </w:t>
            </w:r>
            <w:r w:rsidR="00FD1119" w:rsidRPr="00FD1119">
              <w:rPr>
                <w:rFonts w:ascii="Times New Roman" w:hAnsi="Times New Roman" w:cs="Times New Roman"/>
                <w:b/>
                <w:bCs/>
                <w:sz w:val="24"/>
                <w:szCs w:val="24"/>
              </w:rPr>
              <w:t xml:space="preserve">projekta </w:t>
            </w:r>
            <w:r w:rsidRPr="00FD1119">
              <w:rPr>
                <w:rFonts w:ascii="Times New Roman" w:hAnsi="Times New Roman" w:cs="Times New Roman"/>
                <w:b/>
                <w:bCs/>
                <w:sz w:val="24"/>
                <w:szCs w:val="24"/>
              </w:rPr>
              <w:t>sadarbības partneriem</w:t>
            </w:r>
            <w:r w:rsidR="00FD1119" w:rsidRPr="00FD1119">
              <w:rPr>
                <w:b/>
                <w:bCs/>
              </w:rPr>
              <w:t>.</w:t>
            </w:r>
          </w:p>
          <w:p w14:paraId="704D2770" w14:textId="77777777" w:rsidR="00A6641F" w:rsidRPr="00FD1119" w:rsidRDefault="00A6641F" w:rsidP="00454E83">
            <w:pPr>
              <w:spacing w:after="0" w:line="240" w:lineRule="auto"/>
              <w:jc w:val="both"/>
              <w:rPr>
                <w:rFonts w:ascii="Times New Roman" w:hAnsi="Times New Roman" w:cs="Times New Roman"/>
                <w:b/>
                <w:bCs/>
                <w:sz w:val="24"/>
                <w:szCs w:val="24"/>
              </w:rPr>
            </w:pPr>
          </w:p>
          <w:p w14:paraId="1DACE954" w14:textId="344DFA05" w:rsidR="00F83DF6" w:rsidRDefault="00EE644A" w:rsidP="00D67C8D">
            <w:pPr>
              <w:spacing w:line="240" w:lineRule="auto"/>
              <w:jc w:val="both"/>
              <w:rPr>
                <w:rFonts w:ascii="Tms Rmn" w:hAnsi="Tms Rmn" w:cs="Tms Rmn"/>
                <w:color w:val="000000"/>
                <w:sz w:val="20"/>
                <w:szCs w:val="20"/>
                <w:u w:val="single"/>
              </w:rPr>
            </w:pPr>
            <w:r w:rsidRPr="00E26DBC">
              <w:rPr>
                <w:rFonts w:ascii="Times New Roman" w:hAnsi="Times New Roman" w:cs="Times New Roman"/>
                <w:sz w:val="24"/>
                <w:szCs w:val="24"/>
              </w:rPr>
              <w:t>Jauno atbalstāmo darbību “</w:t>
            </w:r>
            <w:r w:rsidR="00F83DF6" w:rsidRPr="00D67C8D">
              <w:rPr>
                <w:rFonts w:ascii="Times New Roman" w:hAnsi="Times New Roman" w:cs="Times New Roman"/>
                <w:sz w:val="24"/>
                <w:szCs w:val="24"/>
              </w:rPr>
              <w:t xml:space="preserve">atbalsts </w:t>
            </w:r>
            <w:r w:rsidRPr="00D67C8D">
              <w:rPr>
                <w:rFonts w:ascii="Times New Roman" w:hAnsi="Times New Roman" w:cs="Times New Roman"/>
                <w:b/>
                <w:sz w:val="24"/>
                <w:szCs w:val="24"/>
              </w:rPr>
              <w:t>kolektīvo pārrunu veikšana</w:t>
            </w:r>
            <w:r w:rsidR="00F83DF6" w:rsidRPr="00D67C8D">
              <w:rPr>
                <w:rFonts w:ascii="Times New Roman" w:hAnsi="Times New Roman" w:cs="Times New Roman"/>
                <w:b/>
                <w:sz w:val="24"/>
                <w:szCs w:val="24"/>
              </w:rPr>
              <w:t>i</w:t>
            </w:r>
            <w:r w:rsidR="008E39B9" w:rsidRPr="00D67C8D">
              <w:rPr>
                <w:rFonts w:ascii="Times New Roman" w:hAnsi="Times New Roman" w:cs="Times New Roman"/>
                <w:b/>
                <w:sz w:val="24"/>
                <w:szCs w:val="24"/>
              </w:rPr>
              <w:t xml:space="preserve"> un </w:t>
            </w:r>
            <w:r w:rsidRPr="00D67C8D">
              <w:rPr>
                <w:rFonts w:ascii="Times New Roman" w:hAnsi="Times New Roman" w:cs="Times New Roman"/>
                <w:b/>
                <w:sz w:val="24"/>
                <w:szCs w:val="24"/>
              </w:rPr>
              <w:t>organizēšana</w:t>
            </w:r>
            <w:r w:rsidR="00F83DF6" w:rsidRPr="00D67C8D">
              <w:rPr>
                <w:rFonts w:ascii="Times New Roman" w:hAnsi="Times New Roman" w:cs="Times New Roman"/>
                <w:b/>
                <w:sz w:val="24"/>
                <w:szCs w:val="24"/>
              </w:rPr>
              <w:t>i par iekļaujošas nodarbinātības un drošas darba vides nodrošināšanu”</w:t>
            </w:r>
            <w:r w:rsidR="00E26DBC" w:rsidRPr="00D67C8D">
              <w:rPr>
                <w:rFonts w:ascii="Times New Roman" w:hAnsi="Times New Roman"/>
                <w:sz w:val="24"/>
                <w:szCs w:val="24"/>
              </w:rPr>
              <w:t xml:space="preserve"> </w:t>
            </w:r>
            <w:r w:rsidR="00380049">
              <w:rPr>
                <w:rFonts w:ascii="Times New Roman" w:hAnsi="Times New Roman"/>
                <w:sz w:val="24"/>
                <w:szCs w:val="24"/>
              </w:rPr>
              <w:t>īstenos</w:t>
            </w:r>
            <w:r w:rsidR="00380049" w:rsidRPr="00D67C8D">
              <w:rPr>
                <w:rFonts w:ascii="Times New Roman" w:hAnsi="Times New Roman"/>
                <w:sz w:val="24"/>
                <w:szCs w:val="24"/>
              </w:rPr>
              <w:t xml:space="preserve"> </w:t>
            </w:r>
            <w:r w:rsidR="00F83DF6" w:rsidRPr="00D67C8D">
              <w:rPr>
                <w:rFonts w:ascii="Times New Roman" w:hAnsi="Times New Roman"/>
                <w:sz w:val="24"/>
                <w:szCs w:val="24"/>
              </w:rPr>
              <w:t>projekta sociālie partneri – LBAS un</w:t>
            </w:r>
            <w:r w:rsidR="00E26DBC" w:rsidRPr="00D67C8D">
              <w:rPr>
                <w:rFonts w:ascii="Times New Roman" w:hAnsi="Times New Roman"/>
                <w:sz w:val="24"/>
                <w:szCs w:val="24"/>
              </w:rPr>
              <w:t xml:space="preserve"> </w:t>
            </w:r>
            <w:r w:rsidR="00F83DF6" w:rsidRPr="00D67C8D">
              <w:rPr>
                <w:rFonts w:ascii="Times New Roman" w:hAnsi="Times New Roman"/>
                <w:sz w:val="24"/>
                <w:szCs w:val="24"/>
              </w:rPr>
              <w:t>LDDK, tādējādi nodrošinot SAM</w:t>
            </w:r>
            <w:r w:rsidR="006339B3">
              <w:rPr>
                <w:rFonts w:ascii="Times New Roman" w:hAnsi="Times New Roman"/>
                <w:sz w:val="24"/>
                <w:szCs w:val="24"/>
              </w:rPr>
              <w:t xml:space="preserve"> 7.3.2.</w:t>
            </w:r>
            <w:r w:rsidR="00F83DF6" w:rsidRPr="00D67C8D">
              <w:rPr>
                <w:rFonts w:ascii="Times New Roman" w:hAnsi="Times New Roman"/>
                <w:sz w:val="24"/>
                <w:szCs w:val="24"/>
              </w:rPr>
              <w:t xml:space="preserve"> projekta uzkrātās pieredzes un ekspertīzes turpināšanu un nodrošināšanu plašākai mērķa grupai, proti, ne tikai novecošanās pārvaldības jautājumu, bet arī citu diskriminācijas riskam pakļauto personu grupu saistošo jautājumu iekļaušanai darba koplīgumos, darba līgumos vai citos darba devēju dokumentos, kas saistoši darba devējiem un darba ņēmējiem, veicinot iekļaujošas darba vides nodrošināšanu</w:t>
            </w:r>
            <w:r w:rsidR="00F83DF6">
              <w:rPr>
                <w:rFonts w:ascii="Tms Rmn" w:hAnsi="Tms Rmn" w:cs="Tms Rmn"/>
                <w:color w:val="000000"/>
                <w:sz w:val="20"/>
                <w:szCs w:val="20"/>
                <w:u w:val="single"/>
              </w:rPr>
              <w:t>.</w:t>
            </w:r>
          </w:p>
          <w:p w14:paraId="37A1D8CC" w14:textId="409F157F" w:rsidR="00DB584B" w:rsidRPr="00750C36" w:rsidRDefault="00DD782E" w:rsidP="00454E83">
            <w:pPr>
              <w:spacing w:line="240" w:lineRule="auto"/>
              <w:jc w:val="both"/>
              <w:rPr>
                <w:rFonts w:ascii="Times New Roman" w:hAnsi="Times New Roman" w:cs="Times New Roman"/>
                <w:sz w:val="24"/>
                <w:szCs w:val="24"/>
              </w:rPr>
            </w:pPr>
            <w:r w:rsidRPr="00750C36">
              <w:rPr>
                <w:rFonts w:ascii="Times New Roman" w:hAnsi="Times New Roman"/>
                <w:bCs/>
                <w:sz w:val="24"/>
                <w:szCs w:val="24"/>
              </w:rPr>
              <w:t xml:space="preserve">Lai </w:t>
            </w:r>
            <w:r w:rsidR="00380049">
              <w:rPr>
                <w:rFonts w:ascii="Times New Roman" w:hAnsi="Times New Roman"/>
                <w:bCs/>
                <w:sz w:val="24"/>
                <w:szCs w:val="24"/>
              </w:rPr>
              <w:t>paplašinātu</w:t>
            </w:r>
            <w:r w:rsidR="00380049" w:rsidRPr="00750C36">
              <w:rPr>
                <w:rFonts w:ascii="Times New Roman" w:hAnsi="Times New Roman"/>
                <w:bCs/>
                <w:sz w:val="24"/>
                <w:szCs w:val="24"/>
              </w:rPr>
              <w:t xml:space="preserve"> </w:t>
            </w:r>
            <w:r w:rsidRPr="00750C36">
              <w:rPr>
                <w:rFonts w:ascii="Times New Roman" w:hAnsi="Times New Roman"/>
                <w:bCs/>
                <w:sz w:val="24"/>
                <w:szCs w:val="24"/>
              </w:rPr>
              <w:t>LBAS un LDDK iesaist</w:t>
            </w:r>
            <w:r w:rsidR="00380049">
              <w:rPr>
                <w:rFonts w:ascii="Times New Roman" w:hAnsi="Times New Roman"/>
                <w:bCs/>
                <w:sz w:val="24"/>
                <w:szCs w:val="24"/>
              </w:rPr>
              <w:t xml:space="preserve">i un </w:t>
            </w:r>
            <w:r w:rsidRPr="00750C36">
              <w:rPr>
                <w:rFonts w:ascii="Times New Roman" w:hAnsi="Times New Roman"/>
                <w:bCs/>
                <w:sz w:val="24"/>
                <w:szCs w:val="24"/>
              </w:rPr>
              <w:t>nodrošin</w:t>
            </w:r>
            <w:r w:rsidR="00380049">
              <w:rPr>
                <w:rFonts w:ascii="Times New Roman" w:hAnsi="Times New Roman"/>
                <w:bCs/>
                <w:sz w:val="24"/>
                <w:szCs w:val="24"/>
              </w:rPr>
              <w:t>ātu</w:t>
            </w:r>
            <w:r w:rsidRPr="00750C36">
              <w:rPr>
                <w:rFonts w:ascii="Times New Roman" w:hAnsi="Times New Roman"/>
                <w:bCs/>
                <w:sz w:val="24"/>
                <w:szCs w:val="24"/>
              </w:rPr>
              <w:t xml:space="preserve"> to darbības nepārtrauktību </w:t>
            </w:r>
            <w:r w:rsidRPr="00750C36">
              <w:rPr>
                <w:rFonts w:ascii="Times New Roman" w:hAnsi="Times New Roman"/>
                <w:sz w:val="24"/>
                <w:szCs w:val="24"/>
              </w:rPr>
              <w:t xml:space="preserve">pārceļot aktivitātes uz SAM </w:t>
            </w:r>
            <w:r w:rsidR="006339B3" w:rsidRPr="00750C36">
              <w:rPr>
                <w:rFonts w:ascii="Times New Roman" w:hAnsi="Times New Roman"/>
                <w:sz w:val="24"/>
                <w:szCs w:val="24"/>
              </w:rPr>
              <w:t xml:space="preserve">7.3.1. </w:t>
            </w:r>
            <w:r w:rsidRPr="00750C36">
              <w:rPr>
                <w:rFonts w:ascii="Times New Roman" w:hAnsi="Times New Roman"/>
                <w:sz w:val="24"/>
                <w:szCs w:val="24"/>
              </w:rPr>
              <w:t>projektu</w:t>
            </w:r>
            <w:r w:rsidR="006339B3" w:rsidRPr="00750C36">
              <w:rPr>
                <w:rFonts w:ascii="Times New Roman" w:hAnsi="Times New Roman"/>
                <w:bCs/>
                <w:sz w:val="24"/>
                <w:szCs w:val="24"/>
              </w:rPr>
              <w:t>, atbalstāmo darbību plānots uzsākt ar 2020. gada 1. augustu, tūdaļ pēc tās pārtraukšanas SAM 7.3.2. projekta ietvaros 2020. gada 31. jūlij</w:t>
            </w:r>
            <w:r w:rsidR="003B4EA7">
              <w:rPr>
                <w:rFonts w:ascii="Times New Roman" w:hAnsi="Times New Roman"/>
                <w:bCs/>
                <w:sz w:val="24"/>
                <w:szCs w:val="24"/>
              </w:rPr>
              <w:t>ā</w:t>
            </w:r>
            <w:r w:rsidR="006339B3" w:rsidRPr="00750C36">
              <w:rPr>
                <w:rFonts w:ascii="Times New Roman" w:hAnsi="Times New Roman"/>
                <w:bCs/>
                <w:sz w:val="24"/>
                <w:szCs w:val="24"/>
              </w:rPr>
              <w:t>.</w:t>
            </w:r>
            <w:r w:rsidRPr="00750C36">
              <w:rPr>
                <w:rFonts w:ascii="Times New Roman" w:hAnsi="Times New Roman"/>
                <w:bCs/>
                <w:sz w:val="24"/>
                <w:szCs w:val="24"/>
              </w:rPr>
              <w:t xml:space="preserve"> </w:t>
            </w:r>
            <w:r w:rsidR="004E2AEC" w:rsidRPr="006339B3">
              <w:rPr>
                <w:rFonts w:ascii="Times New Roman" w:hAnsi="Times New Roman" w:cs="Times New Roman"/>
                <w:iCs/>
                <w:color w:val="000000"/>
                <w:sz w:val="24"/>
                <w:szCs w:val="24"/>
              </w:rPr>
              <w:t>Minētās atbalstāmās darbības nodro</w:t>
            </w:r>
            <w:r w:rsidR="004E2AEC" w:rsidRPr="00750C36">
              <w:rPr>
                <w:rFonts w:ascii="Times New Roman" w:hAnsi="Times New Roman" w:cs="Times New Roman"/>
                <w:iCs/>
                <w:color w:val="000000"/>
                <w:sz w:val="24"/>
                <w:szCs w:val="24"/>
              </w:rPr>
              <w:t>šināšana</w:t>
            </w:r>
            <w:r w:rsidR="000778E8" w:rsidRPr="00750C36">
              <w:rPr>
                <w:rFonts w:ascii="Times New Roman" w:hAnsi="Times New Roman" w:cs="Times New Roman"/>
                <w:iCs/>
                <w:color w:val="000000"/>
                <w:sz w:val="24"/>
                <w:szCs w:val="24"/>
              </w:rPr>
              <w:t>i</w:t>
            </w:r>
            <w:r w:rsidR="004E2AEC" w:rsidRPr="00750C36">
              <w:rPr>
                <w:rFonts w:ascii="Times New Roman" w:hAnsi="Times New Roman" w:cs="Times New Roman"/>
                <w:iCs/>
                <w:color w:val="000000"/>
                <w:sz w:val="24"/>
                <w:szCs w:val="24"/>
              </w:rPr>
              <w:t xml:space="preserve"> kopējās izmaksas indikatīvi</w:t>
            </w:r>
            <w:r w:rsidR="000778E8" w:rsidRPr="00750C36">
              <w:rPr>
                <w:rFonts w:ascii="Times New Roman" w:hAnsi="Times New Roman" w:cs="Times New Roman"/>
                <w:iCs/>
                <w:color w:val="000000"/>
                <w:sz w:val="24"/>
                <w:szCs w:val="24"/>
              </w:rPr>
              <w:t xml:space="preserve"> </w:t>
            </w:r>
            <w:r w:rsidR="00F23028" w:rsidRPr="00750C36">
              <w:rPr>
                <w:rFonts w:ascii="Times New Roman" w:hAnsi="Times New Roman" w:cs="Times New Roman"/>
                <w:iCs/>
                <w:color w:val="000000"/>
                <w:sz w:val="24"/>
                <w:szCs w:val="24"/>
              </w:rPr>
              <w:t xml:space="preserve">sastāda </w:t>
            </w:r>
            <w:r w:rsidR="004E2AEC" w:rsidRPr="00750C36">
              <w:rPr>
                <w:rFonts w:ascii="Times New Roman" w:hAnsi="Times New Roman" w:cs="Times New Roman"/>
                <w:iCs/>
                <w:color w:val="000000"/>
                <w:sz w:val="24"/>
                <w:szCs w:val="24"/>
              </w:rPr>
              <w:t>2</w:t>
            </w:r>
            <w:r w:rsidR="00DB584B" w:rsidRPr="00750C36">
              <w:rPr>
                <w:rFonts w:ascii="Times New Roman" w:hAnsi="Times New Roman" w:cs="Times New Roman"/>
                <w:iCs/>
                <w:color w:val="000000"/>
                <w:sz w:val="24"/>
                <w:szCs w:val="24"/>
              </w:rPr>
              <w:t>82 891</w:t>
            </w:r>
            <w:r w:rsidR="004E2AEC" w:rsidRPr="00750C36">
              <w:rPr>
                <w:rFonts w:ascii="Times New Roman" w:hAnsi="Times New Roman" w:cs="Times New Roman"/>
                <w:iCs/>
                <w:color w:val="000000"/>
                <w:sz w:val="24"/>
                <w:szCs w:val="24"/>
              </w:rPr>
              <w:t xml:space="preserve"> </w:t>
            </w:r>
            <w:proofErr w:type="spellStart"/>
            <w:r w:rsidR="004E2AEC" w:rsidRPr="00750C36">
              <w:rPr>
                <w:rFonts w:ascii="Times New Roman" w:hAnsi="Times New Roman" w:cs="Times New Roman"/>
                <w:i/>
                <w:color w:val="000000"/>
                <w:sz w:val="24"/>
                <w:szCs w:val="24"/>
              </w:rPr>
              <w:t>euro</w:t>
            </w:r>
            <w:proofErr w:type="spellEnd"/>
            <w:proofErr w:type="gramStart"/>
            <w:r w:rsidR="004E2AEC" w:rsidRPr="00750C36">
              <w:rPr>
                <w:rFonts w:ascii="Times New Roman" w:hAnsi="Times New Roman" w:cs="Times New Roman"/>
                <w:i/>
                <w:color w:val="000000"/>
                <w:sz w:val="24"/>
                <w:szCs w:val="24"/>
              </w:rPr>
              <w:t xml:space="preserve"> </w:t>
            </w:r>
            <w:r w:rsidR="004E2AEC" w:rsidRPr="00750C36">
              <w:rPr>
                <w:rFonts w:ascii="Times New Roman" w:hAnsi="Times New Roman" w:cs="Times New Roman"/>
                <w:iCs/>
                <w:color w:val="000000"/>
                <w:sz w:val="24"/>
                <w:szCs w:val="24"/>
              </w:rPr>
              <w:t xml:space="preserve"> </w:t>
            </w:r>
            <w:proofErr w:type="gramEnd"/>
            <w:r w:rsidR="00DB584B" w:rsidRPr="00750C36">
              <w:rPr>
                <w:rFonts w:ascii="Times New Roman" w:hAnsi="Times New Roman" w:cs="Times New Roman"/>
                <w:sz w:val="24"/>
                <w:szCs w:val="24"/>
              </w:rPr>
              <w:t xml:space="preserve">t.sk.: </w:t>
            </w:r>
          </w:p>
          <w:p w14:paraId="5706DACE" w14:textId="463E461A" w:rsidR="00DB584B" w:rsidRPr="00A12331" w:rsidRDefault="00DB584B" w:rsidP="00454E83">
            <w:pPr>
              <w:spacing w:line="240" w:lineRule="auto"/>
              <w:jc w:val="both"/>
              <w:rPr>
                <w:rFonts w:ascii="Times New Roman" w:hAnsi="Times New Roman" w:cs="Times New Roman"/>
                <w:sz w:val="24"/>
                <w:szCs w:val="24"/>
              </w:rPr>
            </w:pPr>
            <w:r w:rsidRPr="00A12331">
              <w:rPr>
                <w:rFonts w:ascii="Times New Roman" w:hAnsi="Times New Roman" w:cs="Times New Roman"/>
                <w:sz w:val="24"/>
                <w:szCs w:val="24"/>
              </w:rPr>
              <w:t xml:space="preserve">1) 113 655 </w:t>
            </w:r>
            <w:proofErr w:type="spellStart"/>
            <w:r w:rsidR="000778E8" w:rsidRPr="00F23028">
              <w:rPr>
                <w:rFonts w:ascii="Times New Roman" w:hAnsi="Times New Roman" w:cs="Times New Roman"/>
                <w:i/>
                <w:color w:val="000000"/>
                <w:sz w:val="24"/>
                <w:szCs w:val="24"/>
              </w:rPr>
              <w:t>euro</w:t>
            </w:r>
            <w:proofErr w:type="spellEnd"/>
            <w:r w:rsidR="000778E8" w:rsidRPr="00A12331" w:rsidDel="000778E8">
              <w:rPr>
                <w:rFonts w:ascii="Times New Roman" w:hAnsi="Times New Roman" w:cs="Times New Roman"/>
                <w:i/>
                <w:iCs/>
                <w:sz w:val="24"/>
                <w:szCs w:val="24"/>
              </w:rPr>
              <w:t xml:space="preserve"> </w:t>
            </w:r>
            <w:r w:rsidRPr="00A12331">
              <w:rPr>
                <w:rFonts w:ascii="Times New Roman" w:hAnsi="Times New Roman" w:cs="Times New Roman"/>
                <w:sz w:val="24"/>
                <w:szCs w:val="24"/>
              </w:rPr>
              <w:t xml:space="preserve">LBAS iesaistei (finansējums ietver LBAS </w:t>
            </w:r>
            <w:r w:rsidR="006339B3">
              <w:rPr>
                <w:rFonts w:ascii="Times New Roman" w:hAnsi="Times New Roman" w:cs="Times New Roman"/>
                <w:sz w:val="24"/>
                <w:szCs w:val="24"/>
              </w:rPr>
              <w:t xml:space="preserve">1 slodzes </w:t>
            </w:r>
            <w:r w:rsidRPr="00A12331">
              <w:rPr>
                <w:rFonts w:ascii="Times New Roman" w:hAnsi="Times New Roman" w:cs="Times New Roman"/>
                <w:sz w:val="24"/>
                <w:szCs w:val="24"/>
              </w:rPr>
              <w:t>atlīdzības un uzturēšanas izmaksas (komandējuma izmaksas</w:t>
            </w:r>
            <w:r w:rsidR="006339B3">
              <w:rPr>
                <w:rFonts w:ascii="Times New Roman" w:hAnsi="Times New Roman" w:cs="Times New Roman"/>
                <w:sz w:val="24"/>
                <w:szCs w:val="24"/>
              </w:rPr>
              <w:t>, transporta izmaksas</w:t>
            </w:r>
            <w:r w:rsidRPr="00A12331">
              <w:rPr>
                <w:rFonts w:ascii="Times New Roman" w:hAnsi="Times New Roman" w:cs="Times New Roman"/>
                <w:sz w:val="24"/>
                <w:szCs w:val="24"/>
              </w:rPr>
              <w:t xml:space="preserve"> u.c. netiešās izmaksas)</w:t>
            </w:r>
            <w:r w:rsidR="000778E8" w:rsidRPr="00A12331">
              <w:rPr>
                <w:rFonts w:ascii="Times New Roman" w:hAnsi="Times New Roman" w:cs="Times New Roman"/>
                <w:sz w:val="24"/>
                <w:szCs w:val="24"/>
              </w:rPr>
              <w:t xml:space="preserve"> </w:t>
            </w:r>
            <w:r w:rsidRPr="00A12331">
              <w:rPr>
                <w:rFonts w:ascii="Times New Roman" w:hAnsi="Times New Roman" w:cs="Times New Roman"/>
                <w:sz w:val="24"/>
                <w:szCs w:val="24"/>
              </w:rPr>
              <w:t xml:space="preserve">x </w:t>
            </w:r>
            <w:r w:rsidRPr="00A6641F">
              <w:rPr>
                <w:rFonts w:ascii="Times New Roman" w:hAnsi="Times New Roman" w:cs="Times New Roman"/>
                <w:sz w:val="24"/>
                <w:szCs w:val="24"/>
              </w:rPr>
              <w:t>4</w:t>
            </w:r>
            <w:r w:rsidR="001663F2" w:rsidRPr="00A6641F">
              <w:rPr>
                <w:rFonts w:ascii="Times New Roman" w:hAnsi="Times New Roman" w:cs="Times New Roman"/>
                <w:sz w:val="24"/>
                <w:szCs w:val="24"/>
              </w:rPr>
              <w:t>1</w:t>
            </w:r>
            <w:r w:rsidRPr="00A6641F">
              <w:rPr>
                <w:rFonts w:ascii="Times New Roman" w:hAnsi="Times New Roman" w:cs="Times New Roman"/>
                <w:sz w:val="24"/>
                <w:szCs w:val="24"/>
              </w:rPr>
              <w:t xml:space="preserve"> mēn</w:t>
            </w:r>
            <w:r w:rsidR="00803BC0" w:rsidRPr="00A6641F">
              <w:rPr>
                <w:rFonts w:ascii="Times New Roman" w:hAnsi="Times New Roman" w:cs="Times New Roman"/>
                <w:sz w:val="24"/>
                <w:szCs w:val="24"/>
              </w:rPr>
              <w:t>e</w:t>
            </w:r>
            <w:r w:rsidR="001663F2" w:rsidRPr="00A6641F">
              <w:rPr>
                <w:rFonts w:ascii="Times New Roman" w:hAnsi="Times New Roman" w:cs="Times New Roman"/>
                <w:sz w:val="24"/>
                <w:szCs w:val="24"/>
              </w:rPr>
              <w:t>sis</w:t>
            </w:r>
            <w:r w:rsidRPr="00A12331">
              <w:rPr>
                <w:rFonts w:ascii="Times New Roman" w:hAnsi="Times New Roman" w:cs="Times New Roman"/>
                <w:sz w:val="24"/>
                <w:szCs w:val="24"/>
              </w:rPr>
              <w:t>);</w:t>
            </w:r>
          </w:p>
          <w:p w14:paraId="08D8343D" w14:textId="42B5CA6C" w:rsidR="00750C36" w:rsidRDefault="00DB584B" w:rsidP="00750C36">
            <w:pPr>
              <w:spacing w:line="240" w:lineRule="auto"/>
              <w:jc w:val="both"/>
              <w:rPr>
                <w:rFonts w:ascii="Times New Roman" w:hAnsi="Times New Roman" w:cs="Times New Roman"/>
                <w:sz w:val="24"/>
                <w:szCs w:val="24"/>
              </w:rPr>
            </w:pPr>
            <w:r w:rsidRPr="00A12331">
              <w:rPr>
                <w:rFonts w:ascii="Times New Roman" w:hAnsi="Times New Roman" w:cs="Times New Roman"/>
                <w:sz w:val="24"/>
                <w:szCs w:val="24"/>
              </w:rPr>
              <w:t xml:space="preserve"> </w:t>
            </w:r>
            <w:r w:rsidR="009504A3" w:rsidRPr="00A12331">
              <w:rPr>
                <w:rFonts w:ascii="Times New Roman" w:hAnsi="Times New Roman" w:cs="Times New Roman"/>
                <w:sz w:val="24"/>
                <w:szCs w:val="24"/>
              </w:rPr>
              <w:t>2</w:t>
            </w:r>
            <w:r w:rsidRPr="00A12331">
              <w:rPr>
                <w:rFonts w:ascii="Times New Roman" w:hAnsi="Times New Roman" w:cs="Times New Roman"/>
                <w:sz w:val="24"/>
                <w:szCs w:val="24"/>
              </w:rPr>
              <w:t xml:space="preserve">) 169 236 </w:t>
            </w:r>
            <w:proofErr w:type="spellStart"/>
            <w:r w:rsidR="000778E8" w:rsidRPr="00F23028">
              <w:rPr>
                <w:rFonts w:ascii="Times New Roman" w:hAnsi="Times New Roman" w:cs="Times New Roman"/>
                <w:i/>
                <w:color w:val="000000"/>
                <w:sz w:val="24"/>
                <w:szCs w:val="24"/>
              </w:rPr>
              <w:t>euro</w:t>
            </w:r>
            <w:proofErr w:type="spellEnd"/>
            <w:r w:rsidR="000778E8" w:rsidRPr="00A12331">
              <w:rPr>
                <w:rFonts w:ascii="Times New Roman" w:hAnsi="Times New Roman" w:cs="Times New Roman"/>
                <w:sz w:val="24"/>
                <w:szCs w:val="24"/>
              </w:rPr>
              <w:t xml:space="preserve"> </w:t>
            </w:r>
            <w:r w:rsidRPr="00A12331">
              <w:rPr>
                <w:rFonts w:ascii="Times New Roman" w:hAnsi="Times New Roman" w:cs="Times New Roman"/>
                <w:sz w:val="24"/>
                <w:szCs w:val="24"/>
              </w:rPr>
              <w:t xml:space="preserve">LDDK iesaistei (finansējums ietver 1 LDDK </w:t>
            </w:r>
            <w:r w:rsidR="00803BC0">
              <w:rPr>
                <w:rFonts w:ascii="Times New Roman" w:hAnsi="Times New Roman" w:cs="Times New Roman"/>
                <w:sz w:val="24"/>
                <w:szCs w:val="24"/>
              </w:rPr>
              <w:t>slodzes</w:t>
            </w:r>
            <w:r w:rsidR="00803BC0" w:rsidRPr="00A12331">
              <w:rPr>
                <w:rFonts w:ascii="Times New Roman" w:hAnsi="Times New Roman" w:cs="Times New Roman"/>
                <w:sz w:val="24"/>
                <w:szCs w:val="24"/>
              </w:rPr>
              <w:t xml:space="preserve"> </w:t>
            </w:r>
            <w:r w:rsidRPr="00A12331">
              <w:rPr>
                <w:rFonts w:ascii="Times New Roman" w:hAnsi="Times New Roman" w:cs="Times New Roman"/>
                <w:sz w:val="24"/>
                <w:szCs w:val="24"/>
              </w:rPr>
              <w:t xml:space="preserve">atlīdzības un uzturēšanas izmaksas </w:t>
            </w:r>
            <w:r w:rsidRPr="00A12331">
              <w:rPr>
                <w:rFonts w:ascii="Times New Roman" w:hAnsi="Times New Roman" w:cs="Times New Roman"/>
                <w:sz w:val="24"/>
                <w:szCs w:val="24"/>
              </w:rPr>
              <w:lastRenderedPageBreak/>
              <w:t>(komandējuma izmaksas</w:t>
            </w:r>
            <w:r w:rsidR="006339B3">
              <w:rPr>
                <w:rFonts w:ascii="Times New Roman" w:hAnsi="Times New Roman" w:cs="Times New Roman"/>
                <w:sz w:val="24"/>
                <w:szCs w:val="24"/>
              </w:rPr>
              <w:t>, transporta izmaksas</w:t>
            </w:r>
            <w:r w:rsidRPr="00A12331">
              <w:rPr>
                <w:rFonts w:ascii="Times New Roman" w:hAnsi="Times New Roman" w:cs="Times New Roman"/>
                <w:sz w:val="24"/>
                <w:szCs w:val="24"/>
              </w:rPr>
              <w:t xml:space="preserve"> u.c. netiešās izmaksas)</w:t>
            </w:r>
            <w:r w:rsidR="000778E8" w:rsidRPr="00A12331">
              <w:rPr>
                <w:rFonts w:ascii="Times New Roman" w:hAnsi="Times New Roman" w:cs="Times New Roman"/>
                <w:sz w:val="24"/>
                <w:szCs w:val="24"/>
              </w:rPr>
              <w:t xml:space="preserve"> </w:t>
            </w:r>
            <w:r w:rsidRPr="00A12331">
              <w:rPr>
                <w:rFonts w:ascii="Times New Roman" w:hAnsi="Times New Roman" w:cs="Times New Roman"/>
                <w:sz w:val="24"/>
                <w:szCs w:val="24"/>
              </w:rPr>
              <w:t xml:space="preserve">x </w:t>
            </w:r>
            <w:r w:rsidRPr="00A6641F">
              <w:rPr>
                <w:rFonts w:ascii="Times New Roman" w:hAnsi="Times New Roman" w:cs="Times New Roman"/>
                <w:sz w:val="24"/>
                <w:szCs w:val="24"/>
              </w:rPr>
              <w:t>4</w:t>
            </w:r>
            <w:r w:rsidR="001663F2" w:rsidRPr="00A6641F">
              <w:rPr>
                <w:rFonts w:ascii="Times New Roman" w:hAnsi="Times New Roman" w:cs="Times New Roman"/>
                <w:sz w:val="24"/>
                <w:szCs w:val="24"/>
              </w:rPr>
              <w:t>1</w:t>
            </w:r>
            <w:r w:rsidRPr="00A6641F">
              <w:rPr>
                <w:rFonts w:ascii="Times New Roman" w:hAnsi="Times New Roman" w:cs="Times New Roman"/>
                <w:sz w:val="24"/>
                <w:szCs w:val="24"/>
              </w:rPr>
              <w:t xml:space="preserve"> mēn</w:t>
            </w:r>
            <w:r w:rsidR="00803BC0" w:rsidRPr="00A6641F">
              <w:rPr>
                <w:rFonts w:ascii="Times New Roman" w:hAnsi="Times New Roman" w:cs="Times New Roman"/>
                <w:sz w:val="24"/>
                <w:szCs w:val="24"/>
              </w:rPr>
              <w:t>e</w:t>
            </w:r>
            <w:r w:rsidR="001663F2" w:rsidRPr="00A6641F">
              <w:rPr>
                <w:rFonts w:ascii="Times New Roman" w:hAnsi="Times New Roman" w:cs="Times New Roman"/>
                <w:sz w:val="24"/>
                <w:szCs w:val="24"/>
              </w:rPr>
              <w:t>sis</w:t>
            </w:r>
            <w:r w:rsidR="00803BC0" w:rsidRPr="00A6641F">
              <w:rPr>
                <w:rFonts w:ascii="Times New Roman" w:hAnsi="Times New Roman" w:cs="Times New Roman"/>
                <w:sz w:val="24"/>
                <w:szCs w:val="24"/>
              </w:rPr>
              <w:t>).</w:t>
            </w:r>
            <w:r w:rsidR="00803BC0" w:rsidRPr="00A12331">
              <w:rPr>
                <w:rFonts w:ascii="Times New Roman" w:hAnsi="Times New Roman" w:cs="Times New Roman"/>
                <w:sz w:val="24"/>
                <w:szCs w:val="24"/>
              </w:rPr>
              <w:t xml:space="preserve"> </w:t>
            </w:r>
          </w:p>
          <w:p w14:paraId="6A5C4E3A" w14:textId="010D94CB" w:rsidR="00750C36" w:rsidRPr="00750C36" w:rsidRDefault="00750C36" w:rsidP="00750C36">
            <w:pPr>
              <w:spacing w:line="240" w:lineRule="auto"/>
              <w:jc w:val="both"/>
              <w:rPr>
                <w:rFonts w:ascii="Times New Roman" w:hAnsi="Times New Roman" w:cs="Times New Roman"/>
                <w:sz w:val="24"/>
                <w:szCs w:val="24"/>
              </w:rPr>
            </w:pPr>
            <w:r>
              <w:rPr>
                <w:rFonts w:ascii="Times New Roman" w:hAnsi="Times New Roman" w:cs="Times New Roman"/>
                <w:sz w:val="24"/>
                <w:szCs w:val="24"/>
              </w:rPr>
              <w:t>LBAS un LDDK SAM 7.3.2.</w:t>
            </w:r>
            <w:r w:rsidRPr="00E10F53">
              <w:rPr>
                <w:rFonts w:ascii="Times New Roman" w:hAnsi="Times New Roman" w:cs="Times New Roman"/>
                <w:sz w:val="24"/>
                <w:szCs w:val="24"/>
              </w:rPr>
              <w:t xml:space="preserve"> projekta ietvaros iegādāto darba vietas aprīkojumu, projektam noslēdzoties</w:t>
            </w:r>
            <w:r w:rsidR="00D36207">
              <w:rPr>
                <w:rFonts w:ascii="Times New Roman" w:hAnsi="Times New Roman" w:cs="Times New Roman"/>
                <w:sz w:val="24"/>
                <w:szCs w:val="24"/>
              </w:rPr>
              <w:t>,</w:t>
            </w:r>
            <w:r w:rsidRPr="00E10F53">
              <w:rPr>
                <w:rFonts w:ascii="Times New Roman" w:hAnsi="Times New Roman" w:cs="Times New Roman"/>
                <w:sz w:val="24"/>
                <w:szCs w:val="24"/>
              </w:rPr>
              <w:t xml:space="preserve"> turpinās izmantot</w:t>
            </w:r>
            <w:r w:rsidR="00380049">
              <w:rPr>
                <w:rFonts w:ascii="Times New Roman" w:hAnsi="Times New Roman" w:cs="Times New Roman"/>
                <w:sz w:val="24"/>
                <w:szCs w:val="24"/>
              </w:rPr>
              <w:t xml:space="preserve"> </w:t>
            </w:r>
            <w:r w:rsidRPr="00E10F53">
              <w:rPr>
                <w:rFonts w:ascii="Times New Roman" w:hAnsi="Times New Roman" w:cs="Times New Roman"/>
                <w:sz w:val="24"/>
                <w:szCs w:val="24"/>
              </w:rPr>
              <w:t>SAM 7.3.1. jaun</w:t>
            </w:r>
            <w:r w:rsidR="00D36207">
              <w:rPr>
                <w:rFonts w:ascii="Times New Roman" w:hAnsi="Times New Roman" w:cs="Times New Roman"/>
                <w:sz w:val="24"/>
                <w:szCs w:val="24"/>
              </w:rPr>
              <w:t>ās</w:t>
            </w:r>
            <w:r w:rsidRPr="00E10F53">
              <w:rPr>
                <w:rFonts w:ascii="Times New Roman" w:hAnsi="Times New Roman" w:cs="Times New Roman"/>
                <w:sz w:val="24"/>
                <w:szCs w:val="24"/>
              </w:rPr>
              <w:t xml:space="preserve"> atbalstām</w:t>
            </w:r>
            <w:r w:rsidR="00D36207">
              <w:rPr>
                <w:rFonts w:ascii="Times New Roman" w:hAnsi="Times New Roman" w:cs="Times New Roman"/>
                <w:sz w:val="24"/>
                <w:szCs w:val="24"/>
              </w:rPr>
              <w:t>ās</w:t>
            </w:r>
            <w:r w:rsidRPr="00E10F53">
              <w:rPr>
                <w:rFonts w:ascii="Times New Roman" w:hAnsi="Times New Roman" w:cs="Times New Roman"/>
                <w:sz w:val="24"/>
                <w:szCs w:val="24"/>
              </w:rPr>
              <w:t xml:space="preserve"> darbīb</w:t>
            </w:r>
            <w:r w:rsidR="00D36207">
              <w:rPr>
                <w:rFonts w:ascii="Times New Roman" w:hAnsi="Times New Roman" w:cs="Times New Roman"/>
                <w:sz w:val="24"/>
                <w:szCs w:val="24"/>
              </w:rPr>
              <w:t>as ietvaros</w:t>
            </w:r>
            <w:r w:rsidRPr="00E10F53">
              <w:rPr>
                <w:rFonts w:ascii="Times New Roman" w:hAnsi="Times New Roman" w:cs="Times New Roman"/>
                <w:sz w:val="24"/>
                <w:szCs w:val="24"/>
              </w:rPr>
              <w:t>.</w:t>
            </w:r>
            <w:r w:rsidRPr="007B1470">
              <w:t xml:space="preserve"> </w:t>
            </w:r>
          </w:p>
          <w:p w14:paraId="64A4D844" w14:textId="4BF296D5" w:rsidR="00E63485" w:rsidRPr="009E609E" w:rsidRDefault="00C80B46" w:rsidP="00454E83">
            <w:pPr>
              <w:spacing w:line="240" w:lineRule="auto"/>
              <w:jc w:val="both"/>
              <w:rPr>
                <w:rFonts w:ascii="Times New Roman" w:hAnsi="Times New Roman" w:cs="Times New Roman"/>
                <w:color w:val="000000"/>
                <w:sz w:val="24"/>
                <w:szCs w:val="24"/>
              </w:rPr>
            </w:pPr>
            <w:r w:rsidRPr="00F23028">
              <w:rPr>
                <w:rFonts w:ascii="Times New Roman" w:hAnsi="Times New Roman" w:cs="Times New Roman"/>
                <w:iCs/>
                <w:color w:val="000000"/>
                <w:sz w:val="24"/>
                <w:szCs w:val="24"/>
              </w:rPr>
              <w:t xml:space="preserve">LBAS un LDDK nepieciešamais finansējums </w:t>
            </w:r>
            <w:r w:rsidRPr="00031192">
              <w:rPr>
                <w:rFonts w:ascii="Times New Roman" w:hAnsi="Times New Roman" w:cs="Times New Roman"/>
                <w:iCs/>
                <w:color w:val="000000"/>
                <w:sz w:val="24"/>
                <w:szCs w:val="24"/>
              </w:rPr>
              <w:t xml:space="preserve">atbalstāmās darbības </w:t>
            </w:r>
            <w:r w:rsidRPr="00A12331">
              <w:rPr>
                <w:rFonts w:ascii="Times New Roman" w:hAnsi="Times New Roman" w:cs="Times New Roman"/>
                <w:iCs/>
                <w:color w:val="000000"/>
                <w:sz w:val="24"/>
                <w:szCs w:val="24"/>
              </w:rPr>
              <w:t>ieviešanai tiks nodrošināts 7.3.1. SAM projektam pieejamā finansējuma ietvaros</w:t>
            </w:r>
            <w:r>
              <w:rPr>
                <w:rFonts w:ascii="Times New Roman" w:hAnsi="Times New Roman"/>
                <w:iCs/>
                <w:color w:val="000000"/>
                <w:sz w:val="24"/>
                <w:szCs w:val="24"/>
              </w:rPr>
              <w:t xml:space="preserve">. </w:t>
            </w:r>
          </w:p>
          <w:p w14:paraId="5EE908FF" w14:textId="0F4EDF56" w:rsidR="00DF1ADE" w:rsidRDefault="00D45121" w:rsidP="00DF1ADE">
            <w:pPr>
              <w:spacing w:line="240" w:lineRule="auto"/>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 xml:space="preserve">Ņemot vērā, ka </w:t>
            </w:r>
            <w:r w:rsidR="00E64EF4">
              <w:rPr>
                <w:rFonts w:ascii="Times New Roman" w:hAnsi="Times New Roman" w:cs="Times New Roman"/>
                <w:color w:val="000000"/>
                <w:sz w:val="24"/>
                <w:szCs w:val="24"/>
              </w:rPr>
              <w:t>SARS-</w:t>
            </w:r>
            <w:proofErr w:type="spellStart"/>
            <w:r w:rsidR="00E64EF4">
              <w:rPr>
                <w:rFonts w:ascii="Times New Roman" w:hAnsi="Times New Roman" w:cs="Times New Roman"/>
                <w:color w:val="000000"/>
                <w:sz w:val="24"/>
                <w:szCs w:val="24"/>
              </w:rPr>
              <w:t>CoV-2</w:t>
            </w:r>
            <w:r w:rsidR="00750C36">
              <w:rPr>
                <w:rFonts w:ascii="Times New Roman" w:hAnsi="Times New Roman" w:cs="Times New Roman"/>
                <w:color w:val="000000"/>
                <w:sz w:val="24"/>
                <w:szCs w:val="24"/>
              </w:rPr>
              <w:t>vīruss</w:t>
            </w:r>
            <w:proofErr w:type="spellEnd"/>
            <w:r w:rsidR="00750C36">
              <w:rPr>
                <w:rFonts w:ascii="Times New Roman" w:hAnsi="Times New Roman" w:cs="Times New Roman"/>
                <w:color w:val="000000"/>
                <w:sz w:val="24"/>
                <w:szCs w:val="24"/>
              </w:rPr>
              <w:t xml:space="preserve"> </w:t>
            </w:r>
            <w:r w:rsidRPr="009E609E">
              <w:rPr>
                <w:rFonts w:ascii="Times New Roman" w:hAnsi="Times New Roman" w:cs="Times New Roman"/>
                <w:color w:val="000000"/>
                <w:sz w:val="24"/>
                <w:szCs w:val="24"/>
              </w:rPr>
              <w:t xml:space="preserve">ir darba vidē sastopams specifisks bioloģiskais faktors, </w:t>
            </w:r>
            <w:r w:rsidR="002924A8">
              <w:rPr>
                <w:rFonts w:ascii="Times New Roman" w:hAnsi="Times New Roman" w:cs="Times New Roman"/>
                <w:color w:val="000000"/>
                <w:sz w:val="24"/>
                <w:szCs w:val="24"/>
              </w:rPr>
              <w:t>kura ierobežošanai</w:t>
            </w:r>
            <w:r w:rsidRPr="009E609E">
              <w:rPr>
                <w:rFonts w:ascii="Times New Roman" w:hAnsi="Times New Roman" w:cs="Times New Roman"/>
                <w:color w:val="000000"/>
                <w:sz w:val="24"/>
                <w:szCs w:val="24"/>
              </w:rPr>
              <w:t xml:space="preserve"> </w:t>
            </w:r>
            <w:r w:rsidR="002924A8">
              <w:rPr>
                <w:rFonts w:ascii="Times New Roman" w:hAnsi="Times New Roman" w:cs="Times New Roman"/>
                <w:color w:val="000000"/>
                <w:sz w:val="24"/>
                <w:szCs w:val="24"/>
              </w:rPr>
              <w:t>jāveic</w:t>
            </w:r>
            <w:r w:rsidRPr="009E609E">
              <w:rPr>
                <w:rFonts w:ascii="Times New Roman" w:hAnsi="Times New Roman" w:cs="Times New Roman"/>
                <w:color w:val="000000"/>
                <w:sz w:val="24"/>
                <w:szCs w:val="24"/>
              </w:rPr>
              <w:t xml:space="preserve"> arī atbilstoš</w:t>
            </w:r>
            <w:r w:rsidR="002924A8">
              <w:rPr>
                <w:rFonts w:ascii="Times New Roman" w:hAnsi="Times New Roman" w:cs="Times New Roman"/>
                <w:color w:val="000000"/>
                <w:sz w:val="24"/>
                <w:szCs w:val="24"/>
              </w:rPr>
              <w:t>i</w:t>
            </w:r>
            <w:r w:rsidRPr="009E609E">
              <w:rPr>
                <w:rFonts w:ascii="Times New Roman" w:hAnsi="Times New Roman" w:cs="Times New Roman"/>
                <w:color w:val="000000"/>
                <w:sz w:val="24"/>
                <w:szCs w:val="24"/>
              </w:rPr>
              <w:t xml:space="preserve"> darba aizsardzības pasākum</w:t>
            </w:r>
            <w:r w:rsidR="002924A8">
              <w:rPr>
                <w:rFonts w:ascii="Times New Roman" w:hAnsi="Times New Roman" w:cs="Times New Roman"/>
                <w:color w:val="000000"/>
                <w:sz w:val="24"/>
                <w:szCs w:val="24"/>
              </w:rPr>
              <w:t>i</w:t>
            </w:r>
            <w:r w:rsidRPr="009E609E">
              <w:rPr>
                <w:rFonts w:ascii="Times New Roman" w:hAnsi="Times New Roman" w:cs="Times New Roman"/>
                <w:color w:val="000000"/>
                <w:sz w:val="24"/>
                <w:szCs w:val="24"/>
              </w:rPr>
              <w:t xml:space="preserve"> un darba devējiem trūkst </w:t>
            </w:r>
            <w:r w:rsidR="00D36207" w:rsidRPr="009E609E">
              <w:rPr>
                <w:rFonts w:ascii="Times New Roman" w:hAnsi="Times New Roman" w:cs="Times New Roman"/>
                <w:color w:val="000000"/>
                <w:sz w:val="24"/>
                <w:szCs w:val="24"/>
              </w:rPr>
              <w:t>zināšan</w:t>
            </w:r>
            <w:r w:rsidR="00D36207">
              <w:rPr>
                <w:rFonts w:ascii="Times New Roman" w:hAnsi="Times New Roman" w:cs="Times New Roman"/>
                <w:color w:val="000000"/>
                <w:sz w:val="24"/>
                <w:szCs w:val="24"/>
              </w:rPr>
              <w:t>u</w:t>
            </w:r>
            <w:r w:rsidR="00D36207" w:rsidRPr="009E609E">
              <w:rPr>
                <w:rFonts w:ascii="Times New Roman" w:hAnsi="Times New Roman" w:cs="Times New Roman"/>
                <w:color w:val="000000"/>
                <w:sz w:val="24"/>
                <w:szCs w:val="24"/>
              </w:rPr>
              <w:t xml:space="preserve"> </w:t>
            </w:r>
            <w:r w:rsidRPr="009E609E">
              <w:rPr>
                <w:rFonts w:ascii="Times New Roman" w:hAnsi="Times New Roman" w:cs="Times New Roman"/>
                <w:color w:val="000000"/>
                <w:sz w:val="24"/>
                <w:szCs w:val="24"/>
              </w:rPr>
              <w:t xml:space="preserve">par nepieciešamajiem preventīvajiem pasākumiem, projektā paredzēts </w:t>
            </w:r>
            <w:r w:rsidR="000778E8">
              <w:rPr>
                <w:rFonts w:ascii="Times New Roman" w:hAnsi="Times New Roman" w:cs="Times New Roman"/>
                <w:color w:val="000000"/>
                <w:sz w:val="24"/>
                <w:szCs w:val="24"/>
              </w:rPr>
              <w:t xml:space="preserve">paplašināt </w:t>
            </w:r>
            <w:r w:rsidRPr="009E609E">
              <w:rPr>
                <w:rFonts w:ascii="Times New Roman" w:hAnsi="Times New Roman" w:cs="Times New Roman"/>
                <w:color w:val="000000"/>
                <w:sz w:val="24"/>
                <w:szCs w:val="24"/>
              </w:rPr>
              <w:t>iekļaut</w:t>
            </w:r>
            <w:r w:rsidR="000778E8">
              <w:rPr>
                <w:rFonts w:ascii="Times New Roman" w:hAnsi="Times New Roman" w:cs="Times New Roman"/>
                <w:color w:val="000000"/>
                <w:sz w:val="24"/>
                <w:szCs w:val="24"/>
              </w:rPr>
              <w:t>o</w:t>
            </w:r>
            <w:r w:rsidRPr="009E609E">
              <w:rPr>
                <w:rFonts w:ascii="Times New Roman" w:hAnsi="Times New Roman" w:cs="Times New Roman"/>
                <w:color w:val="000000"/>
                <w:sz w:val="24"/>
                <w:szCs w:val="24"/>
              </w:rPr>
              <w:t xml:space="preserve"> atbalstāmo darbību </w:t>
            </w:r>
            <w:r w:rsidR="000778E8">
              <w:rPr>
                <w:rFonts w:ascii="Times New Roman" w:hAnsi="Times New Roman" w:cs="Times New Roman"/>
                <w:color w:val="000000"/>
                <w:sz w:val="24"/>
                <w:szCs w:val="24"/>
              </w:rPr>
              <w:t xml:space="preserve">tvērumu ar jaunu aktivitāti </w:t>
            </w:r>
            <w:r w:rsidR="00750C36">
              <w:rPr>
                <w:rFonts w:ascii="Times New Roman" w:hAnsi="Times New Roman" w:cs="Times New Roman"/>
                <w:color w:val="000000"/>
                <w:sz w:val="24"/>
                <w:szCs w:val="24"/>
              </w:rPr>
              <w:t>–</w:t>
            </w:r>
            <w:r w:rsidRPr="009E609E">
              <w:rPr>
                <w:rFonts w:ascii="Times New Roman" w:hAnsi="Times New Roman" w:cs="Times New Roman"/>
                <w:color w:val="000000"/>
                <w:sz w:val="24"/>
                <w:szCs w:val="24"/>
              </w:rPr>
              <w:t xml:space="preserve"> </w:t>
            </w:r>
            <w:r w:rsidR="00750C36">
              <w:rPr>
                <w:rFonts w:ascii="Times New Roman" w:hAnsi="Times New Roman" w:cs="Times New Roman"/>
                <w:color w:val="000000"/>
                <w:sz w:val="24"/>
                <w:szCs w:val="24"/>
              </w:rPr>
              <w:t xml:space="preserve">līdztekus semināriem tiek paredzētas arī konsultācijas </w:t>
            </w:r>
            <w:proofErr w:type="gramStart"/>
            <w:r w:rsidR="00750C36">
              <w:rPr>
                <w:rFonts w:ascii="Times New Roman" w:hAnsi="Times New Roman" w:cs="Times New Roman"/>
                <w:color w:val="000000"/>
                <w:sz w:val="24"/>
                <w:szCs w:val="24"/>
              </w:rPr>
              <w:t>(</w:t>
            </w:r>
            <w:proofErr w:type="gramEnd"/>
            <w:r w:rsidR="00750C36">
              <w:rPr>
                <w:rFonts w:ascii="Times New Roman" w:hAnsi="Times New Roman" w:cs="Times New Roman"/>
                <w:color w:val="000000"/>
                <w:sz w:val="24"/>
                <w:szCs w:val="24"/>
              </w:rPr>
              <w:t>klātienē un attālināti)</w:t>
            </w:r>
            <w:r w:rsidRPr="009E609E">
              <w:rPr>
                <w:rFonts w:ascii="Times New Roman" w:hAnsi="Times New Roman" w:cs="Times New Roman"/>
                <w:color w:val="000000"/>
                <w:sz w:val="24"/>
                <w:szCs w:val="24"/>
              </w:rPr>
              <w:t xml:space="preserve"> par </w:t>
            </w:r>
            <w:r w:rsidR="00380049">
              <w:rPr>
                <w:rFonts w:ascii="Times New Roman" w:hAnsi="Times New Roman" w:cs="Times New Roman"/>
                <w:color w:val="000000"/>
                <w:sz w:val="24"/>
                <w:szCs w:val="24"/>
              </w:rPr>
              <w:t xml:space="preserve">darba vides riskiem, īpašu uzmanību pievēršot </w:t>
            </w:r>
            <w:r w:rsidRPr="009E609E">
              <w:rPr>
                <w:rFonts w:ascii="Times New Roman" w:hAnsi="Times New Roman" w:cs="Times New Roman"/>
                <w:color w:val="000000"/>
                <w:sz w:val="24"/>
                <w:szCs w:val="24"/>
              </w:rPr>
              <w:t>bioloģisk</w:t>
            </w:r>
            <w:r w:rsidR="00380049">
              <w:rPr>
                <w:rFonts w:ascii="Times New Roman" w:hAnsi="Times New Roman" w:cs="Times New Roman"/>
                <w:color w:val="000000"/>
                <w:sz w:val="24"/>
                <w:szCs w:val="24"/>
              </w:rPr>
              <w:t>ajam darba vides riskam</w:t>
            </w:r>
            <w:r w:rsidRPr="009E609E">
              <w:rPr>
                <w:rFonts w:ascii="Times New Roman" w:hAnsi="Times New Roman" w:cs="Times New Roman"/>
                <w:color w:val="000000"/>
                <w:sz w:val="24"/>
                <w:szCs w:val="24"/>
              </w:rPr>
              <w:t xml:space="preserve">, </w:t>
            </w:r>
            <w:r w:rsidR="00380049">
              <w:rPr>
                <w:rFonts w:ascii="Times New Roman" w:hAnsi="Times New Roman" w:cs="Times New Roman"/>
                <w:color w:val="000000"/>
                <w:sz w:val="24"/>
                <w:szCs w:val="24"/>
              </w:rPr>
              <w:t xml:space="preserve">un to novēršanas un </w:t>
            </w:r>
            <w:proofErr w:type="spellStart"/>
            <w:r w:rsidR="00380049">
              <w:rPr>
                <w:rFonts w:ascii="Times New Roman" w:hAnsi="Times New Roman" w:cs="Times New Roman"/>
                <w:color w:val="000000"/>
                <w:sz w:val="24"/>
                <w:szCs w:val="24"/>
              </w:rPr>
              <w:t>prevencijas</w:t>
            </w:r>
            <w:proofErr w:type="spellEnd"/>
            <w:r w:rsidR="00380049">
              <w:rPr>
                <w:rFonts w:ascii="Times New Roman" w:hAnsi="Times New Roman" w:cs="Times New Roman"/>
                <w:color w:val="000000"/>
                <w:sz w:val="24"/>
                <w:szCs w:val="24"/>
              </w:rPr>
              <w:t xml:space="preserve"> pasākumiem darba vidē. Šo aktivitāti </w:t>
            </w:r>
            <w:r w:rsidRPr="009E609E">
              <w:rPr>
                <w:rFonts w:ascii="Times New Roman" w:hAnsi="Times New Roman" w:cs="Times New Roman"/>
                <w:color w:val="000000"/>
                <w:sz w:val="24"/>
                <w:szCs w:val="24"/>
              </w:rPr>
              <w:t>īstenos Rīgas Stradiņa universitātes aģentūra “Darba drošības un vides veselības institūts” (turpmāk – RSU DDVVI). Konsultācijas paredzētas kā praktiski ieteikumi uzņēmumiem darba</w:t>
            </w:r>
            <w:r w:rsidR="00380049">
              <w:rPr>
                <w:rFonts w:ascii="Times New Roman" w:hAnsi="Times New Roman" w:cs="Times New Roman"/>
                <w:color w:val="000000"/>
                <w:sz w:val="24"/>
                <w:szCs w:val="24"/>
              </w:rPr>
              <w:t xml:space="preserve"> aizsardzības uzlabošanai</w:t>
            </w:r>
            <w:r w:rsidR="0099631B">
              <w:rPr>
                <w:rFonts w:ascii="Times New Roman" w:hAnsi="Times New Roman" w:cs="Times New Roman"/>
                <w:color w:val="000000"/>
                <w:sz w:val="24"/>
                <w:szCs w:val="24"/>
              </w:rPr>
              <w:t xml:space="preserve"> un darba vides risku novēršanai. Attiecībā uz bioloģisko darba</w:t>
            </w:r>
            <w:r w:rsidR="00DD5BEC">
              <w:rPr>
                <w:rFonts w:ascii="Times New Roman" w:hAnsi="Times New Roman" w:cs="Times New Roman"/>
                <w:color w:val="000000"/>
                <w:sz w:val="24"/>
                <w:szCs w:val="24"/>
              </w:rPr>
              <w:t xml:space="preserve"> vides risku</w:t>
            </w:r>
            <w:r w:rsidR="00BC3331">
              <w:rPr>
                <w:rFonts w:ascii="Times New Roman" w:hAnsi="Times New Roman" w:cs="Times New Roman"/>
                <w:color w:val="000000"/>
                <w:sz w:val="24"/>
                <w:szCs w:val="24"/>
              </w:rPr>
              <w:t xml:space="preserve"> (kontekstā ar SARS-</w:t>
            </w:r>
            <w:proofErr w:type="spellStart"/>
            <w:r w:rsidR="00BC3331">
              <w:rPr>
                <w:rFonts w:ascii="Times New Roman" w:hAnsi="Times New Roman" w:cs="Times New Roman"/>
                <w:color w:val="000000"/>
                <w:sz w:val="24"/>
                <w:szCs w:val="24"/>
              </w:rPr>
              <w:t>CoV-2)</w:t>
            </w:r>
            <w:r w:rsidR="0099631B">
              <w:rPr>
                <w:rFonts w:ascii="Times New Roman" w:hAnsi="Times New Roman" w:cs="Times New Roman"/>
                <w:color w:val="000000"/>
                <w:sz w:val="24"/>
                <w:szCs w:val="24"/>
              </w:rPr>
              <w:t>,</w:t>
            </w:r>
            <w:proofErr w:type="spellEnd"/>
            <w:r w:rsidR="0099631B">
              <w:rPr>
                <w:rFonts w:ascii="Times New Roman" w:hAnsi="Times New Roman" w:cs="Times New Roman"/>
                <w:color w:val="000000"/>
                <w:sz w:val="24"/>
                <w:szCs w:val="24"/>
              </w:rPr>
              <w:t xml:space="preserve"> konsultācijas ietvers darba organizācijas jautājumus</w:t>
            </w:r>
            <w:r w:rsidR="00BC3331">
              <w:rPr>
                <w:rFonts w:ascii="Times New Roman" w:hAnsi="Times New Roman" w:cs="Times New Roman"/>
                <w:color w:val="000000"/>
                <w:sz w:val="24"/>
                <w:szCs w:val="24"/>
              </w:rPr>
              <w:t>,</w:t>
            </w:r>
            <w:r w:rsidRPr="009E609E">
              <w:rPr>
                <w:rFonts w:ascii="Times New Roman" w:hAnsi="Times New Roman" w:cs="Times New Roman"/>
                <w:color w:val="000000"/>
                <w:sz w:val="24"/>
                <w:szCs w:val="24"/>
              </w:rPr>
              <w:t xml:space="preserve"> darba plānošanu uzņēmumos epidēmijas apstākļos, bioloģisko un epidemioloģisko risku novērtējuma veikšanu, juridisko jautājumu risināšanu, darbinieku plūsmas un maiņu plānošanu, inženiertehnisk</w:t>
            </w:r>
            <w:r w:rsidR="00BC3331">
              <w:rPr>
                <w:rFonts w:ascii="Times New Roman" w:hAnsi="Times New Roman" w:cs="Times New Roman"/>
                <w:color w:val="000000"/>
                <w:sz w:val="24"/>
                <w:szCs w:val="24"/>
              </w:rPr>
              <w:t>os</w:t>
            </w:r>
            <w:r w:rsidRPr="009E609E">
              <w:rPr>
                <w:rFonts w:ascii="Times New Roman" w:hAnsi="Times New Roman" w:cs="Times New Roman"/>
                <w:color w:val="000000"/>
                <w:sz w:val="24"/>
                <w:szCs w:val="24"/>
              </w:rPr>
              <w:t xml:space="preserve"> risinājum</w:t>
            </w:r>
            <w:r w:rsidR="00BC3331">
              <w:rPr>
                <w:rFonts w:ascii="Times New Roman" w:hAnsi="Times New Roman" w:cs="Times New Roman"/>
                <w:color w:val="000000"/>
                <w:sz w:val="24"/>
                <w:szCs w:val="24"/>
              </w:rPr>
              <w:t>us</w:t>
            </w:r>
            <w:r w:rsidRPr="009E609E">
              <w:rPr>
                <w:rFonts w:ascii="Times New Roman" w:hAnsi="Times New Roman" w:cs="Times New Roman"/>
                <w:color w:val="000000"/>
                <w:sz w:val="24"/>
                <w:szCs w:val="24"/>
              </w:rPr>
              <w:t xml:space="preserve"> epidemioloģisko risku izplatības mazināšanai, individuālo aizsardzības līdzekļu lietošanu,  dezinfekcijas organizēšanu, prasībām attālinātā darba organizēšanai, veselības veicināšanas pasākumiem bioloģisko risku mazināšanai, kā arī informēšanu par labās prakses piemēriem.</w:t>
            </w:r>
          </w:p>
          <w:p w14:paraId="72BFA2A8" w14:textId="625601D9" w:rsidR="00E353CF" w:rsidRDefault="00DF1ADE" w:rsidP="00E353CF">
            <w:pPr>
              <w:spacing w:line="240" w:lineRule="auto"/>
              <w:jc w:val="both"/>
              <w:rPr>
                <w:rFonts w:ascii="Times New Roman" w:hAnsi="Times New Roman" w:cs="Times New Roman"/>
                <w:color w:val="000000"/>
                <w:sz w:val="24"/>
                <w:szCs w:val="24"/>
              </w:rPr>
            </w:pPr>
            <w:r w:rsidRPr="00282DCC">
              <w:rPr>
                <w:rFonts w:ascii="Times New Roman" w:hAnsi="Times New Roman" w:cs="Times New Roman"/>
                <w:sz w:val="24"/>
                <w:szCs w:val="24"/>
              </w:rPr>
              <w:t>Lai veicinātu konsultāciju, semināru un izglītojošo aktivitāšu pieejamību,</w:t>
            </w:r>
            <w:r>
              <w:rPr>
                <w:rFonts w:ascii="Times New Roman" w:hAnsi="Times New Roman" w:cs="Times New Roman"/>
                <w:sz w:val="24"/>
                <w:szCs w:val="24"/>
              </w:rPr>
              <w:t xml:space="preserve"> īpaši, </w:t>
            </w:r>
            <w:r>
              <w:rPr>
                <w:rFonts w:ascii="Times New Roman" w:hAnsi="Times New Roman"/>
                <w:iCs/>
                <w:color w:val="000000"/>
                <w:sz w:val="24"/>
                <w:szCs w:val="24"/>
              </w:rPr>
              <w:t>ja tiek ieviesti epidemioloģiskās drošības pasākumi, kas liedz pulcēšanos vai iekštelpu pasākumus,</w:t>
            </w:r>
            <w:r w:rsidR="00E353CF">
              <w:rPr>
                <w:rFonts w:ascii="Times New Roman" w:hAnsi="Times New Roman"/>
                <w:iCs/>
                <w:color w:val="000000"/>
                <w:sz w:val="24"/>
                <w:szCs w:val="24"/>
              </w:rPr>
              <w:t xml:space="preserve"> </w:t>
            </w:r>
            <w:r w:rsidRPr="00282DCC">
              <w:rPr>
                <w:rFonts w:ascii="Times New Roman" w:hAnsi="Times New Roman" w:cs="Times New Roman"/>
                <w:sz w:val="24"/>
                <w:szCs w:val="24"/>
              </w:rPr>
              <w:t>plānots, ka projekta sadarbības partneri RSU DDVVI</w:t>
            </w:r>
            <w:r>
              <w:rPr>
                <w:rFonts w:ascii="Times New Roman" w:hAnsi="Times New Roman" w:cs="Times New Roman"/>
                <w:sz w:val="24"/>
                <w:szCs w:val="24"/>
              </w:rPr>
              <w:t xml:space="preserve"> un</w:t>
            </w:r>
            <w:r w:rsidRPr="00282DCC">
              <w:rPr>
                <w:rFonts w:ascii="Times New Roman" w:hAnsi="Times New Roman" w:cs="Times New Roman"/>
                <w:sz w:val="24"/>
                <w:szCs w:val="24"/>
              </w:rPr>
              <w:t xml:space="preserve"> LBAS </w:t>
            </w:r>
            <w:r>
              <w:rPr>
                <w:rFonts w:ascii="Times New Roman" w:hAnsi="Times New Roman" w:cs="Times New Roman"/>
                <w:sz w:val="24"/>
                <w:szCs w:val="24"/>
              </w:rPr>
              <w:t xml:space="preserve">MK noteikumu Nr. 127 16.5.1., 16.5.3. un 16.5.4. apakšpunktā noteikto </w:t>
            </w:r>
            <w:r w:rsidRPr="00282DCC">
              <w:rPr>
                <w:rFonts w:ascii="Times New Roman" w:hAnsi="Times New Roman" w:cs="Times New Roman"/>
                <w:sz w:val="24"/>
                <w:szCs w:val="24"/>
              </w:rPr>
              <w:t>konsultatīvo, informatīvo un izglītojošo aktivitāšu</w:t>
            </w:r>
            <w:r>
              <w:rPr>
                <w:rFonts w:ascii="Times New Roman" w:hAnsi="Times New Roman" w:cs="Times New Roman"/>
                <w:sz w:val="24"/>
                <w:szCs w:val="24"/>
              </w:rPr>
              <w:t xml:space="preserve">, kā arī jaunās </w:t>
            </w:r>
            <w:r w:rsidR="00A91E45">
              <w:rPr>
                <w:rFonts w:ascii="Times New Roman" w:hAnsi="Times New Roman" w:cs="Times New Roman"/>
                <w:sz w:val="24"/>
                <w:szCs w:val="24"/>
              </w:rPr>
              <w:t>darbības</w:t>
            </w:r>
            <w:r w:rsidRPr="00DF1ADE">
              <w:rPr>
                <w:rFonts w:ascii="Times New Roman" w:hAnsi="Times New Roman" w:cs="Times New Roman"/>
                <w:sz w:val="24"/>
                <w:szCs w:val="24"/>
              </w:rPr>
              <w:t xml:space="preserve"> “</w:t>
            </w:r>
            <w:r w:rsidRPr="00A91E45">
              <w:rPr>
                <w:rFonts w:ascii="Times New Roman" w:hAnsi="Times New Roman" w:cs="Times New Roman"/>
                <w:iCs/>
                <w:sz w:val="24"/>
                <w:szCs w:val="24"/>
              </w:rPr>
              <w:t>konsultācijas</w:t>
            </w:r>
            <w:r w:rsidR="00A91E45" w:rsidRPr="00A91E45">
              <w:rPr>
                <w:rFonts w:ascii="Times New Roman" w:hAnsi="Times New Roman" w:cs="Times New Roman"/>
                <w:iCs/>
                <w:sz w:val="24"/>
                <w:szCs w:val="24"/>
              </w:rPr>
              <w:t xml:space="preserve"> </w:t>
            </w:r>
            <w:r w:rsidRPr="00A91E45">
              <w:rPr>
                <w:rFonts w:ascii="Times New Roman" w:hAnsi="Times New Roman" w:cs="Times New Roman"/>
                <w:iCs/>
                <w:sz w:val="24"/>
                <w:szCs w:val="24"/>
              </w:rPr>
              <w:t xml:space="preserve">par darba vides risku (t.sk., bioloģisko </w:t>
            </w:r>
            <w:r w:rsidRPr="00A91E45">
              <w:rPr>
                <w:rFonts w:ascii="Times New Roman" w:hAnsi="Times New Roman" w:cs="Times New Roman"/>
                <w:iCs/>
                <w:sz w:val="24"/>
                <w:szCs w:val="24"/>
              </w:rPr>
              <w:lastRenderedPageBreak/>
              <w:t xml:space="preserve">risku), novēršanu </w:t>
            </w:r>
            <w:r w:rsidRPr="00E353CF">
              <w:rPr>
                <w:rFonts w:ascii="Times New Roman" w:hAnsi="Times New Roman" w:cs="Times New Roman"/>
                <w:iCs/>
                <w:sz w:val="24"/>
                <w:szCs w:val="24"/>
              </w:rPr>
              <w:t xml:space="preserve">un </w:t>
            </w:r>
            <w:proofErr w:type="spellStart"/>
            <w:r w:rsidRPr="00E353CF">
              <w:rPr>
                <w:rFonts w:ascii="Times New Roman" w:hAnsi="Times New Roman" w:cs="Times New Roman"/>
                <w:iCs/>
                <w:sz w:val="24"/>
                <w:szCs w:val="24"/>
              </w:rPr>
              <w:t>prevenciju</w:t>
            </w:r>
            <w:proofErr w:type="spellEnd"/>
            <w:r w:rsidRPr="00E353CF">
              <w:rPr>
                <w:rFonts w:ascii="Times New Roman" w:hAnsi="Times New Roman" w:cs="Times New Roman"/>
                <w:iCs/>
                <w:sz w:val="24"/>
                <w:szCs w:val="24"/>
              </w:rPr>
              <w:t xml:space="preserve"> darba vidē”</w:t>
            </w:r>
            <w:r w:rsidRPr="00DF1ADE">
              <w:rPr>
                <w:rFonts w:ascii="Times New Roman" w:hAnsi="Times New Roman" w:cs="Times New Roman"/>
                <w:sz w:val="24"/>
                <w:szCs w:val="24"/>
              </w:rPr>
              <w:t xml:space="preserve"> īstenošanu nodrošina, </w:t>
            </w:r>
            <w:r>
              <w:rPr>
                <w:rFonts w:ascii="Times New Roman" w:hAnsi="Times New Roman" w:cs="Times New Roman"/>
                <w:sz w:val="24"/>
                <w:szCs w:val="24"/>
              </w:rPr>
              <w:t>izmantojot</w:t>
            </w:r>
            <w:r w:rsidRPr="00282DCC">
              <w:rPr>
                <w:rFonts w:ascii="Times New Roman" w:hAnsi="Times New Roman" w:cs="Times New Roman"/>
                <w:sz w:val="24"/>
                <w:szCs w:val="24"/>
              </w:rPr>
              <w:t xml:space="preserve"> gan klātienes, gan attālinātās</w:t>
            </w:r>
            <w:r>
              <w:rPr>
                <w:rFonts w:ascii="Times New Roman" w:hAnsi="Times New Roman" w:cs="Times New Roman"/>
                <w:sz w:val="24"/>
                <w:szCs w:val="24"/>
              </w:rPr>
              <w:t xml:space="preserve"> (tiešsaistes)</w:t>
            </w:r>
            <w:r w:rsidRPr="00282DCC">
              <w:rPr>
                <w:rFonts w:ascii="Times New Roman" w:hAnsi="Times New Roman" w:cs="Times New Roman"/>
                <w:sz w:val="24"/>
                <w:szCs w:val="24"/>
              </w:rPr>
              <w:t xml:space="preserve"> formas</w:t>
            </w:r>
            <w:r>
              <w:rPr>
                <w:rFonts w:ascii="Times New Roman" w:hAnsi="Times New Roman" w:cs="Times New Roman"/>
                <w:sz w:val="24"/>
                <w:szCs w:val="24"/>
              </w:rPr>
              <w:t xml:space="preserve">, </w:t>
            </w:r>
            <w:r w:rsidR="00E353CF">
              <w:rPr>
                <w:rFonts w:ascii="Times New Roman" w:hAnsi="Times New Roman"/>
                <w:iCs/>
                <w:color w:val="000000"/>
                <w:sz w:val="24"/>
                <w:szCs w:val="24"/>
              </w:rPr>
              <w:t>attiecīgi precizējot MK noteikumus.</w:t>
            </w:r>
          </w:p>
          <w:p w14:paraId="2C3A6558" w14:textId="0B0A465C" w:rsidR="00DF1ADE" w:rsidRPr="00E353CF" w:rsidRDefault="00DF1ADE" w:rsidP="00E353CF">
            <w:pPr>
              <w:spacing w:line="240" w:lineRule="auto"/>
              <w:jc w:val="both"/>
              <w:rPr>
                <w:rFonts w:ascii="Times New Roman" w:hAnsi="Times New Roman" w:cs="Times New Roman"/>
                <w:color w:val="000000"/>
                <w:sz w:val="24"/>
                <w:szCs w:val="24"/>
              </w:rPr>
            </w:pPr>
            <w:r w:rsidRPr="00282DCC">
              <w:rPr>
                <w:rFonts w:ascii="Times New Roman" w:hAnsi="Times New Roman" w:cs="Times New Roman"/>
                <w:sz w:val="24"/>
                <w:szCs w:val="24"/>
              </w:rPr>
              <w:t>Izmantojot attālinātās</w:t>
            </w:r>
            <w:r>
              <w:rPr>
                <w:rFonts w:ascii="Times New Roman" w:hAnsi="Times New Roman" w:cs="Times New Roman"/>
                <w:sz w:val="24"/>
                <w:szCs w:val="24"/>
              </w:rPr>
              <w:t xml:space="preserve"> (tiešsaistes)</w:t>
            </w:r>
            <w:r w:rsidRPr="00282DCC">
              <w:rPr>
                <w:rFonts w:ascii="Times New Roman" w:hAnsi="Times New Roman" w:cs="Times New Roman"/>
                <w:sz w:val="24"/>
                <w:szCs w:val="24"/>
              </w:rPr>
              <w:t xml:space="preserve"> formas, sadarbības partneriem ir paredzēts pienākums nodrošināt un saglabāt pierādījumus par attālinātā formā īstenotām aktivitātē</w:t>
            </w:r>
            <w:r>
              <w:rPr>
                <w:rFonts w:ascii="Times New Roman" w:hAnsi="Times New Roman" w:cs="Times New Roman"/>
                <w:sz w:val="24"/>
                <w:szCs w:val="24"/>
              </w:rPr>
              <w:t xml:space="preserve">m </w:t>
            </w:r>
            <w:r w:rsidRPr="00282DCC">
              <w:rPr>
                <w:rFonts w:ascii="Times New Roman" w:hAnsi="Times New Roman" w:cs="Times New Roman"/>
                <w:sz w:val="24"/>
                <w:szCs w:val="24"/>
              </w:rPr>
              <w:t>līdzvērtīg</w:t>
            </w:r>
            <w:r>
              <w:rPr>
                <w:rFonts w:ascii="Times New Roman" w:hAnsi="Times New Roman" w:cs="Times New Roman"/>
                <w:sz w:val="24"/>
                <w:szCs w:val="24"/>
              </w:rPr>
              <w:t>ā apmērā</w:t>
            </w:r>
            <w:r w:rsidR="0025365F">
              <w:rPr>
                <w:rFonts w:ascii="Times New Roman" w:hAnsi="Times New Roman" w:cs="Times New Roman"/>
                <w:sz w:val="24"/>
                <w:szCs w:val="24"/>
              </w:rPr>
              <w:t>,</w:t>
            </w:r>
            <w:r w:rsidRPr="00282DCC">
              <w:rPr>
                <w:rFonts w:ascii="Times New Roman" w:hAnsi="Times New Roman" w:cs="Times New Roman"/>
                <w:sz w:val="24"/>
                <w:szCs w:val="24"/>
              </w:rPr>
              <w:t xml:space="preserve"> kā tas tiek nodrošināts</w:t>
            </w:r>
            <w:r>
              <w:rPr>
                <w:rFonts w:ascii="Times New Roman" w:hAnsi="Times New Roman" w:cs="Times New Roman"/>
                <w:sz w:val="24"/>
                <w:szCs w:val="24"/>
              </w:rPr>
              <w:t>, īstenojot</w:t>
            </w:r>
            <w:r w:rsidRPr="00282DCC">
              <w:rPr>
                <w:rFonts w:ascii="Times New Roman" w:hAnsi="Times New Roman" w:cs="Times New Roman"/>
                <w:sz w:val="24"/>
                <w:szCs w:val="24"/>
              </w:rPr>
              <w:t xml:space="preserve"> klātienes form</w:t>
            </w:r>
            <w:r>
              <w:rPr>
                <w:rFonts w:ascii="Times New Roman" w:hAnsi="Times New Roman" w:cs="Times New Roman"/>
                <w:sz w:val="24"/>
                <w:szCs w:val="24"/>
              </w:rPr>
              <w:t xml:space="preserve">as aktivitātes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piemēram, parakstu lapas aizstājot ar dalībnieku sarakstiem, kuros norādīta gan informācija par dalībniekiem, gan dalībnieku tiešsaistes pasākuma pieslēguma IP adreses un informācija par dalībnieku tiešsaistes pasākumā pavadīto laiku, datorsistēmas izdrukas, kas apliecina pasākumu norisi, tiešsaistes pasākumu videoieraksti u.c.)</w:t>
            </w:r>
            <w:r w:rsidRPr="00282DCC">
              <w:rPr>
                <w:rFonts w:ascii="Times New Roman" w:hAnsi="Times New Roman" w:cs="Times New Roman"/>
                <w:sz w:val="24"/>
                <w:szCs w:val="24"/>
              </w:rPr>
              <w:t>.</w:t>
            </w:r>
          </w:p>
          <w:p w14:paraId="29BC965D" w14:textId="3293C3CE" w:rsidR="00F23028" w:rsidRDefault="00F23028" w:rsidP="00454E83">
            <w:pPr>
              <w:spacing w:line="240" w:lineRule="auto"/>
              <w:jc w:val="both"/>
              <w:rPr>
                <w:rFonts w:ascii="Times New Roman" w:hAnsi="Times New Roman" w:cs="Times New Roman"/>
                <w:color w:val="000000"/>
                <w:sz w:val="24"/>
                <w:szCs w:val="24"/>
              </w:rPr>
            </w:pPr>
            <w:r w:rsidRPr="00F23028">
              <w:rPr>
                <w:rFonts w:ascii="Times New Roman" w:hAnsi="Times New Roman" w:cs="Times New Roman"/>
                <w:color w:val="000000"/>
                <w:sz w:val="24"/>
                <w:szCs w:val="24"/>
              </w:rPr>
              <w:t>Tiešsaistes konsultācijām un semināriem par darba vides risku, īpaši, bioloģisko risku</w:t>
            </w:r>
            <w:r w:rsidR="00BC3331">
              <w:rPr>
                <w:rFonts w:ascii="Times New Roman" w:hAnsi="Times New Roman" w:cs="Times New Roman"/>
                <w:color w:val="000000"/>
                <w:sz w:val="24"/>
                <w:szCs w:val="24"/>
              </w:rPr>
              <w:t>,</w:t>
            </w:r>
            <w:r w:rsidRPr="00F23028">
              <w:rPr>
                <w:rFonts w:ascii="Times New Roman" w:hAnsi="Times New Roman" w:cs="Times New Roman"/>
                <w:color w:val="000000"/>
                <w:sz w:val="24"/>
                <w:szCs w:val="24"/>
              </w:rPr>
              <w:t xml:space="preserve"> mazināšanu un </w:t>
            </w:r>
            <w:proofErr w:type="spellStart"/>
            <w:r w:rsidRPr="00F23028">
              <w:rPr>
                <w:rFonts w:ascii="Times New Roman" w:hAnsi="Times New Roman" w:cs="Times New Roman"/>
                <w:color w:val="000000"/>
                <w:sz w:val="24"/>
                <w:szCs w:val="24"/>
              </w:rPr>
              <w:t>prevenciju</w:t>
            </w:r>
            <w:proofErr w:type="spellEnd"/>
            <w:r w:rsidRPr="00F23028">
              <w:rPr>
                <w:rFonts w:ascii="Times New Roman" w:hAnsi="Times New Roman" w:cs="Times New Roman"/>
                <w:color w:val="000000"/>
                <w:sz w:val="24"/>
                <w:szCs w:val="24"/>
              </w:rPr>
              <w:t xml:space="preserve"> nepieciešami </w:t>
            </w:r>
            <w:r>
              <w:rPr>
                <w:rFonts w:ascii="Times New Roman" w:hAnsi="Times New Roman" w:cs="Times New Roman"/>
                <w:color w:val="000000"/>
                <w:sz w:val="24"/>
                <w:szCs w:val="24"/>
              </w:rPr>
              <w:t xml:space="preserve">indikatīvi </w:t>
            </w:r>
            <w:r w:rsidRPr="00F23028">
              <w:rPr>
                <w:rFonts w:ascii="Times New Roman" w:hAnsi="Times New Roman" w:cs="Times New Roman"/>
                <w:color w:val="000000"/>
                <w:sz w:val="24"/>
                <w:szCs w:val="24"/>
              </w:rPr>
              <w:t xml:space="preserve">110 796 </w:t>
            </w:r>
            <w:proofErr w:type="spellStart"/>
            <w:r w:rsidRPr="00A12331">
              <w:rPr>
                <w:rFonts w:ascii="Times New Roman" w:hAnsi="Times New Roman" w:cs="Times New Roman"/>
                <w:i/>
                <w:iCs/>
                <w:color w:val="000000"/>
                <w:sz w:val="24"/>
                <w:szCs w:val="24"/>
              </w:rPr>
              <w:t>euro</w:t>
            </w:r>
            <w:proofErr w:type="spellEnd"/>
            <w:proofErr w:type="gramStart"/>
            <w:r w:rsidRPr="00F23028">
              <w:rPr>
                <w:rFonts w:ascii="Times New Roman" w:hAnsi="Times New Roman" w:cs="Times New Roman"/>
                <w:color w:val="000000"/>
                <w:sz w:val="24"/>
                <w:szCs w:val="24"/>
              </w:rPr>
              <w:t xml:space="preserve">  </w:t>
            </w:r>
            <w:proofErr w:type="gramEnd"/>
            <w:r w:rsidRPr="00F23028">
              <w:rPr>
                <w:rFonts w:ascii="Times New Roman" w:hAnsi="Times New Roman" w:cs="Times New Roman"/>
                <w:color w:val="000000"/>
                <w:sz w:val="24"/>
                <w:szCs w:val="24"/>
              </w:rPr>
              <w:t>(plānots nodrošināt 820 tiešsaistes konsultācijas un seminārus</w:t>
            </w:r>
            <w:r w:rsidR="0025365F">
              <w:rPr>
                <w:rFonts w:ascii="Times New Roman" w:hAnsi="Times New Roman" w:cs="Times New Roman"/>
                <w:color w:val="000000"/>
                <w:sz w:val="24"/>
                <w:szCs w:val="24"/>
              </w:rPr>
              <w:t>, kuru</w:t>
            </w:r>
            <w:r w:rsidRPr="00F23028">
              <w:rPr>
                <w:rFonts w:ascii="Times New Roman" w:hAnsi="Times New Roman" w:cs="Times New Roman"/>
                <w:color w:val="000000"/>
                <w:sz w:val="24"/>
                <w:szCs w:val="24"/>
              </w:rPr>
              <w:t xml:space="preserve"> vidējās izmaksas </w:t>
            </w:r>
            <w:r w:rsidR="0025365F" w:rsidRPr="00F23028">
              <w:rPr>
                <w:rFonts w:ascii="Times New Roman" w:hAnsi="Times New Roman" w:cs="Times New Roman"/>
                <w:color w:val="000000"/>
                <w:sz w:val="24"/>
                <w:szCs w:val="24"/>
              </w:rPr>
              <w:t xml:space="preserve">attiecīgi </w:t>
            </w:r>
            <w:r w:rsidRPr="00F23028">
              <w:rPr>
                <w:rFonts w:ascii="Times New Roman" w:hAnsi="Times New Roman" w:cs="Times New Roman"/>
                <w:color w:val="000000"/>
                <w:sz w:val="24"/>
                <w:szCs w:val="24"/>
              </w:rPr>
              <w:t xml:space="preserve">- 135 </w:t>
            </w:r>
            <w:proofErr w:type="spellStart"/>
            <w:r w:rsidRPr="00A12331">
              <w:rPr>
                <w:rFonts w:ascii="Times New Roman" w:hAnsi="Times New Roman" w:cs="Times New Roman"/>
                <w:i/>
                <w:iCs/>
                <w:color w:val="000000"/>
                <w:sz w:val="24"/>
                <w:szCs w:val="24"/>
              </w:rPr>
              <w:t>euro</w:t>
            </w:r>
            <w:proofErr w:type="spellEnd"/>
            <w:r w:rsidRPr="00F23028">
              <w:rPr>
                <w:rFonts w:ascii="Times New Roman" w:hAnsi="Times New Roman" w:cs="Times New Roman"/>
                <w:color w:val="000000"/>
                <w:sz w:val="24"/>
                <w:szCs w:val="24"/>
              </w:rPr>
              <w:t xml:space="preserve"> par 1 tiešsaistes konsultāciju/semināru). Finansējums ietver </w:t>
            </w:r>
            <w:r w:rsidR="0025365F">
              <w:rPr>
                <w:rFonts w:ascii="Times New Roman" w:hAnsi="Times New Roman" w:cs="Times New Roman"/>
                <w:color w:val="000000"/>
                <w:sz w:val="24"/>
                <w:szCs w:val="24"/>
              </w:rPr>
              <w:t>viena</w:t>
            </w:r>
            <w:r w:rsidR="0025365F" w:rsidRPr="00F23028">
              <w:rPr>
                <w:rFonts w:ascii="Times New Roman" w:hAnsi="Times New Roman" w:cs="Times New Roman"/>
                <w:color w:val="000000"/>
                <w:sz w:val="24"/>
                <w:szCs w:val="24"/>
              </w:rPr>
              <w:t xml:space="preserve"> </w:t>
            </w:r>
            <w:r w:rsidRPr="00F23028">
              <w:rPr>
                <w:rFonts w:ascii="Times New Roman" w:hAnsi="Times New Roman" w:cs="Times New Roman"/>
                <w:color w:val="000000"/>
                <w:sz w:val="24"/>
                <w:szCs w:val="24"/>
              </w:rPr>
              <w:t>RSU DDVVI darbinieka atlīdzības un uzturēšanas izmaksas (telpu īre, darba vietas nodrošinājuma izmaksas u.c. netiešās izmaksas)</w:t>
            </w:r>
            <w:r>
              <w:rPr>
                <w:rFonts w:ascii="Times New Roman" w:hAnsi="Times New Roman" w:cs="Times New Roman"/>
                <w:color w:val="000000"/>
                <w:sz w:val="24"/>
                <w:szCs w:val="24"/>
              </w:rPr>
              <w:t xml:space="preserve"> </w:t>
            </w:r>
            <w:r w:rsidRPr="00F23028">
              <w:rPr>
                <w:rFonts w:ascii="Times New Roman" w:hAnsi="Times New Roman" w:cs="Times New Roman"/>
                <w:color w:val="000000"/>
                <w:sz w:val="24"/>
                <w:szCs w:val="24"/>
              </w:rPr>
              <w:t>42 mēn</w:t>
            </w:r>
            <w:r w:rsidR="00A91E45">
              <w:rPr>
                <w:rFonts w:ascii="Times New Roman" w:hAnsi="Times New Roman" w:cs="Times New Roman"/>
                <w:color w:val="000000"/>
                <w:sz w:val="24"/>
                <w:szCs w:val="24"/>
              </w:rPr>
              <w:t>ešiem</w:t>
            </w:r>
            <w:r w:rsidRPr="00F23028">
              <w:rPr>
                <w:rFonts w:ascii="Times New Roman" w:hAnsi="Times New Roman" w:cs="Times New Roman"/>
                <w:color w:val="000000"/>
                <w:sz w:val="24"/>
                <w:szCs w:val="24"/>
              </w:rPr>
              <w:t>.</w:t>
            </w:r>
          </w:p>
          <w:p w14:paraId="24C9A635" w14:textId="0AEEC26E" w:rsidR="00A12331" w:rsidRPr="009E609E" w:rsidRDefault="00A12331" w:rsidP="00454E83">
            <w:pPr>
              <w:spacing w:line="240" w:lineRule="auto"/>
              <w:jc w:val="both"/>
              <w:rPr>
                <w:rFonts w:ascii="Times New Roman" w:hAnsi="Times New Roman" w:cs="Times New Roman"/>
                <w:color w:val="000000"/>
                <w:sz w:val="24"/>
                <w:szCs w:val="24"/>
              </w:rPr>
            </w:pPr>
            <w:r w:rsidRPr="00F23028">
              <w:rPr>
                <w:rFonts w:ascii="Times New Roman" w:hAnsi="Times New Roman" w:cs="Times New Roman"/>
                <w:color w:val="000000"/>
                <w:sz w:val="24"/>
                <w:szCs w:val="24"/>
              </w:rPr>
              <w:t xml:space="preserve">RSU DDVVI </w:t>
            </w:r>
            <w:r w:rsidRPr="00F23028">
              <w:rPr>
                <w:rFonts w:ascii="Times New Roman" w:hAnsi="Times New Roman" w:cs="Times New Roman"/>
                <w:iCs/>
                <w:color w:val="000000"/>
                <w:sz w:val="24"/>
                <w:szCs w:val="24"/>
              </w:rPr>
              <w:t xml:space="preserve">nepieciešamais finansējums </w:t>
            </w:r>
            <w:r w:rsidRPr="00031192">
              <w:rPr>
                <w:rFonts w:ascii="Times New Roman" w:hAnsi="Times New Roman" w:cs="Times New Roman"/>
                <w:iCs/>
                <w:color w:val="000000"/>
                <w:sz w:val="24"/>
                <w:szCs w:val="24"/>
              </w:rPr>
              <w:t xml:space="preserve">atbalstāmās darbības </w:t>
            </w:r>
            <w:r w:rsidRPr="00A12331">
              <w:rPr>
                <w:rFonts w:ascii="Times New Roman" w:hAnsi="Times New Roman" w:cs="Times New Roman"/>
                <w:iCs/>
                <w:color w:val="000000"/>
                <w:sz w:val="24"/>
                <w:szCs w:val="24"/>
              </w:rPr>
              <w:t>ieviešanai tiks nodrošināts 7.3.1. SAM projektam pieejamā finansējuma ietvaros</w:t>
            </w:r>
            <w:r>
              <w:rPr>
                <w:rFonts w:ascii="Times New Roman" w:hAnsi="Times New Roman"/>
                <w:iCs/>
                <w:color w:val="000000"/>
                <w:sz w:val="24"/>
                <w:szCs w:val="24"/>
              </w:rPr>
              <w:t xml:space="preserve">. </w:t>
            </w:r>
          </w:p>
          <w:p w14:paraId="31024D76" w14:textId="25FB077C" w:rsidR="0052044E" w:rsidRPr="00D45121" w:rsidRDefault="001D40C2"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sz w:val="24"/>
                <w:szCs w:val="24"/>
              </w:rPr>
              <w:t xml:space="preserve">Sākotnēji </w:t>
            </w:r>
            <w:r w:rsidR="0052044E" w:rsidRPr="00D45121">
              <w:rPr>
                <w:rFonts w:ascii="Times New Roman" w:hAnsi="Times New Roman" w:cs="Times New Roman"/>
                <w:sz w:val="24"/>
                <w:szCs w:val="24"/>
              </w:rPr>
              <w:t xml:space="preserve">SAM 7.3.1. ietvaros tika plānots īstenot pilotprojektu par </w:t>
            </w:r>
            <w:r w:rsidR="003F6F83" w:rsidRPr="009E609E">
              <w:rPr>
                <w:rFonts w:ascii="Times New Roman" w:hAnsi="Times New Roman" w:cs="Times New Roman"/>
                <w:sz w:val="24"/>
                <w:szCs w:val="24"/>
              </w:rPr>
              <w:t xml:space="preserve">JNF </w:t>
            </w:r>
            <w:r w:rsidR="0052044E" w:rsidRPr="009E609E">
              <w:rPr>
                <w:rFonts w:ascii="Times New Roman" w:hAnsi="Times New Roman" w:cs="Times New Roman"/>
                <w:sz w:val="24"/>
                <w:szCs w:val="24"/>
              </w:rPr>
              <w:t xml:space="preserve">piemērošanu (MK noteikumu Nr.127 16.2.2. apakšpunktā minētā atbalstāmā darbība). Balstoties uz SAM </w:t>
            </w:r>
            <w:r w:rsidR="0052044E" w:rsidRPr="00D45121">
              <w:rPr>
                <w:rFonts w:ascii="Times New Roman" w:hAnsi="Times New Roman" w:cs="Times New Roman"/>
                <w:sz w:val="24"/>
                <w:szCs w:val="24"/>
              </w:rPr>
              <w:t>7.3.1.</w:t>
            </w:r>
            <w:r w:rsidR="00D45121">
              <w:rPr>
                <w:rFonts w:ascii="Times New Roman" w:hAnsi="Times New Roman" w:cs="Times New Roman"/>
                <w:sz w:val="24"/>
                <w:szCs w:val="24"/>
              </w:rPr>
              <w:t xml:space="preserve"> </w:t>
            </w:r>
            <w:r w:rsidR="0052044E" w:rsidRPr="00D45121">
              <w:rPr>
                <w:rFonts w:ascii="Times New Roman" w:hAnsi="Times New Roman" w:cs="Times New Roman"/>
                <w:sz w:val="24"/>
                <w:szCs w:val="24"/>
              </w:rPr>
              <w:t>ietvaros veiktā pētījuma</w:t>
            </w:r>
            <w:r w:rsidR="00D45121">
              <w:rPr>
                <w:rFonts w:ascii="Times New Roman" w:hAnsi="Times New Roman" w:cs="Times New Roman"/>
                <w:sz w:val="24"/>
                <w:szCs w:val="24"/>
              </w:rPr>
              <w:t xml:space="preserve"> “Jaunās nodarbinātības formas un to piemērošana praksē”</w:t>
            </w:r>
            <w:r w:rsidR="0052044E" w:rsidRPr="00D45121">
              <w:rPr>
                <w:rFonts w:ascii="Times New Roman" w:hAnsi="Times New Roman" w:cs="Times New Roman"/>
                <w:sz w:val="24"/>
                <w:szCs w:val="24"/>
              </w:rPr>
              <w:t xml:space="preserve"> rezultātiem, secināts, ka lielākā daļa no jaunajām nodarbinātības formām (elastīgajām darba formām)</w:t>
            </w:r>
            <w:r w:rsidR="008D3ED3">
              <w:rPr>
                <w:rFonts w:ascii="Times New Roman" w:hAnsi="Times New Roman" w:cs="Times New Roman"/>
                <w:sz w:val="24"/>
                <w:szCs w:val="24"/>
              </w:rPr>
              <w:t xml:space="preserve"> </w:t>
            </w:r>
            <w:r w:rsidR="0052044E" w:rsidRPr="00D45121">
              <w:rPr>
                <w:rFonts w:ascii="Times New Roman" w:hAnsi="Times New Roman" w:cs="Times New Roman"/>
                <w:sz w:val="24"/>
                <w:szCs w:val="24"/>
              </w:rPr>
              <w:t xml:space="preserve">nav plaši izplatītas Latvijas darba tirgū, līdz ar to pilotprojekta īstenošana </w:t>
            </w:r>
            <w:r w:rsidR="00D05C09">
              <w:rPr>
                <w:rFonts w:ascii="Times New Roman" w:hAnsi="Times New Roman" w:cs="Times New Roman"/>
                <w:sz w:val="24"/>
                <w:szCs w:val="24"/>
              </w:rPr>
              <w:t>šobrīd</w:t>
            </w:r>
            <w:r w:rsidR="0052044E" w:rsidRPr="00D45121">
              <w:rPr>
                <w:rFonts w:ascii="Times New Roman" w:hAnsi="Times New Roman" w:cs="Times New Roman"/>
                <w:sz w:val="24"/>
                <w:szCs w:val="24"/>
              </w:rPr>
              <w:t xml:space="preserve"> nav ekonomiski pamatota un efektīva. </w:t>
            </w:r>
          </w:p>
          <w:p w14:paraId="40627B7D" w14:textId="77777777" w:rsidR="0052044E" w:rsidRPr="00D45121" w:rsidRDefault="0052044E"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sz w:val="24"/>
                <w:szCs w:val="24"/>
              </w:rPr>
              <w:t xml:space="preserve">Pētījuma ietvaros tika </w:t>
            </w:r>
            <w:proofErr w:type="gramStart"/>
            <w:r w:rsidRPr="00D45121">
              <w:rPr>
                <w:rFonts w:ascii="Times New Roman" w:hAnsi="Times New Roman" w:cs="Times New Roman"/>
                <w:sz w:val="24"/>
                <w:szCs w:val="24"/>
              </w:rPr>
              <w:t>veiktas</w:t>
            </w:r>
            <w:proofErr w:type="gramEnd"/>
            <w:r w:rsidRPr="00D45121">
              <w:rPr>
                <w:rFonts w:ascii="Times New Roman" w:hAnsi="Times New Roman" w:cs="Times New Roman"/>
                <w:sz w:val="24"/>
                <w:szCs w:val="24"/>
              </w:rPr>
              <w:t xml:space="preserve"> vairāk nekā 1 000 telefonintervijas ar nodarbinātajiem un vairāk nekā 500 telefonintervijas ar darba devējiem, 15 padziļinātās intervijas ar nodarbinātajiem un 10 padziļinātās intervijas ar nozares un/vai jomas ekspertiem.</w:t>
            </w:r>
            <w:r w:rsidRPr="00D45121">
              <w:t xml:space="preserve"> </w:t>
            </w:r>
            <w:r w:rsidRPr="00D45121">
              <w:rPr>
                <w:rFonts w:ascii="Times New Roman" w:hAnsi="Times New Roman" w:cs="Times New Roman"/>
                <w:sz w:val="24"/>
                <w:szCs w:val="24"/>
              </w:rPr>
              <w:t xml:space="preserve">Secināts, ka lielākā daļa darba devēju neatpazīst un nav informēti par kādu no JNF, kā arī tikai 15% aptaujāto darba </w:t>
            </w:r>
            <w:r w:rsidRPr="00D45121">
              <w:rPr>
                <w:rFonts w:ascii="Times New Roman" w:hAnsi="Times New Roman" w:cs="Times New Roman"/>
                <w:sz w:val="24"/>
                <w:szCs w:val="24"/>
              </w:rPr>
              <w:lastRenderedPageBreak/>
              <w:t>devēju norāda, ka izmanto kādu no JNF savā uzņēmumā.</w:t>
            </w:r>
          </w:p>
          <w:p w14:paraId="1D28392A" w14:textId="477D83F5" w:rsidR="0052044E" w:rsidRPr="00D45121" w:rsidRDefault="0052044E"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sz w:val="24"/>
                <w:szCs w:val="24"/>
              </w:rPr>
              <w:t xml:space="preserve">Ņemot vērā minēto, </w:t>
            </w:r>
            <w:r w:rsidR="00D45121">
              <w:rPr>
                <w:rFonts w:ascii="Times New Roman" w:hAnsi="Times New Roman" w:cs="Times New Roman"/>
                <w:sz w:val="24"/>
                <w:szCs w:val="24"/>
              </w:rPr>
              <w:t>s</w:t>
            </w:r>
            <w:r w:rsidRPr="00D45121">
              <w:rPr>
                <w:rFonts w:ascii="Times New Roman" w:hAnsi="Times New Roman" w:cs="Times New Roman"/>
                <w:sz w:val="24"/>
                <w:szCs w:val="24"/>
              </w:rPr>
              <w:t>ākotnēji nepieciešams veicināt sabiedrības izpratni par jauno nodarbinātības formu piemērošanu praksē</w:t>
            </w:r>
            <w:r w:rsidR="00D45121">
              <w:rPr>
                <w:rFonts w:ascii="Times New Roman" w:hAnsi="Times New Roman" w:cs="Times New Roman"/>
                <w:sz w:val="24"/>
                <w:szCs w:val="24"/>
              </w:rPr>
              <w:t xml:space="preserve">, </w:t>
            </w:r>
            <w:r w:rsidR="009E609E">
              <w:rPr>
                <w:rFonts w:ascii="Times New Roman" w:hAnsi="Times New Roman" w:cs="Times New Roman"/>
                <w:sz w:val="24"/>
                <w:szCs w:val="24"/>
              </w:rPr>
              <w:t xml:space="preserve">to </w:t>
            </w:r>
            <w:r w:rsidR="00D45121">
              <w:rPr>
                <w:rFonts w:ascii="Times New Roman" w:hAnsi="Times New Roman" w:cs="Times New Roman"/>
                <w:sz w:val="24"/>
                <w:szCs w:val="24"/>
              </w:rPr>
              <w:t>nodrošin</w:t>
            </w:r>
            <w:r w:rsidR="009E609E">
              <w:rPr>
                <w:rFonts w:ascii="Times New Roman" w:hAnsi="Times New Roman" w:cs="Times New Roman"/>
                <w:sz w:val="24"/>
                <w:szCs w:val="24"/>
              </w:rPr>
              <w:t>ot</w:t>
            </w:r>
            <w:r w:rsidR="00D45121">
              <w:rPr>
                <w:rFonts w:ascii="Times New Roman" w:hAnsi="Times New Roman" w:cs="Times New Roman"/>
                <w:sz w:val="24"/>
                <w:szCs w:val="24"/>
              </w:rPr>
              <w:t xml:space="preserve"> </w:t>
            </w:r>
            <w:r w:rsidRPr="00D45121">
              <w:rPr>
                <w:rFonts w:ascii="Times New Roman" w:hAnsi="Times New Roman" w:cs="Times New Roman"/>
                <w:sz w:val="24"/>
                <w:szCs w:val="24"/>
              </w:rPr>
              <w:t xml:space="preserve">SAM 7.3.1. informatīvo un izglītojošo aktivitāšu laikā. </w:t>
            </w:r>
          </w:p>
          <w:p w14:paraId="2B25B010" w14:textId="7CFDE47B" w:rsidR="0052044E" w:rsidRPr="009E609E" w:rsidRDefault="0052044E" w:rsidP="00454E83">
            <w:pPr>
              <w:spacing w:after="0" w:line="240" w:lineRule="auto"/>
              <w:jc w:val="both"/>
              <w:rPr>
                <w:rFonts w:ascii="Times New Roman" w:hAnsi="Times New Roman" w:cs="Times New Roman"/>
                <w:sz w:val="24"/>
                <w:szCs w:val="24"/>
              </w:rPr>
            </w:pPr>
            <w:r w:rsidRPr="00D45121">
              <w:rPr>
                <w:rFonts w:ascii="Times New Roman" w:hAnsi="Times New Roman" w:cs="Times New Roman"/>
                <w:sz w:val="24"/>
                <w:szCs w:val="24"/>
              </w:rPr>
              <w:t>Arī attiecībā uz darba strīdu risināšanas jautājumu SAM 7.3.1. ietvaros tika veikts pētījums</w:t>
            </w:r>
            <w:r w:rsidR="00D45121">
              <w:rPr>
                <w:rFonts w:ascii="Times New Roman" w:hAnsi="Times New Roman" w:cs="Times New Roman"/>
                <w:sz w:val="24"/>
                <w:szCs w:val="24"/>
              </w:rPr>
              <w:t xml:space="preserve"> “Darba strīdu efektīvākas risināšanas iespējas Latvijā”</w:t>
            </w:r>
            <w:r w:rsidRPr="00D45121">
              <w:rPr>
                <w:rFonts w:ascii="Times New Roman" w:hAnsi="Times New Roman" w:cs="Times New Roman"/>
                <w:sz w:val="24"/>
                <w:szCs w:val="24"/>
              </w:rPr>
              <w:t xml:space="preserve">, kura mērķis bija analizēt darba strīdu izšķiršanas mehānismu pilnveidošanas iespējas, izvērtējot esošo darba strīdu izmantošanas efektivitāti, kā arī analizējot iespējas pilnveidot </w:t>
            </w:r>
            <w:r w:rsidR="003C29DE" w:rsidRPr="00D45121">
              <w:rPr>
                <w:rFonts w:ascii="Times New Roman" w:hAnsi="Times New Roman" w:cs="Times New Roman"/>
                <w:sz w:val="24"/>
                <w:szCs w:val="24"/>
              </w:rPr>
              <w:t>pašreizējo</w:t>
            </w:r>
            <w:r w:rsidRPr="00D45121">
              <w:rPr>
                <w:rFonts w:ascii="Times New Roman" w:hAnsi="Times New Roman" w:cs="Times New Roman"/>
                <w:sz w:val="24"/>
                <w:szCs w:val="24"/>
              </w:rPr>
              <w:t xml:space="preserve"> darba strīdu izšķiršanas kārtību gan no institucionālā, gan arī no procesuālā viedokļa. </w:t>
            </w:r>
          </w:p>
          <w:p w14:paraId="5FE02B4E" w14:textId="33334489" w:rsidR="0052044E" w:rsidRPr="009E609E" w:rsidRDefault="0052044E" w:rsidP="00454E83">
            <w:pPr>
              <w:spacing w:after="0" w:line="240" w:lineRule="auto"/>
              <w:jc w:val="both"/>
              <w:rPr>
                <w:rFonts w:ascii="Times New Roman" w:hAnsi="Times New Roman" w:cs="Times New Roman"/>
                <w:sz w:val="24"/>
                <w:szCs w:val="24"/>
              </w:rPr>
            </w:pPr>
            <w:r w:rsidRPr="009E609E">
              <w:rPr>
                <w:rFonts w:ascii="Times New Roman" w:hAnsi="Times New Roman" w:cs="Times New Roman"/>
                <w:sz w:val="24"/>
                <w:szCs w:val="24"/>
              </w:rPr>
              <w:t>Pētījuma rezultāti dod virkni rekomendāciju attiecībā</w:t>
            </w:r>
            <w:proofErr w:type="gramStart"/>
            <w:r w:rsidRPr="009E609E">
              <w:rPr>
                <w:rFonts w:ascii="Times New Roman" w:hAnsi="Times New Roman" w:cs="Times New Roman"/>
                <w:sz w:val="24"/>
                <w:szCs w:val="24"/>
              </w:rPr>
              <w:t xml:space="preserve"> uz mehānismiem darba strīdu risināšanai</w:t>
            </w:r>
            <w:r w:rsidR="009E609E">
              <w:rPr>
                <w:rFonts w:ascii="Times New Roman" w:hAnsi="Times New Roman" w:cs="Times New Roman"/>
                <w:sz w:val="24"/>
                <w:szCs w:val="24"/>
              </w:rPr>
              <w:t xml:space="preserve"> </w:t>
            </w:r>
            <w:r w:rsidRPr="009E609E">
              <w:rPr>
                <w:rFonts w:ascii="Times New Roman" w:hAnsi="Times New Roman" w:cs="Times New Roman"/>
                <w:sz w:val="24"/>
                <w:szCs w:val="24"/>
              </w:rPr>
              <w:t>gan veidojot darba tiesu sistēmu,</w:t>
            </w:r>
            <w:r w:rsidR="009E609E">
              <w:rPr>
                <w:rFonts w:ascii="Times New Roman" w:hAnsi="Times New Roman" w:cs="Times New Roman"/>
                <w:sz w:val="24"/>
                <w:szCs w:val="24"/>
              </w:rPr>
              <w:t xml:space="preserve"> </w:t>
            </w:r>
            <w:r w:rsidRPr="009E609E">
              <w:rPr>
                <w:rFonts w:ascii="Times New Roman" w:hAnsi="Times New Roman" w:cs="Times New Roman"/>
                <w:sz w:val="24"/>
                <w:szCs w:val="24"/>
              </w:rPr>
              <w:t>gan iesaistot mediatorus</w:t>
            </w:r>
            <w:proofErr w:type="gramEnd"/>
            <w:r w:rsidRPr="009E609E">
              <w:rPr>
                <w:rFonts w:ascii="Times New Roman" w:hAnsi="Times New Roman" w:cs="Times New Roman"/>
                <w:sz w:val="24"/>
                <w:szCs w:val="24"/>
              </w:rPr>
              <w:t>, gan sociālos partnerus u.c. Tomēr</w:t>
            </w:r>
            <w:r w:rsidR="003C29DE" w:rsidRPr="009E609E">
              <w:rPr>
                <w:rFonts w:ascii="Times New Roman" w:hAnsi="Times New Roman" w:cs="Times New Roman"/>
                <w:sz w:val="24"/>
                <w:szCs w:val="24"/>
              </w:rPr>
              <w:t>,</w:t>
            </w:r>
            <w:r w:rsidRPr="009E609E">
              <w:rPr>
                <w:rFonts w:ascii="Times New Roman" w:hAnsi="Times New Roman" w:cs="Times New Roman"/>
                <w:sz w:val="24"/>
                <w:szCs w:val="24"/>
              </w:rPr>
              <w:t xml:space="preserve"> ņemot vērā gan neesošo tiesisko regulējumu, gan iespējamos juridiskos un procesuālos sarežģījumus darba tiesu izveidē, nav iespējams</w:t>
            </w:r>
            <w:r w:rsidR="003C29DE" w:rsidRPr="009E609E">
              <w:rPr>
                <w:rFonts w:ascii="Times New Roman" w:hAnsi="Times New Roman" w:cs="Times New Roman"/>
                <w:sz w:val="24"/>
                <w:szCs w:val="24"/>
              </w:rPr>
              <w:t xml:space="preserve"> </w:t>
            </w:r>
            <w:r w:rsidRPr="009E609E">
              <w:rPr>
                <w:rFonts w:ascii="Times New Roman" w:hAnsi="Times New Roman" w:cs="Times New Roman"/>
                <w:sz w:val="24"/>
                <w:szCs w:val="24"/>
              </w:rPr>
              <w:t xml:space="preserve">īstenot pilotprojektu par darba strīdu risināšanas iespējām. </w:t>
            </w:r>
            <w:r w:rsidR="009F4880">
              <w:rPr>
                <w:rFonts w:ascii="Times New Roman" w:hAnsi="Times New Roman" w:cs="Times New Roman"/>
                <w:sz w:val="24"/>
                <w:szCs w:val="24"/>
              </w:rPr>
              <w:t>Būtiski ir atzīmēt, ka</w:t>
            </w:r>
            <w:r w:rsidRPr="009E609E">
              <w:rPr>
                <w:rFonts w:ascii="Times New Roman" w:hAnsi="Times New Roman" w:cs="Times New Roman"/>
                <w:sz w:val="24"/>
                <w:szCs w:val="24"/>
              </w:rPr>
              <w:t xml:space="preserve"> jau pašlaik </w:t>
            </w:r>
          </w:p>
          <w:p w14:paraId="396FDF19" w14:textId="2D646086" w:rsidR="00956763" w:rsidRDefault="0052044E" w:rsidP="00454E83">
            <w:pPr>
              <w:spacing w:after="0" w:line="240" w:lineRule="auto"/>
              <w:jc w:val="both"/>
              <w:rPr>
                <w:rFonts w:ascii="Times New Roman" w:hAnsi="Times New Roman" w:cs="Times New Roman"/>
                <w:sz w:val="24"/>
                <w:szCs w:val="24"/>
              </w:rPr>
            </w:pPr>
            <w:r w:rsidRPr="009E609E">
              <w:rPr>
                <w:rFonts w:ascii="Times New Roman" w:hAnsi="Times New Roman" w:cs="Times New Roman"/>
                <w:sz w:val="24"/>
                <w:szCs w:val="24"/>
              </w:rPr>
              <w:t xml:space="preserve">projekta ietvaros </w:t>
            </w:r>
            <w:r w:rsidR="003F6F83" w:rsidRPr="009E609E">
              <w:rPr>
                <w:rFonts w:ascii="Times New Roman" w:hAnsi="Times New Roman" w:cs="Times New Roman"/>
                <w:sz w:val="24"/>
                <w:szCs w:val="24"/>
              </w:rPr>
              <w:t>tiek īstenoti atbalsta pasākumi ar līdzīgu mērķi</w:t>
            </w:r>
            <w:r w:rsidR="009E609E">
              <w:rPr>
                <w:rFonts w:ascii="Times New Roman" w:hAnsi="Times New Roman" w:cs="Times New Roman"/>
                <w:sz w:val="24"/>
                <w:szCs w:val="24"/>
              </w:rPr>
              <w:t>,</w:t>
            </w:r>
            <w:r w:rsidRPr="009E609E">
              <w:rPr>
                <w:rFonts w:ascii="Times New Roman" w:hAnsi="Times New Roman" w:cs="Times New Roman"/>
                <w:sz w:val="24"/>
                <w:szCs w:val="24"/>
              </w:rPr>
              <w:t xml:space="preserve"> jo konsultācijas par darba tiesību jautājumiem darba devējiem un nodarbinātajiem nodrošina projekta sadarbības partneri LDDK un LBAS. Turklāt īpaši attiecībā uz darba strīdu risināšanu LBAS palīdz sagatavot prasību pieteikumus tiesām par darba strīdu jautājumiem. Ņemot vērā, ka šīs konsultācijas no uzņēmumu un nodarbināto puses ir ļoti pieprasītas, kā arī plānoto atteikšanos no attiecīgā pilotprojekta īstenošanas, paredzēts, ka sadarbība ar LDDK un LBAS </w:t>
            </w:r>
            <w:proofErr w:type="gramStart"/>
            <w:r w:rsidRPr="009E609E">
              <w:rPr>
                <w:rFonts w:ascii="Times New Roman" w:hAnsi="Times New Roman" w:cs="Times New Roman"/>
                <w:sz w:val="24"/>
                <w:szCs w:val="24"/>
              </w:rPr>
              <w:t>tiks turpināta līdz projekta beigām</w:t>
            </w:r>
            <w:proofErr w:type="gramEnd"/>
            <w:r w:rsidRPr="009E609E">
              <w:rPr>
                <w:rFonts w:ascii="Times New Roman" w:hAnsi="Times New Roman" w:cs="Times New Roman"/>
                <w:sz w:val="24"/>
                <w:szCs w:val="24"/>
              </w:rPr>
              <w:t>, t.i. 2023.</w:t>
            </w:r>
            <w:r w:rsidR="009D24B3" w:rsidRPr="009E609E">
              <w:rPr>
                <w:rFonts w:ascii="Times New Roman" w:hAnsi="Times New Roman" w:cs="Times New Roman"/>
                <w:sz w:val="24"/>
                <w:szCs w:val="24"/>
              </w:rPr>
              <w:t xml:space="preserve"> gada 31. decembrim</w:t>
            </w:r>
            <w:r w:rsidR="00373A11" w:rsidRPr="009E609E">
              <w:rPr>
                <w:rFonts w:ascii="Times New Roman" w:hAnsi="Times New Roman" w:cs="Times New Roman"/>
                <w:sz w:val="24"/>
                <w:szCs w:val="24"/>
              </w:rPr>
              <w:t xml:space="preserve"> (</w:t>
            </w:r>
            <w:r w:rsidR="00750C36">
              <w:rPr>
                <w:rFonts w:ascii="Times New Roman" w:hAnsi="Times New Roman" w:cs="Times New Roman"/>
                <w:sz w:val="24"/>
                <w:szCs w:val="24"/>
              </w:rPr>
              <w:t>minētais tiks nodrošināts projektam pieejamā finansējuma ietvaros,</w:t>
            </w:r>
            <w:r w:rsidR="00373A11" w:rsidRPr="009E609E">
              <w:rPr>
                <w:rFonts w:ascii="Times New Roman" w:hAnsi="Times New Roman" w:cs="Times New Roman"/>
                <w:sz w:val="24"/>
                <w:szCs w:val="24"/>
              </w:rPr>
              <w:t xml:space="preserve"> ievērojot </w:t>
            </w:r>
            <w:proofErr w:type="spellStart"/>
            <w:r w:rsidR="00373A11" w:rsidRPr="008D3ED3">
              <w:rPr>
                <w:rFonts w:ascii="Times New Roman" w:hAnsi="Times New Roman" w:cs="Times New Roman"/>
                <w:i/>
                <w:iCs/>
                <w:sz w:val="24"/>
                <w:szCs w:val="24"/>
              </w:rPr>
              <w:t>de</w:t>
            </w:r>
            <w:proofErr w:type="spellEnd"/>
            <w:r w:rsidR="00373A11" w:rsidRPr="008D3ED3">
              <w:rPr>
                <w:rFonts w:ascii="Times New Roman" w:hAnsi="Times New Roman" w:cs="Times New Roman"/>
                <w:i/>
                <w:iCs/>
                <w:sz w:val="24"/>
                <w:szCs w:val="24"/>
              </w:rPr>
              <w:t xml:space="preserve"> </w:t>
            </w:r>
            <w:proofErr w:type="spellStart"/>
            <w:r w:rsidR="00373A11" w:rsidRPr="008D3ED3">
              <w:rPr>
                <w:rFonts w:ascii="Times New Roman" w:hAnsi="Times New Roman" w:cs="Times New Roman"/>
                <w:i/>
                <w:iCs/>
                <w:sz w:val="24"/>
                <w:szCs w:val="24"/>
              </w:rPr>
              <w:t>minimis</w:t>
            </w:r>
            <w:proofErr w:type="spellEnd"/>
            <w:r w:rsidR="00373A11" w:rsidRPr="009E609E">
              <w:rPr>
                <w:rFonts w:ascii="Times New Roman" w:hAnsi="Times New Roman" w:cs="Times New Roman"/>
                <w:sz w:val="24"/>
                <w:szCs w:val="24"/>
              </w:rPr>
              <w:t xml:space="preserve"> atbalsta ierobežojumus)</w:t>
            </w:r>
            <w:r w:rsidR="009D24B3" w:rsidRPr="009E609E">
              <w:rPr>
                <w:rFonts w:ascii="Times New Roman" w:hAnsi="Times New Roman" w:cs="Times New Roman"/>
                <w:sz w:val="24"/>
                <w:szCs w:val="24"/>
              </w:rPr>
              <w:t>.</w:t>
            </w:r>
            <w:r w:rsidRPr="009E609E">
              <w:rPr>
                <w:rFonts w:ascii="Times New Roman" w:hAnsi="Times New Roman" w:cs="Times New Roman"/>
                <w:sz w:val="24"/>
                <w:szCs w:val="24"/>
              </w:rPr>
              <w:t xml:space="preserve"> </w:t>
            </w:r>
            <w:r w:rsidR="00956763">
              <w:rPr>
                <w:rFonts w:ascii="Times New Roman" w:hAnsi="Times New Roman" w:cs="Times New Roman"/>
                <w:sz w:val="24"/>
                <w:szCs w:val="24"/>
              </w:rPr>
              <w:t xml:space="preserve">Attiecīgi arī atbalsts darba strīdu risināšanā uzņēmumiem būs pieejams lielākā apjomā un ilgākā laika periodā nekā sākotnēji plānots. Atsakoties no pilotprojekta īstenošanas, tiek svītrots </w:t>
            </w:r>
            <w:r w:rsidR="008D3ED3">
              <w:rPr>
                <w:rFonts w:ascii="Times New Roman" w:hAnsi="Times New Roman" w:cs="Times New Roman"/>
                <w:sz w:val="24"/>
                <w:szCs w:val="24"/>
              </w:rPr>
              <w:t xml:space="preserve">MK </w:t>
            </w:r>
            <w:r w:rsidR="008D3ED3" w:rsidRPr="008D3ED3">
              <w:rPr>
                <w:rFonts w:ascii="Times New Roman" w:hAnsi="Times New Roman" w:cs="Times New Roman"/>
                <w:sz w:val="24"/>
                <w:szCs w:val="24"/>
              </w:rPr>
              <w:t>n</w:t>
            </w:r>
            <w:r w:rsidR="00956763" w:rsidRPr="008D3ED3">
              <w:rPr>
                <w:rFonts w:ascii="Times New Roman" w:hAnsi="Times New Roman" w:cs="Times New Roman"/>
                <w:sz w:val="24"/>
                <w:szCs w:val="24"/>
              </w:rPr>
              <w:t>oteikumu</w:t>
            </w:r>
            <w:r w:rsidR="00803BC0">
              <w:rPr>
                <w:rFonts w:ascii="Times New Roman" w:hAnsi="Times New Roman" w:cs="Times New Roman"/>
                <w:sz w:val="24"/>
                <w:szCs w:val="24"/>
              </w:rPr>
              <w:t xml:space="preserve"> Nr.127</w:t>
            </w:r>
            <w:r w:rsidR="00956763">
              <w:rPr>
                <w:rFonts w:ascii="Times New Roman" w:hAnsi="Times New Roman" w:cs="Times New Roman"/>
                <w:sz w:val="24"/>
                <w:szCs w:val="24"/>
              </w:rPr>
              <w:t xml:space="preserve"> 13.4. apakšpunkts, kas paredzēja jauna  sadarbības partnera iesaisti;</w:t>
            </w:r>
          </w:p>
          <w:p w14:paraId="74AD4455" w14:textId="77777777" w:rsidR="0052044E" w:rsidRPr="009E609E" w:rsidRDefault="0052044E" w:rsidP="00454E83">
            <w:pPr>
              <w:spacing w:after="0" w:line="240" w:lineRule="auto"/>
              <w:jc w:val="both"/>
              <w:rPr>
                <w:rFonts w:ascii="Times New Roman" w:hAnsi="Times New Roman" w:cs="Times New Roman"/>
                <w:b/>
                <w:bCs/>
                <w:sz w:val="24"/>
                <w:szCs w:val="24"/>
              </w:rPr>
            </w:pPr>
          </w:p>
          <w:p w14:paraId="5CDD9EB4" w14:textId="605CF8A5" w:rsidR="003767C5" w:rsidRDefault="003767C5" w:rsidP="00454E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Nr.127 16.5.5. apakšpunktā minētā atbalstāmā darbība nosaka, ka projekta ietvaros tiek izstrādāti elektroniskie rīki un </w:t>
            </w:r>
            <w:r w:rsidRPr="0032482E">
              <w:rPr>
                <w:rFonts w:ascii="Times New Roman" w:hAnsi="Times New Roman" w:cs="Times New Roman"/>
                <w:sz w:val="24"/>
                <w:szCs w:val="24"/>
              </w:rPr>
              <w:t>vizuāl</w:t>
            </w:r>
            <w:r>
              <w:rPr>
                <w:rFonts w:ascii="Times New Roman" w:hAnsi="Times New Roman" w:cs="Times New Roman"/>
                <w:sz w:val="24"/>
                <w:szCs w:val="24"/>
              </w:rPr>
              <w:t>ie</w:t>
            </w:r>
            <w:r w:rsidRPr="0032482E">
              <w:rPr>
                <w:rFonts w:ascii="Times New Roman" w:hAnsi="Times New Roman" w:cs="Times New Roman"/>
                <w:sz w:val="24"/>
                <w:szCs w:val="24"/>
              </w:rPr>
              <w:t xml:space="preserve"> uzskates līdzekļ</w:t>
            </w:r>
            <w:r>
              <w:rPr>
                <w:rFonts w:ascii="Times New Roman" w:hAnsi="Times New Roman" w:cs="Times New Roman"/>
                <w:sz w:val="24"/>
                <w:szCs w:val="24"/>
              </w:rPr>
              <w:t>i</w:t>
            </w:r>
            <w:r w:rsidRPr="0032482E">
              <w:rPr>
                <w:rFonts w:ascii="Times New Roman" w:hAnsi="Times New Roman" w:cs="Times New Roman"/>
                <w:sz w:val="24"/>
                <w:szCs w:val="24"/>
              </w:rPr>
              <w:t xml:space="preserve"> </w:t>
            </w:r>
            <w:r>
              <w:rPr>
                <w:rFonts w:ascii="Times New Roman" w:hAnsi="Times New Roman" w:cs="Times New Roman"/>
                <w:sz w:val="24"/>
                <w:szCs w:val="24"/>
              </w:rPr>
              <w:t>projekta</w:t>
            </w:r>
            <w:r w:rsidRPr="0032482E">
              <w:rPr>
                <w:rFonts w:ascii="Times New Roman" w:hAnsi="Times New Roman" w:cs="Times New Roman"/>
                <w:sz w:val="24"/>
                <w:szCs w:val="24"/>
              </w:rPr>
              <w:t xml:space="preserve"> mērķa grupai</w:t>
            </w:r>
            <w:r>
              <w:rPr>
                <w:rFonts w:ascii="Times New Roman" w:hAnsi="Times New Roman" w:cs="Times New Roman"/>
                <w:sz w:val="24"/>
                <w:szCs w:val="24"/>
              </w:rPr>
              <w:t xml:space="preserve">. Sākotnēji projekta ietvaros tika paredzēta gan mobilo aplikāciju, gan apmācību sistēmas un instrukciju datu bāzes izveide. Visas minētās aktivitātes prasa IT tehnoloģiju speciālistu piesaisti, kas piedalās gan tehnisko specifikāciju </w:t>
            </w:r>
            <w:r>
              <w:rPr>
                <w:rFonts w:ascii="Times New Roman" w:hAnsi="Times New Roman" w:cs="Times New Roman"/>
                <w:sz w:val="24"/>
                <w:szCs w:val="24"/>
              </w:rPr>
              <w:lastRenderedPageBreak/>
              <w:t xml:space="preserve">izstrādē, gan arī aktivitātes realizācijā. Ņemot vērā IT jomas speciālistu trūkumu un noslodzi, IT pakalpojumu izmaksas (īpaši, mobilo aplikāciju izveide un uzturēšana), darba aizsardzības jomas speciālistu viedokli, kā arī līdz šim paveikto gan projektā, gan </w:t>
            </w:r>
            <w:proofErr w:type="spellStart"/>
            <w:r w:rsidRPr="003A67D2">
              <w:rPr>
                <w:rFonts w:ascii="Times New Roman" w:hAnsi="Times New Roman" w:cs="Times New Roman"/>
                <w:sz w:val="24"/>
                <w:szCs w:val="24"/>
              </w:rPr>
              <w:t>www.stradaves</w:t>
            </w:r>
            <w:r>
              <w:rPr>
                <w:rFonts w:ascii="Times New Roman" w:hAnsi="Times New Roman" w:cs="Times New Roman"/>
                <w:sz w:val="24"/>
                <w:szCs w:val="24"/>
              </w:rPr>
              <w:t>els.lv</w:t>
            </w:r>
            <w:proofErr w:type="spellEnd"/>
            <w:r>
              <w:rPr>
                <w:rFonts w:ascii="Times New Roman" w:hAnsi="Times New Roman" w:cs="Times New Roman"/>
                <w:sz w:val="24"/>
                <w:szCs w:val="24"/>
              </w:rPr>
              <w:t xml:space="preserve"> pieejamo informāciju un uzņēmumu vajadzības, tika pārskatīta un atcelta atsevišķu projektā sākotnēji paredzēto elektronisko rīku izveide.  Jāatzīmē, ka lēmums tika pieņemts, ņemot vērā projekta mērķi attiecībā uz darba aizsardzības uzlabošanu bīstamo nozaru uzņēmumos, lai sniegtu atbalstu uzņēmumiem, jo īpaši pandēmijas radīto seku ietekmē.</w:t>
            </w:r>
            <w:r w:rsidR="009F4880">
              <w:rPr>
                <w:rFonts w:ascii="Times New Roman" w:hAnsi="Times New Roman" w:cs="Times New Roman"/>
                <w:sz w:val="24"/>
                <w:szCs w:val="24"/>
              </w:rPr>
              <w:t xml:space="preserve"> </w:t>
            </w:r>
            <w:r w:rsidR="00D11277">
              <w:rPr>
                <w:rFonts w:ascii="Times New Roman" w:hAnsi="Times New Roman" w:cs="Times New Roman"/>
                <w:sz w:val="24"/>
                <w:szCs w:val="24"/>
              </w:rPr>
              <w:t>MK noteikumu projekts</w:t>
            </w:r>
            <w:r>
              <w:rPr>
                <w:rFonts w:ascii="Times New Roman" w:hAnsi="Times New Roman" w:cs="Times New Roman"/>
                <w:sz w:val="24"/>
                <w:szCs w:val="24"/>
              </w:rPr>
              <w:t xml:space="preserve"> paredz optimizēt plānoto rīku izstrādi, paredzot pilnvērtīgāk izstrādāt projektā noteikto elektronisko darbinieku apmācības sistēmu un atsakoties no citu autonomu elektronisku risinājumu (mobilās aplikācijas, instrukciju datubāze) izstrādes. Apmācību platforma izvēlēta kā labākais risinājums mērķauditorijas sasniegšanai un informācijas nodošanai koncentrētā veidā. Apmācību platformu izmantos gan darba devēji, gan nodarbinātie, gan darba aizsardzības speciālisti, gan arī VDI </w:t>
            </w:r>
            <w:r w:rsidRPr="004B6783">
              <w:rPr>
                <w:rFonts w:ascii="Times New Roman" w:hAnsi="Times New Roman" w:cs="Times New Roman"/>
                <w:sz w:val="24"/>
                <w:szCs w:val="24"/>
              </w:rPr>
              <w:t>darbinieki.</w:t>
            </w:r>
          </w:p>
          <w:p w14:paraId="3D1E3782" w14:textId="77777777" w:rsidR="003767C5" w:rsidRPr="004B6783" w:rsidRDefault="003767C5" w:rsidP="00454E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Projektā paredzētie vizuālie uzskates līdzekļi – video īsfilmas un video padomi - tiks izstrādāti sākotnēji plānotajā apjomā, t.i. – 30 video īsfilmas un 30 video padomi.</w:t>
            </w:r>
          </w:p>
          <w:p w14:paraId="4B444114" w14:textId="197431D7" w:rsidR="003767C5" w:rsidRDefault="003767C5" w:rsidP="00454E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F16473" w14:textId="17290009" w:rsidR="00292B9B" w:rsidRDefault="00292B9B" w:rsidP="00292B9B">
            <w:pPr>
              <w:spacing w:after="0" w:line="240" w:lineRule="auto"/>
              <w:jc w:val="both"/>
              <w:rPr>
                <w:rFonts w:ascii="Times New Roman" w:hAnsi="Times New Roman" w:cs="Times New Roman"/>
                <w:sz w:val="24"/>
                <w:szCs w:val="24"/>
              </w:rPr>
            </w:pPr>
            <w:r w:rsidRPr="00B775A1">
              <w:rPr>
                <w:rFonts w:ascii="Times New Roman" w:hAnsi="Times New Roman" w:cs="Times New Roman"/>
                <w:sz w:val="24"/>
                <w:szCs w:val="24"/>
              </w:rPr>
              <w:t>MK noteiktumu Nr. 127 36. punkts paredz, ka finansējuma saņēmējs, nepieciešamības gadījumā piesaistot pakalpojuma sniedzēju, organizē sabiedrības izglītošanas, izpratnes veicināšanas un informēšanas pasākumus un izstrādā to saturu, kā arī nodrošina informatīvo un vizuālo elementu, t.sk. reklāmas un reprezentācijas materiālu, izgatavošanu. Grozījumi paredz, ka turpmāk finansējuma saņēmējs projekta sabiedrības izglītošanas, izpratnes veicināšanas un informēšanas pasākumu satura izstrādē</w:t>
            </w:r>
            <w:r w:rsidR="00B775A1">
              <w:rPr>
                <w:rFonts w:ascii="Times New Roman" w:hAnsi="Times New Roman" w:cs="Times New Roman"/>
                <w:sz w:val="24"/>
                <w:szCs w:val="24"/>
              </w:rPr>
              <w:t xml:space="preserve"> un citās aktivitātēs</w:t>
            </w:r>
            <w:r w:rsidRPr="00B775A1">
              <w:rPr>
                <w:rFonts w:ascii="Times New Roman" w:hAnsi="Times New Roman" w:cs="Times New Roman"/>
                <w:sz w:val="24"/>
                <w:szCs w:val="24"/>
              </w:rPr>
              <w:t>, nepieciešamības gadījumā,</w:t>
            </w:r>
            <w:r w:rsidR="00B775A1">
              <w:rPr>
                <w:rFonts w:ascii="Times New Roman" w:hAnsi="Times New Roman" w:cs="Times New Roman"/>
                <w:sz w:val="24"/>
                <w:szCs w:val="24"/>
              </w:rPr>
              <w:t xml:space="preserve"> </w:t>
            </w:r>
            <w:r w:rsidRPr="00B775A1">
              <w:rPr>
                <w:rFonts w:ascii="Times New Roman" w:hAnsi="Times New Roman" w:cs="Times New Roman"/>
                <w:sz w:val="24"/>
                <w:szCs w:val="24"/>
              </w:rPr>
              <w:t>var</w:t>
            </w:r>
            <w:r w:rsidRPr="00292B9B">
              <w:rPr>
                <w:rFonts w:ascii="Times New Roman" w:hAnsi="Times New Roman" w:cs="Times New Roman"/>
                <w:sz w:val="24"/>
                <w:szCs w:val="24"/>
              </w:rPr>
              <w:t>ēs iesaistīt arī</w:t>
            </w:r>
            <w:r w:rsidRPr="00B775A1">
              <w:rPr>
                <w:rFonts w:ascii="Times New Roman" w:hAnsi="Times New Roman" w:cs="Times New Roman"/>
                <w:sz w:val="24"/>
                <w:szCs w:val="24"/>
              </w:rPr>
              <w:t xml:space="preserve"> sadarbības partnerus, kas jau līdz šim ir aktīvi tikuši iesaistīti gan darba aizsardzības politikas veidošanā un normatīvo aktu izstrādē, gan arī sabiedrības informēšanas aktivitātēs </w:t>
            </w:r>
            <w:proofErr w:type="gramStart"/>
            <w:r w:rsidRPr="00B775A1">
              <w:rPr>
                <w:rFonts w:ascii="Times New Roman" w:hAnsi="Times New Roman" w:cs="Times New Roman"/>
                <w:sz w:val="24"/>
                <w:szCs w:val="24"/>
              </w:rPr>
              <w:t>(</w:t>
            </w:r>
            <w:proofErr w:type="gramEnd"/>
            <w:r w:rsidRPr="00B775A1">
              <w:rPr>
                <w:rFonts w:ascii="Times New Roman" w:hAnsi="Times New Roman" w:cs="Times New Roman"/>
                <w:sz w:val="24"/>
                <w:szCs w:val="24"/>
              </w:rPr>
              <w:t xml:space="preserve">LDDK, LBAS un RSU DDVVI). Šāda sadarbība neparedz papildu finansējuma piešķiršanu projekta sadarbības partneriem. Vienlaikus grozījumi paredz, ka finansējuma saņēmējs, esošā budžeta ietvaros var nodrošināt reklāmas materiālu izstrādi sadarbības partneru īstenoto projekta aktivitāšu popularizēšana, tādējādi nodrošinot efektīvāku un kvalitatīvāku </w:t>
            </w:r>
            <w:r w:rsidRPr="00B775A1">
              <w:rPr>
                <w:rFonts w:ascii="Times New Roman" w:hAnsi="Times New Roman" w:cs="Times New Roman"/>
                <w:sz w:val="24"/>
                <w:szCs w:val="24"/>
              </w:rPr>
              <w:lastRenderedPageBreak/>
              <w:t xml:space="preserve">sabiedrības informēšanas stratēģiju, kā arī pilnvērtīgāk nodrošinot projekta aktivitāšu </w:t>
            </w:r>
            <w:r w:rsidRPr="00B05934">
              <w:rPr>
                <w:rFonts w:ascii="Times New Roman" w:hAnsi="Times New Roman" w:cs="Times New Roman"/>
                <w:sz w:val="24"/>
                <w:szCs w:val="24"/>
              </w:rPr>
              <w:t>publicitāti.</w:t>
            </w:r>
          </w:p>
          <w:p w14:paraId="19A78D6F" w14:textId="77777777" w:rsidR="00292B9B" w:rsidRDefault="00292B9B" w:rsidP="00292B9B">
            <w:pPr>
              <w:spacing w:after="0" w:line="240" w:lineRule="auto"/>
              <w:jc w:val="both"/>
              <w:rPr>
                <w:rFonts w:ascii="Times New Roman" w:hAnsi="Times New Roman" w:cs="Times New Roman"/>
                <w:sz w:val="24"/>
                <w:szCs w:val="24"/>
              </w:rPr>
            </w:pPr>
          </w:p>
          <w:p w14:paraId="3C3FF8F1" w14:textId="1757F9E5" w:rsidR="00D11277" w:rsidRDefault="00D11277" w:rsidP="00454E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Iepriekšminētās izmaiņas neietekmē aktivitātei projekta ietvaros plānotās izmaksas</w:t>
            </w:r>
            <w:r w:rsidR="00A6641F">
              <w:rPr>
                <w:rFonts w:ascii="Times New Roman" w:hAnsi="Times New Roman" w:cs="Times New Roman"/>
                <w:sz w:val="24"/>
                <w:szCs w:val="24"/>
              </w:rPr>
              <w:t>.</w:t>
            </w:r>
          </w:p>
          <w:p w14:paraId="76E20CB8" w14:textId="5590A954" w:rsidR="00454E83" w:rsidRDefault="005B735D" w:rsidP="00454E83">
            <w:pPr>
              <w:pStyle w:val="NormalWeb"/>
              <w:jc w:val="both"/>
              <w:rPr>
                <w:rFonts w:ascii="Times New Roman" w:hAnsi="Times New Roman" w:cs="Times New Roman"/>
                <w:b/>
                <w:bCs/>
                <w:sz w:val="24"/>
                <w:szCs w:val="24"/>
              </w:rPr>
            </w:pPr>
            <w:r w:rsidRPr="0072170A">
              <w:rPr>
                <w:rFonts w:ascii="Times New Roman" w:hAnsi="Times New Roman" w:cs="Times New Roman"/>
                <w:b/>
                <w:bCs/>
                <w:sz w:val="24"/>
                <w:szCs w:val="24"/>
              </w:rPr>
              <w:t>4</w:t>
            </w:r>
            <w:r w:rsidR="00454E83">
              <w:rPr>
                <w:rFonts w:ascii="Times New Roman" w:hAnsi="Times New Roman" w:cs="Times New Roman"/>
                <w:sz w:val="24"/>
                <w:szCs w:val="24"/>
              </w:rPr>
              <w:t>) palielināt MK noteikumu</w:t>
            </w:r>
            <w:r w:rsidR="00803BC0">
              <w:rPr>
                <w:rFonts w:ascii="Times New Roman" w:hAnsi="Times New Roman" w:cs="Times New Roman"/>
                <w:sz w:val="24"/>
                <w:szCs w:val="24"/>
              </w:rPr>
              <w:t xml:space="preserve"> Nr.127</w:t>
            </w:r>
            <w:r w:rsidR="00454E83">
              <w:rPr>
                <w:rFonts w:ascii="Times New Roman" w:hAnsi="Times New Roman" w:cs="Times New Roman"/>
                <w:sz w:val="24"/>
                <w:szCs w:val="24"/>
              </w:rPr>
              <w:t xml:space="preserve"> 19.5. apakšpunktā noteiktās </w:t>
            </w:r>
            <w:r w:rsidR="00454E83" w:rsidRPr="00454E83">
              <w:rPr>
                <w:rFonts w:ascii="Times New Roman" w:hAnsi="Times New Roman" w:cs="Times New Roman"/>
                <w:b/>
                <w:bCs/>
                <w:sz w:val="24"/>
                <w:szCs w:val="24"/>
              </w:rPr>
              <w:t xml:space="preserve">atbalstāmās darbības “dalības nozaru izstādēs” un “izglītojošas aktivitātes izglītības iestāžu audzēkņiem” reprezentācijas izmaksas no 45 000 </w:t>
            </w:r>
            <w:proofErr w:type="spellStart"/>
            <w:r w:rsidR="00454E83" w:rsidRPr="00454E83">
              <w:rPr>
                <w:rFonts w:ascii="Times New Roman" w:hAnsi="Times New Roman" w:cs="Times New Roman"/>
                <w:b/>
                <w:bCs/>
                <w:i/>
                <w:iCs/>
                <w:sz w:val="24"/>
                <w:szCs w:val="24"/>
              </w:rPr>
              <w:t>euro</w:t>
            </w:r>
            <w:proofErr w:type="spellEnd"/>
            <w:r w:rsidR="00454E83" w:rsidRPr="00454E83">
              <w:rPr>
                <w:rFonts w:ascii="Times New Roman" w:hAnsi="Times New Roman" w:cs="Times New Roman"/>
                <w:b/>
                <w:bCs/>
                <w:sz w:val="24"/>
                <w:szCs w:val="24"/>
              </w:rPr>
              <w:t xml:space="preserve"> līdz 65 000 </w:t>
            </w:r>
            <w:proofErr w:type="spellStart"/>
            <w:r w:rsidR="00454E83" w:rsidRPr="00454E83">
              <w:rPr>
                <w:rFonts w:ascii="Times New Roman" w:hAnsi="Times New Roman" w:cs="Times New Roman"/>
                <w:b/>
                <w:bCs/>
                <w:i/>
                <w:iCs/>
                <w:sz w:val="24"/>
                <w:szCs w:val="24"/>
              </w:rPr>
              <w:t>euro</w:t>
            </w:r>
            <w:proofErr w:type="spellEnd"/>
            <w:r w:rsidR="00454E83" w:rsidRPr="00454E83">
              <w:rPr>
                <w:rFonts w:ascii="Times New Roman" w:hAnsi="Times New Roman" w:cs="Times New Roman"/>
                <w:b/>
                <w:bCs/>
                <w:sz w:val="24"/>
                <w:szCs w:val="24"/>
              </w:rPr>
              <w:t xml:space="preserve">. </w:t>
            </w:r>
            <w:r w:rsidRPr="00D45121">
              <w:rPr>
                <w:rFonts w:ascii="Times New Roman" w:hAnsi="Times New Roman" w:cs="Times New Roman"/>
                <w:bCs/>
                <w:sz w:val="24"/>
                <w:szCs w:val="24"/>
              </w:rPr>
              <w:t>(</w:t>
            </w:r>
            <w:r w:rsidRPr="00D45121">
              <w:rPr>
                <w:rFonts w:ascii="Times New Roman" w:hAnsi="Times New Roman" w:cs="Times New Roman"/>
                <w:i/>
                <w:sz w:val="24"/>
                <w:szCs w:val="24"/>
              </w:rPr>
              <w:t>MK noteikumu projekta 1</w:t>
            </w:r>
            <w:r>
              <w:rPr>
                <w:rFonts w:ascii="Times New Roman" w:hAnsi="Times New Roman" w:cs="Times New Roman"/>
                <w:i/>
                <w:sz w:val="24"/>
                <w:szCs w:val="24"/>
              </w:rPr>
              <w:t>3</w:t>
            </w:r>
            <w:r w:rsidRPr="00D45121">
              <w:rPr>
                <w:rFonts w:ascii="Times New Roman" w:hAnsi="Times New Roman" w:cs="Times New Roman"/>
                <w:i/>
                <w:sz w:val="24"/>
                <w:szCs w:val="24"/>
              </w:rPr>
              <w:t>. punkts</w:t>
            </w:r>
            <w:r w:rsidRPr="00D45121">
              <w:rPr>
                <w:rFonts w:ascii="Times New Roman" w:hAnsi="Times New Roman" w:cs="Times New Roman"/>
                <w:sz w:val="24"/>
                <w:szCs w:val="24"/>
              </w:rPr>
              <w:t>)</w:t>
            </w:r>
            <w:r>
              <w:rPr>
                <w:rFonts w:ascii="Times New Roman" w:hAnsi="Times New Roman" w:cs="Times New Roman"/>
                <w:sz w:val="24"/>
                <w:szCs w:val="24"/>
              </w:rPr>
              <w:t>.</w:t>
            </w:r>
          </w:p>
          <w:p w14:paraId="6D252F50" w14:textId="02ADC9AA" w:rsidR="00454E83" w:rsidRDefault="00454E83" w:rsidP="00454E83">
            <w:pPr>
              <w:pStyle w:val="NormalWeb"/>
              <w:jc w:val="both"/>
            </w:pPr>
            <w:r>
              <w:rPr>
                <w:rFonts w:ascii="Times New Roman" w:hAnsi="Times New Roman" w:cs="Times New Roman"/>
                <w:sz w:val="24"/>
                <w:szCs w:val="24"/>
              </w:rPr>
              <w:t xml:space="preserve">Finansējuma palielinājums nepieciešams, lai nodrošinātu minēto darbību turpināšanu 2023. gadā, kā arī papildu reklāmas materiālu par iespēju pieteikties SAM 7.3.1. aktivitātēm sagatavošanai un drukai. Izdales materiāli paredzēti, lai nozaru izstādēs būtu iespējams plašāk popularizēt iespēju saņemt projekta atbalstu un tādējādi veicinātu bīstamo nozaru uzņēmumu aktīvāku dalību SAM 7.3.1 piedāvātajos pasākumos </w:t>
            </w:r>
            <w:r w:rsidR="00CA52C2">
              <w:rPr>
                <w:rFonts w:ascii="Times New Roman" w:hAnsi="Times New Roman" w:cs="Times New Roman"/>
                <w:sz w:val="24"/>
                <w:szCs w:val="24"/>
              </w:rPr>
              <w:t xml:space="preserve">un </w:t>
            </w:r>
            <w:r>
              <w:rPr>
                <w:rFonts w:ascii="Times New Roman" w:hAnsi="Times New Roman" w:cs="Times New Roman"/>
                <w:sz w:val="24"/>
                <w:szCs w:val="24"/>
              </w:rPr>
              <w:t>veicinot SAM 7.3.1. atbalstu saņēmušo uzņēmumu skaita pieaugumu.</w:t>
            </w:r>
            <w:r>
              <w:t xml:space="preserve"> </w:t>
            </w:r>
          </w:p>
          <w:p w14:paraId="5AC12A86" w14:textId="659ECA71" w:rsidR="00454E83" w:rsidRDefault="00454E83" w:rsidP="00454E83">
            <w:pPr>
              <w:pStyle w:val="NormalWeb"/>
              <w:jc w:val="both"/>
            </w:pPr>
            <w:r>
              <w:rPr>
                <w:rFonts w:ascii="Times New Roman" w:hAnsi="Times New Roman" w:cs="Times New Roman"/>
                <w:sz w:val="24"/>
                <w:szCs w:val="24"/>
              </w:rPr>
              <w:t xml:space="preserve">Ņemot vērā līdz šim atbalstu saņēmušo uzņēmumu skaitu, atlikušajā projekta īstenošanas laikā ir nepieciešams </w:t>
            </w:r>
            <w:r w:rsidR="00CA52C2">
              <w:rPr>
                <w:rFonts w:ascii="Times New Roman" w:hAnsi="Times New Roman" w:cs="Times New Roman"/>
                <w:sz w:val="24"/>
                <w:szCs w:val="24"/>
              </w:rPr>
              <w:t xml:space="preserve">aktīvi, atraktīvi un atbilstoši mūsdienu prasībām un iespējām uzrunāt </w:t>
            </w:r>
            <w:r>
              <w:rPr>
                <w:rFonts w:ascii="Times New Roman" w:hAnsi="Times New Roman" w:cs="Times New Roman"/>
                <w:sz w:val="24"/>
                <w:szCs w:val="24"/>
              </w:rPr>
              <w:t>uzņēmumu</w:t>
            </w:r>
            <w:r w:rsidR="00CA52C2">
              <w:rPr>
                <w:rFonts w:ascii="Times New Roman" w:hAnsi="Times New Roman" w:cs="Times New Roman"/>
                <w:sz w:val="24"/>
                <w:szCs w:val="24"/>
              </w:rPr>
              <w:t>s</w:t>
            </w:r>
            <w:r>
              <w:rPr>
                <w:rFonts w:ascii="Times New Roman" w:hAnsi="Times New Roman" w:cs="Times New Roman"/>
                <w:sz w:val="24"/>
                <w:szCs w:val="24"/>
              </w:rPr>
              <w:t xml:space="preserve"> </w:t>
            </w:r>
            <w:r w:rsidR="00CA52C2">
              <w:rPr>
                <w:rFonts w:ascii="Times New Roman" w:hAnsi="Times New Roman" w:cs="Times New Roman"/>
                <w:sz w:val="24"/>
                <w:szCs w:val="24"/>
              </w:rPr>
              <w:t>pieteikties atbalstam</w:t>
            </w:r>
            <w:r>
              <w:rPr>
                <w:rFonts w:ascii="Times New Roman" w:hAnsi="Times New Roman" w:cs="Times New Roman"/>
                <w:sz w:val="24"/>
                <w:szCs w:val="24"/>
              </w:rPr>
              <w:t>, veicot papildu reklamēšanas aktivitātes</w:t>
            </w:r>
            <w:r w:rsidR="002924A8">
              <w:rPr>
                <w:rFonts w:ascii="Times New Roman" w:hAnsi="Times New Roman" w:cs="Times New Roman"/>
                <w:sz w:val="24"/>
                <w:szCs w:val="24"/>
              </w:rPr>
              <w:t>, t</w:t>
            </w:r>
            <w:r>
              <w:rPr>
                <w:rFonts w:ascii="Times New Roman" w:hAnsi="Times New Roman" w:cs="Times New Roman"/>
                <w:sz w:val="24"/>
                <w:szCs w:val="24"/>
              </w:rPr>
              <w:t>o nodrošināšanai nepieciešams moderns izstāžu stends, uzrunājoša vizuālā reklāma, saistoši reprezentācijas materiāli.</w:t>
            </w:r>
            <w:r>
              <w:t xml:space="preserve"> </w:t>
            </w:r>
          </w:p>
          <w:p w14:paraId="3F892B59" w14:textId="6C164BB6" w:rsidR="00454E83" w:rsidRDefault="00454E83" w:rsidP="00454E83">
            <w:pPr>
              <w:pStyle w:val="NormalWeb"/>
              <w:jc w:val="both"/>
            </w:pPr>
            <w:r>
              <w:rPr>
                <w:rFonts w:ascii="Times New Roman" w:hAnsi="Times New Roman" w:cs="Times New Roman"/>
                <w:sz w:val="24"/>
                <w:szCs w:val="24"/>
              </w:rPr>
              <w:t>Saskaņā ar Finanšu ministrijas</w:t>
            </w:r>
            <w:r w:rsidR="00D22502">
              <w:rPr>
                <w:rFonts w:ascii="Times New Roman" w:hAnsi="Times New Roman" w:cs="Times New Roman"/>
                <w:sz w:val="24"/>
                <w:szCs w:val="24"/>
              </w:rPr>
              <w:t xml:space="preserve"> </w:t>
            </w:r>
            <w:r>
              <w:rPr>
                <w:rFonts w:ascii="Times New Roman" w:hAnsi="Times New Roman" w:cs="Times New Roman"/>
                <w:sz w:val="24"/>
                <w:szCs w:val="24"/>
              </w:rPr>
              <w:t>ieteikumiem ES fondu projektu komunikācijā izmantot jaunākos komunikācijas instrumentus, vajadzīga jauna pieeja uzņēmumu piesaistīšanā un V</w:t>
            </w:r>
            <w:r w:rsidR="007524C1">
              <w:rPr>
                <w:rFonts w:ascii="Times New Roman" w:hAnsi="Times New Roman" w:cs="Times New Roman"/>
                <w:sz w:val="24"/>
                <w:szCs w:val="24"/>
              </w:rPr>
              <w:t>DI</w:t>
            </w:r>
            <w:r>
              <w:rPr>
                <w:rFonts w:ascii="Times New Roman" w:hAnsi="Times New Roman" w:cs="Times New Roman"/>
                <w:sz w:val="24"/>
                <w:szCs w:val="24"/>
              </w:rPr>
              <w:t xml:space="preserve"> izstāžu stenda modernizēšana.</w:t>
            </w:r>
            <w:r>
              <w:t xml:space="preserve"> </w:t>
            </w:r>
          </w:p>
          <w:p w14:paraId="0C50D8EA" w14:textId="12052009" w:rsidR="00454E83" w:rsidRDefault="00454E83" w:rsidP="00454E83">
            <w:pPr>
              <w:pStyle w:val="NormalWeb"/>
              <w:jc w:val="both"/>
            </w:pPr>
            <w:r>
              <w:rPr>
                <w:rFonts w:ascii="Times New Roman" w:hAnsi="Times New Roman" w:cs="Times New Roman"/>
                <w:sz w:val="24"/>
                <w:szCs w:val="24"/>
              </w:rPr>
              <w:t>Esošais izstāžu stends ir morāli novecojis</w:t>
            </w:r>
            <w:r w:rsidR="00CA52C2">
              <w:rPr>
                <w:rFonts w:ascii="Times New Roman" w:hAnsi="Times New Roman" w:cs="Times New Roman"/>
                <w:sz w:val="24"/>
                <w:szCs w:val="24"/>
              </w:rPr>
              <w:t xml:space="preserve"> un</w:t>
            </w:r>
            <w:r>
              <w:rPr>
                <w:rFonts w:ascii="Times New Roman" w:hAnsi="Times New Roman" w:cs="Times New Roman"/>
                <w:sz w:val="24"/>
                <w:szCs w:val="24"/>
              </w:rPr>
              <w:t xml:space="preserve"> nav konkurētspējīgs. V</w:t>
            </w:r>
            <w:r w:rsidR="00D22502">
              <w:rPr>
                <w:rFonts w:ascii="Times New Roman" w:hAnsi="Times New Roman" w:cs="Times New Roman"/>
                <w:sz w:val="24"/>
                <w:szCs w:val="24"/>
              </w:rPr>
              <w:t>DI</w:t>
            </w:r>
            <w:r>
              <w:rPr>
                <w:rFonts w:ascii="Times New Roman" w:hAnsi="Times New Roman" w:cs="Times New Roman"/>
                <w:sz w:val="24"/>
                <w:szCs w:val="24"/>
              </w:rPr>
              <w:t xml:space="preserve"> </w:t>
            </w:r>
            <w:r w:rsidR="002924A8">
              <w:rPr>
                <w:rFonts w:ascii="Times New Roman" w:hAnsi="Times New Roman" w:cs="Times New Roman"/>
                <w:sz w:val="24"/>
                <w:szCs w:val="24"/>
              </w:rPr>
              <w:t xml:space="preserve">ir </w:t>
            </w:r>
            <w:r>
              <w:rPr>
                <w:rFonts w:ascii="Times New Roman" w:hAnsi="Times New Roman" w:cs="Times New Roman"/>
                <w:sz w:val="24"/>
                <w:szCs w:val="24"/>
              </w:rPr>
              <w:t>jākonkurē ar privāto uzņēmēju piedāvājumu, lai piesaistītu interesentus, vienlaikus apzinoties, ka valsts pārvaldes iestāde nevar nodrošināt reprezentāciju tādā līmenī kā privātā sektora uzņēmumi, tomēr iespēju robežās nepieciešams nodrošināt līdzvērtīgu, mūsdienīgu reklāmas stendu.</w:t>
            </w:r>
            <w:r>
              <w:t xml:space="preserve"> </w:t>
            </w:r>
          </w:p>
          <w:p w14:paraId="149E4BD9" w14:textId="15C01427" w:rsidR="00454E83" w:rsidRDefault="00454E83" w:rsidP="00454E83">
            <w:pPr>
              <w:pStyle w:val="NormalWeb"/>
              <w:jc w:val="both"/>
            </w:pPr>
            <w:r>
              <w:rPr>
                <w:rFonts w:ascii="Times New Roman" w:hAnsi="Times New Roman" w:cs="Times New Roman"/>
                <w:sz w:val="24"/>
                <w:szCs w:val="24"/>
              </w:rPr>
              <w:t xml:space="preserve">Nepieciešams arī aktualizēt informāciju par projektu reklāmas bukletos, veidojot tos modernus, ar viegli </w:t>
            </w:r>
            <w:r>
              <w:rPr>
                <w:rFonts w:ascii="Times New Roman" w:hAnsi="Times New Roman" w:cs="Times New Roman"/>
                <w:sz w:val="24"/>
                <w:szCs w:val="24"/>
              </w:rPr>
              <w:lastRenderedPageBreak/>
              <w:t>uztveramu vizuālo informāciju. Papildus interesentu piesaistīšanai ir nepieciešami reprezentācijas priekšmeti – bloknoti ar projekta reklāmu, grāmatzīmes, mazie kalendāri u.</w:t>
            </w:r>
            <w:r w:rsidR="00D22502">
              <w:rPr>
                <w:rFonts w:ascii="Times New Roman" w:hAnsi="Times New Roman" w:cs="Times New Roman"/>
                <w:sz w:val="24"/>
                <w:szCs w:val="24"/>
              </w:rPr>
              <w:t>c.</w:t>
            </w:r>
            <w:r>
              <w:rPr>
                <w:rFonts w:ascii="Times New Roman" w:hAnsi="Times New Roman" w:cs="Times New Roman"/>
                <w:sz w:val="24"/>
                <w:szCs w:val="24"/>
              </w:rPr>
              <w:t xml:space="preserve"> Vadoties pēc līdzšinējās pieredzes, izstāžu stendā ir būtiski nodrošināt arī kādu aktivitāti, kas piesaista apmeklētāju uzmanību. Tādēļ t</w:t>
            </w:r>
            <w:r w:rsidR="00CA52C2">
              <w:rPr>
                <w:rFonts w:ascii="Times New Roman" w:hAnsi="Times New Roman" w:cs="Times New Roman"/>
                <w:sz w:val="24"/>
                <w:szCs w:val="24"/>
              </w:rPr>
              <w:t>i</w:t>
            </w:r>
            <w:r>
              <w:rPr>
                <w:rFonts w:ascii="Times New Roman" w:hAnsi="Times New Roman" w:cs="Times New Roman"/>
                <w:sz w:val="24"/>
                <w:szCs w:val="24"/>
              </w:rPr>
              <w:t xml:space="preserve">ek plānota virtuālās realitātes briļļu iegāde un jaunas programmatūras (3D spēles par darba aizsardzību) izstrāde, jauns izstādes stenda </w:t>
            </w:r>
            <w:proofErr w:type="spellStart"/>
            <w:r>
              <w:rPr>
                <w:rFonts w:ascii="Times New Roman" w:hAnsi="Times New Roman" w:cs="Times New Roman"/>
                <w:sz w:val="24"/>
                <w:szCs w:val="24"/>
              </w:rPr>
              <w:t>banneris</w:t>
            </w:r>
            <w:proofErr w:type="spellEnd"/>
            <w:r>
              <w:rPr>
                <w:rFonts w:ascii="Times New Roman" w:hAnsi="Times New Roman" w:cs="Times New Roman"/>
                <w:sz w:val="24"/>
                <w:szCs w:val="24"/>
              </w:rPr>
              <w:t>. Izstādes stendam ir arī fiziskais nolietojums (vairākkārt remontēti skapīša ritenīši, citi vizuāli un funkcionāli defekti).</w:t>
            </w:r>
            <w:r>
              <w:t xml:space="preserve"> </w:t>
            </w:r>
          </w:p>
          <w:p w14:paraId="17D07836" w14:textId="77777777" w:rsidR="00454E83" w:rsidRDefault="00454E83" w:rsidP="00454E83">
            <w:pPr>
              <w:pStyle w:val="NormalWeb"/>
              <w:jc w:val="both"/>
            </w:pPr>
            <w:r>
              <w:rPr>
                <w:rFonts w:ascii="Times New Roman" w:hAnsi="Times New Roman" w:cs="Times New Roman"/>
                <w:sz w:val="24"/>
                <w:szCs w:val="24"/>
              </w:rPr>
              <w:t>Kopējās izmaksas stenda atjaunošanai un aktualizēšanai, t.sk. vizuālo materiālu un reprezentācijas priekšmetu iegādei – 15 000 EUR.</w:t>
            </w:r>
            <w:r>
              <w:t xml:space="preserve"> </w:t>
            </w:r>
          </w:p>
          <w:p w14:paraId="33A061D2" w14:textId="26809A73" w:rsidR="00454E83" w:rsidRDefault="002924A8" w:rsidP="00454E83">
            <w:pPr>
              <w:pStyle w:val="NormalWeb"/>
              <w:jc w:val="both"/>
            </w:pPr>
            <w:r>
              <w:rPr>
                <w:rFonts w:ascii="Times New Roman" w:hAnsi="Times New Roman" w:cs="Times New Roman"/>
                <w:sz w:val="24"/>
                <w:szCs w:val="24"/>
              </w:rPr>
              <w:t xml:space="preserve">Turklāt </w:t>
            </w:r>
            <w:r w:rsidR="00454E83">
              <w:rPr>
                <w:rFonts w:ascii="Times New Roman" w:hAnsi="Times New Roman" w:cs="Times New Roman"/>
                <w:sz w:val="24"/>
                <w:szCs w:val="24"/>
              </w:rPr>
              <w:t>V</w:t>
            </w:r>
            <w:r w:rsidR="00D22502">
              <w:rPr>
                <w:rFonts w:ascii="Times New Roman" w:hAnsi="Times New Roman" w:cs="Times New Roman"/>
                <w:sz w:val="24"/>
                <w:szCs w:val="24"/>
              </w:rPr>
              <w:t>DI</w:t>
            </w:r>
            <w:r w:rsidR="00454E83">
              <w:rPr>
                <w:rFonts w:ascii="Times New Roman" w:hAnsi="Times New Roman" w:cs="Times New Roman"/>
                <w:sz w:val="24"/>
                <w:szCs w:val="24"/>
              </w:rPr>
              <w:t xml:space="preserve"> projekta </w:t>
            </w:r>
            <w:r w:rsidR="00F63B28">
              <w:rPr>
                <w:rFonts w:ascii="Times New Roman" w:hAnsi="Times New Roman" w:cs="Times New Roman"/>
                <w:sz w:val="24"/>
                <w:szCs w:val="24"/>
              </w:rPr>
              <w:t>s</w:t>
            </w:r>
            <w:r w:rsidR="00454E83">
              <w:rPr>
                <w:rFonts w:ascii="Times New Roman" w:hAnsi="Times New Roman" w:cs="Times New Roman"/>
                <w:sz w:val="24"/>
                <w:szCs w:val="24"/>
              </w:rPr>
              <w:t xml:space="preserve">adarbības partneris </w:t>
            </w:r>
            <w:r w:rsidR="00F63B28">
              <w:rPr>
                <w:rFonts w:ascii="Times New Roman" w:hAnsi="Times New Roman" w:cs="Times New Roman"/>
                <w:sz w:val="24"/>
                <w:szCs w:val="24"/>
              </w:rPr>
              <w:t>LBAS</w:t>
            </w:r>
            <w:r w:rsidR="00454E83">
              <w:rPr>
                <w:rFonts w:ascii="Times New Roman" w:hAnsi="Times New Roman" w:cs="Times New Roman"/>
                <w:sz w:val="24"/>
                <w:szCs w:val="24"/>
              </w:rPr>
              <w:t xml:space="preserve"> katru gadu organizē izglītojošas aktivitātes</w:t>
            </w:r>
            <w:r w:rsidR="00F63B28">
              <w:rPr>
                <w:rFonts w:ascii="Times New Roman" w:hAnsi="Times New Roman" w:cs="Times New Roman"/>
                <w:sz w:val="24"/>
                <w:szCs w:val="24"/>
              </w:rPr>
              <w:t xml:space="preserve"> jauniešiem, t.sk. </w:t>
            </w:r>
            <w:r w:rsidR="00454E83">
              <w:rPr>
                <w:rFonts w:ascii="Times New Roman" w:hAnsi="Times New Roman" w:cs="Times New Roman"/>
                <w:sz w:val="24"/>
                <w:szCs w:val="24"/>
              </w:rPr>
              <w:t xml:space="preserve">konkursu PROFS </w:t>
            </w:r>
            <w:r w:rsidR="00F63B28">
              <w:rPr>
                <w:rFonts w:ascii="Times New Roman" w:hAnsi="Times New Roman" w:cs="Times New Roman"/>
                <w:sz w:val="24"/>
                <w:szCs w:val="24"/>
              </w:rPr>
              <w:t xml:space="preserve">profesionālās </w:t>
            </w:r>
            <w:r w:rsidR="00454E83">
              <w:rPr>
                <w:rFonts w:ascii="Times New Roman" w:hAnsi="Times New Roman" w:cs="Times New Roman"/>
                <w:sz w:val="24"/>
                <w:szCs w:val="24"/>
              </w:rPr>
              <w:t xml:space="preserve">izglītības iestāžu audzēkņiem, kura mērķis ir veicināt audzēkņu interesi un izpratni par darba tiesībām un darba </w:t>
            </w:r>
            <w:r w:rsidR="00F63B28">
              <w:rPr>
                <w:rFonts w:ascii="Times New Roman" w:hAnsi="Times New Roman" w:cs="Times New Roman"/>
                <w:sz w:val="24"/>
                <w:szCs w:val="24"/>
              </w:rPr>
              <w:t>aizsardzību</w:t>
            </w:r>
            <w:r w:rsidR="00454E83">
              <w:rPr>
                <w:rFonts w:ascii="Times New Roman" w:hAnsi="Times New Roman" w:cs="Times New Roman"/>
                <w:sz w:val="24"/>
                <w:szCs w:val="24"/>
              </w:rPr>
              <w:t>, uzsākot darba gaitas, izpratni par sociālo dialogu.</w:t>
            </w:r>
            <w:r>
              <w:rPr>
                <w:rFonts w:ascii="Times New Roman" w:hAnsi="Times New Roman" w:cs="Times New Roman"/>
                <w:sz w:val="24"/>
                <w:szCs w:val="24"/>
              </w:rPr>
              <w:t xml:space="preserve"> Ņemot vērā projekta aktivitātes pagarināšanu par vienu gadu, a</w:t>
            </w:r>
            <w:r w:rsidR="00454E83">
              <w:rPr>
                <w:rFonts w:ascii="Times New Roman" w:hAnsi="Times New Roman" w:cs="Times New Roman"/>
                <w:sz w:val="24"/>
                <w:szCs w:val="24"/>
              </w:rPr>
              <w:t>ktivitātes īstenošanai nepieciešamais balvu fonda finansējums ir 5 000 EUR gadā.</w:t>
            </w:r>
            <w:r w:rsidR="00454E83">
              <w:t xml:space="preserve"> </w:t>
            </w:r>
          </w:p>
          <w:p w14:paraId="2EB1F39D" w14:textId="27EC0AF1" w:rsidR="001404B3" w:rsidRDefault="00226299" w:rsidP="00226299">
            <w:pPr>
              <w:spacing w:line="240" w:lineRule="auto"/>
              <w:jc w:val="both"/>
              <w:rPr>
                <w:rFonts w:ascii="Times New Roman" w:hAnsi="Times New Roman"/>
                <w:iCs/>
                <w:color w:val="000000"/>
                <w:sz w:val="24"/>
                <w:szCs w:val="24"/>
              </w:rPr>
            </w:pPr>
            <w:r w:rsidRPr="00A6641F">
              <w:rPr>
                <w:rFonts w:ascii="Times New Roman" w:hAnsi="Times New Roman" w:cs="Times New Roman"/>
                <w:sz w:val="24"/>
                <w:szCs w:val="24"/>
              </w:rPr>
              <w:t>A</w:t>
            </w:r>
            <w:r w:rsidR="001404B3" w:rsidRPr="00A6641F">
              <w:rPr>
                <w:rFonts w:ascii="Times New Roman" w:hAnsi="Times New Roman" w:cs="Times New Roman"/>
                <w:sz w:val="24"/>
                <w:szCs w:val="24"/>
              </w:rPr>
              <w:t>tbalstām</w:t>
            </w:r>
            <w:r w:rsidRPr="00A6641F">
              <w:rPr>
                <w:rFonts w:ascii="Times New Roman" w:hAnsi="Times New Roman" w:cs="Times New Roman"/>
                <w:sz w:val="24"/>
                <w:szCs w:val="24"/>
              </w:rPr>
              <w:t>o</w:t>
            </w:r>
            <w:r w:rsidR="001404B3" w:rsidRPr="00A6641F">
              <w:rPr>
                <w:rFonts w:ascii="Times New Roman" w:hAnsi="Times New Roman" w:cs="Times New Roman"/>
                <w:sz w:val="24"/>
                <w:szCs w:val="24"/>
              </w:rPr>
              <w:t xml:space="preserve"> darbīb</w:t>
            </w:r>
            <w:r w:rsidRPr="00A6641F">
              <w:rPr>
                <w:rFonts w:ascii="Times New Roman" w:hAnsi="Times New Roman" w:cs="Times New Roman"/>
                <w:sz w:val="24"/>
                <w:szCs w:val="24"/>
              </w:rPr>
              <w:t>u</w:t>
            </w:r>
            <w:r w:rsidR="001404B3" w:rsidRPr="00A6641F">
              <w:rPr>
                <w:rFonts w:ascii="Times New Roman" w:hAnsi="Times New Roman" w:cs="Times New Roman"/>
                <w:sz w:val="24"/>
                <w:szCs w:val="24"/>
              </w:rPr>
              <w:t xml:space="preserve"> “dalības nozaru izstādēs” un “izglītojošas aktivitātes izglītības iestāžu audzēkņiem”</w:t>
            </w:r>
            <w:r w:rsidR="001404B3" w:rsidRPr="00A6641F">
              <w:rPr>
                <w:rFonts w:ascii="Times New Roman" w:hAnsi="Times New Roman" w:cs="Times New Roman"/>
                <w:b/>
                <w:bCs/>
                <w:sz w:val="24"/>
                <w:szCs w:val="24"/>
              </w:rPr>
              <w:t xml:space="preserve"> </w:t>
            </w:r>
            <w:r w:rsidRPr="00A6641F">
              <w:rPr>
                <w:rFonts w:ascii="Times New Roman" w:hAnsi="Times New Roman" w:cs="Times New Roman"/>
                <w:color w:val="000000"/>
                <w:sz w:val="24"/>
                <w:szCs w:val="24"/>
              </w:rPr>
              <w:t xml:space="preserve">ieviešanai </w:t>
            </w:r>
            <w:r w:rsidR="001404B3" w:rsidRPr="00A6641F">
              <w:rPr>
                <w:rFonts w:ascii="Times New Roman" w:hAnsi="Times New Roman" w:cs="Times New Roman"/>
                <w:iCs/>
                <w:color w:val="000000"/>
                <w:sz w:val="24"/>
                <w:szCs w:val="24"/>
              </w:rPr>
              <w:t>nepieciešamais finansējums tiks nodrošināts 7.3.1. SAM projektam pieejamā finansējuma ietvaros</w:t>
            </w:r>
            <w:r w:rsidR="001404B3" w:rsidRPr="00A6641F">
              <w:rPr>
                <w:rFonts w:ascii="Times New Roman" w:hAnsi="Times New Roman"/>
                <w:iCs/>
                <w:color w:val="000000"/>
                <w:sz w:val="24"/>
                <w:szCs w:val="24"/>
              </w:rPr>
              <w:t>.</w:t>
            </w:r>
            <w:r w:rsidR="001404B3">
              <w:rPr>
                <w:rFonts w:ascii="Times New Roman" w:hAnsi="Times New Roman"/>
                <w:iCs/>
                <w:color w:val="000000"/>
                <w:sz w:val="24"/>
                <w:szCs w:val="24"/>
              </w:rPr>
              <w:t xml:space="preserve"> </w:t>
            </w:r>
          </w:p>
          <w:p w14:paraId="679B9039" w14:textId="179DA06A" w:rsidR="005E68E0" w:rsidRDefault="006162A7" w:rsidP="0022629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72170A">
              <w:rPr>
                <w:rFonts w:ascii="Times New Roman" w:hAnsi="Times New Roman" w:cs="Times New Roman"/>
                <w:sz w:val="24"/>
                <w:szCs w:val="24"/>
              </w:rPr>
              <w:t xml:space="preserve">) </w:t>
            </w:r>
            <w:r w:rsidR="0072170A" w:rsidRPr="005E68E0">
              <w:rPr>
                <w:rFonts w:ascii="Times New Roman" w:hAnsi="Times New Roman" w:cs="Times New Roman"/>
                <w:b/>
                <w:bCs/>
                <w:sz w:val="24"/>
                <w:szCs w:val="24"/>
              </w:rPr>
              <w:t>precizēt ar valsts atbalsta saņemšanu saistīto nosacījumu:</w:t>
            </w:r>
          </w:p>
          <w:p w14:paraId="1D2C89DB" w14:textId="3C10C21F" w:rsidR="0072170A" w:rsidRPr="005E68E0" w:rsidRDefault="0072170A" w:rsidP="005E68E0">
            <w:pPr>
              <w:spacing w:line="240" w:lineRule="auto"/>
              <w:jc w:val="both"/>
              <w:rPr>
                <w:rFonts w:ascii="Times New Roman" w:hAnsi="Times New Roman" w:cs="Times New Roman"/>
                <w:b/>
                <w:bCs/>
                <w:color w:val="000000"/>
                <w:sz w:val="24"/>
                <w:szCs w:val="24"/>
              </w:rPr>
            </w:pPr>
            <w:r>
              <w:rPr>
                <w:rFonts w:ascii="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recizēt MK noteikumu </w:t>
            </w:r>
            <w:r w:rsidRPr="00B90E82">
              <w:rPr>
                <w:rFonts w:ascii="Times New Roman" w:eastAsia="Times New Roman" w:hAnsi="Times New Roman" w:cs="Times New Roman"/>
                <w:sz w:val="24"/>
                <w:szCs w:val="24"/>
                <w:lang w:eastAsia="lv-LV"/>
              </w:rPr>
              <w:t>Nr.127 47.</w:t>
            </w:r>
            <w:r w:rsidR="00321BD3" w:rsidRPr="00B90E82">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punkta </w:t>
            </w:r>
            <w:r w:rsidRPr="005E68E0">
              <w:rPr>
                <w:rFonts w:ascii="Times New Roman" w:eastAsia="Times New Roman" w:hAnsi="Times New Roman" w:cs="Times New Roman"/>
                <w:sz w:val="24"/>
                <w:szCs w:val="24"/>
                <w:lang w:eastAsia="lv-LV"/>
              </w:rPr>
              <w:t>redakciju, ņemot vērā to</w:t>
            </w:r>
            <w:r w:rsidR="005E68E0" w:rsidRPr="005E68E0">
              <w:rPr>
                <w:rFonts w:ascii="Times New Roman" w:eastAsia="Times New Roman" w:hAnsi="Times New Roman" w:cs="Times New Roman"/>
                <w:sz w:val="24"/>
                <w:szCs w:val="24"/>
                <w:lang w:eastAsia="lv-LV"/>
              </w:rPr>
              <w:t xml:space="preserve">, ka </w:t>
            </w:r>
            <w:r w:rsidR="005E68E0" w:rsidRPr="005E68E0">
              <w:rPr>
                <w:rFonts w:ascii="Times New Roman" w:hAnsi="Times New Roman" w:cs="Times New Roman"/>
                <w:sz w:val="24"/>
                <w:szCs w:val="24"/>
                <w:shd w:val="clear" w:color="auto" w:fill="FFFFFF"/>
              </w:rPr>
              <w:t xml:space="preserve">komercdarbības atbalsts, kas sniegts saskaņā ar Komisijas 2013. gada 18. decembra Regulu (ES) Nr. 1407/2013 par Līguma par Eiropas Savienības darbību 107. un 108. panta piemērošanu </w:t>
            </w:r>
            <w:proofErr w:type="spellStart"/>
            <w:r w:rsidR="005E68E0" w:rsidRPr="005E68E0">
              <w:rPr>
                <w:rFonts w:ascii="Times New Roman" w:hAnsi="Times New Roman" w:cs="Times New Roman"/>
                <w:i/>
                <w:sz w:val="24"/>
                <w:szCs w:val="24"/>
                <w:shd w:val="clear" w:color="auto" w:fill="FFFFFF"/>
              </w:rPr>
              <w:t>de</w:t>
            </w:r>
            <w:proofErr w:type="spellEnd"/>
            <w:r w:rsidR="005E68E0" w:rsidRPr="005E68E0">
              <w:rPr>
                <w:rFonts w:ascii="Times New Roman" w:hAnsi="Times New Roman" w:cs="Times New Roman"/>
                <w:i/>
                <w:sz w:val="24"/>
                <w:szCs w:val="24"/>
                <w:shd w:val="clear" w:color="auto" w:fill="FFFFFF"/>
              </w:rPr>
              <w:t xml:space="preserve"> </w:t>
            </w:r>
            <w:proofErr w:type="spellStart"/>
            <w:r w:rsidR="005E68E0" w:rsidRPr="005E68E0">
              <w:rPr>
                <w:rFonts w:ascii="Times New Roman" w:hAnsi="Times New Roman" w:cs="Times New Roman"/>
                <w:i/>
                <w:sz w:val="24"/>
                <w:szCs w:val="24"/>
                <w:shd w:val="clear" w:color="auto" w:fill="FFFFFF"/>
              </w:rPr>
              <w:t>minimis</w:t>
            </w:r>
            <w:proofErr w:type="spellEnd"/>
            <w:r w:rsidR="005E68E0" w:rsidRPr="005E68E0">
              <w:rPr>
                <w:rFonts w:ascii="Times New Roman" w:hAnsi="Times New Roman" w:cs="Times New Roman"/>
                <w:sz w:val="24"/>
                <w:szCs w:val="24"/>
                <w:shd w:val="clear" w:color="auto" w:fill="FFFFFF"/>
              </w:rPr>
              <w:t xml:space="preserve"> atbalstam </w:t>
            </w:r>
            <w:proofErr w:type="gramStart"/>
            <w:r w:rsidR="005E68E0" w:rsidRPr="005E68E0">
              <w:rPr>
                <w:rFonts w:ascii="Times New Roman" w:hAnsi="Times New Roman" w:cs="Times New Roman"/>
                <w:sz w:val="24"/>
                <w:szCs w:val="24"/>
                <w:shd w:val="clear" w:color="auto" w:fill="FFFFFF"/>
              </w:rPr>
              <w:t>(</w:t>
            </w:r>
            <w:proofErr w:type="gramEnd"/>
            <w:r w:rsidR="005E68E0" w:rsidRPr="005E68E0">
              <w:rPr>
                <w:rFonts w:ascii="Times New Roman" w:hAnsi="Times New Roman" w:cs="Times New Roman"/>
                <w:sz w:val="24"/>
                <w:szCs w:val="24"/>
                <w:shd w:val="clear" w:color="auto" w:fill="FFFFFF"/>
              </w:rPr>
              <w:t>turpmāk – Komisijas regula Nr. 1407/2013) ir atgūstams arī tad, ja Komisijas regulas Nr. 1407/2013 pārkāpumu pieļāvis, piemēram, atbalsta sniedzējs.</w:t>
            </w:r>
            <w:r w:rsidRPr="005E68E0">
              <w:rPr>
                <w:rFonts w:ascii="Times New Roman" w:eastAsia="Times New Roman" w:hAnsi="Times New Roman" w:cs="Times New Roman"/>
                <w:sz w:val="24"/>
                <w:szCs w:val="24"/>
                <w:lang w:eastAsia="lv-LV"/>
              </w:rPr>
              <w:t xml:space="preserve"> </w:t>
            </w:r>
            <w:r w:rsidRPr="005E68E0">
              <w:rPr>
                <w:rFonts w:ascii="Times New Roman" w:hAnsi="Times New Roman" w:cs="Times New Roman"/>
                <w:i/>
                <w:sz w:val="24"/>
                <w:szCs w:val="24"/>
                <w:lang w:eastAsia="lv-LV"/>
              </w:rPr>
              <w:t>(MK noteikumu projekta</w:t>
            </w:r>
            <w:r w:rsidR="00A6641F">
              <w:rPr>
                <w:rFonts w:ascii="Times New Roman" w:hAnsi="Times New Roman" w:cs="Times New Roman"/>
                <w:i/>
                <w:sz w:val="24"/>
                <w:szCs w:val="24"/>
                <w:lang w:eastAsia="lv-LV"/>
              </w:rPr>
              <w:t xml:space="preserve"> 20</w:t>
            </w:r>
            <w:r w:rsidRPr="005E68E0">
              <w:rPr>
                <w:rFonts w:ascii="Times New Roman" w:hAnsi="Times New Roman" w:cs="Times New Roman"/>
                <w:i/>
                <w:sz w:val="24"/>
                <w:szCs w:val="24"/>
                <w:lang w:eastAsia="lv-LV"/>
              </w:rPr>
              <w:t xml:space="preserve"> .punkts)</w:t>
            </w:r>
            <w:r w:rsidRPr="005E68E0">
              <w:rPr>
                <w:rFonts w:ascii="Times New Roman" w:eastAsia="Times New Roman" w:hAnsi="Times New Roman" w:cs="Times New Roman"/>
                <w:sz w:val="24"/>
                <w:szCs w:val="24"/>
                <w:lang w:eastAsia="lv-LV"/>
              </w:rPr>
              <w:t>.</w:t>
            </w:r>
          </w:p>
          <w:p w14:paraId="3BAFB81B" w14:textId="37C5B2E3" w:rsidR="00454E83" w:rsidRPr="009E609E" w:rsidRDefault="00454E83" w:rsidP="00454E83">
            <w:pPr>
              <w:spacing w:after="0" w:line="240" w:lineRule="auto"/>
              <w:jc w:val="both"/>
              <w:rPr>
                <w:rFonts w:ascii="Times New Roman" w:hAnsi="Times New Roman" w:cs="Times New Roman"/>
                <w:sz w:val="24"/>
                <w:szCs w:val="24"/>
              </w:rPr>
            </w:pPr>
          </w:p>
        </w:tc>
      </w:tr>
      <w:tr w:rsidR="0052044E" w:rsidRPr="00161FB2" w14:paraId="5439EFFA" w14:textId="77777777" w:rsidTr="005204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0AC8C42E" w:rsidR="0052044E" w:rsidRPr="00161FB2" w:rsidRDefault="00053B05" w:rsidP="0052044E">
            <w:pPr>
              <w:spacing w:after="0" w:line="240" w:lineRule="auto"/>
              <w:rPr>
                <w:rFonts w:ascii="Times New Roman" w:eastAsia="Times New Roman" w:hAnsi="Times New Roman" w:cs="Times New Roman"/>
                <w:iCs/>
                <w:sz w:val="24"/>
                <w:szCs w:val="24"/>
                <w:lang w:val="en-US" w:eastAsia="lv-LV"/>
              </w:rPr>
            </w:pPr>
            <w:r w:rsidRPr="00CD4086">
              <w:rPr>
                <w:rFonts w:ascii="Times New Roman" w:eastAsia="Times New Roman" w:hAnsi="Times New Roman" w:cs="Times New Roman"/>
                <w:iCs/>
                <w:sz w:val="24"/>
                <w:szCs w:val="24"/>
                <w:lang w:eastAsia="lv-LV"/>
              </w:rPr>
              <w:lastRenderedPageBreak/>
              <w:t xml:space="preserve"> </w:t>
            </w:r>
            <w:r w:rsidR="0052044E" w:rsidRPr="00161FB2">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ECEDABA" w14:textId="77777777" w:rsidR="0052044E" w:rsidRPr="00161FB2" w:rsidRDefault="0052044E" w:rsidP="0052044E">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0A9FC1E" w14:textId="19F9C750" w:rsidR="0052044E" w:rsidRPr="00161FB2" w:rsidRDefault="0052044E" w:rsidP="0052044E">
            <w:pPr>
              <w:spacing w:after="0" w:line="240" w:lineRule="auto"/>
              <w:jc w:val="both"/>
              <w:rPr>
                <w:rFonts w:ascii="Times New Roman" w:eastAsia="Times New Roman" w:hAnsi="Times New Roman" w:cs="Times New Roman"/>
                <w:iCs/>
                <w:sz w:val="24"/>
                <w:szCs w:val="24"/>
                <w:lang w:eastAsia="lv-LV"/>
              </w:rPr>
            </w:pPr>
            <w:r w:rsidRPr="00A25B8C">
              <w:rPr>
                <w:rFonts w:ascii="Times New Roman" w:eastAsia="Times New Roman" w:hAnsi="Times New Roman" w:cs="Times New Roman"/>
                <w:sz w:val="24"/>
                <w:szCs w:val="24"/>
                <w:lang w:eastAsia="lv-LV"/>
              </w:rPr>
              <w:t>LM kā ES fondu vadībā iesaistītā atbildīgā iestāde</w:t>
            </w:r>
            <w:r w:rsidR="003C29DE">
              <w:rPr>
                <w:rFonts w:ascii="Times New Roman" w:eastAsia="Times New Roman" w:hAnsi="Times New Roman" w:cs="Times New Roman"/>
                <w:sz w:val="24"/>
                <w:szCs w:val="24"/>
                <w:lang w:eastAsia="lv-LV"/>
              </w:rPr>
              <w:t xml:space="preserve"> un</w:t>
            </w:r>
            <w:r w:rsidR="003C29DE" w:rsidRPr="00A25B8C">
              <w:rPr>
                <w:rFonts w:ascii="Times New Roman" w:eastAsia="Times New Roman" w:hAnsi="Times New Roman" w:cs="Times New Roman"/>
                <w:sz w:val="24"/>
                <w:szCs w:val="24"/>
                <w:lang w:eastAsia="lv-LV"/>
              </w:rPr>
              <w:t xml:space="preserve"> </w:t>
            </w:r>
            <w:r w:rsidRPr="00A25B8C">
              <w:rPr>
                <w:rFonts w:ascii="Times New Roman" w:eastAsia="Times New Roman" w:hAnsi="Times New Roman" w:cs="Times New Roman"/>
                <w:sz w:val="24"/>
                <w:szCs w:val="24"/>
                <w:lang w:eastAsia="lv-LV"/>
              </w:rPr>
              <w:t>VDI</w:t>
            </w:r>
            <w:r w:rsidR="003C29DE">
              <w:rPr>
                <w:rFonts w:ascii="Times New Roman" w:eastAsia="Times New Roman" w:hAnsi="Times New Roman" w:cs="Times New Roman"/>
                <w:sz w:val="24"/>
                <w:szCs w:val="24"/>
                <w:lang w:eastAsia="lv-LV"/>
              </w:rPr>
              <w:t xml:space="preserve"> kā finansējuma saņēmējs</w:t>
            </w:r>
            <w:r w:rsidRPr="00A25B8C">
              <w:rPr>
                <w:rFonts w:ascii="Times New Roman" w:eastAsia="Times New Roman" w:hAnsi="Times New Roman" w:cs="Times New Roman"/>
                <w:sz w:val="24"/>
                <w:szCs w:val="24"/>
                <w:lang w:eastAsia="lv-LV"/>
              </w:rPr>
              <w:t>.</w:t>
            </w:r>
          </w:p>
        </w:tc>
      </w:tr>
      <w:tr w:rsidR="0052044E" w:rsidRPr="00161FB2" w14:paraId="3EFE4959" w14:textId="77777777" w:rsidTr="005204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52044E" w:rsidRPr="00161FB2" w:rsidRDefault="0052044E" w:rsidP="0052044E">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C6DB9DF" w14:textId="77777777" w:rsidR="0052044E" w:rsidRPr="00161FB2" w:rsidRDefault="0052044E" w:rsidP="0052044E">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C871C65" w14:textId="797F2360" w:rsidR="009656F6" w:rsidRDefault="009656F6" w:rsidP="009656F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projekts ietekmē VDI kā finansējuma saņēmēju, jo tas paredz precizēt SAM 7.3.1. </w:t>
            </w:r>
            <w:r>
              <w:rPr>
                <w:rFonts w:ascii="Times New Roman" w:eastAsia="Times New Roman" w:hAnsi="Times New Roman" w:cs="Times New Roman"/>
                <w:iCs/>
                <w:sz w:val="24"/>
                <w:szCs w:val="24"/>
                <w:lang w:eastAsia="lv-LV"/>
              </w:rPr>
              <w:lastRenderedPageBreak/>
              <w:t>īstenošanas nosacījumus, t.sk. precizēt (samazināt) pieejam</w:t>
            </w:r>
            <w:r w:rsidR="00D11277">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 kopēj</w:t>
            </w:r>
            <w:r w:rsidR="00D11277">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 attiecinām</w:t>
            </w:r>
            <w:r w:rsidR="00D11277">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 finansējum</w:t>
            </w:r>
            <w:r w:rsidR="00D11277">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un</w:t>
            </w:r>
            <w:r w:rsidR="008D3ED3">
              <w:rPr>
                <w:rFonts w:ascii="Times New Roman" w:eastAsia="Times New Roman" w:hAnsi="Times New Roman" w:cs="Times New Roman"/>
                <w:iCs/>
                <w:sz w:val="24"/>
                <w:szCs w:val="24"/>
                <w:lang w:eastAsia="lv-LV"/>
              </w:rPr>
              <w:t xml:space="preserve"> atbilstoši</w:t>
            </w:r>
            <w:r>
              <w:rPr>
                <w:rFonts w:ascii="Times New Roman" w:eastAsia="Times New Roman" w:hAnsi="Times New Roman" w:cs="Times New Roman"/>
                <w:iCs/>
                <w:sz w:val="24"/>
                <w:szCs w:val="24"/>
                <w:lang w:eastAsia="lv-LV"/>
              </w:rPr>
              <w:t xml:space="preserve"> precizēt</w:t>
            </w:r>
            <w:r w:rsidR="008D3ED3">
              <w:rPr>
                <w:rFonts w:ascii="Times New Roman" w:eastAsia="Times New Roman" w:hAnsi="Times New Roman" w:cs="Times New Roman"/>
                <w:iCs/>
                <w:sz w:val="24"/>
                <w:szCs w:val="24"/>
                <w:lang w:eastAsia="lv-LV"/>
              </w:rPr>
              <w:t xml:space="preserve"> (samazināt)</w:t>
            </w:r>
            <w:r>
              <w:rPr>
                <w:rFonts w:ascii="Times New Roman" w:eastAsia="Times New Roman" w:hAnsi="Times New Roman" w:cs="Times New Roman"/>
                <w:iCs/>
                <w:sz w:val="24"/>
                <w:szCs w:val="24"/>
                <w:lang w:eastAsia="lv-LV"/>
              </w:rPr>
              <w:t xml:space="preserve"> sasniedzam</w:t>
            </w:r>
            <w:r w:rsidR="00D11277">
              <w:rPr>
                <w:rFonts w:ascii="Times New Roman" w:eastAsia="Times New Roman" w:hAnsi="Times New Roman" w:cs="Times New Roman"/>
                <w:iCs/>
                <w:sz w:val="24"/>
                <w:szCs w:val="24"/>
                <w:lang w:eastAsia="lv-LV"/>
              </w:rPr>
              <w:t>o</w:t>
            </w:r>
            <w:r w:rsidR="008D3ED3">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uzraudzības rādītāj</w:t>
            </w:r>
            <w:r w:rsidR="00D11277">
              <w:rPr>
                <w:rFonts w:ascii="Times New Roman" w:eastAsia="Times New Roman" w:hAnsi="Times New Roman" w:cs="Times New Roman"/>
                <w:iCs/>
                <w:sz w:val="24"/>
                <w:szCs w:val="24"/>
                <w:lang w:eastAsia="lv-LV"/>
              </w:rPr>
              <w:t>u</w:t>
            </w:r>
            <w:r w:rsidR="008D3ED3">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w:t>
            </w:r>
          </w:p>
          <w:p w14:paraId="36590265" w14:textId="38782647" w:rsidR="009656F6" w:rsidRDefault="009656F6" w:rsidP="009656F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Izvērtējot ierosināto grozījumu ietekmi, t.sk. ņemot vērā iepriekš minēto, pēc </w:t>
            </w:r>
            <w:r w:rsidR="00AE4DB5">
              <w:rPr>
                <w:rFonts w:ascii="Times New Roman" w:eastAsia="Times New Roman" w:hAnsi="Times New Roman" w:cs="Times New Roman"/>
                <w:iCs/>
                <w:sz w:val="24"/>
                <w:szCs w:val="24"/>
                <w:lang w:eastAsia="lv-LV"/>
              </w:rPr>
              <w:t xml:space="preserve">MK </w:t>
            </w:r>
            <w:r>
              <w:rPr>
                <w:rFonts w:ascii="Times New Roman" w:eastAsia="Times New Roman" w:hAnsi="Times New Roman" w:cs="Times New Roman"/>
                <w:iCs/>
                <w:sz w:val="24"/>
                <w:szCs w:val="24"/>
                <w:lang w:eastAsia="lv-LV"/>
              </w:rPr>
              <w:t xml:space="preserve">noteikumu projekta spēkā stāšanās būs nepieciešams veikt attiecīgus grozījumus projektā. </w:t>
            </w:r>
          </w:p>
          <w:p w14:paraId="4D88E083" w14:textId="77777777" w:rsidR="0052044E" w:rsidRDefault="009656F6" w:rsidP="009656F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 xml:space="preserve">Atbalsta pasākumi tiks īstenoti </w:t>
            </w:r>
            <w:r w:rsidR="004B6783">
              <w:rPr>
                <w:rFonts w:ascii="Times New Roman" w:hAnsi="Times New Roman" w:cs="Times New Roman"/>
                <w:sz w:val="24"/>
                <w:szCs w:val="24"/>
                <w:lang w:eastAsia="lv-LV"/>
              </w:rPr>
              <w:t xml:space="preserve">precizētā </w:t>
            </w:r>
            <w:r>
              <w:rPr>
                <w:rFonts w:ascii="Times New Roman" w:hAnsi="Times New Roman" w:cs="Times New Roman"/>
                <w:sz w:val="24"/>
                <w:szCs w:val="24"/>
                <w:lang w:eastAsia="lv-LV"/>
              </w:rPr>
              <w:t xml:space="preserve">SAM 7.3.1 finansējuma ietvaros un </w:t>
            </w:r>
            <w:r>
              <w:rPr>
                <w:rFonts w:ascii="Times New Roman" w:eastAsia="Times New Roman" w:hAnsi="Times New Roman" w:cs="Times New Roman"/>
                <w:iCs/>
                <w:sz w:val="24"/>
                <w:szCs w:val="24"/>
                <w:lang w:eastAsia="lv-LV"/>
              </w:rPr>
              <w:t>MK noteikumu projekts kopumā veicinās SAM 7.3.1. uzraudzības rādītāju sasniegšanu</w:t>
            </w:r>
            <w:r w:rsidR="000E2218">
              <w:rPr>
                <w:rFonts w:ascii="Times New Roman" w:eastAsia="Times New Roman" w:hAnsi="Times New Roman" w:cs="Times New Roman"/>
                <w:iCs/>
                <w:sz w:val="24"/>
                <w:szCs w:val="24"/>
                <w:lang w:eastAsia="lv-LV"/>
              </w:rPr>
              <w:t>, nodrošinot, ka uzņēmumiem pieejamais atbalsts tiek organizēts atbilstoši uzņēmumu reālajām vajadzībām.</w:t>
            </w:r>
          </w:p>
          <w:p w14:paraId="088059B6" w14:textId="099BABDD" w:rsidR="00571C4C" w:rsidRPr="00161FB2" w:rsidRDefault="00571C4C" w:rsidP="009656F6">
            <w:pPr>
              <w:spacing w:after="0" w:line="240" w:lineRule="auto"/>
              <w:jc w:val="both"/>
              <w:rPr>
                <w:rFonts w:ascii="Times New Roman" w:eastAsia="Times New Roman" w:hAnsi="Times New Roman" w:cs="Times New Roman"/>
                <w:iCs/>
                <w:sz w:val="24"/>
                <w:szCs w:val="24"/>
                <w:lang w:eastAsia="lv-LV"/>
              </w:rPr>
            </w:pPr>
            <w:r w:rsidRPr="006B2290">
              <w:rPr>
                <w:rFonts w:ascii="Times New Roman" w:eastAsia="Times New Roman" w:hAnsi="Times New Roman" w:cs="Times New Roman"/>
                <w:iCs/>
                <w:sz w:val="24"/>
                <w:szCs w:val="24"/>
                <w:lang w:eastAsia="lv-LV"/>
              </w:rPr>
              <w:t>Ierosinātie grozījumi ir būtiski, bet tie neietekmēs projekta kopējā mērķa sasniegšanu.</w:t>
            </w:r>
          </w:p>
        </w:tc>
      </w:tr>
    </w:tbl>
    <w:p w14:paraId="3C50B7F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61FB2" w:rsidRPr="00161FB2"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CF75DD7" w14:textId="77777777" w:rsidR="007B1470" w:rsidRDefault="007B1470" w:rsidP="007B1470">
            <w:pPr>
              <w:shd w:val="clear" w:color="auto" w:fill="FFFFFF"/>
              <w:spacing w:after="0" w:line="240" w:lineRule="auto"/>
              <w:ind w:left="57" w:right="113"/>
              <w:jc w:val="both"/>
              <w:rPr>
                <w:rFonts w:ascii="Times New Roman" w:hAnsi="Times New Roman" w:cs="Times New Roman"/>
                <w:sz w:val="24"/>
                <w:szCs w:val="24"/>
              </w:rPr>
            </w:pPr>
            <w:r w:rsidRPr="003428B9">
              <w:rPr>
                <w:rFonts w:ascii="Times New Roman" w:hAnsi="Times New Roman" w:cs="Times New Roman"/>
                <w:sz w:val="24"/>
                <w:szCs w:val="24"/>
              </w:rPr>
              <w:t>Mērķa grupa ir:</w:t>
            </w:r>
          </w:p>
          <w:p w14:paraId="38D7FD43" w14:textId="430877C9" w:rsidR="007B1470" w:rsidRDefault="007B1470" w:rsidP="007B1470">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darba ņēmēji un darba devēji</w:t>
            </w:r>
            <w:r w:rsidR="006F778E">
              <w:rPr>
                <w:rFonts w:ascii="Times New Roman" w:eastAsia="Times New Roman" w:hAnsi="Times New Roman" w:cs="Times New Roman"/>
                <w:iCs/>
                <w:sz w:val="24"/>
                <w:szCs w:val="24"/>
                <w:lang w:eastAsia="lv-LV"/>
              </w:rPr>
              <w:t>, īpaši</w:t>
            </w:r>
            <w:r w:rsidRPr="00EA0B64">
              <w:rPr>
                <w:rFonts w:ascii="Times New Roman" w:eastAsia="Times New Roman" w:hAnsi="Times New Roman" w:cs="Times New Roman"/>
                <w:iCs/>
                <w:sz w:val="24"/>
                <w:szCs w:val="24"/>
                <w:lang w:eastAsia="lv-LV"/>
              </w:rPr>
              <w:t xml:space="preserve"> bīstamo nozaru uzņēmumos;</w:t>
            </w:r>
          </w:p>
          <w:p w14:paraId="511BCC6E" w14:textId="49CE1642" w:rsidR="007B1470" w:rsidRDefault="007B1470" w:rsidP="007B1470">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darba aizsardzības speciālist</w:t>
            </w:r>
            <w:r w:rsidR="007B3217">
              <w:rPr>
                <w:rFonts w:ascii="Times New Roman" w:eastAsia="Times New Roman" w:hAnsi="Times New Roman" w:cs="Times New Roman"/>
                <w:iCs/>
                <w:sz w:val="24"/>
                <w:szCs w:val="24"/>
                <w:lang w:eastAsia="lv-LV"/>
              </w:rPr>
              <w:t>i, uzticības personas</w:t>
            </w:r>
            <w:r w:rsidRPr="00EA0B64">
              <w:rPr>
                <w:rFonts w:ascii="Times New Roman" w:eastAsia="Times New Roman" w:hAnsi="Times New Roman" w:cs="Times New Roman"/>
                <w:iCs/>
                <w:sz w:val="24"/>
                <w:szCs w:val="24"/>
                <w:lang w:eastAsia="lv-LV"/>
              </w:rPr>
              <w:t>;</w:t>
            </w:r>
          </w:p>
          <w:p w14:paraId="1C5C7E36" w14:textId="327E70AD" w:rsidR="00E5323B" w:rsidRPr="00161FB2" w:rsidRDefault="007B1470" w:rsidP="007B1470">
            <w:pPr>
              <w:spacing w:after="0" w:line="240" w:lineRule="auto"/>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VDI amatpersonas un darbinieki.</w:t>
            </w:r>
          </w:p>
        </w:tc>
      </w:tr>
      <w:tr w:rsidR="00161FB2" w:rsidRPr="00161FB2"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22CB1" w:rsidRDefault="00E5323B" w:rsidP="00E5323B">
            <w:pPr>
              <w:spacing w:after="0" w:line="240" w:lineRule="auto"/>
              <w:rPr>
                <w:rFonts w:ascii="Times New Roman" w:eastAsia="Times New Roman" w:hAnsi="Times New Roman" w:cs="Times New Roman"/>
                <w:iCs/>
                <w:sz w:val="24"/>
                <w:szCs w:val="24"/>
                <w:highlight w:val="green"/>
                <w:lang w:eastAsia="lv-LV"/>
              </w:rPr>
            </w:pPr>
            <w:r w:rsidRPr="00A25B8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0303281" w14:textId="1D7D16C8" w:rsidR="00E420ED" w:rsidRDefault="007B1470" w:rsidP="00E420ED">
            <w:pPr>
              <w:spacing w:after="0" w:line="240" w:lineRule="auto"/>
              <w:jc w:val="both"/>
              <w:rPr>
                <w:rFonts w:ascii="Times New Roman" w:eastAsia="Times New Roman" w:hAnsi="Times New Roman" w:cs="Times New Roman"/>
                <w:sz w:val="24"/>
                <w:szCs w:val="24"/>
                <w:lang w:eastAsia="lv-LV"/>
              </w:rPr>
            </w:pPr>
            <w:r w:rsidRPr="007B1470">
              <w:rPr>
                <w:rFonts w:ascii="Times New Roman" w:eastAsia="Times New Roman" w:hAnsi="Times New Roman" w:cs="Times New Roman"/>
                <w:sz w:val="24"/>
                <w:szCs w:val="24"/>
                <w:lang w:eastAsia="lv-LV"/>
              </w:rPr>
              <w:t>MK noteikumu projektam kopumā ir pozitīva ietekme uz tautsaimniecību un sabiedrības mērķgrupām, īpaši, darba ņēmējiem un darba devējiem bīstamo nozaru uzņēmumos</w:t>
            </w:r>
            <w:r w:rsidR="006F778E">
              <w:rPr>
                <w:rFonts w:ascii="Times New Roman" w:eastAsia="Times New Roman" w:hAnsi="Times New Roman" w:cs="Times New Roman"/>
                <w:sz w:val="24"/>
                <w:szCs w:val="24"/>
                <w:lang w:eastAsia="lv-LV"/>
              </w:rPr>
              <w:t>, t</w:t>
            </w:r>
            <w:r w:rsidRPr="007B1470">
              <w:rPr>
                <w:rFonts w:ascii="Times New Roman" w:eastAsia="Times New Roman" w:hAnsi="Times New Roman" w:cs="Times New Roman"/>
                <w:sz w:val="24"/>
                <w:szCs w:val="24"/>
                <w:lang w:eastAsia="lv-LV"/>
              </w:rPr>
              <w:t xml:space="preserve">ādējādi uzlabojot darba aizsardzību uzņēmumos un pozitīvi ietekmējot/uzlabojot darba ņēmēju darba apstākļus un samazinot nelaimes gadījumu iespējamību darbā. </w:t>
            </w:r>
            <w:r w:rsidR="00E420ED">
              <w:rPr>
                <w:rFonts w:ascii="Times New Roman" w:eastAsia="Times New Roman" w:hAnsi="Times New Roman" w:cs="Times New Roman"/>
                <w:sz w:val="24"/>
                <w:szCs w:val="24"/>
                <w:lang w:eastAsia="lv-LV"/>
              </w:rPr>
              <w:t xml:space="preserve">MK noteikumu projektam kopumā ir pozitīva ietekme uz sabiedrības veselību, jo darba aizsardzības jautājumi ir cieši saistīti ar nodarbināto veselību, arodveselību. Turklāt zinoši nodarbinātie par darba vides un veselības aizsardzības jautājumiem darba vietās spēs pieņemt pareizus lēmumus attiecībā uz savu veselību. </w:t>
            </w:r>
          </w:p>
          <w:p w14:paraId="26860C16" w14:textId="440E5182" w:rsidR="007B1470" w:rsidRDefault="007B1470" w:rsidP="007B1470">
            <w:pPr>
              <w:spacing w:after="0" w:line="240" w:lineRule="auto"/>
              <w:jc w:val="both"/>
              <w:rPr>
                <w:rFonts w:ascii="Times New Roman" w:eastAsia="Times New Roman" w:hAnsi="Times New Roman" w:cs="Times New Roman"/>
                <w:sz w:val="24"/>
                <w:szCs w:val="24"/>
                <w:lang w:eastAsia="lv-LV"/>
              </w:rPr>
            </w:pPr>
          </w:p>
          <w:p w14:paraId="1DC24D79" w14:textId="77777777" w:rsidR="00446D23" w:rsidRDefault="004349C1" w:rsidP="00446D23">
            <w:pPr>
              <w:spacing w:after="0" w:line="240" w:lineRule="auto"/>
              <w:jc w:val="both"/>
              <w:rPr>
                <w:rFonts w:ascii="Times New Roman" w:eastAsia="Times New Roman" w:hAnsi="Times New Roman" w:cs="Times New Roman"/>
                <w:iCs/>
                <w:sz w:val="24"/>
                <w:szCs w:val="24"/>
                <w:lang w:eastAsia="lv-LV"/>
              </w:rPr>
            </w:pPr>
            <w:r w:rsidRPr="004349C1">
              <w:rPr>
                <w:rFonts w:ascii="Times New Roman" w:eastAsia="Times New Roman" w:hAnsi="Times New Roman" w:cs="Times New Roman"/>
                <w:sz w:val="24"/>
                <w:szCs w:val="24"/>
                <w:lang w:eastAsia="lv-LV"/>
              </w:rPr>
              <w:t>MK noteikumu projekts nesniedz ietekmi uz vidi, konkurenci, kā arī neietekmē uzņēmējdarbības vidi</w:t>
            </w:r>
            <w:r w:rsidR="00446D23">
              <w:rPr>
                <w:rFonts w:ascii="Times New Roman" w:eastAsia="Times New Roman" w:hAnsi="Times New Roman" w:cs="Times New Roman"/>
                <w:sz w:val="24"/>
                <w:szCs w:val="24"/>
                <w:lang w:eastAsia="lv-LV"/>
              </w:rPr>
              <w:t xml:space="preserve">. </w:t>
            </w:r>
            <w:r w:rsidR="00446D23" w:rsidRPr="006B2290">
              <w:rPr>
                <w:rFonts w:ascii="Times New Roman" w:eastAsia="Times New Roman" w:hAnsi="Times New Roman" w:cs="Times New Roman"/>
                <w:iCs/>
                <w:sz w:val="24"/>
                <w:szCs w:val="24"/>
                <w:lang w:eastAsia="lv-LV"/>
              </w:rPr>
              <w:t>MK noteikumu projekts ietekmē VDI kā finansējuma saņēmēju, jo pēc MK noteikumu projekta spēkā stāšanās būs nepieciešams veikt attiecīgus grozījumus projektā.</w:t>
            </w:r>
            <w:r w:rsidR="00446D23">
              <w:rPr>
                <w:rFonts w:ascii="Times New Roman" w:eastAsia="Times New Roman" w:hAnsi="Times New Roman" w:cs="Times New Roman"/>
                <w:iCs/>
                <w:sz w:val="24"/>
                <w:szCs w:val="24"/>
                <w:lang w:eastAsia="lv-LV"/>
              </w:rPr>
              <w:t xml:space="preserve"> </w:t>
            </w:r>
          </w:p>
          <w:p w14:paraId="352CA7CC" w14:textId="033FC8C5" w:rsidR="00E5323B" w:rsidRPr="004349C1" w:rsidRDefault="00E5323B" w:rsidP="007B1470">
            <w:pPr>
              <w:spacing w:after="0" w:line="240" w:lineRule="auto"/>
              <w:jc w:val="both"/>
              <w:rPr>
                <w:rFonts w:ascii="Times New Roman" w:eastAsia="Times New Roman" w:hAnsi="Times New Roman" w:cs="Times New Roman"/>
                <w:sz w:val="24"/>
                <w:szCs w:val="24"/>
                <w:lang w:eastAsia="lv-LV"/>
              </w:rPr>
            </w:pPr>
          </w:p>
        </w:tc>
      </w:tr>
      <w:tr w:rsidR="00161FB2" w:rsidRPr="00161FB2"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161FB2" w:rsidRDefault="009710E8" w:rsidP="0090020A">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sz w:val="24"/>
                <w:szCs w:val="24"/>
                <w:lang w:eastAsia="lv-LV"/>
              </w:rPr>
              <w:t>MK noteikumu projekts neskar šo jomu.</w:t>
            </w:r>
          </w:p>
        </w:tc>
      </w:tr>
      <w:tr w:rsidR="00161FB2" w:rsidRPr="00161FB2"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161FB2" w:rsidRDefault="00553218"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sz w:val="24"/>
                <w:szCs w:val="24"/>
                <w:lang w:eastAsia="lv-LV"/>
              </w:rPr>
              <w:t>MK noteikumu projekts neskar šo jomu</w:t>
            </w:r>
            <w:r w:rsidR="009710E8" w:rsidRPr="00161FB2">
              <w:rPr>
                <w:rFonts w:ascii="Times New Roman" w:eastAsia="Times New Roman" w:hAnsi="Times New Roman" w:cs="Times New Roman"/>
                <w:sz w:val="24"/>
                <w:szCs w:val="24"/>
                <w:lang w:eastAsia="lv-LV"/>
              </w:rPr>
              <w:t>.</w:t>
            </w:r>
          </w:p>
        </w:tc>
      </w:tr>
      <w:tr w:rsidR="00161FB2" w:rsidRPr="00161FB2"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5B8F0132" w14:textId="4C34CE14" w:rsidR="00A131DD"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9"/>
        <w:gridCol w:w="960"/>
        <w:gridCol w:w="1081"/>
        <w:gridCol w:w="867"/>
        <w:gridCol w:w="1082"/>
        <w:gridCol w:w="867"/>
        <w:gridCol w:w="1083"/>
        <w:gridCol w:w="1525"/>
      </w:tblGrid>
      <w:tr w:rsidR="00A131DD" w:rsidRPr="0044094A" w14:paraId="777715B6" w14:textId="77777777" w:rsidTr="007C6E00">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29EF704" w14:textId="77777777" w:rsidR="00A131DD" w:rsidRPr="00E25AA6" w:rsidRDefault="00A131DD" w:rsidP="007C6E00">
            <w:pPr>
              <w:spacing w:after="0" w:line="240" w:lineRule="auto"/>
              <w:rPr>
                <w:rFonts w:ascii="Times New Roman" w:eastAsia="Times New Roman" w:hAnsi="Times New Roman" w:cs="Times New Roman"/>
                <w:b/>
                <w:bCs/>
                <w:iCs/>
                <w:sz w:val="24"/>
                <w:szCs w:val="24"/>
                <w:lang w:eastAsia="lv-LV"/>
              </w:rPr>
            </w:pPr>
            <w:r w:rsidRPr="00E25AA6">
              <w:rPr>
                <w:rFonts w:ascii="Times New Roman" w:eastAsia="Times New Roman" w:hAnsi="Times New Roman" w:cs="Times New Roman"/>
                <w:b/>
                <w:bCs/>
                <w:iCs/>
                <w:sz w:val="24"/>
                <w:szCs w:val="24"/>
                <w:lang w:eastAsia="lv-LV"/>
              </w:rPr>
              <w:t>III. Tiesību akta projekta ietekme uz valsts budžetu un pašvaldību budžetiem</w:t>
            </w:r>
          </w:p>
        </w:tc>
      </w:tr>
      <w:tr w:rsidR="00A131DD" w:rsidRPr="0044094A" w14:paraId="719A29AD" w14:textId="77777777" w:rsidTr="00625B6B">
        <w:trPr>
          <w:tblCellSpacing w:w="15" w:type="dxa"/>
        </w:trPr>
        <w:tc>
          <w:tcPr>
            <w:tcW w:w="853" w:type="pct"/>
            <w:vMerge w:val="restart"/>
            <w:tcBorders>
              <w:top w:val="outset" w:sz="6" w:space="0" w:color="auto"/>
              <w:left w:val="outset" w:sz="6" w:space="0" w:color="auto"/>
              <w:bottom w:val="outset" w:sz="6" w:space="0" w:color="auto"/>
              <w:right w:val="outset" w:sz="6" w:space="0" w:color="auto"/>
            </w:tcBorders>
            <w:vAlign w:val="center"/>
            <w:hideMark/>
          </w:tcPr>
          <w:p w14:paraId="2E88EF57" w14:textId="77777777" w:rsidR="00A131DD" w:rsidRPr="0044094A" w:rsidRDefault="00A131DD" w:rsidP="007C6E00">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1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65298C6" w14:textId="46F2C2C6" w:rsidR="00A131DD" w:rsidRPr="0044094A" w:rsidRDefault="00A131DD" w:rsidP="007C6E00">
            <w:pPr>
              <w:spacing w:after="0" w:line="240" w:lineRule="auto"/>
              <w:jc w:val="center"/>
              <w:rPr>
                <w:rFonts w:ascii="Times New Roman" w:eastAsia="Times New Roman" w:hAnsi="Times New Roman" w:cs="Times New Roman"/>
                <w:b/>
                <w:iCs/>
                <w:sz w:val="24"/>
                <w:szCs w:val="24"/>
                <w:lang w:eastAsia="lv-LV"/>
              </w:rPr>
            </w:pPr>
            <w:proofErr w:type="gramStart"/>
            <w:r w:rsidRPr="0044094A">
              <w:rPr>
                <w:rFonts w:ascii="Times New Roman" w:eastAsia="Times New Roman" w:hAnsi="Times New Roman" w:cs="Times New Roman"/>
                <w:b/>
                <w:iCs/>
                <w:sz w:val="24"/>
                <w:szCs w:val="24"/>
                <w:lang w:eastAsia="lv-LV"/>
              </w:rPr>
              <w:t>20</w:t>
            </w:r>
            <w:r>
              <w:rPr>
                <w:rFonts w:ascii="Times New Roman" w:eastAsia="Times New Roman" w:hAnsi="Times New Roman" w:cs="Times New Roman"/>
                <w:b/>
                <w:iCs/>
                <w:sz w:val="24"/>
                <w:szCs w:val="24"/>
                <w:lang w:eastAsia="lv-LV"/>
              </w:rPr>
              <w:t>20</w:t>
            </w:r>
            <w:r w:rsidRPr="0044094A">
              <w:rPr>
                <w:rFonts w:ascii="Times New Roman" w:eastAsia="Times New Roman" w:hAnsi="Times New Roman" w:cs="Times New Roman"/>
                <w:b/>
                <w:iCs/>
                <w:sz w:val="24"/>
                <w:szCs w:val="24"/>
                <w:lang w:eastAsia="lv-LV"/>
              </w:rPr>
              <w:t>.gads</w:t>
            </w:r>
            <w:proofErr w:type="gramEnd"/>
          </w:p>
        </w:tc>
        <w:tc>
          <w:tcPr>
            <w:tcW w:w="2963" w:type="pct"/>
            <w:gridSpan w:val="5"/>
            <w:tcBorders>
              <w:top w:val="outset" w:sz="6" w:space="0" w:color="auto"/>
              <w:left w:val="outset" w:sz="6" w:space="0" w:color="auto"/>
              <w:bottom w:val="outset" w:sz="6" w:space="0" w:color="auto"/>
              <w:right w:val="outset" w:sz="6" w:space="0" w:color="auto"/>
            </w:tcBorders>
            <w:vAlign w:val="center"/>
            <w:hideMark/>
          </w:tcPr>
          <w:p w14:paraId="39BBB84D"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A131DD" w:rsidRPr="0044094A" w14:paraId="0DF11A0E" w14:textId="77777777" w:rsidTr="00625B6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3DCB88"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7B5F9A5"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p>
        </w:tc>
        <w:tc>
          <w:tcPr>
            <w:tcW w:w="1067" w:type="pct"/>
            <w:gridSpan w:val="2"/>
            <w:tcBorders>
              <w:top w:val="outset" w:sz="6" w:space="0" w:color="auto"/>
              <w:left w:val="outset" w:sz="6" w:space="0" w:color="auto"/>
              <w:bottom w:val="outset" w:sz="6" w:space="0" w:color="auto"/>
              <w:right w:val="outset" w:sz="6" w:space="0" w:color="auto"/>
            </w:tcBorders>
            <w:vAlign w:val="center"/>
            <w:hideMark/>
          </w:tcPr>
          <w:p w14:paraId="7B371597" w14:textId="77F7DA2A" w:rsidR="00A131DD" w:rsidRPr="0044094A" w:rsidRDefault="00A131DD" w:rsidP="007C6E00">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Pr>
                <w:rFonts w:ascii="Times New Roman" w:hAnsi="Times New Roman" w:cs="Times New Roman"/>
                <w:b/>
                <w:bCs/>
                <w:sz w:val="24"/>
                <w:szCs w:val="24"/>
              </w:rPr>
              <w:t>21</w:t>
            </w:r>
            <w:r w:rsidRPr="0044094A">
              <w:rPr>
                <w:rFonts w:ascii="Times New Roman" w:hAnsi="Times New Roman" w:cs="Times New Roman"/>
                <w:b/>
                <w:bCs/>
                <w:sz w:val="24"/>
                <w:szCs w:val="24"/>
              </w:rPr>
              <w:t>.</w:t>
            </w:r>
          </w:p>
        </w:tc>
        <w:tc>
          <w:tcPr>
            <w:tcW w:w="1067" w:type="pct"/>
            <w:gridSpan w:val="2"/>
            <w:tcBorders>
              <w:top w:val="outset" w:sz="6" w:space="0" w:color="auto"/>
              <w:left w:val="outset" w:sz="6" w:space="0" w:color="auto"/>
              <w:bottom w:val="outset" w:sz="6" w:space="0" w:color="auto"/>
              <w:right w:val="outset" w:sz="6" w:space="0" w:color="auto"/>
            </w:tcBorders>
            <w:vAlign w:val="center"/>
            <w:hideMark/>
          </w:tcPr>
          <w:p w14:paraId="0B443C38" w14:textId="1E0ED4D0" w:rsidR="00A131DD" w:rsidRPr="0044094A" w:rsidRDefault="00A131DD" w:rsidP="007C6E00">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Pr>
                <w:rFonts w:ascii="Times New Roman" w:hAnsi="Times New Roman" w:cs="Times New Roman"/>
                <w:b/>
                <w:bCs/>
                <w:sz w:val="24"/>
                <w:szCs w:val="24"/>
              </w:rPr>
              <w:t>2</w:t>
            </w:r>
            <w:r w:rsidRPr="0044094A">
              <w:rPr>
                <w:rFonts w:ascii="Times New Roman" w:hAnsi="Times New Roman" w:cs="Times New Roman"/>
                <w:b/>
                <w:bCs/>
                <w:sz w:val="24"/>
                <w:szCs w:val="24"/>
              </w:rPr>
              <w:t>.</w:t>
            </w:r>
          </w:p>
        </w:tc>
        <w:tc>
          <w:tcPr>
            <w:tcW w:w="796" w:type="pct"/>
            <w:tcBorders>
              <w:top w:val="outset" w:sz="6" w:space="0" w:color="auto"/>
              <w:left w:val="outset" w:sz="6" w:space="0" w:color="auto"/>
              <w:bottom w:val="outset" w:sz="6" w:space="0" w:color="auto"/>
              <w:right w:val="outset" w:sz="6" w:space="0" w:color="auto"/>
            </w:tcBorders>
            <w:vAlign w:val="center"/>
            <w:hideMark/>
          </w:tcPr>
          <w:p w14:paraId="53C6D548" w14:textId="358B84F1" w:rsidR="00A131DD" w:rsidRPr="0044094A" w:rsidRDefault="00A131DD" w:rsidP="007C6E00">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Pr>
                <w:rFonts w:ascii="Times New Roman" w:eastAsia="Times New Roman" w:hAnsi="Times New Roman" w:cs="Times New Roman"/>
                <w:b/>
                <w:iCs/>
                <w:sz w:val="24"/>
                <w:szCs w:val="24"/>
                <w:lang w:eastAsia="lv-LV"/>
              </w:rPr>
              <w:t>3</w:t>
            </w:r>
            <w:r w:rsidRPr="0044094A">
              <w:rPr>
                <w:rFonts w:ascii="Times New Roman" w:eastAsia="Times New Roman" w:hAnsi="Times New Roman" w:cs="Times New Roman"/>
                <w:b/>
                <w:iCs/>
                <w:sz w:val="24"/>
                <w:szCs w:val="24"/>
                <w:lang w:eastAsia="lv-LV"/>
              </w:rPr>
              <w:t>.</w:t>
            </w:r>
          </w:p>
        </w:tc>
      </w:tr>
      <w:tr w:rsidR="00A131DD" w:rsidRPr="0044094A" w14:paraId="6FCD61FE" w14:textId="77777777" w:rsidTr="00625B6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8137F7"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794CF75D" w14:textId="575A9179" w:rsidR="00A131DD" w:rsidRPr="00F62C53" w:rsidRDefault="00A131DD" w:rsidP="007C6E00">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r w:rsidR="00F86077">
              <w:rPr>
                <w:rStyle w:val="FootnoteReference"/>
                <w:rFonts w:ascii="Times New Roman" w:eastAsia="Times New Roman" w:hAnsi="Times New Roman" w:cs="Times New Roman"/>
                <w:iCs/>
                <w:sz w:val="24"/>
                <w:szCs w:val="24"/>
                <w:lang w:eastAsia="lv-LV"/>
              </w:rPr>
              <w:footnoteReference w:id="6"/>
            </w:r>
          </w:p>
        </w:tc>
        <w:tc>
          <w:tcPr>
            <w:tcW w:w="588" w:type="pct"/>
            <w:tcBorders>
              <w:top w:val="outset" w:sz="6" w:space="0" w:color="auto"/>
              <w:left w:val="outset" w:sz="6" w:space="0" w:color="auto"/>
              <w:bottom w:val="outset" w:sz="6" w:space="0" w:color="auto"/>
              <w:right w:val="outset" w:sz="6" w:space="0" w:color="auto"/>
            </w:tcBorders>
            <w:vAlign w:val="center"/>
            <w:hideMark/>
          </w:tcPr>
          <w:p w14:paraId="18BA95B6" w14:textId="77777777" w:rsidR="00A131DD" w:rsidRPr="00F62C53" w:rsidRDefault="00A131DD" w:rsidP="007C6E00">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0E2263" w14:textId="77777777" w:rsidR="00A131DD" w:rsidRPr="00F62C53" w:rsidRDefault="00A131DD" w:rsidP="007C6E00">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8" w:type="pct"/>
            <w:tcBorders>
              <w:top w:val="outset" w:sz="6" w:space="0" w:color="auto"/>
              <w:left w:val="outset" w:sz="6" w:space="0" w:color="auto"/>
              <w:bottom w:val="outset" w:sz="6" w:space="0" w:color="auto"/>
              <w:right w:val="outset" w:sz="6" w:space="0" w:color="auto"/>
            </w:tcBorders>
            <w:vAlign w:val="center"/>
            <w:hideMark/>
          </w:tcPr>
          <w:p w14:paraId="3E49FD71" w14:textId="087F0EF7" w:rsidR="00A131DD" w:rsidRPr="00F62C53" w:rsidRDefault="00A131DD" w:rsidP="007C6E00">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w:t>
            </w:r>
            <w:r>
              <w:rPr>
                <w:rFonts w:ascii="Times New Roman" w:eastAsia="Times New Roman" w:hAnsi="Times New Roman" w:cs="Times New Roman"/>
                <w:iCs/>
                <w:sz w:val="24"/>
                <w:szCs w:val="24"/>
                <w:lang w:eastAsia="lv-LV"/>
              </w:rPr>
              <w:t>21</w:t>
            </w:r>
            <w:r w:rsidRPr="00F62C53">
              <w:rPr>
                <w:rFonts w:ascii="Times New Roman" w:eastAsia="Times New Roman" w:hAnsi="Times New Roman" w:cs="Times New Roman"/>
                <w:iCs/>
                <w:sz w:val="24"/>
                <w:szCs w:val="24"/>
                <w:lang w:eastAsia="lv-LV"/>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78CAAD9" w14:textId="77777777" w:rsidR="00A131DD" w:rsidRPr="00F62C53" w:rsidRDefault="00A131DD" w:rsidP="007C6E00">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8" w:type="pct"/>
            <w:tcBorders>
              <w:top w:val="outset" w:sz="6" w:space="0" w:color="auto"/>
              <w:left w:val="outset" w:sz="6" w:space="0" w:color="auto"/>
              <w:bottom w:val="outset" w:sz="6" w:space="0" w:color="auto"/>
              <w:right w:val="outset" w:sz="6" w:space="0" w:color="auto"/>
            </w:tcBorders>
            <w:vAlign w:val="center"/>
            <w:hideMark/>
          </w:tcPr>
          <w:p w14:paraId="2A8315A9" w14:textId="4B4EBA6E" w:rsidR="00A131DD" w:rsidRPr="00F62C53" w:rsidRDefault="00A131DD" w:rsidP="007C6E00">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202</w:t>
            </w:r>
            <w:r>
              <w:rPr>
                <w:rFonts w:ascii="Times New Roman" w:eastAsia="Times New Roman" w:hAnsi="Times New Roman" w:cs="Times New Roman"/>
                <w:iCs/>
                <w:sz w:val="24"/>
                <w:szCs w:val="24"/>
                <w:lang w:eastAsia="lv-LV"/>
              </w:rPr>
              <w:t>2</w:t>
            </w:r>
            <w:r w:rsidRPr="00F62C53">
              <w:rPr>
                <w:rFonts w:ascii="Times New Roman" w:eastAsia="Times New Roman" w:hAnsi="Times New Roman" w:cs="Times New Roman"/>
                <w:iCs/>
                <w:sz w:val="24"/>
                <w:szCs w:val="24"/>
                <w:lang w:eastAsia="lv-LV"/>
              </w:rPr>
              <w:t>. gadam</w:t>
            </w:r>
          </w:p>
        </w:tc>
        <w:tc>
          <w:tcPr>
            <w:tcW w:w="796" w:type="pct"/>
            <w:tcBorders>
              <w:top w:val="outset" w:sz="6" w:space="0" w:color="auto"/>
              <w:left w:val="outset" w:sz="6" w:space="0" w:color="auto"/>
              <w:bottom w:val="outset" w:sz="6" w:space="0" w:color="auto"/>
              <w:right w:val="outset" w:sz="6" w:space="0" w:color="auto"/>
            </w:tcBorders>
            <w:vAlign w:val="center"/>
            <w:hideMark/>
          </w:tcPr>
          <w:p w14:paraId="01E2AB2C" w14:textId="5687CA27" w:rsidR="00A131DD" w:rsidRPr="00F62C53" w:rsidRDefault="00A131DD" w:rsidP="007C6E00">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202</w:t>
            </w:r>
            <w:r>
              <w:rPr>
                <w:rFonts w:ascii="Times New Roman" w:eastAsia="Times New Roman" w:hAnsi="Times New Roman" w:cs="Times New Roman"/>
                <w:iCs/>
                <w:sz w:val="24"/>
                <w:szCs w:val="24"/>
                <w:lang w:eastAsia="lv-LV"/>
              </w:rPr>
              <w:t>2</w:t>
            </w:r>
            <w:r w:rsidRPr="00F62C53">
              <w:rPr>
                <w:rFonts w:ascii="Times New Roman" w:eastAsia="Times New Roman" w:hAnsi="Times New Roman" w:cs="Times New Roman"/>
                <w:iCs/>
                <w:sz w:val="24"/>
                <w:szCs w:val="24"/>
                <w:lang w:eastAsia="lv-LV"/>
              </w:rPr>
              <w:t>. gadam</w:t>
            </w:r>
          </w:p>
        </w:tc>
      </w:tr>
      <w:tr w:rsidR="00A131DD" w:rsidRPr="0044094A" w14:paraId="1E003DB5" w14:textId="77777777" w:rsidTr="00625B6B">
        <w:trPr>
          <w:tblCellSpacing w:w="15" w:type="dxa"/>
        </w:trPr>
        <w:tc>
          <w:tcPr>
            <w:tcW w:w="853" w:type="pct"/>
            <w:tcBorders>
              <w:top w:val="outset" w:sz="6" w:space="0" w:color="auto"/>
              <w:left w:val="outset" w:sz="6" w:space="0" w:color="auto"/>
              <w:bottom w:val="outset" w:sz="6" w:space="0" w:color="auto"/>
              <w:right w:val="outset" w:sz="6" w:space="0" w:color="auto"/>
            </w:tcBorders>
            <w:vAlign w:val="center"/>
            <w:hideMark/>
          </w:tcPr>
          <w:p w14:paraId="35353128"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4AB9AE1" w14:textId="77777777" w:rsidR="00A131DD" w:rsidRPr="00F62C53" w:rsidRDefault="00A131DD" w:rsidP="007C6E00">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8" w:type="pct"/>
            <w:tcBorders>
              <w:top w:val="outset" w:sz="6" w:space="0" w:color="auto"/>
              <w:left w:val="outset" w:sz="6" w:space="0" w:color="auto"/>
              <w:bottom w:val="outset" w:sz="6" w:space="0" w:color="auto"/>
              <w:right w:val="outset" w:sz="6" w:space="0" w:color="auto"/>
            </w:tcBorders>
            <w:vAlign w:val="center"/>
            <w:hideMark/>
          </w:tcPr>
          <w:p w14:paraId="5661914A" w14:textId="77777777" w:rsidR="00A131DD" w:rsidRPr="00F62C53" w:rsidRDefault="00A131DD" w:rsidP="007C6E00">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0F9EC5" w14:textId="77777777" w:rsidR="00A131DD" w:rsidRPr="00F62C53" w:rsidRDefault="00A131DD" w:rsidP="007C6E00">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8" w:type="pct"/>
            <w:tcBorders>
              <w:top w:val="outset" w:sz="6" w:space="0" w:color="auto"/>
              <w:left w:val="outset" w:sz="6" w:space="0" w:color="auto"/>
              <w:bottom w:val="outset" w:sz="6" w:space="0" w:color="auto"/>
              <w:right w:val="outset" w:sz="6" w:space="0" w:color="auto"/>
            </w:tcBorders>
            <w:vAlign w:val="center"/>
            <w:hideMark/>
          </w:tcPr>
          <w:p w14:paraId="0A4AD212" w14:textId="77777777" w:rsidR="00A131DD" w:rsidRPr="00F62C53" w:rsidRDefault="00A131DD" w:rsidP="007C6E00">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7369C298" w14:textId="77777777" w:rsidR="00A131DD" w:rsidRPr="00F62C53" w:rsidRDefault="00A131DD" w:rsidP="007C6E00">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8" w:type="pct"/>
            <w:tcBorders>
              <w:top w:val="outset" w:sz="6" w:space="0" w:color="auto"/>
              <w:left w:val="outset" w:sz="6" w:space="0" w:color="auto"/>
              <w:bottom w:val="outset" w:sz="6" w:space="0" w:color="auto"/>
              <w:right w:val="outset" w:sz="6" w:space="0" w:color="auto"/>
            </w:tcBorders>
            <w:vAlign w:val="center"/>
            <w:hideMark/>
          </w:tcPr>
          <w:p w14:paraId="3B5B3B0E" w14:textId="77777777" w:rsidR="00A131DD" w:rsidRPr="00F62C53" w:rsidRDefault="00A131DD" w:rsidP="007C6E00">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96" w:type="pct"/>
            <w:tcBorders>
              <w:top w:val="outset" w:sz="6" w:space="0" w:color="auto"/>
              <w:left w:val="outset" w:sz="6" w:space="0" w:color="auto"/>
              <w:bottom w:val="outset" w:sz="6" w:space="0" w:color="auto"/>
              <w:right w:val="outset" w:sz="6" w:space="0" w:color="auto"/>
            </w:tcBorders>
            <w:vAlign w:val="center"/>
            <w:hideMark/>
          </w:tcPr>
          <w:p w14:paraId="35F5490D" w14:textId="77777777" w:rsidR="00A131DD" w:rsidRPr="00F62C53" w:rsidRDefault="00A131DD" w:rsidP="007C6E00">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A131DD" w:rsidRPr="0044094A" w14:paraId="235CFE02" w14:textId="77777777" w:rsidTr="00625B6B">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0A4C1542"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tcPr>
          <w:p w14:paraId="23D849EA" w14:textId="6177793E"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1 480 401</w:t>
            </w:r>
          </w:p>
        </w:tc>
        <w:tc>
          <w:tcPr>
            <w:tcW w:w="588" w:type="pct"/>
            <w:tcBorders>
              <w:top w:val="outset" w:sz="6" w:space="0" w:color="auto"/>
              <w:left w:val="outset" w:sz="6" w:space="0" w:color="auto"/>
              <w:bottom w:val="outset" w:sz="6" w:space="0" w:color="auto"/>
              <w:right w:val="outset" w:sz="6" w:space="0" w:color="auto"/>
            </w:tcBorders>
            <w:vAlign w:val="center"/>
          </w:tcPr>
          <w:p w14:paraId="3B984DAE" w14:textId="2B4A23C3"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D05CCD">
              <w:rPr>
                <w:rFonts w:ascii="Times New Roman" w:hAnsi="Times New Roman" w:cs="Times New Roman"/>
                <w:color w:val="000000"/>
                <w:sz w:val="24"/>
                <w:szCs w:val="24"/>
              </w:rPr>
              <w:t>768 578</w:t>
            </w:r>
          </w:p>
        </w:tc>
        <w:tc>
          <w:tcPr>
            <w:tcW w:w="462" w:type="pct"/>
            <w:tcBorders>
              <w:top w:val="outset" w:sz="6" w:space="0" w:color="auto"/>
              <w:left w:val="outset" w:sz="6" w:space="0" w:color="auto"/>
              <w:bottom w:val="outset" w:sz="6" w:space="0" w:color="auto"/>
              <w:right w:val="outset" w:sz="6" w:space="0" w:color="auto"/>
            </w:tcBorders>
            <w:vAlign w:val="center"/>
          </w:tcPr>
          <w:p w14:paraId="5CE8E47A" w14:textId="28F5F09B" w:rsidR="00A131DD" w:rsidRPr="00A6641F" w:rsidRDefault="00CC183D" w:rsidP="007C6E00">
            <w:pPr>
              <w:spacing w:after="0" w:line="240" w:lineRule="auto"/>
              <w:jc w:val="center"/>
              <w:rPr>
                <w:rFonts w:ascii="Times New Roman" w:hAnsi="Times New Roman" w:cs="Times New Roman"/>
                <w:color w:val="000000"/>
                <w:sz w:val="24"/>
                <w:szCs w:val="24"/>
              </w:rPr>
            </w:pPr>
            <w:r w:rsidRPr="006B2290">
              <w:rPr>
                <w:rFonts w:ascii="Times New Roman" w:hAnsi="Times New Roman" w:cs="Times New Roman"/>
                <w:color w:val="000000"/>
                <w:sz w:val="24"/>
                <w:szCs w:val="24"/>
              </w:rPr>
              <w:t>2 332 7</w:t>
            </w:r>
            <w:r w:rsidR="00321BD3" w:rsidRPr="006B2290">
              <w:rPr>
                <w:rFonts w:ascii="Times New Roman" w:hAnsi="Times New Roman" w:cs="Times New Roman"/>
                <w:color w:val="000000"/>
                <w:sz w:val="24"/>
                <w:szCs w:val="24"/>
              </w:rPr>
              <w:t>9</w:t>
            </w:r>
            <w:r w:rsidRPr="006B2290">
              <w:rPr>
                <w:rFonts w:ascii="Times New Roman" w:hAnsi="Times New Roman" w:cs="Times New Roman"/>
                <w:color w:val="000000"/>
                <w:sz w:val="24"/>
                <w:szCs w:val="24"/>
              </w:rPr>
              <w:t>4</w:t>
            </w:r>
          </w:p>
        </w:tc>
        <w:tc>
          <w:tcPr>
            <w:tcW w:w="588" w:type="pct"/>
            <w:tcBorders>
              <w:top w:val="outset" w:sz="6" w:space="0" w:color="auto"/>
              <w:left w:val="outset" w:sz="6" w:space="0" w:color="auto"/>
              <w:bottom w:val="outset" w:sz="6" w:space="0" w:color="auto"/>
              <w:right w:val="outset" w:sz="6" w:space="0" w:color="auto"/>
            </w:tcBorders>
            <w:vAlign w:val="center"/>
          </w:tcPr>
          <w:p w14:paraId="6D91F51C" w14:textId="564AAFE7" w:rsidR="00A131DD" w:rsidRPr="00A6641F" w:rsidRDefault="00CC183D" w:rsidP="007C6E00">
            <w:pPr>
              <w:spacing w:after="0" w:line="240" w:lineRule="auto"/>
              <w:jc w:val="center"/>
              <w:rPr>
                <w:rFonts w:ascii="Times New Roman" w:hAnsi="Times New Roman" w:cs="Times New Roman"/>
                <w:color w:val="000000"/>
                <w:sz w:val="24"/>
                <w:szCs w:val="24"/>
              </w:rPr>
            </w:pPr>
            <w:r w:rsidRPr="00A6641F">
              <w:rPr>
                <w:rFonts w:ascii="Times New Roman" w:hAnsi="Times New Roman" w:cs="Times New Roman"/>
                <w:color w:val="000000"/>
                <w:sz w:val="24"/>
                <w:szCs w:val="24"/>
              </w:rPr>
              <w:t>-</w:t>
            </w:r>
            <w:r w:rsidR="00BF2BAC" w:rsidRPr="00A6641F">
              <w:rPr>
                <w:rFonts w:ascii="Times New Roman" w:hAnsi="Times New Roman" w:cs="Times New Roman"/>
                <w:color w:val="000000"/>
                <w:sz w:val="24"/>
                <w:szCs w:val="24"/>
              </w:rPr>
              <w:t>1 </w:t>
            </w:r>
            <w:r w:rsidR="00D05CCD" w:rsidRPr="00A6641F">
              <w:rPr>
                <w:rFonts w:ascii="Times New Roman" w:hAnsi="Times New Roman" w:cs="Times New Roman"/>
                <w:color w:val="000000"/>
                <w:sz w:val="24"/>
                <w:szCs w:val="24"/>
              </w:rPr>
              <w:t>076 450</w:t>
            </w:r>
          </w:p>
        </w:tc>
        <w:tc>
          <w:tcPr>
            <w:tcW w:w="462" w:type="pct"/>
            <w:tcBorders>
              <w:top w:val="outset" w:sz="6" w:space="0" w:color="auto"/>
              <w:left w:val="outset" w:sz="6" w:space="0" w:color="auto"/>
              <w:bottom w:val="outset" w:sz="6" w:space="0" w:color="auto"/>
              <w:right w:val="outset" w:sz="6" w:space="0" w:color="auto"/>
            </w:tcBorders>
            <w:vAlign w:val="center"/>
          </w:tcPr>
          <w:p w14:paraId="13751661" w14:textId="1E3BE014"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2 607 006</w:t>
            </w:r>
          </w:p>
        </w:tc>
        <w:tc>
          <w:tcPr>
            <w:tcW w:w="588" w:type="pct"/>
            <w:tcBorders>
              <w:top w:val="outset" w:sz="6" w:space="0" w:color="auto"/>
              <w:left w:val="outset" w:sz="6" w:space="0" w:color="auto"/>
              <w:bottom w:val="outset" w:sz="6" w:space="0" w:color="auto"/>
              <w:right w:val="outset" w:sz="6" w:space="0" w:color="auto"/>
            </w:tcBorders>
            <w:vAlign w:val="center"/>
          </w:tcPr>
          <w:p w14:paraId="0DE84D99" w14:textId="0A4B1660"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BF2BAC">
              <w:rPr>
                <w:rFonts w:ascii="Times New Roman" w:hAnsi="Times New Roman" w:cs="Times New Roman"/>
                <w:color w:val="000000"/>
                <w:sz w:val="24"/>
                <w:szCs w:val="24"/>
              </w:rPr>
              <w:t>1 </w:t>
            </w:r>
            <w:r w:rsidR="00D05CCD">
              <w:rPr>
                <w:rFonts w:ascii="Times New Roman" w:hAnsi="Times New Roman" w:cs="Times New Roman"/>
                <w:color w:val="000000"/>
                <w:sz w:val="24"/>
                <w:szCs w:val="24"/>
              </w:rPr>
              <w:t>215 115</w:t>
            </w:r>
          </w:p>
        </w:tc>
        <w:tc>
          <w:tcPr>
            <w:tcW w:w="796" w:type="pct"/>
            <w:tcBorders>
              <w:top w:val="outset" w:sz="6" w:space="0" w:color="auto"/>
              <w:left w:val="outset" w:sz="6" w:space="0" w:color="auto"/>
              <w:bottom w:val="outset" w:sz="6" w:space="0" w:color="auto"/>
              <w:right w:val="outset" w:sz="6" w:space="0" w:color="auto"/>
            </w:tcBorders>
            <w:vAlign w:val="center"/>
          </w:tcPr>
          <w:p w14:paraId="23F5AF90" w14:textId="7DA61219"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w:t>
            </w:r>
            <w:r w:rsidR="00D05CCD">
              <w:rPr>
                <w:rFonts w:ascii="Times New Roman" w:hAnsi="Times New Roman" w:cs="Times New Roman"/>
                <w:color w:val="000000"/>
                <w:sz w:val="24"/>
                <w:szCs w:val="24"/>
              </w:rPr>
              <w:t>846 811</w:t>
            </w:r>
          </w:p>
        </w:tc>
      </w:tr>
      <w:tr w:rsidR="00A131DD" w:rsidRPr="0044094A" w14:paraId="68B5581E" w14:textId="77777777" w:rsidTr="00625B6B">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41894C46"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tcPr>
          <w:p w14:paraId="4B3FE016" w14:textId="1316488B"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1 741 649</w:t>
            </w:r>
          </w:p>
        </w:tc>
        <w:tc>
          <w:tcPr>
            <w:tcW w:w="588" w:type="pct"/>
            <w:tcBorders>
              <w:top w:val="outset" w:sz="6" w:space="0" w:color="auto"/>
              <w:left w:val="outset" w:sz="6" w:space="0" w:color="auto"/>
              <w:bottom w:val="outset" w:sz="6" w:space="0" w:color="auto"/>
              <w:right w:val="outset" w:sz="6" w:space="0" w:color="auto"/>
            </w:tcBorders>
            <w:vAlign w:val="center"/>
          </w:tcPr>
          <w:p w14:paraId="6C8490D8" w14:textId="6711563F"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0C2DAD">
              <w:rPr>
                <w:rFonts w:ascii="Times New Roman" w:hAnsi="Times New Roman" w:cs="Times New Roman"/>
                <w:color w:val="000000"/>
                <w:sz w:val="24"/>
                <w:szCs w:val="24"/>
              </w:rPr>
              <w:t>9</w:t>
            </w:r>
            <w:r w:rsidR="00D05CCD">
              <w:rPr>
                <w:rFonts w:ascii="Times New Roman" w:hAnsi="Times New Roman" w:cs="Times New Roman"/>
                <w:color w:val="000000"/>
                <w:sz w:val="24"/>
                <w:szCs w:val="24"/>
              </w:rPr>
              <w:t>04 210</w:t>
            </w:r>
          </w:p>
        </w:tc>
        <w:tc>
          <w:tcPr>
            <w:tcW w:w="462" w:type="pct"/>
            <w:tcBorders>
              <w:top w:val="outset" w:sz="6" w:space="0" w:color="auto"/>
              <w:left w:val="outset" w:sz="6" w:space="0" w:color="auto"/>
              <w:bottom w:val="outset" w:sz="6" w:space="0" w:color="auto"/>
              <w:right w:val="outset" w:sz="6" w:space="0" w:color="auto"/>
            </w:tcBorders>
            <w:vAlign w:val="center"/>
          </w:tcPr>
          <w:p w14:paraId="34B59B0A" w14:textId="37538827"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2 744 463</w:t>
            </w:r>
          </w:p>
        </w:tc>
        <w:tc>
          <w:tcPr>
            <w:tcW w:w="588" w:type="pct"/>
            <w:tcBorders>
              <w:top w:val="outset" w:sz="6" w:space="0" w:color="auto"/>
              <w:left w:val="outset" w:sz="6" w:space="0" w:color="auto"/>
              <w:bottom w:val="outset" w:sz="6" w:space="0" w:color="auto"/>
              <w:right w:val="outset" w:sz="6" w:space="0" w:color="auto"/>
            </w:tcBorders>
            <w:vAlign w:val="center"/>
          </w:tcPr>
          <w:p w14:paraId="3609B01E" w14:textId="1F2690D2"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BF2BAC">
              <w:rPr>
                <w:rFonts w:ascii="Times New Roman" w:hAnsi="Times New Roman" w:cs="Times New Roman"/>
                <w:color w:val="000000"/>
                <w:sz w:val="24"/>
                <w:szCs w:val="24"/>
              </w:rPr>
              <w:t>1 </w:t>
            </w:r>
            <w:r w:rsidR="00D05CCD">
              <w:rPr>
                <w:rFonts w:ascii="Times New Roman" w:hAnsi="Times New Roman" w:cs="Times New Roman"/>
                <w:color w:val="000000"/>
                <w:sz w:val="24"/>
                <w:szCs w:val="24"/>
              </w:rPr>
              <w:t>266 411</w:t>
            </w:r>
          </w:p>
        </w:tc>
        <w:tc>
          <w:tcPr>
            <w:tcW w:w="462" w:type="pct"/>
            <w:tcBorders>
              <w:top w:val="outset" w:sz="6" w:space="0" w:color="auto"/>
              <w:left w:val="outset" w:sz="6" w:space="0" w:color="auto"/>
              <w:bottom w:val="outset" w:sz="6" w:space="0" w:color="auto"/>
              <w:right w:val="outset" w:sz="6" w:space="0" w:color="auto"/>
            </w:tcBorders>
            <w:vAlign w:val="center"/>
          </w:tcPr>
          <w:p w14:paraId="2CB62E70" w14:textId="703E55B7"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3 067 066</w:t>
            </w:r>
          </w:p>
        </w:tc>
        <w:tc>
          <w:tcPr>
            <w:tcW w:w="588" w:type="pct"/>
            <w:tcBorders>
              <w:top w:val="outset" w:sz="6" w:space="0" w:color="auto"/>
              <w:left w:val="outset" w:sz="6" w:space="0" w:color="auto"/>
              <w:bottom w:val="outset" w:sz="6" w:space="0" w:color="auto"/>
              <w:right w:val="outset" w:sz="6" w:space="0" w:color="auto"/>
            </w:tcBorders>
            <w:vAlign w:val="center"/>
          </w:tcPr>
          <w:p w14:paraId="642059B9" w14:textId="258E8B47"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BF2BAC">
              <w:rPr>
                <w:rFonts w:ascii="Times New Roman" w:hAnsi="Times New Roman" w:cs="Times New Roman"/>
                <w:color w:val="000000"/>
                <w:sz w:val="24"/>
                <w:szCs w:val="24"/>
              </w:rPr>
              <w:t>1 </w:t>
            </w:r>
            <w:r w:rsidR="00D05CCD">
              <w:rPr>
                <w:rFonts w:ascii="Times New Roman" w:hAnsi="Times New Roman" w:cs="Times New Roman"/>
                <w:color w:val="000000"/>
                <w:sz w:val="24"/>
                <w:szCs w:val="24"/>
              </w:rPr>
              <w:t>429 547</w:t>
            </w:r>
          </w:p>
        </w:tc>
        <w:tc>
          <w:tcPr>
            <w:tcW w:w="796" w:type="pct"/>
            <w:tcBorders>
              <w:top w:val="outset" w:sz="6" w:space="0" w:color="auto"/>
              <w:left w:val="outset" w:sz="6" w:space="0" w:color="auto"/>
              <w:bottom w:val="outset" w:sz="6" w:space="0" w:color="auto"/>
              <w:right w:val="outset" w:sz="6" w:space="0" w:color="auto"/>
            </w:tcBorders>
            <w:vAlign w:val="center"/>
          </w:tcPr>
          <w:p w14:paraId="481F02A5" w14:textId="6881E51A" w:rsidR="00A131DD" w:rsidRPr="00802D3D" w:rsidRDefault="00CC183D" w:rsidP="007C6E00">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823EF9">
              <w:rPr>
                <w:rFonts w:ascii="Times New Roman" w:hAnsi="Times New Roman" w:cs="Times New Roman"/>
                <w:color w:val="000000"/>
                <w:sz w:val="24"/>
                <w:szCs w:val="24"/>
              </w:rPr>
              <w:t> </w:t>
            </w:r>
            <w:r w:rsidR="00D05CCD">
              <w:rPr>
                <w:rFonts w:ascii="Times New Roman" w:hAnsi="Times New Roman" w:cs="Times New Roman"/>
                <w:color w:val="000000"/>
                <w:sz w:val="24"/>
                <w:szCs w:val="24"/>
              </w:rPr>
              <w:t>172 720</w:t>
            </w:r>
          </w:p>
        </w:tc>
      </w:tr>
      <w:tr w:rsidR="00A131DD" w:rsidRPr="0044094A" w14:paraId="7EE848EF" w14:textId="77777777" w:rsidTr="00625B6B">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1002717C"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tcPr>
          <w:p w14:paraId="48C85BD1" w14:textId="10C566EB"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-261 248</w:t>
            </w:r>
          </w:p>
        </w:tc>
        <w:tc>
          <w:tcPr>
            <w:tcW w:w="588" w:type="pct"/>
            <w:tcBorders>
              <w:top w:val="outset" w:sz="6" w:space="0" w:color="auto"/>
              <w:left w:val="outset" w:sz="6" w:space="0" w:color="auto"/>
              <w:bottom w:val="outset" w:sz="6" w:space="0" w:color="auto"/>
              <w:right w:val="outset" w:sz="6" w:space="0" w:color="auto"/>
            </w:tcBorders>
            <w:vAlign w:val="center"/>
          </w:tcPr>
          <w:p w14:paraId="49773C7D" w14:textId="5A3F0D21" w:rsidR="00A131DD" w:rsidRPr="00802D3D" w:rsidRDefault="000C2DA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D05CCD">
              <w:rPr>
                <w:rFonts w:ascii="Times New Roman" w:hAnsi="Times New Roman" w:cs="Times New Roman"/>
                <w:color w:val="000000"/>
                <w:sz w:val="24"/>
                <w:szCs w:val="24"/>
              </w:rPr>
              <w:t>35 632</w:t>
            </w:r>
          </w:p>
        </w:tc>
        <w:tc>
          <w:tcPr>
            <w:tcW w:w="462" w:type="pct"/>
            <w:tcBorders>
              <w:top w:val="outset" w:sz="6" w:space="0" w:color="auto"/>
              <w:left w:val="outset" w:sz="6" w:space="0" w:color="auto"/>
              <w:bottom w:val="outset" w:sz="6" w:space="0" w:color="auto"/>
              <w:right w:val="outset" w:sz="6" w:space="0" w:color="auto"/>
            </w:tcBorders>
            <w:vAlign w:val="center"/>
          </w:tcPr>
          <w:p w14:paraId="7E585FE6" w14:textId="64512F68"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-411 669</w:t>
            </w:r>
          </w:p>
        </w:tc>
        <w:tc>
          <w:tcPr>
            <w:tcW w:w="588" w:type="pct"/>
            <w:tcBorders>
              <w:top w:val="outset" w:sz="6" w:space="0" w:color="auto"/>
              <w:left w:val="outset" w:sz="6" w:space="0" w:color="auto"/>
              <w:bottom w:val="outset" w:sz="6" w:space="0" w:color="auto"/>
              <w:right w:val="outset" w:sz="6" w:space="0" w:color="auto"/>
            </w:tcBorders>
            <w:vAlign w:val="center"/>
          </w:tcPr>
          <w:p w14:paraId="1F63E841" w14:textId="3FE7A067" w:rsidR="00A131DD" w:rsidRPr="00802D3D" w:rsidRDefault="00D05CC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189 961</w:t>
            </w:r>
          </w:p>
        </w:tc>
        <w:tc>
          <w:tcPr>
            <w:tcW w:w="462" w:type="pct"/>
            <w:tcBorders>
              <w:top w:val="outset" w:sz="6" w:space="0" w:color="auto"/>
              <w:left w:val="outset" w:sz="6" w:space="0" w:color="auto"/>
              <w:bottom w:val="outset" w:sz="6" w:space="0" w:color="auto"/>
              <w:right w:val="outset" w:sz="6" w:space="0" w:color="auto"/>
            </w:tcBorders>
            <w:vAlign w:val="center"/>
          </w:tcPr>
          <w:p w14:paraId="56D1B617" w14:textId="1179C210"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-460 060</w:t>
            </w:r>
          </w:p>
        </w:tc>
        <w:tc>
          <w:tcPr>
            <w:tcW w:w="588" w:type="pct"/>
            <w:tcBorders>
              <w:top w:val="outset" w:sz="6" w:space="0" w:color="auto"/>
              <w:left w:val="outset" w:sz="6" w:space="0" w:color="auto"/>
              <w:bottom w:val="outset" w:sz="6" w:space="0" w:color="auto"/>
              <w:right w:val="outset" w:sz="6" w:space="0" w:color="auto"/>
            </w:tcBorders>
            <w:vAlign w:val="center"/>
          </w:tcPr>
          <w:p w14:paraId="46437E33" w14:textId="34015B19" w:rsidR="00A131DD" w:rsidRPr="00802D3D" w:rsidRDefault="00BF2BAC"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D05CCD">
              <w:rPr>
                <w:rFonts w:ascii="Times New Roman" w:hAnsi="Times New Roman" w:cs="Times New Roman"/>
                <w:color w:val="000000"/>
                <w:sz w:val="24"/>
                <w:szCs w:val="24"/>
              </w:rPr>
              <w:t>14 432</w:t>
            </w:r>
          </w:p>
        </w:tc>
        <w:tc>
          <w:tcPr>
            <w:tcW w:w="796" w:type="pct"/>
            <w:tcBorders>
              <w:top w:val="outset" w:sz="6" w:space="0" w:color="auto"/>
              <w:left w:val="outset" w:sz="6" w:space="0" w:color="auto"/>
              <w:bottom w:val="outset" w:sz="6" w:space="0" w:color="auto"/>
              <w:right w:val="outset" w:sz="6" w:space="0" w:color="auto"/>
            </w:tcBorders>
            <w:vAlign w:val="center"/>
          </w:tcPr>
          <w:p w14:paraId="264D4F4F" w14:textId="33109318"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D05CCD">
              <w:rPr>
                <w:rFonts w:ascii="Times New Roman" w:hAnsi="Times New Roman" w:cs="Times New Roman"/>
                <w:color w:val="000000"/>
                <w:sz w:val="24"/>
                <w:szCs w:val="24"/>
              </w:rPr>
              <w:t>25 909</w:t>
            </w:r>
          </w:p>
        </w:tc>
      </w:tr>
      <w:tr w:rsidR="00A131DD" w:rsidRPr="0044094A" w14:paraId="5A61FF36" w14:textId="77777777" w:rsidTr="00625B6B">
        <w:trPr>
          <w:trHeight w:val="1451"/>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304304B7"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618BF1E" w14:textId="77777777" w:rsidR="00A131DD" w:rsidRPr="00802D3D" w:rsidRDefault="00A131DD" w:rsidP="007C6E00">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4E68A52F" w14:textId="77777777" w:rsidR="00A131DD" w:rsidRPr="00802D3D" w:rsidRDefault="00A131DD" w:rsidP="007C6E00">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95DA43" w14:textId="77777777" w:rsidR="00A131DD" w:rsidRPr="00802D3D" w:rsidRDefault="00A131DD" w:rsidP="007C6E00">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52E2FC2E" w14:textId="77777777" w:rsidR="00A131DD" w:rsidRPr="00802D3D" w:rsidRDefault="00A131DD" w:rsidP="007C6E00">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8F14142" w14:textId="77777777" w:rsidR="00A131DD" w:rsidRPr="00802D3D" w:rsidRDefault="00A131DD" w:rsidP="007C6E00">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A6164EF" w14:textId="77777777" w:rsidR="00A131DD" w:rsidRPr="00802D3D" w:rsidRDefault="00A131DD" w:rsidP="007C6E00">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vAlign w:val="center"/>
            <w:hideMark/>
          </w:tcPr>
          <w:p w14:paraId="5569E423" w14:textId="77777777" w:rsidR="00A131DD" w:rsidRPr="00802D3D" w:rsidRDefault="00A131DD" w:rsidP="007C6E00">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r>
      <w:tr w:rsidR="00A131DD" w:rsidRPr="0044094A" w14:paraId="0E7E87B8" w14:textId="77777777" w:rsidTr="00625B6B">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7C88950D"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14" w:type="pct"/>
            <w:tcBorders>
              <w:top w:val="outset" w:sz="6" w:space="0" w:color="auto"/>
              <w:left w:val="outset" w:sz="6" w:space="0" w:color="auto"/>
              <w:bottom w:val="outset" w:sz="6" w:space="0" w:color="auto"/>
              <w:right w:val="outset" w:sz="6" w:space="0" w:color="auto"/>
            </w:tcBorders>
            <w:vAlign w:val="center"/>
          </w:tcPr>
          <w:p w14:paraId="1ECB1D25" w14:textId="1B9D4027"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-261 248</w:t>
            </w:r>
          </w:p>
        </w:tc>
        <w:tc>
          <w:tcPr>
            <w:tcW w:w="588" w:type="pct"/>
            <w:tcBorders>
              <w:top w:val="outset" w:sz="6" w:space="0" w:color="auto"/>
              <w:left w:val="outset" w:sz="6" w:space="0" w:color="auto"/>
              <w:bottom w:val="outset" w:sz="6" w:space="0" w:color="auto"/>
              <w:right w:val="outset" w:sz="6" w:space="0" w:color="auto"/>
            </w:tcBorders>
            <w:vAlign w:val="center"/>
          </w:tcPr>
          <w:p w14:paraId="7129CD02" w14:textId="1DE7BE5C" w:rsidR="00A131DD" w:rsidRPr="00802D3D" w:rsidRDefault="000C2DA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D05CCD">
              <w:rPr>
                <w:rFonts w:ascii="Times New Roman" w:hAnsi="Times New Roman" w:cs="Times New Roman"/>
                <w:color w:val="000000"/>
                <w:sz w:val="24"/>
                <w:szCs w:val="24"/>
              </w:rPr>
              <w:t>35 632</w:t>
            </w:r>
          </w:p>
        </w:tc>
        <w:tc>
          <w:tcPr>
            <w:tcW w:w="462" w:type="pct"/>
            <w:tcBorders>
              <w:top w:val="outset" w:sz="6" w:space="0" w:color="auto"/>
              <w:left w:val="outset" w:sz="6" w:space="0" w:color="auto"/>
              <w:bottom w:val="outset" w:sz="6" w:space="0" w:color="auto"/>
              <w:right w:val="outset" w:sz="6" w:space="0" w:color="auto"/>
            </w:tcBorders>
            <w:vAlign w:val="center"/>
          </w:tcPr>
          <w:p w14:paraId="6BAACB3F" w14:textId="6E208483"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-411 669</w:t>
            </w:r>
          </w:p>
        </w:tc>
        <w:tc>
          <w:tcPr>
            <w:tcW w:w="588" w:type="pct"/>
            <w:tcBorders>
              <w:top w:val="outset" w:sz="6" w:space="0" w:color="auto"/>
              <w:left w:val="outset" w:sz="6" w:space="0" w:color="auto"/>
              <w:bottom w:val="outset" w:sz="6" w:space="0" w:color="auto"/>
              <w:right w:val="outset" w:sz="6" w:space="0" w:color="auto"/>
            </w:tcBorders>
            <w:vAlign w:val="center"/>
          </w:tcPr>
          <w:p w14:paraId="1244241B" w14:textId="5E7EA391" w:rsidR="00A131DD" w:rsidRPr="00802D3D" w:rsidRDefault="00D05CC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189 961</w:t>
            </w:r>
          </w:p>
        </w:tc>
        <w:tc>
          <w:tcPr>
            <w:tcW w:w="462" w:type="pct"/>
            <w:tcBorders>
              <w:top w:val="outset" w:sz="6" w:space="0" w:color="auto"/>
              <w:left w:val="outset" w:sz="6" w:space="0" w:color="auto"/>
              <w:bottom w:val="outset" w:sz="6" w:space="0" w:color="auto"/>
              <w:right w:val="outset" w:sz="6" w:space="0" w:color="auto"/>
            </w:tcBorders>
            <w:vAlign w:val="center"/>
          </w:tcPr>
          <w:p w14:paraId="5B29C8CB" w14:textId="3216D76F"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-460 060</w:t>
            </w:r>
          </w:p>
        </w:tc>
        <w:tc>
          <w:tcPr>
            <w:tcW w:w="588" w:type="pct"/>
            <w:tcBorders>
              <w:top w:val="outset" w:sz="6" w:space="0" w:color="auto"/>
              <w:left w:val="outset" w:sz="6" w:space="0" w:color="auto"/>
              <w:bottom w:val="outset" w:sz="6" w:space="0" w:color="auto"/>
              <w:right w:val="outset" w:sz="6" w:space="0" w:color="auto"/>
            </w:tcBorders>
            <w:vAlign w:val="center"/>
          </w:tcPr>
          <w:p w14:paraId="6D08FB4B" w14:textId="3B55CAD7" w:rsidR="00A131DD" w:rsidRPr="00802D3D" w:rsidRDefault="00BF2BAC"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D05CCD">
              <w:rPr>
                <w:rFonts w:ascii="Times New Roman" w:hAnsi="Times New Roman" w:cs="Times New Roman"/>
                <w:color w:val="000000"/>
                <w:sz w:val="24"/>
                <w:szCs w:val="24"/>
              </w:rPr>
              <w:t>14 432</w:t>
            </w:r>
            <w:r>
              <w:rPr>
                <w:rFonts w:ascii="Times New Roman" w:hAnsi="Times New Roman" w:cs="Times New Roman"/>
                <w:color w:val="000000"/>
                <w:sz w:val="24"/>
                <w:szCs w:val="24"/>
              </w:rPr>
              <w:t xml:space="preserve"> </w:t>
            </w:r>
          </w:p>
        </w:tc>
        <w:tc>
          <w:tcPr>
            <w:tcW w:w="796" w:type="pct"/>
            <w:tcBorders>
              <w:top w:val="outset" w:sz="6" w:space="0" w:color="auto"/>
              <w:left w:val="outset" w:sz="6" w:space="0" w:color="auto"/>
              <w:bottom w:val="outset" w:sz="6" w:space="0" w:color="auto"/>
              <w:right w:val="outset" w:sz="6" w:space="0" w:color="auto"/>
            </w:tcBorders>
            <w:vAlign w:val="center"/>
          </w:tcPr>
          <w:p w14:paraId="0C9D6D80" w14:textId="655379C9" w:rsidR="00A131DD" w:rsidRPr="00802D3D" w:rsidRDefault="00CC183D" w:rsidP="007C6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D05CCD">
              <w:rPr>
                <w:rFonts w:ascii="Times New Roman" w:hAnsi="Times New Roman" w:cs="Times New Roman"/>
                <w:color w:val="000000"/>
                <w:sz w:val="24"/>
                <w:szCs w:val="24"/>
              </w:rPr>
              <w:t>25 909</w:t>
            </w:r>
          </w:p>
        </w:tc>
      </w:tr>
      <w:tr w:rsidR="00A131DD" w:rsidRPr="0044094A" w14:paraId="698551AE" w14:textId="77777777" w:rsidTr="00625B6B">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27294482"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44094A">
              <w:rPr>
                <w:rFonts w:ascii="Times New Roman" w:eastAsia="Times New Roman" w:hAnsi="Times New Roman" w:cs="Times New Roman"/>
                <w:iCs/>
                <w:sz w:val="24"/>
                <w:szCs w:val="24"/>
                <w:lang w:eastAsia="lv-LV"/>
              </w:rPr>
              <w:lastRenderedPageBreak/>
              <w:t>izdevumu aprēķinu var pievienot anotācijas pielikumā)</w:t>
            </w:r>
          </w:p>
        </w:tc>
        <w:tc>
          <w:tcPr>
            <w:tcW w:w="409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69E2BC8" w14:textId="62DFC8B3" w:rsidR="00F86077" w:rsidRPr="0044094A" w:rsidRDefault="00A131DD" w:rsidP="00F86077">
            <w:pPr>
              <w:spacing w:after="0" w:line="240" w:lineRule="auto"/>
              <w:jc w:val="both"/>
              <w:rPr>
                <w:rFonts w:ascii="Times New Roman" w:eastAsia="Times New Roman" w:hAnsi="Times New Roman" w:cs="Times New Roman"/>
                <w:iCs/>
                <w:sz w:val="24"/>
                <w:szCs w:val="24"/>
                <w:lang w:eastAsia="lv-LV"/>
              </w:rPr>
            </w:pPr>
            <w:r w:rsidRPr="009A265E">
              <w:rPr>
                <w:rFonts w:ascii="Times New Roman" w:hAnsi="Times New Roman" w:cs="Times New Roman"/>
                <w:sz w:val="24"/>
                <w:szCs w:val="24"/>
              </w:rPr>
              <w:lastRenderedPageBreak/>
              <w:t>Saskaņā ar MK noteikumiem Nr.</w:t>
            </w:r>
            <w:r w:rsidR="00262985" w:rsidRPr="009A265E">
              <w:rPr>
                <w:rFonts w:ascii="Times New Roman" w:hAnsi="Times New Roman" w:cs="Times New Roman"/>
                <w:sz w:val="24"/>
                <w:szCs w:val="24"/>
              </w:rPr>
              <w:t>127</w:t>
            </w:r>
            <w:r w:rsidRPr="009A265E">
              <w:rPr>
                <w:rFonts w:ascii="Times New Roman" w:hAnsi="Times New Roman" w:cs="Times New Roman"/>
                <w:sz w:val="24"/>
                <w:szCs w:val="24"/>
              </w:rPr>
              <w:t xml:space="preserve"> šobrīd SAM 7.</w:t>
            </w:r>
            <w:r w:rsidR="00262985" w:rsidRPr="009A265E">
              <w:rPr>
                <w:rFonts w:ascii="Times New Roman" w:hAnsi="Times New Roman" w:cs="Times New Roman"/>
                <w:sz w:val="24"/>
                <w:szCs w:val="24"/>
              </w:rPr>
              <w:t>3</w:t>
            </w:r>
            <w:r w:rsidRPr="009A265E">
              <w:rPr>
                <w:rFonts w:ascii="Times New Roman" w:hAnsi="Times New Roman" w:cs="Times New Roman"/>
                <w:sz w:val="24"/>
                <w:szCs w:val="24"/>
              </w:rPr>
              <w:t>.</w:t>
            </w:r>
            <w:r w:rsidR="00F86077" w:rsidRPr="009A265E">
              <w:rPr>
                <w:rFonts w:ascii="Times New Roman" w:hAnsi="Times New Roman" w:cs="Times New Roman"/>
                <w:sz w:val="24"/>
                <w:szCs w:val="24"/>
              </w:rPr>
              <w:t>1</w:t>
            </w:r>
            <w:r w:rsidRPr="009A265E">
              <w:rPr>
                <w:rFonts w:ascii="Times New Roman" w:hAnsi="Times New Roman" w:cs="Times New Roman"/>
                <w:sz w:val="24"/>
                <w:szCs w:val="24"/>
              </w:rPr>
              <w:t>. ietvaros projektam</w:t>
            </w:r>
            <w:proofErr w:type="gramStart"/>
            <w:r w:rsidRPr="009A265E">
              <w:rPr>
                <w:rFonts w:ascii="Times New Roman" w:hAnsi="Times New Roman" w:cs="Times New Roman"/>
                <w:sz w:val="24"/>
                <w:szCs w:val="24"/>
              </w:rPr>
              <w:t xml:space="preserve"> </w:t>
            </w:r>
            <w:r w:rsidRPr="009A265E">
              <w:rPr>
                <w:rFonts w:ascii="Times New Roman" w:eastAsia="Times New Roman" w:hAnsi="Times New Roman" w:cs="Times New Roman"/>
                <w:iCs/>
                <w:sz w:val="24"/>
                <w:szCs w:val="24"/>
                <w:lang w:eastAsia="lv-LV"/>
              </w:rPr>
              <w:t xml:space="preserve">  </w:t>
            </w:r>
            <w:proofErr w:type="gramEnd"/>
            <w:r w:rsidRPr="009A265E">
              <w:rPr>
                <w:rFonts w:ascii="Times New Roman" w:eastAsia="Times New Roman" w:hAnsi="Times New Roman" w:cs="Times New Roman"/>
                <w:iCs/>
                <w:sz w:val="24"/>
                <w:szCs w:val="24"/>
                <w:lang w:eastAsia="lv-LV"/>
              </w:rPr>
              <w:t>(Nr.</w:t>
            </w:r>
            <w:r w:rsidR="00F86077" w:rsidRPr="009A265E">
              <w:rPr>
                <w:rFonts w:ascii="Times New Roman" w:eastAsia="Times New Roman" w:hAnsi="Times New Roman" w:cs="Times New Roman"/>
                <w:iCs/>
                <w:sz w:val="24"/>
                <w:szCs w:val="24"/>
                <w:lang w:eastAsia="lv-LV"/>
              </w:rPr>
              <w:t xml:space="preserve">7.3.1.0/16/I/001 </w:t>
            </w:r>
            <w:r w:rsidRPr="009A265E">
              <w:rPr>
                <w:rFonts w:ascii="Times New Roman" w:eastAsia="Times New Roman" w:hAnsi="Times New Roman" w:cs="Times New Roman"/>
                <w:iCs/>
                <w:sz w:val="24"/>
                <w:szCs w:val="24"/>
                <w:lang w:eastAsia="lv-LV"/>
              </w:rPr>
              <w:t>“</w:t>
            </w:r>
            <w:r w:rsidR="00F86077" w:rsidRPr="009A265E">
              <w:t xml:space="preserve"> </w:t>
            </w:r>
            <w:r w:rsidR="00F86077" w:rsidRPr="009A265E">
              <w:rPr>
                <w:rFonts w:ascii="Times New Roman" w:eastAsia="Times New Roman" w:hAnsi="Times New Roman" w:cs="Times New Roman"/>
                <w:iCs/>
                <w:sz w:val="24"/>
                <w:szCs w:val="24"/>
                <w:lang w:eastAsia="lv-LV"/>
              </w:rPr>
              <w:t>Darba drošības normatīvo aktu praktiskās ieviešanas un uzraudzības pilnveidošana</w:t>
            </w:r>
            <w:r w:rsidRPr="009A265E">
              <w:rPr>
                <w:rFonts w:ascii="Times New Roman" w:eastAsia="Times New Roman" w:hAnsi="Times New Roman" w:cs="Times New Roman"/>
                <w:iCs/>
                <w:sz w:val="24"/>
                <w:szCs w:val="24"/>
                <w:lang w:eastAsia="lv-LV"/>
              </w:rPr>
              <w:t xml:space="preserve">” valsts budžeta apakšprogramma 63.07.00 “Eiropas Sociālā fonda (ESF) īstenotie projekti labklājības nozarē (2014.–2020.)”) </w:t>
            </w:r>
            <w:r w:rsidRPr="009A265E">
              <w:rPr>
                <w:rFonts w:ascii="Times New Roman" w:hAnsi="Times New Roman" w:cs="Times New Roman"/>
                <w:sz w:val="24"/>
                <w:szCs w:val="24"/>
              </w:rPr>
              <w:t xml:space="preserve">pieejamais maksimālais kopējais attiecināmais finansējums ir </w:t>
            </w:r>
            <w:r w:rsidR="00F86077" w:rsidRPr="009A265E">
              <w:rPr>
                <w:rFonts w:ascii="Times New Roman" w:eastAsia="Times New Roman" w:hAnsi="Times New Roman" w:cs="Times New Roman"/>
                <w:iCs/>
                <w:sz w:val="24"/>
                <w:szCs w:val="24"/>
                <w:lang w:eastAsia="lv-LV"/>
              </w:rPr>
              <w:t xml:space="preserve"> 12 643 472</w:t>
            </w:r>
            <w:r w:rsidR="00F86077" w:rsidRPr="0044094A">
              <w:rPr>
                <w:rFonts w:ascii="Times New Roman" w:eastAsia="Times New Roman" w:hAnsi="Times New Roman" w:cs="Times New Roman"/>
                <w:iCs/>
                <w:sz w:val="24"/>
                <w:szCs w:val="24"/>
                <w:lang w:eastAsia="lv-LV"/>
              </w:rPr>
              <w:t xml:space="preserve"> </w:t>
            </w:r>
            <w:proofErr w:type="spellStart"/>
            <w:r w:rsidR="00F86077" w:rsidRPr="0044094A">
              <w:rPr>
                <w:rFonts w:ascii="Times New Roman" w:eastAsia="Times New Roman" w:hAnsi="Times New Roman" w:cs="Times New Roman"/>
                <w:i/>
                <w:iCs/>
                <w:sz w:val="24"/>
                <w:szCs w:val="24"/>
                <w:lang w:eastAsia="lv-LV"/>
              </w:rPr>
              <w:t>euro</w:t>
            </w:r>
            <w:proofErr w:type="spellEnd"/>
            <w:r w:rsidR="00F86077" w:rsidRPr="0044094A">
              <w:rPr>
                <w:rFonts w:ascii="Times New Roman" w:eastAsia="Times New Roman" w:hAnsi="Times New Roman" w:cs="Times New Roman"/>
                <w:iCs/>
                <w:sz w:val="24"/>
                <w:szCs w:val="24"/>
                <w:lang w:eastAsia="lv-LV"/>
              </w:rPr>
              <w:t xml:space="preserve">, tai skaitā </w:t>
            </w:r>
            <w:r w:rsidR="00622CC5">
              <w:rPr>
                <w:rFonts w:ascii="Times New Roman" w:eastAsia="Times New Roman" w:hAnsi="Times New Roman" w:cs="Times New Roman"/>
                <w:iCs/>
                <w:sz w:val="24"/>
                <w:szCs w:val="24"/>
                <w:lang w:eastAsia="lv-LV"/>
              </w:rPr>
              <w:t>ESF</w:t>
            </w:r>
            <w:r w:rsidR="00F86077" w:rsidRPr="0044094A">
              <w:rPr>
                <w:rFonts w:ascii="Times New Roman" w:eastAsia="Times New Roman" w:hAnsi="Times New Roman" w:cs="Times New Roman"/>
                <w:iCs/>
                <w:sz w:val="24"/>
                <w:szCs w:val="24"/>
                <w:lang w:eastAsia="lv-LV"/>
              </w:rPr>
              <w:t xml:space="preserve"> finansējums – 10 746 951 </w:t>
            </w:r>
            <w:proofErr w:type="spellStart"/>
            <w:r w:rsidR="00F86077" w:rsidRPr="0044094A">
              <w:rPr>
                <w:rFonts w:ascii="Times New Roman" w:eastAsia="Times New Roman" w:hAnsi="Times New Roman" w:cs="Times New Roman"/>
                <w:i/>
                <w:iCs/>
                <w:sz w:val="24"/>
                <w:szCs w:val="24"/>
                <w:lang w:eastAsia="lv-LV"/>
              </w:rPr>
              <w:t>euro</w:t>
            </w:r>
            <w:proofErr w:type="spellEnd"/>
            <w:r w:rsidR="00F86077" w:rsidRPr="0044094A">
              <w:rPr>
                <w:rFonts w:ascii="Times New Roman" w:eastAsia="Times New Roman" w:hAnsi="Times New Roman" w:cs="Times New Roman"/>
                <w:iCs/>
                <w:sz w:val="24"/>
                <w:szCs w:val="24"/>
                <w:lang w:eastAsia="lv-LV"/>
              </w:rPr>
              <w:t xml:space="preserve"> un valsts budžeta finansējums – 1 896 521 </w:t>
            </w:r>
            <w:proofErr w:type="spellStart"/>
            <w:r w:rsidR="00F86077" w:rsidRPr="0044094A">
              <w:rPr>
                <w:rFonts w:ascii="Times New Roman" w:eastAsia="Times New Roman" w:hAnsi="Times New Roman" w:cs="Times New Roman"/>
                <w:i/>
                <w:iCs/>
                <w:sz w:val="24"/>
                <w:szCs w:val="24"/>
                <w:lang w:eastAsia="lv-LV"/>
              </w:rPr>
              <w:t>euro</w:t>
            </w:r>
            <w:proofErr w:type="spellEnd"/>
            <w:r w:rsidR="00F86077" w:rsidRPr="0044094A">
              <w:rPr>
                <w:rFonts w:ascii="Times New Roman" w:eastAsia="Times New Roman" w:hAnsi="Times New Roman" w:cs="Times New Roman"/>
                <w:iCs/>
                <w:sz w:val="24"/>
                <w:szCs w:val="24"/>
                <w:lang w:eastAsia="lv-LV"/>
              </w:rPr>
              <w:t>.</w:t>
            </w:r>
          </w:p>
          <w:p w14:paraId="0AA5185F" w14:textId="64FAD9ED" w:rsidR="00F86077" w:rsidRDefault="00F86077" w:rsidP="00F86077">
            <w:pPr>
              <w:spacing w:after="0" w:line="240" w:lineRule="auto"/>
              <w:jc w:val="both"/>
              <w:rPr>
                <w:rFonts w:ascii="Times New Roman" w:hAnsi="Times New Roman" w:cs="Times New Roman"/>
                <w:iCs/>
                <w:sz w:val="24"/>
                <w:szCs w:val="24"/>
              </w:rPr>
            </w:pPr>
            <w:r w:rsidRPr="009076A5">
              <w:rPr>
                <w:rFonts w:ascii="Times New Roman" w:hAnsi="Times New Roman" w:cs="Times New Roman"/>
                <w:sz w:val="24"/>
                <w:szCs w:val="24"/>
              </w:rPr>
              <w:lastRenderedPageBreak/>
              <w:t xml:space="preserve">MK noteikumu projekts paredz </w:t>
            </w:r>
            <w:r>
              <w:rPr>
                <w:rFonts w:ascii="Times New Roman" w:hAnsi="Times New Roman" w:cs="Times New Roman"/>
                <w:sz w:val="24"/>
                <w:szCs w:val="24"/>
              </w:rPr>
              <w:t>samazināt</w:t>
            </w:r>
            <w:r w:rsidRPr="009076A5">
              <w:rPr>
                <w:rFonts w:ascii="Times New Roman" w:hAnsi="Times New Roman" w:cs="Times New Roman"/>
                <w:sz w:val="24"/>
                <w:szCs w:val="24"/>
              </w:rPr>
              <w:t xml:space="preserve"> SAM 7.</w:t>
            </w:r>
            <w:r>
              <w:rPr>
                <w:rFonts w:ascii="Times New Roman" w:hAnsi="Times New Roman" w:cs="Times New Roman"/>
                <w:sz w:val="24"/>
                <w:szCs w:val="24"/>
              </w:rPr>
              <w:t>3.</w:t>
            </w:r>
            <w:r w:rsidRPr="009076A5">
              <w:rPr>
                <w:rFonts w:ascii="Times New Roman" w:hAnsi="Times New Roman" w:cs="Times New Roman"/>
                <w:sz w:val="24"/>
                <w:szCs w:val="24"/>
              </w:rPr>
              <w:t>1.</w:t>
            </w:r>
            <w:r>
              <w:rPr>
                <w:rFonts w:ascii="Times New Roman" w:hAnsi="Times New Roman" w:cs="Times New Roman"/>
                <w:sz w:val="24"/>
                <w:szCs w:val="24"/>
              </w:rPr>
              <w:t xml:space="preserve"> ietvaros projekta pieejamo kopējo attiecināmo finansējumu par</w:t>
            </w:r>
            <w:r w:rsidRPr="00014895">
              <w:rPr>
                <w:rFonts w:ascii="Times New Roman" w:hAnsi="Times New Roman" w:cs="Times New Roman"/>
                <w:sz w:val="24"/>
                <w:szCs w:val="24"/>
              </w:rPr>
              <w:t xml:space="preserve"> </w:t>
            </w:r>
            <w:r w:rsidR="004B6783">
              <w:rPr>
                <w:rFonts w:ascii="Times New Roman" w:hAnsi="Times New Roman" w:cs="Times New Roman"/>
                <w:sz w:val="24"/>
                <w:szCs w:val="24"/>
              </w:rPr>
              <w:t>5 754 018</w:t>
            </w:r>
            <w:r w:rsidR="00E76C29">
              <w:rPr>
                <w:rFonts w:ascii="Times New Roman" w:hAnsi="Times New Roman" w:cs="Times New Roman"/>
                <w:sz w:val="24"/>
                <w:szCs w:val="24"/>
              </w:rPr>
              <w:t xml:space="preserve"> </w:t>
            </w:r>
            <w:proofErr w:type="spellStart"/>
            <w:r w:rsidRPr="00014895">
              <w:rPr>
                <w:rFonts w:ascii="Times New Roman" w:hAnsi="Times New Roman" w:cs="Times New Roman"/>
                <w:i/>
                <w:sz w:val="24"/>
                <w:szCs w:val="24"/>
              </w:rPr>
              <w:t>euro</w:t>
            </w:r>
            <w:proofErr w:type="spellEnd"/>
            <w:r>
              <w:rPr>
                <w:rFonts w:ascii="Times New Roman" w:hAnsi="Times New Roman" w:cs="Times New Roman"/>
                <w:iCs/>
                <w:sz w:val="24"/>
                <w:szCs w:val="24"/>
              </w:rPr>
              <w:t>,</w:t>
            </w:r>
            <w:r>
              <w:rPr>
                <w:rFonts w:ascii="Times New Roman" w:hAnsi="Times New Roman" w:cs="Times New Roman"/>
                <w:sz w:val="24"/>
                <w:szCs w:val="24"/>
              </w:rPr>
              <w:t xml:space="preserve"> līdz ar to pēc MK noteikumu projekta spēkā stāšanās dienas SAM 7.</w:t>
            </w:r>
            <w:r w:rsidR="00E76C29">
              <w:rPr>
                <w:rFonts w:ascii="Times New Roman" w:hAnsi="Times New Roman" w:cs="Times New Roman"/>
                <w:sz w:val="24"/>
                <w:szCs w:val="24"/>
              </w:rPr>
              <w:t>3.1</w:t>
            </w:r>
            <w:r>
              <w:rPr>
                <w:rFonts w:ascii="Times New Roman" w:hAnsi="Times New Roman" w:cs="Times New Roman"/>
                <w:sz w:val="24"/>
                <w:szCs w:val="24"/>
              </w:rPr>
              <w:t xml:space="preserve">. ietvaros projektam </w:t>
            </w:r>
            <w:r w:rsidRPr="00014895">
              <w:rPr>
                <w:rFonts w:ascii="Times New Roman" w:hAnsi="Times New Roman" w:cs="Times New Roman"/>
                <w:sz w:val="24"/>
                <w:szCs w:val="24"/>
              </w:rPr>
              <w:t xml:space="preserve">pieejamais kopējais attiecināmais finansējums </w:t>
            </w:r>
            <w:r>
              <w:rPr>
                <w:rFonts w:ascii="Times New Roman" w:hAnsi="Times New Roman" w:cs="Times New Roman"/>
                <w:sz w:val="24"/>
                <w:szCs w:val="24"/>
              </w:rPr>
              <w:t xml:space="preserve">būs </w:t>
            </w:r>
            <w:r w:rsidR="000804A2">
              <w:rPr>
                <w:rFonts w:ascii="Times New Roman" w:hAnsi="Times New Roman" w:cs="Times New Roman"/>
                <w:sz w:val="24"/>
                <w:szCs w:val="24"/>
              </w:rPr>
              <w:t>6</w:t>
            </w:r>
            <w:r w:rsidR="004B6783">
              <w:rPr>
                <w:rFonts w:ascii="Times New Roman" w:hAnsi="Times New Roman" w:cs="Times New Roman"/>
                <w:sz w:val="24"/>
                <w:szCs w:val="24"/>
              </w:rPr>
              <w:t> 889 454</w:t>
            </w:r>
            <w:proofErr w:type="gramStart"/>
            <w:r>
              <w:rPr>
                <w:rFonts w:ascii="Times New Roman" w:hAnsi="Times New Roman" w:cs="Times New Roman"/>
                <w:sz w:val="24"/>
                <w:szCs w:val="24"/>
              </w:rPr>
              <w:t xml:space="preserve"> </w:t>
            </w:r>
            <w:r w:rsidRPr="00121AAF">
              <w:rPr>
                <w:rFonts w:ascii="Times New Roman" w:hAnsi="Times New Roman" w:cs="Times New Roman"/>
                <w:i/>
                <w:sz w:val="24"/>
                <w:szCs w:val="24"/>
              </w:rPr>
              <w:t xml:space="preserve"> </w:t>
            </w:r>
            <w:proofErr w:type="spellStart"/>
            <w:proofErr w:type="gramEnd"/>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w:t>
            </w:r>
            <w:r>
              <w:rPr>
                <w:rFonts w:ascii="Times New Roman" w:hAnsi="Times New Roman" w:cs="Times New Roman"/>
                <w:sz w:val="24"/>
                <w:szCs w:val="24"/>
              </w:rPr>
              <w:t>t.sk.</w:t>
            </w:r>
            <w:r w:rsidRPr="00121AAF">
              <w:rPr>
                <w:rFonts w:ascii="Times New Roman" w:hAnsi="Times New Roman" w:cs="Times New Roman"/>
                <w:sz w:val="24"/>
                <w:szCs w:val="24"/>
              </w:rPr>
              <w:t xml:space="preserve"> </w:t>
            </w:r>
            <w:r>
              <w:rPr>
                <w:rFonts w:ascii="Times New Roman" w:hAnsi="Times New Roman" w:cs="Times New Roman"/>
                <w:sz w:val="24"/>
                <w:szCs w:val="24"/>
              </w:rPr>
              <w:t>ESF</w:t>
            </w:r>
            <w:r w:rsidRPr="00121AAF">
              <w:rPr>
                <w:rFonts w:ascii="Times New Roman" w:hAnsi="Times New Roman" w:cs="Times New Roman"/>
                <w:sz w:val="24"/>
                <w:szCs w:val="24"/>
              </w:rPr>
              <w:t xml:space="preserve"> finansējums – </w:t>
            </w:r>
            <w:r w:rsidR="000804A2">
              <w:rPr>
                <w:rFonts w:ascii="Times New Roman" w:hAnsi="Times New Roman" w:cs="Times New Roman"/>
                <w:sz w:val="24"/>
                <w:szCs w:val="24"/>
              </w:rPr>
              <w:t>5</w:t>
            </w:r>
            <w:r w:rsidR="004B6783">
              <w:rPr>
                <w:rFonts w:ascii="Times New Roman" w:hAnsi="Times New Roman" w:cs="Times New Roman"/>
                <w:sz w:val="24"/>
                <w:szCs w:val="24"/>
              </w:rPr>
              <w:t> 856 035</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Pr>
                <w:rFonts w:ascii="Times New Roman" w:hAnsi="Times New Roman" w:cs="Times New Roman"/>
                <w:sz w:val="24"/>
                <w:szCs w:val="24"/>
              </w:rPr>
              <w:t xml:space="preserve"> un</w:t>
            </w:r>
            <w:r w:rsidRPr="00121AAF">
              <w:rPr>
                <w:rFonts w:ascii="Times New Roman" w:hAnsi="Times New Roman" w:cs="Times New Roman"/>
                <w:sz w:val="24"/>
                <w:szCs w:val="24"/>
              </w:rPr>
              <w:t xml:space="preserve"> valsts budžeta finansējums – </w:t>
            </w:r>
            <w:r w:rsidR="004B6783">
              <w:rPr>
                <w:rFonts w:ascii="Times New Roman" w:hAnsi="Times New Roman" w:cs="Times New Roman"/>
                <w:sz w:val="24"/>
                <w:szCs w:val="24"/>
              </w:rPr>
              <w:t>1 033 419</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Pr>
                <w:rFonts w:ascii="Times New Roman" w:hAnsi="Times New Roman" w:cs="Times New Roman"/>
                <w:iCs/>
                <w:sz w:val="24"/>
                <w:szCs w:val="24"/>
              </w:rPr>
              <w:t>.</w:t>
            </w:r>
          </w:p>
          <w:p w14:paraId="0E5734E8" w14:textId="77777777" w:rsidR="004B6783" w:rsidRPr="009076A5" w:rsidRDefault="004B6783" w:rsidP="00F86077">
            <w:pPr>
              <w:spacing w:after="0" w:line="240" w:lineRule="auto"/>
              <w:jc w:val="both"/>
              <w:rPr>
                <w:rFonts w:ascii="Times New Roman" w:hAnsi="Times New Roman" w:cs="Times New Roman"/>
                <w:iCs/>
                <w:sz w:val="24"/>
                <w:szCs w:val="24"/>
              </w:rPr>
            </w:pPr>
          </w:p>
          <w:p w14:paraId="08AA435B" w14:textId="3D4D2EB0" w:rsidR="00E76C29" w:rsidRPr="008D56FD" w:rsidRDefault="00E76C29" w:rsidP="00E76C29">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2016. gadā</w:t>
            </w:r>
            <w:r w:rsidRPr="00011DF3">
              <w:rPr>
                <w:rFonts w:ascii="Times New Roman" w:hAnsi="Times New Roman" w:cs="Times New Roman"/>
                <w:sz w:val="24"/>
                <w:szCs w:val="24"/>
              </w:rPr>
              <w:t xml:space="preserve"> kopējais faktiskais</w:t>
            </w:r>
            <w:r w:rsidR="003C29DE" w:rsidRPr="00011DF3">
              <w:rPr>
                <w:rFonts w:ascii="Times New Roman" w:hAnsi="Times New Roman" w:cs="Times New Roman"/>
                <w:sz w:val="24"/>
                <w:szCs w:val="24"/>
              </w:rPr>
              <w:t xml:space="preserve"> </w:t>
            </w:r>
            <w:r>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w:t>
            </w:r>
            <w:r w:rsidRPr="00011DF3">
              <w:rPr>
                <w:rFonts w:ascii="Times New Roman" w:hAnsi="Times New Roman" w:cs="Times New Roman"/>
                <w:iCs/>
                <w:color w:val="000000"/>
                <w:sz w:val="24"/>
                <w:szCs w:val="23"/>
              </w:rPr>
              <w:t>(atbilstoši Valsts kases izdrukai)</w:t>
            </w:r>
            <w:r w:rsidRPr="00011DF3">
              <w:rPr>
                <w:rFonts w:ascii="Times New Roman" w:hAnsi="Times New Roman" w:cs="Times New Roman"/>
                <w:sz w:val="24"/>
                <w:szCs w:val="24"/>
              </w:rPr>
              <w:t xml:space="preserve"> </w:t>
            </w:r>
            <w:r>
              <w:rPr>
                <w:rFonts w:ascii="Times New Roman" w:hAnsi="Times New Roman" w:cs="Times New Roman"/>
                <w:sz w:val="24"/>
                <w:szCs w:val="24"/>
              </w:rPr>
              <w:t>59 726</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50 767</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Pr>
                <w:rFonts w:ascii="Times New Roman" w:hAnsi="Times New Roman" w:cs="Times New Roman"/>
                <w:sz w:val="24"/>
                <w:szCs w:val="24"/>
              </w:rPr>
              <w:t>8 959</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1123EB63" w14:textId="360B5E06" w:rsidR="00E76C29" w:rsidRPr="00011DF3" w:rsidRDefault="00E76C29" w:rsidP="00E76C29">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2017.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kopējais faktiskais</w:t>
            </w:r>
            <w:r w:rsidR="003C29DE" w:rsidRPr="00011DF3">
              <w:rPr>
                <w:rFonts w:ascii="Times New Roman" w:hAnsi="Times New Roman" w:cs="Times New Roman"/>
                <w:sz w:val="24"/>
                <w:szCs w:val="24"/>
              </w:rPr>
              <w:t xml:space="preserve"> </w:t>
            </w:r>
            <w:r>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izdrukai) </w:t>
            </w:r>
            <w:r>
              <w:rPr>
                <w:rFonts w:ascii="Times New Roman" w:hAnsi="Times New Roman" w:cs="Times New Roman"/>
                <w:sz w:val="24"/>
                <w:szCs w:val="24"/>
              </w:rPr>
              <w:t>419 137</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356 266</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Pr>
                <w:rFonts w:ascii="Times New Roman" w:hAnsi="Times New Roman" w:cs="Times New Roman"/>
                <w:sz w:val="24"/>
                <w:szCs w:val="24"/>
              </w:rPr>
              <w:t>62 871</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31440872" w14:textId="6B97C540" w:rsidR="00FF2E19" w:rsidRPr="00011DF3" w:rsidRDefault="00FF2E19" w:rsidP="00FF2E19">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8D56FD">
              <w:rPr>
                <w:rFonts w:ascii="Times New Roman" w:hAnsi="Times New Roman" w:cs="Times New Roman"/>
                <w:b/>
                <w:sz w:val="24"/>
                <w:szCs w:val="24"/>
                <w:u w:val="single"/>
              </w:rPr>
              <w:t>.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kopējais faktiskais</w:t>
            </w:r>
            <w:r w:rsidR="003C29DE" w:rsidRPr="00011DF3">
              <w:rPr>
                <w:rFonts w:ascii="Times New Roman" w:hAnsi="Times New Roman" w:cs="Times New Roman"/>
                <w:sz w:val="24"/>
                <w:szCs w:val="24"/>
              </w:rPr>
              <w:t xml:space="preserve"> </w:t>
            </w:r>
            <w:r>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izdrukai</w:t>
            </w:r>
            <w:r>
              <w:rPr>
                <w:rFonts w:ascii="Times New Roman" w:hAnsi="Times New Roman" w:cs="Times New Roman"/>
                <w:sz w:val="24"/>
                <w:szCs w:val="24"/>
              </w:rPr>
              <w:t>) 610 197</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518 667</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Pr>
                <w:rFonts w:ascii="Times New Roman" w:hAnsi="Times New Roman" w:cs="Times New Roman"/>
                <w:sz w:val="24"/>
                <w:szCs w:val="24"/>
              </w:rPr>
              <w:t>91 530</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672CCB74" w14:textId="7E741666" w:rsidR="00FF2E19" w:rsidRPr="00011DF3" w:rsidRDefault="00FF2E19" w:rsidP="00FF2E19">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8D56FD">
              <w:rPr>
                <w:rFonts w:ascii="Times New Roman" w:hAnsi="Times New Roman" w:cs="Times New Roman"/>
                <w:b/>
                <w:sz w:val="24"/>
                <w:szCs w:val="24"/>
                <w:u w:val="single"/>
              </w:rPr>
              <w:t>.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 xml:space="preserve">kopējais faktiskais </w:t>
            </w:r>
            <w:r>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izdrukai</w:t>
            </w:r>
            <w:r>
              <w:rPr>
                <w:rFonts w:ascii="Times New Roman" w:hAnsi="Times New Roman" w:cs="Times New Roman"/>
                <w:sz w:val="24"/>
                <w:szCs w:val="24"/>
              </w:rPr>
              <w:t>) 953 038</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810 082</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Pr>
                <w:rFonts w:ascii="Times New Roman" w:hAnsi="Times New Roman" w:cs="Times New Roman"/>
                <w:sz w:val="24"/>
                <w:szCs w:val="24"/>
              </w:rPr>
              <w:t>142 956</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r>
              <w:rPr>
                <w:rFonts w:ascii="Times New Roman" w:hAnsi="Times New Roman" w:cs="Times New Roman"/>
                <w:sz w:val="24"/>
                <w:szCs w:val="24"/>
              </w:rPr>
              <w:t xml:space="preserve"> </w:t>
            </w:r>
          </w:p>
          <w:p w14:paraId="3343B60C" w14:textId="66E1FE86" w:rsidR="00C83039" w:rsidRPr="00A6641F" w:rsidRDefault="00C83039" w:rsidP="00C83039">
            <w:pPr>
              <w:spacing w:after="0" w:line="240" w:lineRule="auto"/>
              <w:jc w:val="both"/>
              <w:rPr>
                <w:rFonts w:ascii="Times New Roman" w:hAnsi="Times New Roman" w:cs="Times New Roman"/>
                <w:sz w:val="24"/>
                <w:szCs w:val="24"/>
              </w:rPr>
            </w:pPr>
            <w:r w:rsidRPr="00A6641F">
              <w:rPr>
                <w:rFonts w:ascii="Times New Roman" w:hAnsi="Times New Roman" w:cs="Times New Roman"/>
                <w:sz w:val="24"/>
                <w:szCs w:val="24"/>
              </w:rPr>
              <w:t xml:space="preserve">Jāņem vērā, ka šobrīd </w:t>
            </w:r>
            <w:r w:rsidR="00FF2E19" w:rsidRPr="00A6641F">
              <w:rPr>
                <w:rFonts w:ascii="Times New Roman" w:hAnsi="Times New Roman" w:cs="Times New Roman"/>
                <w:sz w:val="24"/>
                <w:szCs w:val="24"/>
              </w:rPr>
              <w:t xml:space="preserve">nav veikti atbilstoši precizējumi projekta </w:t>
            </w:r>
            <w:r w:rsidR="00DD37C6" w:rsidRPr="00A6641F">
              <w:rPr>
                <w:rFonts w:ascii="Times New Roman" w:hAnsi="Times New Roman" w:cs="Times New Roman"/>
                <w:sz w:val="24"/>
                <w:szCs w:val="24"/>
              </w:rPr>
              <w:t>finansēšanas</w:t>
            </w:r>
            <w:r w:rsidR="00FF2E19" w:rsidRPr="00A6641F">
              <w:rPr>
                <w:rFonts w:ascii="Times New Roman" w:hAnsi="Times New Roman" w:cs="Times New Roman"/>
                <w:sz w:val="24"/>
                <w:szCs w:val="24"/>
              </w:rPr>
              <w:t xml:space="preserve"> plān</w:t>
            </w:r>
            <w:r w:rsidR="00DD37C6" w:rsidRPr="00A6641F">
              <w:rPr>
                <w:rFonts w:ascii="Times New Roman" w:hAnsi="Times New Roman" w:cs="Times New Roman"/>
                <w:sz w:val="24"/>
                <w:szCs w:val="24"/>
              </w:rPr>
              <w:t>ā</w:t>
            </w:r>
            <w:r w:rsidR="00FF2E19" w:rsidRPr="00A6641F">
              <w:rPr>
                <w:rFonts w:ascii="Times New Roman" w:hAnsi="Times New Roman" w:cs="Times New Roman"/>
                <w:sz w:val="24"/>
                <w:szCs w:val="24"/>
              </w:rPr>
              <w:t>,</w:t>
            </w:r>
            <w:r w:rsidRPr="00A6641F">
              <w:rPr>
                <w:rFonts w:ascii="Times New Roman" w:hAnsi="Times New Roman" w:cs="Times New Roman"/>
                <w:sz w:val="24"/>
                <w:szCs w:val="24"/>
              </w:rPr>
              <w:t xml:space="preserve"> līdz ar to</w:t>
            </w:r>
            <w:r w:rsidR="00FF2E19" w:rsidRPr="00A6641F">
              <w:rPr>
                <w:rFonts w:ascii="Times New Roman" w:hAnsi="Times New Roman" w:cs="Times New Roman"/>
                <w:sz w:val="24"/>
                <w:szCs w:val="24"/>
              </w:rPr>
              <w:t xml:space="preserve"> šobrīd </w:t>
            </w:r>
            <w:r w:rsidR="00DD37C6" w:rsidRPr="00A6641F">
              <w:rPr>
                <w:rFonts w:ascii="Times New Roman" w:hAnsi="Times New Roman" w:cs="Times New Roman"/>
                <w:sz w:val="24"/>
                <w:szCs w:val="24"/>
              </w:rPr>
              <w:t xml:space="preserve">atbilstoši projekta finanšu datiem </w:t>
            </w:r>
            <w:r w:rsidRPr="00A6641F">
              <w:rPr>
                <w:rFonts w:ascii="Times New Roman" w:hAnsi="Times New Roman" w:cs="Times New Roman"/>
                <w:sz w:val="24"/>
                <w:szCs w:val="24"/>
              </w:rPr>
              <w:t>2019. gadam finansējums norādīts 1 907 693</w:t>
            </w:r>
            <w:r w:rsidRPr="00A6641F">
              <w:rPr>
                <w:rFonts w:ascii="Times New Roman" w:hAnsi="Times New Roman" w:cs="Times New Roman"/>
                <w:i/>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t.sk. ESF finansējums 1 621 539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un valsts budžeta finansējums 286 154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w:t>
            </w:r>
          </w:p>
          <w:p w14:paraId="2CFA94A9" w14:textId="710E642E" w:rsidR="00C83039" w:rsidRPr="00A6641F" w:rsidRDefault="00C83039" w:rsidP="00C83039">
            <w:pPr>
              <w:spacing w:after="0" w:line="240" w:lineRule="auto"/>
              <w:jc w:val="both"/>
              <w:rPr>
                <w:rFonts w:ascii="Times New Roman" w:hAnsi="Times New Roman" w:cs="Times New Roman"/>
                <w:sz w:val="24"/>
                <w:szCs w:val="24"/>
              </w:rPr>
            </w:pPr>
            <w:r w:rsidRPr="00A6641F">
              <w:rPr>
                <w:rFonts w:ascii="Times New Roman" w:hAnsi="Times New Roman" w:cs="Times New Roman"/>
                <w:b/>
                <w:sz w:val="24"/>
                <w:szCs w:val="24"/>
                <w:u w:val="single"/>
              </w:rPr>
              <w:t>2020. gadā</w:t>
            </w:r>
            <w:r w:rsidRPr="00A6641F">
              <w:rPr>
                <w:rFonts w:ascii="Times New Roman" w:hAnsi="Times New Roman" w:cs="Times New Roman"/>
                <w:sz w:val="24"/>
                <w:szCs w:val="24"/>
              </w:rPr>
              <w:t xml:space="preserve"> projektam vidējā termiņa budžeta ietvarā apstiprināts finansējums 1 741 649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apmērā, t.sk. ESF finansējums 1 480 401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un valsts budžeta finansējums 261 248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w:t>
            </w:r>
          </w:p>
          <w:p w14:paraId="50263CBC" w14:textId="3F0BA143" w:rsidR="00C83039" w:rsidRPr="00A6641F" w:rsidRDefault="00C83039" w:rsidP="00C83039">
            <w:pPr>
              <w:spacing w:after="0" w:line="240" w:lineRule="auto"/>
              <w:jc w:val="both"/>
              <w:rPr>
                <w:rFonts w:ascii="Times New Roman" w:hAnsi="Times New Roman" w:cs="Times New Roman"/>
                <w:sz w:val="24"/>
                <w:szCs w:val="24"/>
              </w:rPr>
            </w:pPr>
            <w:r w:rsidRPr="00A6641F">
              <w:rPr>
                <w:rFonts w:ascii="Times New Roman" w:hAnsi="Times New Roman" w:cs="Times New Roman"/>
                <w:sz w:val="24"/>
                <w:szCs w:val="24"/>
              </w:rPr>
              <w:t xml:space="preserve">Šobrīd saskaņā ar projekta </w:t>
            </w:r>
            <w:r w:rsidR="00DD37C6" w:rsidRPr="00A6641F">
              <w:rPr>
                <w:rFonts w:ascii="Times New Roman" w:hAnsi="Times New Roman" w:cs="Times New Roman"/>
                <w:sz w:val="24"/>
                <w:szCs w:val="24"/>
              </w:rPr>
              <w:t>finanšu datiem</w:t>
            </w:r>
            <w:r w:rsidRPr="00A6641F">
              <w:rPr>
                <w:rFonts w:ascii="Times New Roman" w:hAnsi="Times New Roman" w:cs="Times New Roman"/>
                <w:sz w:val="24"/>
                <w:szCs w:val="24"/>
              </w:rPr>
              <w:t xml:space="preserve">, 2020. gadā projekta kopējais finansējums plānots indikatīvi 2 636 790 </w:t>
            </w:r>
            <w:proofErr w:type="spellStart"/>
            <w:r w:rsidRPr="00A6641F">
              <w:rPr>
                <w:rFonts w:ascii="Times New Roman" w:hAnsi="Times New Roman" w:cs="Times New Roman"/>
                <w:i/>
                <w:iCs/>
                <w:sz w:val="24"/>
                <w:szCs w:val="24"/>
              </w:rPr>
              <w:t>euro</w:t>
            </w:r>
            <w:proofErr w:type="spellEnd"/>
            <w:r w:rsidRPr="00A6641F">
              <w:rPr>
                <w:rFonts w:ascii="Times New Roman" w:hAnsi="Times New Roman" w:cs="Times New Roman"/>
                <w:sz w:val="24"/>
                <w:szCs w:val="24"/>
              </w:rPr>
              <w:t xml:space="preserve"> apmērā, t.sk. ESF finansējums 2 241 272 </w:t>
            </w:r>
            <w:proofErr w:type="spellStart"/>
            <w:r w:rsidRPr="00A6641F">
              <w:rPr>
                <w:rFonts w:ascii="Times New Roman" w:hAnsi="Times New Roman" w:cs="Times New Roman"/>
                <w:i/>
                <w:iCs/>
                <w:sz w:val="24"/>
                <w:szCs w:val="24"/>
              </w:rPr>
              <w:t>euro</w:t>
            </w:r>
            <w:proofErr w:type="spellEnd"/>
            <w:r w:rsidRPr="00A6641F">
              <w:rPr>
                <w:rFonts w:ascii="Times New Roman" w:hAnsi="Times New Roman" w:cs="Times New Roman"/>
                <w:sz w:val="24"/>
                <w:szCs w:val="24"/>
              </w:rPr>
              <w:t xml:space="preserve"> un valsts budžeta finansējums 395 518 </w:t>
            </w:r>
            <w:proofErr w:type="spellStart"/>
            <w:r w:rsidRPr="00A6641F">
              <w:rPr>
                <w:rFonts w:ascii="Times New Roman" w:hAnsi="Times New Roman" w:cs="Times New Roman"/>
                <w:i/>
                <w:iCs/>
                <w:sz w:val="24"/>
                <w:szCs w:val="24"/>
              </w:rPr>
              <w:t>euro</w:t>
            </w:r>
            <w:proofErr w:type="spellEnd"/>
            <w:r w:rsidRPr="00A6641F">
              <w:rPr>
                <w:rFonts w:ascii="Times New Roman" w:hAnsi="Times New Roman" w:cs="Times New Roman"/>
                <w:sz w:val="24"/>
                <w:szCs w:val="24"/>
              </w:rPr>
              <w:t>.</w:t>
            </w:r>
          </w:p>
          <w:p w14:paraId="0B371FB9" w14:textId="225D7EE0" w:rsidR="00C83039" w:rsidRPr="00A6641F" w:rsidRDefault="00C83039" w:rsidP="00C83039">
            <w:pPr>
              <w:spacing w:after="0" w:line="240" w:lineRule="auto"/>
              <w:jc w:val="both"/>
              <w:rPr>
                <w:rFonts w:ascii="Times New Roman" w:hAnsi="Times New Roman" w:cs="Times New Roman"/>
                <w:iCs/>
                <w:sz w:val="24"/>
                <w:szCs w:val="24"/>
              </w:rPr>
            </w:pPr>
            <w:r w:rsidRPr="00A6641F">
              <w:rPr>
                <w:rFonts w:ascii="Times New Roman" w:hAnsi="Times New Roman" w:cs="Times New Roman"/>
                <w:sz w:val="24"/>
                <w:szCs w:val="24"/>
              </w:rPr>
              <w:t xml:space="preserve">Pēc MK noteikumu projekta spēkā stāšanās 2020. gadam projekta kopējais finansējums </w:t>
            </w:r>
            <w:r w:rsidR="00D22502" w:rsidRPr="00A6641F">
              <w:rPr>
                <w:rFonts w:ascii="Times New Roman" w:hAnsi="Times New Roman" w:cs="Times New Roman"/>
                <w:sz w:val="24"/>
                <w:szCs w:val="24"/>
              </w:rPr>
              <w:t xml:space="preserve">indikatīvi </w:t>
            </w:r>
            <w:r w:rsidRPr="00A6641F">
              <w:rPr>
                <w:rFonts w:ascii="Times New Roman" w:hAnsi="Times New Roman" w:cs="Times New Roman"/>
                <w:sz w:val="24"/>
                <w:szCs w:val="24"/>
              </w:rPr>
              <w:t xml:space="preserve">plānots </w:t>
            </w:r>
            <w:r w:rsidR="00C11430" w:rsidRPr="00A6641F">
              <w:rPr>
                <w:rFonts w:ascii="Times New Roman" w:hAnsi="Times New Roman" w:cs="Times New Roman"/>
                <w:sz w:val="24"/>
                <w:szCs w:val="24"/>
              </w:rPr>
              <w:t>837 439</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apmērā, t.sk. ESF finansējums </w:t>
            </w:r>
            <w:r w:rsidR="00C11430" w:rsidRPr="00A6641F">
              <w:rPr>
                <w:rFonts w:ascii="Times New Roman" w:hAnsi="Times New Roman" w:cs="Times New Roman"/>
                <w:sz w:val="24"/>
                <w:szCs w:val="24"/>
              </w:rPr>
              <w:t>711 823</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valsts budžeta finansējums </w:t>
            </w:r>
            <w:r w:rsidR="00C11430" w:rsidRPr="00A6641F">
              <w:rPr>
                <w:rFonts w:ascii="Times New Roman" w:hAnsi="Times New Roman" w:cs="Times New Roman"/>
                <w:sz w:val="24"/>
                <w:szCs w:val="24"/>
              </w:rPr>
              <w:t>125 616</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iCs/>
                <w:sz w:val="24"/>
                <w:szCs w:val="24"/>
              </w:rPr>
              <w:t>.</w:t>
            </w:r>
          </w:p>
          <w:p w14:paraId="55BF59DA" w14:textId="33323A5E" w:rsidR="00C83039" w:rsidRPr="00A6641F" w:rsidRDefault="00C83039" w:rsidP="00C83039">
            <w:pPr>
              <w:spacing w:after="0" w:line="240" w:lineRule="auto"/>
              <w:jc w:val="both"/>
              <w:rPr>
                <w:rFonts w:ascii="Times New Roman" w:hAnsi="Times New Roman" w:cs="Times New Roman"/>
                <w:sz w:val="24"/>
                <w:szCs w:val="24"/>
              </w:rPr>
            </w:pPr>
            <w:r w:rsidRPr="00A6641F">
              <w:rPr>
                <w:rFonts w:ascii="Times New Roman" w:hAnsi="Times New Roman" w:cs="Times New Roman"/>
                <w:b/>
                <w:sz w:val="24"/>
                <w:szCs w:val="24"/>
                <w:u w:val="single"/>
              </w:rPr>
              <w:t>2021. gadā</w:t>
            </w:r>
            <w:r w:rsidRPr="00A6641F">
              <w:rPr>
                <w:rFonts w:ascii="Times New Roman" w:hAnsi="Times New Roman" w:cs="Times New Roman"/>
                <w:sz w:val="24"/>
                <w:szCs w:val="24"/>
              </w:rPr>
              <w:t xml:space="preserve"> projektam vidējā termiņa budžeta ietvarā apstiprināts finansējums 2 744 463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apmērā, t.sk. ESF </w:t>
            </w:r>
            <w:r w:rsidRPr="006B2290">
              <w:rPr>
                <w:rFonts w:ascii="Times New Roman" w:hAnsi="Times New Roman" w:cs="Times New Roman"/>
                <w:sz w:val="24"/>
                <w:szCs w:val="24"/>
              </w:rPr>
              <w:t>finansējums 2 332 7</w:t>
            </w:r>
            <w:r w:rsidR="00321BD3" w:rsidRPr="006B2290">
              <w:rPr>
                <w:rFonts w:ascii="Times New Roman" w:hAnsi="Times New Roman" w:cs="Times New Roman"/>
                <w:sz w:val="24"/>
                <w:szCs w:val="24"/>
              </w:rPr>
              <w:t>9</w:t>
            </w:r>
            <w:r w:rsidRPr="006B2290">
              <w:rPr>
                <w:rFonts w:ascii="Times New Roman" w:hAnsi="Times New Roman" w:cs="Times New Roman"/>
                <w:sz w:val="24"/>
                <w:szCs w:val="24"/>
              </w:rPr>
              <w:t>4</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un valsts budžeta finansējums 411 669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w:t>
            </w:r>
          </w:p>
          <w:p w14:paraId="74CC7C08" w14:textId="11432A48" w:rsidR="00C83039" w:rsidRPr="00A6641F" w:rsidRDefault="00C83039" w:rsidP="00C83039">
            <w:pPr>
              <w:spacing w:after="0" w:line="240" w:lineRule="auto"/>
              <w:jc w:val="both"/>
              <w:rPr>
                <w:rFonts w:ascii="Times New Roman" w:hAnsi="Times New Roman" w:cs="Times New Roman"/>
                <w:sz w:val="24"/>
                <w:szCs w:val="24"/>
              </w:rPr>
            </w:pPr>
            <w:r w:rsidRPr="00A6641F">
              <w:rPr>
                <w:rFonts w:ascii="Times New Roman" w:hAnsi="Times New Roman" w:cs="Times New Roman"/>
                <w:sz w:val="24"/>
                <w:szCs w:val="24"/>
              </w:rPr>
              <w:t xml:space="preserve">Analoģisks finansējums plānots arī </w:t>
            </w:r>
            <w:r w:rsidR="00DD37C6" w:rsidRPr="00A6641F">
              <w:rPr>
                <w:rFonts w:ascii="Times New Roman" w:hAnsi="Times New Roman" w:cs="Times New Roman"/>
                <w:sz w:val="24"/>
                <w:szCs w:val="24"/>
              </w:rPr>
              <w:t>saskaņā ar projekta finanšu datiem.</w:t>
            </w:r>
          </w:p>
          <w:p w14:paraId="29478D08" w14:textId="2C818A82" w:rsidR="00C83039" w:rsidRDefault="00C83039" w:rsidP="00C83039">
            <w:pPr>
              <w:spacing w:after="0" w:line="240" w:lineRule="auto"/>
              <w:jc w:val="both"/>
              <w:rPr>
                <w:rFonts w:ascii="Times New Roman" w:hAnsi="Times New Roman" w:cs="Times New Roman"/>
                <w:iCs/>
                <w:sz w:val="24"/>
                <w:szCs w:val="24"/>
              </w:rPr>
            </w:pPr>
            <w:r w:rsidRPr="00A6641F">
              <w:rPr>
                <w:rFonts w:ascii="Times New Roman" w:hAnsi="Times New Roman" w:cs="Times New Roman"/>
                <w:sz w:val="24"/>
                <w:szCs w:val="24"/>
              </w:rPr>
              <w:t>Pēc MK noteikumu projekta spēkā stāšanās 2021. gadam projekta kopējais</w:t>
            </w:r>
            <w:r w:rsidRPr="00167224">
              <w:rPr>
                <w:rFonts w:ascii="Times New Roman" w:hAnsi="Times New Roman" w:cs="Times New Roman"/>
                <w:sz w:val="24"/>
                <w:szCs w:val="24"/>
              </w:rPr>
              <w:t xml:space="preserve"> finansējums </w:t>
            </w:r>
            <w:r w:rsidR="00D22502">
              <w:rPr>
                <w:rFonts w:ascii="Times New Roman" w:hAnsi="Times New Roman" w:cs="Times New Roman"/>
                <w:sz w:val="24"/>
                <w:szCs w:val="24"/>
              </w:rPr>
              <w:t xml:space="preserve">indikatīvi </w:t>
            </w:r>
            <w:r w:rsidRPr="00167224">
              <w:rPr>
                <w:rFonts w:ascii="Times New Roman" w:hAnsi="Times New Roman" w:cs="Times New Roman"/>
                <w:sz w:val="24"/>
                <w:szCs w:val="24"/>
              </w:rPr>
              <w:t xml:space="preserve">plānots </w:t>
            </w:r>
            <w:r w:rsidR="00C11430">
              <w:rPr>
                <w:rFonts w:ascii="Times New Roman" w:hAnsi="Times New Roman" w:cs="Times New Roman"/>
                <w:sz w:val="24"/>
                <w:szCs w:val="24"/>
              </w:rPr>
              <w:t>1 478 052</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t.sk. ESF finansējums</w:t>
            </w:r>
            <w:proofErr w:type="gramStart"/>
            <w:r w:rsidRPr="00167224">
              <w:rPr>
                <w:rFonts w:ascii="Times New Roman" w:hAnsi="Times New Roman" w:cs="Times New Roman"/>
                <w:sz w:val="24"/>
                <w:szCs w:val="24"/>
              </w:rPr>
              <w:t xml:space="preserve"> </w:t>
            </w:r>
            <w:r w:rsidR="000804A2">
              <w:rPr>
                <w:rFonts w:ascii="Times New Roman" w:hAnsi="Times New Roman" w:cs="Times New Roman"/>
                <w:sz w:val="24"/>
                <w:szCs w:val="24"/>
              </w:rPr>
              <w:t xml:space="preserve"> </w:t>
            </w:r>
            <w:proofErr w:type="gramEnd"/>
            <w:r w:rsidR="009A58A8">
              <w:rPr>
                <w:rFonts w:ascii="Times New Roman" w:hAnsi="Times New Roman" w:cs="Times New Roman"/>
                <w:sz w:val="24"/>
                <w:szCs w:val="24"/>
              </w:rPr>
              <w:t>1 256 344</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valsts budžeta finansējums </w:t>
            </w:r>
            <w:r w:rsidR="009A58A8">
              <w:rPr>
                <w:rFonts w:ascii="Times New Roman" w:hAnsi="Times New Roman" w:cs="Times New Roman"/>
                <w:sz w:val="24"/>
                <w:szCs w:val="24"/>
              </w:rPr>
              <w:t>221 708</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Pr>
                <w:rFonts w:ascii="Times New Roman" w:hAnsi="Times New Roman" w:cs="Times New Roman"/>
                <w:iCs/>
                <w:sz w:val="24"/>
                <w:szCs w:val="24"/>
              </w:rPr>
              <w:t>.</w:t>
            </w:r>
          </w:p>
          <w:p w14:paraId="24116D43" w14:textId="73703871" w:rsidR="00C83039" w:rsidRDefault="00C83039" w:rsidP="00C83039">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w:t>
            </w:r>
            <w:r>
              <w:rPr>
                <w:rFonts w:ascii="Times New Roman" w:hAnsi="Times New Roman" w:cs="Times New Roman"/>
                <w:b/>
                <w:sz w:val="24"/>
                <w:szCs w:val="24"/>
                <w:u w:val="single"/>
              </w:rPr>
              <w:t>22</w:t>
            </w:r>
            <w:r w:rsidRPr="00167224">
              <w:rPr>
                <w:rFonts w:ascii="Times New Roman" w:hAnsi="Times New Roman" w:cs="Times New Roman"/>
                <w:b/>
                <w:sz w:val="24"/>
                <w:szCs w:val="24"/>
                <w:u w:val="single"/>
              </w:rPr>
              <w:t>. gadā</w:t>
            </w:r>
            <w:r w:rsidRPr="00167224">
              <w:rPr>
                <w:rFonts w:ascii="Times New Roman" w:hAnsi="Times New Roman" w:cs="Times New Roman"/>
                <w:sz w:val="24"/>
                <w:szCs w:val="24"/>
              </w:rPr>
              <w:t xml:space="preserve"> projektam </w:t>
            </w:r>
            <w:r w:rsidRPr="008D0264">
              <w:rPr>
                <w:rFonts w:ascii="Times New Roman" w:hAnsi="Times New Roman" w:cs="Times New Roman"/>
                <w:sz w:val="24"/>
                <w:szCs w:val="24"/>
              </w:rPr>
              <w:t xml:space="preserve">vidējā termiņa budžeta ietvarā </w:t>
            </w:r>
            <w:r w:rsidRPr="0044094A">
              <w:rPr>
                <w:rFonts w:ascii="Times New Roman" w:hAnsi="Times New Roman" w:cs="Times New Roman"/>
                <w:sz w:val="24"/>
                <w:szCs w:val="24"/>
              </w:rPr>
              <w:t xml:space="preserve">apstiprināts finansējums </w:t>
            </w:r>
            <w:r>
              <w:rPr>
                <w:rFonts w:ascii="Times New Roman" w:hAnsi="Times New Roman" w:cs="Times New Roman"/>
                <w:sz w:val="24"/>
                <w:szCs w:val="24"/>
              </w:rPr>
              <w:t>3 067 066</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2 607 0</w:t>
            </w:r>
            <w:r w:rsidR="00321BD3">
              <w:rPr>
                <w:rFonts w:ascii="Times New Roman" w:hAnsi="Times New Roman" w:cs="Times New Roman"/>
                <w:sz w:val="24"/>
                <w:szCs w:val="24"/>
              </w:rPr>
              <w:t>0</w:t>
            </w:r>
            <w:r>
              <w:rPr>
                <w:rFonts w:ascii="Times New Roman" w:hAnsi="Times New Roman" w:cs="Times New Roman"/>
                <w:sz w:val="24"/>
                <w:szCs w:val="24"/>
              </w:rPr>
              <w:t>6</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460 060</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4B996247" w14:textId="1FB000A9" w:rsidR="00C83039" w:rsidRPr="00A6641F" w:rsidRDefault="00C83039" w:rsidP="00C83039">
            <w:pPr>
              <w:spacing w:after="0" w:line="240" w:lineRule="auto"/>
              <w:jc w:val="both"/>
              <w:rPr>
                <w:rFonts w:ascii="Times New Roman" w:hAnsi="Times New Roman" w:cs="Times New Roman"/>
                <w:sz w:val="24"/>
                <w:szCs w:val="24"/>
              </w:rPr>
            </w:pPr>
            <w:r w:rsidRPr="00C83039">
              <w:rPr>
                <w:rFonts w:ascii="Times New Roman" w:hAnsi="Times New Roman" w:cs="Times New Roman"/>
                <w:sz w:val="24"/>
                <w:szCs w:val="24"/>
              </w:rPr>
              <w:t xml:space="preserve">Šobrīd saskaņā </w:t>
            </w:r>
            <w:r w:rsidRPr="00A6641F">
              <w:rPr>
                <w:rFonts w:ascii="Times New Roman" w:hAnsi="Times New Roman" w:cs="Times New Roman"/>
                <w:sz w:val="24"/>
                <w:szCs w:val="24"/>
              </w:rPr>
              <w:t xml:space="preserve">ar projekta </w:t>
            </w:r>
            <w:r w:rsidR="00DD37C6" w:rsidRPr="00A6641F">
              <w:rPr>
                <w:rFonts w:ascii="Times New Roman" w:hAnsi="Times New Roman" w:cs="Times New Roman"/>
                <w:sz w:val="24"/>
                <w:szCs w:val="24"/>
              </w:rPr>
              <w:t>finanšu datiem</w:t>
            </w:r>
            <w:r w:rsidRPr="00A6641F">
              <w:rPr>
                <w:rFonts w:ascii="Times New Roman" w:hAnsi="Times New Roman" w:cs="Times New Roman"/>
                <w:sz w:val="24"/>
                <w:szCs w:val="24"/>
              </w:rPr>
              <w:t xml:space="preserve">, 2022. gadā projekta kopējais finansējums plānots indikatīvi 3 271 458 </w:t>
            </w:r>
            <w:proofErr w:type="spellStart"/>
            <w:r w:rsidRPr="00A6641F">
              <w:rPr>
                <w:rFonts w:ascii="Times New Roman" w:hAnsi="Times New Roman" w:cs="Times New Roman"/>
                <w:i/>
                <w:iCs/>
                <w:sz w:val="24"/>
                <w:szCs w:val="24"/>
              </w:rPr>
              <w:t>euro</w:t>
            </w:r>
            <w:proofErr w:type="spellEnd"/>
            <w:r w:rsidRPr="00A6641F">
              <w:rPr>
                <w:rFonts w:ascii="Times New Roman" w:hAnsi="Times New Roman" w:cs="Times New Roman"/>
                <w:sz w:val="24"/>
                <w:szCs w:val="24"/>
              </w:rPr>
              <w:t xml:space="preserve"> apmērā, t.sk. ESF finansējums </w:t>
            </w:r>
            <w:r w:rsidR="005114A3" w:rsidRPr="00A6641F">
              <w:rPr>
                <w:rFonts w:ascii="Times New Roman" w:hAnsi="Times New Roman" w:cs="Times New Roman"/>
                <w:sz w:val="24"/>
                <w:szCs w:val="24"/>
              </w:rPr>
              <w:t>2 780 739</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iCs/>
                <w:sz w:val="24"/>
                <w:szCs w:val="24"/>
              </w:rPr>
              <w:t>euro</w:t>
            </w:r>
            <w:proofErr w:type="spellEnd"/>
            <w:r w:rsidRPr="00A6641F">
              <w:rPr>
                <w:rFonts w:ascii="Times New Roman" w:hAnsi="Times New Roman" w:cs="Times New Roman"/>
                <w:sz w:val="24"/>
                <w:szCs w:val="24"/>
              </w:rPr>
              <w:t xml:space="preserve"> un valsts budžeta finansējums </w:t>
            </w:r>
            <w:r w:rsidR="005114A3" w:rsidRPr="00A6641F">
              <w:rPr>
                <w:rFonts w:ascii="Times New Roman" w:hAnsi="Times New Roman" w:cs="Times New Roman"/>
                <w:sz w:val="24"/>
                <w:szCs w:val="24"/>
              </w:rPr>
              <w:t>490 719</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iCs/>
                <w:sz w:val="24"/>
                <w:szCs w:val="24"/>
              </w:rPr>
              <w:t>euro</w:t>
            </w:r>
            <w:proofErr w:type="spellEnd"/>
            <w:r w:rsidRPr="00A6641F">
              <w:rPr>
                <w:rFonts w:ascii="Times New Roman" w:hAnsi="Times New Roman" w:cs="Times New Roman"/>
                <w:sz w:val="24"/>
                <w:szCs w:val="24"/>
              </w:rPr>
              <w:t>.</w:t>
            </w:r>
          </w:p>
          <w:p w14:paraId="565C2DCF" w14:textId="7E4A005A" w:rsidR="00C83039" w:rsidRPr="00A6641F" w:rsidRDefault="00C83039" w:rsidP="00C83039">
            <w:pPr>
              <w:spacing w:after="0" w:line="240" w:lineRule="auto"/>
              <w:jc w:val="both"/>
              <w:rPr>
                <w:rFonts w:ascii="Times New Roman" w:hAnsi="Times New Roman" w:cs="Times New Roman"/>
                <w:iCs/>
                <w:sz w:val="24"/>
                <w:szCs w:val="24"/>
              </w:rPr>
            </w:pPr>
            <w:r w:rsidRPr="00A6641F">
              <w:rPr>
                <w:rFonts w:ascii="Times New Roman" w:hAnsi="Times New Roman" w:cs="Times New Roman"/>
                <w:sz w:val="24"/>
                <w:szCs w:val="24"/>
              </w:rPr>
              <w:t>Pēc MK noteikumu projekta spēkā stāšanās 202</w:t>
            </w:r>
            <w:r w:rsidR="005114A3" w:rsidRPr="00A6641F">
              <w:rPr>
                <w:rFonts w:ascii="Times New Roman" w:hAnsi="Times New Roman" w:cs="Times New Roman"/>
                <w:sz w:val="24"/>
                <w:szCs w:val="24"/>
              </w:rPr>
              <w:t>2</w:t>
            </w:r>
            <w:r w:rsidRPr="00A6641F">
              <w:rPr>
                <w:rFonts w:ascii="Times New Roman" w:hAnsi="Times New Roman" w:cs="Times New Roman"/>
                <w:sz w:val="24"/>
                <w:szCs w:val="24"/>
              </w:rPr>
              <w:t>. gadam projekta kopējais finansējums</w:t>
            </w:r>
            <w:r w:rsidR="00D22502" w:rsidRPr="00A6641F">
              <w:rPr>
                <w:rFonts w:ascii="Times New Roman" w:hAnsi="Times New Roman" w:cs="Times New Roman"/>
                <w:sz w:val="24"/>
                <w:szCs w:val="24"/>
              </w:rPr>
              <w:t xml:space="preserve"> indikatīvi</w:t>
            </w:r>
            <w:r w:rsidRPr="00A6641F">
              <w:rPr>
                <w:rFonts w:ascii="Times New Roman" w:hAnsi="Times New Roman" w:cs="Times New Roman"/>
                <w:sz w:val="24"/>
                <w:szCs w:val="24"/>
              </w:rPr>
              <w:t xml:space="preserve"> plānots </w:t>
            </w:r>
            <w:r w:rsidR="00547BCF" w:rsidRPr="00A6641F">
              <w:rPr>
                <w:rFonts w:ascii="Times New Roman" w:hAnsi="Times New Roman" w:cs="Times New Roman"/>
                <w:sz w:val="24"/>
                <w:szCs w:val="24"/>
              </w:rPr>
              <w:t>1 637</w:t>
            </w:r>
            <w:r w:rsidR="000C6EC7" w:rsidRPr="00A6641F">
              <w:rPr>
                <w:rFonts w:ascii="Times New Roman" w:hAnsi="Times New Roman" w:cs="Times New Roman"/>
                <w:sz w:val="24"/>
                <w:szCs w:val="24"/>
              </w:rPr>
              <w:t> </w:t>
            </w:r>
            <w:r w:rsidR="00547BCF" w:rsidRPr="00A6641F">
              <w:rPr>
                <w:rFonts w:ascii="Times New Roman" w:hAnsi="Times New Roman" w:cs="Times New Roman"/>
                <w:sz w:val="24"/>
                <w:szCs w:val="24"/>
              </w:rPr>
              <w:t>519</w:t>
            </w:r>
            <w:r w:rsidR="000C6EC7"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apmērā, t.sk. ESF finansējums</w:t>
            </w:r>
            <w:proofErr w:type="gramStart"/>
            <w:r w:rsidRPr="00A6641F">
              <w:rPr>
                <w:rFonts w:ascii="Times New Roman" w:hAnsi="Times New Roman" w:cs="Times New Roman"/>
                <w:sz w:val="24"/>
                <w:szCs w:val="24"/>
              </w:rPr>
              <w:t xml:space="preserve"> </w:t>
            </w:r>
            <w:r w:rsidR="000804A2" w:rsidRPr="00A6641F">
              <w:rPr>
                <w:rFonts w:ascii="Times New Roman" w:hAnsi="Times New Roman" w:cs="Times New Roman"/>
                <w:sz w:val="24"/>
                <w:szCs w:val="24"/>
              </w:rPr>
              <w:t xml:space="preserve"> </w:t>
            </w:r>
            <w:proofErr w:type="gramEnd"/>
            <w:r w:rsidR="00547BCF" w:rsidRPr="00A6641F">
              <w:rPr>
                <w:rFonts w:ascii="Times New Roman" w:hAnsi="Times New Roman" w:cs="Times New Roman"/>
                <w:sz w:val="24"/>
                <w:szCs w:val="24"/>
              </w:rPr>
              <w:t>1391891</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valsts budžeta finansējums </w:t>
            </w:r>
            <w:r w:rsidR="00547BCF" w:rsidRPr="00A6641F">
              <w:rPr>
                <w:rFonts w:ascii="Times New Roman" w:hAnsi="Times New Roman" w:cs="Times New Roman"/>
                <w:sz w:val="24"/>
                <w:szCs w:val="24"/>
              </w:rPr>
              <w:t>245 628</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iCs/>
                <w:sz w:val="24"/>
                <w:szCs w:val="24"/>
              </w:rPr>
              <w:t>.</w:t>
            </w:r>
          </w:p>
          <w:p w14:paraId="5AE63E0D" w14:textId="79E67990" w:rsidR="005114A3" w:rsidRPr="00A6641F" w:rsidRDefault="005114A3" w:rsidP="005114A3">
            <w:pPr>
              <w:spacing w:after="0" w:line="240" w:lineRule="auto"/>
              <w:jc w:val="both"/>
              <w:rPr>
                <w:rFonts w:ascii="Times New Roman" w:hAnsi="Times New Roman" w:cs="Times New Roman"/>
                <w:sz w:val="24"/>
                <w:szCs w:val="24"/>
              </w:rPr>
            </w:pPr>
            <w:r w:rsidRPr="00A6641F">
              <w:rPr>
                <w:rFonts w:ascii="Times New Roman" w:hAnsi="Times New Roman" w:cs="Times New Roman"/>
                <w:b/>
                <w:sz w:val="24"/>
                <w:szCs w:val="24"/>
                <w:u w:val="single"/>
              </w:rPr>
              <w:t>2023. gadā</w:t>
            </w:r>
            <w:r w:rsidRPr="00A6641F">
              <w:rPr>
                <w:rFonts w:ascii="Times New Roman" w:hAnsi="Times New Roman" w:cs="Times New Roman"/>
                <w:sz w:val="24"/>
                <w:szCs w:val="24"/>
              </w:rPr>
              <w:t xml:space="preserve"> projektam vidējā termiņa budžeta ietvarā šobrīd finansējums nav plānots.</w:t>
            </w:r>
          </w:p>
          <w:p w14:paraId="3B0EBD73" w14:textId="41AF01A5" w:rsidR="005114A3" w:rsidRDefault="005114A3" w:rsidP="005114A3">
            <w:pPr>
              <w:spacing w:after="0" w:line="240" w:lineRule="auto"/>
              <w:jc w:val="both"/>
              <w:rPr>
                <w:rFonts w:ascii="Times New Roman" w:hAnsi="Times New Roman" w:cs="Times New Roman"/>
                <w:sz w:val="24"/>
                <w:szCs w:val="24"/>
              </w:rPr>
            </w:pPr>
            <w:r w:rsidRPr="00A6641F">
              <w:rPr>
                <w:rFonts w:ascii="Times New Roman" w:hAnsi="Times New Roman" w:cs="Times New Roman"/>
                <w:sz w:val="24"/>
                <w:szCs w:val="24"/>
              </w:rPr>
              <w:lastRenderedPageBreak/>
              <w:t xml:space="preserve">Šobrīd saskaņā ar projekta </w:t>
            </w:r>
            <w:r w:rsidR="00DD37C6" w:rsidRPr="00A6641F">
              <w:rPr>
                <w:rFonts w:ascii="Times New Roman" w:hAnsi="Times New Roman" w:cs="Times New Roman"/>
                <w:sz w:val="24"/>
                <w:szCs w:val="24"/>
              </w:rPr>
              <w:t>finanšu datiem</w:t>
            </w:r>
            <w:r w:rsidRPr="00A6641F">
              <w:rPr>
                <w:rFonts w:ascii="Times New Roman" w:hAnsi="Times New Roman" w:cs="Times New Roman"/>
                <w:sz w:val="24"/>
                <w:szCs w:val="24"/>
              </w:rPr>
              <w:t xml:space="preserve">, 2023. gadā projekta kopējais finansējums plānots indikatīvi 994 008 </w:t>
            </w:r>
            <w:proofErr w:type="spellStart"/>
            <w:r w:rsidRPr="00A6641F">
              <w:rPr>
                <w:rFonts w:ascii="Times New Roman" w:hAnsi="Times New Roman" w:cs="Times New Roman"/>
                <w:i/>
                <w:iCs/>
                <w:sz w:val="24"/>
                <w:szCs w:val="24"/>
              </w:rPr>
              <w:t>euro</w:t>
            </w:r>
            <w:proofErr w:type="spellEnd"/>
            <w:r w:rsidRPr="00C83039">
              <w:rPr>
                <w:rFonts w:ascii="Times New Roman" w:hAnsi="Times New Roman" w:cs="Times New Roman"/>
                <w:sz w:val="24"/>
                <w:szCs w:val="24"/>
              </w:rPr>
              <w:t xml:space="preserve"> apmērā, t.sk. ESF finansējums </w:t>
            </w:r>
            <w:r>
              <w:rPr>
                <w:rFonts w:ascii="Times New Roman" w:hAnsi="Times New Roman" w:cs="Times New Roman"/>
                <w:sz w:val="24"/>
                <w:szCs w:val="24"/>
              </w:rPr>
              <w:t>844 907</w:t>
            </w:r>
            <w:r w:rsidRPr="00C83039">
              <w:rPr>
                <w:rFonts w:ascii="Times New Roman" w:hAnsi="Times New Roman" w:cs="Times New Roman"/>
                <w:sz w:val="24"/>
                <w:szCs w:val="24"/>
              </w:rPr>
              <w:t xml:space="preserve"> </w:t>
            </w:r>
            <w:proofErr w:type="spellStart"/>
            <w:r w:rsidRPr="00C83039">
              <w:rPr>
                <w:rFonts w:ascii="Times New Roman" w:hAnsi="Times New Roman" w:cs="Times New Roman"/>
                <w:i/>
                <w:iCs/>
                <w:sz w:val="24"/>
                <w:szCs w:val="24"/>
              </w:rPr>
              <w:t>euro</w:t>
            </w:r>
            <w:proofErr w:type="spellEnd"/>
            <w:r w:rsidRPr="00C83039">
              <w:rPr>
                <w:rFonts w:ascii="Times New Roman" w:hAnsi="Times New Roman" w:cs="Times New Roman"/>
                <w:sz w:val="24"/>
                <w:szCs w:val="24"/>
              </w:rPr>
              <w:t xml:space="preserve"> un valsts budžeta finansējums </w:t>
            </w:r>
            <w:r>
              <w:rPr>
                <w:rFonts w:ascii="Times New Roman" w:hAnsi="Times New Roman" w:cs="Times New Roman"/>
                <w:sz w:val="24"/>
                <w:szCs w:val="24"/>
              </w:rPr>
              <w:t>149 101</w:t>
            </w:r>
            <w:r w:rsidRPr="00C83039">
              <w:rPr>
                <w:rFonts w:ascii="Times New Roman" w:hAnsi="Times New Roman" w:cs="Times New Roman"/>
                <w:sz w:val="24"/>
                <w:szCs w:val="24"/>
              </w:rPr>
              <w:t xml:space="preserve"> </w:t>
            </w:r>
            <w:proofErr w:type="spellStart"/>
            <w:r w:rsidRPr="00C83039">
              <w:rPr>
                <w:rFonts w:ascii="Times New Roman" w:hAnsi="Times New Roman" w:cs="Times New Roman"/>
                <w:i/>
                <w:iCs/>
                <w:sz w:val="24"/>
                <w:szCs w:val="24"/>
              </w:rPr>
              <w:t>euro</w:t>
            </w:r>
            <w:proofErr w:type="spellEnd"/>
            <w:r w:rsidRPr="00C83039">
              <w:rPr>
                <w:rFonts w:ascii="Times New Roman" w:hAnsi="Times New Roman" w:cs="Times New Roman"/>
                <w:sz w:val="24"/>
                <w:szCs w:val="24"/>
              </w:rPr>
              <w:t>.</w:t>
            </w:r>
          </w:p>
          <w:p w14:paraId="1582ADFC" w14:textId="75F96470" w:rsidR="00A131DD" w:rsidRDefault="00985187" w:rsidP="00985187">
            <w:pPr>
              <w:spacing w:after="0" w:line="240" w:lineRule="auto"/>
              <w:jc w:val="both"/>
              <w:rPr>
                <w:rFonts w:ascii="Times New Roman" w:hAnsi="Times New Roman" w:cs="Times New Roman"/>
                <w:sz w:val="24"/>
                <w:szCs w:val="24"/>
              </w:rPr>
            </w:pPr>
            <w:r w:rsidRPr="00167224">
              <w:rPr>
                <w:rFonts w:ascii="Times New Roman" w:hAnsi="Times New Roman" w:cs="Times New Roman"/>
                <w:sz w:val="24"/>
                <w:szCs w:val="24"/>
              </w:rPr>
              <w:t>Pēc MK noteikumu projekta spēkā stāšanās 20</w:t>
            </w:r>
            <w:r>
              <w:rPr>
                <w:rFonts w:ascii="Times New Roman" w:hAnsi="Times New Roman" w:cs="Times New Roman"/>
                <w:sz w:val="24"/>
                <w:szCs w:val="24"/>
              </w:rPr>
              <w:t>23</w:t>
            </w:r>
            <w:r w:rsidRPr="00167224">
              <w:rPr>
                <w:rFonts w:ascii="Times New Roman" w:hAnsi="Times New Roman" w:cs="Times New Roman"/>
                <w:sz w:val="24"/>
                <w:szCs w:val="24"/>
              </w:rPr>
              <w:t>. gadam projekta kopējais finansējums</w:t>
            </w:r>
            <w:r w:rsidR="00D22502">
              <w:rPr>
                <w:rFonts w:ascii="Times New Roman" w:hAnsi="Times New Roman" w:cs="Times New Roman"/>
                <w:sz w:val="24"/>
                <w:szCs w:val="24"/>
              </w:rPr>
              <w:t xml:space="preserve"> indikatīvi</w:t>
            </w:r>
            <w:r w:rsidRPr="00167224">
              <w:rPr>
                <w:rFonts w:ascii="Times New Roman" w:hAnsi="Times New Roman" w:cs="Times New Roman"/>
                <w:sz w:val="24"/>
                <w:szCs w:val="24"/>
              </w:rPr>
              <w:t xml:space="preserve"> plānots </w:t>
            </w:r>
            <w:r w:rsidR="00547BCF">
              <w:rPr>
                <w:rFonts w:ascii="Times New Roman" w:hAnsi="Times New Roman" w:cs="Times New Roman"/>
                <w:sz w:val="24"/>
                <w:szCs w:val="24"/>
              </w:rPr>
              <w:t>894 3</w:t>
            </w:r>
            <w:r w:rsidR="000C6EC7">
              <w:rPr>
                <w:rFonts w:ascii="Times New Roman" w:hAnsi="Times New Roman" w:cs="Times New Roman"/>
                <w:sz w:val="24"/>
                <w:szCs w:val="24"/>
              </w:rPr>
              <w:t>46</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t.sk. ESF finansējums </w:t>
            </w:r>
            <w:r w:rsidR="00547BCF">
              <w:rPr>
                <w:rFonts w:ascii="Times New Roman" w:hAnsi="Times New Roman" w:cs="Times New Roman"/>
                <w:sz w:val="24"/>
                <w:szCs w:val="24"/>
              </w:rPr>
              <w:t>760 1</w:t>
            </w:r>
            <w:r w:rsidR="000C6EC7">
              <w:rPr>
                <w:rFonts w:ascii="Times New Roman" w:hAnsi="Times New Roman" w:cs="Times New Roman"/>
                <w:sz w:val="24"/>
                <w:szCs w:val="24"/>
              </w:rPr>
              <w:t>95</w:t>
            </w:r>
            <w:proofErr w:type="gramStart"/>
            <w:r w:rsidR="00CF387E">
              <w:rPr>
                <w:rFonts w:ascii="Times New Roman" w:hAnsi="Times New Roman" w:cs="Times New Roman"/>
                <w:sz w:val="24"/>
                <w:szCs w:val="24"/>
              </w:rPr>
              <w:t xml:space="preserve"> </w:t>
            </w:r>
            <w:r w:rsidRPr="00167224">
              <w:rPr>
                <w:rFonts w:ascii="Times New Roman" w:hAnsi="Times New Roman" w:cs="Times New Roman"/>
                <w:sz w:val="24"/>
                <w:szCs w:val="24"/>
              </w:rPr>
              <w:t xml:space="preserve"> </w:t>
            </w:r>
            <w:proofErr w:type="spellStart"/>
            <w:proofErr w:type="gramEnd"/>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valsts budžeta finansējums </w:t>
            </w:r>
            <w:r w:rsidR="00547BCF">
              <w:rPr>
                <w:rFonts w:ascii="Times New Roman" w:hAnsi="Times New Roman" w:cs="Times New Roman"/>
                <w:sz w:val="24"/>
                <w:szCs w:val="24"/>
              </w:rPr>
              <w:t>134 1</w:t>
            </w:r>
            <w:r w:rsidR="000C6EC7">
              <w:rPr>
                <w:rFonts w:ascii="Times New Roman" w:hAnsi="Times New Roman" w:cs="Times New Roman"/>
                <w:sz w:val="24"/>
                <w:szCs w:val="24"/>
              </w:rPr>
              <w:t>51</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Pr>
                <w:rFonts w:ascii="Times New Roman" w:hAnsi="Times New Roman" w:cs="Times New Roman"/>
                <w:iCs/>
                <w:sz w:val="24"/>
                <w:szCs w:val="24"/>
              </w:rPr>
              <w:t>.</w:t>
            </w:r>
          </w:p>
          <w:p w14:paraId="51594A54" w14:textId="77777777" w:rsidR="00A131DD" w:rsidRPr="00251D45" w:rsidRDefault="00A131DD" w:rsidP="007C6E00">
            <w:pPr>
              <w:spacing w:after="0" w:line="240" w:lineRule="auto"/>
              <w:jc w:val="both"/>
              <w:rPr>
                <w:rFonts w:ascii="Times New Roman" w:hAnsi="Times New Roman" w:cs="Times New Roman"/>
                <w:sz w:val="24"/>
                <w:szCs w:val="24"/>
              </w:rPr>
            </w:pPr>
          </w:p>
        </w:tc>
      </w:tr>
      <w:tr w:rsidR="00A131DD" w:rsidRPr="0044094A" w14:paraId="15711D8E" w14:textId="77777777" w:rsidTr="00625B6B">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3A9B5FE5"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5BAAC4E"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p>
        </w:tc>
      </w:tr>
      <w:tr w:rsidR="00A131DD" w:rsidRPr="0044094A" w14:paraId="3494ABA2" w14:textId="77777777" w:rsidTr="00625B6B">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2F8795BF"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F888CF6" w14:textId="77777777" w:rsidR="00A131DD" w:rsidRPr="0044094A" w:rsidRDefault="00A131DD" w:rsidP="007C6E00">
            <w:pPr>
              <w:spacing w:after="0" w:line="240" w:lineRule="auto"/>
              <w:rPr>
                <w:rFonts w:ascii="Times New Roman" w:eastAsia="Times New Roman" w:hAnsi="Times New Roman" w:cs="Times New Roman"/>
                <w:iCs/>
                <w:sz w:val="24"/>
                <w:szCs w:val="24"/>
                <w:lang w:eastAsia="lv-LV"/>
              </w:rPr>
            </w:pPr>
          </w:p>
        </w:tc>
      </w:tr>
      <w:tr w:rsidR="00625B6B" w:rsidRPr="0044094A" w14:paraId="62390FA0" w14:textId="77777777" w:rsidTr="00625B6B">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46893FD7" w14:textId="77777777" w:rsidR="00625B6B" w:rsidRPr="0044094A" w:rsidRDefault="00625B6B" w:rsidP="00625B6B">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7. Amata vietu skaita izmaiņas</w:t>
            </w:r>
          </w:p>
        </w:tc>
        <w:tc>
          <w:tcPr>
            <w:tcW w:w="4098" w:type="pct"/>
            <w:gridSpan w:val="7"/>
            <w:tcBorders>
              <w:top w:val="outset" w:sz="6" w:space="0" w:color="auto"/>
              <w:left w:val="outset" w:sz="6" w:space="0" w:color="auto"/>
              <w:bottom w:val="outset" w:sz="6" w:space="0" w:color="auto"/>
              <w:right w:val="outset" w:sz="6" w:space="0" w:color="auto"/>
            </w:tcBorders>
          </w:tcPr>
          <w:p w14:paraId="1A62FAB7" w14:textId="65B7A6BF" w:rsidR="00625B6B" w:rsidRPr="00A43D63" w:rsidRDefault="00625B6B" w:rsidP="00625B6B">
            <w:pPr>
              <w:spacing w:after="0" w:line="240" w:lineRule="auto"/>
              <w:jc w:val="both"/>
              <w:rPr>
                <w:rFonts w:ascii="Times New Roman" w:eastAsia="Times New Roman" w:hAnsi="Times New Roman" w:cs="Times New Roman"/>
                <w:iCs/>
                <w:sz w:val="24"/>
                <w:szCs w:val="24"/>
                <w:highlight w:val="yellow"/>
                <w:lang w:eastAsia="lv-LV"/>
              </w:rPr>
            </w:pPr>
            <w:r w:rsidRPr="00A43D63">
              <w:rPr>
                <w:rFonts w:ascii="Times New Roman" w:eastAsia="Times New Roman" w:hAnsi="Times New Roman" w:cs="Times New Roman"/>
                <w:iCs/>
                <w:sz w:val="24"/>
                <w:szCs w:val="24"/>
                <w:lang w:eastAsia="lv-LV"/>
              </w:rPr>
              <w:t xml:space="preserve">MK noteikumu projekts paredz </w:t>
            </w:r>
            <w:r>
              <w:rPr>
                <w:rFonts w:ascii="Times New Roman" w:eastAsia="Times New Roman" w:hAnsi="Times New Roman" w:cs="Times New Roman"/>
                <w:iCs/>
                <w:sz w:val="24"/>
                <w:szCs w:val="24"/>
                <w:lang w:eastAsia="lv-LV"/>
              </w:rPr>
              <w:t xml:space="preserve">kopējā </w:t>
            </w:r>
            <w:r w:rsidRPr="00A43D63">
              <w:rPr>
                <w:rFonts w:ascii="Times New Roman" w:eastAsia="Times New Roman" w:hAnsi="Times New Roman" w:cs="Times New Roman"/>
                <w:iCs/>
                <w:sz w:val="24"/>
                <w:szCs w:val="24"/>
                <w:lang w:eastAsia="lv-LV"/>
              </w:rPr>
              <w:t xml:space="preserve">atlīdzībai plānotā finansējuma samazinājumu </w:t>
            </w:r>
            <w:r w:rsidRPr="00A43D63">
              <w:rPr>
                <w:rFonts w:ascii="Times New Roman" w:hAnsi="Times New Roman" w:cs="Times New Roman"/>
                <w:sz w:val="24"/>
                <w:szCs w:val="24"/>
              </w:rPr>
              <w:t xml:space="preserve">55 176 </w:t>
            </w:r>
            <w:proofErr w:type="spellStart"/>
            <w:r w:rsidRPr="00A43D63">
              <w:rPr>
                <w:rFonts w:ascii="Times New Roman" w:hAnsi="Times New Roman" w:cs="Times New Roman"/>
                <w:i/>
                <w:iCs/>
                <w:sz w:val="24"/>
                <w:szCs w:val="24"/>
              </w:rPr>
              <w:t>euro</w:t>
            </w:r>
            <w:proofErr w:type="spellEnd"/>
            <w:r w:rsidRPr="00A43D63">
              <w:rPr>
                <w:rFonts w:ascii="Times New Roman" w:hAnsi="Times New Roman" w:cs="Times New Roman"/>
                <w:sz w:val="24"/>
                <w:szCs w:val="24"/>
              </w:rPr>
              <w:t xml:space="preserve"> apmērā</w:t>
            </w:r>
            <w:r>
              <w:rPr>
                <w:rFonts w:ascii="Times New Roman" w:hAnsi="Times New Roman" w:cs="Times New Roman"/>
                <w:sz w:val="24"/>
                <w:szCs w:val="24"/>
              </w:rPr>
              <w:t>.</w:t>
            </w:r>
            <w:r w:rsidRPr="00A43D63">
              <w:rPr>
                <w:rFonts w:ascii="Times New Roman" w:hAnsi="Times New Roman" w:cs="Times New Roman"/>
                <w:sz w:val="24"/>
                <w:szCs w:val="24"/>
              </w:rPr>
              <w:t xml:space="preserve"> Vienlaikus, tiek veikt</w:t>
            </w:r>
            <w:r>
              <w:rPr>
                <w:rFonts w:ascii="Times New Roman" w:hAnsi="Times New Roman" w:cs="Times New Roman"/>
                <w:sz w:val="24"/>
                <w:szCs w:val="24"/>
              </w:rPr>
              <w:t>a</w:t>
            </w:r>
            <w:r w:rsidRPr="00A43D63">
              <w:rPr>
                <w:rFonts w:ascii="Times New Roman" w:hAnsi="Times New Roman" w:cs="Times New Roman"/>
                <w:sz w:val="24"/>
                <w:szCs w:val="24"/>
              </w:rPr>
              <w:t xml:space="preserve"> iekšēja finansējuma pārdale starp finansējuma saņēmējam un projekta </w:t>
            </w:r>
            <w:r>
              <w:rPr>
                <w:rFonts w:ascii="Times New Roman" w:hAnsi="Times New Roman" w:cs="Times New Roman"/>
                <w:sz w:val="24"/>
                <w:szCs w:val="24"/>
              </w:rPr>
              <w:t xml:space="preserve">sadarbības </w:t>
            </w:r>
            <w:r w:rsidRPr="00A43D63">
              <w:rPr>
                <w:rFonts w:ascii="Times New Roman" w:hAnsi="Times New Roman" w:cs="Times New Roman"/>
                <w:sz w:val="24"/>
                <w:szCs w:val="24"/>
              </w:rPr>
              <w:t xml:space="preserve">partneriem </w:t>
            </w:r>
            <w:r>
              <w:rPr>
                <w:rFonts w:ascii="Times New Roman" w:hAnsi="Times New Roman" w:cs="Times New Roman"/>
                <w:sz w:val="24"/>
                <w:szCs w:val="24"/>
              </w:rPr>
              <w:t xml:space="preserve">atlīdzībai </w:t>
            </w:r>
            <w:r w:rsidRPr="00A43D63">
              <w:rPr>
                <w:rFonts w:ascii="Times New Roman" w:hAnsi="Times New Roman" w:cs="Times New Roman"/>
                <w:sz w:val="24"/>
                <w:szCs w:val="24"/>
              </w:rPr>
              <w:t xml:space="preserve">paredzēto finansējumu, par 505 710 </w:t>
            </w:r>
            <w:proofErr w:type="spellStart"/>
            <w:r w:rsidRPr="00A43D63">
              <w:rPr>
                <w:rFonts w:ascii="Times New Roman" w:hAnsi="Times New Roman" w:cs="Times New Roman"/>
                <w:i/>
                <w:iCs/>
                <w:sz w:val="24"/>
                <w:szCs w:val="24"/>
              </w:rPr>
              <w:t>euro</w:t>
            </w:r>
            <w:proofErr w:type="spellEnd"/>
            <w:r w:rsidR="00A43D63">
              <w:rPr>
                <w:rFonts w:ascii="Times New Roman" w:hAnsi="Times New Roman" w:cs="Times New Roman"/>
                <w:i/>
                <w:iCs/>
                <w:sz w:val="24"/>
                <w:szCs w:val="24"/>
              </w:rPr>
              <w:t xml:space="preserve"> </w:t>
            </w:r>
            <w:r w:rsidRPr="00A43D63">
              <w:rPr>
                <w:rFonts w:ascii="Times New Roman" w:hAnsi="Times New Roman" w:cs="Times New Roman"/>
                <w:sz w:val="24"/>
                <w:szCs w:val="24"/>
              </w:rPr>
              <w:t xml:space="preserve">samazinot finansējuma saņēmēja nodarbināto atlīdzībai paredzēto finansējumu un par šo summu palielinot projekta partneru nodarbināto atlīdzībai paredzēto finansējumu. Finansējuma saņēmēja plānotais projekta personāls tiek samazināts par 16,3 slodzēm, savukārt projekta partneru personāls palielināts par 3,7 slodzēm. </w:t>
            </w:r>
          </w:p>
        </w:tc>
      </w:tr>
      <w:tr w:rsidR="00625B6B" w:rsidRPr="0044094A" w14:paraId="5C5BF656" w14:textId="77777777" w:rsidTr="00625B6B">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42196277" w14:textId="77777777" w:rsidR="00625B6B" w:rsidRPr="003C5D7B" w:rsidRDefault="00625B6B" w:rsidP="00625B6B">
            <w:pPr>
              <w:spacing w:after="0" w:line="240" w:lineRule="auto"/>
              <w:rPr>
                <w:rFonts w:ascii="Times New Roman" w:eastAsia="Times New Roman" w:hAnsi="Times New Roman" w:cs="Times New Roman"/>
                <w:iCs/>
                <w:sz w:val="24"/>
                <w:szCs w:val="24"/>
                <w:highlight w:val="yellow"/>
                <w:lang w:eastAsia="lv-LV"/>
              </w:rPr>
            </w:pPr>
            <w:r w:rsidRPr="00985187">
              <w:rPr>
                <w:rFonts w:ascii="Times New Roman" w:eastAsia="Times New Roman" w:hAnsi="Times New Roman" w:cs="Times New Roman"/>
                <w:iCs/>
                <w:sz w:val="24"/>
                <w:szCs w:val="24"/>
                <w:lang w:eastAsia="lv-LV"/>
              </w:rPr>
              <w:t>8. Cita informācija</w:t>
            </w:r>
          </w:p>
        </w:tc>
        <w:tc>
          <w:tcPr>
            <w:tcW w:w="4098" w:type="pct"/>
            <w:gridSpan w:val="7"/>
            <w:tcBorders>
              <w:top w:val="outset" w:sz="6" w:space="0" w:color="auto"/>
              <w:left w:val="outset" w:sz="6" w:space="0" w:color="auto"/>
              <w:bottom w:val="outset" w:sz="6" w:space="0" w:color="auto"/>
              <w:right w:val="outset" w:sz="6" w:space="0" w:color="auto"/>
            </w:tcBorders>
            <w:hideMark/>
          </w:tcPr>
          <w:p w14:paraId="2726F354" w14:textId="11075A7A" w:rsidR="00625B6B" w:rsidRDefault="00625B6B" w:rsidP="00625B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Finansējums 2 201 962 </w:t>
            </w:r>
            <w:proofErr w:type="spellStart"/>
            <w:r w:rsidRPr="00A12331">
              <w:rPr>
                <w:rFonts w:ascii="Times New Roman" w:eastAsia="Times New Roman" w:hAnsi="Times New Roman" w:cs="Times New Roman"/>
                <w:i/>
                <w:sz w:val="24"/>
                <w:szCs w:val="24"/>
                <w:lang w:eastAsia="lv-LV"/>
              </w:rPr>
              <w:t>e</w:t>
            </w:r>
            <w:r w:rsidRPr="00087240">
              <w:rPr>
                <w:rFonts w:ascii="Times New Roman" w:eastAsia="Times New Roman" w:hAnsi="Times New Roman" w:cs="Times New Roman"/>
                <w:i/>
                <w:sz w:val="24"/>
                <w:szCs w:val="24"/>
                <w:lang w:eastAsia="lv-LV"/>
              </w:rPr>
              <w:t>ur</w:t>
            </w:r>
            <w:r>
              <w:rPr>
                <w:rFonts w:ascii="Times New Roman" w:eastAsia="Times New Roman" w:hAnsi="Times New Roman" w:cs="Times New Roman"/>
                <w:i/>
                <w:iCs/>
                <w:sz w:val="24"/>
                <w:szCs w:val="24"/>
                <w:lang w:eastAsia="lv-LV"/>
              </w:rPr>
              <w:t>o</w:t>
            </w:r>
            <w:proofErr w:type="spellEnd"/>
            <w:r>
              <w:rPr>
                <w:rFonts w:ascii="Times New Roman" w:eastAsia="Times New Roman" w:hAnsi="Times New Roman" w:cs="Times New Roman"/>
                <w:iCs/>
                <w:sz w:val="24"/>
                <w:szCs w:val="24"/>
                <w:lang w:eastAsia="lv-LV"/>
              </w:rPr>
              <w:t xml:space="preserve"> apmērā tiks pārdalīts</w:t>
            </w:r>
            <w:proofErr w:type="gramStart"/>
            <w:r>
              <w:rPr>
                <w:rFonts w:ascii="Times New Roman" w:eastAsia="Times New Roman" w:hAnsi="Times New Roman" w:cs="Times New Roman"/>
                <w:iCs/>
                <w:sz w:val="24"/>
                <w:szCs w:val="24"/>
                <w:lang w:eastAsia="lv-LV"/>
              </w:rPr>
              <w:t xml:space="preserve">  </w:t>
            </w:r>
            <w:proofErr w:type="gramEnd"/>
            <w:r>
              <w:rPr>
                <w:rFonts w:ascii="Times New Roman" w:eastAsia="Times New Roman" w:hAnsi="Times New Roman" w:cs="Times New Roman"/>
                <w:iCs/>
                <w:sz w:val="24"/>
                <w:szCs w:val="24"/>
                <w:lang w:eastAsia="lv-LV"/>
              </w:rPr>
              <w:t xml:space="preserve">9.1.1.1. pasākumam, ESF finansējums 190 000 </w:t>
            </w:r>
            <w:proofErr w:type="spellStart"/>
            <w:r w:rsidRPr="00087240">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tiks pārdalīts SAM 7.1.1., ESF finansējums 1 249 505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tiks pārdalīts 7.2.1.1. pasākumam, ESF finansējums 1 579 743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tiks pārdalīts 7.2.1.2. pasākumam, valsts budžeta līdzfinansējums 532 808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tiks pārdalīts 9.3.1.1.pasākumam.</w:t>
            </w:r>
          </w:p>
          <w:p w14:paraId="414C6DAE" w14:textId="37ED4305" w:rsidR="00625B6B" w:rsidRDefault="00625B6B" w:rsidP="00625B6B">
            <w:pPr>
              <w:spacing w:after="0" w:line="240" w:lineRule="auto"/>
              <w:jc w:val="both"/>
              <w:rPr>
                <w:rFonts w:ascii="Times New Roman" w:eastAsia="Times New Roman" w:hAnsi="Times New Roman" w:cs="Times New Roman"/>
                <w:iCs/>
                <w:sz w:val="24"/>
                <w:szCs w:val="24"/>
                <w:lang w:eastAsia="lv-LV"/>
              </w:rPr>
            </w:pPr>
            <w:r w:rsidRPr="00EE3B2B">
              <w:rPr>
                <w:rFonts w:ascii="Times New Roman" w:eastAsia="Times New Roman" w:hAnsi="Times New Roman" w:cs="Times New Roman"/>
                <w:iCs/>
                <w:sz w:val="24"/>
                <w:szCs w:val="24"/>
                <w:lang w:eastAsia="lv-LV"/>
              </w:rPr>
              <w:t>Finansējuma sadalījums pa gadiem norādīts indikatīvi un var tikt precizēts.</w:t>
            </w:r>
          </w:p>
          <w:p w14:paraId="138727CB" w14:textId="506C0DBF" w:rsidR="00625B6B" w:rsidRDefault="00625B6B" w:rsidP="00625B6B">
            <w:pPr>
              <w:spacing w:after="0" w:line="240" w:lineRule="auto"/>
              <w:jc w:val="both"/>
              <w:rPr>
                <w:rFonts w:ascii="Times New Roman" w:eastAsia="Times New Roman" w:hAnsi="Times New Roman" w:cs="Times New Roman"/>
                <w:iCs/>
                <w:sz w:val="24"/>
                <w:szCs w:val="24"/>
                <w:lang w:eastAsia="lv-LV"/>
              </w:rPr>
            </w:pPr>
            <w:r w:rsidRPr="000A7A07">
              <w:rPr>
                <w:rFonts w:ascii="Times New Roman" w:eastAsia="Times New Roman" w:hAnsi="Times New Roman" w:cs="Times New Roman"/>
                <w:iCs/>
                <w:sz w:val="24"/>
                <w:szCs w:val="24"/>
                <w:lang w:eastAsia="lv-LV"/>
              </w:rPr>
              <w:t>Papildus jāņem vērā, ka projekta kopējais plānotais finansējums valsts budžetā neatbilst projekta kopējam plānotajam finansējumam, kas norādīts projekta 2.pielikumā “Finansēšanas plāns”</w:t>
            </w:r>
            <w:r>
              <w:rPr>
                <w:rFonts w:ascii="Times New Roman" w:eastAsia="Times New Roman" w:hAnsi="Times New Roman" w:cs="Times New Roman"/>
                <w:iCs/>
                <w:sz w:val="24"/>
                <w:szCs w:val="24"/>
                <w:lang w:eastAsia="lv-LV"/>
              </w:rPr>
              <w:t>.</w:t>
            </w:r>
          </w:p>
          <w:p w14:paraId="3FD07E21" w14:textId="77777777" w:rsidR="00625B6B" w:rsidRPr="003D2C54" w:rsidRDefault="00625B6B" w:rsidP="00625B6B">
            <w:pPr>
              <w:spacing w:after="0" w:line="240" w:lineRule="auto"/>
              <w:ind w:right="115"/>
              <w:jc w:val="both"/>
              <w:rPr>
                <w:rFonts w:ascii="Times New Roman" w:eastAsia="Times New Roman" w:hAnsi="Times New Roman" w:cs="Times New Roman"/>
                <w:iCs/>
                <w:sz w:val="24"/>
                <w:szCs w:val="24"/>
                <w:lang w:eastAsia="lv-LV"/>
              </w:rPr>
            </w:pPr>
            <w:r w:rsidRPr="003D2C54">
              <w:rPr>
                <w:rFonts w:ascii="Times New Roman" w:eastAsia="Times New Roman" w:hAnsi="Times New Roman" w:cs="Times New Roman"/>
                <w:iCs/>
                <w:sz w:val="24"/>
                <w:szCs w:val="24"/>
                <w:lang w:eastAsia="lv-LV"/>
              </w:rPr>
              <w:t>Pēc noteikumu projekta spēkā stāšanās tiks ierosināti projekta grozījumi</w:t>
            </w:r>
            <w:r>
              <w:rPr>
                <w:rFonts w:ascii="Times New Roman" w:eastAsia="Times New Roman" w:hAnsi="Times New Roman" w:cs="Times New Roman"/>
                <w:iCs/>
                <w:sz w:val="24"/>
                <w:szCs w:val="24"/>
                <w:lang w:eastAsia="lv-LV"/>
              </w:rPr>
              <w:t xml:space="preserve"> </w:t>
            </w:r>
          </w:p>
          <w:p w14:paraId="3C838C0F" w14:textId="77777777" w:rsidR="00625B6B" w:rsidRDefault="00625B6B" w:rsidP="00625B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un </w:t>
            </w:r>
            <w:r>
              <w:rPr>
                <w:rFonts w:ascii="Times New Roman" w:hAnsi="Times New Roman" w:cs="Times New Roman"/>
                <w:color w:val="000000"/>
                <w:sz w:val="24"/>
                <w:szCs w:val="24"/>
              </w:rPr>
              <w:t>precizētas</w:t>
            </w:r>
            <w:r>
              <w:rPr>
                <w:rFonts w:ascii="Times New Roman" w:eastAsia="Times New Roman" w:hAnsi="Times New Roman" w:cs="Times New Roman"/>
                <w:iCs/>
                <w:sz w:val="24"/>
                <w:szCs w:val="24"/>
                <w:lang w:eastAsia="lv-LV"/>
              </w:rPr>
              <w:t xml:space="preserve"> v</w:t>
            </w:r>
            <w:r>
              <w:rPr>
                <w:rFonts w:ascii="Times New Roman" w:hAnsi="Times New Roman" w:cs="Times New Roman"/>
                <w:color w:val="000000"/>
                <w:sz w:val="24"/>
                <w:szCs w:val="24"/>
              </w:rPr>
              <w:t>alsts budžeta ilgtermiņa saistības.</w:t>
            </w:r>
          </w:p>
          <w:p w14:paraId="45795FC6" w14:textId="77777777" w:rsidR="00625B6B" w:rsidRPr="00C61A8F" w:rsidRDefault="00625B6B" w:rsidP="00625B6B">
            <w:pPr>
              <w:autoSpaceDE w:val="0"/>
              <w:autoSpaceDN w:val="0"/>
              <w:adjustRightInd w:val="0"/>
              <w:spacing w:after="0" w:line="240" w:lineRule="auto"/>
              <w:rPr>
                <w:rFonts w:ascii="Times New Roman" w:eastAsia="Times New Roman" w:hAnsi="Times New Roman" w:cs="Times New Roman"/>
                <w:iCs/>
                <w:sz w:val="24"/>
                <w:szCs w:val="24"/>
                <w:lang w:eastAsia="lv-LV"/>
              </w:rPr>
            </w:pPr>
          </w:p>
        </w:tc>
      </w:tr>
    </w:tbl>
    <w:p w14:paraId="4E49AB37" w14:textId="182DBCF3" w:rsidR="00E5323B" w:rsidRPr="00A131DD" w:rsidRDefault="00E5323B" w:rsidP="00E5323B">
      <w:pPr>
        <w:spacing w:after="0" w:line="240" w:lineRule="auto"/>
        <w:rPr>
          <w:rFonts w:ascii="Times New Roman" w:eastAsia="Times New Roman" w:hAnsi="Times New Roman" w:cs="Times New Roman"/>
          <w:iCs/>
          <w:sz w:val="24"/>
          <w:szCs w:val="24"/>
          <w:lang w:eastAsia="lv-LV"/>
        </w:rPr>
      </w:pPr>
      <w:r w:rsidRPr="00A131DD">
        <w:rPr>
          <w:rFonts w:ascii="Times New Roman" w:eastAsia="Times New Roman" w:hAnsi="Times New Roman" w:cs="Times New Roman"/>
          <w:iCs/>
          <w:sz w:val="24"/>
          <w:szCs w:val="24"/>
          <w:lang w:eastAsia="lv-LV"/>
        </w:rPr>
        <w:t xml:space="preserve">  </w:t>
      </w: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F12837" w:rsidRPr="00E03BE7" w14:paraId="1A45D1C4" w14:textId="77777777" w:rsidTr="00F128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743C9B" w14:textId="77777777" w:rsidR="00F12837" w:rsidRPr="00E03BE7" w:rsidRDefault="00F12837" w:rsidP="00DC616E">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IV. Tiesību akta projekta ietekme uz spēkā esošo tiesību normu sistēmu</w:t>
            </w:r>
          </w:p>
        </w:tc>
      </w:tr>
      <w:tr w:rsidR="00350B36" w:rsidRPr="00E03BE7" w14:paraId="5D5C032D"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CFC50" w14:textId="77777777" w:rsidR="00350B36" w:rsidRPr="00E03BE7" w:rsidRDefault="00350B36" w:rsidP="00350B36">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52B82DB4" w14:textId="77777777" w:rsidR="00350B36" w:rsidRPr="00E03BE7" w:rsidRDefault="00350B36" w:rsidP="00350B36">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CAED451" w14:textId="77777777" w:rsidR="00350B36" w:rsidRPr="00A6641F" w:rsidRDefault="00350B36" w:rsidP="00350B36">
            <w:pPr>
              <w:spacing w:after="0" w:line="240" w:lineRule="auto"/>
              <w:jc w:val="both"/>
              <w:rPr>
                <w:rFonts w:ascii="Times New Roman" w:hAnsi="Times New Roman" w:cs="Times New Roman"/>
                <w:sz w:val="24"/>
                <w:szCs w:val="24"/>
              </w:rPr>
            </w:pPr>
            <w:r w:rsidRPr="00A6641F">
              <w:rPr>
                <w:rFonts w:ascii="Times New Roman" w:hAnsi="Times New Roman" w:cs="Times New Roman"/>
                <w:sz w:val="24"/>
                <w:szCs w:val="24"/>
              </w:rPr>
              <w:t>MK noteikumu projekts ir saistīts ar LM izstrādāto:</w:t>
            </w:r>
          </w:p>
          <w:p w14:paraId="1CFE4FE5" w14:textId="3CBC455B" w:rsidR="001B6BF8" w:rsidRPr="00A6641F" w:rsidRDefault="00350B36" w:rsidP="00350B36">
            <w:pPr>
              <w:spacing w:after="0" w:line="240" w:lineRule="auto"/>
              <w:jc w:val="both"/>
              <w:rPr>
                <w:rFonts w:ascii="Times New Roman" w:hAnsi="Times New Roman" w:cs="Times New Roman"/>
                <w:sz w:val="24"/>
                <w:szCs w:val="24"/>
              </w:rPr>
            </w:pPr>
            <w:r w:rsidRPr="00A6641F">
              <w:rPr>
                <w:rFonts w:ascii="Times New Roman" w:hAnsi="Times New Roman" w:cs="Times New Roman"/>
                <w:sz w:val="24"/>
                <w:szCs w:val="24"/>
              </w:rPr>
              <w:t>1)</w:t>
            </w:r>
            <w:r w:rsidR="00934511" w:rsidRPr="00A6641F">
              <w:rPr>
                <w:rFonts w:ascii="Times New Roman" w:hAnsi="Times New Roman" w:cs="Times New Roman"/>
                <w:sz w:val="24"/>
                <w:szCs w:val="24"/>
              </w:rPr>
              <w:t xml:space="preserve"> MK noteikumu projektu “</w:t>
            </w:r>
            <w:r w:rsidR="00934511" w:rsidRPr="00A6641F">
              <w:rPr>
                <w:rFonts w:ascii="Times New Roman" w:eastAsia="Times New Roman" w:hAnsi="Times New Roman" w:cs="Times New Roman"/>
                <w:sz w:val="24"/>
                <w:szCs w:val="24"/>
                <w:lang w:eastAsia="lv-LV"/>
              </w:rPr>
              <w:t xml:space="preserve">Grozījumi Ministru kabineta 2014. gada 23. decembra noteikumos Nr. 836 </w:t>
            </w:r>
            <w:r w:rsidR="00934511" w:rsidRPr="00A6641F">
              <w:rPr>
                <w:rFonts w:ascii="Times New Roman" w:hAnsi="Times New Roman" w:cs="Times New Roman"/>
                <w:sz w:val="24"/>
                <w:szCs w:val="24"/>
              </w:rPr>
              <w:t>“Darbības programmas “Izaugsme un nodarbinātība” 7.1.1. specifiskā atbalsta mērķa “Paaugstināt bezdarbnieku kvalifikāciju un prasmes atbilstoši darba tirgus pieprasījumam” īstenošanas noteikumi”</w:t>
            </w:r>
            <w:r w:rsidR="00285A33" w:rsidRPr="00A6641F">
              <w:rPr>
                <w:rFonts w:ascii="Times New Roman" w:hAnsi="Times New Roman" w:cs="Times New Roman"/>
                <w:sz w:val="24"/>
                <w:szCs w:val="24"/>
              </w:rPr>
              <w:t xml:space="preserve"> (turpmāk – MK noteikumu Nr. 836 grozījumu projekts)</w:t>
            </w:r>
            <w:r w:rsidR="00115954" w:rsidRPr="00A6641F">
              <w:rPr>
                <w:rFonts w:ascii="Times New Roman" w:hAnsi="Times New Roman"/>
                <w:sz w:val="24"/>
                <w:szCs w:val="28"/>
              </w:rPr>
              <w:t xml:space="preserve"> (saskaņošanas procesā ar FM,TM uz Izglītības un zinātnes ministriju);</w:t>
            </w:r>
            <w:r w:rsidR="00CD4086" w:rsidRPr="00A6641F">
              <w:rPr>
                <w:rFonts w:ascii="Times New Roman" w:hAnsi="Times New Roman" w:cs="Times New Roman"/>
                <w:sz w:val="24"/>
                <w:szCs w:val="24"/>
              </w:rPr>
              <w:t>;</w:t>
            </w:r>
          </w:p>
          <w:p w14:paraId="4A13E371" w14:textId="55132596" w:rsidR="00350B36" w:rsidRPr="00A6641F" w:rsidRDefault="00D05CCD" w:rsidP="00350B36">
            <w:pPr>
              <w:spacing w:after="0" w:line="240" w:lineRule="auto"/>
              <w:jc w:val="both"/>
              <w:rPr>
                <w:rFonts w:ascii="Times New Roman" w:hAnsi="Times New Roman" w:cs="Times New Roman"/>
                <w:bCs/>
                <w:sz w:val="24"/>
                <w:szCs w:val="24"/>
              </w:rPr>
            </w:pPr>
            <w:r w:rsidRPr="00A6641F">
              <w:rPr>
                <w:rFonts w:ascii="Times New Roman" w:hAnsi="Times New Roman" w:cs="Times New Roman"/>
                <w:sz w:val="24"/>
                <w:szCs w:val="24"/>
              </w:rPr>
              <w:t xml:space="preserve">2)MK noteikumu projektu “Grozījumi Ministru kabineta 2015. gada </w:t>
            </w:r>
            <w:r w:rsidR="00BA1C9D" w:rsidRPr="00A6641F">
              <w:rPr>
                <w:rFonts w:ascii="Times New Roman" w:hAnsi="Times New Roman" w:cs="Times New Roman"/>
                <w:sz w:val="24"/>
                <w:szCs w:val="24"/>
              </w:rPr>
              <w:t>28</w:t>
            </w:r>
            <w:r w:rsidRPr="00A6641F">
              <w:rPr>
                <w:rFonts w:ascii="Times New Roman" w:hAnsi="Times New Roman" w:cs="Times New Roman"/>
                <w:sz w:val="24"/>
                <w:szCs w:val="24"/>
              </w:rPr>
              <w:t xml:space="preserve">. </w:t>
            </w:r>
            <w:r w:rsidR="00BA1C9D" w:rsidRPr="00A6641F">
              <w:rPr>
                <w:rFonts w:ascii="Times New Roman" w:hAnsi="Times New Roman" w:cs="Times New Roman"/>
                <w:sz w:val="24"/>
                <w:szCs w:val="24"/>
              </w:rPr>
              <w:t>aprīļa</w:t>
            </w:r>
            <w:r w:rsidRPr="00A6641F">
              <w:rPr>
                <w:rFonts w:ascii="Times New Roman" w:hAnsi="Times New Roman" w:cs="Times New Roman"/>
                <w:sz w:val="24"/>
                <w:szCs w:val="24"/>
              </w:rPr>
              <w:t xml:space="preserve"> noteikumos Nr. </w:t>
            </w:r>
            <w:r w:rsidR="00BA1C9D" w:rsidRPr="00A6641F">
              <w:rPr>
                <w:rFonts w:ascii="Times New Roman" w:hAnsi="Times New Roman" w:cs="Times New Roman"/>
                <w:sz w:val="24"/>
                <w:szCs w:val="24"/>
              </w:rPr>
              <w:t>207</w:t>
            </w:r>
            <w:r w:rsidRPr="00A6641F">
              <w:rPr>
                <w:rFonts w:ascii="Times New Roman" w:hAnsi="Times New Roman" w:cs="Times New Roman"/>
                <w:sz w:val="24"/>
                <w:szCs w:val="24"/>
              </w:rPr>
              <w:t xml:space="preserve"> “Darbības programmas “Izaugsme un nodarbinātība” 7.</w:t>
            </w:r>
            <w:r w:rsidR="00BA1C9D" w:rsidRPr="00A6641F">
              <w:rPr>
                <w:rFonts w:ascii="Times New Roman" w:hAnsi="Times New Roman" w:cs="Times New Roman"/>
                <w:sz w:val="24"/>
                <w:szCs w:val="24"/>
              </w:rPr>
              <w:t>2</w:t>
            </w:r>
            <w:r w:rsidRPr="00A6641F">
              <w:rPr>
                <w:rFonts w:ascii="Times New Roman" w:hAnsi="Times New Roman" w:cs="Times New Roman"/>
                <w:sz w:val="24"/>
                <w:szCs w:val="24"/>
              </w:rPr>
              <w:t>.</w:t>
            </w:r>
            <w:r w:rsidR="00BA1C9D" w:rsidRPr="00A6641F">
              <w:rPr>
                <w:rFonts w:ascii="Times New Roman" w:hAnsi="Times New Roman" w:cs="Times New Roman"/>
                <w:sz w:val="24"/>
                <w:szCs w:val="24"/>
              </w:rPr>
              <w:t>1</w:t>
            </w:r>
            <w:r w:rsidRPr="00A6641F">
              <w:rPr>
                <w:rFonts w:ascii="Times New Roman" w:hAnsi="Times New Roman" w:cs="Times New Roman"/>
                <w:sz w:val="24"/>
                <w:szCs w:val="24"/>
              </w:rPr>
              <w:t>. specifiskā atbalsta mērķa “</w:t>
            </w:r>
            <w:r w:rsidR="00BA1C9D" w:rsidRPr="00A6641F">
              <w:rPr>
                <w:rFonts w:ascii="Times New Roman" w:hAnsi="Times New Roman" w:cs="Times New Roman"/>
                <w:sz w:val="24"/>
                <w:szCs w:val="24"/>
              </w:rPr>
              <w:t>Palielināt nodarbinātībā, izglītībā vai apmācībās neiesaistītu jauniešu nodarbinātību un izglītības ieguvi Jauniešu garantijas ietvaros</w:t>
            </w:r>
            <w:r w:rsidRPr="00A6641F">
              <w:rPr>
                <w:rFonts w:ascii="Times New Roman" w:hAnsi="Times New Roman" w:cs="Times New Roman"/>
                <w:sz w:val="24"/>
                <w:szCs w:val="24"/>
              </w:rPr>
              <w:t>”</w:t>
            </w:r>
            <w:r w:rsidR="00BA1C9D" w:rsidRPr="00A6641F">
              <w:rPr>
                <w:rFonts w:ascii="Times New Roman" w:hAnsi="Times New Roman" w:cs="Times New Roman"/>
                <w:sz w:val="24"/>
                <w:szCs w:val="24"/>
              </w:rPr>
              <w:t xml:space="preserve"> </w:t>
            </w:r>
            <w:r w:rsidRPr="00A6641F">
              <w:rPr>
                <w:rFonts w:ascii="Times New Roman" w:hAnsi="Times New Roman" w:cs="Times New Roman"/>
                <w:sz w:val="24"/>
                <w:szCs w:val="24"/>
              </w:rPr>
              <w:t>pasākum</w:t>
            </w:r>
            <w:r w:rsidR="00BA1C9D" w:rsidRPr="00A6641F">
              <w:rPr>
                <w:rFonts w:ascii="Times New Roman" w:hAnsi="Times New Roman" w:cs="Times New Roman"/>
                <w:sz w:val="24"/>
                <w:szCs w:val="24"/>
              </w:rPr>
              <w:t>u</w:t>
            </w:r>
            <w:r w:rsidRPr="00A6641F">
              <w:rPr>
                <w:rFonts w:ascii="Times New Roman" w:hAnsi="Times New Roman" w:cs="Times New Roman"/>
                <w:sz w:val="24"/>
                <w:szCs w:val="24"/>
              </w:rPr>
              <w:t xml:space="preserve"> “</w:t>
            </w:r>
            <w:r w:rsidR="00BA1C9D" w:rsidRPr="00A6641F">
              <w:rPr>
                <w:rFonts w:ascii="Times New Roman" w:hAnsi="Times New Roman" w:cs="Times New Roman"/>
                <w:sz w:val="24"/>
                <w:szCs w:val="24"/>
              </w:rPr>
              <w:t>Aktīvās darba tirgus politikas pasākumu īstenošana jauniešu bezdarbnieku nodarbinātības veicināšanai</w:t>
            </w:r>
            <w:r w:rsidRPr="00A6641F">
              <w:rPr>
                <w:rFonts w:ascii="Times New Roman" w:hAnsi="Times New Roman" w:cs="Times New Roman"/>
                <w:sz w:val="24"/>
                <w:szCs w:val="24"/>
              </w:rPr>
              <w:t>”</w:t>
            </w:r>
            <w:r w:rsidR="00BA1C9D" w:rsidRPr="00A6641F">
              <w:rPr>
                <w:rFonts w:ascii="Times New Roman" w:hAnsi="Times New Roman" w:cs="Times New Roman"/>
                <w:sz w:val="24"/>
                <w:szCs w:val="24"/>
              </w:rPr>
              <w:t xml:space="preserve"> un “Sākotnējās </w:t>
            </w:r>
            <w:r w:rsidR="00BA1C9D" w:rsidRPr="00A6641F">
              <w:rPr>
                <w:rFonts w:ascii="Times New Roman" w:hAnsi="Times New Roman" w:cs="Times New Roman"/>
                <w:sz w:val="24"/>
                <w:szCs w:val="24"/>
              </w:rPr>
              <w:lastRenderedPageBreak/>
              <w:t>profesionālās izglītības programmu īstenošana Jauniešu garantijas ietvaros</w:t>
            </w:r>
            <w:r w:rsidRPr="00A6641F">
              <w:rPr>
                <w:rFonts w:ascii="Times New Roman" w:hAnsi="Times New Roman" w:cs="Times New Roman"/>
                <w:sz w:val="24"/>
                <w:szCs w:val="24"/>
              </w:rPr>
              <w:t>”</w:t>
            </w:r>
            <w:r w:rsidR="008F4CB8" w:rsidRPr="00A6641F">
              <w:rPr>
                <w:rFonts w:ascii="Times New Roman" w:hAnsi="Times New Roman" w:cs="Times New Roman"/>
                <w:sz w:val="24"/>
                <w:szCs w:val="24"/>
              </w:rPr>
              <w:t xml:space="preserve"> īstenošanas</w:t>
            </w:r>
            <w:r w:rsidRPr="00A6641F">
              <w:rPr>
                <w:rFonts w:ascii="Times New Roman" w:hAnsi="Times New Roman" w:cs="Times New Roman"/>
                <w:bCs/>
                <w:sz w:val="24"/>
                <w:szCs w:val="24"/>
              </w:rPr>
              <w:t xml:space="preserve"> </w:t>
            </w:r>
            <w:r w:rsidR="008F4CB8" w:rsidRPr="00A6641F">
              <w:rPr>
                <w:rFonts w:ascii="Times New Roman" w:hAnsi="Times New Roman" w:cs="Times New Roman"/>
                <w:bCs/>
                <w:sz w:val="24"/>
                <w:szCs w:val="24"/>
              </w:rPr>
              <w:t>noteikumi</w:t>
            </w:r>
            <w:r w:rsidR="00285A33" w:rsidRPr="00A6641F">
              <w:rPr>
                <w:rFonts w:ascii="Times New Roman" w:hAnsi="Times New Roman" w:cs="Times New Roman"/>
                <w:bCs/>
                <w:sz w:val="24"/>
                <w:szCs w:val="24"/>
              </w:rPr>
              <w:t>””</w:t>
            </w:r>
            <w:r w:rsidR="00285A33" w:rsidRPr="00A6641F">
              <w:rPr>
                <w:rFonts w:ascii="Times New Roman" w:hAnsi="Times New Roman" w:cs="Times New Roman"/>
                <w:sz w:val="24"/>
                <w:szCs w:val="24"/>
              </w:rPr>
              <w:t xml:space="preserve"> (turpmāk – MK noteikumu Nr. 207 grozījumu projekts)</w:t>
            </w:r>
            <w:r w:rsidR="008F4CB8" w:rsidRPr="00A6641F">
              <w:rPr>
                <w:rFonts w:ascii="Times New Roman" w:hAnsi="Times New Roman" w:cs="Times New Roman"/>
                <w:bCs/>
                <w:sz w:val="24"/>
                <w:szCs w:val="24"/>
              </w:rPr>
              <w:t xml:space="preserve"> </w:t>
            </w:r>
            <w:r w:rsidRPr="00A6641F">
              <w:rPr>
                <w:rFonts w:ascii="Times New Roman" w:hAnsi="Times New Roman" w:cs="Times New Roman"/>
                <w:bCs/>
                <w:sz w:val="24"/>
                <w:szCs w:val="24"/>
              </w:rPr>
              <w:t>(</w:t>
            </w:r>
            <w:r w:rsidR="008F4CB8" w:rsidRPr="00A6641F">
              <w:rPr>
                <w:rFonts w:ascii="Times New Roman" w:hAnsi="Times New Roman" w:cs="Times New Roman"/>
                <w:bCs/>
                <w:sz w:val="24"/>
                <w:szCs w:val="24"/>
              </w:rPr>
              <w:t xml:space="preserve">saskaņošanas procesā, </w:t>
            </w:r>
            <w:r w:rsidR="00141C65" w:rsidRPr="00A6641F">
              <w:rPr>
                <w:rFonts w:ascii="Times New Roman" w:hAnsi="Times New Roman" w:cs="Times New Roman"/>
                <w:bCs/>
                <w:sz w:val="24"/>
                <w:szCs w:val="24"/>
              </w:rPr>
              <w:t>i</w:t>
            </w:r>
            <w:r w:rsidR="008F4CB8" w:rsidRPr="00A6641F">
              <w:rPr>
                <w:rFonts w:ascii="Times New Roman" w:hAnsi="Times New Roman" w:cs="Times New Roman"/>
                <w:bCs/>
                <w:sz w:val="24"/>
                <w:szCs w:val="24"/>
              </w:rPr>
              <w:t>zsludināti Valsts sekretāru sanāksmē</w:t>
            </w:r>
            <w:r w:rsidRPr="00A6641F">
              <w:rPr>
                <w:rFonts w:ascii="Times New Roman" w:hAnsi="Times New Roman" w:cs="Times New Roman"/>
                <w:bCs/>
                <w:sz w:val="24"/>
                <w:szCs w:val="24"/>
              </w:rPr>
              <w:t xml:space="preserve"> </w:t>
            </w:r>
            <w:r w:rsidR="008F4CB8" w:rsidRPr="00A6641F">
              <w:rPr>
                <w:rFonts w:ascii="Times New Roman" w:hAnsi="Times New Roman" w:cs="Times New Roman"/>
                <w:bCs/>
                <w:sz w:val="24"/>
                <w:szCs w:val="24"/>
              </w:rPr>
              <w:t>2020.</w:t>
            </w:r>
            <w:r w:rsidR="00945DB8" w:rsidRPr="00A6641F">
              <w:rPr>
                <w:rFonts w:ascii="Times New Roman" w:hAnsi="Times New Roman" w:cs="Times New Roman"/>
                <w:bCs/>
                <w:sz w:val="24"/>
                <w:szCs w:val="24"/>
              </w:rPr>
              <w:t xml:space="preserve"> gada 11.jūnijā</w:t>
            </w:r>
            <w:r w:rsidR="008F4CB8" w:rsidRPr="00A6641F">
              <w:rPr>
                <w:rFonts w:ascii="Times New Roman" w:hAnsi="Times New Roman" w:cs="Times New Roman"/>
                <w:bCs/>
                <w:sz w:val="24"/>
                <w:szCs w:val="24"/>
              </w:rPr>
              <w:t>)</w:t>
            </w:r>
            <w:r w:rsidR="00CD4086" w:rsidRPr="00A6641F">
              <w:rPr>
                <w:rFonts w:ascii="Times New Roman" w:hAnsi="Times New Roman" w:cs="Times New Roman"/>
                <w:bCs/>
                <w:sz w:val="24"/>
                <w:szCs w:val="24"/>
              </w:rPr>
              <w:t>;</w:t>
            </w:r>
          </w:p>
          <w:p w14:paraId="112294F2" w14:textId="1518B360" w:rsidR="00934511" w:rsidRPr="00A6641F" w:rsidRDefault="00350B36" w:rsidP="00350B36">
            <w:pPr>
              <w:spacing w:after="0" w:line="240" w:lineRule="auto"/>
              <w:jc w:val="both"/>
              <w:rPr>
                <w:rFonts w:ascii="Times New Roman" w:hAnsi="Times New Roman"/>
                <w:sz w:val="24"/>
                <w:szCs w:val="28"/>
              </w:rPr>
            </w:pPr>
            <w:r w:rsidRPr="00A6641F">
              <w:rPr>
                <w:rFonts w:ascii="Times New Roman" w:hAnsi="Times New Roman"/>
                <w:sz w:val="24"/>
                <w:szCs w:val="28"/>
              </w:rPr>
              <w:t>3) M</w:t>
            </w:r>
            <w:r w:rsidR="001B6BF8" w:rsidRPr="00A6641F">
              <w:rPr>
                <w:rFonts w:ascii="Times New Roman" w:hAnsi="Times New Roman"/>
                <w:sz w:val="24"/>
                <w:szCs w:val="28"/>
              </w:rPr>
              <w:t>K</w:t>
            </w:r>
            <w:r w:rsidRPr="00A6641F">
              <w:rPr>
                <w:rFonts w:ascii="Times New Roman" w:hAnsi="Times New Roman"/>
                <w:sz w:val="24"/>
                <w:szCs w:val="28"/>
              </w:rPr>
              <w:t xml:space="preserve"> noteikumu projektu “Grozījumi Ministru kabineta 2016. gada </w:t>
            </w:r>
            <w:r w:rsidR="00426F51" w:rsidRPr="00A6641F">
              <w:rPr>
                <w:rFonts w:ascii="Times New Roman" w:hAnsi="Times New Roman"/>
                <w:sz w:val="24"/>
                <w:szCs w:val="28"/>
              </w:rPr>
              <w:t>2</w:t>
            </w:r>
            <w:r w:rsidRPr="00A6641F">
              <w:rPr>
                <w:rFonts w:ascii="Times New Roman" w:hAnsi="Times New Roman"/>
                <w:sz w:val="24"/>
                <w:szCs w:val="28"/>
              </w:rPr>
              <w:t xml:space="preserve">. </w:t>
            </w:r>
            <w:r w:rsidR="00426F51" w:rsidRPr="00A6641F">
              <w:rPr>
                <w:rFonts w:ascii="Times New Roman" w:hAnsi="Times New Roman"/>
                <w:sz w:val="24"/>
                <w:szCs w:val="28"/>
              </w:rPr>
              <w:t xml:space="preserve">augusta </w:t>
            </w:r>
            <w:r w:rsidRPr="00A6641F">
              <w:rPr>
                <w:rFonts w:ascii="Times New Roman" w:hAnsi="Times New Roman"/>
                <w:sz w:val="24"/>
                <w:szCs w:val="28"/>
              </w:rPr>
              <w:t xml:space="preserve">noteikumos Nr. </w:t>
            </w:r>
            <w:r w:rsidR="00426F51" w:rsidRPr="00A6641F">
              <w:rPr>
                <w:rFonts w:ascii="Times New Roman" w:hAnsi="Times New Roman"/>
                <w:sz w:val="24"/>
                <w:szCs w:val="28"/>
              </w:rPr>
              <w:t>504</w:t>
            </w:r>
            <w:r w:rsidRPr="00A6641F">
              <w:rPr>
                <w:rFonts w:ascii="Times New Roman" w:hAnsi="Times New Roman"/>
                <w:sz w:val="24"/>
                <w:szCs w:val="28"/>
              </w:rPr>
              <w:t xml:space="preserve"> “Darbības programmas “Izaugsme un nodarbinātība” 7.3.</w:t>
            </w:r>
            <w:r w:rsidR="00426F51" w:rsidRPr="00A6641F">
              <w:rPr>
                <w:rFonts w:ascii="Times New Roman" w:hAnsi="Times New Roman"/>
                <w:sz w:val="24"/>
                <w:szCs w:val="28"/>
              </w:rPr>
              <w:t>2</w:t>
            </w:r>
            <w:r w:rsidRPr="00A6641F">
              <w:rPr>
                <w:rFonts w:ascii="Times New Roman" w:hAnsi="Times New Roman"/>
                <w:sz w:val="24"/>
                <w:szCs w:val="28"/>
              </w:rPr>
              <w:t>. specifiskā atbalsta mērķa “</w:t>
            </w:r>
            <w:r w:rsidR="00426F51" w:rsidRPr="00A6641F">
              <w:rPr>
                <w:rFonts w:ascii="Times New Roman" w:hAnsi="Times New Roman"/>
                <w:sz w:val="24"/>
                <w:szCs w:val="28"/>
              </w:rPr>
              <w:t>Paildzināt gados vecāku nodarbināto darbspēju saglabāšanu un nodarbinātību</w:t>
            </w:r>
            <w:r w:rsidRPr="00A6641F">
              <w:rPr>
                <w:rFonts w:ascii="Times New Roman" w:hAnsi="Times New Roman"/>
                <w:sz w:val="24"/>
                <w:szCs w:val="28"/>
              </w:rPr>
              <w:t>” īstenošanas noteikumi””</w:t>
            </w:r>
            <w:r w:rsidR="00285A33" w:rsidRPr="00A6641F">
              <w:rPr>
                <w:rFonts w:ascii="Times New Roman" w:hAnsi="Times New Roman"/>
                <w:sz w:val="24"/>
                <w:szCs w:val="28"/>
              </w:rPr>
              <w:t>(</w:t>
            </w:r>
            <w:r w:rsidR="00285A33" w:rsidRPr="00A6641F">
              <w:rPr>
                <w:rFonts w:ascii="Times New Roman" w:hAnsi="Times New Roman" w:cs="Times New Roman"/>
                <w:sz w:val="24"/>
                <w:szCs w:val="24"/>
              </w:rPr>
              <w:t xml:space="preserve"> turpmāk – MK noteikum</w:t>
            </w:r>
            <w:r w:rsidR="00115954" w:rsidRPr="00A6641F">
              <w:rPr>
                <w:rFonts w:ascii="Times New Roman" w:hAnsi="Times New Roman" w:cs="Times New Roman"/>
                <w:sz w:val="24"/>
                <w:szCs w:val="24"/>
              </w:rPr>
              <w:t>u</w:t>
            </w:r>
            <w:r w:rsidR="00285A33" w:rsidRPr="00A6641F">
              <w:rPr>
                <w:rFonts w:ascii="Times New Roman" w:hAnsi="Times New Roman" w:cs="Times New Roman"/>
                <w:sz w:val="24"/>
                <w:szCs w:val="24"/>
              </w:rPr>
              <w:t xml:space="preserve"> Nr. </w:t>
            </w:r>
            <w:r w:rsidR="00115954" w:rsidRPr="00A6641F">
              <w:rPr>
                <w:rFonts w:ascii="Times New Roman" w:hAnsi="Times New Roman" w:cs="Times New Roman"/>
                <w:sz w:val="24"/>
                <w:szCs w:val="24"/>
              </w:rPr>
              <w:t>504</w:t>
            </w:r>
            <w:r w:rsidR="00285A33" w:rsidRPr="00A6641F">
              <w:rPr>
                <w:rFonts w:ascii="Times New Roman" w:hAnsi="Times New Roman" w:cs="Times New Roman"/>
                <w:sz w:val="24"/>
                <w:szCs w:val="24"/>
              </w:rPr>
              <w:t xml:space="preserve"> grozījumu projekts);</w:t>
            </w:r>
            <w:r w:rsidR="00D11277" w:rsidRPr="00A6641F">
              <w:rPr>
                <w:rFonts w:ascii="Times New Roman" w:hAnsi="Times New Roman"/>
                <w:sz w:val="24"/>
                <w:szCs w:val="28"/>
              </w:rPr>
              <w:t xml:space="preserve"> (</w:t>
            </w:r>
            <w:r w:rsidR="00285A33" w:rsidRPr="00A6641F">
              <w:rPr>
                <w:rFonts w:ascii="Times New Roman" w:hAnsi="Times New Roman"/>
                <w:sz w:val="24"/>
                <w:szCs w:val="28"/>
              </w:rPr>
              <w:t>saskaņošanas</w:t>
            </w:r>
            <w:r w:rsidR="00D11277" w:rsidRPr="00A6641F">
              <w:rPr>
                <w:rFonts w:ascii="Times New Roman" w:hAnsi="Times New Roman"/>
                <w:sz w:val="24"/>
                <w:szCs w:val="28"/>
              </w:rPr>
              <w:t xml:space="preserve"> </w:t>
            </w:r>
            <w:r w:rsidR="00115954" w:rsidRPr="00A6641F">
              <w:rPr>
                <w:rFonts w:ascii="Times New Roman" w:hAnsi="Times New Roman"/>
                <w:sz w:val="24"/>
                <w:szCs w:val="28"/>
              </w:rPr>
              <w:t>procesā</w:t>
            </w:r>
            <w:r w:rsidR="00285A33" w:rsidRPr="00A6641F">
              <w:rPr>
                <w:rFonts w:ascii="Times New Roman" w:hAnsi="Times New Roman"/>
                <w:sz w:val="24"/>
                <w:szCs w:val="28"/>
              </w:rPr>
              <w:t xml:space="preserve"> ar </w:t>
            </w:r>
            <w:r w:rsidR="00D11277" w:rsidRPr="00A6641F">
              <w:rPr>
                <w:rFonts w:ascii="Times New Roman" w:hAnsi="Times New Roman"/>
                <w:sz w:val="24"/>
                <w:szCs w:val="28"/>
              </w:rPr>
              <w:t>FM un TM)</w:t>
            </w:r>
            <w:r w:rsidR="00CD4086" w:rsidRPr="00A6641F">
              <w:rPr>
                <w:rFonts w:ascii="Times New Roman" w:hAnsi="Times New Roman"/>
                <w:sz w:val="24"/>
                <w:szCs w:val="28"/>
              </w:rPr>
              <w:t>;</w:t>
            </w:r>
          </w:p>
          <w:p w14:paraId="2680757F" w14:textId="00586B84" w:rsidR="00294287" w:rsidRPr="00A6641F" w:rsidRDefault="00350B36" w:rsidP="00350B36">
            <w:pPr>
              <w:spacing w:after="0" w:line="240" w:lineRule="auto"/>
              <w:jc w:val="both"/>
              <w:rPr>
                <w:rFonts w:ascii="Times New Roman" w:eastAsia="Times New Roman" w:hAnsi="Times New Roman" w:cs="Times New Roman"/>
                <w:sz w:val="24"/>
                <w:szCs w:val="24"/>
                <w:lang w:eastAsia="lv-LV"/>
              </w:rPr>
            </w:pPr>
            <w:r w:rsidRPr="00A6641F">
              <w:rPr>
                <w:rFonts w:ascii="Times New Roman" w:eastAsia="Times New Roman" w:hAnsi="Times New Roman"/>
                <w:iCs/>
                <w:sz w:val="24"/>
                <w:szCs w:val="28"/>
              </w:rPr>
              <w:t>4</w:t>
            </w:r>
            <w:r w:rsidRPr="00A6641F">
              <w:rPr>
                <w:rFonts w:ascii="Times New Roman" w:eastAsia="Times New Roman" w:hAnsi="Times New Roman"/>
                <w:iCs/>
                <w:sz w:val="24"/>
                <w:szCs w:val="24"/>
              </w:rPr>
              <w:t xml:space="preserve">) </w:t>
            </w:r>
            <w:r w:rsidRPr="00A6641F">
              <w:rPr>
                <w:rFonts w:ascii="Times New Roman" w:eastAsia="Times New Roman" w:hAnsi="Times New Roman" w:cs="Times New Roman"/>
                <w:sz w:val="24"/>
                <w:szCs w:val="24"/>
                <w:lang w:eastAsia="lv-LV"/>
              </w:rPr>
              <w:t xml:space="preserve">Ministru kabineta noteikumu projektu "Grozījumi </w:t>
            </w:r>
            <w:bookmarkStart w:id="1" w:name="_Hlk18490597"/>
            <w:r w:rsidRPr="00A6641F">
              <w:rPr>
                <w:rFonts w:ascii="Times New Roman" w:eastAsia="Times New Roman" w:hAnsi="Times New Roman" w:cs="Times New Roman"/>
                <w:sz w:val="24"/>
                <w:szCs w:val="24"/>
                <w:lang w:eastAsia="lv-LV"/>
              </w:rPr>
              <w:t xml:space="preserve">Ministru kabineta 2016. gada 20. decembra noteikumos Nr. 871 "Darbības programmas </w:t>
            </w:r>
            <w:r w:rsidRPr="00A6641F">
              <w:rPr>
                <w:rFonts w:ascii="Times New Roman" w:hAnsi="Times New Roman"/>
                <w:sz w:val="24"/>
                <w:szCs w:val="28"/>
              </w:rPr>
              <w:t>“</w:t>
            </w:r>
            <w:r w:rsidRPr="00A6641F">
              <w:rPr>
                <w:rFonts w:ascii="Times New Roman" w:eastAsia="Times New Roman" w:hAnsi="Times New Roman" w:cs="Times New Roman"/>
                <w:sz w:val="24"/>
                <w:szCs w:val="24"/>
                <w:lang w:eastAsia="lv-LV"/>
              </w:rPr>
              <w:t xml:space="preserve">Izaugsme un nodarbinātība” 9.3.1. specifiskā atbalsta mērķa </w:t>
            </w:r>
            <w:r w:rsidRPr="00A6641F">
              <w:rPr>
                <w:rFonts w:ascii="Times New Roman" w:hAnsi="Times New Roman"/>
                <w:sz w:val="24"/>
                <w:szCs w:val="28"/>
              </w:rPr>
              <w:t>“</w:t>
            </w:r>
            <w:r w:rsidRPr="00A6641F">
              <w:rPr>
                <w:rFonts w:ascii="Times New Roman" w:eastAsia="Times New Roman" w:hAnsi="Times New Roman" w:cs="Times New Roman"/>
                <w:sz w:val="24"/>
                <w:szCs w:val="24"/>
                <w:lang w:eastAsia="lv-LV"/>
              </w:rPr>
              <w:t xml:space="preserve">Attīstīt pakalpojumu infrastruktūru bērnu aprūpei ģimeniskā vidē un personu ar invaliditāti neatkarīgai dzīvei un integrācijai sabiedrībā” 9.3.1.1. pasākuma </w:t>
            </w:r>
            <w:r w:rsidRPr="00A6641F">
              <w:rPr>
                <w:rFonts w:ascii="Times New Roman" w:hAnsi="Times New Roman"/>
                <w:sz w:val="24"/>
                <w:szCs w:val="28"/>
              </w:rPr>
              <w:t>“</w:t>
            </w:r>
            <w:r w:rsidRPr="00A6641F">
              <w:rPr>
                <w:rFonts w:ascii="Times New Roman" w:eastAsia="Times New Roman" w:hAnsi="Times New Roman" w:cs="Times New Roman"/>
                <w:sz w:val="24"/>
                <w:szCs w:val="24"/>
                <w:lang w:eastAsia="lv-LV"/>
              </w:rPr>
              <w:t xml:space="preserve">Pakalpojumu infrastruktūras attīstība </w:t>
            </w:r>
            <w:proofErr w:type="spellStart"/>
            <w:r w:rsidRPr="00A6641F">
              <w:rPr>
                <w:rFonts w:ascii="Times New Roman" w:eastAsia="Times New Roman" w:hAnsi="Times New Roman" w:cs="Times New Roman"/>
                <w:sz w:val="24"/>
                <w:szCs w:val="24"/>
                <w:lang w:eastAsia="lv-LV"/>
              </w:rPr>
              <w:t>deinstitucionalizācijas</w:t>
            </w:r>
            <w:proofErr w:type="spellEnd"/>
            <w:r w:rsidRPr="00A6641F">
              <w:rPr>
                <w:rFonts w:ascii="Times New Roman" w:eastAsia="Times New Roman" w:hAnsi="Times New Roman" w:cs="Times New Roman"/>
                <w:sz w:val="24"/>
                <w:szCs w:val="24"/>
                <w:lang w:eastAsia="lv-LV"/>
              </w:rPr>
              <w:t xml:space="preserve"> plānu īstenošanai" pirmās un otrās projektu iesniegumu atlases kārtas īstenošanas noteikumi””</w:t>
            </w:r>
            <w:bookmarkEnd w:id="1"/>
            <w:r w:rsidR="00115954" w:rsidRPr="00A6641F">
              <w:rPr>
                <w:rFonts w:ascii="Times New Roman" w:hAnsi="Times New Roman"/>
                <w:sz w:val="24"/>
                <w:szCs w:val="28"/>
              </w:rPr>
              <w:t xml:space="preserve"> ””(</w:t>
            </w:r>
            <w:r w:rsidR="00115954" w:rsidRPr="00A6641F">
              <w:rPr>
                <w:rFonts w:ascii="Times New Roman" w:hAnsi="Times New Roman" w:cs="Times New Roman"/>
                <w:sz w:val="24"/>
                <w:szCs w:val="24"/>
              </w:rPr>
              <w:t xml:space="preserve"> turpmāk – MK noteikumu Nr. </w:t>
            </w:r>
            <w:r w:rsidR="00321BD3" w:rsidRPr="006B2290">
              <w:rPr>
                <w:rFonts w:ascii="Times New Roman" w:hAnsi="Times New Roman" w:cs="Times New Roman"/>
                <w:sz w:val="24"/>
                <w:szCs w:val="24"/>
              </w:rPr>
              <w:t>871</w:t>
            </w:r>
            <w:r w:rsidR="00115954" w:rsidRPr="00A6641F">
              <w:rPr>
                <w:rFonts w:ascii="Times New Roman" w:hAnsi="Times New Roman" w:cs="Times New Roman"/>
                <w:sz w:val="24"/>
                <w:szCs w:val="24"/>
              </w:rPr>
              <w:t xml:space="preserve"> grozījumu projekts)</w:t>
            </w:r>
            <w:r w:rsidR="00115954" w:rsidRPr="00A6641F">
              <w:rPr>
                <w:rFonts w:ascii="Times New Roman" w:hAnsi="Times New Roman"/>
                <w:sz w:val="24"/>
                <w:szCs w:val="28"/>
              </w:rPr>
              <w:t xml:space="preserve"> </w:t>
            </w:r>
            <w:r w:rsidR="00CD4086" w:rsidRPr="00A6641F">
              <w:rPr>
                <w:rFonts w:ascii="Times New Roman" w:hAnsi="Times New Roman" w:cs="Times New Roman"/>
                <w:bCs/>
                <w:sz w:val="24"/>
                <w:szCs w:val="24"/>
              </w:rPr>
              <w:t xml:space="preserve"> (saskaņošanas procesā, Izsludināti Valsts sekretāru sanāksmē 2020.</w:t>
            </w:r>
            <w:r w:rsidR="00945DB8" w:rsidRPr="00A6641F">
              <w:rPr>
                <w:rFonts w:ascii="Times New Roman" w:hAnsi="Times New Roman" w:cs="Times New Roman"/>
                <w:bCs/>
                <w:sz w:val="24"/>
                <w:szCs w:val="24"/>
              </w:rPr>
              <w:t xml:space="preserve"> gada 2. aprīlī</w:t>
            </w:r>
            <w:r w:rsidR="00CD4086" w:rsidRPr="00A6641F">
              <w:rPr>
                <w:rFonts w:ascii="Times New Roman" w:hAnsi="Times New Roman" w:cs="Times New Roman"/>
                <w:bCs/>
                <w:sz w:val="24"/>
                <w:szCs w:val="24"/>
              </w:rPr>
              <w:t>)</w:t>
            </w:r>
            <w:r w:rsidR="00294287" w:rsidRPr="00A6641F">
              <w:rPr>
                <w:rFonts w:ascii="Times New Roman" w:eastAsia="Times New Roman" w:hAnsi="Times New Roman" w:cs="Times New Roman"/>
                <w:sz w:val="24"/>
                <w:szCs w:val="24"/>
                <w:lang w:eastAsia="lv-LV"/>
              </w:rPr>
              <w:t>;</w:t>
            </w:r>
          </w:p>
          <w:p w14:paraId="0BA4EDE0" w14:textId="1D0275A3" w:rsidR="00294287" w:rsidRPr="00A6641F" w:rsidRDefault="00294287" w:rsidP="00350B36">
            <w:pPr>
              <w:spacing w:after="0" w:line="240" w:lineRule="auto"/>
              <w:jc w:val="both"/>
              <w:rPr>
                <w:rFonts w:ascii="Times New Roman" w:eastAsia="Times New Roman" w:hAnsi="Times New Roman" w:cs="Times New Roman"/>
                <w:sz w:val="24"/>
                <w:szCs w:val="24"/>
                <w:lang w:eastAsia="lv-LV"/>
              </w:rPr>
            </w:pPr>
            <w:r w:rsidRPr="00A6641F">
              <w:rPr>
                <w:rFonts w:ascii="Times New Roman" w:hAnsi="Times New Roman" w:cs="Times New Roman"/>
                <w:sz w:val="24"/>
                <w:szCs w:val="24"/>
              </w:rPr>
              <w:t>5) MK noteikumu projektu “Grozījumi Ministru kabineta 2014. gada 23. decembra noteikumos Nr.835 “Darbības programmas “Izaugsme un nodarbinātība” 9.1.1. specifiskā atbalsta mērķa “Palielināt nelabvēlīgākā</w:t>
            </w:r>
            <w:r w:rsidR="00A760EB" w:rsidRPr="00A6641F">
              <w:rPr>
                <w:rFonts w:ascii="Times New Roman" w:hAnsi="Times New Roman" w:cs="Times New Roman"/>
                <w:sz w:val="24"/>
                <w:szCs w:val="24"/>
              </w:rPr>
              <w:t xml:space="preserve"> situācijā esošu bezdarbnieku iekļaušanos darba tirgū” 9.1.1.1. pasākuma “Subsidētās darbavietas bezdarbniekiem” īstenošanas noteikumi””</w:t>
            </w:r>
            <w:r w:rsidR="00115954" w:rsidRPr="00A6641F">
              <w:rPr>
                <w:rFonts w:ascii="Times New Roman" w:hAnsi="Times New Roman"/>
                <w:sz w:val="24"/>
                <w:szCs w:val="28"/>
              </w:rPr>
              <w:t xml:space="preserve"> ””(</w:t>
            </w:r>
            <w:r w:rsidR="00115954" w:rsidRPr="00A6641F">
              <w:rPr>
                <w:rFonts w:ascii="Times New Roman" w:hAnsi="Times New Roman" w:cs="Times New Roman"/>
                <w:sz w:val="24"/>
                <w:szCs w:val="24"/>
              </w:rPr>
              <w:t xml:space="preserve"> turpmāk – MK noteikumu Nr. 835 grozījumu projekts)</w:t>
            </w:r>
            <w:r w:rsidR="00115954" w:rsidRPr="00A6641F">
              <w:rPr>
                <w:rFonts w:ascii="Times New Roman" w:hAnsi="Times New Roman"/>
                <w:sz w:val="24"/>
                <w:szCs w:val="28"/>
              </w:rPr>
              <w:t xml:space="preserve"> (saskaņošanas procesā ar FM un TM)</w:t>
            </w:r>
            <w:r w:rsidR="00CB48C3" w:rsidRPr="00A6641F">
              <w:rPr>
                <w:rFonts w:ascii="Times New Roman" w:hAnsi="Times New Roman"/>
                <w:sz w:val="24"/>
                <w:szCs w:val="28"/>
              </w:rPr>
              <w:t>.</w:t>
            </w:r>
            <w:r w:rsidR="00115954" w:rsidRPr="00A6641F">
              <w:rPr>
                <w:rFonts w:ascii="Times New Roman" w:hAnsi="Times New Roman" w:cs="Times New Roman"/>
                <w:bCs/>
                <w:sz w:val="24"/>
                <w:szCs w:val="24"/>
              </w:rPr>
              <w:t xml:space="preserve"> </w:t>
            </w:r>
          </w:p>
          <w:p w14:paraId="039FBE3A" w14:textId="4A917F2F" w:rsidR="00350B36" w:rsidRPr="00A6641F" w:rsidRDefault="00350B36" w:rsidP="00350B36">
            <w:pPr>
              <w:spacing w:after="0" w:line="240" w:lineRule="auto"/>
              <w:jc w:val="both"/>
              <w:rPr>
                <w:rFonts w:ascii="Times New Roman" w:eastAsia="Times New Roman" w:hAnsi="Times New Roman" w:cs="Times New Roman"/>
                <w:sz w:val="24"/>
                <w:szCs w:val="24"/>
                <w:lang w:eastAsia="lv-LV"/>
              </w:rPr>
            </w:pPr>
          </w:p>
          <w:p w14:paraId="7E8D646A" w14:textId="22DE7093" w:rsidR="00CD4086" w:rsidRPr="00A6641F" w:rsidRDefault="00CD4086" w:rsidP="00CD4086">
            <w:pPr>
              <w:spacing w:after="0" w:line="240" w:lineRule="auto"/>
              <w:jc w:val="both"/>
              <w:rPr>
                <w:rFonts w:ascii="Times New Roman" w:hAnsi="Times New Roman"/>
                <w:sz w:val="24"/>
                <w:szCs w:val="28"/>
              </w:rPr>
            </w:pPr>
            <w:r w:rsidRPr="00A6641F">
              <w:rPr>
                <w:rFonts w:ascii="Times New Roman" w:eastAsia="Times New Roman" w:hAnsi="Times New Roman" w:cs="Times New Roman"/>
                <w:iCs/>
                <w:sz w:val="24"/>
                <w:szCs w:val="24"/>
                <w:lang w:eastAsia="lv-LV"/>
              </w:rPr>
              <w:t xml:space="preserve">MK noteikumu projektu MK nepieciešams izskatīt pirms (vai vienlaikus) </w:t>
            </w:r>
            <w:r w:rsidR="00E353CF" w:rsidRPr="00A6641F">
              <w:rPr>
                <w:rFonts w:ascii="Times New Roman" w:eastAsia="Times New Roman" w:hAnsi="Times New Roman" w:cs="Times New Roman"/>
                <w:iCs/>
                <w:sz w:val="24"/>
                <w:szCs w:val="24"/>
                <w:lang w:eastAsia="lv-LV"/>
              </w:rPr>
              <w:t xml:space="preserve">ar </w:t>
            </w:r>
            <w:r w:rsidRPr="00A6641F">
              <w:rPr>
                <w:rFonts w:ascii="Times New Roman" w:hAnsi="Times New Roman" w:cs="Times New Roman"/>
                <w:bCs/>
                <w:sz w:val="24"/>
                <w:szCs w:val="24"/>
              </w:rPr>
              <w:t>MK noteikumu Nr. 871, Nr.504, Nr. 207, Nr. 836</w:t>
            </w:r>
            <w:r w:rsidR="00A760EB" w:rsidRPr="00A6641F">
              <w:rPr>
                <w:rFonts w:ascii="Times New Roman" w:hAnsi="Times New Roman" w:cs="Times New Roman"/>
                <w:bCs/>
                <w:sz w:val="24"/>
                <w:szCs w:val="24"/>
              </w:rPr>
              <w:t>, Nr. 835</w:t>
            </w:r>
            <w:r w:rsidRPr="00A6641F">
              <w:rPr>
                <w:rFonts w:ascii="Times New Roman" w:hAnsi="Times New Roman" w:cs="Times New Roman"/>
                <w:bCs/>
                <w:sz w:val="24"/>
                <w:szCs w:val="24"/>
              </w:rPr>
              <w:t xml:space="preserve"> grozījumu projektu izskatīšanas MK.</w:t>
            </w:r>
          </w:p>
          <w:p w14:paraId="1E56AF3C" w14:textId="77777777" w:rsidR="00CD4086" w:rsidRPr="00A6641F" w:rsidRDefault="00CD4086" w:rsidP="00350B36">
            <w:pPr>
              <w:spacing w:after="0" w:line="240" w:lineRule="auto"/>
              <w:jc w:val="both"/>
              <w:rPr>
                <w:rFonts w:ascii="Times New Roman" w:eastAsia="Times New Roman" w:hAnsi="Times New Roman" w:cs="Times New Roman"/>
                <w:iCs/>
                <w:sz w:val="24"/>
                <w:szCs w:val="24"/>
                <w:lang w:eastAsia="lv-LV"/>
              </w:rPr>
            </w:pPr>
          </w:p>
          <w:p w14:paraId="6EF58E2B" w14:textId="2B1D152C" w:rsidR="00350B36" w:rsidRPr="00A6641F" w:rsidRDefault="00350B36" w:rsidP="00350B36">
            <w:pPr>
              <w:spacing w:after="0" w:line="240" w:lineRule="auto"/>
              <w:jc w:val="both"/>
              <w:rPr>
                <w:rFonts w:ascii="Times New Roman" w:eastAsia="Times New Roman" w:hAnsi="Times New Roman" w:cs="Times New Roman"/>
                <w:iCs/>
                <w:sz w:val="24"/>
                <w:szCs w:val="24"/>
                <w:lang w:eastAsia="lv-LV"/>
              </w:rPr>
            </w:pPr>
          </w:p>
        </w:tc>
      </w:tr>
      <w:tr w:rsidR="00350B36" w:rsidRPr="00E03BE7" w14:paraId="73D4BE48"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F2C36B" w14:textId="77777777" w:rsidR="00350B36" w:rsidRPr="00E03BE7" w:rsidRDefault="00350B36" w:rsidP="00350B36">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lastRenderedPageBreak/>
              <w:t>2.</w:t>
            </w:r>
          </w:p>
        </w:tc>
        <w:tc>
          <w:tcPr>
            <w:tcW w:w="1677" w:type="pct"/>
            <w:tcBorders>
              <w:top w:val="outset" w:sz="6" w:space="0" w:color="auto"/>
              <w:left w:val="outset" w:sz="6" w:space="0" w:color="auto"/>
              <w:bottom w:val="outset" w:sz="6" w:space="0" w:color="auto"/>
              <w:right w:val="outset" w:sz="6" w:space="0" w:color="auto"/>
            </w:tcBorders>
            <w:hideMark/>
          </w:tcPr>
          <w:p w14:paraId="553FB331" w14:textId="77777777" w:rsidR="00350B36" w:rsidRPr="00E03BE7" w:rsidRDefault="00350B36" w:rsidP="00350B36">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7CA380B" w14:textId="4C3C8B4E" w:rsidR="00350B36" w:rsidRPr="00E03BE7" w:rsidRDefault="00350B36" w:rsidP="00350B36">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w:t>
            </w:r>
            <w:r w:rsidR="00734D82">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w:t>
            </w:r>
          </w:p>
        </w:tc>
      </w:tr>
      <w:tr w:rsidR="00350B36" w:rsidRPr="00E03BE7" w14:paraId="63B72778"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94CA84" w14:textId="77777777" w:rsidR="00350B36" w:rsidRPr="00E03BE7" w:rsidRDefault="00350B36" w:rsidP="00350B36">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3E29F542" w14:textId="77777777" w:rsidR="00350B36" w:rsidRPr="00E03BE7" w:rsidRDefault="00350B36" w:rsidP="00350B36">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B2AD81" w14:textId="2BF03FA0" w:rsidR="00350B36" w:rsidRPr="00E03BE7" w:rsidRDefault="00350B36" w:rsidP="00350B36">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63B96108" w14:textId="77777777" w:rsidR="00CB48C3" w:rsidRPr="006A1B0C" w:rsidRDefault="00E5323B" w:rsidP="00E5323B">
      <w:pPr>
        <w:spacing w:after="0" w:line="240" w:lineRule="auto"/>
        <w:rPr>
          <w:rFonts w:ascii="Times New Roman" w:eastAsia="Times New Roman" w:hAnsi="Times New Roman" w:cs="Times New Roman"/>
          <w:iCs/>
          <w:sz w:val="24"/>
          <w:szCs w:val="24"/>
          <w:lang w:eastAsia="lv-LV"/>
        </w:rPr>
      </w:pPr>
      <w:r w:rsidRPr="006A1B0C">
        <w:rPr>
          <w:rFonts w:ascii="Times New Roman" w:eastAsia="Times New Roman" w:hAnsi="Times New Roman" w:cs="Times New Roman"/>
          <w:iCs/>
          <w:sz w:val="24"/>
          <w:szCs w:val="24"/>
          <w:lang w:eastAsia="lv-LV"/>
        </w:rPr>
        <w:t> </w:t>
      </w: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1752"/>
        <w:gridCol w:w="498"/>
        <w:gridCol w:w="1636"/>
        <w:gridCol w:w="1782"/>
        <w:gridCol w:w="3080"/>
      </w:tblGrid>
      <w:tr w:rsidR="00CB48C3" w:rsidRPr="003C1DF7" w14:paraId="0F1EA014" w14:textId="77777777" w:rsidTr="00B4062D">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59CC567B" w14:textId="77777777" w:rsidR="00CB48C3" w:rsidRPr="003C1DF7" w:rsidRDefault="00CB48C3" w:rsidP="005E68E0">
            <w:pPr>
              <w:spacing w:after="0" w:line="240" w:lineRule="auto"/>
              <w:rPr>
                <w:rFonts w:ascii="Times New Roman" w:eastAsia="Times New Roman" w:hAnsi="Times New Roman" w:cs="Times New Roman"/>
                <w:b/>
                <w:bCs/>
                <w:iCs/>
                <w:sz w:val="24"/>
                <w:szCs w:val="24"/>
                <w:lang w:eastAsia="lv-LV"/>
              </w:rPr>
            </w:pPr>
            <w:r w:rsidRPr="003C1DF7">
              <w:rPr>
                <w:rFonts w:ascii="Times New Roman" w:eastAsia="Times New Roman" w:hAnsi="Times New Roman" w:cs="Times New Roman"/>
                <w:b/>
                <w:bCs/>
                <w:iCs/>
                <w:sz w:val="24"/>
                <w:szCs w:val="24"/>
                <w:lang w:eastAsia="lv-LV"/>
              </w:rPr>
              <w:t xml:space="preserve">  </w:t>
            </w:r>
            <w:r w:rsidRPr="00BE531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B48C3" w:rsidRPr="00234B45" w14:paraId="241287C2" w14:textId="77777777" w:rsidTr="00B4062D">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24EFC841"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1.</w:t>
            </w:r>
          </w:p>
        </w:tc>
        <w:tc>
          <w:tcPr>
            <w:tcW w:w="1229" w:type="pct"/>
            <w:gridSpan w:val="2"/>
            <w:tcBorders>
              <w:top w:val="outset" w:sz="6" w:space="0" w:color="auto"/>
              <w:left w:val="outset" w:sz="6" w:space="0" w:color="auto"/>
              <w:bottom w:val="outset" w:sz="6" w:space="0" w:color="auto"/>
              <w:right w:val="outset" w:sz="6" w:space="0" w:color="auto"/>
            </w:tcBorders>
            <w:hideMark/>
          </w:tcPr>
          <w:p w14:paraId="1DE226CE"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pret Eiropas Savienību</w:t>
            </w:r>
          </w:p>
        </w:tc>
        <w:tc>
          <w:tcPr>
            <w:tcW w:w="3553" w:type="pct"/>
            <w:gridSpan w:val="3"/>
            <w:tcBorders>
              <w:top w:val="outset" w:sz="6" w:space="0" w:color="auto"/>
              <w:left w:val="outset" w:sz="6" w:space="0" w:color="auto"/>
              <w:bottom w:val="outset" w:sz="6" w:space="0" w:color="auto"/>
              <w:right w:val="outset" w:sz="6" w:space="0" w:color="auto"/>
            </w:tcBorders>
            <w:hideMark/>
          </w:tcPr>
          <w:p w14:paraId="07F7615D" w14:textId="77777777" w:rsidR="00CB48C3" w:rsidRPr="00234B45" w:rsidRDefault="00CB48C3" w:rsidP="005E68E0">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MK n</w:t>
            </w:r>
            <w:r w:rsidRPr="00234B45">
              <w:rPr>
                <w:rFonts w:ascii="Times New Roman" w:hAnsi="Times New Roman" w:cs="Times New Roman"/>
                <w:sz w:val="24"/>
                <w:szCs w:val="24"/>
              </w:rPr>
              <w:t>oteikumu projekts paredz:</w:t>
            </w:r>
          </w:p>
          <w:p w14:paraId="115D0001" w14:textId="2A65F653" w:rsidR="00CB48C3" w:rsidRPr="00234B45" w:rsidRDefault="009A27C1" w:rsidP="005E68E0">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J</w:t>
            </w:r>
            <w:r w:rsidR="00CB48C3" w:rsidRPr="00DB36A4">
              <w:rPr>
                <w:rFonts w:ascii="Times New Roman" w:hAnsi="Times New Roman" w:cs="Times New Roman"/>
                <w:sz w:val="24"/>
                <w:szCs w:val="24"/>
              </w:rPr>
              <w:t>a ir pārkā</w:t>
            </w:r>
            <w:r>
              <w:rPr>
                <w:rFonts w:ascii="Times New Roman" w:hAnsi="Times New Roman" w:cs="Times New Roman"/>
                <w:sz w:val="24"/>
                <w:szCs w:val="24"/>
              </w:rPr>
              <w:t>ptas</w:t>
            </w:r>
            <w:r w:rsidR="00CB48C3" w:rsidRPr="00DB36A4">
              <w:rPr>
                <w:rFonts w:ascii="Times New Roman" w:hAnsi="Times New Roman" w:cs="Times New Roman"/>
                <w:sz w:val="24"/>
                <w:szCs w:val="24"/>
              </w:rPr>
              <w:t xml:space="preserve"> Komisijas regulas Nr.1407/2013, Komisijas regulas Nr.717/2014 vai Komisijas regulas Nr.1408/2013 </w:t>
            </w:r>
            <w:r w:rsidR="00CB48C3" w:rsidRPr="00DB36A4">
              <w:rPr>
                <w:rFonts w:ascii="Times New Roman" w:hAnsi="Times New Roman" w:cs="Times New Roman"/>
                <w:sz w:val="24"/>
                <w:szCs w:val="24"/>
              </w:rPr>
              <w:lastRenderedPageBreak/>
              <w:t xml:space="preserve">prasības, atbalsta saņēmējam ir pienākums atmaksāt finansējuma saņēmējam </w:t>
            </w:r>
            <w:r w:rsidR="00CB48C3" w:rsidRPr="006B2290">
              <w:rPr>
                <w:rFonts w:ascii="Times New Roman" w:hAnsi="Times New Roman" w:cs="Times New Roman"/>
                <w:sz w:val="24"/>
                <w:szCs w:val="24"/>
              </w:rPr>
              <w:t>visu 7.</w:t>
            </w:r>
            <w:r w:rsidR="00321BD3" w:rsidRPr="006B2290">
              <w:rPr>
                <w:rFonts w:ascii="Times New Roman" w:hAnsi="Times New Roman" w:cs="Times New Roman"/>
                <w:sz w:val="24"/>
                <w:szCs w:val="24"/>
              </w:rPr>
              <w:t>3</w:t>
            </w:r>
            <w:r w:rsidR="00CB48C3" w:rsidRPr="006B2290">
              <w:rPr>
                <w:rFonts w:ascii="Times New Roman" w:hAnsi="Times New Roman" w:cs="Times New Roman"/>
                <w:sz w:val="24"/>
                <w:szCs w:val="24"/>
              </w:rPr>
              <w:t>.1.</w:t>
            </w:r>
            <w:r w:rsidR="00CB48C3" w:rsidRPr="00DB36A4">
              <w:rPr>
                <w:rFonts w:ascii="Times New Roman" w:hAnsi="Times New Roman" w:cs="Times New Roman"/>
                <w:sz w:val="24"/>
                <w:szCs w:val="24"/>
              </w:rPr>
              <w:t xml:space="preserve"> SAM projekta ietvaros saņemto </w:t>
            </w:r>
            <w:proofErr w:type="spellStart"/>
            <w:r w:rsidR="00CB48C3" w:rsidRPr="00DB36A4">
              <w:rPr>
                <w:rFonts w:ascii="Times New Roman" w:hAnsi="Times New Roman" w:cs="Times New Roman"/>
                <w:i/>
                <w:iCs/>
                <w:sz w:val="24"/>
                <w:szCs w:val="24"/>
              </w:rPr>
              <w:t>de</w:t>
            </w:r>
            <w:proofErr w:type="spellEnd"/>
            <w:r w:rsidR="00CB48C3" w:rsidRPr="00DB36A4">
              <w:rPr>
                <w:rFonts w:ascii="Times New Roman" w:hAnsi="Times New Roman" w:cs="Times New Roman"/>
                <w:i/>
                <w:iCs/>
                <w:sz w:val="24"/>
                <w:szCs w:val="24"/>
              </w:rPr>
              <w:t xml:space="preserve"> </w:t>
            </w:r>
            <w:proofErr w:type="spellStart"/>
            <w:r w:rsidR="00CB48C3" w:rsidRPr="00DB36A4">
              <w:rPr>
                <w:rFonts w:ascii="Times New Roman" w:hAnsi="Times New Roman" w:cs="Times New Roman"/>
                <w:i/>
                <w:iCs/>
                <w:sz w:val="24"/>
                <w:szCs w:val="24"/>
              </w:rPr>
              <w:t>minimis</w:t>
            </w:r>
            <w:proofErr w:type="spellEnd"/>
            <w:r w:rsidR="00CB48C3" w:rsidRPr="00DB36A4">
              <w:rPr>
                <w:rFonts w:ascii="Times New Roman" w:hAnsi="Times New Roman" w:cs="Times New Roman"/>
                <w:sz w:val="24"/>
                <w:szCs w:val="24"/>
              </w:rPr>
              <w:t xml:space="preserve"> atbalstu, kas piešķirts saskaņā ar attiecīgo regulu, kopā ar procentiem, ko publicē Eiropas Komisija saskaņā ar Komisijas 2004.</w:t>
            </w:r>
            <w:r w:rsidR="00CB48C3">
              <w:rPr>
                <w:rFonts w:ascii="Times New Roman" w:hAnsi="Times New Roman" w:cs="Times New Roman"/>
                <w:sz w:val="24"/>
                <w:szCs w:val="24"/>
              </w:rPr>
              <w:t xml:space="preserve"> </w:t>
            </w:r>
            <w:r w:rsidR="00CB48C3" w:rsidRPr="00DB36A4">
              <w:rPr>
                <w:rFonts w:ascii="Times New Roman" w:hAnsi="Times New Roman" w:cs="Times New Roman"/>
                <w:sz w:val="24"/>
                <w:szCs w:val="24"/>
              </w:rPr>
              <w:t xml:space="preserve">gada 21.aprīļa regulas (EK) Nr.794/2004, ar ko īsteno Padomes Regulu (ES) 2015/1589, ar ko nosaka sīki izstrādātus noteikumus Līguma par Eiropas Savienības darbību 108.panta piemērošanai, 10.pantu, tiem pieskaitot 100 bāzes punktus, no dienas, kad </w:t>
            </w:r>
            <w:proofErr w:type="spellStart"/>
            <w:r w:rsidR="00CB48C3" w:rsidRPr="00DB36A4">
              <w:rPr>
                <w:rFonts w:ascii="Times New Roman" w:hAnsi="Times New Roman" w:cs="Times New Roman"/>
                <w:i/>
                <w:iCs/>
                <w:sz w:val="24"/>
                <w:szCs w:val="24"/>
              </w:rPr>
              <w:t>de</w:t>
            </w:r>
            <w:proofErr w:type="spellEnd"/>
            <w:r w:rsidR="00CB48C3" w:rsidRPr="00DB36A4">
              <w:rPr>
                <w:rFonts w:ascii="Times New Roman" w:hAnsi="Times New Roman" w:cs="Times New Roman"/>
                <w:i/>
                <w:iCs/>
                <w:sz w:val="24"/>
                <w:szCs w:val="24"/>
              </w:rPr>
              <w:t xml:space="preserve"> </w:t>
            </w:r>
            <w:proofErr w:type="spellStart"/>
            <w:r w:rsidR="00CB48C3" w:rsidRPr="00DB36A4">
              <w:rPr>
                <w:rFonts w:ascii="Times New Roman" w:hAnsi="Times New Roman" w:cs="Times New Roman"/>
                <w:i/>
                <w:iCs/>
                <w:sz w:val="24"/>
                <w:szCs w:val="24"/>
              </w:rPr>
              <w:t>minimis</w:t>
            </w:r>
            <w:proofErr w:type="spellEnd"/>
            <w:r w:rsidR="00CB48C3" w:rsidRPr="00DB36A4">
              <w:rPr>
                <w:rFonts w:ascii="Times New Roman" w:hAnsi="Times New Roman" w:cs="Times New Roman"/>
                <w:sz w:val="24"/>
                <w:szCs w:val="24"/>
              </w:rPr>
              <w:t xml:space="preserve"> atbalsts tika izmaksāts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37D5E72D" w14:textId="77777777" w:rsidR="00CB48C3" w:rsidRPr="00234B45" w:rsidRDefault="00CB48C3" w:rsidP="005E68E0">
            <w:pPr>
              <w:spacing w:after="0" w:line="240" w:lineRule="auto"/>
              <w:ind w:left="57" w:right="113"/>
              <w:jc w:val="both"/>
              <w:rPr>
                <w:rFonts w:ascii="Times New Roman" w:eastAsia="Times New Roman" w:hAnsi="Times New Roman" w:cs="Times New Roman"/>
                <w:iCs/>
                <w:sz w:val="24"/>
                <w:szCs w:val="24"/>
                <w:highlight w:val="green"/>
                <w:lang w:eastAsia="lv-LV"/>
              </w:rPr>
            </w:pPr>
          </w:p>
        </w:tc>
      </w:tr>
      <w:tr w:rsidR="00CB48C3" w:rsidRPr="00184514" w14:paraId="1892CA37" w14:textId="77777777" w:rsidTr="00B4062D">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75EEF238"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lastRenderedPageBreak/>
              <w:t>2.</w:t>
            </w:r>
          </w:p>
        </w:tc>
        <w:tc>
          <w:tcPr>
            <w:tcW w:w="1229" w:type="pct"/>
            <w:gridSpan w:val="2"/>
            <w:tcBorders>
              <w:top w:val="outset" w:sz="6" w:space="0" w:color="auto"/>
              <w:left w:val="outset" w:sz="6" w:space="0" w:color="auto"/>
              <w:bottom w:val="outset" w:sz="6" w:space="0" w:color="auto"/>
              <w:right w:val="outset" w:sz="6" w:space="0" w:color="auto"/>
            </w:tcBorders>
            <w:hideMark/>
          </w:tcPr>
          <w:p w14:paraId="6ACF38E4"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Citas starptautiskās saistības</w:t>
            </w:r>
          </w:p>
        </w:tc>
        <w:tc>
          <w:tcPr>
            <w:tcW w:w="3553" w:type="pct"/>
            <w:gridSpan w:val="3"/>
            <w:tcBorders>
              <w:top w:val="outset" w:sz="6" w:space="0" w:color="auto"/>
              <w:left w:val="outset" w:sz="6" w:space="0" w:color="auto"/>
              <w:bottom w:val="outset" w:sz="6" w:space="0" w:color="auto"/>
              <w:right w:val="outset" w:sz="6" w:space="0" w:color="auto"/>
            </w:tcBorders>
            <w:hideMark/>
          </w:tcPr>
          <w:p w14:paraId="2AC6680F"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MK noteikumu p</w:t>
            </w:r>
            <w:r w:rsidRPr="0018451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CB48C3" w:rsidRPr="00184514" w14:paraId="0D9FE477" w14:textId="77777777" w:rsidTr="00B4062D">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52644D63"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3.</w:t>
            </w:r>
          </w:p>
        </w:tc>
        <w:tc>
          <w:tcPr>
            <w:tcW w:w="1229" w:type="pct"/>
            <w:gridSpan w:val="2"/>
            <w:tcBorders>
              <w:top w:val="outset" w:sz="6" w:space="0" w:color="auto"/>
              <w:left w:val="outset" w:sz="6" w:space="0" w:color="auto"/>
              <w:bottom w:val="outset" w:sz="6" w:space="0" w:color="auto"/>
              <w:right w:val="outset" w:sz="6" w:space="0" w:color="auto"/>
            </w:tcBorders>
            <w:hideMark/>
          </w:tcPr>
          <w:p w14:paraId="6CF9ABA6"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553" w:type="pct"/>
            <w:gridSpan w:val="3"/>
            <w:tcBorders>
              <w:top w:val="outset" w:sz="6" w:space="0" w:color="auto"/>
              <w:left w:val="outset" w:sz="6" w:space="0" w:color="auto"/>
              <w:bottom w:val="outset" w:sz="6" w:space="0" w:color="auto"/>
              <w:right w:val="outset" w:sz="6" w:space="0" w:color="auto"/>
            </w:tcBorders>
            <w:hideMark/>
          </w:tcPr>
          <w:p w14:paraId="413AF398"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Nav</w:t>
            </w:r>
          </w:p>
        </w:tc>
      </w:tr>
      <w:tr w:rsidR="00CB48C3" w:rsidRPr="00184514" w14:paraId="57B1F8E6" w14:textId="77777777" w:rsidTr="00B4062D">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A0C5F54" w14:textId="77777777" w:rsidR="00CB48C3" w:rsidRPr="00184514" w:rsidRDefault="00CB48C3" w:rsidP="005E68E0">
            <w:pPr>
              <w:spacing w:after="0" w:line="240" w:lineRule="auto"/>
              <w:rPr>
                <w:rFonts w:ascii="Times New Roman" w:eastAsia="Times New Roman" w:hAnsi="Times New Roman" w:cs="Times New Roman"/>
                <w:b/>
                <w:bCs/>
                <w:iCs/>
                <w:sz w:val="24"/>
                <w:szCs w:val="24"/>
                <w:lang w:val="sv-SE" w:eastAsia="lv-LV"/>
              </w:rPr>
            </w:pPr>
            <w:r w:rsidRPr="00184514">
              <w:rPr>
                <w:rFonts w:ascii="Times New Roman" w:eastAsia="Times New Roman" w:hAnsi="Times New Roman" w:cs="Times New Roman"/>
                <w:b/>
                <w:bCs/>
                <w:iCs/>
                <w:sz w:val="24"/>
                <w:szCs w:val="24"/>
                <w:lang w:val="sv-SE" w:eastAsia="lv-LV"/>
              </w:rPr>
              <w:t>1. tabula</w:t>
            </w:r>
            <w:r w:rsidRPr="00184514">
              <w:rPr>
                <w:rFonts w:ascii="Times New Roman" w:eastAsia="Times New Roman" w:hAnsi="Times New Roman" w:cs="Times New Roman"/>
                <w:b/>
                <w:bCs/>
                <w:iCs/>
                <w:sz w:val="24"/>
                <w:szCs w:val="24"/>
                <w:lang w:val="sv-SE" w:eastAsia="lv-LV"/>
              </w:rPr>
              <w:br/>
              <w:t>Tiesību akta projekta atbilstība ES tiesību aktiem</w:t>
            </w:r>
          </w:p>
        </w:tc>
      </w:tr>
      <w:tr w:rsidR="00CB48C3" w:rsidRPr="00097A04" w14:paraId="58344790" w14:textId="77777777" w:rsidTr="00B4062D">
        <w:trPr>
          <w:tblCellSpacing w:w="15" w:type="dxa"/>
        </w:trPr>
        <w:tc>
          <w:tcPr>
            <w:tcW w:w="1119" w:type="pct"/>
            <w:gridSpan w:val="2"/>
            <w:tcBorders>
              <w:top w:val="outset" w:sz="6" w:space="0" w:color="auto"/>
              <w:left w:val="outset" w:sz="6" w:space="0" w:color="auto"/>
              <w:bottom w:val="outset" w:sz="6" w:space="0" w:color="auto"/>
              <w:right w:val="outset" w:sz="6" w:space="0" w:color="auto"/>
            </w:tcBorders>
            <w:hideMark/>
          </w:tcPr>
          <w:p w14:paraId="61A67229" w14:textId="77777777" w:rsidR="00CB48C3" w:rsidRPr="00184514" w:rsidRDefault="00CB48C3" w:rsidP="005E68E0">
            <w:pPr>
              <w:spacing w:after="0" w:line="240" w:lineRule="auto"/>
              <w:rPr>
                <w:rFonts w:ascii="Times New Roman" w:eastAsia="Times New Roman" w:hAnsi="Times New Roman" w:cs="Times New Roman"/>
                <w:iCs/>
                <w:sz w:val="24"/>
                <w:szCs w:val="24"/>
                <w:lang w:val="de-DE" w:eastAsia="lv-LV"/>
              </w:rPr>
            </w:pPr>
            <w:r w:rsidRPr="00184514">
              <w:rPr>
                <w:rFonts w:ascii="Times New Roman" w:eastAsia="Times New Roman" w:hAnsi="Times New Roman" w:cs="Times New Roman"/>
                <w:iCs/>
                <w:sz w:val="24"/>
                <w:szCs w:val="24"/>
                <w:lang w:val="de-DE" w:eastAsia="lv-LV"/>
              </w:rPr>
              <w:t>Attiecīgā ES tiesību akta datums, numurs un nosaukums</w:t>
            </w:r>
          </w:p>
        </w:tc>
        <w:tc>
          <w:tcPr>
            <w:tcW w:w="3831" w:type="pct"/>
            <w:gridSpan w:val="4"/>
            <w:tcBorders>
              <w:top w:val="outset" w:sz="6" w:space="0" w:color="auto"/>
              <w:left w:val="outset" w:sz="6" w:space="0" w:color="auto"/>
              <w:bottom w:val="outset" w:sz="6" w:space="0" w:color="auto"/>
              <w:right w:val="outset" w:sz="6" w:space="0" w:color="auto"/>
            </w:tcBorders>
            <w:hideMark/>
          </w:tcPr>
          <w:p w14:paraId="49766A3B" w14:textId="77777777" w:rsidR="00CB48C3" w:rsidRDefault="00CB48C3" w:rsidP="005E68E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71095">
              <w:rPr>
                <w:rFonts w:ascii="Times New Roman" w:eastAsia="Times New Roman" w:hAnsi="Times New Roman" w:cs="Times New Roman"/>
                <w:iCs/>
                <w:sz w:val="24"/>
                <w:szCs w:val="24"/>
                <w:lang w:eastAsia="lv-LV"/>
              </w:rPr>
              <w:t xml:space="preserve"> Komisijas regula Nr.</w:t>
            </w:r>
            <w:r w:rsidRPr="00B71095">
              <w:rPr>
                <w:rFonts w:ascii="Times New Roman" w:hAnsi="Times New Roman" w:cs="Times New Roman"/>
                <w:sz w:val="24"/>
                <w:szCs w:val="24"/>
              </w:rPr>
              <w:t xml:space="preserve"> 717/2014</w:t>
            </w:r>
            <w:r>
              <w:rPr>
                <w:rFonts w:ascii="Times New Roman" w:hAnsi="Times New Roman" w:cs="Times New Roman"/>
                <w:sz w:val="24"/>
                <w:szCs w:val="24"/>
              </w:rPr>
              <w:t>;</w:t>
            </w:r>
          </w:p>
          <w:p w14:paraId="5ED64361" w14:textId="77777777" w:rsidR="00CB48C3" w:rsidRDefault="00CB48C3" w:rsidP="005E68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80686B">
              <w:rPr>
                <w:rFonts w:ascii="Times New Roman" w:eastAsia="PMingLiU" w:hAnsi="Times New Roman" w:cs="Times New Roman"/>
                <w:sz w:val="24"/>
                <w:szCs w:val="24"/>
                <w:lang w:eastAsia="lv-LV"/>
              </w:rPr>
              <w:t>Komisijas regula Nr.794/2004</w:t>
            </w:r>
            <w:r>
              <w:rPr>
                <w:rFonts w:ascii="Times New Roman" w:eastAsia="PMingLiU" w:hAnsi="Times New Roman" w:cs="Times New Roman"/>
                <w:sz w:val="24"/>
                <w:szCs w:val="24"/>
                <w:lang w:eastAsia="lv-LV"/>
              </w:rPr>
              <w:t>;</w:t>
            </w:r>
          </w:p>
          <w:p w14:paraId="5CE3DA4C" w14:textId="77777777" w:rsidR="00CB48C3" w:rsidRDefault="00CB48C3" w:rsidP="005E68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B71095">
              <w:rPr>
                <w:rFonts w:ascii="Times New Roman" w:eastAsia="Times New Roman" w:hAnsi="Times New Roman" w:cs="Times New Roman"/>
                <w:iCs/>
                <w:sz w:val="24"/>
                <w:szCs w:val="24"/>
                <w:lang w:eastAsia="lv-LV"/>
              </w:rPr>
              <w:t>Komisijas regula Nr.</w:t>
            </w:r>
            <w:r w:rsidRPr="00B71095">
              <w:rPr>
                <w:rFonts w:ascii="Times New Roman" w:hAnsi="Times New Roman" w:cs="Times New Roman"/>
                <w:sz w:val="24"/>
                <w:szCs w:val="24"/>
              </w:rPr>
              <w:t xml:space="preserve"> 1407/2013</w:t>
            </w:r>
            <w:r>
              <w:rPr>
                <w:rFonts w:ascii="Times New Roman" w:hAnsi="Times New Roman" w:cs="Times New Roman"/>
                <w:sz w:val="24"/>
                <w:szCs w:val="24"/>
              </w:rPr>
              <w:t>;</w:t>
            </w:r>
          </w:p>
          <w:p w14:paraId="2C3A6B54" w14:textId="77777777" w:rsidR="00CB48C3" w:rsidRPr="00097A04" w:rsidRDefault="00CB48C3" w:rsidP="005E68E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4) </w:t>
            </w:r>
            <w:r w:rsidRPr="002F517E">
              <w:rPr>
                <w:rFonts w:ascii="Times New Roman" w:eastAsia="Times New Roman" w:hAnsi="Times New Roman" w:cs="Times New Roman"/>
                <w:sz w:val="24"/>
                <w:szCs w:val="24"/>
                <w:lang w:eastAsia="lv-LV"/>
              </w:rPr>
              <w:t xml:space="preserve">Komisijas regula </w:t>
            </w:r>
            <w:r w:rsidRPr="00070417">
              <w:rPr>
                <w:rFonts w:ascii="Times New Roman" w:hAnsi="Times New Roman" w:cs="Times New Roman"/>
                <w:sz w:val="24"/>
                <w:szCs w:val="24"/>
              </w:rPr>
              <w:t>Nr. 1408/2013</w:t>
            </w:r>
            <w:r>
              <w:rPr>
                <w:rFonts w:ascii="Times New Roman" w:hAnsi="Times New Roman" w:cs="Times New Roman"/>
                <w:sz w:val="24"/>
                <w:szCs w:val="24"/>
              </w:rPr>
              <w:t>.</w:t>
            </w:r>
          </w:p>
        </w:tc>
      </w:tr>
      <w:tr w:rsidR="00CB48C3" w:rsidRPr="00184514" w14:paraId="115F11FC" w14:textId="77777777" w:rsidTr="00B4062D">
        <w:trPr>
          <w:tblCellSpacing w:w="15" w:type="dxa"/>
        </w:trPr>
        <w:tc>
          <w:tcPr>
            <w:tcW w:w="1119" w:type="pct"/>
            <w:gridSpan w:val="2"/>
            <w:tcBorders>
              <w:top w:val="outset" w:sz="6" w:space="0" w:color="auto"/>
              <w:left w:val="outset" w:sz="6" w:space="0" w:color="auto"/>
              <w:bottom w:val="outset" w:sz="6" w:space="0" w:color="auto"/>
              <w:right w:val="outset" w:sz="6" w:space="0" w:color="auto"/>
            </w:tcBorders>
            <w:vAlign w:val="center"/>
            <w:hideMark/>
          </w:tcPr>
          <w:p w14:paraId="68AA352E" w14:textId="77777777" w:rsidR="00CB48C3" w:rsidRPr="00184514" w:rsidRDefault="00CB48C3" w:rsidP="005E68E0">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A</w:t>
            </w:r>
          </w:p>
        </w:tc>
        <w:tc>
          <w:tcPr>
            <w:tcW w:w="1163" w:type="pct"/>
            <w:gridSpan w:val="2"/>
            <w:tcBorders>
              <w:top w:val="outset" w:sz="6" w:space="0" w:color="auto"/>
              <w:left w:val="outset" w:sz="6" w:space="0" w:color="auto"/>
              <w:bottom w:val="outset" w:sz="6" w:space="0" w:color="auto"/>
              <w:right w:val="outset" w:sz="6" w:space="0" w:color="auto"/>
            </w:tcBorders>
            <w:vAlign w:val="center"/>
            <w:hideMark/>
          </w:tcPr>
          <w:p w14:paraId="64C705B1" w14:textId="77777777" w:rsidR="00CB48C3" w:rsidRPr="00184514" w:rsidRDefault="00CB48C3" w:rsidP="005E68E0">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B</w:t>
            </w:r>
          </w:p>
        </w:tc>
        <w:tc>
          <w:tcPr>
            <w:tcW w:w="982" w:type="pct"/>
            <w:tcBorders>
              <w:top w:val="outset" w:sz="6" w:space="0" w:color="auto"/>
              <w:left w:val="outset" w:sz="6" w:space="0" w:color="auto"/>
              <w:bottom w:val="outset" w:sz="6" w:space="0" w:color="auto"/>
              <w:right w:val="outset" w:sz="6" w:space="0" w:color="auto"/>
            </w:tcBorders>
            <w:vAlign w:val="center"/>
            <w:hideMark/>
          </w:tcPr>
          <w:p w14:paraId="42324B4A" w14:textId="77777777" w:rsidR="00CB48C3" w:rsidRPr="00184514" w:rsidRDefault="00CB48C3" w:rsidP="005E68E0">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C</w:t>
            </w:r>
          </w:p>
        </w:tc>
        <w:tc>
          <w:tcPr>
            <w:tcW w:w="1653" w:type="pct"/>
            <w:tcBorders>
              <w:top w:val="outset" w:sz="6" w:space="0" w:color="auto"/>
              <w:left w:val="outset" w:sz="6" w:space="0" w:color="auto"/>
              <w:bottom w:val="outset" w:sz="6" w:space="0" w:color="auto"/>
              <w:right w:val="outset" w:sz="6" w:space="0" w:color="auto"/>
            </w:tcBorders>
            <w:vAlign w:val="center"/>
            <w:hideMark/>
          </w:tcPr>
          <w:p w14:paraId="1E7F369E" w14:textId="77777777" w:rsidR="00CB48C3" w:rsidRPr="00184514" w:rsidRDefault="00CB48C3" w:rsidP="005E68E0">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D</w:t>
            </w:r>
          </w:p>
        </w:tc>
      </w:tr>
      <w:tr w:rsidR="00CB48C3" w:rsidRPr="00184514" w14:paraId="01AEA25C" w14:textId="77777777" w:rsidTr="00B4062D">
        <w:trPr>
          <w:tblCellSpacing w:w="15" w:type="dxa"/>
        </w:trPr>
        <w:tc>
          <w:tcPr>
            <w:tcW w:w="1119" w:type="pct"/>
            <w:gridSpan w:val="2"/>
            <w:tcBorders>
              <w:top w:val="outset" w:sz="6" w:space="0" w:color="auto"/>
              <w:left w:val="outset" w:sz="6" w:space="0" w:color="auto"/>
              <w:bottom w:val="outset" w:sz="6" w:space="0" w:color="auto"/>
              <w:right w:val="outset" w:sz="6" w:space="0" w:color="auto"/>
            </w:tcBorders>
            <w:hideMark/>
          </w:tcPr>
          <w:p w14:paraId="0741A813"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63" w:type="pct"/>
            <w:gridSpan w:val="2"/>
            <w:tcBorders>
              <w:top w:val="outset" w:sz="6" w:space="0" w:color="auto"/>
              <w:left w:val="outset" w:sz="6" w:space="0" w:color="auto"/>
              <w:bottom w:val="outset" w:sz="6" w:space="0" w:color="auto"/>
              <w:right w:val="outset" w:sz="6" w:space="0" w:color="auto"/>
            </w:tcBorders>
            <w:hideMark/>
          </w:tcPr>
          <w:p w14:paraId="7CD984DD"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982" w:type="pct"/>
            <w:tcBorders>
              <w:top w:val="outset" w:sz="6" w:space="0" w:color="auto"/>
              <w:left w:val="outset" w:sz="6" w:space="0" w:color="auto"/>
              <w:bottom w:val="outset" w:sz="6" w:space="0" w:color="auto"/>
              <w:right w:val="outset" w:sz="6" w:space="0" w:color="auto"/>
            </w:tcBorders>
            <w:hideMark/>
          </w:tcPr>
          <w:p w14:paraId="3FCB19AE" w14:textId="77777777" w:rsidR="00CB48C3" w:rsidRPr="00EE18E4" w:rsidRDefault="00CB48C3" w:rsidP="005E68E0">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6DA50ABD" w14:textId="77777777" w:rsidR="00CB48C3" w:rsidRPr="00EE18E4" w:rsidRDefault="00CB48C3" w:rsidP="005E68E0">
            <w:pPr>
              <w:spacing w:before="100" w:beforeAutospacing="1" w:after="100" w:afterAutospacing="1"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 xml:space="preserve">Ja attiecīgā ES tiesību akta vienība tiek pārņemta vai ieviesta daļēji, sniedz attiecīgu skaidrojumu, kā arī precīzi norāda, kad un kādā veidā ES tiesību akta vienība tiks </w:t>
            </w:r>
            <w:r w:rsidRPr="00EE18E4">
              <w:rPr>
                <w:rFonts w:ascii="Times New Roman" w:eastAsia="Times New Roman" w:hAnsi="Times New Roman" w:cs="Times New Roman"/>
                <w:sz w:val="24"/>
                <w:szCs w:val="24"/>
                <w:lang w:eastAsia="lv-LV"/>
              </w:rPr>
              <w:lastRenderedPageBreak/>
              <w:t>pārņemta vai ieviesta pilnībā.</w:t>
            </w:r>
          </w:p>
          <w:p w14:paraId="6F99EF64"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institūciju, kas ir atbildīga par šo saistību izpildi pilnībā</w:t>
            </w:r>
          </w:p>
        </w:tc>
        <w:tc>
          <w:tcPr>
            <w:tcW w:w="1653" w:type="pct"/>
            <w:tcBorders>
              <w:top w:val="outset" w:sz="6" w:space="0" w:color="auto"/>
              <w:left w:val="outset" w:sz="6" w:space="0" w:color="auto"/>
              <w:bottom w:val="outset" w:sz="6" w:space="0" w:color="auto"/>
              <w:right w:val="outset" w:sz="6" w:space="0" w:color="auto"/>
            </w:tcBorders>
            <w:hideMark/>
          </w:tcPr>
          <w:p w14:paraId="7F81BD8B" w14:textId="77777777" w:rsidR="00CB48C3" w:rsidRPr="00EE18E4" w:rsidRDefault="00CB48C3" w:rsidP="005E68E0">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p>
          <w:p w14:paraId="2F518531" w14:textId="77777777" w:rsidR="00CB48C3" w:rsidRPr="00EE18E4" w:rsidRDefault="00CB48C3" w:rsidP="005E68E0">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656F80D7"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iespējamās alternatīvas (</w:t>
            </w:r>
            <w:r>
              <w:rPr>
                <w:rFonts w:ascii="Times New Roman" w:eastAsia="Times New Roman" w:hAnsi="Times New Roman" w:cs="Times New Roman"/>
                <w:sz w:val="24"/>
                <w:szCs w:val="24"/>
                <w:lang w:eastAsia="lv-LV"/>
              </w:rPr>
              <w:t>tai skaitā</w:t>
            </w:r>
            <w:r w:rsidRPr="00EE18E4">
              <w:rPr>
                <w:rFonts w:ascii="Times New Roman" w:eastAsia="Times New Roman" w:hAnsi="Times New Roman" w:cs="Times New Roman"/>
                <w:sz w:val="24"/>
                <w:szCs w:val="24"/>
                <w:lang w:eastAsia="lv-LV"/>
              </w:rPr>
              <w:t xml:space="preserve"> alternatīvas, kas neparedz tiesiskā regulējuma izstrādi) – kādos gadījumos būtu iespējams izvairīties no stingrāku prasību noteikšanas, nekā paredzēts attiecīgajos ES tiesību aktos</w:t>
            </w:r>
          </w:p>
        </w:tc>
      </w:tr>
      <w:tr w:rsidR="00CB48C3" w14:paraId="4E674214" w14:textId="77777777" w:rsidTr="00B4062D">
        <w:trPr>
          <w:tblCellSpacing w:w="15" w:type="dxa"/>
        </w:trPr>
        <w:tc>
          <w:tcPr>
            <w:tcW w:w="1119" w:type="pct"/>
            <w:gridSpan w:val="2"/>
            <w:tcBorders>
              <w:top w:val="outset" w:sz="6" w:space="0" w:color="auto"/>
              <w:left w:val="outset" w:sz="6" w:space="0" w:color="auto"/>
              <w:bottom w:val="outset" w:sz="6" w:space="0" w:color="auto"/>
              <w:right w:val="outset" w:sz="6" w:space="0" w:color="auto"/>
            </w:tcBorders>
          </w:tcPr>
          <w:p w14:paraId="4EE47A68" w14:textId="77777777" w:rsidR="00CB48C3" w:rsidRPr="00594CA4" w:rsidRDefault="00CB48C3" w:rsidP="005E68E0">
            <w:pPr>
              <w:spacing w:after="0" w:line="240" w:lineRule="auto"/>
              <w:rPr>
                <w:rFonts w:ascii="Times New Roman" w:eastAsia="Times New Roman" w:hAnsi="Times New Roman" w:cs="Times New Roman"/>
                <w:iCs/>
                <w:sz w:val="24"/>
                <w:szCs w:val="24"/>
                <w:lang w:eastAsia="lv-LV"/>
              </w:rPr>
            </w:pPr>
            <w:r w:rsidRPr="0080686B">
              <w:rPr>
                <w:rFonts w:ascii="Times New Roman" w:eastAsia="PMingLiU" w:hAnsi="Times New Roman" w:cs="Times New Roman"/>
                <w:sz w:val="24"/>
                <w:szCs w:val="24"/>
                <w:lang w:eastAsia="lv-LV"/>
              </w:rPr>
              <w:t>Komisijas regulas Nr.794/2004</w:t>
            </w:r>
            <w:r>
              <w:rPr>
                <w:rFonts w:ascii="Times New Roman" w:eastAsia="PMingLiU" w:hAnsi="Times New Roman" w:cs="Times New Roman"/>
                <w:sz w:val="24"/>
                <w:szCs w:val="24"/>
                <w:lang w:eastAsia="lv-LV"/>
              </w:rPr>
              <w:t xml:space="preserve"> 10. un 11. pants</w:t>
            </w:r>
          </w:p>
        </w:tc>
        <w:tc>
          <w:tcPr>
            <w:tcW w:w="1163" w:type="pct"/>
            <w:gridSpan w:val="2"/>
            <w:tcBorders>
              <w:top w:val="outset" w:sz="6" w:space="0" w:color="auto"/>
              <w:left w:val="outset" w:sz="6" w:space="0" w:color="auto"/>
              <w:bottom w:val="outset" w:sz="6" w:space="0" w:color="auto"/>
              <w:right w:val="outset" w:sz="6" w:space="0" w:color="auto"/>
            </w:tcBorders>
          </w:tcPr>
          <w:p w14:paraId="2E38C0B9" w14:textId="662DF8BD" w:rsidR="00CB48C3" w:rsidRPr="00216C58" w:rsidRDefault="00CB48C3" w:rsidP="005E68E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16C58">
              <w:rPr>
                <w:rFonts w:ascii="Times New Roman" w:eastAsia="Times New Roman" w:hAnsi="Times New Roman" w:cs="Times New Roman"/>
                <w:sz w:val="24"/>
                <w:szCs w:val="24"/>
                <w:lang w:eastAsia="lv-LV"/>
              </w:rPr>
              <w:t xml:space="preserve">oteikumu projekta </w:t>
            </w:r>
            <w:r w:rsidRPr="006B2290">
              <w:rPr>
                <w:rFonts w:ascii="Times New Roman" w:eastAsia="Times New Roman" w:hAnsi="Times New Roman" w:cs="Times New Roman"/>
                <w:sz w:val="24"/>
                <w:szCs w:val="24"/>
                <w:lang w:eastAsia="lv-LV"/>
              </w:rPr>
              <w:t>2</w:t>
            </w:r>
            <w:r w:rsidR="003F1BEB" w:rsidRPr="006B2290">
              <w:rPr>
                <w:rFonts w:ascii="Times New Roman" w:eastAsia="Times New Roman" w:hAnsi="Times New Roman" w:cs="Times New Roman"/>
                <w:sz w:val="24"/>
                <w:szCs w:val="24"/>
                <w:lang w:eastAsia="lv-LV"/>
              </w:rPr>
              <w:t>0</w:t>
            </w:r>
            <w:r w:rsidRPr="006B2290">
              <w:rPr>
                <w:rFonts w:ascii="Times New Roman" w:eastAsia="Times New Roman" w:hAnsi="Times New Roman" w:cs="Times New Roman"/>
                <w:sz w:val="24"/>
                <w:szCs w:val="24"/>
                <w:lang w:eastAsia="lv-LV"/>
              </w:rPr>
              <w:t>.punkts</w:t>
            </w:r>
            <w:r w:rsidRPr="00216C58">
              <w:rPr>
                <w:rFonts w:ascii="Times New Roman" w:eastAsia="Times New Roman" w:hAnsi="Times New Roman" w:cs="Times New Roman"/>
                <w:sz w:val="24"/>
                <w:szCs w:val="24"/>
                <w:lang w:eastAsia="lv-LV"/>
              </w:rPr>
              <w:t>.</w:t>
            </w:r>
          </w:p>
        </w:tc>
        <w:tc>
          <w:tcPr>
            <w:tcW w:w="982" w:type="pct"/>
            <w:tcBorders>
              <w:top w:val="outset" w:sz="6" w:space="0" w:color="auto"/>
              <w:left w:val="outset" w:sz="6" w:space="0" w:color="auto"/>
              <w:bottom w:val="outset" w:sz="6" w:space="0" w:color="auto"/>
              <w:right w:val="outset" w:sz="6" w:space="0" w:color="auto"/>
            </w:tcBorders>
          </w:tcPr>
          <w:p w14:paraId="524643FC" w14:textId="77777777" w:rsidR="00CB48C3" w:rsidRPr="00256B64" w:rsidRDefault="00CB48C3" w:rsidP="005E68E0">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653" w:type="pct"/>
            <w:tcBorders>
              <w:top w:val="outset" w:sz="6" w:space="0" w:color="auto"/>
              <w:left w:val="outset" w:sz="6" w:space="0" w:color="auto"/>
              <w:bottom w:val="outset" w:sz="6" w:space="0" w:color="auto"/>
              <w:right w:val="outset" w:sz="6" w:space="0" w:color="auto"/>
            </w:tcBorders>
          </w:tcPr>
          <w:p w14:paraId="6CAAFF06" w14:textId="77777777" w:rsidR="00CB48C3" w:rsidRDefault="00CB48C3" w:rsidP="005E68E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16C58">
              <w:rPr>
                <w:rFonts w:ascii="Times New Roman" w:eastAsia="Times New Roman" w:hAnsi="Times New Roman" w:cs="Times New Roman"/>
                <w:sz w:val="24"/>
                <w:szCs w:val="24"/>
                <w:lang w:eastAsia="lv-LV"/>
              </w:rPr>
              <w:t xml:space="preserve">oteikumu </w:t>
            </w:r>
            <w:r w:rsidRPr="00C05684">
              <w:rPr>
                <w:rFonts w:ascii="Times New Roman" w:eastAsia="Times New Roman" w:hAnsi="Times New Roman" w:cs="Times New Roman"/>
                <w:sz w:val="24"/>
                <w:szCs w:val="24"/>
                <w:lang w:eastAsia="lv-LV"/>
              </w:rPr>
              <w:t>projekts neparedz stingrākas prasības.</w:t>
            </w:r>
          </w:p>
          <w:p w14:paraId="77067945" w14:textId="3D4DBED8" w:rsidR="00CB48C3" w:rsidRDefault="00CB48C3" w:rsidP="005E68E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projekts paredz, ja </w:t>
            </w:r>
            <w:r w:rsidR="003F1BEB" w:rsidRPr="006B2290">
              <w:rPr>
                <w:rFonts w:ascii="Times New Roman" w:eastAsia="Times New Roman" w:hAnsi="Times New Roman" w:cs="Times New Roman"/>
                <w:sz w:val="24"/>
                <w:szCs w:val="24"/>
                <w:lang w:eastAsia="lv-LV"/>
              </w:rPr>
              <w:t>tiek konstatēti</w:t>
            </w:r>
            <w:proofErr w:type="gramStart"/>
            <w:r w:rsidR="003F1BEB">
              <w:rPr>
                <w:rFonts w:ascii="Times New Roman" w:eastAsia="Times New Roman" w:hAnsi="Times New Roman" w:cs="Times New Roman"/>
                <w:sz w:val="24"/>
                <w:szCs w:val="24"/>
                <w:lang w:eastAsia="lv-LV"/>
              </w:rPr>
              <w:t xml:space="preserve"> </w:t>
            </w:r>
            <w:r w:rsidRPr="00EB2AC1">
              <w:rPr>
                <w:rFonts w:ascii="Times New Roman" w:eastAsia="Times New Roman" w:hAnsi="Times New Roman" w:cs="Times New Roman"/>
                <w:sz w:val="24"/>
                <w:szCs w:val="24"/>
                <w:lang w:eastAsia="lv-LV"/>
              </w:rPr>
              <w:t xml:space="preserve"> </w:t>
            </w:r>
            <w:proofErr w:type="gramEnd"/>
            <w:r w:rsidRPr="00EB2AC1">
              <w:rPr>
                <w:rFonts w:ascii="Times New Roman" w:eastAsia="Times New Roman" w:hAnsi="Times New Roman" w:cs="Times New Roman"/>
                <w:sz w:val="24"/>
                <w:szCs w:val="24"/>
                <w:lang w:eastAsia="lv-LV"/>
              </w:rPr>
              <w:t>Komisijas regulas Nr.1407/2013, Komisijas regulas Nr.717/2014 vai Komisijas regulas Nr.1408/2013 prasīb</w:t>
            </w:r>
            <w:r w:rsidR="003F1BEB">
              <w:rPr>
                <w:rFonts w:ascii="Times New Roman" w:eastAsia="Times New Roman" w:hAnsi="Times New Roman" w:cs="Times New Roman"/>
                <w:sz w:val="24"/>
                <w:szCs w:val="24"/>
                <w:lang w:eastAsia="lv-LV"/>
              </w:rPr>
              <w:t xml:space="preserve">u </w:t>
            </w:r>
            <w:r w:rsidR="003F1BEB" w:rsidRPr="006B2290">
              <w:rPr>
                <w:rFonts w:ascii="Times New Roman" w:eastAsia="Times New Roman" w:hAnsi="Times New Roman" w:cs="Times New Roman"/>
                <w:sz w:val="24"/>
                <w:szCs w:val="24"/>
                <w:lang w:eastAsia="lv-LV"/>
              </w:rPr>
              <w:t>pārkāpumi</w:t>
            </w:r>
            <w:r w:rsidRPr="006B2290">
              <w:rPr>
                <w:rFonts w:ascii="Times New Roman" w:eastAsia="Times New Roman" w:hAnsi="Times New Roman" w:cs="Times New Roman"/>
                <w:sz w:val="24"/>
                <w:szCs w:val="24"/>
                <w:lang w:eastAsia="lv-LV"/>
              </w:rPr>
              <w:t>,</w:t>
            </w:r>
            <w:r w:rsidRPr="00EB2AC1">
              <w:rPr>
                <w:rFonts w:ascii="Times New Roman" w:eastAsia="Times New Roman" w:hAnsi="Times New Roman" w:cs="Times New Roman"/>
                <w:sz w:val="24"/>
                <w:szCs w:val="24"/>
                <w:lang w:eastAsia="lv-LV"/>
              </w:rPr>
              <w:t xml:space="preserve"> atbalsta saņēmējam ir pienākums atmaksāt finansējuma saņēmējam visu projekta ietvaros saņemto </w:t>
            </w:r>
            <w:proofErr w:type="spellStart"/>
            <w:r w:rsidRPr="00EB2AC1">
              <w:rPr>
                <w:rFonts w:ascii="Times New Roman" w:eastAsia="Times New Roman" w:hAnsi="Times New Roman" w:cs="Times New Roman"/>
                <w:i/>
                <w:iCs/>
                <w:sz w:val="24"/>
                <w:szCs w:val="24"/>
                <w:lang w:eastAsia="lv-LV"/>
              </w:rPr>
              <w:t>de</w:t>
            </w:r>
            <w:proofErr w:type="spellEnd"/>
            <w:r w:rsidRPr="00EB2AC1">
              <w:rPr>
                <w:rFonts w:ascii="Times New Roman" w:eastAsia="Times New Roman" w:hAnsi="Times New Roman" w:cs="Times New Roman"/>
                <w:i/>
                <w:iCs/>
                <w:sz w:val="24"/>
                <w:szCs w:val="24"/>
                <w:lang w:eastAsia="lv-LV"/>
              </w:rPr>
              <w:t xml:space="preserve"> </w:t>
            </w:r>
            <w:proofErr w:type="spellStart"/>
            <w:r w:rsidRPr="00EB2AC1">
              <w:rPr>
                <w:rFonts w:ascii="Times New Roman" w:eastAsia="Times New Roman" w:hAnsi="Times New Roman" w:cs="Times New Roman"/>
                <w:i/>
                <w:iCs/>
                <w:sz w:val="24"/>
                <w:szCs w:val="24"/>
                <w:lang w:eastAsia="lv-LV"/>
              </w:rPr>
              <w:t>minimis</w:t>
            </w:r>
            <w:proofErr w:type="spellEnd"/>
            <w:r w:rsidRPr="00EB2AC1">
              <w:rPr>
                <w:rFonts w:ascii="Times New Roman" w:eastAsia="Times New Roman" w:hAnsi="Times New Roman" w:cs="Times New Roman"/>
                <w:sz w:val="24"/>
                <w:szCs w:val="24"/>
                <w:lang w:eastAsia="lv-LV"/>
              </w:rPr>
              <w:t xml:space="preserve"> atbalstu, kas piešķirts saskaņā ar attiecīgo regulu, kopā ar procentiem</w:t>
            </w:r>
            <w:r>
              <w:rPr>
                <w:rFonts w:ascii="Times New Roman" w:eastAsia="Times New Roman" w:hAnsi="Times New Roman" w:cs="Times New Roman"/>
                <w:sz w:val="24"/>
                <w:szCs w:val="24"/>
                <w:lang w:eastAsia="lv-LV"/>
              </w:rPr>
              <w:t>.</w:t>
            </w:r>
          </w:p>
        </w:tc>
      </w:tr>
      <w:tr w:rsidR="00CB48C3" w:rsidRPr="00936D91" w14:paraId="58626F43" w14:textId="77777777" w:rsidTr="00B4062D">
        <w:trPr>
          <w:tblCellSpacing w:w="15" w:type="dxa"/>
        </w:trPr>
        <w:tc>
          <w:tcPr>
            <w:tcW w:w="1119" w:type="pct"/>
            <w:gridSpan w:val="2"/>
            <w:tcBorders>
              <w:top w:val="outset" w:sz="6" w:space="0" w:color="auto"/>
              <w:left w:val="outset" w:sz="6" w:space="0" w:color="auto"/>
              <w:bottom w:val="outset" w:sz="6" w:space="0" w:color="auto"/>
              <w:right w:val="outset" w:sz="6" w:space="0" w:color="auto"/>
            </w:tcBorders>
            <w:hideMark/>
          </w:tcPr>
          <w:p w14:paraId="6A5ED666"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31" w:type="pct"/>
            <w:gridSpan w:val="4"/>
            <w:tcBorders>
              <w:top w:val="outset" w:sz="6" w:space="0" w:color="auto"/>
              <w:left w:val="outset" w:sz="6" w:space="0" w:color="auto"/>
              <w:bottom w:val="outset" w:sz="6" w:space="0" w:color="auto"/>
              <w:right w:val="outset" w:sz="6" w:space="0" w:color="auto"/>
            </w:tcBorders>
            <w:hideMark/>
          </w:tcPr>
          <w:p w14:paraId="5353FECA" w14:textId="36914F45" w:rsidR="00CB48C3" w:rsidRPr="00936D91" w:rsidRDefault="00BD5519" w:rsidP="005E68E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MK n</w:t>
            </w:r>
            <w:r w:rsidRPr="00216C58">
              <w:rPr>
                <w:rFonts w:ascii="Times New Roman" w:eastAsia="Times New Roman" w:hAnsi="Times New Roman" w:cs="Times New Roman"/>
                <w:sz w:val="24"/>
                <w:szCs w:val="24"/>
                <w:lang w:eastAsia="lv-LV"/>
              </w:rPr>
              <w:t xml:space="preserve">oteikumu </w:t>
            </w:r>
            <w:r>
              <w:rPr>
                <w:rFonts w:ascii="Times New Roman" w:eastAsia="Times New Roman" w:hAnsi="Times New Roman" w:cs="Times New Roman"/>
                <w:sz w:val="24"/>
                <w:szCs w:val="24"/>
                <w:lang w:eastAsia="lv-LV"/>
              </w:rPr>
              <w:t>p</w:t>
            </w:r>
            <w:r w:rsidRPr="00EE18E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CB48C3" w:rsidRPr="00184514" w14:paraId="431AB8E2" w14:textId="77777777" w:rsidTr="00B4062D">
        <w:trPr>
          <w:tblCellSpacing w:w="15" w:type="dxa"/>
        </w:trPr>
        <w:tc>
          <w:tcPr>
            <w:tcW w:w="1119" w:type="pct"/>
            <w:gridSpan w:val="2"/>
            <w:tcBorders>
              <w:top w:val="outset" w:sz="6" w:space="0" w:color="auto"/>
              <w:left w:val="outset" w:sz="6" w:space="0" w:color="auto"/>
              <w:bottom w:val="outset" w:sz="6" w:space="0" w:color="auto"/>
              <w:right w:val="outset" w:sz="6" w:space="0" w:color="auto"/>
            </w:tcBorders>
            <w:hideMark/>
          </w:tcPr>
          <w:p w14:paraId="53533C0C"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184514">
              <w:rPr>
                <w:rFonts w:ascii="Times New Roman" w:eastAsia="Times New Roman" w:hAnsi="Times New Roman" w:cs="Times New Roman"/>
                <w:iCs/>
                <w:sz w:val="24"/>
                <w:szCs w:val="24"/>
                <w:lang w:eastAsia="lv-LV"/>
              </w:rPr>
              <w:lastRenderedPageBreak/>
              <w:t>monetāro politiku) projektiem</w:t>
            </w:r>
          </w:p>
        </w:tc>
        <w:tc>
          <w:tcPr>
            <w:tcW w:w="3831" w:type="pct"/>
            <w:gridSpan w:val="4"/>
            <w:tcBorders>
              <w:top w:val="outset" w:sz="6" w:space="0" w:color="auto"/>
              <w:left w:val="outset" w:sz="6" w:space="0" w:color="auto"/>
              <w:bottom w:val="outset" w:sz="6" w:space="0" w:color="auto"/>
              <w:right w:val="outset" w:sz="6" w:space="0" w:color="auto"/>
            </w:tcBorders>
            <w:hideMark/>
          </w:tcPr>
          <w:p w14:paraId="3B3388FA" w14:textId="77777777" w:rsidR="00CB48C3" w:rsidRPr="00184514" w:rsidRDefault="00CB48C3" w:rsidP="005E68E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lastRenderedPageBreak/>
              <w:t>MK n</w:t>
            </w:r>
            <w:r w:rsidRPr="00216C58">
              <w:rPr>
                <w:rFonts w:ascii="Times New Roman" w:eastAsia="Times New Roman" w:hAnsi="Times New Roman" w:cs="Times New Roman"/>
                <w:sz w:val="24"/>
                <w:szCs w:val="24"/>
                <w:lang w:eastAsia="lv-LV"/>
              </w:rPr>
              <w:t xml:space="preserve">oteikumu </w:t>
            </w:r>
            <w:r>
              <w:rPr>
                <w:rFonts w:ascii="Times New Roman" w:eastAsia="Times New Roman" w:hAnsi="Times New Roman" w:cs="Times New Roman"/>
                <w:sz w:val="24"/>
                <w:szCs w:val="24"/>
                <w:lang w:eastAsia="lv-LV"/>
              </w:rPr>
              <w:t>p</w:t>
            </w:r>
            <w:r w:rsidRPr="00EE18E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CB48C3" w:rsidRPr="00184514" w14:paraId="2F26CF83" w14:textId="77777777" w:rsidTr="00B4062D">
        <w:trPr>
          <w:tblCellSpacing w:w="15" w:type="dxa"/>
        </w:trPr>
        <w:tc>
          <w:tcPr>
            <w:tcW w:w="1119" w:type="pct"/>
            <w:gridSpan w:val="2"/>
            <w:tcBorders>
              <w:top w:val="outset" w:sz="6" w:space="0" w:color="auto"/>
              <w:left w:val="outset" w:sz="6" w:space="0" w:color="auto"/>
              <w:bottom w:val="outset" w:sz="6" w:space="0" w:color="auto"/>
              <w:right w:val="outset" w:sz="6" w:space="0" w:color="auto"/>
            </w:tcBorders>
            <w:hideMark/>
          </w:tcPr>
          <w:p w14:paraId="73339CAD" w14:textId="77777777" w:rsidR="00CB48C3" w:rsidRPr="00184514" w:rsidRDefault="00CB48C3" w:rsidP="005E68E0">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831" w:type="pct"/>
            <w:gridSpan w:val="4"/>
            <w:tcBorders>
              <w:top w:val="outset" w:sz="6" w:space="0" w:color="auto"/>
              <w:left w:val="outset" w:sz="6" w:space="0" w:color="auto"/>
              <w:bottom w:val="outset" w:sz="6" w:space="0" w:color="auto"/>
              <w:right w:val="outset" w:sz="6" w:space="0" w:color="auto"/>
            </w:tcBorders>
            <w:hideMark/>
          </w:tcPr>
          <w:p w14:paraId="1E0E8C3D" w14:textId="77777777" w:rsidR="00CB48C3" w:rsidRPr="00184514" w:rsidRDefault="00CB48C3" w:rsidP="005E68E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CB48C3" w:rsidRPr="00184514" w14:paraId="61C5CE2E" w14:textId="77777777" w:rsidTr="00B4062D">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7EF395C6" w14:textId="77777777" w:rsidR="00CB48C3" w:rsidRPr="00184514" w:rsidRDefault="00CB48C3" w:rsidP="005E68E0">
            <w:pPr>
              <w:spacing w:after="0" w:line="240" w:lineRule="auto"/>
              <w:rPr>
                <w:rFonts w:ascii="Times New Roman" w:eastAsia="Times New Roman" w:hAnsi="Times New Roman" w:cs="Times New Roman"/>
                <w:b/>
                <w:bCs/>
                <w:iCs/>
                <w:sz w:val="24"/>
                <w:szCs w:val="24"/>
                <w:lang w:eastAsia="lv-LV"/>
              </w:rPr>
            </w:pPr>
            <w:r w:rsidRPr="00184514">
              <w:rPr>
                <w:rFonts w:ascii="Times New Roman" w:eastAsia="Times New Roman" w:hAnsi="Times New Roman" w:cs="Times New Roman"/>
                <w:b/>
                <w:bCs/>
                <w:iCs/>
                <w:sz w:val="24"/>
                <w:szCs w:val="24"/>
                <w:lang w:eastAsia="lv-LV"/>
              </w:rPr>
              <w:t>2. tabula</w:t>
            </w:r>
            <w:r w:rsidRPr="00184514">
              <w:rPr>
                <w:rFonts w:ascii="Times New Roman" w:eastAsia="Times New Roman" w:hAnsi="Times New Roman" w:cs="Times New Roman"/>
                <w:b/>
                <w:bCs/>
                <w:iCs/>
                <w:sz w:val="24"/>
                <w:szCs w:val="24"/>
                <w:lang w:eastAsia="lv-LV"/>
              </w:rPr>
              <w:br/>
              <w:t xml:space="preserve">Ar tiesību akta </w:t>
            </w:r>
            <w:r w:rsidRPr="003D5AE9">
              <w:rPr>
                <w:rFonts w:ascii="Times New Roman" w:eastAsia="Times New Roman" w:hAnsi="Times New Roman" w:cs="Times New Roman"/>
                <w:b/>
                <w:bCs/>
                <w:iCs/>
                <w:sz w:val="24"/>
                <w:szCs w:val="24"/>
                <w:lang w:eastAsia="lv-LV"/>
              </w:rPr>
              <w:t xml:space="preserve">projektu </w:t>
            </w:r>
            <w:r w:rsidRPr="0078789D">
              <w:rPr>
                <w:rFonts w:ascii="Times New Roman" w:eastAsia="Times New Roman" w:hAnsi="Times New Roman" w:cs="Times New Roman"/>
                <w:b/>
                <w:bCs/>
                <w:iCs/>
                <w:color w:val="414142"/>
                <w:sz w:val="24"/>
                <w:szCs w:val="24"/>
                <w:lang w:eastAsia="lv-LV"/>
              </w:rPr>
              <w:t>izpildītās</w:t>
            </w:r>
            <w:r w:rsidRPr="003D5AE9">
              <w:rPr>
                <w:rFonts w:ascii="Times New Roman" w:eastAsia="Times New Roman" w:hAnsi="Times New Roman" w:cs="Times New Roman"/>
                <w:b/>
                <w:bCs/>
                <w:iCs/>
                <w:sz w:val="24"/>
                <w:szCs w:val="24"/>
                <w:lang w:eastAsia="lv-LV"/>
              </w:rPr>
              <w:t xml:space="preserve"> vai uzņemtās</w:t>
            </w:r>
            <w:r w:rsidRPr="00184514">
              <w:rPr>
                <w:rFonts w:ascii="Times New Roman" w:eastAsia="Times New Roman" w:hAnsi="Times New Roman" w:cs="Times New Roman"/>
                <w:b/>
                <w:bCs/>
                <w:iCs/>
                <w:sz w:val="24"/>
                <w:szCs w:val="24"/>
                <w:lang w:eastAsia="lv-LV"/>
              </w:rPr>
              <w:t xml:space="preserve"> saistības, kas izriet no starptautiskajiem tiesību aktiem vai starptautiskas institūcijas vai organizācijas dokumentiem.</w:t>
            </w:r>
            <w:r w:rsidRPr="00184514">
              <w:rPr>
                <w:rFonts w:ascii="Times New Roman" w:eastAsia="Times New Roman" w:hAnsi="Times New Roman" w:cs="Times New Roman"/>
                <w:b/>
                <w:bCs/>
                <w:iCs/>
                <w:sz w:val="24"/>
                <w:szCs w:val="24"/>
                <w:lang w:eastAsia="lv-LV"/>
              </w:rPr>
              <w:br/>
              <w:t>Pasākumi šo saistību izpildei</w:t>
            </w:r>
          </w:p>
        </w:tc>
      </w:tr>
      <w:tr w:rsidR="00CB48C3" w:rsidRPr="00184514" w14:paraId="60CF60E8" w14:textId="77777777" w:rsidTr="00B4062D">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7C83A149" w14:textId="77777777" w:rsidR="00CB48C3" w:rsidRPr="00184514" w:rsidRDefault="00CB48C3" w:rsidP="005E68E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bl>
    <w:p w14:paraId="5CF914C1" w14:textId="05994359" w:rsidR="00E5323B" w:rsidRDefault="00E5323B" w:rsidP="00E5323B">
      <w:pPr>
        <w:spacing w:after="0" w:line="240" w:lineRule="auto"/>
        <w:rPr>
          <w:rFonts w:ascii="Times New Roman" w:eastAsia="Times New Roman" w:hAnsi="Times New Roman" w:cs="Times New Roman"/>
          <w:iCs/>
          <w:sz w:val="24"/>
          <w:szCs w:val="24"/>
          <w:lang w:eastAsia="lv-LV"/>
        </w:rPr>
      </w:pPr>
      <w:r w:rsidRPr="006A1B0C">
        <w:rPr>
          <w:rFonts w:ascii="Times New Roman" w:eastAsia="Times New Roman" w:hAnsi="Times New Roman" w:cs="Times New Roman"/>
          <w:iCs/>
          <w:sz w:val="24"/>
          <w:szCs w:val="24"/>
          <w:lang w:eastAsia="lv-LV"/>
        </w:rPr>
        <w:t xml:space="preserve"> </w:t>
      </w:r>
    </w:p>
    <w:p w14:paraId="6C4C2816" w14:textId="435BA8CC" w:rsidR="00E5323B"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 Sabiedrības līdzdalība un komunikācijas aktivitātes</w:t>
            </w:r>
          </w:p>
        </w:tc>
      </w:tr>
      <w:tr w:rsidR="00161FB2" w:rsidRPr="00161FB2"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00AED6CA" w:rsidR="00E5323B" w:rsidRPr="00161FB2" w:rsidRDefault="00322CB1" w:rsidP="001E2B96">
            <w:pPr>
              <w:spacing w:after="0" w:line="240" w:lineRule="auto"/>
              <w:jc w:val="both"/>
              <w:rPr>
                <w:rFonts w:ascii="Times New Roman" w:eastAsia="Times New Roman" w:hAnsi="Times New Roman" w:cs="Times New Roman"/>
                <w:iCs/>
                <w:sz w:val="24"/>
                <w:szCs w:val="24"/>
                <w:lang w:eastAsia="lv-LV"/>
              </w:rPr>
            </w:pPr>
            <w:r w:rsidRPr="00322CB1">
              <w:rPr>
                <w:rFonts w:ascii="Times New Roman" w:eastAsia="Times New Roman" w:hAnsi="Times New Roman" w:cs="Times New Roman"/>
                <w:iCs/>
                <w:sz w:val="24"/>
                <w:szCs w:val="24"/>
                <w:lang w:eastAsia="lv-LV"/>
              </w:rPr>
              <w:t xml:space="preserve">Lai informētu sabiedrību par </w:t>
            </w:r>
            <w:r>
              <w:rPr>
                <w:rFonts w:ascii="Times New Roman" w:eastAsia="Times New Roman" w:hAnsi="Times New Roman" w:cs="Times New Roman"/>
                <w:iCs/>
                <w:sz w:val="24"/>
                <w:szCs w:val="24"/>
                <w:lang w:eastAsia="lv-LV"/>
              </w:rPr>
              <w:t>MK noteikumu projektu</w:t>
            </w:r>
            <w:r w:rsidRPr="00322CB1">
              <w:rPr>
                <w:rFonts w:ascii="Times New Roman" w:eastAsia="Times New Roman" w:hAnsi="Times New Roman" w:cs="Times New Roman"/>
                <w:iCs/>
                <w:sz w:val="24"/>
                <w:szCs w:val="24"/>
                <w:lang w:eastAsia="lv-LV"/>
              </w:rPr>
              <w:t xml:space="preserve"> un dotu iespēju izteikt viedokli</w:t>
            </w:r>
            <w:r>
              <w:rPr>
                <w:rFonts w:ascii="Times New Roman" w:eastAsia="Times New Roman" w:hAnsi="Times New Roman" w:cs="Times New Roman"/>
                <w:iCs/>
                <w:sz w:val="24"/>
                <w:szCs w:val="24"/>
                <w:lang w:eastAsia="lv-LV"/>
              </w:rPr>
              <w:t xml:space="preserve"> sabiedrībai</w:t>
            </w:r>
            <w:r w:rsidRPr="00322CB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MK </w:t>
            </w:r>
            <w:r w:rsidRPr="00322CB1">
              <w:rPr>
                <w:rFonts w:ascii="Times New Roman" w:eastAsia="Times New Roman" w:hAnsi="Times New Roman" w:cs="Times New Roman"/>
                <w:iCs/>
                <w:sz w:val="24"/>
                <w:szCs w:val="24"/>
                <w:lang w:eastAsia="lv-LV"/>
              </w:rPr>
              <w:t xml:space="preserve">noteikumu projekts atbilstoši </w:t>
            </w:r>
            <w:r w:rsidR="008871CB">
              <w:rPr>
                <w:rFonts w:ascii="Times New Roman" w:eastAsia="Times New Roman" w:hAnsi="Times New Roman" w:cs="Times New Roman"/>
                <w:iCs/>
                <w:sz w:val="24"/>
                <w:szCs w:val="24"/>
                <w:lang w:eastAsia="lv-LV"/>
              </w:rPr>
              <w:t>MK</w:t>
            </w:r>
            <w:r w:rsidRPr="00322CB1">
              <w:rPr>
                <w:rFonts w:ascii="Times New Roman" w:eastAsia="Times New Roman" w:hAnsi="Times New Roman" w:cs="Times New Roman"/>
                <w:iCs/>
                <w:sz w:val="24"/>
                <w:szCs w:val="24"/>
                <w:lang w:eastAsia="lv-LV"/>
              </w:rPr>
              <w:t xml:space="preserve"> 2009. gada 25. augusta noteikumiem Nr. 970 </w:t>
            </w:r>
            <w:r>
              <w:rPr>
                <w:rFonts w:ascii="Times New Roman" w:eastAsia="Times New Roman" w:hAnsi="Times New Roman" w:cs="Times New Roman"/>
                <w:iCs/>
                <w:sz w:val="24"/>
                <w:szCs w:val="24"/>
                <w:lang w:eastAsia="lv-LV"/>
              </w:rPr>
              <w:t>“</w:t>
            </w:r>
            <w:r w:rsidRPr="00322CB1">
              <w:rPr>
                <w:rFonts w:ascii="Times New Roman" w:eastAsia="Times New Roman" w:hAnsi="Times New Roman" w:cs="Times New Roman"/>
                <w:iCs/>
                <w:sz w:val="24"/>
                <w:szCs w:val="24"/>
                <w:lang w:eastAsia="lv-LV"/>
              </w:rPr>
              <w:t>Sabiedrības līdzdalības kārtība attīstības plānošanas procesā</w:t>
            </w:r>
            <w:r>
              <w:rPr>
                <w:rFonts w:ascii="Times New Roman" w:eastAsia="Times New Roman" w:hAnsi="Times New Roman" w:cs="Times New Roman"/>
                <w:iCs/>
                <w:sz w:val="24"/>
                <w:szCs w:val="24"/>
                <w:lang w:eastAsia="lv-LV"/>
              </w:rPr>
              <w:t>”</w:t>
            </w:r>
            <w:r w:rsidRPr="00322CB1">
              <w:rPr>
                <w:rFonts w:ascii="Times New Roman" w:eastAsia="Times New Roman" w:hAnsi="Times New Roman" w:cs="Times New Roman"/>
                <w:iCs/>
                <w:sz w:val="24"/>
                <w:szCs w:val="24"/>
                <w:lang w:eastAsia="lv-LV"/>
              </w:rPr>
              <w:t xml:space="preserve"> ievietots LM</w:t>
            </w:r>
            <w:r w:rsidR="00985187">
              <w:rPr>
                <w:rFonts w:ascii="Times New Roman" w:eastAsia="Times New Roman" w:hAnsi="Times New Roman" w:cs="Times New Roman"/>
                <w:iCs/>
                <w:sz w:val="24"/>
                <w:szCs w:val="24"/>
                <w:lang w:eastAsia="lv-LV"/>
              </w:rPr>
              <w:t xml:space="preserve"> un Valsts kancelejas</w:t>
            </w:r>
            <w:r>
              <w:rPr>
                <w:rFonts w:ascii="Times New Roman" w:eastAsia="Times New Roman" w:hAnsi="Times New Roman" w:cs="Times New Roman"/>
                <w:iCs/>
                <w:sz w:val="24"/>
                <w:szCs w:val="24"/>
                <w:lang w:eastAsia="lv-LV"/>
              </w:rPr>
              <w:t xml:space="preserve"> </w:t>
            </w:r>
            <w:r w:rsidRPr="00322CB1">
              <w:rPr>
                <w:rFonts w:ascii="Times New Roman" w:eastAsia="Times New Roman" w:hAnsi="Times New Roman" w:cs="Times New Roman"/>
                <w:iCs/>
                <w:sz w:val="24"/>
                <w:szCs w:val="24"/>
                <w:lang w:eastAsia="lv-LV"/>
              </w:rPr>
              <w:t>tīmekļa vietnē.</w:t>
            </w:r>
          </w:p>
        </w:tc>
      </w:tr>
      <w:tr w:rsidR="00161FB2" w:rsidRPr="00161FB2"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6B603743" w:rsidR="00BA4166" w:rsidRPr="007B1470" w:rsidRDefault="00BA4166" w:rsidP="00C74845">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Sabiedrība tika aicināta līdzdarboties MK noteikumu projekta izstrādē, ievietojot MK noteikumu projektu</w:t>
            </w:r>
            <w:r w:rsidR="00985187">
              <w:rPr>
                <w:rFonts w:ascii="Times New Roman" w:eastAsia="Times New Roman" w:hAnsi="Times New Roman" w:cs="Times New Roman"/>
                <w:iCs/>
                <w:sz w:val="24"/>
                <w:szCs w:val="24"/>
                <w:lang w:eastAsia="lv-LV"/>
              </w:rPr>
              <w:t xml:space="preserve"> LM</w:t>
            </w:r>
            <w:r w:rsidRPr="007B1470">
              <w:rPr>
                <w:rFonts w:ascii="Times New Roman" w:eastAsia="Times New Roman" w:hAnsi="Times New Roman" w:cs="Times New Roman"/>
                <w:iCs/>
                <w:sz w:val="24"/>
                <w:szCs w:val="24"/>
                <w:lang w:eastAsia="lv-LV"/>
              </w:rPr>
              <w:t xml:space="preserve"> tīmekļa vietnē </w:t>
            </w:r>
            <w:hyperlink r:id="rId8" w:history="1">
              <w:r w:rsidR="00985187" w:rsidRPr="00461AE6">
                <w:rPr>
                  <w:rStyle w:val="Hyperlink"/>
                  <w:rFonts w:ascii="Times New Roman" w:eastAsia="Times New Roman" w:hAnsi="Times New Roman" w:cs="Times New Roman"/>
                  <w:iCs/>
                  <w:sz w:val="24"/>
                  <w:szCs w:val="24"/>
                  <w:lang w:eastAsia="lv-LV"/>
                </w:rPr>
                <w:t>www.lm.gov.lv</w:t>
              </w:r>
            </w:hyperlink>
            <w:r w:rsidR="00985187">
              <w:rPr>
                <w:rFonts w:ascii="Times New Roman" w:eastAsia="Times New Roman" w:hAnsi="Times New Roman" w:cs="Times New Roman"/>
                <w:iCs/>
                <w:sz w:val="24"/>
                <w:szCs w:val="24"/>
                <w:lang w:eastAsia="lv-LV"/>
              </w:rPr>
              <w:t xml:space="preserve"> un Valsts kancelejas</w:t>
            </w:r>
            <w:r w:rsidR="00985187" w:rsidRPr="007B1470">
              <w:rPr>
                <w:rFonts w:ascii="Times New Roman" w:eastAsia="Times New Roman" w:hAnsi="Times New Roman" w:cs="Times New Roman"/>
                <w:iCs/>
                <w:sz w:val="24"/>
                <w:szCs w:val="24"/>
                <w:lang w:eastAsia="lv-LV"/>
              </w:rPr>
              <w:t xml:space="preserve"> tīmekļa vietnē</w:t>
            </w:r>
            <w:r w:rsidR="00985187">
              <w:t xml:space="preserve"> </w:t>
            </w:r>
            <w:hyperlink r:id="rId9" w:history="1">
              <w:r w:rsidR="00985187" w:rsidRPr="00461AE6">
                <w:rPr>
                  <w:rStyle w:val="Hyperlink"/>
                  <w:rFonts w:ascii="Times New Roman" w:eastAsia="Times New Roman" w:hAnsi="Times New Roman" w:cs="Times New Roman"/>
                  <w:iCs/>
                  <w:sz w:val="24"/>
                  <w:szCs w:val="24"/>
                  <w:lang w:eastAsia="lv-LV"/>
                </w:rPr>
                <w:t>https://www.mk.gov.lv/</w:t>
              </w:r>
            </w:hyperlink>
            <w:r w:rsidR="00985187">
              <w:rPr>
                <w:rFonts w:ascii="Times New Roman" w:eastAsia="Times New Roman" w:hAnsi="Times New Roman" w:cs="Times New Roman"/>
                <w:iCs/>
                <w:sz w:val="24"/>
                <w:szCs w:val="24"/>
                <w:lang w:eastAsia="lv-LV"/>
              </w:rPr>
              <w:t xml:space="preserve">, </w:t>
            </w:r>
            <w:r w:rsidRPr="007B1470">
              <w:rPr>
                <w:rFonts w:ascii="Times New Roman" w:eastAsia="Times New Roman" w:hAnsi="Times New Roman" w:cs="Times New Roman"/>
                <w:iCs/>
                <w:sz w:val="24"/>
                <w:szCs w:val="24"/>
                <w:lang w:eastAsia="lv-LV"/>
              </w:rPr>
              <w:t xml:space="preserve">un </w:t>
            </w:r>
            <w:r w:rsidRPr="00396277">
              <w:rPr>
                <w:rFonts w:ascii="Times New Roman" w:eastAsia="Times New Roman" w:hAnsi="Times New Roman" w:cs="Times New Roman"/>
                <w:iCs/>
                <w:sz w:val="24"/>
                <w:szCs w:val="24"/>
                <w:lang w:eastAsia="lv-LV"/>
              </w:rPr>
              <w:t xml:space="preserve">no </w:t>
            </w:r>
            <w:r w:rsidR="00B80C4E" w:rsidRPr="007F5503">
              <w:rPr>
                <w:rFonts w:ascii="Times New Roman" w:eastAsia="Times New Roman" w:hAnsi="Times New Roman" w:cs="Times New Roman"/>
                <w:iCs/>
                <w:sz w:val="24"/>
                <w:szCs w:val="24"/>
                <w:lang w:eastAsia="lv-LV"/>
              </w:rPr>
              <w:t>20</w:t>
            </w:r>
            <w:r w:rsidR="00985187" w:rsidRPr="007F5503">
              <w:rPr>
                <w:rFonts w:ascii="Times New Roman" w:eastAsia="Times New Roman" w:hAnsi="Times New Roman" w:cs="Times New Roman"/>
                <w:iCs/>
                <w:sz w:val="24"/>
                <w:szCs w:val="24"/>
                <w:lang w:eastAsia="lv-LV"/>
              </w:rPr>
              <w:t>20</w:t>
            </w:r>
            <w:r w:rsidR="008C2952" w:rsidRPr="007F5503">
              <w:rPr>
                <w:rFonts w:ascii="Times New Roman" w:eastAsia="Times New Roman" w:hAnsi="Times New Roman" w:cs="Times New Roman"/>
                <w:iCs/>
                <w:sz w:val="24"/>
                <w:szCs w:val="24"/>
                <w:lang w:eastAsia="lv-LV"/>
              </w:rPr>
              <w:t>.</w:t>
            </w:r>
            <w:r w:rsidR="00B900BE">
              <w:rPr>
                <w:rFonts w:ascii="Times New Roman" w:eastAsia="Times New Roman" w:hAnsi="Times New Roman" w:cs="Times New Roman"/>
                <w:iCs/>
                <w:sz w:val="24"/>
                <w:szCs w:val="24"/>
                <w:lang w:eastAsia="lv-LV"/>
              </w:rPr>
              <w:t xml:space="preserve"> gada 6. janvārim</w:t>
            </w:r>
            <w:r w:rsidR="00014073" w:rsidRPr="007F5503">
              <w:rPr>
                <w:rFonts w:ascii="Times New Roman" w:eastAsia="Times New Roman" w:hAnsi="Times New Roman" w:cs="Times New Roman"/>
                <w:iCs/>
                <w:sz w:val="24"/>
                <w:szCs w:val="24"/>
                <w:lang w:eastAsia="lv-LV"/>
              </w:rPr>
              <w:t xml:space="preserve"> līdz </w:t>
            </w:r>
            <w:r w:rsidR="00B80C4E" w:rsidRPr="007F5503">
              <w:rPr>
                <w:rFonts w:ascii="Times New Roman" w:eastAsia="Times New Roman" w:hAnsi="Times New Roman" w:cs="Times New Roman"/>
                <w:iCs/>
                <w:sz w:val="24"/>
                <w:szCs w:val="24"/>
                <w:lang w:eastAsia="lv-LV"/>
              </w:rPr>
              <w:t>20</w:t>
            </w:r>
            <w:r w:rsidR="00985187" w:rsidRPr="007F5503">
              <w:rPr>
                <w:rFonts w:ascii="Times New Roman" w:eastAsia="Times New Roman" w:hAnsi="Times New Roman" w:cs="Times New Roman"/>
                <w:iCs/>
                <w:sz w:val="24"/>
                <w:szCs w:val="24"/>
                <w:lang w:eastAsia="lv-LV"/>
              </w:rPr>
              <w:t>20</w:t>
            </w:r>
            <w:r w:rsidR="00B80C4E" w:rsidRPr="007F5503">
              <w:rPr>
                <w:rFonts w:ascii="Times New Roman" w:eastAsia="Times New Roman" w:hAnsi="Times New Roman" w:cs="Times New Roman"/>
                <w:iCs/>
                <w:sz w:val="24"/>
                <w:szCs w:val="24"/>
                <w:lang w:eastAsia="lv-LV"/>
              </w:rPr>
              <w:t>.</w:t>
            </w:r>
            <w:r w:rsidR="00B900BE">
              <w:rPr>
                <w:rFonts w:ascii="Times New Roman" w:eastAsia="Times New Roman" w:hAnsi="Times New Roman" w:cs="Times New Roman"/>
                <w:iCs/>
                <w:sz w:val="24"/>
                <w:szCs w:val="24"/>
                <w:lang w:eastAsia="lv-LV"/>
              </w:rPr>
              <w:t xml:space="preserve"> gada 24. janvārim</w:t>
            </w:r>
            <w:r w:rsidR="00014073" w:rsidRPr="00396277">
              <w:rPr>
                <w:rFonts w:ascii="Times New Roman" w:eastAsia="Times New Roman" w:hAnsi="Times New Roman" w:cs="Times New Roman"/>
                <w:iCs/>
                <w:sz w:val="24"/>
                <w:szCs w:val="24"/>
                <w:lang w:eastAsia="lv-LV"/>
              </w:rPr>
              <w:t xml:space="preserve"> </w:t>
            </w:r>
            <w:r w:rsidRPr="00396277">
              <w:rPr>
                <w:rFonts w:ascii="Times New Roman" w:eastAsia="Times New Roman" w:hAnsi="Times New Roman" w:cs="Times New Roman"/>
                <w:iCs/>
                <w:sz w:val="24"/>
                <w:szCs w:val="24"/>
                <w:lang w:eastAsia="lv-LV"/>
              </w:rPr>
              <w:t>aicinot sabiedrības pārstāvjus:</w:t>
            </w:r>
            <w:r w:rsidRPr="007B1470">
              <w:rPr>
                <w:rFonts w:ascii="Times New Roman" w:eastAsia="Times New Roman" w:hAnsi="Times New Roman" w:cs="Times New Roman"/>
                <w:iCs/>
                <w:sz w:val="24"/>
                <w:szCs w:val="24"/>
                <w:lang w:eastAsia="lv-LV"/>
              </w:rPr>
              <w:t xml:space="preserve"> </w:t>
            </w:r>
          </w:p>
          <w:p w14:paraId="7BA141AA" w14:textId="7B1D46DC" w:rsidR="00BA4166" w:rsidRPr="007B1470" w:rsidRDefault="00BA4166" w:rsidP="00C74845">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 xml:space="preserve">1) rakstiski sniegt viedokli par MK </w:t>
            </w:r>
            <w:r w:rsidR="00841B42" w:rsidRPr="007B1470">
              <w:rPr>
                <w:rFonts w:ascii="Times New Roman" w:eastAsia="Times New Roman" w:hAnsi="Times New Roman" w:cs="Times New Roman"/>
                <w:iCs/>
                <w:sz w:val="24"/>
                <w:szCs w:val="24"/>
                <w:lang w:eastAsia="lv-LV"/>
              </w:rPr>
              <w:t xml:space="preserve">noteikumu </w:t>
            </w:r>
            <w:r w:rsidRPr="007B1470">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7B1470">
              <w:rPr>
                <w:rFonts w:ascii="Times New Roman" w:eastAsia="Times New Roman" w:hAnsi="Times New Roman" w:cs="Times New Roman"/>
                <w:iCs/>
                <w:sz w:val="24"/>
                <w:szCs w:val="24"/>
                <w:lang w:eastAsia="lv-LV"/>
              </w:rPr>
              <w:t>atbildiga.iestade@lm.gov.lv</w:t>
            </w:r>
            <w:proofErr w:type="spellEnd"/>
            <w:r w:rsidRPr="007B1470">
              <w:rPr>
                <w:rFonts w:ascii="Times New Roman" w:eastAsia="Times New Roman" w:hAnsi="Times New Roman" w:cs="Times New Roman"/>
                <w:iCs/>
                <w:sz w:val="24"/>
                <w:szCs w:val="24"/>
                <w:lang w:eastAsia="lv-LV"/>
              </w:rPr>
              <w:t>;</w:t>
            </w:r>
          </w:p>
          <w:p w14:paraId="13747C17" w14:textId="74611097" w:rsidR="00E5323B" w:rsidRPr="007B1470" w:rsidRDefault="00BA4166" w:rsidP="00C74845">
            <w:pPr>
              <w:spacing w:after="0" w:line="240" w:lineRule="auto"/>
              <w:jc w:val="both"/>
              <w:rPr>
                <w:rFonts w:ascii="Times New Roman" w:eastAsia="Times New Roman" w:hAnsi="Times New Roman" w:cs="Times New Roman"/>
                <w:iCs/>
                <w:sz w:val="24"/>
                <w:szCs w:val="24"/>
                <w:highlight w:val="yellow"/>
                <w:lang w:eastAsia="lv-LV"/>
              </w:rPr>
            </w:pPr>
            <w:r w:rsidRPr="007B1470">
              <w:rPr>
                <w:rFonts w:ascii="Times New Roman" w:eastAsia="Times New Roman" w:hAnsi="Times New Roman" w:cs="Times New Roman"/>
                <w:iCs/>
                <w:sz w:val="24"/>
                <w:szCs w:val="24"/>
                <w:lang w:eastAsia="lv-LV"/>
              </w:rPr>
              <w:t>2) klātienē sniegt viedokli par MK noteikumu projektu tā izstrādes stadijā.</w:t>
            </w:r>
          </w:p>
        </w:tc>
      </w:tr>
      <w:tr w:rsidR="00161FB2" w:rsidRPr="00161FB2"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3BC04924" w:rsidR="00E5323B" w:rsidRPr="007B1470" w:rsidRDefault="008B78F6" w:rsidP="001E2B96">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P</w:t>
            </w:r>
            <w:r w:rsidR="001E2B96" w:rsidRPr="007B1470">
              <w:rPr>
                <w:rFonts w:ascii="Times New Roman" w:eastAsia="Times New Roman" w:hAnsi="Times New Roman" w:cs="Times New Roman"/>
                <w:iCs/>
                <w:sz w:val="24"/>
                <w:szCs w:val="24"/>
                <w:lang w:eastAsia="lv-LV"/>
              </w:rPr>
              <w:t>ar MK noteikumu projektu sabiedrības viedoklis netika saņemts.</w:t>
            </w:r>
          </w:p>
        </w:tc>
      </w:tr>
      <w:tr w:rsidR="00161FB2" w:rsidRPr="00161FB2"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161FB2" w:rsidRDefault="00DD6397"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71994AF8" w14:textId="77777777" w:rsidR="00E5323B"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61FB2" w:rsidRPr="00161FB2"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D416E5"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izpildē iesaistītās institūcijas</w:t>
            </w:r>
          </w:p>
          <w:p w14:paraId="3247806D" w14:textId="62C788B3" w:rsidR="00A760EB" w:rsidRPr="00A760EB" w:rsidRDefault="00A760EB" w:rsidP="00220A22">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C16ADEF" w14:textId="49B90E6B" w:rsidR="00E5323B" w:rsidRPr="00161FB2" w:rsidRDefault="00DD6397" w:rsidP="003B416A">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sz w:val="24"/>
                <w:szCs w:val="24"/>
                <w:lang w:eastAsia="lv-LV"/>
              </w:rPr>
              <w:t>L</w:t>
            </w:r>
            <w:r w:rsidR="00734D82">
              <w:rPr>
                <w:rFonts w:ascii="Times New Roman" w:eastAsia="Times New Roman" w:hAnsi="Times New Roman" w:cs="Times New Roman"/>
                <w:sz w:val="24"/>
                <w:szCs w:val="24"/>
                <w:lang w:eastAsia="lv-LV"/>
              </w:rPr>
              <w:t>M</w:t>
            </w:r>
            <w:r w:rsidRPr="00161FB2">
              <w:rPr>
                <w:rFonts w:ascii="Times New Roman" w:eastAsia="Times New Roman" w:hAnsi="Times New Roman" w:cs="Times New Roman"/>
                <w:sz w:val="24"/>
                <w:szCs w:val="24"/>
                <w:lang w:eastAsia="lv-LV"/>
              </w:rPr>
              <w:t xml:space="preserve">, Centrālā finanšu un līgumu aģentūra kā sadarbības </w:t>
            </w:r>
            <w:r w:rsidR="003B0D35" w:rsidRPr="00161FB2">
              <w:rPr>
                <w:rFonts w:ascii="Times New Roman" w:eastAsia="Times New Roman" w:hAnsi="Times New Roman" w:cs="Times New Roman"/>
                <w:sz w:val="24"/>
                <w:szCs w:val="24"/>
                <w:lang w:eastAsia="lv-LV"/>
              </w:rPr>
              <w:t>iestāde</w:t>
            </w:r>
            <w:r w:rsidR="00686C9F">
              <w:rPr>
                <w:rFonts w:ascii="Times New Roman" w:eastAsia="Times New Roman" w:hAnsi="Times New Roman" w:cs="Times New Roman"/>
                <w:sz w:val="24"/>
                <w:szCs w:val="24"/>
                <w:lang w:eastAsia="lv-LV"/>
              </w:rPr>
              <w:t>,</w:t>
            </w:r>
            <w:r w:rsidR="003B0D35" w:rsidRPr="00161FB2">
              <w:rPr>
                <w:rFonts w:ascii="Times New Roman" w:eastAsia="Times New Roman" w:hAnsi="Times New Roman" w:cs="Times New Roman"/>
                <w:sz w:val="24"/>
                <w:szCs w:val="24"/>
                <w:lang w:eastAsia="lv-LV"/>
              </w:rPr>
              <w:t xml:space="preserve"> </w:t>
            </w:r>
            <w:r w:rsidR="007B1470">
              <w:rPr>
                <w:rFonts w:ascii="Times New Roman" w:eastAsia="Times New Roman" w:hAnsi="Times New Roman" w:cs="Times New Roman"/>
                <w:sz w:val="24"/>
                <w:szCs w:val="24"/>
                <w:lang w:eastAsia="lv-LV"/>
              </w:rPr>
              <w:t>VDI</w:t>
            </w:r>
            <w:r w:rsidR="003B0D35" w:rsidRPr="00161FB2">
              <w:rPr>
                <w:rFonts w:ascii="Times New Roman" w:eastAsia="Times New Roman" w:hAnsi="Times New Roman" w:cs="Times New Roman"/>
                <w:sz w:val="24"/>
                <w:szCs w:val="24"/>
                <w:lang w:eastAsia="lv-LV"/>
              </w:rPr>
              <w:t xml:space="preserve"> kā finansējuma saņēmējs</w:t>
            </w:r>
            <w:r w:rsidR="002A0752" w:rsidRPr="00161FB2">
              <w:rPr>
                <w:rFonts w:ascii="Times New Roman" w:eastAsia="Times New Roman" w:hAnsi="Times New Roman" w:cs="Times New Roman"/>
                <w:sz w:val="24"/>
                <w:szCs w:val="24"/>
                <w:lang w:eastAsia="lv-LV"/>
              </w:rPr>
              <w:t>.</w:t>
            </w:r>
          </w:p>
        </w:tc>
      </w:tr>
      <w:tr w:rsidR="00161FB2" w:rsidRPr="00161FB2"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izpildes ietekme uz pārvaldes funkcijām un institucionālo struktūru.</w:t>
            </w:r>
            <w:r w:rsidRPr="00161FB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161FB2" w:rsidRDefault="002D572B" w:rsidP="00E5323B">
            <w:pPr>
              <w:spacing w:after="0" w:line="240" w:lineRule="auto"/>
              <w:rPr>
                <w:rFonts w:ascii="Times New Roman" w:eastAsia="Times New Roman" w:hAnsi="Times New Roman" w:cs="Times New Roman"/>
                <w:iCs/>
                <w:sz w:val="24"/>
                <w:szCs w:val="24"/>
                <w:lang w:eastAsia="lv-LV"/>
              </w:rPr>
            </w:pPr>
            <w:r w:rsidRPr="00161FB2">
              <w:rPr>
                <w:rFonts w:ascii="Times New Roman" w:hAnsi="Times New Roman" w:cs="Times New Roman"/>
                <w:sz w:val="24"/>
                <w:szCs w:val="24"/>
              </w:rPr>
              <w:t>MK n</w:t>
            </w:r>
            <w:r w:rsidR="00BC3525" w:rsidRPr="00161FB2">
              <w:rPr>
                <w:rFonts w:ascii="Times New Roman" w:hAnsi="Times New Roman" w:cs="Times New Roman"/>
                <w:sz w:val="24"/>
                <w:szCs w:val="24"/>
              </w:rPr>
              <w:t>oteikumu projekts šo jomu neskar.</w:t>
            </w:r>
          </w:p>
        </w:tc>
      </w:tr>
      <w:tr w:rsidR="00161FB2" w:rsidRPr="00161FB2"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416680C" w:rsidR="00E5323B" w:rsidRPr="00161FB2" w:rsidRDefault="00BC3525"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6A741B">
              <w:rPr>
                <w:rFonts w:ascii="Times New Roman" w:eastAsia="Times New Roman" w:hAnsi="Times New Roman" w:cs="Times New Roman"/>
                <w:iCs/>
                <w:sz w:val="24"/>
                <w:szCs w:val="24"/>
                <w:lang w:eastAsia="lv-LV"/>
              </w:rPr>
              <w:t>.</w:t>
            </w:r>
          </w:p>
        </w:tc>
      </w:tr>
    </w:tbl>
    <w:p w14:paraId="051335A5" w14:textId="77777777" w:rsidR="003D4EAC" w:rsidRDefault="003D4EAC" w:rsidP="002D5867">
      <w:pPr>
        <w:spacing w:after="0" w:line="240" w:lineRule="auto"/>
        <w:rPr>
          <w:rFonts w:ascii="Times New Roman" w:hAnsi="Times New Roman" w:cs="Times New Roman"/>
          <w:sz w:val="24"/>
          <w:szCs w:val="24"/>
        </w:rPr>
      </w:pPr>
    </w:p>
    <w:p w14:paraId="2534CC6D" w14:textId="776EF5A5" w:rsidR="006F4B67" w:rsidRPr="009E19C7" w:rsidRDefault="006F4B67" w:rsidP="006F4B6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w:t>
      </w:r>
      <w:r w:rsidRPr="003E085A">
        <w:rPr>
          <w:rFonts w:ascii="Times New Roman" w:eastAsia="Times New Roman" w:hAnsi="Times New Roman" w:cs="Times New Roman"/>
          <w:sz w:val="24"/>
          <w:szCs w:val="24"/>
          <w:lang w:eastAsia="lv-LV"/>
        </w:rPr>
        <w:t xml:space="preserve"> ministr</w:t>
      </w:r>
      <w:r>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E19C7">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w:t>
      </w:r>
      <w:proofErr w:type="spellStart"/>
      <w:r w:rsidRPr="009E19C7">
        <w:rPr>
          <w:rFonts w:ascii="Times New Roman" w:eastAsia="Times New Roman" w:hAnsi="Times New Roman" w:cs="Times New Roman"/>
          <w:sz w:val="24"/>
          <w:szCs w:val="24"/>
          <w:lang w:eastAsia="lv-LV"/>
        </w:rPr>
        <w:t>Petraviča</w:t>
      </w:r>
      <w:proofErr w:type="spellEnd"/>
    </w:p>
    <w:p w14:paraId="126FD59E" w14:textId="6762C9BD"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53E25277" w14:textId="2C829445"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08287166" w14:textId="7A2E535C" w:rsidR="006F4B67" w:rsidRPr="00072D73" w:rsidRDefault="002904D1" w:rsidP="006F4B67">
      <w:pPr>
        <w:tabs>
          <w:tab w:val="left" w:pos="6804"/>
        </w:tabs>
        <w:spacing w:after="0" w:line="240" w:lineRule="auto"/>
        <w:jc w:val="both"/>
        <w:rPr>
          <w:rFonts w:ascii="Times New Roman" w:eastAsia="Times New Roman" w:hAnsi="Times New Roman" w:cs="Times New Roman"/>
          <w:sz w:val="16"/>
          <w:szCs w:val="28"/>
          <w:lang w:eastAsia="lv-LV"/>
        </w:rPr>
      </w:pPr>
      <w:r>
        <w:rPr>
          <w:rFonts w:ascii="Times New Roman" w:eastAsia="Times New Roman" w:hAnsi="Times New Roman" w:cs="Times New Roman"/>
          <w:sz w:val="16"/>
          <w:szCs w:val="28"/>
          <w:lang w:eastAsia="lv-LV"/>
        </w:rPr>
        <w:t>I</w:t>
      </w:r>
      <w:r w:rsidR="006F4B67" w:rsidRPr="00072D73">
        <w:rPr>
          <w:rFonts w:ascii="Times New Roman" w:eastAsia="Times New Roman" w:hAnsi="Times New Roman" w:cs="Times New Roman"/>
          <w:sz w:val="16"/>
          <w:szCs w:val="28"/>
          <w:lang w:eastAsia="lv-LV"/>
        </w:rPr>
        <w:t xml:space="preserve">. </w:t>
      </w:r>
      <w:r>
        <w:rPr>
          <w:rFonts w:ascii="Times New Roman" w:eastAsia="Times New Roman" w:hAnsi="Times New Roman" w:cs="Times New Roman"/>
          <w:sz w:val="16"/>
          <w:szCs w:val="28"/>
          <w:lang w:eastAsia="lv-LV"/>
        </w:rPr>
        <w:t>Strazdiņa</w:t>
      </w:r>
      <w:r w:rsidR="006F4B67" w:rsidRPr="00072D73">
        <w:rPr>
          <w:rFonts w:ascii="Times New Roman" w:eastAsia="Times New Roman" w:hAnsi="Times New Roman" w:cs="Times New Roman"/>
          <w:sz w:val="16"/>
          <w:szCs w:val="28"/>
          <w:lang w:eastAsia="lv-LV"/>
        </w:rPr>
        <w:t xml:space="preserve"> </w:t>
      </w:r>
      <w:r w:rsidR="006F4B67" w:rsidRPr="00072D73">
        <w:rPr>
          <w:rFonts w:ascii="Times New Roman" w:hAnsi="Times New Roman" w:cs="Times New Roman"/>
          <w:sz w:val="16"/>
          <w:szCs w:val="28"/>
        </w:rPr>
        <w:t>67021630</w:t>
      </w:r>
    </w:p>
    <w:p w14:paraId="30D014DF" w14:textId="54F5E2F9" w:rsidR="00894C55" w:rsidRPr="00072D73" w:rsidRDefault="002904D1" w:rsidP="00F9792F">
      <w:pPr>
        <w:tabs>
          <w:tab w:val="left" w:pos="6804"/>
        </w:tabs>
        <w:spacing w:after="0" w:line="240" w:lineRule="auto"/>
        <w:jc w:val="both"/>
        <w:rPr>
          <w:rFonts w:ascii="Times New Roman" w:hAnsi="Times New Roman" w:cs="Times New Roman"/>
          <w:sz w:val="18"/>
          <w:szCs w:val="28"/>
        </w:rPr>
      </w:pPr>
      <w:r>
        <w:rPr>
          <w:rStyle w:val="Hyperlink"/>
          <w:rFonts w:ascii="Times New Roman" w:eastAsia="Times New Roman" w:hAnsi="Times New Roman" w:cs="Times New Roman"/>
          <w:sz w:val="16"/>
          <w:szCs w:val="28"/>
          <w:lang w:eastAsia="lv-LV"/>
        </w:rPr>
        <w:t>Ilze</w:t>
      </w:r>
      <w:r w:rsidR="006F4B67" w:rsidRPr="00072D73">
        <w:rPr>
          <w:rStyle w:val="Hyperlink"/>
          <w:rFonts w:ascii="Times New Roman" w:eastAsia="Times New Roman" w:hAnsi="Times New Roman" w:cs="Times New Roman"/>
          <w:sz w:val="16"/>
          <w:szCs w:val="28"/>
          <w:lang w:eastAsia="lv-LV"/>
        </w:rPr>
        <w:t>.</w:t>
      </w:r>
      <w:r>
        <w:rPr>
          <w:rStyle w:val="Hyperlink"/>
          <w:rFonts w:ascii="Times New Roman" w:eastAsia="Times New Roman" w:hAnsi="Times New Roman" w:cs="Times New Roman"/>
          <w:sz w:val="16"/>
          <w:szCs w:val="28"/>
          <w:lang w:eastAsia="lv-LV"/>
        </w:rPr>
        <w:t>Strazdina</w:t>
      </w:r>
      <w:r w:rsidR="006F4B67" w:rsidRPr="00072D73">
        <w:rPr>
          <w:rStyle w:val="Hyperlink"/>
          <w:rFonts w:ascii="Times New Roman" w:eastAsia="Times New Roman" w:hAnsi="Times New Roman" w:cs="Times New Roman"/>
          <w:sz w:val="16"/>
          <w:szCs w:val="28"/>
          <w:lang w:eastAsia="lv-LV"/>
        </w:rPr>
        <w:t>@lm.gov.lv</w:t>
      </w:r>
    </w:p>
    <w:sectPr w:rsidR="00894C55" w:rsidRPr="00072D73" w:rsidSect="004445EB">
      <w:headerReference w:type="default" r:id="rId10"/>
      <w:footerReference w:type="default" r:id="rId11"/>
      <w:headerReference w:type="first" r:id="rId12"/>
      <w:footerReference w:type="first" r:id="rId13"/>
      <w:pgSz w:w="11906" w:h="16838"/>
      <w:pgMar w:top="1418" w:right="1418" w:bottom="1418"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CB4C0" w14:textId="77777777" w:rsidR="00AD2492" w:rsidRDefault="00AD2492" w:rsidP="00894C55">
      <w:pPr>
        <w:spacing w:after="0" w:line="240" w:lineRule="auto"/>
      </w:pPr>
      <w:r>
        <w:separator/>
      </w:r>
    </w:p>
  </w:endnote>
  <w:endnote w:type="continuationSeparator" w:id="0">
    <w:p w14:paraId="151EFCA7" w14:textId="77777777" w:rsidR="00AD2492" w:rsidRDefault="00AD249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025147"/>
      <w:docPartObj>
        <w:docPartGallery w:val="Page Numbers (Bottom of Page)"/>
        <w:docPartUnique/>
      </w:docPartObj>
    </w:sdtPr>
    <w:sdtEndPr>
      <w:rPr>
        <w:noProof/>
      </w:rPr>
    </w:sdtEndPr>
    <w:sdtContent>
      <w:p w14:paraId="5E0E4B28" w14:textId="77777777" w:rsidR="005E68E0" w:rsidRDefault="005E68E0" w:rsidP="007E6C2D">
        <w:pPr>
          <w:pStyle w:val="Footer"/>
        </w:pPr>
      </w:p>
      <w:p w14:paraId="7EB75098" w14:textId="5C54CCC1" w:rsidR="005E68E0" w:rsidRDefault="005E68E0" w:rsidP="004445EB">
        <w:pPr>
          <w:pStyle w:val="Footer"/>
        </w:pPr>
        <w:r w:rsidRPr="004F2ACA">
          <w:rPr>
            <w:rFonts w:ascii="Times New Roman" w:eastAsia="Times New Roman" w:hAnsi="Times New Roman" w:cs="Times New Roman"/>
            <w:sz w:val="16"/>
            <w:szCs w:val="20"/>
            <w:lang w:eastAsia="lv-LV"/>
          </w:rPr>
          <w:t>LMAnot_</w:t>
        </w:r>
        <w:r w:rsidR="006B2290">
          <w:rPr>
            <w:rFonts w:ascii="Times New Roman" w:eastAsia="Times New Roman" w:hAnsi="Times New Roman" w:cs="Times New Roman"/>
            <w:sz w:val="16"/>
            <w:szCs w:val="20"/>
            <w:lang w:eastAsia="lv-LV"/>
          </w:rPr>
          <w:t>200720_</w:t>
        </w:r>
        <w:r w:rsidRPr="004F2ACA">
          <w:rPr>
            <w:rFonts w:ascii="Times New Roman" w:eastAsia="Times New Roman" w:hAnsi="Times New Roman" w:cs="Times New Roman"/>
            <w:sz w:val="16"/>
            <w:szCs w:val="20"/>
            <w:lang w:eastAsia="lv-LV"/>
          </w:rPr>
          <w:t>MKN</w:t>
        </w:r>
        <w:r w:rsidR="006B2290">
          <w:rPr>
            <w:rFonts w:ascii="Times New Roman" w:eastAsia="Times New Roman" w:hAnsi="Times New Roman" w:cs="Times New Roman"/>
            <w:sz w:val="16"/>
            <w:szCs w:val="20"/>
            <w:lang w:eastAsia="lv-LV"/>
          </w:rPr>
          <w:t>_</w:t>
        </w:r>
        <w:r>
          <w:rPr>
            <w:rFonts w:ascii="Times New Roman" w:eastAsia="Times New Roman" w:hAnsi="Times New Roman" w:cs="Times New Roman"/>
            <w:sz w:val="16"/>
            <w:szCs w:val="20"/>
            <w:lang w:eastAsia="lv-LV"/>
          </w:rPr>
          <w:t>127</w:t>
        </w:r>
        <w:r w:rsidR="006B2290">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groz</w:t>
        </w:r>
      </w:p>
      <w:p w14:paraId="01154E41" w14:textId="767CCF31" w:rsidR="005E68E0" w:rsidRPr="004445EB" w:rsidRDefault="005E68E0" w:rsidP="002D4F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78C8ABF3" w:rsidR="005E68E0" w:rsidRPr="004F2ACA" w:rsidRDefault="005E68E0" w:rsidP="004F2ACA">
    <w:pPr>
      <w:pStyle w:val="Footer"/>
    </w:pPr>
    <w:r w:rsidRPr="004F2ACA">
      <w:rPr>
        <w:rFonts w:ascii="Times New Roman" w:eastAsia="Times New Roman" w:hAnsi="Times New Roman" w:cs="Times New Roman"/>
        <w:sz w:val="16"/>
        <w:szCs w:val="20"/>
        <w:lang w:eastAsia="lv-LV"/>
      </w:rPr>
      <w:t>LMAnot_MKN</w:t>
    </w:r>
    <w:r>
      <w:rPr>
        <w:rFonts w:ascii="Times New Roman" w:eastAsia="Times New Roman" w:hAnsi="Times New Roman" w:cs="Times New Roman"/>
        <w:sz w:val="16"/>
        <w:szCs w:val="20"/>
        <w:lang w:eastAsia="lv-LV"/>
      </w:rPr>
      <w:t>127</w:t>
    </w:r>
    <w:r w:rsidRPr="004F2ACA">
      <w:rPr>
        <w:rFonts w:ascii="Times New Roman" w:eastAsia="Times New Roman" w:hAnsi="Times New Roman" w:cs="Times New Roman"/>
        <w:sz w:val="16"/>
        <w:szCs w:val="20"/>
        <w:lang w:eastAsia="lv-LV"/>
      </w:rPr>
      <w:t>groz_</w:t>
    </w:r>
    <w:r>
      <w:rPr>
        <w:rFonts w:ascii="Times New Roman" w:eastAsia="Times New Roman" w:hAnsi="Times New Roman" w:cs="Times New Roman"/>
        <w:sz w:val="16"/>
        <w:szCs w:val="20"/>
        <w:lang w:eastAsia="lv-LV"/>
      </w:rPr>
      <w:t>25062020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A17DA" w14:textId="77777777" w:rsidR="00AD2492" w:rsidRDefault="00AD2492" w:rsidP="00894C55">
      <w:pPr>
        <w:spacing w:after="0" w:line="240" w:lineRule="auto"/>
      </w:pPr>
      <w:r>
        <w:separator/>
      </w:r>
    </w:p>
  </w:footnote>
  <w:footnote w:type="continuationSeparator" w:id="0">
    <w:p w14:paraId="14C4BEBB" w14:textId="77777777" w:rsidR="00AD2492" w:rsidRDefault="00AD2492" w:rsidP="00894C55">
      <w:pPr>
        <w:spacing w:after="0" w:line="240" w:lineRule="auto"/>
      </w:pPr>
      <w:r>
        <w:continuationSeparator/>
      </w:r>
    </w:p>
  </w:footnote>
  <w:footnote w:id="1">
    <w:p w14:paraId="5F12F1A4" w14:textId="77777777" w:rsidR="005E68E0" w:rsidRPr="00E2307C" w:rsidRDefault="005E68E0" w:rsidP="00F47121">
      <w:pPr>
        <w:pStyle w:val="FootnoteText"/>
        <w:rPr>
          <w:rFonts w:ascii="Times New Roman" w:hAnsi="Times New Roman" w:cs="Times New Roman"/>
        </w:rPr>
      </w:pPr>
      <w:r w:rsidRPr="00E2307C">
        <w:rPr>
          <w:rStyle w:val="FootnoteReference"/>
          <w:rFonts w:ascii="Times New Roman" w:hAnsi="Times New Roman" w:cs="Times New Roman"/>
        </w:rPr>
        <w:footnoteRef/>
      </w:r>
      <w:r w:rsidRPr="00E2307C">
        <w:rPr>
          <w:rFonts w:ascii="Times New Roman" w:hAnsi="Times New Roman" w:cs="Times New Roman"/>
        </w:rPr>
        <w:t xml:space="preserve"> Ministru kabineta</w:t>
      </w:r>
      <w:r>
        <w:rPr>
          <w:rFonts w:ascii="Times New Roman" w:hAnsi="Times New Roman" w:cs="Times New Roman"/>
        </w:rPr>
        <w:t xml:space="preserve"> (turpmāk - MK)</w:t>
      </w:r>
      <w:r w:rsidRPr="00E2307C">
        <w:rPr>
          <w:rFonts w:ascii="Times New Roman" w:hAnsi="Times New Roman" w:cs="Times New Roman"/>
        </w:rPr>
        <w:t xml:space="preserve"> 2020. gada 12. marta rīkojums Nr. “Par ārkārtējās situācijas izsludināšanu”</w:t>
      </w:r>
      <w:r>
        <w:rPr>
          <w:rFonts w:ascii="Times New Roman" w:hAnsi="Times New Roman" w:cs="Times New Roman"/>
        </w:rPr>
        <w:t>,</w:t>
      </w:r>
      <w:r w:rsidRPr="00E2307C">
        <w:rPr>
          <w:rFonts w:ascii="Times New Roman" w:hAnsi="Times New Roman" w:cs="Times New Roman"/>
        </w:rPr>
        <w:t xml:space="preserve"> </w:t>
      </w:r>
    </w:p>
  </w:footnote>
  <w:footnote w:id="2">
    <w:p w14:paraId="74CD1071" w14:textId="6F076287" w:rsidR="005E68E0" w:rsidRPr="00DA7EFC" w:rsidRDefault="005E68E0" w:rsidP="00F47121">
      <w:pPr>
        <w:pStyle w:val="FootnoteText"/>
        <w:jc w:val="both"/>
        <w:rPr>
          <w:rFonts w:ascii="Times New Roman" w:hAnsi="Times New Roman" w:cs="Times New Roman"/>
        </w:rPr>
      </w:pPr>
      <w:r w:rsidRPr="00DA7EFC">
        <w:rPr>
          <w:rStyle w:val="FootnoteReference"/>
          <w:rFonts w:ascii="Times New Roman" w:hAnsi="Times New Roman" w:cs="Times New Roman"/>
        </w:rPr>
        <w:footnoteRef/>
      </w:r>
      <w:r w:rsidRPr="00DA7EFC">
        <w:rPr>
          <w:rFonts w:ascii="Times New Roman" w:hAnsi="Times New Roman" w:cs="Times New Roman"/>
        </w:rPr>
        <w:t xml:space="preserve"> </w:t>
      </w:r>
      <w:r w:rsidRPr="00E2307C">
        <w:rPr>
          <w:rFonts w:ascii="Times New Roman" w:hAnsi="Times New Roman" w:cs="Times New Roman"/>
        </w:rPr>
        <w:t>M</w:t>
      </w:r>
      <w:r>
        <w:rPr>
          <w:rFonts w:ascii="Times New Roman" w:hAnsi="Times New Roman" w:cs="Times New Roman"/>
        </w:rPr>
        <w:t>K</w:t>
      </w:r>
      <w:r w:rsidRPr="00E2307C">
        <w:rPr>
          <w:rFonts w:ascii="Times New Roman" w:hAnsi="Times New Roman" w:cs="Times New Roman"/>
        </w:rPr>
        <w:t xml:space="preserve"> noteikumu</w:t>
      </w:r>
      <w:r>
        <w:rPr>
          <w:rFonts w:ascii="Times New Roman" w:hAnsi="Times New Roman" w:cs="Times New Roman"/>
        </w:rPr>
        <w:t xml:space="preserve"> projekts </w:t>
      </w:r>
      <w:r w:rsidRPr="00E2307C">
        <w:rPr>
          <w:rFonts w:ascii="Times New Roman" w:hAnsi="Times New Roman" w:cs="Times New Roman"/>
        </w:rPr>
        <w:t xml:space="preserve">“Grozījumi Ministru kabineta 2016. gada </w:t>
      </w:r>
      <w:r>
        <w:rPr>
          <w:rFonts w:ascii="Times New Roman" w:hAnsi="Times New Roman" w:cs="Times New Roman"/>
        </w:rPr>
        <w:t>1</w:t>
      </w:r>
      <w:r w:rsidRPr="00E2307C">
        <w:rPr>
          <w:rFonts w:ascii="Times New Roman" w:hAnsi="Times New Roman" w:cs="Times New Roman"/>
        </w:rPr>
        <w:t xml:space="preserve">. </w:t>
      </w:r>
      <w:r>
        <w:rPr>
          <w:rFonts w:ascii="Times New Roman" w:hAnsi="Times New Roman" w:cs="Times New Roman"/>
        </w:rPr>
        <w:t>marta</w:t>
      </w:r>
      <w:r w:rsidRPr="00E2307C">
        <w:rPr>
          <w:rFonts w:ascii="Times New Roman" w:hAnsi="Times New Roman" w:cs="Times New Roman"/>
        </w:rPr>
        <w:t xml:space="preserve"> noteikumos Nr.</w:t>
      </w:r>
      <w:r>
        <w:rPr>
          <w:rFonts w:ascii="Times New Roman" w:hAnsi="Times New Roman" w:cs="Times New Roman"/>
        </w:rPr>
        <w:t>127</w:t>
      </w:r>
      <w:r w:rsidRPr="00E2307C">
        <w:rPr>
          <w:rFonts w:ascii="Times New Roman" w:hAnsi="Times New Roman" w:cs="Times New Roman"/>
        </w:rPr>
        <w:t xml:space="preserve"> “Darbības programmas “Izaugsme un nodarbinātība”</w:t>
      </w:r>
      <w:r>
        <w:rPr>
          <w:rFonts w:ascii="Times New Roman" w:hAnsi="Times New Roman" w:cs="Times New Roman"/>
        </w:rPr>
        <w:t xml:space="preserve"> </w:t>
      </w:r>
      <w:r w:rsidRPr="00E2307C">
        <w:rPr>
          <w:rFonts w:ascii="Times New Roman" w:hAnsi="Times New Roman" w:cs="Times New Roman"/>
        </w:rPr>
        <w:t>7.3.</w:t>
      </w:r>
      <w:r>
        <w:rPr>
          <w:rFonts w:ascii="Times New Roman" w:hAnsi="Times New Roman" w:cs="Times New Roman"/>
        </w:rPr>
        <w:t>1</w:t>
      </w:r>
      <w:r w:rsidRPr="00E2307C">
        <w:rPr>
          <w:rFonts w:ascii="Times New Roman" w:hAnsi="Times New Roman" w:cs="Times New Roman"/>
        </w:rPr>
        <w:t>. specifiskā atbalsta mērķa “</w:t>
      </w:r>
      <w:r w:rsidRPr="00C07C0E">
        <w:rPr>
          <w:rFonts w:ascii="Times New Roman" w:hAnsi="Times New Roman" w:cs="Times New Roman"/>
          <w:lang w:eastAsia="lv-LV"/>
        </w:rPr>
        <w:t>Uzlabot darba drošību, it īpaši bīstamo nozaru uzņēmumos</w:t>
      </w:r>
      <w:r>
        <w:rPr>
          <w:rFonts w:ascii="Times New Roman" w:hAnsi="Times New Roman" w:cs="Times New Roman"/>
          <w:lang w:eastAsia="lv-LV"/>
        </w:rPr>
        <w:t>”</w:t>
      </w:r>
      <w:r>
        <w:rPr>
          <w:rFonts w:ascii="Times New Roman" w:hAnsi="Times New Roman" w:cs="Times New Roman"/>
        </w:rPr>
        <w:t xml:space="preserve"> </w:t>
      </w:r>
      <w:r w:rsidRPr="00E2307C">
        <w:rPr>
          <w:rFonts w:ascii="Times New Roman" w:hAnsi="Times New Roman" w:cs="Times New Roman"/>
        </w:rPr>
        <w:t xml:space="preserve">īstenošanas noteikumi”” </w:t>
      </w:r>
      <w:r w:rsidRPr="004F055A">
        <w:rPr>
          <w:rFonts w:ascii="Times New Roman" w:hAnsi="Times New Roman" w:cs="Times New Roman"/>
        </w:rPr>
        <w:t xml:space="preserve">(turpmāk – </w:t>
      </w:r>
      <w:r>
        <w:rPr>
          <w:rFonts w:ascii="Times New Roman" w:hAnsi="Times New Roman" w:cs="Times New Roman"/>
        </w:rPr>
        <w:t xml:space="preserve">MK </w:t>
      </w:r>
      <w:r w:rsidRPr="004F055A">
        <w:rPr>
          <w:rFonts w:ascii="Times New Roman" w:hAnsi="Times New Roman" w:cs="Times New Roman"/>
        </w:rPr>
        <w:t>noteikumu projekts)</w:t>
      </w:r>
      <w:r>
        <w:rPr>
          <w:rFonts w:ascii="Times New Roman" w:hAnsi="Times New Roman" w:cs="Times New Roman"/>
        </w:rPr>
        <w:t>,</w:t>
      </w:r>
    </w:p>
  </w:footnote>
  <w:footnote w:id="3">
    <w:p w14:paraId="7158C5BD" w14:textId="4A8C154D" w:rsidR="005E68E0" w:rsidRDefault="005E68E0" w:rsidP="004445EB">
      <w:pPr>
        <w:pStyle w:val="FootnoteText"/>
        <w:jc w:val="both"/>
      </w:pPr>
      <w:r>
        <w:rPr>
          <w:rStyle w:val="FootnoteReference"/>
        </w:rPr>
        <w:footnoteRef/>
      </w:r>
      <w:r>
        <w:t xml:space="preserve"> </w:t>
      </w:r>
      <w:r>
        <w:rPr>
          <w:rFonts w:ascii="Times New Roman" w:hAnsi="Times New Roman" w:cs="Times New Roman"/>
        </w:rPr>
        <w:t xml:space="preserve">darbības programmas </w:t>
      </w:r>
      <w:r w:rsidRPr="00444029">
        <w:rPr>
          <w:rFonts w:ascii="Times New Roman" w:hAnsi="Times New Roman" w:cs="Times New Roman"/>
        </w:rPr>
        <w:t>9.1.1. SAM</w:t>
      </w:r>
      <w:r>
        <w:rPr>
          <w:rFonts w:ascii="Times New Roman" w:hAnsi="Times New Roman" w:cs="Times New Roman"/>
        </w:rPr>
        <w:t xml:space="preserve"> “Palielināt nelabvēlīgākā situācijā esošu bezdarbnieku iekļaušanos darba tirgū” 9.1.1.1. pasākums “Subsidētās darbavietas bezdarbniekiem” (turpmāk – 9.1.1.1. pasākums),</w:t>
      </w:r>
    </w:p>
  </w:footnote>
  <w:footnote w:id="4">
    <w:p w14:paraId="33652C62" w14:textId="40A3853D" w:rsidR="005E68E0" w:rsidRPr="00C07C0E" w:rsidRDefault="005E68E0">
      <w:pPr>
        <w:pStyle w:val="FootnoteText"/>
        <w:rPr>
          <w:rFonts w:ascii="Times New Roman" w:hAnsi="Times New Roman" w:cs="Times New Roman"/>
        </w:rPr>
      </w:pPr>
      <w:r w:rsidRPr="00C07C0E">
        <w:rPr>
          <w:rStyle w:val="FootnoteReference"/>
          <w:rFonts w:ascii="Times New Roman" w:hAnsi="Times New Roman" w:cs="Times New Roman"/>
        </w:rPr>
        <w:footnoteRef/>
      </w:r>
      <w:r w:rsidRPr="00C07C0E">
        <w:rPr>
          <w:rFonts w:ascii="Times New Roman" w:hAnsi="Times New Roman" w:cs="Times New Roman"/>
        </w:rPr>
        <w:t xml:space="preserve"> Ministru kabineta 2016. gada 1. marta noteikumi Nr.127 “</w:t>
      </w:r>
      <w:r w:rsidRPr="00C07C0E">
        <w:rPr>
          <w:rFonts w:ascii="Times New Roman" w:hAnsi="Times New Roman" w:cs="Times New Roman"/>
          <w:lang w:eastAsia="lv-LV"/>
        </w:rPr>
        <w:t>Darbības programmas “Izaugsme un nodarbinātība</w:t>
      </w:r>
      <w:r>
        <w:rPr>
          <w:rFonts w:ascii="Times New Roman" w:hAnsi="Times New Roman" w:cs="Times New Roman"/>
          <w:lang w:eastAsia="lv-LV"/>
        </w:rPr>
        <w:t>”</w:t>
      </w:r>
      <w:r w:rsidRPr="00C07C0E">
        <w:rPr>
          <w:rFonts w:ascii="Times New Roman" w:hAnsi="Times New Roman" w:cs="Times New Roman"/>
          <w:lang w:eastAsia="lv-LV"/>
        </w:rPr>
        <w:t xml:space="preserve"> 7.3.1. specifiskā atbalsta mērķa </w:t>
      </w:r>
      <w:r>
        <w:rPr>
          <w:rFonts w:ascii="Times New Roman" w:hAnsi="Times New Roman" w:cs="Times New Roman"/>
          <w:lang w:eastAsia="lv-LV"/>
        </w:rPr>
        <w:t>“</w:t>
      </w:r>
      <w:r w:rsidRPr="00C07C0E">
        <w:rPr>
          <w:rFonts w:ascii="Times New Roman" w:hAnsi="Times New Roman" w:cs="Times New Roman"/>
          <w:lang w:eastAsia="lv-LV"/>
        </w:rPr>
        <w:t>Uzlabot darba drošību, it īpaši bīstamo nozaru uzņēmumos</w:t>
      </w:r>
      <w:r>
        <w:rPr>
          <w:rFonts w:ascii="Times New Roman" w:hAnsi="Times New Roman" w:cs="Times New Roman"/>
          <w:lang w:eastAsia="lv-LV"/>
        </w:rPr>
        <w:t>”</w:t>
      </w:r>
      <w:r w:rsidRPr="00C07C0E">
        <w:rPr>
          <w:rFonts w:ascii="Times New Roman" w:hAnsi="Times New Roman" w:cs="Times New Roman"/>
          <w:lang w:eastAsia="lv-LV"/>
        </w:rPr>
        <w:t xml:space="preserve"> īstenošanas noteikumi</w:t>
      </w:r>
      <w:r>
        <w:rPr>
          <w:rFonts w:ascii="Times New Roman" w:hAnsi="Times New Roman" w:cs="Times New Roman"/>
          <w:lang w:eastAsia="lv-LV"/>
        </w:rPr>
        <w:t>””</w:t>
      </w:r>
      <w:r w:rsidRPr="00C07C0E">
        <w:rPr>
          <w:rFonts w:ascii="Times New Roman" w:hAnsi="Times New Roman" w:cs="Times New Roman"/>
          <w:lang w:eastAsia="lv-LV"/>
        </w:rPr>
        <w:t xml:space="preserve"> (turpmāk – MK noteikumi Nr.</w:t>
      </w:r>
      <w:r>
        <w:rPr>
          <w:rFonts w:ascii="Times New Roman" w:hAnsi="Times New Roman" w:cs="Times New Roman"/>
          <w:lang w:eastAsia="lv-LV"/>
        </w:rPr>
        <w:t>12</w:t>
      </w:r>
      <w:r w:rsidRPr="00C07C0E">
        <w:rPr>
          <w:rFonts w:ascii="Times New Roman" w:hAnsi="Times New Roman" w:cs="Times New Roman"/>
          <w:lang w:eastAsia="lv-LV"/>
        </w:rPr>
        <w:t>7)</w:t>
      </w:r>
      <w:r>
        <w:rPr>
          <w:rFonts w:ascii="Times New Roman" w:hAnsi="Times New Roman" w:cs="Times New Roman"/>
          <w:lang w:eastAsia="lv-LV"/>
        </w:rPr>
        <w:t>.</w:t>
      </w:r>
    </w:p>
  </w:footnote>
  <w:footnote w:id="5">
    <w:p w14:paraId="2DA49A14" w14:textId="77777777" w:rsidR="005E68E0" w:rsidRPr="003D5AE9" w:rsidRDefault="005E68E0" w:rsidP="005C227D">
      <w:pPr>
        <w:pStyle w:val="FootnoteText"/>
        <w:rPr>
          <w:rFonts w:ascii="Times New Roman" w:hAnsi="Times New Roman" w:cs="Times New Roman"/>
          <w:color w:val="2A2A2A"/>
          <w:sz w:val="18"/>
          <w:szCs w:val="18"/>
          <w:shd w:val="clear" w:color="auto" w:fill="FFFFFF"/>
        </w:rPr>
      </w:pPr>
      <w:r w:rsidRPr="003D5AE9">
        <w:rPr>
          <w:rStyle w:val="FootnoteReference"/>
          <w:rFonts w:ascii="Times New Roman" w:hAnsi="Times New Roman" w:cs="Times New Roman"/>
          <w:sz w:val="18"/>
          <w:szCs w:val="18"/>
        </w:rPr>
        <w:footnoteRef/>
      </w:r>
      <w:r w:rsidRPr="003D5AE9">
        <w:rPr>
          <w:rFonts w:ascii="Times New Roman" w:hAnsi="Times New Roman" w:cs="Times New Roman"/>
          <w:sz w:val="18"/>
          <w:szCs w:val="18"/>
        </w:rPr>
        <w:t xml:space="preserve"> Ministru kabineta rīkojums “</w:t>
      </w:r>
      <w:r w:rsidRPr="003D5AE9">
        <w:rPr>
          <w:rFonts w:ascii="Times New Roman" w:hAnsi="Times New Roman" w:cs="Times New Roman"/>
          <w:color w:val="2A2A2A"/>
          <w:sz w:val="18"/>
          <w:szCs w:val="18"/>
          <w:shd w:val="clear" w:color="auto" w:fill="FFFFFF"/>
        </w:rPr>
        <w:t>Grozījumi Eiropas Savienības struktūrfondu un Kohēzijas fonda 2014.-</w:t>
      </w:r>
      <w:proofErr w:type="gramStart"/>
      <w:r w:rsidRPr="003D5AE9">
        <w:rPr>
          <w:rFonts w:ascii="Times New Roman" w:hAnsi="Times New Roman" w:cs="Times New Roman"/>
          <w:color w:val="2A2A2A"/>
          <w:sz w:val="18"/>
          <w:szCs w:val="18"/>
          <w:shd w:val="clear" w:color="auto" w:fill="FFFFFF"/>
        </w:rPr>
        <w:t>2020.gada</w:t>
      </w:r>
      <w:proofErr w:type="gramEnd"/>
      <w:r w:rsidRPr="003D5AE9">
        <w:rPr>
          <w:rFonts w:ascii="Times New Roman" w:hAnsi="Times New Roman" w:cs="Times New Roman"/>
          <w:color w:val="2A2A2A"/>
          <w:sz w:val="18"/>
          <w:szCs w:val="18"/>
          <w:shd w:val="clear" w:color="auto" w:fill="FFFFFF"/>
        </w:rPr>
        <w:t xml:space="preserve"> plānošanas perioda darbības programmā "Izaugsme un nodarbinātība”</w:t>
      </w:r>
      <w:r>
        <w:rPr>
          <w:rFonts w:ascii="Times New Roman" w:hAnsi="Times New Roman" w:cs="Times New Roman"/>
          <w:color w:val="2A2A2A"/>
          <w:sz w:val="18"/>
          <w:szCs w:val="18"/>
          <w:shd w:val="clear" w:color="auto" w:fill="FFFFFF"/>
        </w:rPr>
        <w:t xml:space="preserve"> (TA-31)</w:t>
      </w:r>
    </w:p>
    <w:p w14:paraId="1EB7BDC5" w14:textId="77777777" w:rsidR="005E68E0" w:rsidRDefault="00AD2492" w:rsidP="005C227D">
      <w:pPr>
        <w:pStyle w:val="FootnoteText"/>
      </w:pPr>
      <w:hyperlink r:id="rId1" w:history="1">
        <w:r w:rsidR="005E68E0" w:rsidRPr="003D5AE9">
          <w:rPr>
            <w:rStyle w:val="Hyperlink"/>
            <w:rFonts w:ascii="Times New Roman" w:hAnsi="Times New Roman" w:cs="Times New Roman"/>
            <w:sz w:val="18"/>
            <w:szCs w:val="18"/>
          </w:rPr>
          <w:t>http://tap.mk.gov.lv/lv/mk/tap/?pid=40482648&amp;mode=mk&amp;date=2020-01-21</w:t>
        </w:r>
      </w:hyperlink>
    </w:p>
  </w:footnote>
  <w:footnote w:id="6">
    <w:p w14:paraId="488BB589" w14:textId="0E2C6FC6" w:rsidR="005E68E0" w:rsidRPr="00C07C0E" w:rsidRDefault="005E68E0">
      <w:pPr>
        <w:pStyle w:val="FootnoteText"/>
        <w:rPr>
          <w:rFonts w:ascii="Times New Roman" w:hAnsi="Times New Roman" w:cs="Times New Roman"/>
        </w:rPr>
      </w:pPr>
      <w:r w:rsidRPr="00C07C0E">
        <w:rPr>
          <w:rStyle w:val="FootnoteReference"/>
          <w:rFonts w:ascii="Times New Roman" w:hAnsi="Times New Roman" w:cs="Times New Roman"/>
        </w:rPr>
        <w:footnoteRef/>
      </w:r>
      <w:r w:rsidRPr="00C07C0E">
        <w:rPr>
          <w:rFonts w:ascii="Times New Roman" w:hAnsi="Times New Roman" w:cs="Times New Roman"/>
        </w:rPr>
        <w:t xml:space="preserve"> Izmaiņas iekļautas līdz 08.01.2020.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2B42" w14:textId="64E8F643" w:rsidR="005E68E0" w:rsidRPr="00C25B49" w:rsidRDefault="005E68E0">
    <w:pPr>
      <w:pStyle w:val="Header"/>
      <w:jc w:val="center"/>
      <w:rPr>
        <w:rFonts w:ascii="Times New Roman" w:hAnsi="Times New Roman" w:cs="Times New Roman"/>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364340"/>
      <w:docPartObj>
        <w:docPartGallery w:val="Page Numbers (Top of Page)"/>
        <w:docPartUnique/>
      </w:docPartObj>
    </w:sdtPr>
    <w:sdtEndPr>
      <w:rPr>
        <w:noProof/>
      </w:rPr>
    </w:sdtEndPr>
    <w:sdtContent>
      <w:p w14:paraId="6AA23E97" w14:textId="01157E66" w:rsidR="005E68E0" w:rsidRDefault="005E68E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1DBF94E" w14:textId="77777777" w:rsidR="005E68E0" w:rsidRDefault="005E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4E1"/>
    <w:multiLevelType w:val="hybridMultilevel"/>
    <w:tmpl w:val="43FA4762"/>
    <w:lvl w:ilvl="0" w:tplc="D04A42D0">
      <w:start w:val="1"/>
      <w:numFmt w:val="bullet"/>
      <w:lvlText w:val=""/>
      <w:lvlJc w:val="left"/>
      <w:pPr>
        <w:ind w:left="-578" w:hanging="360"/>
      </w:pPr>
      <w:rPr>
        <w:rFonts w:ascii="Symbol" w:hAnsi="Symbol" w:hint="default"/>
      </w:rPr>
    </w:lvl>
    <w:lvl w:ilvl="1" w:tplc="04260003" w:tentative="1">
      <w:start w:val="1"/>
      <w:numFmt w:val="bullet"/>
      <w:lvlText w:val="o"/>
      <w:lvlJc w:val="left"/>
      <w:pPr>
        <w:ind w:left="142" w:hanging="360"/>
      </w:pPr>
      <w:rPr>
        <w:rFonts w:ascii="Courier New" w:hAnsi="Courier New" w:cs="Courier New" w:hint="default"/>
      </w:rPr>
    </w:lvl>
    <w:lvl w:ilvl="2" w:tplc="04260005" w:tentative="1">
      <w:start w:val="1"/>
      <w:numFmt w:val="bullet"/>
      <w:lvlText w:val=""/>
      <w:lvlJc w:val="left"/>
      <w:pPr>
        <w:ind w:left="862" w:hanging="360"/>
      </w:pPr>
      <w:rPr>
        <w:rFonts w:ascii="Wingdings" w:hAnsi="Wingdings" w:hint="default"/>
      </w:rPr>
    </w:lvl>
    <w:lvl w:ilvl="3" w:tplc="04260001" w:tentative="1">
      <w:start w:val="1"/>
      <w:numFmt w:val="bullet"/>
      <w:lvlText w:val=""/>
      <w:lvlJc w:val="left"/>
      <w:pPr>
        <w:ind w:left="1582" w:hanging="360"/>
      </w:pPr>
      <w:rPr>
        <w:rFonts w:ascii="Symbol" w:hAnsi="Symbol" w:hint="default"/>
      </w:rPr>
    </w:lvl>
    <w:lvl w:ilvl="4" w:tplc="04260003" w:tentative="1">
      <w:start w:val="1"/>
      <w:numFmt w:val="bullet"/>
      <w:lvlText w:val="o"/>
      <w:lvlJc w:val="left"/>
      <w:pPr>
        <w:ind w:left="2302" w:hanging="360"/>
      </w:pPr>
      <w:rPr>
        <w:rFonts w:ascii="Courier New" w:hAnsi="Courier New" w:cs="Courier New" w:hint="default"/>
      </w:rPr>
    </w:lvl>
    <w:lvl w:ilvl="5" w:tplc="04260005" w:tentative="1">
      <w:start w:val="1"/>
      <w:numFmt w:val="bullet"/>
      <w:lvlText w:val=""/>
      <w:lvlJc w:val="left"/>
      <w:pPr>
        <w:ind w:left="3022" w:hanging="360"/>
      </w:pPr>
      <w:rPr>
        <w:rFonts w:ascii="Wingdings" w:hAnsi="Wingdings" w:hint="default"/>
      </w:rPr>
    </w:lvl>
    <w:lvl w:ilvl="6" w:tplc="04260001" w:tentative="1">
      <w:start w:val="1"/>
      <w:numFmt w:val="bullet"/>
      <w:lvlText w:val=""/>
      <w:lvlJc w:val="left"/>
      <w:pPr>
        <w:ind w:left="3742" w:hanging="360"/>
      </w:pPr>
      <w:rPr>
        <w:rFonts w:ascii="Symbol" w:hAnsi="Symbol" w:hint="default"/>
      </w:rPr>
    </w:lvl>
    <w:lvl w:ilvl="7" w:tplc="04260003" w:tentative="1">
      <w:start w:val="1"/>
      <w:numFmt w:val="bullet"/>
      <w:lvlText w:val="o"/>
      <w:lvlJc w:val="left"/>
      <w:pPr>
        <w:ind w:left="4462" w:hanging="360"/>
      </w:pPr>
      <w:rPr>
        <w:rFonts w:ascii="Courier New" w:hAnsi="Courier New" w:cs="Courier New" w:hint="default"/>
      </w:rPr>
    </w:lvl>
    <w:lvl w:ilvl="8" w:tplc="04260005" w:tentative="1">
      <w:start w:val="1"/>
      <w:numFmt w:val="bullet"/>
      <w:lvlText w:val=""/>
      <w:lvlJc w:val="left"/>
      <w:pPr>
        <w:ind w:left="5182" w:hanging="360"/>
      </w:pPr>
      <w:rPr>
        <w:rFonts w:ascii="Wingdings" w:hAnsi="Wingdings" w:hint="default"/>
      </w:rPr>
    </w:lvl>
  </w:abstractNum>
  <w:abstractNum w:abstractNumId="1"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14010F"/>
    <w:multiLevelType w:val="hybridMultilevel"/>
    <w:tmpl w:val="9386F90C"/>
    <w:lvl w:ilvl="0" w:tplc="2DE4F64E">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37411B"/>
    <w:multiLevelType w:val="hybridMultilevel"/>
    <w:tmpl w:val="B6A68EAE"/>
    <w:lvl w:ilvl="0" w:tplc="2DE4F64E">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425B90"/>
    <w:multiLevelType w:val="hybridMultilevel"/>
    <w:tmpl w:val="B4386CEC"/>
    <w:lvl w:ilvl="0" w:tplc="0C0697CA">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30F016C8"/>
    <w:multiLevelType w:val="hybridMultilevel"/>
    <w:tmpl w:val="46A20C6A"/>
    <w:lvl w:ilvl="0" w:tplc="2DE4F64E">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18C057E"/>
    <w:multiLevelType w:val="hybridMultilevel"/>
    <w:tmpl w:val="2D86CE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987DE3"/>
    <w:multiLevelType w:val="hybridMultilevel"/>
    <w:tmpl w:val="1F822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1365B3"/>
    <w:multiLevelType w:val="hybridMultilevel"/>
    <w:tmpl w:val="9AD6B022"/>
    <w:lvl w:ilvl="0" w:tplc="328437B6">
      <w:start w:val="1"/>
      <w:numFmt w:val="decimal"/>
      <w:lvlText w:val="%1)"/>
      <w:lvlJc w:val="left"/>
      <w:pPr>
        <w:ind w:left="607" w:hanging="48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1" w15:restartNumberingAfterBreak="0">
    <w:nsid w:val="39180D7E"/>
    <w:multiLevelType w:val="hybridMultilevel"/>
    <w:tmpl w:val="3AB0BC06"/>
    <w:lvl w:ilvl="0" w:tplc="2968DF68">
      <w:start w:val="1"/>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2A56DD"/>
    <w:multiLevelType w:val="hybridMultilevel"/>
    <w:tmpl w:val="F438D2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1B049C"/>
    <w:multiLevelType w:val="multilevel"/>
    <w:tmpl w:val="78527116"/>
    <w:lvl w:ilvl="0">
      <w:start w:val="1"/>
      <w:numFmt w:val="decimal"/>
      <w:lvlText w:val="%1."/>
      <w:lvlJc w:val="left"/>
      <w:pPr>
        <w:ind w:left="644" w:hanging="360"/>
      </w:pPr>
      <w:rPr>
        <w:rFonts w:hint="default"/>
        <w:color w:val="auto"/>
      </w:rPr>
    </w:lvl>
    <w:lvl w:ilvl="1">
      <w:start w:val="1"/>
      <w:numFmt w:val="decimal"/>
      <w:lvlText w:val="%1.%2."/>
      <w:lvlJc w:val="left"/>
      <w:pPr>
        <w:ind w:left="1142" w:hanging="432"/>
      </w:pPr>
      <w:rPr>
        <w:rFonts w:hint="default"/>
        <w:b w:val="0"/>
        <w:color w:val="auto"/>
      </w:rPr>
    </w:lvl>
    <w:lvl w:ilvl="2">
      <w:start w:val="1"/>
      <w:numFmt w:val="decimal"/>
      <w:lvlText w:val="%1.%2.%3."/>
      <w:lvlJc w:val="left"/>
      <w:pPr>
        <w:ind w:left="2631" w:hanging="504"/>
      </w:pPr>
      <w:rPr>
        <w:rFonts w:hint="default"/>
        <w:b w:val="0"/>
        <w:sz w:val="24"/>
        <w:szCs w:val="24"/>
        <w:u w:val="none"/>
      </w:rPr>
    </w:lvl>
    <w:lvl w:ilvl="3">
      <w:start w:val="1"/>
      <w:numFmt w:val="decimal"/>
      <w:lvlText w:val="%1.%2.%3.%4."/>
      <w:lvlJc w:val="left"/>
      <w:pPr>
        <w:ind w:left="1624" w:hanging="648"/>
      </w:pPr>
      <w:rPr>
        <w:rFonts w:hint="default"/>
      </w:rPr>
    </w:lvl>
    <w:lvl w:ilvl="4">
      <w:start w:val="1"/>
      <w:numFmt w:val="decimal"/>
      <w:lvlText w:val="%1.%2.%3.%4.%5."/>
      <w:lvlJc w:val="left"/>
      <w:pPr>
        <w:ind w:left="2128" w:hanging="792"/>
      </w:pPr>
      <w:rPr>
        <w:rFonts w:hint="default"/>
      </w:rPr>
    </w:lvl>
    <w:lvl w:ilvl="5">
      <w:start w:val="1"/>
      <w:numFmt w:val="decimal"/>
      <w:lvlText w:val="%1.%2.%3.%4.%5.%6."/>
      <w:lvlJc w:val="left"/>
      <w:pPr>
        <w:ind w:left="2632" w:hanging="936"/>
      </w:pPr>
      <w:rPr>
        <w:rFonts w:hint="default"/>
      </w:rPr>
    </w:lvl>
    <w:lvl w:ilvl="6">
      <w:start w:val="1"/>
      <w:numFmt w:val="decimal"/>
      <w:lvlText w:val="%1.%2.%3.%4.%5.%6.%7."/>
      <w:lvlJc w:val="left"/>
      <w:pPr>
        <w:ind w:left="3136" w:hanging="1080"/>
      </w:pPr>
      <w:rPr>
        <w:rFonts w:hint="default"/>
      </w:rPr>
    </w:lvl>
    <w:lvl w:ilvl="7">
      <w:start w:val="1"/>
      <w:numFmt w:val="decimal"/>
      <w:lvlText w:val="%1.%2.%3.%4.%5.%6.%7.%8."/>
      <w:lvlJc w:val="left"/>
      <w:pPr>
        <w:ind w:left="3640" w:hanging="1224"/>
      </w:pPr>
      <w:rPr>
        <w:rFonts w:hint="default"/>
      </w:rPr>
    </w:lvl>
    <w:lvl w:ilvl="8">
      <w:start w:val="1"/>
      <w:numFmt w:val="decimal"/>
      <w:lvlText w:val="%1.%2.%3.%4.%5.%6.%7.%8.%9."/>
      <w:lvlJc w:val="left"/>
      <w:pPr>
        <w:ind w:left="4216" w:hanging="1440"/>
      </w:pPr>
      <w:rPr>
        <w:rFonts w:hint="default"/>
      </w:rPr>
    </w:lvl>
  </w:abstractNum>
  <w:abstractNum w:abstractNumId="14" w15:restartNumberingAfterBreak="0">
    <w:nsid w:val="4EC82246"/>
    <w:multiLevelType w:val="hybridMultilevel"/>
    <w:tmpl w:val="9A80CE20"/>
    <w:lvl w:ilvl="0" w:tplc="F4FC08D8">
      <w:start w:val="4"/>
      <w:numFmt w:val="decimal"/>
      <w:lvlText w:val="%1)"/>
      <w:lvlJc w:val="left"/>
      <w:pPr>
        <w:ind w:left="2625" w:hanging="226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766491"/>
    <w:multiLevelType w:val="hybridMultilevel"/>
    <w:tmpl w:val="A7FE62E6"/>
    <w:lvl w:ilvl="0" w:tplc="D04A42D0">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2123BE8"/>
    <w:multiLevelType w:val="hybridMultilevel"/>
    <w:tmpl w:val="1408B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2F370C"/>
    <w:multiLevelType w:val="hybridMultilevel"/>
    <w:tmpl w:val="1BE8D9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396B3A"/>
    <w:multiLevelType w:val="hybridMultilevel"/>
    <w:tmpl w:val="FB86FC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6C97A6F"/>
    <w:multiLevelType w:val="hybridMultilevel"/>
    <w:tmpl w:val="88022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73E85E2B"/>
    <w:multiLevelType w:val="hybridMultilevel"/>
    <w:tmpl w:val="5DA29330"/>
    <w:lvl w:ilvl="0" w:tplc="62DAA7A2">
      <w:start w:val="1"/>
      <w:numFmt w:val="decimal"/>
      <w:lvlText w:val="%1)"/>
      <w:lvlJc w:val="left"/>
      <w:pPr>
        <w:ind w:left="735" w:hanging="375"/>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1"/>
  </w:num>
  <w:num w:numId="2">
    <w:abstractNumId w:val="3"/>
  </w:num>
  <w:num w:numId="3">
    <w:abstractNumId w:val="1"/>
  </w:num>
  <w:num w:numId="4">
    <w:abstractNumId w:val="4"/>
  </w:num>
  <w:num w:numId="5">
    <w:abstractNumId w:val="10"/>
  </w:num>
  <w:num w:numId="6">
    <w:abstractNumId w:val="16"/>
  </w:num>
  <w:num w:numId="7">
    <w:abstractNumId w:val="11"/>
  </w:num>
  <w:num w:numId="8">
    <w:abstractNumId w:val="20"/>
  </w:num>
  <w:num w:numId="9">
    <w:abstractNumId w:val="6"/>
  </w:num>
  <w:num w:numId="10">
    <w:abstractNumId w:val="0"/>
  </w:num>
  <w:num w:numId="11">
    <w:abstractNumId w:val="5"/>
  </w:num>
  <w:num w:numId="12">
    <w:abstractNumId w:val="7"/>
  </w:num>
  <w:num w:numId="13">
    <w:abstractNumId w:val="2"/>
  </w:num>
  <w:num w:numId="14">
    <w:abstractNumId w:val="15"/>
  </w:num>
  <w:num w:numId="15">
    <w:abstractNumId w:val="13"/>
  </w:num>
  <w:num w:numId="16">
    <w:abstractNumId w:val="18"/>
  </w:num>
  <w:num w:numId="17">
    <w:abstractNumId w:val="17"/>
  </w:num>
  <w:num w:numId="18">
    <w:abstractNumId w:val="9"/>
  </w:num>
  <w:num w:numId="19">
    <w:abstractNumId w:val="14"/>
  </w:num>
  <w:num w:numId="20">
    <w:abstractNumId w:val="8"/>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FC"/>
    <w:rsid w:val="00002217"/>
    <w:rsid w:val="00002332"/>
    <w:rsid w:val="00004CB7"/>
    <w:rsid w:val="00006024"/>
    <w:rsid w:val="00010AB5"/>
    <w:rsid w:val="00010EA1"/>
    <w:rsid w:val="00010F38"/>
    <w:rsid w:val="00014073"/>
    <w:rsid w:val="00015383"/>
    <w:rsid w:val="00022837"/>
    <w:rsid w:val="000251FC"/>
    <w:rsid w:val="000266C0"/>
    <w:rsid w:val="000266F1"/>
    <w:rsid w:val="00027308"/>
    <w:rsid w:val="00031192"/>
    <w:rsid w:val="00031A1B"/>
    <w:rsid w:val="00032996"/>
    <w:rsid w:val="000331FF"/>
    <w:rsid w:val="00044C43"/>
    <w:rsid w:val="00045977"/>
    <w:rsid w:val="000459D1"/>
    <w:rsid w:val="00045A46"/>
    <w:rsid w:val="000473D5"/>
    <w:rsid w:val="0004770C"/>
    <w:rsid w:val="00050C23"/>
    <w:rsid w:val="00051352"/>
    <w:rsid w:val="00053B05"/>
    <w:rsid w:val="00055861"/>
    <w:rsid w:val="00056211"/>
    <w:rsid w:val="00061266"/>
    <w:rsid w:val="00062689"/>
    <w:rsid w:val="00063F30"/>
    <w:rsid w:val="00066AA4"/>
    <w:rsid w:val="00070417"/>
    <w:rsid w:val="00070B9F"/>
    <w:rsid w:val="00072D73"/>
    <w:rsid w:val="000754BA"/>
    <w:rsid w:val="0007766D"/>
    <w:rsid w:val="000778E8"/>
    <w:rsid w:val="000804A2"/>
    <w:rsid w:val="00080920"/>
    <w:rsid w:val="00080D21"/>
    <w:rsid w:val="00080EBC"/>
    <w:rsid w:val="00084B61"/>
    <w:rsid w:val="000860E8"/>
    <w:rsid w:val="0008653C"/>
    <w:rsid w:val="00087240"/>
    <w:rsid w:val="0009125D"/>
    <w:rsid w:val="0009205D"/>
    <w:rsid w:val="00092D86"/>
    <w:rsid w:val="000935BC"/>
    <w:rsid w:val="0009378B"/>
    <w:rsid w:val="000946D4"/>
    <w:rsid w:val="00095316"/>
    <w:rsid w:val="000A4245"/>
    <w:rsid w:val="000A4820"/>
    <w:rsid w:val="000A706F"/>
    <w:rsid w:val="000B0AA1"/>
    <w:rsid w:val="000B39A4"/>
    <w:rsid w:val="000B4B76"/>
    <w:rsid w:val="000B67C4"/>
    <w:rsid w:val="000B67C8"/>
    <w:rsid w:val="000B75A0"/>
    <w:rsid w:val="000B7753"/>
    <w:rsid w:val="000B78FA"/>
    <w:rsid w:val="000B7B29"/>
    <w:rsid w:val="000C0DD5"/>
    <w:rsid w:val="000C17F0"/>
    <w:rsid w:val="000C1DE5"/>
    <w:rsid w:val="000C2DAD"/>
    <w:rsid w:val="000C6757"/>
    <w:rsid w:val="000C6EC7"/>
    <w:rsid w:val="000D007C"/>
    <w:rsid w:val="000D40C4"/>
    <w:rsid w:val="000D4B8D"/>
    <w:rsid w:val="000D5048"/>
    <w:rsid w:val="000D763A"/>
    <w:rsid w:val="000D77F0"/>
    <w:rsid w:val="000E1A6B"/>
    <w:rsid w:val="000E2029"/>
    <w:rsid w:val="000E2218"/>
    <w:rsid w:val="000E22A6"/>
    <w:rsid w:val="000E2329"/>
    <w:rsid w:val="000E3EE1"/>
    <w:rsid w:val="000E46DD"/>
    <w:rsid w:val="000E57A1"/>
    <w:rsid w:val="000F00B6"/>
    <w:rsid w:val="000F0F30"/>
    <w:rsid w:val="000F479C"/>
    <w:rsid w:val="0010157F"/>
    <w:rsid w:val="0010194D"/>
    <w:rsid w:val="001021E5"/>
    <w:rsid w:val="0010271A"/>
    <w:rsid w:val="00103392"/>
    <w:rsid w:val="00105634"/>
    <w:rsid w:val="001062F6"/>
    <w:rsid w:val="001106ED"/>
    <w:rsid w:val="00110BF4"/>
    <w:rsid w:val="001110FD"/>
    <w:rsid w:val="00111D1F"/>
    <w:rsid w:val="001126BA"/>
    <w:rsid w:val="00113607"/>
    <w:rsid w:val="00113C32"/>
    <w:rsid w:val="001146DA"/>
    <w:rsid w:val="00115308"/>
    <w:rsid w:val="00115954"/>
    <w:rsid w:val="00116633"/>
    <w:rsid w:val="001169EA"/>
    <w:rsid w:val="0011787A"/>
    <w:rsid w:val="00120257"/>
    <w:rsid w:val="00120627"/>
    <w:rsid w:val="00121013"/>
    <w:rsid w:val="0012628C"/>
    <w:rsid w:val="001317CC"/>
    <w:rsid w:val="00132741"/>
    <w:rsid w:val="00132968"/>
    <w:rsid w:val="001332A5"/>
    <w:rsid w:val="001350E8"/>
    <w:rsid w:val="00135747"/>
    <w:rsid w:val="001404B3"/>
    <w:rsid w:val="00141C65"/>
    <w:rsid w:val="00141CF3"/>
    <w:rsid w:val="001428FF"/>
    <w:rsid w:val="00142C8F"/>
    <w:rsid w:val="001431C7"/>
    <w:rsid w:val="00146E21"/>
    <w:rsid w:val="001471C7"/>
    <w:rsid w:val="001472E4"/>
    <w:rsid w:val="00152728"/>
    <w:rsid w:val="0015304E"/>
    <w:rsid w:val="00153303"/>
    <w:rsid w:val="0015451D"/>
    <w:rsid w:val="0015570B"/>
    <w:rsid w:val="0016127D"/>
    <w:rsid w:val="00161FB2"/>
    <w:rsid w:val="00163CAB"/>
    <w:rsid w:val="00163E45"/>
    <w:rsid w:val="001663F2"/>
    <w:rsid w:val="0016741F"/>
    <w:rsid w:val="00171447"/>
    <w:rsid w:val="001714CD"/>
    <w:rsid w:val="00175BF2"/>
    <w:rsid w:val="00180AF7"/>
    <w:rsid w:val="001826F8"/>
    <w:rsid w:val="00182EA9"/>
    <w:rsid w:val="00184B9C"/>
    <w:rsid w:val="00185D8D"/>
    <w:rsid w:val="00190BC9"/>
    <w:rsid w:val="00190E7B"/>
    <w:rsid w:val="00192F47"/>
    <w:rsid w:val="001934DB"/>
    <w:rsid w:val="001946FD"/>
    <w:rsid w:val="00194FED"/>
    <w:rsid w:val="00195281"/>
    <w:rsid w:val="0019575C"/>
    <w:rsid w:val="00195C08"/>
    <w:rsid w:val="00195ED7"/>
    <w:rsid w:val="001A00BE"/>
    <w:rsid w:val="001A0943"/>
    <w:rsid w:val="001A58A8"/>
    <w:rsid w:val="001B075B"/>
    <w:rsid w:val="001B40F0"/>
    <w:rsid w:val="001B6BF8"/>
    <w:rsid w:val="001B748C"/>
    <w:rsid w:val="001C0D50"/>
    <w:rsid w:val="001C25F0"/>
    <w:rsid w:val="001C346D"/>
    <w:rsid w:val="001C7FF7"/>
    <w:rsid w:val="001D0101"/>
    <w:rsid w:val="001D1CA9"/>
    <w:rsid w:val="001D2325"/>
    <w:rsid w:val="001D40C2"/>
    <w:rsid w:val="001D591B"/>
    <w:rsid w:val="001D6EB8"/>
    <w:rsid w:val="001D7421"/>
    <w:rsid w:val="001E2B96"/>
    <w:rsid w:val="001E3B1F"/>
    <w:rsid w:val="001E4203"/>
    <w:rsid w:val="001E5DE7"/>
    <w:rsid w:val="001F08E4"/>
    <w:rsid w:val="001F1419"/>
    <w:rsid w:val="001F20A6"/>
    <w:rsid w:val="001F2282"/>
    <w:rsid w:val="001F2361"/>
    <w:rsid w:val="001F34C9"/>
    <w:rsid w:val="001F41D0"/>
    <w:rsid w:val="001F4BDD"/>
    <w:rsid w:val="001F73E1"/>
    <w:rsid w:val="00200FEB"/>
    <w:rsid w:val="0020577E"/>
    <w:rsid w:val="002059C5"/>
    <w:rsid w:val="00207E91"/>
    <w:rsid w:val="002100DC"/>
    <w:rsid w:val="002100FD"/>
    <w:rsid w:val="00211DC7"/>
    <w:rsid w:val="00212D28"/>
    <w:rsid w:val="00215202"/>
    <w:rsid w:val="002157E0"/>
    <w:rsid w:val="002165B7"/>
    <w:rsid w:val="00220A22"/>
    <w:rsid w:val="002210C0"/>
    <w:rsid w:val="00221EBE"/>
    <w:rsid w:val="00222E85"/>
    <w:rsid w:val="002232A3"/>
    <w:rsid w:val="00225D7D"/>
    <w:rsid w:val="00225F69"/>
    <w:rsid w:val="00226299"/>
    <w:rsid w:val="00226EB3"/>
    <w:rsid w:val="00230106"/>
    <w:rsid w:val="002301CA"/>
    <w:rsid w:val="00230204"/>
    <w:rsid w:val="00236C21"/>
    <w:rsid w:val="00240AB7"/>
    <w:rsid w:val="002422AD"/>
    <w:rsid w:val="00243426"/>
    <w:rsid w:val="002442E8"/>
    <w:rsid w:val="00244809"/>
    <w:rsid w:val="00246783"/>
    <w:rsid w:val="0024777A"/>
    <w:rsid w:val="002528F6"/>
    <w:rsid w:val="00253586"/>
    <w:rsid w:val="0025365F"/>
    <w:rsid w:val="00254F34"/>
    <w:rsid w:val="00260427"/>
    <w:rsid w:val="00260E17"/>
    <w:rsid w:val="0026113A"/>
    <w:rsid w:val="00262985"/>
    <w:rsid w:val="002635A1"/>
    <w:rsid w:val="00264AED"/>
    <w:rsid w:val="002673F6"/>
    <w:rsid w:val="00270369"/>
    <w:rsid w:val="00270D65"/>
    <w:rsid w:val="00271DE1"/>
    <w:rsid w:val="00274388"/>
    <w:rsid w:val="00274902"/>
    <w:rsid w:val="00274B39"/>
    <w:rsid w:val="00276335"/>
    <w:rsid w:val="00277BD4"/>
    <w:rsid w:val="00277E98"/>
    <w:rsid w:val="00285A33"/>
    <w:rsid w:val="002904D1"/>
    <w:rsid w:val="00291D67"/>
    <w:rsid w:val="002924A8"/>
    <w:rsid w:val="00292B9B"/>
    <w:rsid w:val="00293123"/>
    <w:rsid w:val="00293488"/>
    <w:rsid w:val="00294287"/>
    <w:rsid w:val="002950EE"/>
    <w:rsid w:val="00296143"/>
    <w:rsid w:val="00296215"/>
    <w:rsid w:val="002A0752"/>
    <w:rsid w:val="002A0F94"/>
    <w:rsid w:val="002A262E"/>
    <w:rsid w:val="002A48A2"/>
    <w:rsid w:val="002A48D6"/>
    <w:rsid w:val="002A76C7"/>
    <w:rsid w:val="002B35E2"/>
    <w:rsid w:val="002B426D"/>
    <w:rsid w:val="002B58D1"/>
    <w:rsid w:val="002B68B1"/>
    <w:rsid w:val="002B7C04"/>
    <w:rsid w:val="002C010B"/>
    <w:rsid w:val="002C0815"/>
    <w:rsid w:val="002C0BBB"/>
    <w:rsid w:val="002C1424"/>
    <w:rsid w:val="002C6401"/>
    <w:rsid w:val="002C6A1A"/>
    <w:rsid w:val="002D001E"/>
    <w:rsid w:val="002D0366"/>
    <w:rsid w:val="002D2D76"/>
    <w:rsid w:val="002D316F"/>
    <w:rsid w:val="002D4F44"/>
    <w:rsid w:val="002D5467"/>
    <w:rsid w:val="002D5525"/>
    <w:rsid w:val="002D572B"/>
    <w:rsid w:val="002D5867"/>
    <w:rsid w:val="002D68CF"/>
    <w:rsid w:val="002E1B5C"/>
    <w:rsid w:val="002E1C05"/>
    <w:rsid w:val="002E3EB8"/>
    <w:rsid w:val="002E65CD"/>
    <w:rsid w:val="002E6B4B"/>
    <w:rsid w:val="002E75E8"/>
    <w:rsid w:val="002F1483"/>
    <w:rsid w:val="002F366F"/>
    <w:rsid w:val="002F3D68"/>
    <w:rsid w:val="00301A5A"/>
    <w:rsid w:val="0030499A"/>
    <w:rsid w:val="00306B27"/>
    <w:rsid w:val="0031214F"/>
    <w:rsid w:val="00313765"/>
    <w:rsid w:val="0031454C"/>
    <w:rsid w:val="0032026B"/>
    <w:rsid w:val="00321BD3"/>
    <w:rsid w:val="00322CB1"/>
    <w:rsid w:val="00323754"/>
    <w:rsid w:val="00325B2C"/>
    <w:rsid w:val="00327905"/>
    <w:rsid w:val="00330A6E"/>
    <w:rsid w:val="003315E3"/>
    <w:rsid w:val="0033318D"/>
    <w:rsid w:val="00333706"/>
    <w:rsid w:val="00334895"/>
    <w:rsid w:val="00334E0E"/>
    <w:rsid w:val="0034025E"/>
    <w:rsid w:val="00340D13"/>
    <w:rsid w:val="003428B9"/>
    <w:rsid w:val="00344673"/>
    <w:rsid w:val="00345F4F"/>
    <w:rsid w:val="0034747B"/>
    <w:rsid w:val="00350B36"/>
    <w:rsid w:val="00351A57"/>
    <w:rsid w:val="00352661"/>
    <w:rsid w:val="00354578"/>
    <w:rsid w:val="00355C38"/>
    <w:rsid w:val="003572FE"/>
    <w:rsid w:val="00364066"/>
    <w:rsid w:val="0036447D"/>
    <w:rsid w:val="00364CB7"/>
    <w:rsid w:val="0036695F"/>
    <w:rsid w:val="00367201"/>
    <w:rsid w:val="00371083"/>
    <w:rsid w:val="00373A11"/>
    <w:rsid w:val="00376223"/>
    <w:rsid w:val="00376702"/>
    <w:rsid w:val="003767C5"/>
    <w:rsid w:val="00380049"/>
    <w:rsid w:val="003803BF"/>
    <w:rsid w:val="0038162F"/>
    <w:rsid w:val="003828EB"/>
    <w:rsid w:val="00383AF2"/>
    <w:rsid w:val="00385505"/>
    <w:rsid w:val="00386E5F"/>
    <w:rsid w:val="003926AB"/>
    <w:rsid w:val="00393386"/>
    <w:rsid w:val="00395BD3"/>
    <w:rsid w:val="00396277"/>
    <w:rsid w:val="003963F6"/>
    <w:rsid w:val="003A0028"/>
    <w:rsid w:val="003A1C63"/>
    <w:rsid w:val="003A1FB7"/>
    <w:rsid w:val="003A3F9C"/>
    <w:rsid w:val="003A5C12"/>
    <w:rsid w:val="003A5FEC"/>
    <w:rsid w:val="003A6D58"/>
    <w:rsid w:val="003B0B5D"/>
    <w:rsid w:val="003B0BF9"/>
    <w:rsid w:val="003B0D35"/>
    <w:rsid w:val="003B16AE"/>
    <w:rsid w:val="003B27A8"/>
    <w:rsid w:val="003B3654"/>
    <w:rsid w:val="003B416A"/>
    <w:rsid w:val="003B4EA7"/>
    <w:rsid w:val="003B64C2"/>
    <w:rsid w:val="003B717C"/>
    <w:rsid w:val="003B77B4"/>
    <w:rsid w:val="003B7861"/>
    <w:rsid w:val="003C176C"/>
    <w:rsid w:val="003C29DE"/>
    <w:rsid w:val="003C4565"/>
    <w:rsid w:val="003C56FA"/>
    <w:rsid w:val="003C5CB0"/>
    <w:rsid w:val="003D195C"/>
    <w:rsid w:val="003D21C8"/>
    <w:rsid w:val="003D29F1"/>
    <w:rsid w:val="003D2D66"/>
    <w:rsid w:val="003D46F4"/>
    <w:rsid w:val="003D4CDE"/>
    <w:rsid w:val="003D4EAC"/>
    <w:rsid w:val="003D7D93"/>
    <w:rsid w:val="003E0791"/>
    <w:rsid w:val="003E1EE0"/>
    <w:rsid w:val="003E4DDB"/>
    <w:rsid w:val="003E6D53"/>
    <w:rsid w:val="003F1BEB"/>
    <w:rsid w:val="003F28AC"/>
    <w:rsid w:val="003F458E"/>
    <w:rsid w:val="003F6F83"/>
    <w:rsid w:val="00400857"/>
    <w:rsid w:val="0040242B"/>
    <w:rsid w:val="00402760"/>
    <w:rsid w:val="00402D84"/>
    <w:rsid w:val="00404811"/>
    <w:rsid w:val="0041240F"/>
    <w:rsid w:val="004149A9"/>
    <w:rsid w:val="004174AA"/>
    <w:rsid w:val="00421B41"/>
    <w:rsid w:val="00422CCE"/>
    <w:rsid w:val="004238B4"/>
    <w:rsid w:val="004238CC"/>
    <w:rsid w:val="00424BF1"/>
    <w:rsid w:val="00425F15"/>
    <w:rsid w:val="00426F51"/>
    <w:rsid w:val="00427899"/>
    <w:rsid w:val="00432F3C"/>
    <w:rsid w:val="00433362"/>
    <w:rsid w:val="004349C1"/>
    <w:rsid w:val="00436ED1"/>
    <w:rsid w:val="00441C08"/>
    <w:rsid w:val="004445EB"/>
    <w:rsid w:val="004454FE"/>
    <w:rsid w:val="00446083"/>
    <w:rsid w:val="00446D23"/>
    <w:rsid w:val="00446D7E"/>
    <w:rsid w:val="00450C1C"/>
    <w:rsid w:val="0045440F"/>
    <w:rsid w:val="00454C44"/>
    <w:rsid w:val="00454E83"/>
    <w:rsid w:val="00454EF9"/>
    <w:rsid w:val="00455148"/>
    <w:rsid w:val="00455E33"/>
    <w:rsid w:val="00456E40"/>
    <w:rsid w:val="004571C6"/>
    <w:rsid w:val="00460135"/>
    <w:rsid w:val="00460DA3"/>
    <w:rsid w:val="00460F4E"/>
    <w:rsid w:val="0046386B"/>
    <w:rsid w:val="00464A9F"/>
    <w:rsid w:val="00465687"/>
    <w:rsid w:val="00466021"/>
    <w:rsid w:val="00467E3A"/>
    <w:rsid w:val="00471F27"/>
    <w:rsid w:val="0047289B"/>
    <w:rsid w:val="00472B71"/>
    <w:rsid w:val="00472D3F"/>
    <w:rsid w:val="00473FAD"/>
    <w:rsid w:val="004779B2"/>
    <w:rsid w:val="004814FD"/>
    <w:rsid w:val="00482B06"/>
    <w:rsid w:val="00482EDE"/>
    <w:rsid w:val="00492656"/>
    <w:rsid w:val="00496C0D"/>
    <w:rsid w:val="004A1344"/>
    <w:rsid w:val="004A1476"/>
    <w:rsid w:val="004A69D7"/>
    <w:rsid w:val="004A70C6"/>
    <w:rsid w:val="004B182B"/>
    <w:rsid w:val="004B43AE"/>
    <w:rsid w:val="004B6443"/>
    <w:rsid w:val="004B64CE"/>
    <w:rsid w:val="004B66FA"/>
    <w:rsid w:val="004B6783"/>
    <w:rsid w:val="004B7834"/>
    <w:rsid w:val="004B7C55"/>
    <w:rsid w:val="004C174F"/>
    <w:rsid w:val="004C3293"/>
    <w:rsid w:val="004C3C1B"/>
    <w:rsid w:val="004C4C24"/>
    <w:rsid w:val="004C644B"/>
    <w:rsid w:val="004C6F24"/>
    <w:rsid w:val="004D02F3"/>
    <w:rsid w:val="004D0DC2"/>
    <w:rsid w:val="004D3296"/>
    <w:rsid w:val="004D336E"/>
    <w:rsid w:val="004D5D95"/>
    <w:rsid w:val="004D5DBC"/>
    <w:rsid w:val="004D762E"/>
    <w:rsid w:val="004E1413"/>
    <w:rsid w:val="004E2AEC"/>
    <w:rsid w:val="004E3058"/>
    <w:rsid w:val="004E37FC"/>
    <w:rsid w:val="004E5F35"/>
    <w:rsid w:val="004F1ECC"/>
    <w:rsid w:val="004F2ACA"/>
    <w:rsid w:val="004F7D90"/>
    <w:rsid w:val="0050178F"/>
    <w:rsid w:val="00501D1D"/>
    <w:rsid w:val="005023D1"/>
    <w:rsid w:val="00502A85"/>
    <w:rsid w:val="00502E5D"/>
    <w:rsid w:val="0050401D"/>
    <w:rsid w:val="0050431B"/>
    <w:rsid w:val="0050512C"/>
    <w:rsid w:val="00507385"/>
    <w:rsid w:val="005074B3"/>
    <w:rsid w:val="005114A3"/>
    <w:rsid w:val="005116C4"/>
    <w:rsid w:val="00515098"/>
    <w:rsid w:val="0052044E"/>
    <w:rsid w:val="005234FB"/>
    <w:rsid w:val="00527A89"/>
    <w:rsid w:val="0053033A"/>
    <w:rsid w:val="0053165A"/>
    <w:rsid w:val="005318AA"/>
    <w:rsid w:val="00532D46"/>
    <w:rsid w:val="00533CE5"/>
    <w:rsid w:val="00534AF8"/>
    <w:rsid w:val="00541607"/>
    <w:rsid w:val="00541893"/>
    <w:rsid w:val="00541989"/>
    <w:rsid w:val="00542F78"/>
    <w:rsid w:val="0054326F"/>
    <w:rsid w:val="00543878"/>
    <w:rsid w:val="00543C10"/>
    <w:rsid w:val="00544278"/>
    <w:rsid w:val="00545AAF"/>
    <w:rsid w:val="00547BCF"/>
    <w:rsid w:val="00552281"/>
    <w:rsid w:val="005529F3"/>
    <w:rsid w:val="00552A5E"/>
    <w:rsid w:val="00553218"/>
    <w:rsid w:val="0055383C"/>
    <w:rsid w:val="00553B47"/>
    <w:rsid w:val="00556A7B"/>
    <w:rsid w:val="00556E85"/>
    <w:rsid w:val="00565EFB"/>
    <w:rsid w:val="00567A78"/>
    <w:rsid w:val="00567C4F"/>
    <w:rsid w:val="00570091"/>
    <w:rsid w:val="00571B05"/>
    <w:rsid w:val="00571C4C"/>
    <w:rsid w:val="00572CBD"/>
    <w:rsid w:val="00572CC4"/>
    <w:rsid w:val="00577C05"/>
    <w:rsid w:val="00577CAE"/>
    <w:rsid w:val="00580548"/>
    <w:rsid w:val="005818B1"/>
    <w:rsid w:val="005827EF"/>
    <w:rsid w:val="00582846"/>
    <w:rsid w:val="005843E6"/>
    <w:rsid w:val="00586600"/>
    <w:rsid w:val="00587EF7"/>
    <w:rsid w:val="005902AF"/>
    <w:rsid w:val="00590BEB"/>
    <w:rsid w:val="00591E38"/>
    <w:rsid w:val="005A0EA1"/>
    <w:rsid w:val="005A103E"/>
    <w:rsid w:val="005A2A28"/>
    <w:rsid w:val="005A344B"/>
    <w:rsid w:val="005A45EC"/>
    <w:rsid w:val="005A786A"/>
    <w:rsid w:val="005B34FD"/>
    <w:rsid w:val="005B3AC3"/>
    <w:rsid w:val="005B6479"/>
    <w:rsid w:val="005B735D"/>
    <w:rsid w:val="005B751F"/>
    <w:rsid w:val="005B7AEF"/>
    <w:rsid w:val="005C1E58"/>
    <w:rsid w:val="005C227D"/>
    <w:rsid w:val="005C6BA9"/>
    <w:rsid w:val="005D02B6"/>
    <w:rsid w:val="005D563C"/>
    <w:rsid w:val="005D6E00"/>
    <w:rsid w:val="005D7ED4"/>
    <w:rsid w:val="005E0D82"/>
    <w:rsid w:val="005E3506"/>
    <w:rsid w:val="005E4134"/>
    <w:rsid w:val="005E54E9"/>
    <w:rsid w:val="005E5B27"/>
    <w:rsid w:val="005E6296"/>
    <w:rsid w:val="005E68E0"/>
    <w:rsid w:val="005E6BB5"/>
    <w:rsid w:val="005E70D8"/>
    <w:rsid w:val="005F248C"/>
    <w:rsid w:val="005F336D"/>
    <w:rsid w:val="005F497B"/>
    <w:rsid w:val="005F52AC"/>
    <w:rsid w:val="005F61BC"/>
    <w:rsid w:val="00603846"/>
    <w:rsid w:val="00603892"/>
    <w:rsid w:val="00604317"/>
    <w:rsid w:val="00606DFC"/>
    <w:rsid w:val="00610ED1"/>
    <w:rsid w:val="00612326"/>
    <w:rsid w:val="00613A83"/>
    <w:rsid w:val="006162A7"/>
    <w:rsid w:val="00620031"/>
    <w:rsid w:val="00622CC5"/>
    <w:rsid w:val="00625824"/>
    <w:rsid w:val="00625B6B"/>
    <w:rsid w:val="006273BD"/>
    <w:rsid w:val="006308AB"/>
    <w:rsid w:val="00631A62"/>
    <w:rsid w:val="006339B3"/>
    <w:rsid w:val="006354E4"/>
    <w:rsid w:val="00636294"/>
    <w:rsid w:val="00637714"/>
    <w:rsid w:val="00640DEC"/>
    <w:rsid w:val="00641EFF"/>
    <w:rsid w:val="00642486"/>
    <w:rsid w:val="0064404F"/>
    <w:rsid w:val="006440AB"/>
    <w:rsid w:val="006454C7"/>
    <w:rsid w:val="0064682A"/>
    <w:rsid w:val="00646BA5"/>
    <w:rsid w:val="006477C9"/>
    <w:rsid w:val="00651FCE"/>
    <w:rsid w:val="00653631"/>
    <w:rsid w:val="00655F2C"/>
    <w:rsid w:val="0065720F"/>
    <w:rsid w:val="006604E8"/>
    <w:rsid w:val="006623E5"/>
    <w:rsid w:val="006640D5"/>
    <w:rsid w:val="006649D4"/>
    <w:rsid w:val="00670E74"/>
    <w:rsid w:val="006713A1"/>
    <w:rsid w:val="0067187B"/>
    <w:rsid w:val="00672CAB"/>
    <w:rsid w:val="00672FCD"/>
    <w:rsid w:val="00674549"/>
    <w:rsid w:val="006748E2"/>
    <w:rsid w:val="0067536D"/>
    <w:rsid w:val="00677C89"/>
    <w:rsid w:val="00681F4F"/>
    <w:rsid w:val="00684277"/>
    <w:rsid w:val="00684D12"/>
    <w:rsid w:val="006858BB"/>
    <w:rsid w:val="00686C9F"/>
    <w:rsid w:val="00691360"/>
    <w:rsid w:val="00692BFA"/>
    <w:rsid w:val="0069383C"/>
    <w:rsid w:val="00695036"/>
    <w:rsid w:val="00696FA1"/>
    <w:rsid w:val="00696FBB"/>
    <w:rsid w:val="00697C47"/>
    <w:rsid w:val="006A15DD"/>
    <w:rsid w:val="006A1B0C"/>
    <w:rsid w:val="006A4F0C"/>
    <w:rsid w:val="006A6981"/>
    <w:rsid w:val="006A741B"/>
    <w:rsid w:val="006B05A6"/>
    <w:rsid w:val="006B1876"/>
    <w:rsid w:val="006B2290"/>
    <w:rsid w:val="006B3225"/>
    <w:rsid w:val="006B3BD1"/>
    <w:rsid w:val="006B4AA9"/>
    <w:rsid w:val="006B55D3"/>
    <w:rsid w:val="006B5793"/>
    <w:rsid w:val="006B6A55"/>
    <w:rsid w:val="006B7697"/>
    <w:rsid w:val="006B7BAB"/>
    <w:rsid w:val="006C1AA4"/>
    <w:rsid w:val="006C2027"/>
    <w:rsid w:val="006C32E1"/>
    <w:rsid w:val="006C50B9"/>
    <w:rsid w:val="006C5E4E"/>
    <w:rsid w:val="006D506B"/>
    <w:rsid w:val="006E073B"/>
    <w:rsid w:val="006E1081"/>
    <w:rsid w:val="006E41FB"/>
    <w:rsid w:val="006E5196"/>
    <w:rsid w:val="006E54D8"/>
    <w:rsid w:val="006F0B58"/>
    <w:rsid w:val="006F3064"/>
    <w:rsid w:val="006F3B94"/>
    <w:rsid w:val="006F442F"/>
    <w:rsid w:val="006F4B67"/>
    <w:rsid w:val="006F4EE5"/>
    <w:rsid w:val="006F778E"/>
    <w:rsid w:val="007007A5"/>
    <w:rsid w:val="007010E1"/>
    <w:rsid w:val="00702432"/>
    <w:rsid w:val="00704055"/>
    <w:rsid w:val="00706427"/>
    <w:rsid w:val="00707174"/>
    <w:rsid w:val="00707B2F"/>
    <w:rsid w:val="007105F6"/>
    <w:rsid w:val="00713274"/>
    <w:rsid w:val="00714103"/>
    <w:rsid w:val="007161CC"/>
    <w:rsid w:val="00716957"/>
    <w:rsid w:val="00720585"/>
    <w:rsid w:val="00720C02"/>
    <w:rsid w:val="0072115E"/>
    <w:rsid w:val="0072170A"/>
    <w:rsid w:val="007223E3"/>
    <w:rsid w:val="00722C92"/>
    <w:rsid w:val="00722E76"/>
    <w:rsid w:val="00724101"/>
    <w:rsid w:val="00724300"/>
    <w:rsid w:val="007260CD"/>
    <w:rsid w:val="007304E5"/>
    <w:rsid w:val="007312C4"/>
    <w:rsid w:val="00734D82"/>
    <w:rsid w:val="00735AC3"/>
    <w:rsid w:val="0074119C"/>
    <w:rsid w:val="00746EE1"/>
    <w:rsid w:val="00750B5F"/>
    <w:rsid w:val="00750C36"/>
    <w:rsid w:val="007512B3"/>
    <w:rsid w:val="007517E6"/>
    <w:rsid w:val="00751B5E"/>
    <w:rsid w:val="0075205A"/>
    <w:rsid w:val="00752089"/>
    <w:rsid w:val="007524BF"/>
    <w:rsid w:val="007524C1"/>
    <w:rsid w:val="007553C3"/>
    <w:rsid w:val="00755F9F"/>
    <w:rsid w:val="00760273"/>
    <w:rsid w:val="00760383"/>
    <w:rsid w:val="007605D8"/>
    <w:rsid w:val="00760867"/>
    <w:rsid w:val="00761DCB"/>
    <w:rsid w:val="00763FBC"/>
    <w:rsid w:val="00767E05"/>
    <w:rsid w:val="007705C8"/>
    <w:rsid w:val="00771EDA"/>
    <w:rsid w:val="007734A0"/>
    <w:rsid w:val="00773AF6"/>
    <w:rsid w:val="0077426C"/>
    <w:rsid w:val="00774715"/>
    <w:rsid w:val="007752D2"/>
    <w:rsid w:val="00777247"/>
    <w:rsid w:val="00780794"/>
    <w:rsid w:val="00782836"/>
    <w:rsid w:val="007838BC"/>
    <w:rsid w:val="00783C25"/>
    <w:rsid w:val="0078413A"/>
    <w:rsid w:val="007860D6"/>
    <w:rsid w:val="0078677E"/>
    <w:rsid w:val="00786FBA"/>
    <w:rsid w:val="00791821"/>
    <w:rsid w:val="00793B13"/>
    <w:rsid w:val="00795F71"/>
    <w:rsid w:val="00796637"/>
    <w:rsid w:val="00797E94"/>
    <w:rsid w:val="007A0EBD"/>
    <w:rsid w:val="007A3C0D"/>
    <w:rsid w:val="007A4231"/>
    <w:rsid w:val="007A6635"/>
    <w:rsid w:val="007B1470"/>
    <w:rsid w:val="007B232F"/>
    <w:rsid w:val="007B2475"/>
    <w:rsid w:val="007B2EBC"/>
    <w:rsid w:val="007B3217"/>
    <w:rsid w:val="007B4989"/>
    <w:rsid w:val="007C2FB5"/>
    <w:rsid w:val="007C34FC"/>
    <w:rsid w:val="007C3649"/>
    <w:rsid w:val="007C40D9"/>
    <w:rsid w:val="007C41D2"/>
    <w:rsid w:val="007C5FDC"/>
    <w:rsid w:val="007C6565"/>
    <w:rsid w:val="007C6E00"/>
    <w:rsid w:val="007D0760"/>
    <w:rsid w:val="007D676F"/>
    <w:rsid w:val="007E33AA"/>
    <w:rsid w:val="007E3B5B"/>
    <w:rsid w:val="007E57EE"/>
    <w:rsid w:val="007E5F7A"/>
    <w:rsid w:val="007E6C2D"/>
    <w:rsid w:val="007E73AB"/>
    <w:rsid w:val="007E770F"/>
    <w:rsid w:val="007F121A"/>
    <w:rsid w:val="007F15E0"/>
    <w:rsid w:val="007F5503"/>
    <w:rsid w:val="007F5FF7"/>
    <w:rsid w:val="007F6020"/>
    <w:rsid w:val="007F7D87"/>
    <w:rsid w:val="007F7E6F"/>
    <w:rsid w:val="008002EE"/>
    <w:rsid w:val="008028D9"/>
    <w:rsid w:val="0080307C"/>
    <w:rsid w:val="00803BC0"/>
    <w:rsid w:val="00805E13"/>
    <w:rsid w:val="0080686B"/>
    <w:rsid w:val="00807808"/>
    <w:rsid w:val="008101FC"/>
    <w:rsid w:val="008118C7"/>
    <w:rsid w:val="00811DBB"/>
    <w:rsid w:val="00813C2D"/>
    <w:rsid w:val="00816C11"/>
    <w:rsid w:val="008171BB"/>
    <w:rsid w:val="00817C00"/>
    <w:rsid w:val="00820C82"/>
    <w:rsid w:val="008218AC"/>
    <w:rsid w:val="00821ADA"/>
    <w:rsid w:val="00821D1C"/>
    <w:rsid w:val="0082215C"/>
    <w:rsid w:val="00823EF9"/>
    <w:rsid w:val="008265FF"/>
    <w:rsid w:val="00826D6A"/>
    <w:rsid w:val="008302A7"/>
    <w:rsid w:val="00832537"/>
    <w:rsid w:val="008337AB"/>
    <w:rsid w:val="00833FB8"/>
    <w:rsid w:val="00833FDF"/>
    <w:rsid w:val="00835EAC"/>
    <w:rsid w:val="00837A69"/>
    <w:rsid w:val="00841B42"/>
    <w:rsid w:val="00847BD8"/>
    <w:rsid w:val="0085323B"/>
    <w:rsid w:val="008535CA"/>
    <w:rsid w:val="00853A25"/>
    <w:rsid w:val="00853D07"/>
    <w:rsid w:val="00855A8B"/>
    <w:rsid w:val="00855AB7"/>
    <w:rsid w:val="00855C37"/>
    <w:rsid w:val="00855DC1"/>
    <w:rsid w:val="00860640"/>
    <w:rsid w:val="00860730"/>
    <w:rsid w:val="00863B74"/>
    <w:rsid w:val="00863BC7"/>
    <w:rsid w:val="00864639"/>
    <w:rsid w:val="00866567"/>
    <w:rsid w:val="00866FB7"/>
    <w:rsid w:val="0087014F"/>
    <w:rsid w:val="008708C2"/>
    <w:rsid w:val="00876C62"/>
    <w:rsid w:val="00876F6A"/>
    <w:rsid w:val="00880546"/>
    <w:rsid w:val="00882CC6"/>
    <w:rsid w:val="00884D95"/>
    <w:rsid w:val="008860E4"/>
    <w:rsid w:val="00886603"/>
    <w:rsid w:val="008871CB"/>
    <w:rsid w:val="0089009E"/>
    <w:rsid w:val="00890102"/>
    <w:rsid w:val="008908EE"/>
    <w:rsid w:val="008912A8"/>
    <w:rsid w:val="0089329C"/>
    <w:rsid w:val="00893C06"/>
    <w:rsid w:val="0089466B"/>
    <w:rsid w:val="00894AB5"/>
    <w:rsid w:val="00894C55"/>
    <w:rsid w:val="008959E6"/>
    <w:rsid w:val="00896EB3"/>
    <w:rsid w:val="00897965"/>
    <w:rsid w:val="008A0582"/>
    <w:rsid w:val="008A1353"/>
    <w:rsid w:val="008A2605"/>
    <w:rsid w:val="008A52C3"/>
    <w:rsid w:val="008B01B9"/>
    <w:rsid w:val="008B1B5F"/>
    <w:rsid w:val="008B4EE0"/>
    <w:rsid w:val="008B6601"/>
    <w:rsid w:val="008B697A"/>
    <w:rsid w:val="008B78F6"/>
    <w:rsid w:val="008C1448"/>
    <w:rsid w:val="008C20E8"/>
    <w:rsid w:val="008C2817"/>
    <w:rsid w:val="008C2952"/>
    <w:rsid w:val="008C3082"/>
    <w:rsid w:val="008C3E6B"/>
    <w:rsid w:val="008D2E40"/>
    <w:rsid w:val="008D2E78"/>
    <w:rsid w:val="008D3ED3"/>
    <w:rsid w:val="008D5BD3"/>
    <w:rsid w:val="008E39B9"/>
    <w:rsid w:val="008E4F8E"/>
    <w:rsid w:val="008F2F1E"/>
    <w:rsid w:val="008F32B2"/>
    <w:rsid w:val="008F34E7"/>
    <w:rsid w:val="008F43E5"/>
    <w:rsid w:val="008F46BB"/>
    <w:rsid w:val="008F4CB8"/>
    <w:rsid w:val="008F5A21"/>
    <w:rsid w:val="008F6F5D"/>
    <w:rsid w:val="008F7C89"/>
    <w:rsid w:val="009000B3"/>
    <w:rsid w:val="0090020A"/>
    <w:rsid w:val="0090147D"/>
    <w:rsid w:val="00901D38"/>
    <w:rsid w:val="00902296"/>
    <w:rsid w:val="00902FA8"/>
    <w:rsid w:val="009048D9"/>
    <w:rsid w:val="00905A35"/>
    <w:rsid w:val="009067AF"/>
    <w:rsid w:val="009105DD"/>
    <w:rsid w:val="00912418"/>
    <w:rsid w:val="00912BF2"/>
    <w:rsid w:val="00914E43"/>
    <w:rsid w:val="0091557C"/>
    <w:rsid w:val="00915E4A"/>
    <w:rsid w:val="0092031F"/>
    <w:rsid w:val="00921241"/>
    <w:rsid w:val="009218F0"/>
    <w:rsid w:val="0092205B"/>
    <w:rsid w:val="00922964"/>
    <w:rsid w:val="0092323D"/>
    <w:rsid w:val="009237B0"/>
    <w:rsid w:val="009278A3"/>
    <w:rsid w:val="00927A4A"/>
    <w:rsid w:val="009303BA"/>
    <w:rsid w:val="00931A0E"/>
    <w:rsid w:val="009322D6"/>
    <w:rsid w:val="00933985"/>
    <w:rsid w:val="00934511"/>
    <w:rsid w:val="009352CE"/>
    <w:rsid w:val="00941970"/>
    <w:rsid w:val="00942899"/>
    <w:rsid w:val="00942C39"/>
    <w:rsid w:val="009449D8"/>
    <w:rsid w:val="00944AE2"/>
    <w:rsid w:val="009456DB"/>
    <w:rsid w:val="00945887"/>
    <w:rsid w:val="00945DB8"/>
    <w:rsid w:val="00950085"/>
    <w:rsid w:val="009504A3"/>
    <w:rsid w:val="00952D96"/>
    <w:rsid w:val="00954394"/>
    <w:rsid w:val="00956763"/>
    <w:rsid w:val="00956E27"/>
    <w:rsid w:val="00957226"/>
    <w:rsid w:val="009617CC"/>
    <w:rsid w:val="009631D7"/>
    <w:rsid w:val="009656F6"/>
    <w:rsid w:val="00966FF6"/>
    <w:rsid w:val="009710E8"/>
    <w:rsid w:val="009720D1"/>
    <w:rsid w:val="009726D2"/>
    <w:rsid w:val="009735CC"/>
    <w:rsid w:val="00973AB1"/>
    <w:rsid w:val="00975452"/>
    <w:rsid w:val="0098036B"/>
    <w:rsid w:val="00981914"/>
    <w:rsid w:val="00981BC6"/>
    <w:rsid w:val="00981EBB"/>
    <w:rsid w:val="00982419"/>
    <w:rsid w:val="0098277B"/>
    <w:rsid w:val="0098285C"/>
    <w:rsid w:val="00983295"/>
    <w:rsid w:val="009839A4"/>
    <w:rsid w:val="009846F9"/>
    <w:rsid w:val="00985187"/>
    <w:rsid w:val="00990319"/>
    <w:rsid w:val="00993AE3"/>
    <w:rsid w:val="0099631B"/>
    <w:rsid w:val="00996BE7"/>
    <w:rsid w:val="009A14EA"/>
    <w:rsid w:val="009A2654"/>
    <w:rsid w:val="009A265E"/>
    <w:rsid w:val="009A27C1"/>
    <w:rsid w:val="009A58A8"/>
    <w:rsid w:val="009A67CC"/>
    <w:rsid w:val="009A715F"/>
    <w:rsid w:val="009B1268"/>
    <w:rsid w:val="009B2ABF"/>
    <w:rsid w:val="009B7887"/>
    <w:rsid w:val="009B7E15"/>
    <w:rsid w:val="009C0C9D"/>
    <w:rsid w:val="009C1157"/>
    <w:rsid w:val="009C34DD"/>
    <w:rsid w:val="009C4980"/>
    <w:rsid w:val="009C60A6"/>
    <w:rsid w:val="009D06BD"/>
    <w:rsid w:val="009D10F2"/>
    <w:rsid w:val="009D1898"/>
    <w:rsid w:val="009D24B3"/>
    <w:rsid w:val="009D70D2"/>
    <w:rsid w:val="009E00FF"/>
    <w:rsid w:val="009E0988"/>
    <w:rsid w:val="009E1343"/>
    <w:rsid w:val="009E173C"/>
    <w:rsid w:val="009E1E00"/>
    <w:rsid w:val="009E2599"/>
    <w:rsid w:val="009E609E"/>
    <w:rsid w:val="009E6916"/>
    <w:rsid w:val="009E7A79"/>
    <w:rsid w:val="009F4880"/>
    <w:rsid w:val="00A03FE5"/>
    <w:rsid w:val="00A06E1E"/>
    <w:rsid w:val="00A07B45"/>
    <w:rsid w:val="00A10FC3"/>
    <w:rsid w:val="00A11E61"/>
    <w:rsid w:val="00A12331"/>
    <w:rsid w:val="00A12568"/>
    <w:rsid w:val="00A131DD"/>
    <w:rsid w:val="00A140EB"/>
    <w:rsid w:val="00A140F2"/>
    <w:rsid w:val="00A141E4"/>
    <w:rsid w:val="00A15FDF"/>
    <w:rsid w:val="00A162CC"/>
    <w:rsid w:val="00A1705C"/>
    <w:rsid w:val="00A172D2"/>
    <w:rsid w:val="00A21B6D"/>
    <w:rsid w:val="00A228D9"/>
    <w:rsid w:val="00A23DF6"/>
    <w:rsid w:val="00A249C8"/>
    <w:rsid w:val="00A25B8C"/>
    <w:rsid w:val="00A26C8E"/>
    <w:rsid w:val="00A301FE"/>
    <w:rsid w:val="00A30E01"/>
    <w:rsid w:val="00A3625B"/>
    <w:rsid w:val="00A36817"/>
    <w:rsid w:val="00A37280"/>
    <w:rsid w:val="00A3756A"/>
    <w:rsid w:val="00A412C8"/>
    <w:rsid w:val="00A4173E"/>
    <w:rsid w:val="00A43D63"/>
    <w:rsid w:val="00A479FB"/>
    <w:rsid w:val="00A5193D"/>
    <w:rsid w:val="00A520FC"/>
    <w:rsid w:val="00A52A66"/>
    <w:rsid w:val="00A52AA9"/>
    <w:rsid w:val="00A5356C"/>
    <w:rsid w:val="00A549A9"/>
    <w:rsid w:val="00A551C3"/>
    <w:rsid w:val="00A6073E"/>
    <w:rsid w:val="00A61109"/>
    <w:rsid w:val="00A64288"/>
    <w:rsid w:val="00A645B7"/>
    <w:rsid w:val="00A64CE7"/>
    <w:rsid w:val="00A6641F"/>
    <w:rsid w:val="00A66DA9"/>
    <w:rsid w:val="00A67F7C"/>
    <w:rsid w:val="00A702C8"/>
    <w:rsid w:val="00A73182"/>
    <w:rsid w:val="00A738C5"/>
    <w:rsid w:val="00A75D97"/>
    <w:rsid w:val="00A760EB"/>
    <w:rsid w:val="00A765D4"/>
    <w:rsid w:val="00A77AA7"/>
    <w:rsid w:val="00A8242A"/>
    <w:rsid w:val="00A826DA"/>
    <w:rsid w:val="00A83387"/>
    <w:rsid w:val="00A85661"/>
    <w:rsid w:val="00A8652D"/>
    <w:rsid w:val="00A900C6"/>
    <w:rsid w:val="00A90D09"/>
    <w:rsid w:val="00A91E45"/>
    <w:rsid w:val="00A9375F"/>
    <w:rsid w:val="00A97D75"/>
    <w:rsid w:val="00AA18E9"/>
    <w:rsid w:val="00AA35F0"/>
    <w:rsid w:val="00AA3D5F"/>
    <w:rsid w:val="00AA6238"/>
    <w:rsid w:val="00AA68FC"/>
    <w:rsid w:val="00AA6C32"/>
    <w:rsid w:val="00AA6C44"/>
    <w:rsid w:val="00AA7279"/>
    <w:rsid w:val="00AB0364"/>
    <w:rsid w:val="00AB207B"/>
    <w:rsid w:val="00AB2924"/>
    <w:rsid w:val="00AB400D"/>
    <w:rsid w:val="00AB46E4"/>
    <w:rsid w:val="00AC57BE"/>
    <w:rsid w:val="00AC6290"/>
    <w:rsid w:val="00AD01B7"/>
    <w:rsid w:val="00AD15C6"/>
    <w:rsid w:val="00AD2492"/>
    <w:rsid w:val="00AD4C4A"/>
    <w:rsid w:val="00AD57D4"/>
    <w:rsid w:val="00AE0094"/>
    <w:rsid w:val="00AE0481"/>
    <w:rsid w:val="00AE28E2"/>
    <w:rsid w:val="00AE2ADD"/>
    <w:rsid w:val="00AE4DB5"/>
    <w:rsid w:val="00AE5567"/>
    <w:rsid w:val="00AE58B2"/>
    <w:rsid w:val="00AF1239"/>
    <w:rsid w:val="00AF2ED4"/>
    <w:rsid w:val="00AF36BC"/>
    <w:rsid w:val="00B01FEC"/>
    <w:rsid w:val="00B03F1D"/>
    <w:rsid w:val="00B04A2E"/>
    <w:rsid w:val="00B05934"/>
    <w:rsid w:val="00B07816"/>
    <w:rsid w:val="00B10349"/>
    <w:rsid w:val="00B11C4C"/>
    <w:rsid w:val="00B14007"/>
    <w:rsid w:val="00B16480"/>
    <w:rsid w:val="00B1680A"/>
    <w:rsid w:val="00B17E56"/>
    <w:rsid w:val="00B21229"/>
    <w:rsid w:val="00B2165C"/>
    <w:rsid w:val="00B2361F"/>
    <w:rsid w:val="00B3077D"/>
    <w:rsid w:val="00B31273"/>
    <w:rsid w:val="00B32B53"/>
    <w:rsid w:val="00B3586E"/>
    <w:rsid w:val="00B36442"/>
    <w:rsid w:val="00B378F5"/>
    <w:rsid w:val="00B4062D"/>
    <w:rsid w:val="00B40AC1"/>
    <w:rsid w:val="00B412ED"/>
    <w:rsid w:val="00B41A2A"/>
    <w:rsid w:val="00B41F0E"/>
    <w:rsid w:val="00B43206"/>
    <w:rsid w:val="00B441C6"/>
    <w:rsid w:val="00B44D4D"/>
    <w:rsid w:val="00B46BAD"/>
    <w:rsid w:val="00B47188"/>
    <w:rsid w:val="00B47896"/>
    <w:rsid w:val="00B527C4"/>
    <w:rsid w:val="00B53B25"/>
    <w:rsid w:val="00B55085"/>
    <w:rsid w:val="00B5552E"/>
    <w:rsid w:val="00B55E0E"/>
    <w:rsid w:val="00B57E03"/>
    <w:rsid w:val="00B6094B"/>
    <w:rsid w:val="00B6614F"/>
    <w:rsid w:val="00B71095"/>
    <w:rsid w:val="00B723B4"/>
    <w:rsid w:val="00B7257A"/>
    <w:rsid w:val="00B73AAB"/>
    <w:rsid w:val="00B744D1"/>
    <w:rsid w:val="00B775A1"/>
    <w:rsid w:val="00B808BC"/>
    <w:rsid w:val="00B80C4E"/>
    <w:rsid w:val="00B83593"/>
    <w:rsid w:val="00B900BE"/>
    <w:rsid w:val="00B903D0"/>
    <w:rsid w:val="00B90AA4"/>
    <w:rsid w:val="00B90E82"/>
    <w:rsid w:val="00B9302F"/>
    <w:rsid w:val="00B93696"/>
    <w:rsid w:val="00B94D98"/>
    <w:rsid w:val="00B97924"/>
    <w:rsid w:val="00B97F64"/>
    <w:rsid w:val="00BA12DB"/>
    <w:rsid w:val="00BA1C9D"/>
    <w:rsid w:val="00BA20AA"/>
    <w:rsid w:val="00BA4166"/>
    <w:rsid w:val="00BA4820"/>
    <w:rsid w:val="00BA5080"/>
    <w:rsid w:val="00BA5977"/>
    <w:rsid w:val="00BA5B22"/>
    <w:rsid w:val="00BA694C"/>
    <w:rsid w:val="00BB2720"/>
    <w:rsid w:val="00BB30BA"/>
    <w:rsid w:val="00BB4350"/>
    <w:rsid w:val="00BB6387"/>
    <w:rsid w:val="00BB6DFE"/>
    <w:rsid w:val="00BC0B5B"/>
    <w:rsid w:val="00BC1E90"/>
    <w:rsid w:val="00BC29E1"/>
    <w:rsid w:val="00BC3331"/>
    <w:rsid w:val="00BC3525"/>
    <w:rsid w:val="00BC5A22"/>
    <w:rsid w:val="00BC734A"/>
    <w:rsid w:val="00BC7EB4"/>
    <w:rsid w:val="00BD22FB"/>
    <w:rsid w:val="00BD2B67"/>
    <w:rsid w:val="00BD4425"/>
    <w:rsid w:val="00BD5519"/>
    <w:rsid w:val="00BD5D46"/>
    <w:rsid w:val="00BE3676"/>
    <w:rsid w:val="00BE7F0E"/>
    <w:rsid w:val="00BF0000"/>
    <w:rsid w:val="00BF2BAC"/>
    <w:rsid w:val="00BF5854"/>
    <w:rsid w:val="00BF5B84"/>
    <w:rsid w:val="00BF7539"/>
    <w:rsid w:val="00BF7C17"/>
    <w:rsid w:val="00C02BB4"/>
    <w:rsid w:val="00C02CBB"/>
    <w:rsid w:val="00C0460C"/>
    <w:rsid w:val="00C05684"/>
    <w:rsid w:val="00C05F41"/>
    <w:rsid w:val="00C07C0E"/>
    <w:rsid w:val="00C10B1F"/>
    <w:rsid w:val="00C11430"/>
    <w:rsid w:val="00C175C9"/>
    <w:rsid w:val="00C20DD9"/>
    <w:rsid w:val="00C21477"/>
    <w:rsid w:val="00C2151B"/>
    <w:rsid w:val="00C22578"/>
    <w:rsid w:val="00C23DCA"/>
    <w:rsid w:val="00C25B49"/>
    <w:rsid w:val="00C31228"/>
    <w:rsid w:val="00C317D1"/>
    <w:rsid w:val="00C32226"/>
    <w:rsid w:val="00C32A24"/>
    <w:rsid w:val="00C32ED6"/>
    <w:rsid w:val="00C3342B"/>
    <w:rsid w:val="00C33AE1"/>
    <w:rsid w:val="00C34D3C"/>
    <w:rsid w:val="00C35F52"/>
    <w:rsid w:val="00C364C1"/>
    <w:rsid w:val="00C36E6C"/>
    <w:rsid w:val="00C44110"/>
    <w:rsid w:val="00C44E59"/>
    <w:rsid w:val="00C4648B"/>
    <w:rsid w:val="00C469AF"/>
    <w:rsid w:val="00C478EF"/>
    <w:rsid w:val="00C47B72"/>
    <w:rsid w:val="00C510B8"/>
    <w:rsid w:val="00C5325A"/>
    <w:rsid w:val="00C53FDD"/>
    <w:rsid w:val="00C545A3"/>
    <w:rsid w:val="00C5526C"/>
    <w:rsid w:val="00C55A9B"/>
    <w:rsid w:val="00C579BC"/>
    <w:rsid w:val="00C603FC"/>
    <w:rsid w:val="00C6187F"/>
    <w:rsid w:val="00C64E74"/>
    <w:rsid w:val="00C7066A"/>
    <w:rsid w:val="00C7141F"/>
    <w:rsid w:val="00C71492"/>
    <w:rsid w:val="00C73C39"/>
    <w:rsid w:val="00C74845"/>
    <w:rsid w:val="00C75449"/>
    <w:rsid w:val="00C768B1"/>
    <w:rsid w:val="00C76992"/>
    <w:rsid w:val="00C76FFE"/>
    <w:rsid w:val="00C77D72"/>
    <w:rsid w:val="00C80B46"/>
    <w:rsid w:val="00C828B5"/>
    <w:rsid w:val="00C83039"/>
    <w:rsid w:val="00C85056"/>
    <w:rsid w:val="00C85F9D"/>
    <w:rsid w:val="00C90E75"/>
    <w:rsid w:val="00C917FE"/>
    <w:rsid w:val="00C97DFE"/>
    <w:rsid w:val="00CA213E"/>
    <w:rsid w:val="00CA27E4"/>
    <w:rsid w:val="00CA3ED2"/>
    <w:rsid w:val="00CA477F"/>
    <w:rsid w:val="00CA52C2"/>
    <w:rsid w:val="00CB0FCC"/>
    <w:rsid w:val="00CB2A97"/>
    <w:rsid w:val="00CB391F"/>
    <w:rsid w:val="00CB48AA"/>
    <w:rsid w:val="00CB48C3"/>
    <w:rsid w:val="00CB5E3D"/>
    <w:rsid w:val="00CC0D2D"/>
    <w:rsid w:val="00CC183D"/>
    <w:rsid w:val="00CC1E91"/>
    <w:rsid w:val="00CC1FBB"/>
    <w:rsid w:val="00CC34A3"/>
    <w:rsid w:val="00CC6841"/>
    <w:rsid w:val="00CC7019"/>
    <w:rsid w:val="00CC712A"/>
    <w:rsid w:val="00CC7337"/>
    <w:rsid w:val="00CD386B"/>
    <w:rsid w:val="00CD4086"/>
    <w:rsid w:val="00CD4AFD"/>
    <w:rsid w:val="00CD64AC"/>
    <w:rsid w:val="00CD74B8"/>
    <w:rsid w:val="00CE23C1"/>
    <w:rsid w:val="00CE25AF"/>
    <w:rsid w:val="00CE2CC1"/>
    <w:rsid w:val="00CE2D55"/>
    <w:rsid w:val="00CE3F64"/>
    <w:rsid w:val="00CE4BA0"/>
    <w:rsid w:val="00CE5657"/>
    <w:rsid w:val="00CE5DE4"/>
    <w:rsid w:val="00CE7D11"/>
    <w:rsid w:val="00CF0648"/>
    <w:rsid w:val="00CF29CA"/>
    <w:rsid w:val="00CF387E"/>
    <w:rsid w:val="00CF4430"/>
    <w:rsid w:val="00D02CCD"/>
    <w:rsid w:val="00D03DF9"/>
    <w:rsid w:val="00D03F3B"/>
    <w:rsid w:val="00D05C09"/>
    <w:rsid w:val="00D05CCD"/>
    <w:rsid w:val="00D0691D"/>
    <w:rsid w:val="00D072CA"/>
    <w:rsid w:val="00D0799D"/>
    <w:rsid w:val="00D10223"/>
    <w:rsid w:val="00D10AFF"/>
    <w:rsid w:val="00D10EE7"/>
    <w:rsid w:val="00D11044"/>
    <w:rsid w:val="00D11277"/>
    <w:rsid w:val="00D113B4"/>
    <w:rsid w:val="00D12707"/>
    <w:rsid w:val="00D133F8"/>
    <w:rsid w:val="00D14A3E"/>
    <w:rsid w:val="00D15A26"/>
    <w:rsid w:val="00D15CF3"/>
    <w:rsid w:val="00D1709C"/>
    <w:rsid w:val="00D20933"/>
    <w:rsid w:val="00D21B4D"/>
    <w:rsid w:val="00D22502"/>
    <w:rsid w:val="00D22710"/>
    <w:rsid w:val="00D36207"/>
    <w:rsid w:val="00D44436"/>
    <w:rsid w:val="00D45121"/>
    <w:rsid w:val="00D460F5"/>
    <w:rsid w:val="00D472A5"/>
    <w:rsid w:val="00D50EC6"/>
    <w:rsid w:val="00D514C7"/>
    <w:rsid w:val="00D51C13"/>
    <w:rsid w:val="00D528F9"/>
    <w:rsid w:val="00D53B4D"/>
    <w:rsid w:val="00D562C9"/>
    <w:rsid w:val="00D61D10"/>
    <w:rsid w:val="00D63391"/>
    <w:rsid w:val="00D64A06"/>
    <w:rsid w:val="00D6511F"/>
    <w:rsid w:val="00D651D6"/>
    <w:rsid w:val="00D668A0"/>
    <w:rsid w:val="00D67C8D"/>
    <w:rsid w:val="00D71AC6"/>
    <w:rsid w:val="00D72231"/>
    <w:rsid w:val="00D73E0C"/>
    <w:rsid w:val="00D74ECB"/>
    <w:rsid w:val="00D75406"/>
    <w:rsid w:val="00D77E1D"/>
    <w:rsid w:val="00D81281"/>
    <w:rsid w:val="00D837C5"/>
    <w:rsid w:val="00D846CA"/>
    <w:rsid w:val="00D84945"/>
    <w:rsid w:val="00D8551C"/>
    <w:rsid w:val="00D8613E"/>
    <w:rsid w:val="00D86324"/>
    <w:rsid w:val="00D879D6"/>
    <w:rsid w:val="00D91C5F"/>
    <w:rsid w:val="00D931B8"/>
    <w:rsid w:val="00D931D5"/>
    <w:rsid w:val="00DA19F4"/>
    <w:rsid w:val="00DA1A0B"/>
    <w:rsid w:val="00DA2E5F"/>
    <w:rsid w:val="00DA3DD3"/>
    <w:rsid w:val="00DA4CD3"/>
    <w:rsid w:val="00DA502A"/>
    <w:rsid w:val="00DA5152"/>
    <w:rsid w:val="00DA54B8"/>
    <w:rsid w:val="00DA61C4"/>
    <w:rsid w:val="00DA6521"/>
    <w:rsid w:val="00DA6627"/>
    <w:rsid w:val="00DA6E6C"/>
    <w:rsid w:val="00DA79CD"/>
    <w:rsid w:val="00DA7E6F"/>
    <w:rsid w:val="00DB05BC"/>
    <w:rsid w:val="00DB1784"/>
    <w:rsid w:val="00DB204E"/>
    <w:rsid w:val="00DB2F48"/>
    <w:rsid w:val="00DB4E0F"/>
    <w:rsid w:val="00DB584B"/>
    <w:rsid w:val="00DC25FF"/>
    <w:rsid w:val="00DC4E25"/>
    <w:rsid w:val="00DC5852"/>
    <w:rsid w:val="00DC616E"/>
    <w:rsid w:val="00DD0AAD"/>
    <w:rsid w:val="00DD1947"/>
    <w:rsid w:val="00DD37C6"/>
    <w:rsid w:val="00DD5BEC"/>
    <w:rsid w:val="00DD6397"/>
    <w:rsid w:val="00DD6738"/>
    <w:rsid w:val="00DD7263"/>
    <w:rsid w:val="00DD782E"/>
    <w:rsid w:val="00DE1737"/>
    <w:rsid w:val="00DE3C0D"/>
    <w:rsid w:val="00DE7807"/>
    <w:rsid w:val="00DF1836"/>
    <w:rsid w:val="00DF1ADE"/>
    <w:rsid w:val="00DF5328"/>
    <w:rsid w:val="00E0229A"/>
    <w:rsid w:val="00E0573C"/>
    <w:rsid w:val="00E07933"/>
    <w:rsid w:val="00E07AC3"/>
    <w:rsid w:val="00E10F53"/>
    <w:rsid w:val="00E10FBB"/>
    <w:rsid w:val="00E13F8B"/>
    <w:rsid w:val="00E14B90"/>
    <w:rsid w:val="00E14E03"/>
    <w:rsid w:val="00E15216"/>
    <w:rsid w:val="00E15740"/>
    <w:rsid w:val="00E17826"/>
    <w:rsid w:val="00E256C2"/>
    <w:rsid w:val="00E25AA6"/>
    <w:rsid w:val="00E26DBC"/>
    <w:rsid w:val="00E30927"/>
    <w:rsid w:val="00E30955"/>
    <w:rsid w:val="00E313B9"/>
    <w:rsid w:val="00E33237"/>
    <w:rsid w:val="00E353CF"/>
    <w:rsid w:val="00E3716B"/>
    <w:rsid w:val="00E41529"/>
    <w:rsid w:val="00E41930"/>
    <w:rsid w:val="00E420ED"/>
    <w:rsid w:val="00E4218F"/>
    <w:rsid w:val="00E437F7"/>
    <w:rsid w:val="00E43DE3"/>
    <w:rsid w:val="00E45A3F"/>
    <w:rsid w:val="00E47F72"/>
    <w:rsid w:val="00E510CC"/>
    <w:rsid w:val="00E523E4"/>
    <w:rsid w:val="00E5323B"/>
    <w:rsid w:val="00E53CC8"/>
    <w:rsid w:val="00E5648E"/>
    <w:rsid w:val="00E56917"/>
    <w:rsid w:val="00E575C2"/>
    <w:rsid w:val="00E57631"/>
    <w:rsid w:val="00E576A5"/>
    <w:rsid w:val="00E60659"/>
    <w:rsid w:val="00E63485"/>
    <w:rsid w:val="00E63E0F"/>
    <w:rsid w:val="00E646DF"/>
    <w:rsid w:val="00E64EF4"/>
    <w:rsid w:val="00E65D9E"/>
    <w:rsid w:val="00E662DE"/>
    <w:rsid w:val="00E6743B"/>
    <w:rsid w:val="00E726A5"/>
    <w:rsid w:val="00E7411F"/>
    <w:rsid w:val="00E76C29"/>
    <w:rsid w:val="00E8648E"/>
    <w:rsid w:val="00E86849"/>
    <w:rsid w:val="00E86D5A"/>
    <w:rsid w:val="00E8749E"/>
    <w:rsid w:val="00E902E8"/>
    <w:rsid w:val="00E90C01"/>
    <w:rsid w:val="00E90E68"/>
    <w:rsid w:val="00E91961"/>
    <w:rsid w:val="00E92289"/>
    <w:rsid w:val="00E93D07"/>
    <w:rsid w:val="00E94F59"/>
    <w:rsid w:val="00E951E6"/>
    <w:rsid w:val="00E9547D"/>
    <w:rsid w:val="00E958EE"/>
    <w:rsid w:val="00E97E85"/>
    <w:rsid w:val="00E97EC9"/>
    <w:rsid w:val="00EA09A7"/>
    <w:rsid w:val="00EA3DFE"/>
    <w:rsid w:val="00EA4363"/>
    <w:rsid w:val="00EA486E"/>
    <w:rsid w:val="00EA5FF4"/>
    <w:rsid w:val="00EB1C65"/>
    <w:rsid w:val="00EB2E80"/>
    <w:rsid w:val="00EB3BDA"/>
    <w:rsid w:val="00EC1DC8"/>
    <w:rsid w:val="00EC27D8"/>
    <w:rsid w:val="00EC41E2"/>
    <w:rsid w:val="00EC5559"/>
    <w:rsid w:val="00ED0349"/>
    <w:rsid w:val="00ED2C86"/>
    <w:rsid w:val="00ED6C52"/>
    <w:rsid w:val="00ED74A1"/>
    <w:rsid w:val="00EE03EB"/>
    <w:rsid w:val="00EE4603"/>
    <w:rsid w:val="00EE4CEC"/>
    <w:rsid w:val="00EE4FDA"/>
    <w:rsid w:val="00EE644A"/>
    <w:rsid w:val="00EE7655"/>
    <w:rsid w:val="00EF0629"/>
    <w:rsid w:val="00EF164C"/>
    <w:rsid w:val="00EF2C0F"/>
    <w:rsid w:val="00EF7322"/>
    <w:rsid w:val="00EF7BCC"/>
    <w:rsid w:val="00F03D78"/>
    <w:rsid w:val="00F0544B"/>
    <w:rsid w:val="00F0659C"/>
    <w:rsid w:val="00F0696D"/>
    <w:rsid w:val="00F07B70"/>
    <w:rsid w:val="00F103E5"/>
    <w:rsid w:val="00F1189D"/>
    <w:rsid w:val="00F12837"/>
    <w:rsid w:val="00F13CA4"/>
    <w:rsid w:val="00F1547E"/>
    <w:rsid w:val="00F15823"/>
    <w:rsid w:val="00F1690D"/>
    <w:rsid w:val="00F16932"/>
    <w:rsid w:val="00F22343"/>
    <w:rsid w:val="00F22D9F"/>
    <w:rsid w:val="00F22F22"/>
    <w:rsid w:val="00F23028"/>
    <w:rsid w:val="00F23665"/>
    <w:rsid w:val="00F24740"/>
    <w:rsid w:val="00F25F1B"/>
    <w:rsid w:val="00F27B7C"/>
    <w:rsid w:val="00F31196"/>
    <w:rsid w:val="00F36C34"/>
    <w:rsid w:val="00F419B9"/>
    <w:rsid w:val="00F4372F"/>
    <w:rsid w:val="00F464CA"/>
    <w:rsid w:val="00F46F60"/>
    <w:rsid w:val="00F47121"/>
    <w:rsid w:val="00F47794"/>
    <w:rsid w:val="00F47963"/>
    <w:rsid w:val="00F5007D"/>
    <w:rsid w:val="00F501CD"/>
    <w:rsid w:val="00F50B34"/>
    <w:rsid w:val="00F522ED"/>
    <w:rsid w:val="00F5332E"/>
    <w:rsid w:val="00F5446D"/>
    <w:rsid w:val="00F5508D"/>
    <w:rsid w:val="00F556B8"/>
    <w:rsid w:val="00F55959"/>
    <w:rsid w:val="00F5698D"/>
    <w:rsid w:val="00F57B0C"/>
    <w:rsid w:val="00F6095F"/>
    <w:rsid w:val="00F61993"/>
    <w:rsid w:val="00F62694"/>
    <w:rsid w:val="00F63B28"/>
    <w:rsid w:val="00F65A73"/>
    <w:rsid w:val="00F65F50"/>
    <w:rsid w:val="00F66F9F"/>
    <w:rsid w:val="00F672EC"/>
    <w:rsid w:val="00F701C6"/>
    <w:rsid w:val="00F70877"/>
    <w:rsid w:val="00F71A9C"/>
    <w:rsid w:val="00F72077"/>
    <w:rsid w:val="00F722C6"/>
    <w:rsid w:val="00F74A4B"/>
    <w:rsid w:val="00F75638"/>
    <w:rsid w:val="00F812DB"/>
    <w:rsid w:val="00F83DF6"/>
    <w:rsid w:val="00F85C67"/>
    <w:rsid w:val="00F86077"/>
    <w:rsid w:val="00F86668"/>
    <w:rsid w:val="00F86795"/>
    <w:rsid w:val="00F867FE"/>
    <w:rsid w:val="00F90D31"/>
    <w:rsid w:val="00F91F6C"/>
    <w:rsid w:val="00F9526D"/>
    <w:rsid w:val="00F95715"/>
    <w:rsid w:val="00F95844"/>
    <w:rsid w:val="00F9792F"/>
    <w:rsid w:val="00FA0A4A"/>
    <w:rsid w:val="00FA110A"/>
    <w:rsid w:val="00FA379F"/>
    <w:rsid w:val="00FA561E"/>
    <w:rsid w:val="00FA6D57"/>
    <w:rsid w:val="00FB0A38"/>
    <w:rsid w:val="00FB0B70"/>
    <w:rsid w:val="00FB3FFF"/>
    <w:rsid w:val="00FB4EE7"/>
    <w:rsid w:val="00FB51D5"/>
    <w:rsid w:val="00FB532D"/>
    <w:rsid w:val="00FB623D"/>
    <w:rsid w:val="00FB7487"/>
    <w:rsid w:val="00FC62D9"/>
    <w:rsid w:val="00FD1119"/>
    <w:rsid w:val="00FD316F"/>
    <w:rsid w:val="00FD33B5"/>
    <w:rsid w:val="00FD4177"/>
    <w:rsid w:val="00FD50CE"/>
    <w:rsid w:val="00FD70F6"/>
    <w:rsid w:val="00FD712A"/>
    <w:rsid w:val="00FD7D09"/>
    <w:rsid w:val="00FE0C26"/>
    <w:rsid w:val="00FE3EB5"/>
    <w:rsid w:val="00FE3FF5"/>
    <w:rsid w:val="00FE6FAE"/>
    <w:rsid w:val="00FF09BD"/>
    <w:rsid w:val="00FF2E19"/>
    <w:rsid w:val="00FF74EC"/>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7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aistīto dokumentu saraksts,Syle 1,Numurets,Normal bullet 2,Bullet list"/>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aistīto dokumentu saraksts Char,Syle 1 Char,Numurets Char,Normal bullet 2 Char,Bullet list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character" w:styleId="UnresolvedMention">
    <w:name w:val="Unresolved Mention"/>
    <w:basedOn w:val="DefaultParagraphFont"/>
    <w:uiPriority w:val="99"/>
    <w:semiHidden/>
    <w:unhideWhenUsed/>
    <w:rsid w:val="00DE3C0D"/>
    <w:rPr>
      <w:color w:val="605E5C"/>
      <w:shd w:val="clear" w:color="auto" w:fill="E1DFDD"/>
    </w:rPr>
  </w:style>
  <w:style w:type="table" w:styleId="TableGrid">
    <w:name w:val="Table Grid"/>
    <w:basedOn w:val="TableNormal"/>
    <w:uiPriority w:val="39"/>
    <w:rsid w:val="0032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CB1"/>
    <w:pPr>
      <w:spacing w:after="0" w:line="240" w:lineRule="auto"/>
    </w:pPr>
  </w:style>
  <w:style w:type="paragraph" w:customStyle="1" w:styleId="tv213">
    <w:name w:val="tv213"/>
    <w:basedOn w:val="Normal"/>
    <w:rsid w:val="005318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22CC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54E83"/>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02428046">
      <w:bodyDiv w:val="1"/>
      <w:marLeft w:val="0"/>
      <w:marRight w:val="0"/>
      <w:marTop w:val="0"/>
      <w:marBottom w:val="0"/>
      <w:divBdr>
        <w:top w:val="none" w:sz="0" w:space="0" w:color="auto"/>
        <w:left w:val="none" w:sz="0" w:space="0" w:color="auto"/>
        <w:bottom w:val="none" w:sz="0" w:space="0" w:color="auto"/>
        <w:right w:val="none" w:sz="0" w:space="0" w:color="auto"/>
      </w:divBdr>
    </w:div>
    <w:div w:id="966013746">
      <w:bodyDiv w:val="1"/>
      <w:marLeft w:val="0"/>
      <w:marRight w:val="0"/>
      <w:marTop w:val="0"/>
      <w:marBottom w:val="0"/>
      <w:divBdr>
        <w:top w:val="none" w:sz="0" w:space="0" w:color="auto"/>
        <w:left w:val="none" w:sz="0" w:space="0" w:color="auto"/>
        <w:bottom w:val="none" w:sz="0" w:space="0" w:color="auto"/>
        <w:right w:val="none" w:sz="0" w:space="0" w:color="auto"/>
      </w:divBdr>
    </w:div>
    <w:div w:id="1065838619">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5755584">
      <w:bodyDiv w:val="1"/>
      <w:marLeft w:val="0"/>
      <w:marRight w:val="0"/>
      <w:marTop w:val="0"/>
      <w:marBottom w:val="0"/>
      <w:divBdr>
        <w:top w:val="none" w:sz="0" w:space="0" w:color="auto"/>
        <w:left w:val="none" w:sz="0" w:space="0" w:color="auto"/>
        <w:bottom w:val="none" w:sz="0" w:space="0" w:color="auto"/>
        <w:right w:val="none" w:sz="0" w:space="0" w:color="auto"/>
      </w:divBdr>
    </w:div>
    <w:div w:id="17352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82648&amp;mode=mk&amp;date=2020-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642C8-89BB-4DAA-85FB-ED03FD8D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33747</Words>
  <Characters>19237</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Strazdiņa</dc:creator>
  <dc:description/>
  <cp:lastModifiedBy>Laimdota Adlere</cp:lastModifiedBy>
  <cp:revision>2</cp:revision>
  <cp:lastPrinted>2020-07-14T13:16:00Z</cp:lastPrinted>
  <dcterms:created xsi:type="dcterms:W3CDTF">2020-07-21T11:14:00Z</dcterms:created>
  <dcterms:modified xsi:type="dcterms:W3CDTF">2020-07-21T11:14:00Z</dcterms:modified>
</cp:coreProperties>
</file>