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5D7A" w14:textId="60489346" w:rsidR="00407AAD" w:rsidRPr="00FF5FA2" w:rsidRDefault="006D7A46" w:rsidP="006D7A46">
      <w:pPr>
        <w:pStyle w:val="ListParagraph"/>
        <w:ind w:left="1080"/>
        <w:jc w:val="right"/>
        <w:rPr>
          <w:bCs/>
          <w:sz w:val="28"/>
          <w:szCs w:val="28"/>
        </w:rPr>
      </w:pPr>
      <w:r w:rsidRPr="00FF5FA2">
        <w:rPr>
          <w:bCs/>
          <w:sz w:val="28"/>
          <w:szCs w:val="28"/>
        </w:rPr>
        <w:t>1. </w:t>
      </w:r>
      <w:r w:rsidR="00407AAD" w:rsidRPr="00FF5FA2">
        <w:rPr>
          <w:bCs/>
          <w:sz w:val="28"/>
          <w:szCs w:val="28"/>
        </w:rPr>
        <w:t>pielikums</w:t>
      </w:r>
    </w:p>
    <w:p w14:paraId="7CC675ED" w14:textId="77777777" w:rsidR="002E7E63" w:rsidRPr="00FF5FA2" w:rsidRDefault="002E7E63" w:rsidP="00CC2E35">
      <w:pPr>
        <w:ind w:firstLine="360"/>
        <w:jc w:val="right"/>
        <w:rPr>
          <w:sz w:val="28"/>
          <w:szCs w:val="28"/>
        </w:rPr>
      </w:pPr>
      <w:r w:rsidRPr="00FF5FA2">
        <w:rPr>
          <w:sz w:val="28"/>
          <w:szCs w:val="28"/>
        </w:rPr>
        <w:t xml:space="preserve">Ministru kabineta </w:t>
      </w:r>
    </w:p>
    <w:p w14:paraId="64A701DA" w14:textId="7AC8A3F4" w:rsidR="002E7E63" w:rsidRPr="00FF5FA2" w:rsidRDefault="002E7E63" w:rsidP="00CC2E35">
      <w:pPr>
        <w:ind w:firstLine="360"/>
        <w:jc w:val="right"/>
        <w:rPr>
          <w:sz w:val="28"/>
          <w:szCs w:val="28"/>
        </w:rPr>
      </w:pPr>
      <w:r w:rsidRPr="00FF5FA2">
        <w:rPr>
          <w:sz w:val="28"/>
          <w:szCs w:val="28"/>
        </w:rPr>
        <w:t>2020. gada </w:t>
      </w:r>
      <w:r w:rsidR="005200F2">
        <w:rPr>
          <w:sz w:val="28"/>
          <w:szCs w:val="28"/>
        </w:rPr>
        <w:t>28. jūlija</w:t>
      </w:r>
    </w:p>
    <w:p w14:paraId="75FEF2AA" w14:textId="30CE70C3" w:rsidR="002E7E63" w:rsidRPr="00FF5FA2" w:rsidRDefault="002E7E63" w:rsidP="00CC2E35">
      <w:pPr>
        <w:ind w:firstLine="360"/>
        <w:jc w:val="right"/>
        <w:rPr>
          <w:sz w:val="28"/>
          <w:szCs w:val="28"/>
        </w:rPr>
      </w:pPr>
      <w:r w:rsidRPr="00FF5FA2">
        <w:rPr>
          <w:sz w:val="28"/>
          <w:szCs w:val="28"/>
        </w:rPr>
        <w:t>noteikumiem Nr. </w:t>
      </w:r>
      <w:r w:rsidR="005200F2">
        <w:rPr>
          <w:sz w:val="28"/>
          <w:szCs w:val="28"/>
        </w:rPr>
        <w:t>470</w:t>
      </w:r>
    </w:p>
    <w:p w14:paraId="2B1073D5" w14:textId="77777777" w:rsidR="00411B33" w:rsidRPr="00FF5FA2" w:rsidRDefault="00411B33" w:rsidP="007C5F34">
      <w:pPr>
        <w:jc w:val="both"/>
        <w:rPr>
          <w:bCs/>
          <w:sz w:val="28"/>
          <w:szCs w:val="22"/>
        </w:rPr>
      </w:pPr>
    </w:p>
    <w:p w14:paraId="31388C72" w14:textId="77777777" w:rsidR="00407AAD" w:rsidRPr="00FF5FA2" w:rsidRDefault="00407AAD" w:rsidP="007C5F34">
      <w:pPr>
        <w:jc w:val="center"/>
        <w:rPr>
          <w:b/>
          <w:bCs/>
          <w:sz w:val="28"/>
        </w:rPr>
      </w:pPr>
      <w:r w:rsidRPr="00FF5FA2">
        <w:rPr>
          <w:b/>
          <w:bCs/>
          <w:sz w:val="28"/>
        </w:rPr>
        <w:t>Paškontrolē nosakāmie rādītāji un biežums</w:t>
      </w:r>
    </w:p>
    <w:p w14:paraId="6170B1A0" w14:textId="77777777" w:rsidR="00407AAD" w:rsidRPr="00FF5FA2" w:rsidRDefault="00407AAD" w:rsidP="007C5F34">
      <w:pPr>
        <w:jc w:val="both"/>
        <w:rPr>
          <w:bCs/>
          <w:sz w:val="28"/>
          <w:szCs w:val="22"/>
        </w:rPr>
      </w:pPr>
    </w:p>
    <w:tbl>
      <w:tblPr>
        <w:tblStyle w:val="TableGrid"/>
        <w:tblW w:w="5163" w:type="pct"/>
        <w:tblInd w:w="-147" w:type="dxa"/>
        <w:tblLook w:val="04A0" w:firstRow="1" w:lastRow="0" w:firstColumn="1" w:lastColumn="0" w:noHBand="0" w:noVBand="1"/>
      </w:tblPr>
      <w:tblGrid>
        <w:gridCol w:w="627"/>
        <w:gridCol w:w="3626"/>
        <w:gridCol w:w="2942"/>
        <w:gridCol w:w="2161"/>
      </w:tblGrid>
      <w:tr w:rsidR="00FF5FA2" w:rsidRPr="00FF5FA2" w14:paraId="569C7A2D" w14:textId="77777777" w:rsidTr="00030183">
        <w:tc>
          <w:tcPr>
            <w:tcW w:w="335" w:type="pct"/>
            <w:vAlign w:val="center"/>
          </w:tcPr>
          <w:p w14:paraId="3B5B3A84" w14:textId="06117522" w:rsidR="001D2CF8" w:rsidRPr="00FF5FA2" w:rsidRDefault="001D2CF8" w:rsidP="007C5F34">
            <w:pPr>
              <w:jc w:val="center"/>
              <w:rPr>
                <w:bCs/>
                <w:spacing w:val="-2"/>
              </w:rPr>
            </w:pPr>
            <w:r w:rsidRPr="00FF5FA2">
              <w:rPr>
                <w:bCs/>
                <w:spacing w:val="-2"/>
              </w:rPr>
              <w:t>Nr.</w:t>
            </w:r>
            <w:r w:rsidR="007C5F34" w:rsidRPr="00FF5FA2">
              <w:rPr>
                <w:bCs/>
                <w:spacing w:val="-2"/>
              </w:rPr>
              <w:br/>
            </w:r>
            <w:r w:rsidRPr="00FF5FA2">
              <w:rPr>
                <w:bCs/>
                <w:spacing w:val="-2"/>
              </w:rPr>
              <w:t>p.</w:t>
            </w:r>
            <w:r w:rsidR="007C5F34" w:rsidRPr="00FF5FA2">
              <w:rPr>
                <w:bCs/>
                <w:spacing w:val="-2"/>
              </w:rPr>
              <w:t> </w:t>
            </w:r>
            <w:r w:rsidRPr="00FF5FA2">
              <w:rPr>
                <w:bCs/>
                <w:spacing w:val="-2"/>
              </w:rPr>
              <w:t>k.</w:t>
            </w:r>
          </w:p>
        </w:tc>
        <w:tc>
          <w:tcPr>
            <w:tcW w:w="1938" w:type="pct"/>
            <w:vAlign w:val="center"/>
          </w:tcPr>
          <w:p w14:paraId="35E0A94E" w14:textId="77777777" w:rsidR="001D2CF8" w:rsidRPr="00FF5FA2" w:rsidRDefault="001D2CF8" w:rsidP="009B08DA">
            <w:pPr>
              <w:jc w:val="center"/>
              <w:rPr>
                <w:bCs/>
              </w:rPr>
            </w:pPr>
            <w:r w:rsidRPr="00FF5FA2">
              <w:rPr>
                <w:bCs/>
              </w:rPr>
              <w:t>Nosakāmie rādītāji</w:t>
            </w:r>
          </w:p>
        </w:tc>
        <w:tc>
          <w:tcPr>
            <w:tcW w:w="1572" w:type="pct"/>
            <w:vAlign w:val="center"/>
          </w:tcPr>
          <w:p w14:paraId="06CBD687" w14:textId="77777777" w:rsidR="001D2CF8" w:rsidRPr="00FF5FA2" w:rsidRDefault="001D2CF8" w:rsidP="009E4797">
            <w:pPr>
              <w:jc w:val="center"/>
              <w:rPr>
                <w:bCs/>
              </w:rPr>
            </w:pPr>
            <w:r w:rsidRPr="00FF5FA2">
              <w:rPr>
                <w:bCs/>
              </w:rPr>
              <w:t>Rādītāju noteikšanas biežums</w:t>
            </w:r>
          </w:p>
        </w:tc>
        <w:tc>
          <w:tcPr>
            <w:tcW w:w="1155" w:type="pct"/>
            <w:vAlign w:val="center"/>
          </w:tcPr>
          <w:p w14:paraId="54F1AD91" w14:textId="77777777" w:rsidR="001D2CF8" w:rsidRPr="00FF5FA2" w:rsidRDefault="001D2CF8" w:rsidP="001D2CF8">
            <w:pPr>
              <w:jc w:val="center"/>
              <w:rPr>
                <w:bCs/>
              </w:rPr>
            </w:pPr>
            <w:r w:rsidRPr="00FF5FA2">
              <w:rPr>
                <w:bCs/>
              </w:rPr>
              <w:t>Norma</w:t>
            </w:r>
          </w:p>
        </w:tc>
      </w:tr>
      <w:tr w:rsidR="00FF5FA2" w:rsidRPr="00FF5FA2" w14:paraId="2BD47366" w14:textId="77777777" w:rsidTr="00030183">
        <w:tc>
          <w:tcPr>
            <w:tcW w:w="335" w:type="pct"/>
          </w:tcPr>
          <w:p w14:paraId="4C07FCC5" w14:textId="77777777" w:rsidR="007F2BFB" w:rsidRPr="00FF5FA2" w:rsidRDefault="007F2BFB" w:rsidP="007C5F34">
            <w:pPr>
              <w:rPr>
                <w:bCs/>
                <w:spacing w:val="-2"/>
              </w:rPr>
            </w:pPr>
            <w:r w:rsidRPr="00FF5FA2">
              <w:rPr>
                <w:bCs/>
                <w:spacing w:val="-2"/>
              </w:rPr>
              <w:t>1.</w:t>
            </w:r>
          </w:p>
        </w:tc>
        <w:tc>
          <w:tcPr>
            <w:tcW w:w="1938" w:type="pct"/>
          </w:tcPr>
          <w:p w14:paraId="6978E509" w14:textId="77777777" w:rsidR="007F2BFB" w:rsidRPr="00FF5FA2" w:rsidRDefault="007F2BFB" w:rsidP="00A2115D">
            <w:pPr>
              <w:rPr>
                <w:bCs/>
              </w:rPr>
            </w:pPr>
            <w:r w:rsidRPr="00FF5FA2">
              <w:rPr>
                <w:bCs/>
              </w:rPr>
              <w:t>Gaisa temperatūra baseina telpā</w:t>
            </w:r>
          </w:p>
        </w:tc>
        <w:tc>
          <w:tcPr>
            <w:tcW w:w="1572" w:type="pct"/>
            <w:vAlign w:val="center"/>
          </w:tcPr>
          <w:p w14:paraId="5DF77172" w14:textId="1C19ADA3" w:rsidR="007F2BFB" w:rsidRPr="00FF5FA2" w:rsidRDefault="00552AE3" w:rsidP="009E4797">
            <w:pPr>
              <w:rPr>
                <w:bCs/>
              </w:rPr>
            </w:pPr>
            <w:r w:rsidRPr="00FF5FA2">
              <w:rPr>
                <w:bCs/>
              </w:rPr>
              <w:t>K</w:t>
            </w:r>
            <w:r w:rsidR="007F2BFB" w:rsidRPr="00FF5FA2">
              <w:rPr>
                <w:bCs/>
              </w:rPr>
              <w:t>atru dienu, atverot baseinu</w:t>
            </w:r>
          </w:p>
        </w:tc>
        <w:tc>
          <w:tcPr>
            <w:tcW w:w="1155" w:type="pct"/>
          </w:tcPr>
          <w:p w14:paraId="78C800D2" w14:textId="53BAAA63" w:rsidR="007F2BFB" w:rsidRPr="00FF5FA2" w:rsidRDefault="00552AE3" w:rsidP="004906C7">
            <w:pPr>
              <w:jc w:val="center"/>
              <w:rPr>
                <w:bCs/>
              </w:rPr>
            </w:pPr>
            <w:r w:rsidRPr="00FF5FA2">
              <w:t>V</w:t>
            </w:r>
            <w:r w:rsidR="007C5F34" w:rsidRPr="00FF5FA2">
              <w:t>ismaz</w:t>
            </w:r>
            <w:r w:rsidR="004906C7" w:rsidRPr="00FF5FA2">
              <w:t xml:space="preserve"> 26</w:t>
            </w:r>
            <w:r w:rsidR="007C5F34" w:rsidRPr="00FF5FA2">
              <w:t> </w:t>
            </w:r>
            <w:proofErr w:type="spellStart"/>
            <w:r w:rsidR="004906C7" w:rsidRPr="00FF5FA2">
              <w:t>ºC</w:t>
            </w:r>
            <w:proofErr w:type="spellEnd"/>
          </w:p>
        </w:tc>
      </w:tr>
      <w:tr w:rsidR="00FF5FA2" w:rsidRPr="00FF5FA2" w14:paraId="2153FF3F" w14:textId="77777777" w:rsidTr="00030183">
        <w:tc>
          <w:tcPr>
            <w:tcW w:w="335" w:type="pct"/>
          </w:tcPr>
          <w:p w14:paraId="4A8E76FE" w14:textId="3DB5C93E" w:rsidR="007F2BFB" w:rsidRPr="00FF5FA2" w:rsidRDefault="00076F0E" w:rsidP="007C5F34">
            <w:pPr>
              <w:rPr>
                <w:bCs/>
                <w:spacing w:val="-2"/>
              </w:rPr>
            </w:pPr>
            <w:r w:rsidRPr="00FF5FA2">
              <w:rPr>
                <w:bCs/>
                <w:spacing w:val="-2"/>
              </w:rPr>
              <w:t>2</w:t>
            </w:r>
            <w:r w:rsidR="007F2BFB" w:rsidRPr="00FF5FA2">
              <w:rPr>
                <w:bCs/>
                <w:spacing w:val="-2"/>
              </w:rPr>
              <w:t>.</w:t>
            </w:r>
          </w:p>
        </w:tc>
        <w:tc>
          <w:tcPr>
            <w:tcW w:w="1938" w:type="pct"/>
          </w:tcPr>
          <w:p w14:paraId="5677D513" w14:textId="77777777" w:rsidR="007F2BFB" w:rsidRPr="00FF5FA2" w:rsidRDefault="007F2BFB" w:rsidP="00A2115D">
            <w:pPr>
              <w:rPr>
                <w:bCs/>
              </w:rPr>
            </w:pPr>
            <w:r w:rsidRPr="00FF5FA2">
              <w:rPr>
                <w:bCs/>
              </w:rPr>
              <w:t>Ūdens temperatūra baseinā</w:t>
            </w:r>
          </w:p>
        </w:tc>
        <w:tc>
          <w:tcPr>
            <w:tcW w:w="1572" w:type="pct"/>
            <w:vMerge w:val="restart"/>
            <w:vAlign w:val="center"/>
          </w:tcPr>
          <w:p w14:paraId="4E361BD5" w14:textId="11E9D11D" w:rsidR="007F2BFB" w:rsidRPr="00FF5FA2" w:rsidRDefault="00552AE3" w:rsidP="009E4797">
            <w:pPr>
              <w:rPr>
                <w:bCs/>
              </w:rPr>
            </w:pPr>
            <w:r w:rsidRPr="00FF5FA2">
              <w:rPr>
                <w:bCs/>
              </w:rPr>
              <w:t>K</w:t>
            </w:r>
            <w:r w:rsidR="00076F0E" w:rsidRPr="00FF5FA2">
              <w:rPr>
                <w:bCs/>
              </w:rPr>
              <w:t>atru dienu, atverot baseinu</w:t>
            </w:r>
          </w:p>
        </w:tc>
        <w:tc>
          <w:tcPr>
            <w:tcW w:w="1155" w:type="pct"/>
          </w:tcPr>
          <w:p w14:paraId="0CD6A3BB" w14:textId="05946058" w:rsidR="007F2BFB" w:rsidRPr="00FF5FA2" w:rsidRDefault="007F2BFB" w:rsidP="00F01ACC">
            <w:pPr>
              <w:jc w:val="center"/>
              <w:rPr>
                <w:bCs/>
              </w:rPr>
            </w:pPr>
            <w:r w:rsidRPr="00FF5FA2">
              <w:rPr>
                <w:bCs/>
              </w:rPr>
              <w:t>26</w:t>
            </w:r>
            <w:r w:rsidR="007C5F34" w:rsidRPr="00FF5FA2">
              <w:t>–</w:t>
            </w:r>
            <w:r w:rsidRPr="00FF5FA2">
              <w:rPr>
                <w:bCs/>
              </w:rPr>
              <w:t>3</w:t>
            </w:r>
            <w:r w:rsidR="002E5604" w:rsidRPr="00FF5FA2">
              <w:rPr>
                <w:bCs/>
              </w:rPr>
              <w:t>0</w:t>
            </w:r>
            <w:r w:rsidRPr="00FF5FA2">
              <w:rPr>
                <w:bCs/>
              </w:rPr>
              <w:t xml:space="preserve"> </w:t>
            </w:r>
            <w:proofErr w:type="spellStart"/>
            <w:r w:rsidR="007C5F34" w:rsidRPr="00FF5FA2">
              <w:t>ºC</w:t>
            </w:r>
            <w:proofErr w:type="spellEnd"/>
          </w:p>
        </w:tc>
      </w:tr>
      <w:tr w:rsidR="00FF5FA2" w:rsidRPr="00FF5FA2" w14:paraId="6C1461AF" w14:textId="77777777" w:rsidTr="00030183">
        <w:tc>
          <w:tcPr>
            <w:tcW w:w="335" w:type="pct"/>
          </w:tcPr>
          <w:p w14:paraId="2E73E436" w14:textId="58C6672D" w:rsidR="007F2BFB" w:rsidRPr="00FF5FA2" w:rsidRDefault="00076F0E" w:rsidP="007C5F34">
            <w:pPr>
              <w:rPr>
                <w:bCs/>
                <w:spacing w:val="-2"/>
              </w:rPr>
            </w:pPr>
            <w:r w:rsidRPr="00FF5FA2">
              <w:rPr>
                <w:bCs/>
                <w:spacing w:val="-2"/>
              </w:rPr>
              <w:t>2</w:t>
            </w:r>
            <w:r w:rsidR="007F2BFB" w:rsidRPr="00FF5FA2">
              <w:rPr>
                <w:bCs/>
                <w:spacing w:val="-2"/>
              </w:rPr>
              <w:t>.1.</w:t>
            </w:r>
          </w:p>
        </w:tc>
        <w:tc>
          <w:tcPr>
            <w:tcW w:w="1938" w:type="pct"/>
          </w:tcPr>
          <w:p w14:paraId="2F06BAAB" w14:textId="77777777" w:rsidR="007F2BFB" w:rsidRPr="00FF5FA2" w:rsidRDefault="007F2BFB" w:rsidP="002563BF">
            <w:pPr>
              <w:rPr>
                <w:bCs/>
              </w:rPr>
            </w:pPr>
            <w:r w:rsidRPr="00FF5FA2">
              <w:rPr>
                <w:bCs/>
              </w:rPr>
              <w:t>baseinā bērniem</w:t>
            </w:r>
            <w:r w:rsidR="00C719F8" w:rsidRPr="00FF5FA2">
              <w:rPr>
                <w:bCs/>
              </w:rPr>
              <w:t xml:space="preserve"> </w:t>
            </w:r>
            <w:r w:rsidR="00C719F8" w:rsidRPr="00FF5FA2">
              <w:t>līdz 4 gadu vecumam</w:t>
            </w:r>
          </w:p>
        </w:tc>
        <w:tc>
          <w:tcPr>
            <w:tcW w:w="1572" w:type="pct"/>
            <w:vMerge/>
          </w:tcPr>
          <w:p w14:paraId="3033FDCD" w14:textId="77777777" w:rsidR="007F2BFB" w:rsidRPr="00FF5FA2" w:rsidRDefault="007F2BFB" w:rsidP="009E4797">
            <w:pPr>
              <w:rPr>
                <w:b/>
                <w:bCs/>
              </w:rPr>
            </w:pPr>
          </w:p>
        </w:tc>
        <w:tc>
          <w:tcPr>
            <w:tcW w:w="1155" w:type="pct"/>
          </w:tcPr>
          <w:p w14:paraId="559C667B" w14:textId="580C98C8" w:rsidR="007F2BFB" w:rsidRPr="00FF5FA2" w:rsidRDefault="007F2BFB" w:rsidP="002563BF">
            <w:pPr>
              <w:jc w:val="center"/>
              <w:rPr>
                <w:bCs/>
              </w:rPr>
            </w:pPr>
            <w:r w:rsidRPr="00FF5FA2">
              <w:rPr>
                <w:bCs/>
              </w:rPr>
              <w:t>28</w:t>
            </w:r>
            <w:r w:rsidR="007C5F34" w:rsidRPr="00FF5FA2">
              <w:t>–</w:t>
            </w:r>
            <w:r w:rsidRPr="00FF5FA2">
              <w:rPr>
                <w:bCs/>
              </w:rPr>
              <w:t xml:space="preserve">32 </w:t>
            </w:r>
            <w:proofErr w:type="spellStart"/>
            <w:r w:rsidR="007C5F34" w:rsidRPr="00FF5FA2">
              <w:t>ºC</w:t>
            </w:r>
            <w:proofErr w:type="spellEnd"/>
          </w:p>
        </w:tc>
      </w:tr>
      <w:tr w:rsidR="00FF5FA2" w:rsidRPr="00FF5FA2" w14:paraId="579FB852" w14:textId="77777777" w:rsidTr="00030183">
        <w:tc>
          <w:tcPr>
            <w:tcW w:w="335" w:type="pct"/>
          </w:tcPr>
          <w:p w14:paraId="64F47114" w14:textId="6188861E" w:rsidR="001D2CF8" w:rsidRPr="00FF5FA2" w:rsidRDefault="00076F0E" w:rsidP="007C5F34">
            <w:pPr>
              <w:rPr>
                <w:bCs/>
                <w:spacing w:val="-2"/>
              </w:rPr>
            </w:pPr>
            <w:r w:rsidRPr="00FF5FA2">
              <w:rPr>
                <w:bCs/>
                <w:spacing w:val="-2"/>
              </w:rPr>
              <w:t>2</w:t>
            </w:r>
            <w:r w:rsidR="001D2CF8" w:rsidRPr="00FF5FA2">
              <w:rPr>
                <w:bCs/>
                <w:spacing w:val="-2"/>
              </w:rPr>
              <w:t>.2.</w:t>
            </w:r>
          </w:p>
        </w:tc>
        <w:tc>
          <w:tcPr>
            <w:tcW w:w="1938" w:type="pct"/>
          </w:tcPr>
          <w:p w14:paraId="10A30BDF" w14:textId="77777777" w:rsidR="001D2CF8" w:rsidRPr="00FF5FA2" w:rsidRDefault="001D2CF8" w:rsidP="001D2CF8">
            <w:pPr>
              <w:rPr>
                <w:bCs/>
              </w:rPr>
            </w:pPr>
            <w:r w:rsidRPr="00FF5FA2">
              <w:rPr>
                <w:bCs/>
              </w:rPr>
              <w:t xml:space="preserve">baseinā </w:t>
            </w:r>
            <w:r w:rsidR="0041630C" w:rsidRPr="00FF5FA2">
              <w:rPr>
                <w:bCs/>
              </w:rPr>
              <w:t>medicīniskajām,</w:t>
            </w:r>
            <w:r w:rsidR="004906C7" w:rsidRPr="00FF5FA2">
              <w:rPr>
                <w:bCs/>
              </w:rPr>
              <w:t xml:space="preserve"> </w:t>
            </w:r>
            <w:r w:rsidRPr="00FF5FA2">
              <w:rPr>
                <w:bCs/>
              </w:rPr>
              <w:t xml:space="preserve">sporta </w:t>
            </w:r>
            <w:r w:rsidR="0041630C" w:rsidRPr="00FF5FA2">
              <w:rPr>
                <w:bCs/>
              </w:rPr>
              <w:t xml:space="preserve">vai treniņu </w:t>
            </w:r>
            <w:r w:rsidR="007556DE" w:rsidRPr="00FF5FA2">
              <w:rPr>
                <w:bCs/>
              </w:rPr>
              <w:t>aktivitātēm</w:t>
            </w:r>
          </w:p>
        </w:tc>
        <w:tc>
          <w:tcPr>
            <w:tcW w:w="1572" w:type="pct"/>
          </w:tcPr>
          <w:p w14:paraId="5A0B2A4D" w14:textId="195B5D92" w:rsidR="001D2CF8" w:rsidRPr="00FF5FA2" w:rsidRDefault="00552AE3" w:rsidP="009E4797">
            <w:pPr>
              <w:rPr>
                <w:b/>
                <w:bCs/>
                <w:spacing w:val="-2"/>
              </w:rPr>
            </w:pPr>
            <w:r w:rsidRPr="00FF5FA2">
              <w:rPr>
                <w:bCs/>
                <w:spacing w:val="-2"/>
              </w:rPr>
              <w:t>P</w:t>
            </w:r>
            <w:r w:rsidR="007F2BFB" w:rsidRPr="00FF5FA2">
              <w:rPr>
                <w:bCs/>
                <w:spacing w:val="-2"/>
              </w:rPr>
              <w:t>asākuma dienā, atverot baseinu</w:t>
            </w:r>
          </w:p>
        </w:tc>
        <w:tc>
          <w:tcPr>
            <w:tcW w:w="1155" w:type="pct"/>
          </w:tcPr>
          <w:p w14:paraId="79629FF7" w14:textId="5B54BCDC" w:rsidR="001D2CF8" w:rsidRPr="00FF5FA2" w:rsidRDefault="00552AE3" w:rsidP="002563BF">
            <w:pPr>
              <w:jc w:val="center"/>
              <w:rPr>
                <w:bCs/>
                <w:spacing w:val="-2"/>
              </w:rPr>
            </w:pPr>
            <w:r w:rsidRPr="00FF5FA2">
              <w:rPr>
                <w:bCs/>
                <w:spacing w:val="-2"/>
              </w:rPr>
              <w:t>A</w:t>
            </w:r>
            <w:r w:rsidR="001D2CF8" w:rsidRPr="00FF5FA2">
              <w:rPr>
                <w:bCs/>
                <w:spacing w:val="-2"/>
              </w:rPr>
              <w:t>tbilstoši pasākuma prasībām</w:t>
            </w:r>
          </w:p>
        </w:tc>
      </w:tr>
      <w:tr w:rsidR="00FF5FA2" w:rsidRPr="00FF5FA2" w14:paraId="0792BEBC" w14:textId="77777777" w:rsidTr="007C5F34">
        <w:tc>
          <w:tcPr>
            <w:tcW w:w="335" w:type="pct"/>
          </w:tcPr>
          <w:p w14:paraId="256F09B7" w14:textId="77777777" w:rsidR="00C539B7" w:rsidRPr="00FF5FA2" w:rsidRDefault="00C539B7" w:rsidP="007C5F34">
            <w:pPr>
              <w:spacing w:before="40" w:after="40"/>
              <w:rPr>
                <w:b/>
                <w:bCs/>
                <w:spacing w:val="-2"/>
              </w:rPr>
            </w:pPr>
          </w:p>
        </w:tc>
        <w:tc>
          <w:tcPr>
            <w:tcW w:w="4665" w:type="pct"/>
            <w:gridSpan w:val="3"/>
          </w:tcPr>
          <w:p w14:paraId="2FD488D9" w14:textId="4E0DAF7B" w:rsidR="00C539B7" w:rsidRPr="00FF5FA2" w:rsidRDefault="00C539B7" w:rsidP="009E4797">
            <w:pPr>
              <w:spacing w:before="40" w:after="40"/>
              <w:rPr>
                <w:b/>
                <w:bCs/>
              </w:rPr>
            </w:pPr>
            <w:r w:rsidRPr="00FF5FA2">
              <w:rPr>
                <w:b/>
                <w:bCs/>
              </w:rPr>
              <w:t>Baseina ūdens rādītāji</w:t>
            </w:r>
            <w:r w:rsidR="00627E55" w:rsidRPr="00FF5FA2">
              <w:rPr>
                <w:b/>
                <w:bCs/>
                <w:vertAlign w:val="superscript"/>
              </w:rPr>
              <w:t>1</w:t>
            </w:r>
            <w:r w:rsidRPr="00FF5FA2">
              <w:rPr>
                <w:b/>
                <w:bCs/>
              </w:rPr>
              <w:t>:</w:t>
            </w:r>
          </w:p>
        </w:tc>
      </w:tr>
      <w:tr w:rsidR="00FF5FA2" w:rsidRPr="00FF5FA2" w14:paraId="11CBF3AB" w14:textId="77777777" w:rsidTr="00030183">
        <w:tc>
          <w:tcPr>
            <w:tcW w:w="335" w:type="pct"/>
          </w:tcPr>
          <w:p w14:paraId="23ABD3DE" w14:textId="60376934" w:rsidR="00CB00F1" w:rsidRPr="00FF5FA2" w:rsidRDefault="00076F0E" w:rsidP="007C5F34">
            <w:pPr>
              <w:rPr>
                <w:bCs/>
                <w:spacing w:val="-2"/>
              </w:rPr>
            </w:pPr>
            <w:r w:rsidRPr="00FF5FA2">
              <w:rPr>
                <w:bCs/>
                <w:spacing w:val="-2"/>
              </w:rPr>
              <w:t>3</w:t>
            </w:r>
            <w:r w:rsidR="00CB00F1" w:rsidRPr="00FF5FA2">
              <w:rPr>
                <w:bCs/>
                <w:spacing w:val="-2"/>
              </w:rPr>
              <w:t>.</w:t>
            </w:r>
          </w:p>
        </w:tc>
        <w:tc>
          <w:tcPr>
            <w:tcW w:w="1938" w:type="pct"/>
          </w:tcPr>
          <w:p w14:paraId="11EBAD83" w14:textId="165AD728" w:rsidR="00CB00F1" w:rsidRPr="00FF5FA2" w:rsidRDefault="00CB00F1" w:rsidP="00A2115D">
            <w:pPr>
              <w:rPr>
                <w:bCs/>
              </w:rPr>
            </w:pPr>
            <w:r w:rsidRPr="00FF5FA2">
              <w:rPr>
                <w:bCs/>
              </w:rPr>
              <w:t>pH</w:t>
            </w:r>
            <w:r w:rsidR="005E3B44" w:rsidRPr="00FF5FA2">
              <w:rPr>
                <w:bCs/>
                <w:vertAlign w:val="superscript"/>
              </w:rPr>
              <w:t>2</w:t>
            </w:r>
          </w:p>
        </w:tc>
        <w:tc>
          <w:tcPr>
            <w:tcW w:w="1572" w:type="pct"/>
            <w:vMerge w:val="restart"/>
            <w:vAlign w:val="center"/>
          </w:tcPr>
          <w:p w14:paraId="196C4778" w14:textId="7248C8E3" w:rsidR="0041630C" w:rsidRPr="009E4797" w:rsidRDefault="00552AE3" w:rsidP="009E4797">
            <w:pPr>
              <w:rPr>
                <w:bCs/>
              </w:rPr>
            </w:pPr>
            <w:r w:rsidRPr="009E4797">
              <w:rPr>
                <w:bCs/>
              </w:rPr>
              <w:t>P</w:t>
            </w:r>
            <w:r w:rsidR="0041630C" w:rsidRPr="009E4797">
              <w:rPr>
                <w:bCs/>
              </w:rPr>
              <w:t xml:space="preserve">eldbaseinos, kuros </w:t>
            </w:r>
            <w:proofErr w:type="spellStart"/>
            <w:r w:rsidR="0041630C" w:rsidRPr="009E4797">
              <w:rPr>
                <w:bCs/>
              </w:rPr>
              <w:t>pH</w:t>
            </w:r>
            <w:proofErr w:type="spellEnd"/>
            <w:r w:rsidR="0041630C" w:rsidRPr="009E4797">
              <w:rPr>
                <w:bCs/>
              </w:rPr>
              <w:t xml:space="preserve"> kontrolē automātiskā sistēma,</w:t>
            </w:r>
            <w:r w:rsidRPr="009E4797">
              <w:rPr>
                <w:bCs/>
              </w:rPr>
              <w:t> </w:t>
            </w:r>
            <w:r w:rsidRPr="009E4797">
              <w:t xml:space="preserve">– </w:t>
            </w:r>
            <w:r w:rsidR="0041630C" w:rsidRPr="009E4797">
              <w:rPr>
                <w:bCs/>
              </w:rPr>
              <w:t xml:space="preserve">reizi </w:t>
            </w:r>
            <w:r w:rsidR="00176905" w:rsidRPr="009E4797">
              <w:rPr>
                <w:bCs/>
              </w:rPr>
              <w:t>dien</w:t>
            </w:r>
            <w:r w:rsidR="00195AE5" w:rsidRPr="009E4797">
              <w:rPr>
                <w:bCs/>
              </w:rPr>
              <w:t>ā</w:t>
            </w:r>
            <w:r w:rsidRPr="009E4797">
              <w:rPr>
                <w:bCs/>
              </w:rPr>
              <w:t xml:space="preserve"> </w:t>
            </w:r>
            <w:r w:rsidR="00176905" w:rsidRPr="009E4797">
              <w:rPr>
                <w:bCs/>
              </w:rPr>
              <w:t>(lai apstiprinātu automātiskos mērījumus)</w:t>
            </w:r>
            <w:r w:rsidR="0041630C" w:rsidRPr="009E4797">
              <w:rPr>
                <w:bCs/>
              </w:rPr>
              <w:t>.</w:t>
            </w:r>
          </w:p>
          <w:p w14:paraId="69FE8801" w14:textId="0BB9FBE7" w:rsidR="0041630C" w:rsidRPr="009E4797" w:rsidRDefault="001A37E2" w:rsidP="009E4797">
            <w:pPr>
              <w:spacing w:before="120"/>
              <w:rPr>
                <w:bCs/>
              </w:rPr>
            </w:pPr>
            <w:r w:rsidRPr="009E4797">
              <w:rPr>
                <w:bCs/>
              </w:rPr>
              <w:t xml:space="preserve">Peldbaseinos, kuros nav </w:t>
            </w:r>
            <w:proofErr w:type="spellStart"/>
            <w:r w:rsidRPr="009E4797">
              <w:rPr>
                <w:bCs/>
              </w:rPr>
              <w:t>pH</w:t>
            </w:r>
            <w:proofErr w:type="spellEnd"/>
            <w:r w:rsidR="009E4797" w:rsidRPr="009E4797">
              <w:rPr>
                <w:bCs/>
              </w:rPr>
              <w:t xml:space="preserve"> </w:t>
            </w:r>
            <w:r w:rsidRPr="009E4797">
              <w:rPr>
                <w:bCs/>
              </w:rPr>
              <w:t>kontroles automātiskā</w:t>
            </w:r>
            <w:r w:rsidR="00552AE3" w:rsidRPr="009E4797">
              <w:rPr>
                <w:bCs/>
              </w:rPr>
              <w:t>s</w:t>
            </w:r>
            <w:r w:rsidRPr="009E4797">
              <w:rPr>
                <w:bCs/>
              </w:rPr>
              <w:t xml:space="preserve"> sistēma</w:t>
            </w:r>
            <w:r w:rsidR="00552AE3" w:rsidRPr="009E4797">
              <w:rPr>
                <w:bCs/>
              </w:rPr>
              <w:t>s,</w:t>
            </w:r>
            <w:r w:rsidR="009E4797" w:rsidRPr="009E4797">
              <w:rPr>
                <w:bCs/>
              </w:rPr>
              <w:t> </w:t>
            </w:r>
            <w:r w:rsidR="007C5F34" w:rsidRPr="009E4797">
              <w:t>–</w:t>
            </w:r>
            <w:r w:rsidR="007C5F34" w:rsidRPr="009E4797">
              <w:rPr>
                <w:bCs/>
              </w:rPr>
              <w:t xml:space="preserve"> </w:t>
            </w:r>
            <w:r w:rsidR="00E10062" w:rsidRPr="009E4797">
              <w:rPr>
                <w:bCs/>
              </w:rPr>
              <w:t>k</w:t>
            </w:r>
            <w:r w:rsidR="00FC59D3" w:rsidRPr="009E4797">
              <w:rPr>
                <w:bCs/>
              </w:rPr>
              <w:t xml:space="preserve">atru dienu, atverot peldbaseinu </w:t>
            </w:r>
            <w:r w:rsidR="00552AE3" w:rsidRPr="009E4797">
              <w:rPr>
                <w:bCs/>
              </w:rPr>
              <w:t xml:space="preserve">un </w:t>
            </w:r>
            <w:r w:rsidR="00FC59D3" w:rsidRPr="009E4797">
              <w:rPr>
                <w:bCs/>
              </w:rPr>
              <w:t>peldbaseina darbības laika vidū</w:t>
            </w:r>
            <w:r w:rsidR="00871796" w:rsidRPr="009E4797">
              <w:rPr>
                <w:bCs/>
              </w:rPr>
              <w:t>.</w:t>
            </w:r>
          </w:p>
          <w:p w14:paraId="64B47E28" w14:textId="55AD7F5D" w:rsidR="00CB00F1" w:rsidRPr="009E4797" w:rsidRDefault="00E10062" w:rsidP="009E4797">
            <w:pPr>
              <w:spacing w:before="120"/>
              <w:rPr>
                <w:bCs/>
              </w:rPr>
            </w:pPr>
            <w:r w:rsidRPr="009E4797">
              <w:rPr>
                <w:bCs/>
              </w:rPr>
              <w:t xml:space="preserve">Peldbaseinos, kuros nav </w:t>
            </w:r>
            <w:proofErr w:type="spellStart"/>
            <w:r w:rsidRPr="009E4797">
              <w:rPr>
                <w:bCs/>
              </w:rPr>
              <w:t>pH</w:t>
            </w:r>
            <w:proofErr w:type="spellEnd"/>
            <w:r w:rsidR="009E4797" w:rsidRPr="009E4797">
              <w:rPr>
                <w:bCs/>
              </w:rPr>
              <w:t xml:space="preserve"> </w:t>
            </w:r>
            <w:r w:rsidRPr="009E4797">
              <w:rPr>
                <w:bCs/>
              </w:rPr>
              <w:t>kontroles automātiskā</w:t>
            </w:r>
            <w:r w:rsidR="00552AE3" w:rsidRPr="009E4797">
              <w:rPr>
                <w:bCs/>
              </w:rPr>
              <w:t>s</w:t>
            </w:r>
            <w:r w:rsidRPr="009E4797">
              <w:rPr>
                <w:bCs/>
              </w:rPr>
              <w:t xml:space="preserve"> sistēma</w:t>
            </w:r>
            <w:r w:rsidR="00552AE3" w:rsidRPr="009E4797">
              <w:rPr>
                <w:bCs/>
              </w:rPr>
              <w:t>s</w:t>
            </w:r>
            <w:r w:rsidRPr="009E4797">
              <w:rPr>
                <w:bCs/>
              </w:rPr>
              <w:t xml:space="preserve"> un kurus izmanto tikai nelielu dienas daļu un neliels apmeklētāju skaits</w:t>
            </w:r>
            <w:r w:rsidR="00552AE3" w:rsidRPr="009E4797">
              <w:rPr>
                <w:bCs/>
              </w:rPr>
              <w:t>,</w:t>
            </w:r>
            <w:r w:rsidR="009E4797" w:rsidRPr="009E4797">
              <w:rPr>
                <w:bCs/>
              </w:rPr>
              <w:t> </w:t>
            </w:r>
            <w:r w:rsidR="007C5F34" w:rsidRPr="009E4797">
              <w:t>–</w:t>
            </w:r>
            <w:r w:rsidRPr="009E4797">
              <w:rPr>
                <w:bCs/>
              </w:rPr>
              <w:t xml:space="preserve"> </w:t>
            </w:r>
            <w:r w:rsidR="00CB00F1" w:rsidRPr="009E4797">
              <w:rPr>
                <w:bCs/>
              </w:rPr>
              <w:t>katru dienu</w:t>
            </w:r>
            <w:r w:rsidR="00074762" w:rsidRPr="009E4797">
              <w:rPr>
                <w:bCs/>
              </w:rPr>
              <w:t xml:space="preserve"> vismaz reizi dienā</w:t>
            </w:r>
            <w:r w:rsidR="00CB00F1" w:rsidRPr="009E4797">
              <w:rPr>
                <w:bCs/>
              </w:rPr>
              <w:t xml:space="preserve">, atverot baseinu vai baseina darbības </w:t>
            </w:r>
            <w:r w:rsidR="00552AE3" w:rsidRPr="009E4797">
              <w:rPr>
                <w:bCs/>
              </w:rPr>
              <w:t xml:space="preserve">laika </w:t>
            </w:r>
            <w:r w:rsidR="00CB00F1" w:rsidRPr="009E4797">
              <w:rPr>
                <w:bCs/>
              </w:rPr>
              <w:t>vidū</w:t>
            </w:r>
          </w:p>
        </w:tc>
        <w:tc>
          <w:tcPr>
            <w:tcW w:w="1155" w:type="pct"/>
          </w:tcPr>
          <w:p w14:paraId="7B589EAB" w14:textId="6D30DA44" w:rsidR="00CB00F1" w:rsidRPr="00FF5FA2" w:rsidRDefault="00CB00F1" w:rsidP="00F01ACC">
            <w:pPr>
              <w:jc w:val="center"/>
              <w:rPr>
                <w:bCs/>
              </w:rPr>
            </w:pPr>
            <w:r w:rsidRPr="00FF5FA2">
              <w:rPr>
                <w:bCs/>
              </w:rPr>
              <w:t>7,2</w:t>
            </w:r>
            <w:r w:rsidR="007C5F34" w:rsidRPr="00FF5FA2">
              <w:t>–</w:t>
            </w:r>
            <w:r w:rsidRPr="00FF5FA2">
              <w:rPr>
                <w:bCs/>
              </w:rPr>
              <w:t>8,0</w:t>
            </w:r>
          </w:p>
        </w:tc>
      </w:tr>
      <w:tr w:rsidR="00FF5FA2" w:rsidRPr="00FF5FA2" w14:paraId="2D175EE1" w14:textId="77777777" w:rsidTr="00030183">
        <w:tc>
          <w:tcPr>
            <w:tcW w:w="335" w:type="pct"/>
          </w:tcPr>
          <w:p w14:paraId="584FB02D" w14:textId="51C9A5C5" w:rsidR="00CB00F1" w:rsidRPr="00FF5FA2" w:rsidRDefault="00076F0E" w:rsidP="007C5F34">
            <w:pPr>
              <w:rPr>
                <w:bCs/>
                <w:spacing w:val="-2"/>
              </w:rPr>
            </w:pPr>
            <w:r w:rsidRPr="00FF5FA2">
              <w:rPr>
                <w:bCs/>
                <w:spacing w:val="-2"/>
              </w:rPr>
              <w:t>3</w:t>
            </w:r>
            <w:r w:rsidR="00CB00F1" w:rsidRPr="00FF5FA2">
              <w:rPr>
                <w:bCs/>
                <w:spacing w:val="-2"/>
              </w:rPr>
              <w:t>.1.</w:t>
            </w:r>
          </w:p>
        </w:tc>
        <w:tc>
          <w:tcPr>
            <w:tcW w:w="1938" w:type="pct"/>
          </w:tcPr>
          <w:p w14:paraId="04268C03" w14:textId="77777777" w:rsidR="00CB00F1" w:rsidRPr="00FF5FA2" w:rsidRDefault="00CB00F1" w:rsidP="00C87348">
            <w:pPr>
              <w:rPr>
                <w:bCs/>
              </w:rPr>
            </w:pPr>
            <w:r w:rsidRPr="00FF5FA2">
              <w:t>izmantojot hlora bāzes dezinfektantus</w:t>
            </w:r>
          </w:p>
        </w:tc>
        <w:tc>
          <w:tcPr>
            <w:tcW w:w="1572" w:type="pct"/>
            <w:vMerge/>
            <w:vAlign w:val="center"/>
          </w:tcPr>
          <w:p w14:paraId="55D60483" w14:textId="77777777" w:rsidR="00CB00F1" w:rsidRPr="00FF5FA2" w:rsidRDefault="00CB00F1" w:rsidP="009E4797">
            <w:pPr>
              <w:rPr>
                <w:bCs/>
              </w:rPr>
            </w:pPr>
          </w:p>
        </w:tc>
        <w:tc>
          <w:tcPr>
            <w:tcW w:w="1155" w:type="pct"/>
          </w:tcPr>
          <w:p w14:paraId="0E7802FD" w14:textId="51F5BEE6" w:rsidR="00CB00F1" w:rsidRPr="00FF5FA2" w:rsidRDefault="00CB00F1" w:rsidP="00F01ACC">
            <w:pPr>
              <w:jc w:val="center"/>
              <w:rPr>
                <w:bCs/>
              </w:rPr>
            </w:pPr>
            <w:r w:rsidRPr="00FF5FA2">
              <w:rPr>
                <w:bCs/>
              </w:rPr>
              <w:t>7,2</w:t>
            </w:r>
            <w:r w:rsidR="007C5F34" w:rsidRPr="00FF5FA2">
              <w:t>–</w:t>
            </w:r>
            <w:r w:rsidRPr="00FF5FA2">
              <w:rPr>
                <w:bCs/>
              </w:rPr>
              <w:t>7,8</w:t>
            </w:r>
          </w:p>
        </w:tc>
      </w:tr>
      <w:tr w:rsidR="00FF5FA2" w:rsidRPr="00FF5FA2" w14:paraId="7EA71C30" w14:textId="77777777" w:rsidTr="00030183">
        <w:tc>
          <w:tcPr>
            <w:tcW w:w="335" w:type="pct"/>
          </w:tcPr>
          <w:p w14:paraId="749FB5B4" w14:textId="77481A39" w:rsidR="00CB00F1" w:rsidRPr="00FF5FA2" w:rsidRDefault="00076F0E" w:rsidP="007C5F34">
            <w:pPr>
              <w:rPr>
                <w:bCs/>
                <w:spacing w:val="-2"/>
              </w:rPr>
            </w:pPr>
            <w:r w:rsidRPr="00FF5FA2">
              <w:rPr>
                <w:bCs/>
                <w:spacing w:val="-2"/>
              </w:rPr>
              <w:t>3</w:t>
            </w:r>
            <w:r w:rsidR="00CB00F1" w:rsidRPr="00FF5FA2">
              <w:rPr>
                <w:bCs/>
                <w:spacing w:val="-2"/>
              </w:rPr>
              <w:t>.2.</w:t>
            </w:r>
          </w:p>
        </w:tc>
        <w:tc>
          <w:tcPr>
            <w:tcW w:w="1938" w:type="pct"/>
          </w:tcPr>
          <w:p w14:paraId="2E0A9DAC" w14:textId="77777777" w:rsidR="00CB00F1" w:rsidRPr="00FF5FA2" w:rsidRDefault="00CB00F1" w:rsidP="00C87348">
            <w:pPr>
              <w:rPr>
                <w:bCs/>
              </w:rPr>
            </w:pPr>
            <w:r w:rsidRPr="00FF5FA2">
              <w:t>izmantojot broma bāzes dezinfektantus</w:t>
            </w:r>
          </w:p>
        </w:tc>
        <w:tc>
          <w:tcPr>
            <w:tcW w:w="1572" w:type="pct"/>
            <w:vMerge/>
            <w:vAlign w:val="center"/>
          </w:tcPr>
          <w:p w14:paraId="684F9CE2" w14:textId="77777777" w:rsidR="00CB00F1" w:rsidRPr="00FF5FA2" w:rsidRDefault="00CB00F1" w:rsidP="009E4797">
            <w:pPr>
              <w:rPr>
                <w:bCs/>
              </w:rPr>
            </w:pPr>
          </w:p>
        </w:tc>
        <w:tc>
          <w:tcPr>
            <w:tcW w:w="1155" w:type="pct"/>
          </w:tcPr>
          <w:p w14:paraId="51427C4B" w14:textId="0A70B088" w:rsidR="00CB00F1" w:rsidRPr="00FF5FA2" w:rsidRDefault="00CB00F1" w:rsidP="00F01ACC">
            <w:pPr>
              <w:jc w:val="center"/>
              <w:rPr>
                <w:bCs/>
              </w:rPr>
            </w:pPr>
            <w:r w:rsidRPr="00FF5FA2">
              <w:rPr>
                <w:bCs/>
              </w:rPr>
              <w:t>7,2</w:t>
            </w:r>
            <w:r w:rsidR="007C5F34" w:rsidRPr="00FF5FA2">
              <w:t>–</w:t>
            </w:r>
            <w:r w:rsidRPr="00FF5FA2">
              <w:rPr>
                <w:bCs/>
              </w:rPr>
              <w:t>8,0</w:t>
            </w:r>
          </w:p>
        </w:tc>
      </w:tr>
      <w:tr w:rsidR="00FF5FA2" w:rsidRPr="00FF5FA2" w14:paraId="3AEE9747" w14:textId="77777777" w:rsidTr="00030183">
        <w:tc>
          <w:tcPr>
            <w:tcW w:w="335" w:type="pct"/>
          </w:tcPr>
          <w:p w14:paraId="6BF1608F" w14:textId="6BA3DB87" w:rsidR="001D2CF8" w:rsidRPr="00FF5FA2" w:rsidRDefault="00076F0E" w:rsidP="007C5F34">
            <w:pPr>
              <w:rPr>
                <w:bCs/>
                <w:spacing w:val="-2"/>
              </w:rPr>
            </w:pPr>
            <w:r w:rsidRPr="00FF5FA2">
              <w:rPr>
                <w:bCs/>
                <w:spacing w:val="-2"/>
              </w:rPr>
              <w:t>4</w:t>
            </w:r>
            <w:r w:rsidR="001D2CF8" w:rsidRPr="00FF5FA2">
              <w:rPr>
                <w:bCs/>
                <w:spacing w:val="-2"/>
              </w:rPr>
              <w:t>.</w:t>
            </w:r>
          </w:p>
        </w:tc>
        <w:tc>
          <w:tcPr>
            <w:tcW w:w="1938" w:type="pct"/>
          </w:tcPr>
          <w:p w14:paraId="2612495C" w14:textId="7E11E350" w:rsidR="001D2CF8" w:rsidRPr="00FF5FA2" w:rsidRDefault="001D2CF8" w:rsidP="00A2115D">
            <w:pPr>
              <w:rPr>
                <w:bCs/>
              </w:rPr>
            </w:pPr>
            <w:r w:rsidRPr="00FF5FA2">
              <w:rPr>
                <w:bCs/>
              </w:rPr>
              <w:t>Brīvais hlors</w:t>
            </w:r>
            <w:r w:rsidR="00627E55" w:rsidRPr="00FF5FA2">
              <w:rPr>
                <w:bCs/>
                <w:vertAlign w:val="superscript"/>
              </w:rPr>
              <w:t>2</w:t>
            </w:r>
            <w:r w:rsidRPr="00FF5FA2">
              <w:rPr>
                <w:bCs/>
              </w:rPr>
              <w:t xml:space="preserve"> </w:t>
            </w:r>
            <w:r w:rsidRPr="00FF5FA2">
              <w:t>(ja izmanto hlora bāzes dezinfektantus)</w:t>
            </w:r>
          </w:p>
        </w:tc>
        <w:tc>
          <w:tcPr>
            <w:tcW w:w="1572" w:type="pct"/>
            <w:vMerge w:val="restart"/>
            <w:vAlign w:val="center"/>
          </w:tcPr>
          <w:p w14:paraId="26950832" w14:textId="6EFC14C3" w:rsidR="001D2CF8" w:rsidRPr="00FF5FA2" w:rsidRDefault="00552AE3" w:rsidP="009E4797">
            <w:pPr>
              <w:rPr>
                <w:bCs/>
              </w:rPr>
            </w:pPr>
            <w:r w:rsidRPr="00FF5FA2">
              <w:rPr>
                <w:bCs/>
              </w:rPr>
              <w:t>K</w:t>
            </w:r>
            <w:r w:rsidR="003B6F15" w:rsidRPr="00FF5FA2">
              <w:rPr>
                <w:bCs/>
              </w:rPr>
              <w:t xml:space="preserve">atru dienu vismaz reizi dienā, atverot baseinu vai baseina darbības </w:t>
            </w:r>
            <w:r w:rsidRPr="00FF5FA2">
              <w:rPr>
                <w:bCs/>
              </w:rPr>
              <w:t xml:space="preserve">laika </w:t>
            </w:r>
            <w:r w:rsidR="003B6F15" w:rsidRPr="00FF5FA2">
              <w:rPr>
                <w:bCs/>
              </w:rPr>
              <w:t xml:space="preserve">vidū </w:t>
            </w:r>
          </w:p>
        </w:tc>
        <w:tc>
          <w:tcPr>
            <w:tcW w:w="1155" w:type="pct"/>
          </w:tcPr>
          <w:p w14:paraId="3E681B5D" w14:textId="060793CC" w:rsidR="001D2CF8" w:rsidRPr="00FF5FA2" w:rsidRDefault="001D2CF8" w:rsidP="00F01ACC">
            <w:pPr>
              <w:jc w:val="center"/>
              <w:rPr>
                <w:bCs/>
                <w:spacing w:val="-2"/>
              </w:rPr>
            </w:pPr>
            <w:r w:rsidRPr="00FF5FA2">
              <w:rPr>
                <w:bCs/>
                <w:spacing w:val="-2"/>
              </w:rPr>
              <w:t>1,</w:t>
            </w:r>
            <w:r w:rsidR="003B6F15" w:rsidRPr="00FF5FA2">
              <w:rPr>
                <w:bCs/>
                <w:spacing w:val="-2"/>
              </w:rPr>
              <w:t>0</w:t>
            </w:r>
            <w:r w:rsidRPr="00FF5FA2">
              <w:rPr>
                <w:bCs/>
                <w:spacing w:val="-2"/>
              </w:rPr>
              <w:t xml:space="preserve"> mg/l</w:t>
            </w:r>
            <w:r w:rsidR="0098250B" w:rsidRPr="00FF5FA2">
              <w:rPr>
                <w:bCs/>
                <w:spacing w:val="-2"/>
              </w:rPr>
              <w:t xml:space="preserve"> </w:t>
            </w:r>
            <w:r w:rsidR="007C5F34" w:rsidRPr="00FF5FA2">
              <w:rPr>
                <w:bCs/>
                <w:spacing w:val="-2"/>
              </w:rPr>
              <w:br/>
            </w:r>
            <w:r w:rsidR="0098250B" w:rsidRPr="00FF5FA2">
              <w:rPr>
                <w:bCs/>
                <w:spacing w:val="-2"/>
              </w:rPr>
              <w:t>(maksimālā vērtība)</w:t>
            </w:r>
          </w:p>
        </w:tc>
      </w:tr>
      <w:tr w:rsidR="00FF5FA2" w:rsidRPr="00FF5FA2" w14:paraId="582A8517" w14:textId="77777777" w:rsidTr="00030183">
        <w:tc>
          <w:tcPr>
            <w:tcW w:w="335" w:type="pct"/>
          </w:tcPr>
          <w:p w14:paraId="6E2E461F" w14:textId="46A5402F" w:rsidR="001D2CF8" w:rsidRPr="00FF5FA2" w:rsidRDefault="00076F0E" w:rsidP="007C5F34">
            <w:pPr>
              <w:rPr>
                <w:bCs/>
                <w:spacing w:val="-2"/>
              </w:rPr>
            </w:pPr>
            <w:r w:rsidRPr="00FF5FA2">
              <w:rPr>
                <w:bCs/>
                <w:spacing w:val="-2"/>
              </w:rPr>
              <w:t>5</w:t>
            </w:r>
            <w:r w:rsidR="001D2CF8" w:rsidRPr="00FF5FA2">
              <w:rPr>
                <w:bCs/>
                <w:spacing w:val="-2"/>
              </w:rPr>
              <w:t>.</w:t>
            </w:r>
          </w:p>
        </w:tc>
        <w:tc>
          <w:tcPr>
            <w:tcW w:w="1938" w:type="pct"/>
          </w:tcPr>
          <w:p w14:paraId="00451079" w14:textId="0F4A67E8" w:rsidR="001D2CF8" w:rsidRPr="00FF5FA2" w:rsidRDefault="001D2CF8" w:rsidP="00E71EE7">
            <w:pPr>
              <w:rPr>
                <w:bCs/>
              </w:rPr>
            </w:pPr>
            <w:r w:rsidRPr="00FF5FA2">
              <w:t>Broma atlikums</w:t>
            </w:r>
            <w:r w:rsidR="00627E55" w:rsidRPr="00FF5FA2">
              <w:rPr>
                <w:vertAlign w:val="superscript"/>
              </w:rPr>
              <w:t>2</w:t>
            </w:r>
            <w:r w:rsidRPr="00FF5FA2">
              <w:t xml:space="preserve"> (ja izmanto broma bāzes dezinfektantus)</w:t>
            </w:r>
          </w:p>
        </w:tc>
        <w:tc>
          <w:tcPr>
            <w:tcW w:w="1572" w:type="pct"/>
            <w:vMerge/>
          </w:tcPr>
          <w:p w14:paraId="74959326" w14:textId="77777777" w:rsidR="001D2CF8" w:rsidRPr="00FF5FA2" w:rsidRDefault="001D2CF8" w:rsidP="009E4797">
            <w:pPr>
              <w:rPr>
                <w:bCs/>
              </w:rPr>
            </w:pPr>
          </w:p>
        </w:tc>
        <w:tc>
          <w:tcPr>
            <w:tcW w:w="1155" w:type="pct"/>
          </w:tcPr>
          <w:p w14:paraId="293B048E" w14:textId="135306C0" w:rsidR="001D2CF8" w:rsidRPr="00FF5FA2" w:rsidRDefault="001D2CF8" w:rsidP="00F01ACC">
            <w:pPr>
              <w:jc w:val="center"/>
            </w:pPr>
            <w:r w:rsidRPr="00FF5FA2">
              <w:t>2,0</w:t>
            </w:r>
            <w:r w:rsidR="007C5F34" w:rsidRPr="00FF5FA2">
              <w:t>–</w:t>
            </w:r>
            <w:r w:rsidRPr="00FF5FA2">
              <w:t>5,0 mg/l</w:t>
            </w:r>
          </w:p>
        </w:tc>
      </w:tr>
      <w:tr w:rsidR="00FF5FA2" w:rsidRPr="00FF5FA2" w14:paraId="499A029A" w14:textId="77777777" w:rsidTr="007C5F34">
        <w:tc>
          <w:tcPr>
            <w:tcW w:w="335" w:type="pct"/>
          </w:tcPr>
          <w:p w14:paraId="7240A476" w14:textId="77777777" w:rsidR="00C539B7" w:rsidRPr="00FF5FA2" w:rsidRDefault="00C539B7" w:rsidP="007C5F34">
            <w:pPr>
              <w:rPr>
                <w:bCs/>
                <w:spacing w:val="-2"/>
              </w:rPr>
            </w:pPr>
          </w:p>
        </w:tc>
        <w:tc>
          <w:tcPr>
            <w:tcW w:w="4665" w:type="pct"/>
            <w:gridSpan w:val="3"/>
          </w:tcPr>
          <w:p w14:paraId="34F22C4B" w14:textId="16CA6AA7" w:rsidR="00C539B7" w:rsidRPr="00FF5FA2" w:rsidRDefault="00C539B7" w:rsidP="009E4797">
            <w:pPr>
              <w:spacing w:before="40" w:after="40"/>
            </w:pPr>
            <w:r w:rsidRPr="00FF5FA2">
              <w:rPr>
                <w:b/>
                <w:bCs/>
              </w:rPr>
              <w:t>Baseina un t</w:t>
            </w:r>
            <w:r w:rsidR="00552AE3" w:rsidRPr="00FF5FA2">
              <w:rPr>
                <w:b/>
                <w:bCs/>
              </w:rPr>
              <w:t>ā</w:t>
            </w:r>
            <w:r w:rsidRPr="00FF5FA2">
              <w:rPr>
                <w:b/>
                <w:bCs/>
              </w:rPr>
              <w:t xml:space="preserve"> sistēmu uzturēšanas un apkopes darbi:</w:t>
            </w:r>
          </w:p>
        </w:tc>
      </w:tr>
      <w:tr w:rsidR="00FF5FA2" w:rsidRPr="00FF5FA2" w14:paraId="37F9A36A" w14:textId="77777777" w:rsidTr="00030183">
        <w:tc>
          <w:tcPr>
            <w:tcW w:w="335" w:type="pct"/>
          </w:tcPr>
          <w:p w14:paraId="3462A11E" w14:textId="1AE831B6" w:rsidR="002912F4" w:rsidRPr="00FF5FA2" w:rsidRDefault="00076F0E" w:rsidP="007C5F34">
            <w:pPr>
              <w:rPr>
                <w:bCs/>
                <w:spacing w:val="-2"/>
              </w:rPr>
            </w:pPr>
            <w:r w:rsidRPr="00FF5FA2">
              <w:rPr>
                <w:bCs/>
                <w:spacing w:val="-2"/>
              </w:rPr>
              <w:t>6</w:t>
            </w:r>
            <w:r w:rsidR="002912F4" w:rsidRPr="00FF5FA2">
              <w:rPr>
                <w:bCs/>
                <w:spacing w:val="-2"/>
              </w:rPr>
              <w:t>.</w:t>
            </w:r>
          </w:p>
        </w:tc>
        <w:tc>
          <w:tcPr>
            <w:tcW w:w="1938" w:type="pct"/>
          </w:tcPr>
          <w:p w14:paraId="46CBC734" w14:textId="5E90937F" w:rsidR="002912F4" w:rsidRPr="00030183" w:rsidRDefault="007C5F34" w:rsidP="00EC22F3">
            <w:pPr>
              <w:rPr>
                <w:bCs/>
              </w:rPr>
            </w:pPr>
            <w:bookmarkStart w:id="0" w:name="_Hlk46746694"/>
            <w:r w:rsidRPr="00030183">
              <w:rPr>
                <w:bCs/>
              </w:rPr>
              <w:t>B</w:t>
            </w:r>
            <w:r w:rsidR="002912F4" w:rsidRPr="00030183">
              <w:rPr>
                <w:bCs/>
              </w:rPr>
              <w:t>aseina un tā ūdens cauruļu mazgāšana, skalošana un dezinfekcija</w:t>
            </w:r>
          </w:p>
          <w:bookmarkEnd w:id="0"/>
          <w:p w14:paraId="0E47A072" w14:textId="77777777" w:rsidR="00552AE3" w:rsidRPr="00030183" w:rsidRDefault="002912F4" w:rsidP="00552AE3">
            <w:pPr>
              <w:jc w:val="both"/>
              <w:rPr>
                <w:sz w:val="20"/>
              </w:rPr>
            </w:pPr>
            <w:r w:rsidRPr="00030183">
              <w:rPr>
                <w:bCs/>
                <w:sz w:val="20"/>
              </w:rPr>
              <w:t xml:space="preserve">(atbilstoši </w:t>
            </w:r>
            <w:r w:rsidR="00552AE3" w:rsidRPr="00030183">
              <w:rPr>
                <w:sz w:val="20"/>
              </w:rPr>
              <w:t xml:space="preserve">Ministru kabineta </w:t>
            </w:r>
          </w:p>
          <w:p w14:paraId="12A5DE6D" w14:textId="71DD8D53" w:rsidR="002912F4" w:rsidRPr="00030183" w:rsidRDefault="00552AE3" w:rsidP="00552AE3">
            <w:r w:rsidRPr="00030183">
              <w:rPr>
                <w:sz w:val="20"/>
              </w:rPr>
              <w:t xml:space="preserve">2020. gada </w:t>
            </w:r>
            <w:r w:rsidR="005200F2">
              <w:rPr>
                <w:sz w:val="20"/>
              </w:rPr>
              <w:t>28. jūlija</w:t>
            </w:r>
            <w:r w:rsidR="00EC22F3" w:rsidRPr="00030183">
              <w:rPr>
                <w:sz w:val="20"/>
              </w:rPr>
              <w:t xml:space="preserve"> </w:t>
            </w:r>
            <w:r w:rsidRPr="00030183">
              <w:rPr>
                <w:sz w:val="20"/>
              </w:rPr>
              <w:t>noteikumu Nr.</w:t>
            </w:r>
            <w:r w:rsidR="00030183">
              <w:rPr>
                <w:sz w:val="20"/>
              </w:rPr>
              <w:t> </w:t>
            </w:r>
            <w:bookmarkStart w:id="1" w:name="_GoBack"/>
            <w:bookmarkEnd w:id="1"/>
            <w:r w:rsidR="005200F2">
              <w:rPr>
                <w:sz w:val="20"/>
              </w:rPr>
              <w:t>470</w:t>
            </w:r>
            <w:r w:rsidRPr="00030183">
              <w:rPr>
                <w:sz w:val="20"/>
              </w:rPr>
              <w:t xml:space="preserve"> "Higiēnas prasības baseina un pirts pakalpojumiem" (turpmāk – noteikumi) </w:t>
            </w:r>
            <w:r w:rsidR="00030183" w:rsidRPr="00030183">
              <w:rPr>
                <w:bCs/>
                <w:sz w:val="20"/>
              </w:rPr>
              <w:t>27</w:t>
            </w:r>
            <w:r w:rsidR="002912F4" w:rsidRPr="00030183">
              <w:rPr>
                <w:bCs/>
                <w:sz w:val="20"/>
              </w:rPr>
              <w:t>.</w:t>
            </w:r>
            <w:r w:rsidRPr="00030183">
              <w:rPr>
                <w:bCs/>
                <w:sz w:val="20"/>
              </w:rPr>
              <w:t> </w:t>
            </w:r>
            <w:r w:rsidR="002912F4" w:rsidRPr="00030183">
              <w:rPr>
                <w:bCs/>
                <w:sz w:val="20"/>
              </w:rPr>
              <w:t>p</w:t>
            </w:r>
            <w:r w:rsidRPr="00030183">
              <w:rPr>
                <w:bCs/>
                <w:sz w:val="20"/>
              </w:rPr>
              <w:t>unktā minētajām</w:t>
            </w:r>
            <w:r w:rsidR="002912F4" w:rsidRPr="00030183">
              <w:rPr>
                <w:bCs/>
                <w:sz w:val="20"/>
              </w:rPr>
              <w:t xml:space="preserve"> prasībām un ievērojot ražotāja instrukciju)</w:t>
            </w:r>
          </w:p>
        </w:tc>
        <w:tc>
          <w:tcPr>
            <w:tcW w:w="1572" w:type="pct"/>
            <w:vMerge w:val="restart"/>
            <w:vAlign w:val="center"/>
          </w:tcPr>
          <w:p w14:paraId="0052A87C" w14:textId="4B99E2B6" w:rsidR="002912F4" w:rsidRPr="00FF5FA2" w:rsidRDefault="00552AE3" w:rsidP="009E4797">
            <w:pPr>
              <w:rPr>
                <w:bCs/>
              </w:rPr>
            </w:pPr>
            <w:r w:rsidRPr="00FF5FA2">
              <w:rPr>
                <w:bCs/>
              </w:rPr>
              <w:t>N</w:t>
            </w:r>
            <w:r w:rsidR="002912F4" w:rsidRPr="00FF5FA2">
              <w:rPr>
                <w:bCs/>
              </w:rPr>
              <w:t>orāda veiktos darbus un datumu</w:t>
            </w:r>
          </w:p>
        </w:tc>
        <w:tc>
          <w:tcPr>
            <w:tcW w:w="1155" w:type="pct"/>
            <w:vAlign w:val="center"/>
          </w:tcPr>
          <w:p w14:paraId="7E1648F4" w14:textId="0639E310" w:rsidR="002912F4" w:rsidRPr="00FF5FA2" w:rsidRDefault="007C5F34" w:rsidP="00C539B7">
            <w:pPr>
              <w:jc w:val="center"/>
            </w:pPr>
            <w:r w:rsidRPr="00FF5FA2">
              <w:t>–</w:t>
            </w:r>
          </w:p>
        </w:tc>
      </w:tr>
      <w:tr w:rsidR="00FF5FA2" w:rsidRPr="00FF5FA2" w14:paraId="458D19D9" w14:textId="77777777" w:rsidTr="00030183">
        <w:tc>
          <w:tcPr>
            <w:tcW w:w="335" w:type="pct"/>
          </w:tcPr>
          <w:p w14:paraId="7EFEFB96" w14:textId="05A149CC" w:rsidR="002912F4" w:rsidRPr="00FF5FA2" w:rsidRDefault="00076F0E" w:rsidP="007C5F34">
            <w:pPr>
              <w:rPr>
                <w:bCs/>
                <w:spacing w:val="-2"/>
              </w:rPr>
            </w:pPr>
            <w:bookmarkStart w:id="2" w:name="_Hlk46746660"/>
            <w:r w:rsidRPr="00FF5FA2">
              <w:rPr>
                <w:bCs/>
                <w:spacing w:val="-2"/>
              </w:rPr>
              <w:lastRenderedPageBreak/>
              <w:t>7</w:t>
            </w:r>
            <w:r w:rsidR="002912F4" w:rsidRPr="00FF5FA2">
              <w:rPr>
                <w:bCs/>
                <w:spacing w:val="-2"/>
              </w:rPr>
              <w:t>.</w:t>
            </w:r>
          </w:p>
        </w:tc>
        <w:tc>
          <w:tcPr>
            <w:tcW w:w="1938" w:type="pct"/>
          </w:tcPr>
          <w:p w14:paraId="1706A0C8" w14:textId="5DE36633" w:rsidR="002912F4" w:rsidRPr="00030183" w:rsidRDefault="007C5F34" w:rsidP="00E71EE7">
            <w:pPr>
              <w:rPr>
                <w:bCs/>
              </w:rPr>
            </w:pPr>
            <w:bookmarkStart w:id="3" w:name="_Hlk46746681"/>
            <w:r w:rsidRPr="00030183">
              <w:rPr>
                <w:bCs/>
              </w:rPr>
              <w:t>B</w:t>
            </w:r>
            <w:r w:rsidR="002912F4" w:rsidRPr="00030183">
              <w:rPr>
                <w:bCs/>
              </w:rPr>
              <w:t>aseina ūdens nomaiņa</w:t>
            </w:r>
          </w:p>
          <w:p w14:paraId="7452D2B9" w14:textId="6F7D846C" w:rsidR="002912F4" w:rsidRPr="00030183" w:rsidRDefault="002912F4" w:rsidP="00E71EE7">
            <w:pPr>
              <w:rPr>
                <w:bCs/>
              </w:rPr>
            </w:pPr>
            <w:r w:rsidRPr="00030183">
              <w:rPr>
                <w:bCs/>
                <w:sz w:val="20"/>
              </w:rPr>
              <w:t xml:space="preserve">(atbilstoši noteikumu </w:t>
            </w:r>
            <w:r w:rsidR="00030183" w:rsidRPr="00030183">
              <w:rPr>
                <w:bCs/>
                <w:sz w:val="20"/>
              </w:rPr>
              <w:t>27</w:t>
            </w:r>
            <w:r w:rsidR="00EC22F3" w:rsidRPr="00030183">
              <w:rPr>
                <w:bCs/>
                <w:sz w:val="20"/>
              </w:rPr>
              <w:t xml:space="preserve">. punktā minētajām </w:t>
            </w:r>
            <w:r w:rsidRPr="00030183">
              <w:rPr>
                <w:bCs/>
                <w:sz w:val="20"/>
              </w:rPr>
              <w:t>prasībām un ievērojot ražotāja instrukciju)</w:t>
            </w:r>
            <w:bookmarkEnd w:id="3"/>
          </w:p>
        </w:tc>
        <w:tc>
          <w:tcPr>
            <w:tcW w:w="1572" w:type="pct"/>
            <w:vMerge/>
            <w:vAlign w:val="center"/>
          </w:tcPr>
          <w:p w14:paraId="286AFAA5" w14:textId="77777777" w:rsidR="002912F4" w:rsidRPr="00FF5FA2" w:rsidRDefault="002912F4" w:rsidP="009E4797">
            <w:pPr>
              <w:rPr>
                <w:bCs/>
              </w:rPr>
            </w:pPr>
          </w:p>
        </w:tc>
        <w:tc>
          <w:tcPr>
            <w:tcW w:w="1155" w:type="pct"/>
            <w:vAlign w:val="center"/>
          </w:tcPr>
          <w:p w14:paraId="2B1E5419" w14:textId="684AE1B1" w:rsidR="002912F4" w:rsidRPr="00FF5FA2" w:rsidRDefault="007C5F34" w:rsidP="00C539B7">
            <w:pPr>
              <w:jc w:val="center"/>
            </w:pPr>
            <w:r w:rsidRPr="00FF5FA2">
              <w:t>–</w:t>
            </w:r>
          </w:p>
        </w:tc>
      </w:tr>
      <w:bookmarkEnd w:id="2"/>
      <w:tr w:rsidR="00FF5FA2" w:rsidRPr="00FF5FA2" w14:paraId="5E445453" w14:textId="77777777" w:rsidTr="00030183">
        <w:tc>
          <w:tcPr>
            <w:tcW w:w="335" w:type="pct"/>
          </w:tcPr>
          <w:p w14:paraId="512580B5" w14:textId="2EB1E2D1" w:rsidR="002912F4" w:rsidRPr="00FF5FA2" w:rsidRDefault="00076F0E" w:rsidP="007C5F34">
            <w:pPr>
              <w:rPr>
                <w:bCs/>
                <w:spacing w:val="-2"/>
              </w:rPr>
            </w:pPr>
            <w:r w:rsidRPr="00FF5FA2">
              <w:rPr>
                <w:bCs/>
                <w:spacing w:val="-2"/>
              </w:rPr>
              <w:t>8</w:t>
            </w:r>
            <w:r w:rsidR="002912F4" w:rsidRPr="00FF5FA2">
              <w:rPr>
                <w:bCs/>
                <w:spacing w:val="-2"/>
              </w:rPr>
              <w:t>.</w:t>
            </w:r>
          </w:p>
        </w:tc>
        <w:tc>
          <w:tcPr>
            <w:tcW w:w="1938" w:type="pct"/>
          </w:tcPr>
          <w:p w14:paraId="26C788A8" w14:textId="35104AA9" w:rsidR="002912F4" w:rsidRPr="00030183" w:rsidRDefault="007C5F34" w:rsidP="00C539B7">
            <w:pPr>
              <w:rPr>
                <w:bCs/>
              </w:rPr>
            </w:pPr>
            <w:r w:rsidRPr="00030183">
              <w:rPr>
                <w:bCs/>
              </w:rPr>
              <w:t>B</w:t>
            </w:r>
            <w:r w:rsidR="002912F4" w:rsidRPr="00030183">
              <w:rPr>
                <w:bCs/>
              </w:rPr>
              <w:t xml:space="preserve">aseina profilaktiskās un tehniskās apkopes </w:t>
            </w:r>
          </w:p>
        </w:tc>
        <w:tc>
          <w:tcPr>
            <w:tcW w:w="1572" w:type="pct"/>
            <w:vMerge/>
            <w:vAlign w:val="center"/>
          </w:tcPr>
          <w:p w14:paraId="4FD253E5" w14:textId="77777777" w:rsidR="002912F4" w:rsidRPr="00FF5FA2" w:rsidRDefault="002912F4" w:rsidP="009E4797">
            <w:pPr>
              <w:rPr>
                <w:bCs/>
              </w:rPr>
            </w:pPr>
          </w:p>
        </w:tc>
        <w:tc>
          <w:tcPr>
            <w:tcW w:w="1155" w:type="pct"/>
            <w:vAlign w:val="center"/>
          </w:tcPr>
          <w:p w14:paraId="52E9613D" w14:textId="60391E2E" w:rsidR="002912F4" w:rsidRPr="00FF5FA2" w:rsidRDefault="007C5F34" w:rsidP="00C539B7">
            <w:pPr>
              <w:jc w:val="center"/>
            </w:pPr>
            <w:r w:rsidRPr="00FF5FA2">
              <w:t>–</w:t>
            </w:r>
          </w:p>
        </w:tc>
      </w:tr>
      <w:tr w:rsidR="00FF5FA2" w:rsidRPr="00FF5FA2" w14:paraId="7C248F65" w14:textId="77777777" w:rsidTr="00030183">
        <w:tc>
          <w:tcPr>
            <w:tcW w:w="335" w:type="pct"/>
          </w:tcPr>
          <w:p w14:paraId="7E63D4F5" w14:textId="65635BB9" w:rsidR="002912F4" w:rsidRPr="00FF5FA2" w:rsidRDefault="00076F0E" w:rsidP="007C5F34">
            <w:pPr>
              <w:rPr>
                <w:bCs/>
                <w:spacing w:val="-2"/>
              </w:rPr>
            </w:pPr>
            <w:r w:rsidRPr="00FF5FA2">
              <w:rPr>
                <w:bCs/>
                <w:spacing w:val="-2"/>
              </w:rPr>
              <w:t>9</w:t>
            </w:r>
            <w:r w:rsidR="002912F4" w:rsidRPr="00FF5FA2">
              <w:rPr>
                <w:bCs/>
                <w:spacing w:val="-2"/>
              </w:rPr>
              <w:t>.</w:t>
            </w:r>
          </w:p>
        </w:tc>
        <w:tc>
          <w:tcPr>
            <w:tcW w:w="1938" w:type="pct"/>
          </w:tcPr>
          <w:p w14:paraId="56EDAEEB" w14:textId="77777777" w:rsidR="002912F4" w:rsidRPr="00030183" w:rsidRDefault="002912F4" w:rsidP="00E71EE7">
            <w:pPr>
              <w:rPr>
                <w:bCs/>
              </w:rPr>
            </w:pPr>
            <w:bookmarkStart w:id="4" w:name="_Hlk46746858"/>
            <w:proofErr w:type="spellStart"/>
            <w:r w:rsidRPr="00030183">
              <w:rPr>
                <w:bCs/>
              </w:rPr>
              <w:t>Legionelozes</w:t>
            </w:r>
            <w:proofErr w:type="spellEnd"/>
            <w:r w:rsidRPr="00030183">
              <w:rPr>
                <w:bCs/>
              </w:rPr>
              <w:t xml:space="preserve"> profilakses pasākumi</w:t>
            </w:r>
          </w:p>
          <w:p w14:paraId="775C4735" w14:textId="7A088D8D" w:rsidR="002912F4" w:rsidRPr="00030183" w:rsidRDefault="002912F4" w:rsidP="00C524A4">
            <w:r w:rsidRPr="00030183">
              <w:rPr>
                <w:bCs/>
                <w:sz w:val="20"/>
              </w:rPr>
              <w:t xml:space="preserve">(atbilstoši noteikumu </w:t>
            </w:r>
            <w:r w:rsidR="00C524A4" w:rsidRPr="00030183">
              <w:rPr>
                <w:bCs/>
                <w:sz w:val="20"/>
              </w:rPr>
              <w:t>2</w:t>
            </w:r>
            <w:r w:rsidR="00030183" w:rsidRPr="00030183">
              <w:rPr>
                <w:bCs/>
                <w:sz w:val="20"/>
              </w:rPr>
              <w:t>0</w:t>
            </w:r>
            <w:r w:rsidR="00C524A4" w:rsidRPr="00030183">
              <w:rPr>
                <w:bCs/>
                <w:sz w:val="20"/>
              </w:rPr>
              <w:t>.</w:t>
            </w:r>
            <w:r w:rsidR="00EC22F3" w:rsidRPr="00030183">
              <w:rPr>
                <w:bCs/>
                <w:sz w:val="20"/>
              </w:rPr>
              <w:t> punktā minētajām</w:t>
            </w:r>
            <w:r w:rsidRPr="00030183">
              <w:rPr>
                <w:bCs/>
                <w:sz w:val="20"/>
              </w:rPr>
              <w:t xml:space="preserve"> prasībām)</w:t>
            </w:r>
            <w:bookmarkEnd w:id="4"/>
          </w:p>
        </w:tc>
        <w:tc>
          <w:tcPr>
            <w:tcW w:w="1572" w:type="pct"/>
            <w:vMerge/>
            <w:vAlign w:val="center"/>
          </w:tcPr>
          <w:p w14:paraId="2A24B44A" w14:textId="77777777" w:rsidR="002912F4" w:rsidRPr="00FF5FA2" w:rsidRDefault="002912F4" w:rsidP="009E4797">
            <w:pPr>
              <w:rPr>
                <w:bCs/>
              </w:rPr>
            </w:pPr>
          </w:p>
        </w:tc>
        <w:tc>
          <w:tcPr>
            <w:tcW w:w="1155" w:type="pct"/>
            <w:vAlign w:val="center"/>
          </w:tcPr>
          <w:p w14:paraId="5D25546C" w14:textId="7C85C41A" w:rsidR="002912F4" w:rsidRPr="00FF5FA2" w:rsidRDefault="007C5F34" w:rsidP="00C539B7">
            <w:pPr>
              <w:jc w:val="center"/>
            </w:pPr>
            <w:r w:rsidRPr="00FF5FA2">
              <w:t>–</w:t>
            </w:r>
          </w:p>
        </w:tc>
      </w:tr>
    </w:tbl>
    <w:p w14:paraId="219DFF91" w14:textId="77777777" w:rsidR="00FC1AED" w:rsidRPr="009C293C" w:rsidRDefault="00FC1AED" w:rsidP="00636547">
      <w:pPr>
        <w:jc w:val="both"/>
        <w:rPr>
          <w:szCs w:val="20"/>
        </w:rPr>
      </w:pPr>
    </w:p>
    <w:p w14:paraId="7CF0C09C" w14:textId="30613918" w:rsidR="00C5783F" w:rsidRPr="00FF5FA2" w:rsidRDefault="00C5783F" w:rsidP="00FF5FA2">
      <w:pPr>
        <w:ind w:firstLine="720"/>
        <w:jc w:val="both"/>
        <w:rPr>
          <w:sz w:val="20"/>
          <w:szCs w:val="20"/>
        </w:rPr>
      </w:pPr>
      <w:r w:rsidRPr="00FF5FA2">
        <w:rPr>
          <w:sz w:val="20"/>
          <w:szCs w:val="20"/>
        </w:rPr>
        <w:t>Piezīmes.</w:t>
      </w:r>
    </w:p>
    <w:p w14:paraId="62046B20" w14:textId="7CD53229" w:rsidR="00FB59AD" w:rsidRPr="00FF5FA2" w:rsidRDefault="00627E55" w:rsidP="00FF5FA2">
      <w:pPr>
        <w:ind w:firstLine="720"/>
        <w:jc w:val="both"/>
        <w:rPr>
          <w:bCs/>
          <w:sz w:val="20"/>
          <w:szCs w:val="20"/>
        </w:rPr>
      </w:pPr>
      <w:r w:rsidRPr="00FF5FA2">
        <w:rPr>
          <w:bCs/>
          <w:sz w:val="20"/>
          <w:szCs w:val="20"/>
          <w:vertAlign w:val="superscript"/>
        </w:rPr>
        <w:t>1</w:t>
      </w:r>
      <w:r w:rsidR="007C5F34" w:rsidRPr="00FF5FA2">
        <w:rPr>
          <w:bCs/>
          <w:sz w:val="20"/>
          <w:szCs w:val="20"/>
        </w:rPr>
        <w:t> </w:t>
      </w:r>
      <w:r w:rsidR="002A1354" w:rsidRPr="00FF5FA2">
        <w:rPr>
          <w:bCs/>
          <w:sz w:val="20"/>
          <w:szCs w:val="20"/>
        </w:rPr>
        <w:t>M</w:t>
      </w:r>
      <w:r w:rsidR="00CF458F" w:rsidRPr="00FF5FA2">
        <w:rPr>
          <w:bCs/>
          <w:sz w:val="20"/>
          <w:szCs w:val="20"/>
        </w:rPr>
        <w:t>ērījumus veic, izmantojot</w:t>
      </w:r>
      <w:r w:rsidR="00045387" w:rsidRPr="00FF5FA2">
        <w:rPr>
          <w:bCs/>
          <w:sz w:val="20"/>
          <w:szCs w:val="20"/>
        </w:rPr>
        <w:t xml:space="preserve"> </w:t>
      </w:r>
      <w:r w:rsidR="004D018B" w:rsidRPr="00FF5FA2">
        <w:rPr>
          <w:bCs/>
          <w:iCs/>
          <w:sz w:val="20"/>
          <w:szCs w:val="20"/>
        </w:rPr>
        <w:t>ierīces, ar kurām mēra pārbaudāmos parametrus (</w:t>
      </w:r>
      <w:r w:rsidR="00CF458F" w:rsidRPr="00FF5FA2">
        <w:rPr>
          <w:bCs/>
          <w:sz w:val="20"/>
          <w:szCs w:val="20"/>
        </w:rPr>
        <w:t>testerus</w:t>
      </w:r>
      <w:r w:rsidR="004D018B" w:rsidRPr="00FF5FA2">
        <w:rPr>
          <w:bCs/>
          <w:sz w:val="20"/>
          <w:szCs w:val="20"/>
        </w:rPr>
        <w:t>)</w:t>
      </w:r>
      <w:r w:rsidR="002C6236" w:rsidRPr="00FF5FA2">
        <w:rPr>
          <w:bCs/>
          <w:sz w:val="20"/>
          <w:szCs w:val="20"/>
        </w:rPr>
        <w:t>.</w:t>
      </w:r>
      <w:r w:rsidR="006B38E7" w:rsidRPr="00FF5FA2">
        <w:rPr>
          <w:bCs/>
          <w:sz w:val="20"/>
          <w:szCs w:val="20"/>
        </w:rPr>
        <w:t xml:space="preserve"> </w:t>
      </w:r>
    </w:p>
    <w:p w14:paraId="6B55F256" w14:textId="3E5CB040" w:rsidR="005E3B44" w:rsidRPr="00FF5FA2" w:rsidRDefault="005E3B44" w:rsidP="00FF5FA2">
      <w:pPr>
        <w:ind w:firstLine="720"/>
        <w:jc w:val="both"/>
        <w:rPr>
          <w:bCs/>
          <w:sz w:val="20"/>
          <w:szCs w:val="20"/>
        </w:rPr>
      </w:pPr>
      <w:r w:rsidRPr="00FF5FA2">
        <w:rPr>
          <w:bCs/>
          <w:sz w:val="20"/>
          <w:szCs w:val="20"/>
          <w:vertAlign w:val="superscript"/>
        </w:rPr>
        <w:t>2</w:t>
      </w:r>
      <w:r w:rsidR="007C5F34" w:rsidRPr="00FF5FA2">
        <w:rPr>
          <w:bCs/>
          <w:sz w:val="20"/>
          <w:szCs w:val="20"/>
        </w:rPr>
        <w:t> </w:t>
      </w:r>
      <w:r w:rsidRPr="00FF5FA2">
        <w:rPr>
          <w:bCs/>
          <w:sz w:val="20"/>
          <w:szCs w:val="20"/>
        </w:rPr>
        <w:t>Prasības attiecas arī uz baseiniem, k</w:t>
      </w:r>
      <w:r w:rsidR="00FF5FA2" w:rsidRPr="00FF5FA2">
        <w:rPr>
          <w:bCs/>
          <w:sz w:val="20"/>
          <w:szCs w:val="20"/>
        </w:rPr>
        <w:t>uri</w:t>
      </w:r>
      <w:r w:rsidRPr="00FF5FA2">
        <w:rPr>
          <w:bCs/>
          <w:sz w:val="20"/>
          <w:szCs w:val="20"/>
        </w:rPr>
        <w:t xml:space="preserve"> atrodas pirtīs (saunās) un kuru </w:t>
      </w:r>
      <w:r w:rsidR="006D7A46" w:rsidRPr="00FF5FA2">
        <w:rPr>
          <w:bCs/>
          <w:sz w:val="20"/>
          <w:szCs w:val="20"/>
        </w:rPr>
        <w:t>izmantošana</w:t>
      </w:r>
      <w:r w:rsidRPr="00FF5FA2">
        <w:rPr>
          <w:bCs/>
          <w:sz w:val="20"/>
          <w:szCs w:val="20"/>
        </w:rPr>
        <w:t xml:space="preserve"> netiek piedāvāt</w:t>
      </w:r>
      <w:r w:rsidR="006D7A46" w:rsidRPr="00FF5FA2">
        <w:rPr>
          <w:bCs/>
          <w:sz w:val="20"/>
          <w:szCs w:val="20"/>
        </w:rPr>
        <w:t>a</w:t>
      </w:r>
      <w:r w:rsidRPr="00FF5FA2">
        <w:rPr>
          <w:bCs/>
          <w:sz w:val="20"/>
          <w:szCs w:val="20"/>
        </w:rPr>
        <w:t xml:space="preserve"> kā atsevišķi baseina pakalpojumi.</w:t>
      </w:r>
    </w:p>
    <w:p w14:paraId="0B03A1E1" w14:textId="77777777" w:rsidR="002E7E63" w:rsidRPr="00FF5FA2" w:rsidRDefault="002E7E63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2565F0D5" w14:textId="77777777" w:rsidR="002E7E63" w:rsidRPr="00FF5FA2" w:rsidRDefault="002E7E63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52D4E8C7" w14:textId="77777777" w:rsidR="002E7E63" w:rsidRPr="00FF5FA2" w:rsidRDefault="002E7E63" w:rsidP="0012377C">
      <w:pPr>
        <w:ind w:firstLine="709"/>
        <w:jc w:val="both"/>
        <w:rPr>
          <w:bCs/>
          <w:sz w:val="28"/>
          <w:szCs w:val="28"/>
        </w:rPr>
      </w:pPr>
    </w:p>
    <w:p w14:paraId="4CF30C7C" w14:textId="77777777" w:rsidR="002E7E63" w:rsidRPr="00FF5FA2" w:rsidRDefault="002E7E63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FF5FA2">
        <w:rPr>
          <w:sz w:val="28"/>
          <w:szCs w:val="28"/>
        </w:rPr>
        <w:t>Veselības ministre</w:t>
      </w:r>
      <w:r w:rsidRPr="00FF5FA2">
        <w:rPr>
          <w:sz w:val="28"/>
          <w:szCs w:val="28"/>
        </w:rPr>
        <w:tab/>
      </w:r>
      <w:r w:rsidRPr="00FF5FA2">
        <w:rPr>
          <w:rFonts w:eastAsia="Calibri"/>
          <w:sz w:val="28"/>
          <w:szCs w:val="28"/>
        </w:rPr>
        <w:t>I. </w:t>
      </w:r>
      <w:proofErr w:type="spellStart"/>
      <w:r w:rsidRPr="00FF5FA2">
        <w:rPr>
          <w:rFonts w:eastAsia="Calibri"/>
          <w:sz w:val="28"/>
          <w:szCs w:val="28"/>
        </w:rPr>
        <w:t>Viņķele</w:t>
      </w:r>
      <w:proofErr w:type="spellEnd"/>
    </w:p>
    <w:sectPr w:rsidR="002E7E63" w:rsidRPr="00FF5FA2" w:rsidSect="007C5F3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19847" w14:textId="77777777" w:rsidR="00B738DA" w:rsidRDefault="00B738DA">
      <w:r>
        <w:separator/>
      </w:r>
    </w:p>
  </w:endnote>
  <w:endnote w:type="continuationSeparator" w:id="0">
    <w:p w14:paraId="12E2AF2F" w14:textId="77777777" w:rsidR="00B738DA" w:rsidRDefault="00B7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B055" w14:textId="7B941474" w:rsidR="002E7E63" w:rsidRPr="002E7E63" w:rsidRDefault="002E7E63" w:rsidP="002E7E63">
    <w:pPr>
      <w:pStyle w:val="Footer"/>
      <w:rPr>
        <w:sz w:val="16"/>
        <w:szCs w:val="16"/>
      </w:rPr>
    </w:pPr>
    <w:r>
      <w:rPr>
        <w:sz w:val="16"/>
        <w:szCs w:val="16"/>
      </w:rPr>
      <w:t>N1214_0p1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A389" w14:textId="7DC430A6" w:rsidR="00CF3BB6" w:rsidRPr="002E7E63" w:rsidRDefault="002E7E63" w:rsidP="00425207">
    <w:pPr>
      <w:pStyle w:val="Footer"/>
      <w:rPr>
        <w:sz w:val="16"/>
        <w:szCs w:val="16"/>
      </w:rPr>
    </w:pPr>
    <w:r>
      <w:rPr>
        <w:sz w:val="16"/>
        <w:szCs w:val="16"/>
      </w:rPr>
      <w:t>N1214_0p1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B8DD" w14:textId="77777777" w:rsidR="00B738DA" w:rsidRDefault="00B738DA">
      <w:r>
        <w:separator/>
      </w:r>
    </w:p>
  </w:footnote>
  <w:footnote w:type="continuationSeparator" w:id="0">
    <w:p w14:paraId="53D022D6" w14:textId="77777777" w:rsidR="00B738DA" w:rsidRDefault="00B7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546409" w14:textId="77777777" w:rsidR="00CF3BB6" w:rsidRDefault="005418F3">
        <w:pPr>
          <w:pStyle w:val="Header"/>
          <w:jc w:val="center"/>
        </w:pPr>
        <w:r>
          <w:fldChar w:fldCharType="begin"/>
        </w:r>
        <w:r w:rsidR="00C66DBE">
          <w:instrText xml:space="preserve"> PAGE   \* MERGEFORMAT </w:instrText>
        </w:r>
        <w:r>
          <w:fldChar w:fldCharType="separate"/>
        </w:r>
        <w:r w:rsidR="00C57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342"/>
    <w:multiLevelType w:val="hybridMultilevel"/>
    <w:tmpl w:val="57BAE8BE"/>
    <w:lvl w:ilvl="0" w:tplc="CAF82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33A7"/>
    <w:multiLevelType w:val="hybridMultilevel"/>
    <w:tmpl w:val="9CF4D44A"/>
    <w:lvl w:ilvl="0" w:tplc="8B3E5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782811"/>
    <w:multiLevelType w:val="hybridMultilevel"/>
    <w:tmpl w:val="B0100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C4EAD"/>
    <w:multiLevelType w:val="multilevel"/>
    <w:tmpl w:val="2692F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A6A6DFC"/>
    <w:multiLevelType w:val="hybridMultilevel"/>
    <w:tmpl w:val="AF12C4B8"/>
    <w:lvl w:ilvl="0" w:tplc="B30C85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C2C2339"/>
    <w:multiLevelType w:val="hybridMultilevel"/>
    <w:tmpl w:val="23720E06"/>
    <w:lvl w:ilvl="0" w:tplc="2078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34388C"/>
    <w:multiLevelType w:val="multilevel"/>
    <w:tmpl w:val="93D0118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41D7152F"/>
    <w:multiLevelType w:val="multilevel"/>
    <w:tmpl w:val="D148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50F1C73"/>
    <w:multiLevelType w:val="multilevel"/>
    <w:tmpl w:val="93D0118A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489A7A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AC1F66"/>
    <w:multiLevelType w:val="hybridMultilevel"/>
    <w:tmpl w:val="9DC4ECB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20A2C"/>
    <w:multiLevelType w:val="hybridMultilevel"/>
    <w:tmpl w:val="9AB244E8"/>
    <w:lvl w:ilvl="0" w:tplc="0426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63B9E"/>
    <w:multiLevelType w:val="hybridMultilevel"/>
    <w:tmpl w:val="C79E76A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4163A"/>
    <w:multiLevelType w:val="hybridMultilevel"/>
    <w:tmpl w:val="E5C2F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6"/>
  </w:num>
  <w:num w:numId="9">
    <w:abstractNumId w:val="10"/>
  </w:num>
  <w:num w:numId="10">
    <w:abstractNumId w:val="4"/>
  </w:num>
  <w:num w:numId="11">
    <w:abstractNumId w:val="15"/>
  </w:num>
  <w:num w:numId="12">
    <w:abstractNumId w:val="14"/>
  </w:num>
  <w:num w:numId="13">
    <w:abstractNumId w:val="9"/>
  </w:num>
  <w:num w:numId="14">
    <w:abstractNumId w:val="7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C18"/>
    <w:rsid w:val="00001B78"/>
    <w:rsid w:val="00001D6E"/>
    <w:rsid w:val="00002BD1"/>
    <w:rsid w:val="00011E55"/>
    <w:rsid w:val="00012203"/>
    <w:rsid w:val="0001382E"/>
    <w:rsid w:val="000149FD"/>
    <w:rsid w:val="00015413"/>
    <w:rsid w:val="0001728F"/>
    <w:rsid w:val="00021718"/>
    <w:rsid w:val="00023004"/>
    <w:rsid w:val="00023A51"/>
    <w:rsid w:val="00024B7B"/>
    <w:rsid w:val="000251A5"/>
    <w:rsid w:val="0002525F"/>
    <w:rsid w:val="00026800"/>
    <w:rsid w:val="00026993"/>
    <w:rsid w:val="00030183"/>
    <w:rsid w:val="00031108"/>
    <w:rsid w:val="0003164C"/>
    <w:rsid w:val="000343F2"/>
    <w:rsid w:val="00035A49"/>
    <w:rsid w:val="0004273C"/>
    <w:rsid w:val="00045387"/>
    <w:rsid w:val="00045441"/>
    <w:rsid w:val="000532D8"/>
    <w:rsid w:val="000561E3"/>
    <w:rsid w:val="00056F24"/>
    <w:rsid w:val="00057A2D"/>
    <w:rsid w:val="00060B51"/>
    <w:rsid w:val="00060D24"/>
    <w:rsid w:val="000635B3"/>
    <w:rsid w:val="00064A65"/>
    <w:rsid w:val="000651A0"/>
    <w:rsid w:val="00065417"/>
    <w:rsid w:val="0007037A"/>
    <w:rsid w:val="00074762"/>
    <w:rsid w:val="00076F0E"/>
    <w:rsid w:val="000831C8"/>
    <w:rsid w:val="000861B3"/>
    <w:rsid w:val="00094C42"/>
    <w:rsid w:val="00095DA8"/>
    <w:rsid w:val="00097379"/>
    <w:rsid w:val="00097A3F"/>
    <w:rsid w:val="000A22FD"/>
    <w:rsid w:val="000A2AB4"/>
    <w:rsid w:val="000A460F"/>
    <w:rsid w:val="000A5426"/>
    <w:rsid w:val="000A5C26"/>
    <w:rsid w:val="000A7D69"/>
    <w:rsid w:val="000B1204"/>
    <w:rsid w:val="000B3F84"/>
    <w:rsid w:val="000B5288"/>
    <w:rsid w:val="000B7126"/>
    <w:rsid w:val="000C35E5"/>
    <w:rsid w:val="000C3AA9"/>
    <w:rsid w:val="000C505F"/>
    <w:rsid w:val="000C5552"/>
    <w:rsid w:val="000D0BD6"/>
    <w:rsid w:val="000D3EDB"/>
    <w:rsid w:val="000D4241"/>
    <w:rsid w:val="000D4E64"/>
    <w:rsid w:val="000D5165"/>
    <w:rsid w:val="000D78DA"/>
    <w:rsid w:val="000E04D4"/>
    <w:rsid w:val="000E0AB7"/>
    <w:rsid w:val="000E10ED"/>
    <w:rsid w:val="000E14C5"/>
    <w:rsid w:val="000E311F"/>
    <w:rsid w:val="000E4139"/>
    <w:rsid w:val="000F2B73"/>
    <w:rsid w:val="000F2D8F"/>
    <w:rsid w:val="000F6C1E"/>
    <w:rsid w:val="000F6FB1"/>
    <w:rsid w:val="00103B06"/>
    <w:rsid w:val="00107BA3"/>
    <w:rsid w:val="00110436"/>
    <w:rsid w:val="001133E5"/>
    <w:rsid w:val="0011381A"/>
    <w:rsid w:val="00116488"/>
    <w:rsid w:val="00122A47"/>
    <w:rsid w:val="00123F25"/>
    <w:rsid w:val="001254CA"/>
    <w:rsid w:val="00131AF2"/>
    <w:rsid w:val="00133C1A"/>
    <w:rsid w:val="00136824"/>
    <w:rsid w:val="00137035"/>
    <w:rsid w:val="00137AC9"/>
    <w:rsid w:val="00143392"/>
    <w:rsid w:val="00143694"/>
    <w:rsid w:val="0014732E"/>
    <w:rsid w:val="001503DC"/>
    <w:rsid w:val="00153076"/>
    <w:rsid w:val="0015592A"/>
    <w:rsid w:val="00155B36"/>
    <w:rsid w:val="00155F6C"/>
    <w:rsid w:val="0016097F"/>
    <w:rsid w:val="00162B07"/>
    <w:rsid w:val="0016348B"/>
    <w:rsid w:val="00163DE6"/>
    <w:rsid w:val="001654F6"/>
    <w:rsid w:val="00166916"/>
    <w:rsid w:val="00166FCA"/>
    <w:rsid w:val="00171D83"/>
    <w:rsid w:val="00174742"/>
    <w:rsid w:val="0017478B"/>
    <w:rsid w:val="00176905"/>
    <w:rsid w:val="0017774F"/>
    <w:rsid w:val="001803FA"/>
    <w:rsid w:val="00180D1D"/>
    <w:rsid w:val="00181AD6"/>
    <w:rsid w:val="00184D73"/>
    <w:rsid w:val="00187B64"/>
    <w:rsid w:val="00191351"/>
    <w:rsid w:val="0019143E"/>
    <w:rsid w:val="001920E1"/>
    <w:rsid w:val="00195AE5"/>
    <w:rsid w:val="00195C3B"/>
    <w:rsid w:val="00196238"/>
    <w:rsid w:val="001970EA"/>
    <w:rsid w:val="001978D3"/>
    <w:rsid w:val="001A00C8"/>
    <w:rsid w:val="001A37E2"/>
    <w:rsid w:val="001A6CEC"/>
    <w:rsid w:val="001B01BE"/>
    <w:rsid w:val="001B0D8D"/>
    <w:rsid w:val="001B45C8"/>
    <w:rsid w:val="001B66CC"/>
    <w:rsid w:val="001C1646"/>
    <w:rsid w:val="001C2481"/>
    <w:rsid w:val="001C54BD"/>
    <w:rsid w:val="001C7B4C"/>
    <w:rsid w:val="001D2CF8"/>
    <w:rsid w:val="001D31F3"/>
    <w:rsid w:val="001D4787"/>
    <w:rsid w:val="001D59B3"/>
    <w:rsid w:val="001D7F58"/>
    <w:rsid w:val="001E0176"/>
    <w:rsid w:val="001E3507"/>
    <w:rsid w:val="001F0B3E"/>
    <w:rsid w:val="001F6216"/>
    <w:rsid w:val="00201928"/>
    <w:rsid w:val="0020210E"/>
    <w:rsid w:val="002040C5"/>
    <w:rsid w:val="0021072E"/>
    <w:rsid w:val="00210FC0"/>
    <w:rsid w:val="00216C6D"/>
    <w:rsid w:val="00220072"/>
    <w:rsid w:val="00221B01"/>
    <w:rsid w:val="00223A5D"/>
    <w:rsid w:val="002252D0"/>
    <w:rsid w:val="00226FEB"/>
    <w:rsid w:val="00227BC0"/>
    <w:rsid w:val="002310CE"/>
    <w:rsid w:val="00232244"/>
    <w:rsid w:val="002324E9"/>
    <w:rsid w:val="00233A0F"/>
    <w:rsid w:val="00235571"/>
    <w:rsid w:val="0023698B"/>
    <w:rsid w:val="00240843"/>
    <w:rsid w:val="00241E97"/>
    <w:rsid w:val="00242397"/>
    <w:rsid w:val="00242C98"/>
    <w:rsid w:val="00245867"/>
    <w:rsid w:val="00254B9B"/>
    <w:rsid w:val="002563BF"/>
    <w:rsid w:val="00261B32"/>
    <w:rsid w:val="002624F2"/>
    <w:rsid w:val="00265609"/>
    <w:rsid w:val="002704AC"/>
    <w:rsid w:val="00281084"/>
    <w:rsid w:val="00281E4A"/>
    <w:rsid w:val="00281F66"/>
    <w:rsid w:val="0028200C"/>
    <w:rsid w:val="00283FC2"/>
    <w:rsid w:val="00284314"/>
    <w:rsid w:val="00284A44"/>
    <w:rsid w:val="00286095"/>
    <w:rsid w:val="0028624D"/>
    <w:rsid w:val="00286E3F"/>
    <w:rsid w:val="002912F4"/>
    <w:rsid w:val="002924AD"/>
    <w:rsid w:val="00292F4A"/>
    <w:rsid w:val="00294ED1"/>
    <w:rsid w:val="00295200"/>
    <w:rsid w:val="002A1354"/>
    <w:rsid w:val="002A33E5"/>
    <w:rsid w:val="002A4DD4"/>
    <w:rsid w:val="002A5526"/>
    <w:rsid w:val="002A5587"/>
    <w:rsid w:val="002A72A1"/>
    <w:rsid w:val="002A77D4"/>
    <w:rsid w:val="002B1439"/>
    <w:rsid w:val="002B2EC9"/>
    <w:rsid w:val="002B4506"/>
    <w:rsid w:val="002B5F0B"/>
    <w:rsid w:val="002B7612"/>
    <w:rsid w:val="002C0659"/>
    <w:rsid w:val="002C1454"/>
    <w:rsid w:val="002C205E"/>
    <w:rsid w:val="002C4106"/>
    <w:rsid w:val="002C51C0"/>
    <w:rsid w:val="002C5D52"/>
    <w:rsid w:val="002C6236"/>
    <w:rsid w:val="002C77C2"/>
    <w:rsid w:val="002D28EB"/>
    <w:rsid w:val="002D2D08"/>
    <w:rsid w:val="002D5D3B"/>
    <w:rsid w:val="002D5FC0"/>
    <w:rsid w:val="002D6D89"/>
    <w:rsid w:val="002D7222"/>
    <w:rsid w:val="002E0765"/>
    <w:rsid w:val="002E2FAD"/>
    <w:rsid w:val="002E3CDC"/>
    <w:rsid w:val="002E4B4A"/>
    <w:rsid w:val="002E505C"/>
    <w:rsid w:val="002E5604"/>
    <w:rsid w:val="002E7822"/>
    <w:rsid w:val="002E7A15"/>
    <w:rsid w:val="002E7E63"/>
    <w:rsid w:val="002F09CE"/>
    <w:rsid w:val="002F1E30"/>
    <w:rsid w:val="002F60FF"/>
    <w:rsid w:val="002F71E6"/>
    <w:rsid w:val="002F78F0"/>
    <w:rsid w:val="002F7E50"/>
    <w:rsid w:val="003004B0"/>
    <w:rsid w:val="0030252F"/>
    <w:rsid w:val="00306185"/>
    <w:rsid w:val="003074A9"/>
    <w:rsid w:val="00311CA3"/>
    <w:rsid w:val="00312A6F"/>
    <w:rsid w:val="003155DE"/>
    <w:rsid w:val="003219B6"/>
    <w:rsid w:val="00325544"/>
    <w:rsid w:val="00335BA5"/>
    <w:rsid w:val="00341531"/>
    <w:rsid w:val="0034459F"/>
    <w:rsid w:val="0034511A"/>
    <w:rsid w:val="003460CE"/>
    <w:rsid w:val="003461B0"/>
    <w:rsid w:val="003478F9"/>
    <w:rsid w:val="00347996"/>
    <w:rsid w:val="00350817"/>
    <w:rsid w:val="0035768E"/>
    <w:rsid w:val="003608AE"/>
    <w:rsid w:val="003608E0"/>
    <w:rsid w:val="0036132B"/>
    <w:rsid w:val="00362A7F"/>
    <w:rsid w:val="003657FB"/>
    <w:rsid w:val="00370725"/>
    <w:rsid w:val="0037362E"/>
    <w:rsid w:val="00374AA0"/>
    <w:rsid w:val="00376128"/>
    <w:rsid w:val="00376CF7"/>
    <w:rsid w:val="0037734D"/>
    <w:rsid w:val="0037795F"/>
    <w:rsid w:val="0038364A"/>
    <w:rsid w:val="003863F1"/>
    <w:rsid w:val="00387285"/>
    <w:rsid w:val="003904F9"/>
    <w:rsid w:val="003929FC"/>
    <w:rsid w:val="00393477"/>
    <w:rsid w:val="003937F0"/>
    <w:rsid w:val="00394279"/>
    <w:rsid w:val="00395BC5"/>
    <w:rsid w:val="003975CF"/>
    <w:rsid w:val="003A0E5E"/>
    <w:rsid w:val="003A1609"/>
    <w:rsid w:val="003A16E6"/>
    <w:rsid w:val="003B6775"/>
    <w:rsid w:val="003B6F15"/>
    <w:rsid w:val="003B7824"/>
    <w:rsid w:val="003C0F3E"/>
    <w:rsid w:val="003C1644"/>
    <w:rsid w:val="003C368A"/>
    <w:rsid w:val="003C4ED9"/>
    <w:rsid w:val="003C5319"/>
    <w:rsid w:val="003D1720"/>
    <w:rsid w:val="003E1992"/>
    <w:rsid w:val="003E2E04"/>
    <w:rsid w:val="003F2AFD"/>
    <w:rsid w:val="003F3770"/>
    <w:rsid w:val="003F727E"/>
    <w:rsid w:val="0040007B"/>
    <w:rsid w:val="00400202"/>
    <w:rsid w:val="00403CFF"/>
    <w:rsid w:val="00404CAA"/>
    <w:rsid w:val="00407AAD"/>
    <w:rsid w:val="00411B33"/>
    <w:rsid w:val="00413100"/>
    <w:rsid w:val="00414316"/>
    <w:rsid w:val="0041630C"/>
    <w:rsid w:val="00416F05"/>
    <w:rsid w:val="004203E7"/>
    <w:rsid w:val="00423D5F"/>
    <w:rsid w:val="00425207"/>
    <w:rsid w:val="00430159"/>
    <w:rsid w:val="00430EF6"/>
    <w:rsid w:val="004320CF"/>
    <w:rsid w:val="00433DAD"/>
    <w:rsid w:val="0044505E"/>
    <w:rsid w:val="004461BE"/>
    <w:rsid w:val="004466A0"/>
    <w:rsid w:val="00447DC0"/>
    <w:rsid w:val="00452998"/>
    <w:rsid w:val="0045478C"/>
    <w:rsid w:val="00456D60"/>
    <w:rsid w:val="00457BA9"/>
    <w:rsid w:val="00457DB4"/>
    <w:rsid w:val="004651D1"/>
    <w:rsid w:val="00481DC6"/>
    <w:rsid w:val="00482603"/>
    <w:rsid w:val="00485DE2"/>
    <w:rsid w:val="004876B5"/>
    <w:rsid w:val="00487E71"/>
    <w:rsid w:val="004906C7"/>
    <w:rsid w:val="00491F31"/>
    <w:rsid w:val="004944D5"/>
    <w:rsid w:val="00496F30"/>
    <w:rsid w:val="00497456"/>
    <w:rsid w:val="00497C20"/>
    <w:rsid w:val="004A06C6"/>
    <w:rsid w:val="004A1028"/>
    <w:rsid w:val="004A1B68"/>
    <w:rsid w:val="004A2A81"/>
    <w:rsid w:val="004A2BE7"/>
    <w:rsid w:val="004A300D"/>
    <w:rsid w:val="004A327A"/>
    <w:rsid w:val="004A5FC0"/>
    <w:rsid w:val="004A7972"/>
    <w:rsid w:val="004B2B57"/>
    <w:rsid w:val="004B4D60"/>
    <w:rsid w:val="004B64C5"/>
    <w:rsid w:val="004B6920"/>
    <w:rsid w:val="004B6E00"/>
    <w:rsid w:val="004C0159"/>
    <w:rsid w:val="004C3D9F"/>
    <w:rsid w:val="004C4239"/>
    <w:rsid w:val="004C60C4"/>
    <w:rsid w:val="004D018B"/>
    <w:rsid w:val="004D1B79"/>
    <w:rsid w:val="004D27EF"/>
    <w:rsid w:val="004D43EB"/>
    <w:rsid w:val="004D481D"/>
    <w:rsid w:val="004D4846"/>
    <w:rsid w:val="004E068A"/>
    <w:rsid w:val="004E3119"/>
    <w:rsid w:val="004E4A8B"/>
    <w:rsid w:val="004E4B60"/>
    <w:rsid w:val="004E5253"/>
    <w:rsid w:val="004E5A1D"/>
    <w:rsid w:val="004E74DA"/>
    <w:rsid w:val="004F491A"/>
    <w:rsid w:val="005003A0"/>
    <w:rsid w:val="00501586"/>
    <w:rsid w:val="005111D9"/>
    <w:rsid w:val="00511FE3"/>
    <w:rsid w:val="005163F2"/>
    <w:rsid w:val="005200F2"/>
    <w:rsid w:val="00520289"/>
    <w:rsid w:val="005224AD"/>
    <w:rsid w:val="00522536"/>
    <w:rsid w:val="005226F9"/>
    <w:rsid w:val="00522B7C"/>
    <w:rsid w:val="00523B02"/>
    <w:rsid w:val="00524BFD"/>
    <w:rsid w:val="005256C0"/>
    <w:rsid w:val="00527623"/>
    <w:rsid w:val="00531F89"/>
    <w:rsid w:val="00537199"/>
    <w:rsid w:val="005418F3"/>
    <w:rsid w:val="00542D93"/>
    <w:rsid w:val="0054375C"/>
    <w:rsid w:val="00545A4B"/>
    <w:rsid w:val="00545D35"/>
    <w:rsid w:val="00550465"/>
    <w:rsid w:val="0055168F"/>
    <w:rsid w:val="005527FF"/>
    <w:rsid w:val="00552AE3"/>
    <w:rsid w:val="0055553E"/>
    <w:rsid w:val="00555F1A"/>
    <w:rsid w:val="00556731"/>
    <w:rsid w:val="00556FEE"/>
    <w:rsid w:val="005604ED"/>
    <w:rsid w:val="00561F64"/>
    <w:rsid w:val="00562206"/>
    <w:rsid w:val="005622E4"/>
    <w:rsid w:val="00563471"/>
    <w:rsid w:val="00564CA6"/>
    <w:rsid w:val="00567EA6"/>
    <w:rsid w:val="00572852"/>
    <w:rsid w:val="00574B34"/>
    <w:rsid w:val="00575C96"/>
    <w:rsid w:val="0057601D"/>
    <w:rsid w:val="0058034F"/>
    <w:rsid w:val="0058243A"/>
    <w:rsid w:val="0058595E"/>
    <w:rsid w:val="00587707"/>
    <w:rsid w:val="00587953"/>
    <w:rsid w:val="00590D5C"/>
    <w:rsid w:val="005931BE"/>
    <w:rsid w:val="0059452F"/>
    <w:rsid w:val="005966AB"/>
    <w:rsid w:val="0059785F"/>
    <w:rsid w:val="005A20FD"/>
    <w:rsid w:val="005A2632"/>
    <w:rsid w:val="005A6234"/>
    <w:rsid w:val="005A731F"/>
    <w:rsid w:val="005B323F"/>
    <w:rsid w:val="005B36B0"/>
    <w:rsid w:val="005B6D50"/>
    <w:rsid w:val="005C0B71"/>
    <w:rsid w:val="005C0F4D"/>
    <w:rsid w:val="005C2472"/>
    <w:rsid w:val="005C2A8B"/>
    <w:rsid w:val="005C2DB2"/>
    <w:rsid w:val="005C2E05"/>
    <w:rsid w:val="005C78D9"/>
    <w:rsid w:val="005C7F82"/>
    <w:rsid w:val="005D0292"/>
    <w:rsid w:val="005D285F"/>
    <w:rsid w:val="005D534B"/>
    <w:rsid w:val="005E2B87"/>
    <w:rsid w:val="005E3B44"/>
    <w:rsid w:val="005E5F2A"/>
    <w:rsid w:val="005E68D2"/>
    <w:rsid w:val="005F2304"/>
    <w:rsid w:val="005F5401"/>
    <w:rsid w:val="005F5B61"/>
    <w:rsid w:val="005F7AF3"/>
    <w:rsid w:val="00600472"/>
    <w:rsid w:val="0060088B"/>
    <w:rsid w:val="006066CE"/>
    <w:rsid w:val="0061113E"/>
    <w:rsid w:val="00611829"/>
    <w:rsid w:val="00612F42"/>
    <w:rsid w:val="00615BB4"/>
    <w:rsid w:val="00616ACE"/>
    <w:rsid w:val="00621187"/>
    <w:rsid w:val="00623DF2"/>
    <w:rsid w:val="00627AF1"/>
    <w:rsid w:val="00627CD8"/>
    <w:rsid w:val="00627E55"/>
    <w:rsid w:val="006353F9"/>
    <w:rsid w:val="00636471"/>
    <w:rsid w:val="00636547"/>
    <w:rsid w:val="00640AEE"/>
    <w:rsid w:val="00640D3E"/>
    <w:rsid w:val="00643B9E"/>
    <w:rsid w:val="006457F2"/>
    <w:rsid w:val="006458B9"/>
    <w:rsid w:val="00646422"/>
    <w:rsid w:val="0064720B"/>
    <w:rsid w:val="00650988"/>
    <w:rsid w:val="00651934"/>
    <w:rsid w:val="006523E3"/>
    <w:rsid w:val="00654723"/>
    <w:rsid w:val="0065477C"/>
    <w:rsid w:val="00654DD3"/>
    <w:rsid w:val="006615B0"/>
    <w:rsid w:val="006628ED"/>
    <w:rsid w:val="00663404"/>
    <w:rsid w:val="00664357"/>
    <w:rsid w:val="006647F2"/>
    <w:rsid w:val="00665111"/>
    <w:rsid w:val="006668C8"/>
    <w:rsid w:val="00666FAC"/>
    <w:rsid w:val="00670951"/>
    <w:rsid w:val="00671D14"/>
    <w:rsid w:val="00673EBD"/>
    <w:rsid w:val="00674BCF"/>
    <w:rsid w:val="00675BFD"/>
    <w:rsid w:val="006777E2"/>
    <w:rsid w:val="0068080A"/>
    <w:rsid w:val="00681F12"/>
    <w:rsid w:val="0068294E"/>
    <w:rsid w:val="00682B8D"/>
    <w:rsid w:val="00683E00"/>
    <w:rsid w:val="00684B30"/>
    <w:rsid w:val="00684C30"/>
    <w:rsid w:val="0068514E"/>
    <w:rsid w:val="00686968"/>
    <w:rsid w:val="006912AB"/>
    <w:rsid w:val="00692104"/>
    <w:rsid w:val="00693522"/>
    <w:rsid w:val="00693784"/>
    <w:rsid w:val="00694A24"/>
    <w:rsid w:val="00695B9B"/>
    <w:rsid w:val="00697452"/>
    <w:rsid w:val="006A1734"/>
    <w:rsid w:val="006A1967"/>
    <w:rsid w:val="006A4F8B"/>
    <w:rsid w:val="006A5467"/>
    <w:rsid w:val="006A585C"/>
    <w:rsid w:val="006A5B85"/>
    <w:rsid w:val="006A6852"/>
    <w:rsid w:val="006A7DE2"/>
    <w:rsid w:val="006B1368"/>
    <w:rsid w:val="006B38E7"/>
    <w:rsid w:val="006B3B84"/>
    <w:rsid w:val="006B60F9"/>
    <w:rsid w:val="006B6F1F"/>
    <w:rsid w:val="006B772B"/>
    <w:rsid w:val="006C0E93"/>
    <w:rsid w:val="006C2EFD"/>
    <w:rsid w:val="006C3977"/>
    <w:rsid w:val="006C4B76"/>
    <w:rsid w:val="006C586C"/>
    <w:rsid w:val="006C672D"/>
    <w:rsid w:val="006D24E1"/>
    <w:rsid w:val="006D2D95"/>
    <w:rsid w:val="006D3000"/>
    <w:rsid w:val="006D73FB"/>
    <w:rsid w:val="006D7A46"/>
    <w:rsid w:val="006D7F4E"/>
    <w:rsid w:val="006E25C1"/>
    <w:rsid w:val="006E4350"/>
    <w:rsid w:val="006E5D5F"/>
    <w:rsid w:val="006E5FE2"/>
    <w:rsid w:val="006E6074"/>
    <w:rsid w:val="006E6314"/>
    <w:rsid w:val="006E6E26"/>
    <w:rsid w:val="006E7308"/>
    <w:rsid w:val="006F20A5"/>
    <w:rsid w:val="006F43E5"/>
    <w:rsid w:val="006F5440"/>
    <w:rsid w:val="006F5B30"/>
    <w:rsid w:val="006F77DB"/>
    <w:rsid w:val="00701FB6"/>
    <w:rsid w:val="00704011"/>
    <w:rsid w:val="007058E6"/>
    <w:rsid w:val="00707026"/>
    <w:rsid w:val="00712B5F"/>
    <w:rsid w:val="00714B41"/>
    <w:rsid w:val="00715142"/>
    <w:rsid w:val="00715535"/>
    <w:rsid w:val="00717CFC"/>
    <w:rsid w:val="00721036"/>
    <w:rsid w:val="00723EEA"/>
    <w:rsid w:val="007333D3"/>
    <w:rsid w:val="00733C45"/>
    <w:rsid w:val="007341A5"/>
    <w:rsid w:val="00735850"/>
    <w:rsid w:val="00736AD2"/>
    <w:rsid w:val="00736E51"/>
    <w:rsid w:val="00737755"/>
    <w:rsid w:val="00742D5A"/>
    <w:rsid w:val="00744213"/>
    <w:rsid w:val="007455B0"/>
    <w:rsid w:val="00746861"/>
    <w:rsid w:val="00746F4F"/>
    <w:rsid w:val="007472CD"/>
    <w:rsid w:val="00750EE3"/>
    <w:rsid w:val="00753785"/>
    <w:rsid w:val="00753AAA"/>
    <w:rsid w:val="0075528A"/>
    <w:rsid w:val="007552D9"/>
    <w:rsid w:val="007556DE"/>
    <w:rsid w:val="0075698C"/>
    <w:rsid w:val="00770290"/>
    <w:rsid w:val="00774A4B"/>
    <w:rsid w:val="00775F74"/>
    <w:rsid w:val="00777F25"/>
    <w:rsid w:val="00787DA8"/>
    <w:rsid w:val="0079142C"/>
    <w:rsid w:val="007947CC"/>
    <w:rsid w:val="00794B2E"/>
    <w:rsid w:val="0079510C"/>
    <w:rsid w:val="00796BFD"/>
    <w:rsid w:val="007A40FF"/>
    <w:rsid w:val="007A5675"/>
    <w:rsid w:val="007B03A3"/>
    <w:rsid w:val="007B0777"/>
    <w:rsid w:val="007B27B7"/>
    <w:rsid w:val="007B32E1"/>
    <w:rsid w:val="007B5DBD"/>
    <w:rsid w:val="007B60D8"/>
    <w:rsid w:val="007C0093"/>
    <w:rsid w:val="007C3199"/>
    <w:rsid w:val="007C3B3D"/>
    <w:rsid w:val="007C5F34"/>
    <w:rsid w:val="007C63F0"/>
    <w:rsid w:val="007C65F7"/>
    <w:rsid w:val="007D15C9"/>
    <w:rsid w:val="007D3D70"/>
    <w:rsid w:val="007E085A"/>
    <w:rsid w:val="007E1969"/>
    <w:rsid w:val="007E57C7"/>
    <w:rsid w:val="007E6756"/>
    <w:rsid w:val="007E690C"/>
    <w:rsid w:val="007F0471"/>
    <w:rsid w:val="007F079E"/>
    <w:rsid w:val="007F2BFB"/>
    <w:rsid w:val="007F5B0E"/>
    <w:rsid w:val="007F6C90"/>
    <w:rsid w:val="007F7F31"/>
    <w:rsid w:val="0080189A"/>
    <w:rsid w:val="00803335"/>
    <w:rsid w:val="00812AFA"/>
    <w:rsid w:val="0081362A"/>
    <w:rsid w:val="00820855"/>
    <w:rsid w:val="008221E5"/>
    <w:rsid w:val="00823B23"/>
    <w:rsid w:val="008263EC"/>
    <w:rsid w:val="00830034"/>
    <w:rsid w:val="00831D96"/>
    <w:rsid w:val="00831ED2"/>
    <w:rsid w:val="00834394"/>
    <w:rsid w:val="00834B1B"/>
    <w:rsid w:val="008355F6"/>
    <w:rsid w:val="008371A5"/>
    <w:rsid w:val="00837BBE"/>
    <w:rsid w:val="0084615B"/>
    <w:rsid w:val="008467C5"/>
    <w:rsid w:val="0084748B"/>
    <w:rsid w:val="0085094C"/>
    <w:rsid w:val="0085127E"/>
    <w:rsid w:val="00851557"/>
    <w:rsid w:val="00854B11"/>
    <w:rsid w:val="008565BC"/>
    <w:rsid w:val="0086399E"/>
    <w:rsid w:val="008641BC"/>
    <w:rsid w:val="008644A0"/>
    <w:rsid w:val="00864D00"/>
    <w:rsid w:val="00865C7F"/>
    <w:rsid w:val="008668DB"/>
    <w:rsid w:val="008678E7"/>
    <w:rsid w:val="008711ED"/>
    <w:rsid w:val="00871391"/>
    <w:rsid w:val="00871796"/>
    <w:rsid w:val="00872CA9"/>
    <w:rsid w:val="008769BC"/>
    <w:rsid w:val="00880227"/>
    <w:rsid w:val="0088039B"/>
    <w:rsid w:val="00880462"/>
    <w:rsid w:val="008835CF"/>
    <w:rsid w:val="00887ACE"/>
    <w:rsid w:val="008900C3"/>
    <w:rsid w:val="00890187"/>
    <w:rsid w:val="00891F5E"/>
    <w:rsid w:val="008927B6"/>
    <w:rsid w:val="008A0A63"/>
    <w:rsid w:val="008A0E67"/>
    <w:rsid w:val="008A285F"/>
    <w:rsid w:val="008A2DD1"/>
    <w:rsid w:val="008A30FE"/>
    <w:rsid w:val="008A7539"/>
    <w:rsid w:val="008B20C4"/>
    <w:rsid w:val="008B332F"/>
    <w:rsid w:val="008B53B2"/>
    <w:rsid w:val="008B5AAB"/>
    <w:rsid w:val="008B6AE9"/>
    <w:rsid w:val="008C1207"/>
    <w:rsid w:val="008C12DB"/>
    <w:rsid w:val="008C210D"/>
    <w:rsid w:val="008C38D8"/>
    <w:rsid w:val="008C5FAB"/>
    <w:rsid w:val="008C78EE"/>
    <w:rsid w:val="008C7A3B"/>
    <w:rsid w:val="008D5CC2"/>
    <w:rsid w:val="008E0A8C"/>
    <w:rsid w:val="008E1396"/>
    <w:rsid w:val="008E2A8B"/>
    <w:rsid w:val="008E4A8F"/>
    <w:rsid w:val="008E6807"/>
    <w:rsid w:val="008E7807"/>
    <w:rsid w:val="008F3B8A"/>
    <w:rsid w:val="008F549F"/>
    <w:rsid w:val="00900023"/>
    <w:rsid w:val="0090330E"/>
    <w:rsid w:val="00903E1E"/>
    <w:rsid w:val="0090564B"/>
    <w:rsid w:val="00907025"/>
    <w:rsid w:val="009079D9"/>
    <w:rsid w:val="00910156"/>
    <w:rsid w:val="00910B8B"/>
    <w:rsid w:val="009113B7"/>
    <w:rsid w:val="009117E9"/>
    <w:rsid w:val="00912BE9"/>
    <w:rsid w:val="0091678B"/>
    <w:rsid w:val="009172AE"/>
    <w:rsid w:val="00917E4B"/>
    <w:rsid w:val="009210B2"/>
    <w:rsid w:val="0092197C"/>
    <w:rsid w:val="00923D60"/>
    <w:rsid w:val="009305B9"/>
    <w:rsid w:val="0093106F"/>
    <w:rsid w:val="00932382"/>
    <w:rsid w:val="00932D89"/>
    <w:rsid w:val="00933FB9"/>
    <w:rsid w:val="00935142"/>
    <w:rsid w:val="0094679C"/>
    <w:rsid w:val="00946E7B"/>
    <w:rsid w:val="0094708C"/>
    <w:rsid w:val="00947B4D"/>
    <w:rsid w:val="00952C6C"/>
    <w:rsid w:val="009548BB"/>
    <w:rsid w:val="00956DDA"/>
    <w:rsid w:val="00957980"/>
    <w:rsid w:val="00963757"/>
    <w:rsid w:val="009645E3"/>
    <w:rsid w:val="009724F6"/>
    <w:rsid w:val="0097294D"/>
    <w:rsid w:val="009730E1"/>
    <w:rsid w:val="0097379B"/>
    <w:rsid w:val="0097473A"/>
    <w:rsid w:val="00980D1E"/>
    <w:rsid w:val="0098250B"/>
    <w:rsid w:val="0098390C"/>
    <w:rsid w:val="009842BB"/>
    <w:rsid w:val="00985618"/>
    <w:rsid w:val="00985E3B"/>
    <w:rsid w:val="00991281"/>
    <w:rsid w:val="00993237"/>
    <w:rsid w:val="00993B6A"/>
    <w:rsid w:val="00995849"/>
    <w:rsid w:val="00996CD2"/>
    <w:rsid w:val="00997988"/>
    <w:rsid w:val="009A4176"/>
    <w:rsid w:val="009A4CE5"/>
    <w:rsid w:val="009A7A12"/>
    <w:rsid w:val="009B08DA"/>
    <w:rsid w:val="009B10AF"/>
    <w:rsid w:val="009B1A67"/>
    <w:rsid w:val="009B26FE"/>
    <w:rsid w:val="009B6AA5"/>
    <w:rsid w:val="009B7F37"/>
    <w:rsid w:val="009C0B59"/>
    <w:rsid w:val="009C293C"/>
    <w:rsid w:val="009C5A63"/>
    <w:rsid w:val="009C6E77"/>
    <w:rsid w:val="009C76ED"/>
    <w:rsid w:val="009D1238"/>
    <w:rsid w:val="009D3BDD"/>
    <w:rsid w:val="009D3F8A"/>
    <w:rsid w:val="009D7770"/>
    <w:rsid w:val="009E1C74"/>
    <w:rsid w:val="009E30A3"/>
    <w:rsid w:val="009E3A41"/>
    <w:rsid w:val="009E45A0"/>
    <w:rsid w:val="009E46C5"/>
    <w:rsid w:val="009E4797"/>
    <w:rsid w:val="009E64B5"/>
    <w:rsid w:val="009E6CD1"/>
    <w:rsid w:val="009F1E4B"/>
    <w:rsid w:val="009F3EFB"/>
    <w:rsid w:val="009F6C38"/>
    <w:rsid w:val="00A02CBF"/>
    <w:rsid w:val="00A02F96"/>
    <w:rsid w:val="00A0597C"/>
    <w:rsid w:val="00A103F0"/>
    <w:rsid w:val="00A11FC6"/>
    <w:rsid w:val="00A130A3"/>
    <w:rsid w:val="00A13505"/>
    <w:rsid w:val="00A13570"/>
    <w:rsid w:val="00A1506B"/>
    <w:rsid w:val="00A16CE2"/>
    <w:rsid w:val="00A2115D"/>
    <w:rsid w:val="00A24AF9"/>
    <w:rsid w:val="00A31EF3"/>
    <w:rsid w:val="00A34008"/>
    <w:rsid w:val="00A36D89"/>
    <w:rsid w:val="00A37164"/>
    <w:rsid w:val="00A44233"/>
    <w:rsid w:val="00A442F3"/>
    <w:rsid w:val="00A52124"/>
    <w:rsid w:val="00A558DC"/>
    <w:rsid w:val="00A56E5E"/>
    <w:rsid w:val="00A56E93"/>
    <w:rsid w:val="00A62016"/>
    <w:rsid w:val="00A65303"/>
    <w:rsid w:val="00A67517"/>
    <w:rsid w:val="00A6794B"/>
    <w:rsid w:val="00A72EB4"/>
    <w:rsid w:val="00A732A6"/>
    <w:rsid w:val="00A75F12"/>
    <w:rsid w:val="00A80659"/>
    <w:rsid w:val="00A816A6"/>
    <w:rsid w:val="00A81C8B"/>
    <w:rsid w:val="00A83AA5"/>
    <w:rsid w:val="00A87766"/>
    <w:rsid w:val="00A92B6C"/>
    <w:rsid w:val="00A94F3A"/>
    <w:rsid w:val="00A96237"/>
    <w:rsid w:val="00A96F5F"/>
    <w:rsid w:val="00A97155"/>
    <w:rsid w:val="00AA1B55"/>
    <w:rsid w:val="00AA2A54"/>
    <w:rsid w:val="00AA2EBB"/>
    <w:rsid w:val="00AA3EB1"/>
    <w:rsid w:val="00AA6FB6"/>
    <w:rsid w:val="00AB0A05"/>
    <w:rsid w:val="00AB0AC9"/>
    <w:rsid w:val="00AB14A1"/>
    <w:rsid w:val="00AB1DFE"/>
    <w:rsid w:val="00AB2DDE"/>
    <w:rsid w:val="00AB7105"/>
    <w:rsid w:val="00AC1B2F"/>
    <w:rsid w:val="00AC23DE"/>
    <w:rsid w:val="00AC585B"/>
    <w:rsid w:val="00AC7489"/>
    <w:rsid w:val="00AD211A"/>
    <w:rsid w:val="00AD2641"/>
    <w:rsid w:val="00AD28A5"/>
    <w:rsid w:val="00AD4E90"/>
    <w:rsid w:val="00AD6839"/>
    <w:rsid w:val="00AE2369"/>
    <w:rsid w:val="00AE63CB"/>
    <w:rsid w:val="00AE652B"/>
    <w:rsid w:val="00AF175D"/>
    <w:rsid w:val="00AF20E8"/>
    <w:rsid w:val="00AF3A04"/>
    <w:rsid w:val="00AF59F8"/>
    <w:rsid w:val="00AF5AB5"/>
    <w:rsid w:val="00B01007"/>
    <w:rsid w:val="00B04677"/>
    <w:rsid w:val="00B072A8"/>
    <w:rsid w:val="00B11698"/>
    <w:rsid w:val="00B12F17"/>
    <w:rsid w:val="00B1462E"/>
    <w:rsid w:val="00B1583A"/>
    <w:rsid w:val="00B16A5E"/>
    <w:rsid w:val="00B2069D"/>
    <w:rsid w:val="00B249E8"/>
    <w:rsid w:val="00B255CC"/>
    <w:rsid w:val="00B276F8"/>
    <w:rsid w:val="00B276FB"/>
    <w:rsid w:val="00B27BF6"/>
    <w:rsid w:val="00B27FF1"/>
    <w:rsid w:val="00B30445"/>
    <w:rsid w:val="00B30D1A"/>
    <w:rsid w:val="00B33855"/>
    <w:rsid w:val="00B42822"/>
    <w:rsid w:val="00B4323F"/>
    <w:rsid w:val="00B439F9"/>
    <w:rsid w:val="00B441A0"/>
    <w:rsid w:val="00B446E7"/>
    <w:rsid w:val="00B45373"/>
    <w:rsid w:val="00B47688"/>
    <w:rsid w:val="00B47B67"/>
    <w:rsid w:val="00B55687"/>
    <w:rsid w:val="00B57ACD"/>
    <w:rsid w:val="00B60DB3"/>
    <w:rsid w:val="00B60F5A"/>
    <w:rsid w:val="00B630D4"/>
    <w:rsid w:val="00B643F9"/>
    <w:rsid w:val="00B676EA"/>
    <w:rsid w:val="00B716A2"/>
    <w:rsid w:val="00B738DA"/>
    <w:rsid w:val="00B76EA6"/>
    <w:rsid w:val="00B77A0F"/>
    <w:rsid w:val="00B81177"/>
    <w:rsid w:val="00B820E5"/>
    <w:rsid w:val="00B83E78"/>
    <w:rsid w:val="00B86E0A"/>
    <w:rsid w:val="00B90B71"/>
    <w:rsid w:val="00B9289B"/>
    <w:rsid w:val="00B9584F"/>
    <w:rsid w:val="00BA42FF"/>
    <w:rsid w:val="00BA506B"/>
    <w:rsid w:val="00BA6721"/>
    <w:rsid w:val="00BB0D11"/>
    <w:rsid w:val="00BB487A"/>
    <w:rsid w:val="00BB50A5"/>
    <w:rsid w:val="00BC4543"/>
    <w:rsid w:val="00BD20F7"/>
    <w:rsid w:val="00BD688C"/>
    <w:rsid w:val="00BE077F"/>
    <w:rsid w:val="00BE4A71"/>
    <w:rsid w:val="00BF2563"/>
    <w:rsid w:val="00BF26B8"/>
    <w:rsid w:val="00C00364"/>
    <w:rsid w:val="00C00A8E"/>
    <w:rsid w:val="00C04176"/>
    <w:rsid w:val="00C05B62"/>
    <w:rsid w:val="00C11E05"/>
    <w:rsid w:val="00C20A9C"/>
    <w:rsid w:val="00C24E85"/>
    <w:rsid w:val="00C26319"/>
    <w:rsid w:val="00C27AF9"/>
    <w:rsid w:val="00C31E7D"/>
    <w:rsid w:val="00C32099"/>
    <w:rsid w:val="00C327FB"/>
    <w:rsid w:val="00C406ED"/>
    <w:rsid w:val="00C41BC9"/>
    <w:rsid w:val="00C430DC"/>
    <w:rsid w:val="00C44CBC"/>
    <w:rsid w:val="00C44DE9"/>
    <w:rsid w:val="00C46863"/>
    <w:rsid w:val="00C46D7B"/>
    <w:rsid w:val="00C510D8"/>
    <w:rsid w:val="00C524A4"/>
    <w:rsid w:val="00C539B7"/>
    <w:rsid w:val="00C53AD0"/>
    <w:rsid w:val="00C547AF"/>
    <w:rsid w:val="00C550F7"/>
    <w:rsid w:val="00C5511B"/>
    <w:rsid w:val="00C56483"/>
    <w:rsid w:val="00C566F6"/>
    <w:rsid w:val="00C5783F"/>
    <w:rsid w:val="00C60B40"/>
    <w:rsid w:val="00C657CA"/>
    <w:rsid w:val="00C66DBE"/>
    <w:rsid w:val="00C67721"/>
    <w:rsid w:val="00C7045B"/>
    <w:rsid w:val="00C719F8"/>
    <w:rsid w:val="00C81B05"/>
    <w:rsid w:val="00C82397"/>
    <w:rsid w:val="00C838CF"/>
    <w:rsid w:val="00C85BAE"/>
    <w:rsid w:val="00C871E1"/>
    <w:rsid w:val="00C87348"/>
    <w:rsid w:val="00C901C0"/>
    <w:rsid w:val="00C903DE"/>
    <w:rsid w:val="00C912AB"/>
    <w:rsid w:val="00C91C0F"/>
    <w:rsid w:val="00C92DAF"/>
    <w:rsid w:val="00C93126"/>
    <w:rsid w:val="00C93B1B"/>
    <w:rsid w:val="00CA06A9"/>
    <w:rsid w:val="00CA16EE"/>
    <w:rsid w:val="00CA2B6F"/>
    <w:rsid w:val="00CA30A6"/>
    <w:rsid w:val="00CA3B69"/>
    <w:rsid w:val="00CA4A2A"/>
    <w:rsid w:val="00CA7A60"/>
    <w:rsid w:val="00CB00F1"/>
    <w:rsid w:val="00CB2BDA"/>
    <w:rsid w:val="00CB6776"/>
    <w:rsid w:val="00CC166F"/>
    <w:rsid w:val="00CC29A9"/>
    <w:rsid w:val="00CC6BFA"/>
    <w:rsid w:val="00CD1A7F"/>
    <w:rsid w:val="00CD4B4D"/>
    <w:rsid w:val="00CD4DBD"/>
    <w:rsid w:val="00CE04CC"/>
    <w:rsid w:val="00CE3991"/>
    <w:rsid w:val="00CE4361"/>
    <w:rsid w:val="00CE516D"/>
    <w:rsid w:val="00CF0DD2"/>
    <w:rsid w:val="00CF14BD"/>
    <w:rsid w:val="00CF3BB6"/>
    <w:rsid w:val="00CF458F"/>
    <w:rsid w:val="00CF5674"/>
    <w:rsid w:val="00D02AA6"/>
    <w:rsid w:val="00D13EAE"/>
    <w:rsid w:val="00D1431D"/>
    <w:rsid w:val="00D14B43"/>
    <w:rsid w:val="00D251E7"/>
    <w:rsid w:val="00D256C0"/>
    <w:rsid w:val="00D31522"/>
    <w:rsid w:val="00D32D66"/>
    <w:rsid w:val="00D34E8D"/>
    <w:rsid w:val="00D35DE9"/>
    <w:rsid w:val="00D36719"/>
    <w:rsid w:val="00D41116"/>
    <w:rsid w:val="00D436D1"/>
    <w:rsid w:val="00D4411F"/>
    <w:rsid w:val="00D45150"/>
    <w:rsid w:val="00D46149"/>
    <w:rsid w:val="00D46DFF"/>
    <w:rsid w:val="00D53187"/>
    <w:rsid w:val="00D5403B"/>
    <w:rsid w:val="00D54640"/>
    <w:rsid w:val="00D54D75"/>
    <w:rsid w:val="00D55A9D"/>
    <w:rsid w:val="00D5688E"/>
    <w:rsid w:val="00D57E4D"/>
    <w:rsid w:val="00D64092"/>
    <w:rsid w:val="00D651B6"/>
    <w:rsid w:val="00D65840"/>
    <w:rsid w:val="00D66CE7"/>
    <w:rsid w:val="00D67287"/>
    <w:rsid w:val="00D704D5"/>
    <w:rsid w:val="00D75D1A"/>
    <w:rsid w:val="00D7637E"/>
    <w:rsid w:val="00D76D68"/>
    <w:rsid w:val="00D8132D"/>
    <w:rsid w:val="00D81E23"/>
    <w:rsid w:val="00D8463F"/>
    <w:rsid w:val="00D85722"/>
    <w:rsid w:val="00D90039"/>
    <w:rsid w:val="00D91079"/>
    <w:rsid w:val="00D91970"/>
    <w:rsid w:val="00D92529"/>
    <w:rsid w:val="00D928A4"/>
    <w:rsid w:val="00D947D6"/>
    <w:rsid w:val="00D962ED"/>
    <w:rsid w:val="00D97DB1"/>
    <w:rsid w:val="00DA0B88"/>
    <w:rsid w:val="00DA4BAA"/>
    <w:rsid w:val="00DA7D9F"/>
    <w:rsid w:val="00DA7F29"/>
    <w:rsid w:val="00DB2964"/>
    <w:rsid w:val="00DB3D98"/>
    <w:rsid w:val="00DB4757"/>
    <w:rsid w:val="00DB6920"/>
    <w:rsid w:val="00DC25B2"/>
    <w:rsid w:val="00DC4163"/>
    <w:rsid w:val="00DC6CA2"/>
    <w:rsid w:val="00DD016B"/>
    <w:rsid w:val="00DD22ED"/>
    <w:rsid w:val="00DD4F0D"/>
    <w:rsid w:val="00DD5D81"/>
    <w:rsid w:val="00DD654B"/>
    <w:rsid w:val="00DD6EC8"/>
    <w:rsid w:val="00DE17DC"/>
    <w:rsid w:val="00DE756F"/>
    <w:rsid w:val="00DF6172"/>
    <w:rsid w:val="00E001F9"/>
    <w:rsid w:val="00E032E0"/>
    <w:rsid w:val="00E03B92"/>
    <w:rsid w:val="00E05670"/>
    <w:rsid w:val="00E10062"/>
    <w:rsid w:val="00E1031D"/>
    <w:rsid w:val="00E1080A"/>
    <w:rsid w:val="00E169B9"/>
    <w:rsid w:val="00E174E8"/>
    <w:rsid w:val="00E21A1B"/>
    <w:rsid w:val="00E23F16"/>
    <w:rsid w:val="00E25C04"/>
    <w:rsid w:val="00E26B97"/>
    <w:rsid w:val="00E26E45"/>
    <w:rsid w:val="00E31BF7"/>
    <w:rsid w:val="00E3289E"/>
    <w:rsid w:val="00E33DF5"/>
    <w:rsid w:val="00E35733"/>
    <w:rsid w:val="00E368BA"/>
    <w:rsid w:val="00E36A1B"/>
    <w:rsid w:val="00E42626"/>
    <w:rsid w:val="00E43197"/>
    <w:rsid w:val="00E445FE"/>
    <w:rsid w:val="00E47046"/>
    <w:rsid w:val="00E47A87"/>
    <w:rsid w:val="00E50338"/>
    <w:rsid w:val="00E52B5D"/>
    <w:rsid w:val="00E549BF"/>
    <w:rsid w:val="00E555E7"/>
    <w:rsid w:val="00E574DD"/>
    <w:rsid w:val="00E62582"/>
    <w:rsid w:val="00E63482"/>
    <w:rsid w:val="00E6461F"/>
    <w:rsid w:val="00E64B7A"/>
    <w:rsid w:val="00E71EE7"/>
    <w:rsid w:val="00E72B28"/>
    <w:rsid w:val="00E801DF"/>
    <w:rsid w:val="00E93908"/>
    <w:rsid w:val="00E94494"/>
    <w:rsid w:val="00E96487"/>
    <w:rsid w:val="00EA104A"/>
    <w:rsid w:val="00EA16D3"/>
    <w:rsid w:val="00EA3492"/>
    <w:rsid w:val="00EA43C2"/>
    <w:rsid w:val="00EA441A"/>
    <w:rsid w:val="00EA7694"/>
    <w:rsid w:val="00EB03D3"/>
    <w:rsid w:val="00EB0545"/>
    <w:rsid w:val="00EB09DE"/>
    <w:rsid w:val="00EB16AA"/>
    <w:rsid w:val="00EB37C1"/>
    <w:rsid w:val="00EB3927"/>
    <w:rsid w:val="00EC0F8A"/>
    <w:rsid w:val="00EC22F3"/>
    <w:rsid w:val="00EC3FEE"/>
    <w:rsid w:val="00EC6502"/>
    <w:rsid w:val="00EC7F10"/>
    <w:rsid w:val="00ED0CC2"/>
    <w:rsid w:val="00ED7F03"/>
    <w:rsid w:val="00EE1133"/>
    <w:rsid w:val="00EE204D"/>
    <w:rsid w:val="00EE50AB"/>
    <w:rsid w:val="00EE78B1"/>
    <w:rsid w:val="00EF258D"/>
    <w:rsid w:val="00F00663"/>
    <w:rsid w:val="00F01ACC"/>
    <w:rsid w:val="00F0242C"/>
    <w:rsid w:val="00F02475"/>
    <w:rsid w:val="00F042B9"/>
    <w:rsid w:val="00F04334"/>
    <w:rsid w:val="00F0572A"/>
    <w:rsid w:val="00F05B84"/>
    <w:rsid w:val="00F0799A"/>
    <w:rsid w:val="00F12337"/>
    <w:rsid w:val="00F14001"/>
    <w:rsid w:val="00F1436B"/>
    <w:rsid w:val="00F1469E"/>
    <w:rsid w:val="00F14CB7"/>
    <w:rsid w:val="00F16D93"/>
    <w:rsid w:val="00F21335"/>
    <w:rsid w:val="00F2193C"/>
    <w:rsid w:val="00F23BB8"/>
    <w:rsid w:val="00F23D49"/>
    <w:rsid w:val="00F26046"/>
    <w:rsid w:val="00F2734A"/>
    <w:rsid w:val="00F3156B"/>
    <w:rsid w:val="00F37584"/>
    <w:rsid w:val="00F37AB6"/>
    <w:rsid w:val="00F4128A"/>
    <w:rsid w:val="00F41375"/>
    <w:rsid w:val="00F416E7"/>
    <w:rsid w:val="00F43C28"/>
    <w:rsid w:val="00F46632"/>
    <w:rsid w:val="00F476C0"/>
    <w:rsid w:val="00F47D20"/>
    <w:rsid w:val="00F55E4C"/>
    <w:rsid w:val="00F56C7E"/>
    <w:rsid w:val="00F57C2F"/>
    <w:rsid w:val="00F60287"/>
    <w:rsid w:val="00F620EC"/>
    <w:rsid w:val="00F62348"/>
    <w:rsid w:val="00F62872"/>
    <w:rsid w:val="00F62C80"/>
    <w:rsid w:val="00F62FD6"/>
    <w:rsid w:val="00F65B8B"/>
    <w:rsid w:val="00F71AC8"/>
    <w:rsid w:val="00F72587"/>
    <w:rsid w:val="00F74226"/>
    <w:rsid w:val="00F749DB"/>
    <w:rsid w:val="00F77E25"/>
    <w:rsid w:val="00F801B9"/>
    <w:rsid w:val="00F844B6"/>
    <w:rsid w:val="00F852DE"/>
    <w:rsid w:val="00F85B78"/>
    <w:rsid w:val="00F900BC"/>
    <w:rsid w:val="00F936B0"/>
    <w:rsid w:val="00F96E77"/>
    <w:rsid w:val="00FA08B2"/>
    <w:rsid w:val="00FA52A6"/>
    <w:rsid w:val="00FB16E8"/>
    <w:rsid w:val="00FB336C"/>
    <w:rsid w:val="00FB434A"/>
    <w:rsid w:val="00FB47BE"/>
    <w:rsid w:val="00FB59AD"/>
    <w:rsid w:val="00FC05C1"/>
    <w:rsid w:val="00FC1006"/>
    <w:rsid w:val="00FC1AED"/>
    <w:rsid w:val="00FC1F19"/>
    <w:rsid w:val="00FC1FD8"/>
    <w:rsid w:val="00FC370A"/>
    <w:rsid w:val="00FC479F"/>
    <w:rsid w:val="00FC59D3"/>
    <w:rsid w:val="00FC7CD9"/>
    <w:rsid w:val="00FD1606"/>
    <w:rsid w:val="00FD34BC"/>
    <w:rsid w:val="00FD3E7A"/>
    <w:rsid w:val="00FD5684"/>
    <w:rsid w:val="00FD5EA7"/>
    <w:rsid w:val="00FD77B1"/>
    <w:rsid w:val="00FD7FFB"/>
    <w:rsid w:val="00FE2751"/>
    <w:rsid w:val="00FE3915"/>
    <w:rsid w:val="00FE3EA0"/>
    <w:rsid w:val="00FE3F46"/>
    <w:rsid w:val="00FE6379"/>
    <w:rsid w:val="00FE720B"/>
    <w:rsid w:val="00FF0B30"/>
    <w:rsid w:val="00FF2289"/>
    <w:rsid w:val="00FF347E"/>
    <w:rsid w:val="00FF598F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6524F4F"/>
  <w15:docId w15:val="{D41202B1-B000-4385-8AEB-C442C36E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52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A7F"/>
    <w:rPr>
      <w:color w:val="808080"/>
    </w:rPr>
  </w:style>
  <w:style w:type="paragraph" w:styleId="Revision">
    <w:name w:val="Revision"/>
    <w:hidden/>
    <w:uiPriority w:val="99"/>
    <w:semiHidden/>
    <w:rsid w:val="000E10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6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5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4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81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1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04EE-7785-4643-B1F0-DF9C5A4A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"Epidemioloģiskās drošības un higiēnas prasības personu atskurbināšanas pakalpojumu nodrošināšanai"</vt:lpstr>
      <vt:lpstr>Ministru kabineta noteikumu projekts "Epidemioloģiskās drošības un higiēnas prasības personu atskurbināšanas pakalpojumu nodrošināšanai"</vt:lpstr>
    </vt:vector>
  </TitlesOfParts>
  <Company>Veselības ministrija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"Epidemioloģiskās drošības un higiēnas prasības personu atskurbināšanas pakalpojumu nodrošināšanai"</dc:title>
  <dc:subject>Noteikumu projekts</dc:subject>
  <dc:creator>Anita Segliņa, Biruta Kleina</dc:creator>
  <dc:description>67876102, anita.seglina@vm.gov.lv_x000d_
67876078, biruta.kleina@vm.gov.lv</dc:description>
  <cp:lastModifiedBy>Jekaterina Borovika</cp:lastModifiedBy>
  <cp:revision>11</cp:revision>
  <cp:lastPrinted>2020-07-27T10:11:00Z</cp:lastPrinted>
  <dcterms:created xsi:type="dcterms:W3CDTF">2020-06-01T11:00:00Z</dcterms:created>
  <dcterms:modified xsi:type="dcterms:W3CDTF">2020-07-30T11:51:00Z</dcterms:modified>
  <cp:contentStatus>67876087, ruta.ozolina@vm.gov.lv</cp:contentStatus>
</cp:coreProperties>
</file>