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505C24" w:rsidR="005E59FD" w:rsidP="00A0648A" w:rsidRDefault="005E59FD" w14:paraId="21781724" w14:textId="77777777">
      <w:pPr>
        <w:spacing w:before="240"/>
        <w:jc w:val="center"/>
        <w15:collapsed w:val="false"/>
        <w:rPr>
          <w:b/>
        </w:rPr>
      </w:pPr>
      <w:r w:rsidRPr="00505C24">
        <w:rPr>
          <w:b/>
        </w:rPr>
        <w:t>INFORMATĪVAIS ZIŅOJUMS</w:t>
      </w:r>
    </w:p>
    <w:p w:rsidRPr="00505C24" w:rsidR="005E59FD" w:rsidP="005202A4" w:rsidRDefault="005E59FD" w14:paraId="21781725" w14:textId="7874F5C4">
      <w:pPr>
        <w:pStyle w:val="BodyText"/>
        <w:ind w:firstLine="0"/>
        <w:rPr>
          <w:szCs w:val="24"/>
        </w:rPr>
      </w:pPr>
      <w:r w:rsidRPr="00505C24">
        <w:rPr>
          <w:szCs w:val="24"/>
        </w:rPr>
        <w:t xml:space="preserve">par Eiropas Savienības Konkurētspējas </w:t>
      </w:r>
      <w:r w:rsidRPr="00505C24" w:rsidR="002D3677">
        <w:rPr>
          <w:szCs w:val="24"/>
        </w:rPr>
        <w:t>ministru padomes 20</w:t>
      </w:r>
      <w:r w:rsidR="00A14B2F">
        <w:rPr>
          <w:szCs w:val="24"/>
        </w:rPr>
        <w:t>20</w:t>
      </w:r>
      <w:r w:rsidRPr="00505C24" w:rsidR="002D3677">
        <w:rPr>
          <w:szCs w:val="24"/>
        </w:rPr>
        <w:t xml:space="preserve">. gada </w:t>
      </w:r>
      <w:r w:rsidR="00A14B2F">
        <w:rPr>
          <w:szCs w:val="24"/>
        </w:rPr>
        <w:t>18</w:t>
      </w:r>
      <w:r w:rsidRPr="00505C24" w:rsidR="00BC7469">
        <w:rPr>
          <w:szCs w:val="24"/>
        </w:rPr>
        <w:t>.</w:t>
      </w:r>
      <w:r w:rsidRPr="00505C24" w:rsidR="006734A6">
        <w:rPr>
          <w:szCs w:val="24"/>
        </w:rPr>
        <w:t> </w:t>
      </w:r>
      <w:r w:rsidR="00A14B2F">
        <w:rPr>
          <w:szCs w:val="24"/>
        </w:rPr>
        <w:t>septem</w:t>
      </w:r>
      <w:r w:rsidRPr="00505C24" w:rsidR="00050511">
        <w:rPr>
          <w:szCs w:val="24"/>
        </w:rPr>
        <w:t>br</w:t>
      </w:r>
      <w:r w:rsidRPr="00505C24" w:rsidR="00CE119F">
        <w:rPr>
          <w:szCs w:val="24"/>
        </w:rPr>
        <w:t>a</w:t>
      </w:r>
      <w:r w:rsidRPr="00505C24">
        <w:rPr>
          <w:szCs w:val="24"/>
        </w:rPr>
        <w:t xml:space="preserve"> sanāksmē</w:t>
      </w:r>
      <w:r w:rsidR="00E6209D">
        <w:rPr>
          <w:szCs w:val="24"/>
        </w:rPr>
        <w:t xml:space="preserve"> videokonferen</w:t>
      </w:r>
      <w:bookmarkStart w:name="_GoBack" w:id="0"/>
      <w:bookmarkEnd w:id="0"/>
      <w:r w:rsidR="00E6209D">
        <w:rPr>
          <w:szCs w:val="24"/>
        </w:rPr>
        <w:t>cē</w:t>
      </w:r>
      <w:r w:rsidRPr="00505C24">
        <w:rPr>
          <w:szCs w:val="24"/>
        </w:rPr>
        <w:t xml:space="preserve"> izskatāmajiem jautājumiem</w:t>
      </w:r>
    </w:p>
    <w:p w:rsidRPr="00505C24" w:rsidR="00BB4825" w:rsidP="00C4297F" w:rsidRDefault="002D3677" w14:paraId="21781726" w14:textId="77777777">
      <w:pPr>
        <w:keepNext/>
        <w:keepLines/>
        <w:rPr>
          <w:b/>
        </w:rPr>
      </w:pPr>
      <w:r w:rsidRPr="00505C24">
        <w:t>20</w:t>
      </w:r>
      <w:r w:rsidR="00A14B2F">
        <w:t>20</w:t>
      </w:r>
      <w:r w:rsidRPr="00505C24">
        <w:t xml:space="preserve">. gada </w:t>
      </w:r>
      <w:r w:rsidR="00A14B2F">
        <w:t>1</w:t>
      </w:r>
      <w:r w:rsidR="00552C57">
        <w:t>8</w:t>
      </w:r>
      <w:r w:rsidRPr="00505C24" w:rsidR="00BB4825">
        <w:t xml:space="preserve">. </w:t>
      </w:r>
      <w:r w:rsidR="00A14B2F">
        <w:t>septem</w:t>
      </w:r>
      <w:r w:rsidRPr="00505C24" w:rsidR="00050511">
        <w:t>brī</w:t>
      </w:r>
      <w:r w:rsidRPr="00505C24" w:rsidR="005E59FD">
        <w:t xml:space="preserve"> notiks Eiropas Savienības (turpmāk – ES) Konkurētspējas ministru padomes sanāksme</w:t>
      </w:r>
      <w:r w:rsidR="00D242AE">
        <w:t>s videokonference</w:t>
      </w:r>
      <w:r w:rsidRPr="00505C24" w:rsidR="005E59FD">
        <w:t xml:space="preserve"> </w:t>
      </w:r>
      <w:r w:rsidRPr="00505C24" w:rsidR="006E2438">
        <w:t xml:space="preserve">par </w:t>
      </w:r>
      <w:r w:rsidRPr="00505C24" w:rsidR="00050511">
        <w:t xml:space="preserve">ES </w:t>
      </w:r>
      <w:r w:rsidRPr="00505C24" w:rsidR="002363B2">
        <w:t>vienotā tirgus</w:t>
      </w:r>
      <w:r w:rsidRPr="00505C24" w:rsidR="00B35C40">
        <w:t xml:space="preserve"> un </w:t>
      </w:r>
      <w:r w:rsidR="00A14B2F">
        <w:t>ekonomiskās</w:t>
      </w:r>
      <w:r w:rsidRPr="00505C24" w:rsidR="00273961">
        <w:t xml:space="preserve"> </w:t>
      </w:r>
      <w:r w:rsidR="00A14B2F">
        <w:t>atveseļošanās</w:t>
      </w:r>
      <w:r w:rsidRPr="00505C24" w:rsidR="00931F06">
        <w:t xml:space="preserve"> </w:t>
      </w:r>
      <w:r w:rsidRPr="00505C24" w:rsidR="00050511">
        <w:t>jautājumiem</w:t>
      </w:r>
      <w:r w:rsidRPr="00505C24" w:rsidR="005E59FD">
        <w:t xml:space="preserve">. Sanāksmē </w:t>
      </w:r>
      <w:r w:rsidR="00C4297F">
        <w:t xml:space="preserve">plānota diskusija par </w:t>
      </w:r>
      <w:r w:rsidR="00A14B2F">
        <w:rPr>
          <w:b/>
        </w:rPr>
        <w:t xml:space="preserve">Vienotā tirgus </w:t>
      </w:r>
      <w:r w:rsidR="00C4297F">
        <w:rPr>
          <w:b/>
        </w:rPr>
        <w:t>padziļināšanu, lai sekmētu Eiropas s</w:t>
      </w:r>
      <w:r w:rsidR="00A14B2F">
        <w:rPr>
          <w:b/>
        </w:rPr>
        <w:t>pēcīg</w:t>
      </w:r>
      <w:r w:rsidR="00C4297F">
        <w:rPr>
          <w:b/>
        </w:rPr>
        <w:t>u</w:t>
      </w:r>
      <w:r w:rsidR="00A14B2F">
        <w:rPr>
          <w:b/>
        </w:rPr>
        <w:t xml:space="preserve"> atveseļošan</w:t>
      </w:r>
      <w:r w:rsidR="00C4297F">
        <w:rPr>
          <w:b/>
        </w:rPr>
        <w:t>os</w:t>
      </w:r>
      <w:r w:rsidR="00A14B2F">
        <w:rPr>
          <w:b/>
        </w:rPr>
        <w:t>, konkurētspēj</w:t>
      </w:r>
      <w:r w:rsidR="00C4297F">
        <w:rPr>
          <w:b/>
        </w:rPr>
        <w:t>u</w:t>
      </w:r>
      <w:r w:rsidR="00A14B2F">
        <w:rPr>
          <w:b/>
        </w:rPr>
        <w:t xml:space="preserve"> un ilgtspēj</w:t>
      </w:r>
      <w:r w:rsidR="00C4297F">
        <w:rPr>
          <w:b/>
        </w:rPr>
        <w:t>u.</w:t>
      </w:r>
    </w:p>
    <w:p w:rsidR="00154C4C" w:rsidP="00154C4C" w:rsidRDefault="00154C4C" w14:paraId="21781727" w14:textId="41B593F7">
      <w:bookmarkStart w:name="_Hlk25156259" w:id="1"/>
      <w:r>
        <w:t>2020. gada 10.</w:t>
      </w:r>
      <w:r w:rsidRPr="00505C24" w:rsidR="00415674">
        <w:t> </w:t>
      </w:r>
      <w:r>
        <w:t xml:space="preserve">martā Eiropas Komisija (turpmāk – komisija) publicēja </w:t>
      </w:r>
      <w:r w:rsidR="0076716A">
        <w:t xml:space="preserve">vairākus </w:t>
      </w:r>
      <w:r>
        <w:t>paziņojumus</w:t>
      </w:r>
      <w:r w:rsidR="00EB237E">
        <w:t xml:space="preserve"> (</w:t>
      </w:r>
      <w:r w:rsidR="0076716A">
        <w:t xml:space="preserve">tā saukto </w:t>
      </w:r>
      <w:r w:rsidR="00EB237E">
        <w:t xml:space="preserve">– Marta </w:t>
      </w:r>
      <w:proofErr w:type="spellStart"/>
      <w:r w:rsidR="00EB237E">
        <w:t>pakotn</w:t>
      </w:r>
      <w:r w:rsidR="0076716A">
        <w:t>i</w:t>
      </w:r>
      <w:proofErr w:type="spellEnd"/>
      <w:r w:rsidR="00EB237E">
        <w:t>)</w:t>
      </w:r>
      <w:r>
        <w:t xml:space="preserve">, </w:t>
      </w:r>
      <w:r w:rsidRPr="0076716A" w:rsidR="0076716A">
        <w:t>kur</w:t>
      </w:r>
      <w:r w:rsidR="0076716A">
        <w:t>os</w:t>
      </w:r>
      <w:r w:rsidRPr="0076716A" w:rsidR="0076716A">
        <w:t xml:space="preserve"> izklāstīta </w:t>
      </w:r>
      <w:r w:rsidR="0076716A">
        <w:t>jaun</w:t>
      </w:r>
      <w:r w:rsidR="006734A6">
        <w:t>ā</w:t>
      </w:r>
      <w:r w:rsidR="0076716A">
        <w:t xml:space="preserve"> ES</w:t>
      </w:r>
      <w:r w:rsidRPr="0076716A" w:rsidR="0076716A">
        <w:t xml:space="preserve"> rūpniecības stratēģija, stratēģija</w:t>
      </w:r>
      <w:r w:rsidR="0076716A">
        <w:t xml:space="preserve"> maziem un vidējiem uzņēmumiem (turpmāk – MVU)</w:t>
      </w:r>
      <w:r w:rsidRPr="0076716A" w:rsidR="0076716A">
        <w:t xml:space="preserve">, rīcības plāns </w:t>
      </w:r>
      <w:r w:rsidR="006734A6">
        <w:t>V</w:t>
      </w:r>
      <w:r w:rsidRPr="0076716A" w:rsidR="0076716A">
        <w:t>ienotā tirgus īstenošanai</w:t>
      </w:r>
      <w:r w:rsidR="006734A6">
        <w:t xml:space="preserve"> un sniegta</w:t>
      </w:r>
      <w:r w:rsidRPr="0076716A" w:rsidR="0076716A">
        <w:t xml:space="preserve"> analīze par atlikušajiem šķēršļiem </w:t>
      </w:r>
      <w:r w:rsidR="006734A6">
        <w:t>V</w:t>
      </w:r>
      <w:r w:rsidRPr="0076716A" w:rsidR="0076716A">
        <w:t>ienotaj</w:t>
      </w:r>
      <w:r w:rsidR="006734A6">
        <w:t>ā</w:t>
      </w:r>
      <w:r w:rsidRPr="0076716A" w:rsidR="0076716A">
        <w:t xml:space="preserve"> tirg</w:t>
      </w:r>
      <w:r w:rsidR="006734A6">
        <w:t>ū</w:t>
      </w:r>
      <w:r w:rsidR="008F16A7">
        <w:t>.</w:t>
      </w:r>
    </w:p>
    <w:p w:rsidR="009A156A" w:rsidP="009A156A" w:rsidRDefault="00154C4C" w14:paraId="21781728" w14:textId="6DFA38BA">
      <w:r>
        <w:t xml:space="preserve">Prezidentūra </w:t>
      </w:r>
      <w:r w:rsidR="0076716A">
        <w:t xml:space="preserve">2020. gada </w:t>
      </w:r>
      <w:r>
        <w:t xml:space="preserve">1.jūlijā nāca klajā ar priekšlikumu Padomes secinājumiem par </w:t>
      </w:r>
      <w:r w:rsidR="006734A6">
        <w:t>p</w:t>
      </w:r>
      <w:r>
        <w:t>adziļinātu Vienoto tirgu, kas nodrošinātu spēcīgu atveseļošanos, konkurētspējīgu un ilgtspējīgu Eiropu.</w:t>
      </w:r>
      <w:r w:rsidR="009A156A">
        <w:t xml:space="preserve"> </w:t>
      </w:r>
      <w:r w:rsidR="00117B1F">
        <w:t>Cita starpā s</w:t>
      </w:r>
      <w:r w:rsidR="009A156A">
        <w:t>ecinājumos Komisij</w:t>
      </w:r>
      <w:r w:rsidR="0076716A">
        <w:t>a tiek aicināta</w:t>
      </w:r>
      <w:r w:rsidR="009A156A">
        <w:t xml:space="preserve"> līdz 2021. gada 15. janvārim nākt klajā ar izvērtējumu par:</w:t>
      </w:r>
    </w:p>
    <w:p w:rsidR="009A156A" w:rsidP="009A156A" w:rsidRDefault="009A156A" w14:paraId="21781729" w14:textId="6DC435BB">
      <w:pPr>
        <w:numPr>
          <w:ilvl w:val="0"/>
          <w:numId w:val="41"/>
        </w:numPr>
      </w:pPr>
      <w:r w:rsidRPr="009A156A">
        <w:t>Ilgtermiņa rīcības plān</w:t>
      </w:r>
      <w:r>
        <w:t>a</w:t>
      </w:r>
      <w:r w:rsidRPr="009A156A">
        <w:t xml:space="preserve"> </w:t>
      </w:r>
      <w:r w:rsidRPr="006734A6">
        <w:rPr>
          <w:i/>
          <w:iCs/>
        </w:rPr>
        <w:t>Vienotā tirgus noteikumu labākai ieviešanai un izpildei</w:t>
      </w:r>
      <w:r>
        <w:t xml:space="preserve"> ieviešanas progresu, </w:t>
      </w:r>
      <w:r w:rsidR="006734A6">
        <w:t xml:space="preserve">t.sk. īstenotajiem pasākumiem, lai </w:t>
      </w:r>
      <w:r>
        <w:t>novēr</w:t>
      </w:r>
      <w:r w:rsidR="006734A6">
        <w:t xml:space="preserve">stu </w:t>
      </w:r>
      <w:r>
        <w:t>barjeras Vienotajā tirgū;</w:t>
      </w:r>
    </w:p>
    <w:p w:rsidR="009A156A" w:rsidP="009A156A" w:rsidRDefault="009A156A" w14:paraId="2178172A" w14:textId="1B4E3A2D">
      <w:pPr>
        <w:numPr>
          <w:ilvl w:val="0"/>
          <w:numId w:val="41"/>
        </w:numPr>
      </w:pPr>
      <w:r>
        <w:t>Vienotā tirgus noturīgumu, ņemot vērā COVID-19 krīzes sniegtās mācības;</w:t>
      </w:r>
    </w:p>
    <w:p w:rsidR="009A156A" w:rsidP="009A156A" w:rsidRDefault="009A156A" w14:paraId="2178172B" w14:textId="3D147D87">
      <w:pPr>
        <w:numPr>
          <w:ilvl w:val="0"/>
          <w:numId w:val="41"/>
        </w:numPr>
      </w:pPr>
      <w:r>
        <w:t>nepieciešamību veikt tālākas darbības un</w:t>
      </w:r>
      <w:r w:rsidR="000D21ED">
        <w:t>/</w:t>
      </w:r>
      <w:r>
        <w:t>vai jaunu normatīvo aktu izstrād</w:t>
      </w:r>
      <w:r w:rsidR="000D21ED">
        <w:t>i</w:t>
      </w:r>
      <w:r>
        <w:t>.</w:t>
      </w:r>
    </w:p>
    <w:p w:rsidR="005338AB" w:rsidP="00375DDC" w:rsidRDefault="009A156A" w14:paraId="2178172C" w14:textId="6E1B97FC">
      <w:r>
        <w:t xml:space="preserve">Padome uzskata, ka Komisijas ziņojums varētu kalpot par pamatu tālākajam darbam pie Vienotā tirgus </w:t>
      </w:r>
      <w:r w:rsidR="003D23EF">
        <w:t>darbības uzlabošanas</w:t>
      </w:r>
      <w:r>
        <w:t>.</w:t>
      </w:r>
      <w:r w:rsidR="00375DDC">
        <w:t xml:space="preserve"> </w:t>
      </w:r>
      <w:r w:rsidR="006734A6">
        <w:t>Padomes s</w:t>
      </w:r>
      <w:r w:rsidR="00375DDC">
        <w:t xml:space="preserve">ecinājumos uzsvērts, ka šobrīd </w:t>
      </w:r>
      <w:r w:rsidR="00CE2B08">
        <w:t xml:space="preserve">ir </w:t>
      </w:r>
      <w:r w:rsidR="00375DDC">
        <w:t xml:space="preserve">svarīgi izmantot krīzes sniegtās mācības, lai izprastu, kā ilgtermiņā </w:t>
      </w:r>
      <w:r w:rsidR="00CE2B08">
        <w:t xml:space="preserve">labāk </w:t>
      </w:r>
      <w:r w:rsidRPr="003D23EF" w:rsidR="00375DDC">
        <w:t>spēcināt</w:t>
      </w:r>
      <w:r w:rsidR="00375DDC">
        <w:t xml:space="preserve"> uzņēmumu, sevišķi MVU</w:t>
      </w:r>
      <w:r w:rsidR="00CE2B08">
        <w:t>,</w:t>
      </w:r>
      <w:r w:rsidR="00375DDC">
        <w:t xml:space="preserve"> konkurētspēju. </w:t>
      </w:r>
      <w:r w:rsidR="00CE2B08">
        <w:t>Tāpat s</w:t>
      </w:r>
      <w:r w:rsidR="00375DDC">
        <w:t xml:space="preserve">ecinājumos dalībvalstis uzsver savu apņēmību </w:t>
      </w:r>
      <w:r w:rsidR="003D23EF">
        <w:t xml:space="preserve">strādāt pie </w:t>
      </w:r>
      <w:r w:rsidR="00375DDC">
        <w:t>Vienot</w:t>
      </w:r>
      <w:r w:rsidR="003D23EF">
        <w:t>ā</w:t>
      </w:r>
      <w:r w:rsidR="00375DDC">
        <w:t xml:space="preserve"> tirgu</w:t>
      </w:r>
      <w:r w:rsidR="003D23EF">
        <w:t>s darbības pilnveides</w:t>
      </w:r>
      <w:r w:rsidR="00375DDC">
        <w:t xml:space="preserve"> un izceļ nepieciešamību pēc tūlītējas rīcības</w:t>
      </w:r>
      <w:r w:rsidR="00A94E58">
        <w:t>.</w:t>
      </w:r>
    </w:p>
    <w:p w:rsidR="009A156A" w:rsidP="009A156A" w:rsidRDefault="0076716A" w14:paraId="2178172D" w14:textId="6FA9C47C">
      <w:r>
        <w:t xml:space="preserve">2020.gada 18.septembra ministru </w:t>
      </w:r>
      <w:r w:rsidR="00EB237E">
        <w:t xml:space="preserve">sanāksmē paredzēta diskusija par Marta pakotnes priekšlikumu lomu Vienotā tirgus </w:t>
      </w:r>
      <w:r w:rsidR="003D23EF">
        <w:t>darbības uzlabošanā</w:t>
      </w:r>
      <w:r w:rsidR="00EB237E">
        <w:t>.</w:t>
      </w:r>
      <w:r w:rsidR="007E622C">
        <w:t xml:space="preserve"> </w:t>
      </w:r>
      <w:r>
        <w:t>Pasākumi</w:t>
      </w:r>
      <w:r w:rsidR="00375DDC">
        <w:t xml:space="preserve">, ko </w:t>
      </w:r>
      <w:r w:rsidR="00FD189F">
        <w:t xml:space="preserve">atsevišķas </w:t>
      </w:r>
      <w:r w:rsidR="00375DDC">
        <w:t xml:space="preserve">dalībvalstis </w:t>
      </w:r>
      <w:r w:rsidR="007726C5">
        <w:t xml:space="preserve">bija </w:t>
      </w:r>
      <w:r w:rsidR="00375DDC">
        <w:t xml:space="preserve">ieviesušas saistībā ar COVID-19 krīzi, </w:t>
      </w:r>
      <w:r>
        <w:t xml:space="preserve">piemēram, robežu slēgšana, </w:t>
      </w:r>
      <w:r w:rsidR="00375DDC">
        <w:t>ir radīj</w:t>
      </w:r>
      <w:r w:rsidR="00C64138">
        <w:t>u</w:t>
      </w:r>
      <w:r w:rsidR="006734A6">
        <w:t>s</w:t>
      </w:r>
      <w:r w:rsidR="00C64138">
        <w:t>i</w:t>
      </w:r>
      <w:r w:rsidR="00375DDC">
        <w:t xml:space="preserve"> jautājumus par Vienotā tirgus noturīgumu, piemēram, attiecībā uz rūpniecības ekosistēmām un vērtīb</w:t>
      </w:r>
      <w:r w:rsidR="006734A6">
        <w:t xml:space="preserve">u </w:t>
      </w:r>
      <w:r w:rsidR="00375DDC">
        <w:t xml:space="preserve">ķēdēm. </w:t>
      </w:r>
      <w:r w:rsidR="006734A6">
        <w:t>Būtisks</w:t>
      </w:r>
      <w:r w:rsidR="008D57B2">
        <w:t xml:space="preserve"> diskusij</w:t>
      </w:r>
      <w:r w:rsidR="006734A6">
        <w:t>u jautājums ir</w:t>
      </w:r>
      <w:r w:rsidR="008D57B2">
        <w:t xml:space="preserve"> par</w:t>
      </w:r>
      <w:r w:rsidR="00375DDC">
        <w:t xml:space="preserve"> Vienotā tirgus lom</w:t>
      </w:r>
      <w:r w:rsidR="002224D0">
        <w:t>u</w:t>
      </w:r>
      <w:r w:rsidR="00375DDC">
        <w:t xml:space="preserve"> Eiropas ekonomikas atveseļošanās procesā un Vienotā tirgus politikas prioritātēm</w:t>
      </w:r>
      <w:r w:rsidR="006734A6">
        <w:t xml:space="preserve"> kopumā</w:t>
      </w:r>
      <w:r w:rsidR="00375DDC">
        <w:t>.</w:t>
      </w:r>
    </w:p>
    <w:p w:rsidRPr="0047488A" w:rsidR="001458A0" w:rsidP="0047488A" w:rsidRDefault="006477FE" w14:paraId="2178172E" w14:textId="5EE3B146">
      <w:r>
        <w:t>Svarīga</w:t>
      </w:r>
      <w:r w:rsidR="0047488A">
        <w:t xml:space="preserve"> ir </w:t>
      </w:r>
      <w:r>
        <w:t xml:space="preserve">arī </w:t>
      </w:r>
      <w:r w:rsidR="006734A6">
        <w:t>Vienotā tirgus izpildes darba grupas (</w:t>
      </w:r>
      <w:r w:rsidRPr="006734A6" w:rsidR="006734A6">
        <w:rPr>
          <w:i/>
          <w:iCs/>
          <w:lang w:val="en-GB"/>
        </w:rPr>
        <w:t>Single Market Enforcement Task Force</w:t>
      </w:r>
      <w:r w:rsidR="006734A6">
        <w:t xml:space="preserve"> – </w:t>
      </w:r>
      <w:r w:rsidR="00DF7323">
        <w:t>SMET</w:t>
      </w:r>
      <w:r w:rsidR="006734A6">
        <w:t>)</w:t>
      </w:r>
      <w:r w:rsidR="00DF7323">
        <w:t xml:space="preserve"> </w:t>
      </w:r>
      <w:r w:rsidR="0047488A">
        <w:t>loma godīgu spēles noteikumu nodrošināšan</w:t>
      </w:r>
      <w:r w:rsidR="00E1460E">
        <w:t>ā</w:t>
      </w:r>
      <w:r w:rsidR="0047488A">
        <w:t xml:space="preserve"> Vienotajā tirgū, </w:t>
      </w:r>
      <w:r w:rsidR="00E1460E">
        <w:t xml:space="preserve">kā arī </w:t>
      </w:r>
      <w:r w:rsidR="0047488A">
        <w:t>ES konkurences ietvara pārskatīšana un trešo valstu publiskā sektora subsīdiju jautājums.</w:t>
      </w:r>
      <w:r w:rsidR="00A73AB7">
        <w:t xml:space="preserve"> </w:t>
      </w:r>
      <w:r w:rsidR="00462D39">
        <w:t xml:space="preserve">Jāatzīmē, ka </w:t>
      </w:r>
      <w:r w:rsidRPr="00A73AB7" w:rsidR="00A73AB7">
        <w:t xml:space="preserve">Komisija </w:t>
      </w:r>
      <w:r w:rsidR="001E53BA">
        <w:t xml:space="preserve">2020.gada </w:t>
      </w:r>
      <w:r w:rsidRPr="00A73AB7" w:rsidR="00A73AB7">
        <w:t>17. jūnijā publicēja Balto grāmatu par ārvalstu subsīdiju ietek</w:t>
      </w:r>
      <w:r w:rsidR="000102A2">
        <w:t>m</w:t>
      </w:r>
      <w:r w:rsidRPr="00A73AB7" w:rsidR="00A73AB7">
        <w:t>i uz vienlīdzīgiem konkurences apstākļiem</w:t>
      </w:r>
      <w:r w:rsidR="00D112C4">
        <w:t>.</w:t>
      </w:r>
      <w:r w:rsidR="001E53BA">
        <w:t xml:space="preserve"> </w:t>
      </w:r>
      <w:r w:rsidR="00D112C4">
        <w:t>Tās</w:t>
      </w:r>
      <w:r w:rsidR="00BA6F33">
        <w:t xml:space="preserve"> mērķis</w:t>
      </w:r>
      <w:r w:rsidR="00D112C4">
        <w:t xml:space="preserve"> ir</w:t>
      </w:r>
      <w:r w:rsidR="00BA6F33">
        <w:t xml:space="preserve"> turpinā</w:t>
      </w:r>
      <w:r w:rsidR="00D112C4">
        <w:t>t</w:t>
      </w:r>
      <w:r w:rsidR="00BA6F33">
        <w:t xml:space="preserve"> diskusijas </w:t>
      </w:r>
      <w:r w:rsidRPr="00A73AB7" w:rsidR="00A73AB7">
        <w:t>par pret-subsīdiju mehānisma stiprināšanu</w:t>
      </w:r>
      <w:r w:rsidR="00576698">
        <w:t xml:space="preserve"> Eiropas publiskajos iepirkumos, ņemot vērā, ka nereti </w:t>
      </w:r>
      <w:r w:rsidRPr="00A73AB7" w:rsidR="00A73AB7">
        <w:t>ES uzņēmumiem nav iespējas pretendēt uz iepirkumiem</w:t>
      </w:r>
      <w:r w:rsidR="00576698">
        <w:t xml:space="preserve"> vairākos </w:t>
      </w:r>
      <w:r w:rsidR="006734A6">
        <w:t xml:space="preserve">trešo </w:t>
      </w:r>
      <w:r w:rsidR="00576698">
        <w:t>valstu tirgos</w:t>
      </w:r>
      <w:r w:rsidRPr="00A73AB7" w:rsidR="00A73AB7">
        <w:t>.</w:t>
      </w:r>
    </w:p>
    <w:p w:rsidR="00D112C4" w:rsidRDefault="00D112C4" w14:paraId="1644A73D" w14:textId="6014AE4F">
      <w:pPr>
        <w:spacing w:after="0"/>
        <w:ind w:firstLine="0"/>
        <w:jc w:val="left"/>
        <w:rPr>
          <w:b/>
          <w:noProof/>
        </w:rPr>
      </w:pPr>
    </w:p>
    <w:p w:rsidR="004D4DCF" w:rsidRDefault="004D4DCF" w14:paraId="3A185C2C" w14:textId="77777777">
      <w:pPr>
        <w:spacing w:after="0"/>
        <w:ind w:firstLine="0"/>
        <w:jc w:val="left"/>
        <w:rPr>
          <w:b/>
          <w:noProof/>
        </w:rPr>
      </w:pPr>
      <w:r>
        <w:rPr>
          <w:b/>
          <w:noProof/>
        </w:rPr>
        <w:br w:type="page"/>
      </w:r>
    </w:p>
    <w:p w:rsidRPr="00D55D21" w:rsidR="005338AB" w:rsidP="005338AB" w:rsidRDefault="005338AB" w14:paraId="2178172F" w14:textId="43DAC084">
      <w:pPr>
        <w:pBdr>
          <w:top w:val="nil"/>
          <w:left w:val="nil"/>
          <w:bottom w:val="nil"/>
          <w:right w:val="nil"/>
          <w:between w:val="nil"/>
          <w:bar w:val="nil"/>
        </w:pBdr>
        <w:rPr>
          <w:b/>
          <w:noProof/>
        </w:rPr>
      </w:pPr>
      <w:r w:rsidRPr="00D55D21">
        <w:rPr>
          <w:b/>
          <w:noProof/>
        </w:rPr>
        <w:lastRenderedPageBreak/>
        <w:t>Latvijas nostāja:</w:t>
      </w:r>
    </w:p>
    <w:p w:rsidR="003D6141" w:rsidP="00A14B2F" w:rsidRDefault="003D6141" w14:paraId="21781730" w14:textId="77777777">
      <w:pPr>
        <w:spacing w:line="252" w:lineRule="auto"/>
        <w:rPr>
          <w:bCs/>
          <w:i/>
          <w:iCs/>
        </w:rPr>
      </w:pPr>
      <w:r w:rsidRPr="00D55D21">
        <w:rPr>
          <w:bCs/>
          <w:i/>
          <w:iCs/>
        </w:rPr>
        <w:t>Diskusijas jautājums: Kuras “Marta pakotnes”, precīzāk Ilgtermiņa rīcības plāna Vienotā tirgus noteikumu labākai ieviešanai un izpildei, komponentes būtu uzskatāmas par prioritārām un sevišķi piemērotām Vienotā tirgus efektīvai stiprināšanai un tāpēc būtu jāuzsver, lai mazinātu COVID-19 krīzes ietekmi un atbalstītu straujāku ekonomikas atveseļošanos?</w:t>
      </w:r>
    </w:p>
    <w:p w:rsidR="002912AD" w:rsidP="00853AE7" w:rsidRDefault="002912AD" w14:paraId="21781731" w14:textId="77777777">
      <w:pPr>
        <w:spacing w:line="252" w:lineRule="auto"/>
        <w:rPr>
          <w:bCs/>
        </w:rPr>
      </w:pPr>
      <w:r>
        <w:rPr>
          <w:bCs/>
        </w:rPr>
        <w:t>Latvija kopumā atbalsta izstrādātos Padomes secinājumus.</w:t>
      </w:r>
    </w:p>
    <w:p w:rsidR="00E1460E" w:rsidP="00853AE7" w:rsidRDefault="006734A6" w14:paraId="21781732" w14:textId="24A6E567">
      <w:pPr>
        <w:spacing w:line="252" w:lineRule="auto"/>
        <w:rPr>
          <w:noProof/>
        </w:rPr>
      </w:pPr>
      <w:r>
        <w:rPr>
          <w:bCs/>
        </w:rPr>
        <w:t xml:space="preserve">Turpmāka </w:t>
      </w:r>
      <w:r w:rsidRPr="00853AE7" w:rsidR="00853AE7">
        <w:rPr>
          <w:bCs/>
        </w:rPr>
        <w:t xml:space="preserve">Vienotā tirgus </w:t>
      </w:r>
      <w:r w:rsidR="00357475">
        <w:rPr>
          <w:bCs/>
        </w:rPr>
        <w:t>pilnveidošana</w:t>
      </w:r>
      <w:r w:rsidR="00853AE7">
        <w:rPr>
          <w:bCs/>
        </w:rPr>
        <w:t xml:space="preserve"> </w:t>
      </w:r>
      <w:r>
        <w:rPr>
          <w:bCs/>
        </w:rPr>
        <w:t xml:space="preserve">nenoliedzami </w:t>
      </w:r>
      <w:r w:rsidRPr="00853AE7" w:rsidR="00853AE7">
        <w:rPr>
          <w:bCs/>
        </w:rPr>
        <w:t xml:space="preserve">var sniegt </w:t>
      </w:r>
      <w:r w:rsidR="00E1460E">
        <w:rPr>
          <w:bCs/>
        </w:rPr>
        <w:t>turpmākus</w:t>
      </w:r>
      <w:r w:rsidRPr="00853AE7" w:rsidR="00E1460E">
        <w:rPr>
          <w:bCs/>
        </w:rPr>
        <w:t xml:space="preserve"> </w:t>
      </w:r>
      <w:r w:rsidRPr="00853AE7" w:rsidR="00853AE7">
        <w:rPr>
          <w:bCs/>
        </w:rPr>
        <w:t>ieguvumu Latvijas ekonomikai</w:t>
      </w:r>
      <w:r w:rsidR="005346F4">
        <w:rPr>
          <w:bCs/>
        </w:rPr>
        <w:t xml:space="preserve"> kopumā</w:t>
      </w:r>
      <w:r w:rsidRPr="00853AE7" w:rsidR="00853AE7">
        <w:rPr>
          <w:bCs/>
        </w:rPr>
        <w:t xml:space="preserve">, kā arī </w:t>
      </w:r>
      <w:r w:rsidR="00E1460E">
        <w:rPr>
          <w:bCs/>
        </w:rPr>
        <w:t>jaunus</w:t>
      </w:r>
      <w:r w:rsidRPr="00853AE7" w:rsidR="00E1460E">
        <w:rPr>
          <w:bCs/>
        </w:rPr>
        <w:t xml:space="preserve"> </w:t>
      </w:r>
      <w:r w:rsidRPr="00853AE7" w:rsidR="00853AE7">
        <w:rPr>
          <w:bCs/>
        </w:rPr>
        <w:t>ieguvumus iedzīvotājiem un uzņēmumiem brīvi strādā</w:t>
      </w:r>
      <w:r w:rsidR="00E1460E">
        <w:rPr>
          <w:bCs/>
        </w:rPr>
        <w:t>jo</w:t>
      </w:r>
      <w:r w:rsidRPr="00853AE7" w:rsidR="00853AE7">
        <w:rPr>
          <w:bCs/>
        </w:rPr>
        <w:t>t, studē</w:t>
      </w:r>
      <w:r w:rsidR="00E1460E">
        <w:rPr>
          <w:bCs/>
        </w:rPr>
        <w:t>jo</w:t>
      </w:r>
      <w:r w:rsidRPr="00853AE7" w:rsidR="00853AE7">
        <w:rPr>
          <w:bCs/>
        </w:rPr>
        <w:t>t, ceļo</w:t>
      </w:r>
      <w:r w:rsidR="00E1460E">
        <w:rPr>
          <w:bCs/>
        </w:rPr>
        <w:t>jo</w:t>
      </w:r>
      <w:r w:rsidRPr="00853AE7" w:rsidR="00853AE7">
        <w:rPr>
          <w:bCs/>
        </w:rPr>
        <w:t>t, iegādā</w:t>
      </w:r>
      <w:r w:rsidR="00E1460E">
        <w:rPr>
          <w:bCs/>
        </w:rPr>
        <w:t>jo</w:t>
      </w:r>
      <w:r w:rsidRPr="00853AE7" w:rsidR="00853AE7">
        <w:rPr>
          <w:bCs/>
        </w:rPr>
        <w:t>ties preces un saņem</w:t>
      </w:r>
      <w:r w:rsidR="00E1460E">
        <w:rPr>
          <w:bCs/>
        </w:rPr>
        <w:t>o</w:t>
      </w:r>
      <w:r w:rsidRPr="00853AE7" w:rsidR="00853AE7">
        <w:rPr>
          <w:bCs/>
        </w:rPr>
        <w:t xml:space="preserve">t pakalpojumus citās ES dalībvalstīs, </w:t>
      </w:r>
      <w:r w:rsidR="00E1460E">
        <w:rPr>
          <w:bCs/>
        </w:rPr>
        <w:t xml:space="preserve">kā arī </w:t>
      </w:r>
      <w:r w:rsidRPr="00853AE7" w:rsidR="00853AE7">
        <w:rPr>
          <w:bCs/>
        </w:rPr>
        <w:t>vei</w:t>
      </w:r>
      <w:r w:rsidR="00E1460E">
        <w:rPr>
          <w:bCs/>
        </w:rPr>
        <w:t>co</w:t>
      </w:r>
      <w:r w:rsidRPr="00853AE7" w:rsidR="00853AE7">
        <w:rPr>
          <w:bCs/>
        </w:rPr>
        <w:t xml:space="preserve">t pārrobežu </w:t>
      </w:r>
      <w:r w:rsidR="00E1460E">
        <w:rPr>
          <w:bCs/>
        </w:rPr>
        <w:t>uzņēmēj</w:t>
      </w:r>
      <w:r w:rsidRPr="00853AE7" w:rsidR="00853AE7">
        <w:rPr>
          <w:bCs/>
        </w:rPr>
        <w:t>darbīb</w:t>
      </w:r>
      <w:r w:rsidR="00E1460E">
        <w:rPr>
          <w:bCs/>
        </w:rPr>
        <w:t>u</w:t>
      </w:r>
      <w:r w:rsidRPr="00853AE7" w:rsidR="00853AE7">
        <w:rPr>
          <w:bCs/>
        </w:rPr>
        <w:t>.</w:t>
      </w:r>
      <w:r w:rsidR="00853AE7">
        <w:rPr>
          <w:bCs/>
        </w:rPr>
        <w:t xml:space="preserve"> </w:t>
      </w:r>
      <w:r w:rsidR="00145480">
        <w:rPr>
          <w:bCs/>
        </w:rPr>
        <w:t>J</w:t>
      </w:r>
      <w:r w:rsidR="00E1460E">
        <w:rPr>
          <w:noProof/>
        </w:rPr>
        <w:t xml:space="preserve">aunu </w:t>
      </w:r>
      <w:r w:rsidR="00AC472A">
        <w:rPr>
          <w:noProof/>
        </w:rPr>
        <w:t>Vienotā tirgus darbību uzlabojošu noteikumu pieņemšana ir</w:t>
      </w:r>
      <w:r w:rsidRPr="00582FA8" w:rsidR="00853AE7">
        <w:rPr>
          <w:noProof/>
        </w:rPr>
        <w:t xml:space="preserve"> būtisk</w:t>
      </w:r>
      <w:r w:rsidR="00AC472A">
        <w:rPr>
          <w:noProof/>
        </w:rPr>
        <w:t>a</w:t>
      </w:r>
      <w:r w:rsidRPr="00582FA8" w:rsidR="00853AE7">
        <w:rPr>
          <w:noProof/>
        </w:rPr>
        <w:t xml:space="preserve">, lai panāktu ES iecerēto zaļo un digitālo </w:t>
      </w:r>
      <w:r w:rsidR="00F55995">
        <w:rPr>
          <w:noProof/>
        </w:rPr>
        <w:t xml:space="preserve">ekonomikas </w:t>
      </w:r>
      <w:r w:rsidRPr="00582FA8" w:rsidR="00853AE7">
        <w:rPr>
          <w:noProof/>
        </w:rPr>
        <w:t>pārveidi</w:t>
      </w:r>
      <w:r w:rsidR="0006061A">
        <w:rPr>
          <w:noProof/>
        </w:rPr>
        <w:t>, kas</w:t>
      </w:r>
      <w:r w:rsidRPr="00582FA8" w:rsidR="00853AE7">
        <w:rPr>
          <w:noProof/>
        </w:rPr>
        <w:t xml:space="preserve"> kalpo</w:t>
      </w:r>
      <w:r w:rsidR="0006061A">
        <w:rPr>
          <w:noProof/>
        </w:rPr>
        <w:t>tu</w:t>
      </w:r>
      <w:r w:rsidRPr="00582FA8" w:rsidR="00853AE7">
        <w:rPr>
          <w:noProof/>
        </w:rPr>
        <w:t xml:space="preserve"> par atspēriena punktu spējai konkurēt pasaules mērogā.</w:t>
      </w:r>
    </w:p>
    <w:p w:rsidRPr="00853AE7" w:rsidR="00853AE7" w:rsidP="00853AE7" w:rsidRDefault="00853AE7" w14:paraId="21781733" w14:textId="7A96E979">
      <w:pPr>
        <w:spacing w:line="252" w:lineRule="auto"/>
        <w:rPr>
          <w:bCs/>
        </w:rPr>
      </w:pPr>
      <w:r w:rsidRPr="00582FA8">
        <w:rPr>
          <w:noProof/>
        </w:rPr>
        <w:t xml:space="preserve">Vienlaikus Latvija </w:t>
      </w:r>
      <w:r w:rsidR="00E1460E">
        <w:rPr>
          <w:noProof/>
        </w:rPr>
        <w:t>uzskata</w:t>
      </w:r>
      <w:r w:rsidRPr="00582FA8">
        <w:rPr>
          <w:noProof/>
        </w:rPr>
        <w:t>, ka Komisijai horizontāli ir jāvērtē</w:t>
      </w:r>
      <w:r w:rsidR="00207BAD">
        <w:rPr>
          <w:noProof/>
        </w:rPr>
        <w:t>,</w:t>
      </w:r>
      <w:r w:rsidRPr="00582FA8">
        <w:rPr>
          <w:noProof/>
        </w:rPr>
        <w:t xml:space="preserve"> vai </w:t>
      </w:r>
      <w:r>
        <w:rPr>
          <w:noProof/>
        </w:rPr>
        <w:t>Vienotā tirgus četru brīvību principi</w:t>
      </w:r>
      <w:r w:rsidRPr="00582FA8">
        <w:rPr>
          <w:noProof/>
        </w:rPr>
        <w:t xml:space="preserve"> tiek ievēroti visos ES tiesību aktos</w:t>
      </w:r>
      <w:r w:rsidR="00207BAD">
        <w:rPr>
          <w:noProof/>
        </w:rPr>
        <w:t>.</w:t>
      </w:r>
      <w:r w:rsidRPr="00582FA8">
        <w:rPr>
          <w:noProof/>
        </w:rPr>
        <w:t xml:space="preserve"> </w:t>
      </w:r>
      <w:r w:rsidR="00207BAD">
        <w:rPr>
          <w:noProof/>
        </w:rPr>
        <w:t>Komisijai</w:t>
      </w:r>
      <w:r w:rsidRPr="00582FA8">
        <w:rPr>
          <w:noProof/>
        </w:rPr>
        <w:t xml:space="preserve"> </w:t>
      </w:r>
      <w:r w:rsidR="005F320B">
        <w:rPr>
          <w:noProof/>
        </w:rPr>
        <w:t>būtu</w:t>
      </w:r>
      <w:r w:rsidRPr="00582FA8">
        <w:rPr>
          <w:noProof/>
        </w:rPr>
        <w:t xml:space="preserve"> jāiestājas par šo principu ievērošanu, neskatoties uz jautājuma </w:t>
      </w:r>
      <w:r>
        <w:rPr>
          <w:noProof/>
        </w:rPr>
        <w:t>virzības būtību</w:t>
      </w:r>
      <w:r w:rsidRPr="00582FA8">
        <w:rPr>
          <w:noProof/>
        </w:rPr>
        <w:t xml:space="preserve"> </w:t>
      </w:r>
      <w:r>
        <w:rPr>
          <w:noProof/>
        </w:rPr>
        <w:t>(</w:t>
      </w:r>
      <w:r w:rsidRPr="00582FA8">
        <w:rPr>
          <w:noProof/>
        </w:rPr>
        <w:t>piemēr</w:t>
      </w:r>
      <w:r>
        <w:rPr>
          <w:noProof/>
        </w:rPr>
        <w:t xml:space="preserve">am, </w:t>
      </w:r>
      <w:r w:rsidRPr="00582FA8">
        <w:rPr>
          <w:noProof/>
        </w:rPr>
        <w:t>Mobilitātes pakotn</w:t>
      </w:r>
      <w:r w:rsidR="00E0791E">
        <w:rPr>
          <w:noProof/>
        </w:rPr>
        <w:t>es</w:t>
      </w:r>
      <w:r w:rsidRPr="00582FA8">
        <w:rPr>
          <w:noProof/>
        </w:rPr>
        <w:t xml:space="preserve"> I </w:t>
      </w:r>
      <w:r>
        <w:rPr>
          <w:noProof/>
        </w:rPr>
        <w:t xml:space="preserve">jautājumā </w:t>
      </w:r>
      <w:r w:rsidRPr="00582FA8">
        <w:rPr>
          <w:noProof/>
        </w:rPr>
        <w:t>par piekļuvi</w:t>
      </w:r>
      <w:r>
        <w:rPr>
          <w:noProof/>
        </w:rPr>
        <w:t xml:space="preserve"> </w:t>
      </w:r>
      <w:r w:rsidRPr="00582FA8">
        <w:rPr>
          <w:noProof/>
        </w:rPr>
        <w:t>autopārvadājumu tirgum</w:t>
      </w:r>
      <w:r>
        <w:rPr>
          <w:noProof/>
        </w:rPr>
        <w:t xml:space="preserve"> </w:t>
      </w:r>
      <w:r w:rsidR="00E1460E">
        <w:rPr>
          <w:noProof/>
        </w:rPr>
        <w:t xml:space="preserve">netika </w:t>
      </w:r>
      <w:r>
        <w:rPr>
          <w:noProof/>
        </w:rPr>
        <w:t>ievēroti Vienotā tirgus principi).</w:t>
      </w:r>
    </w:p>
    <w:p w:rsidR="007C3A36" w:rsidP="007C3A36" w:rsidRDefault="00853AE7" w14:paraId="21781734" w14:textId="140775C4">
      <w:pPr>
        <w:spacing w:before="120"/>
        <w:rPr>
          <w:rFonts w:eastAsia="Calibri"/>
          <w:lang w:eastAsia="en-US"/>
        </w:rPr>
      </w:pPr>
      <w:r>
        <w:t>A</w:t>
      </w:r>
      <w:r w:rsidRPr="00853AE7">
        <w:t>tbalstām sadarbības stiprināšanu</w:t>
      </w:r>
      <w:r w:rsidR="00AF444A">
        <w:t xml:space="preserve"> starp dalībvalstīm un ES institūcijām</w:t>
      </w:r>
      <w:r w:rsidRPr="00853AE7">
        <w:t xml:space="preserve"> </w:t>
      </w:r>
      <w:r w:rsidR="00AF444A">
        <w:t>dažāda</w:t>
      </w:r>
      <w:r w:rsidRPr="00853AE7" w:rsidR="00AF444A">
        <w:t xml:space="preserve"> </w:t>
      </w:r>
      <w:r w:rsidRPr="00853AE7">
        <w:t>līmeņa formātos</w:t>
      </w:r>
      <w:r w:rsidR="005F320B">
        <w:t>, kā arī</w:t>
      </w:r>
      <w:r w:rsidRPr="00853AE7">
        <w:t xml:space="preserve"> regulāru informācijas </w:t>
      </w:r>
      <w:r w:rsidR="00E66FCC">
        <w:t xml:space="preserve">apmaiņu </w:t>
      </w:r>
      <w:r w:rsidRPr="00853AE7">
        <w:t xml:space="preserve">par sasniegtajiem rezultātiem ES Konkurētspējas </w:t>
      </w:r>
      <w:r w:rsidR="005F320B">
        <w:t xml:space="preserve">ministru </w:t>
      </w:r>
      <w:r w:rsidRPr="00853AE7">
        <w:t>padomē. Šajā kontekstā būtiski, ka SMET darbs ir orientēts uz konkrētu rezultātu sasniegšanu</w:t>
      </w:r>
      <w:r w:rsidR="00C951EA">
        <w:t xml:space="preserve">. </w:t>
      </w:r>
      <w:r w:rsidR="00D81493">
        <w:t>Ī</w:t>
      </w:r>
      <w:r w:rsidRPr="00853AE7">
        <w:t xml:space="preserve">paši </w:t>
      </w:r>
      <w:r w:rsidR="00767EF1">
        <w:t xml:space="preserve">svarīgi strādāt </w:t>
      </w:r>
      <w:r w:rsidR="00104E42">
        <w:t xml:space="preserve">pie </w:t>
      </w:r>
      <w:r w:rsidRPr="00853AE7">
        <w:t>Komisijas paziņojumā “Vienotā tirgus šķēršļu apzināšana un mazināšana” identificēto pārrobežu darbības šķēršļu pakāp</w:t>
      </w:r>
      <w:r w:rsidR="00E1460E">
        <w:t>e</w:t>
      </w:r>
      <w:r w:rsidRPr="00853AE7">
        <w:t>nisku un ātru novēršanu.</w:t>
      </w:r>
      <w:r w:rsidR="007C3A36">
        <w:t xml:space="preserve"> </w:t>
      </w:r>
      <w:r w:rsidR="00DE5565">
        <w:t xml:space="preserve">Jau šobrīd </w:t>
      </w:r>
      <w:r w:rsidR="00E1460E">
        <w:t xml:space="preserve">Ekonomikas ministrija dialogā ar uzņēmējiem ir identificējusi šķēršļus, kas būtu </w:t>
      </w:r>
      <w:r w:rsidR="00091239">
        <w:t>risināmi prioritāri</w:t>
      </w:r>
      <w:r w:rsidR="00E1460E">
        <w:t xml:space="preserve">. To starpā ir </w:t>
      </w:r>
      <w:r w:rsidR="00091239">
        <w:t xml:space="preserve">sarežģītas un neskaidras </w:t>
      </w:r>
      <w:r w:rsidRPr="00E1460E" w:rsidR="00E1460E">
        <w:t>administratīvās prasības</w:t>
      </w:r>
      <w:r w:rsidR="00091239">
        <w:t>,</w:t>
      </w:r>
      <w:r w:rsidRPr="00E1460E" w:rsidR="00E1460E">
        <w:t xml:space="preserve"> </w:t>
      </w:r>
      <w:r w:rsidR="00091239">
        <w:t xml:space="preserve">neskaidrības saistībā ar </w:t>
      </w:r>
      <w:r w:rsidRPr="00E1460E" w:rsidR="00E1460E">
        <w:t>darbinieku nosūtīšan</w:t>
      </w:r>
      <w:r w:rsidR="00091239">
        <w:t>u uz cit</w:t>
      </w:r>
      <w:r w:rsidR="005F320B">
        <w:t>ām</w:t>
      </w:r>
      <w:r w:rsidR="00091239">
        <w:t xml:space="preserve"> dalībvalst</w:t>
      </w:r>
      <w:r w:rsidR="005F320B">
        <w:t>īm</w:t>
      </w:r>
      <w:r w:rsidR="00091239">
        <w:t xml:space="preserve"> darbu veikšanai</w:t>
      </w:r>
      <w:r w:rsidRPr="00E1460E" w:rsidR="00E1460E">
        <w:t>, digitālo pakalpojumu neesamība</w:t>
      </w:r>
      <w:r w:rsidR="00091239">
        <w:t xml:space="preserve">, kas izraisa </w:t>
      </w:r>
      <w:r w:rsidRPr="00E1460E" w:rsidR="00E1460E">
        <w:t>lieku laika patēriņu, valodas barjera</w:t>
      </w:r>
      <w:r w:rsidR="00091239">
        <w:t>s, kā arī atšķirīga iestāžu attieksme un informācijas trūkumus</w:t>
      </w:r>
      <w:r w:rsidRPr="00E1460E" w:rsidR="00E1460E">
        <w:t>.</w:t>
      </w:r>
      <w:r w:rsidR="00E1460E">
        <w:t xml:space="preserve"> </w:t>
      </w:r>
      <w:r w:rsidR="00091239">
        <w:t xml:space="preserve">Tāpat </w:t>
      </w:r>
      <w:r w:rsidR="00091239">
        <w:rPr>
          <w:rFonts w:eastAsia="Calibri"/>
          <w:lang w:eastAsia="en-US"/>
        </w:rPr>
        <w:t>s</w:t>
      </w:r>
      <w:r w:rsidRPr="00144C18" w:rsidR="007C3A36">
        <w:rPr>
          <w:rFonts w:eastAsia="Calibri"/>
          <w:lang w:eastAsia="en-US"/>
        </w:rPr>
        <w:t xml:space="preserve">agaidām no Komisijas skrupulozāku uzraudzību pār ES tiesību aktu ieviešanu nacionālajā līmenī. Tas mazinātu </w:t>
      </w:r>
      <w:r w:rsidR="00F6042C">
        <w:rPr>
          <w:rFonts w:eastAsia="Calibri"/>
          <w:lang w:eastAsia="en-US"/>
        </w:rPr>
        <w:t xml:space="preserve">atšķirīgas </w:t>
      </w:r>
      <w:r w:rsidR="00597FFE">
        <w:rPr>
          <w:rFonts w:eastAsia="Calibri"/>
          <w:lang w:eastAsia="en-US"/>
        </w:rPr>
        <w:t xml:space="preserve">ES likumdošanas </w:t>
      </w:r>
      <w:r w:rsidRPr="00144C18" w:rsidR="007C3A36">
        <w:rPr>
          <w:rFonts w:eastAsia="Calibri"/>
          <w:lang w:eastAsia="en-US"/>
        </w:rPr>
        <w:t>interpretācijas iespējas un līdz ar to jaunu barjeru un šķēršļu veidošan</w:t>
      </w:r>
      <w:r w:rsidR="00091239">
        <w:rPr>
          <w:rFonts w:eastAsia="Calibri"/>
          <w:lang w:eastAsia="en-US"/>
        </w:rPr>
        <w:t>os</w:t>
      </w:r>
      <w:r w:rsidRPr="00144C18" w:rsidR="007C3A36">
        <w:rPr>
          <w:rFonts w:eastAsia="Calibri"/>
          <w:lang w:eastAsia="en-US"/>
        </w:rPr>
        <w:t>.</w:t>
      </w:r>
    </w:p>
    <w:p w:rsidR="00430AF8" w:rsidP="00430AF8" w:rsidRDefault="00430AF8" w14:paraId="21781735" w14:textId="1F90A8EC">
      <w:pPr>
        <w:rPr>
          <w:noProof/>
        </w:rPr>
      </w:pPr>
      <w:r>
        <w:rPr>
          <w:noProof/>
        </w:rPr>
        <w:t>Latvija atbalsta Vienotā tirgus pārskata pilnveidošanu un efektīvu papildus indikatoru atlasi labākai Vienotā tirgus darbības novērtēšanai, jo īpaši tādās jomās, kā</w:t>
      </w:r>
      <w:r w:rsidR="00CC2894">
        <w:rPr>
          <w:noProof/>
        </w:rPr>
        <w:t xml:space="preserve"> </w:t>
      </w:r>
      <w:r w:rsidRPr="002F6D9E">
        <w:rPr>
          <w:noProof/>
        </w:rPr>
        <w:t>preču, pakalpojumu</w:t>
      </w:r>
      <w:r w:rsidR="005F320B">
        <w:rPr>
          <w:noProof/>
        </w:rPr>
        <w:t xml:space="preserve"> un</w:t>
      </w:r>
      <w:r w:rsidRPr="002F6D9E">
        <w:rPr>
          <w:noProof/>
        </w:rPr>
        <w:t xml:space="preserve"> </w:t>
      </w:r>
      <w:r w:rsidR="005F320B">
        <w:rPr>
          <w:noProof/>
        </w:rPr>
        <w:t>digitālais tirgus</w:t>
      </w:r>
      <w:r w:rsidRPr="002F6D9E">
        <w:rPr>
          <w:noProof/>
        </w:rPr>
        <w:t>, kā arī datu un aprites ekonomik</w:t>
      </w:r>
      <w:r>
        <w:rPr>
          <w:noProof/>
        </w:rPr>
        <w:t>a.</w:t>
      </w:r>
    </w:p>
    <w:p w:rsidR="00430AF8" w:rsidP="00430AF8" w:rsidRDefault="00430AF8" w14:paraId="21781736" w14:textId="0BAD1DDC">
      <w:pPr>
        <w:spacing w:before="200"/>
      </w:pPr>
      <w:r>
        <w:t>Svarīgi stiprināt paziņošanas mehānism</w:t>
      </w:r>
      <w:r w:rsidR="005F320B">
        <w:t>a</w:t>
      </w:r>
      <w:r>
        <w:t xml:space="preserve"> pilnveidi. </w:t>
      </w:r>
      <w:r w:rsidR="00091239">
        <w:t xml:space="preserve">Apsveicama ir Komisijas iecere savstarpēji integrēt un pilnveidot </w:t>
      </w:r>
      <w:r>
        <w:t>dažād</w:t>
      </w:r>
      <w:r w:rsidR="00091239">
        <w:t>as</w:t>
      </w:r>
      <w:r>
        <w:t xml:space="preserve"> </w:t>
      </w:r>
      <w:r w:rsidR="00091239">
        <w:t xml:space="preserve">Vienotā tirgus informācijas sistēmas. </w:t>
      </w:r>
      <w:r>
        <w:t>Pateicoties COVID-19 gūtajai pieredzei,</w:t>
      </w:r>
      <w:r w:rsidR="00AB14DB">
        <w:t xml:space="preserve"> </w:t>
      </w:r>
      <w:r>
        <w:t xml:space="preserve">Latvija ir guvusi atziņu, ka prasības dalībvalstīm attiecībā uz paziņošanas procedūru izpildi ir tulkojamas neviennozīmīgi. </w:t>
      </w:r>
      <w:r w:rsidR="005030D8">
        <w:t>Tāpat arī</w:t>
      </w:r>
      <w:r>
        <w:t xml:space="preserve"> Komisija</w:t>
      </w:r>
      <w:r w:rsidR="005030D8">
        <w:t>s</w:t>
      </w:r>
      <w:r>
        <w:t xml:space="preserve"> rīcība ir bijusi neviennozīmīga. Tāpēc svarīgi, ka identificētās nepilnības tiek novērstas kopīgā konsultatīvā darbā</w:t>
      </w:r>
      <w:r w:rsidR="005030D8">
        <w:t>,</w:t>
      </w:r>
      <w:r>
        <w:t xml:space="preserve"> mazinot pārkāpuma procedūru risku un skaitu.</w:t>
      </w:r>
    </w:p>
    <w:p w:rsidR="00781A24" w:rsidP="00606CAF" w:rsidRDefault="00430AF8" w14:paraId="21781737" w14:textId="7A5FA0DB">
      <w:pPr>
        <w:pStyle w:val="Text3"/>
        <w:spacing w:before="180" w:after="0" w:line="252" w:lineRule="auto"/>
        <w:ind w:left="0" w:firstLine="567"/>
        <w:rPr>
          <w:rFonts w:eastAsia="Arial Unicode MS"/>
        </w:rPr>
      </w:pPr>
      <w:r>
        <w:rPr>
          <w:color w:val="000000"/>
          <w:szCs w:val="24"/>
        </w:rPr>
        <w:t xml:space="preserve">Latvija ir ieinteresēta </w:t>
      </w:r>
      <w:r w:rsidR="006373FF">
        <w:rPr>
          <w:color w:val="000000"/>
          <w:szCs w:val="24"/>
        </w:rPr>
        <w:t xml:space="preserve">kopā ar </w:t>
      </w:r>
      <w:r>
        <w:rPr>
          <w:color w:val="000000"/>
          <w:szCs w:val="24"/>
        </w:rPr>
        <w:t xml:space="preserve">Komisiju </w:t>
      </w:r>
      <w:r w:rsidR="006373FF">
        <w:rPr>
          <w:color w:val="000000"/>
          <w:szCs w:val="24"/>
        </w:rPr>
        <w:t xml:space="preserve">īstenot dažādas </w:t>
      </w:r>
      <w:r>
        <w:rPr>
          <w:color w:val="000000"/>
          <w:szCs w:val="24"/>
        </w:rPr>
        <w:t>aktivitāt</w:t>
      </w:r>
      <w:r w:rsidR="006373FF">
        <w:rPr>
          <w:color w:val="000000"/>
          <w:szCs w:val="24"/>
        </w:rPr>
        <w:t>e</w:t>
      </w:r>
      <w:r>
        <w:rPr>
          <w:color w:val="000000"/>
          <w:szCs w:val="24"/>
        </w:rPr>
        <w:t>s, kas veicinātu nacionālo iestāžu darbinieku kvalifikācijas celšanu, pieredzes apmaiņu un apmācības, iestāžu savstarpējās sadarbības stiprināšanu, lai sekmētu inovatīvu, efektīvu un sabiedrībai noderīgu risinājumu īstenošanu publisko iepirkumu jomā, kā arī drošu preču un pakalpojumu apriti vienotajā tirgū.</w:t>
      </w:r>
      <w:bookmarkEnd w:id="1"/>
    </w:p>
    <w:p w:rsidR="000537B8" w:rsidP="000537B8" w:rsidRDefault="000537B8" w14:paraId="21781738" w14:textId="77777777">
      <w:pPr>
        <w:spacing w:line="252" w:lineRule="auto"/>
      </w:pPr>
    </w:p>
    <w:p w:rsidR="000537B8" w:rsidP="000537B8" w:rsidRDefault="000537B8" w14:paraId="21781739" w14:textId="77777777">
      <w:pPr>
        <w:spacing w:line="252" w:lineRule="auto"/>
        <w:rPr>
          <w:sz w:val="22"/>
          <w:szCs w:val="22"/>
        </w:rPr>
      </w:pPr>
      <w:r>
        <w:lastRenderedPageBreak/>
        <w:t xml:space="preserve">Latvija atbalsta iniciatīvas, kas vairotu ES ražotāju konkurētspēju, t.sk. pieliekot papildus pūles uz noteikumiem balstītas tirdzniecības un </w:t>
      </w:r>
      <w:proofErr w:type="spellStart"/>
      <w:r>
        <w:t>komercprakses</w:t>
      </w:r>
      <w:proofErr w:type="spellEnd"/>
      <w:r>
        <w:t xml:space="preserve"> vides veidošanā globālā līmenī. </w:t>
      </w:r>
    </w:p>
    <w:p w:rsidR="000537B8" w:rsidP="003839A5" w:rsidRDefault="000537B8" w14:paraId="2178173A" w14:textId="77777777">
      <w:pPr>
        <w:ind w:firstLine="0"/>
        <w:rPr>
          <w:rFonts w:eastAsia="Arial Unicode MS"/>
          <w:spacing w:val="4"/>
        </w:rPr>
      </w:pPr>
    </w:p>
    <w:p w:rsidRPr="00B97595" w:rsidR="00C4297F" w:rsidP="003839A5" w:rsidRDefault="00C4297F" w14:paraId="2178173B" w14:textId="77777777">
      <w:pPr>
        <w:ind w:firstLine="0"/>
        <w:rPr>
          <w:rFonts w:eastAsia="Arial Unicode MS"/>
          <w:spacing w:val="4"/>
        </w:rPr>
      </w:pPr>
    </w:p>
    <w:p w:rsidRPr="00505C24" w:rsidR="00C65C2E" w:rsidP="000C29FD" w:rsidRDefault="00C65C2E" w14:paraId="2178173C" w14:textId="77777777">
      <w:pPr>
        <w:keepNext/>
        <w:keepLines/>
        <w:spacing w:line="276" w:lineRule="auto"/>
        <w:ind w:firstLine="0"/>
        <w:rPr>
          <w:b/>
        </w:rPr>
      </w:pPr>
      <w:r w:rsidRPr="00505C24">
        <w:rPr>
          <w:b/>
        </w:rPr>
        <w:t>Latvijas delegācija</w:t>
      </w:r>
      <w:r w:rsidR="00F51716">
        <w:rPr>
          <w:b/>
        </w:rPr>
        <w:t xml:space="preserve"> </w:t>
      </w:r>
    </w:p>
    <w:p w:rsidRPr="00505C24" w:rsidR="00C65C2E" w:rsidP="005704E4" w:rsidRDefault="00C65C2E" w14:paraId="2178173D" w14:textId="77777777">
      <w:pPr>
        <w:spacing w:line="276" w:lineRule="auto"/>
        <w:ind w:left="2552" w:hanging="2552"/>
        <w:rPr>
          <w:highlight w:val="yellow"/>
        </w:rPr>
      </w:pPr>
      <w:r w:rsidRPr="00505C24">
        <w:t>Delegācijas vadītājs:</w:t>
      </w:r>
      <w:r w:rsidRPr="00505C24" w:rsidR="00950438">
        <w:tab/>
      </w:r>
      <w:r w:rsidR="00D242AE">
        <w:rPr>
          <w:b/>
        </w:rPr>
        <w:t>Jurģis Miezainis</w:t>
      </w:r>
      <w:r w:rsidRPr="00505C24" w:rsidR="00B63AB4">
        <w:t xml:space="preserve">, </w:t>
      </w:r>
      <w:r w:rsidR="00D242AE">
        <w:t>Ekonomikas ministrijas parlamentārais sekretārs</w:t>
      </w:r>
    </w:p>
    <w:p w:rsidRPr="00505C24" w:rsidR="00950438" w:rsidP="00C65C2E" w:rsidRDefault="00950438" w14:paraId="2178173E" w14:textId="77777777">
      <w:pPr>
        <w:tabs>
          <w:tab w:val="right" w:pos="8931"/>
        </w:tabs>
      </w:pPr>
    </w:p>
    <w:p w:rsidRPr="00505C24" w:rsidR="00C65C2E" w:rsidP="005C2E66" w:rsidRDefault="00C65C2E" w14:paraId="2178173F" w14:textId="77777777">
      <w:pPr>
        <w:tabs>
          <w:tab w:val="right" w:pos="8931"/>
        </w:tabs>
        <w:ind w:firstLine="0"/>
      </w:pPr>
      <w:r w:rsidRPr="00505C24">
        <w:t xml:space="preserve">Iesniedzējs: </w:t>
      </w:r>
    </w:p>
    <w:p w:rsidRPr="00505C24" w:rsidR="00C65C2E" w:rsidP="00316BC2" w:rsidRDefault="005C2E66" w14:paraId="21781740" w14:textId="77777777">
      <w:pPr>
        <w:tabs>
          <w:tab w:val="right" w:pos="9072"/>
        </w:tabs>
        <w:ind w:firstLine="0"/>
      </w:pPr>
      <w:r>
        <w:t>E</w:t>
      </w:r>
      <w:r w:rsidRPr="00505C24" w:rsidR="00C65C2E">
        <w:t>konomikas ministrs</w:t>
      </w:r>
      <w:r w:rsidRPr="00505C24" w:rsidR="00C65C2E">
        <w:tab/>
      </w:r>
      <w:r w:rsidR="00B63AB4">
        <w:t>J</w:t>
      </w:r>
      <w:r w:rsidRPr="00505C24" w:rsidR="00C65C2E">
        <w:t>. </w:t>
      </w:r>
      <w:proofErr w:type="spellStart"/>
      <w:r w:rsidR="00B63AB4">
        <w:t>Vitenbergs</w:t>
      </w:r>
      <w:proofErr w:type="spellEnd"/>
    </w:p>
    <w:p w:rsidR="00316BC2" w:rsidP="005704E4" w:rsidRDefault="00316BC2" w14:paraId="21781741" w14:textId="77777777">
      <w:pPr>
        <w:tabs>
          <w:tab w:val="right" w:pos="8931"/>
        </w:tabs>
        <w:ind w:firstLine="0"/>
      </w:pPr>
    </w:p>
    <w:p w:rsidRPr="00505C24" w:rsidR="00C65C2E" w:rsidP="005704E4" w:rsidRDefault="00C65C2E" w14:paraId="21781742" w14:textId="77777777">
      <w:pPr>
        <w:tabs>
          <w:tab w:val="right" w:pos="8931"/>
        </w:tabs>
        <w:ind w:firstLine="0"/>
      </w:pPr>
      <w:r w:rsidRPr="00505C24">
        <w:t>Vīza:</w:t>
      </w:r>
    </w:p>
    <w:p w:rsidR="00950438" w:rsidP="00316BC2" w:rsidRDefault="004E6550" w14:paraId="21781743" w14:textId="77777777">
      <w:pPr>
        <w:tabs>
          <w:tab w:val="right" w:pos="9071"/>
        </w:tabs>
        <w:spacing w:after="0"/>
        <w:ind w:firstLine="0"/>
      </w:pPr>
      <w:r w:rsidRPr="00505C24">
        <w:t>Valsts sekretārs</w:t>
      </w:r>
      <w:r w:rsidR="00316BC2">
        <w:tab/>
      </w:r>
      <w:r w:rsidR="00B63AB4">
        <w:t>E</w:t>
      </w:r>
      <w:r w:rsidRPr="00505C24" w:rsidR="002E0D48">
        <w:t>.</w:t>
      </w:r>
      <w:r w:rsidRPr="00505C24">
        <w:t xml:space="preserve"> </w:t>
      </w:r>
      <w:r w:rsidR="00B63AB4">
        <w:t>Valantis</w:t>
      </w:r>
    </w:p>
    <w:p w:rsidR="00316BC2" w:rsidP="005704E4" w:rsidRDefault="00316BC2" w14:paraId="21781744" w14:textId="77777777">
      <w:pPr>
        <w:ind w:firstLine="0"/>
        <w:rPr>
          <w:sz w:val="20"/>
          <w:szCs w:val="28"/>
        </w:rPr>
      </w:pPr>
    </w:p>
    <w:p w:rsidRPr="00505C24" w:rsidR="00316BC2" w:rsidP="005704E4" w:rsidRDefault="00316BC2" w14:paraId="21781745" w14:textId="77777777">
      <w:pPr>
        <w:ind w:firstLine="0"/>
        <w:rPr>
          <w:sz w:val="20"/>
          <w:szCs w:val="28"/>
        </w:rPr>
      </w:pPr>
    </w:p>
    <w:p w:rsidRPr="006E657D" w:rsidR="00C65C2E" w:rsidP="005704E4" w:rsidRDefault="006E657D" w14:paraId="21781746" w14:textId="77777777">
      <w:pPr>
        <w:spacing w:after="0"/>
        <w:ind w:firstLine="0"/>
        <w:rPr>
          <w:sz w:val="20"/>
          <w:szCs w:val="28"/>
        </w:rPr>
      </w:pPr>
      <w:r w:rsidRPr="006E657D">
        <w:rPr>
          <w:sz w:val="20"/>
          <w:szCs w:val="28"/>
        </w:rPr>
        <w:t>10</w:t>
      </w:r>
      <w:r w:rsidRPr="006E657D" w:rsidR="00A0648A">
        <w:rPr>
          <w:sz w:val="20"/>
          <w:szCs w:val="28"/>
        </w:rPr>
        <w:t>.</w:t>
      </w:r>
      <w:r w:rsidRPr="006E657D" w:rsidR="00B63AB4">
        <w:rPr>
          <w:sz w:val="20"/>
          <w:szCs w:val="28"/>
        </w:rPr>
        <w:t>09</w:t>
      </w:r>
      <w:r w:rsidRPr="006E657D" w:rsidR="009E0ACC">
        <w:rPr>
          <w:sz w:val="20"/>
          <w:szCs w:val="28"/>
        </w:rPr>
        <w:t>.20</w:t>
      </w:r>
      <w:r w:rsidRPr="006E657D" w:rsidR="00B63AB4">
        <w:rPr>
          <w:sz w:val="20"/>
          <w:szCs w:val="28"/>
        </w:rPr>
        <w:t>20</w:t>
      </w:r>
      <w:r w:rsidRPr="006E657D" w:rsidR="00C65C2E">
        <w:rPr>
          <w:sz w:val="20"/>
          <w:szCs w:val="28"/>
        </w:rPr>
        <w:t xml:space="preserve">. </w:t>
      </w:r>
    </w:p>
    <w:p w:rsidRPr="00E20B2B" w:rsidR="00C65C2E" w:rsidP="005704E4" w:rsidRDefault="002668E2" w14:paraId="21781747" w14:textId="683E5639">
      <w:pPr>
        <w:spacing w:after="0"/>
        <w:ind w:firstLine="0"/>
        <w:rPr>
          <w:sz w:val="20"/>
          <w:szCs w:val="28"/>
        </w:rPr>
      </w:pPr>
      <w:r w:rsidRPr="002668E2">
        <w:rPr>
          <w:sz w:val="20"/>
          <w:szCs w:val="28"/>
        </w:rPr>
        <w:t>8</w:t>
      </w:r>
      <w:r w:rsidR="00E03E2D">
        <w:rPr>
          <w:sz w:val="20"/>
          <w:szCs w:val="28"/>
        </w:rPr>
        <w:t>41</w:t>
      </w:r>
    </w:p>
    <w:p w:rsidRPr="00E20B2B" w:rsidR="00622415" w:rsidP="005704E4" w:rsidRDefault="008647E8" w14:paraId="21781748" w14:textId="77777777">
      <w:pPr>
        <w:tabs>
          <w:tab w:val="left" w:pos="7230"/>
        </w:tabs>
        <w:spacing w:after="0"/>
        <w:ind w:firstLine="0"/>
        <w:rPr>
          <w:sz w:val="20"/>
          <w:szCs w:val="20"/>
        </w:rPr>
      </w:pPr>
      <w:proofErr w:type="spellStart"/>
      <w:r w:rsidRPr="00E20B2B">
        <w:rPr>
          <w:sz w:val="20"/>
          <w:szCs w:val="20"/>
        </w:rPr>
        <w:t>O</w:t>
      </w:r>
      <w:r w:rsidRPr="00E20B2B" w:rsidR="00622415">
        <w:rPr>
          <w:sz w:val="20"/>
          <w:szCs w:val="20"/>
        </w:rPr>
        <w:t>.</w:t>
      </w:r>
      <w:r w:rsidRPr="00E20B2B">
        <w:rPr>
          <w:sz w:val="20"/>
          <w:szCs w:val="20"/>
        </w:rPr>
        <w:t>Grigus</w:t>
      </w:r>
      <w:proofErr w:type="spellEnd"/>
    </w:p>
    <w:p w:rsidRPr="00505C24" w:rsidR="007F593C" w:rsidP="005704E4" w:rsidRDefault="00622415" w14:paraId="21781749" w14:textId="77777777">
      <w:pPr>
        <w:tabs>
          <w:tab w:val="left" w:pos="7230"/>
        </w:tabs>
        <w:spacing w:after="0"/>
        <w:ind w:firstLine="0"/>
      </w:pPr>
      <w:r w:rsidRPr="00E20B2B">
        <w:rPr>
          <w:sz w:val="20"/>
          <w:szCs w:val="20"/>
        </w:rPr>
        <w:t>67013</w:t>
      </w:r>
      <w:r w:rsidRPr="00E20B2B" w:rsidR="008647E8">
        <w:rPr>
          <w:sz w:val="20"/>
          <w:szCs w:val="20"/>
        </w:rPr>
        <w:t>114</w:t>
      </w:r>
      <w:r w:rsidRPr="00E20B2B">
        <w:rPr>
          <w:sz w:val="20"/>
          <w:szCs w:val="20"/>
        </w:rPr>
        <w:t xml:space="preserve">, </w:t>
      </w:r>
      <w:r w:rsidRPr="00E20B2B" w:rsidR="008647E8">
        <w:rPr>
          <w:sz w:val="20"/>
          <w:szCs w:val="20"/>
          <w:u w:val="single"/>
        </w:rPr>
        <w:t>olafs.grigus</w:t>
      </w:r>
      <w:r w:rsidRPr="00E20B2B">
        <w:rPr>
          <w:sz w:val="20"/>
          <w:szCs w:val="20"/>
          <w:u w:val="single"/>
        </w:rPr>
        <w:t>@em.gov.lv</w:t>
      </w:r>
    </w:p>
    <w:sectPr w:rsidRPr="00505C24" w:rsidR="007F593C" w:rsidSect="00E82941">
      <w:headerReference w:type="default" r:id="rId41"/>
      <w:footerReference w:type="default" r:id="rId4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708A" w14:textId="77777777" w:rsidR="00912B52" w:rsidRDefault="00912B52" w:rsidP="00C65C2E">
      <w:r>
        <w:separator/>
      </w:r>
    </w:p>
  </w:endnote>
  <w:endnote w:type="continuationSeparator" w:id="0">
    <w:p w14:paraId="650FBAAB" w14:textId="77777777" w:rsidR="00912B52" w:rsidRDefault="00912B52" w:rsidP="00C65C2E">
      <w:r>
        <w:continuationSeparator/>
      </w:r>
    </w:p>
  </w:endnote>
  <w:endnote w:type="continuationNotice" w:id="1">
    <w:p w14:paraId="6F3ECF50" w14:textId="77777777" w:rsidR="00912B52" w:rsidRDefault="00912B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1751" w14:textId="77777777" w:rsidR="000358E0" w:rsidRPr="00575AD6" w:rsidRDefault="00120DF4" w:rsidP="00E82941">
    <w:pPr>
      <w:pStyle w:val="Header"/>
      <w:spacing w:before="120"/>
      <w:ind w:firstLine="0"/>
      <w:rPr>
        <w:sz w:val="20"/>
      </w:rPr>
    </w:pPr>
    <w:r w:rsidRPr="005075E6">
      <w:rPr>
        <w:sz w:val="20"/>
      </w:rPr>
      <w:t>ESVIS</w:t>
    </w:r>
    <w:r w:rsidR="0071177F" w:rsidRPr="005075E6">
      <w:rPr>
        <w:sz w:val="20"/>
      </w:rPr>
      <w:t xml:space="preserve"> </w:t>
    </w:r>
    <w:r w:rsidR="005075E6" w:rsidRPr="005075E6">
      <w:rPr>
        <w:sz w:val="20"/>
      </w:rPr>
      <w:t>L245484</w:t>
    </w:r>
    <w:r w:rsidRPr="00AE47BF">
      <w:rPr>
        <w:sz w:val="20"/>
      </w:rPr>
      <w:t>;</w:t>
    </w:r>
    <w:r w:rsidR="000358E0" w:rsidRPr="00575AD6">
      <w:rPr>
        <w:sz w:val="20"/>
      </w:rPr>
      <w:t xml:space="preserve"> Informatīvais ziņojums par Eiropas Savienības Konk</w:t>
    </w:r>
    <w:r w:rsidR="000358E0">
      <w:rPr>
        <w:sz w:val="20"/>
      </w:rPr>
      <w:t>urētspējas ministru padomes 20</w:t>
    </w:r>
    <w:r w:rsidR="00B63AB4">
      <w:rPr>
        <w:sz w:val="20"/>
      </w:rPr>
      <w:t>20</w:t>
    </w:r>
    <w:r w:rsidR="000358E0" w:rsidRPr="00575AD6">
      <w:rPr>
        <w:sz w:val="20"/>
      </w:rPr>
      <w:t xml:space="preserve">. gada </w:t>
    </w:r>
    <w:r w:rsidR="00B63AB4">
      <w:rPr>
        <w:sz w:val="20"/>
      </w:rPr>
      <w:t>1</w:t>
    </w:r>
    <w:r w:rsidR="005C2E66">
      <w:rPr>
        <w:sz w:val="20"/>
      </w:rPr>
      <w:t>8</w:t>
    </w:r>
    <w:r w:rsidR="0012241A">
      <w:rPr>
        <w:sz w:val="20"/>
      </w:rPr>
      <w:t>.</w:t>
    </w:r>
    <w:r w:rsidR="00B63AB4">
      <w:rPr>
        <w:sz w:val="20"/>
      </w:rPr>
      <w:t>septem</w:t>
    </w:r>
    <w:r w:rsidR="0012241A">
      <w:rPr>
        <w:sz w:val="20"/>
      </w:rPr>
      <w:t>b</w:t>
    </w:r>
    <w:r w:rsidR="000358E0">
      <w:rPr>
        <w:sz w:val="20"/>
      </w:rPr>
      <w:t>ra</w:t>
    </w:r>
    <w:r w:rsidR="000358E0" w:rsidRPr="00575AD6">
      <w:rPr>
        <w:sz w:val="20"/>
      </w:rPr>
      <w:t xml:space="preserve"> sanāksmē</w:t>
    </w:r>
    <w:r w:rsidR="0045244A">
      <w:rPr>
        <w:sz w:val="20"/>
      </w:rPr>
      <w:t xml:space="preserve"> videokonferencē</w:t>
    </w:r>
    <w:r w:rsidR="000358E0" w:rsidRPr="00575AD6">
      <w:rPr>
        <w:sz w:val="20"/>
      </w:rPr>
      <w:t xml:space="preserve"> izskatāmajiem jautājumiem</w:t>
    </w:r>
  </w:p>
  <w:p w14:paraId="21781752" w14:textId="77777777" w:rsidR="000358E0" w:rsidRDefault="000358E0" w:rsidP="00E82941">
    <w:pPr>
      <w:pStyle w:val="Header"/>
      <w:ind w:firstLine="0"/>
      <w:jc w:val="right"/>
    </w:pPr>
    <w:r>
      <w:fldChar w:fldCharType="begin"/>
    </w:r>
    <w:r>
      <w:instrText xml:space="preserve"> PAGE   \* MERGEFORMAT </w:instrText>
    </w:r>
    <w:r>
      <w:fldChar w:fldCharType="separate"/>
    </w:r>
    <w:r w:rsidR="00AC1EE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64A6" w14:textId="77777777" w:rsidR="00912B52" w:rsidRDefault="00912B52" w:rsidP="00C65C2E">
      <w:r>
        <w:separator/>
      </w:r>
    </w:p>
  </w:footnote>
  <w:footnote w:type="continuationSeparator" w:id="0">
    <w:p w14:paraId="1712D381" w14:textId="77777777" w:rsidR="00912B52" w:rsidRDefault="00912B52" w:rsidP="00C65C2E">
      <w:r>
        <w:continuationSeparator/>
      </w:r>
    </w:p>
  </w:footnote>
  <w:footnote w:type="continuationNotice" w:id="1">
    <w:p w14:paraId="294479B7" w14:textId="77777777" w:rsidR="00912B52" w:rsidRDefault="00912B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1750" w14:textId="77777777" w:rsidR="000358E0" w:rsidRDefault="000358E0" w:rsidP="00E829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9AE"/>
    <w:multiLevelType w:val="hybridMultilevel"/>
    <w:tmpl w:val="D466DCCC"/>
    <w:lvl w:ilvl="0" w:tplc="4DF2C3B0">
      <w:start w:val="1"/>
      <w:numFmt w:val="decimal"/>
      <w:pStyle w:val="Prrafodelista"/>
      <w:lvlText w:val="%1."/>
      <w:lvlJc w:val="left"/>
      <w:pPr>
        <w:tabs>
          <w:tab w:val="num" w:pos="720"/>
        </w:tabs>
        <w:ind w:left="720" w:hanging="360"/>
      </w:pPr>
      <w:rPr>
        <w:rFonts w:cs="Times New Roman" w:hint="default"/>
      </w:rPr>
    </w:lvl>
    <w:lvl w:ilvl="1" w:tplc="87A8C1E0">
      <w:start w:val="2"/>
      <w:numFmt w:val="bullet"/>
      <w:lvlText w:val="-"/>
      <w:lvlJc w:val="left"/>
      <w:pPr>
        <w:tabs>
          <w:tab w:val="num" w:pos="1440"/>
        </w:tabs>
        <w:ind w:left="1440" w:hanging="360"/>
      </w:pPr>
      <w:rPr>
        <w:rFonts w:ascii="Times New Roman" w:eastAsia="Times New Roman" w:hAnsi="Times New Roman" w:hint="default"/>
      </w:rPr>
    </w:lvl>
    <w:lvl w:ilvl="2" w:tplc="4BC05D28">
      <w:start w:val="1"/>
      <w:numFmt w:val="decimal"/>
      <w:lvlText w:val="%3)"/>
      <w:lvlJc w:val="left"/>
      <w:pPr>
        <w:tabs>
          <w:tab w:val="num" w:pos="2340"/>
        </w:tabs>
        <w:ind w:left="2340" w:hanging="360"/>
      </w:pPr>
      <w:rPr>
        <w:rFonts w:cs="Times New Roman" w:hint="default"/>
      </w:rPr>
    </w:lvl>
    <w:lvl w:ilvl="3" w:tplc="0426000F">
      <w:start w:val="1"/>
      <w:numFmt w:val="decimal"/>
      <w:lvlText w:val="%4."/>
      <w:lvlJc w:val="left"/>
      <w:pPr>
        <w:tabs>
          <w:tab w:val="num" w:pos="2520"/>
        </w:tabs>
        <w:ind w:left="2520" w:hanging="360"/>
      </w:pPr>
      <w:rPr>
        <w:rFonts w:cs="Times New Roman" w:hint="default"/>
      </w:rPr>
    </w:lvl>
    <w:lvl w:ilvl="4" w:tplc="4A3EB48A">
      <w:start w:val="1"/>
      <w:numFmt w:val="bullet"/>
      <w:lvlText w:val=""/>
      <w:lvlJc w:val="left"/>
      <w:pPr>
        <w:tabs>
          <w:tab w:val="num" w:pos="3807"/>
        </w:tabs>
        <w:ind w:left="3807" w:hanging="567"/>
      </w:pPr>
      <w:rPr>
        <w:rFonts w:ascii="Symbol" w:hAnsi="Symbol" w:hint="default"/>
        <w:sz w:val="20"/>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4C17CD"/>
    <w:multiLevelType w:val="hybridMultilevel"/>
    <w:tmpl w:val="9EDE13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1520D2B"/>
    <w:multiLevelType w:val="hybridMultilevel"/>
    <w:tmpl w:val="DD081E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49945EF"/>
    <w:multiLevelType w:val="hybridMultilevel"/>
    <w:tmpl w:val="BA168292"/>
    <w:lvl w:ilvl="0" w:tplc="04260001">
      <w:start w:val="2"/>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B35963"/>
    <w:multiLevelType w:val="hybridMultilevel"/>
    <w:tmpl w:val="E35AB9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C240E3C"/>
    <w:multiLevelType w:val="hybridMultilevel"/>
    <w:tmpl w:val="91CA7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640E73"/>
    <w:multiLevelType w:val="hybridMultilevel"/>
    <w:tmpl w:val="657A626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C9457F"/>
    <w:multiLevelType w:val="hybridMultilevel"/>
    <w:tmpl w:val="7C3812A4"/>
    <w:lvl w:ilvl="0" w:tplc="0426000B">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2"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5933A8"/>
    <w:multiLevelType w:val="hybridMultilevel"/>
    <w:tmpl w:val="B47A3E46"/>
    <w:lvl w:ilvl="0" w:tplc="EEFE2E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9"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7406799"/>
    <w:multiLevelType w:val="hybridMultilevel"/>
    <w:tmpl w:val="6AB4EB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D07F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66329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A00451E"/>
    <w:multiLevelType w:val="hybridMultilevel"/>
    <w:tmpl w:val="8DC2F0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26" w15:restartNumberingAfterBreak="0">
    <w:nsid w:val="7B8B46A7"/>
    <w:multiLevelType w:val="hybridMultilevel"/>
    <w:tmpl w:val="4D7AD2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C813C7B"/>
    <w:multiLevelType w:val="hybridMultilevel"/>
    <w:tmpl w:val="DC9CC8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E4914C3"/>
    <w:multiLevelType w:val="hybridMultilevel"/>
    <w:tmpl w:val="F93C18FA"/>
    <w:lvl w:ilvl="0" w:tplc="30E4FC2E">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ED33C36"/>
    <w:multiLevelType w:val="multilevel"/>
    <w:tmpl w:val="2DB01DA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2"/>
  </w:num>
  <w:num w:numId="4">
    <w:abstractNumId w:val="10"/>
  </w:num>
  <w:num w:numId="5">
    <w:abstractNumId w:val="24"/>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17"/>
  </w:num>
  <w:num w:numId="11">
    <w:abstractNumId w:val="1"/>
  </w:num>
  <w:num w:numId="12">
    <w:abstractNumId w:val="28"/>
  </w:num>
  <w:num w:numId="13">
    <w:abstractNumId w:val="19"/>
  </w:num>
  <w:num w:numId="14">
    <w:abstractNumId w:val="16"/>
  </w:num>
  <w:num w:numId="15">
    <w:abstractNumId w:val="15"/>
  </w:num>
  <w:num w:numId="16">
    <w:abstractNumId w:val="18"/>
  </w:num>
  <w:num w:numId="17">
    <w:abstractNumId w:val="18"/>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21"/>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27"/>
  </w:num>
  <w:num w:numId="33">
    <w:abstractNumId w:val="20"/>
  </w:num>
  <w:num w:numId="34">
    <w:abstractNumId w:val="29"/>
  </w:num>
  <w:num w:numId="35">
    <w:abstractNumId w:val="9"/>
  </w:num>
  <w:num w:numId="36">
    <w:abstractNumId w:val="7"/>
  </w:num>
  <w:num w:numId="37">
    <w:abstractNumId w:val="18"/>
  </w:num>
  <w:num w:numId="38">
    <w:abstractNumId w:val="18"/>
  </w:num>
  <w:num w:numId="39">
    <w:abstractNumId w:val="14"/>
  </w:num>
  <w:num w:numId="40">
    <w:abstractNumId w:val="5"/>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FD"/>
    <w:rsid w:val="00001F55"/>
    <w:rsid w:val="00002D26"/>
    <w:rsid w:val="00003880"/>
    <w:rsid w:val="0000388E"/>
    <w:rsid w:val="00003DB0"/>
    <w:rsid w:val="00006532"/>
    <w:rsid w:val="00006AFF"/>
    <w:rsid w:val="00006DD2"/>
    <w:rsid w:val="00006EB7"/>
    <w:rsid w:val="000102A2"/>
    <w:rsid w:val="000103D5"/>
    <w:rsid w:val="00010974"/>
    <w:rsid w:val="00014A2B"/>
    <w:rsid w:val="00015EE5"/>
    <w:rsid w:val="00020F9B"/>
    <w:rsid w:val="00024BE6"/>
    <w:rsid w:val="00030014"/>
    <w:rsid w:val="0003438D"/>
    <w:rsid w:val="00034FD6"/>
    <w:rsid w:val="000358E0"/>
    <w:rsid w:val="0003618A"/>
    <w:rsid w:val="00036ADF"/>
    <w:rsid w:val="000379D3"/>
    <w:rsid w:val="00037B1E"/>
    <w:rsid w:val="000442B9"/>
    <w:rsid w:val="00050510"/>
    <w:rsid w:val="00050511"/>
    <w:rsid w:val="000510F6"/>
    <w:rsid w:val="000535D1"/>
    <w:rsid w:val="000537B8"/>
    <w:rsid w:val="00054CAF"/>
    <w:rsid w:val="00055B42"/>
    <w:rsid w:val="00055EC2"/>
    <w:rsid w:val="000602E6"/>
    <w:rsid w:val="0006061A"/>
    <w:rsid w:val="00060920"/>
    <w:rsid w:val="0006151F"/>
    <w:rsid w:val="0006157F"/>
    <w:rsid w:val="000635BC"/>
    <w:rsid w:val="00063DC3"/>
    <w:rsid w:val="00073D7A"/>
    <w:rsid w:val="0007654B"/>
    <w:rsid w:val="00076E90"/>
    <w:rsid w:val="000772EF"/>
    <w:rsid w:val="00077601"/>
    <w:rsid w:val="000776A7"/>
    <w:rsid w:val="00077C15"/>
    <w:rsid w:val="00081FBD"/>
    <w:rsid w:val="00083036"/>
    <w:rsid w:val="00085098"/>
    <w:rsid w:val="000857FD"/>
    <w:rsid w:val="00087137"/>
    <w:rsid w:val="000873F9"/>
    <w:rsid w:val="00091239"/>
    <w:rsid w:val="00092494"/>
    <w:rsid w:val="000926E1"/>
    <w:rsid w:val="0009330E"/>
    <w:rsid w:val="0009394F"/>
    <w:rsid w:val="00094533"/>
    <w:rsid w:val="000A0FEF"/>
    <w:rsid w:val="000A3211"/>
    <w:rsid w:val="000A3A7F"/>
    <w:rsid w:val="000A3F35"/>
    <w:rsid w:val="000A4D65"/>
    <w:rsid w:val="000A5907"/>
    <w:rsid w:val="000B0C2E"/>
    <w:rsid w:val="000B273C"/>
    <w:rsid w:val="000B2E1D"/>
    <w:rsid w:val="000B5201"/>
    <w:rsid w:val="000B68B0"/>
    <w:rsid w:val="000B7533"/>
    <w:rsid w:val="000B7A44"/>
    <w:rsid w:val="000C0144"/>
    <w:rsid w:val="000C08A1"/>
    <w:rsid w:val="000C0B8F"/>
    <w:rsid w:val="000C29FD"/>
    <w:rsid w:val="000C7071"/>
    <w:rsid w:val="000D171D"/>
    <w:rsid w:val="000D21ED"/>
    <w:rsid w:val="000D2C3C"/>
    <w:rsid w:val="000D4080"/>
    <w:rsid w:val="000D4269"/>
    <w:rsid w:val="000D4314"/>
    <w:rsid w:val="000D5588"/>
    <w:rsid w:val="000D62AE"/>
    <w:rsid w:val="000D7B0D"/>
    <w:rsid w:val="000E3EE7"/>
    <w:rsid w:val="000E584F"/>
    <w:rsid w:val="000E5D3A"/>
    <w:rsid w:val="000E6824"/>
    <w:rsid w:val="000E729A"/>
    <w:rsid w:val="000E78C4"/>
    <w:rsid w:val="000F2E13"/>
    <w:rsid w:val="000F4E1E"/>
    <w:rsid w:val="000F56DD"/>
    <w:rsid w:val="000F574A"/>
    <w:rsid w:val="000F5D5C"/>
    <w:rsid w:val="000F6061"/>
    <w:rsid w:val="000F6268"/>
    <w:rsid w:val="000F644B"/>
    <w:rsid w:val="00103145"/>
    <w:rsid w:val="00104E42"/>
    <w:rsid w:val="0010746D"/>
    <w:rsid w:val="0011067D"/>
    <w:rsid w:val="00110A37"/>
    <w:rsid w:val="0011276E"/>
    <w:rsid w:val="00113C1F"/>
    <w:rsid w:val="00113E9C"/>
    <w:rsid w:val="00116A52"/>
    <w:rsid w:val="00117A4A"/>
    <w:rsid w:val="00117B1F"/>
    <w:rsid w:val="001208B2"/>
    <w:rsid w:val="00120DF4"/>
    <w:rsid w:val="00121D12"/>
    <w:rsid w:val="0012241A"/>
    <w:rsid w:val="00123D33"/>
    <w:rsid w:val="001241B4"/>
    <w:rsid w:val="001250F2"/>
    <w:rsid w:val="00125759"/>
    <w:rsid w:val="00125977"/>
    <w:rsid w:val="00127023"/>
    <w:rsid w:val="00127F7A"/>
    <w:rsid w:val="00130B66"/>
    <w:rsid w:val="001400D9"/>
    <w:rsid w:val="00141852"/>
    <w:rsid w:val="00142F03"/>
    <w:rsid w:val="00143A56"/>
    <w:rsid w:val="00145480"/>
    <w:rsid w:val="0014562B"/>
    <w:rsid w:val="001458A0"/>
    <w:rsid w:val="00151124"/>
    <w:rsid w:val="001511E3"/>
    <w:rsid w:val="00152897"/>
    <w:rsid w:val="0015390E"/>
    <w:rsid w:val="00153D60"/>
    <w:rsid w:val="00154C4C"/>
    <w:rsid w:val="00157304"/>
    <w:rsid w:val="00157BA9"/>
    <w:rsid w:val="00162DC9"/>
    <w:rsid w:val="0016355C"/>
    <w:rsid w:val="0016377F"/>
    <w:rsid w:val="001638B2"/>
    <w:rsid w:val="00164401"/>
    <w:rsid w:val="00166F5D"/>
    <w:rsid w:val="00170AC8"/>
    <w:rsid w:val="00174C7E"/>
    <w:rsid w:val="00175AD7"/>
    <w:rsid w:val="00176056"/>
    <w:rsid w:val="00176362"/>
    <w:rsid w:val="00176B91"/>
    <w:rsid w:val="00182684"/>
    <w:rsid w:val="00186768"/>
    <w:rsid w:val="00187DDC"/>
    <w:rsid w:val="00190DCA"/>
    <w:rsid w:val="00192A54"/>
    <w:rsid w:val="0019488D"/>
    <w:rsid w:val="00196A58"/>
    <w:rsid w:val="001A1717"/>
    <w:rsid w:val="001A22E1"/>
    <w:rsid w:val="001A2487"/>
    <w:rsid w:val="001A364C"/>
    <w:rsid w:val="001A3D8D"/>
    <w:rsid w:val="001A3F99"/>
    <w:rsid w:val="001A4483"/>
    <w:rsid w:val="001A4A99"/>
    <w:rsid w:val="001A4C64"/>
    <w:rsid w:val="001A506D"/>
    <w:rsid w:val="001A6EF7"/>
    <w:rsid w:val="001B012B"/>
    <w:rsid w:val="001B2E0E"/>
    <w:rsid w:val="001B3007"/>
    <w:rsid w:val="001B34D5"/>
    <w:rsid w:val="001B3DD8"/>
    <w:rsid w:val="001B462F"/>
    <w:rsid w:val="001B46C4"/>
    <w:rsid w:val="001B66D2"/>
    <w:rsid w:val="001B70CB"/>
    <w:rsid w:val="001C0CDC"/>
    <w:rsid w:val="001C1246"/>
    <w:rsid w:val="001C355D"/>
    <w:rsid w:val="001C37D0"/>
    <w:rsid w:val="001C4170"/>
    <w:rsid w:val="001D4E8E"/>
    <w:rsid w:val="001D57CD"/>
    <w:rsid w:val="001E2930"/>
    <w:rsid w:val="001E32A3"/>
    <w:rsid w:val="001E4A15"/>
    <w:rsid w:val="001E4A2A"/>
    <w:rsid w:val="001E53BA"/>
    <w:rsid w:val="001E5482"/>
    <w:rsid w:val="001F136D"/>
    <w:rsid w:val="001F65AD"/>
    <w:rsid w:val="001F77CD"/>
    <w:rsid w:val="00200343"/>
    <w:rsid w:val="002007B9"/>
    <w:rsid w:val="0020372F"/>
    <w:rsid w:val="00204405"/>
    <w:rsid w:val="00206E18"/>
    <w:rsid w:val="00207845"/>
    <w:rsid w:val="00207BAD"/>
    <w:rsid w:val="0021287A"/>
    <w:rsid w:val="00213109"/>
    <w:rsid w:val="00213765"/>
    <w:rsid w:val="00214162"/>
    <w:rsid w:val="00214D2D"/>
    <w:rsid w:val="00216232"/>
    <w:rsid w:val="00217703"/>
    <w:rsid w:val="0021798A"/>
    <w:rsid w:val="002210E2"/>
    <w:rsid w:val="002224D0"/>
    <w:rsid w:val="002230AB"/>
    <w:rsid w:val="00223711"/>
    <w:rsid w:val="00223819"/>
    <w:rsid w:val="0022468E"/>
    <w:rsid w:val="00226A49"/>
    <w:rsid w:val="002273A6"/>
    <w:rsid w:val="00230CD2"/>
    <w:rsid w:val="00233E52"/>
    <w:rsid w:val="00234BA1"/>
    <w:rsid w:val="002363B2"/>
    <w:rsid w:val="00236796"/>
    <w:rsid w:val="00237F0A"/>
    <w:rsid w:val="00240DAE"/>
    <w:rsid w:val="002411F0"/>
    <w:rsid w:val="0024180B"/>
    <w:rsid w:val="0024311E"/>
    <w:rsid w:val="0024468F"/>
    <w:rsid w:val="00244CBC"/>
    <w:rsid w:val="00246C9C"/>
    <w:rsid w:val="00247723"/>
    <w:rsid w:val="00247C50"/>
    <w:rsid w:val="00247F14"/>
    <w:rsid w:val="00250BE7"/>
    <w:rsid w:val="00250DA8"/>
    <w:rsid w:val="002512A2"/>
    <w:rsid w:val="00251C57"/>
    <w:rsid w:val="00251ED9"/>
    <w:rsid w:val="002546A3"/>
    <w:rsid w:val="00254B94"/>
    <w:rsid w:val="00256F1A"/>
    <w:rsid w:val="00262D7B"/>
    <w:rsid w:val="002668E2"/>
    <w:rsid w:val="0026797F"/>
    <w:rsid w:val="00270AA8"/>
    <w:rsid w:val="00271E95"/>
    <w:rsid w:val="00272742"/>
    <w:rsid w:val="00273518"/>
    <w:rsid w:val="00273961"/>
    <w:rsid w:val="00275983"/>
    <w:rsid w:val="002766C1"/>
    <w:rsid w:val="0027704C"/>
    <w:rsid w:val="00280C00"/>
    <w:rsid w:val="00283089"/>
    <w:rsid w:val="0028348C"/>
    <w:rsid w:val="00283E8E"/>
    <w:rsid w:val="00286135"/>
    <w:rsid w:val="00286354"/>
    <w:rsid w:val="00287136"/>
    <w:rsid w:val="002904D7"/>
    <w:rsid w:val="002912AD"/>
    <w:rsid w:val="002925BC"/>
    <w:rsid w:val="00295CFB"/>
    <w:rsid w:val="00296F75"/>
    <w:rsid w:val="002A2165"/>
    <w:rsid w:val="002A3280"/>
    <w:rsid w:val="002A3ED4"/>
    <w:rsid w:val="002A705E"/>
    <w:rsid w:val="002A78D4"/>
    <w:rsid w:val="002A7F55"/>
    <w:rsid w:val="002B1244"/>
    <w:rsid w:val="002B1B38"/>
    <w:rsid w:val="002B1FC9"/>
    <w:rsid w:val="002B20D6"/>
    <w:rsid w:val="002B46B5"/>
    <w:rsid w:val="002C0B97"/>
    <w:rsid w:val="002C6D92"/>
    <w:rsid w:val="002D3677"/>
    <w:rsid w:val="002D4A65"/>
    <w:rsid w:val="002D5B09"/>
    <w:rsid w:val="002D6003"/>
    <w:rsid w:val="002E02A0"/>
    <w:rsid w:val="002E0D48"/>
    <w:rsid w:val="002F0216"/>
    <w:rsid w:val="002F251C"/>
    <w:rsid w:val="002F2EF6"/>
    <w:rsid w:val="002F399F"/>
    <w:rsid w:val="002F4385"/>
    <w:rsid w:val="002F7DCC"/>
    <w:rsid w:val="00300438"/>
    <w:rsid w:val="00301E1B"/>
    <w:rsid w:val="00301EAE"/>
    <w:rsid w:val="0030479A"/>
    <w:rsid w:val="00304C38"/>
    <w:rsid w:val="00316BC2"/>
    <w:rsid w:val="003219AF"/>
    <w:rsid w:val="00327C6E"/>
    <w:rsid w:val="00330634"/>
    <w:rsid w:val="00333A45"/>
    <w:rsid w:val="00334340"/>
    <w:rsid w:val="00334861"/>
    <w:rsid w:val="0033503A"/>
    <w:rsid w:val="003402CB"/>
    <w:rsid w:val="00342E53"/>
    <w:rsid w:val="00343536"/>
    <w:rsid w:val="0034483D"/>
    <w:rsid w:val="003450AE"/>
    <w:rsid w:val="00345204"/>
    <w:rsid w:val="00346F47"/>
    <w:rsid w:val="00347003"/>
    <w:rsid w:val="003471E6"/>
    <w:rsid w:val="00347D1B"/>
    <w:rsid w:val="00352538"/>
    <w:rsid w:val="00352579"/>
    <w:rsid w:val="00356CE9"/>
    <w:rsid w:val="00357475"/>
    <w:rsid w:val="00360573"/>
    <w:rsid w:val="003609AC"/>
    <w:rsid w:val="00362A09"/>
    <w:rsid w:val="00363334"/>
    <w:rsid w:val="003635ED"/>
    <w:rsid w:val="003709B5"/>
    <w:rsid w:val="00370E37"/>
    <w:rsid w:val="003711D2"/>
    <w:rsid w:val="0037261A"/>
    <w:rsid w:val="003741CA"/>
    <w:rsid w:val="00375DDC"/>
    <w:rsid w:val="00377958"/>
    <w:rsid w:val="00382B8F"/>
    <w:rsid w:val="0038328D"/>
    <w:rsid w:val="003839A5"/>
    <w:rsid w:val="00384ED6"/>
    <w:rsid w:val="0038615C"/>
    <w:rsid w:val="00387616"/>
    <w:rsid w:val="00387A7D"/>
    <w:rsid w:val="003914E0"/>
    <w:rsid w:val="00393334"/>
    <w:rsid w:val="00393BE0"/>
    <w:rsid w:val="003942E2"/>
    <w:rsid w:val="00395EF0"/>
    <w:rsid w:val="003972C5"/>
    <w:rsid w:val="0039799B"/>
    <w:rsid w:val="003A0B5D"/>
    <w:rsid w:val="003A0F39"/>
    <w:rsid w:val="003A2F29"/>
    <w:rsid w:val="003A399C"/>
    <w:rsid w:val="003A49BE"/>
    <w:rsid w:val="003B0D39"/>
    <w:rsid w:val="003B5C8A"/>
    <w:rsid w:val="003B63F4"/>
    <w:rsid w:val="003C01BF"/>
    <w:rsid w:val="003C0C79"/>
    <w:rsid w:val="003C52E6"/>
    <w:rsid w:val="003C5983"/>
    <w:rsid w:val="003C5DDD"/>
    <w:rsid w:val="003C7D3B"/>
    <w:rsid w:val="003D23EF"/>
    <w:rsid w:val="003D2DD5"/>
    <w:rsid w:val="003D3A80"/>
    <w:rsid w:val="003D3F07"/>
    <w:rsid w:val="003D4F7E"/>
    <w:rsid w:val="003D6141"/>
    <w:rsid w:val="003E0B9C"/>
    <w:rsid w:val="003E3082"/>
    <w:rsid w:val="003E4337"/>
    <w:rsid w:val="003E4950"/>
    <w:rsid w:val="003E7ECA"/>
    <w:rsid w:val="003F2389"/>
    <w:rsid w:val="003F7400"/>
    <w:rsid w:val="00401C13"/>
    <w:rsid w:val="00404827"/>
    <w:rsid w:val="004077A5"/>
    <w:rsid w:val="00410308"/>
    <w:rsid w:val="00411381"/>
    <w:rsid w:val="00414C57"/>
    <w:rsid w:val="00415674"/>
    <w:rsid w:val="00416475"/>
    <w:rsid w:val="004173AE"/>
    <w:rsid w:val="00424217"/>
    <w:rsid w:val="004248EB"/>
    <w:rsid w:val="00427047"/>
    <w:rsid w:val="00430AF8"/>
    <w:rsid w:val="00432B1C"/>
    <w:rsid w:val="00432F54"/>
    <w:rsid w:val="00433CED"/>
    <w:rsid w:val="00442381"/>
    <w:rsid w:val="00443282"/>
    <w:rsid w:val="00446089"/>
    <w:rsid w:val="00451BA7"/>
    <w:rsid w:val="00451D1F"/>
    <w:rsid w:val="0045244A"/>
    <w:rsid w:val="0045682D"/>
    <w:rsid w:val="00460656"/>
    <w:rsid w:val="004620FB"/>
    <w:rsid w:val="00462D39"/>
    <w:rsid w:val="00462FC0"/>
    <w:rsid w:val="00463778"/>
    <w:rsid w:val="00463C1C"/>
    <w:rsid w:val="00463C66"/>
    <w:rsid w:val="0046464B"/>
    <w:rsid w:val="00466B4D"/>
    <w:rsid w:val="00470EB7"/>
    <w:rsid w:val="00471D64"/>
    <w:rsid w:val="00472278"/>
    <w:rsid w:val="00472F40"/>
    <w:rsid w:val="00473128"/>
    <w:rsid w:val="0047323F"/>
    <w:rsid w:val="0047488A"/>
    <w:rsid w:val="00475E15"/>
    <w:rsid w:val="00483FE0"/>
    <w:rsid w:val="0048526C"/>
    <w:rsid w:val="004900E8"/>
    <w:rsid w:val="00490580"/>
    <w:rsid w:val="004912E1"/>
    <w:rsid w:val="00492A73"/>
    <w:rsid w:val="00496D25"/>
    <w:rsid w:val="0049720E"/>
    <w:rsid w:val="004A0C1E"/>
    <w:rsid w:val="004A268B"/>
    <w:rsid w:val="004A363D"/>
    <w:rsid w:val="004A4504"/>
    <w:rsid w:val="004A4B6A"/>
    <w:rsid w:val="004A7182"/>
    <w:rsid w:val="004B03C2"/>
    <w:rsid w:val="004B1189"/>
    <w:rsid w:val="004B1E2B"/>
    <w:rsid w:val="004B7B97"/>
    <w:rsid w:val="004C0B6B"/>
    <w:rsid w:val="004C17F5"/>
    <w:rsid w:val="004C234B"/>
    <w:rsid w:val="004C3033"/>
    <w:rsid w:val="004C7149"/>
    <w:rsid w:val="004D2D3A"/>
    <w:rsid w:val="004D307A"/>
    <w:rsid w:val="004D4DCF"/>
    <w:rsid w:val="004D56E4"/>
    <w:rsid w:val="004D697A"/>
    <w:rsid w:val="004D6D27"/>
    <w:rsid w:val="004E6550"/>
    <w:rsid w:val="004E7259"/>
    <w:rsid w:val="004F049D"/>
    <w:rsid w:val="004F085D"/>
    <w:rsid w:val="004F7031"/>
    <w:rsid w:val="005030D8"/>
    <w:rsid w:val="00505C24"/>
    <w:rsid w:val="005075E6"/>
    <w:rsid w:val="005115F7"/>
    <w:rsid w:val="00511666"/>
    <w:rsid w:val="005152C4"/>
    <w:rsid w:val="00515F3F"/>
    <w:rsid w:val="005161D4"/>
    <w:rsid w:val="005202A4"/>
    <w:rsid w:val="00521225"/>
    <w:rsid w:val="005216B4"/>
    <w:rsid w:val="00521C43"/>
    <w:rsid w:val="00522258"/>
    <w:rsid w:val="00523FA1"/>
    <w:rsid w:val="00525A9C"/>
    <w:rsid w:val="005338AB"/>
    <w:rsid w:val="00533D14"/>
    <w:rsid w:val="005346F4"/>
    <w:rsid w:val="0053697D"/>
    <w:rsid w:val="005377A0"/>
    <w:rsid w:val="00541B3B"/>
    <w:rsid w:val="0054572B"/>
    <w:rsid w:val="00546180"/>
    <w:rsid w:val="005507F1"/>
    <w:rsid w:val="005511DC"/>
    <w:rsid w:val="005529B1"/>
    <w:rsid w:val="00552C57"/>
    <w:rsid w:val="005637A6"/>
    <w:rsid w:val="005656A7"/>
    <w:rsid w:val="005663BF"/>
    <w:rsid w:val="005672CC"/>
    <w:rsid w:val="005674D1"/>
    <w:rsid w:val="005704E4"/>
    <w:rsid w:val="00571229"/>
    <w:rsid w:val="0057168E"/>
    <w:rsid w:val="00571DA2"/>
    <w:rsid w:val="00574DDF"/>
    <w:rsid w:val="00575610"/>
    <w:rsid w:val="00576698"/>
    <w:rsid w:val="005837CB"/>
    <w:rsid w:val="00583E89"/>
    <w:rsid w:val="00585ADE"/>
    <w:rsid w:val="00587BDB"/>
    <w:rsid w:val="00587CE7"/>
    <w:rsid w:val="0059015E"/>
    <w:rsid w:val="005947C7"/>
    <w:rsid w:val="00595F0F"/>
    <w:rsid w:val="00597855"/>
    <w:rsid w:val="00597FFE"/>
    <w:rsid w:val="005A1016"/>
    <w:rsid w:val="005A1ED0"/>
    <w:rsid w:val="005A38FD"/>
    <w:rsid w:val="005A3C29"/>
    <w:rsid w:val="005A3DB2"/>
    <w:rsid w:val="005A44EB"/>
    <w:rsid w:val="005A55DD"/>
    <w:rsid w:val="005A6A67"/>
    <w:rsid w:val="005A6F65"/>
    <w:rsid w:val="005B3642"/>
    <w:rsid w:val="005B3B3B"/>
    <w:rsid w:val="005B4BD6"/>
    <w:rsid w:val="005B5364"/>
    <w:rsid w:val="005B630B"/>
    <w:rsid w:val="005C117C"/>
    <w:rsid w:val="005C1E65"/>
    <w:rsid w:val="005C2E66"/>
    <w:rsid w:val="005C3A5A"/>
    <w:rsid w:val="005C6FAD"/>
    <w:rsid w:val="005D20EB"/>
    <w:rsid w:val="005D374D"/>
    <w:rsid w:val="005D7065"/>
    <w:rsid w:val="005E05D5"/>
    <w:rsid w:val="005E2945"/>
    <w:rsid w:val="005E37D6"/>
    <w:rsid w:val="005E5776"/>
    <w:rsid w:val="005E59FD"/>
    <w:rsid w:val="005F1496"/>
    <w:rsid w:val="005F28E5"/>
    <w:rsid w:val="005F320B"/>
    <w:rsid w:val="005F5060"/>
    <w:rsid w:val="005F76DF"/>
    <w:rsid w:val="00601C50"/>
    <w:rsid w:val="006043FB"/>
    <w:rsid w:val="006058E2"/>
    <w:rsid w:val="00606786"/>
    <w:rsid w:val="00606CAF"/>
    <w:rsid w:val="006070E4"/>
    <w:rsid w:val="00607E52"/>
    <w:rsid w:val="00621237"/>
    <w:rsid w:val="00622415"/>
    <w:rsid w:val="006228F1"/>
    <w:rsid w:val="00623E3C"/>
    <w:rsid w:val="00625453"/>
    <w:rsid w:val="00627E70"/>
    <w:rsid w:val="006305D2"/>
    <w:rsid w:val="00633E04"/>
    <w:rsid w:val="0063447B"/>
    <w:rsid w:val="006373FF"/>
    <w:rsid w:val="006402D7"/>
    <w:rsid w:val="00641703"/>
    <w:rsid w:val="00641DEC"/>
    <w:rsid w:val="00641E5B"/>
    <w:rsid w:val="00642F24"/>
    <w:rsid w:val="00645B0F"/>
    <w:rsid w:val="00647269"/>
    <w:rsid w:val="006477FE"/>
    <w:rsid w:val="0065071B"/>
    <w:rsid w:val="00655907"/>
    <w:rsid w:val="00656987"/>
    <w:rsid w:val="00660C9C"/>
    <w:rsid w:val="00661238"/>
    <w:rsid w:val="00663C24"/>
    <w:rsid w:val="00670DCA"/>
    <w:rsid w:val="00672D2A"/>
    <w:rsid w:val="006734A6"/>
    <w:rsid w:val="00682D1B"/>
    <w:rsid w:val="00692664"/>
    <w:rsid w:val="00696015"/>
    <w:rsid w:val="00696D9C"/>
    <w:rsid w:val="00696ECC"/>
    <w:rsid w:val="00696F79"/>
    <w:rsid w:val="006A17A1"/>
    <w:rsid w:val="006A434F"/>
    <w:rsid w:val="006A7C0E"/>
    <w:rsid w:val="006B3525"/>
    <w:rsid w:val="006B3684"/>
    <w:rsid w:val="006B48BB"/>
    <w:rsid w:val="006B7EF3"/>
    <w:rsid w:val="006C329E"/>
    <w:rsid w:val="006C3957"/>
    <w:rsid w:val="006C53DB"/>
    <w:rsid w:val="006D7081"/>
    <w:rsid w:val="006D71A0"/>
    <w:rsid w:val="006E14D1"/>
    <w:rsid w:val="006E239C"/>
    <w:rsid w:val="006E2438"/>
    <w:rsid w:val="006E5CFA"/>
    <w:rsid w:val="006E657D"/>
    <w:rsid w:val="006F12B7"/>
    <w:rsid w:val="006F3230"/>
    <w:rsid w:val="006F343C"/>
    <w:rsid w:val="006F49BF"/>
    <w:rsid w:val="006F4E16"/>
    <w:rsid w:val="0070073D"/>
    <w:rsid w:val="00700ACA"/>
    <w:rsid w:val="00700B95"/>
    <w:rsid w:val="0070163D"/>
    <w:rsid w:val="00702C29"/>
    <w:rsid w:val="00703924"/>
    <w:rsid w:val="00704E69"/>
    <w:rsid w:val="00705CC4"/>
    <w:rsid w:val="00707C77"/>
    <w:rsid w:val="0071177F"/>
    <w:rsid w:val="00711AB8"/>
    <w:rsid w:val="00711DA8"/>
    <w:rsid w:val="00713E65"/>
    <w:rsid w:val="00715780"/>
    <w:rsid w:val="00716396"/>
    <w:rsid w:val="00716F4E"/>
    <w:rsid w:val="00717E43"/>
    <w:rsid w:val="00720476"/>
    <w:rsid w:val="00720E5F"/>
    <w:rsid w:val="007223D6"/>
    <w:rsid w:val="00725761"/>
    <w:rsid w:val="007278BE"/>
    <w:rsid w:val="007310D1"/>
    <w:rsid w:val="00731FC2"/>
    <w:rsid w:val="00734D8C"/>
    <w:rsid w:val="00735145"/>
    <w:rsid w:val="00735B8A"/>
    <w:rsid w:val="00742A0D"/>
    <w:rsid w:val="007435C1"/>
    <w:rsid w:val="00744582"/>
    <w:rsid w:val="007463CB"/>
    <w:rsid w:val="00747721"/>
    <w:rsid w:val="0075064F"/>
    <w:rsid w:val="00750A95"/>
    <w:rsid w:val="00751DB8"/>
    <w:rsid w:val="007522AE"/>
    <w:rsid w:val="00753EBD"/>
    <w:rsid w:val="00753ED1"/>
    <w:rsid w:val="00754267"/>
    <w:rsid w:val="00754F1E"/>
    <w:rsid w:val="0075652E"/>
    <w:rsid w:val="00761994"/>
    <w:rsid w:val="00761ED6"/>
    <w:rsid w:val="007628FD"/>
    <w:rsid w:val="00765131"/>
    <w:rsid w:val="0076716A"/>
    <w:rsid w:val="00767EF1"/>
    <w:rsid w:val="00767F8D"/>
    <w:rsid w:val="007715FC"/>
    <w:rsid w:val="007726C5"/>
    <w:rsid w:val="00774644"/>
    <w:rsid w:val="007801E6"/>
    <w:rsid w:val="007816DD"/>
    <w:rsid w:val="00781A24"/>
    <w:rsid w:val="0078324B"/>
    <w:rsid w:val="00787AAC"/>
    <w:rsid w:val="00792ACC"/>
    <w:rsid w:val="00796E81"/>
    <w:rsid w:val="007971E3"/>
    <w:rsid w:val="007A20D4"/>
    <w:rsid w:val="007A439E"/>
    <w:rsid w:val="007A5E0F"/>
    <w:rsid w:val="007B16CF"/>
    <w:rsid w:val="007B17E2"/>
    <w:rsid w:val="007B3BB0"/>
    <w:rsid w:val="007B5060"/>
    <w:rsid w:val="007B51BA"/>
    <w:rsid w:val="007B6CB3"/>
    <w:rsid w:val="007B756E"/>
    <w:rsid w:val="007C1A22"/>
    <w:rsid w:val="007C2F8A"/>
    <w:rsid w:val="007C3A36"/>
    <w:rsid w:val="007C4EE9"/>
    <w:rsid w:val="007C5125"/>
    <w:rsid w:val="007D0CAA"/>
    <w:rsid w:val="007D27F8"/>
    <w:rsid w:val="007D41CE"/>
    <w:rsid w:val="007D6A10"/>
    <w:rsid w:val="007E0746"/>
    <w:rsid w:val="007E1396"/>
    <w:rsid w:val="007E5369"/>
    <w:rsid w:val="007E622C"/>
    <w:rsid w:val="007F33A0"/>
    <w:rsid w:val="007F37DA"/>
    <w:rsid w:val="007F3EB0"/>
    <w:rsid w:val="007F593C"/>
    <w:rsid w:val="007F5AEA"/>
    <w:rsid w:val="007F766E"/>
    <w:rsid w:val="007F7B80"/>
    <w:rsid w:val="00802BF7"/>
    <w:rsid w:val="00802FD6"/>
    <w:rsid w:val="00803714"/>
    <w:rsid w:val="008043D6"/>
    <w:rsid w:val="00804977"/>
    <w:rsid w:val="00804A86"/>
    <w:rsid w:val="00804FFF"/>
    <w:rsid w:val="008059FC"/>
    <w:rsid w:val="00813057"/>
    <w:rsid w:val="0081639A"/>
    <w:rsid w:val="00820DB6"/>
    <w:rsid w:val="008214CB"/>
    <w:rsid w:val="00824CDB"/>
    <w:rsid w:val="00824DDA"/>
    <w:rsid w:val="00827464"/>
    <w:rsid w:val="008305D7"/>
    <w:rsid w:val="008311C5"/>
    <w:rsid w:val="00832120"/>
    <w:rsid w:val="00836970"/>
    <w:rsid w:val="008405BF"/>
    <w:rsid w:val="00844668"/>
    <w:rsid w:val="00844950"/>
    <w:rsid w:val="00845334"/>
    <w:rsid w:val="008500B0"/>
    <w:rsid w:val="00850AFF"/>
    <w:rsid w:val="00850F68"/>
    <w:rsid w:val="00851F7C"/>
    <w:rsid w:val="00853AE7"/>
    <w:rsid w:val="0086137A"/>
    <w:rsid w:val="008634FC"/>
    <w:rsid w:val="00863603"/>
    <w:rsid w:val="00864644"/>
    <w:rsid w:val="008647E8"/>
    <w:rsid w:val="00865C5D"/>
    <w:rsid w:val="00866B36"/>
    <w:rsid w:val="00871379"/>
    <w:rsid w:val="008752D5"/>
    <w:rsid w:val="00876A52"/>
    <w:rsid w:val="00876BEC"/>
    <w:rsid w:val="008812F9"/>
    <w:rsid w:val="00882AEC"/>
    <w:rsid w:val="0088378A"/>
    <w:rsid w:val="008837AE"/>
    <w:rsid w:val="00883E33"/>
    <w:rsid w:val="00885A09"/>
    <w:rsid w:val="008871C6"/>
    <w:rsid w:val="00893323"/>
    <w:rsid w:val="00895BEE"/>
    <w:rsid w:val="008966C4"/>
    <w:rsid w:val="008A29CD"/>
    <w:rsid w:val="008A52E9"/>
    <w:rsid w:val="008A5897"/>
    <w:rsid w:val="008A659F"/>
    <w:rsid w:val="008A77DA"/>
    <w:rsid w:val="008B0A2B"/>
    <w:rsid w:val="008B233C"/>
    <w:rsid w:val="008B5E39"/>
    <w:rsid w:val="008B6E6F"/>
    <w:rsid w:val="008B7229"/>
    <w:rsid w:val="008C00F1"/>
    <w:rsid w:val="008C2AEA"/>
    <w:rsid w:val="008C5638"/>
    <w:rsid w:val="008D22FE"/>
    <w:rsid w:val="008D443F"/>
    <w:rsid w:val="008D57B2"/>
    <w:rsid w:val="008E103F"/>
    <w:rsid w:val="008E3678"/>
    <w:rsid w:val="008E4CA1"/>
    <w:rsid w:val="008F16A7"/>
    <w:rsid w:val="008F1790"/>
    <w:rsid w:val="008F6E1A"/>
    <w:rsid w:val="009018AD"/>
    <w:rsid w:val="00903FEA"/>
    <w:rsid w:val="00905BEC"/>
    <w:rsid w:val="00905E2C"/>
    <w:rsid w:val="00910805"/>
    <w:rsid w:val="00912B52"/>
    <w:rsid w:val="00913C49"/>
    <w:rsid w:val="009141CD"/>
    <w:rsid w:val="00915976"/>
    <w:rsid w:val="00920982"/>
    <w:rsid w:val="00920BF1"/>
    <w:rsid w:val="0092389D"/>
    <w:rsid w:val="0092522A"/>
    <w:rsid w:val="00926EDA"/>
    <w:rsid w:val="009303CD"/>
    <w:rsid w:val="00930748"/>
    <w:rsid w:val="00931F06"/>
    <w:rsid w:val="00932031"/>
    <w:rsid w:val="0093294A"/>
    <w:rsid w:val="00940DF4"/>
    <w:rsid w:val="00942B22"/>
    <w:rsid w:val="0094409F"/>
    <w:rsid w:val="00944538"/>
    <w:rsid w:val="00950438"/>
    <w:rsid w:val="00957975"/>
    <w:rsid w:val="009636BE"/>
    <w:rsid w:val="00970FC4"/>
    <w:rsid w:val="009715D7"/>
    <w:rsid w:val="009751D9"/>
    <w:rsid w:val="00976EA8"/>
    <w:rsid w:val="0097714D"/>
    <w:rsid w:val="00977BDF"/>
    <w:rsid w:val="00982E35"/>
    <w:rsid w:val="00984090"/>
    <w:rsid w:val="009877A4"/>
    <w:rsid w:val="0099352A"/>
    <w:rsid w:val="00993A4D"/>
    <w:rsid w:val="00994976"/>
    <w:rsid w:val="009952D4"/>
    <w:rsid w:val="00995A20"/>
    <w:rsid w:val="00997A1E"/>
    <w:rsid w:val="009A00A7"/>
    <w:rsid w:val="009A156A"/>
    <w:rsid w:val="009A1694"/>
    <w:rsid w:val="009A170A"/>
    <w:rsid w:val="009A474F"/>
    <w:rsid w:val="009B4BBB"/>
    <w:rsid w:val="009B51B2"/>
    <w:rsid w:val="009C1115"/>
    <w:rsid w:val="009C2CB2"/>
    <w:rsid w:val="009C6E54"/>
    <w:rsid w:val="009C7941"/>
    <w:rsid w:val="009D14A2"/>
    <w:rsid w:val="009D23C6"/>
    <w:rsid w:val="009D327D"/>
    <w:rsid w:val="009D3CA6"/>
    <w:rsid w:val="009D57D7"/>
    <w:rsid w:val="009E0ACC"/>
    <w:rsid w:val="009E1173"/>
    <w:rsid w:val="009E1B87"/>
    <w:rsid w:val="009E1BCA"/>
    <w:rsid w:val="009E2FD4"/>
    <w:rsid w:val="009E39E7"/>
    <w:rsid w:val="009E71EA"/>
    <w:rsid w:val="009E7D31"/>
    <w:rsid w:val="009F48A3"/>
    <w:rsid w:val="009F50F9"/>
    <w:rsid w:val="009F7505"/>
    <w:rsid w:val="00A03329"/>
    <w:rsid w:val="00A057FE"/>
    <w:rsid w:val="00A0648A"/>
    <w:rsid w:val="00A14193"/>
    <w:rsid w:val="00A14B2F"/>
    <w:rsid w:val="00A1583E"/>
    <w:rsid w:val="00A20474"/>
    <w:rsid w:val="00A208CD"/>
    <w:rsid w:val="00A22C0D"/>
    <w:rsid w:val="00A24208"/>
    <w:rsid w:val="00A249DD"/>
    <w:rsid w:val="00A24E21"/>
    <w:rsid w:val="00A32C4D"/>
    <w:rsid w:val="00A344DF"/>
    <w:rsid w:val="00A3752C"/>
    <w:rsid w:val="00A40642"/>
    <w:rsid w:val="00A418B3"/>
    <w:rsid w:val="00A44AAB"/>
    <w:rsid w:val="00A50CE1"/>
    <w:rsid w:val="00A51CF8"/>
    <w:rsid w:val="00A51F00"/>
    <w:rsid w:val="00A52E9E"/>
    <w:rsid w:val="00A5311D"/>
    <w:rsid w:val="00A53DCC"/>
    <w:rsid w:val="00A57836"/>
    <w:rsid w:val="00A6009B"/>
    <w:rsid w:val="00A66402"/>
    <w:rsid w:val="00A73AB7"/>
    <w:rsid w:val="00A73F96"/>
    <w:rsid w:val="00A75EFE"/>
    <w:rsid w:val="00A776CD"/>
    <w:rsid w:val="00A77BCE"/>
    <w:rsid w:val="00A84C6F"/>
    <w:rsid w:val="00A9006C"/>
    <w:rsid w:val="00A91E2D"/>
    <w:rsid w:val="00A93963"/>
    <w:rsid w:val="00A94E58"/>
    <w:rsid w:val="00AA0989"/>
    <w:rsid w:val="00AA0B6E"/>
    <w:rsid w:val="00AA219A"/>
    <w:rsid w:val="00AA33E2"/>
    <w:rsid w:val="00AA46ED"/>
    <w:rsid w:val="00AA4A0D"/>
    <w:rsid w:val="00AA4F0E"/>
    <w:rsid w:val="00AB0170"/>
    <w:rsid w:val="00AB14DB"/>
    <w:rsid w:val="00AB19D0"/>
    <w:rsid w:val="00AB2522"/>
    <w:rsid w:val="00AB62AB"/>
    <w:rsid w:val="00AB779B"/>
    <w:rsid w:val="00AC12EB"/>
    <w:rsid w:val="00AC1EEB"/>
    <w:rsid w:val="00AC2036"/>
    <w:rsid w:val="00AC472A"/>
    <w:rsid w:val="00AD26A8"/>
    <w:rsid w:val="00AD4965"/>
    <w:rsid w:val="00AD7F34"/>
    <w:rsid w:val="00AE1CF5"/>
    <w:rsid w:val="00AE2336"/>
    <w:rsid w:val="00AE2990"/>
    <w:rsid w:val="00AE47BF"/>
    <w:rsid w:val="00AE4F2E"/>
    <w:rsid w:val="00AE6DCB"/>
    <w:rsid w:val="00AE705E"/>
    <w:rsid w:val="00AF0ABB"/>
    <w:rsid w:val="00AF298F"/>
    <w:rsid w:val="00AF2AA2"/>
    <w:rsid w:val="00AF3B78"/>
    <w:rsid w:val="00AF444A"/>
    <w:rsid w:val="00B008C9"/>
    <w:rsid w:val="00B01691"/>
    <w:rsid w:val="00B02E1B"/>
    <w:rsid w:val="00B03768"/>
    <w:rsid w:val="00B04B2C"/>
    <w:rsid w:val="00B06111"/>
    <w:rsid w:val="00B06F02"/>
    <w:rsid w:val="00B103EE"/>
    <w:rsid w:val="00B12DAE"/>
    <w:rsid w:val="00B168A7"/>
    <w:rsid w:val="00B21F15"/>
    <w:rsid w:val="00B242EF"/>
    <w:rsid w:val="00B24301"/>
    <w:rsid w:val="00B307C4"/>
    <w:rsid w:val="00B31E7E"/>
    <w:rsid w:val="00B32691"/>
    <w:rsid w:val="00B35C40"/>
    <w:rsid w:val="00B37485"/>
    <w:rsid w:val="00B37D82"/>
    <w:rsid w:val="00B40BE8"/>
    <w:rsid w:val="00B42BA2"/>
    <w:rsid w:val="00B43B8E"/>
    <w:rsid w:val="00B44F9F"/>
    <w:rsid w:val="00B44FBB"/>
    <w:rsid w:val="00B45EA6"/>
    <w:rsid w:val="00B46539"/>
    <w:rsid w:val="00B46889"/>
    <w:rsid w:val="00B552FD"/>
    <w:rsid w:val="00B5715A"/>
    <w:rsid w:val="00B575D7"/>
    <w:rsid w:val="00B57A52"/>
    <w:rsid w:val="00B57C84"/>
    <w:rsid w:val="00B6011A"/>
    <w:rsid w:val="00B62718"/>
    <w:rsid w:val="00B62DB1"/>
    <w:rsid w:val="00B62F51"/>
    <w:rsid w:val="00B639F7"/>
    <w:rsid w:val="00B63AB4"/>
    <w:rsid w:val="00B64C61"/>
    <w:rsid w:val="00B6532C"/>
    <w:rsid w:val="00B65A55"/>
    <w:rsid w:val="00B65FD3"/>
    <w:rsid w:val="00B703E4"/>
    <w:rsid w:val="00B72E85"/>
    <w:rsid w:val="00B75B78"/>
    <w:rsid w:val="00B819E6"/>
    <w:rsid w:val="00B82CB9"/>
    <w:rsid w:val="00B833B6"/>
    <w:rsid w:val="00B878D4"/>
    <w:rsid w:val="00B913B2"/>
    <w:rsid w:val="00B915B1"/>
    <w:rsid w:val="00B93095"/>
    <w:rsid w:val="00B93AB1"/>
    <w:rsid w:val="00B94190"/>
    <w:rsid w:val="00B94318"/>
    <w:rsid w:val="00B94396"/>
    <w:rsid w:val="00B97595"/>
    <w:rsid w:val="00B97B9C"/>
    <w:rsid w:val="00BA0651"/>
    <w:rsid w:val="00BA2FAC"/>
    <w:rsid w:val="00BA4DDB"/>
    <w:rsid w:val="00BA6F33"/>
    <w:rsid w:val="00BA770D"/>
    <w:rsid w:val="00BA7B7F"/>
    <w:rsid w:val="00BA7EC2"/>
    <w:rsid w:val="00BB0940"/>
    <w:rsid w:val="00BB0ED5"/>
    <w:rsid w:val="00BB269E"/>
    <w:rsid w:val="00BB2998"/>
    <w:rsid w:val="00BB3A8C"/>
    <w:rsid w:val="00BB4825"/>
    <w:rsid w:val="00BB5CB7"/>
    <w:rsid w:val="00BB6624"/>
    <w:rsid w:val="00BB7476"/>
    <w:rsid w:val="00BC2C2E"/>
    <w:rsid w:val="00BC2DBA"/>
    <w:rsid w:val="00BC3E1F"/>
    <w:rsid w:val="00BC6CF3"/>
    <w:rsid w:val="00BC7469"/>
    <w:rsid w:val="00BC78B0"/>
    <w:rsid w:val="00BD36AE"/>
    <w:rsid w:val="00BD7CED"/>
    <w:rsid w:val="00BE073D"/>
    <w:rsid w:val="00BE0842"/>
    <w:rsid w:val="00BE0BD6"/>
    <w:rsid w:val="00BE1572"/>
    <w:rsid w:val="00BE1C08"/>
    <w:rsid w:val="00BE2C7B"/>
    <w:rsid w:val="00BE50AD"/>
    <w:rsid w:val="00BE54B7"/>
    <w:rsid w:val="00BE77EA"/>
    <w:rsid w:val="00BF042C"/>
    <w:rsid w:val="00BF389E"/>
    <w:rsid w:val="00BF3B4B"/>
    <w:rsid w:val="00BF4A0E"/>
    <w:rsid w:val="00BF4DF4"/>
    <w:rsid w:val="00BF53B6"/>
    <w:rsid w:val="00BF6DD4"/>
    <w:rsid w:val="00BF72A8"/>
    <w:rsid w:val="00C03EC8"/>
    <w:rsid w:val="00C063C8"/>
    <w:rsid w:val="00C06802"/>
    <w:rsid w:val="00C071A7"/>
    <w:rsid w:val="00C07400"/>
    <w:rsid w:val="00C13AE9"/>
    <w:rsid w:val="00C13F22"/>
    <w:rsid w:val="00C228C1"/>
    <w:rsid w:val="00C244D7"/>
    <w:rsid w:val="00C257EF"/>
    <w:rsid w:val="00C25B9E"/>
    <w:rsid w:val="00C25F66"/>
    <w:rsid w:val="00C26F48"/>
    <w:rsid w:val="00C278BE"/>
    <w:rsid w:val="00C30075"/>
    <w:rsid w:val="00C30125"/>
    <w:rsid w:val="00C3069E"/>
    <w:rsid w:val="00C3072B"/>
    <w:rsid w:val="00C31253"/>
    <w:rsid w:val="00C32A92"/>
    <w:rsid w:val="00C33C6B"/>
    <w:rsid w:val="00C35424"/>
    <w:rsid w:val="00C4297F"/>
    <w:rsid w:val="00C43BAA"/>
    <w:rsid w:val="00C45098"/>
    <w:rsid w:val="00C47F63"/>
    <w:rsid w:val="00C50CA4"/>
    <w:rsid w:val="00C53F1D"/>
    <w:rsid w:val="00C55BFD"/>
    <w:rsid w:val="00C60F0F"/>
    <w:rsid w:val="00C64138"/>
    <w:rsid w:val="00C65B39"/>
    <w:rsid w:val="00C65B64"/>
    <w:rsid w:val="00C65C2E"/>
    <w:rsid w:val="00C67F9E"/>
    <w:rsid w:val="00C70F9B"/>
    <w:rsid w:val="00C75335"/>
    <w:rsid w:val="00C819D3"/>
    <w:rsid w:val="00C84463"/>
    <w:rsid w:val="00C86D2F"/>
    <w:rsid w:val="00C9280F"/>
    <w:rsid w:val="00C9477C"/>
    <w:rsid w:val="00C951EA"/>
    <w:rsid w:val="00CA14D0"/>
    <w:rsid w:val="00CA5DBA"/>
    <w:rsid w:val="00CA6ED7"/>
    <w:rsid w:val="00CA7F39"/>
    <w:rsid w:val="00CB2678"/>
    <w:rsid w:val="00CB34BB"/>
    <w:rsid w:val="00CC0FF4"/>
    <w:rsid w:val="00CC2894"/>
    <w:rsid w:val="00CC3AAD"/>
    <w:rsid w:val="00CC6610"/>
    <w:rsid w:val="00CD228E"/>
    <w:rsid w:val="00CD28AB"/>
    <w:rsid w:val="00CD3F21"/>
    <w:rsid w:val="00CD4F04"/>
    <w:rsid w:val="00CE119F"/>
    <w:rsid w:val="00CE1B84"/>
    <w:rsid w:val="00CE2B08"/>
    <w:rsid w:val="00CE2B6B"/>
    <w:rsid w:val="00CE4FA5"/>
    <w:rsid w:val="00CE5351"/>
    <w:rsid w:val="00CE58A0"/>
    <w:rsid w:val="00CE6B3E"/>
    <w:rsid w:val="00CF25B0"/>
    <w:rsid w:val="00CF3879"/>
    <w:rsid w:val="00D01EDE"/>
    <w:rsid w:val="00D0220F"/>
    <w:rsid w:val="00D02CB7"/>
    <w:rsid w:val="00D112C4"/>
    <w:rsid w:val="00D204AE"/>
    <w:rsid w:val="00D2087B"/>
    <w:rsid w:val="00D22DD6"/>
    <w:rsid w:val="00D2315A"/>
    <w:rsid w:val="00D242AE"/>
    <w:rsid w:val="00D24B74"/>
    <w:rsid w:val="00D24EA7"/>
    <w:rsid w:val="00D26DFE"/>
    <w:rsid w:val="00D27296"/>
    <w:rsid w:val="00D27793"/>
    <w:rsid w:val="00D30B90"/>
    <w:rsid w:val="00D31748"/>
    <w:rsid w:val="00D32119"/>
    <w:rsid w:val="00D368B1"/>
    <w:rsid w:val="00D36F42"/>
    <w:rsid w:val="00D3768F"/>
    <w:rsid w:val="00D37AA4"/>
    <w:rsid w:val="00D43E1C"/>
    <w:rsid w:val="00D4674C"/>
    <w:rsid w:val="00D46931"/>
    <w:rsid w:val="00D47386"/>
    <w:rsid w:val="00D47A68"/>
    <w:rsid w:val="00D5070A"/>
    <w:rsid w:val="00D5156D"/>
    <w:rsid w:val="00D52013"/>
    <w:rsid w:val="00D535DD"/>
    <w:rsid w:val="00D55D21"/>
    <w:rsid w:val="00D571F2"/>
    <w:rsid w:val="00D606B5"/>
    <w:rsid w:val="00D61CAE"/>
    <w:rsid w:val="00D67A1F"/>
    <w:rsid w:val="00D70357"/>
    <w:rsid w:val="00D70DC2"/>
    <w:rsid w:val="00D723F9"/>
    <w:rsid w:val="00D735D3"/>
    <w:rsid w:val="00D768A6"/>
    <w:rsid w:val="00D770F2"/>
    <w:rsid w:val="00D771E1"/>
    <w:rsid w:val="00D775AF"/>
    <w:rsid w:val="00D800C0"/>
    <w:rsid w:val="00D81493"/>
    <w:rsid w:val="00D81D18"/>
    <w:rsid w:val="00D82460"/>
    <w:rsid w:val="00D90FB8"/>
    <w:rsid w:val="00D94946"/>
    <w:rsid w:val="00D96557"/>
    <w:rsid w:val="00DA3E9D"/>
    <w:rsid w:val="00DA6547"/>
    <w:rsid w:val="00DA678E"/>
    <w:rsid w:val="00DA7539"/>
    <w:rsid w:val="00DB2BBB"/>
    <w:rsid w:val="00DB365E"/>
    <w:rsid w:val="00DB3D42"/>
    <w:rsid w:val="00DB73CF"/>
    <w:rsid w:val="00DC10FF"/>
    <w:rsid w:val="00DC129A"/>
    <w:rsid w:val="00DC14EF"/>
    <w:rsid w:val="00DC25F6"/>
    <w:rsid w:val="00DC469C"/>
    <w:rsid w:val="00DC4BB6"/>
    <w:rsid w:val="00DC58B4"/>
    <w:rsid w:val="00DC727D"/>
    <w:rsid w:val="00DC79E6"/>
    <w:rsid w:val="00DD1FAD"/>
    <w:rsid w:val="00DD3A29"/>
    <w:rsid w:val="00DD72D7"/>
    <w:rsid w:val="00DE00C1"/>
    <w:rsid w:val="00DE2054"/>
    <w:rsid w:val="00DE39C9"/>
    <w:rsid w:val="00DE44AB"/>
    <w:rsid w:val="00DE5565"/>
    <w:rsid w:val="00DE73D2"/>
    <w:rsid w:val="00DF34C4"/>
    <w:rsid w:val="00DF3BEA"/>
    <w:rsid w:val="00DF7323"/>
    <w:rsid w:val="00E01135"/>
    <w:rsid w:val="00E0139D"/>
    <w:rsid w:val="00E022FF"/>
    <w:rsid w:val="00E03E2D"/>
    <w:rsid w:val="00E05CD0"/>
    <w:rsid w:val="00E05F61"/>
    <w:rsid w:val="00E07601"/>
    <w:rsid w:val="00E0791E"/>
    <w:rsid w:val="00E116D6"/>
    <w:rsid w:val="00E11B3C"/>
    <w:rsid w:val="00E135F0"/>
    <w:rsid w:val="00E13D80"/>
    <w:rsid w:val="00E1460E"/>
    <w:rsid w:val="00E201E0"/>
    <w:rsid w:val="00E20227"/>
    <w:rsid w:val="00E20B2B"/>
    <w:rsid w:val="00E2398C"/>
    <w:rsid w:val="00E24C7E"/>
    <w:rsid w:val="00E27A7E"/>
    <w:rsid w:val="00E3037A"/>
    <w:rsid w:val="00E31AA3"/>
    <w:rsid w:val="00E33EB1"/>
    <w:rsid w:val="00E34CF4"/>
    <w:rsid w:val="00E36328"/>
    <w:rsid w:val="00E408E5"/>
    <w:rsid w:val="00E426C8"/>
    <w:rsid w:val="00E430B6"/>
    <w:rsid w:val="00E4634B"/>
    <w:rsid w:val="00E47195"/>
    <w:rsid w:val="00E50F9C"/>
    <w:rsid w:val="00E550DF"/>
    <w:rsid w:val="00E5688E"/>
    <w:rsid w:val="00E579E3"/>
    <w:rsid w:val="00E60B29"/>
    <w:rsid w:val="00E6209D"/>
    <w:rsid w:val="00E6537C"/>
    <w:rsid w:val="00E6568B"/>
    <w:rsid w:val="00E65DC5"/>
    <w:rsid w:val="00E66FCC"/>
    <w:rsid w:val="00E703BC"/>
    <w:rsid w:val="00E73BF2"/>
    <w:rsid w:val="00E77CAB"/>
    <w:rsid w:val="00E77F19"/>
    <w:rsid w:val="00E81814"/>
    <w:rsid w:val="00E828C3"/>
    <w:rsid w:val="00E82941"/>
    <w:rsid w:val="00E84AE9"/>
    <w:rsid w:val="00E87E92"/>
    <w:rsid w:val="00E91B3D"/>
    <w:rsid w:val="00E9491E"/>
    <w:rsid w:val="00E9557D"/>
    <w:rsid w:val="00E957E7"/>
    <w:rsid w:val="00E96672"/>
    <w:rsid w:val="00E972C1"/>
    <w:rsid w:val="00E97894"/>
    <w:rsid w:val="00EA0051"/>
    <w:rsid w:val="00EA0BB6"/>
    <w:rsid w:val="00EA31F2"/>
    <w:rsid w:val="00EA371D"/>
    <w:rsid w:val="00EA640B"/>
    <w:rsid w:val="00EA6937"/>
    <w:rsid w:val="00EA7351"/>
    <w:rsid w:val="00EA7731"/>
    <w:rsid w:val="00EA7D94"/>
    <w:rsid w:val="00EB22DA"/>
    <w:rsid w:val="00EB237E"/>
    <w:rsid w:val="00EB29A3"/>
    <w:rsid w:val="00EB4BEF"/>
    <w:rsid w:val="00EB4E58"/>
    <w:rsid w:val="00EB5625"/>
    <w:rsid w:val="00EB5FD5"/>
    <w:rsid w:val="00ED0F6B"/>
    <w:rsid w:val="00ED1D18"/>
    <w:rsid w:val="00ED6D4E"/>
    <w:rsid w:val="00ED6E6C"/>
    <w:rsid w:val="00ED7F3B"/>
    <w:rsid w:val="00EE06A1"/>
    <w:rsid w:val="00EE0D1E"/>
    <w:rsid w:val="00EE2CF4"/>
    <w:rsid w:val="00EE452B"/>
    <w:rsid w:val="00EE57EA"/>
    <w:rsid w:val="00EE6154"/>
    <w:rsid w:val="00EF3C12"/>
    <w:rsid w:val="00EF5024"/>
    <w:rsid w:val="00EF5245"/>
    <w:rsid w:val="00EF603B"/>
    <w:rsid w:val="00EF767D"/>
    <w:rsid w:val="00F003A9"/>
    <w:rsid w:val="00F011D4"/>
    <w:rsid w:val="00F111D4"/>
    <w:rsid w:val="00F123C9"/>
    <w:rsid w:val="00F13B57"/>
    <w:rsid w:val="00F1491C"/>
    <w:rsid w:val="00F152C1"/>
    <w:rsid w:val="00F17491"/>
    <w:rsid w:val="00F1788C"/>
    <w:rsid w:val="00F26F4B"/>
    <w:rsid w:val="00F3250B"/>
    <w:rsid w:val="00F355BA"/>
    <w:rsid w:val="00F35A64"/>
    <w:rsid w:val="00F3666E"/>
    <w:rsid w:val="00F412DC"/>
    <w:rsid w:val="00F43253"/>
    <w:rsid w:val="00F43CA5"/>
    <w:rsid w:val="00F446DD"/>
    <w:rsid w:val="00F45EEF"/>
    <w:rsid w:val="00F51716"/>
    <w:rsid w:val="00F52AA5"/>
    <w:rsid w:val="00F55995"/>
    <w:rsid w:val="00F55F6F"/>
    <w:rsid w:val="00F571F8"/>
    <w:rsid w:val="00F57EDF"/>
    <w:rsid w:val="00F603CE"/>
    <w:rsid w:val="00F6042C"/>
    <w:rsid w:val="00F60E12"/>
    <w:rsid w:val="00F61CEF"/>
    <w:rsid w:val="00F62A6E"/>
    <w:rsid w:val="00F632B2"/>
    <w:rsid w:val="00F73E5D"/>
    <w:rsid w:val="00F745BE"/>
    <w:rsid w:val="00F8105D"/>
    <w:rsid w:val="00F8162D"/>
    <w:rsid w:val="00F823B4"/>
    <w:rsid w:val="00F84F51"/>
    <w:rsid w:val="00F96E11"/>
    <w:rsid w:val="00FA089D"/>
    <w:rsid w:val="00FA3923"/>
    <w:rsid w:val="00FA3B38"/>
    <w:rsid w:val="00FA5A75"/>
    <w:rsid w:val="00FB4736"/>
    <w:rsid w:val="00FB554B"/>
    <w:rsid w:val="00FB6191"/>
    <w:rsid w:val="00FB7C66"/>
    <w:rsid w:val="00FC1058"/>
    <w:rsid w:val="00FC44E3"/>
    <w:rsid w:val="00FC5086"/>
    <w:rsid w:val="00FD189F"/>
    <w:rsid w:val="00FD1D4B"/>
    <w:rsid w:val="00FE1B82"/>
    <w:rsid w:val="00FE1F47"/>
    <w:rsid w:val="00FE2D63"/>
    <w:rsid w:val="00FE70AA"/>
    <w:rsid w:val="00FF0FD0"/>
    <w:rsid w:val="00FF1738"/>
    <w:rsid w:val="00FF1A63"/>
    <w:rsid w:val="00FF1E9A"/>
    <w:rsid w:val="00FF4F8D"/>
    <w:rsid w:val="00FF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67"/>
    <w:pPr>
      <w:spacing w:after="120"/>
      <w:ind w:firstLine="567"/>
      <w:jc w:val="both"/>
    </w:pPr>
    <w:rPr>
      <w:rFonts w:ascii="Times New Roman" w:eastAsia="Times New Roman" w:hAnsi="Times New Roman"/>
      <w:sz w:val="24"/>
      <w:szCs w:val="24"/>
    </w:rPr>
  </w:style>
  <w:style w:type="paragraph" w:styleId="Heading1">
    <w:name w:val="heading 1"/>
    <w:basedOn w:val="Normal"/>
    <w:next w:val="Normal"/>
    <w:link w:val="Heading1Char"/>
    <w:qFormat/>
    <w:rsid w:val="00BC7469"/>
    <w:pPr>
      <w:keepNext/>
      <w:numPr>
        <w:numId w:val="20"/>
      </w:numPr>
      <w:outlineLvl w:val="0"/>
    </w:pPr>
    <w:rPr>
      <w:b/>
      <w:bCs/>
      <w:color w:val="000000"/>
      <w:lang w:eastAsia="x-none"/>
    </w:rPr>
  </w:style>
  <w:style w:type="paragraph" w:styleId="Heading2">
    <w:name w:val="heading 2"/>
    <w:basedOn w:val="Normal"/>
    <w:next w:val="Normal"/>
    <w:link w:val="Heading2Char"/>
    <w:qFormat/>
    <w:rsid w:val="00BC7469"/>
    <w:pPr>
      <w:keepNext/>
      <w:numPr>
        <w:ilvl w:val="1"/>
        <w:numId w:val="20"/>
      </w:numPr>
      <w:outlineLvl w:val="1"/>
    </w:pPr>
    <w:rPr>
      <w:b/>
      <w:bCs/>
      <w:lang w:eastAsia="x-none"/>
    </w:rPr>
  </w:style>
  <w:style w:type="paragraph" w:styleId="Heading3">
    <w:name w:val="heading 3"/>
    <w:basedOn w:val="Normal"/>
    <w:next w:val="Normal"/>
    <w:link w:val="Heading3Char"/>
    <w:qFormat/>
    <w:rsid w:val="00BC7469"/>
    <w:pPr>
      <w:keepNext/>
      <w:numPr>
        <w:ilvl w:val="2"/>
        <w:numId w:val="20"/>
      </w:numPr>
      <w:outlineLvl w:val="2"/>
    </w:pPr>
    <w:rPr>
      <w:color w:val="000000"/>
      <w:u w:val="single"/>
      <w:lang w:eastAsia="x-none"/>
    </w:rPr>
  </w:style>
  <w:style w:type="paragraph" w:styleId="Heading4">
    <w:name w:val="heading 4"/>
    <w:basedOn w:val="Normal"/>
    <w:next w:val="Normal"/>
    <w:link w:val="Heading4Char"/>
    <w:qFormat/>
    <w:rsid w:val="00BC7469"/>
    <w:pPr>
      <w:keepNext/>
      <w:numPr>
        <w:ilvl w:val="3"/>
        <w:numId w:val="20"/>
      </w:numPr>
      <w:outlineLvl w:val="3"/>
    </w:pPr>
    <w:rPr>
      <w:u w:val="single"/>
      <w:lang w:eastAsia="x-none"/>
    </w:rPr>
  </w:style>
  <w:style w:type="paragraph" w:styleId="Heading5">
    <w:name w:val="heading 5"/>
    <w:basedOn w:val="Normal"/>
    <w:next w:val="Normal"/>
    <w:link w:val="Heading5Char"/>
    <w:qFormat/>
    <w:rsid w:val="00BC7469"/>
    <w:pPr>
      <w:keepNext/>
      <w:numPr>
        <w:ilvl w:val="4"/>
        <w:numId w:val="20"/>
      </w:numPr>
      <w:outlineLvl w:val="4"/>
    </w:pPr>
    <w:rPr>
      <w:b/>
      <w:bCs/>
      <w:sz w:val="26"/>
      <w:szCs w:val="26"/>
      <w:lang w:eastAsia="x-none"/>
    </w:rPr>
  </w:style>
  <w:style w:type="paragraph" w:styleId="Heading6">
    <w:name w:val="heading 6"/>
    <w:basedOn w:val="Normal"/>
    <w:next w:val="Normal"/>
    <w:link w:val="Heading6Char"/>
    <w:qFormat/>
    <w:rsid w:val="00BC7469"/>
    <w:pPr>
      <w:keepNext/>
      <w:numPr>
        <w:ilvl w:val="5"/>
        <w:numId w:val="20"/>
      </w:numPr>
      <w:jc w:val="right"/>
      <w:outlineLvl w:val="5"/>
    </w:pPr>
    <w:rPr>
      <w:b/>
      <w:bCs/>
      <w:i/>
      <w:iCs/>
      <w:sz w:val="28"/>
      <w:szCs w:val="28"/>
      <w:lang w:eastAsia="x-none"/>
    </w:rPr>
  </w:style>
  <w:style w:type="paragraph" w:styleId="Heading7">
    <w:name w:val="heading 7"/>
    <w:basedOn w:val="Normal"/>
    <w:next w:val="Normal"/>
    <w:link w:val="Heading7Char"/>
    <w:qFormat/>
    <w:rsid w:val="00BC7469"/>
    <w:pPr>
      <w:keepNext/>
      <w:numPr>
        <w:ilvl w:val="6"/>
        <w:numId w:val="20"/>
      </w:numPr>
      <w:outlineLvl w:val="6"/>
    </w:pPr>
    <w:rPr>
      <w:b/>
      <w:bCs/>
      <w:color w:val="339966"/>
      <w:lang w:eastAsia="x-none"/>
    </w:rPr>
  </w:style>
  <w:style w:type="paragraph" w:styleId="Heading8">
    <w:name w:val="heading 8"/>
    <w:basedOn w:val="Normal"/>
    <w:next w:val="Normal"/>
    <w:link w:val="Heading8Char"/>
    <w:qFormat/>
    <w:rsid w:val="00BC7469"/>
    <w:pPr>
      <w:keepNext/>
      <w:numPr>
        <w:ilvl w:val="7"/>
        <w:numId w:val="20"/>
      </w:numPr>
      <w:outlineLvl w:val="7"/>
    </w:pPr>
    <w:rPr>
      <w:b/>
      <w:bCs/>
      <w:i/>
      <w:iCs/>
      <w:sz w:val="28"/>
      <w:szCs w:val="28"/>
      <w:lang w:eastAsia="x-none"/>
    </w:rPr>
  </w:style>
  <w:style w:type="paragraph" w:styleId="Heading9">
    <w:name w:val="heading 9"/>
    <w:basedOn w:val="Normal"/>
    <w:next w:val="Normal"/>
    <w:link w:val="Heading9Char"/>
    <w:qFormat/>
    <w:rsid w:val="00BC7469"/>
    <w:pPr>
      <w:keepNext/>
      <w:numPr>
        <w:ilvl w:val="8"/>
        <w:numId w:val="20"/>
      </w:numPr>
      <w:outlineLvl w:val="8"/>
    </w:pPr>
    <w:rPr>
      <w:b/>
      <w:bCs/>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Calibr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010974"/>
    <w:pPr>
      <w:spacing w:line="480" w:lineRule="auto"/>
    </w:pPr>
  </w:style>
  <w:style w:type="character" w:customStyle="1" w:styleId="BodyText2Char">
    <w:name w:val="Body Text 2 Char"/>
    <w:link w:val="BodyText2"/>
    <w:uiPriority w:val="99"/>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uiPriority w:val="99"/>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No"/>
    <w:link w:val="16Point"/>
    <w:uiPriority w:val="99"/>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uiPriority w:val="99"/>
    <w:semiHidden/>
    <w:unhideWhenUsed/>
    <w:rsid w:val="006B3525"/>
    <w:rPr>
      <w:sz w:val="16"/>
      <w:szCs w:val="16"/>
    </w:rPr>
  </w:style>
  <w:style w:type="paragraph" w:styleId="CommentText">
    <w:name w:val="annotation text"/>
    <w:basedOn w:val="Normal"/>
    <w:link w:val="CommentTextChar"/>
    <w:unhideWhenUsed/>
    <w:rsid w:val="006B3525"/>
    <w:rPr>
      <w:sz w:val="20"/>
      <w:szCs w:val="20"/>
    </w:rPr>
  </w:style>
  <w:style w:type="character" w:customStyle="1" w:styleId="CommentTextChar">
    <w:name w:val="Comment Text Char"/>
    <w:link w:val="CommentText"/>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sz w:val="22"/>
      <w:szCs w:val="22"/>
      <w:u w:color="000000"/>
      <w:lang w:val="en-US" w:eastAsia="nl-NL"/>
    </w:rPr>
  </w:style>
  <w:style w:type="paragraph" w:customStyle="1" w:styleId="16Point">
    <w:name w:val="16 Point"/>
    <w:aliases w:val="Superscript 6 Point,Odwołanie przypisu,footnote ref,2001+ Fußnotenzeichen"/>
    <w:basedOn w:val="Normal"/>
    <w:link w:val="FootnoteReference"/>
    <w:uiPriority w:val="99"/>
    <w:rsid w:val="004A0C1E"/>
    <w:pPr>
      <w:spacing w:after="160" w:line="240" w:lineRule="exact"/>
    </w:pPr>
    <w:rPr>
      <w:rFonts w:ascii="Calibri" w:eastAsia="Calibri" w:hAnsi="Calibr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 w:type="character" w:customStyle="1" w:styleId="Heading1Char">
    <w:name w:val="Heading 1 Char"/>
    <w:link w:val="Heading1"/>
    <w:rsid w:val="00BC7469"/>
    <w:rPr>
      <w:rFonts w:ascii="Times New Roman" w:eastAsia="Times New Roman" w:hAnsi="Times New Roman" w:cs="Times New Roman"/>
      <w:b/>
      <w:bCs/>
      <w:color w:val="000000"/>
      <w:sz w:val="24"/>
      <w:szCs w:val="24"/>
      <w:lang w:eastAsia="x-none"/>
    </w:rPr>
  </w:style>
  <w:style w:type="character" w:customStyle="1" w:styleId="Heading2Char">
    <w:name w:val="Heading 2 Char"/>
    <w:link w:val="Heading2"/>
    <w:rsid w:val="00BC7469"/>
    <w:rPr>
      <w:rFonts w:ascii="Times New Roman" w:eastAsia="Times New Roman" w:hAnsi="Times New Roman" w:cs="Times New Roman"/>
      <w:b/>
      <w:bCs/>
      <w:sz w:val="24"/>
      <w:szCs w:val="24"/>
      <w:lang w:eastAsia="x-none"/>
    </w:rPr>
  </w:style>
  <w:style w:type="character" w:customStyle="1" w:styleId="Heading3Char">
    <w:name w:val="Heading 3 Char"/>
    <w:link w:val="Heading3"/>
    <w:rsid w:val="00BC7469"/>
    <w:rPr>
      <w:rFonts w:ascii="Times New Roman" w:eastAsia="Times New Roman" w:hAnsi="Times New Roman" w:cs="Times New Roman"/>
      <w:color w:val="000000"/>
      <w:sz w:val="24"/>
      <w:szCs w:val="24"/>
      <w:u w:val="single"/>
      <w:lang w:eastAsia="x-none"/>
    </w:rPr>
  </w:style>
  <w:style w:type="character" w:customStyle="1" w:styleId="Heading4Char">
    <w:name w:val="Heading 4 Char"/>
    <w:link w:val="Heading4"/>
    <w:rsid w:val="00BC7469"/>
    <w:rPr>
      <w:rFonts w:ascii="Times New Roman" w:eastAsia="Times New Roman" w:hAnsi="Times New Roman" w:cs="Times New Roman"/>
      <w:sz w:val="24"/>
      <w:szCs w:val="24"/>
      <w:u w:val="single"/>
      <w:lang w:eastAsia="x-none"/>
    </w:rPr>
  </w:style>
  <w:style w:type="character" w:customStyle="1" w:styleId="Heading5Char">
    <w:name w:val="Heading 5 Char"/>
    <w:link w:val="Heading5"/>
    <w:rsid w:val="00BC7469"/>
    <w:rPr>
      <w:rFonts w:ascii="Times New Roman" w:eastAsia="Times New Roman" w:hAnsi="Times New Roman" w:cs="Times New Roman"/>
      <w:b/>
      <w:bCs/>
      <w:sz w:val="26"/>
      <w:szCs w:val="26"/>
      <w:lang w:eastAsia="x-none"/>
    </w:rPr>
  </w:style>
  <w:style w:type="character" w:customStyle="1" w:styleId="Heading6Char">
    <w:name w:val="Heading 6 Char"/>
    <w:link w:val="Heading6"/>
    <w:rsid w:val="00BC7469"/>
    <w:rPr>
      <w:rFonts w:ascii="Times New Roman" w:eastAsia="Times New Roman" w:hAnsi="Times New Roman" w:cs="Times New Roman"/>
      <w:b/>
      <w:bCs/>
      <w:i/>
      <w:iCs/>
      <w:sz w:val="28"/>
      <w:szCs w:val="28"/>
      <w:lang w:eastAsia="x-none"/>
    </w:rPr>
  </w:style>
  <w:style w:type="character" w:customStyle="1" w:styleId="Heading7Char">
    <w:name w:val="Heading 7 Char"/>
    <w:link w:val="Heading7"/>
    <w:rsid w:val="00BC7469"/>
    <w:rPr>
      <w:rFonts w:ascii="Times New Roman" w:eastAsia="Times New Roman" w:hAnsi="Times New Roman" w:cs="Times New Roman"/>
      <w:b/>
      <w:bCs/>
      <w:color w:val="339966"/>
      <w:sz w:val="24"/>
      <w:szCs w:val="24"/>
      <w:lang w:eastAsia="x-none"/>
    </w:rPr>
  </w:style>
  <w:style w:type="character" w:customStyle="1" w:styleId="Heading8Char">
    <w:name w:val="Heading 8 Char"/>
    <w:link w:val="Heading8"/>
    <w:rsid w:val="00BC7469"/>
    <w:rPr>
      <w:rFonts w:ascii="Times New Roman" w:eastAsia="Times New Roman" w:hAnsi="Times New Roman" w:cs="Times New Roman"/>
      <w:b/>
      <w:bCs/>
      <w:i/>
      <w:iCs/>
      <w:sz w:val="28"/>
      <w:szCs w:val="28"/>
      <w:lang w:eastAsia="x-none"/>
    </w:rPr>
  </w:style>
  <w:style w:type="character" w:customStyle="1" w:styleId="Heading9Char">
    <w:name w:val="Heading 9 Char"/>
    <w:link w:val="Heading9"/>
    <w:rsid w:val="00BC7469"/>
    <w:rPr>
      <w:rFonts w:ascii="Times New Roman" w:eastAsia="Times New Roman" w:hAnsi="Times New Roman" w:cs="Times New Roman"/>
      <w:b/>
      <w:bCs/>
      <w:sz w:val="32"/>
      <w:szCs w:val="32"/>
      <w:lang w:eastAsia="x-none"/>
    </w:rPr>
  </w:style>
  <w:style w:type="paragraph" w:customStyle="1" w:styleId="Prrafodelista">
    <w:name w:val="Párrafo de lista"/>
    <w:basedOn w:val="Normal"/>
    <w:rsid w:val="00BC7469"/>
    <w:pPr>
      <w:numPr>
        <w:numId w:val="21"/>
      </w:numPr>
      <w:tabs>
        <w:tab w:val="clear" w:pos="720"/>
      </w:tabs>
      <w:spacing w:after="200" w:line="276" w:lineRule="auto"/>
      <w:ind w:firstLine="0"/>
      <w:contextualSpacing/>
    </w:pPr>
    <w:rPr>
      <w:rFonts w:ascii="Calibri" w:hAnsi="Calibri"/>
      <w:sz w:val="22"/>
      <w:szCs w:val="22"/>
      <w:lang w:val="es-ES" w:eastAsia="en-US"/>
    </w:rPr>
  </w:style>
  <w:style w:type="paragraph" w:customStyle="1" w:styleId="naisc">
    <w:name w:val="naisc"/>
    <w:basedOn w:val="Normal"/>
    <w:rsid w:val="00BB6624"/>
    <w:pPr>
      <w:spacing w:before="100" w:after="100"/>
    </w:pPr>
    <w:rPr>
      <w:lang w:val="en-GB"/>
    </w:rPr>
  </w:style>
  <w:style w:type="paragraph" w:styleId="Revision">
    <w:name w:val="Revision"/>
    <w:hidden/>
    <w:uiPriority w:val="99"/>
    <w:semiHidden/>
    <w:rsid w:val="009E7D31"/>
    <w:rPr>
      <w:rFonts w:ascii="Times New Roman" w:eastAsia="Times New Roman" w:hAnsi="Times New Roman"/>
      <w:sz w:val="24"/>
      <w:szCs w:val="24"/>
    </w:rPr>
  </w:style>
  <w:style w:type="table" w:styleId="TableGrid">
    <w:name w:val="Table Grid"/>
    <w:basedOn w:val="TableNormal"/>
    <w:uiPriority w:val="59"/>
    <w:rsid w:val="00792A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3D3F07"/>
    <w:pPr>
      <w:spacing w:after="160" w:line="240" w:lineRule="exact"/>
      <w:ind w:firstLine="0"/>
    </w:pPr>
    <w:rPr>
      <w:rFonts w:ascii="Calibri" w:eastAsia="Calibri" w:hAnsi="Calibri"/>
      <w:sz w:val="22"/>
      <w:szCs w:val="22"/>
      <w:vertAlign w:val="superscript"/>
      <w:lang w:eastAsia="en-US"/>
    </w:rPr>
  </w:style>
  <w:style w:type="character" w:customStyle="1" w:styleId="5NormalChar">
    <w:name w:val="5 Normal Char"/>
    <w:link w:val="5Normal"/>
    <w:locked/>
    <w:rsid w:val="00DC727D"/>
    <w:rPr>
      <w:rFonts w:ascii="Verdana" w:hAnsi="Verdana"/>
      <w:spacing w:val="-2"/>
    </w:rPr>
  </w:style>
  <w:style w:type="paragraph" w:customStyle="1" w:styleId="5Normal">
    <w:name w:val="5 Normal"/>
    <w:basedOn w:val="Normal"/>
    <w:link w:val="5NormalChar"/>
    <w:rsid w:val="00DC727D"/>
    <w:pPr>
      <w:ind w:right="57" w:firstLine="0"/>
    </w:pPr>
    <w:rPr>
      <w:rFonts w:ascii="Verdana" w:eastAsia="Calibri" w:hAnsi="Verdana"/>
      <w:spacing w:val="-2"/>
      <w:sz w:val="22"/>
      <w:szCs w:val="22"/>
      <w:lang w:eastAsia="en-US"/>
    </w:rPr>
  </w:style>
  <w:style w:type="character" w:customStyle="1" w:styleId="UnresolvedMention1">
    <w:name w:val="Unresolved Mention1"/>
    <w:uiPriority w:val="99"/>
    <w:semiHidden/>
    <w:unhideWhenUsed/>
    <w:rsid w:val="00AB779B"/>
    <w:rPr>
      <w:color w:val="808080"/>
      <w:shd w:val="clear" w:color="auto" w:fill="E6E6E6"/>
    </w:rPr>
  </w:style>
  <w:style w:type="character" w:customStyle="1" w:styleId="UnresolvedMention2">
    <w:name w:val="Unresolved Mention2"/>
    <w:uiPriority w:val="99"/>
    <w:semiHidden/>
    <w:unhideWhenUsed/>
    <w:rsid w:val="00CA14D0"/>
    <w:rPr>
      <w:color w:val="808080"/>
      <w:shd w:val="clear" w:color="auto" w:fill="E6E6E6"/>
    </w:rPr>
  </w:style>
  <w:style w:type="paragraph" w:customStyle="1" w:styleId="EntEmet">
    <w:name w:val="EntEmet"/>
    <w:basedOn w:val="Normal"/>
    <w:rsid w:val="004D697A"/>
    <w:pPr>
      <w:spacing w:before="40" w:after="0"/>
      <w:ind w:firstLine="0"/>
      <w:jc w:val="left"/>
    </w:pPr>
    <w:rPr>
      <w:rFonts w:eastAsia="Calibri"/>
      <w:lang w:eastAsia="fr-BE"/>
    </w:rPr>
  </w:style>
  <w:style w:type="character" w:customStyle="1" w:styleId="tableentry">
    <w:name w:val="tableentry"/>
    <w:rsid w:val="004D697A"/>
    <w:rPr>
      <w:rFonts w:ascii="Helvetica" w:hAnsi="Helvetica" w:cs="Helvetica" w:hint="default"/>
    </w:rPr>
  </w:style>
  <w:style w:type="character" w:styleId="Emphasis">
    <w:name w:val="Emphasis"/>
    <w:uiPriority w:val="20"/>
    <w:qFormat/>
    <w:rsid w:val="004D697A"/>
    <w:rPr>
      <w:i/>
      <w:iCs/>
    </w:rPr>
  </w:style>
  <w:style w:type="character" w:styleId="Strong">
    <w:name w:val="Strong"/>
    <w:uiPriority w:val="22"/>
    <w:qFormat/>
    <w:rsid w:val="004D697A"/>
    <w:rPr>
      <w:b/>
      <w:bCs/>
    </w:rPr>
  </w:style>
  <w:style w:type="character" w:styleId="FollowedHyperlink">
    <w:name w:val="FollowedHyperlink"/>
    <w:uiPriority w:val="99"/>
    <w:semiHidden/>
    <w:unhideWhenUsed/>
    <w:rsid w:val="003741CA"/>
    <w:rPr>
      <w:color w:val="954F72"/>
      <w:u w:val="single"/>
    </w:rPr>
  </w:style>
  <w:style w:type="paragraph" w:customStyle="1" w:styleId="Default">
    <w:name w:val="Default"/>
    <w:rsid w:val="003471E6"/>
    <w:pPr>
      <w:autoSpaceDE w:val="0"/>
      <w:autoSpaceDN w:val="0"/>
      <w:adjustRightInd w:val="0"/>
    </w:pPr>
    <w:rPr>
      <w:rFonts w:ascii="EUAlbertina" w:eastAsia="Times New Roman" w:hAnsi="EUAlbertina" w:cs="EUAlbertina"/>
      <w:color w:val="000000"/>
      <w:sz w:val="24"/>
      <w:szCs w:val="24"/>
      <w:lang w:eastAsia="en-US"/>
    </w:rPr>
  </w:style>
  <w:style w:type="paragraph" w:customStyle="1" w:styleId="naiskr">
    <w:name w:val="naiskr"/>
    <w:basedOn w:val="Normal"/>
    <w:rsid w:val="00D5070A"/>
    <w:pPr>
      <w:spacing w:before="100" w:beforeAutospacing="1" w:after="100" w:afterAutospacing="1"/>
      <w:ind w:firstLine="0"/>
      <w:jc w:val="left"/>
    </w:pPr>
    <w:rPr>
      <w:rFonts w:eastAsia="Arial Unicode MS"/>
      <w:lang w:val="en-GB" w:eastAsia="en-US"/>
    </w:rPr>
  </w:style>
  <w:style w:type="paragraph" w:customStyle="1" w:styleId="Text3">
    <w:name w:val="Text 3"/>
    <w:basedOn w:val="Normal"/>
    <w:uiPriority w:val="90"/>
    <w:qFormat/>
    <w:rsid w:val="00430AF8"/>
    <w:pPr>
      <w:spacing w:after="240"/>
      <w:ind w:left="1916" w:firstLine="0"/>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
      <w:bodyDiv w:val="1"/>
      <w:marLeft w:val="0"/>
      <w:marRight w:val="0"/>
      <w:marTop w:val="0"/>
      <w:marBottom w:val="0"/>
      <w:divBdr>
        <w:top w:val="none" w:sz="0" w:space="0" w:color="auto"/>
        <w:left w:val="none" w:sz="0" w:space="0" w:color="auto"/>
        <w:bottom w:val="none" w:sz="0" w:space="0" w:color="auto"/>
        <w:right w:val="none" w:sz="0" w:space="0" w:color="auto"/>
      </w:divBdr>
    </w:div>
    <w:div w:id="50230705">
      <w:bodyDiv w:val="1"/>
      <w:marLeft w:val="0"/>
      <w:marRight w:val="0"/>
      <w:marTop w:val="0"/>
      <w:marBottom w:val="0"/>
      <w:divBdr>
        <w:top w:val="none" w:sz="0" w:space="0" w:color="auto"/>
        <w:left w:val="none" w:sz="0" w:space="0" w:color="auto"/>
        <w:bottom w:val="none" w:sz="0" w:space="0" w:color="auto"/>
        <w:right w:val="none" w:sz="0" w:space="0" w:color="auto"/>
      </w:divBdr>
    </w:div>
    <w:div w:id="58989254">
      <w:bodyDiv w:val="1"/>
      <w:marLeft w:val="0"/>
      <w:marRight w:val="0"/>
      <w:marTop w:val="0"/>
      <w:marBottom w:val="0"/>
      <w:divBdr>
        <w:top w:val="none" w:sz="0" w:space="0" w:color="auto"/>
        <w:left w:val="none" w:sz="0" w:space="0" w:color="auto"/>
        <w:bottom w:val="none" w:sz="0" w:space="0" w:color="auto"/>
        <w:right w:val="none" w:sz="0" w:space="0" w:color="auto"/>
      </w:divBdr>
    </w:div>
    <w:div w:id="85884048">
      <w:bodyDiv w:val="1"/>
      <w:marLeft w:val="0"/>
      <w:marRight w:val="0"/>
      <w:marTop w:val="0"/>
      <w:marBottom w:val="0"/>
      <w:divBdr>
        <w:top w:val="none" w:sz="0" w:space="0" w:color="auto"/>
        <w:left w:val="none" w:sz="0" w:space="0" w:color="auto"/>
        <w:bottom w:val="none" w:sz="0" w:space="0" w:color="auto"/>
        <w:right w:val="none" w:sz="0" w:space="0" w:color="auto"/>
      </w:divBdr>
    </w:div>
    <w:div w:id="114058140">
      <w:bodyDiv w:val="1"/>
      <w:marLeft w:val="0"/>
      <w:marRight w:val="0"/>
      <w:marTop w:val="0"/>
      <w:marBottom w:val="0"/>
      <w:divBdr>
        <w:top w:val="none" w:sz="0" w:space="0" w:color="auto"/>
        <w:left w:val="none" w:sz="0" w:space="0" w:color="auto"/>
        <w:bottom w:val="none" w:sz="0" w:space="0" w:color="auto"/>
        <w:right w:val="none" w:sz="0" w:space="0" w:color="auto"/>
      </w:divBdr>
    </w:div>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42819466">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11187651">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257258976">
      <w:bodyDiv w:val="1"/>
      <w:marLeft w:val="0"/>
      <w:marRight w:val="0"/>
      <w:marTop w:val="0"/>
      <w:marBottom w:val="0"/>
      <w:divBdr>
        <w:top w:val="none" w:sz="0" w:space="0" w:color="auto"/>
        <w:left w:val="none" w:sz="0" w:space="0" w:color="auto"/>
        <w:bottom w:val="none" w:sz="0" w:space="0" w:color="auto"/>
        <w:right w:val="none" w:sz="0" w:space="0" w:color="auto"/>
      </w:divBdr>
    </w:div>
    <w:div w:id="276301564">
      <w:bodyDiv w:val="1"/>
      <w:marLeft w:val="0"/>
      <w:marRight w:val="0"/>
      <w:marTop w:val="0"/>
      <w:marBottom w:val="0"/>
      <w:divBdr>
        <w:top w:val="none" w:sz="0" w:space="0" w:color="auto"/>
        <w:left w:val="none" w:sz="0" w:space="0" w:color="auto"/>
        <w:bottom w:val="none" w:sz="0" w:space="0" w:color="auto"/>
        <w:right w:val="none" w:sz="0" w:space="0" w:color="auto"/>
      </w:divBdr>
    </w:div>
    <w:div w:id="297928009">
      <w:bodyDiv w:val="1"/>
      <w:marLeft w:val="0"/>
      <w:marRight w:val="0"/>
      <w:marTop w:val="0"/>
      <w:marBottom w:val="0"/>
      <w:divBdr>
        <w:top w:val="none" w:sz="0" w:space="0" w:color="auto"/>
        <w:left w:val="none" w:sz="0" w:space="0" w:color="auto"/>
        <w:bottom w:val="none" w:sz="0" w:space="0" w:color="auto"/>
        <w:right w:val="none" w:sz="0" w:space="0" w:color="auto"/>
      </w:divBdr>
    </w:div>
    <w:div w:id="306133536">
      <w:bodyDiv w:val="1"/>
      <w:marLeft w:val="0"/>
      <w:marRight w:val="0"/>
      <w:marTop w:val="0"/>
      <w:marBottom w:val="0"/>
      <w:divBdr>
        <w:top w:val="none" w:sz="0" w:space="0" w:color="auto"/>
        <w:left w:val="none" w:sz="0" w:space="0" w:color="auto"/>
        <w:bottom w:val="none" w:sz="0" w:space="0" w:color="auto"/>
        <w:right w:val="none" w:sz="0" w:space="0" w:color="auto"/>
      </w:divBdr>
    </w:div>
    <w:div w:id="307443347">
      <w:bodyDiv w:val="1"/>
      <w:marLeft w:val="0"/>
      <w:marRight w:val="0"/>
      <w:marTop w:val="0"/>
      <w:marBottom w:val="0"/>
      <w:divBdr>
        <w:top w:val="none" w:sz="0" w:space="0" w:color="auto"/>
        <w:left w:val="none" w:sz="0" w:space="0" w:color="auto"/>
        <w:bottom w:val="none" w:sz="0" w:space="0" w:color="auto"/>
        <w:right w:val="none" w:sz="0" w:space="0" w:color="auto"/>
      </w:divBdr>
    </w:div>
    <w:div w:id="31125698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396782915">
      <w:bodyDiv w:val="1"/>
      <w:marLeft w:val="0"/>
      <w:marRight w:val="0"/>
      <w:marTop w:val="0"/>
      <w:marBottom w:val="0"/>
      <w:divBdr>
        <w:top w:val="none" w:sz="0" w:space="0" w:color="auto"/>
        <w:left w:val="none" w:sz="0" w:space="0" w:color="auto"/>
        <w:bottom w:val="none" w:sz="0" w:space="0" w:color="auto"/>
        <w:right w:val="none" w:sz="0" w:space="0" w:color="auto"/>
      </w:divBdr>
    </w:div>
    <w:div w:id="472677171">
      <w:bodyDiv w:val="1"/>
      <w:marLeft w:val="0"/>
      <w:marRight w:val="0"/>
      <w:marTop w:val="0"/>
      <w:marBottom w:val="0"/>
      <w:divBdr>
        <w:top w:val="none" w:sz="0" w:space="0" w:color="auto"/>
        <w:left w:val="none" w:sz="0" w:space="0" w:color="auto"/>
        <w:bottom w:val="none" w:sz="0" w:space="0" w:color="auto"/>
        <w:right w:val="none" w:sz="0" w:space="0" w:color="auto"/>
      </w:divBdr>
    </w:div>
    <w:div w:id="478615429">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530843796">
      <w:bodyDiv w:val="1"/>
      <w:marLeft w:val="0"/>
      <w:marRight w:val="0"/>
      <w:marTop w:val="0"/>
      <w:marBottom w:val="0"/>
      <w:divBdr>
        <w:top w:val="none" w:sz="0" w:space="0" w:color="auto"/>
        <w:left w:val="none" w:sz="0" w:space="0" w:color="auto"/>
        <w:bottom w:val="none" w:sz="0" w:space="0" w:color="auto"/>
        <w:right w:val="none" w:sz="0" w:space="0" w:color="auto"/>
      </w:divBdr>
    </w:div>
    <w:div w:id="552430444">
      <w:bodyDiv w:val="1"/>
      <w:marLeft w:val="0"/>
      <w:marRight w:val="0"/>
      <w:marTop w:val="0"/>
      <w:marBottom w:val="0"/>
      <w:divBdr>
        <w:top w:val="none" w:sz="0" w:space="0" w:color="auto"/>
        <w:left w:val="none" w:sz="0" w:space="0" w:color="auto"/>
        <w:bottom w:val="none" w:sz="0" w:space="0" w:color="auto"/>
        <w:right w:val="none" w:sz="0" w:space="0" w:color="auto"/>
      </w:divBdr>
    </w:div>
    <w:div w:id="554005305">
      <w:bodyDiv w:val="1"/>
      <w:marLeft w:val="0"/>
      <w:marRight w:val="0"/>
      <w:marTop w:val="0"/>
      <w:marBottom w:val="0"/>
      <w:divBdr>
        <w:top w:val="none" w:sz="0" w:space="0" w:color="auto"/>
        <w:left w:val="none" w:sz="0" w:space="0" w:color="auto"/>
        <w:bottom w:val="none" w:sz="0" w:space="0" w:color="auto"/>
        <w:right w:val="none" w:sz="0" w:space="0" w:color="auto"/>
      </w:divBdr>
    </w:div>
    <w:div w:id="554590303">
      <w:bodyDiv w:val="1"/>
      <w:marLeft w:val="0"/>
      <w:marRight w:val="0"/>
      <w:marTop w:val="0"/>
      <w:marBottom w:val="0"/>
      <w:divBdr>
        <w:top w:val="none" w:sz="0" w:space="0" w:color="auto"/>
        <w:left w:val="none" w:sz="0" w:space="0" w:color="auto"/>
        <w:bottom w:val="none" w:sz="0" w:space="0" w:color="auto"/>
        <w:right w:val="none" w:sz="0" w:space="0" w:color="auto"/>
      </w:divBdr>
    </w:div>
    <w:div w:id="554970290">
      <w:bodyDiv w:val="1"/>
      <w:marLeft w:val="0"/>
      <w:marRight w:val="0"/>
      <w:marTop w:val="0"/>
      <w:marBottom w:val="0"/>
      <w:divBdr>
        <w:top w:val="none" w:sz="0" w:space="0" w:color="auto"/>
        <w:left w:val="none" w:sz="0" w:space="0" w:color="auto"/>
        <w:bottom w:val="none" w:sz="0" w:space="0" w:color="auto"/>
        <w:right w:val="none" w:sz="0" w:space="0" w:color="auto"/>
      </w:divBdr>
    </w:div>
    <w:div w:id="575558016">
      <w:bodyDiv w:val="1"/>
      <w:marLeft w:val="0"/>
      <w:marRight w:val="0"/>
      <w:marTop w:val="0"/>
      <w:marBottom w:val="0"/>
      <w:divBdr>
        <w:top w:val="none" w:sz="0" w:space="0" w:color="auto"/>
        <w:left w:val="none" w:sz="0" w:space="0" w:color="auto"/>
        <w:bottom w:val="none" w:sz="0" w:space="0" w:color="auto"/>
        <w:right w:val="none" w:sz="0" w:space="0" w:color="auto"/>
      </w:divBdr>
    </w:div>
    <w:div w:id="599216579">
      <w:bodyDiv w:val="1"/>
      <w:marLeft w:val="0"/>
      <w:marRight w:val="0"/>
      <w:marTop w:val="0"/>
      <w:marBottom w:val="0"/>
      <w:divBdr>
        <w:top w:val="none" w:sz="0" w:space="0" w:color="auto"/>
        <w:left w:val="none" w:sz="0" w:space="0" w:color="auto"/>
        <w:bottom w:val="none" w:sz="0" w:space="0" w:color="auto"/>
        <w:right w:val="none" w:sz="0" w:space="0" w:color="auto"/>
      </w:divBdr>
    </w:div>
    <w:div w:id="708577696">
      <w:bodyDiv w:val="1"/>
      <w:marLeft w:val="0"/>
      <w:marRight w:val="0"/>
      <w:marTop w:val="0"/>
      <w:marBottom w:val="0"/>
      <w:divBdr>
        <w:top w:val="none" w:sz="0" w:space="0" w:color="auto"/>
        <w:left w:val="none" w:sz="0" w:space="0" w:color="auto"/>
        <w:bottom w:val="none" w:sz="0" w:space="0" w:color="auto"/>
        <w:right w:val="none" w:sz="0" w:space="0" w:color="auto"/>
      </w:divBdr>
    </w:div>
    <w:div w:id="729765344">
      <w:bodyDiv w:val="1"/>
      <w:marLeft w:val="0"/>
      <w:marRight w:val="0"/>
      <w:marTop w:val="0"/>
      <w:marBottom w:val="0"/>
      <w:divBdr>
        <w:top w:val="none" w:sz="0" w:space="0" w:color="auto"/>
        <w:left w:val="none" w:sz="0" w:space="0" w:color="auto"/>
        <w:bottom w:val="none" w:sz="0" w:space="0" w:color="auto"/>
        <w:right w:val="none" w:sz="0" w:space="0" w:color="auto"/>
      </w:divBdr>
    </w:div>
    <w:div w:id="810093704">
      <w:bodyDiv w:val="1"/>
      <w:marLeft w:val="0"/>
      <w:marRight w:val="0"/>
      <w:marTop w:val="0"/>
      <w:marBottom w:val="0"/>
      <w:divBdr>
        <w:top w:val="none" w:sz="0" w:space="0" w:color="auto"/>
        <w:left w:val="none" w:sz="0" w:space="0" w:color="auto"/>
        <w:bottom w:val="none" w:sz="0" w:space="0" w:color="auto"/>
        <w:right w:val="none" w:sz="0" w:space="0" w:color="auto"/>
      </w:divBdr>
    </w:div>
    <w:div w:id="819424666">
      <w:bodyDiv w:val="1"/>
      <w:marLeft w:val="0"/>
      <w:marRight w:val="0"/>
      <w:marTop w:val="0"/>
      <w:marBottom w:val="0"/>
      <w:divBdr>
        <w:top w:val="none" w:sz="0" w:space="0" w:color="auto"/>
        <w:left w:val="none" w:sz="0" w:space="0" w:color="auto"/>
        <w:bottom w:val="none" w:sz="0" w:space="0" w:color="auto"/>
        <w:right w:val="none" w:sz="0" w:space="0" w:color="auto"/>
      </w:divBdr>
    </w:div>
    <w:div w:id="828249855">
      <w:bodyDiv w:val="1"/>
      <w:marLeft w:val="0"/>
      <w:marRight w:val="0"/>
      <w:marTop w:val="0"/>
      <w:marBottom w:val="0"/>
      <w:divBdr>
        <w:top w:val="none" w:sz="0" w:space="0" w:color="auto"/>
        <w:left w:val="none" w:sz="0" w:space="0" w:color="auto"/>
        <w:bottom w:val="none" w:sz="0" w:space="0" w:color="auto"/>
        <w:right w:val="none" w:sz="0" w:space="0" w:color="auto"/>
      </w:divBdr>
    </w:div>
    <w:div w:id="876627977">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951667492">
      <w:bodyDiv w:val="1"/>
      <w:marLeft w:val="0"/>
      <w:marRight w:val="0"/>
      <w:marTop w:val="0"/>
      <w:marBottom w:val="0"/>
      <w:divBdr>
        <w:top w:val="none" w:sz="0" w:space="0" w:color="auto"/>
        <w:left w:val="none" w:sz="0" w:space="0" w:color="auto"/>
        <w:bottom w:val="none" w:sz="0" w:space="0" w:color="auto"/>
        <w:right w:val="none" w:sz="0" w:space="0" w:color="auto"/>
      </w:divBdr>
    </w:div>
    <w:div w:id="1001659734">
      <w:bodyDiv w:val="1"/>
      <w:marLeft w:val="0"/>
      <w:marRight w:val="0"/>
      <w:marTop w:val="0"/>
      <w:marBottom w:val="0"/>
      <w:divBdr>
        <w:top w:val="none" w:sz="0" w:space="0" w:color="auto"/>
        <w:left w:val="none" w:sz="0" w:space="0" w:color="auto"/>
        <w:bottom w:val="none" w:sz="0" w:space="0" w:color="auto"/>
        <w:right w:val="none" w:sz="0" w:space="0" w:color="auto"/>
      </w:divBdr>
      <w:divsChild>
        <w:div w:id="490292874">
          <w:marLeft w:val="0"/>
          <w:marRight w:val="0"/>
          <w:marTop w:val="0"/>
          <w:marBottom w:val="0"/>
          <w:divBdr>
            <w:top w:val="none" w:sz="0" w:space="0" w:color="auto"/>
            <w:left w:val="none" w:sz="0" w:space="0" w:color="auto"/>
            <w:bottom w:val="none" w:sz="0" w:space="0" w:color="auto"/>
            <w:right w:val="none" w:sz="0" w:space="0" w:color="auto"/>
          </w:divBdr>
        </w:div>
        <w:div w:id="1721780927">
          <w:marLeft w:val="0"/>
          <w:marRight w:val="0"/>
          <w:marTop w:val="0"/>
          <w:marBottom w:val="0"/>
          <w:divBdr>
            <w:top w:val="none" w:sz="0" w:space="0" w:color="auto"/>
            <w:left w:val="none" w:sz="0" w:space="0" w:color="auto"/>
            <w:bottom w:val="none" w:sz="0" w:space="0" w:color="auto"/>
            <w:right w:val="none" w:sz="0" w:space="0" w:color="auto"/>
          </w:divBdr>
          <w:divsChild>
            <w:div w:id="1323124857">
              <w:marLeft w:val="0"/>
              <w:marRight w:val="-135"/>
              <w:marTop w:val="0"/>
              <w:marBottom w:val="0"/>
              <w:divBdr>
                <w:top w:val="none" w:sz="0" w:space="0" w:color="auto"/>
                <w:left w:val="none" w:sz="0" w:space="0" w:color="auto"/>
                <w:bottom w:val="none" w:sz="0" w:space="0" w:color="auto"/>
                <w:right w:val="none" w:sz="0" w:space="0" w:color="auto"/>
              </w:divBdr>
              <w:divsChild>
                <w:div w:id="2142722086">
                  <w:marLeft w:val="0"/>
                  <w:marRight w:val="0"/>
                  <w:marTop w:val="0"/>
                  <w:marBottom w:val="0"/>
                  <w:divBdr>
                    <w:top w:val="none" w:sz="0" w:space="0" w:color="auto"/>
                    <w:left w:val="none" w:sz="0" w:space="0" w:color="auto"/>
                    <w:bottom w:val="none" w:sz="0" w:space="0" w:color="auto"/>
                    <w:right w:val="none" w:sz="0" w:space="0" w:color="auto"/>
                  </w:divBdr>
                  <w:divsChild>
                    <w:div w:id="1649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7840">
      <w:bodyDiv w:val="1"/>
      <w:marLeft w:val="0"/>
      <w:marRight w:val="0"/>
      <w:marTop w:val="0"/>
      <w:marBottom w:val="0"/>
      <w:divBdr>
        <w:top w:val="none" w:sz="0" w:space="0" w:color="auto"/>
        <w:left w:val="none" w:sz="0" w:space="0" w:color="auto"/>
        <w:bottom w:val="none" w:sz="0" w:space="0" w:color="auto"/>
        <w:right w:val="none" w:sz="0" w:space="0" w:color="auto"/>
      </w:divBdr>
    </w:div>
    <w:div w:id="1036003533">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140851865">
      <w:bodyDiv w:val="1"/>
      <w:marLeft w:val="0"/>
      <w:marRight w:val="0"/>
      <w:marTop w:val="0"/>
      <w:marBottom w:val="0"/>
      <w:divBdr>
        <w:top w:val="none" w:sz="0" w:space="0" w:color="auto"/>
        <w:left w:val="none" w:sz="0" w:space="0" w:color="auto"/>
        <w:bottom w:val="none" w:sz="0" w:space="0" w:color="auto"/>
        <w:right w:val="none" w:sz="0" w:space="0" w:color="auto"/>
      </w:divBdr>
    </w:div>
    <w:div w:id="1169908304">
      <w:bodyDiv w:val="1"/>
      <w:marLeft w:val="0"/>
      <w:marRight w:val="0"/>
      <w:marTop w:val="0"/>
      <w:marBottom w:val="0"/>
      <w:divBdr>
        <w:top w:val="none" w:sz="0" w:space="0" w:color="auto"/>
        <w:left w:val="none" w:sz="0" w:space="0" w:color="auto"/>
        <w:bottom w:val="none" w:sz="0" w:space="0" w:color="auto"/>
        <w:right w:val="none" w:sz="0" w:space="0" w:color="auto"/>
      </w:divBdr>
    </w:div>
    <w:div w:id="1225289366">
      <w:bodyDiv w:val="1"/>
      <w:marLeft w:val="0"/>
      <w:marRight w:val="0"/>
      <w:marTop w:val="0"/>
      <w:marBottom w:val="0"/>
      <w:divBdr>
        <w:top w:val="none" w:sz="0" w:space="0" w:color="auto"/>
        <w:left w:val="none" w:sz="0" w:space="0" w:color="auto"/>
        <w:bottom w:val="none" w:sz="0" w:space="0" w:color="auto"/>
        <w:right w:val="none" w:sz="0" w:space="0" w:color="auto"/>
      </w:divBdr>
    </w:div>
    <w:div w:id="1229000478">
      <w:bodyDiv w:val="1"/>
      <w:marLeft w:val="0"/>
      <w:marRight w:val="0"/>
      <w:marTop w:val="0"/>
      <w:marBottom w:val="0"/>
      <w:divBdr>
        <w:top w:val="none" w:sz="0" w:space="0" w:color="auto"/>
        <w:left w:val="none" w:sz="0" w:space="0" w:color="auto"/>
        <w:bottom w:val="none" w:sz="0" w:space="0" w:color="auto"/>
        <w:right w:val="none" w:sz="0" w:space="0" w:color="auto"/>
      </w:divBdr>
    </w:div>
    <w:div w:id="1351100689">
      <w:bodyDiv w:val="1"/>
      <w:marLeft w:val="0"/>
      <w:marRight w:val="0"/>
      <w:marTop w:val="0"/>
      <w:marBottom w:val="0"/>
      <w:divBdr>
        <w:top w:val="none" w:sz="0" w:space="0" w:color="auto"/>
        <w:left w:val="none" w:sz="0" w:space="0" w:color="auto"/>
        <w:bottom w:val="none" w:sz="0" w:space="0" w:color="auto"/>
        <w:right w:val="none" w:sz="0" w:space="0" w:color="auto"/>
      </w:divBdr>
    </w:div>
    <w:div w:id="1362513625">
      <w:bodyDiv w:val="1"/>
      <w:marLeft w:val="0"/>
      <w:marRight w:val="0"/>
      <w:marTop w:val="0"/>
      <w:marBottom w:val="0"/>
      <w:divBdr>
        <w:top w:val="none" w:sz="0" w:space="0" w:color="auto"/>
        <w:left w:val="none" w:sz="0" w:space="0" w:color="auto"/>
        <w:bottom w:val="none" w:sz="0" w:space="0" w:color="auto"/>
        <w:right w:val="none" w:sz="0" w:space="0" w:color="auto"/>
      </w:divBdr>
    </w:div>
    <w:div w:id="1365903935">
      <w:bodyDiv w:val="1"/>
      <w:marLeft w:val="0"/>
      <w:marRight w:val="0"/>
      <w:marTop w:val="0"/>
      <w:marBottom w:val="0"/>
      <w:divBdr>
        <w:top w:val="none" w:sz="0" w:space="0" w:color="auto"/>
        <w:left w:val="none" w:sz="0" w:space="0" w:color="auto"/>
        <w:bottom w:val="none" w:sz="0" w:space="0" w:color="auto"/>
        <w:right w:val="none" w:sz="0" w:space="0" w:color="auto"/>
      </w:divBdr>
    </w:div>
    <w:div w:id="1370908785">
      <w:bodyDiv w:val="1"/>
      <w:marLeft w:val="0"/>
      <w:marRight w:val="0"/>
      <w:marTop w:val="0"/>
      <w:marBottom w:val="0"/>
      <w:divBdr>
        <w:top w:val="none" w:sz="0" w:space="0" w:color="auto"/>
        <w:left w:val="none" w:sz="0" w:space="0" w:color="auto"/>
        <w:bottom w:val="none" w:sz="0" w:space="0" w:color="auto"/>
        <w:right w:val="none" w:sz="0" w:space="0" w:color="auto"/>
      </w:divBdr>
    </w:div>
    <w:div w:id="1383598158">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438990606">
      <w:bodyDiv w:val="1"/>
      <w:marLeft w:val="0"/>
      <w:marRight w:val="0"/>
      <w:marTop w:val="0"/>
      <w:marBottom w:val="0"/>
      <w:divBdr>
        <w:top w:val="none" w:sz="0" w:space="0" w:color="auto"/>
        <w:left w:val="none" w:sz="0" w:space="0" w:color="auto"/>
        <w:bottom w:val="none" w:sz="0" w:space="0" w:color="auto"/>
        <w:right w:val="none" w:sz="0" w:space="0" w:color="auto"/>
      </w:divBdr>
    </w:div>
    <w:div w:id="1470629154">
      <w:bodyDiv w:val="1"/>
      <w:marLeft w:val="0"/>
      <w:marRight w:val="0"/>
      <w:marTop w:val="0"/>
      <w:marBottom w:val="0"/>
      <w:divBdr>
        <w:top w:val="none" w:sz="0" w:space="0" w:color="auto"/>
        <w:left w:val="none" w:sz="0" w:space="0" w:color="auto"/>
        <w:bottom w:val="none" w:sz="0" w:space="0" w:color="auto"/>
        <w:right w:val="none" w:sz="0" w:space="0" w:color="auto"/>
      </w:divBdr>
    </w:div>
    <w:div w:id="1509247942">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541163373">
      <w:bodyDiv w:val="1"/>
      <w:marLeft w:val="0"/>
      <w:marRight w:val="0"/>
      <w:marTop w:val="0"/>
      <w:marBottom w:val="0"/>
      <w:divBdr>
        <w:top w:val="none" w:sz="0" w:space="0" w:color="auto"/>
        <w:left w:val="none" w:sz="0" w:space="0" w:color="auto"/>
        <w:bottom w:val="none" w:sz="0" w:space="0" w:color="auto"/>
        <w:right w:val="none" w:sz="0" w:space="0" w:color="auto"/>
      </w:divBdr>
    </w:div>
    <w:div w:id="1562905688">
      <w:bodyDiv w:val="1"/>
      <w:marLeft w:val="0"/>
      <w:marRight w:val="0"/>
      <w:marTop w:val="0"/>
      <w:marBottom w:val="0"/>
      <w:divBdr>
        <w:top w:val="none" w:sz="0" w:space="0" w:color="auto"/>
        <w:left w:val="none" w:sz="0" w:space="0" w:color="auto"/>
        <w:bottom w:val="none" w:sz="0" w:space="0" w:color="auto"/>
        <w:right w:val="none" w:sz="0" w:space="0" w:color="auto"/>
      </w:divBdr>
    </w:div>
    <w:div w:id="1603880059">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665234637">
      <w:bodyDiv w:val="1"/>
      <w:marLeft w:val="0"/>
      <w:marRight w:val="0"/>
      <w:marTop w:val="0"/>
      <w:marBottom w:val="0"/>
      <w:divBdr>
        <w:top w:val="none" w:sz="0" w:space="0" w:color="auto"/>
        <w:left w:val="none" w:sz="0" w:space="0" w:color="auto"/>
        <w:bottom w:val="none" w:sz="0" w:space="0" w:color="auto"/>
        <w:right w:val="none" w:sz="0" w:space="0" w:color="auto"/>
      </w:divBdr>
    </w:div>
    <w:div w:id="1702853397">
      <w:bodyDiv w:val="1"/>
      <w:marLeft w:val="0"/>
      <w:marRight w:val="0"/>
      <w:marTop w:val="0"/>
      <w:marBottom w:val="0"/>
      <w:divBdr>
        <w:top w:val="none" w:sz="0" w:space="0" w:color="auto"/>
        <w:left w:val="none" w:sz="0" w:space="0" w:color="auto"/>
        <w:bottom w:val="none" w:sz="0" w:space="0" w:color="auto"/>
        <w:right w:val="none" w:sz="0" w:space="0" w:color="auto"/>
      </w:divBdr>
    </w:div>
    <w:div w:id="1722052930">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97679176">
      <w:bodyDiv w:val="1"/>
      <w:marLeft w:val="0"/>
      <w:marRight w:val="0"/>
      <w:marTop w:val="0"/>
      <w:marBottom w:val="0"/>
      <w:divBdr>
        <w:top w:val="none" w:sz="0" w:space="0" w:color="auto"/>
        <w:left w:val="none" w:sz="0" w:space="0" w:color="auto"/>
        <w:bottom w:val="none" w:sz="0" w:space="0" w:color="auto"/>
        <w:right w:val="none" w:sz="0" w:space="0" w:color="auto"/>
      </w:divBdr>
    </w:div>
    <w:div w:id="1798259600">
      <w:bodyDiv w:val="1"/>
      <w:marLeft w:val="0"/>
      <w:marRight w:val="0"/>
      <w:marTop w:val="0"/>
      <w:marBottom w:val="0"/>
      <w:divBdr>
        <w:top w:val="none" w:sz="0" w:space="0" w:color="auto"/>
        <w:left w:val="none" w:sz="0" w:space="0" w:color="auto"/>
        <w:bottom w:val="none" w:sz="0" w:space="0" w:color="auto"/>
        <w:right w:val="none" w:sz="0" w:space="0" w:color="auto"/>
      </w:divBdr>
    </w:div>
    <w:div w:id="1848130940">
      <w:bodyDiv w:val="1"/>
      <w:marLeft w:val="0"/>
      <w:marRight w:val="0"/>
      <w:marTop w:val="0"/>
      <w:marBottom w:val="0"/>
      <w:divBdr>
        <w:top w:val="none" w:sz="0" w:space="0" w:color="auto"/>
        <w:left w:val="none" w:sz="0" w:space="0" w:color="auto"/>
        <w:bottom w:val="none" w:sz="0" w:space="0" w:color="auto"/>
        <w:right w:val="none" w:sz="0" w:space="0" w:color="auto"/>
      </w:divBdr>
    </w:div>
    <w:div w:id="1877233891">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1901020312">
      <w:bodyDiv w:val="1"/>
      <w:marLeft w:val="0"/>
      <w:marRight w:val="0"/>
      <w:marTop w:val="0"/>
      <w:marBottom w:val="0"/>
      <w:divBdr>
        <w:top w:val="none" w:sz="0" w:space="0" w:color="auto"/>
        <w:left w:val="none" w:sz="0" w:space="0" w:color="auto"/>
        <w:bottom w:val="none" w:sz="0" w:space="0" w:color="auto"/>
        <w:right w:val="none" w:sz="0" w:space="0" w:color="auto"/>
      </w:divBdr>
    </w:div>
    <w:div w:id="2004773261">
      <w:bodyDiv w:val="1"/>
      <w:marLeft w:val="0"/>
      <w:marRight w:val="0"/>
      <w:marTop w:val="0"/>
      <w:marBottom w:val="0"/>
      <w:divBdr>
        <w:top w:val="none" w:sz="0" w:space="0" w:color="auto"/>
        <w:left w:val="none" w:sz="0" w:space="0" w:color="auto"/>
        <w:bottom w:val="none" w:sz="0" w:space="0" w:color="auto"/>
        <w:right w:val="none" w:sz="0" w:space="0" w:color="auto"/>
      </w:divBdr>
    </w:div>
    <w:div w:id="2019772959">
      <w:bodyDiv w:val="1"/>
      <w:marLeft w:val="0"/>
      <w:marRight w:val="0"/>
      <w:marTop w:val="0"/>
      <w:marBottom w:val="0"/>
      <w:divBdr>
        <w:top w:val="none" w:sz="0" w:space="0" w:color="auto"/>
        <w:left w:val="none" w:sz="0" w:space="0" w:color="auto"/>
        <w:bottom w:val="none" w:sz="0" w:space="0" w:color="auto"/>
        <w:right w:val="none" w:sz="0" w:space="0" w:color="auto"/>
      </w:divBdr>
    </w:div>
    <w:div w:id="2029868939">
      <w:bodyDiv w:val="1"/>
      <w:marLeft w:val="0"/>
      <w:marRight w:val="0"/>
      <w:marTop w:val="0"/>
      <w:marBottom w:val="0"/>
      <w:divBdr>
        <w:top w:val="none" w:sz="0" w:space="0" w:color="auto"/>
        <w:left w:val="none" w:sz="0" w:space="0" w:color="auto"/>
        <w:bottom w:val="none" w:sz="0" w:space="0" w:color="auto"/>
        <w:right w:val="none" w:sz="0" w:space="0" w:color="auto"/>
      </w:divBdr>
    </w:div>
    <w:div w:id="2042632172">
      <w:bodyDiv w:val="1"/>
      <w:marLeft w:val="0"/>
      <w:marRight w:val="0"/>
      <w:marTop w:val="0"/>
      <w:marBottom w:val="0"/>
      <w:divBdr>
        <w:top w:val="none" w:sz="0" w:space="0" w:color="auto"/>
        <w:left w:val="none" w:sz="0" w:space="0" w:color="auto"/>
        <w:bottom w:val="none" w:sz="0" w:space="0" w:color="auto"/>
        <w:right w:val="none" w:sz="0" w:space="0" w:color="auto"/>
      </w:divBdr>
    </w:div>
    <w:div w:id="2100364004">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 w:id="2142066188">
      <w:bodyDiv w:val="1"/>
      <w:marLeft w:val="0"/>
      <w:marRight w:val="0"/>
      <w:marTop w:val="0"/>
      <w:marBottom w:val="0"/>
      <w:divBdr>
        <w:top w:val="none" w:sz="0" w:space="0" w:color="auto"/>
        <w:left w:val="none" w:sz="0" w:space="0" w:color="auto"/>
        <w:bottom w:val="none" w:sz="0" w:space="0" w:color="auto"/>
        <w:right w:val="none" w:sz="0" w:space="0" w:color="auto"/>
      </w:divBdr>
    </w:div>
    <w:div w:id="2142453499">
      <w:bodyDiv w:val="1"/>
      <w:marLeft w:val="0"/>
      <w:marRight w:val="0"/>
      <w:marTop w:val="0"/>
      <w:marBottom w:val="0"/>
      <w:divBdr>
        <w:top w:val="none" w:sz="0" w:space="0" w:color="auto"/>
        <w:left w:val="none" w:sz="0" w:space="0" w:color="auto"/>
        <w:bottom w:val="none" w:sz="0" w:space="0" w:color="auto"/>
        <w:right w:val="none" w:sz="0" w:space="0" w:color="auto"/>
      </w:divBdr>
    </w:div>
    <w:div w:id="21425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footnotes.xml" Type="http://schemas.openxmlformats.org/officeDocument/2006/relationships/footnotes" Id="rId39"/>
    <Relationship Target="../customXml/item21.xml" Type="http://schemas.openxmlformats.org/officeDocument/2006/relationships/customXml" Id="rId21"/>
    <Relationship Target="../customXml/item34.xml" Type="http://schemas.openxmlformats.org/officeDocument/2006/relationships/customXml" Id="rId34"/>
    <Relationship Target="footer1.xml" Type="http://schemas.openxmlformats.org/officeDocument/2006/relationships/footer" Id="rId42"/>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0.xml" Type="http://schemas.openxmlformats.org/officeDocument/2006/relationships/customXml" Id="rId20"/>
    <Relationship Target="../customXml/item29.xml" Type="http://schemas.openxmlformats.org/officeDocument/2006/relationships/customXml" Id="rId29"/>
    <Relationship Target="header1.xml" Type="http://schemas.openxmlformats.org/officeDocument/2006/relationships/header" Id="rId41"/>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settings.xml" Type="http://schemas.openxmlformats.org/officeDocument/2006/relationships/settings" Id="rId37"/>
    <Relationship Target="endnotes.xml" Type="http://schemas.openxmlformats.org/officeDocument/2006/relationships/endnotes" Id="rId40"/>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styles.xml" Type="http://schemas.openxmlformats.org/officeDocument/2006/relationships/styles" Id="rId36"/>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theme/theme1.xml" Type="http://schemas.openxmlformats.org/officeDocument/2006/relationships/theme" Id="rId44"/>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numbering.xml" Type="http://schemas.openxmlformats.org/officeDocument/2006/relationships/numbering" Id="rId35"/>
    <Relationship Target="fontTable.xml" Type="http://schemas.openxmlformats.org/officeDocument/2006/relationships/fontTable" Id="rId43"/>
    <Relationship Target="../customXml/item8.xml" Type="http://schemas.openxmlformats.org/officeDocument/2006/relationships/customXml" Id="rId8"/>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webSettings.xml" Type="http://schemas.openxmlformats.org/officeDocument/2006/relationships/webSettings"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3F5FBB2-0745-49D0-B3BC-59D3DC78D1C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BF5F4731-C479-4995-BA57-B3132927F0D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D6903AC8-9095-4435-AF23-7C6A19DE808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EB4D8FC1-4CB6-41D4-833A-D1B3A2C664A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C8491634-D273-46EC-86B6-522A53988FF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7B152833-072B-480C-A75A-C26E9DB59F3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04624F84-ADDF-4DDF-B687-0CF11124EC7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100CA48B-898D-4F89-868D-6A7E52DB840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171270FA-FAD3-4A4A-9A1A-70990870DB4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7529E1CD-AE55-4D4D-9956-5488E66148B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CDD8AF83-8149-4FC6-84F8-CE4278CDB2D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EF5F4AF-22EC-48BC-B4C0-D17A4135651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59747008-4C66-45E1-883A-175442D883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5A232B59-C49F-4F53-BB10-7C421B6AF77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958221CE-325B-4094-A4BC-952C7C1DCEC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336CB567-1880-4A6D-A42C-E249CCAA979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A13AE1F0-0A6B-4A66-A085-318F8BA0DA3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40B15404-C18C-4CC7-94C5-CB195E43E48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7B9A7FCF-06E3-46F6-ACDF-BB4767E1C90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1ADEC838-D87C-4C07-B212-66D70939547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8EEB2872-4DDA-4251-BCE3-8B0FEDEF1EF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0C2F59D1-676F-44E5-8F35-84A8964A3B5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E61CF469-1D80-48E6-BEF6-4F602CE58F1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A0E391D2-A8D6-4162-B469-63E6577FA7A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8CFE8672-EC1F-4A50-BE36-161DCA8DCD3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14D24987-AFC4-418B-B7C9-3C5C077F6A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521AEC14-6837-4E87-AEA5-1DDF53C07F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CC6C827F-E190-404E-B420-0B855C1BA59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DEC02A4-02F1-4C7D-B14E-1D09A2EA778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F18DB49D-DAE6-4510-A473-1A887EE1EDD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BC1A6452-13EC-4CDA-BBA2-08F4F943819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22A4FABE-6E0C-4994-9F21-6BB1F4E8903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B85197B6-7FEB-4DDB-886F-82DA1A67279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C034A573-D787-4FA4-B318-125C555DE2C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2020-09-11T05:59:00Z</dcterms:created>
  <dcterms:modified xsi:type="dcterms:W3CDTF">2020-09-14T12:59:00Z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2020-09-18</vt:lpwstr>
  </property>
  <property fmtid="{D5CDD505-2E9C-101B-9397-08002B2CF9AE}" pid="3" name="DISCesvisAdditionalMakers">
    <vt:lpwstr>Vecākais referents Olafs Grigus</vt:lpwstr>
  </property>
  <property fmtid="{D5CDD505-2E9C-101B-9397-08002B2CF9AE}" pid="4" name="DIScgiUrl">
    <vt:lpwstr>https://lim.esvis.gov.lv/cs/idcplg</vt:lpwstr>
  </property>
  <property fmtid="{D5CDD505-2E9C-101B-9397-08002B2CF9AE}" pid="5" name="DISdDocName">
    <vt:lpwstr>L245484</vt:lpwstr>
  </property>
  <property fmtid="{D5CDD505-2E9C-101B-9397-08002B2CF9AE}" pid="6" name="DISCesvisAdditionalTutors">
    <vt:lpwstr>Vecākais referents Olafs Grigus</vt:lpwstr>
  </property>
  <property fmtid="{D5CDD505-2E9C-101B-9397-08002B2CF9AE}" pid="7" name="DISCesvisAdditionalMakersPhone">
    <vt:lpwstr>67013114</vt:lpwstr>
  </property>
  <property fmtid="{D5CDD505-2E9C-101B-9397-08002B2CF9AE}" pid="8" name="DISCesvisSigner">
    <vt:lpwstr> Jānis Vitenbergs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https://lim.esvis.gov.lv/cs/idcplg?ClientControlled=DocMan&amp;coreContentOnly=1&amp;WebdavRequest=1&amp;IdcService=DOC_INFO&amp;dID=315338</vt:lpwstr>
  </property>
  <property fmtid="{D5CDD505-2E9C-101B-9397-08002B2CF9AE}" pid="11" name="DISCesvisTitle">
    <vt:lpwstr>Informatīvais ziņojums par Eiropas Savienības Konkurētspējas ministru padomes 2020. gada 18.septembra sanāksmē videokonferencē izskatāmajiem jautājumiem</vt:lpwstr>
  </property>
  <property fmtid="{D5CDD505-2E9C-101B-9397-08002B2CF9AE}" pid="12" name="DISCesvisMinistryOfMinister">
    <vt:lpwstr>Ekonomikas ministra pienākumu izpildītājs - </vt:lpwstr>
  </property>
  <property fmtid="{D5CDD505-2E9C-101B-9397-08002B2CF9AE}" pid="13" name="DISCesvisAuthor">
    <vt:lpwstr>Ekonomikas ministrija</vt:lpwstr>
  </property>
  <property fmtid="{D5CDD505-2E9C-101B-9397-08002B2CF9AE}" pid="14" name="DISCesvisMainMaker">
    <vt:lpwstr>Vecākais referents Olafs Grigus</vt:lpwstr>
  </property>
  <property fmtid="{D5CDD505-2E9C-101B-9397-08002B2CF9AE}" pid="15" name="DISCesvisAdditionalTutorsMail">
    <vt:lpwstr>Olafs.Grigus@em.gov.lv</vt:lpwstr>
  </property>
  <property fmtid="{D5CDD505-2E9C-101B-9397-08002B2CF9AE}" pid="16" name="DISCesvisAdditionalTutorsPhone">
    <vt:lpwstr>67013114</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9" name="DISCesvisAdditionalMakersMail">
    <vt:lpwstr>Olafs.Grigus@em.gov.lv</vt:lpwstr>
  </property>
  <property fmtid="{D5CDD505-2E9C-101B-9397-08002B2CF9AE}" pid="20" name="DISdUser">
    <vt:lpwstr>vk_ladlere</vt:lpwstr>
  </property>
  <property fmtid="{D5CDD505-2E9C-101B-9397-08002B2CF9AE}" pid="21" name="DISCesvisOrgApprovers">
    <vt:lpwstr>Vides aizsardzības un reģionālās attīstības ministrija, Finanšu ministrija, Ārlietu ministrija, Tieslietu ministrija, Aizsardzības ministrija, Labklājības ministrija, Izglītības un zinātnes ministrija, Kultūras ministrija, Satiksmes ministrija, Veselības ministrija, Zemkopības ministrija</vt:lpwstr>
  </property>
  <property fmtid="{D5CDD505-2E9C-101B-9397-08002B2CF9AE}" pid="22" name="DISdID">
    <vt:lpwstr>315338</vt:lpwstr>
  </property>
  <property fmtid="{D5CDD505-2E9C-101B-9397-08002B2CF9AE}" pid="23" name="DISCesvisMainMakerOrgUnitTitle">
    <vt:lpwstr>ES un ārējo ekonomisko attiecību departaments</vt:lpwstr>
  </property>
  <property fmtid="{D5CDD505-2E9C-101B-9397-08002B2CF9AE}" pid="24" name="DISCesvisComments">
    <vt:lpwstr>Lūdzam sniegt saskaņojumu/precizējumus!</vt:lpwstr>
  </property>
  <property fmtid="{D5CDD505-2E9C-101B-9397-08002B2CF9AE}" pid="25" name="DISCesvisDescription">
    <vt:lpwstr>
</vt:lpwstr>
  </property>
  <property fmtid="{D5CDD505-2E9C-101B-9397-08002B2CF9AE}" pid="26" name="DISCesvisForInforming">
    <vt:lpwstr>Specializētais atašejs - nozares padomnieks Rinalds Celmiņš</vt:lpwstr>
  </property>
  <property fmtid="{D5CDD505-2E9C-101B-9397-08002B2CF9AE}" pid="27" name="DISCesvisDocRegDate">
    <vt:lpwstr>2020-09-15</vt:lpwstr>
  </property>
  <property fmtid="{D5CDD505-2E9C-101B-9397-08002B2CF9AE}" pid="28" name="DISCesvisRegDate">
    <vt:lpwstr>2020-09-15</vt:lpwstr>
  </property>
  <property fmtid="{D5CDD505-2E9C-101B-9397-08002B2CF9AE}" pid="29" name="DISCesvisDocRegNr">
    <vt:lpwstr>3.3-27.1/2020/IZ-4</vt:lpwstr>
  </property>
</Properties>
</file>