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7C1B17" w:rsidR="00936BB0" w:rsidP="009920D6" w:rsidRDefault="00936BB0" w14:paraId="4E86D919" w14:textId="417D3F29">
      <w:pPr>
        <w:pStyle w:val="paragraph"/>
        <w:spacing w:before="120" w:beforeAutospacing="false" w:after="120" w:afterAutospacing="false"/>
        <w:jc w:val="center"/>
        <w:textAlignment w:val="baseline"/>
        <w15:collapsed w:val="false"/>
      </w:pPr>
      <w:r w:rsidRPr="007C1B17">
        <w:rPr>
          <w:rStyle w:val="normaltextrun"/>
          <w:b/>
          <w:bCs/>
        </w:rPr>
        <w:t>Informatīvais ziņojums</w:t>
      </w:r>
    </w:p>
    <w:p w:rsidRPr="00CF7E0E" w:rsidR="00CF7E0E" w:rsidP="009920D6" w:rsidRDefault="00936BB0" w14:paraId="400C51D9" w14:textId="595E64FD">
      <w:pPr>
        <w:pStyle w:val="paragraph"/>
        <w:spacing w:before="120" w:beforeAutospacing="false" w:after="120" w:afterAutospacing="false"/>
        <w:jc w:val="center"/>
        <w:textAlignment w:val="baseline"/>
        <w:rPr>
          <w:rStyle w:val="eop"/>
          <w:b/>
          <w:bCs/>
        </w:rPr>
      </w:pPr>
      <w:r w:rsidRPr="00CF7E0E">
        <w:rPr>
          <w:rStyle w:val="normaltextrun"/>
          <w:b/>
          <w:bCs/>
        </w:rPr>
        <w:t>“</w:t>
      </w:r>
      <w:bookmarkStart w:name="_Hlk51524896" w:id="0"/>
      <w:r w:rsidRPr="00CF7E0E" w:rsidR="00CF7E0E">
        <w:rPr>
          <w:rStyle w:val="eop"/>
          <w:b/>
          <w:bCs/>
        </w:rPr>
        <w:t xml:space="preserve">Par Eiropas Savienības </w:t>
      </w:r>
      <w:r w:rsidR="00B247EC">
        <w:rPr>
          <w:rStyle w:val="eop"/>
          <w:b/>
          <w:bCs/>
        </w:rPr>
        <w:t xml:space="preserve">augsta līmeņa </w:t>
      </w:r>
      <w:r w:rsidRPr="00CF7E0E" w:rsidR="00CF7E0E">
        <w:rPr>
          <w:rStyle w:val="eop"/>
          <w:b/>
          <w:bCs/>
        </w:rPr>
        <w:t xml:space="preserve">tūrisma ministru </w:t>
      </w:r>
      <w:r w:rsidR="00CF7E0E">
        <w:rPr>
          <w:rStyle w:val="eop"/>
          <w:b/>
          <w:bCs/>
        </w:rPr>
        <w:br/>
      </w:r>
      <w:r w:rsidRPr="00CF7E0E" w:rsidR="00CF7E0E">
        <w:rPr>
          <w:rStyle w:val="eop"/>
          <w:b/>
          <w:bCs/>
        </w:rPr>
        <w:t>2020. gada 28. septembra neformāl</w:t>
      </w:r>
      <w:r w:rsidR="00CF7E0E">
        <w:rPr>
          <w:rStyle w:val="eop"/>
          <w:b/>
          <w:bCs/>
        </w:rPr>
        <w:t>ajā</w:t>
      </w:r>
      <w:r w:rsidRPr="00CF7E0E" w:rsidR="00CF7E0E">
        <w:rPr>
          <w:rStyle w:val="eop"/>
          <w:b/>
          <w:bCs/>
        </w:rPr>
        <w:t xml:space="preserve"> video konferencē </w:t>
      </w:r>
      <w:bookmarkEnd w:id="0"/>
      <w:r w:rsidRPr="00CF7E0E" w:rsidR="00CF7E0E">
        <w:rPr>
          <w:rStyle w:val="eop"/>
          <w:b/>
          <w:bCs/>
        </w:rPr>
        <w:t>izskatāmajiem jautājumiem”</w:t>
      </w:r>
    </w:p>
    <w:p w:rsidR="00D135C9" w:rsidP="003C0833" w:rsidRDefault="00CF7E0E" w14:paraId="259DFAFB" w14:textId="398690E5">
      <w:pPr>
        <w:spacing w:before="120" w:after="12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Jau 2020.gada </w:t>
      </w:r>
      <w:r w:rsidRPr="0EA4D48B">
        <w:rPr>
          <w:rFonts w:ascii="Times New Roman" w:hAnsi="Times New Roman" w:eastAsia="Calibri" w:cs="Times New Roman"/>
          <w:sz w:val="24"/>
          <w:szCs w:val="24"/>
        </w:rPr>
        <w:t>27.aprīļa</w:t>
      </w:r>
      <w:r>
        <w:rPr>
          <w:rFonts w:ascii="Times New Roman" w:hAnsi="Times New Roman" w:eastAsia="Calibri" w:cs="Times New Roman"/>
          <w:sz w:val="24"/>
          <w:szCs w:val="24"/>
        </w:rPr>
        <w:t xml:space="preserve"> </w:t>
      </w:r>
      <w:r w:rsidRPr="0EA4D48B">
        <w:rPr>
          <w:rFonts w:ascii="Times New Roman" w:hAnsi="Times New Roman" w:eastAsia="Calibri" w:cs="Times New Roman"/>
          <w:sz w:val="24"/>
          <w:szCs w:val="24"/>
        </w:rPr>
        <w:t xml:space="preserve">videokonferencē </w:t>
      </w:r>
      <w:r w:rsidR="00FC4BB6">
        <w:rPr>
          <w:rFonts w:ascii="Times New Roman" w:hAnsi="Times New Roman" w:eastAsia="Calibri" w:cs="Times New Roman"/>
          <w:sz w:val="24"/>
          <w:szCs w:val="24"/>
        </w:rPr>
        <w:t xml:space="preserve">Eiropas Savienības (turpmāk -ES) </w:t>
      </w:r>
      <w:r>
        <w:rPr>
          <w:rFonts w:ascii="Times New Roman" w:hAnsi="Times New Roman" w:eastAsia="Calibri" w:cs="Times New Roman"/>
          <w:sz w:val="24"/>
          <w:szCs w:val="24"/>
        </w:rPr>
        <w:t>d</w:t>
      </w:r>
      <w:r w:rsidRPr="00CF7E0E">
        <w:rPr>
          <w:rFonts w:ascii="Times New Roman" w:hAnsi="Times New Roman" w:eastAsia="Calibri" w:cs="Times New Roman"/>
          <w:sz w:val="24"/>
          <w:szCs w:val="24"/>
        </w:rPr>
        <w:t>alībvalstu ministri un valdības pārstāvji, atbildīgi</w:t>
      </w:r>
      <w:r w:rsidR="00FC4BB6">
        <w:rPr>
          <w:rFonts w:ascii="Times New Roman" w:hAnsi="Times New Roman" w:eastAsia="Calibri" w:cs="Times New Roman"/>
          <w:sz w:val="24"/>
          <w:szCs w:val="24"/>
        </w:rPr>
        <w:t xml:space="preserve">e </w:t>
      </w:r>
      <w:r w:rsidRPr="00CF7E0E">
        <w:rPr>
          <w:rFonts w:ascii="Times New Roman" w:hAnsi="Times New Roman" w:eastAsia="Calibri" w:cs="Times New Roman"/>
          <w:sz w:val="24"/>
          <w:szCs w:val="24"/>
        </w:rPr>
        <w:t xml:space="preserve">par tūrisma nozari </w:t>
      </w:r>
      <w:r w:rsidRPr="0EA4D48B">
        <w:rPr>
          <w:rFonts w:ascii="Times New Roman" w:hAnsi="Times New Roman" w:eastAsia="Calibri" w:cs="Times New Roman"/>
          <w:sz w:val="24"/>
          <w:szCs w:val="24"/>
        </w:rPr>
        <w:t>pārrunāja īstenotos tūrisma nozares ārkārtas situācijas radītos izaicinājumu</w:t>
      </w:r>
      <w:r w:rsidR="00FC4BB6">
        <w:rPr>
          <w:rFonts w:ascii="Times New Roman" w:hAnsi="Times New Roman" w:eastAsia="Calibri" w:cs="Times New Roman"/>
          <w:sz w:val="24"/>
          <w:szCs w:val="24"/>
        </w:rPr>
        <w:t>s</w:t>
      </w:r>
      <w:r w:rsidRPr="0EA4D48B">
        <w:rPr>
          <w:rFonts w:ascii="Times New Roman" w:hAnsi="Times New Roman" w:eastAsia="Calibri" w:cs="Times New Roman"/>
          <w:sz w:val="24"/>
          <w:szCs w:val="24"/>
        </w:rPr>
        <w:t xml:space="preserve">. Lielākā daļa no dalībvalstīm, tostarp, Latvija izcēla kritisko situāciju ar tūrisma operatoru un tūrisma aģentūru sektora likviditātes problēmām, to risināšanai piedāvājot </w:t>
      </w:r>
      <w:r w:rsidR="00EB036E">
        <w:rPr>
          <w:rFonts w:ascii="Times New Roman" w:hAnsi="Times New Roman" w:eastAsia="Calibri" w:cs="Times New Roman"/>
          <w:sz w:val="24"/>
          <w:szCs w:val="24"/>
        </w:rPr>
        <w:t xml:space="preserve">piešķirt operatoriem tiesības </w:t>
      </w:r>
      <w:r w:rsidRPr="0EA4D48B">
        <w:rPr>
          <w:rFonts w:ascii="Times New Roman" w:hAnsi="Times New Roman" w:eastAsia="Calibri" w:cs="Times New Roman"/>
          <w:sz w:val="24"/>
          <w:szCs w:val="24"/>
        </w:rPr>
        <w:t>pasažieriem un ceļotājiem</w:t>
      </w:r>
      <w:r w:rsidR="00EB036E">
        <w:rPr>
          <w:rFonts w:ascii="Times New Roman" w:hAnsi="Times New Roman" w:eastAsia="Calibri" w:cs="Times New Roman"/>
          <w:sz w:val="24"/>
          <w:szCs w:val="24"/>
        </w:rPr>
        <w:t xml:space="preserve"> izsniegt</w:t>
      </w:r>
      <w:r w:rsidRPr="0EA4D48B">
        <w:rPr>
          <w:rFonts w:ascii="Times New Roman" w:hAnsi="Times New Roman" w:eastAsia="Calibri" w:cs="Times New Roman"/>
          <w:sz w:val="24"/>
          <w:szCs w:val="24"/>
        </w:rPr>
        <w:t xml:space="preserve"> </w:t>
      </w:r>
      <w:proofErr w:type="spellStart"/>
      <w:r w:rsidRPr="0EA4D48B">
        <w:rPr>
          <w:rFonts w:ascii="Times New Roman" w:hAnsi="Times New Roman" w:eastAsia="Calibri" w:cs="Times New Roman"/>
          <w:sz w:val="24"/>
          <w:szCs w:val="24"/>
        </w:rPr>
        <w:t>vaučerus</w:t>
      </w:r>
      <w:proofErr w:type="spellEnd"/>
      <w:r w:rsidRPr="0EA4D48B">
        <w:rPr>
          <w:rFonts w:ascii="Times New Roman" w:hAnsi="Times New Roman" w:eastAsia="Calibri" w:cs="Times New Roman"/>
          <w:sz w:val="24"/>
          <w:szCs w:val="24"/>
        </w:rPr>
        <w:t xml:space="preserve"> kā alternatīvu atlīdzībai par atceltiem kompleksajiem ceļojumiem un transporta pakalpojumiem COVID-19 pandēmijas kontekstā</w:t>
      </w:r>
      <w:r w:rsidR="007D2AFB">
        <w:rPr>
          <w:rFonts w:ascii="Times New Roman" w:hAnsi="Times New Roman" w:eastAsia="Calibri" w:cs="Times New Roman"/>
          <w:sz w:val="24"/>
          <w:szCs w:val="24"/>
        </w:rPr>
        <w:t>.</w:t>
      </w:r>
      <w:r w:rsidRPr="0EA4D48B">
        <w:rPr>
          <w:rFonts w:ascii="Times New Roman" w:hAnsi="Times New Roman" w:eastAsia="Calibri" w:cs="Times New Roman"/>
          <w:sz w:val="24"/>
          <w:szCs w:val="24"/>
        </w:rPr>
        <w:t xml:space="preserve"> </w:t>
      </w:r>
      <w:r w:rsidR="007D2AFB">
        <w:rPr>
          <w:rFonts w:ascii="Times New Roman" w:hAnsi="Times New Roman" w:eastAsia="Calibri" w:cs="Times New Roman"/>
          <w:sz w:val="24"/>
          <w:szCs w:val="24"/>
        </w:rPr>
        <w:t>T</w:t>
      </w:r>
      <w:r w:rsidRPr="0EA4D48B">
        <w:rPr>
          <w:rFonts w:ascii="Times New Roman" w:hAnsi="Times New Roman" w:eastAsia="Calibri" w:cs="Times New Roman"/>
          <w:sz w:val="24"/>
          <w:szCs w:val="24"/>
        </w:rPr>
        <w:t>ādējādi sabalansēti</w:t>
      </w:r>
      <w:r w:rsidR="007D2AFB">
        <w:rPr>
          <w:rFonts w:ascii="Times New Roman" w:hAnsi="Times New Roman" w:eastAsia="Calibri" w:cs="Times New Roman"/>
          <w:sz w:val="24"/>
          <w:szCs w:val="24"/>
        </w:rPr>
        <w:t xml:space="preserve"> ti</w:t>
      </w:r>
      <w:r w:rsidR="00EB036E">
        <w:rPr>
          <w:rFonts w:ascii="Times New Roman" w:hAnsi="Times New Roman" w:eastAsia="Calibri" w:cs="Times New Roman"/>
          <w:sz w:val="24"/>
          <w:szCs w:val="24"/>
        </w:rPr>
        <w:t>ktu</w:t>
      </w:r>
      <w:r w:rsidRPr="0EA4D48B">
        <w:rPr>
          <w:rFonts w:ascii="Times New Roman" w:hAnsi="Times New Roman" w:eastAsia="Calibri" w:cs="Times New Roman"/>
          <w:sz w:val="24"/>
          <w:szCs w:val="24"/>
        </w:rPr>
        <w:t xml:space="preserve"> risi</w:t>
      </w:r>
      <w:r w:rsidR="007D2AFB">
        <w:rPr>
          <w:rFonts w:ascii="Times New Roman" w:hAnsi="Times New Roman" w:eastAsia="Calibri" w:cs="Times New Roman"/>
          <w:sz w:val="24"/>
          <w:szCs w:val="24"/>
        </w:rPr>
        <w:t>nāts</w:t>
      </w:r>
      <w:r w:rsidRPr="0EA4D48B">
        <w:rPr>
          <w:rFonts w:ascii="Times New Roman" w:hAnsi="Times New Roman" w:eastAsia="Calibri" w:cs="Times New Roman"/>
          <w:sz w:val="24"/>
          <w:szCs w:val="24"/>
        </w:rPr>
        <w:t xml:space="preserve"> komercdarbības pastāvēšanas un patērētāju tiesību aizstāvības jautājumus. </w:t>
      </w:r>
      <w:r>
        <w:rPr>
          <w:rFonts w:ascii="Times New Roman" w:hAnsi="Times New Roman" w:cs="Times New Roman"/>
          <w:sz w:val="24"/>
          <w:szCs w:val="24"/>
        </w:rPr>
        <w:t xml:space="preserve">Savukārt </w:t>
      </w:r>
      <w:r w:rsidRPr="00CF7E0E">
        <w:rPr>
          <w:rFonts w:ascii="Times New Roman" w:hAnsi="Times New Roman" w:cs="Times New Roman"/>
          <w:sz w:val="24"/>
          <w:szCs w:val="24"/>
        </w:rPr>
        <w:t xml:space="preserve">videokonferencē </w:t>
      </w:r>
      <w:r>
        <w:rPr>
          <w:rFonts w:ascii="Times New Roman" w:hAnsi="Times New Roman" w:cs="Times New Roman"/>
          <w:sz w:val="24"/>
          <w:szCs w:val="24"/>
        </w:rPr>
        <w:t>2020.gada 20.maijā</w:t>
      </w:r>
      <w:r w:rsidR="007D2AFB">
        <w:rPr>
          <w:rFonts w:ascii="Times New Roman" w:hAnsi="Times New Roman" w:cs="Times New Roman"/>
          <w:sz w:val="24"/>
          <w:szCs w:val="24"/>
        </w:rPr>
        <w:t xml:space="preserve"> tika</w:t>
      </w:r>
      <w:r>
        <w:rPr>
          <w:rFonts w:ascii="Times New Roman" w:hAnsi="Times New Roman" w:cs="Times New Roman"/>
          <w:sz w:val="24"/>
          <w:szCs w:val="24"/>
        </w:rPr>
        <w:t xml:space="preserve"> </w:t>
      </w:r>
      <w:r w:rsidRPr="00CF7E0E">
        <w:rPr>
          <w:rFonts w:ascii="Times New Roman" w:hAnsi="Times New Roman" w:cs="Times New Roman"/>
          <w:sz w:val="24"/>
          <w:szCs w:val="24"/>
        </w:rPr>
        <w:t>pārrunā</w:t>
      </w:r>
      <w:r w:rsidR="007D2AFB">
        <w:rPr>
          <w:rFonts w:ascii="Times New Roman" w:hAnsi="Times New Roman" w:cs="Times New Roman"/>
          <w:sz w:val="24"/>
          <w:szCs w:val="24"/>
        </w:rPr>
        <w:t>ts</w:t>
      </w:r>
      <w:r w:rsidRPr="007C1B17" w:rsidR="00936BB0">
        <w:rPr>
          <w:rFonts w:ascii="Times New Roman" w:hAnsi="Times New Roman" w:cs="Times New Roman"/>
          <w:sz w:val="24"/>
          <w:szCs w:val="24"/>
        </w:rPr>
        <w:t xml:space="preserve"> 13.maij</w:t>
      </w:r>
      <w:r>
        <w:rPr>
          <w:rFonts w:ascii="Times New Roman" w:hAnsi="Times New Roman" w:cs="Times New Roman"/>
          <w:sz w:val="24"/>
          <w:szCs w:val="24"/>
        </w:rPr>
        <w:t>a</w:t>
      </w:r>
      <w:r w:rsidRPr="007C1B17" w:rsidR="00936BB0">
        <w:rPr>
          <w:rFonts w:ascii="Times New Roman" w:hAnsi="Times New Roman" w:cs="Times New Roman"/>
          <w:sz w:val="24"/>
          <w:szCs w:val="24"/>
        </w:rPr>
        <w:t xml:space="preserve"> Eiropas Komisija</w:t>
      </w:r>
      <w:r>
        <w:rPr>
          <w:rFonts w:ascii="Times New Roman" w:hAnsi="Times New Roman" w:cs="Times New Roman"/>
          <w:sz w:val="24"/>
          <w:szCs w:val="24"/>
        </w:rPr>
        <w:t>s</w:t>
      </w:r>
      <w:r w:rsidRPr="007C1B17" w:rsidR="00936BB0">
        <w:rPr>
          <w:rFonts w:ascii="Times New Roman" w:hAnsi="Times New Roman" w:cs="Times New Roman"/>
          <w:sz w:val="24"/>
          <w:szCs w:val="24"/>
        </w:rPr>
        <w:t xml:space="preserve"> </w:t>
      </w:r>
      <w:r w:rsidRPr="00CF7E0E" w:rsidR="00936BB0">
        <w:rPr>
          <w:rFonts w:ascii="Times New Roman" w:hAnsi="Times New Roman" w:cs="Times New Roman"/>
          <w:sz w:val="24"/>
          <w:szCs w:val="24"/>
        </w:rPr>
        <w:t xml:space="preserve">paziņojumu </w:t>
      </w:r>
      <w:r w:rsidRPr="00CF7E0E" w:rsidR="000918E6">
        <w:rPr>
          <w:rFonts w:ascii="Times New Roman" w:hAnsi="Times New Roman" w:cs="Times New Roman"/>
          <w:sz w:val="24"/>
          <w:szCs w:val="24"/>
        </w:rPr>
        <w:t>“Tūrisms un transports 2020. gadā un pēc tā”</w:t>
      </w:r>
      <w:r w:rsidRPr="00CF7E0E" w:rsidR="00936BB0">
        <w:rPr>
          <w:rFonts w:ascii="Times New Roman" w:hAnsi="Times New Roman" w:cs="Times New Roman"/>
          <w:sz w:val="24"/>
          <w:szCs w:val="24"/>
        </w:rPr>
        <w:t xml:space="preserve">, </w:t>
      </w:r>
      <w:r w:rsidRPr="007C1B17" w:rsidR="00936BB0">
        <w:rPr>
          <w:rFonts w:ascii="Times New Roman" w:hAnsi="Times New Roman" w:cs="Times New Roman"/>
          <w:bCs/>
          <w:sz w:val="24"/>
          <w:szCs w:val="24"/>
        </w:rPr>
        <w:t>aptverot</w:t>
      </w:r>
      <w:r w:rsidRPr="007C1B17" w:rsidR="00936BB0">
        <w:rPr>
          <w:rFonts w:ascii="Times New Roman" w:hAnsi="Times New Roman" w:cs="Times New Roman"/>
          <w:b/>
          <w:sz w:val="24"/>
          <w:szCs w:val="24"/>
        </w:rPr>
        <w:t xml:space="preserve"> </w:t>
      </w:r>
      <w:r w:rsidRPr="007C1B17" w:rsidR="007273D2">
        <w:rPr>
          <w:rFonts w:ascii="Times New Roman" w:hAnsi="Times New Roman" w:cs="Times New Roman"/>
          <w:bCs/>
          <w:sz w:val="24"/>
          <w:szCs w:val="24"/>
        </w:rPr>
        <w:t>Eiropas</w:t>
      </w:r>
      <w:r w:rsidRPr="007C1B17" w:rsidR="007273D2">
        <w:rPr>
          <w:rFonts w:ascii="Times New Roman" w:hAnsi="Times New Roman" w:cs="Times New Roman"/>
          <w:b/>
          <w:sz w:val="24"/>
          <w:szCs w:val="24"/>
        </w:rPr>
        <w:t xml:space="preserve"> </w:t>
      </w:r>
      <w:r w:rsidRPr="000918E6" w:rsidR="000918E6">
        <w:rPr>
          <w:rFonts w:ascii="Times New Roman" w:hAnsi="Times New Roman" w:eastAsia="Calibri" w:cs="Times New Roman"/>
          <w:sz w:val="24"/>
          <w:szCs w:val="24"/>
        </w:rPr>
        <w:t>Komisijas</w:t>
      </w:r>
      <w:r w:rsidRPr="007C1B17" w:rsidR="007273D2">
        <w:rPr>
          <w:rFonts w:ascii="Times New Roman" w:hAnsi="Times New Roman" w:eastAsia="Calibri" w:cs="Times New Roman"/>
          <w:sz w:val="24"/>
          <w:szCs w:val="24"/>
        </w:rPr>
        <w:t xml:space="preserve"> (turpmāk – Komisija)</w:t>
      </w:r>
      <w:r w:rsidRPr="000918E6" w:rsidR="000918E6">
        <w:rPr>
          <w:rFonts w:ascii="Times New Roman" w:hAnsi="Times New Roman" w:eastAsia="Calibri" w:cs="Times New Roman"/>
          <w:sz w:val="24"/>
          <w:szCs w:val="24"/>
        </w:rPr>
        <w:t xml:space="preserve"> rekomendācijas un vadlīnijas</w:t>
      </w:r>
      <w:r w:rsidRPr="007C1B17" w:rsidR="00936BB0">
        <w:rPr>
          <w:rFonts w:ascii="Times New Roman" w:hAnsi="Times New Roman" w:eastAsia="Calibri" w:cs="Times New Roman"/>
          <w:sz w:val="24"/>
          <w:szCs w:val="24"/>
        </w:rPr>
        <w:t xml:space="preserve"> par tūrisma </w:t>
      </w:r>
      <w:r w:rsidRPr="007C1B17" w:rsidR="00080B38">
        <w:rPr>
          <w:rFonts w:ascii="Times New Roman" w:hAnsi="Times New Roman" w:eastAsia="Calibri" w:cs="Times New Roman"/>
          <w:sz w:val="24"/>
          <w:szCs w:val="24"/>
        </w:rPr>
        <w:t>nozares saistīto nozaru jautājumiem</w:t>
      </w:r>
      <w:r w:rsidR="004A65C5">
        <w:rPr>
          <w:rFonts w:ascii="Times New Roman" w:hAnsi="Times New Roman" w:eastAsia="Calibri" w:cs="Times New Roman"/>
          <w:sz w:val="24"/>
          <w:szCs w:val="24"/>
        </w:rPr>
        <w:t xml:space="preserve">, </w:t>
      </w:r>
      <w:r w:rsidRPr="004A65C5" w:rsidR="004A65C5">
        <w:rPr>
          <w:rFonts w:ascii="Times New Roman" w:hAnsi="Times New Roman" w:eastAsia="Calibri" w:cs="Times New Roman"/>
          <w:sz w:val="24"/>
          <w:szCs w:val="24"/>
        </w:rPr>
        <w:t>lai palīdzētu dalībvalstīm pakāpeniski atcelt ceļošanas ierobežojumus un ļautu tūrisma uzņēmumiem pēc vairākiem mēnešiem atkal atvērties, vienlaikus ievērojot nepieciešamos veselības aizsardzības pasākumus.</w:t>
      </w:r>
      <w:r w:rsidR="00C17370">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 </w:t>
      </w:r>
    </w:p>
    <w:p w:rsidRPr="00CF7E0E" w:rsidR="00037EC0" w:rsidP="003C0833" w:rsidRDefault="007668DD" w14:paraId="4E86D91D" w14:textId="7A717AE1">
      <w:pPr>
        <w:spacing w:before="120" w:after="120" w:line="240" w:lineRule="auto"/>
        <w:jc w:val="both"/>
        <w:rPr>
          <w:rFonts w:ascii="Times New Roman" w:hAnsi="Times New Roman" w:cs="Times New Roman"/>
          <w:sz w:val="24"/>
          <w:szCs w:val="24"/>
        </w:rPr>
      </w:pPr>
      <w:r w:rsidRPr="007668DD">
        <w:rPr>
          <w:rFonts w:ascii="Times New Roman" w:hAnsi="Times New Roman" w:eastAsia="Calibri" w:cs="Times New Roman"/>
          <w:sz w:val="24"/>
          <w:szCs w:val="24"/>
        </w:rPr>
        <w:t>Ņemot vērā Eiropas tūrisma nozar</w:t>
      </w:r>
      <w:r w:rsidR="00EB036E">
        <w:rPr>
          <w:rFonts w:ascii="Times New Roman" w:hAnsi="Times New Roman" w:eastAsia="Calibri" w:cs="Times New Roman"/>
          <w:sz w:val="24"/>
          <w:szCs w:val="24"/>
        </w:rPr>
        <w:t xml:space="preserve">ē pastāvošo </w:t>
      </w:r>
      <w:r w:rsidRPr="007668DD">
        <w:rPr>
          <w:rFonts w:ascii="Times New Roman" w:hAnsi="Times New Roman" w:eastAsia="Calibri" w:cs="Times New Roman"/>
          <w:sz w:val="24"/>
          <w:szCs w:val="24"/>
        </w:rPr>
        <w:t xml:space="preserve">ārkārtas situāciju, </w:t>
      </w:r>
      <w:r w:rsidR="00D135C9">
        <w:rPr>
          <w:rFonts w:ascii="Times New Roman" w:hAnsi="Times New Roman" w:eastAsia="Calibri" w:cs="Times New Roman"/>
          <w:sz w:val="24"/>
          <w:szCs w:val="24"/>
        </w:rPr>
        <w:t xml:space="preserve">Eiropas </w:t>
      </w:r>
      <w:r w:rsidRPr="007668DD">
        <w:rPr>
          <w:rFonts w:ascii="Times New Roman" w:hAnsi="Times New Roman" w:eastAsia="Calibri" w:cs="Times New Roman"/>
          <w:sz w:val="24"/>
          <w:szCs w:val="24"/>
        </w:rPr>
        <w:t>S</w:t>
      </w:r>
      <w:r w:rsidR="00D135C9">
        <w:rPr>
          <w:rFonts w:ascii="Times New Roman" w:hAnsi="Times New Roman" w:eastAsia="Calibri" w:cs="Times New Roman"/>
          <w:sz w:val="24"/>
          <w:szCs w:val="24"/>
        </w:rPr>
        <w:t>avienības</w:t>
      </w:r>
      <w:r w:rsidRPr="007668DD">
        <w:rPr>
          <w:rFonts w:ascii="Times New Roman" w:hAnsi="Times New Roman" w:eastAsia="Calibri" w:cs="Times New Roman"/>
          <w:sz w:val="24"/>
          <w:szCs w:val="24"/>
        </w:rPr>
        <w:t xml:space="preserve"> Padomes prezidentvalsts Vācija </w:t>
      </w:r>
      <w:r w:rsidR="00FC4BB6">
        <w:rPr>
          <w:rFonts w:ascii="Times New Roman" w:hAnsi="Times New Roman" w:eastAsia="Calibri" w:cs="Times New Roman"/>
          <w:sz w:val="24"/>
          <w:szCs w:val="24"/>
        </w:rPr>
        <w:t xml:space="preserve">ir </w:t>
      </w:r>
      <w:r w:rsidRPr="007668DD">
        <w:rPr>
          <w:rFonts w:ascii="Times New Roman" w:hAnsi="Times New Roman" w:eastAsia="Calibri" w:cs="Times New Roman"/>
          <w:sz w:val="24"/>
          <w:szCs w:val="24"/>
        </w:rPr>
        <w:t>nolēm</w:t>
      </w:r>
      <w:r w:rsidR="00FC4BB6">
        <w:rPr>
          <w:rFonts w:ascii="Times New Roman" w:hAnsi="Times New Roman" w:eastAsia="Calibri" w:cs="Times New Roman"/>
          <w:sz w:val="24"/>
          <w:szCs w:val="24"/>
        </w:rPr>
        <w:t>usi</w:t>
      </w:r>
      <w:r w:rsidRPr="007668DD">
        <w:rPr>
          <w:rFonts w:ascii="Times New Roman" w:hAnsi="Times New Roman" w:eastAsia="Calibri" w:cs="Times New Roman"/>
          <w:sz w:val="24"/>
          <w:szCs w:val="24"/>
        </w:rPr>
        <w:t xml:space="preserve"> sasaukt augsta līmeņa neformālu konferenci, kurā piedalīsies ES par tūrismu atbildīgie ministri, lai dalītos pieredzē par pandēmijas ietekmi uz tūrisma nozari un apspriestu tūrisma politikas problēmas un lēmumus, kas jāpieņem nākotnē.</w:t>
      </w:r>
    </w:p>
    <w:p w:rsidR="00AF2991" w:rsidP="00FC4BB6" w:rsidRDefault="00AF2991" w14:paraId="4E86D91F" w14:textId="27A59CC8">
      <w:pPr>
        <w:pStyle w:val="ListParagraph"/>
        <w:numPr>
          <w:ilvl w:val="0"/>
          <w:numId w:val="3"/>
        </w:numPr>
        <w:spacing w:before="120" w:after="120" w:line="240" w:lineRule="auto"/>
        <w:ind w:left="426"/>
        <w:jc w:val="center"/>
        <w:rPr>
          <w:rFonts w:ascii="Times New Roman" w:hAnsi="Times New Roman" w:cs="Times New Roman"/>
          <w:b/>
          <w:bCs/>
          <w:sz w:val="24"/>
          <w:szCs w:val="24"/>
        </w:rPr>
      </w:pPr>
      <w:r w:rsidRPr="0014250C">
        <w:rPr>
          <w:rFonts w:ascii="Times New Roman" w:hAnsi="Times New Roman" w:cs="Times New Roman"/>
          <w:b/>
          <w:bCs/>
          <w:sz w:val="24"/>
          <w:szCs w:val="24"/>
        </w:rPr>
        <w:t xml:space="preserve">Informācija par </w:t>
      </w:r>
      <w:r w:rsidRPr="00045077" w:rsidR="00045077">
        <w:rPr>
          <w:rFonts w:ascii="Times New Roman" w:hAnsi="Times New Roman" w:cs="Times New Roman"/>
          <w:b/>
          <w:bCs/>
          <w:sz w:val="24"/>
          <w:szCs w:val="24"/>
        </w:rPr>
        <w:t>videokonferencē izskatāmajiem jautājumiem</w:t>
      </w:r>
    </w:p>
    <w:p w:rsidRPr="005E79AF" w:rsidR="005E79AF" w:rsidP="003C0833" w:rsidRDefault="005E79AF" w14:paraId="08C55B6C" w14:textId="2382426E">
      <w:pPr>
        <w:spacing w:before="120" w:after="120" w:line="240" w:lineRule="auto"/>
        <w:ind w:left="66"/>
        <w:jc w:val="both"/>
        <w:rPr>
          <w:rFonts w:ascii="Times New Roman" w:hAnsi="Times New Roman" w:cs="Times New Roman"/>
          <w:sz w:val="24"/>
          <w:szCs w:val="24"/>
        </w:rPr>
      </w:pPr>
      <w:r w:rsidRPr="005E79AF">
        <w:rPr>
          <w:rFonts w:ascii="Times New Roman" w:hAnsi="Times New Roman" w:cs="Times New Roman"/>
          <w:sz w:val="24"/>
          <w:szCs w:val="24"/>
        </w:rPr>
        <w:t>Tūrisma, transporta un robežu jautājumus regulē sarežģīts politikas ietvaru kopums, kas izstrādāts un tiek īstenots dažādos līmeņos – vietējā, reģionālā, valsts un Eiropas Savienības dalībvalstu mērogā. Vācija</w:t>
      </w:r>
      <w:r w:rsidR="00ED4E38">
        <w:rPr>
          <w:rFonts w:ascii="Times New Roman" w:hAnsi="Times New Roman" w:cs="Times New Roman"/>
          <w:sz w:val="24"/>
          <w:szCs w:val="24"/>
        </w:rPr>
        <w:t>,</w:t>
      </w:r>
      <w:r w:rsidRPr="005E79AF">
        <w:rPr>
          <w:rFonts w:ascii="Times New Roman" w:hAnsi="Times New Roman" w:cs="Times New Roman"/>
          <w:sz w:val="24"/>
          <w:szCs w:val="24"/>
        </w:rPr>
        <w:t xml:space="preserve"> uzņemoties </w:t>
      </w:r>
      <w:r w:rsidR="00162320">
        <w:rPr>
          <w:rFonts w:ascii="Times New Roman" w:hAnsi="Times New Roman" w:cs="Times New Roman"/>
          <w:sz w:val="24"/>
          <w:szCs w:val="24"/>
        </w:rPr>
        <w:t>ES</w:t>
      </w:r>
      <w:r w:rsidRPr="005E79AF">
        <w:rPr>
          <w:rFonts w:ascii="Times New Roman" w:hAnsi="Times New Roman" w:cs="Times New Roman"/>
          <w:sz w:val="24"/>
          <w:szCs w:val="24"/>
        </w:rPr>
        <w:t xml:space="preserve"> Padomes prezidentūru</w:t>
      </w:r>
      <w:r w:rsidR="00ED4E38">
        <w:rPr>
          <w:rFonts w:ascii="Times New Roman" w:hAnsi="Times New Roman" w:cs="Times New Roman"/>
          <w:sz w:val="24"/>
          <w:szCs w:val="24"/>
        </w:rPr>
        <w:t>,</w:t>
      </w:r>
      <w:r w:rsidRPr="005E79AF">
        <w:rPr>
          <w:rFonts w:ascii="Times New Roman" w:hAnsi="Times New Roman" w:cs="Times New Roman"/>
          <w:sz w:val="24"/>
          <w:szCs w:val="24"/>
        </w:rPr>
        <w:t xml:space="preserve"> vēlas pievērst pastiprinātu uzmanību vīrusa </w:t>
      </w:r>
      <w:r w:rsidR="0091567A">
        <w:rPr>
          <w:rFonts w:ascii="Times New Roman" w:hAnsi="Times New Roman" w:cs="Times New Roman"/>
          <w:sz w:val="24"/>
          <w:szCs w:val="24"/>
        </w:rPr>
        <w:t>COVID</w:t>
      </w:r>
      <w:r w:rsidRPr="005E79AF">
        <w:rPr>
          <w:rFonts w:ascii="Times New Roman" w:hAnsi="Times New Roman" w:cs="Times New Roman"/>
          <w:sz w:val="24"/>
          <w:szCs w:val="24"/>
        </w:rPr>
        <w:t xml:space="preserve">-19 pandēmijas izraisītajai ietekmei tūrisma nozarē Eiropas Savienībā. Uzsverot, ka pašlaik Eiropā tiek konstatēti arvien vairāk jaunu inficēšanās gadījumu, </w:t>
      </w:r>
      <w:r w:rsidRPr="005E79AF" w:rsidR="001905AD">
        <w:rPr>
          <w:rFonts w:ascii="Times New Roman" w:hAnsi="Times New Roman" w:cs="Times New Roman"/>
          <w:sz w:val="24"/>
          <w:szCs w:val="24"/>
        </w:rPr>
        <w:t>V</w:t>
      </w:r>
      <w:r w:rsidR="001905AD">
        <w:rPr>
          <w:rFonts w:ascii="Times New Roman" w:hAnsi="Times New Roman" w:cs="Times New Roman"/>
          <w:sz w:val="24"/>
          <w:szCs w:val="24"/>
        </w:rPr>
        <w:t>ācija</w:t>
      </w:r>
      <w:r w:rsidRPr="005E79AF" w:rsidR="001905AD">
        <w:rPr>
          <w:rFonts w:ascii="Times New Roman" w:hAnsi="Times New Roman" w:cs="Times New Roman"/>
          <w:sz w:val="24"/>
          <w:szCs w:val="24"/>
        </w:rPr>
        <w:t xml:space="preserve"> </w:t>
      </w:r>
      <w:r w:rsidRPr="005E79AF">
        <w:rPr>
          <w:rFonts w:ascii="Times New Roman" w:hAnsi="Times New Roman" w:cs="Times New Roman"/>
          <w:sz w:val="24"/>
          <w:szCs w:val="24"/>
        </w:rPr>
        <w:t>vēlas kopīgi rast risinājumus</w:t>
      </w:r>
      <w:r w:rsidR="0091567A">
        <w:rPr>
          <w:rFonts w:ascii="Times New Roman" w:hAnsi="Times New Roman" w:cs="Times New Roman"/>
          <w:sz w:val="24"/>
          <w:szCs w:val="24"/>
        </w:rPr>
        <w:t>,</w:t>
      </w:r>
      <w:r w:rsidRPr="005E79AF">
        <w:rPr>
          <w:rFonts w:ascii="Times New Roman" w:hAnsi="Times New Roman" w:cs="Times New Roman"/>
          <w:sz w:val="24"/>
          <w:szCs w:val="24"/>
        </w:rPr>
        <w:t xml:space="preserve"> kā vislabāk turpināt nozares atdzīvināšanas procesu un izveidot noturīgāku tūrisma nozari.</w:t>
      </w:r>
    </w:p>
    <w:p w:rsidR="005E79AF" w:rsidP="003C0833" w:rsidRDefault="00FA55C1" w14:paraId="1650FB9B" w14:textId="573B295C">
      <w:pPr>
        <w:spacing w:before="120" w:after="120" w:line="240" w:lineRule="auto"/>
        <w:ind w:left="66"/>
        <w:jc w:val="both"/>
        <w:rPr>
          <w:rFonts w:ascii="Times New Roman" w:hAnsi="Times New Roman" w:cs="Times New Roman"/>
          <w:sz w:val="24"/>
          <w:szCs w:val="24"/>
        </w:rPr>
      </w:pPr>
      <w:r>
        <w:rPr>
          <w:rFonts w:ascii="Times New Roman" w:hAnsi="Times New Roman" w:cs="Times New Roman"/>
          <w:sz w:val="24"/>
          <w:szCs w:val="24"/>
        </w:rPr>
        <w:t xml:space="preserve">Vīrusa </w:t>
      </w:r>
      <w:r w:rsidR="0091567A">
        <w:rPr>
          <w:rFonts w:ascii="Times New Roman" w:hAnsi="Times New Roman" w:cs="Times New Roman"/>
          <w:sz w:val="24"/>
          <w:szCs w:val="24"/>
        </w:rPr>
        <w:t>COVID</w:t>
      </w:r>
      <w:r>
        <w:rPr>
          <w:rFonts w:ascii="Times New Roman" w:hAnsi="Times New Roman" w:cs="Times New Roman"/>
          <w:sz w:val="24"/>
          <w:szCs w:val="24"/>
        </w:rPr>
        <w:t xml:space="preserve"> </w:t>
      </w:r>
      <w:r w:rsidRPr="005E79AF" w:rsidR="005E79AF">
        <w:rPr>
          <w:rFonts w:ascii="Times New Roman" w:hAnsi="Times New Roman" w:cs="Times New Roman"/>
          <w:sz w:val="24"/>
          <w:szCs w:val="24"/>
        </w:rPr>
        <w:t>-19 krīze ir īpaši smagi ietekmējusi tūrismu un ceļojumu nozari</w:t>
      </w:r>
      <w:r w:rsidR="0091567A">
        <w:rPr>
          <w:rFonts w:ascii="Times New Roman" w:hAnsi="Times New Roman" w:cs="Times New Roman"/>
          <w:sz w:val="24"/>
          <w:szCs w:val="24"/>
        </w:rPr>
        <w:t xml:space="preserve"> un ir</w:t>
      </w:r>
      <w:r w:rsidRPr="005E79AF" w:rsidR="005E79AF">
        <w:rPr>
          <w:rFonts w:ascii="Times New Roman" w:hAnsi="Times New Roman" w:cs="Times New Roman"/>
          <w:sz w:val="24"/>
          <w:szCs w:val="24"/>
        </w:rPr>
        <w:t xml:space="preserve"> </w:t>
      </w:r>
      <w:r w:rsidR="0091567A">
        <w:rPr>
          <w:rFonts w:ascii="Times New Roman" w:hAnsi="Times New Roman" w:cs="Times New Roman"/>
          <w:sz w:val="24"/>
          <w:szCs w:val="24"/>
        </w:rPr>
        <w:t xml:space="preserve">svarīgi uzsvērt, ka </w:t>
      </w:r>
      <w:r w:rsidRPr="005E79AF" w:rsidR="005E79AF">
        <w:rPr>
          <w:rFonts w:ascii="Times New Roman" w:hAnsi="Times New Roman" w:cs="Times New Roman"/>
          <w:sz w:val="24"/>
          <w:szCs w:val="24"/>
        </w:rPr>
        <w:t xml:space="preserve">vairāk nekā 12 % Eiropas iedzīvotāju ir atkarīgi no tūrisma komercdarbībā gūtajiem </w:t>
      </w:r>
      <w:r w:rsidR="009920D6">
        <w:rPr>
          <w:rFonts w:ascii="Times New Roman" w:hAnsi="Times New Roman" w:cs="Times New Roman"/>
          <w:sz w:val="24"/>
          <w:szCs w:val="24"/>
        </w:rPr>
        <w:t xml:space="preserve">finanšu </w:t>
      </w:r>
      <w:r w:rsidRPr="005E79AF" w:rsidR="005E79AF">
        <w:rPr>
          <w:rFonts w:ascii="Times New Roman" w:hAnsi="Times New Roman" w:cs="Times New Roman"/>
          <w:sz w:val="24"/>
          <w:szCs w:val="24"/>
        </w:rPr>
        <w:t xml:space="preserve">līdzekļiem. Tādēļ </w:t>
      </w:r>
      <w:r w:rsidRPr="005E79AF" w:rsidR="001905AD">
        <w:rPr>
          <w:rFonts w:ascii="Times New Roman" w:hAnsi="Times New Roman" w:cs="Times New Roman"/>
          <w:sz w:val="24"/>
          <w:szCs w:val="24"/>
        </w:rPr>
        <w:t>V</w:t>
      </w:r>
      <w:r w:rsidR="001905AD">
        <w:rPr>
          <w:rFonts w:ascii="Times New Roman" w:hAnsi="Times New Roman" w:cs="Times New Roman"/>
          <w:sz w:val="24"/>
          <w:szCs w:val="24"/>
        </w:rPr>
        <w:t>ācija</w:t>
      </w:r>
      <w:r w:rsidRPr="005E79AF" w:rsidR="001905AD">
        <w:rPr>
          <w:rFonts w:ascii="Times New Roman" w:hAnsi="Times New Roman" w:cs="Times New Roman"/>
          <w:sz w:val="24"/>
          <w:szCs w:val="24"/>
        </w:rPr>
        <w:t xml:space="preserve"> </w:t>
      </w:r>
      <w:r w:rsidR="0091567A">
        <w:rPr>
          <w:rFonts w:ascii="Times New Roman" w:hAnsi="Times New Roman" w:cs="Times New Roman"/>
          <w:sz w:val="24"/>
          <w:szCs w:val="24"/>
        </w:rPr>
        <w:t>norāda</w:t>
      </w:r>
      <w:r w:rsidRPr="005E79AF" w:rsidR="005E79AF">
        <w:rPr>
          <w:rFonts w:ascii="Times New Roman" w:hAnsi="Times New Roman" w:cs="Times New Roman"/>
          <w:sz w:val="24"/>
          <w:szCs w:val="24"/>
        </w:rPr>
        <w:t xml:space="preserve">, ka Eiropas valstu valdībām ir liela atbildība tūrisma nozares atveseļošanās procesa veicināšanā, izvairoties no robežu slēgšanas Eiropā. </w:t>
      </w:r>
      <w:r w:rsidRPr="005E79AF" w:rsidR="007668DD">
        <w:rPr>
          <w:rFonts w:ascii="Times New Roman" w:hAnsi="Times New Roman" w:cs="Times New Roman"/>
          <w:sz w:val="24"/>
          <w:szCs w:val="24"/>
        </w:rPr>
        <w:t xml:space="preserve">Pieaugošais infekcijas gadījumu skaits dažos Eiropas reģionos un visā pasaulē, kas pārsniedz kritiskās robežvērtības, rada </w:t>
      </w:r>
      <w:r w:rsidR="007668DD">
        <w:rPr>
          <w:rFonts w:ascii="Times New Roman" w:hAnsi="Times New Roman" w:cs="Times New Roman"/>
          <w:sz w:val="24"/>
          <w:szCs w:val="24"/>
        </w:rPr>
        <w:t xml:space="preserve">nemitīgus un </w:t>
      </w:r>
      <w:r w:rsidRPr="005E79AF" w:rsidR="007668DD">
        <w:rPr>
          <w:rFonts w:ascii="Times New Roman" w:hAnsi="Times New Roman" w:cs="Times New Roman"/>
          <w:sz w:val="24"/>
          <w:szCs w:val="24"/>
        </w:rPr>
        <w:t xml:space="preserve">atjaunotus ceļošanas ierobežojumus un kavē atveseļošanos </w:t>
      </w:r>
      <w:r w:rsidR="007668DD">
        <w:rPr>
          <w:rFonts w:ascii="Times New Roman" w:hAnsi="Times New Roman" w:cs="Times New Roman"/>
          <w:sz w:val="24"/>
          <w:szCs w:val="24"/>
        </w:rPr>
        <w:t xml:space="preserve">procesus </w:t>
      </w:r>
      <w:r w:rsidRPr="005E79AF" w:rsidR="007668DD">
        <w:rPr>
          <w:rFonts w:ascii="Times New Roman" w:hAnsi="Times New Roman" w:cs="Times New Roman"/>
          <w:sz w:val="24"/>
          <w:szCs w:val="24"/>
        </w:rPr>
        <w:t>tūrisma nozarē.</w:t>
      </w:r>
      <w:r w:rsidR="007668DD">
        <w:rPr>
          <w:rFonts w:ascii="Times New Roman" w:hAnsi="Times New Roman" w:cs="Times New Roman"/>
          <w:sz w:val="24"/>
          <w:szCs w:val="24"/>
        </w:rPr>
        <w:t xml:space="preserve"> </w:t>
      </w:r>
      <w:r w:rsidRPr="00162320" w:rsidR="005E79AF">
        <w:rPr>
          <w:rFonts w:ascii="Times New Roman" w:hAnsi="Times New Roman" w:cs="Times New Roman"/>
          <w:sz w:val="24"/>
          <w:szCs w:val="24"/>
          <w:u w:val="single"/>
        </w:rPr>
        <w:t>Uzticēšanās drošiem galamērķiem ir būtisks faktors, lai ilgtermiņā stimulētu un uzturētu Eiropas Savienības pilsoņu vēlmi ceļot arī ārpus valsts robežām.</w:t>
      </w:r>
      <w:r w:rsidRPr="005E79AF" w:rsidR="005E79AF">
        <w:rPr>
          <w:rFonts w:ascii="Times New Roman" w:hAnsi="Times New Roman" w:cs="Times New Roman"/>
          <w:sz w:val="24"/>
          <w:szCs w:val="24"/>
        </w:rPr>
        <w:t xml:space="preserve"> </w:t>
      </w:r>
    </w:p>
    <w:p w:rsidR="00FA55C1" w:rsidP="003C0833" w:rsidRDefault="00FA55C1" w14:paraId="100A5732" w14:textId="086E4DE0">
      <w:pPr>
        <w:spacing w:before="120" w:after="120" w:line="240" w:lineRule="auto"/>
        <w:ind w:left="66"/>
        <w:jc w:val="both"/>
        <w:rPr>
          <w:rFonts w:ascii="Times New Roman" w:hAnsi="Times New Roman" w:cs="Times New Roman"/>
          <w:sz w:val="24"/>
          <w:szCs w:val="24"/>
        </w:rPr>
      </w:pPr>
      <w:r w:rsidRPr="00FA55C1">
        <w:rPr>
          <w:rFonts w:ascii="Times New Roman" w:hAnsi="Times New Roman" w:cs="Times New Roman"/>
          <w:sz w:val="24"/>
          <w:szCs w:val="24"/>
        </w:rPr>
        <w:t xml:space="preserve">2020. gada 28. septembra </w:t>
      </w:r>
      <w:r w:rsidRPr="00FA55C1" w:rsidR="009920D6">
        <w:rPr>
          <w:rFonts w:ascii="Times New Roman" w:hAnsi="Times New Roman" w:cs="Times New Roman"/>
          <w:sz w:val="24"/>
          <w:szCs w:val="24"/>
        </w:rPr>
        <w:t xml:space="preserve">Eiropas Savienības augsta līmeņa tūrisma ministru </w:t>
      </w:r>
      <w:r w:rsidRPr="00FA55C1">
        <w:rPr>
          <w:rFonts w:ascii="Times New Roman" w:hAnsi="Times New Roman" w:cs="Times New Roman"/>
          <w:sz w:val="24"/>
          <w:szCs w:val="24"/>
        </w:rPr>
        <w:t>neformālajā video konferencē</w:t>
      </w:r>
      <w:r>
        <w:rPr>
          <w:rFonts w:ascii="Times New Roman" w:hAnsi="Times New Roman" w:cs="Times New Roman"/>
          <w:sz w:val="24"/>
          <w:szCs w:val="24"/>
        </w:rPr>
        <w:t xml:space="preserve"> plānots</w:t>
      </w:r>
      <w:r w:rsidRPr="00FA55C1">
        <w:rPr>
          <w:rFonts w:ascii="Times New Roman" w:hAnsi="Times New Roman" w:cs="Times New Roman"/>
          <w:sz w:val="24"/>
          <w:szCs w:val="24"/>
        </w:rPr>
        <w:t xml:space="preserve"> izskat</w:t>
      </w:r>
      <w:r>
        <w:rPr>
          <w:rFonts w:ascii="Times New Roman" w:hAnsi="Times New Roman" w:cs="Times New Roman"/>
          <w:sz w:val="24"/>
          <w:szCs w:val="24"/>
        </w:rPr>
        <w:t>īt sekojošus jautājumus:</w:t>
      </w:r>
    </w:p>
    <w:p w:rsidR="00385A1C" w:rsidRDefault="00385A1C" w14:paraId="1821F227"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Pr="00544A3F" w:rsidR="00FA55C1" w:rsidP="003C0833" w:rsidRDefault="00FA55C1" w14:paraId="1CE4EAC3" w14:textId="7EBC47F8">
      <w:pPr>
        <w:spacing w:before="120" w:after="120" w:line="240" w:lineRule="auto"/>
        <w:ind w:left="66"/>
        <w:jc w:val="both"/>
        <w:rPr>
          <w:rFonts w:ascii="Times New Roman" w:hAnsi="Times New Roman" w:cs="Times New Roman"/>
          <w:b/>
          <w:bCs/>
          <w:sz w:val="24"/>
          <w:szCs w:val="24"/>
        </w:rPr>
      </w:pPr>
      <w:r w:rsidRPr="00544A3F">
        <w:rPr>
          <w:rFonts w:ascii="Times New Roman" w:hAnsi="Times New Roman" w:cs="Times New Roman"/>
          <w:b/>
          <w:bCs/>
          <w:sz w:val="24"/>
          <w:szCs w:val="24"/>
        </w:rPr>
        <w:lastRenderedPageBreak/>
        <w:t>1) Kādi lēmumi par tūrisma politiku ir vajadzīgi valstu un Eiropas līmenī, lai mazinātu pandēmijas ietekmi uz tūrismu, lai padarītu ceļojumus Eiropā drošus un veicinātu ceļošanu uz Eiropu, kā arī padarītu tūrisma nozari noturīgāku?</w:t>
      </w:r>
    </w:p>
    <w:p w:rsidRPr="00544A3F" w:rsidR="003C0833" w:rsidP="00E65486" w:rsidRDefault="00FA55C1" w14:paraId="78FE3C5B" w14:textId="2408A92A">
      <w:pPr>
        <w:spacing w:before="120" w:after="120" w:line="240" w:lineRule="auto"/>
        <w:ind w:left="66"/>
        <w:jc w:val="both"/>
        <w:rPr>
          <w:rFonts w:ascii="Times New Roman" w:hAnsi="Times New Roman" w:cs="Times New Roman"/>
          <w:b/>
          <w:bCs/>
          <w:sz w:val="24"/>
          <w:szCs w:val="24"/>
        </w:rPr>
      </w:pPr>
      <w:r w:rsidRPr="00544A3F">
        <w:rPr>
          <w:rFonts w:ascii="Times New Roman" w:hAnsi="Times New Roman" w:cs="Times New Roman"/>
          <w:b/>
          <w:bCs/>
          <w:sz w:val="24"/>
          <w:szCs w:val="24"/>
        </w:rPr>
        <w:t>2) Papildu plānots pārrunāt procedūras un informācijas pieejamību attiecībā uz ceļošanas ierobežojumiem un brīdinājumiem par ceļošanu.</w:t>
      </w:r>
      <w:r w:rsidR="005F156F">
        <w:rPr>
          <w:rFonts w:ascii="Times New Roman" w:hAnsi="Times New Roman" w:cs="Times New Roman"/>
          <w:b/>
          <w:bCs/>
          <w:sz w:val="24"/>
          <w:szCs w:val="24"/>
        </w:rPr>
        <w:t xml:space="preserve"> </w:t>
      </w:r>
    </w:p>
    <w:p w:rsidRPr="005469EE" w:rsidR="00D77C3D" w:rsidP="003C0833" w:rsidRDefault="005469EE" w14:paraId="4E86D92A" w14:textId="77777777">
      <w:pPr>
        <w:spacing w:before="120" w:after="120" w:line="240" w:lineRule="auto"/>
        <w:jc w:val="center"/>
        <w:rPr>
          <w:rFonts w:ascii="Times New Roman" w:hAnsi="Times New Roman" w:cs="Times New Roman"/>
          <w:b/>
          <w:bCs/>
          <w:sz w:val="24"/>
          <w:szCs w:val="24"/>
        </w:rPr>
      </w:pPr>
      <w:r w:rsidRPr="005469EE">
        <w:rPr>
          <w:rFonts w:ascii="Times New Roman" w:hAnsi="Times New Roman" w:cs="Times New Roman"/>
          <w:b/>
          <w:bCs/>
          <w:sz w:val="24"/>
          <w:szCs w:val="24"/>
        </w:rPr>
        <w:t xml:space="preserve">2. </w:t>
      </w:r>
      <w:r w:rsidRPr="005469EE" w:rsidR="00D77C3D">
        <w:rPr>
          <w:rFonts w:ascii="Times New Roman" w:hAnsi="Times New Roman" w:cs="Times New Roman"/>
          <w:b/>
          <w:bCs/>
          <w:sz w:val="24"/>
          <w:szCs w:val="24"/>
        </w:rPr>
        <w:t>Latvijas nostāja</w:t>
      </w:r>
    </w:p>
    <w:p w:rsidRPr="003F0E91" w:rsidR="000D48CB" w:rsidP="000D48CB" w:rsidRDefault="00300BA0" w14:paraId="1D7F34E4" w14:textId="6619013A">
      <w:pPr>
        <w:spacing w:before="120" w:after="12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Latvija</w:t>
      </w:r>
      <w:r w:rsidRPr="003F0E91" w:rsidR="000D48CB">
        <w:rPr>
          <w:rFonts w:ascii="Times New Roman" w:hAnsi="Times New Roman" w:cs="Times New Roman"/>
          <w:sz w:val="24"/>
          <w:szCs w:val="24"/>
          <w:u w:val="single"/>
        </w:rPr>
        <w:t xml:space="preserve"> videokonferences ietvaros plāno informēt par kritisko situāciju visos tūrisma sektoros (tūrisma operatoru, tūrisma aģentu, tūristu mītņu, sabiedriskās ēdināšanas)</w:t>
      </w:r>
      <w:r w:rsidRPr="003F0E91" w:rsidR="00F3780E">
        <w:rPr>
          <w:rFonts w:ascii="Times New Roman" w:hAnsi="Times New Roman" w:cs="Times New Roman"/>
          <w:sz w:val="24"/>
          <w:szCs w:val="24"/>
          <w:u w:val="single"/>
        </w:rPr>
        <w:t xml:space="preserve"> Latvijā</w:t>
      </w:r>
      <w:r w:rsidRPr="003F0E91" w:rsidR="000D48CB">
        <w:rPr>
          <w:rFonts w:ascii="Times New Roman" w:hAnsi="Times New Roman" w:cs="Times New Roman"/>
          <w:sz w:val="24"/>
          <w:szCs w:val="24"/>
          <w:u w:val="single"/>
        </w:rPr>
        <w:t>.</w:t>
      </w:r>
    </w:p>
    <w:p w:rsidRPr="00BA15A6" w:rsidR="003C0833" w:rsidP="003C0833" w:rsidRDefault="00393BCE" w14:paraId="32AE58B0" w14:textId="1310E753">
      <w:pPr>
        <w:spacing w:before="120" w:after="12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Vēl </w:t>
      </w:r>
      <w:r w:rsidRPr="00BF6465">
        <w:rPr>
          <w:rFonts w:ascii="Times New Roman" w:hAnsi="Times New Roman" w:eastAsia="Times New Roman" w:cs="Times New Roman"/>
          <w:bCs/>
          <w:sz w:val="24"/>
          <w:szCs w:val="24"/>
        </w:rPr>
        <w:t xml:space="preserve">2019. gadā </w:t>
      </w:r>
      <w:r>
        <w:rPr>
          <w:rFonts w:ascii="Times New Roman" w:hAnsi="Times New Roman" w:eastAsia="Times New Roman" w:cs="Times New Roman"/>
          <w:bCs/>
          <w:sz w:val="24"/>
          <w:szCs w:val="24"/>
        </w:rPr>
        <w:t>t</w:t>
      </w:r>
      <w:r w:rsidRPr="00BF6465" w:rsidR="003C0833">
        <w:rPr>
          <w:rFonts w:ascii="Times New Roman" w:hAnsi="Times New Roman" w:eastAsia="Times New Roman" w:cs="Times New Roman"/>
          <w:bCs/>
          <w:sz w:val="24"/>
          <w:szCs w:val="24"/>
        </w:rPr>
        <w:t>ūrisma eksports veidoja 907 miljonus EUR jeb 5% no visa Latvijas eksporta. Tūrisma ieguldījums Latvijas IKP sastāda aptuveni 4,6% no IKP. Covid-19 pandēmijas dēļ 2020.gads nav veiksmīgs tūrisma attīstībai gan Latvijā, gan pasaulē</w:t>
      </w:r>
      <w:r w:rsidR="003C0833">
        <w:rPr>
          <w:rFonts w:ascii="Times New Roman" w:hAnsi="Times New Roman" w:eastAsia="Times New Roman" w:cs="Times New Roman"/>
          <w:bCs/>
          <w:sz w:val="24"/>
          <w:szCs w:val="24"/>
        </w:rPr>
        <w:t xml:space="preserve">.  </w:t>
      </w:r>
      <w:r w:rsidRPr="003C0833" w:rsidR="003C0833">
        <w:rPr>
          <w:rFonts w:ascii="Times New Roman" w:hAnsi="Times New Roman" w:eastAsia="Times New Roman" w:cs="Times New Roman"/>
          <w:bCs/>
          <w:sz w:val="24"/>
          <w:szCs w:val="24"/>
        </w:rPr>
        <w:t>Lai gan kopumā ekonomika varētu atgriezties pirmskrīzes līmenī jau ap 2021/22. gadu,  pilnīga atkopšanās tūrisma nozarēs varētu būt vērojama vien ar vairāku gadu nobīdi - tūrisma un ēdināšanas sektorā ap 2026. gad</w:t>
      </w:r>
      <w:r w:rsidR="00004AC9">
        <w:rPr>
          <w:rFonts w:ascii="Times New Roman" w:hAnsi="Times New Roman" w:eastAsia="Times New Roman" w:cs="Times New Roman"/>
          <w:bCs/>
          <w:sz w:val="24"/>
          <w:szCs w:val="24"/>
        </w:rPr>
        <w:t>u.</w:t>
      </w:r>
    </w:p>
    <w:p w:rsidRPr="00BF6465" w:rsidR="003C0833" w:rsidP="003C0833" w:rsidRDefault="003C0833" w14:paraId="658D2782" w14:textId="5973E0A6">
      <w:pPr>
        <w:tabs>
          <w:tab w:val="right" w:pos="9072"/>
        </w:tabs>
        <w:spacing w:before="120" w:after="120" w:line="240" w:lineRule="auto"/>
        <w:jc w:val="both"/>
        <w:rPr>
          <w:rFonts w:ascii="Times New Roman" w:hAnsi="Times New Roman" w:eastAsia="Times New Roman" w:cs="Times New Roman"/>
          <w:bCs/>
          <w:sz w:val="24"/>
          <w:szCs w:val="24"/>
        </w:rPr>
      </w:pPr>
      <w:r w:rsidRPr="00BF6465">
        <w:rPr>
          <w:rFonts w:ascii="Times New Roman" w:hAnsi="Times New Roman" w:eastAsia="Times New Roman" w:cs="Times New Roman"/>
          <w:bCs/>
          <w:sz w:val="24"/>
          <w:szCs w:val="24"/>
        </w:rPr>
        <w:t xml:space="preserve">2020. gada 2. ceturksnī Latvijas tūristu mītnēs apkalpoti 170,8 tūkst. ārvalstu un vietējo viesu, kas ir par </w:t>
      </w:r>
      <w:r w:rsidRPr="0047064E">
        <w:rPr>
          <w:rFonts w:ascii="Times New Roman" w:hAnsi="Times New Roman" w:eastAsia="Times New Roman" w:cs="Times New Roman"/>
          <w:bCs/>
          <w:sz w:val="24"/>
          <w:szCs w:val="24"/>
          <w:u w:val="single"/>
        </w:rPr>
        <w:t>78,1 % mazāk</w:t>
      </w:r>
      <w:r w:rsidRPr="00BF6465">
        <w:rPr>
          <w:rFonts w:ascii="Times New Roman" w:hAnsi="Times New Roman" w:eastAsia="Times New Roman" w:cs="Times New Roman"/>
          <w:bCs/>
          <w:sz w:val="24"/>
          <w:szCs w:val="24"/>
        </w:rPr>
        <w:t xml:space="preserve"> nekā 2019. gada 2. ceturksnī. Salīdzinot ar iepriekšējā gada attiecīgo periodu, viesu pavadīto nakšu skaits </w:t>
      </w:r>
      <w:r w:rsidRPr="0047064E">
        <w:rPr>
          <w:rFonts w:ascii="Times New Roman" w:hAnsi="Times New Roman" w:eastAsia="Times New Roman" w:cs="Times New Roman"/>
          <w:bCs/>
          <w:sz w:val="24"/>
          <w:szCs w:val="24"/>
          <w:u w:val="single"/>
        </w:rPr>
        <w:t>samazinājies par 74,7 %</w:t>
      </w:r>
      <w:r w:rsidRPr="00BF6465">
        <w:rPr>
          <w:rFonts w:ascii="Times New Roman" w:hAnsi="Times New Roman" w:eastAsia="Times New Roman" w:cs="Times New Roman"/>
          <w:bCs/>
          <w:sz w:val="24"/>
          <w:szCs w:val="24"/>
        </w:rPr>
        <w:t xml:space="preserve"> un bija 373,4 tūkst. </w:t>
      </w:r>
      <w:r w:rsidR="001905AD">
        <w:rPr>
          <w:rFonts w:ascii="Times New Roman" w:hAnsi="Times New Roman" w:eastAsia="Times New Roman" w:cs="Times New Roman"/>
          <w:bCs/>
          <w:sz w:val="24"/>
          <w:szCs w:val="24"/>
        </w:rPr>
        <w:t>nakšu.</w:t>
      </w:r>
    </w:p>
    <w:p w:rsidRPr="00B75233" w:rsidR="009920D6" w:rsidP="00B75233" w:rsidRDefault="003C0833" w14:paraId="14374BBB" w14:textId="6D42CEA2">
      <w:pPr>
        <w:tabs>
          <w:tab w:val="right" w:pos="9072"/>
        </w:tabs>
        <w:spacing w:before="120" w:after="120" w:line="240" w:lineRule="auto"/>
        <w:jc w:val="both"/>
        <w:rPr>
          <w:rFonts w:ascii="Times New Roman" w:hAnsi="Times New Roman" w:eastAsia="Times New Roman" w:cs="Times New Roman"/>
          <w:bCs/>
          <w:sz w:val="24"/>
          <w:szCs w:val="24"/>
        </w:rPr>
      </w:pPr>
      <w:r w:rsidRPr="00BF6465">
        <w:rPr>
          <w:rFonts w:ascii="Times New Roman" w:hAnsi="Times New Roman" w:eastAsia="Times New Roman" w:cs="Times New Roman"/>
          <w:bCs/>
          <w:sz w:val="24"/>
          <w:szCs w:val="24"/>
        </w:rPr>
        <w:t>Pēc 12. martā valstī izsludinātās ārkārtas situācijas viesu skaits turpināja kristies arī 2.</w:t>
      </w:r>
      <w:r w:rsidR="00002E46">
        <w:rPr>
          <w:rFonts w:ascii="Times New Roman" w:hAnsi="Times New Roman" w:eastAsia="Times New Roman" w:cs="Times New Roman"/>
          <w:bCs/>
          <w:sz w:val="24"/>
          <w:szCs w:val="24"/>
        </w:rPr>
        <w:t> </w:t>
      </w:r>
      <w:r w:rsidRPr="00BF6465">
        <w:rPr>
          <w:rFonts w:ascii="Times New Roman" w:hAnsi="Times New Roman" w:eastAsia="Times New Roman" w:cs="Times New Roman"/>
          <w:bCs/>
          <w:sz w:val="24"/>
          <w:szCs w:val="24"/>
        </w:rPr>
        <w:t>ceturkšņa mēnešos, vislielāko samazinājumu sasniedzot aprīlī (</w:t>
      </w:r>
      <w:r w:rsidRPr="0047064E">
        <w:rPr>
          <w:rFonts w:ascii="Times New Roman" w:hAnsi="Times New Roman" w:eastAsia="Times New Roman" w:cs="Times New Roman"/>
          <w:bCs/>
          <w:sz w:val="24"/>
          <w:szCs w:val="24"/>
          <w:u w:val="single"/>
        </w:rPr>
        <w:t>kritums par 93,6 %).</w:t>
      </w:r>
      <w:r w:rsidRPr="00BF6465">
        <w:t xml:space="preserve"> </w:t>
      </w:r>
      <w:r w:rsidRPr="00BF6465">
        <w:rPr>
          <w:rFonts w:ascii="Times New Roman" w:hAnsi="Times New Roman" w:eastAsia="Times New Roman" w:cs="Times New Roman"/>
          <w:bCs/>
          <w:sz w:val="24"/>
          <w:szCs w:val="24"/>
        </w:rPr>
        <w:t xml:space="preserve">2020. gada 2. ceturksnī apkalpoti 62 tūkst. ārvalstu viesu, kas ir </w:t>
      </w:r>
      <w:r w:rsidRPr="0047064E">
        <w:rPr>
          <w:rFonts w:ascii="Times New Roman" w:hAnsi="Times New Roman" w:eastAsia="Times New Roman" w:cs="Times New Roman"/>
          <w:bCs/>
          <w:sz w:val="24"/>
          <w:szCs w:val="24"/>
          <w:u w:val="single"/>
        </w:rPr>
        <w:t>par 88,7 % mazāk</w:t>
      </w:r>
      <w:r w:rsidRPr="00BF6465">
        <w:rPr>
          <w:rFonts w:ascii="Times New Roman" w:hAnsi="Times New Roman" w:eastAsia="Times New Roman" w:cs="Times New Roman"/>
          <w:bCs/>
          <w:sz w:val="24"/>
          <w:szCs w:val="24"/>
        </w:rPr>
        <w:t xml:space="preserve"> nekā pagājušā gada 2. ceturksnī, savukārt ārvalstu viesu pavadīto nakšu skaits samazinājies par 84,9 % un bija 159,7 tūkst. nakšu. </w:t>
      </w:r>
      <w:r w:rsidRPr="00BF6465" w:rsidR="0047064E">
        <w:rPr>
          <w:rFonts w:ascii="Times New Roman" w:hAnsi="Times New Roman" w:eastAsia="Times New Roman" w:cs="Times New Roman"/>
          <w:bCs/>
          <w:sz w:val="24"/>
          <w:szCs w:val="24"/>
        </w:rPr>
        <w:t>No ārvalstu viesiem 71 % jeb 44,1 tūkst. bija no kaimiņvalstīm –Lietuvas (39,1 %), Igaunijas (29,4 %), Krievijas (2,4 %) un Baltkrievijas (0,2 %).</w:t>
      </w:r>
      <w:r w:rsidR="0047064E">
        <w:rPr>
          <w:rFonts w:ascii="Times New Roman" w:hAnsi="Times New Roman" w:eastAsia="Times New Roman" w:cs="Times New Roman"/>
          <w:bCs/>
          <w:sz w:val="24"/>
          <w:szCs w:val="24"/>
        </w:rPr>
        <w:t xml:space="preserve">Savukārt, </w:t>
      </w:r>
      <w:r w:rsidR="00B75233">
        <w:rPr>
          <w:rFonts w:ascii="Times New Roman" w:hAnsi="Times New Roman" w:eastAsia="Times New Roman" w:cs="Times New Roman"/>
          <w:bCs/>
          <w:sz w:val="24"/>
          <w:szCs w:val="24"/>
        </w:rPr>
        <w:t>no</w:t>
      </w:r>
      <w:r w:rsidR="0047064E">
        <w:rPr>
          <w:rFonts w:ascii="Times New Roman" w:hAnsi="Times New Roman" w:eastAsia="Times New Roman" w:cs="Times New Roman"/>
          <w:bCs/>
          <w:sz w:val="24"/>
          <w:szCs w:val="24"/>
        </w:rPr>
        <w:t xml:space="preserve"> </w:t>
      </w:r>
      <w:r w:rsidRPr="00BF6465">
        <w:rPr>
          <w:rFonts w:ascii="Times New Roman" w:hAnsi="Times New Roman" w:eastAsia="Times New Roman" w:cs="Times New Roman"/>
          <w:bCs/>
          <w:sz w:val="24"/>
          <w:szCs w:val="24"/>
        </w:rPr>
        <w:t xml:space="preserve">Somijas (4 tūkst.), </w:t>
      </w:r>
      <w:r w:rsidR="00B75233">
        <w:rPr>
          <w:rFonts w:ascii="Times New Roman" w:hAnsi="Times New Roman" w:eastAsia="Times New Roman" w:cs="Times New Roman"/>
          <w:bCs/>
          <w:sz w:val="24"/>
          <w:szCs w:val="24"/>
        </w:rPr>
        <w:t>no</w:t>
      </w:r>
      <w:r w:rsidR="0047064E">
        <w:rPr>
          <w:rFonts w:ascii="Times New Roman" w:hAnsi="Times New Roman" w:eastAsia="Times New Roman" w:cs="Times New Roman"/>
          <w:bCs/>
          <w:sz w:val="24"/>
          <w:szCs w:val="24"/>
        </w:rPr>
        <w:t xml:space="preserve"> </w:t>
      </w:r>
      <w:r w:rsidRPr="00BF6465">
        <w:rPr>
          <w:rFonts w:ascii="Times New Roman" w:hAnsi="Times New Roman" w:eastAsia="Times New Roman" w:cs="Times New Roman"/>
          <w:bCs/>
          <w:sz w:val="24"/>
          <w:szCs w:val="24"/>
        </w:rPr>
        <w:t xml:space="preserve">Vācijas (2,9 tūkst.), </w:t>
      </w:r>
      <w:r w:rsidR="00B75233">
        <w:rPr>
          <w:rFonts w:ascii="Times New Roman" w:hAnsi="Times New Roman" w:eastAsia="Times New Roman" w:cs="Times New Roman"/>
          <w:bCs/>
          <w:sz w:val="24"/>
          <w:szCs w:val="24"/>
        </w:rPr>
        <w:t>no</w:t>
      </w:r>
      <w:r w:rsidR="0047064E">
        <w:rPr>
          <w:rFonts w:ascii="Times New Roman" w:hAnsi="Times New Roman" w:eastAsia="Times New Roman" w:cs="Times New Roman"/>
          <w:bCs/>
          <w:sz w:val="24"/>
          <w:szCs w:val="24"/>
        </w:rPr>
        <w:t xml:space="preserve"> </w:t>
      </w:r>
      <w:r w:rsidRPr="00BF6465">
        <w:rPr>
          <w:rFonts w:ascii="Times New Roman" w:hAnsi="Times New Roman" w:eastAsia="Times New Roman" w:cs="Times New Roman"/>
          <w:bCs/>
          <w:sz w:val="24"/>
          <w:szCs w:val="24"/>
        </w:rPr>
        <w:t>Kanādas (2,8 tūkst.)</w:t>
      </w:r>
      <w:r w:rsidR="0047064E">
        <w:rPr>
          <w:rFonts w:ascii="Times New Roman" w:hAnsi="Times New Roman" w:eastAsia="Times New Roman" w:cs="Times New Roman"/>
          <w:bCs/>
          <w:sz w:val="24"/>
          <w:szCs w:val="24"/>
        </w:rPr>
        <w:t xml:space="preserve"> </w:t>
      </w:r>
      <w:r w:rsidRPr="00BF6465">
        <w:rPr>
          <w:rFonts w:ascii="Times New Roman" w:hAnsi="Times New Roman" w:eastAsia="Times New Roman" w:cs="Times New Roman"/>
          <w:bCs/>
          <w:sz w:val="24"/>
          <w:szCs w:val="24"/>
        </w:rPr>
        <w:t xml:space="preserve">un </w:t>
      </w:r>
      <w:r w:rsidR="00B75233">
        <w:rPr>
          <w:rFonts w:ascii="Times New Roman" w:hAnsi="Times New Roman" w:eastAsia="Times New Roman" w:cs="Times New Roman"/>
          <w:bCs/>
          <w:sz w:val="24"/>
          <w:szCs w:val="24"/>
        </w:rPr>
        <w:t>no</w:t>
      </w:r>
      <w:r w:rsidR="0047064E">
        <w:rPr>
          <w:rFonts w:ascii="Times New Roman" w:hAnsi="Times New Roman" w:eastAsia="Times New Roman" w:cs="Times New Roman"/>
          <w:bCs/>
          <w:sz w:val="24"/>
          <w:szCs w:val="24"/>
        </w:rPr>
        <w:t xml:space="preserve"> </w:t>
      </w:r>
      <w:r w:rsidRPr="00BF6465">
        <w:rPr>
          <w:rFonts w:ascii="Times New Roman" w:hAnsi="Times New Roman" w:eastAsia="Times New Roman" w:cs="Times New Roman"/>
          <w:bCs/>
          <w:sz w:val="24"/>
          <w:szCs w:val="24"/>
        </w:rPr>
        <w:t>Polijas (1 tūkst.).</w:t>
      </w:r>
      <w:r w:rsidRPr="00B00824" w:rsidR="00B00824">
        <w:rPr>
          <w:rStyle w:val="FootnoteReference"/>
          <w:rFonts w:ascii="Times New Roman" w:hAnsi="Times New Roman" w:eastAsia="Times New Roman" w:cs="Times New Roman"/>
          <w:bCs/>
          <w:sz w:val="24"/>
          <w:szCs w:val="24"/>
        </w:rPr>
        <w:t xml:space="preserve"> </w:t>
      </w:r>
      <w:r w:rsidR="00B00824">
        <w:rPr>
          <w:rStyle w:val="FootnoteReference"/>
          <w:rFonts w:ascii="Times New Roman" w:hAnsi="Times New Roman" w:eastAsia="Times New Roman" w:cs="Times New Roman"/>
          <w:bCs/>
          <w:sz w:val="24"/>
          <w:szCs w:val="24"/>
        </w:rPr>
        <w:footnoteReference w:id="2"/>
      </w:r>
    </w:p>
    <w:p w:rsidRPr="006E0FBC" w:rsidR="003F0E91" w:rsidP="003F0E91" w:rsidRDefault="00300BA0" w14:paraId="5A94A0EC" w14:textId="74CFBB8E">
      <w:pPr>
        <w:spacing w:before="120" w:after="12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Latvija</w:t>
      </w:r>
      <w:r w:rsidRPr="006E0FBC" w:rsidR="003F0E91">
        <w:rPr>
          <w:rFonts w:ascii="Times New Roman" w:hAnsi="Times New Roman" w:cs="Times New Roman"/>
          <w:sz w:val="24"/>
          <w:szCs w:val="24"/>
          <w:u w:val="single"/>
        </w:rPr>
        <w:t xml:space="preserve"> uzskata, ka </w:t>
      </w:r>
      <w:r w:rsidRPr="006E0FBC" w:rsidR="00002E46">
        <w:rPr>
          <w:rFonts w:ascii="Times New Roman" w:hAnsi="Times New Roman" w:cs="Times New Roman"/>
          <w:sz w:val="24"/>
          <w:szCs w:val="24"/>
          <w:u w:val="single"/>
        </w:rPr>
        <w:t xml:space="preserve">sabiedrības veselība </w:t>
      </w:r>
      <w:r w:rsidR="00002E46">
        <w:rPr>
          <w:rFonts w:ascii="Times New Roman" w:hAnsi="Times New Roman" w:cs="Times New Roman"/>
          <w:sz w:val="24"/>
          <w:szCs w:val="24"/>
          <w:u w:val="single"/>
        </w:rPr>
        <w:t xml:space="preserve">saglabājas kā </w:t>
      </w:r>
      <w:r w:rsidRPr="006E0FBC" w:rsidR="00002E46">
        <w:rPr>
          <w:rFonts w:ascii="Times New Roman" w:hAnsi="Times New Roman" w:cs="Times New Roman"/>
          <w:sz w:val="24"/>
          <w:szCs w:val="24"/>
          <w:u w:val="single"/>
        </w:rPr>
        <w:t>prioritāte</w:t>
      </w:r>
      <w:r w:rsidR="00002E46">
        <w:rPr>
          <w:rFonts w:ascii="Times New Roman" w:hAnsi="Times New Roman" w:cs="Times New Roman"/>
          <w:sz w:val="24"/>
          <w:szCs w:val="24"/>
          <w:u w:val="single"/>
        </w:rPr>
        <w:t>, vienlaikus tiecoties uz sabalansētu pieeju, lai nodrošinātu ekonomikas atjaunošanu un Šengenas zonas integritāti.</w:t>
      </w:r>
      <w:r w:rsidRPr="006E0FBC" w:rsidR="00002E46">
        <w:rPr>
          <w:rFonts w:ascii="Times New Roman" w:hAnsi="Times New Roman" w:cs="Times New Roman"/>
          <w:sz w:val="24"/>
          <w:szCs w:val="24"/>
          <w:u w:val="single"/>
        </w:rPr>
        <w:t xml:space="preserve"> </w:t>
      </w:r>
      <w:r w:rsidR="00487401">
        <w:rPr>
          <w:rFonts w:ascii="Times New Roman" w:hAnsi="Times New Roman" w:cs="Times New Roman"/>
          <w:sz w:val="24"/>
          <w:szCs w:val="24"/>
          <w:u w:val="single"/>
        </w:rPr>
        <w:t xml:space="preserve"> </w:t>
      </w:r>
      <w:r w:rsidRPr="00487401" w:rsidR="00487401">
        <w:rPr>
          <w:rFonts w:ascii="Times New Roman" w:hAnsi="Times New Roman" w:cs="Times New Roman"/>
          <w:sz w:val="24"/>
          <w:szCs w:val="24"/>
          <w:u w:val="single"/>
        </w:rPr>
        <w:t xml:space="preserve">Tāpat </w:t>
      </w:r>
      <w:r w:rsidR="006D50FB">
        <w:rPr>
          <w:rFonts w:ascii="Times New Roman" w:hAnsi="Times New Roman" w:cs="Times New Roman"/>
          <w:sz w:val="24"/>
          <w:szCs w:val="24"/>
          <w:u w:val="single"/>
        </w:rPr>
        <w:t>Latvija</w:t>
      </w:r>
      <w:r w:rsidRPr="00487401" w:rsidR="00487401">
        <w:rPr>
          <w:rFonts w:ascii="Times New Roman" w:hAnsi="Times New Roman" w:cs="Times New Roman"/>
          <w:sz w:val="24"/>
          <w:szCs w:val="24"/>
          <w:u w:val="single"/>
        </w:rPr>
        <w:t xml:space="preserve"> aicinās Eiropas Komisiju strādāt pie vienotiem principiem un to piemērošan</w:t>
      </w:r>
      <w:r w:rsidR="002E01AB">
        <w:rPr>
          <w:rFonts w:ascii="Times New Roman" w:hAnsi="Times New Roman" w:cs="Times New Roman"/>
          <w:sz w:val="24"/>
          <w:szCs w:val="24"/>
          <w:u w:val="single"/>
        </w:rPr>
        <w:t>as prasībām</w:t>
      </w:r>
      <w:r w:rsidR="00385A1C">
        <w:rPr>
          <w:rFonts w:ascii="Times New Roman" w:hAnsi="Times New Roman" w:cs="Times New Roman"/>
          <w:sz w:val="24"/>
          <w:szCs w:val="24"/>
          <w:u w:val="single"/>
        </w:rPr>
        <w:t>.</w:t>
      </w:r>
    </w:p>
    <w:p w:rsidRPr="005F2814" w:rsidR="005F2814" w:rsidP="005F2814" w:rsidRDefault="005F2814" w14:paraId="70939FB6" w14:textId="090243DF">
      <w:pPr>
        <w:spacing w:before="120" w:after="120" w:line="240" w:lineRule="auto"/>
        <w:jc w:val="both"/>
        <w:rPr>
          <w:rFonts w:ascii="Times New Roman" w:hAnsi="Times New Roman" w:cs="Times New Roman"/>
          <w:sz w:val="24"/>
          <w:szCs w:val="24"/>
        </w:rPr>
      </w:pPr>
      <w:r w:rsidRPr="005F2814">
        <w:rPr>
          <w:rFonts w:ascii="Times New Roman" w:hAnsi="Times New Roman" w:cs="Times New Roman"/>
          <w:sz w:val="24"/>
          <w:szCs w:val="24"/>
        </w:rPr>
        <w:t>Eiropas un pasaules ekonomika nespēj funkcionēt bez drošiem transporta pakalpojumiem</w:t>
      </w:r>
      <w:r w:rsidR="00300BA0">
        <w:rPr>
          <w:rFonts w:ascii="Times New Roman" w:hAnsi="Times New Roman" w:cs="Times New Roman"/>
          <w:sz w:val="24"/>
          <w:szCs w:val="24"/>
        </w:rPr>
        <w:t>.</w:t>
      </w:r>
      <w:r w:rsidRPr="005F2814">
        <w:rPr>
          <w:rFonts w:ascii="Times New Roman" w:hAnsi="Times New Roman" w:cs="Times New Roman"/>
          <w:sz w:val="24"/>
          <w:szCs w:val="24"/>
        </w:rPr>
        <w:t xml:space="preserve"> </w:t>
      </w:r>
      <w:r w:rsidR="006D50FB">
        <w:rPr>
          <w:rFonts w:ascii="Times New Roman" w:hAnsi="Times New Roman" w:cs="Times New Roman"/>
          <w:sz w:val="24"/>
          <w:szCs w:val="24"/>
        </w:rPr>
        <w:t>Latvija</w:t>
      </w:r>
      <w:r w:rsidR="00002E46">
        <w:rPr>
          <w:rFonts w:ascii="Times New Roman" w:hAnsi="Times New Roman" w:cs="Times New Roman"/>
          <w:sz w:val="24"/>
          <w:szCs w:val="24"/>
        </w:rPr>
        <w:t xml:space="preserve"> piedalās Vācijas prezidentūras organizētajās diskusijās par dalībvalstu koordināciju COVID-19 ierobežojošo pasākumu noteikšanā. Š.g. 22. septembra ES Vispārējo lietu padomē tiek plānota viedokļu apmaiņa par Prezidentūras izplatīto Progresa ziņojumu, kurā indicētas jomas, kurās panākts progress, kā arī jomas, kur diskusijas ir jāturpina.</w:t>
      </w:r>
      <w:r w:rsidR="000E5D26">
        <w:rPr>
          <w:rFonts w:ascii="Times New Roman" w:hAnsi="Times New Roman" w:cs="Times New Roman"/>
          <w:sz w:val="24"/>
          <w:szCs w:val="24"/>
        </w:rPr>
        <w:t xml:space="preserve"> Latvija novērtē Prezidentūras sagatavoto Progresa ziņojumu, un norāda, ka koordinācijai jābūt pakāpeniskai un tā jāsāk ar jomām, kur iespējams panākt dalībvalstu kopīgu izpratni (dati un komunikācija). </w:t>
      </w:r>
      <w:r w:rsidR="00002E46">
        <w:rPr>
          <w:rFonts w:ascii="Times New Roman" w:hAnsi="Times New Roman" w:cs="Times New Roman"/>
          <w:sz w:val="24"/>
          <w:szCs w:val="24"/>
        </w:rPr>
        <w:t xml:space="preserve"> </w:t>
      </w:r>
      <w:r w:rsidR="000E5D26">
        <w:rPr>
          <w:rFonts w:ascii="Times New Roman" w:hAnsi="Times New Roman" w:cs="Times New Roman"/>
          <w:sz w:val="24"/>
          <w:szCs w:val="24"/>
        </w:rPr>
        <w:t>Saredzams, ka</w:t>
      </w:r>
      <w:r w:rsidR="00002E46">
        <w:rPr>
          <w:rFonts w:ascii="Times New Roman" w:hAnsi="Times New Roman" w:cs="Times New Roman"/>
          <w:sz w:val="24"/>
          <w:szCs w:val="24"/>
        </w:rPr>
        <w:t xml:space="preserve"> sensitīvas diskusijas gaidāmas par kopīgu riska zonu noteikšanu un ierobežojošajiem pasākumiem. </w:t>
      </w:r>
      <w:r w:rsidRPr="00E9572C" w:rsidR="00002E46">
        <w:rPr>
          <w:rFonts w:ascii="Times New Roman" w:hAnsi="Times New Roman"/>
          <w:sz w:val="24"/>
          <w:szCs w:val="24"/>
        </w:rPr>
        <w:t>Jānorāda, ka 4. septembrī EK publicēja priekšlikumu Padomes rekomendācijai, kurā piedāvā dažādus elementus ES līmeņa kopīgo risku analīzei un ieteikumus dalībvalstīm gatavojot nacionālos ierobežojumus</w:t>
      </w:r>
      <w:r w:rsidR="00002E46">
        <w:rPr>
          <w:rFonts w:ascii="Times New Roman" w:hAnsi="Times New Roman"/>
          <w:sz w:val="24"/>
          <w:szCs w:val="24"/>
        </w:rPr>
        <w:t>. Diskusijas par Komisijas priekšlikumu nav notikušas</w:t>
      </w:r>
      <w:r w:rsidR="000E5D26">
        <w:rPr>
          <w:rFonts w:ascii="Times New Roman" w:hAnsi="Times New Roman"/>
          <w:sz w:val="24"/>
          <w:szCs w:val="24"/>
        </w:rPr>
        <w:t xml:space="preserve">. </w:t>
      </w:r>
      <w:r w:rsidRPr="005F2814">
        <w:rPr>
          <w:rFonts w:ascii="Times New Roman" w:hAnsi="Times New Roman" w:cs="Times New Roman"/>
          <w:sz w:val="24"/>
          <w:szCs w:val="24"/>
        </w:rPr>
        <w:t xml:space="preserve"> paziņojumiem rosināt un izmantot elastīgu, pakāpenisku pieeju nolūkā atjaunot neierobežotu pārvietošanās brīvību</w:t>
      </w:r>
      <w:r>
        <w:rPr>
          <w:rFonts w:ascii="Times New Roman" w:hAnsi="Times New Roman" w:cs="Times New Roman"/>
          <w:sz w:val="24"/>
          <w:szCs w:val="24"/>
        </w:rPr>
        <w:t xml:space="preserve"> un vienotus principus </w:t>
      </w:r>
      <w:r>
        <w:rPr>
          <w:rFonts w:ascii="Times New Roman" w:hAnsi="Times New Roman" w:cs="Times New Roman"/>
          <w:sz w:val="24"/>
          <w:szCs w:val="24"/>
        </w:rPr>
        <w:lastRenderedPageBreak/>
        <w:t>starptautisko pasažieru pārvadājumu jomā</w:t>
      </w:r>
      <w:r w:rsidRPr="005F2814">
        <w:rPr>
          <w:rFonts w:ascii="Times New Roman" w:hAnsi="Times New Roman" w:cs="Times New Roman"/>
          <w:sz w:val="24"/>
          <w:szCs w:val="24"/>
        </w:rPr>
        <w:t>, no vispārējiem ierobežojumiem pārejot uz mērķtiecīgākiem pasākumiem</w:t>
      </w:r>
      <w:r>
        <w:rPr>
          <w:rFonts w:ascii="Times New Roman" w:hAnsi="Times New Roman" w:cs="Times New Roman"/>
          <w:sz w:val="24"/>
          <w:szCs w:val="24"/>
        </w:rPr>
        <w:t xml:space="preserve"> (t.sk. pētījumos balstītu testēšanas modeli)</w:t>
      </w:r>
      <w:r w:rsidRPr="005F2814">
        <w:rPr>
          <w:rFonts w:ascii="Times New Roman" w:hAnsi="Times New Roman" w:cs="Times New Roman"/>
          <w:sz w:val="24"/>
          <w:szCs w:val="24"/>
        </w:rPr>
        <w:t>, kas papildinātu fiziskās distancēšanās pasākumus, gadījumu izsekošanu un testēšanu</w:t>
      </w:r>
      <w:r>
        <w:rPr>
          <w:rFonts w:ascii="Times New Roman" w:hAnsi="Times New Roman" w:cs="Times New Roman"/>
          <w:sz w:val="24"/>
          <w:szCs w:val="24"/>
        </w:rPr>
        <w:t>.</w:t>
      </w:r>
      <w:r w:rsidRPr="005F2814">
        <w:rPr>
          <w:rFonts w:ascii="Times New Roman" w:hAnsi="Times New Roman" w:cs="Times New Roman"/>
          <w:sz w:val="24"/>
          <w:szCs w:val="24"/>
        </w:rPr>
        <w:t xml:space="preserve"> Šai pieejai būtu jāļauj koncentrēties uz riska avotiem un vienlaikus jāveicina pakāpeniska atgriešanās pie ierastām ekonomikas un ikdienas darbībām. </w:t>
      </w:r>
      <w:r w:rsidR="00300BA0">
        <w:rPr>
          <w:rFonts w:ascii="Times New Roman" w:hAnsi="Times New Roman" w:cs="Times New Roman"/>
          <w:sz w:val="24"/>
          <w:szCs w:val="24"/>
        </w:rPr>
        <w:t>Latvijas</w:t>
      </w:r>
      <w:r w:rsidRPr="000A5A4B" w:rsidR="000A5A4B">
        <w:rPr>
          <w:rFonts w:ascii="Times New Roman" w:hAnsi="Times New Roman" w:cs="Times New Roman"/>
          <w:sz w:val="24"/>
          <w:szCs w:val="24"/>
        </w:rPr>
        <w:t xml:space="preserve"> ieskatā pastāv vairāki risinājuma varianti, ar kuriem būtu iespējams pakāpeniski risināt vienlīdz pastāvošās sabiedrības veselības aizsardzības funkciju, gan saglabāt ekonomiski aktīvo  -</w:t>
      </w:r>
      <w:r w:rsidR="000A5A4B">
        <w:rPr>
          <w:rFonts w:ascii="Times New Roman" w:hAnsi="Times New Roman" w:cs="Times New Roman"/>
          <w:sz w:val="24"/>
          <w:szCs w:val="24"/>
        </w:rPr>
        <w:t xml:space="preserve"> tostarp</w:t>
      </w:r>
      <w:r w:rsidRPr="000A5A4B" w:rsidR="000A5A4B">
        <w:rPr>
          <w:rFonts w:ascii="Times New Roman" w:hAnsi="Times New Roman" w:cs="Times New Roman"/>
          <w:sz w:val="24"/>
          <w:szCs w:val="24"/>
        </w:rPr>
        <w:t xml:space="preserve"> aviācijas un tūrisma nozaru darbību, kas katra kopējā IKP devumā sastāda – attiecīgi 3,5 un 4,6 %.  </w:t>
      </w:r>
    </w:p>
    <w:p w:rsidRPr="005637AF" w:rsidR="00B00824" w:rsidP="005637AF" w:rsidRDefault="00300BA0" w14:paraId="62AE532C" w14:textId="068177F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Latvija</w:t>
      </w:r>
      <w:r w:rsidR="005637AF">
        <w:rPr>
          <w:rFonts w:ascii="Times New Roman" w:hAnsi="Times New Roman" w:cs="Times New Roman"/>
          <w:sz w:val="24"/>
          <w:szCs w:val="24"/>
        </w:rPr>
        <w:t xml:space="preserve"> vēlas </w:t>
      </w:r>
      <w:r w:rsidR="003C2DD9">
        <w:rPr>
          <w:rFonts w:ascii="Times New Roman" w:hAnsi="Times New Roman" w:cs="Times New Roman"/>
          <w:sz w:val="24"/>
          <w:szCs w:val="24"/>
        </w:rPr>
        <w:t xml:space="preserve">vērst uzmanību  uz </w:t>
      </w:r>
      <w:r w:rsidR="006E0FBC">
        <w:rPr>
          <w:rFonts w:ascii="Times New Roman" w:hAnsi="Times New Roman" w:cs="Times New Roman"/>
          <w:sz w:val="24"/>
          <w:szCs w:val="24"/>
        </w:rPr>
        <w:t>jautājum</w:t>
      </w:r>
      <w:r w:rsidR="003C2DD9">
        <w:rPr>
          <w:rFonts w:ascii="Times New Roman" w:hAnsi="Times New Roman" w:cs="Times New Roman"/>
          <w:sz w:val="24"/>
          <w:szCs w:val="24"/>
        </w:rPr>
        <w:t>iem</w:t>
      </w:r>
      <w:r w:rsidR="006E0FBC">
        <w:rPr>
          <w:rFonts w:ascii="Times New Roman" w:hAnsi="Times New Roman" w:cs="Times New Roman"/>
          <w:sz w:val="24"/>
          <w:szCs w:val="24"/>
        </w:rPr>
        <w:t xml:space="preserve">, kas saistīti ar darbaspēka </w:t>
      </w:r>
      <w:r w:rsidR="003C2DD9">
        <w:rPr>
          <w:rFonts w:ascii="Times New Roman" w:hAnsi="Times New Roman" w:cs="Times New Roman"/>
          <w:sz w:val="24"/>
          <w:szCs w:val="24"/>
        </w:rPr>
        <w:t>situāciju tūrisma un saistītajās nozarēs</w:t>
      </w:r>
      <w:r w:rsidR="006E0FBC">
        <w:rPr>
          <w:rFonts w:ascii="Times New Roman" w:hAnsi="Times New Roman" w:cs="Times New Roman"/>
          <w:sz w:val="24"/>
          <w:szCs w:val="24"/>
        </w:rPr>
        <w:t>.</w:t>
      </w:r>
      <w:r w:rsidR="005637AF">
        <w:rPr>
          <w:rFonts w:ascii="Times New Roman" w:hAnsi="Times New Roman" w:cs="Times New Roman"/>
          <w:sz w:val="24"/>
          <w:szCs w:val="24"/>
        </w:rPr>
        <w:t xml:space="preserve"> </w:t>
      </w:r>
      <w:r>
        <w:rPr>
          <w:rFonts w:ascii="Times New Roman" w:hAnsi="Times New Roman" w:cs="Times New Roman"/>
          <w:sz w:val="24"/>
          <w:szCs w:val="24"/>
        </w:rPr>
        <w:t>Prognozes liecina, ka</w:t>
      </w:r>
      <w:r w:rsidR="006E0FBC">
        <w:rPr>
          <w:rFonts w:ascii="Times New Roman" w:hAnsi="Times New Roman" w:cs="Times New Roman"/>
          <w:sz w:val="24"/>
          <w:szCs w:val="24"/>
        </w:rPr>
        <w:t xml:space="preserve"> a</w:t>
      </w:r>
      <w:r w:rsidRPr="005637AF" w:rsidR="00B00824">
        <w:rPr>
          <w:rFonts w:ascii="Times New Roman" w:hAnsi="Times New Roman" w:cs="Times New Roman"/>
          <w:sz w:val="24"/>
          <w:szCs w:val="24"/>
        </w:rPr>
        <w:t>ktivitāti darba tirgū izdosies atjaunot nākamo 1-2 gadu laikā, tomēr daudzās no tieši skartajām nozarēm</w:t>
      </w:r>
      <w:r w:rsidR="00AA6168">
        <w:rPr>
          <w:rFonts w:ascii="Times New Roman" w:hAnsi="Times New Roman" w:cs="Times New Roman"/>
          <w:sz w:val="24"/>
          <w:szCs w:val="24"/>
        </w:rPr>
        <w:t>, tostarp tūrisma nozarē,</w:t>
      </w:r>
      <w:r w:rsidRPr="005637AF" w:rsidR="00B00824">
        <w:rPr>
          <w:rFonts w:ascii="Times New Roman" w:hAnsi="Times New Roman" w:cs="Times New Roman"/>
          <w:sz w:val="24"/>
          <w:szCs w:val="24"/>
        </w:rPr>
        <w:t xml:space="preserve"> darbavietu skaits var ilgstoši neatgriezties pirmskrīzes līmenī. C</w:t>
      </w:r>
      <w:r>
        <w:rPr>
          <w:rFonts w:ascii="Times New Roman" w:hAnsi="Times New Roman" w:cs="Times New Roman"/>
          <w:sz w:val="24"/>
          <w:szCs w:val="24"/>
        </w:rPr>
        <w:t>OVID</w:t>
      </w:r>
      <w:r w:rsidRPr="005637AF" w:rsidR="00B00824">
        <w:rPr>
          <w:rFonts w:ascii="Times New Roman" w:hAnsi="Times New Roman" w:cs="Times New Roman"/>
          <w:sz w:val="24"/>
          <w:szCs w:val="24"/>
        </w:rPr>
        <w:t>-19 krīze ir paātrinājusi</w:t>
      </w:r>
      <w:r w:rsidR="00B21728">
        <w:rPr>
          <w:rFonts w:ascii="Times New Roman" w:hAnsi="Times New Roman" w:cs="Times New Roman"/>
          <w:sz w:val="24"/>
          <w:szCs w:val="24"/>
        </w:rPr>
        <w:t xml:space="preserve"> arī</w:t>
      </w:r>
      <w:r w:rsidRPr="005637AF" w:rsidR="00B00824">
        <w:rPr>
          <w:rFonts w:ascii="Times New Roman" w:hAnsi="Times New Roman" w:cs="Times New Roman"/>
          <w:sz w:val="24"/>
          <w:szCs w:val="24"/>
        </w:rPr>
        <w:t xml:space="preserve"> ekonomikas digitalizācijas tendences un darbavietu automatizāciju, līdz ar to jaunā darbavietu</w:t>
      </w:r>
      <w:r w:rsidR="00BE17F2">
        <w:rPr>
          <w:rFonts w:ascii="Times New Roman" w:hAnsi="Times New Roman" w:cs="Times New Roman"/>
          <w:sz w:val="24"/>
          <w:szCs w:val="24"/>
        </w:rPr>
        <w:t xml:space="preserve"> un </w:t>
      </w:r>
      <w:r w:rsidRPr="005637AF" w:rsidR="00B00824">
        <w:rPr>
          <w:rFonts w:ascii="Times New Roman" w:hAnsi="Times New Roman" w:cs="Times New Roman"/>
          <w:sz w:val="24"/>
          <w:szCs w:val="24"/>
        </w:rPr>
        <w:t>prasmju struktūra var atšķirties no tās, kāda tā bija pirms krīzes</w:t>
      </w:r>
      <w:r w:rsidR="00B21728">
        <w:rPr>
          <w:rFonts w:ascii="Times New Roman" w:hAnsi="Times New Roman" w:cs="Times New Roman"/>
          <w:sz w:val="24"/>
          <w:szCs w:val="24"/>
        </w:rPr>
        <w:t xml:space="preserve">, kas īpaši ir </w:t>
      </w:r>
      <w:r w:rsidR="005F5925">
        <w:rPr>
          <w:rFonts w:ascii="Times New Roman" w:hAnsi="Times New Roman" w:cs="Times New Roman"/>
          <w:sz w:val="24"/>
          <w:szCs w:val="24"/>
        </w:rPr>
        <w:t>aktuāli</w:t>
      </w:r>
      <w:r w:rsidR="00B21728">
        <w:rPr>
          <w:rFonts w:ascii="Times New Roman" w:hAnsi="Times New Roman" w:cs="Times New Roman"/>
          <w:sz w:val="24"/>
          <w:szCs w:val="24"/>
        </w:rPr>
        <w:t xml:space="preserve"> tūrisma nozarei kā darbaspēka ietilpīgai nozarei.</w:t>
      </w:r>
      <w:r w:rsidRPr="00B00824" w:rsidR="00B00824">
        <w:t xml:space="preserve"> </w:t>
      </w:r>
      <w:r w:rsidRPr="005637AF" w:rsidR="00B00824">
        <w:rPr>
          <w:rFonts w:ascii="Times New Roman" w:hAnsi="Times New Roman" w:cs="Times New Roman"/>
          <w:sz w:val="24"/>
          <w:szCs w:val="24"/>
        </w:rPr>
        <w:t xml:space="preserve">Atgriešanās pie </w:t>
      </w:r>
      <w:r w:rsidR="00B21728">
        <w:rPr>
          <w:rFonts w:ascii="Times New Roman" w:hAnsi="Times New Roman" w:cs="Times New Roman"/>
          <w:sz w:val="24"/>
          <w:szCs w:val="24"/>
        </w:rPr>
        <w:t>iepriekšējā nav iespējam</w:t>
      </w:r>
      <w:r w:rsidR="005F5925">
        <w:rPr>
          <w:rFonts w:ascii="Times New Roman" w:hAnsi="Times New Roman" w:cs="Times New Roman"/>
          <w:sz w:val="24"/>
          <w:szCs w:val="24"/>
        </w:rPr>
        <w:t>a</w:t>
      </w:r>
      <w:r w:rsidR="00B21728">
        <w:rPr>
          <w:rFonts w:ascii="Times New Roman" w:hAnsi="Times New Roman" w:cs="Times New Roman"/>
          <w:sz w:val="24"/>
          <w:szCs w:val="24"/>
        </w:rPr>
        <w:t xml:space="preserve"> un</w:t>
      </w:r>
      <w:r w:rsidRPr="005637AF" w:rsidR="00B00824">
        <w:rPr>
          <w:rFonts w:ascii="Times New Roman" w:hAnsi="Times New Roman" w:cs="Times New Roman"/>
          <w:sz w:val="24"/>
          <w:szCs w:val="24"/>
        </w:rPr>
        <w:t xml:space="preserve"> nozar</w:t>
      </w:r>
      <w:r w:rsidR="00B21728">
        <w:rPr>
          <w:rFonts w:ascii="Times New Roman" w:hAnsi="Times New Roman" w:cs="Times New Roman"/>
          <w:sz w:val="24"/>
          <w:szCs w:val="24"/>
        </w:rPr>
        <w:t>es</w:t>
      </w:r>
      <w:r w:rsidRPr="005637AF" w:rsidR="00B00824">
        <w:rPr>
          <w:rFonts w:ascii="Times New Roman" w:hAnsi="Times New Roman" w:cs="Times New Roman"/>
          <w:sz w:val="24"/>
          <w:szCs w:val="24"/>
        </w:rPr>
        <w:t xml:space="preserve"> atgūšanās lielā mērā ir saistīta ar to, cik ātri tās spēs pielāgot savus biznesa modeļus jaunajai situācijai</w:t>
      </w:r>
      <w:r w:rsidR="00B21728">
        <w:rPr>
          <w:rFonts w:ascii="Times New Roman" w:hAnsi="Times New Roman" w:cs="Times New Roman"/>
          <w:sz w:val="24"/>
          <w:szCs w:val="24"/>
        </w:rPr>
        <w:t xml:space="preserve"> un jaunajām </w:t>
      </w:r>
      <w:r w:rsidRPr="005637AF" w:rsidR="00B00824">
        <w:rPr>
          <w:rFonts w:ascii="Times New Roman" w:hAnsi="Times New Roman" w:cs="Times New Roman"/>
          <w:sz w:val="24"/>
          <w:szCs w:val="24"/>
        </w:rPr>
        <w:t>tirgus vajadzībām. Esošā krīze lielā mērā ir saistīta ar straujām globālā pieprasījuma paradigmas izmaiņām, līdz ar to strukturālie efekti var saglabāties arī pēc krīzes pārvarēšanas</w:t>
      </w:r>
      <w:r w:rsidR="005F5925">
        <w:rPr>
          <w:rFonts w:ascii="Times New Roman" w:hAnsi="Times New Roman" w:cs="Times New Roman"/>
          <w:sz w:val="24"/>
          <w:szCs w:val="24"/>
        </w:rPr>
        <w:t>.</w:t>
      </w:r>
    </w:p>
    <w:p w:rsidR="00BA15A6" w:rsidP="005F5925" w:rsidRDefault="00795787" w14:paraId="5C55DBDA" w14:textId="704DB276">
      <w:pPr>
        <w:spacing w:before="120" w:after="120" w:line="240" w:lineRule="auto"/>
        <w:jc w:val="both"/>
        <w:rPr>
          <w:rFonts w:ascii="Times New Roman" w:hAnsi="Times New Roman" w:eastAsia="Times New Roman" w:cs="Times New Roman"/>
          <w:iCs/>
          <w:sz w:val="24"/>
          <w:szCs w:val="24"/>
          <w:lang w:eastAsia="lv-LV"/>
        </w:rPr>
      </w:pPr>
      <w:r w:rsidRPr="00241223">
        <w:rPr>
          <w:rFonts w:ascii="Times New Roman" w:hAnsi="Times New Roman" w:cs="Times New Roman"/>
          <w:sz w:val="24"/>
          <w:szCs w:val="24"/>
        </w:rPr>
        <w:t xml:space="preserve">Papildu tam </w:t>
      </w:r>
      <w:r w:rsidR="006D50FB">
        <w:rPr>
          <w:rFonts w:ascii="Times New Roman" w:hAnsi="Times New Roman" w:cs="Times New Roman"/>
          <w:sz w:val="24"/>
          <w:szCs w:val="24"/>
        </w:rPr>
        <w:t>Latvija</w:t>
      </w:r>
      <w:r w:rsidRPr="00241223">
        <w:rPr>
          <w:rFonts w:ascii="Times New Roman" w:hAnsi="Times New Roman" w:cs="Times New Roman"/>
          <w:sz w:val="24"/>
          <w:szCs w:val="24"/>
        </w:rPr>
        <w:t xml:space="preserve"> videokonferences ietvaros plāno ziņot par</w:t>
      </w:r>
      <w:r w:rsidR="001A3A52">
        <w:rPr>
          <w:rFonts w:ascii="Times New Roman" w:hAnsi="Times New Roman" w:cs="Times New Roman"/>
          <w:sz w:val="24"/>
          <w:szCs w:val="24"/>
        </w:rPr>
        <w:t xml:space="preserve"> situāciju ar </w:t>
      </w:r>
      <w:r w:rsidRPr="00241223">
        <w:rPr>
          <w:rFonts w:ascii="Times New Roman" w:hAnsi="Times New Roman" w:cs="Times New Roman"/>
          <w:sz w:val="24"/>
          <w:szCs w:val="24"/>
        </w:rPr>
        <w:t>starptautiskā telpā atzinīgi vērtēto Baltijas valstu sadarbību</w:t>
      </w:r>
      <w:r w:rsidRPr="00241223" w:rsidR="00B00824">
        <w:rPr>
          <w:rStyle w:val="FootnoteReference"/>
          <w:rFonts w:ascii="Times New Roman" w:hAnsi="Times New Roman" w:cs="Times New Roman"/>
          <w:sz w:val="24"/>
          <w:szCs w:val="24"/>
        </w:rPr>
        <w:footnoteReference w:id="3"/>
      </w:r>
      <w:r w:rsidRPr="00241223" w:rsidR="005F5925">
        <w:rPr>
          <w:rFonts w:ascii="Times New Roman" w:hAnsi="Times New Roman" w:cs="Times New Roman"/>
          <w:sz w:val="24"/>
          <w:szCs w:val="24"/>
        </w:rPr>
        <w:t xml:space="preserve">, kad </w:t>
      </w:r>
      <w:r w:rsidRPr="00241223">
        <w:rPr>
          <w:rFonts w:ascii="Times New Roman" w:hAnsi="Times New Roman" w:cs="Times New Roman"/>
          <w:sz w:val="24"/>
          <w:szCs w:val="24"/>
        </w:rPr>
        <w:t>15.maij</w:t>
      </w:r>
      <w:r w:rsidRPr="00241223" w:rsidR="005F5925">
        <w:rPr>
          <w:rFonts w:ascii="Times New Roman" w:hAnsi="Times New Roman" w:cs="Times New Roman"/>
          <w:sz w:val="24"/>
          <w:szCs w:val="24"/>
        </w:rPr>
        <w:t>ā</w:t>
      </w:r>
      <w:r w:rsidRPr="00241223">
        <w:rPr>
          <w:rFonts w:ascii="Times New Roman" w:hAnsi="Times New Roman" w:cs="Times New Roman"/>
          <w:sz w:val="24"/>
          <w:szCs w:val="24"/>
        </w:rPr>
        <w:t xml:space="preserve"> </w:t>
      </w:r>
      <w:r w:rsidRPr="00241223" w:rsidR="005F5925">
        <w:rPr>
          <w:rFonts w:ascii="Times New Roman" w:hAnsi="Times New Roman" w:cs="Times New Roman"/>
          <w:sz w:val="24"/>
          <w:szCs w:val="24"/>
        </w:rPr>
        <w:t xml:space="preserve">stājās spēkā </w:t>
      </w:r>
      <w:r w:rsidRPr="00241223" w:rsidR="008B064A">
        <w:rPr>
          <w:rFonts w:ascii="Times New Roman" w:hAnsi="Times New Roman" w:cs="Times New Roman"/>
          <w:sz w:val="24"/>
          <w:szCs w:val="24"/>
        </w:rPr>
        <w:t>Latvijas, Igaunijas un Lietuvas saprašanās memorand</w:t>
      </w:r>
      <w:r w:rsidRPr="00241223" w:rsidR="005F5925">
        <w:rPr>
          <w:rFonts w:ascii="Times New Roman" w:hAnsi="Times New Roman" w:cs="Times New Roman"/>
          <w:sz w:val="24"/>
          <w:szCs w:val="24"/>
        </w:rPr>
        <w:t>s</w:t>
      </w:r>
      <w:r w:rsidRPr="00241223" w:rsidR="008B064A">
        <w:rPr>
          <w:rFonts w:ascii="Times New Roman" w:hAnsi="Times New Roman" w:cs="Times New Roman"/>
          <w:sz w:val="24"/>
          <w:szCs w:val="24"/>
        </w:rPr>
        <w:t xml:space="preserve">, kurā Baltijas valstis vienojās savstarpēji atcelt ieceļošanas ierobežojumus un nodrošināt Baltijas valstu iedzīvotāju brīvu pārvietošanos ar sauszemes, jūras vai aviotransportu. </w:t>
      </w:r>
      <w:r w:rsidRPr="00241223" w:rsidR="005F5925">
        <w:rPr>
          <w:rFonts w:ascii="Times New Roman" w:hAnsi="Times New Roman" w:cs="Times New Roman"/>
          <w:sz w:val="24"/>
          <w:szCs w:val="24"/>
        </w:rPr>
        <w:t>Situācija ir mainījusies un šobrīd, l</w:t>
      </w:r>
      <w:r w:rsidRPr="00241223" w:rsidR="00BA15A6">
        <w:rPr>
          <w:rFonts w:ascii="Times New Roman" w:hAnsi="Times New Roman" w:eastAsia="Times New Roman" w:cs="Times New Roman"/>
          <w:iCs/>
          <w:sz w:val="24"/>
          <w:szCs w:val="24"/>
          <w:lang w:eastAsia="lv-LV"/>
        </w:rPr>
        <w:t xml:space="preserve">ai nodrošinātu </w:t>
      </w:r>
      <w:r w:rsidRPr="00241223" w:rsidR="00BC68C9">
        <w:rPr>
          <w:rFonts w:ascii="Times New Roman" w:hAnsi="Times New Roman" w:eastAsia="Times New Roman" w:cs="Times New Roman"/>
          <w:iCs/>
          <w:sz w:val="24"/>
          <w:szCs w:val="24"/>
          <w:lang w:eastAsia="lv-LV"/>
        </w:rPr>
        <w:t>nozar</w:t>
      </w:r>
      <w:r w:rsidR="001A3A52">
        <w:rPr>
          <w:rFonts w:ascii="Times New Roman" w:hAnsi="Times New Roman" w:eastAsia="Times New Roman" w:cs="Times New Roman"/>
          <w:iCs/>
          <w:sz w:val="24"/>
          <w:szCs w:val="24"/>
          <w:lang w:eastAsia="lv-LV"/>
        </w:rPr>
        <w:t>u (transporta, tūrisma)</w:t>
      </w:r>
      <w:r w:rsidRPr="00241223" w:rsidR="00BC68C9">
        <w:rPr>
          <w:rFonts w:ascii="Times New Roman" w:hAnsi="Times New Roman" w:eastAsia="Times New Roman" w:cs="Times New Roman"/>
          <w:iCs/>
          <w:sz w:val="24"/>
          <w:szCs w:val="24"/>
          <w:lang w:eastAsia="lv-LV"/>
        </w:rPr>
        <w:t xml:space="preserve"> </w:t>
      </w:r>
      <w:r w:rsidRPr="00241223" w:rsidR="00BA15A6">
        <w:rPr>
          <w:rFonts w:ascii="Times New Roman" w:hAnsi="Times New Roman" w:eastAsia="Times New Roman" w:cs="Times New Roman"/>
          <w:iCs/>
          <w:sz w:val="24"/>
          <w:szCs w:val="24"/>
          <w:lang w:eastAsia="lv-LV"/>
        </w:rPr>
        <w:t xml:space="preserve">darbības nepārtrauktību un konkurētspēju, arī kaimiņvalstu pieņemto lēmumu kontekstā, Baltijas valstīm būtu jāvienojas par kopīgu pieļaujamo kumulatīvo rādītāju, kad ceļotājiem vajadzētu palikt </w:t>
      </w:r>
      <w:proofErr w:type="spellStart"/>
      <w:r w:rsidRPr="00241223" w:rsidR="00BA15A6">
        <w:rPr>
          <w:rFonts w:ascii="Times New Roman" w:hAnsi="Times New Roman" w:eastAsia="Times New Roman" w:cs="Times New Roman"/>
          <w:iCs/>
          <w:sz w:val="24"/>
          <w:szCs w:val="24"/>
          <w:lang w:eastAsia="lv-LV"/>
        </w:rPr>
        <w:t>pašizolācijā</w:t>
      </w:r>
      <w:proofErr w:type="spellEnd"/>
      <w:r w:rsidRPr="00241223" w:rsidR="00BA15A6">
        <w:rPr>
          <w:rFonts w:ascii="Times New Roman" w:hAnsi="Times New Roman" w:eastAsia="Times New Roman" w:cs="Times New Roman"/>
          <w:iCs/>
          <w:sz w:val="24"/>
          <w:szCs w:val="24"/>
          <w:lang w:eastAsia="lv-LV"/>
        </w:rPr>
        <w:t>, atgriežoties mītnes zemē</w:t>
      </w:r>
      <w:r w:rsidRPr="00241223" w:rsidR="005F5925">
        <w:rPr>
          <w:rFonts w:ascii="Times New Roman" w:hAnsi="Times New Roman" w:eastAsia="Times New Roman" w:cs="Times New Roman"/>
          <w:iCs/>
          <w:sz w:val="24"/>
          <w:szCs w:val="24"/>
          <w:lang w:eastAsia="lv-LV"/>
        </w:rPr>
        <w:t xml:space="preserve">, kā arī citiem efektīvākiem epidemioloģiskās drošības pasākumiem, lai veicinātu ekonomisko </w:t>
      </w:r>
      <w:r w:rsidR="001A3A52">
        <w:rPr>
          <w:rFonts w:ascii="Times New Roman" w:hAnsi="Times New Roman" w:eastAsia="Times New Roman" w:cs="Times New Roman"/>
          <w:iCs/>
          <w:sz w:val="24"/>
          <w:szCs w:val="24"/>
          <w:lang w:eastAsia="lv-LV"/>
        </w:rPr>
        <w:t>sadarbību</w:t>
      </w:r>
      <w:r w:rsidRPr="00241223" w:rsidR="00BA15A6">
        <w:rPr>
          <w:rFonts w:ascii="Times New Roman" w:hAnsi="Times New Roman" w:eastAsia="Times New Roman" w:cs="Times New Roman"/>
          <w:iCs/>
          <w:sz w:val="24"/>
          <w:szCs w:val="24"/>
          <w:lang w:eastAsia="lv-LV"/>
        </w:rPr>
        <w:t>.</w:t>
      </w:r>
    </w:p>
    <w:p w:rsidR="00385A1C" w:rsidP="002F1908" w:rsidRDefault="002F1908" w14:paraId="6FC441BA" w14:textId="77DFA775">
      <w:pPr>
        <w:spacing w:before="120" w:after="12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Attiecībā </w:t>
      </w:r>
      <w:r w:rsidRPr="002F1908">
        <w:rPr>
          <w:rFonts w:ascii="Times New Roman" w:hAnsi="Times New Roman" w:eastAsia="Times New Roman" w:cs="Times New Roman"/>
          <w:iCs/>
          <w:sz w:val="24"/>
          <w:szCs w:val="24"/>
          <w:lang w:eastAsia="lv-LV"/>
        </w:rPr>
        <w:t>uz komunikāciju</w:t>
      </w:r>
      <w:r>
        <w:rPr>
          <w:rFonts w:ascii="Times New Roman" w:hAnsi="Times New Roman" w:eastAsia="Times New Roman" w:cs="Times New Roman"/>
          <w:iCs/>
          <w:sz w:val="24"/>
          <w:szCs w:val="24"/>
          <w:lang w:eastAsia="lv-LV"/>
        </w:rPr>
        <w:t xml:space="preserve"> un</w:t>
      </w:r>
      <w:r w:rsidRPr="002F1908">
        <w:rPr>
          <w:rFonts w:ascii="Times New Roman" w:hAnsi="Times New Roman" w:eastAsia="Times New Roman" w:cs="Times New Roman"/>
          <w:iCs/>
          <w:sz w:val="24"/>
          <w:szCs w:val="24"/>
          <w:lang w:eastAsia="lv-LV"/>
        </w:rPr>
        <w:t xml:space="preserve"> informācijas apmaiņu starp </w:t>
      </w:r>
      <w:r>
        <w:rPr>
          <w:rFonts w:ascii="Times New Roman" w:hAnsi="Times New Roman" w:eastAsia="Times New Roman" w:cs="Times New Roman"/>
          <w:iCs/>
          <w:sz w:val="24"/>
          <w:szCs w:val="24"/>
          <w:lang w:eastAsia="lv-LV"/>
        </w:rPr>
        <w:t xml:space="preserve">ES </w:t>
      </w:r>
      <w:r w:rsidRPr="002F1908">
        <w:rPr>
          <w:rFonts w:ascii="Times New Roman" w:hAnsi="Times New Roman" w:eastAsia="Times New Roman" w:cs="Times New Roman"/>
          <w:iCs/>
          <w:sz w:val="24"/>
          <w:szCs w:val="24"/>
          <w:lang w:eastAsia="lv-LV"/>
        </w:rPr>
        <w:t xml:space="preserve">dalībvalstīm un komunikāciju ar sabiedrību, </w:t>
      </w:r>
      <w:r>
        <w:rPr>
          <w:rFonts w:ascii="Times New Roman" w:hAnsi="Times New Roman" w:eastAsia="Times New Roman" w:cs="Times New Roman"/>
          <w:iCs/>
          <w:sz w:val="24"/>
          <w:szCs w:val="24"/>
          <w:lang w:eastAsia="lv-LV"/>
        </w:rPr>
        <w:t xml:space="preserve">EM uzsver tās nepieciešamību visos līmeņos, </w:t>
      </w:r>
      <w:r w:rsidR="00B54E70">
        <w:rPr>
          <w:rFonts w:ascii="Times New Roman" w:hAnsi="Times New Roman" w:eastAsia="Times New Roman" w:cs="Times New Roman"/>
          <w:iCs/>
          <w:sz w:val="24"/>
          <w:szCs w:val="24"/>
          <w:lang w:eastAsia="lv-LV"/>
        </w:rPr>
        <w:t xml:space="preserve">atzīmē nozīmi par tās </w:t>
      </w:r>
      <w:r>
        <w:rPr>
          <w:rFonts w:ascii="Times New Roman" w:hAnsi="Times New Roman" w:eastAsia="Times New Roman" w:cs="Times New Roman"/>
          <w:iCs/>
          <w:sz w:val="24"/>
          <w:szCs w:val="24"/>
          <w:lang w:eastAsia="lv-LV"/>
        </w:rPr>
        <w:t>savlaicīgumu</w:t>
      </w:r>
      <w:r w:rsidRPr="002F1908">
        <w:rPr>
          <w:rFonts w:ascii="Times New Roman" w:hAnsi="Times New Roman" w:eastAsia="Times New Roman" w:cs="Times New Roman"/>
          <w:iCs/>
          <w:sz w:val="24"/>
          <w:szCs w:val="24"/>
          <w:lang w:eastAsia="lv-LV"/>
        </w:rPr>
        <w:t>.</w:t>
      </w:r>
      <w:r>
        <w:rPr>
          <w:rFonts w:ascii="Times New Roman" w:hAnsi="Times New Roman" w:eastAsia="Times New Roman" w:cs="Times New Roman"/>
          <w:iCs/>
          <w:sz w:val="24"/>
          <w:szCs w:val="24"/>
          <w:lang w:eastAsia="lv-LV"/>
        </w:rPr>
        <w:t xml:space="preserve"> D</w:t>
      </w:r>
      <w:r w:rsidRPr="002F1908">
        <w:rPr>
          <w:rFonts w:ascii="Times New Roman" w:hAnsi="Times New Roman" w:eastAsia="Times New Roman" w:cs="Times New Roman"/>
          <w:iCs/>
          <w:sz w:val="24"/>
          <w:szCs w:val="24"/>
          <w:lang w:eastAsia="lv-LV"/>
        </w:rPr>
        <w:t>alībvalstīm</w:t>
      </w:r>
      <w:r>
        <w:rPr>
          <w:rFonts w:ascii="Times New Roman" w:hAnsi="Times New Roman" w:eastAsia="Times New Roman" w:cs="Times New Roman"/>
          <w:iCs/>
          <w:sz w:val="24"/>
          <w:szCs w:val="24"/>
          <w:lang w:eastAsia="lv-LV"/>
        </w:rPr>
        <w:t xml:space="preserve"> ir</w:t>
      </w:r>
      <w:r w:rsidRPr="002F1908">
        <w:rPr>
          <w:rFonts w:ascii="Times New Roman" w:hAnsi="Times New Roman" w:eastAsia="Times New Roman" w:cs="Times New Roman"/>
          <w:iCs/>
          <w:sz w:val="24"/>
          <w:szCs w:val="24"/>
          <w:lang w:eastAsia="lv-LV"/>
        </w:rPr>
        <w:t xml:space="preserve"> jāinformē sabiedrība un iesaistītās puses cik āri iespējams pirms vispārējo </w:t>
      </w:r>
      <w:r>
        <w:rPr>
          <w:rFonts w:ascii="Times New Roman" w:hAnsi="Times New Roman" w:eastAsia="Times New Roman" w:cs="Times New Roman"/>
          <w:iCs/>
          <w:sz w:val="24"/>
          <w:szCs w:val="24"/>
          <w:lang w:eastAsia="lv-LV"/>
        </w:rPr>
        <w:t>izmaiņu</w:t>
      </w:r>
      <w:r w:rsidRPr="002F1908">
        <w:rPr>
          <w:rFonts w:ascii="Times New Roman" w:hAnsi="Times New Roman" w:eastAsia="Times New Roman" w:cs="Times New Roman"/>
          <w:iCs/>
          <w:sz w:val="24"/>
          <w:szCs w:val="24"/>
          <w:lang w:eastAsia="lv-LV"/>
        </w:rPr>
        <w:t xml:space="preserve"> stāšan</w:t>
      </w:r>
      <w:r>
        <w:rPr>
          <w:rFonts w:ascii="Times New Roman" w:hAnsi="Times New Roman" w:eastAsia="Times New Roman" w:cs="Times New Roman"/>
          <w:iCs/>
          <w:sz w:val="24"/>
          <w:szCs w:val="24"/>
          <w:lang w:eastAsia="lv-LV"/>
        </w:rPr>
        <w:t>o</w:t>
      </w:r>
      <w:r w:rsidRPr="002F1908">
        <w:rPr>
          <w:rFonts w:ascii="Times New Roman" w:hAnsi="Times New Roman" w:eastAsia="Times New Roman" w:cs="Times New Roman"/>
          <w:iCs/>
          <w:sz w:val="24"/>
          <w:szCs w:val="24"/>
          <w:lang w:eastAsia="lv-LV"/>
        </w:rPr>
        <w:t>s spēkā</w:t>
      </w:r>
      <w:r w:rsidR="00B54E70">
        <w:rPr>
          <w:rFonts w:ascii="Times New Roman" w:hAnsi="Times New Roman" w:eastAsia="Times New Roman" w:cs="Times New Roman"/>
          <w:iCs/>
          <w:sz w:val="24"/>
          <w:szCs w:val="24"/>
          <w:lang w:eastAsia="lv-LV"/>
        </w:rPr>
        <w:t xml:space="preserve">, taču komersantiem ir nepieciešama pārskatāma prognoze. EM atbalsta </w:t>
      </w:r>
      <w:r w:rsidRPr="002F1908">
        <w:rPr>
          <w:rFonts w:ascii="Times New Roman" w:hAnsi="Times New Roman" w:eastAsia="Times New Roman" w:cs="Times New Roman"/>
          <w:iCs/>
          <w:sz w:val="24"/>
          <w:szCs w:val="24"/>
          <w:lang w:eastAsia="lv-LV"/>
        </w:rPr>
        <w:t>vispārēj</w:t>
      </w:r>
      <w:r w:rsidR="00B54E70">
        <w:rPr>
          <w:rFonts w:ascii="Times New Roman" w:hAnsi="Times New Roman" w:eastAsia="Times New Roman" w:cs="Times New Roman"/>
          <w:iCs/>
          <w:sz w:val="24"/>
          <w:szCs w:val="24"/>
          <w:lang w:eastAsia="lv-LV"/>
        </w:rPr>
        <w:t>o</w:t>
      </w:r>
      <w:r w:rsidRPr="002F1908">
        <w:rPr>
          <w:rFonts w:ascii="Times New Roman" w:hAnsi="Times New Roman" w:eastAsia="Times New Roman" w:cs="Times New Roman"/>
          <w:iCs/>
          <w:sz w:val="24"/>
          <w:szCs w:val="24"/>
          <w:lang w:eastAsia="lv-LV"/>
        </w:rPr>
        <w:t xml:space="preserve"> nosacījum</w:t>
      </w:r>
      <w:r w:rsidR="00B54E70">
        <w:rPr>
          <w:rFonts w:ascii="Times New Roman" w:hAnsi="Times New Roman" w:eastAsia="Times New Roman" w:cs="Times New Roman"/>
          <w:iCs/>
          <w:sz w:val="24"/>
          <w:szCs w:val="24"/>
          <w:lang w:eastAsia="lv-LV"/>
        </w:rPr>
        <w:t>u</w:t>
      </w:r>
      <w:r w:rsidRPr="002F1908">
        <w:rPr>
          <w:rFonts w:ascii="Times New Roman" w:hAnsi="Times New Roman" w:eastAsia="Times New Roman" w:cs="Times New Roman"/>
          <w:iCs/>
          <w:sz w:val="24"/>
          <w:szCs w:val="24"/>
          <w:lang w:eastAsia="lv-LV"/>
        </w:rPr>
        <w:t xml:space="preserve"> – informācijai jābūt pieejamai vismaz 24 </w:t>
      </w:r>
      <w:r w:rsidR="00B54E70">
        <w:rPr>
          <w:rFonts w:ascii="Times New Roman" w:hAnsi="Times New Roman" w:eastAsia="Times New Roman" w:cs="Times New Roman"/>
          <w:iCs/>
          <w:sz w:val="24"/>
          <w:szCs w:val="24"/>
          <w:lang w:eastAsia="lv-LV"/>
        </w:rPr>
        <w:t>stundas</w:t>
      </w:r>
      <w:r w:rsidRPr="002F1908">
        <w:rPr>
          <w:rFonts w:ascii="Times New Roman" w:hAnsi="Times New Roman" w:eastAsia="Times New Roman" w:cs="Times New Roman"/>
          <w:iCs/>
          <w:sz w:val="24"/>
          <w:szCs w:val="24"/>
          <w:lang w:eastAsia="lv-LV"/>
        </w:rPr>
        <w:t xml:space="preserve"> pirms konkrētie mēri stājas spēkā, vienlaikus ārkārtas situācijām saglabājot elastību. </w:t>
      </w:r>
      <w:r w:rsidR="00B54E70">
        <w:rPr>
          <w:rFonts w:ascii="Times New Roman" w:hAnsi="Times New Roman" w:eastAsia="Times New Roman" w:cs="Times New Roman"/>
          <w:iCs/>
          <w:sz w:val="24"/>
          <w:szCs w:val="24"/>
          <w:lang w:eastAsia="lv-LV"/>
        </w:rPr>
        <w:t>EM</w:t>
      </w:r>
      <w:r w:rsidRPr="002F1908">
        <w:rPr>
          <w:rFonts w:ascii="Times New Roman" w:hAnsi="Times New Roman" w:eastAsia="Times New Roman" w:cs="Times New Roman"/>
          <w:iCs/>
          <w:sz w:val="24"/>
          <w:szCs w:val="24"/>
          <w:lang w:eastAsia="lv-LV"/>
        </w:rPr>
        <w:t xml:space="preserve"> atbalst</w:t>
      </w:r>
      <w:r w:rsidR="00B54E70">
        <w:rPr>
          <w:rFonts w:ascii="Times New Roman" w:hAnsi="Times New Roman" w:eastAsia="Times New Roman" w:cs="Times New Roman"/>
          <w:iCs/>
          <w:sz w:val="24"/>
          <w:szCs w:val="24"/>
          <w:lang w:eastAsia="lv-LV"/>
        </w:rPr>
        <w:t>a</w:t>
      </w:r>
      <w:r w:rsidRPr="002F1908">
        <w:rPr>
          <w:rFonts w:ascii="Times New Roman" w:hAnsi="Times New Roman" w:eastAsia="Times New Roman" w:cs="Times New Roman"/>
          <w:iCs/>
          <w:sz w:val="24"/>
          <w:szCs w:val="24"/>
          <w:lang w:eastAsia="lv-LV"/>
        </w:rPr>
        <w:t xml:space="preserve"> priekšlikumu sistemātiski izmantot Re-</w:t>
      </w:r>
      <w:proofErr w:type="spellStart"/>
      <w:r w:rsidRPr="002F1908">
        <w:rPr>
          <w:rFonts w:ascii="Times New Roman" w:hAnsi="Times New Roman" w:eastAsia="Times New Roman" w:cs="Times New Roman"/>
          <w:iCs/>
          <w:sz w:val="24"/>
          <w:szCs w:val="24"/>
          <w:lang w:eastAsia="lv-LV"/>
        </w:rPr>
        <w:t>Open</w:t>
      </w:r>
      <w:proofErr w:type="spellEnd"/>
      <w:r w:rsidRPr="002F1908">
        <w:rPr>
          <w:rFonts w:ascii="Times New Roman" w:hAnsi="Times New Roman" w:eastAsia="Times New Roman" w:cs="Times New Roman"/>
          <w:iCs/>
          <w:sz w:val="24"/>
          <w:szCs w:val="24"/>
          <w:lang w:eastAsia="lv-LV"/>
        </w:rPr>
        <w:t xml:space="preserve"> EU interneta vietni publiskajai komunikācijai.</w:t>
      </w:r>
    </w:p>
    <w:p w:rsidR="00385A1C" w:rsidRDefault="00385A1C" w14:paraId="5A282073" w14:textId="77777777">
      <w:pP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br w:type="page"/>
      </w:r>
    </w:p>
    <w:p w:rsidR="002F1908" w:rsidP="002F1908" w:rsidRDefault="002F1908" w14:paraId="42C0C202" w14:textId="77777777">
      <w:pPr>
        <w:spacing w:before="120" w:after="120" w:line="240" w:lineRule="auto"/>
        <w:jc w:val="both"/>
      </w:pPr>
    </w:p>
    <w:p w:rsidR="00E65486" w:rsidP="00E65486" w:rsidRDefault="00E65486" w14:paraId="070FC871" w14:textId="5071B9D0">
      <w:pPr>
        <w:spacing w:before="120" w:after="120" w:line="240" w:lineRule="auto"/>
        <w:jc w:val="both"/>
        <w:rPr>
          <w:rFonts w:ascii="Times New Roman" w:hAnsi="Times New Roman" w:eastAsia="Times New Roman" w:cs="Times New Roman"/>
          <w:b/>
          <w:bCs/>
          <w:iCs/>
          <w:sz w:val="24"/>
          <w:szCs w:val="24"/>
          <w:lang w:eastAsia="lv-LV"/>
        </w:rPr>
      </w:pPr>
      <w:r w:rsidRPr="00E65486">
        <w:rPr>
          <w:rFonts w:ascii="Times New Roman" w:hAnsi="Times New Roman" w:eastAsia="Times New Roman" w:cs="Times New Roman"/>
          <w:b/>
          <w:bCs/>
          <w:iCs/>
          <w:sz w:val="24"/>
          <w:szCs w:val="24"/>
          <w:lang w:eastAsia="lv-LV"/>
        </w:rPr>
        <w:t xml:space="preserve">Latvijas delegācija </w:t>
      </w:r>
    </w:p>
    <w:p w:rsidRPr="00E65486" w:rsidR="00385A1C" w:rsidP="00E65486" w:rsidRDefault="00385A1C" w14:paraId="35F238D4" w14:textId="77777777">
      <w:pPr>
        <w:spacing w:before="120" w:after="120" w:line="240" w:lineRule="auto"/>
        <w:jc w:val="both"/>
        <w:rPr>
          <w:rFonts w:ascii="Times New Roman" w:hAnsi="Times New Roman" w:eastAsia="Times New Roman" w:cs="Times New Roman"/>
          <w:b/>
          <w:bCs/>
          <w:iCs/>
          <w:sz w:val="24"/>
          <w:szCs w:val="24"/>
          <w:lang w:eastAsia="lv-LV"/>
        </w:rPr>
      </w:pPr>
    </w:p>
    <w:p w:rsidR="00E65486" w:rsidP="00E65486" w:rsidRDefault="00E65486" w14:paraId="62409FB4" w14:textId="287AF5CF">
      <w:pPr>
        <w:spacing w:before="120" w:after="120" w:line="240" w:lineRule="auto"/>
        <w:jc w:val="both"/>
        <w:rPr>
          <w:rFonts w:ascii="Times New Roman" w:hAnsi="Times New Roman" w:eastAsia="Times New Roman" w:cs="Times New Roman"/>
          <w:iCs/>
          <w:sz w:val="24"/>
          <w:szCs w:val="24"/>
          <w:lang w:eastAsia="lv-LV"/>
        </w:rPr>
      </w:pPr>
      <w:r w:rsidRPr="00E65486">
        <w:rPr>
          <w:rFonts w:ascii="Times New Roman" w:hAnsi="Times New Roman" w:eastAsia="Times New Roman" w:cs="Times New Roman"/>
          <w:iCs/>
          <w:sz w:val="24"/>
          <w:szCs w:val="24"/>
          <w:lang w:eastAsia="lv-LV"/>
        </w:rPr>
        <w:t>Delegācijas vadītājs:</w:t>
      </w:r>
      <w:r w:rsidRPr="00E65486">
        <w:rPr>
          <w:rFonts w:ascii="Times New Roman" w:hAnsi="Times New Roman" w:eastAsia="Times New Roman" w:cs="Times New Roman"/>
          <w:iCs/>
          <w:sz w:val="24"/>
          <w:szCs w:val="24"/>
          <w:lang w:eastAsia="lv-LV"/>
        </w:rPr>
        <w:tab/>
      </w:r>
      <w:r w:rsidRPr="00E65486">
        <w:rPr>
          <w:rFonts w:ascii="Times New Roman" w:hAnsi="Times New Roman" w:eastAsia="Times New Roman" w:cs="Times New Roman"/>
          <w:b/>
          <w:bCs/>
          <w:iCs/>
          <w:sz w:val="24"/>
          <w:szCs w:val="24"/>
          <w:lang w:eastAsia="lv-LV"/>
        </w:rPr>
        <w:t>Jurģis Miezainis</w:t>
      </w:r>
      <w:r w:rsidRPr="00E65486">
        <w:rPr>
          <w:rFonts w:ascii="Times New Roman" w:hAnsi="Times New Roman" w:eastAsia="Times New Roman" w:cs="Times New Roman"/>
          <w:iCs/>
          <w:sz w:val="24"/>
          <w:szCs w:val="24"/>
          <w:lang w:eastAsia="lv-LV"/>
        </w:rPr>
        <w:t>, Ekonomikas ministrijas parlamentārais sekretārs</w:t>
      </w:r>
    </w:p>
    <w:p w:rsidR="00385A1C" w:rsidP="00E65486" w:rsidRDefault="00385A1C" w14:paraId="1034C30B" w14:textId="77777777">
      <w:pPr>
        <w:spacing w:before="120" w:after="120" w:line="240" w:lineRule="auto"/>
        <w:jc w:val="both"/>
        <w:rPr>
          <w:rFonts w:ascii="Times New Roman" w:hAnsi="Times New Roman" w:eastAsia="Times New Roman" w:cs="Times New Roman"/>
          <w:iCs/>
          <w:sz w:val="24"/>
          <w:szCs w:val="24"/>
          <w:lang w:eastAsia="lv-LV"/>
        </w:rPr>
      </w:pPr>
      <w:bookmarkStart w:name="_GoBack" w:id="1"/>
      <w:bookmarkEnd w:id="1"/>
    </w:p>
    <w:p w:rsidR="00BF6465" w:rsidP="003C0833" w:rsidRDefault="00BF6465" w14:paraId="530E98E0" w14:textId="77777777">
      <w:pPr>
        <w:tabs>
          <w:tab w:val="right" w:pos="9072"/>
        </w:tabs>
        <w:spacing w:before="120" w:after="120" w:line="240" w:lineRule="auto"/>
        <w:jc w:val="both"/>
        <w:rPr>
          <w:rFonts w:ascii="Times New Roman" w:hAnsi="Times New Roman" w:eastAsia="Times New Roman" w:cs="Times New Roman"/>
          <w:bCs/>
          <w:sz w:val="24"/>
          <w:szCs w:val="24"/>
        </w:rPr>
      </w:pPr>
    </w:p>
    <w:p w:rsidR="007B77E7" w:rsidP="003C0833" w:rsidRDefault="007B77E7" w14:paraId="4E86D938" w14:textId="77777777">
      <w:pPr>
        <w:tabs>
          <w:tab w:val="right" w:pos="9072"/>
        </w:tabs>
        <w:spacing w:before="120" w:after="120" w:line="240" w:lineRule="auto"/>
        <w:jc w:val="both"/>
        <w:rPr>
          <w:rFonts w:ascii="Times New Roman" w:hAnsi="Times New Roman" w:eastAsia="Times New Roman" w:cs="Times New Roman"/>
          <w:bCs/>
          <w:sz w:val="24"/>
          <w:szCs w:val="24"/>
        </w:rPr>
      </w:pPr>
      <w:r w:rsidRPr="00057FFA">
        <w:rPr>
          <w:rFonts w:ascii="Times New Roman" w:hAnsi="Times New Roman" w:eastAsia="Times New Roman" w:cs="Times New Roman"/>
          <w:bCs/>
          <w:sz w:val="24"/>
          <w:szCs w:val="24"/>
        </w:rPr>
        <w:t xml:space="preserve">Iesniedzējs: </w:t>
      </w:r>
    </w:p>
    <w:p w:rsidRPr="00057FFA" w:rsidR="007B77E7" w:rsidP="003C0833" w:rsidRDefault="007B77E7" w14:paraId="4E86D939" w14:textId="77777777">
      <w:pPr>
        <w:tabs>
          <w:tab w:val="right" w:pos="9072"/>
        </w:tabs>
        <w:spacing w:before="120" w:after="12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Ekonomikas</w:t>
      </w:r>
      <w:r w:rsidRPr="00057FFA">
        <w:rPr>
          <w:rFonts w:ascii="Times New Roman" w:hAnsi="Times New Roman" w:eastAsia="Times New Roman" w:cs="Times New Roman"/>
          <w:bCs/>
          <w:sz w:val="24"/>
          <w:szCs w:val="24"/>
        </w:rPr>
        <w:t xml:space="preserve"> ministrs</w:t>
      </w:r>
      <w:r w:rsidRPr="00057FFA">
        <w:rPr>
          <w:rFonts w:ascii="Times New Roman" w:hAnsi="Times New Roman" w:eastAsia="Times New Roman" w:cs="Times New Roman"/>
          <w:bCs/>
          <w:sz w:val="24"/>
          <w:szCs w:val="24"/>
        </w:rPr>
        <w:tab/>
      </w:r>
      <w:proofErr w:type="spellStart"/>
      <w:r>
        <w:rPr>
          <w:rFonts w:ascii="Times New Roman" w:hAnsi="Times New Roman" w:eastAsia="Times New Roman" w:cs="Times New Roman"/>
          <w:bCs/>
          <w:sz w:val="24"/>
          <w:szCs w:val="24"/>
        </w:rPr>
        <w:t>J</w:t>
      </w:r>
      <w:r w:rsidR="005A0C4C">
        <w:rPr>
          <w:rFonts w:ascii="Times New Roman" w:hAnsi="Times New Roman" w:eastAsia="Times New Roman" w:cs="Times New Roman"/>
          <w:bCs/>
          <w:sz w:val="24"/>
          <w:szCs w:val="24"/>
        </w:rPr>
        <w:t>.</w:t>
      </w:r>
      <w:r>
        <w:rPr>
          <w:rFonts w:ascii="Times New Roman" w:hAnsi="Times New Roman" w:eastAsia="Times New Roman" w:cs="Times New Roman"/>
          <w:bCs/>
          <w:sz w:val="24"/>
          <w:szCs w:val="24"/>
        </w:rPr>
        <w:t>Vitenbergs</w:t>
      </w:r>
      <w:proofErr w:type="spellEnd"/>
      <w:r w:rsidRPr="00057FFA">
        <w:rPr>
          <w:rFonts w:ascii="Times New Roman" w:hAnsi="Times New Roman" w:eastAsia="Times New Roman" w:cs="Times New Roman"/>
          <w:bCs/>
          <w:sz w:val="24"/>
          <w:szCs w:val="24"/>
        </w:rPr>
        <w:t xml:space="preserve"> </w:t>
      </w:r>
    </w:p>
    <w:p w:rsidR="007B77E7" w:rsidP="003C0833" w:rsidRDefault="007B77E7" w14:paraId="4E86D93A" w14:textId="77777777">
      <w:pPr>
        <w:pStyle w:val="Header"/>
        <w:tabs>
          <w:tab w:val="left" w:pos="6663"/>
          <w:tab w:val="left" w:pos="7230"/>
        </w:tabs>
        <w:snapToGrid w:val="false"/>
        <w:spacing w:before="120" w:after="120"/>
        <w:jc w:val="both"/>
        <w:rPr>
          <w:rFonts w:ascii="Times New Roman" w:hAnsi="Times New Roman" w:cs="Times New Roman"/>
          <w:sz w:val="24"/>
          <w:szCs w:val="24"/>
        </w:rPr>
      </w:pPr>
    </w:p>
    <w:p w:rsidRPr="00596811" w:rsidR="00596811" w:rsidP="003C0833" w:rsidRDefault="00596811" w14:paraId="4E86D93B" w14:textId="77777777">
      <w:pPr>
        <w:spacing w:before="120" w:after="120" w:line="240" w:lineRule="auto"/>
        <w:jc w:val="both"/>
        <w:rPr>
          <w:rFonts w:ascii="Times New Roman" w:hAnsi="Times New Roman" w:cs="Times New Roman"/>
          <w:sz w:val="24"/>
          <w:szCs w:val="24"/>
        </w:rPr>
      </w:pPr>
      <w:r w:rsidRPr="00596811">
        <w:rPr>
          <w:rFonts w:ascii="Times New Roman" w:hAnsi="Times New Roman" w:cs="Times New Roman"/>
          <w:sz w:val="24"/>
          <w:szCs w:val="24"/>
        </w:rPr>
        <w:t xml:space="preserve">Vīza: </w:t>
      </w:r>
      <w:r w:rsidRPr="00596811">
        <w:rPr>
          <w:rFonts w:ascii="Times New Roman" w:hAnsi="Times New Roman" w:cs="Times New Roman"/>
          <w:sz w:val="24"/>
          <w:szCs w:val="24"/>
        </w:rPr>
        <w:tab/>
      </w:r>
      <w:r w:rsidRPr="00596811">
        <w:rPr>
          <w:rFonts w:ascii="Times New Roman" w:hAnsi="Times New Roman" w:cs="Times New Roman"/>
          <w:sz w:val="24"/>
          <w:szCs w:val="24"/>
        </w:rPr>
        <w:tab/>
      </w:r>
    </w:p>
    <w:p w:rsidRPr="00596811" w:rsidR="00596811" w:rsidP="003C0833" w:rsidRDefault="00596811" w14:paraId="4E86D93D" w14:textId="114E6D83">
      <w:pPr>
        <w:spacing w:before="120" w:after="120" w:line="240" w:lineRule="auto"/>
        <w:jc w:val="both"/>
        <w:rPr>
          <w:rFonts w:ascii="Times New Roman" w:hAnsi="Times New Roman" w:cs="Times New Roman"/>
          <w:sz w:val="24"/>
          <w:szCs w:val="24"/>
        </w:rPr>
      </w:pPr>
      <w:r w:rsidRPr="00596811">
        <w:rPr>
          <w:rFonts w:ascii="Times New Roman" w:hAnsi="Times New Roman" w:cs="Times New Roman"/>
          <w:sz w:val="24"/>
          <w:szCs w:val="24"/>
        </w:rPr>
        <w:t>Ekonomikas ministrijas valsts sekretār</w:t>
      </w:r>
      <w:bookmarkStart w:name="_Hlk33446563" w:id="2"/>
      <w:r w:rsidR="005E79AF">
        <w:rPr>
          <w:rFonts w:ascii="Times New Roman" w:hAnsi="Times New Roman" w:cs="Times New Roman"/>
          <w:sz w:val="24"/>
          <w:szCs w:val="24"/>
        </w:rPr>
        <w:t>s</w:t>
      </w:r>
      <w:r w:rsidR="005E79AF">
        <w:rPr>
          <w:rFonts w:ascii="Times New Roman" w:hAnsi="Times New Roman" w:cs="Times New Roman"/>
          <w:sz w:val="24"/>
          <w:szCs w:val="24"/>
        </w:rPr>
        <w:tab/>
      </w:r>
      <w:r w:rsidR="005E79AF">
        <w:rPr>
          <w:rFonts w:ascii="Times New Roman" w:hAnsi="Times New Roman" w:cs="Times New Roman"/>
          <w:sz w:val="24"/>
          <w:szCs w:val="24"/>
        </w:rPr>
        <w:tab/>
      </w:r>
      <w:r w:rsidR="005E79AF">
        <w:rPr>
          <w:rFonts w:ascii="Times New Roman" w:hAnsi="Times New Roman" w:cs="Times New Roman"/>
          <w:sz w:val="24"/>
          <w:szCs w:val="24"/>
        </w:rPr>
        <w:tab/>
      </w:r>
      <w:r w:rsidRPr="00596811">
        <w:rPr>
          <w:rFonts w:ascii="Times New Roman" w:hAnsi="Times New Roman" w:cs="Times New Roman"/>
          <w:sz w:val="24"/>
          <w:szCs w:val="24"/>
        </w:rPr>
        <w:tab/>
      </w:r>
      <w:r w:rsidRPr="00596811">
        <w:rPr>
          <w:rFonts w:ascii="Times New Roman" w:hAnsi="Times New Roman" w:cs="Times New Roman"/>
          <w:sz w:val="24"/>
          <w:szCs w:val="24"/>
        </w:rPr>
        <w:tab/>
      </w:r>
      <w:proofErr w:type="spellStart"/>
      <w:r w:rsidRPr="00596811">
        <w:rPr>
          <w:rFonts w:ascii="Times New Roman" w:hAnsi="Times New Roman" w:cs="Times New Roman"/>
          <w:sz w:val="24"/>
          <w:szCs w:val="24"/>
        </w:rPr>
        <w:t>E.Valantis</w:t>
      </w:r>
      <w:bookmarkEnd w:id="2"/>
      <w:proofErr w:type="spellEnd"/>
    </w:p>
    <w:p w:rsidR="00FA78B3" w:rsidP="003C0833" w:rsidRDefault="00FA78B3" w14:paraId="4E86D940" w14:textId="77777777">
      <w:pPr>
        <w:spacing w:before="120" w:after="120" w:line="240" w:lineRule="auto"/>
        <w:jc w:val="both"/>
        <w:rPr>
          <w:rFonts w:ascii="Times New Roman" w:hAnsi="Times New Roman" w:cs="Times New Roman"/>
          <w:sz w:val="24"/>
          <w:szCs w:val="24"/>
        </w:rPr>
      </w:pPr>
    </w:p>
    <w:p w:rsidRPr="00FA78B3" w:rsidR="00FA78B3" w:rsidP="003C0833" w:rsidRDefault="00FA78B3" w14:paraId="4E86D941" w14:textId="77777777">
      <w:pPr>
        <w:spacing w:before="120" w:after="120" w:line="240" w:lineRule="auto"/>
        <w:jc w:val="both"/>
        <w:rPr>
          <w:rFonts w:ascii="Times New Roman" w:hAnsi="Times New Roman" w:cs="Times New Roman"/>
          <w:sz w:val="18"/>
          <w:szCs w:val="18"/>
        </w:rPr>
      </w:pPr>
      <w:r w:rsidRPr="00FA78B3">
        <w:rPr>
          <w:rFonts w:ascii="Times New Roman" w:hAnsi="Times New Roman" w:cs="Times New Roman"/>
          <w:sz w:val="18"/>
          <w:szCs w:val="18"/>
        </w:rPr>
        <w:t>Kalniņa, 67013162</w:t>
      </w:r>
    </w:p>
    <w:p w:rsidRPr="006D50FB" w:rsidR="00A15AAB" w:rsidP="003C0833" w:rsidRDefault="000B03D8" w14:paraId="4E86D943" w14:textId="573D4423">
      <w:pPr>
        <w:spacing w:before="120" w:after="120" w:line="240" w:lineRule="auto"/>
        <w:jc w:val="both"/>
        <w:rPr>
          <w:rFonts w:ascii="Times New Roman" w:hAnsi="Times New Roman" w:cs="Times New Roman"/>
          <w:sz w:val="18"/>
          <w:szCs w:val="18"/>
        </w:rPr>
      </w:pPr>
      <w:hyperlink w:history="true" r:id="rId11">
        <w:r w:rsidRPr="00FA78B3" w:rsidR="00FA78B3">
          <w:rPr>
            <w:rStyle w:val="Hyperlink"/>
            <w:rFonts w:ascii="Times New Roman" w:hAnsi="Times New Roman" w:cs="Times New Roman"/>
            <w:sz w:val="18"/>
            <w:szCs w:val="18"/>
          </w:rPr>
          <w:t>Ilona.Kalnina@em.gov.lv</w:t>
        </w:r>
      </w:hyperlink>
      <w:r w:rsidRPr="00FA78B3" w:rsidR="00FA78B3">
        <w:rPr>
          <w:rFonts w:ascii="Times New Roman" w:hAnsi="Times New Roman" w:cs="Times New Roman"/>
          <w:sz w:val="18"/>
          <w:szCs w:val="18"/>
        </w:rPr>
        <w:t xml:space="preserve"> </w:t>
      </w:r>
    </w:p>
    <w:sectPr w:rsidRPr="006D50FB" w:rsidR="00A15AAB">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BEB63" w14:textId="77777777" w:rsidR="000B03D8" w:rsidRDefault="000B03D8" w:rsidP="001F390A">
      <w:pPr>
        <w:spacing w:after="0" w:line="240" w:lineRule="auto"/>
      </w:pPr>
      <w:r>
        <w:separator/>
      </w:r>
    </w:p>
  </w:endnote>
  <w:endnote w:type="continuationSeparator" w:id="0">
    <w:p w14:paraId="1AD144F5" w14:textId="77777777" w:rsidR="000B03D8" w:rsidRDefault="000B03D8" w:rsidP="001F390A">
      <w:pPr>
        <w:spacing w:after="0" w:line="240" w:lineRule="auto"/>
      </w:pPr>
      <w:r>
        <w:continuationSeparator/>
      </w:r>
    </w:p>
  </w:endnote>
  <w:endnote w:type="continuationNotice" w:id="1">
    <w:p w14:paraId="1F56380F" w14:textId="77777777" w:rsidR="000B03D8" w:rsidRDefault="000B03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E11A" w14:textId="77B123DD" w:rsidR="008B6F35" w:rsidRDefault="008B6F35">
    <w:pPr>
      <w:pStyle w:val="Footer"/>
    </w:pPr>
    <w:r>
      <w:t xml:space="preserve">ESVIS </w:t>
    </w:r>
    <w:r w:rsidRPr="008B6F35">
      <w:t>L246239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73AFD" w14:textId="77777777" w:rsidR="000B03D8" w:rsidRDefault="000B03D8" w:rsidP="001F390A">
      <w:pPr>
        <w:spacing w:after="0" w:line="240" w:lineRule="auto"/>
      </w:pPr>
      <w:r>
        <w:separator/>
      </w:r>
    </w:p>
  </w:footnote>
  <w:footnote w:type="continuationSeparator" w:id="0">
    <w:p w14:paraId="299D8D94" w14:textId="77777777" w:rsidR="000B03D8" w:rsidRDefault="000B03D8" w:rsidP="001F390A">
      <w:pPr>
        <w:spacing w:after="0" w:line="240" w:lineRule="auto"/>
      </w:pPr>
      <w:r>
        <w:continuationSeparator/>
      </w:r>
    </w:p>
  </w:footnote>
  <w:footnote w:type="continuationNotice" w:id="1">
    <w:p w14:paraId="55C0B083" w14:textId="77777777" w:rsidR="000B03D8" w:rsidRDefault="000B03D8">
      <w:pPr>
        <w:spacing w:after="0" w:line="240" w:lineRule="auto"/>
      </w:pPr>
    </w:p>
  </w:footnote>
  <w:footnote w:id="2">
    <w:p w14:paraId="719859C6" w14:textId="77777777" w:rsidR="00B00824" w:rsidRDefault="00B00824" w:rsidP="00B00824">
      <w:pPr>
        <w:pStyle w:val="FootnoteText"/>
      </w:pPr>
      <w:r>
        <w:rPr>
          <w:rStyle w:val="FootnoteReference"/>
        </w:rPr>
        <w:footnoteRef/>
      </w:r>
      <w:r>
        <w:t xml:space="preserve"> </w:t>
      </w:r>
      <w:r w:rsidRPr="00CF0222">
        <w:rPr>
          <w:rFonts w:ascii="Times New Roman" w:hAnsi="Times New Roman" w:cs="Times New Roman"/>
          <w:sz w:val="18"/>
          <w:szCs w:val="18"/>
        </w:rPr>
        <w:t>Pēc Centrālās statistikas pārvaldes datiem</w:t>
      </w:r>
    </w:p>
  </w:footnote>
  <w:footnote w:id="3">
    <w:p w14:paraId="1B3EEF63" w14:textId="03535CF1" w:rsidR="00B00824" w:rsidRDefault="00B00824" w:rsidP="00B00824">
      <w:pPr>
        <w:pStyle w:val="FootnoteText"/>
        <w:jc w:val="both"/>
      </w:pPr>
      <w:r>
        <w:rPr>
          <w:rStyle w:val="FootnoteReference"/>
        </w:rPr>
        <w:footnoteRef/>
      </w:r>
      <w:r>
        <w:t xml:space="preserve"> </w:t>
      </w:r>
      <w:r w:rsidRPr="00B00824">
        <w:rPr>
          <w:rFonts w:ascii="Times New Roman" w:hAnsi="Times New Roman" w:cs="Times New Roman"/>
          <w:sz w:val="18"/>
          <w:szCs w:val="18"/>
        </w:rPr>
        <w:t>15.maija Latvijas, Igaunijas un Lietuvas saprašanās memorandu, kurā Baltijas valstis vienojās savstarpēji atcelt ieceļošanas ierobežojumus un nodrošināt Baltijas valstu iedzīvotāju brīvu pārvietošanos ar sauszemes, jūras vai aviotransportu.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5BDA"/>
    <w:multiLevelType w:val="hybridMultilevel"/>
    <w:tmpl w:val="3C920C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F07B5C"/>
    <w:multiLevelType w:val="hybridMultilevel"/>
    <w:tmpl w:val="AB1A876E"/>
    <w:lvl w:ilvl="0" w:tplc="3D24030E">
      <w:start w:val="13"/>
      <w:numFmt w:val="bullet"/>
      <w:lvlText w:val="-"/>
      <w:lvlJc w:val="left"/>
      <w:pPr>
        <w:ind w:left="-207" w:hanging="360"/>
      </w:pPr>
      <w:rPr>
        <w:rFonts w:ascii="Times New Roman" w:eastAsiaTheme="minorHAnsi" w:hAnsi="Times New Roman" w:cs="Times New Roman" w:hint="default"/>
      </w:rPr>
    </w:lvl>
    <w:lvl w:ilvl="1" w:tplc="04260003" w:tentative="1">
      <w:start w:val="1"/>
      <w:numFmt w:val="bullet"/>
      <w:lvlText w:val="o"/>
      <w:lvlJc w:val="left"/>
      <w:pPr>
        <w:ind w:left="513" w:hanging="360"/>
      </w:pPr>
      <w:rPr>
        <w:rFonts w:ascii="Courier New" w:hAnsi="Courier New" w:cs="Courier New" w:hint="default"/>
      </w:rPr>
    </w:lvl>
    <w:lvl w:ilvl="2" w:tplc="04260005" w:tentative="1">
      <w:start w:val="1"/>
      <w:numFmt w:val="bullet"/>
      <w:lvlText w:val=""/>
      <w:lvlJc w:val="left"/>
      <w:pPr>
        <w:ind w:left="1233" w:hanging="360"/>
      </w:pPr>
      <w:rPr>
        <w:rFonts w:ascii="Wingdings" w:hAnsi="Wingdings" w:hint="default"/>
      </w:rPr>
    </w:lvl>
    <w:lvl w:ilvl="3" w:tplc="04260001" w:tentative="1">
      <w:start w:val="1"/>
      <w:numFmt w:val="bullet"/>
      <w:lvlText w:val=""/>
      <w:lvlJc w:val="left"/>
      <w:pPr>
        <w:ind w:left="1953" w:hanging="360"/>
      </w:pPr>
      <w:rPr>
        <w:rFonts w:ascii="Symbol" w:hAnsi="Symbol" w:hint="default"/>
      </w:rPr>
    </w:lvl>
    <w:lvl w:ilvl="4" w:tplc="04260003" w:tentative="1">
      <w:start w:val="1"/>
      <w:numFmt w:val="bullet"/>
      <w:lvlText w:val="o"/>
      <w:lvlJc w:val="left"/>
      <w:pPr>
        <w:ind w:left="2673" w:hanging="360"/>
      </w:pPr>
      <w:rPr>
        <w:rFonts w:ascii="Courier New" w:hAnsi="Courier New" w:cs="Courier New" w:hint="default"/>
      </w:rPr>
    </w:lvl>
    <w:lvl w:ilvl="5" w:tplc="04260005" w:tentative="1">
      <w:start w:val="1"/>
      <w:numFmt w:val="bullet"/>
      <w:lvlText w:val=""/>
      <w:lvlJc w:val="left"/>
      <w:pPr>
        <w:ind w:left="3393" w:hanging="360"/>
      </w:pPr>
      <w:rPr>
        <w:rFonts w:ascii="Wingdings" w:hAnsi="Wingdings" w:hint="default"/>
      </w:rPr>
    </w:lvl>
    <w:lvl w:ilvl="6" w:tplc="04260001" w:tentative="1">
      <w:start w:val="1"/>
      <w:numFmt w:val="bullet"/>
      <w:lvlText w:val=""/>
      <w:lvlJc w:val="left"/>
      <w:pPr>
        <w:ind w:left="4113" w:hanging="360"/>
      </w:pPr>
      <w:rPr>
        <w:rFonts w:ascii="Symbol" w:hAnsi="Symbol" w:hint="default"/>
      </w:rPr>
    </w:lvl>
    <w:lvl w:ilvl="7" w:tplc="04260003" w:tentative="1">
      <w:start w:val="1"/>
      <w:numFmt w:val="bullet"/>
      <w:lvlText w:val="o"/>
      <w:lvlJc w:val="left"/>
      <w:pPr>
        <w:ind w:left="4833" w:hanging="360"/>
      </w:pPr>
      <w:rPr>
        <w:rFonts w:ascii="Courier New" w:hAnsi="Courier New" w:cs="Courier New" w:hint="default"/>
      </w:rPr>
    </w:lvl>
    <w:lvl w:ilvl="8" w:tplc="04260005" w:tentative="1">
      <w:start w:val="1"/>
      <w:numFmt w:val="bullet"/>
      <w:lvlText w:val=""/>
      <w:lvlJc w:val="left"/>
      <w:pPr>
        <w:ind w:left="5553" w:hanging="360"/>
      </w:pPr>
      <w:rPr>
        <w:rFonts w:ascii="Wingdings" w:hAnsi="Wingdings" w:hint="default"/>
      </w:rPr>
    </w:lvl>
  </w:abstractNum>
  <w:abstractNum w:abstractNumId="2" w15:restartNumberingAfterBreak="0">
    <w:nsid w:val="24243CB9"/>
    <w:multiLevelType w:val="hybridMultilevel"/>
    <w:tmpl w:val="A878ACF8"/>
    <w:lvl w:ilvl="0" w:tplc="E13C667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B257589"/>
    <w:multiLevelType w:val="hybridMultilevel"/>
    <w:tmpl w:val="A68482B0"/>
    <w:lvl w:ilvl="0" w:tplc="8F9E4142">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C3E"/>
    <w:rsid w:val="00002E46"/>
    <w:rsid w:val="00004AC9"/>
    <w:rsid w:val="0001277D"/>
    <w:rsid w:val="00023179"/>
    <w:rsid w:val="00037B1F"/>
    <w:rsid w:val="00037EC0"/>
    <w:rsid w:val="00045077"/>
    <w:rsid w:val="00050756"/>
    <w:rsid w:val="000534B5"/>
    <w:rsid w:val="000535C3"/>
    <w:rsid w:val="0005692A"/>
    <w:rsid w:val="00080B38"/>
    <w:rsid w:val="00087C85"/>
    <w:rsid w:val="0009030D"/>
    <w:rsid w:val="000918E6"/>
    <w:rsid w:val="000A16F3"/>
    <w:rsid w:val="000A5A4B"/>
    <w:rsid w:val="000B03D8"/>
    <w:rsid w:val="000B2F98"/>
    <w:rsid w:val="000C09F2"/>
    <w:rsid w:val="000C6626"/>
    <w:rsid w:val="000C6FF9"/>
    <w:rsid w:val="000D48CB"/>
    <w:rsid w:val="000E26F7"/>
    <w:rsid w:val="000E48CA"/>
    <w:rsid w:val="000E5D26"/>
    <w:rsid w:val="000F3747"/>
    <w:rsid w:val="000F7F17"/>
    <w:rsid w:val="00100430"/>
    <w:rsid w:val="00132F47"/>
    <w:rsid w:val="0014250C"/>
    <w:rsid w:val="00152CFA"/>
    <w:rsid w:val="00162320"/>
    <w:rsid w:val="0016267A"/>
    <w:rsid w:val="00165E40"/>
    <w:rsid w:val="00184A17"/>
    <w:rsid w:val="001905AD"/>
    <w:rsid w:val="00190A3B"/>
    <w:rsid w:val="001A3A52"/>
    <w:rsid w:val="001A495B"/>
    <w:rsid w:val="001D267C"/>
    <w:rsid w:val="001E06AB"/>
    <w:rsid w:val="001F0758"/>
    <w:rsid w:val="001F2401"/>
    <w:rsid w:val="001F390A"/>
    <w:rsid w:val="001F4EBB"/>
    <w:rsid w:val="0020463F"/>
    <w:rsid w:val="00221110"/>
    <w:rsid w:val="00232D62"/>
    <w:rsid w:val="00241223"/>
    <w:rsid w:val="00260374"/>
    <w:rsid w:val="00276893"/>
    <w:rsid w:val="00282322"/>
    <w:rsid w:val="00285C90"/>
    <w:rsid w:val="00286D1D"/>
    <w:rsid w:val="0028786B"/>
    <w:rsid w:val="00291900"/>
    <w:rsid w:val="002A1492"/>
    <w:rsid w:val="002B3203"/>
    <w:rsid w:val="002E01AB"/>
    <w:rsid w:val="002E5A08"/>
    <w:rsid w:val="002E7103"/>
    <w:rsid w:val="002F1908"/>
    <w:rsid w:val="002F7BD7"/>
    <w:rsid w:val="00300BA0"/>
    <w:rsid w:val="003138E2"/>
    <w:rsid w:val="00313E2E"/>
    <w:rsid w:val="003172E9"/>
    <w:rsid w:val="00317B1E"/>
    <w:rsid w:val="00330D1C"/>
    <w:rsid w:val="003400E4"/>
    <w:rsid w:val="003721D0"/>
    <w:rsid w:val="00372C43"/>
    <w:rsid w:val="00385A1C"/>
    <w:rsid w:val="00393B4F"/>
    <w:rsid w:val="00393BCE"/>
    <w:rsid w:val="003A1B9A"/>
    <w:rsid w:val="003C0833"/>
    <w:rsid w:val="003C2DD9"/>
    <w:rsid w:val="003E1301"/>
    <w:rsid w:val="003F0E91"/>
    <w:rsid w:val="0040219B"/>
    <w:rsid w:val="00405717"/>
    <w:rsid w:val="00407676"/>
    <w:rsid w:val="00421A5E"/>
    <w:rsid w:val="004308B6"/>
    <w:rsid w:val="00446090"/>
    <w:rsid w:val="00465AE9"/>
    <w:rsid w:val="0047064E"/>
    <w:rsid w:val="00470F0F"/>
    <w:rsid w:val="004730D0"/>
    <w:rsid w:val="00476782"/>
    <w:rsid w:val="00487401"/>
    <w:rsid w:val="004A1464"/>
    <w:rsid w:val="004A65C5"/>
    <w:rsid w:val="004B3B67"/>
    <w:rsid w:val="004C13E4"/>
    <w:rsid w:val="004D702F"/>
    <w:rsid w:val="004E2E9F"/>
    <w:rsid w:val="005064A4"/>
    <w:rsid w:val="00544A3F"/>
    <w:rsid w:val="00544DF0"/>
    <w:rsid w:val="005469EE"/>
    <w:rsid w:val="005637AF"/>
    <w:rsid w:val="00565C3E"/>
    <w:rsid w:val="00596217"/>
    <w:rsid w:val="00596811"/>
    <w:rsid w:val="005A0C4C"/>
    <w:rsid w:val="005A1CC1"/>
    <w:rsid w:val="005A59B5"/>
    <w:rsid w:val="005C40A7"/>
    <w:rsid w:val="005C50D9"/>
    <w:rsid w:val="005C6185"/>
    <w:rsid w:val="005C6F1E"/>
    <w:rsid w:val="005E79AF"/>
    <w:rsid w:val="005F156F"/>
    <w:rsid w:val="005F2814"/>
    <w:rsid w:val="005F5925"/>
    <w:rsid w:val="00604099"/>
    <w:rsid w:val="006215AA"/>
    <w:rsid w:val="00622A6A"/>
    <w:rsid w:val="00623514"/>
    <w:rsid w:val="00623EF6"/>
    <w:rsid w:val="00640ECE"/>
    <w:rsid w:val="00643FEA"/>
    <w:rsid w:val="00645BA1"/>
    <w:rsid w:val="00656C58"/>
    <w:rsid w:val="006940AF"/>
    <w:rsid w:val="006A6B7F"/>
    <w:rsid w:val="006C6C48"/>
    <w:rsid w:val="006D0AF4"/>
    <w:rsid w:val="006D50FB"/>
    <w:rsid w:val="006E0FBC"/>
    <w:rsid w:val="006E5556"/>
    <w:rsid w:val="006E56ED"/>
    <w:rsid w:val="006F0BBF"/>
    <w:rsid w:val="006F7C84"/>
    <w:rsid w:val="007050B9"/>
    <w:rsid w:val="00706490"/>
    <w:rsid w:val="00721BD8"/>
    <w:rsid w:val="00726753"/>
    <w:rsid w:val="007273D2"/>
    <w:rsid w:val="00730114"/>
    <w:rsid w:val="00737077"/>
    <w:rsid w:val="007417F9"/>
    <w:rsid w:val="00743123"/>
    <w:rsid w:val="007617EB"/>
    <w:rsid w:val="00764BC9"/>
    <w:rsid w:val="007668DD"/>
    <w:rsid w:val="007678EE"/>
    <w:rsid w:val="007679A6"/>
    <w:rsid w:val="0077551B"/>
    <w:rsid w:val="00784EFC"/>
    <w:rsid w:val="007855B8"/>
    <w:rsid w:val="007912C7"/>
    <w:rsid w:val="00791D73"/>
    <w:rsid w:val="00793113"/>
    <w:rsid w:val="00794C22"/>
    <w:rsid w:val="00795787"/>
    <w:rsid w:val="00796728"/>
    <w:rsid w:val="007A0BEC"/>
    <w:rsid w:val="007A14FC"/>
    <w:rsid w:val="007B1929"/>
    <w:rsid w:val="007B5E1F"/>
    <w:rsid w:val="007B77E7"/>
    <w:rsid w:val="007C1B17"/>
    <w:rsid w:val="007C2D4F"/>
    <w:rsid w:val="007C4CD7"/>
    <w:rsid w:val="007D2AFB"/>
    <w:rsid w:val="007F18D7"/>
    <w:rsid w:val="007F1FBC"/>
    <w:rsid w:val="007F46B9"/>
    <w:rsid w:val="00851018"/>
    <w:rsid w:val="008759AB"/>
    <w:rsid w:val="008B064A"/>
    <w:rsid w:val="008B6F35"/>
    <w:rsid w:val="008D4E65"/>
    <w:rsid w:val="008F634A"/>
    <w:rsid w:val="008F63AD"/>
    <w:rsid w:val="009000F0"/>
    <w:rsid w:val="0091567A"/>
    <w:rsid w:val="00936BB0"/>
    <w:rsid w:val="00936BE7"/>
    <w:rsid w:val="009454FF"/>
    <w:rsid w:val="00960346"/>
    <w:rsid w:val="009646CA"/>
    <w:rsid w:val="0097644B"/>
    <w:rsid w:val="0098537A"/>
    <w:rsid w:val="009904AE"/>
    <w:rsid w:val="009920D6"/>
    <w:rsid w:val="00997181"/>
    <w:rsid w:val="00997CF5"/>
    <w:rsid w:val="009D5373"/>
    <w:rsid w:val="009D6284"/>
    <w:rsid w:val="009D65C5"/>
    <w:rsid w:val="009E0062"/>
    <w:rsid w:val="009E1D1D"/>
    <w:rsid w:val="009E594D"/>
    <w:rsid w:val="009F4C24"/>
    <w:rsid w:val="00A02323"/>
    <w:rsid w:val="00A0393E"/>
    <w:rsid w:val="00A15AAB"/>
    <w:rsid w:val="00A266F0"/>
    <w:rsid w:val="00A2679D"/>
    <w:rsid w:val="00A37774"/>
    <w:rsid w:val="00A57DED"/>
    <w:rsid w:val="00AA37EE"/>
    <w:rsid w:val="00AA6168"/>
    <w:rsid w:val="00AC394C"/>
    <w:rsid w:val="00AD4190"/>
    <w:rsid w:val="00AE1794"/>
    <w:rsid w:val="00AF2991"/>
    <w:rsid w:val="00B00824"/>
    <w:rsid w:val="00B10CB4"/>
    <w:rsid w:val="00B177D4"/>
    <w:rsid w:val="00B21728"/>
    <w:rsid w:val="00B247EC"/>
    <w:rsid w:val="00B54E70"/>
    <w:rsid w:val="00B67D7A"/>
    <w:rsid w:val="00B74E83"/>
    <w:rsid w:val="00B75233"/>
    <w:rsid w:val="00B81DAA"/>
    <w:rsid w:val="00BA15A6"/>
    <w:rsid w:val="00BA39CA"/>
    <w:rsid w:val="00BA4826"/>
    <w:rsid w:val="00BC5561"/>
    <w:rsid w:val="00BC68C9"/>
    <w:rsid w:val="00BE17F2"/>
    <w:rsid w:val="00BF25D8"/>
    <w:rsid w:val="00BF6465"/>
    <w:rsid w:val="00C11DCE"/>
    <w:rsid w:val="00C13A93"/>
    <w:rsid w:val="00C17370"/>
    <w:rsid w:val="00C21257"/>
    <w:rsid w:val="00C22467"/>
    <w:rsid w:val="00C72583"/>
    <w:rsid w:val="00C80678"/>
    <w:rsid w:val="00C82353"/>
    <w:rsid w:val="00CA566C"/>
    <w:rsid w:val="00CA713B"/>
    <w:rsid w:val="00CB3A01"/>
    <w:rsid w:val="00CB4151"/>
    <w:rsid w:val="00CE0002"/>
    <w:rsid w:val="00CE1971"/>
    <w:rsid w:val="00CE2664"/>
    <w:rsid w:val="00CF0222"/>
    <w:rsid w:val="00CF6BC6"/>
    <w:rsid w:val="00CF7E0E"/>
    <w:rsid w:val="00D0726F"/>
    <w:rsid w:val="00D135C9"/>
    <w:rsid w:val="00D141B2"/>
    <w:rsid w:val="00D16C41"/>
    <w:rsid w:val="00D473E8"/>
    <w:rsid w:val="00D47491"/>
    <w:rsid w:val="00D5229D"/>
    <w:rsid w:val="00D5350A"/>
    <w:rsid w:val="00D54C2A"/>
    <w:rsid w:val="00D565FE"/>
    <w:rsid w:val="00D77C3D"/>
    <w:rsid w:val="00D9614E"/>
    <w:rsid w:val="00DB2778"/>
    <w:rsid w:val="00DC0567"/>
    <w:rsid w:val="00DC509F"/>
    <w:rsid w:val="00DD34A0"/>
    <w:rsid w:val="00DE2B6D"/>
    <w:rsid w:val="00DE2C5E"/>
    <w:rsid w:val="00DF4E80"/>
    <w:rsid w:val="00E0762D"/>
    <w:rsid w:val="00E1443C"/>
    <w:rsid w:val="00E255B4"/>
    <w:rsid w:val="00E33F7D"/>
    <w:rsid w:val="00E37D4F"/>
    <w:rsid w:val="00E65486"/>
    <w:rsid w:val="00E71A8E"/>
    <w:rsid w:val="00E76F81"/>
    <w:rsid w:val="00E80825"/>
    <w:rsid w:val="00E83904"/>
    <w:rsid w:val="00E92622"/>
    <w:rsid w:val="00EA4796"/>
    <w:rsid w:val="00EB036E"/>
    <w:rsid w:val="00ED4E38"/>
    <w:rsid w:val="00EE023D"/>
    <w:rsid w:val="00EF6AA5"/>
    <w:rsid w:val="00F05731"/>
    <w:rsid w:val="00F3780E"/>
    <w:rsid w:val="00F410F8"/>
    <w:rsid w:val="00F4231A"/>
    <w:rsid w:val="00F5349D"/>
    <w:rsid w:val="00F6270D"/>
    <w:rsid w:val="00F6590A"/>
    <w:rsid w:val="00F664D2"/>
    <w:rsid w:val="00F66A25"/>
    <w:rsid w:val="00F712CE"/>
    <w:rsid w:val="00F73F37"/>
    <w:rsid w:val="00F85EC6"/>
    <w:rsid w:val="00F86FFC"/>
    <w:rsid w:val="00F94B30"/>
    <w:rsid w:val="00FA55C1"/>
    <w:rsid w:val="00FA757E"/>
    <w:rsid w:val="00FA78B3"/>
    <w:rsid w:val="00FC4BB6"/>
    <w:rsid w:val="00FC6871"/>
    <w:rsid w:val="00FD6020"/>
    <w:rsid w:val="00FF1DCD"/>
    <w:rsid w:val="0531291A"/>
    <w:rsid w:val="0E9D5A7C"/>
    <w:rsid w:val="0EA4D48B"/>
    <w:rsid w:val="1EB881EE"/>
    <w:rsid w:val="2C32111E"/>
    <w:rsid w:val="3144C34E"/>
    <w:rsid w:val="39D46E84"/>
    <w:rsid w:val="3F710487"/>
    <w:rsid w:val="52DAD442"/>
    <w:rsid w:val="6384B368"/>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6BB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936BB0"/>
  </w:style>
  <w:style w:type="character" w:customStyle="1" w:styleId="eop">
    <w:name w:val="eop"/>
    <w:basedOn w:val="DefaultParagraphFont"/>
    <w:rsid w:val="00936BB0"/>
  </w:style>
  <w:style w:type="paragraph" w:styleId="ListParagraph">
    <w:name w:val="List Paragraph"/>
    <w:basedOn w:val="Normal"/>
    <w:uiPriority w:val="34"/>
    <w:qFormat/>
    <w:rsid w:val="00DF4E80"/>
    <w:pPr>
      <w:ind w:left="720"/>
      <w:contextualSpacing/>
    </w:pPr>
  </w:style>
  <w:style w:type="paragraph" w:styleId="Header">
    <w:name w:val="header"/>
    <w:basedOn w:val="Normal"/>
    <w:link w:val="HeaderChar"/>
    <w:uiPriority w:val="99"/>
    <w:unhideWhenUsed/>
    <w:rsid w:val="001F39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390A"/>
  </w:style>
  <w:style w:type="paragraph" w:styleId="Footer">
    <w:name w:val="footer"/>
    <w:basedOn w:val="Normal"/>
    <w:link w:val="FooterChar"/>
    <w:uiPriority w:val="99"/>
    <w:unhideWhenUsed/>
    <w:rsid w:val="001F39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390A"/>
  </w:style>
  <w:style w:type="character" w:styleId="CommentReference">
    <w:name w:val="annotation reference"/>
    <w:basedOn w:val="DefaultParagraphFont"/>
    <w:uiPriority w:val="99"/>
    <w:semiHidden/>
    <w:unhideWhenUsed/>
    <w:rsid w:val="001F390A"/>
    <w:rPr>
      <w:sz w:val="16"/>
      <w:szCs w:val="16"/>
    </w:rPr>
  </w:style>
  <w:style w:type="paragraph" w:styleId="CommentText">
    <w:name w:val="annotation text"/>
    <w:basedOn w:val="Normal"/>
    <w:link w:val="CommentTextChar"/>
    <w:uiPriority w:val="99"/>
    <w:semiHidden/>
    <w:unhideWhenUsed/>
    <w:rsid w:val="001F390A"/>
    <w:pPr>
      <w:spacing w:line="240" w:lineRule="auto"/>
    </w:pPr>
    <w:rPr>
      <w:sz w:val="20"/>
      <w:szCs w:val="20"/>
    </w:rPr>
  </w:style>
  <w:style w:type="character" w:customStyle="1" w:styleId="CommentTextChar">
    <w:name w:val="Comment Text Char"/>
    <w:basedOn w:val="DefaultParagraphFont"/>
    <w:link w:val="CommentText"/>
    <w:uiPriority w:val="99"/>
    <w:semiHidden/>
    <w:rsid w:val="001F390A"/>
    <w:rPr>
      <w:sz w:val="20"/>
      <w:szCs w:val="20"/>
    </w:rPr>
  </w:style>
  <w:style w:type="paragraph" w:styleId="CommentSubject">
    <w:name w:val="annotation subject"/>
    <w:basedOn w:val="CommentText"/>
    <w:next w:val="CommentText"/>
    <w:link w:val="CommentSubjectChar"/>
    <w:uiPriority w:val="99"/>
    <w:semiHidden/>
    <w:unhideWhenUsed/>
    <w:rsid w:val="001F390A"/>
    <w:rPr>
      <w:b/>
      <w:bCs/>
    </w:rPr>
  </w:style>
  <w:style w:type="character" w:customStyle="1" w:styleId="CommentSubjectChar">
    <w:name w:val="Comment Subject Char"/>
    <w:basedOn w:val="CommentTextChar"/>
    <w:link w:val="CommentSubject"/>
    <w:uiPriority w:val="99"/>
    <w:semiHidden/>
    <w:rsid w:val="001F390A"/>
    <w:rPr>
      <w:b/>
      <w:bCs/>
      <w:sz w:val="20"/>
      <w:szCs w:val="20"/>
    </w:rPr>
  </w:style>
  <w:style w:type="paragraph" w:styleId="BalloonText">
    <w:name w:val="Balloon Text"/>
    <w:basedOn w:val="Normal"/>
    <w:link w:val="BalloonTextChar"/>
    <w:uiPriority w:val="99"/>
    <w:semiHidden/>
    <w:unhideWhenUsed/>
    <w:rsid w:val="001F3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90A"/>
    <w:rPr>
      <w:rFonts w:ascii="Segoe UI" w:hAnsi="Segoe UI" w:cs="Segoe UI"/>
      <w:sz w:val="18"/>
      <w:szCs w:val="18"/>
    </w:rPr>
  </w:style>
  <w:style w:type="character" w:styleId="Hyperlink">
    <w:name w:val="Hyperlink"/>
    <w:basedOn w:val="DefaultParagraphFont"/>
    <w:uiPriority w:val="99"/>
    <w:unhideWhenUsed/>
    <w:rsid w:val="001F390A"/>
    <w:rPr>
      <w:color w:val="0563C1" w:themeColor="hyperlink"/>
      <w:u w:val="single"/>
    </w:rPr>
  </w:style>
  <w:style w:type="character" w:customStyle="1" w:styleId="UnresolvedMention1">
    <w:name w:val="Unresolved Mention1"/>
    <w:basedOn w:val="DefaultParagraphFont"/>
    <w:uiPriority w:val="99"/>
    <w:semiHidden/>
    <w:unhideWhenUsed/>
    <w:rsid w:val="001F390A"/>
    <w:rPr>
      <w:color w:val="605E5C"/>
      <w:shd w:val="clear" w:color="auto" w:fill="E1DFDD"/>
    </w:rPr>
  </w:style>
  <w:style w:type="paragraph" w:styleId="FootnoteText">
    <w:name w:val="footnote text"/>
    <w:basedOn w:val="Normal"/>
    <w:link w:val="FootnoteTextChar"/>
    <w:uiPriority w:val="99"/>
    <w:semiHidden/>
    <w:unhideWhenUsed/>
    <w:rsid w:val="00544A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A3F"/>
    <w:rPr>
      <w:sz w:val="20"/>
      <w:szCs w:val="20"/>
    </w:rPr>
  </w:style>
  <w:style w:type="character" w:styleId="FootnoteReference">
    <w:name w:val="footnote reference"/>
    <w:basedOn w:val="DefaultParagraphFont"/>
    <w:uiPriority w:val="99"/>
    <w:semiHidden/>
    <w:unhideWhenUsed/>
    <w:rsid w:val="00544A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15629">
      <w:bodyDiv w:val="1"/>
      <w:marLeft w:val="0"/>
      <w:marRight w:val="0"/>
      <w:marTop w:val="0"/>
      <w:marBottom w:val="0"/>
      <w:divBdr>
        <w:top w:val="none" w:sz="0" w:space="0" w:color="auto"/>
        <w:left w:val="none" w:sz="0" w:space="0" w:color="auto"/>
        <w:bottom w:val="none" w:sz="0" w:space="0" w:color="auto"/>
        <w:right w:val="none" w:sz="0" w:space="0" w:color="auto"/>
      </w:divBdr>
    </w:div>
    <w:div w:id="1046876065">
      <w:bodyDiv w:val="1"/>
      <w:marLeft w:val="0"/>
      <w:marRight w:val="0"/>
      <w:marTop w:val="0"/>
      <w:marBottom w:val="0"/>
      <w:divBdr>
        <w:top w:val="none" w:sz="0" w:space="0" w:color="auto"/>
        <w:left w:val="none" w:sz="0" w:space="0" w:color="auto"/>
        <w:bottom w:val="none" w:sz="0" w:space="0" w:color="auto"/>
        <w:right w:val="none" w:sz="0" w:space="0" w:color="auto"/>
      </w:divBdr>
      <w:divsChild>
        <w:div w:id="813716014">
          <w:marLeft w:val="0"/>
          <w:marRight w:val="0"/>
          <w:marTop w:val="0"/>
          <w:marBottom w:val="0"/>
          <w:divBdr>
            <w:top w:val="none" w:sz="0" w:space="0" w:color="auto"/>
            <w:left w:val="none" w:sz="0" w:space="0" w:color="auto"/>
            <w:bottom w:val="none" w:sz="0" w:space="0" w:color="auto"/>
            <w:right w:val="none" w:sz="0" w:space="0" w:color="auto"/>
          </w:divBdr>
        </w:div>
        <w:div w:id="1244879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ntTable.xml" Type="http://schemas.openxmlformats.org/officeDocument/2006/relationships/fontTable"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Mode="External" Target="mailto:Ilona.Kalnina@em.gov.lv" Type="http://schemas.openxmlformats.org/officeDocument/2006/relationships/hyperlink" Id="rId11"/>
    <Relationship Target="numbering.xml" Type="http://schemas.openxmlformats.org/officeDocument/2006/relationships/numbering" Id="rId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theme/theme1.xml" Type="http://schemas.openxmlformats.org/officeDocument/2006/relationships/theme"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Create a new document." ma:contentTypeID="0x01010053C91C8C6449134180501A420469FE7E" ma:contentTypeName="Document" ma:contentTypeScope="" ma:contentTypeVersion="13" ma:versionID="220b958fa1c23fe8ad4cf4c42da3f589">
  <xsd:schema xmlns:xsd="http://www.w3.org/2001/XMLSchema" xmlns:ns2="d26c1476-6ebd-40cb-b928-c591821e0a59" xmlns:ns3="ae6f8e37-b86f-494c-b563-07ae82ea0c58" xmlns:p="http://schemas.microsoft.com/office/2006/metadata/properties" xmlns:xs="http://www.w3.org/2001/XMLSchema" ma:fieldsID="600c21946cb83f261d961e1372d557ee" ma:root="true" ns2:_="" ns3:_="" targetNamespace="http://schemas.microsoft.com/office/2006/metadata/properties">
    <xsd:import namespace="d26c1476-6ebd-40cb-b928-c591821e0a59"/>
    <xsd:import namespace="ae6f8e37-b86f-494c-b563-07ae82ea0c58"/>
    <xsd:element name="properties">
      <xsd:complexType>
        <xsd:sequence>
          <xsd:element name="documentManagement">
            <xsd:complexType>
              <xsd:all>
                <xsd:element minOccurs="0" ref="ns2:MediaServiceMetadata"/>
                <xsd:element minOccurs="0" ref="ns2:MediaServiceFastMetadata"/>
                <xsd:element minOccurs="0" ref="ns3:SharedWithUsers"/>
                <xsd:element minOccurs="0" ref="ns3:SharedWithDetails"/>
                <xsd:element minOccurs="0" ref="ns2:Versijas_x0020_koment_x0101_rs"/>
                <xsd:element minOccurs="0" ref="ns2:MediaServiceDateTaken"/>
                <xsd:element minOccurs="0" ref="ns2:MediaServiceAutoTags"/>
                <xsd:element minOccurs="0" ref="ns2:MediaServiceOCR"/>
                <xsd:element minOccurs="0" ref="ns2:MediaServiceLocation"/>
                <xsd:element minOccurs="0" ref="ns2:MediaServiceGenerationTime"/>
                <xsd:element minOccurs="0" ref="ns2:MediaServiceEventHashCode"/>
                <xsd:element minOccurs="0" ref="ns2:MediaServiceAutoKeyPoints"/>
                <xsd:element minOccurs="0" ref="ns2:MediaServiceKeyPoint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26c1476-6ebd-40cb-b928-c591821e0a59">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Versijas komentārs" ma:index="12" ma:internalName="Versijas_x0020_koment_x0101_rs" name="Versijas_x0020_koment_x0101_rs" nillable="true">
      <xsd:simpleType>
        <xsd:restriction base="dms:Text">
          <xsd:maxLength value="255"/>
        </xsd:restriction>
      </xsd:simpleType>
    </xsd:element>
    <xsd:element ma:displayName="MediaServiceDateTaken" ma:hidden="true" ma:index="13" ma:internalName="MediaServiceDateTaken" ma:readOnly="true" name="MediaServiceDateTaken" nillable="true">
      <xsd:simpleType>
        <xsd:restriction base="dms:Text"/>
      </xsd:simpleType>
    </xsd:element>
    <xsd:element ma:displayName="MediaServiceAutoTags" ma:index="14" ma:internalName="MediaServiceAutoTags" ma:readOnly="true" name="MediaServiceAutoTags" nillable="true">
      <xsd:simpleType>
        <xsd:restriction base="dms:Text"/>
      </xsd:simpleType>
    </xsd:element>
    <xsd:element ma:displayName="Extracted Text" ma:index="15" ma:internalName="MediaServiceOCR" ma:readOnly="true" name="MediaServiceOCR" nillable="true">
      <xsd:simpleType>
        <xsd:restriction base="dms:Note">
          <xsd:maxLength value="255"/>
        </xsd:restriction>
      </xsd:simpleType>
    </xsd:element>
    <xsd:element ma:displayName="Location" ma:index="16" ma:internalName="MediaServiceLocation" ma:readOnly="true" name="MediaServiceLocation" nillable="true">
      <xsd:simpleType>
        <xsd:restriction base="dms:Text"/>
      </xsd:simpleType>
    </xsd:element>
    <xsd:element ma:displayName="MediaServiceGenerationTime" ma:hidden="true" ma:index="17" ma:internalName="MediaServiceGenerationTime" ma:readOnly="true" name="MediaServiceGenerationTime" nillable="true">
      <xsd:simpleType>
        <xsd:restriction base="dms:Text"/>
      </xsd:simpleType>
    </xsd:element>
    <xsd:element ma:displayName="MediaServiceEventHashCode" ma:hidden="true" ma:index="18" ma:internalName="MediaServiceEventHashCode" ma:readOnly="true" name="MediaServiceEventHashCode" nillable="true">
      <xsd:simpleType>
        <xsd:restriction base="dms:Text"/>
      </xsd:simpleType>
    </xsd:element>
    <xsd:element ma:displayName="MediaServiceAutoKeyPoints" ma:hidden="true" ma:index="19" ma:internalName="MediaServiceAutoKeyPoints" ma:readOnly="true" name="MediaServiceAutoKeyPoints" nillable="true">
      <xsd:simpleType>
        <xsd:restriction base="dms:Note"/>
      </xsd:simpleType>
    </xsd:element>
    <xsd:element ma:displayName="KeyPoints" ma:index="20" ma:internalName="MediaServiceKeyPoints" ma:readOnly="true" name="MediaServiceKeyPoint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ae6f8e37-b86f-494c-b563-07ae82ea0c58">
    <xsd:import namespace="http://schemas.microsoft.com/office/2006/documentManagement/types"/>
    <xsd:import namespace="http://schemas.microsoft.com/office/infopath/2007/PartnerControls"/>
    <xsd:element ma:displayName="Shared With" ma:index="10"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1"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Versijas_x0020_koment_x0101_rs xmlns="d26c1476-6ebd-40cb-b928-c591821e0a59" xsi:nil="true"/>
  </documentManagement>
</p:properties>
</file>

<file path=customXml/item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F2F2FFD0-F333-44C2-A7B4-6BE1D09BB118}">
  <ds:schemaRefs>
    <ds:schemaRef ds:uri="http://schemas.microsoft.com/sharepoint/v3/contenttype/forms"/>
  </ds:schemaRefs>
</ds:datastoreItem>
</file>

<file path=customXml/itemProps2.xml><?xml version="1.0" encoding="utf-8"?>
<ds:datastoreItem xmlns:ds="http://schemas.openxmlformats.org/officeDocument/2006/customXml" ds:itemID="{AF2E8D36-FCD8-44E2-9580-6CC541BED1D6}">
  <ds:schemaRefs>
    <ds:schemaRef ds:uri="http://schemas.microsoft.com/office/2006/metadata/contentType"/>
    <ds:schemaRef ds:uri="http://schemas.microsoft.com/office/2006/metadata/properties/metaAttributes"/>
    <ds:schemaRef ds:uri="http://www.w3.org/2001/XMLSchema"/>
    <ds:schemaRef ds:uri="d26c1476-6ebd-40cb-b928-c591821e0a59"/>
    <ds:schemaRef ds:uri="ae6f8e37-b86f-494c-b563-07ae82ea0c5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30378-E0A4-49DE-AD74-BB0D47F8B50F}">
  <ds:schemaRefs>
    <ds:schemaRef ds:uri="http://schemas.microsoft.com/office/2006/metadata/properties"/>
    <ds:schemaRef ds:uri="http://schemas.microsoft.com/office/infopath/2007/PartnerControls"/>
    <ds:schemaRef ds:uri="d26c1476-6ebd-40cb-b928-c591821e0a59"/>
  </ds:schemaRefs>
</ds:datastoreItem>
</file>

<file path=customXml/itemProps4.xml><?xml version="1.0" encoding="utf-8"?>
<ds:datastoreItem xmlns:ds="http://schemas.openxmlformats.org/officeDocument/2006/customXml" ds:itemID="{7A3DBB2C-7C2C-422C-93DC-5B4E3DDB7AC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6384</Words>
  <Characters>3639</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Kalniņa</dc:creator>
  <cp:keywords/>
  <dc:description/>
  <cp:lastModifiedBy>Olafs Grigus</cp:lastModifiedBy>
  <cp:revision>2</cp:revision>
  <dcterms:created xsi:type="dcterms:W3CDTF">2020-09-21T12:19:00Z</dcterms:created>
  <dcterms:modified xsi:type="dcterms:W3CDTF">2020-09-21T12:19:00Z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y fmtid="{D5CDD505-2E9C-101B-9397-08002B2CF9AE}" pid="3" name="DISCesvisMainMakerOrgUnitTitle">
    <vt:lpwstr>ES un ārējo ekonomisko attiecību departaments</vt:lpwstr>
  </property>
  <property fmtid="{D5CDD505-2E9C-101B-9397-08002B2CF9AE}" pid="4" name="DISCesvisMeetingDate">
    <vt:lpwstr>2020-09-28</vt:lpwstr>
  </property>
  <property fmtid="{D5CDD505-2E9C-101B-9397-08002B2CF9AE}" pid="5" name="DISidcName">
    <vt:lpwstr>1020404016200</vt:lpwstr>
  </property>
  <property fmtid="{D5CDD505-2E9C-101B-9397-08002B2CF9AE}" pid="6" name="DISdID">
    <vt:lpwstr>316007</vt:lpwstr>
  </property>
  <property fmtid="{D5CDD505-2E9C-101B-9397-08002B2CF9AE}" pid="7" name="DISCesvisTitle">
    <vt:lpwstr>Informatīvais ziņojums
“Par Eiropas Savienības augsta līmeņa tūrisma ministru 
2020. gada 28. septembra neformālajā video konferencē izskatāmajiem jautājumiem”
</vt:lpwstr>
  </property>
  <property fmtid="{D5CDD505-2E9C-101B-9397-08002B2CF9AE}" pid="8" name="DIScgiUrl">
    <vt:lpwstr>https://lim.esvis.gov.lv/cs/idcplg</vt:lpwstr>
  </property>
  <property fmtid="{D5CDD505-2E9C-101B-9397-08002B2CF9AE}" pid="9" name="DISCesvisMinistryOfMinister">
    <vt:lpwstr>Ekonomikas ministra pienākumu izpildītājs - </vt:lpwstr>
  </property>
  <property fmtid="{D5CDD505-2E9C-101B-9397-08002B2CF9AE}" pid="10" name="DISCesvisSafetyLevel">
    <vt:lpwstr>Vispārpieejams</vt:lpwstr>
  </property>
  <property fmtid="{D5CDD505-2E9C-101B-9397-08002B2CF9AE}" pid="11" name="DISCesvisSigner">
    <vt:lpwstr> Jānis Vitenbergs</vt:lpwstr>
  </property>
  <property fmtid="{D5CDD505-2E9C-101B-9397-08002B2CF9AE}" pid="12" name="DISProperties">
    <vt:lpwstr>DISCesvisMeetingDate,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ForInforming,DISCesvisMainMakerOrgUnitTitle</vt:lpwstr>
  </property>
  <property fmtid="{D5CDD505-2E9C-101B-9397-08002B2CF9AE}" pid="13" name="DISTaskPaneUrl">
    <vt:lpwstr>https://lim.esvis.gov.lv/cs/idcplg?ClientControlled=DocMan&amp;coreContentOnly=1&amp;WebdavRequest=1&amp;IdcService=DOC_INFO&amp;dID=316007</vt:lpwstr>
  </property>
  <property fmtid="{D5CDD505-2E9C-101B-9397-08002B2CF9AE}" pid="14" name="DISCesvisDescription">
    <vt:lpwstr>
</vt:lpwstr>
  </property>
  <property fmtid="{D5CDD505-2E9C-101B-9397-08002B2CF9AE}" pid="15" name="DISCesvisAuthor">
    <vt:lpwstr>Ekonomikas ministrija</vt:lpwstr>
  </property>
  <property fmtid="{D5CDD505-2E9C-101B-9397-08002B2CF9AE}" pid="16" name="DISdUser">
    <vt:lpwstr>vk_ladlere</vt:lpwstr>
  </property>
  <property fmtid="{D5CDD505-2E9C-101B-9397-08002B2CF9AE}" pid="17" name="DISdDocName">
    <vt:lpwstr>L246239</vt:lpwstr>
  </property>
  <property fmtid="{D5CDD505-2E9C-101B-9397-08002B2CF9AE}" pid="18" name="DISCesvisMainMaker">
    <vt:lpwstr>Vecākais referents Olafs Grigus</vt:lpwstr>
  </property>
  <property fmtid="{D5CDD505-2E9C-101B-9397-08002B2CF9AE}" pid="19" name="DISCesvisAdditionalMakers">
    <vt:lpwstr>Vecākais referents Olafs Grigus</vt:lpwstr>
  </property>
  <property fmtid="{D5CDD505-2E9C-101B-9397-08002B2CF9AE}" pid="20" name="DISCesvisAdditionalTutors">
    <vt:lpwstr>Vecākais referents Olafs Grigus</vt:lpwstr>
  </property>
  <property fmtid="{D5CDD505-2E9C-101B-9397-08002B2CF9AE}" pid="21" name="DISCesvisAdditionalMakersPhone">
    <vt:lpwstr>67013114</vt:lpwstr>
  </property>
  <property fmtid="{D5CDD505-2E9C-101B-9397-08002B2CF9AE}" pid="22" name="DISCesvisAdditionalTutorsMail">
    <vt:lpwstr>Olafs.Grigus@em.gov.lv</vt:lpwstr>
  </property>
  <property fmtid="{D5CDD505-2E9C-101B-9397-08002B2CF9AE}" pid="23" name="DISCesvisAdditionalTutorsPhone">
    <vt:lpwstr>67013114</vt:lpwstr>
  </property>
  <property fmtid="{D5CDD505-2E9C-101B-9397-08002B2CF9AE}" pid="24" name="DISCesvisAdditionalMakersMail">
    <vt:lpwstr>Olafs.Grigus@em.gov.lv</vt:lpwstr>
  </property>
  <property fmtid="{D5CDD505-2E9C-101B-9397-08002B2CF9AE}" pid="25" name="DISCesvisOrgApprovers">
    <vt:lpwstr>Ārlietu ministrija</vt:lpwstr>
  </property>
  <property fmtid="{D5CDD505-2E9C-101B-9397-08002B2CF9AE}" pid="26" name="DISCesvisComments">
    <vt:lpwstr>Nosūtām informatīvo ziņojumu atkārtotai saskaņošanai.
Iekļauti ĀM precizējumi.</vt:lpwstr>
  </property>
  <property fmtid="{D5CDD505-2E9C-101B-9397-08002B2CF9AE}" pid="27" name="DISCesvisForInforming">
    <vt:lpwstr>Specializētais atašejs - nozares padomnieks Rinalds Celmiņš</vt:lpwstr>
  </property>
  <property fmtid="{D5CDD505-2E9C-101B-9397-08002B2CF9AE}" pid="28" name="DISCesvisDocRegDate">
    <vt:lpwstr>2020-09-22</vt:lpwstr>
  </property>
  <property fmtid="{D5CDD505-2E9C-101B-9397-08002B2CF9AE}" pid="29" name="DISCesvisRegDate">
    <vt:lpwstr>2020-09-22</vt:lpwstr>
  </property>
  <property fmtid="{D5CDD505-2E9C-101B-9397-08002B2CF9AE}" pid="30" name="DISCesvisDocRegNr">
    <vt:lpwstr>3.3-27.1/2020/IZ-5</vt:lpwstr>
  </property>
</Properties>
</file>