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BA1FA4" w:rsidRDefault="004771DD" w:rsidP="00EA4413">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 </w:t>
      </w:r>
      <w:r w:rsidR="00EA4413" w:rsidRPr="00EA4413">
        <w:rPr>
          <w:rFonts w:ascii="Times New Roman" w:eastAsia="Times New Roman" w:hAnsi="Times New Roman" w:cs="Times New Roman"/>
          <w:b/>
          <w:bCs/>
          <w:color w:val="414142"/>
          <w:sz w:val="28"/>
          <w:szCs w:val="24"/>
          <w:lang w:eastAsia="lv-LV"/>
        </w:rPr>
        <w:t>Ministru kabineta rīkojuma projekta „Par atļauju Iekšlietu ministrijai uzņemties valsts budžeta ilgtermiņa saistības, lai nodrošinātu Valsts ugunsdzēsības un glābšanas dienesta dalību starptautisk</w:t>
      </w:r>
      <w:r w:rsidR="00904D4E">
        <w:rPr>
          <w:rFonts w:ascii="Times New Roman" w:eastAsia="Times New Roman" w:hAnsi="Times New Roman" w:cs="Times New Roman"/>
          <w:b/>
          <w:bCs/>
          <w:color w:val="414142"/>
          <w:sz w:val="28"/>
          <w:szCs w:val="24"/>
          <w:lang w:eastAsia="lv-LV"/>
        </w:rPr>
        <w:t>aj</w:t>
      </w:r>
      <w:r w:rsidR="00EA4413" w:rsidRPr="00EA4413">
        <w:rPr>
          <w:rFonts w:ascii="Times New Roman" w:eastAsia="Times New Roman" w:hAnsi="Times New Roman" w:cs="Times New Roman"/>
          <w:b/>
          <w:bCs/>
          <w:color w:val="414142"/>
          <w:sz w:val="28"/>
          <w:szCs w:val="24"/>
          <w:lang w:eastAsia="lv-LV"/>
        </w:rPr>
        <w:t xml:space="preserve">ā </w:t>
      </w:r>
      <w:r w:rsidR="00E706A2">
        <w:rPr>
          <w:rFonts w:ascii="Times New Roman" w:eastAsia="Times New Roman" w:hAnsi="Times New Roman" w:cs="Times New Roman"/>
          <w:b/>
          <w:bCs/>
          <w:color w:val="414142"/>
          <w:sz w:val="28"/>
          <w:szCs w:val="24"/>
          <w:lang w:eastAsia="lv-LV"/>
        </w:rPr>
        <w:t xml:space="preserve">nevalstiskajā </w:t>
      </w:r>
      <w:r w:rsidR="00EA4413" w:rsidRPr="00EA4413">
        <w:rPr>
          <w:rFonts w:ascii="Times New Roman" w:eastAsia="Times New Roman" w:hAnsi="Times New Roman" w:cs="Times New Roman"/>
          <w:b/>
          <w:bCs/>
          <w:color w:val="414142"/>
          <w:sz w:val="28"/>
          <w:szCs w:val="24"/>
          <w:lang w:eastAsia="lv-LV"/>
        </w:rPr>
        <w:t>organizācijā „Eiropas Savienības Ugunsdzēsības virsnieku asociāciju federācija” sākotnējās ietekmes novērtējuma ziņojums (anotācija)</w:t>
      </w:r>
    </w:p>
    <w:p w:rsidR="00E5323B" w:rsidRPr="00BA1FA4"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E5323B" w:rsidRPr="00BA1FA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A1FA4"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BA1FA4">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BA1FA4" w:rsidTr="00DE393A">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rsidR="00E5323B" w:rsidRPr="00BA1FA4" w:rsidRDefault="00E5323B" w:rsidP="00E7595E">
            <w:pPr>
              <w:spacing w:after="0" w:line="240" w:lineRule="auto"/>
              <w:rPr>
                <w:rFonts w:ascii="Times New Roman" w:eastAsia="Times New Roman" w:hAnsi="Times New Roman" w:cs="Times New Roman"/>
                <w:iCs/>
                <w:color w:val="414142"/>
                <w:sz w:val="24"/>
                <w:szCs w:val="24"/>
                <w:lang w:val="sv-SE" w:eastAsia="lv-LV"/>
              </w:rPr>
            </w:pPr>
            <w:r w:rsidRPr="00BA1FA4">
              <w:rPr>
                <w:rFonts w:ascii="Times New Roman" w:eastAsia="Times New Roman" w:hAnsi="Times New Roman" w:cs="Times New Roman"/>
                <w:iCs/>
                <w:color w:val="414142"/>
                <w:sz w:val="24"/>
                <w:szCs w:val="24"/>
                <w:lang w:val="sv-SE" w:eastAsia="lv-LV"/>
              </w:rPr>
              <w:t xml:space="preserve">Mērķis, risinājums un projekta spēkā stāšanās laiks </w:t>
            </w:r>
          </w:p>
        </w:tc>
        <w:tc>
          <w:tcPr>
            <w:tcW w:w="3179" w:type="pct"/>
            <w:tcBorders>
              <w:top w:val="outset" w:sz="6" w:space="0" w:color="auto"/>
              <w:left w:val="outset" w:sz="6" w:space="0" w:color="auto"/>
              <w:bottom w:val="outset" w:sz="6" w:space="0" w:color="auto"/>
              <w:right w:val="outset" w:sz="6" w:space="0" w:color="auto"/>
            </w:tcBorders>
            <w:hideMark/>
          </w:tcPr>
          <w:p w:rsidR="00C21A7F" w:rsidRPr="00C21A7F" w:rsidRDefault="00C21A7F" w:rsidP="00C21A7F">
            <w:pPr>
              <w:spacing w:after="120" w:line="240" w:lineRule="auto"/>
              <w:jc w:val="both"/>
              <w:rPr>
                <w:rFonts w:ascii="Times New Roman" w:eastAsia="Times New Roman" w:hAnsi="Times New Roman" w:cs="Times New Roman"/>
                <w:iCs/>
                <w:sz w:val="24"/>
                <w:szCs w:val="24"/>
                <w:lang w:eastAsia="lv-LV"/>
              </w:rPr>
            </w:pPr>
            <w:r w:rsidRPr="00C21A7F">
              <w:rPr>
                <w:rFonts w:ascii="Times New Roman" w:eastAsia="Times New Roman" w:hAnsi="Times New Roman" w:cs="Times New Roman"/>
                <w:iCs/>
                <w:sz w:val="24"/>
                <w:szCs w:val="24"/>
                <w:lang w:eastAsia="lv-LV"/>
              </w:rPr>
              <w:t>Izstrādātā rīkojuma projekta „Par atļauju Iekšlietu ministrijai uzņemties valsts budžeta ilgtermiņa saistības, lai nodrošinātu Valsts ugunsdzēsības un glābšanas dienesta dalību starptautiskajā nevalstiskajā organizācijā „Eiropas Savienības Ugunsdzēsības virsnieku asociāciju federācija” (turpmāk – rīkojuma projekts) mērķis ir saņemt atļauju Iekšlietu ministrijai (turpmāk – IeM) uzņemties valsts budžeta ilgtermiņa saistības Valsts ugunsdzēsības un glābšanas dienesta (turpmāk – VUGD) dalībai starptautiskajā nevalstiskajā organizācijā „Eiropas Savienības Ugunsdzēsības virsnieku asociāciju federācija” (</w:t>
            </w:r>
            <w:proofErr w:type="spellStart"/>
            <w:r w:rsidRPr="00C21A7F">
              <w:rPr>
                <w:rFonts w:ascii="Times New Roman" w:eastAsia="Times New Roman" w:hAnsi="Times New Roman" w:cs="Times New Roman"/>
                <w:iCs/>
                <w:sz w:val="24"/>
                <w:szCs w:val="24"/>
                <w:lang w:eastAsia="lv-LV"/>
              </w:rPr>
              <w:t>Federation</w:t>
            </w:r>
            <w:proofErr w:type="spellEnd"/>
            <w:r w:rsidRPr="00C21A7F">
              <w:rPr>
                <w:rFonts w:ascii="Times New Roman" w:eastAsia="Times New Roman" w:hAnsi="Times New Roman" w:cs="Times New Roman"/>
                <w:iCs/>
                <w:sz w:val="24"/>
                <w:szCs w:val="24"/>
                <w:lang w:eastAsia="lv-LV"/>
              </w:rPr>
              <w:t xml:space="preserve"> </w:t>
            </w:r>
            <w:proofErr w:type="spellStart"/>
            <w:r w:rsidRPr="00C21A7F">
              <w:rPr>
                <w:rFonts w:ascii="Times New Roman" w:eastAsia="Times New Roman" w:hAnsi="Times New Roman" w:cs="Times New Roman"/>
                <w:iCs/>
                <w:sz w:val="24"/>
                <w:szCs w:val="24"/>
                <w:lang w:eastAsia="lv-LV"/>
              </w:rPr>
              <w:t>of</w:t>
            </w:r>
            <w:proofErr w:type="spellEnd"/>
            <w:r w:rsidRPr="00C21A7F">
              <w:rPr>
                <w:rFonts w:ascii="Times New Roman" w:eastAsia="Times New Roman" w:hAnsi="Times New Roman" w:cs="Times New Roman"/>
                <w:iCs/>
                <w:sz w:val="24"/>
                <w:szCs w:val="24"/>
                <w:lang w:eastAsia="lv-LV"/>
              </w:rPr>
              <w:t xml:space="preserve"> </w:t>
            </w:r>
            <w:proofErr w:type="spellStart"/>
            <w:r w:rsidRPr="00C21A7F">
              <w:rPr>
                <w:rFonts w:ascii="Times New Roman" w:eastAsia="Times New Roman" w:hAnsi="Times New Roman" w:cs="Times New Roman"/>
                <w:iCs/>
                <w:sz w:val="24"/>
                <w:szCs w:val="24"/>
                <w:lang w:eastAsia="lv-LV"/>
              </w:rPr>
              <w:t>the</w:t>
            </w:r>
            <w:proofErr w:type="spellEnd"/>
            <w:r w:rsidRPr="00C21A7F">
              <w:rPr>
                <w:rFonts w:ascii="Times New Roman" w:eastAsia="Times New Roman" w:hAnsi="Times New Roman" w:cs="Times New Roman"/>
                <w:iCs/>
                <w:sz w:val="24"/>
                <w:szCs w:val="24"/>
                <w:lang w:eastAsia="lv-LV"/>
              </w:rPr>
              <w:t xml:space="preserve"> </w:t>
            </w:r>
            <w:proofErr w:type="spellStart"/>
            <w:r w:rsidRPr="00C21A7F">
              <w:rPr>
                <w:rFonts w:ascii="Times New Roman" w:eastAsia="Times New Roman" w:hAnsi="Times New Roman" w:cs="Times New Roman"/>
                <w:iCs/>
                <w:sz w:val="24"/>
                <w:szCs w:val="24"/>
                <w:lang w:eastAsia="lv-LV"/>
              </w:rPr>
              <w:t>European</w:t>
            </w:r>
            <w:proofErr w:type="spellEnd"/>
            <w:r w:rsidRPr="00C21A7F">
              <w:rPr>
                <w:rFonts w:ascii="Times New Roman" w:eastAsia="Times New Roman" w:hAnsi="Times New Roman" w:cs="Times New Roman"/>
                <w:iCs/>
                <w:sz w:val="24"/>
                <w:szCs w:val="24"/>
                <w:lang w:eastAsia="lv-LV"/>
              </w:rPr>
              <w:t xml:space="preserve"> </w:t>
            </w:r>
            <w:proofErr w:type="spellStart"/>
            <w:r w:rsidRPr="00C21A7F">
              <w:rPr>
                <w:rFonts w:ascii="Times New Roman" w:eastAsia="Times New Roman" w:hAnsi="Times New Roman" w:cs="Times New Roman"/>
                <w:iCs/>
                <w:sz w:val="24"/>
                <w:szCs w:val="24"/>
                <w:lang w:eastAsia="lv-LV"/>
              </w:rPr>
              <w:t>Union</w:t>
            </w:r>
            <w:proofErr w:type="spellEnd"/>
            <w:r w:rsidRPr="00C21A7F">
              <w:rPr>
                <w:rFonts w:ascii="Times New Roman" w:eastAsia="Times New Roman" w:hAnsi="Times New Roman" w:cs="Times New Roman"/>
                <w:iCs/>
                <w:sz w:val="24"/>
                <w:szCs w:val="24"/>
                <w:lang w:eastAsia="lv-LV"/>
              </w:rPr>
              <w:t xml:space="preserve"> </w:t>
            </w:r>
            <w:proofErr w:type="spellStart"/>
            <w:r w:rsidRPr="00C21A7F">
              <w:rPr>
                <w:rFonts w:ascii="Times New Roman" w:eastAsia="Times New Roman" w:hAnsi="Times New Roman" w:cs="Times New Roman"/>
                <w:iCs/>
                <w:sz w:val="24"/>
                <w:szCs w:val="24"/>
                <w:lang w:eastAsia="lv-LV"/>
              </w:rPr>
              <w:t>Fire</w:t>
            </w:r>
            <w:proofErr w:type="spellEnd"/>
            <w:r w:rsidRPr="00C21A7F">
              <w:rPr>
                <w:rFonts w:ascii="Times New Roman" w:eastAsia="Times New Roman" w:hAnsi="Times New Roman" w:cs="Times New Roman"/>
                <w:iCs/>
                <w:sz w:val="24"/>
                <w:szCs w:val="24"/>
                <w:lang w:eastAsia="lv-LV"/>
              </w:rPr>
              <w:t xml:space="preserve"> </w:t>
            </w:r>
            <w:proofErr w:type="spellStart"/>
            <w:r w:rsidRPr="00C21A7F">
              <w:rPr>
                <w:rFonts w:ascii="Times New Roman" w:eastAsia="Times New Roman" w:hAnsi="Times New Roman" w:cs="Times New Roman"/>
                <w:iCs/>
                <w:sz w:val="24"/>
                <w:szCs w:val="24"/>
                <w:lang w:eastAsia="lv-LV"/>
              </w:rPr>
              <w:t>Officer</w:t>
            </w:r>
            <w:proofErr w:type="spellEnd"/>
            <w:r w:rsidRPr="00C21A7F">
              <w:rPr>
                <w:rFonts w:ascii="Times New Roman" w:eastAsia="Times New Roman" w:hAnsi="Times New Roman" w:cs="Times New Roman"/>
                <w:iCs/>
                <w:sz w:val="24"/>
                <w:szCs w:val="24"/>
                <w:lang w:eastAsia="lv-LV"/>
              </w:rPr>
              <w:t xml:space="preserve"> </w:t>
            </w:r>
            <w:proofErr w:type="spellStart"/>
            <w:r w:rsidRPr="00C21A7F">
              <w:rPr>
                <w:rFonts w:ascii="Times New Roman" w:eastAsia="Times New Roman" w:hAnsi="Times New Roman" w:cs="Times New Roman"/>
                <w:iCs/>
                <w:sz w:val="24"/>
                <w:szCs w:val="24"/>
                <w:lang w:eastAsia="lv-LV"/>
              </w:rPr>
              <w:t>Associations</w:t>
            </w:r>
            <w:proofErr w:type="spellEnd"/>
            <w:r w:rsidRPr="00C21A7F">
              <w:rPr>
                <w:rFonts w:ascii="Times New Roman" w:eastAsia="Times New Roman" w:hAnsi="Times New Roman" w:cs="Times New Roman"/>
                <w:iCs/>
                <w:sz w:val="24"/>
                <w:szCs w:val="24"/>
                <w:lang w:eastAsia="lv-LV"/>
              </w:rPr>
              <w:t>) (turpmāk – FEU) 2020.gadā asociētā dalībnieka statusā un no 2021.gada pilnīga dalībnieka statusā.</w:t>
            </w:r>
          </w:p>
          <w:p w:rsidR="00E5323B" w:rsidRPr="00BA1FA4" w:rsidRDefault="00C21A7F" w:rsidP="00C21A7F">
            <w:pPr>
              <w:spacing w:after="120" w:line="240" w:lineRule="auto"/>
              <w:jc w:val="both"/>
              <w:rPr>
                <w:rFonts w:ascii="Times New Roman" w:eastAsia="Times New Roman" w:hAnsi="Times New Roman" w:cs="Times New Roman"/>
                <w:iCs/>
                <w:color w:val="A6A6A6" w:themeColor="background1" w:themeShade="A6"/>
                <w:sz w:val="24"/>
                <w:szCs w:val="24"/>
                <w:lang w:val="sv-SE" w:eastAsia="lv-LV"/>
              </w:rPr>
            </w:pPr>
            <w:r w:rsidRPr="00C21A7F">
              <w:rPr>
                <w:rFonts w:ascii="Times New Roman" w:eastAsia="Times New Roman" w:hAnsi="Times New Roman" w:cs="Times New Roman"/>
                <w:iCs/>
                <w:sz w:val="24"/>
                <w:szCs w:val="24"/>
                <w:lang w:eastAsia="lv-LV"/>
              </w:rPr>
              <w:t>Ministru kabineta rīkojuma projekts stājas spēkā ar tā parakstīšanas brīdi.</w:t>
            </w:r>
          </w:p>
        </w:tc>
      </w:tr>
    </w:tbl>
    <w:p w:rsidR="00E5323B" w:rsidRPr="00BA1FA4"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BA1FA4">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E5323B" w:rsidRPr="00BA1FA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1FA4"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BA1FA4">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BA1FA4" w:rsidTr="00DE39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val="en-US" w:eastAsia="lv-LV"/>
              </w:rPr>
              <w:t>1.</w:t>
            </w:r>
          </w:p>
        </w:tc>
        <w:tc>
          <w:tcPr>
            <w:tcW w:w="1459" w:type="pct"/>
            <w:tcBorders>
              <w:top w:val="outset" w:sz="6" w:space="0" w:color="auto"/>
              <w:left w:val="outset" w:sz="6" w:space="0" w:color="auto"/>
              <w:bottom w:val="outset" w:sz="6" w:space="0" w:color="auto"/>
              <w:right w:val="outset" w:sz="6" w:space="0" w:color="auto"/>
            </w:tcBorders>
            <w:hideMark/>
          </w:tcPr>
          <w:p w:rsidR="00E5323B"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BA1FA4">
              <w:rPr>
                <w:rFonts w:ascii="Times New Roman" w:eastAsia="Times New Roman" w:hAnsi="Times New Roman" w:cs="Times New Roman"/>
                <w:iCs/>
                <w:color w:val="414142"/>
                <w:sz w:val="24"/>
                <w:szCs w:val="24"/>
                <w:lang w:val="en-US" w:eastAsia="lv-LV"/>
              </w:rPr>
              <w:t>Pamatojums</w:t>
            </w:r>
            <w:proofErr w:type="spellEnd"/>
          </w:p>
        </w:tc>
        <w:tc>
          <w:tcPr>
            <w:tcW w:w="3179" w:type="pct"/>
            <w:tcBorders>
              <w:top w:val="outset" w:sz="6" w:space="0" w:color="auto"/>
              <w:left w:val="outset" w:sz="6" w:space="0" w:color="auto"/>
              <w:bottom w:val="outset" w:sz="6" w:space="0" w:color="auto"/>
              <w:right w:val="outset" w:sz="6" w:space="0" w:color="auto"/>
            </w:tcBorders>
            <w:hideMark/>
          </w:tcPr>
          <w:p w:rsidR="00E5323B" w:rsidRPr="00BA1FA4" w:rsidRDefault="00C21A7F" w:rsidP="00904D4E">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Pr="003E03DB">
              <w:rPr>
                <w:rFonts w:ascii="Times New Roman" w:eastAsia="Times New Roman" w:hAnsi="Times New Roman" w:cs="Times New Roman"/>
                <w:iCs/>
                <w:sz w:val="24"/>
                <w:szCs w:val="24"/>
                <w:lang w:eastAsia="lv-LV"/>
              </w:rPr>
              <w:t>īkojuma projekts ir izstrādāts</w:t>
            </w:r>
            <w:r>
              <w:rPr>
                <w:rFonts w:ascii="Times New Roman" w:eastAsia="Times New Roman" w:hAnsi="Times New Roman" w:cs="Times New Roman"/>
                <w:iCs/>
                <w:sz w:val="24"/>
                <w:szCs w:val="24"/>
                <w:lang w:eastAsia="lv-LV"/>
              </w:rPr>
              <w:t xml:space="preserve">, </w:t>
            </w:r>
            <w:r w:rsidRPr="00182588">
              <w:rPr>
                <w:rFonts w:ascii="Times New Roman" w:eastAsia="Times New Roman" w:hAnsi="Times New Roman" w:cs="Times New Roman"/>
                <w:iCs/>
                <w:sz w:val="24"/>
                <w:szCs w:val="24"/>
                <w:lang w:eastAsia="lv-LV"/>
              </w:rPr>
              <w:t>pa</w:t>
            </w:r>
            <w:r>
              <w:rPr>
                <w:rFonts w:ascii="Times New Roman" w:eastAsia="Times New Roman" w:hAnsi="Times New Roman" w:cs="Times New Roman"/>
                <w:iCs/>
                <w:sz w:val="24"/>
                <w:szCs w:val="24"/>
                <w:lang w:eastAsia="lv-LV"/>
              </w:rPr>
              <w:t>matojoties uz Ie</w:t>
            </w:r>
            <w:r w:rsidR="00904D4E">
              <w:rPr>
                <w:rFonts w:ascii="Times New Roman" w:eastAsia="Times New Roman" w:hAnsi="Times New Roman" w:cs="Times New Roman"/>
                <w:iCs/>
                <w:sz w:val="24"/>
                <w:szCs w:val="24"/>
                <w:lang w:eastAsia="lv-LV"/>
              </w:rPr>
              <w:t xml:space="preserve">M </w:t>
            </w:r>
            <w:r>
              <w:rPr>
                <w:rFonts w:ascii="Times New Roman" w:eastAsia="Times New Roman" w:hAnsi="Times New Roman" w:cs="Times New Roman"/>
                <w:iCs/>
                <w:sz w:val="24"/>
                <w:szCs w:val="24"/>
                <w:lang w:eastAsia="lv-LV"/>
              </w:rPr>
              <w:t xml:space="preserve">iniciatīvu, </w:t>
            </w:r>
            <w:r w:rsidRPr="00182588">
              <w:rPr>
                <w:rFonts w:ascii="Times New Roman" w:eastAsia="Times New Roman" w:hAnsi="Times New Roman" w:cs="Times New Roman"/>
                <w:iCs/>
                <w:sz w:val="24"/>
                <w:szCs w:val="24"/>
                <w:lang w:eastAsia="lv-LV"/>
              </w:rPr>
              <w:t>lai nodrošinātu</w:t>
            </w:r>
            <w:r>
              <w:rPr>
                <w:rFonts w:ascii="Times New Roman" w:eastAsia="Times New Roman" w:hAnsi="Times New Roman" w:cs="Times New Roman"/>
                <w:iCs/>
                <w:sz w:val="24"/>
                <w:szCs w:val="24"/>
                <w:lang w:eastAsia="lv-LV"/>
              </w:rPr>
              <w:t xml:space="preserve"> IeM</w:t>
            </w:r>
            <w:r w:rsidRPr="0018258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iespēju </w:t>
            </w:r>
            <w:r w:rsidRPr="00182588">
              <w:rPr>
                <w:rFonts w:ascii="Times New Roman" w:eastAsia="Times New Roman" w:hAnsi="Times New Roman" w:cs="Times New Roman"/>
                <w:iCs/>
                <w:sz w:val="24"/>
                <w:szCs w:val="24"/>
                <w:lang w:eastAsia="lv-LV"/>
              </w:rPr>
              <w:t xml:space="preserve">uzņemties valsts budžeta ilgtermiņa saistības </w:t>
            </w:r>
            <w:r>
              <w:rPr>
                <w:rFonts w:ascii="Times New Roman" w:eastAsia="Times New Roman" w:hAnsi="Times New Roman" w:cs="Times New Roman"/>
                <w:iCs/>
                <w:sz w:val="24"/>
                <w:szCs w:val="24"/>
                <w:lang w:eastAsia="lv-LV"/>
              </w:rPr>
              <w:t>VUGD dalībai</w:t>
            </w:r>
            <w:r w:rsidRPr="0018258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starptautiskajā nevalstiskajā organizācijā FEU</w:t>
            </w:r>
            <w:r w:rsidRPr="00182588">
              <w:rPr>
                <w:rFonts w:ascii="Times New Roman" w:eastAsia="Times New Roman" w:hAnsi="Times New Roman" w:cs="Times New Roman"/>
                <w:iCs/>
                <w:sz w:val="24"/>
                <w:szCs w:val="24"/>
                <w:lang w:eastAsia="lv-LV"/>
              </w:rPr>
              <w:t>.</w:t>
            </w:r>
          </w:p>
        </w:tc>
      </w:tr>
      <w:tr w:rsidR="00E5323B" w:rsidRPr="00BA1FA4" w:rsidTr="00DE39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val="en-US" w:eastAsia="lv-LV"/>
              </w:rPr>
              <w:t>2.</w:t>
            </w:r>
          </w:p>
        </w:tc>
        <w:tc>
          <w:tcPr>
            <w:tcW w:w="1459" w:type="pct"/>
            <w:tcBorders>
              <w:top w:val="outset" w:sz="6" w:space="0" w:color="auto"/>
              <w:left w:val="outset" w:sz="6" w:space="0" w:color="auto"/>
              <w:bottom w:val="outset" w:sz="6" w:space="0" w:color="auto"/>
              <w:right w:val="outset" w:sz="6" w:space="0" w:color="auto"/>
            </w:tcBorders>
            <w:hideMark/>
          </w:tcPr>
          <w:p w:rsidR="00C85264" w:rsidRDefault="00E5323B" w:rsidP="00E5323B">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C85264" w:rsidRPr="00C85264" w:rsidRDefault="00C85264" w:rsidP="00C85264">
            <w:pPr>
              <w:rPr>
                <w:rFonts w:ascii="Times New Roman" w:eastAsia="Times New Roman" w:hAnsi="Times New Roman" w:cs="Times New Roman"/>
                <w:sz w:val="24"/>
                <w:szCs w:val="24"/>
                <w:lang w:eastAsia="lv-LV"/>
              </w:rPr>
            </w:pPr>
          </w:p>
          <w:p w:rsidR="00C85264" w:rsidRPr="00C85264" w:rsidRDefault="00C85264" w:rsidP="00C85264">
            <w:pPr>
              <w:rPr>
                <w:rFonts w:ascii="Times New Roman" w:eastAsia="Times New Roman" w:hAnsi="Times New Roman" w:cs="Times New Roman"/>
                <w:sz w:val="24"/>
                <w:szCs w:val="24"/>
                <w:lang w:eastAsia="lv-LV"/>
              </w:rPr>
            </w:pPr>
          </w:p>
          <w:p w:rsidR="00C85264" w:rsidRDefault="00C85264" w:rsidP="00C85264">
            <w:pPr>
              <w:rPr>
                <w:rFonts w:ascii="Times New Roman" w:eastAsia="Times New Roman" w:hAnsi="Times New Roman" w:cs="Times New Roman"/>
                <w:sz w:val="24"/>
                <w:szCs w:val="24"/>
                <w:lang w:eastAsia="lv-LV"/>
              </w:rPr>
            </w:pPr>
          </w:p>
          <w:p w:rsidR="00E5323B" w:rsidRPr="00C85264" w:rsidRDefault="00E5323B" w:rsidP="00C85264">
            <w:pPr>
              <w:jc w:val="center"/>
              <w:rPr>
                <w:rFonts w:ascii="Times New Roman" w:eastAsia="Times New Roman" w:hAnsi="Times New Roman" w:cs="Times New Roman"/>
                <w:sz w:val="24"/>
                <w:szCs w:val="24"/>
                <w:lang w:eastAsia="lv-LV"/>
              </w:rPr>
            </w:pPr>
          </w:p>
        </w:tc>
        <w:tc>
          <w:tcPr>
            <w:tcW w:w="3179" w:type="pct"/>
            <w:tcBorders>
              <w:top w:val="outset" w:sz="6" w:space="0" w:color="auto"/>
              <w:left w:val="outset" w:sz="6" w:space="0" w:color="auto"/>
              <w:bottom w:val="outset" w:sz="6" w:space="0" w:color="auto"/>
              <w:right w:val="outset" w:sz="6" w:space="0" w:color="auto"/>
            </w:tcBorders>
            <w:hideMark/>
          </w:tcPr>
          <w:p w:rsidR="00C21A7F" w:rsidRDefault="004017CC" w:rsidP="00C21A7F">
            <w:pPr>
              <w:spacing w:after="0" w:line="240" w:lineRule="auto"/>
              <w:jc w:val="both"/>
              <w:rPr>
                <w:rFonts w:ascii="Times New Roman" w:eastAsia="Times New Roman" w:hAnsi="Times New Roman" w:cs="Times New Roman"/>
                <w:iCs/>
                <w:sz w:val="24"/>
                <w:szCs w:val="24"/>
                <w:lang w:eastAsia="lv-LV"/>
              </w:rPr>
            </w:pPr>
            <w:r w:rsidRPr="00BA1FA4">
              <w:rPr>
                <w:rFonts w:ascii="Times New Roman" w:eastAsia="Times New Roman" w:hAnsi="Times New Roman" w:cs="Times New Roman"/>
                <w:iCs/>
                <w:sz w:val="24"/>
                <w:szCs w:val="24"/>
                <w:lang w:eastAsia="lv-LV"/>
              </w:rPr>
              <w:t xml:space="preserve">   </w:t>
            </w:r>
            <w:r w:rsidR="00F72EA4" w:rsidRPr="00BA1FA4">
              <w:rPr>
                <w:rFonts w:ascii="Times New Roman" w:eastAsia="Times New Roman" w:hAnsi="Times New Roman" w:cs="Times New Roman"/>
                <w:iCs/>
                <w:sz w:val="24"/>
                <w:szCs w:val="24"/>
                <w:lang w:eastAsia="lv-LV"/>
              </w:rPr>
              <w:t xml:space="preserve">    </w:t>
            </w:r>
            <w:r w:rsidR="00C21A7F" w:rsidRPr="00BA1FA4">
              <w:rPr>
                <w:rFonts w:ascii="Times New Roman" w:eastAsia="Times New Roman" w:hAnsi="Times New Roman" w:cs="Times New Roman"/>
                <w:iCs/>
                <w:sz w:val="24"/>
                <w:szCs w:val="24"/>
                <w:lang w:eastAsia="lv-LV"/>
              </w:rPr>
              <w:t xml:space="preserve">       </w:t>
            </w:r>
            <w:r w:rsidR="00C21A7F">
              <w:rPr>
                <w:rFonts w:ascii="Times New Roman" w:eastAsia="Times New Roman" w:hAnsi="Times New Roman" w:cs="Times New Roman"/>
                <w:iCs/>
                <w:sz w:val="24"/>
                <w:szCs w:val="24"/>
                <w:lang w:eastAsia="lv-LV"/>
              </w:rPr>
              <w:t>VUGD ir IEM</w:t>
            </w:r>
            <w:r w:rsidR="00C21A7F" w:rsidRPr="00B70FDC">
              <w:rPr>
                <w:rFonts w:ascii="Times New Roman" w:eastAsia="Times New Roman" w:hAnsi="Times New Roman" w:cs="Times New Roman"/>
                <w:iCs/>
                <w:sz w:val="24"/>
                <w:szCs w:val="24"/>
                <w:lang w:eastAsia="lv-LV"/>
              </w:rPr>
              <w:t xml:space="preserve"> </w:t>
            </w:r>
            <w:r w:rsidR="00C21A7F">
              <w:rPr>
                <w:rFonts w:ascii="Times New Roman" w:eastAsia="Times New Roman" w:hAnsi="Times New Roman" w:cs="Times New Roman"/>
                <w:iCs/>
                <w:sz w:val="24"/>
                <w:szCs w:val="24"/>
                <w:lang w:eastAsia="lv-LV"/>
              </w:rPr>
              <w:t>padotības iestāde, kuras</w:t>
            </w:r>
            <w:r w:rsidR="00C21A7F">
              <w:t xml:space="preserve"> </w:t>
            </w:r>
            <w:r w:rsidR="00C21A7F">
              <w:rPr>
                <w:rFonts w:ascii="Times New Roman" w:eastAsia="Times New Roman" w:hAnsi="Times New Roman" w:cs="Times New Roman"/>
                <w:iCs/>
                <w:sz w:val="24"/>
                <w:szCs w:val="24"/>
                <w:lang w:eastAsia="lv-LV"/>
              </w:rPr>
              <w:t>galvenās darbības jomas ir 1) ī</w:t>
            </w:r>
            <w:r w:rsidR="00C21A7F" w:rsidRPr="007236AD">
              <w:rPr>
                <w:rFonts w:ascii="Times New Roman" w:eastAsia="Times New Roman" w:hAnsi="Times New Roman" w:cs="Times New Roman"/>
                <w:iCs/>
                <w:sz w:val="24"/>
                <w:szCs w:val="24"/>
                <w:lang w:eastAsia="lv-LV"/>
              </w:rPr>
              <w:t>stenot valsts politiku ugunsdrošības, ugunsdzēsības, civilās aizsardzības un vienotā ārkārtas palīdzības izsauk</w:t>
            </w:r>
            <w:r w:rsidR="00C21A7F">
              <w:rPr>
                <w:rFonts w:ascii="Times New Roman" w:eastAsia="Times New Roman" w:hAnsi="Times New Roman" w:cs="Times New Roman"/>
                <w:iCs/>
                <w:sz w:val="24"/>
                <w:szCs w:val="24"/>
                <w:lang w:eastAsia="lv-LV"/>
              </w:rPr>
              <w:t>umu numura "112" darbības jomā; 2)</w:t>
            </w:r>
            <w:r w:rsidR="00C21A7F" w:rsidRPr="007236AD">
              <w:rPr>
                <w:rFonts w:ascii="Times New Roman" w:eastAsia="Times New Roman" w:hAnsi="Times New Roman" w:cs="Times New Roman"/>
                <w:iCs/>
                <w:sz w:val="24"/>
                <w:szCs w:val="24"/>
                <w:lang w:eastAsia="lv-LV"/>
              </w:rPr>
              <w:t xml:space="preserve"> uzraudzīt normatīvajos aktos noteikto ugunsdrošības un civilās a</w:t>
            </w:r>
            <w:r w:rsidR="00C21A7F">
              <w:rPr>
                <w:rFonts w:ascii="Times New Roman" w:eastAsia="Times New Roman" w:hAnsi="Times New Roman" w:cs="Times New Roman"/>
                <w:iCs/>
                <w:sz w:val="24"/>
                <w:szCs w:val="24"/>
                <w:lang w:eastAsia="lv-LV"/>
              </w:rPr>
              <w:t>izsardzības prasību ievērošanu; 3)</w:t>
            </w:r>
            <w:r w:rsidR="00C21A7F" w:rsidRPr="007236AD">
              <w:rPr>
                <w:rFonts w:ascii="Times New Roman" w:eastAsia="Times New Roman" w:hAnsi="Times New Roman" w:cs="Times New Roman"/>
                <w:iCs/>
                <w:sz w:val="24"/>
                <w:szCs w:val="24"/>
                <w:lang w:eastAsia="lv-LV"/>
              </w:rPr>
              <w:t xml:space="preserve"> veikt ugu</w:t>
            </w:r>
            <w:r w:rsidR="00C21A7F">
              <w:rPr>
                <w:rFonts w:ascii="Times New Roman" w:eastAsia="Times New Roman" w:hAnsi="Times New Roman" w:cs="Times New Roman"/>
                <w:iCs/>
                <w:sz w:val="24"/>
                <w:szCs w:val="24"/>
                <w:lang w:eastAsia="lv-LV"/>
              </w:rPr>
              <w:t>nsdzēsības un glābšanas darbus; 4)</w:t>
            </w:r>
            <w:r w:rsidR="00C21A7F" w:rsidRPr="007236AD">
              <w:rPr>
                <w:rFonts w:ascii="Times New Roman" w:eastAsia="Times New Roman" w:hAnsi="Times New Roman" w:cs="Times New Roman"/>
                <w:iCs/>
                <w:sz w:val="24"/>
                <w:szCs w:val="24"/>
                <w:lang w:eastAsia="lv-LV"/>
              </w:rPr>
              <w:t xml:space="preserve"> koordinēt iestāžu, organizāciju, komercsabiedrību un pašvaldību izveidoto ugunsdrošības, ugunsdzēsības un glābšanas dienestu un brīvprātīgo ugunsdzēsēju organizāciju darbību, kas saistīta ar ugunsdrošību un ugunsdzēsību.</w:t>
            </w:r>
          </w:p>
          <w:p w:rsidR="00C21A7F" w:rsidRDefault="00C21A7F" w:rsidP="00C21A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FEU</w:t>
            </w:r>
            <w:r w:rsidRPr="004814F2">
              <w:rPr>
                <w:rFonts w:ascii="Times New Roman" w:eastAsia="Times New Roman" w:hAnsi="Times New Roman" w:cs="Times New Roman"/>
                <w:iCs/>
                <w:sz w:val="24"/>
                <w:szCs w:val="24"/>
                <w:lang w:eastAsia="lv-LV"/>
              </w:rPr>
              <w:t xml:space="preserve"> ir starptautiska</w:t>
            </w:r>
            <w:r>
              <w:rPr>
                <w:rFonts w:ascii="Times New Roman" w:eastAsia="Times New Roman" w:hAnsi="Times New Roman" w:cs="Times New Roman"/>
                <w:iCs/>
                <w:sz w:val="24"/>
                <w:szCs w:val="24"/>
                <w:lang w:eastAsia="lv-LV"/>
              </w:rPr>
              <w:t xml:space="preserve"> nevalstiska </w:t>
            </w:r>
            <w:r w:rsidRPr="004814F2">
              <w:rPr>
                <w:rFonts w:ascii="Times New Roman" w:eastAsia="Times New Roman" w:hAnsi="Times New Roman" w:cs="Times New Roman"/>
                <w:iCs/>
                <w:sz w:val="24"/>
                <w:szCs w:val="24"/>
                <w:lang w:eastAsia="lv-LV"/>
              </w:rPr>
              <w:t xml:space="preserve">organizācija, </w:t>
            </w:r>
            <w:r>
              <w:rPr>
                <w:rFonts w:ascii="Times New Roman" w:eastAsia="Times New Roman" w:hAnsi="Times New Roman" w:cs="Times New Roman"/>
                <w:iCs/>
                <w:sz w:val="24"/>
                <w:szCs w:val="24"/>
                <w:lang w:eastAsia="lv-LV"/>
              </w:rPr>
              <w:t xml:space="preserve">kas veido Eiropas vadošo Ugunsdzēsības virsnieku asociāciju </w:t>
            </w:r>
            <w:r>
              <w:rPr>
                <w:rFonts w:ascii="Times New Roman" w:eastAsia="Times New Roman" w:hAnsi="Times New Roman" w:cs="Times New Roman"/>
                <w:iCs/>
                <w:sz w:val="24"/>
                <w:szCs w:val="24"/>
                <w:lang w:eastAsia="lv-LV"/>
              </w:rPr>
              <w:lastRenderedPageBreak/>
              <w:t xml:space="preserve">tīklu. FEU biedri (no Austrijas, Beļģijas, Čehijas, Dānijas, Igaunijas, Somijas, Francijas, Vācijas, Grieķijas, Ungārijas, Īrijas, Itālijas, Luksemburgas, Nīderlandes, Norvēģijas, Polijas, Portugāles, Slovēnijas, Spānijas, Zviedrijas, Lielbritānijas) ir gan publiskā sektora, gan nevalstiskās organizācijas, kas ir profesionālo ugunsdzēsības dienestu virsnieki vai vadības pārstāvji savās valstīs. FEU </w:t>
            </w:r>
            <w:r w:rsidRPr="00AA3441">
              <w:rPr>
                <w:rFonts w:ascii="Times New Roman" w:eastAsia="Times New Roman" w:hAnsi="Times New Roman" w:cs="Times New Roman"/>
                <w:iCs/>
                <w:sz w:val="24"/>
                <w:szCs w:val="24"/>
                <w:lang w:eastAsia="lv-LV"/>
              </w:rPr>
              <w:t>galvenais mērķis ir uzlabot ugunsdrošību un sniegt Eiropas iestādēm zināšanas jautājumos, kas saistīti ar ugunsdzēsēju brigāžu un ugunsdrošības attīstību Eiropā, un jo īpaši attiecībā uz organizāciju un vadību, struktūru, tehniskajām prasmēm, apmācību un</w:t>
            </w:r>
            <w:r>
              <w:rPr>
                <w:rFonts w:ascii="Times New Roman" w:eastAsia="Times New Roman" w:hAnsi="Times New Roman" w:cs="Times New Roman"/>
                <w:iCs/>
                <w:sz w:val="24"/>
                <w:szCs w:val="24"/>
                <w:lang w:eastAsia="lv-LV"/>
              </w:rPr>
              <w:t xml:space="preserve"> ugunsdzēsības tehnoloģijām, lai iegūtu visefektīvākos un ekonomiskākos līdzekļus, lai mazinātu </w:t>
            </w:r>
            <w:r w:rsidRPr="00AA3441">
              <w:rPr>
                <w:rFonts w:ascii="Times New Roman" w:eastAsia="Times New Roman" w:hAnsi="Times New Roman" w:cs="Times New Roman"/>
                <w:iCs/>
                <w:sz w:val="24"/>
                <w:szCs w:val="24"/>
                <w:lang w:eastAsia="lv-LV"/>
              </w:rPr>
              <w:t>kaitējum</w:t>
            </w:r>
            <w:r>
              <w:rPr>
                <w:rFonts w:ascii="Times New Roman" w:eastAsia="Times New Roman" w:hAnsi="Times New Roman" w:cs="Times New Roman"/>
                <w:iCs/>
                <w:sz w:val="24"/>
                <w:szCs w:val="24"/>
                <w:lang w:eastAsia="lv-LV"/>
              </w:rPr>
              <w:t>u</w:t>
            </w:r>
            <w:r w:rsidRPr="00AA3441">
              <w:rPr>
                <w:rFonts w:ascii="Times New Roman" w:eastAsia="Times New Roman" w:hAnsi="Times New Roman" w:cs="Times New Roman"/>
                <w:iCs/>
                <w:sz w:val="24"/>
                <w:szCs w:val="24"/>
                <w:lang w:eastAsia="lv-LV"/>
              </w:rPr>
              <w:t xml:space="preserve"> dzīvībai, īpašumam un valsts ekonomikai ugunsgr</w:t>
            </w:r>
            <w:r>
              <w:rPr>
                <w:rFonts w:ascii="Times New Roman" w:eastAsia="Times New Roman" w:hAnsi="Times New Roman" w:cs="Times New Roman"/>
                <w:iCs/>
                <w:sz w:val="24"/>
                <w:szCs w:val="24"/>
                <w:lang w:eastAsia="lv-LV"/>
              </w:rPr>
              <w:t>ēka, citu ārkārtas situāciju un</w:t>
            </w:r>
            <w:r w:rsidRPr="00AA344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katastrofu</w:t>
            </w:r>
            <w:r w:rsidRPr="00AA3441">
              <w:rPr>
                <w:rFonts w:ascii="Times New Roman" w:eastAsia="Times New Roman" w:hAnsi="Times New Roman" w:cs="Times New Roman"/>
                <w:iCs/>
                <w:sz w:val="24"/>
                <w:szCs w:val="24"/>
                <w:lang w:eastAsia="lv-LV"/>
              </w:rPr>
              <w:t xml:space="preserve"> un visu sa</w:t>
            </w:r>
            <w:r>
              <w:rPr>
                <w:rFonts w:ascii="Times New Roman" w:eastAsia="Times New Roman" w:hAnsi="Times New Roman" w:cs="Times New Roman"/>
                <w:iCs/>
                <w:sz w:val="24"/>
                <w:szCs w:val="24"/>
                <w:lang w:eastAsia="lv-LV"/>
              </w:rPr>
              <w:t>istīto vides jautājumu gadījumā.</w:t>
            </w:r>
          </w:p>
          <w:p w:rsidR="00C21A7F" w:rsidRDefault="00C21A7F" w:rsidP="00C21A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FEU</w:t>
            </w:r>
            <w:r w:rsidRPr="004814F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uzdevumi ir 1) </w:t>
            </w:r>
            <w:r w:rsidRPr="00FE3503">
              <w:rPr>
                <w:rFonts w:ascii="Times New Roman" w:eastAsia="Times New Roman" w:hAnsi="Times New Roman" w:cs="Times New Roman"/>
                <w:iCs/>
                <w:sz w:val="24"/>
                <w:szCs w:val="24"/>
                <w:lang w:eastAsia="lv-LV"/>
              </w:rPr>
              <w:t>sniegt konsultācijas par ugunsdzēsības un glābšanas dienestu vadību, organizāciju, pienākumiem, finansēšanu un struktūru Eiropas Savienībai un visām citām attiec</w:t>
            </w:r>
            <w:r>
              <w:rPr>
                <w:rFonts w:ascii="Times New Roman" w:eastAsia="Times New Roman" w:hAnsi="Times New Roman" w:cs="Times New Roman"/>
                <w:iCs/>
                <w:sz w:val="24"/>
                <w:szCs w:val="24"/>
                <w:lang w:eastAsia="lv-LV"/>
              </w:rPr>
              <w:t>īgajām organizācijām, kā arī FEU</w:t>
            </w:r>
            <w:r w:rsidRPr="00FE3503">
              <w:rPr>
                <w:rFonts w:ascii="Times New Roman" w:eastAsia="Times New Roman" w:hAnsi="Times New Roman" w:cs="Times New Roman"/>
                <w:iCs/>
                <w:sz w:val="24"/>
                <w:szCs w:val="24"/>
                <w:lang w:eastAsia="lv-LV"/>
              </w:rPr>
              <w:t xml:space="preserve"> a</w:t>
            </w:r>
            <w:r>
              <w:rPr>
                <w:rFonts w:ascii="Times New Roman" w:eastAsia="Times New Roman" w:hAnsi="Times New Roman" w:cs="Times New Roman"/>
                <w:iCs/>
                <w:sz w:val="24"/>
                <w:szCs w:val="24"/>
                <w:lang w:eastAsia="lv-LV"/>
              </w:rPr>
              <w:t>sociācijām. 2) paust FEU</w:t>
            </w:r>
            <w:r w:rsidRPr="00FE3503">
              <w:rPr>
                <w:rFonts w:ascii="Times New Roman" w:eastAsia="Times New Roman" w:hAnsi="Times New Roman" w:cs="Times New Roman"/>
                <w:iCs/>
                <w:sz w:val="24"/>
                <w:szCs w:val="24"/>
                <w:lang w:eastAsia="lv-LV"/>
              </w:rPr>
              <w:t xml:space="preserve"> viedokli par visiem jautājumiem, kas saistīti ar civilo aizsardzību, katastrofu pārvaldību, ugunsdrošību, ugunsdzēsības dienestu, ugunsdzēsības, glābša</w:t>
            </w:r>
            <w:r>
              <w:rPr>
                <w:rFonts w:ascii="Times New Roman" w:eastAsia="Times New Roman" w:hAnsi="Times New Roman" w:cs="Times New Roman"/>
                <w:iCs/>
                <w:sz w:val="24"/>
                <w:szCs w:val="24"/>
                <w:lang w:eastAsia="lv-LV"/>
              </w:rPr>
              <w:t xml:space="preserve">nas un citām ārkārtas darbībām. 3) veicināt visu </w:t>
            </w:r>
            <w:r w:rsidRPr="00FE3503">
              <w:rPr>
                <w:rFonts w:ascii="Times New Roman" w:eastAsia="Times New Roman" w:hAnsi="Times New Roman" w:cs="Times New Roman"/>
                <w:iCs/>
                <w:sz w:val="24"/>
                <w:szCs w:val="24"/>
                <w:lang w:eastAsia="lv-LV"/>
              </w:rPr>
              <w:t xml:space="preserve">2. punktā minēto jautājumu </w:t>
            </w:r>
            <w:r>
              <w:rPr>
                <w:rFonts w:ascii="Times New Roman" w:eastAsia="Times New Roman" w:hAnsi="Times New Roman" w:cs="Times New Roman"/>
                <w:iCs/>
                <w:sz w:val="24"/>
                <w:szCs w:val="24"/>
                <w:lang w:eastAsia="lv-LV"/>
              </w:rPr>
              <w:t xml:space="preserve">zinātnisku, tehnisku un tehnoloģisku attīstību. 4) </w:t>
            </w:r>
            <w:r w:rsidRPr="00FE3503">
              <w:rPr>
                <w:rFonts w:ascii="Times New Roman" w:eastAsia="Times New Roman" w:hAnsi="Times New Roman" w:cs="Times New Roman"/>
                <w:iCs/>
                <w:sz w:val="24"/>
                <w:szCs w:val="24"/>
                <w:lang w:eastAsia="lv-LV"/>
              </w:rPr>
              <w:t>veicināt atbilstošu pārrobežu sada</w:t>
            </w:r>
            <w:r>
              <w:rPr>
                <w:rFonts w:ascii="Times New Roman" w:eastAsia="Times New Roman" w:hAnsi="Times New Roman" w:cs="Times New Roman"/>
                <w:iCs/>
                <w:sz w:val="24"/>
                <w:szCs w:val="24"/>
                <w:lang w:eastAsia="lv-LV"/>
              </w:rPr>
              <w:t>rbības līmeni starp blakus esošu</w:t>
            </w:r>
            <w:r w:rsidRPr="00FE3503">
              <w:rPr>
                <w:rFonts w:ascii="Times New Roman" w:eastAsia="Times New Roman" w:hAnsi="Times New Roman" w:cs="Times New Roman"/>
                <w:iCs/>
                <w:sz w:val="24"/>
                <w:szCs w:val="24"/>
                <w:lang w:eastAsia="lv-LV"/>
              </w:rPr>
              <w:t xml:space="preserve"> valstu </w:t>
            </w:r>
            <w:r>
              <w:rPr>
                <w:rFonts w:ascii="Times New Roman" w:eastAsia="Times New Roman" w:hAnsi="Times New Roman" w:cs="Times New Roman"/>
                <w:iCs/>
                <w:sz w:val="24"/>
                <w:szCs w:val="24"/>
                <w:lang w:eastAsia="lv-LV"/>
              </w:rPr>
              <w:t>ugunsdzēsības brigādēm. 5) n</w:t>
            </w:r>
            <w:r w:rsidRPr="00FE3503">
              <w:rPr>
                <w:rFonts w:ascii="Times New Roman" w:eastAsia="Times New Roman" w:hAnsi="Times New Roman" w:cs="Times New Roman"/>
                <w:iCs/>
                <w:sz w:val="24"/>
                <w:szCs w:val="24"/>
                <w:lang w:eastAsia="lv-LV"/>
              </w:rPr>
              <w:t>odrošināt diskusiju forumu par jautājumiem, kas viņus interesē, un iespēju robe</w:t>
            </w:r>
            <w:r>
              <w:rPr>
                <w:rFonts w:ascii="Times New Roman" w:eastAsia="Times New Roman" w:hAnsi="Times New Roman" w:cs="Times New Roman"/>
                <w:iCs/>
                <w:sz w:val="24"/>
                <w:szCs w:val="24"/>
                <w:lang w:eastAsia="lv-LV"/>
              </w:rPr>
              <w:t xml:space="preserve">žās panākt kopīgus risinājumus. 6) </w:t>
            </w:r>
            <w:r w:rsidRPr="00FE3503">
              <w:rPr>
                <w:rFonts w:ascii="Times New Roman" w:eastAsia="Times New Roman" w:hAnsi="Times New Roman" w:cs="Times New Roman"/>
                <w:iCs/>
                <w:sz w:val="24"/>
                <w:szCs w:val="24"/>
                <w:lang w:eastAsia="lv-LV"/>
              </w:rPr>
              <w:t>veicināt atbilstošu tiesību aktu izstrādi, lai novērstu un mazinātu ugunsgrēku, katastrofu un</w:t>
            </w:r>
            <w:r>
              <w:rPr>
                <w:rFonts w:ascii="Times New Roman" w:eastAsia="Times New Roman" w:hAnsi="Times New Roman" w:cs="Times New Roman"/>
                <w:iCs/>
                <w:sz w:val="24"/>
                <w:szCs w:val="24"/>
                <w:lang w:eastAsia="lv-LV"/>
              </w:rPr>
              <w:t xml:space="preserve"> citu ārkārtas situāciju sekas</w:t>
            </w:r>
            <w:r w:rsidRPr="00FE350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FE3503">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xml:space="preserve">) </w:t>
            </w:r>
            <w:r w:rsidRPr="00FE3503">
              <w:rPr>
                <w:rFonts w:ascii="Times New Roman" w:eastAsia="Times New Roman" w:hAnsi="Times New Roman" w:cs="Times New Roman"/>
                <w:iCs/>
                <w:sz w:val="24"/>
                <w:szCs w:val="24"/>
                <w:lang w:eastAsia="lv-LV"/>
              </w:rPr>
              <w:t xml:space="preserve"> uzlabot saziņu, apmai</w:t>
            </w:r>
            <w:r>
              <w:rPr>
                <w:rFonts w:ascii="Times New Roman" w:eastAsia="Times New Roman" w:hAnsi="Times New Roman" w:cs="Times New Roman"/>
                <w:iCs/>
                <w:sz w:val="24"/>
                <w:szCs w:val="24"/>
                <w:lang w:eastAsia="lv-LV"/>
              </w:rPr>
              <w:t>noties ar informāciju starp FEU</w:t>
            </w:r>
            <w:r w:rsidRPr="00FE350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dalībniekiem</w:t>
            </w:r>
            <w:r w:rsidRPr="00FE3503">
              <w:rPr>
                <w:rFonts w:ascii="Times New Roman" w:eastAsia="Times New Roman" w:hAnsi="Times New Roman" w:cs="Times New Roman"/>
                <w:iCs/>
                <w:sz w:val="24"/>
                <w:szCs w:val="24"/>
                <w:lang w:eastAsia="lv-LV"/>
              </w:rPr>
              <w:t xml:space="preserve"> un</w:t>
            </w:r>
            <w:r>
              <w:rPr>
                <w:rFonts w:ascii="Times New Roman" w:eastAsia="Times New Roman" w:hAnsi="Times New Roman" w:cs="Times New Roman"/>
                <w:iCs/>
                <w:sz w:val="24"/>
                <w:szCs w:val="24"/>
                <w:lang w:eastAsia="lv-LV"/>
              </w:rPr>
              <w:t xml:space="preserve"> kompetentajām iestādēm</w:t>
            </w:r>
            <w:r w:rsidRPr="00FE3503">
              <w:rPr>
                <w:rFonts w:ascii="Times New Roman" w:eastAsia="Times New Roman" w:hAnsi="Times New Roman" w:cs="Times New Roman"/>
                <w:iCs/>
                <w:sz w:val="24"/>
                <w:szCs w:val="24"/>
                <w:lang w:eastAsia="lv-LV"/>
              </w:rPr>
              <w:t>, ar ku</w:t>
            </w:r>
            <w:r>
              <w:rPr>
                <w:rFonts w:ascii="Times New Roman" w:eastAsia="Times New Roman" w:hAnsi="Times New Roman" w:cs="Times New Roman"/>
                <w:iCs/>
                <w:sz w:val="24"/>
                <w:szCs w:val="24"/>
                <w:lang w:eastAsia="lv-LV"/>
              </w:rPr>
              <w:t>rām</w:t>
            </w:r>
            <w:r w:rsidRPr="00FE3503">
              <w:rPr>
                <w:rFonts w:ascii="Times New Roman" w:eastAsia="Times New Roman" w:hAnsi="Times New Roman" w:cs="Times New Roman"/>
                <w:iCs/>
                <w:sz w:val="24"/>
                <w:szCs w:val="24"/>
                <w:lang w:eastAsia="lv-LV"/>
              </w:rPr>
              <w:t xml:space="preserve"> tie vēlas strādāt</w:t>
            </w:r>
            <w:r>
              <w:rPr>
                <w:rFonts w:ascii="Times New Roman" w:eastAsia="Times New Roman" w:hAnsi="Times New Roman" w:cs="Times New Roman"/>
                <w:iCs/>
                <w:sz w:val="24"/>
                <w:szCs w:val="24"/>
                <w:lang w:eastAsia="lv-LV"/>
              </w:rPr>
              <w:t xml:space="preserve"> pie kāda jautājuma. 8) </w:t>
            </w:r>
            <w:r w:rsidRPr="00FE3503">
              <w:rPr>
                <w:rFonts w:ascii="Times New Roman" w:eastAsia="Times New Roman" w:hAnsi="Times New Roman" w:cs="Times New Roman"/>
                <w:iCs/>
                <w:sz w:val="24"/>
                <w:szCs w:val="24"/>
                <w:lang w:eastAsia="lv-LV"/>
              </w:rPr>
              <w:t>uzņemties, veicināt vai atbalstīt jebkuru citu darbīb</w:t>
            </w:r>
            <w:r>
              <w:rPr>
                <w:rFonts w:ascii="Times New Roman" w:eastAsia="Times New Roman" w:hAnsi="Times New Roman" w:cs="Times New Roman"/>
                <w:iCs/>
                <w:sz w:val="24"/>
                <w:szCs w:val="24"/>
                <w:lang w:eastAsia="lv-LV"/>
              </w:rPr>
              <w:t>u vai organizāciju, kas, pēc FEU</w:t>
            </w:r>
            <w:r w:rsidRPr="00FE3503">
              <w:rPr>
                <w:rFonts w:ascii="Times New Roman" w:eastAsia="Times New Roman" w:hAnsi="Times New Roman" w:cs="Times New Roman"/>
                <w:iCs/>
                <w:sz w:val="24"/>
                <w:szCs w:val="24"/>
                <w:lang w:eastAsia="lv-LV"/>
              </w:rPr>
              <w:t xml:space="preserve"> domām, palīdzēs sasniegt tās mērķus.</w:t>
            </w:r>
          </w:p>
          <w:p w:rsidR="00C21A7F" w:rsidRPr="00944F27" w:rsidRDefault="00C21A7F" w:rsidP="00C21A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Pamatojoties uz Igaunijas Glābšanas pārvaldes ieteikumu VUGD</w:t>
            </w:r>
            <w:r w:rsidRPr="00E73E13">
              <w:rPr>
                <w:rFonts w:ascii="Times New Roman" w:eastAsia="Times New Roman" w:hAnsi="Times New Roman" w:cs="Times New Roman"/>
                <w:iCs/>
                <w:sz w:val="24"/>
                <w:szCs w:val="24"/>
                <w:lang w:eastAsia="lv-LV"/>
              </w:rPr>
              <w:t xml:space="preserve"> pārstāvji </w:t>
            </w:r>
            <w:r>
              <w:rPr>
                <w:rFonts w:ascii="Times New Roman" w:eastAsia="Times New Roman" w:hAnsi="Times New Roman" w:cs="Times New Roman"/>
                <w:iCs/>
                <w:sz w:val="24"/>
                <w:szCs w:val="24"/>
                <w:lang w:eastAsia="lv-LV"/>
              </w:rPr>
              <w:t>piedalījās FEU sanāksmē 2018. gadā Tartu, Igaunijā un 2019. gadā Porto, Portugālē novērotāja statusā</w:t>
            </w:r>
            <w:r w:rsidRPr="00E73E13">
              <w:rPr>
                <w:rFonts w:ascii="Times New Roman" w:eastAsia="Times New Roman" w:hAnsi="Times New Roman" w:cs="Times New Roman"/>
                <w:iCs/>
                <w:sz w:val="24"/>
                <w:szCs w:val="24"/>
                <w:lang w:eastAsia="lv-LV"/>
              </w:rPr>
              <w:t xml:space="preserve">, kurā prezentēja </w:t>
            </w:r>
            <w:r>
              <w:rPr>
                <w:rFonts w:ascii="Times New Roman" w:eastAsia="Times New Roman" w:hAnsi="Times New Roman" w:cs="Times New Roman"/>
                <w:iCs/>
                <w:sz w:val="24"/>
                <w:szCs w:val="24"/>
                <w:lang w:eastAsia="lv-LV"/>
              </w:rPr>
              <w:t>VUGD un ieguva vērtīgu informāciju par Eiropā veiktajiem pētījumiem par brīvprātīgo ugunsdzēsēju darbību un varēja piedalīties Nīderlandes Fiziskās drošības institūta (</w:t>
            </w:r>
            <w:proofErr w:type="spellStart"/>
            <w:r w:rsidRPr="00715566">
              <w:rPr>
                <w:rFonts w:ascii="Times New Roman" w:eastAsia="Times New Roman" w:hAnsi="Times New Roman" w:cs="Times New Roman"/>
                <w:i/>
                <w:iCs/>
                <w:sz w:val="24"/>
                <w:szCs w:val="24"/>
                <w:lang w:eastAsia="lv-LV"/>
              </w:rPr>
              <w:t>Instituut</w:t>
            </w:r>
            <w:proofErr w:type="spellEnd"/>
            <w:r w:rsidRPr="00715566">
              <w:rPr>
                <w:rFonts w:ascii="Times New Roman" w:eastAsia="Times New Roman" w:hAnsi="Times New Roman" w:cs="Times New Roman"/>
                <w:i/>
                <w:iCs/>
                <w:sz w:val="24"/>
                <w:szCs w:val="24"/>
                <w:lang w:eastAsia="lv-LV"/>
              </w:rPr>
              <w:t xml:space="preserve"> </w:t>
            </w:r>
            <w:proofErr w:type="spellStart"/>
            <w:r w:rsidRPr="00715566">
              <w:rPr>
                <w:rFonts w:ascii="Times New Roman" w:eastAsia="Times New Roman" w:hAnsi="Times New Roman" w:cs="Times New Roman"/>
                <w:i/>
                <w:iCs/>
                <w:sz w:val="24"/>
                <w:szCs w:val="24"/>
                <w:lang w:eastAsia="lv-LV"/>
              </w:rPr>
              <w:t>Fysieke</w:t>
            </w:r>
            <w:proofErr w:type="spellEnd"/>
            <w:r w:rsidRPr="00715566">
              <w:rPr>
                <w:rFonts w:ascii="Times New Roman" w:eastAsia="Times New Roman" w:hAnsi="Times New Roman" w:cs="Times New Roman"/>
                <w:i/>
                <w:iCs/>
                <w:sz w:val="24"/>
                <w:szCs w:val="24"/>
                <w:lang w:eastAsia="lv-LV"/>
              </w:rPr>
              <w:t xml:space="preserve"> </w:t>
            </w:r>
            <w:proofErr w:type="spellStart"/>
            <w:r w:rsidRPr="00715566">
              <w:rPr>
                <w:rFonts w:ascii="Times New Roman" w:eastAsia="Times New Roman" w:hAnsi="Times New Roman" w:cs="Times New Roman"/>
                <w:i/>
                <w:iCs/>
                <w:sz w:val="24"/>
                <w:szCs w:val="24"/>
                <w:lang w:eastAsia="lv-LV"/>
              </w:rPr>
              <w:t>Veiligheid</w:t>
            </w:r>
            <w:proofErr w:type="spellEnd"/>
            <w:r w:rsidRPr="00715566">
              <w:rPr>
                <w:rFonts w:ascii="Times New Roman" w:eastAsia="Times New Roman" w:hAnsi="Times New Roman" w:cs="Times New Roman"/>
                <w:i/>
                <w:iCs/>
                <w:sz w:val="24"/>
                <w:szCs w:val="24"/>
                <w:lang w:eastAsia="lv-LV"/>
              </w:rPr>
              <w:t xml:space="preserve"> (IFV)</w:t>
            </w:r>
            <w:r>
              <w:rPr>
                <w:rFonts w:ascii="Times New Roman" w:eastAsia="Times New Roman" w:hAnsi="Times New Roman" w:cs="Times New Roman"/>
                <w:iCs/>
                <w:sz w:val="24"/>
                <w:szCs w:val="24"/>
                <w:lang w:eastAsia="lv-LV"/>
              </w:rPr>
              <w:t xml:space="preserve"> veiktajā pētījumā. Ar FEU prezidenta rakstveida ielūgumu VUGD pārstāvji 2019. gada 13.-15. novembrī piedalījās asociācijas </w:t>
            </w:r>
            <w:r w:rsidRPr="00944F27">
              <w:rPr>
                <w:rFonts w:ascii="Times New Roman" w:eastAsia="Times New Roman" w:hAnsi="Times New Roman" w:cs="Times New Roman"/>
                <w:iCs/>
                <w:sz w:val="24"/>
                <w:szCs w:val="24"/>
                <w:lang w:eastAsia="lv-LV"/>
              </w:rPr>
              <w:t>padomes sēdē Kopenhāgenā, Dānijā, kur tika izskatīts un apstiprināts Latvijas un Lietuvas ierosinājums kļūt par asociācijas asociēto vai pilnīgo dalībnieku.</w:t>
            </w:r>
          </w:p>
          <w:p w:rsidR="00C21A7F" w:rsidRPr="00944F27" w:rsidRDefault="00C21A7F" w:rsidP="00C21A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944F27">
              <w:rPr>
                <w:rFonts w:ascii="Times New Roman" w:eastAsia="Times New Roman" w:hAnsi="Times New Roman" w:cs="Times New Roman"/>
                <w:iCs/>
                <w:sz w:val="24"/>
                <w:szCs w:val="24"/>
                <w:lang w:eastAsia="lv-LV"/>
              </w:rPr>
              <w:t>Dalība minētās organizācijas vienotajā tīklā</w:t>
            </w:r>
            <w:r w:rsidR="001F150E">
              <w:rPr>
                <w:rFonts w:ascii="Times New Roman" w:eastAsia="Times New Roman" w:hAnsi="Times New Roman" w:cs="Times New Roman"/>
                <w:iCs/>
                <w:sz w:val="24"/>
                <w:szCs w:val="24"/>
                <w:lang w:eastAsia="lv-LV"/>
              </w:rPr>
              <w:t xml:space="preserve"> 2020.gadā asociētā dalībnieka statusā un no 2021.gada pilnīgā dalībnieka statusā </w:t>
            </w:r>
            <w:r w:rsidRPr="00944F27">
              <w:rPr>
                <w:rFonts w:ascii="Times New Roman" w:eastAsia="Times New Roman" w:hAnsi="Times New Roman" w:cs="Times New Roman"/>
                <w:iCs/>
                <w:sz w:val="24"/>
                <w:szCs w:val="24"/>
                <w:lang w:eastAsia="lv-LV"/>
              </w:rPr>
              <w:t>VUGD ļaus izmantot citu FEU dalībnieku pieredzi un labās prakses piemērus, profesionālās un praktiskās zināšanas, kas VUGD ir būtiski, lai  iepazītos ar pētījumiem, jaunām un inovatīvām metodēm, kas būtu izmantojamas ugunsdzēsības un glābšanas, civilās aizsardzības dienestu pakalpojumu pilnveidošanā un kvalitātes uzlabošanā Latvijā.</w:t>
            </w:r>
          </w:p>
          <w:p w:rsidR="007E3740" w:rsidRPr="00BA1FA4" w:rsidRDefault="00C21A7F" w:rsidP="00C21A7F">
            <w:pPr>
              <w:pStyle w:val="ListParagraph"/>
              <w:spacing w:after="120" w:line="240" w:lineRule="auto"/>
              <w:ind w:left="0" w:firstLine="394"/>
              <w:jc w:val="both"/>
              <w:rPr>
                <w:rFonts w:ascii="Times New Roman" w:eastAsia="Times New Roman" w:hAnsi="Times New Roman" w:cs="Times New Roman"/>
                <w:iCs/>
                <w:sz w:val="24"/>
                <w:szCs w:val="24"/>
                <w:lang w:eastAsia="lv-LV"/>
              </w:rPr>
            </w:pPr>
            <w:r w:rsidRPr="00944F27">
              <w:rPr>
                <w:rFonts w:ascii="Times New Roman" w:eastAsia="Times New Roman" w:hAnsi="Times New Roman" w:cs="Times New Roman"/>
                <w:iCs/>
                <w:sz w:val="24"/>
                <w:szCs w:val="24"/>
                <w:lang w:eastAsia="lv-LV"/>
              </w:rPr>
              <w:t xml:space="preserve">Dalības maksas apmērs FEU </w:t>
            </w:r>
            <w:r>
              <w:rPr>
                <w:rFonts w:ascii="Times New Roman" w:eastAsia="Times New Roman" w:hAnsi="Times New Roman" w:cs="Times New Roman"/>
                <w:iCs/>
                <w:sz w:val="24"/>
                <w:szCs w:val="24"/>
                <w:lang w:eastAsia="lv-LV"/>
              </w:rPr>
              <w:t xml:space="preserve">jāveic </w:t>
            </w:r>
            <w:r w:rsidRPr="00944F27">
              <w:rPr>
                <w:rFonts w:ascii="Times New Roman" w:eastAsia="Times New Roman" w:hAnsi="Times New Roman" w:cs="Times New Roman"/>
                <w:iCs/>
                <w:sz w:val="24"/>
                <w:szCs w:val="24"/>
                <w:lang w:eastAsia="lv-LV"/>
              </w:rPr>
              <w:t>ka</w:t>
            </w:r>
            <w:r>
              <w:rPr>
                <w:rFonts w:ascii="Times New Roman" w:eastAsia="Times New Roman" w:hAnsi="Times New Roman" w:cs="Times New Roman"/>
                <w:iCs/>
                <w:sz w:val="24"/>
                <w:szCs w:val="24"/>
                <w:lang w:eastAsia="lv-LV"/>
              </w:rPr>
              <w:t>tru gadu</w:t>
            </w:r>
            <w:r w:rsidRPr="00944F27">
              <w:rPr>
                <w:rFonts w:ascii="Times New Roman" w:eastAsia="Times New Roman" w:hAnsi="Times New Roman" w:cs="Times New Roman"/>
                <w:iCs/>
                <w:sz w:val="24"/>
                <w:szCs w:val="24"/>
                <w:lang w:eastAsia="lv-LV"/>
              </w:rPr>
              <w:t xml:space="preserve"> un tas ir fiksēts maksāj</w:t>
            </w:r>
            <w:r>
              <w:rPr>
                <w:rFonts w:ascii="Times New Roman" w:eastAsia="Times New Roman" w:hAnsi="Times New Roman" w:cs="Times New Roman"/>
                <w:iCs/>
                <w:sz w:val="24"/>
                <w:szCs w:val="24"/>
                <w:lang w:eastAsia="lv-LV"/>
              </w:rPr>
              <w:t>ums.</w:t>
            </w:r>
          </w:p>
        </w:tc>
      </w:tr>
      <w:tr w:rsidR="00E5323B" w:rsidRPr="00BA1FA4" w:rsidTr="00DE39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val="en-US"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rsidR="00E5323B" w:rsidRPr="00BA1FA4" w:rsidRDefault="00E5323B" w:rsidP="00E5323B">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rsidR="00E5323B" w:rsidRPr="00A525E1" w:rsidRDefault="007E3740" w:rsidP="007E3740">
            <w:pPr>
              <w:spacing w:after="0" w:line="240" w:lineRule="auto"/>
              <w:jc w:val="both"/>
              <w:rPr>
                <w:rFonts w:ascii="Times New Roman" w:eastAsia="Times New Roman" w:hAnsi="Times New Roman" w:cs="Times New Roman"/>
                <w:iCs/>
                <w:color w:val="A6A6A6" w:themeColor="background1" w:themeShade="A6"/>
                <w:sz w:val="24"/>
                <w:szCs w:val="24"/>
                <w:lang w:val="fr-FR" w:eastAsia="lv-LV"/>
              </w:rPr>
            </w:pPr>
            <w:r w:rsidRPr="00BA1FA4">
              <w:rPr>
                <w:rFonts w:ascii="Times New Roman" w:eastAsia="Times New Roman" w:hAnsi="Times New Roman" w:cs="Times New Roman"/>
                <w:iCs/>
                <w:sz w:val="24"/>
                <w:szCs w:val="24"/>
                <w:lang w:eastAsia="lv-LV"/>
              </w:rPr>
              <w:t>Valsts ugunsdzēsības un glābšanas dienests</w:t>
            </w:r>
            <w:r w:rsidR="00FD33FB" w:rsidRPr="00BA1FA4">
              <w:rPr>
                <w:rFonts w:ascii="Times New Roman" w:eastAsia="Times New Roman" w:hAnsi="Times New Roman" w:cs="Times New Roman"/>
                <w:iCs/>
                <w:sz w:val="24"/>
                <w:szCs w:val="24"/>
                <w:lang w:eastAsia="lv-LV"/>
              </w:rPr>
              <w:t>.</w:t>
            </w:r>
          </w:p>
        </w:tc>
      </w:tr>
      <w:tr w:rsidR="00E5323B" w:rsidRPr="00BA1FA4" w:rsidTr="00DE39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val="en-US" w:eastAsia="lv-LV"/>
              </w:rPr>
              <w:t>4.</w:t>
            </w:r>
          </w:p>
        </w:tc>
        <w:tc>
          <w:tcPr>
            <w:tcW w:w="1459" w:type="pct"/>
            <w:tcBorders>
              <w:top w:val="outset" w:sz="6" w:space="0" w:color="auto"/>
              <w:left w:val="outset" w:sz="6" w:space="0" w:color="auto"/>
              <w:bottom w:val="outset" w:sz="6" w:space="0" w:color="auto"/>
              <w:right w:val="outset" w:sz="6" w:space="0" w:color="auto"/>
            </w:tcBorders>
            <w:hideMark/>
          </w:tcPr>
          <w:p w:rsidR="00E5323B"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BA1FA4">
              <w:rPr>
                <w:rFonts w:ascii="Times New Roman" w:eastAsia="Times New Roman" w:hAnsi="Times New Roman" w:cs="Times New Roman"/>
                <w:iCs/>
                <w:color w:val="414142"/>
                <w:sz w:val="24"/>
                <w:szCs w:val="24"/>
                <w:lang w:val="en-US" w:eastAsia="lv-LV"/>
              </w:rPr>
              <w:t>Cita</w:t>
            </w:r>
            <w:proofErr w:type="spellEnd"/>
            <w:r w:rsidRPr="00BA1FA4">
              <w:rPr>
                <w:rFonts w:ascii="Times New Roman" w:eastAsia="Times New Roman" w:hAnsi="Times New Roman" w:cs="Times New Roman"/>
                <w:iCs/>
                <w:color w:val="414142"/>
                <w:sz w:val="24"/>
                <w:szCs w:val="24"/>
                <w:lang w:val="en-US" w:eastAsia="lv-LV"/>
              </w:rPr>
              <w:t xml:space="preserve"> </w:t>
            </w:r>
            <w:proofErr w:type="spellStart"/>
            <w:r w:rsidRPr="00BA1FA4">
              <w:rPr>
                <w:rFonts w:ascii="Times New Roman" w:eastAsia="Times New Roman" w:hAnsi="Times New Roman" w:cs="Times New Roman"/>
                <w:iCs/>
                <w:color w:val="414142"/>
                <w:sz w:val="24"/>
                <w:szCs w:val="24"/>
                <w:lang w:val="en-US" w:eastAsia="lv-LV"/>
              </w:rPr>
              <w:t>informācija</w:t>
            </w:r>
            <w:proofErr w:type="spellEnd"/>
          </w:p>
        </w:tc>
        <w:tc>
          <w:tcPr>
            <w:tcW w:w="3179" w:type="pct"/>
            <w:tcBorders>
              <w:top w:val="outset" w:sz="6" w:space="0" w:color="auto"/>
              <w:left w:val="outset" w:sz="6" w:space="0" w:color="auto"/>
              <w:bottom w:val="outset" w:sz="6" w:space="0" w:color="auto"/>
              <w:right w:val="outset" w:sz="6" w:space="0" w:color="auto"/>
            </w:tcBorders>
            <w:hideMark/>
          </w:tcPr>
          <w:p w:rsidR="00E5323B" w:rsidRPr="00BA1FA4" w:rsidRDefault="007E3740" w:rsidP="007E3740">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BA1FA4">
              <w:rPr>
                <w:rFonts w:ascii="Times New Roman" w:eastAsia="Times New Roman" w:hAnsi="Times New Roman" w:cs="Times New Roman"/>
                <w:iCs/>
                <w:sz w:val="24"/>
                <w:szCs w:val="24"/>
                <w:lang w:eastAsia="lv-LV"/>
              </w:rPr>
              <w:t>Nav</w:t>
            </w:r>
            <w:r w:rsidR="009D75B7" w:rsidRPr="00BA1FA4">
              <w:rPr>
                <w:rFonts w:ascii="Times New Roman" w:eastAsia="Times New Roman" w:hAnsi="Times New Roman" w:cs="Times New Roman"/>
                <w:iCs/>
                <w:sz w:val="24"/>
                <w:szCs w:val="24"/>
                <w:lang w:eastAsia="lv-LV"/>
              </w:rPr>
              <w:t>.</w:t>
            </w:r>
          </w:p>
        </w:tc>
      </w:tr>
    </w:tbl>
    <w:p w:rsidR="00E5323B"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val="en-US" w:eastAsia="lv-LV"/>
        </w:rPr>
        <w:t xml:space="preserve">  </w:t>
      </w:r>
    </w:p>
    <w:p w:rsidR="00FA48B9"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88"/>
        <w:gridCol w:w="878"/>
        <w:gridCol w:w="1078"/>
        <w:gridCol w:w="999"/>
        <w:gridCol w:w="1080"/>
        <w:gridCol w:w="990"/>
        <w:gridCol w:w="1127"/>
        <w:gridCol w:w="1424"/>
      </w:tblGrid>
      <w:tr w:rsidR="00FA48B9" w:rsidTr="004310B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FA48B9" w:rsidTr="004310BA">
        <w:trPr>
          <w:tblCellSpacing w:w="15" w:type="dxa"/>
        </w:trPr>
        <w:tc>
          <w:tcPr>
            <w:tcW w:w="815" w:type="pct"/>
            <w:vMerge w:val="restar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Rādītāji</w:t>
            </w:r>
          </w:p>
        </w:tc>
        <w:tc>
          <w:tcPr>
            <w:tcW w:w="107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sidRPr="00BB2D41">
              <w:rPr>
                <w:rFonts w:ascii="Times New Roman" w:eastAsia="Times New Roman" w:hAnsi="Times New Roman" w:cs="Times New Roman"/>
                <w:iCs/>
                <w:color w:val="414142"/>
                <w:sz w:val="24"/>
                <w:szCs w:val="24"/>
                <w:lang w:eastAsia="lv-LV"/>
              </w:rPr>
              <w:t>2020.gads</w:t>
            </w:r>
          </w:p>
        </w:tc>
        <w:tc>
          <w:tcPr>
            <w:tcW w:w="3048" w:type="pct"/>
            <w:gridSpan w:val="5"/>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eastAsia="lv-LV"/>
              </w:rPr>
              <w:t>Turpmākie trīs gadi</w:t>
            </w:r>
            <w:r w:rsidRPr="00BB2D41">
              <w:rPr>
                <w:rFonts w:ascii="Times New Roman" w:eastAsia="Times New Roman" w:hAnsi="Times New Roman" w:cs="Times New Roman"/>
                <w:iCs/>
                <w:color w:val="414142"/>
                <w:sz w:val="24"/>
                <w:szCs w:val="24"/>
                <w:lang w:val="en-US" w:eastAsia="lv-LV"/>
              </w:rPr>
              <w:t xml:space="preserve"> (</w:t>
            </w:r>
            <w:r w:rsidRPr="00BB2D41">
              <w:rPr>
                <w:rFonts w:ascii="Times New Roman" w:eastAsia="Times New Roman" w:hAnsi="Times New Roman" w:cs="Times New Roman"/>
                <w:i/>
                <w:iCs/>
                <w:color w:val="414142"/>
                <w:sz w:val="24"/>
                <w:szCs w:val="24"/>
                <w:lang w:val="en-US" w:eastAsia="lv-LV"/>
              </w:rPr>
              <w:t>euro</w:t>
            </w:r>
            <w:r w:rsidRPr="00BB2D41">
              <w:rPr>
                <w:rFonts w:ascii="Times New Roman" w:eastAsia="Times New Roman" w:hAnsi="Times New Roman" w:cs="Times New Roman"/>
                <w:iCs/>
                <w:color w:val="414142"/>
                <w:sz w:val="24"/>
                <w:szCs w:val="24"/>
                <w:lang w:val="en-US" w:eastAsia="lv-LV"/>
              </w:rPr>
              <w:t>)</w:t>
            </w:r>
          </w:p>
        </w:tc>
      </w:tr>
      <w:tr w:rsidR="00FA48B9" w:rsidTr="004310BA">
        <w:trPr>
          <w:tblCellSpacing w:w="15" w:type="dxa"/>
        </w:trPr>
        <w:tc>
          <w:tcPr>
            <w:tcW w:w="815"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eastAsia="lv-LV"/>
              </w:rPr>
            </w:pPr>
          </w:p>
        </w:tc>
        <w:tc>
          <w:tcPr>
            <w:tcW w:w="1071" w:type="pct"/>
            <w:gridSpan w:val="2"/>
            <w:vMerge/>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rPr>
                <w:rFonts w:ascii="Times New Roman" w:eastAsia="Times New Roman" w:hAnsi="Times New Roman" w:cs="Times New Roman"/>
                <w:iCs/>
                <w:color w:val="414142"/>
                <w:sz w:val="24"/>
                <w:szCs w:val="24"/>
                <w:lang w:eastAsia="lv-LV"/>
              </w:rPr>
            </w:pPr>
          </w:p>
        </w:tc>
        <w:tc>
          <w:tcPr>
            <w:tcW w:w="1140" w:type="pct"/>
            <w:gridSpan w:val="2"/>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2021.</w:t>
            </w:r>
          </w:p>
        </w:tc>
        <w:tc>
          <w:tcPr>
            <w:tcW w:w="1162" w:type="pct"/>
            <w:gridSpan w:val="2"/>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2022.</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2023.</w:t>
            </w:r>
          </w:p>
        </w:tc>
      </w:tr>
      <w:tr w:rsidR="00FA48B9" w:rsidTr="004310BA">
        <w:trPr>
          <w:tblCellSpacing w:w="15" w:type="dxa"/>
        </w:trPr>
        <w:tc>
          <w:tcPr>
            <w:tcW w:w="815"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eastAsia="lv-LV"/>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saskaņā ar valsts budžetu kārtējam gadam</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saskaņā ar vidēja termiņa budžeta ietvaru</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izmaiņas, salīdzinot ar vidēja termiņa budžeta ietvaru n+1 gadam</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saskaņā ar vidēja termiņa budžeta ietvaru</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izmaiņas, salīdzinot ar vidēja termiņa budžeta ietvaru n+2 gadam</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izmaiņas, salīdzinot ar vidēja termiņa budžeta ietvaru n+2 gadam</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4</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5</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6</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7</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8</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 Budžeta ieņēmumi</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 valsts speciālais 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 pašvaldību 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 Budžeta izdevumi</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850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1 100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A06E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1 100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Pr="00BB2D41"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1 100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2.1. valsts pamatbudžets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850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A06E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1 100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1 100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Pr="00BB2D41"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1 000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2.2. valsts speciālais 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ind w:left="149" w:hanging="149"/>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2.3. pašvaldību 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 Finansiālā ietekme</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-850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-1 100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-1 100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-1 100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3.1. valsts pamatbudžets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-850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-1 100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-1 100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- 1 100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3.2. speciālais 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3.3. pašvaldību 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850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1 100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1 100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A06E60"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1 100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 Precizēta finansiālā ietekme</w:t>
            </w:r>
          </w:p>
        </w:tc>
        <w:tc>
          <w:tcPr>
            <w:tcW w:w="479" w:type="pct"/>
            <w:vMerge w:val="restart"/>
            <w:tcBorders>
              <w:top w:val="outset" w:sz="6" w:space="0" w:color="auto"/>
              <w:left w:val="outset" w:sz="6" w:space="0" w:color="auto"/>
              <w:bottom w:val="outset" w:sz="6" w:space="0" w:color="auto"/>
              <w:right w:val="outset" w:sz="6" w:space="0" w:color="auto"/>
            </w:tcBorders>
            <w:vAlign w:val="center"/>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vMerge w:val="restart"/>
            <w:tcBorders>
              <w:top w:val="outset" w:sz="6" w:space="0" w:color="auto"/>
              <w:left w:val="outset" w:sz="6" w:space="0" w:color="auto"/>
              <w:bottom w:val="outset" w:sz="6" w:space="0" w:color="auto"/>
              <w:right w:val="outset" w:sz="6" w:space="0" w:color="auto"/>
            </w:tcBorders>
            <w:vAlign w:val="center"/>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vMerge w:val="restart"/>
            <w:tcBorders>
              <w:top w:val="outset" w:sz="6" w:space="0" w:color="auto"/>
              <w:left w:val="outset" w:sz="6" w:space="0" w:color="auto"/>
              <w:bottom w:val="outset" w:sz="6" w:space="0" w:color="auto"/>
              <w:right w:val="outset" w:sz="6" w:space="0" w:color="auto"/>
            </w:tcBorders>
            <w:vAlign w:val="center"/>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5.1. valsts pamatbudžets</w:t>
            </w:r>
          </w:p>
        </w:tc>
        <w:tc>
          <w:tcPr>
            <w:tcW w:w="479"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5.2. speciālais budžets</w:t>
            </w:r>
          </w:p>
        </w:tc>
        <w:tc>
          <w:tcPr>
            <w:tcW w:w="479"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5.3. pašvaldību budžets</w:t>
            </w:r>
          </w:p>
        </w:tc>
        <w:tc>
          <w:tcPr>
            <w:tcW w:w="479"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13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FA48B9" w:rsidRPr="00FF2D52" w:rsidRDefault="00FA48B9" w:rsidP="004310BA">
            <w:pPr>
              <w:spacing w:after="0" w:line="240" w:lineRule="auto"/>
              <w:ind w:firstLine="36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DA4CBB">
              <w:rPr>
                <w:rFonts w:ascii="Times New Roman" w:eastAsia="Times New Roman" w:hAnsi="Times New Roman" w:cs="Times New Roman"/>
                <w:sz w:val="24"/>
                <w:szCs w:val="24"/>
                <w:lang w:eastAsia="lv-LV"/>
              </w:rPr>
              <w:t>alības maksa</w:t>
            </w:r>
            <w:r>
              <w:rPr>
                <w:rFonts w:ascii="Times New Roman" w:eastAsia="Times New Roman" w:hAnsi="Times New Roman" w:cs="Times New Roman"/>
                <w:sz w:val="24"/>
                <w:szCs w:val="24"/>
                <w:lang w:eastAsia="lv-LV"/>
              </w:rPr>
              <w:t xml:space="preserve"> FEU</w:t>
            </w:r>
            <w:r w:rsidRPr="00DA4CB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2020. gadā </w:t>
            </w:r>
            <w:r w:rsidRPr="00DA4CBB">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850 </w:t>
            </w:r>
            <w:proofErr w:type="spellStart"/>
            <w:r w:rsidRPr="00DA4CBB">
              <w:rPr>
                <w:rFonts w:ascii="Times New Roman" w:eastAsia="Times New Roman" w:hAnsi="Times New Roman" w:cs="Times New Roman"/>
                <w:i/>
                <w:iCs/>
                <w:sz w:val="24"/>
                <w:szCs w:val="24"/>
                <w:lang w:eastAsia="lv-LV"/>
              </w:rPr>
              <w:t>euro</w:t>
            </w:r>
            <w:proofErr w:type="spellEnd"/>
            <w:r w:rsidRPr="00DA4CBB">
              <w:rPr>
                <w:rFonts w:ascii="Times New Roman" w:eastAsia="Times New Roman" w:hAnsi="Times New Roman" w:cs="Times New Roman"/>
                <w:sz w:val="24"/>
                <w:szCs w:val="24"/>
                <w:lang w:eastAsia="lv-LV"/>
              </w:rPr>
              <w:t>. Dalības maksas apmērs</w:t>
            </w:r>
            <w:r>
              <w:rPr>
                <w:rFonts w:ascii="Times New Roman" w:eastAsia="Times New Roman" w:hAnsi="Times New Roman" w:cs="Times New Roman"/>
                <w:sz w:val="24"/>
                <w:szCs w:val="24"/>
                <w:lang w:eastAsia="lv-LV"/>
              </w:rPr>
              <w:t xml:space="preserve"> katru gadu kļūstot par pilntiesīgu biedru</w:t>
            </w:r>
            <w:r w:rsidRPr="00DA4CB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1100 </w:t>
            </w:r>
            <w:proofErr w:type="spellStart"/>
            <w:r w:rsidRPr="00EB4360">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un tas ir fiksēts maksājums.</w:t>
            </w:r>
          </w:p>
          <w:p w:rsidR="00FA48B9" w:rsidRPr="00DA4CBB" w:rsidRDefault="00FA48B9" w:rsidP="004310BA">
            <w:pPr>
              <w:spacing w:after="0" w:line="240" w:lineRule="auto"/>
              <w:ind w:firstLine="363"/>
              <w:jc w:val="both"/>
              <w:rPr>
                <w:rFonts w:ascii="Times New Roman" w:eastAsia="Calibri" w:hAnsi="Times New Roman" w:cs="Times New Roman"/>
                <w:sz w:val="24"/>
                <w:szCs w:val="24"/>
              </w:rPr>
            </w:pPr>
            <w:r>
              <w:rPr>
                <w:rFonts w:ascii="Times New Roman" w:eastAsia="Calibri" w:hAnsi="Times New Roman" w:cs="Times New Roman"/>
                <w:sz w:val="24"/>
                <w:szCs w:val="24"/>
              </w:rPr>
              <w:t>2020.gadā un turpmākajos gados IeM</w:t>
            </w:r>
            <w:r w:rsidRPr="00DA4CBB">
              <w:rPr>
                <w:rFonts w:ascii="Times New Roman" w:eastAsia="Calibri" w:hAnsi="Times New Roman" w:cs="Times New Roman"/>
                <w:sz w:val="24"/>
                <w:szCs w:val="24"/>
              </w:rPr>
              <w:t xml:space="preserve"> (</w:t>
            </w:r>
            <w:r>
              <w:rPr>
                <w:rFonts w:ascii="Times New Roman" w:eastAsia="Calibri" w:hAnsi="Times New Roman" w:cs="Times New Roman"/>
                <w:sz w:val="24"/>
                <w:szCs w:val="24"/>
              </w:rPr>
              <w:t>VUGD</w:t>
            </w:r>
            <w:r w:rsidRPr="00DA4CBB">
              <w:rPr>
                <w:rFonts w:ascii="Times New Roman" w:eastAsia="Calibri" w:hAnsi="Times New Roman" w:cs="Times New Roman"/>
                <w:sz w:val="24"/>
                <w:szCs w:val="24"/>
              </w:rPr>
              <w:t xml:space="preserve">) dalības maksu </w:t>
            </w:r>
            <w:r>
              <w:rPr>
                <w:rFonts w:ascii="Times New Roman" w:eastAsia="Calibri" w:hAnsi="Times New Roman" w:cs="Times New Roman"/>
                <w:sz w:val="24"/>
                <w:szCs w:val="24"/>
              </w:rPr>
              <w:t>FEU</w:t>
            </w:r>
            <w:r w:rsidRPr="00DA4CBB">
              <w:rPr>
                <w:rFonts w:ascii="Times New Roman" w:eastAsia="Calibri" w:hAnsi="Times New Roman" w:cs="Times New Roman"/>
                <w:sz w:val="24"/>
                <w:szCs w:val="24"/>
              </w:rPr>
              <w:t xml:space="preserve"> nodrošinās tai piešķirto </w:t>
            </w:r>
            <w:r>
              <w:rPr>
                <w:rFonts w:ascii="Times New Roman" w:eastAsia="Calibri" w:hAnsi="Times New Roman" w:cs="Times New Roman"/>
                <w:sz w:val="24"/>
                <w:szCs w:val="24"/>
              </w:rPr>
              <w:t xml:space="preserve">valsts </w:t>
            </w:r>
            <w:r w:rsidRPr="00DA4CBB">
              <w:rPr>
                <w:rFonts w:ascii="Times New Roman" w:eastAsia="Calibri" w:hAnsi="Times New Roman" w:cs="Times New Roman"/>
                <w:sz w:val="24"/>
                <w:szCs w:val="24"/>
              </w:rPr>
              <w:t>budžeta līdzekļu ietvaros</w:t>
            </w:r>
            <w:r>
              <w:rPr>
                <w:rFonts w:ascii="Times New Roman" w:eastAsia="Calibri" w:hAnsi="Times New Roman" w:cs="Times New Roman"/>
                <w:sz w:val="24"/>
                <w:szCs w:val="24"/>
              </w:rPr>
              <w:t xml:space="preserve"> no budžeta programmas</w:t>
            </w:r>
            <w:r w:rsidRPr="00F95E67">
              <w:rPr>
                <w:rFonts w:ascii="Times New Roman" w:eastAsia="Calibri" w:hAnsi="Times New Roman" w:cs="Times New Roman"/>
                <w:sz w:val="24"/>
                <w:szCs w:val="24"/>
              </w:rPr>
              <w:t xml:space="preserve"> </w:t>
            </w:r>
            <w:r w:rsidRPr="00EB4360">
              <w:rPr>
                <w:rFonts w:ascii="Times New Roman" w:eastAsia="Calibri" w:hAnsi="Times New Roman" w:cs="Times New Roman"/>
                <w:sz w:val="24"/>
                <w:szCs w:val="24"/>
              </w:rPr>
              <w:t>07.00.00 "Ugunsdrošība, glābšana un civilā aizsardzība"</w:t>
            </w:r>
            <w:r>
              <w:rPr>
                <w:rFonts w:ascii="Times New Roman" w:eastAsia="Calibri" w:hAnsi="Times New Roman" w:cs="Times New Roman"/>
                <w:sz w:val="24"/>
                <w:szCs w:val="24"/>
              </w:rPr>
              <w:t xml:space="preserve"> </w:t>
            </w:r>
            <w:r w:rsidRPr="00851DAE">
              <w:rPr>
                <w:rFonts w:ascii="Times New Roman" w:hAnsi="Times New Roman" w:cs="Times New Roman"/>
                <w:color w:val="000000"/>
                <w:sz w:val="24"/>
                <w:szCs w:val="24"/>
              </w:rPr>
              <w:t>ilgtermiņa saistību pasākuma “</w:t>
            </w:r>
            <w:r w:rsidRPr="00851DAE">
              <w:rPr>
                <w:rFonts w:ascii="Times New Roman" w:hAnsi="Times New Roman" w:cs="Times New Roman"/>
                <w:bCs/>
                <w:color w:val="000000"/>
                <w:sz w:val="24"/>
                <w:szCs w:val="24"/>
              </w:rPr>
              <w:t>Maksājumi starptautiskajās institūcijās un programmās</w:t>
            </w:r>
            <w:r w:rsidRPr="00851D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ietvaros.</w:t>
            </w:r>
          </w:p>
          <w:p w:rsidR="00FA48B9" w:rsidRDefault="00FA48B9" w:rsidP="004310BA">
            <w:pPr>
              <w:spacing w:after="0" w:line="240" w:lineRule="auto"/>
              <w:ind w:firstLine="36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1DAE">
              <w:rPr>
                <w:rFonts w:ascii="Times New Roman" w:hAnsi="Times New Roman" w:cs="Times New Roman"/>
                <w:color w:val="000000"/>
                <w:sz w:val="24"/>
                <w:szCs w:val="24"/>
              </w:rPr>
              <w:t>Saskaņā ar likumu “Par valsts budžetu 20</w:t>
            </w:r>
            <w:r>
              <w:rPr>
                <w:rFonts w:ascii="Times New Roman" w:hAnsi="Times New Roman" w:cs="Times New Roman"/>
                <w:color w:val="000000"/>
                <w:sz w:val="24"/>
                <w:szCs w:val="24"/>
              </w:rPr>
              <w:t>20</w:t>
            </w:r>
            <w:r w:rsidRPr="00851DAE">
              <w:rPr>
                <w:rFonts w:ascii="Times New Roman" w:hAnsi="Times New Roman" w:cs="Times New Roman"/>
                <w:color w:val="000000"/>
                <w:sz w:val="24"/>
                <w:szCs w:val="24"/>
              </w:rPr>
              <w:t>.gadam” budžeta programmā 07.00.00 “Ugunsdrošība, glābšana un civilā aizsardzība” ilgtermiņa saistību pasākumam “</w:t>
            </w:r>
            <w:r w:rsidRPr="00851DAE">
              <w:rPr>
                <w:rFonts w:ascii="Times New Roman" w:hAnsi="Times New Roman" w:cs="Times New Roman"/>
                <w:bCs/>
                <w:color w:val="000000"/>
                <w:sz w:val="24"/>
                <w:szCs w:val="24"/>
              </w:rPr>
              <w:t>Maksājumi starptautiskajās institūcijās un programmās</w:t>
            </w:r>
            <w:r w:rsidRPr="00851DAE">
              <w:rPr>
                <w:rFonts w:ascii="Times New Roman" w:hAnsi="Times New Roman" w:cs="Times New Roman"/>
                <w:color w:val="000000"/>
                <w:sz w:val="24"/>
                <w:szCs w:val="24"/>
              </w:rPr>
              <w:t xml:space="preserve">” plānoti izdevumi 6 474 </w:t>
            </w:r>
            <w:proofErr w:type="spellStart"/>
            <w:r w:rsidRPr="00851DAE">
              <w:rPr>
                <w:rFonts w:ascii="Times New Roman" w:hAnsi="Times New Roman" w:cs="Times New Roman"/>
                <w:i/>
                <w:color w:val="000000"/>
                <w:sz w:val="24"/>
                <w:szCs w:val="24"/>
              </w:rPr>
              <w:t>euro</w:t>
            </w:r>
            <w:proofErr w:type="spellEnd"/>
            <w:r w:rsidRPr="00851DAE">
              <w:rPr>
                <w:rFonts w:ascii="Times New Roman" w:hAnsi="Times New Roman" w:cs="Times New Roman"/>
                <w:color w:val="000000"/>
                <w:sz w:val="24"/>
                <w:szCs w:val="24"/>
              </w:rPr>
              <w:t xml:space="preserve"> apmērā.</w:t>
            </w:r>
          </w:p>
          <w:p w:rsidR="00FA48B9" w:rsidRDefault="00FA48B9" w:rsidP="004310BA">
            <w:pPr>
              <w:spacing w:after="0" w:line="240" w:lineRule="auto"/>
              <w:ind w:firstLine="363"/>
              <w:jc w:val="both"/>
              <w:rPr>
                <w:rFonts w:ascii="Times New Roman" w:eastAsia="Calibri" w:hAnsi="Times New Roman" w:cs="Times New Roman"/>
                <w:sz w:val="24"/>
                <w:szCs w:val="24"/>
              </w:rPr>
            </w:pPr>
            <w:r>
              <w:rPr>
                <w:rFonts w:ascii="Times New Roman" w:hAnsi="Times New Roman" w:cs="Times New Roman"/>
                <w:sz w:val="24"/>
                <w:szCs w:val="24"/>
              </w:rPr>
              <w:t xml:space="preserve"> Lai nodrošinātu dalības maksu FEU, n</w:t>
            </w:r>
            <w:r>
              <w:rPr>
                <w:rFonts w:ascii="Times New Roman" w:eastAsia="Calibri" w:hAnsi="Times New Roman" w:cs="Times New Roman"/>
                <w:sz w:val="24"/>
                <w:szCs w:val="24"/>
              </w:rPr>
              <w:t>epieciešams precizēt bāzes izdevumus</w:t>
            </w:r>
            <w:r w:rsidRPr="00851DAE">
              <w:rPr>
                <w:rFonts w:ascii="Times New Roman" w:hAnsi="Times New Roman" w:cs="Times New Roman"/>
                <w:color w:val="000000"/>
                <w:sz w:val="24"/>
                <w:szCs w:val="24"/>
              </w:rPr>
              <w:t xml:space="preserve"> ilgtermiņa saistību pasākuma “</w:t>
            </w:r>
            <w:r w:rsidRPr="00851DAE">
              <w:rPr>
                <w:rFonts w:ascii="Times New Roman" w:hAnsi="Times New Roman" w:cs="Times New Roman"/>
                <w:bCs/>
                <w:color w:val="000000"/>
                <w:sz w:val="24"/>
                <w:szCs w:val="24"/>
              </w:rPr>
              <w:t>Maksājumi starptautiskajās institūcijās un programmās</w:t>
            </w:r>
            <w:r w:rsidRPr="00851D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ietvaros</w:t>
            </w:r>
            <w:r w:rsidRPr="00960C26">
              <w:rPr>
                <w:rFonts w:ascii="Times New Roman" w:hAnsi="Times New Roman" w:cs="Times New Roman"/>
                <w:b/>
                <w:bCs/>
                <w:color w:val="000000"/>
                <w:sz w:val="16"/>
                <w:szCs w:val="16"/>
              </w:rPr>
              <w:t xml:space="preserve"> </w:t>
            </w:r>
            <w:r>
              <w:rPr>
                <w:rFonts w:ascii="Times New Roman" w:hAnsi="Times New Roman" w:cs="Times New Roman"/>
                <w:b/>
                <w:bCs/>
                <w:color w:val="000000"/>
                <w:sz w:val="16"/>
                <w:szCs w:val="16"/>
              </w:rPr>
              <w:t xml:space="preserve"> </w:t>
            </w:r>
            <w:r w:rsidRPr="00035B00">
              <w:rPr>
                <w:rFonts w:ascii="Times New Roman" w:hAnsi="Times New Roman" w:cs="Times New Roman"/>
                <w:bCs/>
                <w:color w:val="000000"/>
                <w:sz w:val="24"/>
                <w:szCs w:val="24"/>
              </w:rPr>
              <w:t>iemaksām</w:t>
            </w:r>
            <w:r>
              <w:rPr>
                <w:rFonts w:ascii="Times New Roman" w:hAnsi="Times New Roman" w:cs="Times New Roman"/>
                <w:b/>
                <w:bCs/>
                <w:color w:val="000000"/>
                <w:sz w:val="16"/>
                <w:szCs w:val="16"/>
              </w:rPr>
              <w:t xml:space="preserve"> </w:t>
            </w:r>
            <w:r w:rsidRPr="00035B00">
              <w:rPr>
                <w:rFonts w:ascii="Times New Roman" w:hAnsi="Times New Roman" w:cs="Times New Roman"/>
                <w:bCs/>
                <w:color w:val="000000"/>
                <w:sz w:val="24"/>
                <w:szCs w:val="24"/>
              </w:rPr>
              <w:t>Starptautiskajā ugunsdzēsēju un glābēju sporta federācijā</w:t>
            </w:r>
            <w:r>
              <w:rPr>
                <w:rFonts w:ascii="Times New Roman" w:hAnsi="Times New Roman" w:cs="Times New Roman"/>
                <w:bCs/>
                <w:color w:val="000000"/>
                <w:sz w:val="24"/>
                <w:szCs w:val="24"/>
              </w:rPr>
              <w:t xml:space="preserve">, paredzot tikai ikgadējo dalības maksu minētajā organizācijā, bet izdevumus par dalību </w:t>
            </w:r>
            <w:r>
              <w:rPr>
                <w:rFonts w:ascii="Times New Roman" w:eastAsia="Calibri" w:hAnsi="Times New Roman" w:cs="Times New Roman"/>
                <w:sz w:val="24"/>
                <w:szCs w:val="24"/>
              </w:rPr>
              <w:t xml:space="preserve">ugunsdzēsēju glābēju sacensībās plānots segt no </w:t>
            </w:r>
            <w:r w:rsidRPr="00AE26A2">
              <w:rPr>
                <w:rFonts w:ascii="Times New Roman" w:eastAsia="Calibri" w:hAnsi="Times New Roman" w:cs="Times New Roman"/>
                <w:sz w:val="24"/>
                <w:szCs w:val="24"/>
              </w:rPr>
              <w:t>pamatbudžeta</w:t>
            </w:r>
            <w:r w:rsidRPr="0023440F">
              <w:rPr>
                <w:rFonts w:ascii="Times New Roman" w:eastAsia="Calibri" w:hAnsi="Times New Roman" w:cs="Times New Roman"/>
                <w:sz w:val="24"/>
                <w:szCs w:val="24"/>
              </w:rPr>
              <w:t xml:space="preserve">, </w:t>
            </w:r>
            <w:r w:rsidRPr="00AE26A2">
              <w:rPr>
                <w:rFonts w:ascii="Times New Roman" w:eastAsia="Calibri" w:hAnsi="Times New Roman" w:cs="Times New Roman"/>
                <w:sz w:val="24"/>
                <w:szCs w:val="24"/>
              </w:rPr>
              <w:t xml:space="preserve">jo iemaksas apmērs </w:t>
            </w:r>
            <w:r>
              <w:rPr>
                <w:rFonts w:ascii="Times New Roman" w:hAnsi="Times New Roman" w:cs="Times New Roman"/>
                <w:bCs/>
                <w:color w:val="000000"/>
                <w:sz w:val="24"/>
                <w:szCs w:val="24"/>
              </w:rPr>
              <w:t>tajās</w:t>
            </w:r>
            <w:r>
              <w:rPr>
                <w:rFonts w:ascii="Times New Roman" w:eastAsia="Calibri" w:hAnsi="Times New Roman" w:cs="Times New Roman"/>
                <w:sz w:val="24"/>
                <w:szCs w:val="24"/>
              </w:rPr>
              <w:t xml:space="preserve"> </w:t>
            </w:r>
            <w:r w:rsidRPr="00AE26A2">
              <w:rPr>
                <w:rFonts w:ascii="Times New Roman" w:eastAsia="Calibri" w:hAnsi="Times New Roman" w:cs="Times New Roman"/>
                <w:sz w:val="24"/>
                <w:szCs w:val="24"/>
              </w:rPr>
              <w:t xml:space="preserve">nav fiksēts un var </w:t>
            </w:r>
            <w:r w:rsidRPr="00AE26A2">
              <w:rPr>
                <w:rFonts w:ascii="Times New Roman" w:hAnsi="Times New Roman" w:cs="Times New Roman"/>
                <w:color w:val="000000"/>
                <w:sz w:val="24"/>
                <w:szCs w:val="24"/>
              </w:rPr>
              <w:t>mainīties (palielināties vai samazināties atkarībā no sacensību rīkotājvalsts  pieņemt</w:t>
            </w:r>
            <w:r>
              <w:rPr>
                <w:rFonts w:ascii="Times New Roman" w:hAnsi="Times New Roman" w:cs="Times New Roman"/>
                <w:color w:val="000000"/>
                <w:sz w:val="24"/>
                <w:szCs w:val="24"/>
              </w:rPr>
              <w:t>iem</w:t>
            </w:r>
            <w:r w:rsidRPr="00AE26A2">
              <w:rPr>
                <w:rFonts w:ascii="Times New Roman" w:hAnsi="Times New Roman" w:cs="Times New Roman"/>
                <w:color w:val="000000"/>
                <w:sz w:val="24"/>
                <w:szCs w:val="24"/>
              </w:rPr>
              <w:t xml:space="preserve"> lēmum</w:t>
            </w:r>
            <w:r>
              <w:rPr>
                <w:rFonts w:ascii="Times New Roman" w:hAnsi="Times New Roman" w:cs="Times New Roman"/>
                <w:color w:val="000000"/>
                <w:sz w:val="24"/>
                <w:szCs w:val="24"/>
              </w:rPr>
              <w:t>iem</w:t>
            </w:r>
            <w:r w:rsidRPr="00AE26A2">
              <w:rPr>
                <w:rFonts w:ascii="Times New Roman" w:hAnsi="Times New Roman" w:cs="Times New Roman"/>
                <w:color w:val="000000"/>
                <w:sz w:val="24"/>
                <w:szCs w:val="24"/>
              </w:rPr>
              <w:t>)</w:t>
            </w:r>
            <w:r>
              <w:rPr>
                <w:rFonts w:ascii="Times New Roman" w:hAnsi="Times New Roman" w:cs="Times New Roman"/>
                <w:color w:val="000000"/>
                <w:sz w:val="24"/>
                <w:szCs w:val="24"/>
              </w:rPr>
              <w:t xml:space="preserve">, kā arī atbilstoši </w:t>
            </w:r>
            <w:r w:rsidRPr="0023440F">
              <w:rPr>
                <w:rFonts w:ascii="Times New Roman" w:hAnsi="Times New Roman" w:cs="Times New Roman"/>
                <w:sz w:val="24"/>
                <w:szCs w:val="24"/>
              </w:rPr>
              <w:t>2005. gada 27. decembra Ministru kabineta noteikum</w:t>
            </w:r>
            <w:r>
              <w:rPr>
                <w:rFonts w:ascii="Times New Roman" w:hAnsi="Times New Roman" w:cs="Times New Roman"/>
                <w:sz w:val="24"/>
                <w:szCs w:val="24"/>
              </w:rPr>
              <w:t>os</w:t>
            </w:r>
            <w:r w:rsidRPr="0023440F">
              <w:rPr>
                <w:rFonts w:ascii="Times New Roman" w:hAnsi="Times New Roman" w:cs="Times New Roman"/>
                <w:sz w:val="24"/>
                <w:szCs w:val="24"/>
              </w:rPr>
              <w:t xml:space="preserve"> Nr.1031 “</w:t>
            </w:r>
            <w:r w:rsidRPr="0023440F">
              <w:rPr>
                <w:rFonts w:ascii="Times New Roman" w:hAnsi="Times New Roman" w:cs="Times New Roman"/>
                <w:bCs/>
                <w:sz w:val="24"/>
                <w:szCs w:val="24"/>
                <w:shd w:val="clear" w:color="auto" w:fill="FFFFFF"/>
              </w:rPr>
              <w:t>Noteikumi par budžetu izdevumu klasifikāciju atbilstoši ekonomiskajām kategorijām</w:t>
            </w:r>
            <w:r w:rsidRPr="0023440F">
              <w:rPr>
                <w:rFonts w:ascii="Times New Roman" w:hAnsi="Times New Roman" w:cs="Times New Roman"/>
                <w:sz w:val="24"/>
                <w:szCs w:val="24"/>
              </w:rPr>
              <w:t>”</w:t>
            </w:r>
            <w:r>
              <w:rPr>
                <w:rFonts w:ascii="Times New Roman" w:hAnsi="Times New Roman" w:cs="Times New Roman"/>
                <w:sz w:val="24"/>
                <w:szCs w:val="24"/>
              </w:rPr>
              <w:t xml:space="preserve"> noteiktajam, minētie izdevumi </w:t>
            </w:r>
            <w:r>
              <w:rPr>
                <w:rFonts w:ascii="Times New Roman" w:hAnsi="Times New Roman" w:cs="Times New Roman"/>
                <w:color w:val="000000"/>
                <w:sz w:val="24"/>
                <w:szCs w:val="24"/>
              </w:rPr>
              <w:t xml:space="preserve">attiecināmi uz </w:t>
            </w:r>
            <w:r>
              <w:rPr>
                <w:rFonts w:ascii="Times New Roman" w:eastAsia="Calibri" w:hAnsi="Times New Roman" w:cs="Times New Roman"/>
                <w:sz w:val="24"/>
                <w:szCs w:val="24"/>
              </w:rPr>
              <w:t xml:space="preserve">EKK 2231 </w:t>
            </w:r>
            <w:r w:rsidRPr="0023440F">
              <w:rPr>
                <w:rFonts w:ascii="Times New Roman" w:eastAsia="Calibri" w:hAnsi="Times New Roman" w:cs="Times New Roman"/>
                <w:sz w:val="24"/>
                <w:szCs w:val="24"/>
              </w:rPr>
              <w:t>“</w:t>
            </w:r>
            <w:r w:rsidRPr="0023440F">
              <w:rPr>
                <w:rFonts w:ascii="Times New Roman" w:hAnsi="Times New Roman" w:cs="Times New Roman"/>
                <w:sz w:val="24"/>
                <w:szCs w:val="24"/>
                <w:shd w:val="clear" w:color="auto" w:fill="FFFFFF"/>
              </w:rPr>
              <w:t>Izdevumi iestādes sabiedrisko aktivitāšu īstenošanai</w:t>
            </w:r>
            <w:r w:rsidRPr="0023440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 xml:space="preserve">kā maksa par dalību </w:t>
            </w:r>
            <w:r w:rsidRPr="00CB09E2">
              <w:rPr>
                <w:rFonts w:ascii="Times New Roman" w:hAnsi="Times New Roman" w:cs="Times New Roman"/>
                <w:sz w:val="24"/>
                <w:szCs w:val="24"/>
                <w:shd w:val="clear" w:color="auto" w:fill="FFFFFF"/>
              </w:rPr>
              <w:t>ārvalstu organizāciju pasākumos saistībā ar iestādes pārstāvēšanu</w:t>
            </w:r>
            <w:r>
              <w:rPr>
                <w:rFonts w:ascii="Times New Roman" w:hAnsi="Times New Roman" w:cs="Times New Roman"/>
                <w:sz w:val="24"/>
                <w:szCs w:val="24"/>
                <w:shd w:val="clear" w:color="auto" w:fill="FFFFFF"/>
              </w:rPr>
              <w:t>.</w:t>
            </w:r>
          </w:p>
          <w:p w:rsidR="00FA48B9" w:rsidRPr="00DA4CBB" w:rsidRDefault="00FA48B9" w:rsidP="004310BA">
            <w:pPr>
              <w:pStyle w:val="naisf"/>
              <w:spacing w:before="0" w:after="0"/>
              <w:ind w:firstLine="363"/>
              <w:rPr>
                <w:rFonts w:eastAsia="Calibri"/>
              </w:rPr>
            </w:pPr>
            <w:r>
              <w:rPr>
                <w:color w:val="000000"/>
              </w:rPr>
              <w:t>Finanšu līdzekļu ietaupījumu i</w:t>
            </w:r>
            <w:r w:rsidRPr="003D5432">
              <w:rPr>
                <w:color w:val="000000"/>
              </w:rPr>
              <w:t>lgtermiņa saistību pasākuma “</w:t>
            </w:r>
            <w:r w:rsidRPr="003D5432">
              <w:rPr>
                <w:bCs/>
                <w:color w:val="000000"/>
              </w:rPr>
              <w:t>Maksājumi starptautiskajās institūcijās un programmās</w:t>
            </w:r>
            <w:r w:rsidRPr="003D5432">
              <w:rPr>
                <w:color w:val="000000"/>
              </w:rPr>
              <w:t>”</w:t>
            </w:r>
            <w:r>
              <w:rPr>
                <w:color w:val="000000"/>
              </w:rPr>
              <w:t xml:space="preserve"> īstenošanai, </w:t>
            </w:r>
            <w:r>
              <w:rPr>
                <w:rFonts w:eastAsia="Calibri"/>
              </w:rPr>
              <w:t xml:space="preserve">nepieciešams novirzīt dalības maksai </w:t>
            </w:r>
            <w:r>
              <w:t xml:space="preserve">FEU 2020. gadā un turpmākajos gados, attiecīgi precizējot </w:t>
            </w:r>
            <w:r>
              <w:rPr>
                <w:rFonts w:eastAsia="Calibri"/>
              </w:rPr>
              <w:t xml:space="preserve">ilgtermiņa saistību apmēru iemaksām starptautiskajās organizācijās: </w:t>
            </w:r>
          </w:p>
          <w:p w:rsidR="00FA48B9" w:rsidRPr="00811E0B" w:rsidRDefault="00FA48B9" w:rsidP="004310BA">
            <w:pPr>
              <w:pStyle w:val="ListParagraph"/>
              <w:spacing w:after="0" w:line="240" w:lineRule="auto"/>
              <w:jc w:val="both"/>
              <w:rPr>
                <w:rFonts w:ascii="Times New Roman" w:hAnsi="Times New Roman" w:cs="Times New Roman"/>
                <w:sz w:val="24"/>
                <w:szCs w:val="24"/>
              </w:rPr>
            </w:pPr>
          </w:p>
          <w:tbl>
            <w:tblPr>
              <w:tblW w:w="6848" w:type="dxa"/>
              <w:tblInd w:w="309" w:type="dxa"/>
              <w:tblLayout w:type="fixed"/>
              <w:tblLook w:val="04A0" w:firstRow="1" w:lastRow="0" w:firstColumn="1" w:lastColumn="0" w:noHBand="0" w:noVBand="1"/>
            </w:tblPr>
            <w:tblGrid>
              <w:gridCol w:w="457"/>
              <w:gridCol w:w="2858"/>
              <w:gridCol w:w="981"/>
              <w:gridCol w:w="1349"/>
              <w:gridCol w:w="1203"/>
            </w:tblGrid>
            <w:tr w:rsidR="00FA48B9" w:rsidRPr="003D5432" w:rsidTr="004310BA">
              <w:trPr>
                <w:trHeight w:val="227"/>
              </w:trPr>
              <w:tc>
                <w:tcPr>
                  <w:tcW w:w="457"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Nr. p.k.</w:t>
                  </w:r>
                </w:p>
              </w:tc>
              <w:tc>
                <w:tcPr>
                  <w:tcW w:w="2858" w:type="dxa"/>
                  <w:vMerge w:val="restart"/>
                  <w:tcBorders>
                    <w:top w:val="single" w:sz="4" w:space="0" w:color="A6A6A6"/>
                    <w:left w:val="single" w:sz="4" w:space="0" w:color="BFBFBF"/>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Rādītāji</w:t>
                  </w:r>
                </w:p>
              </w:tc>
              <w:tc>
                <w:tcPr>
                  <w:tcW w:w="3533" w:type="dxa"/>
                  <w:gridSpan w:val="3"/>
                  <w:tcBorders>
                    <w:top w:val="single" w:sz="4" w:space="0" w:color="A6A6A6"/>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b/>
                      <w:bCs/>
                      <w:sz w:val="16"/>
                      <w:szCs w:val="16"/>
                    </w:rPr>
                  </w:pPr>
                  <w:r w:rsidRPr="00811E0B">
                    <w:rPr>
                      <w:rFonts w:ascii="Times New Roman" w:hAnsi="Times New Roman" w:cs="Times New Roman"/>
                      <w:b/>
                      <w:bCs/>
                      <w:sz w:val="16"/>
                      <w:szCs w:val="16"/>
                    </w:rPr>
                    <w:t xml:space="preserve">2020. gads </w:t>
                  </w:r>
                </w:p>
              </w:tc>
            </w:tr>
            <w:tr w:rsidR="00FA48B9" w:rsidRPr="003D5432" w:rsidTr="004310BA">
              <w:trPr>
                <w:trHeight w:val="454"/>
              </w:trPr>
              <w:tc>
                <w:tcPr>
                  <w:tcW w:w="457" w:type="dxa"/>
                  <w:vMerge/>
                  <w:tcBorders>
                    <w:top w:val="single" w:sz="4" w:space="0" w:color="BFBFBF"/>
                    <w:left w:val="single" w:sz="4" w:space="0" w:color="BFBFBF"/>
                    <w:bottom w:val="single" w:sz="4" w:space="0" w:color="BFBFBF"/>
                    <w:right w:val="single" w:sz="4" w:space="0" w:color="BFBFBF"/>
                  </w:tcBorders>
                  <w:vAlign w:val="center"/>
                  <w:hideMark/>
                </w:tcPr>
                <w:p w:rsidR="00FA48B9" w:rsidRPr="00811E0B" w:rsidRDefault="00FA48B9" w:rsidP="004310BA">
                  <w:pPr>
                    <w:rPr>
                      <w:rFonts w:ascii="Times New Roman" w:hAnsi="Times New Roman" w:cs="Times New Roman"/>
                      <w:sz w:val="16"/>
                      <w:szCs w:val="16"/>
                    </w:rPr>
                  </w:pPr>
                </w:p>
              </w:tc>
              <w:tc>
                <w:tcPr>
                  <w:tcW w:w="2858" w:type="dxa"/>
                  <w:vMerge/>
                  <w:tcBorders>
                    <w:top w:val="single" w:sz="4" w:space="0" w:color="A6A6A6"/>
                    <w:left w:val="single" w:sz="4" w:space="0" w:color="BFBFBF"/>
                    <w:bottom w:val="single" w:sz="4" w:space="0" w:color="A6A6A6"/>
                    <w:right w:val="single" w:sz="4" w:space="0" w:color="A6A6A6"/>
                  </w:tcBorders>
                  <w:vAlign w:val="center"/>
                  <w:hideMark/>
                </w:tcPr>
                <w:p w:rsidR="00FA48B9" w:rsidRPr="00811E0B" w:rsidRDefault="00FA48B9" w:rsidP="004310BA">
                  <w:pPr>
                    <w:rPr>
                      <w:rFonts w:ascii="Times New Roman" w:hAnsi="Times New Roman" w:cs="Times New Roman"/>
                      <w:sz w:val="16"/>
                      <w:szCs w:val="16"/>
                    </w:rPr>
                  </w:pPr>
                </w:p>
              </w:tc>
              <w:tc>
                <w:tcPr>
                  <w:tcW w:w="981"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Plāns*</w:t>
                  </w:r>
                </w:p>
              </w:tc>
              <w:tc>
                <w:tcPr>
                  <w:tcW w:w="1349"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Priekšlikumi izmaiņām</w:t>
                  </w:r>
                </w:p>
              </w:tc>
              <w:tc>
                <w:tcPr>
                  <w:tcW w:w="1203"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 xml:space="preserve">Precizētais plāns </w:t>
                  </w:r>
                </w:p>
              </w:tc>
            </w:tr>
            <w:tr w:rsidR="00FA48B9" w:rsidRPr="003D5432" w:rsidTr="004310BA">
              <w:trPr>
                <w:trHeight w:val="1575"/>
              </w:trPr>
              <w:tc>
                <w:tcPr>
                  <w:tcW w:w="457" w:type="dxa"/>
                  <w:tcBorders>
                    <w:top w:val="nil"/>
                    <w:left w:val="single" w:sz="4" w:space="0" w:color="A6A6A6"/>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b/>
                      <w:bCs/>
                      <w:sz w:val="16"/>
                      <w:szCs w:val="16"/>
                    </w:rPr>
                  </w:pPr>
                  <w:r w:rsidRPr="00811E0B">
                    <w:rPr>
                      <w:rFonts w:ascii="Times New Roman" w:hAnsi="Times New Roman" w:cs="Times New Roman"/>
                      <w:b/>
                      <w:bCs/>
                      <w:sz w:val="16"/>
                      <w:szCs w:val="16"/>
                    </w:rPr>
                    <w:t>1.</w:t>
                  </w:r>
                </w:p>
              </w:tc>
              <w:tc>
                <w:tcPr>
                  <w:tcW w:w="2858"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both"/>
                    <w:rPr>
                      <w:rFonts w:ascii="Times New Roman" w:hAnsi="Times New Roman" w:cs="Times New Roman"/>
                      <w:b/>
                      <w:bCs/>
                      <w:sz w:val="16"/>
                      <w:szCs w:val="16"/>
                    </w:rPr>
                  </w:pPr>
                  <w:r w:rsidRPr="00811E0B">
                    <w:rPr>
                      <w:rFonts w:ascii="Times New Roman" w:hAnsi="Times New Roman" w:cs="Times New Roman"/>
                      <w:b/>
                      <w:bCs/>
                      <w:sz w:val="16"/>
                      <w:szCs w:val="16"/>
                    </w:rPr>
                    <w:t xml:space="preserve">Ilgtermiņa saistību pasākums </w:t>
                  </w:r>
                  <w:r w:rsidRPr="00811E0B">
                    <w:rPr>
                      <w:rFonts w:ascii="Times New Roman" w:hAnsi="Times New Roman" w:cs="Times New Roman"/>
                      <w:b/>
                      <w:bCs/>
                      <w:sz w:val="16"/>
                      <w:szCs w:val="16"/>
                    </w:rPr>
                    <w:br/>
                    <w:t>“Maksājumi starptautiskajās institūcijās un programmās” budžeta programmā 07.00.00 “Ugunsdrošība, glābšana un civilā aizsardzība” - kopā (EKK 7710 ”Biedra naudas, dalības maksa un iemaksas starptautiskajās institūcijās”), tai skaitā iemaksas:</w:t>
                  </w:r>
                </w:p>
              </w:tc>
              <w:tc>
                <w:tcPr>
                  <w:tcW w:w="981"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ind w:hanging="139"/>
                    <w:jc w:val="center"/>
                    <w:rPr>
                      <w:rFonts w:ascii="Times New Roman" w:hAnsi="Times New Roman" w:cs="Times New Roman"/>
                      <w:b/>
                      <w:bCs/>
                      <w:sz w:val="16"/>
                      <w:szCs w:val="16"/>
                    </w:rPr>
                  </w:pPr>
                  <w:r w:rsidRPr="00811E0B">
                    <w:rPr>
                      <w:rFonts w:ascii="Times New Roman" w:hAnsi="Times New Roman" w:cs="Times New Roman"/>
                      <w:b/>
                      <w:bCs/>
                      <w:sz w:val="16"/>
                      <w:szCs w:val="16"/>
                    </w:rPr>
                    <w:t>6 474</w:t>
                  </w:r>
                </w:p>
              </w:tc>
              <w:tc>
                <w:tcPr>
                  <w:tcW w:w="1349"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ind w:hanging="85"/>
                    <w:jc w:val="center"/>
                    <w:rPr>
                      <w:rFonts w:ascii="Times New Roman" w:hAnsi="Times New Roman" w:cs="Times New Roman"/>
                      <w:b/>
                      <w:bCs/>
                      <w:sz w:val="16"/>
                      <w:szCs w:val="16"/>
                    </w:rPr>
                  </w:pPr>
                  <w:r w:rsidRPr="00811E0B">
                    <w:rPr>
                      <w:rFonts w:ascii="Times New Roman" w:hAnsi="Times New Roman" w:cs="Times New Roman"/>
                      <w:b/>
                      <w:bCs/>
                      <w:sz w:val="16"/>
                      <w:szCs w:val="16"/>
                    </w:rPr>
                    <w:t>-</w:t>
                  </w:r>
                </w:p>
              </w:tc>
              <w:tc>
                <w:tcPr>
                  <w:tcW w:w="1203" w:type="dxa"/>
                  <w:tcBorders>
                    <w:top w:val="nil"/>
                    <w:left w:val="nil"/>
                    <w:bottom w:val="single" w:sz="4" w:space="0" w:color="A6A6A6"/>
                    <w:right w:val="single" w:sz="4" w:space="0" w:color="A6A6A6"/>
                  </w:tcBorders>
                  <w:shd w:val="clear" w:color="000000" w:fill="DDEBF7"/>
                  <w:vAlign w:val="center"/>
                </w:tcPr>
                <w:p w:rsidR="00FA48B9" w:rsidRPr="00811E0B" w:rsidRDefault="00FA48B9" w:rsidP="004310BA">
                  <w:pPr>
                    <w:ind w:hanging="85"/>
                    <w:jc w:val="center"/>
                    <w:rPr>
                      <w:rFonts w:ascii="Times New Roman" w:hAnsi="Times New Roman" w:cs="Times New Roman"/>
                      <w:b/>
                      <w:bCs/>
                      <w:sz w:val="16"/>
                      <w:szCs w:val="16"/>
                    </w:rPr>
                  </w:pPr>
                  <w:r w:rsidRPr="00811E0B">
                    <w:rPr>
                      <w:rFonts w:ascii="Times New Roman" w:hAnsi="Times New Roman" w:cs="Times New Roman"/>
                      <w:b/>
                      <w:bCs/>
                      <w:sz w:val="16"/>
                      <w:szCs w:val="16"/>
                    </w:rPr>
                    <w:t>6 474</w:t>
                  </w:r>
                </w:p>
              </w:tc>
            </w:tr>
            <w:tr w:rsidR="00FA48B9" w:rsidRPr="003D5432" w:rsidTr="004310BA">
              <w:trPr>
                <w:trHeight w:val="661"/>
              </w:trPr>
              <w:tc>
                <w:tcPr>
                  <w:tcW w:w="457"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right"/>
                    <w:rPr>
                      <w:rFonts w:ascii="Times New Roman" w:hAnsi="Times New Roman" w:cs="Times New Roman"/>
                      <w:sz w:val="16"/>
                      <w:szCs w:val="16"/>
                    </w:rPr>
                  </w:pPr>
                  <w:r w:rsidRPr="00811E0B">
                    <w:rPr>
                      <w:rFonts w:ascii="Times New Roman" w:hAnsi="Times New Roman" w:cs="Times New Roman"/>
                      <w:sz w:val="16"/>
                      <w:szCs w:val="16"/>
                    </w:rPr>
                    <w:t>1.1.</w:t>
                  </w:r>
                </w:p>
              </w:tc>
              <w:tc>
                <w:tcPr>
                  <w:tcW w:w="2858"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hAnsi="Times New Roman" w:cs="Times New Roman"/>
                      <w:bCs/>
                      <w:sz w:val="16"/>
                      <w:szCs w:val="16"/>
                    </w:rPr>
                    <w:t>Starptautiskajā ugunsgrēku novēršanas un dzēšanas tehniskajā komitejā (CTIF) (EKK 7710)</w:t>
                  </w:r>
                </w:p>
              </w:tc>
              <w:tc>
                <w:tcPr>
                  <w:tcW w:w="981"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800</w:t>
                  </w:r>
                </w:p>
              </w:tc>
              <w:tc>
                <w:tcPr>
                  <w:tcW w:w="1349"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800</w:t>
                  </w:r>
                </w:p>
              </w:tc>
            </w:tr>
            <w:tr w:rsidR="00FA48B9" w:rsidRPr="003D5432" w:rsidTr="004310BA">
              <w:trPr>
                <w:trHeight w:val="666"/>
              </w:trPr>
              <w:tc>
                <w:tcPr>
                  <w:tcW w:w="457"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right"/>
                    <w:rPr>
                      <w:rFonts w:ascii="Times New Roman" w:hAnsi="Times New Roman" w:cs="Times New Roman"/>
                      <w:sz w:val="16"/>
                      <w:szCs w:val="16"/>
                    </w:rPr>
                  </w:pPr>
                  <w:r w:rsidRPr="00811E0B">
                    <w:rPr>
                      <w:rFonts w:ascii="Times New Roman" w:hAnsi="Times New Roman" w:cs="Times New Roman"/>
                      <w:sz w:val="16"/>
                      <w:szCs w:val="16"/>
                    </w:rPr>
                    <w:t>1.2.</w:t>
                  </w:r>
                </w:p>
              </w:tc>
              <w:tc>
                <w:tcPr>
                  <w:tcW w:w="2858"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hAnsi="Times New Roman" w:cs="Times New Roman"/>
                      <w:bCs/>
                      <w:sz w:val="16"/>
                      <w:szCs w:val="16"/>
                    </w:rPr>
                    <w:t>Eiropas Ugunsdzēsības dienestu Koledžu Asociācijā (EFSCA) (EKK 7710)</w:t>
                  </w:r>
                </w:p>
              </w:tc>
              <w:tc>
                <w:tcPr>
                  <w:tcW w:w="981"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550</w:t>
                  </w:r>
                </w:p>
              </w:tc>
              <w:tc>
                <w:tcPr>
                  <w:tcW w:w="1349"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550</w:t>
                  </w:r>
                </w:p>
              </w:tc>
            </w:tr>
            <w:tr w:rsidR="00FA48B9" w:rsidRPr="003D5432" w:rsidTr="004310BA">
              <w:trPr>
                <w:trHeight w:val="285"/>
              </w:trPr>
              <w:tc>
                <w:tcPr>
                  <w:tcW w:w="457"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1.3.</w:t>
                  </w:r>
                </w:p>
              </w:tc>
              <w:tc>
                <w:tcPr>
                  <w:tcW w:w="2858"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hAnsi="Times New Roman" w:cs="Times New Roman"/>
                      <w:bCs/>
                      <w:sz w:val="16"/>
                      <w:szCs w:val="16"/>
                    </w:rPr>
                    <w:t>Starptautiskajā ugunsdzēsēju un glābēju sporta federācijā (</w:t>
                  </w:r>
                  <w:proofErr w:type="spellStart"/>
                  <w:r w:rsidRPr="002967A9">
                    <w:rPr>
                      <w:rFonts w:ascii="Times New Roman" w:hAnsi="Times New Roman" w:cs="Times New Roman"/>
                      <w:bCs/>
                      <w:sz w:val="16"/>
                      <w:szCs w:val="16"/>
                    </w:rPr>
                    <w:t>The</w:t>
                  </w:r>
                  <w:proofErr w:type="spellEnd"/>
                  <w:r w:rsidRPr="002967A9">
                    <w:rPr>
                      <w:rFonts w:ascii="Times New Roman" w:hAnsi="Times New Roman" w:cs="Times New Roman"/>
                      <w:bCs/>
                      <w:sz w:val="16"/>
                      <w:szCs w:val="16"/>
                    </w:rPr>
                    <w:t xml:space="preserve"> </w:t>
                  </w:r>
                  <w:proofErr w:type="spellStart"/>
                  <w:r w:rsidRPr="002967A9">
                    <w:rPr>
                      <w:rFonts w:ascii="Times New Roman" w:hAnsi="Times New Roman" w:cs="Times New Roman"/>
                      <w:bCs/>
                      <w:sz w:val="16"/>
                      <w:szCs w:val="16"/>
                    </w:rPr>
                    <w:t>International</w:t>
                  </w:r>
                  <w:proofErr w:type="spellEnd"/>
                  <w:r w:rsidRPr="002967A9">
                    <w:rPr>
                      <w:rFonts w:ascii="Times New Roman" w:hAnsi="Times New Roman" w:cs="Times New Roman"/>
                      <w:bCs/>
                      <w:sz w:val="16"/>
                      <w:szCs w:val="16"/>
                    </w:rPr>
                    <w:t xml:space="preserve"> </w:t>
                  </w:r>
                  <w:proofErr w:type="spellStart"/>
                  <w:r w:rsidRPr="002967A9">
                    <w:rPr>
                      <w:rFonts w:ascii="Times New Roman" w:hAnsi="Times New Roman" w:cs="Times New Roman"/>
                      <w:bCs/>
                      <w:sz w:val="16"/>
                      <w:szCs w:val="16"/>
                    </w:rPr>
                    <w:t>Sport</w:t>
                  </w:r>
                  <w:proofErr w:type="spellEnd"/>
                  <w:r w:rsidRPr="002967A9">
                    <w:rPr>
                      <w:rFonts w:ascii="Times New Roman" w:hAnsi="Times New Roman" w:cs="Times New Roman"/>
                      <w:bCs/>
                      <w:sz w:val="16"/>
                      <w:szCs w:val="16"/>
                    </w:rPr>
                    <w:t xml:space="preserve"> </w:t>
                  </w:r>
                  <w:proofErr w:type="spellStart"/>
                  <w:r w:rsidRPr="002967A9">
                    <w:rPr>
                      <w:rFonts w:ascii="Times New Roman" w:hAnsi="Times New Roman" w:cs="Times New Roman"/>
                      <w:bCs/>
                      <w:sz w:val="16"/>
                      <w:szCs w:val="16"/>
                    </w:rPr>
                    <w:t>Federation</w:t>
                  </w:r>
                  <w:proofErr w:type="spellEnd"/>
                  <w:r w:rsidRPr="002967A9">
                    <w:rPr>
                      <w:rFonts w:ascii="Times New Roman" w:hAnsi="Times New Roman" w:cs="Times New Roman"/>
                      <w:bCs/>
                      <w:sz w:val="16"/>
                      <w:szCs w:val="16"/>
                    </w:rPr>
                    <w:t xml:space="preserve"> </w:t>
                  </w:r>
                  <w:proofErr w:type="spellStart"/>
                  <w:r w:rsidRPr="002967A9">
                    <w:rPr>
                      <w:rFonts w:ascii="Times New Roman" w:hAnsi="Times New Roman" w:cs="Times New Roman"/>
                      <w:bCs/>
                      <w:sz w:val="16"/>
                      <w:szCs w:val="16"/>
                    </w:rPr>
                    <w:t>of</w:t>
                  </w:r>
                  <w:proofErr w:type="spellEnd"/>
                  <w:r w:rsidRPr="002967A9">
                    <w:rPr>
                      <w:rFonts w:ascii="Times New Roman" w:hAnsi="Times New Roman" w:cs="Times New Roman"/>
                      <w:bCs/>
                      <w:sz w:val="16"/>
                      <w:szCs w:val="16"/>
                    </w:rPr>
                    <w:t xml:space="preserve"> </w:t>
                  </w:r>
                  <w:proofErr w:type="spellStart"/>
                  <w:r w:rsidRPr="002967A9">
                    <w:rPr>
                      <w:rFonts w:ascii="Times New Roman" w:hAnsi="Times New Roman" w:cs="Times New Roman"/>
                      <w:bCs/>
                      <w:sz w:val="16"/>
                      <w:szCs w:val="16"/>
                    </w:rPr>
                    <w:t>firefighters</w:t>
                  </w:r>
                  <w:proofErr w:type="spellEnd"/>
                  <w:r w:rsidRPr="002967A9">
                    <w:rPr>
                      <w:rFonts w:ascii="Times New Roman" w:hAnsi="Times New Roman" w:cs="Times New Roman"/>
                      <w:bCs/>
                      <w:sz w:val="16"/>
                      <w:szCs w:val="16"/>
                    </w:rPr>
                    <w:t xml:space="preserve"> </w:t>
                  </w:r>
                  <w:proofErr w:type="spellStart"/>
                  <w:r w:rsidRPr="002967A9">
                    <w:rPr>
                      <w:rFonts w:ascii="Times New Roman" w:hAnsi="Times New Roman" w:cs="Times New Roman"/>
                      <w:bCs/>
                      <w:sz w:val="16"/>
                      <w:szCs w:val="16"/>
                    </w:rPr>
                    <w:t>and</w:t>
                  </w:r>
                  <w:proofErr w:type="spellEnd"/>
                  <w:r w:rsidRPr="002967A9">
                    <w:rPr>
                      <w:rFonts w:ascii="Times New Roman" w:hAnsi="Times New Roman" w:cs="Times New Roman"/>
                      <w:bCs/>
                      <w:sz w:val="16"/>
                      <w:szCs w:val="16"/>
                    </w:rPr>
                    <w:t xml:space="preserve"> </w:t>
                  </w:r>
                  <w:proofErr w:type="spellStart"/>
                  <w:r w:rsidRPr="002967A9">
                    <w:rPr>
                      <w:rFonts w:ascii="Times New Roman" w:hAnsi="Times New Roman" w:cs="Times New Roman"/>
                      <w:bCs/>
                      <w:sz w:val="16"/>
                      <w:szCs w:val="16"/>
                    </w:rPr>
                    <w:t>rescuers</w:t>
                  </w:r>
                  <w:proofErr w:type="spellEnd"/>
                  <w:r w:rsidRPr="002967A9">
                    <w:rPr>
                      <w:rFonts w:ascii="Times New Roman" w:hAnsi="Times New Roman" w:cs="Times New Roman"/>
                      <w:bCs/>
                      <w:sz w:val="16"/>
                      <w:szCs w:val="16"/>
                    </w:rPr>
                    <w:t>) (EKK 7710)</w:t>
                  </w:r>
                </w:p>
              </w:tc>
              <w:tc>
                <w:tcPr>
                  <w:tcW w:w="981"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5 124</w:t>
                  </w:r>
                </w:p>
              </w:tc>
              <w:tc>
                <w:tcPr>
                  <w:tcW w:w="1349"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-850</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4 274</w:t>
                  </w:r>
                </w:p>
              </w:tc>
            </w:tr>
            <w:tr w:rsidR="00FA48B9" w:rsidRPr="003D5432" w:rsidTr="004310BA">
              <w:trPr>
                <w:trHeight w:val="570"/>
              </w:trPr>
              <w:tc>
                <w:tcPr>
                  <w:tcW w:w="457"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 xml:space="preserve">1.4. </w:t>
                  </w:r>
                </w:p>
              </w:tc>
              <w:tc>
                <w:tcPr>
                  <w:tcW w:w="2858"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eastAsia="Times New Roman" w:hAnsi="Times New Roman" w:cs="Times New Roman"/>
                      <w:iCs/>
                      <w:sz w:val="16"/>
                      <w:szCs w:val="16"/>
                      <w:lang w:eastAsia="lv-LV"/>
                    </w:rPr>
                    <w:t>„Eiropas Savienības Ugunsdzēsības virsnieku asociāciju federācijā (FEU)</w:t>
                  </w:r>
                  <w:r w:rsidRPr="002967A9">
                    <w:rPr>
                      <w:rFonts w:ascii="Times New Roman" w:hAnsi="Times New Roman" w:cs="Times New Roman"/>
                      <w:bCs/>
                      <w:sz w:val="16"/>
                      <w:szCs w:val="16"/>
                    </w:rPr>
                    <w:t xml:space="preserve"> (EKK 7710)</w:t>
                  </w:r>
                </w:p>
              </w:tc>
              <w:tc>
                <w:tcPr>
                  <w:tcW w:w="981"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w:t>
                  </w:r>
                </w:p>
              </w:tc>
              <w:tc>
                <w:tcPr>
                  <w:tcW w:w="1349"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850</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850</w:t>
                  </w:r>
                </w:p>
              </w:tc>
            </w:tr>
          </w:tbl>
          <w:p w:rsidR="00FA48B9" w:rsidRDefault="00FA48B9" w:rsidP="004310BA">
            <w:pPr>
              <w:spacing w:after="0" w:line="240" w:lineRule="auto"/>
              <w:jc w:val="both"/>
              <w:rPr>
                <w:rFonts w:ascii="Times New Roman" w:hAnsi="Times New Roman" w:cs="Times New Roman"/>
                <w:color w:val="000000"/>
                <w:sz w:val="20"/>
                <w:szCs w:val="20"/>
              </w:rPr>
            </w:pPr>
            <w:r>
              <w:rPr>
                <w:color w:val="000000"/>
              </w:rPr>
              <w:t xml:space="preserve">* </w:t>
            </w:r>
            <w:r w:rsidRPr="00CD2E7E">
              <w:rPr>
                <w:rFonts w:ascii="Times New Roman" w:hAnsi="Times New Roman" w:cs="Times New Roman"/>
                <w:color w:val="000000"/>
                <w:sz w:val="20"/>
                <w:szCs w:val="20"/>
              </w:rPr>
              <w:t>saskaņā ar likumu “Par valsts budžetu 20</w:t>
            </w:r>
            <w:r>
              <w:rPr>
                <w:rFonts w:ascii="Times New Roman" w:hAnsi="Times New Roman" w:cs="Times New Roman"/>
                <w:color w:val="000000"/>
                <w:sz w:val="20"/>
                <w:szCs w:val="20"/>
              </w:rPr>
              <w:t>20</w:t>
            </w:r>
            <w:r w:rsidRPr="00CD2E7E">
              <w:rPr>
                <w:rFonts w:ascii="Times New Roman" w:hAnsi="Times New Roman" w:cs="Times New Roman"/>
                <w:color w:val="000000"/>
                <w:sz w:val="20"/>
                <w:szCs w:val="20"/>
              </w:rPr>
              <w:t>.gadam”</w:t>
            </w:r>
          </w:p>
          <w:p w:rsidR="00FA48B9" w:rsidRPr="00811E0B" w:rsidRDefault="00FA48B9" w:rsidP="004310BA">
            <w:pPr>
              <w:spacing w:after="0" w:line="240" w:lineRule="auto"/>
              <w:ind w:left="360"/>
              <w:jc w:val="both"/>
              <w:rPr>
                <w:rFonts w:ascii="Times New Roman" w:hAnsi="Times New Roman" w:cs="Times New Roman"/>
                <w:sz w:val="24"/>
                <w:szCs w:val="24"/>
              </w:rPr>
            </w:pPr>
            <w:r w:rsidRPr="00811E0B">
              <w:rPr>
                <w:rFonts w:ascii="Times New Roman" w:hAnsi="Times New Roman" w:cs="Times New Roman"/>
                <w:color w:val="000000"/>
                <w:sz w:val="20"/>
                <w:szCs w:val="20"/>
              </w:rPr>
              <w:t xml:space="preserve">  </w:t>
            </w:r>
          </w:p>
          <w:tbl>
            <w:tblPr>
              <w:tblW w:w="6848" w:type="dxa"/>
              <w:tblInd w:w="309" w:type="dxa"/>
              <w:tblLayout w:type="fixed"/>
              <w:tblLook w:val="04A0" w:firstRow="1" w:lastRow="0" w:firstColumn="1" w:lastColumn="0" w:noHBand="0" w:noVBand="1"/>
            </w:tblPr>
            <w:tblGrid>
              <w:gridCol w:w="456"/>
              <w:gridCol w:w="2679"/>
              <w:gridCol w:w="1227"/>
              <w:gridCol w:w="1283"/>
              <w:gridCol w:w="1203"/>
            </w:tblGrid>
            <w:tr w:rsidR="00FA48B9" w:rsidRPr="003D5432" w:rsidTr="004310BA">
              <w:trPr>
                <w:trHeight w:val="227"/>
              </w:trPr>
              <w:tc>
                <w:tcPr>
                  <w:tcW w:w="456"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Nr. p.k.</w:t>
                  </w:r>
                </w:p>
              </w:tc>
              <w:tc>
                <w:tcPr>
                  <w:tcW w:w="2679" w:type="dxa"/>
                  <w:vMerge w:val="restart"/>
                  <w:tcBorders>
                    <w:top w:val="single" w:sz="4" w:space="0" w:color="A6A6A6"/>
                    <w:left w:val="single" w:sz="4" w:space="0" w:color="BFBFBF"/>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Rādītāji</w:t>
                  </w:r>
                </w:p>
              </w:tc>
              <w:tc>
                <w:tcPr>
                  <w:tcW w:w="3713" w:type="dxa"/>
                  <w:gridSpan w:val="3"/>
                  <w:tcBorders>
                    <w:top w:val="single" w:sz="4" w:space="0" w:color="A6A6A6"/>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b/>
                      <w:bCs/>
                      <w:sz w:val="16"/>
                      <w:szCs w:val="16"/>
                    </w:rPr>
                  </w:pPr>
                  <w:r w:rsidRPr="00811E0B">
                    <w:rPr>
                      <w:rFonts w:ascii="Times New Roman" w:hAnsi="Times New Roman" w:cs="Times New Roman"/>
                      <w:b/>
                      <w:bCs/>
                      <w:sz w:val="16"/>
                      <w:szCs w:val="16"/>
                    </w:rPr>
                    <w:t>20</w:t>
                  </w:r>
                  <w:r>
                    <w:rPr>
                      <w:rFonts w:ascii="Times New Roman" w:hAnsi="Times New Roman" w:cs="Times New Roman"/>
                      <w:b/>
                      <w:bCs/>
                      <w:sz w:val="16"/>
                      <w:szCs w:val="16"/>
                    </w:rPr>
                    <w:t>21</w:t>
                  </w:r>
                  <w:r w:rsidRPr="00811E0B">
                    <w:rPr>
                      <w:rFonts w:ascii="Times New Roman" w:hAnsi="Times New Roman" w:cs="Times New Roman"/>
                      <w:b/>
                      <w:bCs/>
                      <w:sz w:val="16"/>
                      <w:szCs w:val="16"/>
                    </w:rPr>
                    <w:t>. gads</w:t>
                  </w:r>
                  <w:r>
                    <w:rPr>
                      <w:rFonts w:ascii="Times New Roman" w:hAnsi="Times New Roman" w:cs="Times New Roman"/>
                      <w:b/>
                      <w:bCs/>
                      <w:sz w:val="16"/>
                      <w:szCs w:val="16"/>
                    </w:rPr>
                    <w:t xml:space="preserve"> un turpmākie gadi</w:t>
                  </w:r>
                  <w:r w:rsidRPr="00811E0B">
                    <w:rPr>
                      <w:rFonts w:ascii="Times New Roman" w:hAnsi="Times New Roman" w:cs="Times New Roman"/>
                      <w:b/>
                      <w:bCs/>
                      <w:sz w:val="16"/>
                      <w:szCs w:val="16"/>
                    </w:rPr>
                    <w:t xml:space="preserve"> </w:t>
                  </w:r>
                </w:p>
              </w:tc>
            </w:tr>
            <w:tr w:rsidR="00FA48B9" w:rsidRPr="003D5432" w:rsidTr="004310BA">
              <w:trPr>
                <w:trHeight w:val="454"/>
              </w:trPr>
              <w:tc>
                <w:tcPr>
                  <w:tcW w:w="456" w:type="dxa"/>
                  <w:vMerge/>
                  <w:tcBorders>
                    <w:top w:val="single" w:sz="4" w:space="0" w:color="BFBFBF"/>
                    <w:left w:val="single" w:sz="4" w:space="0" w:color="BFBFBF"/>
                    <w:bottom w:val="single" w:sz="4" w:space="0" w:color="BFBFBF"/>
                    <w:right w:val="single" w:sz="4" w:space="0" w:color="BFBFBF"/>
                  </w:tcBorders>
                  <w:vAlign w:val="center"/>
                  <w:hideMark/>
                </w:tcPr>
                <w:p w:rsidR="00FA48B9" w:rsidRPr="00811E0B" w:rsidRDefault="00FA48B9" w:rsidP="004310BA">
                  <w:pPr>
                    <w:rPr>
                      <w:rFonts w:ascii="Times New Roman" w:hAnsi="Times New Roman" w:cs="Times New Roman"/>
                      <w:sz w:val="16"/>
                      <w:szCs w:val="16"/>
                    </w:rPr>
                  </w:pPr>
                </w:p>
              </w:tc>
              <w:tc>
                <w:tcPr>
                  <w:tcW w:w="2679" w:type="dxa"/>
                  <w:vMerge/>
                  <w:tcBorders>
                    <w:top w:val="single" w:sz="4" w:space="0" w:color="A6A6A6"/>
                    <w:left w:val="single" w:sz="4" w:space="0" w:color="BFBFBF"/>
                    <w:bottom w:val="single" w:sz="4" w:space="0" w:color="A6A6A6"/>
                    <w:right w:val="single" w:sz="4" w:space="0" w:color="A6A6A6"/>
                  </w:tcBorders>
                  <w:vAlign w:val="center"/>
                  <w:hideMark/>
                </w:tcPr>
                <w:p w:rsidR="00FA48B9" w:rsidRPr="00811E0B" w:rsidRDefault="00FA48B9" w:rsidP="004310BA">
                  <w:pPr>
                    <w:rPr>
                      <w:rFonts w:ascii="Times New Roman" w:hAnsi="Times New Roman" w:cs="Times New Roman"/>
                      <w:sz w:val="16"/>
                      <w:szCs w:val="16"/>
                    </w:rPr>
                  </w:pPr>
                </w:p>
              </w:tc>
              <w:tc>
                <w:tcPr>
                  <w:tcW w:w="1227"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Plāns</w:t>
                  </w:r>
                </w:p>
              </w:tc>
              <w:tc>
                <w:tcPr>
                  <w:tcW w:w="1283"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Priekšlikumi izmaiņām</w:t>
                  </w:r>
                </w:p>
              </w:tc>
              <w:tc>
                <w:tcPr>
                  <w:tcW w:w="1203"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 xml:space="preserve">Precizētais plāns </w:t>
                  </w:r>
                </w:p>
              </w:tc>
            </w:tr>
            <w:tr w:rsidR="00FA48B9" w:rsidRPr="003D5432" w:rsidTr="004310BA">
              <w:trPr>
                <w:trHeight w:val="1575"/>
              </w:trPr>
              <w:tc>
                <w:tcPr>
                  <w:tcW w:w="456" w:type="dxa"/>
                  <w:tcBorders>
                    <w:top w:val="nil"/>
                    <w:left w:val="single" w:sz="4" w:space="0" w:color="A6A6A6"/>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b/>
                      <w:bCs/>
                      <w:sz w:val="16"/>
                      <w:szCs w:val="16"/>
                    </w:rPr>
                  </w:pPr>
                  <w:r w:rsidRPr="00811E0B">
                    <w:rPr>
                      <w:rFonts w:ascii="Times New Roman" w:hAnsi="Times New Roman" w:cs="Times New Roman"/>
                      <w:b/>
                      <w:bCs/>
                      <w:sz w:val="16"/>
                      <w:szCs w:val="16"/>
                    </w:rPr>
                    <w:t>1.</w:t>
                  </w:r>
                </w:p>
              </w:tc>
              <w:tc>
                <w:tcPr>
                  <w:tcW w:w="2679"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both"/>
                    <w:rPr>
                      <w:rFonts w:ascii="Times New Roman" w:hAnsi="Times New Roman" w:cs="Times New Roman"/>
                      <w:b/>
                      <w:bCs/>
                      <w:sz w:val="16"/>
                      <w:szCs w:val="16"/>
                    </w:rPr>
                  </w:pPr>
                  <w:r w:rsidRPr="00811E0B">
                    <w:rPr>
                      <w:rFonts w:ascii="Times New Roman" w:hAnsi="Times New Roman" w:cs="Times New Roman"/>
                      <w:b/>
                      <w:bCs/>
                      <w:sz w:val="16"/>
                      <w:szCs w:val="16"/>
                    </w:rPr>
                    <w:t xml:space="preserve">Ilgtermiņa saistību pasākums </w:t>
                  </w:r>
                  <w:r w:rsidRPr="00811E0B">
                    <w:rPr>
                      <w:rFonts w:ascii="Times New Roman" w:hAnsi="Times New Roman" w:cs="Times New Roman"/>
                      <w:b/>
                      <w:bCs/>
                      <w:sz w:val="16"/>
                      <w:szCs w:val="16"/>
                    </w:rPr>
                    <w:br/>
                    <w:t>“Maksājumi starptautiskajās institūcijās un programmās” budžeta programmā 07.00.00 “Ugunsdrošība, glābšana un civilā aizsardzība” - kopā (EKK 7710 ”Biedra naudas, dalības maksa un iemaksas starptautiskajās institūcijās”), tai skaitā iemaksas:</w:t>
                  </w:r>
                </w:p>
              </w:tc>
              <w:tc>
                <w:tcPr>
                  <w:tcW w:w="1227"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ind w:hanging="139"/>
                    <w:jc w:val="center"/>
                    <w:rPr>
                      <w:rFonts w:ascii="Times New Roman" w:hAnsi="Times New Roman" w:cs="Times New Roman"/>
                      <w:b/>
                      <w:bCs/>
                      <w:sz w:val="16"/>
                      <w:szCs w:val="16"/>
                    </w:rPr>
                  </w:pPr>
                  <w:r w:rsidRPr="00811E0B">
                    <w:rPr>
                      <w:rFonts w:ascii="Times New Roman" w:hAnsi="Times New Roman" w:cs="Times New Roman"/>
                      <w:b/>
                      <w:bCs/>
                      <w:sz w:val="16"/>
                      <w:szCs w:val="16"/>
                    </w:rPr>
                    <w:t>6 474</w:t>
                  </w:r>
                </w:p>
              </w:tc>
              <w:tc>
                <w:tcPr>
                  <w:tcW w:w="128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ind w:hanging="85"/>
                    <w:jc w:val="center"/>
                    <w:rPr>
                      <w:rFonts w:ascii="Times New Roman" w:hAnsi="Times New Roman" w:cs="Times New Roman"/>
                      <w:b/>
                      <w:bCs/>
                      <w:sz w:val="16"/>
                      <w:szCs w:val="16"/>
                    </w:rPr>
                  </w:pPr>
                  <w:r w:rsidRPr="00811E0B">
                    <w:rPr>
                      <w:rFonts w:ascii="Times New Roman" w:hAnsi="Times New Roman" w:cs="Times New Roman"/>
                      <w:b/>
                      <w:bCs/>
                      <w:sz w:val="16"/>
                      <w:szCs w:val="16"/>
                    </w:rPr>
                    <w:t>-</w:t>
                  </w:r>
                </w:p>
              </w:tc>
              <w:tc>
                <w:tcPr>
                  <w:tcW w:w="1203" w:type="dxa"/>
                  <w:tcBorders>
                    <w:top w:val="nil"/>
                    <w:left w:val="nil"/>
                    <w:bottom w:val="single" w:sz="4" w:space="0" w:color="A6A6A6"/>
                    <w:right w:val="single" w:sz="4" w:space="0" w:color="A6A6A6"/>
                  </w:tcBorders>
                  <w:shd w:val="clear" w:color="000000" w:fill="DDEBF7"/>
                  <w:vAlign w:val="center"/>
                </w:tcPr>
                <w:p w:rsidR="00FA48B9" w:rsidRPr="00811E0B" w:rsidRDefault="00FA48B9" w:rsidP="004310BA">
                  <w:pPr>
                    <w:ind w:hanging="85"/>
                    <w:jc w:val="center"/>
                    <w:rPr>
                      <w:rFonts w:ascii="Times New Roman" w:hAnsi="Times New Roman" w:cs="Times New Roman"/>
                      <w:b/>
                      <w:bCs/>
                      <w:sz w:val="16"/>
                      <w:szCs w:val="16"/>
                    </w:rPr>
                  </w:pPr>
                  <w:r w:rsidRPr="00811E0B">
                    <w:rPr>
                      <w:rFonts w:ascii="Times New Roman" w:hAnsi="Times New Roman" w:cs="Times New Roman"/>
                      <w:b/>
                      <w:bCs/>
                      <w:sz w:val="16"/>
                      <w:szCs w:val="16"/>
                    </w:rPr>
                    <w:t>6 474</w:t>
                  </w:r>
                </w:p>
              </w:tc>
            </w:tr>
            <w:tr w:rsidR="00FA48B9" w:rsidRPr="003D5432" w:rsidTr="004310BA">
              <w:trPr>
                <w:trHeight w:val="285"/>
              </w:trPr>
              <w:tc>
                <w:tcPr>
                  <w:tcW w:w="456"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right"/>
                    <w:rPr>
                      <w:rFonts w:ascii="Times New Roman" w:hAnsi="Times New Roman" w:cs="Times New Roman"/>
                      <w:sz w:val="16"/>
                      <w:szCs w:val="16"/>
                    </w:rPr>
                  </w:pPr>
                  <w:r w:rsidRPr="00811E0B">
                    <w:rPr>
                      <w:rFonts w:ascii="Times New Roman" w:hAnsi="Times New Roman" w:cs="Times New Roman"/>
                      <w:sz w:val="16"/>
                      <w:szCs w:val="16"/>
                    </w:rPr>
                    <w:t>1.1.</w:t>
                  </w:r>
                </w:p>
              </w:tc>
              <w:tc>
                <w:tcPr>
                  <w:tcW w:w="2679"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hAnsi="Times New Roman" w:cs="Times New Roman"/>
                      <w:bCs/>
                      <w:sz w:val="16"/>
                      <w:szCs w:val="16"/>
                    </w:rPr>
                    <w:t>Starptautiskajā ugunsgrēku novēršanas un dzēšanas tehniskajā komitejā (CTIF) (EKK 7710)</w:t>
                  </w:r>
                </w:p>
              </w:tc>
              <w:tc>
                <w:tcPr>
                  <w:tcW w:w="1227"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800</w:t>
                  </w:r>
                </w:p>
              </w:tc>
              <w:tc>
                <w:tcPr>
                  <w:tcW w:w="128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800</w:t>
                  </w:r>
                </w:p>
              </w:tc>
            </w:tr>
            <w:tr w:rsidR="00FA48B9" w:rsidRPr="003D5432" w:rsidTr="004310BA">
              <w:trPr>
                <w:trHeight w:val="285"/>
              </w:trPr>
              <w:tc>
                <w:tcPr>
                  <w:tcW w:w="456"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right"/>
                    <w:rPr>
                      <w:rFonts w:ascii="Times New Roman" w:hAnsi="Times New Roman" w:cs="Times New Roman"/>
                      <w:sz w:val="16"/>
                      <w:szCs w:val="16"/>
                    </w:rPr>
                  </w:pPr>
                  <w:r w:rsidRPr="00811E0B">
                    <w:rPr>
                      <w:rFonts w:ascii="Times New Roman" w:hAnsi="Times New Roman" w:cs="Times New Roman"/>
                      <w:sz w:val="16"/>
                      <w:szCs w:val="16"/>
                    </w:rPr>
                    <w:t>1.2.</w:t>
                  </w:r>
                </w:p>
              </w:tc>
              <w:tc>
                <w:tcPr>
                  <w:tcW w:w="2679"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hAnsi="Times New Roman" w:cs="Times New Roman"/>
                      <w:bCs/>
                      <w:sz w:val="16"/>
                      <w:szCs w:val="16"/>
                    </w:rPr>
                    <w:t>Eiropas Ugunsdzēsības dienestu Koledžu Asociācijā (EFSCA) (EKK 7710)</w:t>
                  </w:r>
                </w:p>
              </w:tc>
              <w:tc>
                <w:tcPr>
                  <w:tcW w:w="1227"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550</w:t>
                  </w:r>
                </w:p>
              </w:tc>
              <w:tc>
                <w:tcPr>
                  <w:tcW w:w="128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550</w:t>
                  </w:r>
                </w:p>
              </w:tc>
            </w:tr>
            <w:tr w:rsidR="00FA48B9" w:rsidRPr="003D5432" w:rsidTr="004310BA">
              <w:trPr>
                <w:trHeight w:val="285"/>
              </w:trPr>
              <w:tc>
                <w:tcPr>
                  <w:tcW w:w="456"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1.3.</w:t>
                  </w:r>
                </w:p>
              </w:tc>
              <w:tc>
                <w:tcPr>
                  <w:tcW w:w="2679"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hAnsi="Times New Roman" w:cs="Times New Roman"/>
                      <w:bCs/>
                      <w:sz w:val="16"/>
                      <w:szCs w:val="16"/>
                    </w:rPr>
                    <w:t>Starptautiskajā ugunsdzēsēju un glābēju sporta federācijā (</w:t>
                  </w:r>
                  <w:proofErr w:type="spellStart"/>
                  <w:r w:rsidRPr="002967A9">
                    <w:rPr>
                      <w:rFonts w:ascii="Times New Roman" w:hAnsi="Times New Roman" w:cs="Times New Roman"/>
                      <w:bCs/>
                      <w:sz w:val="16"/>
                      <w:szCs w:val="16"/>
                    </w:rPr>
                    <w:t>The</w:t>
                  </w:r>
                  <w:proofErr w:type="spellEnd"/>
                  <w:r w:rsidRPr="002967A9">
                    <w:rPr>
                      <w:rFonts w:ascii="Times New Roman" w:hAnsi="Times New Roman" w:cs="Times New Roman"/>
                      <w:bCs/>
                      <w:sz w:val="16"/>
                      <w:szCs w:val="16"/>
                    </w:rPr>
                    <w:t xml:space="preserve"> </w:t>
                  </w:r>
                  <w:proofErr w:type="spellStart"/>
                  <w:r w:rsidRPr="002967A9">
                    <w:rPr>
                      <w:rFonts w:ascii="Times New Roman" w:hAnsi="Times New Roman" w:cs="Times New Roman"/>
                      <w:bCs/>
                      <w:sz w:val="16"/>
                      <w:szCs w:val="16"/>
                    </w:rPr>
                    <w:t>International</w:t>
                  </w:r>
                  <w:proofErr w:type="spellEnd"/>
                  <w:r w:rsidRPr="002967A9">
                    <w:rPr>
                      <w:rFonts w:ascii="Times New Roman" w:hAnsi="Times New Roman" w:cs="Times New Roman"/>
                      <w:bCs/>
                      <w:sz w:val="16"/>
                      <w:szCs w:val="16"/>
                    </w:rPr>
                    <w:t xml:space="preserve"> </w:t>
                  </w:r>
                  <w:proofErr w:type="spellStart"/>
                  <w:r w:rsidRPr="002967A9">
                    <w:rPr>
                      <w:rFonts w:ascii="Times New Roman" w:hAnsi="Times New Roman" w:cs="Times New Roman"/>
                      <w:bCs/>
                      <w:sz w:val="16"/>
                      <w:szCs w:val="16"/>
                    </w:rPr>
                    <w:t>Sport</w:t>
                  </w:r>
                  <w:proofErr w:type="spellEnd"/>
                  <w:r w:rsidRPr="002967A9">
                    <w:rPr>
                      <w:rFonts w:ascii="Times New Roman" w:hAnsi="Times New Roman" w:cs="Times New Roman"/>
                      <w:bCs/>
                      <w:sz w:val="16"/>
                      <w:szCs w:val="16"/>
                    </w:rPr>
                    <w:t xml:space="preserve"> </w:t>
                  </w:r>
                  <w:proofErr w:type="spellStart"/>
                  <w:r w:rsidRPr="002967A9">
                    <w:rPr>
                      <w:rFonts w:ascii="Times New Roman" w:hAnsi="Times New Roman" w:cs="Times New Roman"/>
                      <w:bCs/>
                      <w:sz w:val="16"/>
                      <w:szCs w:val="16"/>
                    </w:rPr>
                    <w:t>Federation</w:t>
                  </w:r>
                  <w:proofErr w:type="spellEnd"/>
                  <w:r w:rsidRPr="002967A9">
                    <w:rPr>
                      <w:rFonts w:ascii="Times New Roman" w:hAnsi="Times New Roman" w:cs="Times New Roman"/>
                      <w:bCs/>
                      <w:sz w:val="16"/>
                      <w:szCs w:val="16"/>
                    </w:rPr>
                    <w:t xml:space="preserve"> </w:t>
                  </w:r>
                  <w:proofErr w:type="spellStart"/>
                  <w:r w:rsidRPr="002967A9">
                    <w:rPr>
                      <w:rFonts w:ascii="Times New Roman" w:hAnsi="Times New Roman" w:cs="Times New Roman"/>
                      <w:bCs/>
                      <w:sz w:val="16"/>
                      <w:szCs w:val="16"/>
                    </w:rPr>
                    <w:t>of</w:t>
                  </w:r>
                  <w:proofErr w:type="spellEnd"/>
                  <w:r w:rsidRPr="002967A9">
                    <w:rPr>
                      <w:rFonts w:ascii="Times New Roman" w:hAnsi="Times New Roman" w:cs="Times New Roman"/>
                      <w:bCs/>
                      <w:sz w:val="16"/>
                      <w:szCs w:val="16"/>
                    </w:rPr>
                    <w:t xml:space="preserve"> </w:t>
                  </w:r>
                  <w:proofErr w:type="spellStart"/>
                  <w:r w:rsidRPr="002967A9">
                    <w:rPr>
                      <w:rFonts w:ascii="Times New Roman" w:hAnsi="Times New Roman" w:cs="Times New Roman"/>
                      <w:bCs/>
                      <w:sz w:val="16"/>
                      <w:szCs w:val="16"/>
                    </w:rPr>
                    <w:t>firefighters</w:t>
                  </w:r>
                  <w:proofErr w:type="spellEnd"/>
                  <w:r w:rsidRPr="002967A9">
                    <w:rPr>
                      <w:rFonts w:ascii="Times New Roman" w:hAnsi="Times New Roman" w:cs="Times New Roman"/>
                      <w:bCs/>
                      <w:sz w:val="16"/>
                      <w:szCs w:val="16"/>
                    </w:rPr>
                    <w:t xml:space="preserve"> </w:t>
                  </w:r>
                  <w:proofErr w:type="spellStart"/>
                  <w:r w:rsidRPr="002967A9">
                    <w:rPr>
                      <w:rFonts w:ascii="Times New Roman" w:hAnsi="Times New Roman" w:cs="Times New Roman"/>
                      <w:bCs/>
                      <w:sz w:val="16"/>
                      <w:szCs w:val="16"/>
                    </w:rPr>
                    <w:t>and</w:t>
                  </w:r>
                  <w:proofErr w:type="spellEnd"/>
                  <w:r w:rsidRPr="002967A9">
                    <w:rPr>
                      <w:rFonts w:ascii="Times New Roman" w:hAnsi="Times New Roman" w:cs="Times New Roman"/>
                      <w:bCs/>
                      <w:sz w:val="16"/>
                      <w:szCs w:val="16"/>
                    </w:rPr>
                    <w:t xml:space="preserve"> </w:t>
                  </w:r>
                  <w:proofErr w:type="spellStart"/>
                  <w:r w:rsidRPr="002967A9">
                    <w:rPr>
                      <w:rFonts w:ascii="Times New Roman" w:hAnsi="Times New Roman" w:cs="Times New Roman"/>
                      <w:bCs/>
                      <w:sz w:val="16"/>
                      <w:szCs w:val="16"/>
                    </w:rPr>
                    <w:t>rescuers</w:t>
                  </w:r>
                  <w:proofErr w:type="spellEnd"/>
                  <w:r w:rsidRPr="002967A9">
                    <w:rPr>
                      <w:rFonts w:ascii="Times New Roman" w:hAnsi="Times New Roman" w:cs="Times New Roman"/>
                      <w:bCs/>
                      <w:sz w:val="16"/>
                      <w:szCs w:val="16"/>
                    </w:rPr>
                    <w:t>) (EKK 7710)</w:t>
                  </w:r>
                </w:p>
              </w:tc>
              <w:tc>
                <w:tcPr>
                  <w:tcW w:w="1227"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5 124</w:t>
                  </w:r>
                </w:p>
              </w:tc>
              <w:tc>
                <w:tcPr>
                  <w:tcW w:w="128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w:t>
                  </w:r>
                  <w:r>
                    <w:rPr>
                      <w:rFonts w:ascii="Times New Roman" w:hAnsi="Times New Roman" w:cs="Times New Roman"/>
                      <w:sz w:val="16"/>
                      <w:szCs w:val="16"/>
                    </w:rPr>
                    <w:t>1 100</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 xml:space="preserve">4 </w:t>
                  </w:r>
                  <w:r>
                    <w:rPr>
                      <w:rFonts w:ascii="Times New Roman" w:hAnsi="Times New Roman" w:cs="Times New Roman"/>
                      <w:sz w:val="16"/>
                      <w:szCs w:val="16"/>
                    </w:rPr>
                    <w:t>024</w:t>
                  </w:r>
                </w:p>
              </w:tc>
            </w:tr>
            <w:tr w:rsidR="00FA48B9" w:rsidRPr="003D5432" w:rsidTr="004310BA">
              <w:trPr>
                <w:trHeight w:val="570"/>
              </w:trPr>
              <w:tc>
                <w:tcPr>
                  <w:tcW w:w="456"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 xml:space="preserve">1.4. </w:t>
                  </w:r>
                </w:p>
              </w:tc>
              <w:tc>
                <w:tcPr>
                  <w:tcW w:w="2679"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eastAsia="Times New Roman" w:hAnsi="Times New Roman" w:cs="Times New Roman"/>
                      <w:iCs/>
                      <w:sz w:val="16"/>
                      <w:szCs w:val="16"/>
                      <w:lang w:eastAsia="lv-LV"/>
                    </w:rPr>
                    <w:t>„Eiropas Savienības Ugunsdzēsības virsnieku asociāciju federācijā (FEU)</w:t>
                  </w:r>
                  <w:r w:rsidRPr="002967A9">
                    <w:rPr>
                      <w:rFonts w:ascii="Times New Roman" w:hAnsi="Times New Roman" w:cs="Times New Roman"/>
                      <w:bCs/>
                      <w:sz w:val="16"/>
                      <w:szCs w:val="16"/>
                    </w:rPr>
                    <w:t xml:space="preserve"> (EKK 7710)</w:t>
                  </w:r>
                </w:p>
              </w:tc>
              <w:tc>
                <w:tcPr>
                  <w:tcW w:w="1227"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w:t>
                  </w:r>
                </w:p>
              </w:tc>
              <w:tc>
                <w:tcPr>
                  <w:tcW w:w="128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Pr>
                      <w:rFonts w:ascii="Times New Roman" w:hAnsi="Times New Roman" w:cs="Times New Roman"/>
                      <w:sz w:val="16"/>
                      <w:szCs w:val="16"/>
                    </w:rPr>
                    <w:t>1 100</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Pr>
                      <w:rFonts w:ascii="Times New Roman" w:hAnsi="Times New Roman" w:cs="Times New Roman"/>
                      <w:sz w:val="16"/>
                      <w:szCs w:val="16"/>
                    </w:rPr>
                    <w:t>1 100</w:t>
                  </w:r>
                </w:p>
              </w:tc>
            </w:tr>
          </w:tbl>
          <w:p w:rsidR="00FA48B9" w:rsidRDefault="00FA48B9" w:rsidP="004310BA">
            <w:pPr>
              <w:spacing w:after="0" w:line="240" w:lineRule="auto"/>
              <w:jc w:val="both"/>
              <w:rPr>
                <w:rFonts w:ascii="Times New Roman" w:hAnsi="Times New Roman" w:cs="Times New Roman"/>
                <w:color w:val="000000"/>
                <w:sz w:val="20"/>
                <w:szCs w:val="20"/>
              </w:rPr>
            </w:pPr>
          </w:p>
          <w:p w:rsidR="00FA48B9" w:rsidRDefault="00FA48B9" w:rsidP="004310BA">
            <w:pPr>
              <w:spacing w:line="240" w:lineRule="auto"/>
              <w:ind w:firstLine="289"/>
              <w:jc w:val="both"/>
              <w:rPr>
                <w:rFonts w:ascii="Times New Roman" w:eastAsia="Times New Roman" w:hAnsi="Times New Roman" w:cs="Times New Roman"/>
                <w:iCs/>
                <w:color w:val="414142"/>
                <w:sz w:val="24"/>
                <w:szCs w:val="24"/>
                <w:lang w:eastAsia="lv-LV"/>
              </w:rPr>
            </w:pPr>
            <w:r>
              <w:rPr>
                <w:rFonts w:ascii="Times New Roman" w:hAnsi="Times New Roman" w:cs="Times New Roman"/>
                <w:sz w:val="24"/>
                <w:szCs w:val="24"/>
              </w:rPr>
              <w:t>I</w:t>
            </w:r>
            <w:r w:rsidRPr="00347CA4">
              <w:rPr>
                <w:rFonts w:ascii="Times New Roman" w:hAnsi="Times New Roman" w:cs="Times New Roman"/>
                <w:sz w:val="24"/>
                <w:szCs w:val="24"/>
              </w:rPr>
              <w:t xml:space="preserve">zmaiņas nepalielina </w:t>
            </w:r>
            <w:r>
              <w:rPr>
                <w:rFonts w:ascii="Times New Roman" w:hAnsi="Times New Roman" w:cs="Times New Roman"/>
                <w:sz w:val="24"/>
                <w:szCs w:val="24"/>
              </w:rPr>
              <w:t xml:space="preserve">IeM (VUGD) </w:t>
            </w:r>
            <w:r w:rsidRPr="00347CA4">
              <w:rPr>
                <w:rFonts w:ascii="Times New Roman" w:hAnsi="Times New Roman" w:cs="Times New Roman"/>
                <w:sz w:val="24"/>
                <w:szCs w:val="24"/>
              </w:rPr>
              <w:t xml:space="preserve">kopējo izdevumu apjomu un ilgtermiņa saistību maksimāli pieļaujamo apjomu </w:t>
            </w:r>
            <w:r>
              <w:rPr>
                <w:rFonts w:ascii="Times New Roman" w:hAnsi="Times New Roman" w:cs="Times New Roman"/>
                <w:sz w:val="24"/>
                <w:szCs w:val="24"/>
              </w:rPr>
              <w:t xml:space="preserve">2020. gadā un </w:t>
            </w:r>
            <w:r w:rsidRPr="00347CA4">
              <w:rPr>
                <w:rFonts w:ascii="Times New Roman" w:hAnsi="Times New Roman" w:cs="Times New Roman"/>
                <w:sz w:val="24"/>
                <w:szCs w:val="24"/>
              </w:rPr>
              <w:t>turpmākajiem gadiem.</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6.1. detalizēts ieņēmumu aprēķins</w:t>
            </w:r>
          </w:p>
        </w:tc>
        <w:tc>
          <w:tcPr>
            <w:tcW w:w="4136" w:type="pct"/>
            <w:gridSpan w:val="7"/>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eastAsia="lv-LV"/>
              </w:rPr>
            </w:pP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6.2. detalizēts izdevumu aprēķins</w:t>
            </w:r>
          </w:p>
        </w:tc>
        <w:tc>
          <w:tcPr>
            <w:tcW w:w="4136" w:type="pct"/>
            <w:gridSpan w:val="7"/>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eastAsia="lv-LV"/>
              </w:rPr>
            </w:pP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 Amata vietu skaita izmaiņas</w:t>
            </w:r>
          </w:p>
        </w:tc>
        <w:tc>
          <w:tcPr>
            <w:tcW w:w="4136" w:type="pct"/>
            <w:gridSpan w:val="7"/>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A6A6A6" w:themeColor="background1" w:themeShade="A6"/>
                <w:sz w:val="24"/>
                <w:szCs w:val="24"/>
                <w:lang w:eastAsia="lv-LV"/>
              </w:rPr>
            </w:pPr>
            <w:r w:rsidRPr="00031191">
              <w:rPr>
                <w:rFonts w:ascii="Times New Roman" w:eastAsia="Times New Roman" w:hAnsi="Times New Roman" w:cs="Times New Roman"/>
                <w:iCs/>
                <w:sz w:val="24"/>
                <w:szCs w:val="24"/>
                <w:lang w:eastAsia="lv-LV"/>
              </w:rPr>
              <w:t>Rīkojuma projekts šo jomu neskar.</w:t>
            </w:r>
          </w:p>
        </w:tc>
      </w:tr>
      <w:tr w:rsidR="00FA48B9" w:rsidRPr="00F2712C"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8. </w:t>
            </w:r>
            <w:proofErr w:type="spellStart"/>
            <w:r>
              <w:rPr>
                <w:rFonts w:ascii="Times New Roman" w:eastAsia="Times New Roman" w:hAnsi="Times New Roman" w:cs="Times New Roman"/>
                <w:iCs/>
                <w:color w:val="414142"/>
                <w:sz w:val="24"/>
                <w:szCs w:val="24"/>
                <w:lang w:val="en-US" w:eastAsia="lv-LV"/>
              </w:rPr>
              <w:t>Cita</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informācija</w:t>
            </w:r>
            <w:proofErr w:type="spellEnd"/>
          </w:p>
        </w:tc>
        <w:tc>
          <w:tcPr>
            <w:tcW w:w="4136" w:type="pct"/>
            <w:gridSpan w:val="7"/>
            <w:tcBorders>
              <w:top w:val="outset" w:sz="6" w:space="0" w:color="auto"/>
              <w:left w:val="outset" w:sz="6" w:space="0" w:color="auto"/>
              <w:bottom w:val="outset" w:sz="6" w:space="0" w:color="auto"/>
              <w:right w:val="outset" w:sz="6" w:space="0" w:color="auto"/>
            </w:tcBorders>
            <w:hideMark/>
          </w:tcPr>
          <w:p w:rsidR="00FA48B9" w:rsidRPr="00031191" w:rsidRDefault="00FE54BA" w:rsidP="004310B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īstenošana neradīs papildu izdevumus valsts budžetam.</w:t>
            </w:r>
          </w:p>
        </w:tc>
      </w:tr>
    </w:tbl>
    <w:p w:rsidR="00E5323B" w:rsidRPr="00FA48B9"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A1FA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1FA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A1FA4">
              <w:rPr>
                <w:rFonts w:ascii="Times New Roman" w:eastAsia="Times New Roman" w:hAnsi="Times New Roman" w:cs="Times New Roman"/>
                <w:b/>
                <w:bCs/>
                <w:iCs/>
                <w:color w:val="414142"/>
                <w:sz w:val="24"/>
                <w:szCs w:val="24"/>
                <w:lang w:eastAsia="lv-LV"/>
              </w:rPr>
              <w:t>VI. Sabiedrības līdzdalība un komunikācijas aktivitātes</w:t>
            </w:r>
          </w:p>
        </w:tc>
      </w:tr>
      <w:tr w:rsidR="0076119D" w:rsidRPr="00BA1FA4" w:rsidTr="007611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76119D" w:rsidRPr="00BA1FA4" w:rsidRDefault="00FA48B9" w:rsidP="0076119D">
            <w:pPr>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lv-LV"/>
              </w:rPr>
              <w:t>Projekts šo jomu neskar</w:t>
            </w:r>
            <w:r w:rsidRPr="00DA4CBB">
              <w:rPr>
                <w:rFonts w:ascii="Times New Roman" w:eastAsia="Times New Roman" w:hAnsi="Times New Roman" w:cs="Times New Roman"/>
                <w:sz w:val="24"/>
                <w:szCs w:val="24"/>
                <w:lang w:eastAsia="lv-LV"/>
              </w:rPr>
              <w:t>.</w:t>
            </w:r>
          </w:p>
        </w:tc>
      </w:tr>
      <w:tr w:rsidR="0076119D" w:rsidRPr="00BA1FA4" w:rsidTr="007611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9D75B7" w:rsidRPr="00BA1FA4" w:rsidRDefault="00FA48B9" w:rsidP="00C02708">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Projekts šo jomu neskar</w:t>
            </w:r>
            <w:r w:rsidRPr="00DA4CBB">
              <w:rPr>
                <w:rFonts w:ascii="Times New Roman" w:eastAsia="Times New Roman" w:hAnsi="Times New Roman" w:cs="Times New Roman"/>
                <w:sz w:val="24"/>
                <w:szCs w:val="24"/>
                <w:lang w:eastAsia="lv-LV"/>
              </w:rPr>
              <w:t>.</w:t>
            </w:r>
          </w:p>
        </w:tc>
      </w:tr>
      <w:tr w:rsidR="0076119D" w:rsidRPr="00BA1FA4" w:rsidTr="007611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76119D" w:rsidRPr="00BA1FA4" w:rsidRDefault="00FA48B9" w:rsidP="0076119D">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Projekts šo jomu neskar.</w:t>
            </w:r>
          </w:p>
        </w:tc>
      </w:tr>
      <w:tr w:rsidR="0076119D" w:rsidRPr="00BA1FA4" w:rsidTr="007611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6119D" w:rsidRPr="00BA1FA4" w:rsidRDefault="00FA48B9" w:rsidP="0076119D">
            <w:pPr>
              <w:jc w:val="both"/>
              <w:rPr>
                <w:rFonts w:ascii="Times New Roman" w:hAnsi="Times New Roman" w:cs="Times New Roman"/>
                <w:sz w:val="24"/>
                <w:szCs w:val="24"/>
              </w:rPr>
            </w:pPr>
            <w:r w:rsidRPr="00DA4CBB">
              <w:rPr>
                <w:rFonts w:ascii="Times New Roman" w:eastAsia="Times New Roman" w:hAnsi="Times New Roman" w:cs="Times New Roman"/>
                <w:sz w:val="24"/>
                <w:szCs w:val="24"/>
                <w:lang w:eastAsia="lv-LV"/>
              </w:rPr>
              <w:t>Rīkojuma projekts attiecas uz valsts pārvaldes iekšēju jautājumu un neskar sabiedrības intereses tādā mērā, lai būtu nepieciešami atsevišķi sabiedrības līdzdalības un komunikācijas pasākumi.</w:t>
            </w:r>
          </w:p>
        </w:tc>
      </w:tr>
    </w:tbl>
    <w:p w:rsidR="00A525E1" w:rsidRDefault="00A525E1"/>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7"/>
        <w:gridCol w:w="5477"/>
      </w:tblGrid>
      <w:tr w:rsidR="00A525E1" w:rsidRPr="00BA1FA4" w:rsidTr="00A525E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rsidR="00A525E1" w:rsidRPr="00DA4CBB" w:rsidRDefault="00A525E1" w:rsidP="0076119D">
            <w:pPr>
              <w:jc w:val="both"/>
              <w:rPr>
                <w:rFonts w:ascii="Times New Roman" w:eastAsia="Times New Roman" w:hAnsi="Times New Roman" w:cs="Times New Roman"/>
                <w:sz w:val="24"/>
                <w:szCs w:val="24"/>
                <w:lang w:eastAsia="lv-LV"/>
              </w:rPr>
            </w:pPr>
            <w:r w:rsidRPr="00EF0E78">
              <w:rPr>
                <w:rFonts w:ascii="Times New Roman" w:eastAsia="Times New Roman" w:hAnsi="Times New Roman" w:cs="Times New Roman"/>
                <w:b/>
                <w:bCs/>
                <w:sz w:val="24"/>
                <w:szCs w:val="24"/>
                <w:lang w:eastAsia="lv-LV"/>
              </w:rPr>
              <w:t>VII. Tiesību akta projekta izpildes nodrošināšana un tās ietekme uz institūcijām</w:t>
            </w:r>
          </w:p>
        </w:tc>
      </w:tr>
      <w:tr w:rsidR="00A525E1" w:rsidRPr="00BA1FA4" w:rsidTr="00A525E1">
        <w:trPr>
          <w:tblCellSpacing w:w="15" w:type="dxa"/>
        </w:trPr>
        <w:tc>
          <w:tcPr>
            <w:tcW w:w="292" w:type="pct"/>
            <w:tcBorders>
              <w:top w:val="outset" w:sz="6" w:space="0" w:color="auto"/>
              <w:left w:val="outset" w:sz="6" w:space="0" w:color="auto"/>
              <w:bottom w:val="outset" w:sz="6" w:space="0" w:color="auto"/>
              <w:right w:val="outset" w:sz="6" w:space="0" w:color="auto"/>
            </w:tcBorders>
          </w:tcPr>
          <w:p w:rsidR="00A525E1" w:rsidRPr="00EF0E78" w:rsidRDefault="00A525E1" w:rsidP="00A525E1">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1.</w:t>
            </w:r>
          </w:p>
        </w:tc>
        <w:tc>
          <w:tcPr>
            <w:tcW w:w="1655" w:type="pct"/>
            <w:tcBorders>
              <w:top w:val="outset" w:sz="6" w:space="0" w:color="auto"/>
              <w:left w:val="outset" w:sz="6" w:space="0" w:color="auto"/>
              <w:bottom w:val="outset" w:sz="6" w:space="0" w:color="auto"/>
              <w:right w:val="outset" w:sz="6" w:space="0" w:color="auto"/>
            </w:tcBorders>
          </w:tcPr>
          <w:p w:rsidR="00A525E1" w:rsidRPr="00EF0E78" w:rsidRDefault="00A525E1" w:rsidP="00A525E1">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Projekta izpildē iesaistītās institūcijas</w:t>
            </w:r>
          </w:p>
        </w:tc>
        <w:tc>
          <w:tcPr>
            <w:tcW w:w="2987" w:type="pct"/>
            <w:tcBorders>
              <w:top w:val="outset" w:sz="6" w:space="0" w:color="auto"/>
              <w:left w:val="outset" w:sz="6" w:space="0" w:color="auto"/>
              <w:bottom w:val="outset" w:sz="6" w:space="0" w:color="auto"/>
              <w:right w:val="outset" w:sz="6" w:space="0" w:color="auto"/>
            </w:tcBorders>
          </w:tcPr>
          <w:p w:rsidR="00A525E1" w:rsidRPr="00DA4CBB" w:rsidRDefault="00A525E1" w:rsidP="00A525E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ugunsdzēsības un glābšanas dienests</w:t>
            </w:r>
          </w:p>
        </w:tc>
      </w:tr>
      <w:tr w:rsidR="00A525E1" w:rsidRPr="00BA1FA4" w:rsidTr="00A525E1">
        <w:trPr>
          <w:tblCellSpacing w:w="15" w:type="dxa"/>
        </w:trPr>
        <w:tc>
          <w:tcPr>
            <w:tcW w:w="292" w:type="pct"/>
            <w:tcBorders>
              <w:top w:val="outset" w:sz="6" w:space="0" w:color="auto"/>
              <w:left w:val="outset" w:sz="6" w:space="0" w:color="auto"/>
              <w:bottom w:val="outset" w:sz="6" w:space="0" w:color="auto"/>
              <w:right w:val="outset" w:sz="6" w:space="0" w:color="auto"/>
            </w:tcBorders>
          </w:tcPr>
          <w:p w:rsidR="00A525E1" w:rsidRPr="00EF0E78" w:rsidRDefault="00A525E1" w:rsidP="00A525E1">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2.</w:t>
            </w:r>
          </w:p>
        </w:tc>
        <w:tc>
          <w:tcPr>
            <w:tcW w:w="1655" w:type="pct"/>
            <w:tcBorders>
              <w:top w:val="outset" w:sz="6" w:space="0" w:color="auto"/>
              <w:left w:val="outset" w:sz="6" w:space="0" w:color="auto"/>
              <w:bottom w:val="outset" w:sz="6" w:space="0" w:color="auto"/>
              <w:right w:val="outset" w:sz="6" w:space="0" w:color="auto"/>
            </w:tcBorders>
          </w:tcPr>
          <w:p w:rsidR="00A525E1" w:rsidRPr="00EF0E78" w:rsidRDefault="00A525E1" w:rsidP="00A525E1">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Projekta izpildes ietekme uz pārvaldes funkcijām un institucionālo struktūru.</w:t>
            </w:r>
            <w:r w:rsidRPr="00EF0E7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87" w:type="pct"/>
            <w:tcBorders>
              <w:top w:val="outset" w:sz="6" w:space="0" w:color="auto"/>
              <w:left w:val="outset" w:sz="6" w:space="0" w:color="auto"/>
              <w:bottom w:val="outset" w:sz="6" w:space="0" w:color="auto"/>
              <w:right w:val="outset" w:sz="6" w:space="0" w:color="auto"/>
            </w:tcBorders>
          </w:tcPr>
          <w:p w:rsidR="00A525E1" w:rsidRPr="00DA4CBB" w:rsidRDefault="00EC531F" w:rsidP="00A525E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A525E1" w:rsidRPr="00BA1FA4" w:rsidTr="00A525E1">
        <w:trPr>
          <w:tblCellSpacing w:w="15" w:type="dxa"/>
        </w:trPr>
        <w:tc>
          <w:tcPr>
            <w:tcW w:w="292" w:type="pct"/>
            <w:tcBorders>
              <w:top w:val="outset" w:sz="6" w:space="0" w:color="auto"/>
              <w:left w:val="outset" w:sz="6" w:space="0" w:color="auto"/>
              <w:bottom w:val="outset" w:sz="6" w:space="0" w:color="auto"/>
              <w:right w:val="outset" w:sz="6" w:space="0" w:color="auto"/>
            </w:tcBorders>
          </w:tcPr>
          <w:p w:rsidR="00A525E1" w:rsidRPr="00EF0E78" w:rsidRDefault="00A525E1" w:rsidP="00A525E1">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3.</w:t>
            </w:r>
          </w:p>
        </w:tc>
        <w:tc>
          <w:tcPr>
            <w:tcW w:w="1655" w:type="pct"/>
            <w:tcBorders>
              <w:top w:val="outset" w:sz="6" w:space="0" w:color="auto"/>
              <w:left w:val="outset" w:sz="6" w:space="0" w:color="auto"/>
              <w:bottom w:val="outset" w:sz="6" w:space="0" w:color="auto"/>
              <w:right w:val="outset" w:sz="6" w:space="0" w:color="auto"/>
            </w:tcBorders>
          </w:tcPr>
          <w:p w:rsidR="00A525E1" w:rsidRPr="00EF0E78" w:rsidRDefault="00A525E1" w:rsidP="00A525E1">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Cita informācija</w:t>
            </w:r>
          </w:p>
        </w:tc>
        <w:tc>
          <w:tcPr>
            <w:tcW w:w="2987" w:type="pct"/>
            <w:tcBorders>
              <w:top w:val="outset" w:sz="6" w:space="0" w:color="auto"/>
              <w:left w:val="outset" w:sz="6" w:space="0" w:color="auto"/>
              <w:bottom w:val="outset" w:sz="6" w:space="0" w:color="auto"/>
              <w:right w:val="outset" w:sz="6" w:space="0" w:color="auto"/>
            </w:tcBorders>
          </w:tcPr>
          <w:p w:rsidR="00A525E1" w:rsidRPr="00DA4CBB" w:rsidRDefault="00A525E1" w:rsidP="00A525E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525E1" w:rsidRDefault="00E5323B" w:rsidP="00A525E1">
      <w:pPr>
        <w:spacing w:after="0" w:line="240" w:lineRule="auto"/>
        <w:rPr>
          <w:rFonts w:ascii="Times New Roman" w:eastAsia="Times New Roman" w:hAnsi="Times New Roman" w:cs="Times New Roman"/>
          <w:iCs/>
          <w:color w:val="414142"/>
          <w:sz w:val="24"/>
          <w:szCs w:val="24"/>
          <w:lang w:eastAsia="lv-LV"/>
        </w:rPr>
      </w:pPr>
      <w:r w:rsidRPr="00FA48B9">
        <w:rPr>
          <w:rFonts w:ascii="Times New Roman" w:eastAsia="Times New Roman" w:hAnsi="Times New Roman" w:cs="Times New Roman"/>
          <w:iCs/>
          <w:color w:val="414142"/>
          <w:sz w:val="24"/>
          <w:szCs w:val="24"/>
          <w:lang w:eastAsia="lv-LV"/>
        </w:rPr>
        <w:t> </w:t>
      </w:r>
    </w:p>
    <w:p w:rsidR="00A525E1" w:rsidRPr="00FA48B9" w:rsidRDefault="00A525E1" w:rsidP="00E5323B">
      <w:pPr>
        <w:spacing w:after="0" w:line="240" w:lineRule="auto"/>
        <w:rPr>
          <w:rFonts w:ascii="Times New Roman" w:eastAsia="Times New Roman" w:hAnsi="Times New Roman" w:cs="Times New Roman"/>
          <w:iCs/>
          <w:color w:val="414142"/>
          <w:sz w:val="24"/>
          <w:szCs w:val="24"/>
          <w:lang w:eastAsia="lv-LV"/>
        </w:rPr>
      </w:pPr>
    </w:p>
    <w:p w:rsidR="00FA48B9" w:rsidRPr="00DA4CBB" w:rsidRDefault="00A525E1" w:rsidP="00FA48B9">
      <w:pPr>
        <w:spacing w:after="0" w:line="240" w:lineRule="auto"/>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Anotācijas II, IV un V</w:t>
      </w:r>
      <w:r w:rsidR="00FA48B9" w:rsidRPr="00DA4CBB">
        <w:rPr>
          <w:rFonts w:ascii="Times New Roman" w:eastAsia="Times New Roman" w:hAnsi="Times New Roman" w:cs="Times New Roman"/>
          <w:i/>
          <w:iCs/>
          <w:sz w:val="24"/>
          <w:szCs w:val="24"/>
          <w:lang w:eastAsia="lv-LV"/>
        </w:rPr>
        <w:t xml:space="preserve"> sadaļa –</w:t>
      </w:r>
      <w:r w:rsidR="00FA48B9">
        <w:rPr>
          <w:rFonts w:ascii="Times New Roman" w:eastAsia="Times New Roman" w:hAnsi="Times New Roman" w:cs="Times New Roman"/>
          <w:i/>
          <w:iCs/>
          <w:sz w:val="24"/>
          <w:szCs w:val="24"/>
          <w:lang w:eastAsia="lv-LV"/>
        </w:rPr>
        <w:t xml:space="preserve"> </w:t>
      </w:r>
      <w:r w:rsidR="00FA48B9" w:rsidRPr="00DA4CBB">
        <w:rPr>
          <w:rFonts w:ascii="Times New Roman" w:eastAsia="Times New Roman" w:hAnsi="Times New Roman" w:cs="Times New Roman"/>
          <w:i/>
          <w:iCs/>
          <w:sz w:val="24"/>
          <w:szCs w:val="24"/>
          <w:lang w:eastAsia="lv-LV"/>
        </w:rPr>
        <w:t>rīkojuma projekts šīs jomas neskar.</w:t>
      </w:r>
    </w:p>
    <w:p w:rsidR="00C25B49" w:rsidRPr="00BA1FA4" w:rsidRDefault="00C25B49" w:rsidP="00894C55">
      <w:pPr>
        <w:spacing w:after="0" w:line="240" w:lineRule="auto"/>
        <w:rPr>
          <w:rFonts w:ascii="Times New Roman" w:hAnsi="Times New Roman" w:cs="Times New Roman"/>
          <w:sz w:val="28"/>
          <w:szCs w:val="28"/>
        </w:rPr>
      </w:pPr>
    </w:p>
    <w:p w:rsidR="00C11645" w:rsidRDefault="00C11645" w:rsidP="008E659A">
      <w:pPr>
        <w:spacing w:after="0" w:line="240" w:lineRule="auto"/>
        <w:rPr>
          <w:rFonts w:ascii="Times New Roman" w:hAnsi="Times New Roman" w:cs="Times New Roman"/>
          <w:sz w:val="28"/>
          <w:szCs w:val="28"/>
        </w:rPr>
      </w:pPr>
    </w:p>
    <w:p w:rsidR="00C11645" w:rsidRDefault="008E659A" w:rsidP="008E659A">
      <w:pPr>
        <w:spacing w:after="0" w:line="240" w:lineRule="auto"/>
        <w:rPr>
          <w:rFonts w:ascii="Times New Roman" w:hAnsi="Times New Roman" w:cs="Times New Roman"/>
          <w:sz w:val="28"/>
          <w:szCs w:val="28"/>
        </w:rPr>
      </w:pPr>
      <w:r w:rsidRPr="00BA1FA4">
        <w:rPr>
          <w:rFonts w:ascii="Times New Roman" w:hAnsi="Times New Roman" w:cs="Times New Roman"/>
          <w:sz w:val="28"/>
          <w:szCs w:val="28"/>
        </w:rPr>
        <w:t>Iekšlietu</w:t>
      </w:r>
      <w:r w:rsidR="00C11645">
        <w:rPr>
          <w:rFonts w:ascii="Times New Roman" w:hAnsi="Times New Roman" w:cs="Times New Roman"/>
          <w:sz w:val="28"/>
          <w:szCs w:val="28"/>
        </w:rPr>
        <w:t xml:space="preserve"> ministrs</w:t>
      </w:r>
      <w:r w:rsidR="00C11645">
        <w:rPr>
          <w:rFonts w:ascii="Times New Roman" w:hAnsi="Times New Roman" w:cs="Times New Roman"/>
          <w:sz w:val="28"/>
          <w:szCs w:val="28"/>
        </w:rPr>
        <w:tab/>
      </w:r>
      <w:r w:rsidR="00C11645">
        <w:rPr>
          <w:rFonts w:ascii="Times New Roman" w:hAnsi="Times New Roman" w:cs="Times New Roman"/>
          <w:sz w:val="28"/>
          <w:szCs w:val="28"/>
        </w:rPr>
        <w:tab/>
      </w:r>
      <w:r w:rsidR="00C11645">
        <w:rPr>
          <w:rFonts w:ascii="Times New Roman" w:hAnsi="Times New Roman" w:cs="Times New Roman"/>
          <w:sz w:val="28"/>
          <w:szCs w:val="28"/>
        </w:rPr>
        <w:tab/>
        <w:t xml:space="preserve">    </w:t>
      </w:r>
      <w:r w:rsidR="00C11645">
        <w:rPr>
          <w:rFonts w:ascii="Times New Roman" w:hAnsi="Times New Roman" w:cs="Times New Roman"/>
          <w:sz w:val="28"/>
          <w:szCs w:val="28"/>
        </w:rPr>
        <w:tab/>
      </w:r>
      <w:r w:rsidR="00C11645">
        <w:rPr>
          <w:rFonts w:ascii="Times New Roman" w:hAnsi="Times New Roman" w:cs="Times New Roman"/>
          <w:sz w:val="28"/>
          <w:szCs w:val="28"/>
        </w:rPr>
        <w:tab/>
      </w:r>
      <w:r w:rsidR="00C11645">
        <w:rPr>
          <w:rFonts w:ascii="Times New Roman" w:hAnsi="Times New Roman" w:cs="Times New Roman"/>
          <w:sz w:val="28"/>
          <w:szCs w:val="28"/>
        </w:rPr>
        <w:tab/>
      </w:r>
      <w:r w:rsidR="00C11645">
        <w:rPr>
          <w:rFonts w:ascii="Times New Roman" w:hAnsi="Times New Roman" w:cs="Times New Roman"/>
          <w:sz w:val="28"/>
          <w:szCs w:val="28"/>
        </w:rPr>
        <w:tab/>
        <w:t xml:space="preserve">   Sandis</w:t>
      </w:r>
      <w:r w:rsidR="00211A60" w:rsidRPr="00BA1FA4">
        <w:rPr>
          <w:rFonts w:ascii="Times New Roman" w:hAnsi="Times New Roman" w:cs="Times New Roman"/>
          <w:sz w:val="28"/>
          <w:szCs w:val="28"/>
        </w:rPr>
        <w:t xml:space="preserve"> </w:t>
      </w:r>
      <w:proofErr w:type="spellStart"/>
      <w:r w:rsidRPr="00BA1FA4">
        <w:rPr>
          <w:rFonts w:ascii="Times New Roman" w:hAnsi="Times New Roman" w:cs="Times New Roman"/>
          <w:sz w:val="28"/>
          <w:szCs w:val="28"/>
        </w:rPr>
        <w:t>Ģirģens</w:t>
      </w:r>
      <w:proofErr w:type="spellEnd"/>
      <w:r w:rsidRPr="00BA1FA4">
        <w:rPr>
          <w:rFonts w:ascii="Times New Roman" w:hAnsi="Times New Roman" w:cs="Times New Roman"/>
          <w:sz w:val="28"/>
          <w:szCs w:val="28"/>
        </w:rPr>
        <w:tab/>
      </w:r>
    </w:p>
    <w:p w:rsidR="00C11645" w:rsidRDefault="00C11645" w:rsidP="008E659A">
      <w:pPr>
        <w:spacing w:after="0" w:line="240" w:lineRule="auto"/>
        <w:rPr>
          <w:rFonts w:ascii="Times New Roman" w:hAnsi="Times New Roman" w:cs="Times New Roman"/>
          <w:sz w:val="28"/>
          <w:szCs w:val="28"/>
        </w:rPr>
      </w:pPr>
    </w:p>
    <w:p w:rsidR="00C11645" w:rsidRDefault="00C11645" w:rsidP="008E659A">
      <w:pPr>
        <w:spacing w:after="0" w:line="240" w:lineRule="auto"/>
        <w:rPr>
          <w:rFonts w:ascii="Times New Roman" w:hAnsi="Times New Roman" w:cs="Times New Roman"/>
          <w:sz w:val="28"/>
          <w:szCs w:val="28"/>
        </w:rPr>
      </w:pPr>
    </w:p>
    <w:p w:rsidR="008E659A" w:rsidRPr="00BA1FA4" w:rsidRDefault="008E659A" w:rsidP="008E659A">
      <w:pPr>
        <w:spacing w:after="0" w:line="240" w:lineRule="auto"/>
        <w:rPr>
          <w:rFonts w:ascii="Times New Roman" w:hAnsi="Times New Roman" w:cs="Times New Roman"/>
          <w:sz w:val="28"/>
          <w:szCs w:val="28"/>
        </w:rPr>
      </w:pPr>
      <w:r w:rsidRPr="00BA1FA4">
        <w:rPr>
          <w:rFonts w:ascii="Times New Roman" w:hAnsi="Times New Roman" w:cs="Times New Roman"/>
          <w:sz w:val="28"/>
          <w:szCs w:val="28"/>
        </w:rPr>
        <w:tab/>
      </w:r>
    </w:p>
    <w:p w:rsidR="008E659A" w:rsidRPr="00BA1FA4" w:rsidRDefault="008E659A" w:rsidP="008E659A">
      <w:pPr>
        <w:spacing w:after="0" w:line="240" w:lineRule="auto"/>
        <w:rPr>
          <w:rFonts w:ascii="Times New Roman" w:hAnsi="Times New Roman" w:cs="Times New Roman"/>
          <w:sz w:val="28"/>
          <w:szCs w:val="28"/>
        </w:rPr>
      </w:pPr>
      <w:r w:rsidRPr="00BA1FA4">
        <w:rPr>
          <w:rFonts w:ascii="Times New Roman" w:hAnsi="Times New Roman" w:cs="Times New Roman"/>
          <w:sz w:val="28"/>
          <w:szCs w:val="28"/>
        </w:rPr>
        <w:t xml:space="preserve">Vīza: </w:t>
      </w:r>
    </w:p>
    <w:p w:rsidR="00894C55" w:rsidRPr="00BA1FA4" w:rsidRDefault="008E659A" w:rsidP="008E659A">
      <w:pPr>
        <w:spacing w:after="0" w:line="240" w:lineRule="auto"/>
        <w:rPr>
          <w:rFonts w:ascii="Times New Roman" w:hAnsi="Times New Roman" w:cs="Times New Roman"/>
          <w:sz w:val="28"/>
          <w:szCs w:val="28"/>
        </w:rPr>
      </w:pPr>
      <w:r w:rsidRPr="00BA1FA4">
        <w:rPr>
          <w:rFonts w:ascii="Times New Roman" w:hAnsi="Times New Roman" w:cs="Times New Roman"/>
          <w:sz w:val="28"/>
          <w:szCs w:val="28"/>
        </w:rPr>
        <w:t>valsts sekretārs</w:t>
      </w:r>
      <w:r w:rsidRPr="00BA1FA4">
        <w:rPr>
          <w:rFonts w:ascii="Times New Roman" w:hAnsi="Times New Roman" w:cs="Times New Roman"/>
          <w:sz w:val="28"/>
          <w:szCs w:val="28"/>
        </w:rPr>
        <w:tab/>
      </w:r>
      <w:r w:rsidRPr="00BA1FA4">
        <w:rPr>
          <w:rFonts w:ascii="Times New Roman" w:hAnsi="Times New Roman" w:cs="Times New Roman"/>
          <w:sz w:val="28"/>
          <w:szCs w:val="28"/>
        </w:rPr>
        <w:tab/>
      </w:r>
      <w:r w:rsidRPr="00BA1FA4">
        <w:rPr>
          <w:rFonts w:ascii="Times New Roman" w:hAnsi="Times New Roman" w:cs="Times New Roman"/>
          <w:sz w:val="28"/>
          <w:szCs w:val="28"/>
        </w:rPr>
        <w:tab/>
      </w:r>
      <w:r w:rsidRPr="00BA1FA4">
        <w:rPr>
          <w:rFonts w:ascii="Times New Roman" w:hAnsi="Times New Roman" w:cs="Times New Roman"/>
          <w:sz w:val="28"/>
          <w:szCs w:val="28"/>
        </w:rPr>
        <w:tab/>
      </w:r>
      <w:r w:rsidRPr="00BA1FA4">
        <w:rPr>
          <w:rFonts w:ascii="Times New Roman" w:hAnsi="Times New Roman" w:cs="Times New Roman"/>
          <w:sz w:val="28"/>
          <w:szCs w:val="28"/>
        </w:rPr>
        <w:tab/>
      </w:r>
      <w:r w:rsidRPr="00BA1FA4">
        <w:rPr>
          <w:rFonts w:ascii="Times New Roman" w:hAnsi="Times New Roman" w:cs="Times New Roman"/>
          <w:sz w:val="28"/>
          <w:szCs w:val="28"/>
        </w:rPr>
        <w:tab/>
      </w:r>
      <w:r w:rsidRPr="00BA1FA4">
        <w:rPr>
          <w:rFonts w:ascii="Times New Roman" w:hAnsi="Times New Roman" w:cs="Times New Roman"/>
          <w:sz w:val="28"/>
          <w:szCs w:val="28"/>
        </w:rPr>
        <w:tab/>
      </w:r>
      <w:r w:rsidR="00C11645">
        <w:rPr>
          <w:rFonts w:ascii="Times New Roman" w:hAnsi="Times New Roman" w:cs="Times New Roman"/>
          <w:sz w:val="28"/>
          <w:szCs w:val="28"/>
        </w:rPr>
        <w:t>Dimitrijs</w:t>
      </w:r>
      <w:r w:rsidR="00211A60" w:rsidRPr="00BA1FA4">
        <w:rPr>
          <w:rFonts w:ascii="Times New Roman" w:hAnsi="Times New Roman" w:cs="Times New Roman"/>
          <w:sz w:val="28"/>
          <w:szCs w:val="28"/>
        </w:rPr>
        <w:t xml:space="preserve"> </w:t>
      </w:r>
      <w:r w:rsidRPr="00BA1FA4">
        <w:rPr>
          <w:rFonts w:ascii="Times New Roman" w:hAnsi="Times New Roman" w:cs="Times New Roman"/>
          <w:sz w:val="28"/>
          <w:szCs w:val="28"/>
        </w:rPr>
        <w:t>Trofimovs</w:t>
      </w:r>
    </w:p>
    <w:p w:rsidR="00894C55" w:rsidRPr="00BA1FA4" w:rsidRDefault="00894C55" w:rsidP="00894C55">
      <w:pPr>
        <w:spacing w:after="0" w:line="240" w:lineRule="auto"/>
        <w:ind w:firstLine="720"/>
        <w:rPr>
          <w:rFonts w:ascii="Times New Roman" w:hAnsi="Times New Roman" w:cs="Times New Roman"/>
          <w:sz w:val="28"/>
          <w:szCs w:val="28"/>
        </w:rPr>
      </w:pPr>
    </w:p>
    <w:p w:rsidR="000A2F5D" w:rsidRDefault="000A2F5D" w:rsidP="00894C55">
      <w:pPr>
        <w:tabs>
          <w:tab w:val="left" w:pos="6237"/>
        </w:tabs>
        <w:spacing w:after="0" w:line="240" w:lineRule="auto"/>
        <w:rPr>
          <w:rFonts w:ascii="Times New Roman" w:hAnsi="Times New Roman" w:cs="Times New Roman"/>
          <w:sz w:val="24"/>
          <w:szCs w:val="28"/>
        </w:rPr>
      </w:pPr>
    </w:p>
    <w:p w:rsidR="000A2F5D" w:rsidRDefault="000A2F5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Default="00DB2A7D" w:rsidP="00894C55">
      <w:pPr>
        <w:tabs>
          <w:tab w:val="left" w:pos="6237"/>
        </w:tabs>
        <w:spacing w:after="0" w:line="240" w:lineRule="auto"/>
        <w:rPr>
          <w:rFonts w:ascii="Times New Roman" w:hAnsi="Times New Roman" w:cs="Times New Roman"/>
          <w:sz w:val="24"/>
          <w:szCs w:val="24"/>
        </w:rPr>
      </w:pPr>
    </w:p>
    <w:p w:rsidR="00DB2A7D" w:rsidRPr="00FA48B9" w:rsidRDefault="00DB2A7D" w:rsidP="00894C55">
      <w:pPr>
        <w:tabs>
          <w:tab w:val="left" w:pos="6237"/>
        </w:tabs>
        <w:spacing w:after="0" w:line="240" w:lineRule="auto"/>
        <w:rPr>
          <w:rFonts w:ascii="Times New Roman" w:hAnsi="Times New Roman" w:cs="Times New Roman"/>
          <w:sz w:val="24"/>
          <w:szCs w:val="24"/>
        </w:rPr>
      </w:pPr>
    </w:p>
    <w:p w:rsidR="00875C29" w:rsidRDefault="00875C29" w:rsidP="00FA48B9">
      <w:pPr>
        <w:spacing w:after="0" w:line="240" w:lineRule="auto"/>
        <w:rPr>
          <w:rFonts w:ascii="Times New Roman" w:eastAsia="Times New Roman" w:hAnsi="Times New Roman" w:cs="Times New Roman"/>
          <w:sz w:val="16"/>
          <w:szCs w:val="24"/>
          <w:lang w:eastAsia="lv-LV"/>
        </w:rPr>
      </w:pPr>
    </w:p>
    <w:p w:rsidR="005C5027" w:rsidRPr="005C5027" w:rsidRDefault="005C5027" w:rsidP="005C5027">
      <w:pPr>
        <w:spacing w:after="0" w:line="240" w:lineRule="auto"/>
        <w:rPr>
          <w:rFonts w:ascii="Times New Roman" w:eastAsia="Times New Roman" w:hAnsi="Times New Roman" w:cs="Times New Roman"/>
          <w:sz w:val="16"/>
          <w:szCs w:val="24"/>
          <w:lang w:eastAsia="lv-LV"/>
        </w:rPr>
      </w:pPr>
      <w:r w:rsidRPr="005C5027">
        <w:rPr>
          <w:rFonts w:ascii="Times New Roman" w:eastAsia="Times New Roman" w:hAnsi="Times New Roman" w:cs="Times New Roman"/>
          <w:sz w:val="16"/>
          <w:szCs w:val="24"/>
          <w:lang w:eastAsia="lv-LV"/>
        </w:rPr>
        <w:fldChar w:fldCharType="begin"/>
      </w:r>
      <w:r w:rsidRPr="005C5027">
        <w:rPr>
          <w:rFonts w:ascii="Times New Roman" w:eastAsia="Times New Roman" w:hAnsi="Times New Roman" w:cs="Times New Roman"/>
          <w:sz w:val="16"/>
          <w:szCs w:val="24"/>
          <w:lang w:eastAsia="lv-LV"/>
        </w:rPr>
        <w:instrText xml:space="preserve"> TIME \@ "dd.MM.yyyy H:mm" </w:instrText>
      </w:r>
      <w:r w:rsidRPr="005C5027">
        <w:rPr>
          <w:rFonts w:ascii="Times New Roman" w:eastAsia="Times New Roman" w:hAnsi="Times New Roman" w:cs="Times New Roman"/>
          <w:sz w:val="16"/>
          <w:szCs w:val="24"/>
          <w:lang w:eastAsia="lv-LV"/>
        </w:rPr>
        <w:fldChar w:fldCharType="separate"/>
      </w:r>
      <w:r w:rsidRPr="005C5027">
        <w:rPr>
          <w:rFonts w:ascii="Times New Roman" w:eastAsia="Times New Roman" w:hAnsi="Times New Roman" w:cs="Times New Roman"/>
          <w:sz w:val="16"/>
          <w:szCs w:val="24"/>
          <w:lang w:eastAsia="lv-LV"/>
        </w:rPr>
        <w:t>14.07.2020 14:13</w:t>
      </w:r>
      <w:r w:rsidRPr="005C5027">
        <w:rPr>
          <w:rFonts w:ascii="Times New Roman" w:eastAsia="Times New Roman" w:hAnsi="Times New Roman" w:cs="Times New Roman"/>
          <w:sz w:val="16"/>
          <w:szCs w:val="24"/>
          <w:lang w:eastAsia="lv-LV"/>
        </w:rPr>
        <w:fldChar w:fldCharType="end"/>
      </w:r>
    </w:p>
    <w:p w:rsidR="005C5027" w:rsidRDefault="005C5027" w:rsidP="00FA48B9">
      <w:pPr>
        <w:spacing w:after="0" w:line="240" w:lineRule="auto"/>
        <w:rPr>
          <w:rFonts w:ascii="Times New Roman" w:eastAsia="Times New Roman" w:hAnsi="Times New Roman" w:cs="Times New Roman"/>
          <w:sz w:val="16"/>
          <w:szCs w:val="24"/>
          <w:lang w:eastAsia="lv-LV"/>
        </w:rPr>
      </w:pPr>
      <w:r>
        <w:rPr>
          <w:rFonts w:ascii="Times New Roman" w:eastAsia="Times New Roman" w:hAnsi="Times New Roman" w:cs="Times New Roman"/>
          <w:sz w:val="16"/>
          <w:szCs w:val="24"/>
          <w:lang w:eastAsia="lv-LV"/>
        </w:rPr>
        <w:t>1623</w:t>
      </w:r>
      <w:bookmarkStart w:id="0" w:name="_GoBack"/>
      <w:bookmarkEnd w:id="0"/>
    </w:p>
    <w:p w:rsidR="00FA48B9" w:rsidRPr="00875C29" w:rsidRDefault="00FA48B9" w:rsidP="00FA48B9">
      <w:pPr>
        <w:spacing w:after="0" w:line="240" w:lineRule="auto"/>
        <w:rPr>
          <w:rFonts w:ascii="Times New Roman" w:eastAsia="Times New Roman" w:hAnsi="Times New Roman" w:cs="Times New Roman"/>
          <w:sz w:val="16"/>
          <w:szCs w:val="24"/>
          <w:lang w:eastAsia="lv-LV"/>
        </w:rPr>
      </w:pPr>
      <w:proofErr w:type="spellStart"/>
      <w:r w:rsidRPr="00875C29">
        <w:rPr>
          <w:rFonts w:ascii="Times New Roman" w:eastAsia="Times New Roman" w:hAnsi="Times New Roman" w:cs="Times New Roman"/>
          <w:sz w:val="16"/>
          <w:szCs w:val="24"/>
          <w:lang w:eastAsia="lv-LV"/>
        </w:rPr>
        <w:t>Masule</w:t>
      </w:r>
      <w:proofErr w:type="spellEnd"/>
      <w:r w:rsidRPr="00875C29">
        <w:rPr>
          <w:rFonts w:ascii="Times New Roman" w:eastAsia="Times New Roman" w:hAnsi="Times New Roman" w:cs="Times New Roman"/>
          <w:sz w:val="16"/>
          <w:szCs w:val="24"/>
          <w:lang w:eastAsia="lv-LV"/>
        </w:rPr>
        <w:t xml:space="preserve"> 67075886</w:t>
      </w:r>
    </w:p>
    <w:p w:rsidR="000A2F5D" w:rsidRPr="00875C29" w:rsidRDefault="00FA48B9" w:rsidP="00FA48B9">
      <w:pPr>
        <w:spacing w:after="0" w:line="240" w:lineRule="auto"/>
        <w:rPr>
          <w:rFonts w:ascii="Times New Roman" w:eastAsia="Times New Roman" w:hAnsi="Times New Roman" w:cs="Times New Roman"/>
          <w:sz w:val="16"/>
          <w:szCs w:val="24"/>
          <w:lang w:eastAsia="lv-LV"/>
        </w:rPr>
      </w:pPr>
      <w:r w:rsidRPr="00875C29">
        <w:rPr>
          <w:rFonts w:ascii="Times New Roman" w:eastAsia="Times New Roman" w:hAnsi="Times New Roman" w:cs="Times New Roman"/>
          <w:sz w:val="16"/>
          <w:szCs w:val="24"/>
          <w:lang w:eastAsia="lv-LV"/>
        </w:rPr>
        <w:t>marita.masule@vugd.gov.lv</w:t>
      </w:r>
    </w:p>
    <w:p w:rsidR="009E789F" w:rsidRPr="00875C29" w:rsidRDefault="009E789F" w:rsidP="009E789F">
      <w:pPr>
        <w:tabs>
          <w:tab w:val="left" w:pos="6237"/>
        </w:tabs>
        <w:spacing w:after="0" w:line="240" w:lineRule="auto"/>
        <w:rPr>
          <w:rFonts w:ascii="Times New Roman" w:hAnsi="Times New Roman" w:cs="Times New Roman"/>
          <w:sz w:val="16"/>
          <w:szCs w:val="28"/>
        </w:rPr>
      </w:pPr>
      <w:r w:rsidRPr="00875C29">
        <w:rPr>
          <w:rFonts w:ascii="Times New Roman" w:hAnsi="Times New Roman" w:cs="Times New Roman"/>
          <w:sz w:val="16"/>
          <w:szCs w:val="28"/>
        </w:rPr>
        <w:t>Apine 67075857</w:t>
      </w:r>
    </w:p>
    <w:p w:rsidR="00FA48B9" w:rsidRPr="00875C29" w:rsidRDefault="00FA48B9" w:rsidP="009E789F">
      <w:pPr>
        <w:tabs>
          <w:tab w:val="left" w:pos="6237"/>
        </w:tabs>
        <w:spacing w:after="0" w:line="240" w:lineRule="auto"/>
        <w:rPr>
          <w:rFonts w:ascii="Times New Roman" w:hAnsi="Times New Roman" w:cs="Times New Roman"/>
          <w:sz w:val="16"/>
          <w:szCs w:val="28"/>
        </w:rPr>
      </w:pPr>
      <w:r w:rsidRPr="00875C29">
        <w:rPr>
          <w:rFonts w:ascii="Times New Roman" w:hAnsi="Times New Roman" w:cs="Times New Roman"/>
          <w:sz w:val="16"/>
          <w:szCs w:val="28"/>
        </w:rPr>
        <w:t>sandra.apine@vugd.gov.lv</w:t>
      </w:r>
    </w:p>
    <w:sectPr w:rsidR="00FA48B9" w:rsidRPr="00875C29"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45" w:rsidRDefault="007A1C45" w:rsidP="00894C55">
      <w:pPr>
        <w:spacing w:after="0" w:line="240" w:lineRule="auto"/>
      </w:pPr>
      <w:r>
        <w:separator/>
      </w:r>
    </w:p>
  </w:endnote>
  <w:endnote w:type="continuationSeparator" w:id="0">
    <w:p w:rsidR="007A1C45" w:rsidRDefault="007A1C4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865" w:rsidRPr="00FA48B9" w:rsidRDefault="007A2865" w:rsidP="007A2865">
    <w:pPr>
      <w:tabs>
        <w:tab w:val="center" w:pos="4153"/>
        <w:tab w:val="right" w:pos="8306"/>
      </w:tabs>
      <w:spacing w:after="0" w:line="240" w:lineRule="auto"/>
      <w:jc w:val="both"/>
    </w:pPr>
    <w:r>
      <w:rPr>
        <w:rFonts w:ascii="Times New Roman" w:eastAsia="Times New Roman" w:hAnsi="Times New Roman" w:cs="Times New Roman"/>
        <w:lang w:eastAsia="lv-LV"/>
      </w:rPr>
      <w:t>IEM</w:t>
    </w:r>
    <w:r w:rsidRPr="00D47254">
      <w:rPr>
        <w:rFonts w:ascii="Times New Roman" w:eastAsia="Times New Roman" w:hAnsi="Times New Roman" w:cs="Times New Roman"/>
        <w:lang w:eastAsia="lv-LV"/>
      </w:rPr>
      <w:t>Anot_</w:t>
    </w:r>
    <w:r>
      <w:rPr>
        <w:rFonts w:ascii="Times New Roman" w:eastAsia="Times New Roman" w:hAnsi="Times New Roman" w:cs="Times New Roman"/>
        <w:lang w:eastAsia="lv-LV"/>
      </w:rPr>
      <w:t>140720_FEU</w:t>
    </w:r>
  </w:p>
  <w:p w:rsidR="00894C55" w:rsidRPr="00FA48B9" w:rsidRDefault="00894C55" w:rsidP="00FA4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FA48B9" w:rsidRDefault="00FA48B9" w:rsidP="007A2865">
    <w:pPr>
      <w:tabs>
        <w:tab w:val="center" w:pos="4153"/>
        <w:tab w:val="right" w:pos="8306"/>
      </w:tabs>
      <w:spacing w:after="0" w:line="240" w:lineRule="auto"/>
      <w:jc w:val="both"/>
    </w:pPr>
    <w:r>
      <w:rPr>
        <w:rFonts w:ascii="Times New Roman" w:eastAsia="Times New Roman" w:hAnsi="Times New Roman" w:cs="Times New Roman"/>
        <w:lang w:eastAsia="lv-LV"/>
      </w:rPr>
      <w:t>I</w:t>
    </w:r>
    <w:r w:rsidR="0054030E">
      <w:rPr>
        <w:rFonts w:ascii="Times New Roman" w:eastAsia="Times New Roman" w:hAnsi="Times New Roman" w:cs="Times New Roman"/>
        <w:lang w:eastAsia="lv-LV"/>
      </w:rPr>
      <w:t>E</w:t>
    </w:r>
    <w:r>
      <w:rPr>
        <w:rFonts w:ascii="Times New Roman" w:eastAsia="Times New Roman" w:hAnsi="Times New Roman" w:cs="Times New Roman"/>
        <w:lang w:eastAsia="lv-LV"/>
      </w:rPr>
      <w:t>M</w:t>
    </w:r>
    <w:r w:rsidRPr="00D47254">
      <w:rPr>
        <w:rFonts w:ascii="Times New Roman" w:eastAsia="Times New Roman" w:hAnsi="Times New Roman" w:cs="Times New Roman"/>
        <w:lang w:eastAsia="lv-LV"/>
      </w:rPr>
      <w:t>Anot_</w:t>
    </w:r>
    <w:r w:rsidR="00FD7CBA">
      <w:rPr>
        <w:rFonts w:ascii="Times New Roman" w:eastAsia="Times New Roman" w:hAnsi="Times New Roman" w:cs="Times New Roman"/>
        <w:lang w:eastAsia="lv-LV"/>
      </w:rPr>
      <w:t>1407</w:t>
    </w:r>
    <w:r>
      <w:rPr>
        <w:rFonts w:ascii="Times New Roman" w:eastAsia="Times New Roman" w:hAnsi="Times New Roman" w:cs="Times New Roman"/>
        <w:lang w:eastAsia="lv-LV"/>
      </w:rPr>
      <w:t>20</w:t>
    </w:r>
    <w:r w:rsidR="0054030E">
      <w:rPr>
        <w:rFonts w:ascii="Times New Roman" w:eastAsia="Times New Roman" w:hAnsi="Times New Roman" w:cs="Times New Roman"/>
        <w:lang w:eastAsia="lv-LV"/>
      </w:rPr>
      <w:t>_FEU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45" w:rsidRDefault="007A1C45" w:rsidP="00894C55">
      <w:pPr>
        <w:spacing w:after="0" w:line="240" w:lineRule="auto"/>
      </w:pPr>
      <w:r>
        <w:separator/>
      </w:r>
    </w:p>
  </w:footnote>
  <w:footnote w:type="continuationSeparator" w:id="0">
    <w:p w:rsidR="007A1C45" w:rsidRDefault="007A1C4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C5027">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B361F"/>
    <w:multiLevelType w:val="hybridMultilevel"/>
    <w:tmpl w:val="CD2A67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307865"/>
    <w:multiLevelType w:val="multilevel"/>
    <w:tmpl w:val="4BCAD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B615410"/>
    <w:multiLevelType w:val="hybridMultilevel"/>
    <w:tmpl w:val="5EFC56D2"/>
    <w:lvl w:ilvl="0" w:tplc="04260011">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3" w15:restartNumberingAfterBreak="0">
    <w:nsid w:val="66AE724F"/>
    <w:multiLevelType w:val="multilevel"/>
    <w:tmpl w:val="26A4C6F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6FF140D6"/>
    <w:multiLevelType w:val="multilevel"/>
    <w:tmpl w:val="1E309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5AF"/>
    <w:rsid w:val="000277CD"/>
    <w:rsid w:val="00052596"/>
    <w:rsid w:val="00054B13"/>
    <w:rsid w:val="000628B1"/>
    <w:rsid w:val="00076B7A"/>
    <w:rsid w:val="000A2F5D"/>
    <w:rsid w:val="000B2EA8"/>
    <w:rsid w:val="000C7A6B"/>
    <w:rsid w:val="000D0D59"/>
    <w:rsid w:val="000E5377"/>
    <w:rsid w:val="001034BD"/>
    <w:rsid w:val="00141BFF"/>
    <w:rsid w:val="001646AE"/>
    <w:rsid w:val="00187509"/>
    <w:rsid w:val="001905A8"/>
    <w:rsid w:val="001D0F7D"/>
    <w:rsid w:val="001E19DA"/>
    <w:rsid w:val="001F150E"/>
    <w:rsid w:val="00211A60"/>
    <w:rsid w:val="00212BA9"/>
    <w:rsid w:val="0021762F"/>
    <w:rsid w:val="00243426"/>
    <w:rsid w:val="00251BCE"/>
    <w:rsid w:val="0027258C"/>
    <w:rsid w:val="00282602"/>
    <w:rsid w:val="00291340"/>
    <w:rsid w:val="002E1C05"/>
    <w:rsid w:val="002E3E17"/>
    <w:rsid w:val="0031174D"/>
    <w:rsid w:val="00322E47"/>
    <w:rsid w:val="0032422B"/>
    <w:rsid w:val="00345C81"/>
    <w:rsid w:val="00364F9D"/>
    <w:rsid w:val="003B0BF9"/>
    <w:rsid w:val="003C0FC7"/>
    <w:rsid w:val="003C3135"/>
    <w:rsid w:val="003D3F53"/>
    <w:rsid w:val="003E0791"/>
    <w:rsid w:val="003F28AC"/>
    <w:rsid w:val="004017CC"/>
    <w:rsid w:val="004454FE"/>
    <w:rsid w:val="00456E40"/>
    <w:rsid w:val="00463EEA"/>
    <w:rsid w:val="00464FB8"/>
    <w:rsid w:val="00471F27"/>
    <w:rsid w:val="004771DD"/>
    <w:rsid w:val="00485B16"/>
    <w:rsid w:val="004A4DD2"/>
    <w:rsid w:val="004A65A8"/>
    <w:rsid w:val="004D7A28"/>
    <w:rsid w:val="004F2A69"/>
    <w:rsid w:val="004F7A1D"/>
    <w:rsid w:val="0050178F"/>
    <w:rsid w:val="0054030E"/>
    <w:rsid w:val="00557911"/>
    <w:rsid w:val="00557AA9"/>
    <w:rsid w:val="00564FA2"/>
    <w:rsid w:val="00566015"/>
    <w:rsid w:val="005829EB"/>
    <w:rsid w:val="00587746"/>
    <w:rsid w:val="005A378C"/>
    <w:rsid w:val="005B2BE2"/>
    <w:rsid w:val="005C5027"/>
    <w:rsid w:val="005F6C86"/>
    <w:rsid w:val="00606379"/>
    <w:rsid w:val="00613E6C"/>
    <w:rsid w:val="00622E48"/>
    <w:rsid w:val="00627A71"/>
    <w:rsid w:val="00655F2C"/>
    <w:rsid w:val="006653F4"/>
    <w:rsid w:val="00674ACD"/>
    <w:rsid w:val="006A1AE2"/>
    <w:rsid w:val="006A788E"/>
    <w:rsid w:val="006C2E1E"/>
    <w:rsid w:val="006D641F"/>
    <w:rsid w:val="006E1081"/>
    <w:rsid w:val="006F1D69"/>
    <w:rsid w:val="00703C16"/>
    <w:rsid w:val="00720585"/>
    <w:rsid w:val="00735155"/>
    <w:rsid w:val="0076119D"/>
    <w:rsid w:val="00773AF6"/>
    <w:rsid w:val="00773C95"/>
    <w:rsid w:val="00776787"/>
    <w:rsid w:val="00793A33"/>
    <w:rsid w:val="00795F71"/>
    <w:rsid w:val="007A1C45"/>
    <w:rsid w:val="007A2865"/>
    <w:rsid w:val="007E3740"/>
    <w:rsid w:val="007E5F7A"/>
    <w:rsid w:val="007E73AB"/>
    <w:rsid w:val="00802834"/>
    <w:rsid w:val="00816C11"/>
    <w:rsid w:val="008445D5"/>
    <w:rsid w:val="00853849"/>
    <w:rsid w:val="00867CA0"/>
    <w:rsid w:val="008711A8"/>
    <w:rsid w:val="00875C29"/>
    <w:rsid w:val="00887065"/>
    <w:rsid w:val="00890496"/>
    <w:rsid w:val="0089413E"/>
    <w:rsid w:val="00894C55"/>
    <w:rsid w:val="008A578C"/>
    <w:rsid w:val="008B3900"/>
    <w:rsid w:val="008E659A"/>
    <w:rsid w:val="009045B9"/>
    <w:rsid w:val="00904D4E"/>
    <w:rsid w:val="00916F8E"/>
    <w:rsid w:val="0093287D"/>
    <w:rsid w:val="00940541"/>
    <w:rsid w:val="009443D5"/>
    <w:rsid w:val="00960669"/>
    <w:rsid w:val="00976481"/>
    <w:rsid w:val="00982632"/>
    <w:rsid w:val="009A2654"/>
    <w:rsid w:val="009B0DE4"/>
    <w:rsid w:val="009D75B7"/>
    <w:rsid w:val="009E789F"/>
    <w:rsid w:val="00A06E60"/>
    <w:rsid w:val="00A10FC3"/>
    <w:rsid w:val="00A474C1"/>
    <w:rsid w:val="00A525E1"/>
    <w:rsid w:val="00A6073E"/>
    <w:rsid w:val="00A77D95"/>
    <w:rsid w:val="00A82854"/>
    <w:rsid w:val="00A90B51"/>
    <w:rsid w:val="00AC612A"/>
    <w:rsid w:val="00AD69A4"/>
    <w:rsid w:val="00AE5567"/>
    <w:rsid w:val="00AF1239"/>
    <w:rsid w:val="00B16480"/>
    <w:rsid w:val="00B2165C"/>
    <w:rsid w:val="00B26EE9"/>
    <w:rsid w:val="00B347A9"/>
    <w:rsid w:val="00B74CBC"/>
    <w:rsid w:val="00B75308"/>
    <w:rsid w:val="00B76CE4"/>
    <w:rsid w:val="00B864DA"/>
    <w:rsid w:val="00B954F8"/>
    <w:rsid w:val="00BA1FA4"/>
    <w:rsid w:val="00BA20AA"/>
    <w:rsid w:val="00BB21E5"/>
    <w:rsid w:val="00BB2D41"/>
    <w:rsid w:val="00BB3940"/>
    <w:rsid w:val="00BD1B6F"/>
    <w:rsid w:val="00BD3FA1"/>
    <w:rsid w:val="00BD4425"/>
    <w:rsid w:val="00BE15B8"/>
    <w:rsid w:val="00BF41AD"/>
    <w:rsid w:val="00C016A9"/>
    <w:rsid w:val="00C02708"/>
    <w:rsid w:val="00C11645"/>
    <w:rsid w:val="00C21A7F"/>
    <w:rsid w:val="00C22C42"/>
    <w:rsid w:val="00C25B49"/>
    <w:rsid w:val="00C344C6"/>
    <w:rsid w:val="00C37A3F"/>
    <w:rsid w:val="00C6406D"/>
    <w:rsid w:val="00C85264"/>
    <w:rsid w:val="00CA188E"/>
    <w:rsid w:val="00CB2A8D"/>
    <w:rsid w:val="00CB64F8"/>
    <w:rsid w:val="00CC0D2D"/>
    <w:rsid w:val="00CE5657"/>
    <w:rsid w:val="00D133F8"/>
    <w:rsid w:val="00D14A3E"/>
    <w:rsid w:val="00D25029"/>
    <w:rsid w:val="00D41EC1"/>
    <w:rsid w:val="00D80680"/>
    <w:rsid w:val="00D9065C"/>
    <w:rsid w:val="00DA0897"/>
    <w:rsid w:val="00DA7858"/>
    <w:rsid w:val="00DB2A7D"/>
    <w:rsid w:val="00DB58A8"/>
    <w:rsid w:val="00DD7F6C"/>
    <w:rsid w:val="00DE393A"/>
    <w:rsid w:val="00DF0B91"/>
    <w:rsid w:val="00DF3C9F"/>
    <w:rsid w:val="00DF67B7"/>
    <w:rsid w:val="00E17D07"/>
    <w:rsid w:val="00E31054"/>
    <w:rsid w:val="00E34EF8"/>
    <w:rsid w:val="00E3716B"/>
    <w:rsid w:val="00E44B85"/>
    <w:rsid w:val="00E5323B"/>
    <w:rsid w:val="00E654A7"/>
    <w:rsid w:val="00E706A2"/>
    <w:rsid w:val="00E70814"/>
    <w:rsid w:val="00E7595E"/>
    <w:rsid w:val="00E82006"/>
    <w:rsid w:val="00E83122"/>
    <w:rsid w:val="00E8749E"/>
    <w:rsid w:val="00E90C01"/>
    <w:rsid w:val="00EA4413"/>
    <w:rsid w:val="00EA486E"/>
    <w:rsid w:val="00EB62D4"/>
    <w:rsid w:val="00EC459F"/>
    <w:rsid w:val="00EC531F"/>
    <w:rsid w:val="00ED251C"/>
    <w:rsid w:val="00EF4A2E"/>
    <w:rsid w:val="00EF4E55"/>
    <w:rsid w:val="00F03AC0"/>
    <w:rsid w:val="00F35A3A"/>
    <w:rsid w:val="00F4080E"/>
    <w:rsid w:val="00F4124D"/>
    <w:rsid w:val="00F57B0C"/>
    <w:rsid w:val="00F72EA4"/>
    <w:rsid w:val="00FA48B9"/>
    <w:rsid w:val="00FD33FB"/>
    <w:rsid w:val="00FD7CBA"/>
    <w:rsid w:val="00FE54BA"/>
    <w:rsid w:val="00FF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E87A26-C599-49E8-B2FC-7D380E03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771DD"/>
    <w:pPr>
      <w:ind w:left="720"/>
      <w:contextualSpacing/>
    </w:pPr>
  </w:style>
  <w:style w:type="paragraph" w:customStyle="1" w:styleId="naisnod">
    <w:name w:val="naisnod"/>
    <w:basedOn w:val="Normal"/>
    <w:rsid w:val="0076119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C640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FA48B9"/>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8186866">
      <w:bodyDiv w:val="1"/>
      <w:marLeft w:val="0"/>
      <w:marRight w:val="0"/>
      <w:marTop w:val="0"/>
      <w:marBottom w:val="0"/>
      <w:divBdr>
        <w:top w:val="none" w:sz="0" w:space="0" w:color="auto"/>
        <w:left w:val="none" w:sz="0" w:space="0" w:color="auto"/>
        <w:bottom w:val="none" w:sz="0" w:space="0" w:color="auto"/>
        <w:right w:val="none" w:sz="0" w:space="0" w:color="auto"/>
      </w:divBdr>
    </w:div>
    <w:div w:id="13845208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5104878">
      <w:bodyDiv w:val="1"/>
      <w:marLeft w:val="0"/>
      <w:marRight w:val="0"/>
      <w:marTop w:val="0"/>
      <w:marBottom w:val="0"/>
      <w:divBdr>
        <w:top w:val="none" w:sz="0" w:space="0" w:color="auto"/>
        <w:left w:val="none" w:sz="0" w:space="0" w:color="auto"/>
        <w:bottom w:val="none" w:sz="0" w:space="0" w:color="auto"/>
        <w:right w:val="none" w:sz="0" w:space="0" w:color="auto"/>
      </w:divBdr>
    </w:div>
    <w:div w:id="1564828046">
      <w:bodyDiv w:val="1"/>
      <w:marLeft w:val="0"/>
      <w:marRight w:val="0"/>
      <w:marTop w:val="0"/>
      <w:marBottom w:val="0"/>
      <w:divBdr>
        <w:top w:val="none" w:sz="0" w:space="0" w:color="auto"/>
        <w:left w:val="none" w:sz="0" w:space="0" w:color="auto"/>
        <w:bottom w:val="none" w:sz="0" w:space="0" w:color="auto"/>
        <w:right w:val="none" w:sz="0" w:space="0" w:color="auto"/>
      </w:divBdr>
    </w:div>
    <w:div w:id="1713922993">
      <w:bodyDiv w:val="1"/>
      <w:marLeft w:val="0"/>
      <w:marRight w:val="0"/>
      <w:marTop w:val="0"/>
      <w:marBottom w:val="0"/>
      <w:divBdr>
        <w:top w:val="none" w:sz="0" w:space="0" w:color="auto"/>
        <w:left w:val="none" w:sz="0" w:space="0" w:color="auto"/>
        <w:bottom w:val="none" w:sz="0" w:space="0" w:color="auto"/>
        <w:right w:val="none" w:sz="0" w:space="0" w:color="auto"/>
      </w:divBdr>
    </w:div>
    <w:div w:id="1812482798">
      <w:bodyDiv w:val="1"/>
      <w:marLeft w:val="0"/>
      <w:marRight w:val="0"/>
      <w:marTop w:val="0"/>
      <w:marBottom w:val="0"/>
      <w:divBdr>
        <w:top w:val="none" w:sz="0" w:space="0" w:color="auto"/>
        <w:left w:val="none" w:sz="0" w:space="0" w:color="auto"/>
        <w:bottom w:val="none" w:sz="0" w:space="0" w:color="auto"/>
        <w:right w:val="none" w:sz="0" w:space="0" w:color="auto"/>
      </w:divBdr>
    </w:div>
    <w:div w:id="21466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8043</Words>
  <Characters>4585</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Alda Strode</cp:lastModifiedBy>
  <cp:revision>5</cp:revision>
  <cp:lastPrinted>2019-11-27T12:09:00Z</cp:lastPrinted>
  <dcterms:created xsi:type="dcterms:W3CDTF">2020-07-14T11:09:00Z</dcterms:created>
  <dcterms:modified xsi:type="dcterms:W3CDTF">2020-07-14T11:14:00Z</dcterms:modified>
</cp:coreProperties>
</file>