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51" w:rsidRPr="005A6051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LATVIJAS REPUBLIKAS MINISTRU KABINETA SĒDES</w:t>
      </w:r>
    </w:p>
    <w:p w:rsidR="005A6051" w:rsidRPr="005A6051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PROTOKOLLĒMUMS</w:t>
      </w:r>
    </w:p>
    <w:p w:rsidR="005A6051" w:rsidRPr="005A6051" w:rsidRDefault="005A6051" w:rsidP="005A60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7B55C1" w:rsidRDefault="007B55C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5A6051" w:rsidRPr="005A6051" w:rsidRDefault="005A6051" w:rsidP="005A6051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  <w:t xml:space="preserve">     </w:t>
      </w:r>
      <w:r w:rsidR="005736E1">
        <w:rPr>
          <w:rFonts w:ascii="Times New Roman" w:eastAsia="Times New Roman" w:hAnsi="Times New Roman" w:cs="Times New Roman"/>
          <w:sz w:val="28"/>
          <w:szCs w:val="20"/>
        </w:rPr>
        <w:t>2020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>.gada ___.______</w:t>
      </w:r>
    </w:p>
    <w:p w:rsidR="007B55C1" w:rsidRPr="005A6051" w:rsidRDefault="005A6051" w:rsidP="005A6051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.§</w:t>
      </w:r>
    </w:p>
    <w:p w:rsidR="005A6051" w:rsidRPr="005A6051" w:rsidRDefault="005A6051" w:rsidP="005A60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523A" w:rsidRDefault="005736E1" w:rsidP="003B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Plāna projekts</w:t>
      </w:r>
    </w:p>
    <w:p w:rsidR="005A6051" w:rsidRPr="005A6051" w:rsidRDefault="003B523A" w:rsidP="003B5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23A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5736E1">
        <w:rPr>
          <w:rFonts w:ascii="Times New Roman" w:eastAsia="Times New Roman" w:hAnsi="Times New Roman" w:cs="Times New Roman"/>
          <w:b/>
          <w:sz w:val="28"/>
          <w:szCs w:val="28"/>
        </w:rPr>
        <w:t>Valsts civilās aizsardzības plāns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” </w:t>
      </w:r>
      <w:r w:rsidR="005A6051" w:rsidRPr="005A6051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</w:t>
      </w:r>
    </w:p>
    <w:p w:rsidR="00834FB6" w:rsidRDefault="00834FB6" w:rsidP="005736E1">
      <w:pPr>
        <w:pStyle w:val="ListParagraph"/>
        <w:numPr>
          <w:ilvl w:val="0"/>
          <w:numId w:val="2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3617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Pieņemt iesniegto rīkojuma projektu.</w:t>
      </w:r>
    </w:p>
    <w:p w:rsidR="005736E1" w:rsidRPr="005736E1" w:rsidRDefault="005736E1" w:rsidP="005736E1">
      <w:pPr>
        <w:pStyle w:val="ListParagraph"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</w:p>
    <w:p w:rsidR="005736E1" w:rsidRPr="005736E1" w:rsidRDefault="002E7BDE" w:rsidP="005736E1">
      <w:pPr>
        <w:pStyle w:val="ListParagraph"/>
        <w:numPr>
          <w:ilvl w:val="0"/>
          <w:numId w:val="2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3617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Valsts kancelejai sagatavot rīkojuma projektu parakstīšanai.</w:t>
      </w:r>
    </w:p>
    <w:p w:rsidR="005736E1" w:rsidRPr="005736E1" w:rsidRDefault="005736E1" w:rsidP="005736E1">
      <w:pPr>
        <w:pStyle w:val="ListParagraph"/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</w:p>
    <w:p w:rsidR="009C0B5E" w:rsidRDefault="005736E1" w:rsidP="005736E1">
      <w:pPr>
        <w:pStyle w:val="ListParagraph"/>
        <w:numPr>
          <w:ilvl w:val="0"/>
          <w:numId w:val="2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5736E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Iekšlietu ministrijai sadarbībā ar ci</w:t>
      </w:r>
      <w:r w:rsidR="009C0B5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tām ministrijām līdz 2021.gada 1.maijam</w:t>
      </w:r>
      <w:r w:rsidRPr="005736E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izvērtēt nepieciešamību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normatīvajos aktos </w:t>
      </w:r>
      <w:r w:rsidRPr="005736E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civilās aizsardzības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jomā</w:t>
      </w:r>
      <w:r w:rsidRPr="005736E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ietvert normatīvo regulējumu par kritiskiem finanšu nozares pakalpojumiem, kuri būtu nodrošināmi katastrofas draudu gadījumā.</w:t>
      </w:r>
    </w:p>
    <w:p w:rsidR="009C0B5E" w:rsidRPr="009C0B5E" w:rsidRDefault="009C0B5E" w:rsidP="009C0B5E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12"/>
          <w:szCs w:val="12"/>
        </w:rPr>
      </w:pPr>
    </w:p>
    <w:p w:rsidR="005736E1" w:rsidRPr="009C0B5E" w:rsidRDefault="009C0B5E" w:rsidP="005736E1">
      <w:pPr>
        <w:pStyle w:val="ListParagraph"/>
        <w:numPr>
          <w:ilvl w:val="0"/>
          <w:numId w:val="2"/>
        </w:numPr>
        <w:spacing w:before="120" w:after="120" w:line="240" w:lineRule="auto"/>
        <w:ind w:left="851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C0B5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Labklājības ministrijai sadarbībā ar Tieslietu ministriju, Ārlietu ministriju un citām iesa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istītajām institūcijām līdz 2021.gada 1</w:t>
      </w:r>
      <w:r w:rsidRPr="009C0B5E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.maijam sniegt priekšlikumus par kārtību, kādā tiks nodrošināta lēmuma pieņemšana par Latvijas valstspiederīgo bērnu evakuāciju no katastrofas skartās ārvalsts.</w:t>
      </w:r>
    </w:p>
    <w:p w:rsidR="009C0B5E" w:rsidRDefault="009C0B5E" w:rsidP="00663419">
      <w:pPr>
        <w:tabs>
          <w:tab w:val="left" w:pos="6379"/>
        </w:tabs>
        <w:spacing w:before="480" w:after="3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p w:rsidR="00602354" w:rsidRPr="00602354" w:rsidRDefault="00602354" w:rsidP="00663419">
      <w:pPr>
        <w:tabs>
          <w:tab w:val="left" w:pos="6379"/>
        </w:tabs>
        <w:spacing w:before="480" w:after="3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>Ministru prezidents</w:t>
      </w: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5736E1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5736E1" w:rsidRPr="005736E1">
        <w:rPr>
          <w:rFonts w:ascii="Times New Roman" w:eastAsia="Times New Roman" w:hAnsi="Times New Roman" w:cs="Times New Roman"/>
          <w:sz w:val="28"/>
          <w:szCs w:val="20"/>
          <w:lang w:eastAsia="lv-LV"/>
        </w:rPr>
        <w:t>Arturs Krišjānis Kariņš</w:t>
      </w:r>
    </w:p>
    <w:p w:rsidR="00602354" w:rsidRDefault="00602354" w:rsidP="00602354">
      <w:pPr>
        <w:tabs>
          <w:tab w:val="left" w:pos="6379"/>
        </w:tabs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Valsts kancelejas direktors</w:t>
      </w:r>
      <w:r w:rsidRPr="005A6051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7D42FA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 xml:space="preserve">Jānis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Citskovskis</w:t>
      </w:r>
      <w:proofErr w:type="spellEnd"/>
    </w:p>
    <w:p w:rsidR="00602354" w:rsidRPr="00602354" w:rsidRDefault="00602354" w:rsidP="00602354">
      <w:pPr>
        <w:tabs>
          <w:tab w:val="left" w:pos="6379"/>
        </w:tabs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>Iesniedzējs: Iekšlietu ministrs</w:t>
      </w:r>
      <w:r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 w:rsidR="007D42FA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 xml:space="preserve">     </w:t>
      </w:r>
      <w:r w:rsidR="005736E1"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 xml:space="preserve">  Sandis </w:t>
      </w:r>
      <w:proofErr w:type="spellStart"/>
      <w:r w:rsidR="005736E1">
        <w:rPr>
          <w:rFonts w:ascii="Times New Roman" w:eastAsia="Times New Roman" w:hAnsi="Times New Roman" w:cs="Times New Roman"/>
          <w:sz w:val="28"/>
          <w:szCs w:val="20"/>
          <w:lang w:eastAsia="lv-LV"/>
        </w:rPr>
        <w:t>Ģirģens</w:t>
      </w:r>
      <w:proofErr w:type="spellEnd"/>
    </w:p>
    <w:p w:rsidR="00602354" w:rsidRPr="00602354" w:rsidRDefault="00AE5A6C" w:rsidP="00602354">
      <w:pPr>
        <w:tabs>
          <w:tab w:val="left" w:pos="6379"/>
        </w:tabs>
        <w:spacing w:before="360" w:after="3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>Vīza: Valsts sekretārs</w:t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lv-LV"/>
        </w:rPr>
        <w:tab/>
        <w:t xml:space="preserve">    </w:t>
      </w:r>
      <w:r w:rsidR="00602354" w:rsidRPr="00602354">
        <w:rPr>
          <w:rFonts w:ascii="Times New Roman" w:eastAsia="Times New Roman" w:hAnsi="Times New Roman" w:cs="Times New Roman"/>
          <w:sz w:val="28"/>
          <w:szCs w:val="20"/>
          <w:lang w:eastAsia="lv-LV"/>
        </w:rPr>
        <w:t>Dimitrijs Trofimovs</w:t>
      </w: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1C0686" w:rsidRPr="009C5147" w:rsidRDefault="001C0686" w:rsidP="001C0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bookmarkStart w:id="0" w:name="_GoBack"/>
      <w:bookmarkEnd w:id="0"/>
      <w:proofErr w:type="spellStart"/>
      <w:r w:rsidRPr="009C5147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Baltmanis</w:t>
      </w:r>
      <w:proofErr w:type="spellEnd"/>
      <w:r w:rsidRPr="009C5147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 67075990</w:t>
      </w:r>
    </w:p>
    <w:p w:rsidR="001C0686" w:rsidRPr="009C5147" w:rsidRDefault="000D71A1" w:rsidP="001C0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hyperlink r:id="rId8" w:history="1">
        <w:r w:rsidR="001C0686" w:rsidRPr="009C5147">
          <w:rPr>
            <w:rFonts w:ascii="Times New Roman" w:eastAsia="Times New Roman" w:hAnsi="Times New Roman" w:cs="Times New Roman"/>
            <w:color w:val="000000"/>
            <w:sz w:val="16"/>
            <w:szCs w:val="16"/>
            <w:lang w:eastAsia="lv-LV"/>
          </w:rPr>
          <w:t>martins.baltmanis@vugd.gov.lv</w:t>
        </w:r>
      </w:hyperlink>
    </w:p>
    <w:p w:rsidR="001C0686" w:rsidRPr="009C5147" w:rsidRDefault="001C0686" w:rsidP="001C0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proofErr w:type="spellStart"/>
      <w:r w:rsidRPr="009C5147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Nakurts</w:t>
      </w:r>
      <w:proofErr w:type="spellEnd"/>
      <w:r w:rsidRPr="009C5147"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 xml:space="preserve"> 67075922</w:t>
      </w:r>
    </w:p>
    <w:p w:rsidR="001C0686" w:rsidRDefault="001C0686" w:rsidP="001C06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v-LV"/>
        </w:rPr>
        <w:t>ivars.nakurts@vugd.gov.lv</w:t>
      </w: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p w:rsidR="00461423" w:rsidRDefault="00461423" w:rsidP="0046142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lv-LV"/>
        </w:rPr>
      </w:pPr>
    </w:p>
    <w:sectPr w:rsidR="00461423" w:rsidSect="005A6051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546" w:rsidRDefault="002B0546" w:rsidP="00A60819">
      <w:pPr>
        <w:spacing w:after="0" w:line="240" w:lineRule="auto"/>
      </w:pPr>
      <w:r>
        <w:separator/>
      </w:r>
    </w:p>
  </w:endnote>
  <w:endnote w:type="continuationSeparator" w:id="0">
    <w:p w:rsidR="002B0546" w:rsidRDefault="002B0546" w:rsidP="00A6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OLE_LINK4"/>
  <w:bookmarkStart w:id="2" w:name="OLE_LINK5"/>
  <w:bookmarkStart w:id="3" w:name="_Hlk239649117"/>
  <w:p w:rsidR="00A60819" w:rsidRPr="00BA5F54" w:rsidRDefault="00AF0BED" w:rsidP="00E9213C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4"/>
        <w:lang w:eastAsia="lv-LV"/>
      </w:rPr>
    </w:pPr>
    <w:r>
      <w:rPr>
        <w:rFonts w:ascii="Times New Roman" w:eastAsia="Times New Roman" w:hAnsi="Times New Roman" w:cs="Times New Roman"/>
        <w:noProof/>
        <w:sz w:val="20"/>
        <w:szCs w:val="24"/>
        <w:lang w:eastAsia="lv-LV"/>
      </w:rPr>
      <w:fldChar w:fldCharType="begin"/>
    </w:r>
    <w:r>
      <w:rPr>
        <w:rFonts w:ascii="Times New Roman" w:eastAsia="Times New Roman" w:hAnsi="Times New Roman" w:cs="Times New Roman"/>
        <w:noProof/>
        <w:sz w:val="20"/>
        <w:szCs w:val="24"/>
        <w:lang w:eastAsia="lv-LV"/>
      </w:rPr>
      <w:instrText xml:space="preserve"> FILENAME   \* MERGEFORMAT </w:instrText>
    </w:r>
    <w:r>
      <w:rPr>
        <w:rFonts w:ascii="Times New Roman" w:eastAsia="Times New Roman" w:hAnsi="Times New Roman" w:cs="Times New Roman"/>
        <w:noProof/>
        <w:sz w:val="20"/>
        <w:szCs w:val="24"/>
        <w:lang w:eastAsia="lv-LV"/>
      </w:rPr>
      <w:fldChar w:fldCharType="separate"/>
    </w:r>
    <w:r w:rsidR="00525851">
      <w:rPr>
        <w:rFonts w:ascii="Times New Roman" w:eastAsia="Times New Roman" w:hAnsi="Times New Roman" w:cs="Times New Roman"/>
        <w:noProof/>
        <w:sz w:val="20"/>
        <w:szCs w:val="24"/>
        <w:lang w:eastAsia="lv-LV"/>
      </w:rPr>
      <w:t>IEMProt_110620_VSS-1137</w:t>
    </w:r>
    <w:r>
      <w:rPr>
        <w:rFonts w:ascii="Times New Roman" w:eastAsia="Times New Roman" w:hAnsi="Times New Roman" w:cs="Times New Roman"/>
        <w:noProof/>
        <w:sz w:val="20"/>
        <w:szCs w:val="24"/>
        <w:lang w:eastAsia="lv-LV"/>
      </w:rPr>
      <w:fldChar w:fldCharType="end"/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546" w:rsidRDefault="002B0546" w:rsidP="00A60819">
      <w:pPr>
        <w:spacing w:after="0" w:line="240" w:lineRule="auto"/>
      </w:pPr>
      <w:r>
        <w:separator/>
      </w:r>
    </w:p>
  </w:footnote>
  <w:footnote w:type="continuationSeparator" w:id="0">
    <w:p w:rsidR="002B0546" w:rsidRDefault="002B0546" w:rsidP="00A60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E1DC2"/>
    <w:multiLevelType w:val="multilevel"/>
    <w:tmpl w:val="1ACC88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 w15:restartNumberingAfterBreak="0">
    <w:nsid w:val="7EB650DA"/>
    <w:multiLevelType w:val="hybridMultilevel"/>
    <w:tmpl w:val="D3B8B0CE"/>
    <w:lvl w:ilvl="0" w:tplc="AD9477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25" w:hanging="360"/>
      </w:pPr>
    </w:lvl>
    <w:lvl w:ilvl="2" w:tplc="0426001B" w:tentative="1">
      <w:start w:val="1"/>
      <w:numFmt w:val="lowerRoman"/>
      <w:lvlText w:val="%3."/>
      <w:lvlJc w:val="right"/>
      <w:pPr>
        <w:ind w:left="2145" w:hanging="180"/>
      </w:pPr>
    </w:lvl>
    <w:lvl w:ilvl="3" w:tplc="0426000F" w:tentative="1">
      <w:start w:val="1"/>
      <w:numFmt w:val="decimal"/>
      <w:lvlText w:val="%4."/>
      <w:lvlJc w:val="left"/>
      <w:pPr>
        <w:ind w:left="2865" w:hanging="360"/>
      </w:pPr>
    </w:lvl>
    <w:lvl w:ilvl="4" w:tplc="04260019" w:tentative="1">
      <w:start w:val="1"/>
      <w:numFmt w:val="lowerLetter"/>
      <w:lvlText w:val="%5."/>
      <w:lvlJc w:val="left"/>
      <w:pPr>
        <w:ind w:left="3585" w:hanging="360"/>
      </w:pPr>
    </w:lvl>
    <w:lvl w:ilvl="5" w:tplc="0426001B" w:tentative="1">
      <w:start w:val="1"/>
      <w:numFmt w:val="lowerRoman"/>
      <w:lvlText w:val="%6."/>
      <w:lvlJc w:val="right"/>
      <w:pPr>
        <w:ind w:left="4305" w:hanging="180"/>
      </w:pPr>
    </w:lvl>
    <w:lvl w:ilvl="6" w:tplc="0426000F" w:tentative="1">
      <w:start w:val="1"/>
      <w:numFmt w:val="decimal"/>
      <w:lvlText w:val="%7."/>
      <w:lvlJc w:val="left"/>
      <w:pPr>
        <w:ind w:left="5025" w:hanging="360"/>
      </w:pPr>
    </w:lvl>
    <w:lvl w:ilvl="7" w:tplc="04260019" w:tentative="1">
      <w:start w:val="1"/>
      <w:numFmt w:val="lowerLetter"/>
      <w:lvlText w:val="%8."/>
      <w:lvlJc w:val="left"/>
      <w:pPr>
        <w:ind w:left="5745" w:hanging="360"/>
      </w:pPr>
    </w:lvl>
    <w:lvl w:ilvl="8" w:tplc="042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51"/>
    <w:rsid w:val="0000500F"/>
    <w:rsid w:val="000145D0"/>
    <w:rsid w:val="00023D62"/>
    <w:rsid w:val="000307EB"/>
    <w:rsid w:val="00042741"/>
    <w:rsid w:val="00054C68"/>
    <w:rsid w:val="000671CF"/>
    <w:rsid w:val="00073D6D"/>
    <w:rsid w:val="000762D8"/>
    <w:rsid w:val="000D71A1"/>
    <w:rsid w:val="000F775F"/>
    <w:rsid w:val="001243DC"/>
    <w:rsid w:val="0014357E"/>
    <w:rsid w:val="0014713E"/>
    <w:rsid w:val="00193DC9"/>
    <w:rsid w:val="001A6354"/>
    <w:rsid w:val="001A6975"/>
    <w:rsid w:val="001B39D4"/>
    <w:rsid w:val="001C0686"/>
    <w:rsid w:val="001C1C1B"/>
    <w:rsid w:val="001E64D9"/>
    <w:rsid w:val="001F61EC"/>
    <w:rsid w:val="00201887"/>
    <w:rsid w:val="00206217"/>
    <w:rsid w:val="00210C79"/>
    <w:rsid w:val="00250D5D"/>
    <w:rsid w:val="00290B5E"/>
    <w:rsid w:val="00294ABB"/>
    <w:rsid w:val="002A5031"/>
    <w:rsid w:val="002B0546"/>
    <w:rsid w:val="002E6433"/>
    <w:rsid w:val="002E7BDE"/>
    <w:rsid w:val="002F07FA"/>
    <w:rsid w:val="002F1A53"/>
    <w:rsid w:val="00312625"/>
    <w:rsid w:val="00317D91"/>
    <w:rsid w:val="00330324"/>
    <w:rsid w:val="003356B3"/>
    <w:rsid w:val="00347F74"/>
    <w:rsid w:val="0036767F"/>
    <w:rsid w:val="00375A53"/>
    <w:rsid w:val="003A324D"/>
    <w:rsid w:val="003B1DF7"/>
    <w:rsid w:val="003B523A"/>
    <w:rsid w:val="003E4E07"/>
    <w:rsid w:val="003F1395"/>
    <w:rsid w:val="004155F9"/>
    <w:rsid w:val="004353D4"/>
    <w:rsid w:val="00461423"/>
    <w:rsid w:val="00463A74"/>
    <w:rsid w:val="00480634"/>
    <w:rsid w:val="00497635"/>
    <w:rsid w:val="004C10B5"/>
    <w:rsid w:val="004E03DB"/>
    <w:rsid w:val="004E6F44"/>
    <w:rsid w:val="00501A02"/>
    <w:rsid w:val="00504D65"/>
    <w:rsid w:val="00525851"/>
    <w:rsid w:val="0053617B"/>
    <w:rsid w:val="00536EA1"/>
    <w:rsid w:val="0056440B"/>
    <w:rsid w:val="005736E1"/>
    <w:rsid w:val="00584741"/>
    <w:rsid w:val="005853BD"/>
    <w:rsid w:val="005A29F3"/>
    <w:rsid w:val="005A6051"/>
    <w:rsid w:val="00600213"/>
    <w:rsid w:val="00602354"/>
    <w:rsid w:val="00615DB0"/>
    <w:rsid w:val="00616285"/>
    <w:rsid w:val="00627092"/>
    <w:rsid w:val="00634561"/>
    <w:rsid w:val="0064440C"/>
    <w:rsid w:val="00663419"/>
    <w:rsid w:val="006714D8"/>
    <w:rsid w:val="00675549"/>
    <w:rsid w:val="0067608D"/>
    <w:rsid w:val="006E42AD"/>
    <w:rsid w:val="006F155A"/>
    <w:rsid w:val="00701A99"/>
    <w:rsid w:val="00721775"/>
    <w:rsid w:val="007315B5"/>
    <w:rsid w:val="0076585A"/>
    <w:rsid w:val="00765D7D"/>
    <w:rsid w:val="00767A13"/>
    <w:rsid w:val="007B55C1"/>
    <w:rsid w:val="007D42FA"/>
    <w:rsid w:val="007E3C7E"/>
    <w:rsid w:val="007F4D29"/>
    <w:rsid w:val="008011B8"/>
    <w:rsid w:val="00806109"/>
    <w:rsid w:val="0081710A"/>
    <w:rsid w:val="00834FB6"/>
    <w:rsid w:val="00845F44"/>
    <w:rsid w:val="008504BC"/>
    <w:rsid w:val="00895030"/>
    <w:rsid w:val="008E40A5"/>
    <w:rsid w:val="008F4566"/>
    <w:rsid w:val="009174C5"/>
    <w:rsid w:val="00923397"/>
    <w:rsid w:val="00931E57"/>
    <w:rsid w:val="00950D34"/>
    <w:rsid w:val="009722EF"/>
    <w:rsid w:val="009958E5"/>
    <w:rsid w:val="009C0B5E"/>
    <w:rsid w:val="00A02BDC"/>
    <w:rsid w:val="00A12935"/>
    <w:rsid w:val="00A3591D"/>
    <w:rsid w:val="00A450D4"/>
    <w:rsid w:val="00A453DF"/>
    <w:rsid w:val="00A471B4"/>
    <w:rsid w:val="00A60819"/>
    <w:rsid w:val="00AB33DE"/>
    <w:rsid w:val="00AC31F3"/>
    <w:rsid w:val="00AE5A6C"/>
    <w:rsid w:val="00AF0BED"/>
    <w:rsid w:val="00B15C35"/>
    <w:rsid w:val="00B55AB8"/>
    <w:rsid w:val="00B65D75"/>
    <w:rsid w:val="00B71CC6"/>
    <w:rsid w:val="00B90336"/>
    <w:rsid w:val="00BA5F54"/>
    <w:rsid w:val="00BB119F"/>
    <w:rsid w:val="00BB3A62"/>
    <w:rsid w:val="00BC5094"/>
    <w:rsid w:val="00BC7D7A"/>
    <w:rsid w:val="00C31B40"/>
    <w:rsid w:val="00C635B6"/>
    <w:rsid w:val="00C733F0"/>
    <w:rsid w:val="00C805C5"/>
    <w:rsid w:val="00C80A66"/>
    <w:rsid w:val="00C8470F"/>
    <w:rsid w:val="00C924C1"/>
    <w:rsid w:val="00CB173C"/>
    <w:rsid w:val="00CC1362"/>
    <w:rsid w:val="00CE4FEF"/>
    <w:rsid w:val="00CF7FCC"/>
    <w:rsid w:val="00D211EC"/>
    <w:rsid w:val="00D66FFB"/>
    <w:rsid w:val="00D74420"/>
    <w:rsid w:val="00D80124"/>
    <w:rsid w:val="00DD3636"/>
    <w:rsid w:val="00DE0154"/>
    <w:rsid w:val="00DE0AE2"/>
    <w:rsid w:val="00DE0F31"/>
    <w:rsid w:val="00DF37D2"/>
    <w:rsid w:val="00E626F8"/>
    <w:rsid w:val="00E71C3A"/>
    <w:rsid w:val="00E860BA"/>
    <w:rsid w:val="00E9213C"/>
    <w:rsid w:val="00EA7541"/>
    <w:rsid w:val="00ED7D21"/>
    <w:rsid w:val="00F04840"/>
    <w:rsid w:val="00F10B64"/>
    <w:rsid w:val="00F11BE3"/>
    <w:rsid w:val="00F52862"/>
    <w:rsid w:val="00F5655F"/>
    <w:rsid w:val="00F61195"/>
    <w:rsid w:val="00FC305B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1C61A61-86E2-49A7-98F6-08F6C7A3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819"/>
  </w:style>
  <w:style w:type="paragraph" w:styleId="Footer">
    <w:name w:val="footer"/>
    <w:basedOn w:val="Normal"/>
    <w:link w:val="FooterChar"/>
    <w:uiPriority w:val="99"/>
    <w:unhideWhenUsed/>
    <w:rsid w:val="00A608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819"/>
  </w:style>
  <w:style w:type="character" w:styleId="Hyperlink">
    <w:name w:val="Hyperlink"/>
    <w:basedOn w:val="DefaultParagraphFont"/>
    <w:uiPriority w:val="99"/>
    <w:unhideWhenUsed/>
    <w:rsid w:val="00DF37D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64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4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4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4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4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baltmanis@vugd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7C6AC-8504-49C5-B0D6-918CB038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789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„Konceptuāls ziņojums ”Par valsts politiku ugunsdrošības jomā””</vt:lpstr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„Plāna projekts ”Valsts civilās aizsardzības plāns””</dc:title>
  <dc:creator>Maigurs Ludbāržs</dc:creator>
  <dc:description>M.Ludbāržs, 67219079
maigurs.ludbarzs@iem.gov.lv</dc:description>
  <cp:lastModifiedBy>Maigurs Ludbāržs</cp:lastModifiedBy>
  <cp:revision>9</cp:revision>
  <cp:lastPrinted>2018-10-11T05:22:00Z</cp:lastPrinted>
  <dcterms:created xsi:type="dcterms:W3CDTF">2020-04-30T07:46:00Z</dcterms:created>
  <dcterms:modified xsi:type="dcterms:W3CDTF">2020-06-12T10:32:00Z</dcterms:modified>
</cp:coreProperties>
</file>