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1B05" w14:textId="77777777" w:rsidR="0001442A" w:rsidRDefault="0001442A" w:rsidP="0001442A">
      <w:pPr>
        <w:jc w:val="right"/>
        <w:rPr>
          <w:i/>
        </w:rPr>
      </w:pPr>
      <w:bookmarkStart w:id="0" w:name="_GoBack"/>
      <w:bookmarkEnd w:id="0"/>
      <w:r>
        <w:rPr>
          <w:i/>
        </w:rPr>
        <w:t>Projekts</w:t>
      </w:r>
    </w:p>
    <w:p w14:paraId="53616535" w14:textId="77777777" w:rsidR="0001442A" w:rsidRDefault="0001442A" w:rsidP="0001442A">
      <w:pPr>
        <w:jc w:val="center"/>
        <w:rPr>
          <w:b/>
        </w:rPr>
      </w:pPr>
    </w:p>
    <w:p w14:paraId="5A748CA7" w14:textId="77777777" w:rsidR="0001442A" w:rsidRDefault="0001442A" w:rsidP="0001442A">
      <w:pPr>
        <w:jc w:val="center"/>
        <w:rPr>
          <w:b/>
        </w:rPr>
      </w:pPr>
      <w:r>
        <w:rPr>
          <w:b/>
        </w:rPr>
        <w:t xml:space="preserve">LATVIJAS REPUBLIKAS MINISTRU KABINETA </w:t>
      </w:r>
    </w:p>
    <w:p w14:paraId="4444B9CF" w14:textId="77777777" w:rsidR="0001442A" w:rsidRDefault="0001442A" w:rsidP="0001442A">
      <w:pPr>
        <w:jc w:val="center"/>
        <w:rPr>
          <w:b/>
        </w:rPr>
      </w:pPr>
      <w:r>
        <w:rPr>
          <w:b/>
        </w:rPr>
        <w:t>SĒDES PROTOKOLLĒMUMS</w:t>
      </w:r>
    </w:p>
    <w:p w14:paraId="1B991D8F" w14:textId="77777777" w:rsidR="0001442A" w:rsidRDefault="0001442A" w:rsidP="0001442A">
      <w:pPr>
        <w:jc w:val="center"/>
        <w:rPr>
          <w:b/>
        </w:rPr>
      </w:pPr>
    </w:p>
    <w:p w14:paraId="5C0FA4E1" w14:textId="77777777" w:rsidR="0001442A" w:rsidRDefault="0001442A" w:rsidP="0001442A">
      <w:pPr>
        <w:jc w:val="center"/>
        <w:rPr>
          <w:b/>
        </w:rPr>
      </w:pPr>
    </w:p>
    <w:p w14:paraId="5F3532D7" w14:textId="77777777" w:rsidR="0001442A" w:rsidRDefault="0001442A" w:rsidP="0001442A">
      <w:pPr>
        <w:tabs>
          <w:tab w:val="center" w:pos="4500"/>
          <w:tab w:val="right" w:pos="9000"/>
        </w:tabs>
        <w:jc w:val="both"/>
      </w:pPr>
      <w:r>
        <w:t>Rīgā</w:t>
      </w:r>
      <w:r>
        <w:tab/>
        <w:t>Nr.</w:t>
      </w:r>
      <w:r>
        <w:tab/>
        <w:t>2020.gada __._______</w:t>
      </w:r>
    </w:p>
    <w:p w14:paraId="16EC398D" w14:textId="77777777" w:rsidR="0001442A" w:rsidRDefault="0001442A" w:rsidP="0001442A">
      <w:pPr>
        <w:jc w:val="both"/>
      </w:pPr>
    </w:p>
    <w:p w14:paraId="7F6888B9" w14:textId="77777777" w:rsidR="0001442A" w:rsidRDefault="0001442A" w:rsidP="0001442A">
      <w:pPr>
        <w:jc w:val="center"/>
      </w:pPr>
      <w:r>
        <w:t>.§</w:t>
      </w:r>
    </w:p>
    <w:p w14:paraId="68520B61" w14:textId="77777777" w:rsidR="0001442A" w:rsidRDefault="0001442A" w:rsidP="0001442A">
      <w:pPr>
        <w:jc w:val="center"/>
        <w:rPr>
          <w:b/>
        </w:rPr>
      </w:pPr>
      <w:r>
        <w:rPr>
          <w:b/>
        </w:rPr>
        <w:t xml:space="preserve"> </w:t>
      </w:r>
    </w:p>
    <w:p w14:paraId="0F94FEE4" w14:textId="77777777" w:rsidR="0058434A" w:rsidRDefault="008262B6" w:rsidP="0001442A">
      <w:pPr>
        <w:tabs>
          <w:tab w:val="left" w:pos="8222"/>
        </w:tabs>
        <w:ind w:right="84"/>
        <w:jc w:val="center"/>
        <w:rPr>
          <w:b/>
        </w:rPr>
      </w:pPr>
      <w:r w:rsidRPr="00086456">
        <w:rPr>
          <w:b/>
        </w:rPr>
        <w:t>Rīkojuma projekts</w:t>
      </w:r>
      <w:r w:rsidR="00BE2F34" w:rsidRPr="007D2D03">
        <w:rPr>
          <w:b/>
        </w:rPr>
        <w:t xml:space="preserve"> </w:t>
      </w:r>
      <w:r w:rsidR="0001442A" w:rsidRPr="00A231F1">
        <w:rPr>
          <w:b/>
        </w:rPr>
        <w:t>„</w:t>
      </w:r>
      <w:r w:rsidR="00DA06D3" w:rsidRPr="00DA06D3">
        <w:rPr>
          <w:b/>
        </w:rPr>
        <w:t>Grozījum</w:t>
      </w:r>
      <w:r w:rsidR="00CF6DED">
        <w:rPr>
          <w:b/>
        </w:rPr>
        <w:t>i</w:t>
      </w:r>
      <w:r w:rsidR="00DA06D3" w:rsidRPr="00DA06D3">
        <w:rPr>
          <w:b/>
        </w:rPr>
        <w:t xml:space="preserve"> Ministru kabineta </w:t>
      </w:r>
      <w:proofErr w:type="gramStart"/>
      <w:r w:rsidR="00DA06D3" w:rsidRPr="00DA06D3">
        <w:rPr>
          <w:b/>
        </w:rPr>
        <w:t>2018.gada</w:t>
      </w:r>
      <w:proofErr w:type="gramEnd"/>
      <w:r w:rsidR="00DA06D3" w:rsidRPr="00DA06D3">
        <w:rPr>
          <w:b/>
        </w:rPr>
        <w:t xml:space="preserve"> 12.jūnija rīkojumā Nr.267 </w:t>
      </w:r>
      <w:r w:rsidR="0001442A" w:rsidRPr="00BC6653">
        <w:rPr>
          <w:b/>
        </w:rPr>
        <w:t>„</w:t>
      </w:r>
      <w:r w:rsidR="00DA06D3" w:rsidRPr="00DA06D3">
        <w:rPr>
          <w:b/>
        </w:rPr>
        <w:t xml:space="preserve">Par finansējumu Rīgas pils Konventa Pils laukumā 3, Rīgā, un Muzeju krātuvju kompleksa Pulka ielā 8, Rīgā, būvniecības projekta, nomas maksas, pārcelšanās un aprīkojuma iegādes </w:t>
      </w:r>
    </w:p>
    <w:p w14:paraId="3454E4D5" w14:textId="55CC097E" w:rsidR="008262B6" w:rsidRDefault="00DA06D3" w:rsidP="0001442A">
      <w:pPr>
        <w:tabs>
          <w:tab w:val="left" w:pos="8222"/>
        </w:tabs>
        <w:ind w:right="84"/>
        <w:jc w:val="center"/>
        <w:rPr>
          <w:b/>
        </w:rPr>
      </w:pPr>
      <w:r w:rsidRPr="00DA06D3">
        <w:rPr>
          <w:b/>
        </w:rPr>
        <w:t>izdevumu segšanai”</w:t>
      </w:r>
      <w:r w:rsidR="006028AB" w:rsidRPr="006028AB">
        <w:rPr>
          <w:b/>
        </w:rPr>
        <w:t>”</w:t>
      </w:r>
    </w:p>
    <w:p w14:paraId="7B616FBE" w14:textId="74A59FE0" w:rsidR="0025327F" w:rsidRPr="009B51E5" w:rsidRDefault="00771EFF" w:rsidP="0001442A">
      <w:pPr>
        <w:tabs>
          <w:tab w:val="left" w:pos="8222"/>
        </w:tabs>
        <w:ind w:right="84"/>
        <w:jc w:val="center"/>
      </w:pPr>
      <w:r>
        <w:t>_____________________________________</w:t>
      </w:r>
      <w:r w:rsidR="00151558" w:rsidRPr="00086456">
        <w:t>_______________________</w:t>
      </w:r>
    </w:p>
    <w:p w14:paraId="4939371E" w14:textId="76744DB8" w:rsidR="00250197" w:rsidRDefault="00250197" w:rsidP="00250197">
      <w:pPr>
        <w:tabs>
          <w:tab w:val="left" w:pos="8222"/>
        </w:tabs>
        <w:ind w:right="84"/>
        <w:jc w:val="center"/>
      </w:pPr>
      <w:r w:rsidRPr="00086456">
        <w:t>(</w:t>
      </w:r>
      <w:r>
        <w:t>…</w:t>
      </w:r>
      <w:r w:rsidRPr="00086456">
        <w:t>)</w:t>
      </w:r>
    </w:p>
    <w:p w14:paraId="04C77190" w14:textId="77777777" w:rsidR="00671E72" w:rsidRDefault="00671E72" w:rsidP="00250197">
      <w:pPr>
        <w:pStyle w:val="Sarakstarindkopa"/>
        <w:tabs>
          <w:tab w:val="left" w:pos="426"/>
        </w:tabs>
        <w:ind w:left="928"/>
        <w:jc w:val="both"/>
        <w:rPr>
          <w:rFonts w:ascii="Times New Roman" w:hAnsi="Times New Roman"/>
          <w:sz w:val="28"/>
          <w:szCs w:val="28"/>
        </w:rPr>
      </w:pPr>
    </w:p>
    <w:p w14:paraId="28C8076A" w14:textId="1743463F" w:rsidR="000B6671" w:rsidRDefault="000B6671" w:rsidP="0058434A">
      <w:pPr>
        <w:pStyle w:val="Sarakstarindkopa"/>
        <w:numPr>
          <w:ilvl w:val="0"/>
          <w:numId w:val="12"/>
        </w:numPr>
        <w:pBdr>
          <w:top w:val="nil"/>
          <w:left w:val="nil"/>
          <w:bottom w:val="nil"/>
          <w:right w:val="nil"/>
          <w:between w:val="nil"/>
        </w:pBdr>
        <w:ind w:left="357"/>
        <w:contextualSpacing/>
        <w:jc w:val="both"/>
        <w:rPr>
          <w:rFonts w:ascii="Times New Roman" w:eastAsia="Times New Roman" w:hAnsi="Times New Roman"/>
          <w:sz w:val="28"/>
          <w:szCs w:val="28"/>
        </w:rPr>
      </w:pPr>
      <w:r w:rsidRPr="00893511">
        <w:rPr>
          <w:rFonts w:ascii="Times New Roman" w:eastAsia="Times New Roman" w:hAnsi="Times New Roman"/>
          <w:sz w:val="28"/>
          <w:szCs w:val="28"/>
        </w:rPr>
        <w:t xml:space="preserve">Pieņemt iesniegto </w:t>
      </w:r>
      <w:r w:rsidR="00CA2268">
        <w:rPr>
          <w:rFonts w:ascii="Times New Roman" w:eastAsia="Times New Roman" w:hAnsi="Times New Roman"/>
          <w:sz w:val="28"/>
          <w:szCs w:val="28"/>
        </w:rPr>
        <w:t>rīkojuma</w:t>
      </w:r>
      <w:r w:rsidRPr="00893511">
        <w:rPr>
          <w:rFonts w:ascii="Times New Roman" w:eastAsia="Times New Roman" w:hAnsi="Times New Roman"/>
          <w:sz w:val="28"/>
          <w:szCs w:val="28"/>
        </w:rPr>
        <w:t xml:space="preserve"> projektu.</w:t>
      </w:r>
    </w:p>
    <w:p w14:paraId="3873FAA3" w14:textId="7844D88B" w:rsidR="004277D3" w:rsidRDefault="004277D3" w:rsidP="0058434A">
      <w:pPr>
        <w:ind w:firstLine="357"/>
        <w:jc w:val="both"/>
      </w:pPr>
      <w:r w:rsidRPr="004277D3">
        <w:t>Valsts kancelejai sagatavot rīkojuma projektu parakstīšanai.</w:t>
      </w:r>
    </w:p>
    <w:p w14:paraId="0434455C" w14:textId="77777777" w:rsidR="0001442A" w:rsidRPr="004277D3" w:rsidRDefault="0001442A" w:rsidP="0058434A">
      <w:pPr>
        <w:ind w:left="357" w:firstLine="360"/>
        <w:jc w:val="both"/>
        <w:rPr>
          <w:rFonts w:eastAsiaTheme="minorHAnsi"/>
        </w:rPr>
      </w:pPr>
    </w:p>
    <w:p w14:paraId="55898A3E" w14:textId="798C5202" w:rsidR="00B053A8" w:rsidRDefault="00794ECC" w:rsidP="0058434A">
      <w:pPr>
        <w:pStyle w:val="Sarakstarindkopa"/>
        <w:numPr>
          <w:ilvl w:val="0"/>
          <w:numId w:val="12"/>
        </w:numPr>
        <w:pBdr>
          <w:top w:val="nil"/>
          <w:left w:val="nil"/>
          <w:bottom w:val="nil"/>
          <w:right w:val="nil"/>
          <w:between w:val="nil"/>
        </w:pBdr>
        <w:ind w:left="357"/>
        <w:contextualSpacing/>
        <w:jc w:val="both"/>
        <w:rPr>
          <w:rFonts w:ascii="Times New Roman" w:eastAsia="Times New Roman" w:hAnsi="Times New Roman"/>
          <w:sz w:val="28"/>
          <w:szCs w:val="28"/>
        </w:rPr>
      </w:pPr>
      <w:r w:rsidRPr="00CC057F">
        <w:rPr>
          <w:rFonts w:ascii="Times New Roman" w:eastAsia="Times New Roman" w:hAnsi="Times New Roman"/>
          <w:sz w:val="28"/>
          <w:szCs w:val="28"/>
        </w:rPr>
        <w:t xml:space="preserve">Lai nodrošinātu </w:t>
      </w:r>
      <w:proofErr w:type="gramStart"/>
      <w:r w:rsidRPr="00CC057F">
        <w:rPr>
          <w:rFonts w:ascii="Times New Roman" w:eastAsia="Times New Roman" w:hAnsi="Times New Roman"/>
          <w:sz w:val="28"/>
          <w:szCs w:val="28"/>
        </w:rPr>
        <w:t>2020.gadā</w:t>
      </w:r>
      <w:proofErr w:type="gramEnd"/>
      <w:r w:rsidRPr="00CC057F">
        <w:rPr>
          <w:rFonts w:ascii="Times New Roman" w:eastAsia="Times New Roman" w:hAnsi="Times New Roman"/>
          <w:sz w:val="28"/>
          <w:szCs w:val="28"/>
        </w:rPr>
        <w:t xml:space="preserve"> neizmantotā finansējuma </w:t>
      </w:r>
      <w:r w:rsidRPr="00CC057F">
        <w:rPr>
          <w:rFonts w:ascii="Times New Roman" w:hAnsi="Times New Roman"/>
          <w:sz w:val="28"/>
          <w:szCs w:val="28"/>
        </w:rPr>
        <w:t>Muzeju krātuvju kompleksa Pulka ielā 8, Rīgā</w:t>
      </w:r>
      <w:r w:rsidR="00262812">
        <w:rPr>
          <w:rFonts w:ascii="Times New Roman" w:hAnsi="Times New Roman"/>
          <w:sz w:val="28"/>
          <w:szCs w:val="28"/>
        </w:rPr>
        <w:t>,</w:t>
      </w:r>
      <w:r w:rsidRPr="00CC057F">
        <w:rPr>
          <w:rFonts w:ascii="Times New Roman" w:eastAsia="Times New Roman" w:hAnsi="Times New Roman"/>
          <w:sz w:val="28"/>
          <w:szCs w:val="28"/>
        </w:rPr>
        <w:t xml:space="preserve"> </w:t>
      </w:r>
      <w:r w:rsidRPr="00CC057F">
        <w:rPr>
          <w:rFonts w:ascii="Times New Roman" w:hAnsi="Times New Roman"/>
          <w:bCs/>
          <w:sz w:val="28"/>
          <w:szCs w:val="28"/>
          <w:shd w:val="clear" w:color="auto" w:fill="FFFFFF"/>
        </w:rPr>
        <w:t xml:space="preserve">komunālo pakalpojumu izdevumu segšanai 695 197 </w:t>
      </w:r>
      <w:r w:rsidRPr="00CC057F">
        <w:rPr>
          <w:rFonts w:ascii="Times New Roman" w:hAnsi="Times New Roman"/>
          <w:bCs/>
          <w:i/>
          <w:iCs/>
          <w:sz w:val="28"/>
          <w:szCs w:val="28"/>
          <w:shd w:val="clear" w:color="auto" w:fill="FFFFFF"/>
        </w:rPr>
        <w:t>euro</w:t>
      </w:r>
      <w:r w:rsidRPr="00CC057F">
        <w:rPr>
          <w:rFonts w:ascii="Times New Roman" w:hAnsi="Times New Roman"/>
          <w:bCs/>
          <w:sz w:val="28"/>
          <w:szCs w:val="28"/>
          <w:shd w:val="clear" w:color="auto" w:fill="FFFFFF"/>
        </w:rPr>
        <w:t xml:space="preserve"> apmērā</w:t>
      </w:r>
      <w:r w:rsidRPr="00CC057F">
        <w:rPr>
          <w:rFonts w:ascii="Times New Roman" w:eastAsia="Times New Roman" w:hAnsi="Times New Roman"/>
          <w:sz w:val="28"/>
          <w:szCs w:val="28"/>
        </w:rPr>
        <w:t xml:space="preserve"> ekonomisku izlietojumu, atbalstīt apropriācijas pārdali </w:t>
      </w:r>
      <w:r w:rsidR="00CC057F" w:rsidRPr="00CC057F">
        <w:rPr>
          <w:rFonts w:ascii="Times New Roman" w:eastAsia="Times New Roman" w:hAnsi="Times New Roman"/>
          <w:sz w:val="28"/>
          <w:szCs w:val="28"/>
        </w:rPr>
        <w:t xml:space="preserve">no Kultūras ministrijas budžeta programmas 21.00.00 </w:t>
      </w:r>
      <w:r w:rsidR="0001442A" w:rsidRPr="0001442A">
        <w:rPr>
          <w:rFonts w:ascii="Times New Roman" w:eastAsia="Times New Roman" w:hAnsi="Times New Roman"/>
          <w:sz w:val="28"/>
          <w:szCs w:val="28"/>
        </w:rPr>
        <w:t>„</w:t>
      </w:r>
      <w:r w:rsidR="00CC057F" w:rsidRPr="00CC057F">
        <w:rPr>
          <w:rFonts w:ascii="Times New Roman" w:eastAsia="Times New Roman" w:hAnsi="Times New Roman"/>
          <w:sz w:val="28"/>
          <w:szCs w:val="28"/>
        </w:rPr>
        <w:t xml:space="preserve">Kultūras mantojums” </w:t>
      </w:r>
      <w:r w:rsidR="000428E0" w:rsidRPr="00CC057F">
        <w:rPr>
          <w:rFonts w:ascii="Times New Roman" w:eastAsia="Times New Roman" w:hAnsi="Times New Roman"/>
          <w:sz w:val="28"/>
          <w:szCs w:val="28"/>
        </w:rPr>
        <w:t>uz</w:t>
      </w:r>
      <w:r w:rsidR="000B6671" w:rsidRPr="00CC057F">
        <w:rPr>
          <w:rFonts w:ascii="Times New Roman" w:eastAsia="Times New Roman" w:hAnsi="Times New Roman"/>
          <w:sz w:val="28"/>
          <w:szCs w:val="28"/>
        </w:rPr>
        <w:t xml:space="preserve"> budžeta resora </w:t>
      </w:r>
      <w:r w:rsidR="000B6671" w:rsidRPr="00CC057F">
        <w:rPr>
          <w:rFonts w:ascii="Times New Roman" w:eastAsia="Times New Roman" w:hAnsi="Times New Roman"/>
          <w:bCs/>
          <w:iCs/>
          <w:sz w:val="28"/>
          <w:szCs w:val="28"/>
        </w:rPr>
        <w:t>„</w:t>
      </w:r>
      <w:r w:rsidR="000B6671" w:rsidRPr="00CC057F">
        <w:rPr>
          <w:rFonts w:ascii="Times New Roman" w:eastAsia="Times New Roman" w:hAnsi="Times New Roman"/>
          <w:sz w:val="28"/>
          <w:szCs w:val="28"/>
        </w:rPr>
        <w:t xml:space="preserve">74. Gadskārtējā valsts budžeta izpildes procesā pārdalāmais finansējums” programmu 02.00.00 </w:t>
      </w:r>
      <w:r w:rsidR="000B6671" w:rsidRPr="00CC057F">
        <w:rPr>
          <w:rFonts w:ascii="Times New Roman" w:eastAsia="Times New Roman" w:hAnsi="Times New Roman"/>
          <w:bCs/>
          <w:iCs/>
          <w:sz w:val="28"/>
          <w:szCs w:val="28"/>
        </w:rPr>
        <w:t>„</w:t>
      </w:r>
      <w:r w:rsidR="000B6671" w:rsidRPr="00CC057F">
        <w:rPr>
          <w:rFonts w:ascii="Times New Roman" w:eastAsia="Times New Roman" w:hAnsi="Times New Roman"/>
          <w:sz w:val="28"/>
          <w:szCs w:val="28"/>
        </w:rPr>
        <w:t>Līdzekļi neparedzētiem gadījumiem”</w:t>
      </w:r>
      <w:r w:rsidR="00B053A8">
        <w:rPr>
          <w:rFonts w:ascii="Times New Roman" w:eastAsia="Times New Roman" w:hAnsi="Times New Roman"/>
          <w:sz w:val="28"/>
          <w:szCs w:val="28"/>
        </w:rPr>
        <w:t>.</w:t>
      </w:r>
    </w:p>
    <w:p w14:paraId="3AB3A97F" w14:textId="77777777" w:rsidR="0001442A" w:rsidRDefault="0001442A" w:rsidP="0058434A">
      <w:pPr>
        <w:pStyle w:val="Sarakstarindkopa"/>
        <w:pBdr>
          <w:top w:val="nil"/>
          <w:left w:val="nil"/>
          <w:bottom w:val="nil"/>
          <w:right w:val="nil"/>
          <w:between w:val="nil"/>
        </w:pBdr>
        <w:ind w:left="357"/>
        <w:contextualSpacing/>
        <w:jc w:val="both"/>
        <w:rPr>
          <w:rFonts w:ascii="Times New Roman" w:eastAsia="Times New Roman" w:hAnsi="Times New Roman"/>
          <w:sz w:val="28"/>
          <w:szCs w:val="28"/>
        </w:rPr>
      </w:pPr>
    </w:p>
    <w:p w14:paraId="1CD13272" w14:textId="1B76F77E" w:rsidR="000B6671" w:rsidRDefault="00B053A8" w:rsidP="0058434A">
      <w:pPr>
        <w:pStyle w:val="Sarakstarindkopa"/>
        <w:numPr>
          <w:ilvl w:val="0"/>
          <w:numId w:val="12"/>
        </w:numPr>
        <w:pBdr>
          <w:top w:val="nil"/>
          <w:left w:val="nil"/>
          <w:bottom w:val="nil"/>
          <w:right w:val="nil"/>
          <w:between w:val="nil"/>
        </w:pBdr>
        <w:ind w:left="357"/>
        <w:contextualSpacing/>
        <w:jc w:val="both"/>
        <w:rPr>
          <w:rFonts w:ascii="Times New Roman" w:eastAsia="Times New Roman" w:hAnsi="Times New Roman"/>
          <w:sz w:val="28"/>
          <w:szCs w:val="28"/>
        </w:rPr>
      </w:pPr>
      <w:r w:rsidRPr="00CC057F">
        <w:rPr>
          <w:rFonts w:ascii="Times New Roman" w:eastAsia="Times New Roman" w:hAnsi="Times New Roman"/>
          <w:sz w:val="28"/>
          <w:szCs w:val="28"/>
        </w:rPr>
        <w:t xml:space="preserve">Lai nodrošinātu </w:t>
      </w:r>
      <w:proofErr w:type="gramStart"/>
      <w:r w:rsidRPr="00CC057F">
        <w:rPr>
          <w:rFonts w:ascii="Times New Roman" w:eastAsia="Times New Roman" w:hAnsi="Times New Roman"/>
          <w:sz w:val="28"/>
          <w:szCs w:val="28"/>
        </w:rPr>
        <w:t>2020.gadā</w:t>
      </w:r>
      <w:proofErr w:type="gramEnd"/>
      <w:r w:rsidRPr="00CC057F">
        <w:rPr>
          <w:rFonts w:ascii="Times New Roman" w:eastAsia="Times New Roman" w:hAnsi="Times New Roman"/>
          <w:sz w:val="28"/>
          <w:szCs w:val="28"/>
        </w:rPr>
        <w:t xml:space="preserve"> neizmantotā finansējuma </w:t>
      </w:r>
      <w:r>
        <w:rPr>
          <w:rFonts w:ascii="Times New Roman" w:eastAsia="Times New Roman" w:hAnsi="Times New Roman"/>
          <w:sz w:val="28"/>
          <w:szCs w:val="28"/>
        </w:rPr>
        <w:t>telpu Lāčplēša ielā 106/108, Rīgā, pagaidu nomas maksas un papildu maksājumu izdevumu segšanai 50 415</w:t>
      </w:r>
      <w:r w:rsidRPr="00CC057F">
        <w:rPr>
          <w:rFonts w:ascii="Times New Roman" w:hAnsi="Times New Roman"/>
          <w:bCs/>
          <w:sz w:val="28"/>
          <w:szCs w:val="28"/>
          <w:shd w:val="clear" w:color="auto" w:fill="FFFFFF"/>
        </w:rPr>
        <w:t xml:space="preserve"> </w:t>
      </w:r>
      <w:r w:rsidRPr="00CC057F">
        <w:rPr>
          <w:rFonts w:ascii="Times New Roman" w:hAnsi="Times New Roman"/>
          <w:bCs/>
          <w:i/>
          <w:iCs/>
          <w:sz w:val="28"/>
          <w:szCs w:val="28"/>
          <w:shd w:val="clear" w:color="auto" w:fill="FFFFFF"/>
        </w:rPr>
        <w:t>euro</w:t>
      </w:r>
      <w:r w:rsidRPr="00CC057F">
        <w:rPr>
          <w:rFonts w:ascii="Times New Roman" w:hAnsi="Times New Roman"/>
          <w:bCs/>
          <w:sz w:val="28"/>
          <w:szCs w:val="28"/>
          <w:shd w:val="clear" w:color="auto" w:fill="FFFFFF"/>
        </w:rPr>
        <w:t xml:space="preserve"> apmērā</w:t>
      </w:r>
      <w:r w:rsidRPr="00CC057F">
        <w:rPr>
          <w:rFonts w:ascii="Times New Roman" w:eastAsia="Times New Roman" w:hAnsi="Times New Roman"/>
          <w:sz w:val="28"/>
          <w:szCs w:val="28"/>
        </w:rPr>
        <w:t xml:space="preserve"> </w:t>
      </w:r>
      <w:r w:rsidR="004D23AB">
        <w:rPr>
          <w:rFonts w:ascii="Times New Roman" w:eastAsia="Times New Roman" w:hAnsi="Times New Roman"/>
          <w:sz w:val="28"/>
          <w:szCs w:val="28"/>
        </w:rPr>
        <w:t>un telpu Tērbatas ielā 75, Rīgā, pagaidu nomas maksas un papildu maksājumu izdevumu segšanai 24 090</w:t>
      </w:r>
      <w:r w:rsidR="004D23AB" w:rsidRPr="00CC057F">
        <w:rPr>
          <w:rFonts w:ascii="Times New Roman" w:hAnsi="Times New Roman"/>
          <w:bCs/>
          <w:sz w:val="28"/>
          <w:szCs w:val="28"/>
          <w:shd w:val="clear" w:color="auto" w:fill="FFFFFF"/>
        </w:rPr>
        <w:t xml:space="preserve"> </w:t>
      </w:r>
      <w:r w:rsidR="004D23AB" w:rsidRPr="00CC057F">
        <w:rPr>
          <w:rFonts w:ascii="Times New Roman" w:hAnsi="Times New Roman"/>
          <w:bCs/>
          <w:i/>
          <w:iCs/>
          <w:sz w:val="28"/>
          <w:szCs w:val="28"/>
          <w:shd w:val="clear" w:color="auto" w:fill="FFFFFF"/>
        </w:rPr>
        <w:t>euro</w:t>
      </w:r>
      <w:r w:rsidR="004D23AB" w:rsidRPr="00CC057F">
        <w:rPr>
          <w:rFonts w:ascii="Times New Roman" w:hAnsi="Times New Roman"/>
          <w:bCs/>
          <w:sz w:val="28"/>
          <w:szCs w:val="28"/>
          <w:shd w:val="clear" w:color="auto" w:fill="FFFFFF"/>
        </w:rPr>
        <w:t xml:space="preserve"> apmērā</w:t>
      </w:r>
      <w:r w:rsidR="004D23AB" w:rsidRPr="00CC057F">
        <w:rPr>
          <w:rFonts w:ascii="Times New Roman" w:eastAsia="Times New Roman" w:hAnsi="Times New Roman"/>
          <w:sz w:val="28"/>
          <w:szCs w:val="28"/>
        </w:rPr>
        <w:t xml:space="preserve"> ekonomisku izlietojumu</w:t>
      </w:r>
      <w:r w:rsidR="004D23AB">
        <w:rPr>
          <w:rFonts w:ascii="Times New Roman" w:eastAsia="Times New Roman" w:hAnsi="Times New Roman"/>
          <w:sz w:val="28"/>
          <w:szCs w:val="28"/>
        </w:rPr>
        <w:t>,</w:t>
      </w:r>
      <w:r w:rsidR="004D23AB" w:rsidRPr="00CC057F">
        <w:rPr>
          <w:rFonts w:ascii="Times New Roman" w:eastAsia="Times New Roman" w:hAnsi="Times New Roman"/>
          <w:sz w:val="28"/>
          <w:szCs w:val="28"/>
        </w:rPr>
        <w:t xml:space="preserve"> </w:t>
      </w:r>
      <w:r w:rsidRPr="00CC057F">
        <w:rPr>
          <w:rFonts w:ascii="Times New Roman" w:eastAsia="Times New Roman" w:hAnsi="Times New Roman"/>
          <w:sz w:val="28"/>
          <w:szCs w:val="28"/>
        </w:rPr>
        <w:t xml:space="preserve">atbalstīt apropriācijas pārdali no Kultūras ministrijas budžeta </w:t>
      </w:r>
      <w:r w:rsidR="004D23AB" w:rsidRPr="004D23AB">
        <w:rPr>
          <w:rFonts w:ascii="Times New Roman" w:eastAsia="Times New Roman" w:hAnsi="Times New Roman"/>
          <w:bCs/>
          <w:sz w:val="28"/>
          <w:szCs w:val="28"/>
          <w:lang w:eastAsia="lv-LV"/>
        </w:rPr>
        <w:t xml:space="preserve">apakšprogrammas 22.07.00 </w:t>
      </w:r>
      <w:r w:rsidR="004D23AB" w:rsidRPr="004D23AB">
        <w:rPr>
          <w:rFonts w:ascii="Times New Roman" w:hAnsi="Times New Roman"/>
          <w:sz w:val="28"/>
          <w:szCs w:val="28"/>
        </w:rPr>
        <w:t xml:space="preserve">„Nomas maksas VAS </w:t>
      </w:r>
      <w:r w:rsidR="0001442A" w:rsidRPr="0001442A">
        <w:rPr>
          <w:rFonts w:ascii="Times New Roman" w:eastAsia="Times New Roman" w:hAnsi="Times New Roman"/>
          <w:sz w:val="28"/>
          <w:szCs w:val="28"/>
        </w:rPr>
        <w:t>„</w:t>
      </w:r>
      <w:r w:rsidR="004D23AB" w:rsidRPr="004D23AB">
        <w:rPr>
          <w:rFonts w:ascii="Times New Roman" w:hAnsi="Times New Roman"/>
          <w:sz w:val="28"/>
          <w:szCs w:val="28"/>
        </w:rPr>
        <w:t xml:space="preserve">Valsts nekustamie īpašumi” programmas </w:t>
      </w:r>
      <w:r w:rsidR="0001442A" w:rsidRPr="0001442A">
        <w:rPr>
          <w:rFonts w:ascii="Times New Roman" w:eastAsia="Times New Roman" w:hAnsi="Times New Roman"/>
          <w:sz w:val="28"/>
          <w:szCs w:val="28"/>
        </w:rPr>
        <w:t>„</w:t>
      </w:r>
      <w:r w:rsidR="004D23AB" w:rsidRPr="004D23AB">
        <w:rPr>
          <w:rFonts w:ascii="Times New Roman" w:hAnsi="Times New Roman"/>
          <w:sz w:val="28"/>
          <w:szCs w:val="28"/>
        </w:rPr>
        <w:t>Mantojums-2018” ietvaros”</w:t>
      </w:r>
      <w:r w:rsidRPr="00CC057F">
        <w:rPr>
          <w:rFonts w:ascii="Times New Roman" w:eastAsia="Times New Roman" w:hAnsi="Times New Roman"/>
          <w:sz w:val="28"/>
          <w:szCs w:val="28"/>
        </w:rPr>
        <w:t xml:space="preserve"> uz budžeta resora </w:t>
      </w:r>
      <w:r w:rsidRPr="00CC057F">
        <w:rPr>
          <w:rFonts w:ascii="Times New Roman" w:eastAsia="Times New Roman" w:hAnsi="Times New Roman"/>
          <w:bCs/>
          <w:iCs/>
          <w:sz w:val="28"/>
          <w:szCs w:val="28"/>
        </w:rPr>
        <w:t>„</w:t>
      </w:r>
      <w:r w:rsidRPr="00CC057F">
        <w:rPr>
          <w:rFonts w:ascii="Times New Roman" w:eastAsia="Times New Roman" w:hAnsi="Times New Roman"/>
          <w:sz w:val="28"/>
          <w:szCs w:val="28"/>
        </w:rPr>
        <w:t>74.</w:t>
      </w:r>
      <w:r w:rsidR="00262812">
        <w:rPr>
          <w:rFonts w:ascii="Times New Roman" w:eastAsia="Times New Roman" w:hAnsi="Times New Roman"/>
          <w:sz w:val="28"/>
          <w:szCs w:val="28"/>
        </w:rPr>
        <w:t> </w:t>
      </w:r>
      <w:r w:rsidRPr="00CC057F">
        <w:rPr>
          <w:rFonts w:ascii="Times New Roman" w:eastAsia="Times New Roman" w:hAnsi="Times New Roman"/>
          <w:sz w:val="28"/>
          <w:szCs w:val="28"/>
        </w:rPr>
        <w:t xml:space="preserve">Gadskārtējā valsts budžeta izpildes procesā pārdalāmais finansējums” programmu 02.00.00 </w:t>
      </w:r>
      <w:r w:rsidRPr="00CC057F">
        <w:rPr>
          <w:rFonts w:ascii="Times New Roman" w:eastAsia="Times New Roman" w:hAnsi="Times New Roman"/>
          <w:bCs/>
          <w:iCs/>
          <w:sz w:val="28"/>
          <w:szCs w:val="28"/>
        </w:rPr>
        <w:t>„</w:t>
      </w:r>
      <w:r w:rsidRPr="00CC057F">
        <w:rPr>
          <w:rFonts w:ascii="Times New Roman" w:eastAsia="Times New Roman" w:hAnsi="Times New Roman"/>
          <w:sz w:val="28"/>
          <w:szCs w:val="28"/>
        </w:rPr>
        <w:t>Līdzekļi neparedzētiem gadījumiem”</w:t>
      </w:r>
      <w:r w:rsidR="000B6671" w:rsidRPr="00CC057F">
        <w:rPr>
          <w:rFonts w:ascii="Times New Roman" w:eastAsia="Times New Roman" w:hAnsi="Times New Roman"/>
          <w:sz w:val="28"/>
          <w:szCs w:val="28"/>
        </w:rPr>
        <w:t>.</w:t>
      </w:r>
    </w:p>
    <w:p w14:paraId="0260BDBD" w14:textId="77777777" w:rsidR="0001442A" w:rsidRPr="0001442A" w:rsidRDefault="0001442A" w:rsidP="0058434A">
      <w:pPr>
        <w:pBdr>
          <w:top w:val="nil"/>
          <w:left w:val="nil"/>
          <w:bottom w:val="nil"/>
          <w:right w:val="nil"/>
          <w:between w:val="nil"/>
        </w:pBdr>
        <w:ind w:left="357"/>
        <w:contextualSpacing/>
        <w:jc w:val="both"/>
      </w:pPr>
    </w:p>
    <w:p w14:paraId="700A2BDE" w14:textId="60B1426D" w:rsidR="004D23AB" w:rsidRPr="00A231F1" w:rsidRDefault="005E2C64" w:rsidP="0058434A">
      <w:pPr>
        <w:pStyle w:val="Sarakstarindkopa"/>
        <w:numPr>
          <w:ilvl w:val="0"/>
          <w:numId w:val="12"/>
        </w:numPr>
        <w:ind w:left="357"/>
        <w:contextualSpacing/>
        <w:jc w:val="both"/>
        <w:rPr>
          <w:rFonts w:ascii="Times New Roman" w:eastAsia="Times New Roman" w:hAnsi="Times New Roman"/>
          <w:sz w:val="28"/>
          <w:szCs w:val="28"/>
        </w:rPr>
      </w:pPr>
      <w:bookmarkStart w:id="1" w:name="_Hlk515282143"/>
      <w:r w:rsidRPr="0082321A">
        <w:rPr>
          <w:rFonts w:ascii="Times New Roman" w:hAnsi="Times New Roman"/>
          <w:sz w:val="28"/>
          <w:szCs w:val="28"/>
        </w:rPr>
        <w:t xml:space="preserve">Kultūras ministrijai </w:t>
      </w:r>
      <w:proofErr w:type="gramStart"/>
      <w:r w:rsidRPr="0082321A">
        <w:rPr>
          <w:rFonts w:ascii="Times New Roman" w:hAnsi="Times New Roman"/>
          <w:sz w:val="28"/>
          <w:szCs w:val="28"/>
        </w:rPr>
        <w:t>202</w:t>
      </w:r>
      <w:r w:rsidR="00484040" w:rsidRPr="0082321A">
        <w:rPr>
          <w:rFonts w:ascii="Times New Roman" w:hAnsi="Times New Roman"/>
          <w:sz w:val="28"/>
          <w:szCs w:val="28"/>
        </w:rPr>
        <w:t>1</w:t>
      </w:r>
      <w:r w:rsidRPr="0082321A">
        <w:rPr>
          <w:rFonts w:ascii="Times New Roman" w:hAnsi="Times New Roman"/>
          <w:sz w:val="28"/>
          <w:szCs w:val="28"/>
        </w:rPr>
        <w:t>.</w:t>
      </w:r>
      <w:r w:rsidR="000428E0" w:rsidRPr="0082321A">
        <w:rPr>
          <w:rFonts w:ascii="Times New Roman" w:hAnsi="Times New Roman"/>
          <w:sz w:val="28"/>
          <w:szCs w:val="28"/>
        </w:rPr>
        <w:t>gada</w:t>
      </w:r>
      <w:proofErr w:type="gramEnd"/>
      <w:r w:rsidRPr="0082321A">
        <w:rPr>
          <w:rFonts w:ascii="Times New Roman" w:hAnsi="Times New Roman"/>
          <w:sz w:val="28"/>
          <w:szCs w:val="28"/>
        </w:rPr>
        <w:t xml:space="preserve"> valsts budžeta sagatavošanas procesā iesniegt priekšlikumus</w:t>
      </w:r>
      <w:r w:rsidR="002B2DAB">
        <w:rPr>
          <w:rFonts w:ascii="Times New Roman" w:hAnsi="Times New Roman"/>
          <w:sz w:val="28"/>
          <w:szCs w:val="28"/>
        </w:rPr>
        <w:t xml:space="preserve"> izdevumu samazināšanai</w:t>
      </w:r>
      <w:r w:rsidR="00780D40">
        <w:rPr>
          <w:rFonts w:ascii="Times New Roman" w:hAnsi="Times New Roman"/>
          <w:sz w:val="28"/>
          <w:szCs w:val="28"/>
        </w:rPr>
        <w:t xml:space="preserve"> </w:t>
      </w:r>
      <w:r w:rsidRPr="0082321A">
        <w:rPr>
          <w:rFonts w:ascii="Times New Roman" w:hAnsi="Times New Roman"/>
          <w:sz w:val="28"/>
          <w:szCs w:val="28"/>
        </w:rPr>
        <w:t>budžeta programmā</w:t>
      </w:r>
      <w:r w:rsidRPr="002624EA">
        <w:rPr>
          <w:rFonts w:ascii="Times New Roman" w:hAnsi="Times New Roman"/>
          <w:sz w:val="28"/>
          <w:szCs w:val="28"/>
        </w:rPr>
        <w:t xml:space="preserve"> </w:t>
      </w:r>
      <w:r w:rsidR="00975600" w:rsidRPr="002624EA">
        <w:rPr>
          <w:rFonts w:ascii="Times New Roman" w:hAnsi="Times New Roman"/>
          <w:sz w:val="28"/>
          <w:szCs w:val="28"/>
        </w:rPr>
        <w:t xml:space="preserve">21.00.00 </w:t>
      </w:r>
      <w:r w:rsidR="0001442A" w:rsidRPr="0001442A">
        <w:rPr>
          <w:rFonts w:ascii="Times New Roman" w:eastAsia="Times New Roman" w:hAnsi="Times New Roman"/>
          <w:sz w:val="28"/>
          <w:szCs w:val="28"/>
        </w:rPr>
        <w:t>„</w:t>
      </w:r>
      <w:r w:rsidR="00975600" w:rsidRPr="002624EA">
        <w:rPr>
          <w:rFonts w:ascii="Times New Roman" w:hAnsi="Times New Roman"/>
          <w:sz w:val="28"/>
          <w:szCs w:val="28"/>
        </w:rPr>
        <w:t>Kultūras mantojums”</w:t>
      </w:r>
      <w:r w:rsidR="00793052" w:rsidRPr="002624EA">
        <w:rPr>
          <w:rFonts w:ascii="Times New Roman" w:hAnsi="Times New Roman"/>
          <w:sz w:val="28"/>
          <w:szCs w:val="28"/>
        </w:rPr>
        <w:t xml:space="preserve"> </w:t>
      </w:r>
      <w:r w:rsidR="00780D40" w:rsidRPr="002624EA">
        <w:rPr>
          <w:rFonts w:ascii="Times New Roman" w:hAnsi="Times New Roman"/>
          <w:sz w:val="28"/>
          <w:szCs w:val="28"/>
        </w:rPr>
        <w:t>2021.</w:t>
      </w:r>
      <w:r w:rsidR="00780D40">
        <w:rPr>
          <w:rFonts w:ascii="Times New Roman" w:hAnsi="Times New Roman"/>
          <w:sz w:val="28"/>
          <w:szCs w:val="28"/>
        </w:rPr>
        <w:t xml:space="preserve">gadā par 507 381 </w:t>
      </w:r>
      <w:proofErr w:type="spellStart"/>
      <w:r w:rsidR="00780D40" w:rsidRPr="00934403">
        <w:rPr>
          <w:rFonts w:ascii="Times New Roman" w:hAnsi="Times New Roman"/>
          <w:i/>
          <w:iCs/>
          <w:sz w:val="28"/>
          <w:szCs w:val="28"/>
        </w:rPr>
        <w:t>euro</w:t>
      </w:r>
      <w:proofErr w:type="spellEnd"/>
      <w:r w:rsidR="00780D40" w:rsidRPr="002624EA">
        <w:rPr>
          <w:rFonts w:ascii="Times New Roman" w:hAnsi="Times New Roman"/>
          <w:sz w:val="28"/>
          <w:szCs w:val="28"/>
        </w:rPr>
        <w:t xml:space="preserve"> un 2022.gadā par 507</w:t>
      </w:r>
      <w:r w:rsidR="00262812">
        <w:rPr>
          <w:rFonts w:ascii="Times New Roman" w:hAnsi="Times New Roman"/>
          <w:sz w:val="28"/>
          <w:szCs w:val="28"/>
        </w:rPr>
        <w:t> </w:t>
      </w:r>
      <w:r w:rsidR="00780D40" w:rsidRPr="002624EA">
        <w:rPr>
          <w:rFonts w:ascii="Times New Roman" w:hAnsi="Times New Roman"/>
          <w:sz w:val="28"/>
          <w:szCs w:val="28"/>
        </w:rPr>
        <w:t>381</w:t>
      </w:r>
      <w:r w:rsidR="00262812">
        <w:rPr>
          <w:rFonts w:ascii="Times New Roman" w:hAnsi="Times New Roman"/>
          <w:sz w:val="28"/>
          <w:szCs w:val="28"/>
        </w:rPr>
        <w:t> </w:t>
      </w:r>
      <w:proofErr w:type="spellStart"/>
      <w:r w:rsidR="00780D40" w:rsidRPr="002624EA">
        <w:rPr>
          <w:rFonts w:ascii="Times New Roman" w:hAnsi="Times New Roman"/>
          <w:i/>
          <w:iCs/>
          <w:sz w:val="28"/>
          <w:szCs w:val="28"/>
        </w:rPr>
        <w:t>euro</w:t>
      </w:r>
      <w:proofErr w:type="spellEnd"/>
      <w:r w:rsidR="00780D40" w:rsidRPr="002624EA">
        <w:rPr>
          <w:rFonts w:ascii="Times New Roman" w:hAnsi="Times New Roman"/>
          <w:sz w:val="28"/>
          <w:szCs w:val="28"/>
        </w:rPr>
        <w:t xml:space="preserve"> </w:t>
      </w:r>
      <w:r w:rsidR="00793052" w:rsidRPr="002624EA">
        <w:rPr>
          <w:rFonts w:ascii="Times New Roman" w:hAnsi="Times New Roman"/>
          <w:sz w:val="28"/>
          <w:szCs w:val="28"/>
        </w:rPr>
        <w:t>Muzeja krātuvju kompleksa Pulka ielā 8, Rīgā</w:t>
      </w:r>
      <w:r w:rsidR="00262812">
        <w:rPr>
          <w:rFonts w:ascii="Times New Roman" w:hAnsi="Times New Roman"/>
          <w:sz w:val="28"/>
          <w:szCs w:val="28"/>
        </w:rPr>
        <w:t>,</w:t>
      </w:r>
      <w:r w:rsidR="00793052" w:rsidRPr="002624EA">
        <w:rPr>
          <w:rFonts w:ascii="Times New Roman" w:hAnsi="Times New Roman"/>
          <w:sz w:val="28"/>
          <w:szCs w:val="28"/>
        </w:rPr>
        <w:t xml:space="preserve"> </w:t>
      </w:r>
      <w:r w:rsidR="00793052" w:rsidRPr="002624EA">
        <w:rPr>
          <w:rFonts w:ascii="Times New Roman" w:hAnsi="Times New Roman"/>
          <w:bCs/>
          <w:sz w:val="28"/>
          <w:szCs w:val="28"/>
          <w:shd w:val="clear" w:color="auto" w:fill="FFFFFF"/>
        </w:rPr>
        <w:t xml:space="preserve">komunālo pakalpojumu </w:t>
      </w:r>
      <w:r w:rsidR="00780D40">
        <w:rPr>
          <w:rFonts w:ascii="Times New Roman" w:hAnsi="Times New Roman"/>
          <w:bCs/>
          <w:sz w:val="28"/>
          <w:szCs w:val="28"/>
          <w:shd w:val="clear" w:color="auto" w:fill="FFFFFF"/>
        </w:rPr>
        <w:t>segšanai</w:t>
      </w:r>
      <w:r w:rsidR="00282104" w:rsidRPr="002624EA">
        <w:rPr>
          <w:rFonts w:ascii="Times New Roman" w:hAnsi="Times New Roman"/>
          <w:bCs/>
          <w:sz w:val="28"/>
          <w:szCs w:val="28"/>
          <w:shd w:val="clear" w:color="auto" w:fill="FFFFFF"/>
        </w:rPr>
        <w:t>,</w:t>
      </w:r>
      <w:r w:rsidR="00780D40">
        <w:rPr>
          <w:rFonts w:ascii="Times New Roman" w:hAnsi="Times New Roman"/>
          <w:bCs/>
          <w:sz w:val="28"/>
          <w:szCs w:val="28"/>
          <w:shd w:val="clear" w:color="auto" w:fill="FFFFFF"/>
        </w:rPr>
        <w:t xml:space="preserve"> vienlaikus palielinot izdevumus</w:t>
      </w:r>
      <w:r w:rsidR="00282104" w:rsidRPr="002624EA">
        <w:rPr>
          <w:rFonts w:ascii="Times New Roman" w:hAnsi="Times New Roman"/>
          <w:bCs/>
          <w:sz w:val="28"/>
          <w:szCs w:val="28"/>
          <w:shd w:val="clear" w:color="auto" w:fill="FFFFFF"/>
        </w:rPr>
        <w:t xml:space="preserve"> </w:t>
      </w:r>
      <w:r w:rsidR="00780D40" w:rsidRPr="0082321A">
        <w:rPr>
          <w:rFonts w:ascii="Times New Roman" w:hAnsi="Times New Roman"/>
          <w:bCs/>
          <w:sz w:val="28"/>
          <w:szCs w:val="28"/>
          <w:shd w:val="clear" w:color="auto" w:fill="FFFFFF"/>
        </w:rPr>
        <w:t xml:space="preserve">2021. un 2022.gadā budžeta apakšprogrammā 19.07.00 </w:t>
      </w:r>
      <w:r w:rsidR="00780D40" w:rsidRPr="0001442A">
        <w:rPr>
          <w:rFonts w:ascii="Times New Roman" w:eastAsia="Times New Roman" w:hAnsi="Times New Roman"/>
          <w:sz w:val="28"/>
          <w:szCs w:val="28"/>
        </w:rPr>
        <w:t>„</w:t>
      </w:r>
      <w:r w:rsidR="00780D40" w:rsidRPr="0082321A">
        <w:rPr>
          <w:rFonts w:ascii="Times New Roman" w:hAnsi="Times New Roman"/>
          <w:bCs/>
          <w:sz w:val="28"/>
          <w:szCs w:val="28"/>
          <w:shd w:val="clear" w:color="auto" w:fill="FFFFFF"/>
        </w:rPr>
        <w:t xml:space="preserve">Mākslas un literatūra” 377 489 </w:t>
      </w:r>
      <w:proofErr w:type="spellStart"/>
      <w:r w:rsidR="00780D40" w:rsidRPr="0082321A">
        <w:rPr>
          <w:rFonts w:ascii="Times New Roman" w:hAnsi="Times New Roman"/>
          <w:bCs/>
          <w:i/>
          <w:iCs/>
          <w:sz w:val="28"/>
          <w:szCs w:val="28"/>
          <w:shd w:val="clear" w:color="auto" w:fill="FFFFFF"/>
        </w:rPr>
        <w:t>euro</w:t>
      </w:r>
      <w:proofErr w:type="spellEnd"/>
      <w:r w:rsidR="00780D40" w:rsidRPr="0082321A">
        <w:rPr>
          <w:rFonts w:ascii="Times New Roman" w:hAnsi="Times New Roman"/>
          <w:bCs/>
          <w:sz w:val="28"/>
          <w:szCs w:val="28"/>
          <w:shd w:val="clear" w:color="auto" w:fill="FFFFFF"/>
        </w:rPr>
        <w:t xml:space="preserve"> apmērā </w:t>
      </w:r>
      <w:r w:rsidR="00780D40">
        <w:rPr>
          <w:rFonts w:ascii="Times New Roman" w:hAnsi="Times New Roman"/>
          <w:bCs/>
          <w:sz w:val="28"/>
          <w:szCs w:val="28"/>
          <w:shd w:val="clear" w:color="auto" w:fill="FFFFFF"/>
        </w:rPr>
        <w:t xml:space="preserve">VSIA </w:t>
      </w:r>
      <w:r w:rsidR="00780D40" w:rsidRPr="0001442A">
        <w:rPr>
          <w:rFonts w:ascii="Times New Roman" w:eastAsia="Times New Roman" w:hAnsi="Times New Roman"/>
          <w:sz w:val="28"/>
          <w:szCs w:val="28"/>
        </w:rPr>
        <w:t>„</w:t>
      </w:r>
      <w:r w:rsidR="00780D40" w:rsidRPr="0082321A">
        <w:rPr>
          <w:rFonts w:ascii="Times New Roman" w:hAnsi="Times New Roman"/>
          <w:bCs/>
          <w:sz w:val="28"/>
          <w:szCs w:val="28"/>
          <w:shd w:val="clear" w:color="auto" w:fill="FFFFFF"/>
        </w:rPr>
        <w:t>Dailes teātr</w:t>
      </w:r>
      <w:r w:rsidR="00780D40">
        <w:rPr>
          <w:rFonts w:ascii="Times New Roman" w:hAnsi="Times New Roman"/>
          <w:bCs/>
          <w:sz w:val="28"/>
          <w:szCs w:val="28"/>
          <w:shd w:val="clear" w:color="auto" w:fill="FFFFFF"/>
        </w:rPr>
        <w:t>is”</w:t>
      </w:r>
      <w:r w:rsidR="00780D40" w:rsidRPr="0082321A">
        <w:rPr>
          <w:rFonts w:ascii="Times New Roman" w:hAnsi="Times New Roman"/>
          <w:bCs/>
          <w:sz w:val="28"/>
          <w:szCs w:val="28"/>
          <w:shd w:val="clear" w:color="auto" w:fill="FFFFFF"/>
        </w:rPr>
        <w:t xml:space="preserve"> telpu labiekārtošanai un 129 892 </w:t>
      </w:r>
      <w:proofErr w:type="spellStart"/>
      <w:r w:rsidR="00780D40" w:rsidRPr="0082321A">
        <w:rPr>
          <w:rFonts w:ascii="Times New Roman" w:hAnsi="Times New Roman"/>
          <w:bCs/>
          <w:i/>
          <w:iCs/>
          <w:sz w:val="28"/>
          <w:szCs w:val="28"/>
          <w:shd w:val="clear" w:color="auto" w:fill="FFFFFF"/>
        </w:rPr>
        <w:t>euro</w:t>
      </w:r>
      <w:proofErr w:type="spellEnd"/>
      <w:r w:rsidR="00780D40" w:rsidRPr="0082321A">
        <w:rPr>
          <w:rFonts w:ascii="Times New Roman" w:hAnsi="Times New Roman"/>
          <w:bCs/>
          <w:sz w:val="28"/>
          <w:szCs w:val="28"/>
          <w:shd w:val="clear" w:color="auto" w:fill="FFFFFF"/>
        </w:rPr>
        <w:t xml:space="preserve"> apmērā </w:t>
      </w:r>
      <w:r w:rsidR="00780D40">
        <w:rPr>
          <w:rFonts w:ascii="Times New Roman" w:hAnsi="Times New Roman"/>
          <w:bCs/>
          <w:sz w:val="28"/>
          <w:szCs w:val="28"/>
          <w:shd w:val="clear" w:color="auto" w:fill="FFFFFF"/>
        </w:rPr>
        <w:t xml:space="preserve">VSIA </w:t>
      </w:r>
      <w:r w:rsidR="00780D40" w:rsidRPr="0001442A">
        <w:rPr>
          <w:rFonts w:ascii="Times New Roman" w:eastAsia="Times New Roman" w:hAnsi="Times New Roman"/>
          <w:sz w:val="28"/>
          <w:szCs w:val="28"/>
        </w:rPr>
        <w:t>„</w:t>
      </w:r>
      <w:r w:rsidR="00780D40" w:rsidRPr="0082321A">
        <w:rPr>
          <w:rFonts w:ascii="Times New Roman" w:hAnsi="Times New Roman"/>
          <w:bCs/>
          <w:sz w:val="28"/>
          <w:szCs w:val="28"/>
          <w:shd w:val="clear" w:color="auto" w:fill="FFFFFF"/>
        </w:rPr>
        <w:t>Leļļu teātr</w:t>
      </w:r>
      <w:r w:rsidR="00780D40">
        <w:rPr>
          <w:rFonts w:ascii="Times New Roman" w:hAnsi="Times New Roman"/>
          <w:bCs/>
          <w:sz w:val="28"/>
          <w:szCs w:val="28"/>
          <w:shd w:val="clear" w:color="auto" w:fill="FFFFFF"/>
        </w:rPr>
        <w:t>is”</w:t>
      </w:r>
      <w:r w:rsidR="00780D40" w:rsidRPr="0082321A">
        <w:rPr>
          <w:rFonts w:ascii="Times New Roman" w:hAnsi="Times New Roman"/>
          <w:bCs/>
          <w:sz w:val="28"/>
          <w:szCs w:val="28"/>
          <w:shd w:val="clear" w:color="auto" w:fill="FFFFFF"/>
        </w:rPr>
        <w:t xml:space="preserve"> pagaidu telpu nomai un uzturēšanai.</w:t>
      </w:r>
      <w:r w:rsidR="00282104" w:rsidRPr="0082321A">
        <w:rPr>
          <w:rFonts w:ascii="Times New Roman" w:hAnsi="Times New Roman"/>
          <w:bCs/>
          <w:sz w:val="28"/>
          <w:szCs w:val="28"/>
          <w:shd w:val="clear" w:color="auto" w:fill="FFFFFF"/>
        </w:rPr>
        <w:t xml:space="preserve"> </w:t>
      </w:r>
    </w:p>
    <w:p w14:paraId="15BBFD1B" w14:textId="77777777" w:rsidR="0001442A" w:rsidRPr="0082321A" w:rsidRDefault="0001442A" w:rsidP="0058434A">
      <w:pPr>
        <w:pStyle w:val="Sarakstarindkopa"/>
        <w:ind w:left="357"/>
        <w:contextualSpacing/>
        <w:jc w:val="both"/>
        <w:rPr>
          <w:rFonts w:ascii="Times New Roman" w:eastAsia="Times New Roman" w:hAnsi="Times New Roman"/>
          <w:sz w:val="28"/>
          <w:szCs w:val="28"/>
        </w:rPr>
      </w:pPr>
    </w:p>
    <w:p w14:paraId="74E3E3CB" w14:textId="55EFDF41" w:rsidR="006D7E73" w:rsidRPr="00AD4301" w:rsidRDefault="004D23AB" w:rsidP="0058434A">
      <w:pPr>
        <w:pStyle w:val="Sarakstarindkopa"/>
        <w:numPr>
          <w:ilvl w:val="0"/>
          <w:numId w:val="12"/>
        </w:numPr>
        <w:ind w:left="357"/>
        <w:contextualSpacing/>
        <w:jc w:val="both"/>
        <w:rPr>
          <w:rFonts w:ascii="Times New Roman" w:eastAsia="Times New Roman" w:hAnsi="Times New Roman"/>
          <w:sz w:val="28"/>
          <w:szCs w:val="28"/>
        </w:rPr>
      </w:pPr>
      <w:r w:rsidRPr="006D7E73">
        <w:rPr>
          <w:rFonts w:ascii="Times New Roman" w:hAnsi="Times New Roman"/>
          <w:sz w:val="28"/>
          <w:szCs w:val="28"/>
        </w:rPr>
        <w:t xml:space="preserve">Kultūras ministrijai </w:t>
      </w:r>
      <w:proofErr w:type="gramStart"/>
      <w:r w:rsidRPr="006D7E73">
        <w:rPr>
          <w:rFonts w:ascii="Times New Roman" w:hAnsi="Times New Roman"/>
          <w:sz w:val="28"/>
          <w:szCs w:val="28"/>
        </w:rPr>
        <w:t>2021.gada</w:t>
      </w:r>
      <w:proofErr w:type="gramEnd"/>
      <w:r w:rsidRPr="006D7E73">
        <w:rPr>
          <w:rFonts w:ascii="Times New Roman" w:hAnsi="Times New Roman"/>
          <w:sz w:val="28"/>
          <w:szCs w:val="28"/>
        </w:rPr>
        <w:t xml:space="preserve"> valsts budžeta sagatavošanas procesā iesniegt priekšlikumu izdevumu </w:t>
      </w:r>
      <w:r w:rsidR="002B2DAB">
        <w:rPr>
          <w:rFonts w:ascii="Times New Roman" w:hAnsi="Times New Roman"/>
          <w:sz w:val="28"/>
          <w:szCs w:val="28"/>
        </w:rPr>
        <w:t>samazināšanai</w:t>
      </w:r>
      <w:r w:rsidRPr="006D7E73">
        <w:rPr>
          <w:rFonts w:ascii="Times New Roman" w:hAnsi="Times New Roman"/>
          <w:sz w:val="28"/>
          <w:szCs w:val="28"/>
        </w:rPr>
        <w:t xml:space="preserve"> </w:t>
      </w:r>
      <w:r w:rsidR="002B2DAB">
        <w:rPr>
          <w:rFonts w:ascii="Times New Roman" w:hAnsi="Times New Roman"/>
          <w:sz w:val="28"/>
          <w:szCs w:val="28"/>
        </w:rPr>
        <w:t xml:space="preserve">budžeta </w:t>
      </w:r>
      <w:r w:rsidRPr="006D7E73">
        <w:rPr>
          <w:rFonts w:ascii="Times New Roman" w:hAnsi="Times New Roman"/>
          <w:sz w:val="28"/>
          <w:szCs w:val="28"/>
        </w:rPr>
        <w:t xml:space="preserve">apakšprogrammā </w:t>
      </w:r>
      <w:r w:rsidRPr="006D7E73">
        <w:rPr>
          <w:rFonts w:ascii="Times New Roman" w:eastAsia="Times New Roman" w:hAnsi="Times New Roman"/>
          <w:bCs/>
          <w:sz w:val="28"/>
          <w:szCs w:val="28"/>
          <w:lang w:eastAsia="lv-LV"/>
        </w:rPr>
        <w:t xml:space="preserve">22.07.00 </w:t>
      </w:r>
      <w:r w:rsidRPr="006D7E73">
        <w:rPr>
          <w:rFonts w:ascii="Times New Roman" w:hAnsi="Times New Roman"/>
          <w:sz w:val="28"/>
          <w:szCs w:val="28"/>
        </w:rPr>
        <w:t xml:space="preserve">„Nomas maksas VAS </w:t>
      </w:r>
      <w:r w:rsidR="0001442A" w:rsidRPr="006D7E73">
        <w:rPr>
          <w:rFonts w:ascii="Times New Roman" w:eastAsia="Times New Roman" w:hAnsi="Times New Roman"/>
          <w:sz w:val="28"/>
          <w:szCs w:val="28"/>
        </w:rPr>
        <w:t>„</w:t>
      </w:r>
      <w:r w:rsidRPr="006D7E73">
        <w:rPr>
          <w:rFonts w:ascii="Times New Roman" w:hAnsi="Times New Roman"/>
          <w:sz w:val="28"/>
          <w:szCs w:val="28"/>
        </w:rPr>
        <w:t xml:space="preserve">Valsts nekustamie īpašumi” programmas </w:t>
      </w:r>
      <w:r w:rsidR="0001442A" w:rsidRPr="006D7E73">
        <w:rPr>
          <w:rFonts w:ascii="Times New Roman" w:eastAsia="Times New Roman" w:hAnsi="Times New Roman"/>
          <w:sz w:val="28"/>
          <w:szCs w:val="28"/>
        </w:rPr>
        <w:t>„</w:t>
      </w:r>
      <w:r w:rsidRPr="006D7E73">
        <w:rPr>
          <w:rFonts w:ascii="Times New Roman" w:hAnsi="Times New Roman"/>
          <w:sz w:val="28"/>
          <w:szCs w:val="28"/>
        </w:rPr>
        <w:t>Mantojums-2018” ietvaros”</w:t>
      </w:r>
      <w:r w:rsidRPr="006D7E73">
        <w:rPr>
          <w:rFonts w:ascii="Times New Roman" w:eastAsia="Times New Roman" w:hAnsi="Times New Roman"/>
          <w:sz w:val="28"/>
          <w:szCs w:val="28"/>
        </w:rPr>
        <w:t xml:space="preserve"> </w:t>
      </w:r>
      <w:r w:rsidR="002B2DAB" w:rsidRPr="006D7E73">
        <w:rPr>
          <w:rFonts w:ascii="Times New Roman" w:hAnsi="Times New Roman"/>
          <w:sz w:val="28"/>
          <w:szCs w:val="28"/>
        </w:rPr>
        <w:t xml:space="preserve">2021.gadā par 45 704 </w:t>
      </w:r>
      <w:proofErr w:type="spellStart"/>
      <w:r w:rsidR="002B2DAB" w:rsidRPr="006D7E73">
        <w:rPr>
          <w:rFonts w:ascii="Times New Roman" w:hAnsi="Times New Roman"/>
          <w:i/>
          <w:iCs/>
          <w:sz w:val="28"/>
          <w:szCs w:val="28"/>
        </w:rPr>
        <w:t>euro</w:t>
      </w:r>
      <w:proofErr w:type="spellEnd"/>
      <w:r w:rsidR="002B2DAB" w:rsidRPr="006D7E73">
        <w:rPr>
          <w:rFonts w:ascii="Times New Roman" w:hAnsi="Times New Roman"/>
          <w:sz w:val="28"/>
          <w:szCs w:val="28"/>
        </w:rPr>
        <w:t xml:space="preserve"> </w:t>
      </w:r>
      <w:r w:rsidR="00682B91">
        <w:rPr>
          <w:rFonts w:ascii="Times New Roman" w:hAnsi="Times New Roman"/>
          <w:sz w:val="28"/>
          <w:szCs w:val="28"/>
        </w:rPr>
        <w:t xml:space="preserve">ilgtermiņa saistību pasākumam </w:t>
      </w:r>
      <w:r w:rsidR="00262812" w:rsidRPr="00262812">
        <w:rPr>
          <w:rFonts w:ascii="Times New Roman" w:hAnsi="Times New Roman"/>
          <w:sz w:val="28"/>
          <w:szCs w:val="28"/>
        </w:rPr>
        <w:t>„</w:t>
      </w:r>
      <w:r w:rsidR="00682B91" w:rsidRPr="00682B91">
        <w:rPr>
          <w:rFonts w:ascii="Times New Roman" w:hAnsi="Times New Roman"/>
          <w:sz w:val="28"/>
          <w:szCs w:val="28"/>
        </w:rPr>
        <w:t>Latvijas Nacionālā vēstures muzeja ēkas Rīgā, Lāčplēša</w:t>
      </w:r>
      <w:r w:rsidR="00682B91">
        <w:rPr>
          <w:rFonts w:ascii="Times New Roman" w:hAnsi="Times New Roman"/>
          <w:sz w:val="28"/>
          <w:szCs w:val="28"/>
        </w:rPr>
        <w:t xml:space="preserve"> ielā 106/108, nomas maksa VAS </w:t>
      </w:r>
      <w:r w:rsidR="00262812" w:rsidRPr="00262812">
        <w:rPr>
          <w:rFonts w:ascii="Times New Roman" w:hAnsi="Times New Roman"/>
          <w:sz w:val="28"/>
          <w:szCs w:val="28"/>
        </w:rPr>
        <w:t>„</w:t>
      </w:r>
      <w:r w:rsidR="00682B91">
        <w:rPr>
          <w:rFonts w:ascii="Times New Roman" w:hAnsi="Times New Roman"/>
          <w:sz w:val="28"/>
          <w:szCs w:val="28"/>
        </w:rPr>
        <w:t>Valsts nekustamie īpašumi””.</w:t>
      </w:r>
    </w:p>
    <w:p w14:paraId="7AB9B7E8" w14:textId="77777777" w:rsidR="00AD4301" w:rsidRPr="00AD4301" w:rsidRDefault="00AD4301" w:rsidP="00AD4301">
      <w:pPr>
        <w:pStyle w:val="Sarakstarindkopa"/>
        <w:rPr>
          <w:rFonts w:ascii="Times New Roman" w:eastAsia="Times New Roman" w:hAnsi="Times New Roman"/>
          <w:sz w:val="28"/>
          <w:szCs w:val="28"/>
        </w:rPr>
      </w:pPr>
    </w:p>
    <w:bookmarkEnd w:id="1"/>
    <w:p w14:paraId="5A4D3CFA" w14:textId="77777777" w:rsidR="00F404F8" w:rsidRPr="002624EA" w:rsidRDefault="00F404F8" w:rsidP="0001442A">
      <w:pPr>
        <w:jc w:val="both"/>
        <w:rPr>
          <w:lang w:eastAsia="en-US"/>
        </w:rPr>
      </w:pPr>
    </w:p>
    <w:p w14:paraId="5943A9C4" w14:textId="77777777" w:rsidR="004E7669" w:rsidRDefault="004E7669" w:rsidP="0001442A">
      <w:pPr>
        <w:tabs>
          <w:tab w:val="left" w:pos="7088"/>
        </w:tabs>
        <w:ind w:left="284"/>
      </w:pPr>
      <w:r>
        <w:t>Ministru prezidents</w:t>
      </w:r>
      <w:r>
        <w:tab/>
        <w:t>A.K.Kariņš</w:t>
      </w:r>
    </w:p>
    <w:p w14:paraId="13D4B187" w14:textId="77777777" w:rsidR="004E7669" w:rsidRDefault="004E7669">
      <w:pPr>
        <w:tabs>
          <w:tab w:val="left" w:pos="7088"/>
        </w:tabs>
        <w:ind w:left="284"/>
      </w:pPr>
    </w:p>
    <w:p w14:paraId="61AB3C0B" w14:textId="77777777" w:rsidR="004E7669" w:rsidRDefault="004E7669">
      <w:pPr>
        <w:tabs>
          <w:tab w:val="left" w:pos="7088"/>
        </w:tabs>
        <w:ind w:left="284"/>
      </w:pPr>
      <w:r>
        <w:t>Valsts kancelejas direktors</w:t>
      </w:r>
      <w:r>
        <w:tab/>
        <w:t>J.Citskovskis</w:t>
      </w:r>
    </w:p>
    <w:p w14:paraId="012B4E16" w14:textId="77777777" w:rsidR="004E7669" w:rsidRDefault="004E7669">
      <w:pPr>
        <w:tabs>
          <w:tab w:val="left" w:pos="7088"/>
        </w:tabs>
        <w:ind w:left="284"/>
      </w:pPr>
    </w:p>
    <w:p w14:paraId="755F5E88" w14:textId="77777777" w:rsidR="004E7669" w:rsidRDefault="004E7669">
      <w:pPr>
        <w:tabs>
          <w:tab w:val="left" w:pos="7088"/>
        </w:tabs>
        <w:ind w:left="284"/>
      </w:pPr>
      <w:r>
        <w:t>Kultūras ministrs</w:t>
      </w:r>
      <w:r>
        <w:tab/>
        <w:t>N.Puntulis</w:t>
      </w:r>
    </w:p>
    <w:p w14:paraId="66BA7E9E" w14:textId="77777777" w:rsidR="004E7669" w:rsidRDefault="004E7669">
      <w:pPr>
        <w:tabs>
          <w:tab w:val="left" w:pos="7088"/>
        </w:tabs>
        <w:ind w:left="284"/>
      </w:pPr>
    </w:p>
    <w:p w14:paraId="1B98587B" w14:textId="77777777" w:rsidR="004E7669" w:rsidRPr="009B28C5" w:rsidRDefault="004E7669">
      <w:pPr>
        <w:tabs>
          <w:tab w:val="left" w:pos="7088"/>
        </w:tabs>
        <w:ind w:left="284"/>
      </w:pPr>
      <w:r>
        <w:t>Vīza: Valsts sekretāre</w:t>
      </w:r>
      <w:r>
        <w:tab/>
        <w:t>D.Vilsone</w:t>
      </w:r>
      <w:bookmarkStart w:id="2" w:name="_heading=h.30j0zll" w:colFirst="0" w:colLast="0"/>
      <w:bookmarkEnd w:id="2"/>
    </w:p>
    <w:p w14:paraId="3E871B6F" w14:textId="77777777" w:rsidR="004E7669" w:rsidRDefault="004E7669">
      <w:pPr>
        <w:tabs>
          <w:tab w:val="left" w:pos="1230"/>
        </w:tabs>
      </w:pPr>
    </w:p>
    <w:p w14:paraId="6034465E" w14:textId="01012DEE" w:rsidR="004E7669" w:rsidRDefault="004E7669" w:rsidP="0001442A">
      <w:pPr>
        <w:tabs>
          <w:tab w:val="left" w:pos="1230"/>
        </w:tabs>
      </w:pPr>
    </w:p>
    <w:p w14:paraId="254BC121" w14:textId="663CD545" w:rsidR="0001442A" w:rsidRDefault="0001442A" w:rsidP="0001442A">
      <w:pPr>
        <w:tabs>
          <w:tab w:val="left" w:pos="1230"/>
        </w:tabs>
      </w:pPr>
    </w:p>
    <w:p w14:paraId="46CEABF1" w14:textId="01A7260E" w:rsidR="0001442A" w:rsidRDefault="0001442A" w:rsidP="0001442A">
      <w:pPr>
        <w:tabs>
          <w:tab w:val="left" w:pos="1230"/>
        </w:tabs>
      </w:pPr>
    </w:p>
    <w:p w14:paraId="046B90FA" w14:textId="2DA5688A" w:rsidR="0001442A" w:rsidRDefault="0001442A" w:rsidP="0001442A">
      <w:pPr>
        <w:tabs>
          <w:tab w:val="left" w:pos="1230"/>
        </w:tabs>
      </w:pPr>
    </w:p>
    <w:p w14:paraId="3DA8516E" w14:textId="7D48B499" w:rsidR="0001442A" w:rsidRDefault="0001442A" w:rsidP="0001442A">
      <w:pPr>
        <w:tabs>
          <w:tab w:val="left" w:pos="1230"/>
        </w:tabs>
      </w:pPr>
    </w:p>
    <w:p w14:paraId="69454C9D" w14:textId="229906C4" w:rsidR="0001442A" w:rsidRDefault="0001442A" w:rsidP="0001442A">
      <w:pPr>
        <w:tabs>
          <w:tab w:val="left" w:pos="1230"/>
        </w:tabs>
      </w:pPr>
    </w:p>
    <w:p w14:paraId="63A55DF9" w14:textId="5A131251" w:rsidR="0001442A" w:rsidRDefault="0001442A" w:rsidP="0001442A">
      <w:pPr>
        <w:tabs>
          <w:tab w:val="left" w:pos="1230"/>
        </w:tabs>
      </w:pPr>
    </w:p>
    <w:p w14:paraId="28B286BE" w14:textId="63E7EE47" w:rsidR="0001442A" w:rsidRDefault="0001442A" w:rsidP="0001442A">
      <w:pPr>
        <w:tabs>
          <w:tab w:val="left" w:pos="1230"/>
        </w:tabs>
      </w:pPr>
    </w:p>
    <w:p w14:paraId="53AD1007" w14:textId="314CCE83" w:rsidR="0001442A" w:rsidRDefault="0001442A" w:rsidP="0001442A">
      <w:pPr>
        <w:tabs>
          <w:tab w:val="left" w:pos="1230"/>
        </w:tabs>
      </w:pPr>
    </w:p>
    <w:p w14:paraId="6A9B35A1" w14:textId="5F654A9C" w:rsidR="0001442A" w:rsidRDefault="0001442A" w:rsidP="0001442A">
      <w:pPr>
        <w:tabs>
          <w:tab w:val="left" w:pos="1230"/>
        </w:tabs>
      </w:pPr>
    </w:p>
    <w:p w14:paraId="4BEC3CCE" w14:textId="77777777" w:rsidR="0001442A" w:rsidRDefault="0001442A" w:rsidP="0001442A">
      <w:pPr>
        <w:tabs>
          <w:tab w:val="left" w:pos="1230"/>
        </w:tabs>
      </w:pPr>
    </w:p>
    <w:p w14:paraId="507C6435" w14:textId="77777777" w:rsidR="004E7669" w:rsidRDefault="004E7669" w:rsidP="0001442A">
      <w:pPr>
        <w:rPr>
          <w:b/>
          <w:sz w:val="24"/>
          <w:szCs w:val="24"/>
        </w:rPr>
      </w:pPr>
    </w:p>
    <w:p w14:paraId="4F1D19D9" w14:textId="71038E47" w:rsidR="004E7669" w:rsidRPr="003943BC" w:rsidRDefault="004E7669" w:rsidP="0001442A">
      <w:pPr>
        <w:rPr>
          <w:color w:val="000000"/>
          <w:sz w:val="20"/>
          <w:szCs w:val="20"/>
        </w:rPr>
      </w:pPr>
      <w:r>
        <w:rPr>
          <w:color w:val="000000"/>
          <w:sz w:val="20"/>
          <w:szCs w:val="20"/>
        </w:rPr>
        <w:t>Dump</w:t>
      </w:r>
      <w:r w:rsidRPr="003943BC">
        <w:rPr>
          <w:color w:val="000000"/>
          <w:sz w:val="20"/>
          <w:szCs w:val="20"/>
        </w:rPr>
        <w:t>e 67330</w:t>
      </w:r>
      <w:r>
        <w:rPr>
          <w:color w:val="000000"/>
          <w:sz w:val="20"/>
          <w:szCs w:val="20"/>
        </w:rPr>
        <w:t>257</w:t>
      </w:r>
    </w:p>
    <w:p w14:paraId="51B21532" w14:textId="7140A1D5" w:rsidR="000E3FFC" w:rsidRPr="000E3FFC" w:rsidRDefault="00F7474A" w:rsidP="0001442A">
      <w:pPr>
        <w:rPr>
          <w:lang w:eastAsia="en-US"/>
        </w:rPr>
      </w:pPr>
      <w:hyperlink r:id="rId8" w:history="1">
        <w:r w:rsidR="004E7669" w:rsidRPr="00CA1947">
          <w:rPr>
            <w:rStyle w:val="Hipersaite"/>
            <w:sz w:val="20"/>
            <w:szCs w:val="20"/>
          </w:rPr>
          <w:t>Aelita.Dumpe@km.gov.lv</w:t>
        </w:r>
      </w:hyperlink>
    </w:p>
    <w:sectPr w:rsidR="000E3FFC" w:rsidRPr="000E3FFC" w:rsidSect="00A231F1">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E93F" w14:textId="77777777" w:rsidR="00D3669F" w:rsidRDefault="00D3669F" w:rsidP="00896079">
      <w:r>
        <w:separator/>
      </w:r>
    </w:p>
  </w:endnote>
  <w:endnote w:type="continuationSeparator" w:id="0">
    <w:p w14:paraId="15CA2929" w14:textId="77777777" w:rsidR="00D3669F" w:rsidRDefault="00D3669F"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F5C7" w14:textId="5F69835D" w:rsidR="00500216" w:rsidRPr="00A231F1" w:rsidRDefault="00E0756B" w:rsidP="00A231F1">
    <w:pPr>
      <w:tabs>
        <w:tab w:val="left" w:pos="3540"/>
      </w:tabs>
      <w:jc w:val="both"/>
      <w:rPr>
        <w:sz w:val="20"/>
        <w:szCs w:val="20"/>
      </w:rPr>
    </w:pPr>
    <w:r w:rsidRPr="00A231F1">
      <w:rPr>
        <w:noProof/>
        <w:sz w:val="20"/>
        <w:szCs w:val="20"/>
      </w:rPr>
      <w:fldChar w:fldCharType="begin"/>
    </w:r>
    <w:r w:rsidRPr="00A231F1">
      <w:rPr>
        <w:noProof/>
        <w:sz w:val="20"/>
        <w:szCs w:val="20"/>
      </w:rPr>
      <w:instrText xml:space="preserve"> FILENAME </w:instrText>
    </w:r>
    <w:r w:rsidRPr="00A231F1">
      <w:rPr>
        <w:noProof/>
        <w:sz w:val="20"/>
        <w:szCs w:val="20"/>
      </w:rPr>
      <w:fldChar w:fldCharType="separate"/>
    </w:r>
    <w:r w:rsidR="00682B91">
      <w:rPr>
        <w:noProof/>
        <w:sz w:val="20"/>
        <w:szCs w:val="20"/>
      </w:rPr>
      <w:t>KMProt_</w:t>
    </w:r>
    <w:r w:rsidR="00CD71CE">
      <w:rPr>
        <w:noProof/>
        <w:sz w:val="20"/>
        <w:szCs w:val="20"/>
      </w:rPr>
      <w:t>040920</w:t>
    </w:r>
    <w:r w:rsidR="00682B91">
      <w:rPr>
        <w:noProof/>
        <w:sz w:val="20"/>
        <w:szCs w:val="20"/>
      </w:rPr>
      <w:t xml:space="preserve">_groz_Pulka8_267 </w:t>
    </w:r>
    <w:r w:rsidRPr="00A231F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04C4" w14:textId="77777777" w:rsidR="00CD71CE" w:rsidRDefault="00CD71CE" w:rsidP="00CD71CE">
    <w:pPr>
      <w:tabs>
        <w:tab w:val="left" w:pos="3540"/>
      </w:tabs>
      <w:jc w:val="both"/>
      <w:rPr>
        <w:noProof/>
        <w:sz w:val="20"/>
        <w:szCs w:val="20"/>
      </w:rPr>
    </w:pPr>
  </w:p>
  <w:p w14:paraId="2AADE44E" w14:textId="6C1C55A1" w:rsidR="00CD71CE" w:rsidRPr="00A231F1" w:rsidRDefault="00CD71CE" w:rsidP="00CD71CE">
    <w:pPr>
      <w:tabs>
        <w:tab w:val="left" w:pos="3540"/>
      </w:tabs>
      <w:jc w:val="both"/>
      <w:rPr>
        <w:sz w:val="20"/>
        <w:szCs w:val="20"/>
      </w:rPr>
    </w:pPr>
    <w:r w:rsidRPr="00A231F1">
      <w:rPr>
        <w:noProof/>
        <w:sz w:val="20"/>
        <w:szCs w:val="20"/>
      </w:rPr>
      <w:fldChar w:fldCharType="begin"/>
    </w:r>
    <w:r w:rsidRPr="00A231F1">
      <w:rPr>
        <w:noProof/>
        <w:sz w:val="20"/>
        <w:szCs w:val="20"/>
      </w:rPr>
      <w:instrText xml:space="preserve"> FILENAME </w:instrText>
    </w:r>
    <w:r w:rsidRPr="00A231F1">
      <w:rPr>
        <w:noProof/>
        <w:sz w:val="20"/>
        <w:szCs w:val="20"/>
      </w:rPr>
      <w:fldChar w:fldCharType="separate"/>
    </w:r>
    <w:r>
      <w:rPr>
        <w:noProof/>
        <w:sz w:val="20"/>
        <w:szCs w:val="20"/>
      </w:rPr>
      <w:t xml:space="preserve">KMProt_040920_groz_Pulka8_267 </w:t>
    </w:r>
    <w:r w:rsidRPr="00A231F1">
      <w:rPr>
        <w:noProof/>
        <w:sz w:val="20"/>
        <w:szCs w:val="20"/>
      </w:rPr>
      <w:fldChar w:fldCharType="end"/>
    </w:r>
  </w:p>
  <w:p w14:paraId="24396487" w14:textId="5CEB2C8F" w:rsidR="0001442A" w:rsidRPr="00BC6653" w:rsidRDefault="0001442A" w:rsidP="0001442A">
    <w:pPr>
      <w:tabs>
        <w:tab w:val="left" w:pos="3540"/>
      </w:tabs>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8EFEF" w14:textId="77777777" w:rsidR="00D3669F" w:rsidRDefault="00D3669F" w:rsidP="00896079">
      <w:r>
        <w:separator/>
      </w:r>
    </w:p>
  </w:footnote>
  <w:footnote w:type="continuationSeparator" w:id="0">
    <w:p w14:paraId="5E1AEE7B" w14:textId="77777777" w:rsidR="00D3669F" w:rsidRDefault="00D3669F" w:rsidP="0089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035156"/>
      <w:docPartObj>
        <w:docPartGallery w:val="Page Numbers (Top of Page)"/>
        <w:docPartUnique/>
      </w:docPartObj>
    </w:sdtPr>
    <w:sdtEndPr>
      <w:rPr>
        <w:sz w:val="20"/>
        <w:szCs w:val="20"/>
      </w:rPr>
    </w:sdtEndPr>
    <w:sdtContent>
      <w:p w14:paraId="71C981D1" w14:textId="1F325350" w:rsidR="00730049" w:rsidRPr="0058434A" w:rsidRDefault="00500216">
        <w:pPr>
          <w:pStyle w:val="Galvene"/>
          <w:jc w:val="center"/>
          <w:rPr>
            <w:sz w:val="24"/>
            <w:szCs w:val="24"/>
          </w:rPr>
        </w:pPr>
        <w:r w:rsidRPr="0058434A">
          <w:rPr>
            <w:sz w:val="24"/>
            <w:szCs w:val="24"/>
          </w:rPr>
          <w:fldChar w:fldCharType="begin"/>
        </w:r>
        <w:r w:rsidRPr="0058434A">
          <w:rPr>
            <w:sz w:val="24"/>
            <w:szCs w:val="24"/>
          </w:rPr>
          <w:instrText xml:space="preserve"> PAGE   \* MERGEFORMAT </w:instrText>
        </w:r>
        <w:r w:rsidRPr="0058434A">
          <w:rPr>
            <w:sz w:val="24"/>
            <w:szCs w:val="24"/>
          </w:rPr>
          <w:fldChar w:fldCharType="separate"/>
        </w:r>
        <w:r w:rsidR="00B51D6C" w:rsidRPr="0058434A">
          <w:rPr>
            <w:noProof/>
            <w:sz w:val="24"/>
            <w:szCs w:val="24"/>
          </w:rPr>
          <w:t>2</w:t>
        </w:r>
        <w:r w:rsidRPr="0058434A">
          <w:rPr>
            <w:sz w:val="24"/>
            <w:szCs w:val="24"/>
          </w:rPr>
          <w:fldChar w:fldCharType="end"/>
        </w:r>
      </w:p>
      <w:p w14:paraId="2993F15F" w14:textId="0CC5585F" w:rsidR="00500216" w:rsidRPr="00730049" w:rsidRDefault="00F7474A">
        <w:pPr>
          <w:pStyle w:val="Galvene"/>
          <w:jc w:val="center"/>
          <w:rPr>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48B"/>
    <w:multiLevelType w:val="hybridMultilevel"/>
    <w:tmpl w:val="25186970"/>
    <w:lvl w:ilvl="0" w:tplc="E004B58A">
      <w:start w:val="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 w15:restartNumberingAfterBreak="0">
    <w:nsid w:val="31332DCF"/>
    <w:multiLevelType w:val="hybridMultilevel"/>
    <w:tmpl w:val="72FE099A"/>
    <w:lvl w:ilvl="0" w:tplc="DE924458">
      <w:start w:val="12"/>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39570C94"/>
    <w:multiLevelType w:val="multilevel"/>
    <w:tmpl w:val="10D04A0E"/>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19B2499"/>
    <w:multiLevelType w:val="multilevel"/>
    <w:tmpl w:val="291098D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51AC7F31"/>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15:restartNumberingAfterBreak="0">
    <w:nsid w:val="705B295C"/>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1"/>
  </w:num>
  <w:num w:numId="3">
    <w:abstractNumId w:val="6"/>
  </w:num>
  <w:num w:numId="4">
    <w:abstractNumId w:val="5"/>
  </w:num>
  <w:num w:numId="5">
    <w:abstractNumId w:val="1"/>
  </w:num>
  <w:num w:numId="6">
    <w:abstractNumId w:val="3"/>
  </w:num>
  <w:num w:numId="7">
    <w:abstractNumId w:val="4"/>
  </w:num>
  <w:num w:numId="8">
    <w:abstractNumId w:val="8"/>
  </w:num>
  <w:num w:numId="9">
    <w:abstractNumId w:val="10"/>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E"/>
    <w:rsid w:val="000008B0"/>
    <w:rsid w:val="000058F0"/>
    <w:rsid w:val="00005FA8"/>
    <w:rsid w:val="00010CC3"/>
    <w:rsid w:val="00011201"/>
    <w:rsid w:val="000112E6"/>
    <w:rsid w:val="00011E54"/>
    <w:rsid w:val="0001233C"/>
    <w:rsid w:val="00013A69"/>
    <w:rsid w:val="0001442A"/>
    <w:rsid w:val="00015212"/>
    <w:rsid w:val="00021DC6"/>
    <w:rsid w:val="00025A6E"/>
    <w:rsid w:val="00027448"/>
    <w:rsid w:val="0003257C"/>
    <w:rsid w:val="00033396"/>
    <w:rsid w:val="00034E43"/>
    <w:rsid w:val="000428E0"/>
    <w:rsid w:val="00045BAD"/>
    <w:rsid w:val="0005490C"/>
    <w:rsid w:val="00057C5D"/>
    <w:rsid w:val="00060B4D"/>
    <w:rsid w:val="00062D2F"/>
    <w:rsid w:val="00071833"/>
    <w:rsid w:val="00072D8F"/>
    <w:rsid w:val="00073B5F"/>
    <w:rsid w:val="00074404"/>
    <w:rsid w:val="00084D81"/>
    <w:rsid w:val="00084DF3"/>
    <w:rsid w:val="00084F12"/>
    <w:rsid w:val="00086456"/>
    <w:rsid w:val="00087E94"/>
    <w:rsid w:val="00096C04"/>
    <w:rsid w:val="000A0B03"/>
    <w:rsid w:val="000A2B7C"/>
    <w:rsid w:val="000A75BC"/>
    <w:rsid w:val="000B0E0C"/>
    <w:rsid w:val="000B6671"/>
    <w:rsid w:val="000B68C3"/>
    <w:rsid w:val="000B7350"/>
    <w:rsid w:val="000C35AF"/>
    <w:rsid w:val="000C4866"/>
    <w:rsid w:val="000C571F"/>
    <w:rsid w:val="000C5FDD"/>
    <w:rsid w:val="000D0929"/>
    <w:rsid w:val="000D15E4"/>
    <w:rsid w:val="000D345B"/>
    <w:rsid w:val="000E2287"/>
    <w:rsid w:val="000E257A"/>
    <w:rsid w:val="000E3FFC"/>
    <w:rsid w:val="000E53BA"/>
    <w:rsid w:val="000E5ECB"/>
    <w:rsid w:val="000F002A"/>
    <w:rsid w:val="000F0AC6"/>
    <w:rsid w:val="000F0D53"/>
    <w:rsid w:val="000F3BEC"/>
    <w:rsid w:val="00101B29"/>
    <w:rsid w:val="00103C06"/>
    <w:rsid w:val="00104C8D"/>
    <w:rsid w:val="0010683F"/>
    <w:rsid w:val="00106EDB"/>
    <w:rsid w:val="001112A3"/>
    <w:rsid w:val="001130C6"/>
    <w:rsid w:val="00114C32"/>
    <w:rsid w:val="00114F8F"/>
    <w:rsid w:val="00116040"/>
    <w:rsid w:val="00120925"/>
    <w:rsid w:val="0012216B"/>
    <w:rsid w:val="0013281A"/>
    <w:rsid w:val="00133182"/>
    <w:rsid w:val="00134F11"/>
    <w:rsid w:val="00137D06"/>
    <w:rsid w:val="0014080E"/>
    <w:rsid w:val="001427CC"/>
    <w:rsid w:val="00143AA8"/>
    <w:rsid w:val="00151558"/>
    <w:rsid w:val="00151B35"/>
    <w:rsid w:val="001547B4"/>
    <w:rsid w:val="001557B8"/>
    <w:rsid w:val="00155E42"/>
    <w:rsid w:val="00164E4F"/>
    <w:rsid w:val="00167FFE"/>
    <w:rsid w:val="00172199"/>
    <w:rsid w:val="001902F8"/>
    <w:rsid w:val="00192437"/>
    <w:rsid w:val="001927BE"/>
    <w:rsid w:val="00192C33"/>
    <w:rsid w:val="001A0E07"/>
    <w:rsid w:val="001B0E75"/>
    <w:rsid w:val="001B1E97"/>
    <w:rsid w:val="001B4704"/>
    <w:rsid w:val="001C1398"/>
    <w:rsid w:val="001D3899"/>
    <w:rsid w:val="001D7657"/>
    <w:rsid w:val="001E1720"/>
    <w:rsid w:val="001E23C8"/>
    <w:rsid w:val="001E26E2"/>
    <w:rsid w:val="001E477A"/>
    <w:rsid w:val="001E6AF2"/>
    <w:rsid w:val="001F643D"/>
    <w:rsid w:val="001F736D"/>
    <w:rsid w:val="002001F2"/>
    <w:rsid w:val="00201B62"/>
    <w:rsid w:val="002045DA"/>
    <w:rsid w:val="00205F44"/>
    <w:rsid w:val="0021390A"/>
    <w:rsid w:val="00222078"/>
    <w:rsid w:val="002220E6"/>
    <w:rsid w:val="00222869"/>
    <w:rsid w:val="00224201"/>
    <w:rsid w:val="00227313"/>
    <w:rsid w:val="0023117D"/>
    <w:rsid w:val="00234AF4"/>
    <w:rsid w:val="00235D0F"/>
    <w:rsid w:val="00235D8D"/>
    <w:rsid w:val="00237C94"/>
    <w:rsid w:val="0024043D"/>
    <w:rsid w:val="00241B7D"/>
    <w:rsid w:val="002500ED"/>
    <w:rsid w:val="00250197"/>
    <w:rsid w:val="002517A2"/>
    <w:rsid w:val="0025327F"/>
    <w:rsid w:val="00253CAC"/>
    <w:rsid w:val="00261354"/>
    <w:rsid w:val="002616C4"/>
    <w:rsid w:val="002624EA"/>
    <w:rsid w:val="00262812"/>
    <w:rsid w:val="00265455"/>
    <w:rsid w:val="00275169"/>
    <w:rsid w:val="00275490"/>
    <w:rsid w:val="00276BC6"/>
    <w:rsid w:val="00277586"/>
    <w:rsid w:val="00277AB0"/>
    <w:rsid w:val="00282104"/>
    <w:rsid w:val="00287C35"/>
    <w:rsid w:val="00292B8A"/>
    <w:rsid w:val="00294D17"/>
    <w:rsid w:val="002953F6"/>
    <w:rsid w:val="0029549C"/>
    <w:rsid w:val="002A72BE"/>
    <w:rsid w:val="002B2DAB"/>
    <w:rsid w:val="002B524C"/>
    <w:rsid w:val="002C1801"/>
    <w:rsid w:val="002C5460"/>
    <w:rsid w:val="002C7A57"/>
    <w:rsid w:val="002D0556"/>
    <w:rsid w:val="002D625E"/>
    <w:rsid w:val="002E5853"/>
    <w:rsid w:val="002F3DF7"/>
    <w:rsid w:val="003009CB"/>
    <w:rsid w:val="00301008"/>
    <w:rsid w:val="00301041"/>
    <w:rsid w:val="0031132D"/>
    <w:rsid w:val="00311932"/>
    <w:rsid w:val="003131A7"/>
    <w:rsid w:val="00321C00"/>
    <w:rsid w:val="00322938"/>
    <w:rsid w:val="00324792"/>
    <w:rsid w:val="00325DA9"/>
    <w:rsid w:val="00326F3B"/>
    <w:rsid w:val="00333A56"/>
    <w:rsid w:val="0034410B"/>
    <w:rsid w:val="00351F4D"/>
    <w:rsid w:val="00355EF0"/>
    <w:rsid w:val="00356AC1"/>
    <w:rsid w:val="00362ABD"/>
    <w:rsid w:val="003649B0"/>
    <w:rsid w:val="003651CC"/>
    <w:rsid w:val="00370F1C"/>
    <w:rsid w:val="00372253"/>
    <w:rsid w:val="00372D41"/>
    <w:rsid w:val="00373750"/>
    <w:rsid w:val="003740DF"/>
    <w:rsid w:val="00375449"/>
    <w:rsid w:val="00375A25"/>
    <w:rsid w:val="00376F1A"/>
    <w:rsid w:val="00381B66"/>
    <w:rsid w:val="00381C2B"/>
    <w:rsid w:val="00392597"/>
    <w:rsid w:val="00396559"/>
    <w:rsid w:val="003A259C"/>
    <w:rsid w:val="003A5EB3"/>
    <w:rsid w:val="003B3DDD"/>
    <w:rsid w:val="003C3E7D"/>
    <w:rsid w:val="003C7366"/>
    <w:rsid w:val="003D65EE"/>
    <w:rsid w:val="003E4CED"/>
    <w:rsid w:val="003F0E3F"/>
    <w:rsid w:val="003F7E6B"/>
    <w:rsid w:val="00404C0B"/>
    <w:rsid w:val="00414947"/>
    <w:rsid w:val="00415D89"/>
    <w:rsid w:val="00416AB8"/>
    <w:rsid w:val="0042156E"/>
    <w:rsid w:val="0042344F"/>
    <w:rsid w:val="00423BBC"/>
    <w:rsid w:val="00426B4B"/>
    <w:rsid w:val="004271E7"/>
    <w:rsid w:val="004277D3"/>
    <w:rsid w:val="00431374"/>
    <w:rsid w:val="004328F8"/>
    <w:rsid w:val="00435DCC"/>
    <w:rsid w:val="00436C04"/>
    <w:rsid w:val="0043791A"/>
    <w:rsid w:val="004452CF"/>
    <w:rsid w:val="004512D6"/>
    <w:rsid w:val="0045146E"/>
    <w:rsid w:val="0045180E"/>
    <w:rsid w:val="00451A37"/>
    <w:rsid w:val="00451B2B"/>
    <w:rsid w:val="004527AB"/>
    <w:rsid w:val="00452862"/>
    <w:rsid w:val="00462F69"/>
    <w:rsid w:val="004647D3"/>
    <w:rsid w:val="0046499E"/>
    <w:rsid w:val="00465FEA"/>
    <w:rsid w:val="00472C9E"/>
    <w:rsid w:val="00472E1C"/>
    <w:rsid w:val="004750E2"/>
    <w:rsid w:val="004811E2"/>
    <w:rsid w:val="00482E93"/>
    <w:rsid w:val="00484040"/>
    <w:rsid w:val="00485F41"/>
    <w:rsid w:val="004876DC"/>
    <w:rsid w:val="004878CA"/>
    <w:rsid w:val="00490C01"/>
    <w:rsid w:val="00491875"/>
    <w:rsid w:val="00492033"/>
    <w:rsid w:val="0049790E"/>
    <w:rsid w:val="004A480F"/>
    <w:rsid w:val="004A5EC1"/>
    <w:rsid w:val="004A61FD"/>
    <w:rsid w:val="004A6E90"/>
    <w:rsid w:val="004B0BFB"/>
    <w:rsid w:val="004B3D3F"/>
    <w:rsid w:val="004B4EA1"/>
    <w:rsid w:val="004C184C"/>
    <w:rsid w:val="004C5CAB"/>
    <w:rsid w:val="004C7B5D"/>
    <w:rsid w:val="004D23AB"/>
    <w:rsid w:val="004D4F8E"/>
    <w:rsid w:val="004E0212"/>
    <w:rsid w:val="004E1860"/>
    <w:rsid w:val="004E244E"/>
    <w:rsid w:val="004E5553"/>
    <w:rsid w:val="004E60C5"/>
    <w:rsid w:val="004E7669"/>
    <w:rsid w:val="004F0B8A"/>
    <w:rsid w:val="004F6331"/>
    <w:rsid w:val="004F66FA"/>
    <w:rsid w:val="004F69EB"/>
    <w:rsid w:val="00500216"/>
    <w:rsid w:val="0050127B"/>
    <w:rsid w:val="005029A9"/>
    <w:rsid w:val="005050C6"/>
    <w:rsid w:val="00511863"/>
    <w:rsid w:val="0051425D"/>
    <w:rsid w:val="005156BF"/>
    <w:rsid w:val="00517644"/>
    <w:rsid w:val="00523CA0"/>
    <w:rsid w:val="00525124"/>
    <w:rsid w:val="00526816"/>
    <w:rsid w:val="00537EDD"/>
    <w:rsid w:val="00541438"/>
    <w:rsid w:val="005416CC"/>
    <w:rsid w:val="005451EB"/>
    <w:rsid w:val="00545A1E"/>
    <w:rsid w:val="0054669C"/>
    <w:rsid w:val="00546707"/>
    <w:rsid w:val="005521CF"/>
    <w:rsid w:val="00563F5C"/>
    <w:rsid w:val="0056718B"/>
    <w:rsid w:val="0056747D"/>
    <w:rsid w:val="00572529"/>
    <w:rsid w:val="005735CA"/>
    <w:rsid w:val="0058434A"/>
    <w:rsid w:val="0058471F"/>
    <w:rsid w:val="005877D2"/>
    <w:rsid w:val="00592FD9"/>
    <w:rsid w:val="005A4776"/>
    <w:rsid w:val="005A4865"/>
    <w:rsid w:val="005A62BD"/>
    <w:rsid w:val="005A7A14"/>
    <w:rsid w:val="005B180E"/>
    <w:rsid w:val="005B3B37"/>
    <w:rsid w:val="005B4F02"/>
    <w:rsid w:val="005D14F8"/>
    <w:rsid w:val="005D1B7E"/>
    <w:rsid w:val="005D4AEA"/>
    <w:rsid w:val="005D569D"/>
    <w:rsid w:val="005E2C64"/>
    <w:rsid w:val="005E2E2B"/>
    <w:rsid w:val="005F7319"/>
    <w:rsid w:val="00600547"/>
    <w:rsid w:val="006028AB"/>
    <w:rsid w:val="006058C0"/>
    <w:rsid w:val="00615D66"/>
    <w:rsid w:val="0062081D"/>
    <w:rsid w:val="00632898"/>
    <w:rsid w:val="00632C5D"/>
    <w:rsid w:val="00633583"/>
    <w:rsid w:val="0063450E"/>
    <w:rsid w:val="00635167"/>
    <w:rsid w:val="006355DD"/>
    <w:rsid w:val="00647A9D"/>
    <w:rsid w:val="006527F2"/>
    <w:rsid w:val="00653362"/>
    <w:rsid w:val="00660014"/>
    <w:rsid w:val="00671A99"/>
    <w:rsid w:val="00671E72"/>
    <w:rsid w:val="006750EA"/>
    <w:rsid w:val="00677378"/>
    <w:rsid w:val="00680A0A"/>
    <w:rsid w:val="006824AE"/>
    <w:rsid w:val="00682B91"/>
    <w:rsid w:val="00684579"/>
    <w:rsid w:val="00685E39"/>
    <w:rsid w:val="00687432"/>
    <w:rsid w:val="0069135C"/>
    <w:rsid w:val="00691979"/>
    <w:rsid w:val="00691DFA"/>
    <w:rsid w:val="00692089"/>
    <w:rsid w:val="00696FCC"/>
    <w:rsid w:val="006A5D1D"/>
    <w:rsid w:val="006A7382"/>
    <w:rsid w:val="006A7649"/>
    <w:rsid w:val="006B4CA4"/>
    <w:rsid w:val="006B4F07"/>
    <w:rsid w:val="006B7677"/>
    <w:rsid w:val="006C27E1"/>
    <w:rsid w:val="006C6B00"/>
    <w:rsid w:val="006D296E"/>
    <w:rsid w:val="006D5F5F"/>
    <w:rsid w:val="006D7E73"/>
    <w:rsid w:val="006E2EEF"/>
    <w:rsid w:val="006E6FBD"/>
    <w:rsid w:val="006F20F3"/>
    <w:rsid w:val="006F3A9F"/>
    <w:rsid w:val="0070254E"/>
    <w:rsid w:val="00703A48"/>
    <w:rsid w:val="007111F1"/>
    <w:rsid w:val="00711DDC"/>
    <w:rsid w:val="00713AC3"/>
    <w:rsid w:val="007202AE"/>
    <w:rsid w:val="00722EB1"/>
    <w:rsid w:val="00730049"/>
    <w:rsid w:val="00730F1B"/>
    <w:rsid w:val="007352F7"/>
    <w:rsid w:val="007422FB"/>
    <w:rsid w:val="00745112"/>
    <w:rsid w:val="0075550C"/>
    <w:rsid w:val="00756752"/>
    <w:rsid w:val="00761465"/>
    <w:rsid w:val="00766280"/>
    <w:rsid w:val="00767083"/>
    <w:rsid w:val="00771EFF"/>
    <w:rsid w:val="007734FC"/>
    <w:rsid w:val="00775B07"/>
    <w:rsid w:val="00780D40"/>
    <w:rsid w:val="007812D5"/>
    <w:rsid w:val="00783377"/>
    <w:rsid w:val="00785519"/>
    <w:rsid w:val="00787877"/>
    <w:rsid w:val="00787BC3"/>
    <w:rsid w:val="007922EB"/>
    <w:rsid w:val="0079287F"/>
    <w:rsid w:val="00793052"/>
    <w:rsid w:val="007948D2"/>
    <w:rsid w:val="00794ECC"/>
    <w:rsid w:val="007950B3"/>
    <w:rsid w:val="007A2727"/>
    <w:rsid w:val="007A737B"/>
    <w:rsid w:val="007A756A"/>
    <w:rsid w:val="007B2ABE"/>
    <w:rsid w:val="007B3DD3"/>
    <w:rsid w:val="007B5D40"/>
    <w:rsid w:val="007B7E6B"/>
    <w:rsid w:val="007C2182"/>
    <w:rsid w:val="007C25A0"/>
    <w:rsid w:val="007C2CC7"/>
    <w:rsid w:val="007C492D"/>
    <w:rsid w:val="007C4BD3"/>
    <w:rsid w:val="007C7F07"/>
    <w:rsid w:val="007D059D"/>
    <w:rsid w:val="007D1375"/>
    <w:rsid w:val="007D2D03"/>
    <w:rsid w:val="007D2DC6"/>
    <w:rsid w:val="007E03E5"/>
    <w:rsid w:val="007F5B1D"/>
    <w:rsid w:val="007F5E85"/>
    <w:rsid w:val="00802607"/>
    <w:rsid w:val="00802A72"/>
    <w:rsid w:val="00822567"/>
    <w:rsid w:val="00822D81"/>
    <w:rsid w:val="0082321A"/>
    <w:rsid w:val="008262B6"/>
    <w:rsid w:val="0083343C"/>
    <w:rsid w:val="00841F29"/>
    <w:rsid w:val="008425D4"/>
    <w:rsid w:val="00842B1B"/>
    <w:rsid w:val="008519C6"/>
    <w:rsid w:val="00851CDC"/>
    <w:rsid w:val="00854054"/>
    <w:rsid w:val="00863C6B"/>
    <w:rsid w:val="00864F30"/>
    <w:rsid w:val="008666C5"/>
    <w:rsid w:val="00872B9F"/>
    <w:rsid w:val="00874466"/>
    <w:rsid w:val="008751B4"/>
    <w:rsid w:val="00880AAC"/>
    <w:rsid w:val="0088382F"/>
    <w:rsid w:val="0088483E"/>
    <w:rsid w:val="0088598A"/>
    <w:rsid w:val="00893108"/>
    <w:rsid w:val="008932E7"/>
    <w:rsid w:val="00894F8C"/>
    <w:rsid w:val="00895FD3"/>
    <w:rsid w:val="00896079"/>
    <w:rsid w:val="008A412B"/>
    <w:rsid w:val="008A7E8F"/>
    <w:rsid w:val="008B00B9"/>
    <w:rsid w:val="008B5033"/>
    <w:rsid w:val="008C1796"/>
    <w:rsid w:val="008C32D4"/>
    <w:rsid w:val="008D0DAD"/>
    <w:rsid w:val="008D56F9"/>
    <w:rsid w:val="008D7543"/>
    <w:rsid w:val="008E07AA"/>
    <w:rsid w:val="008E51B2"/>
    <w:rsid w:val="008F03EF"/>
    <w:rsid w:val="008F36C2"/>
    <w:rsid w:val="008F3D17"/>
    <w:rsid w:val="0090006D"/>
    <w:rsid w:val="00900A12"/>
    <w:rsid w:val="009105B6"/>
    <w:rsid w:val="00912DED"/>
    <w:rsid w:val="0091379D"/>
    <w:rsid w:val="00914AC4"/>
    <w:rsid w:val="00917F3B"/>
    <w:rsid w:val="009221B0"/>
    <w:rsid w:val="009223B6"/>
    <w:rsid w:val="00926122"/>
    <w:rsid w:val="0092621F"/>
    <w:rsid w:val="009326B8"/>
    <w:rsid w:val="00934403"/>
    <w:rsid w:val="00936C19"/>
    <w:rsid w:val="0094196B"/>
    <w:rsid w:val="00942A86"/>
    <w:rsid w:val="0094534D"/>
    <w:rsid w:val="00947072"/>
    <w:rsid w:val="0095122C"/>
    <w:rsid w:val="00960FCC"/>
    <w:rsid w:val="00966A42"/>
    <w:rsid w:val="00966FCA"/>
    <w:rsid w:val="00971FA5"/>
    <w:rsid w:val="00975600"/>
    <w:rsid w:val="00976344"/>
    <w:rsid w:val="00980E4A"/>
    <w:rsid w:val="00981349"/>
    <w:rsid w:val="00981C0B"/>
    <w:rsid w:val="00984A45"/>
    <w:rsid w:val="00986B27"/>
    <w:rsid w:val="009916DF"/>
    <w:rsid w:val="00992158"/>
    <w:rsid w:val="00992E0C"/>
    <w:rsid w:val="009943F1"/>
    <w:rsid w:val="009A0867"/>
    <w:rsid w:val="009A0DDF"/>
    <w:rsid w:val="009A78EC"/>
    <w:rsid w:val="009A7E2D"/>
    <w:rsid w:val="009B1AC2"/>
    <w:rsid w:val="009B4C04"/>
    <w:rsid w:val="009B51E5"/>
    <w:rsid w:val="009C1C2E"/>
    <w:rsid w:val="009C3736"/>
    <w:rsid w:val="009C4FE5"/>
    <w:rsid w:val="009C5DD1"/>
    <w:rsid w:val="009C5EA7"/>
    <w:rsid w:val="009C6722"/>
    <w:rsid w:val="009C6D9A"/>
    <w:rsid w:val="009C7330"/>
    <w:rsid w:val="009D091D"/>
    <w:rsid w:val="009D11C4"/>
    <w:rsid w:val="009D23D6"/>
    <w:rsid w:val="009D3F0B"/>
    <w:rsid w:val="009D731F"/>
    <w:rsid w:val="009E3F75"/>
    <w:rsid w:val="009E652B"/>
    <w:rsid w:val="009F277E"/>
    <w:rsid w:val="009F2AFE"/>
    <w:rsid w:val="009F4715"/>
    <w:rsid w:val="009F6C55"/>
    <w:rsid w:val="00A03175"/>
    <w:rsid w:val="00A04540"/>
    <w:rsid w:val="00A10F62"/>
    <w:rsid w:val="00A13A73"/>
    <w:rsid w:val="00A1628D"/>
    <w:rsid w:val="00A20373"/>
    <w:rsid w:val="00A231F1"/>
    <w:rsid w:val="00A2590C"/>
    <w:rsid w:val="00A269DC"/>
    <w:rsid w:val="00A34239"/>
    <w:rsid w:val="00A51273"/>
    <w:rsid w:val="00A51DA3"/>
    <w:rsid w:val="00A53DEB"/>
    <w:rsid w:val="00A55B4A"/>
    <w:rsid w:val="00A6068E"/>
    <w:rsid w:val="00A60D23"/>
    <w:rsid w:val="00A63284"/>
    <w:rsid w:val="00A7672A"/>
    <w:rsid w:val="00A83B84"/>
    <w:rsid w:val="00A863C2"/>
    <w:rsid w:val="00A86EA9"/>
    <w:rsid w:val="00A92483"/>
    <w:rsid w:val="00A94CE5"/>
    <w:rsid w:val="00A94FBC"/>
    <w:rsid w:val="00A970E4"/>
    <w:rsid w:val="00AA0FF6"/>
    <w:rsid w:val="00AA1A36"/>
    <w:rsid w:val="00AA73A6"/>
    <w:rsid w:val="00AA778F"/>
    <w:rsid w:val="00AB639C"/>
    <w:rsid w:val="00AC14C8"/>
    <w:rsid w:val="00AC25A5"/>
    <w:rsid w:val="00AD4301"/>
    <w:rsid w:val="00AE167C"/>
    <w:rsid w:val="00AE688C"/>
    <w:rsid w:val="00AE6CC2"/>
    <w:rsid w:val="00AF275A"/>
    <w:rsid w:val="00B0193E"/>
    <w:rsid w:val="00B03AB3"/>
    <w:rsid w:val="00B053A8"/>
    <w:rsid w:val="00B15F8B"/>
    <w:rsid w:val="00B20D80"/>
    <w:rsid w:val="00B217D6"/>
    <w:rsid w:val="00B23E8C"/>
    <w:rsid w:val="00B31AE8"/>
    <w:rsid w:val="00B34821"/>
    <w:rsid w:val="00B349D4"/>
    <w:rsid w:val="00B366BC"/>
    <w:rsid w:val="00B40D20"/>
    <w:rsid w:val="00B511EF"/>
    <w:rsid w:val="00B512D5"/>
    <w:rsid w:val="00B51D6C"/>
    <w:rsid w:val="00B543B4"/>
    <w:rsid w:val="00B57D88"/>
    <w:rsid w:val="00B630D9"/>
    <w:rsid w:val="00B64742"/>
    <w:rsid w:val="00B6564B"/>
    <w:rsid w:val="00B666B5"/>
    <w:rsid w:val="00B70822"/>
    <w:rsid w:val="00B70EAF"/>
    <w:rsid w:val="00B80C8A"/>
    <w:rsid w:val="00B853D6"/>
    <w:rsid w:val="00B95678"/>
    <w:rsid w:val="00BA114E"/>
    <w:rsid w:val="00BA1D01"/>
    <w:rsid w:val="00BA4BEC"/>
    <w:rsid w:val="00BA4F44"/>
    <w:rsid w:val="00BA6C78"/>
    <w:rsid w:val="00BB0EC4"/>
    <w:rsid w:val="00BB4119"/>
    <w:rsid w:val="00BB4D71"/>
    <w:rsid w:val="00BB689B"/>
    <w:rsid w:val="00BC0BDD"/>
    <w:rsid w:val="00BC3514"/>
    <w:rsid w:val="00BC4D3A"/>
    <w:rsid w:val="00BE2F34"/>
    <w:rsid w:val="00BF11EA"/>
    <w:rsid w:val="00BF5AAE"/>
    <w:rsid w:val="00BF5C30"/>
    <w:rsid w:val="00C010A6"/>
    <w:rsid w:val="00C06C6C"/>
    <w:rsid w:val="00C11134"/>
    <w:rsid w:val="00C12B09"/>
    <w:rsid w:val="00C141C3"/>
    <w:rsid w:val="00C160ED"/>
    <w:rsid w:val="00C20E4F"/>
    <w:rsid w:val="00C22D97"/>
    <w:rsid w:val="00C355B9"/>
    <w:rsid w:val="00C40DE8"/>
    <w:rsid w:val="00C41C11"/>
    <w:rsid w:val="00C42029"/>
    <w:rsid w:val="00C444B3"/>
    <w:rsid w:val="00C5157C"/>
    <w:rsid w:val="00C556E8"/>
    <w:rsid w:val="00C64DAD"/>
    <w:rsid w:val="00C67D0B"/>
    <w:rsid w:val="00C71F53"/>
    <w:rsid w:val="00C7567D"/>
    <w:rsid w:val="00C8022F"/>
    <w:rsid w:val="00C815E9"/>
    <w:rsid w:val="00C832E9"/>
    <w:rsid w:val="00C845AE"/>
    <w:rsid w:val="00C87850"/>
    <w:rsid w:val="00C92F40"/>
    <w:rsid w:val="00C935CE"/>
    <w:rsid w:val="00C96856"/>
    <w:rsid w:val="00CA1724"/>
    <w:rsid w:val="00CA2268"/>
    <w:rsid w:val="00CA42A9"/>
    <w:rsid w:val="00CA4AA6"/>
    <w:rsid w:val="00CA669D"/>
    <w:rsid w:val="00CB2876"/>
    <w:rsid w:val="00CC057F"/>
    <w:rsid w:val="00CC24B8"/>
    <w:rsid w:val="00CC34D9"/>
    <w:rsid w:val="00CC3C52"/>
    <w:rsid w:val="00CC6D6E"/>
    <w:rsid w:val="00CD1DBF"/>
    <w:rsid w:val="00CD5CDB"/>
    <w:rsid w:val="00CD71CE"/>
    <w:rsid w:val="00CE147C"/>
    <w:rsid w:val="00CE3BC9"/>
    <w:rsid w:val="00CE5180"/>
    <w:rsid w:val="00CE6C2A"/>
    <w:rsid w:val="00CF6DED"/>
    <w:rsid w:val="00CF6ECA"/>
    <w:rsid w:val="00D0014B"/>
    <w:rsid w:val="00D02451"/>
    <w:rsid w:val="00D03FB0"/>
    <w:rsid w:val="00D04CF9"/>
    <w:rsid w:val="00D1005B"/>
    <w:rsid w:val="00D146EA"/>
    <w:rsid w:val="00D21F68"/>
    <w:rsid w:val="00D30DD2"/>
    <w:rsid w:val="00D3669F"/>
    <w:rsid w:val="00D372B4"/>
    <w:rsid w:val="00D412A3"/>
    <w:rsid w:val="00D43A4A"/>
    <w:rsid w:val="00D4780F"/>
    <w:rsid w:val="00D514AA"/>
    <w:rsid w:val="00D51D59"/>
    <w:rsid w:val="00D5382F"/>
    <w:rsid w:val="00D55EA3"/>
    <w:rsid w:val="00D65574"/>
    <w:rsid w:val="00D7201C"/>
    <w:rsid w:val="00D83784"/>
    <w:rsid w:val="00D875F9"/>
    <w:rsid w:val="00D91319"/>
    <w:rsid w:val="00D919DD"/>
    <w:rsid w:val="00D91F21"/>
    <w:rsid w:val="00D92AEF"/>
    <w:rsid w:val="00D96264"/>
    <w:rsid w:val="00DA06D3"/>
    <w:rsid w:val="00DA2DDF"/>
    <w:rsid w:val="00DB0EEA"/>
    <w:rsid w:val="00DB16F2"/>
    <w:rsid w:val="00DB1977"/>
    <w:rsid w:val="00DB1A19"/>
    <w:rsid w:val="00DB31C9"/>
    <w:rsid w:val="00DB3A75"/>
    <w:rsid w:val="00DB446A"/>
    <w:rsid w:val="00DC3E1C"/>
    <w:rsid w:val="00DC587E"/>
    <w:rsid w:val="00DC61A6"/>
    <w:rsid w:val="00DC789B"/>
    <w:rsid w:val="00DE52A7"/>
    <w:rsid w:val="00DE6D8E"/>
    <w:rsid w:val="00DF75E4"/>
    <w:rsid w:val="00E05A56"/>
    <w:rsid w:val="00E06E5E"/>
    <w:rsid w:val="00E0756B"/>
    <w:rsid w:val="00E157BB"/>
    <w:rsid w:val="00E21F75"/>
    <w:rsid w:val="00E2567C"/>
    <w:rsid w:val="00E26098"/>
    <w:rsid w:val="00E35016"/>
    <w:rsid w:val="00E37DEF"/>
    <w:rsid w:val="00E43021"/>
    <w:rsid w:val="00E43C6A"/>
    <w:rsid w:val="00E472CB"/>
    <w:rsid w:val="00E56E21"/>
    <w:rsid w:val="00E5710A"/>
    <w:rsid w:val="00E60674"/>
    <w:rsid w:val="00E63B44"/>
    <w:rsid w:val="00E63FBE"/>
    <w:rsid w:val="00E64800"/>
    <w:rsid w:val="00E77D3D"/>
    <w:rsid w:val="00E9016A"/>
    <w:rsid w:val="00E90D7F"/>
    <w:rsid w:val="00E935C3"/>
    <w:rsid w:val="00E93FB8"/>
    <w:rsid w:val="00E95137"/>
    <w:rsid w:val="00E95935"/>
    <w:rsid w:val="00EA071D"/>
    <w:rsid w:val="00EA24E6"/>
    <w:rsid w:val="00EA2B42"/>
    <w:rsid w:val="00EA2C5B"/>
    <w:rsid w:val="00EA3D08"/>
    <w:rsid w:val="00EA6C7B"/>
    <w:rsid w:val="00EB246F"/>
    <w:rsid w:val="00EB3DDD"/>
    <w:rsid w:val="00EB6B9C"/>
    <w:rsid w:val="00EC6944"/>
    <w:rsid w:val="00EC7C65"/>
    <w:rsid w:val="00ED47CC"/>
    <w:rsid w:val="00ED56C4"/>
    <w:rsid w:val="00EE1976"/>
    <w:rsid w:val="00EE2960"/>
    <w:rsid w:val="00EE5166"/>
    <w:rsid w:val="00EF37FE"/>
    <w:rsid w:val="00EF4C0B"/>
    <w:rsid w:val="00EF52A3"/>
    <w:rsid w:val="00EF6C55"/>
    <w:rsid w:val="00F00E0F"/>
    <w:rsid w:val="00F017DF"/>
    <w:rsid w:val="00F05128"/>
    <w:rsid w:val="00F10DDC"/>
    <w:rsid w:val="00F11BF4"/>
    <w:rsid w:val="00F135CA"/>
    <w:rsid w:val="00F14787"/>
    <w:rsid w:val="00F21ADB"/>
    <w:rsid w:val="00F24C8D"/>
    <w:rsid w:val="00F31D2E"/>
    <w:rsid w:val="00F3431A"/>
    <w:rsid w:val="00F343C9"/>
    <w:rsid w:val="00F37296"/>
    <w:rsid w:val="00F404F8"/>
    <w:rsid w:val="00F43AC7"/>
    <w:rsid w:val="00F47467"/>
    <w:rsid w:val="00F479EA"/>
    <w:rsid w:val="00F53AB3"/>
    <w:rsid w:val="00F54C9A"/>
    <w:rsid w:val="00F63F3F"/>
    <w:rsid w:val="00F64D23"/>
    <w:rsid w:val="00F67172"/>
    <w:rsid w:val="00F6763B"/>
    <w:rsid w:val="00F71BDD"/>
    <w:rsid w:val="00F71F02"/>
    <w:rsid w:val="00F7474A"/>
    <w:rsid w:val="00F831C7"/>
    <w:rsid w:val="00F86593"/>
    <w:rsid w:val="00F92BEF"/>
    <w:rsid w:val="00F93716"/>
    <w:rsid w:val="00F97C9A"/>
    <w:rsid w:val="00FA7BB7"/>
    <w:rsid w:val="00FB0901"/>
    <w:rsid w:val="00FB0C9E"/>
    <w:rsid w:val="00FB25EF"/>
    <w:rsid w:val="00FB44FD"/>
    <w:rsid w:val="00FB54CC"/>
    <w:rsid w:val="00FB5AB5"/>
    <w:rsid w:val="00FC1FF5"/>
    <w:rsid w:val="00FC21F1"/>
    <w:rsid w:val="00FC3B25"/>
    <w:rsid w:val="00FC56AE"/>
    <w:rsid w:val="00FC5BF5"/>
    <w:rsid w:val="00FD39D9"/>
    <w:rsid w:val="00FD570D"/>
    <w:rsid w:val="00FD6061"/>
    <w:rsid w:val="00FE315A"/>
    <w:rsid w:val="00FF0F4D"/>
    <w:rsid w:val="00FF221B"/>
    <w:rsid w:val="00FF5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8FE33"/>
  <w15:docId w15:val="{64BB7F9F-A662-42A8-AEC9-B92E42A8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Virsraksts1">
    <w:name w:val="heading 1"/>
    <w:basedOn w:val="Parasts"/>
    <w:next w:val="Parasts"/>
    <w:link w:val="Virsraksts1Rakstz"/>
    <w:qFormat/>
    <w:rsid w:val="00151558"/>
    <w:pPr>
      <w:keepNext/>
      <w:jc w:val="right"/>
      <w:outlineLvl w:val="0"/>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s"/>
    <w:link w:val="GalveneRakstz"/>
    <w:uiPriority w:val="99"/>
    <w:unhideWhenUsed/>
    <w:rsid w:val="00896079"/>
    <w:pPr>
      <w:tabs>
        <w:tab w:val="center" w:pos="4153"/>
        <w:tab w:val="right" w:pos="8306"/>
      </w:tabs>
    </w:pPr>
  </w:style>
  <w:style w:type="character" w:customStyle="1" w:styleId="GalveneRakstz">
    <w:name w:val="Galvene Rakstz."/>
    <w:aliases w:val="18pt Bold Rakstz."/>
    <w:basedOn w:val="Noklusjumarindkopasfonts"/>
    <w:link w:val="Galvene"/>
    <w:uiPriority w:val="99"/>
    <w:rsid w:val="00896079"/>
  </w:style>
  <w:style w:type="paragraph" w:styleId="Kjene">
    <w:name w:val="footer"/>
    <w:basedOn w:val="Parasts"/>
    <w:link w:val="KjeneRakstz"/>
    <w:uiPriority w:val="99"/>
    <w:unhideWhenUsed/>
    <w:rsid w:val="00896079"/>
    <w:pPr>
      <w:tabs>
        <w:tab w:val="center" w:pos="4153"/>
        <w:tab w:val="right" w:pos="8306"/>
      </w:tabs>
    </w:pPr>
  </w:style>
  <w:style w:type="character" w:customStyle="1" w:styleId="KjeneRakstz">
    <w:name w:val="Kājene Rakstz."/>
    <w:basedOn w:val="Noklusjumarindkopasfonts"/>
    <w:link w:val="Kjene"/>
    <w:uiPriority w:val="99"/>
    <w:rsid w:val="00896079"/>
  </w:style>
  <w:style w:type="paragraph" w:styleId="Balonteksts">
    <w:name w:val="Balloon Text"/>
    <w:basedOn w:val="Parasts"/>
    <w:link w:val="BalontekstsRakstz"/>
    <w:uiPriority w:val="99"/>
    <w:semiHidden/>
    <w:unhideWhenUsed/>
    <w:rsid w:val="0089607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6079"/>
    <w:rPr>
      <w:rFonts w:ascii="Tahoma" w:hAnsi="Tahoma" w:cs="Tahoma"/>
      <w:sz w:val="16"/>
      <w:szCs w:val="16"/>
    </w:rPr>
  </w:style>
  <w:style w:type="character" w:customStyle="1" w:styleId="Virsraksts1Rakstz">
    <w:name w:val="Virsraksts 1 Rakstz."/>
    <w:basedOn w:val="Noklusjumarindkopasfonts"/>
    <w:link w:val="Virsraksts1"/>
    <w:rsid w:val="00151558"/>
    <w:rPr>
      <w:rFonts w:ascii="Times New Roman" w:eastAsia="Times New Roman" w:hAnsi="Times New Roman" w:cs="Times New Roman"/>
      <w:sz w:val="28"/>
      <w:szCs w:val="28"/>
    </w:rPr>
  </w:style>
  <w:style w:type="paragraph" w:styleId="Pamatteksts">
    <w:name w:val="Body Text"/>
    <w:basedOn w:val="Parasts"/>
    <w:link w:val="PamattekstsRakstz"/>
    <w:rsid w:val="00151558"/>
    <w:pPr>
      <w:jc w:val="center"/>
    </w:pPr>
    <w:rPr>
      <w:b/>
      <w:szCs w:val="20"/>
      <w:lang w:eastAsia="en-US"/>
    </w:rPr>
  </w:style>
  <w:style w:type="character" w:customStyle="1" w:styleId="PamattekstsRakstz">
    <w:name w:val="Pamatteksts Rakstz."/>
    <w:basedOn w:val="Noklusjumarindkopasfonts"/>
    <w:link w:val="Pamatteksts"/>
    <w:rsid w:val="00151558"/>
    <w:rPr>
      <w:rFonts w:ascii="Times New Roman" w:eastAsia="Times New Roman" w:hAnsi="Times New Roman" w:cs="Times New Roman"/>
      <w:b/>
      <w:sz w:val="28"/>
      <w:szCs w:val="20"/>
    </w:rPr>
  </w:style>
  <w:style w:type="paragraph" w:styleId="Pamatteksts2">
    <w:name w:val="Body Text 2"/>
    <w:basedOn w:val="Parasts"/>
    <w:link w:val="Pamatteksts2Rakstz"/>
    <w:rsid w:val="00151558"/>
    <w:pPr>
      <w:spacing w:after="120" w:line="480" w:lineRule="auto"/>
    </w:pPr>
  </w:style>
  <w:style w:type="character" w:customStyle="1" w:styleId="Pamatteksts2Rakstz">
    <w:name w:val="Pamatteksts 2 Rakstz."/>
    <w:basedOn w:val="Noklusjumarindkopasfonts"/>
    <w:link w:val="Pamatteksts2"/>
    <w:rsid w:val="00151558"/>
    <w:rPr>
      <w:rFonts w:ascii="Times New Roman" w:eastAsia="Times New Roman" w:hAnsi="Times New Roman" w:cs="Times New Roman"/>
      <w:sz w:val="28"/>
      <w:szCs w:val="28"/>
      <w:lang w:eastAsia="lv-LV"/>
    </w:rPr>
  </w:style>
  <w:style w:type="paragraph" w:styleId="Sarakstarindkopa">
    <w:name w:val="List Paragraph"/>
    <w:basedOn w:val="Parasts"/>
    <w:uiPriority w:val="34"/>
    <w:qFormat/>
    <w:rsid w:val="00356AC1"/>
    <w:pPr>
      <w:ind w:left="720"/>
    </w:pPr>
    <w:rPr>
      <w:rFonts w:ascii="Calibri" w:eastAsiaTheme="minorHAnsi" w:hAnsi="Calibri"/>
      <w:sz w:val="22"/>
      <w:szCs w:val="22"/>
      <w:lang w:eastAsia="en-US"/>
    </w:rPr>
  </w:style>
  <w:style w:type="character" w:styleId="Komentraatsauce">
    <w:name w:val="annotation reference"/>
    <w:basedOn w:val="Noklusjumarindkopasfonts"/>
    <w:uiPriority w:val="99"/>
    <w:semiHidden/>
    <w:unhideWhenUsed/>
    <w:rsid w:val="00926122"/>
    <w:rPr>
      <w:sz w:val="16"/>
      <w:szCs w:val="16"/>
    </w:rPr>
  </w:style>
  <w:style w:type="paragraph" w:styleId="Komentrateksts">
    <w:name w:val="annotation text"/>
    <w:basedOn w:val="Parasts"/>
    <w:link w:val="KomentratekstsRakstz"/>
    <w:uiPriority w:val="99"/>
    <w:semiHidden/>
    <w:unhideWhenUsed/>
    <w:rsid w:val="00926122"/>
    <w:rPr>
      <w:sz w:val="20"/>
      <w:szCs w:val="20"/>
    </w:rPr>
  </w:style>
  <w:style w:type="character" w:customStyle="1" w:styleId="KomentratekstsRakstz">
    <w:name w:val="Komentāra teksts Rakstz."/>
    <w:basedOn w:val="Noklusjumarindkopasfonts"/>
    <w:link w:val="Komentrateksts"/>
    <w:uiPriority w:val="99"/>
    <w:semiHidden/>
    <w:rsid w:val="009261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26122"/>
    <w:rPr>
      <w:b/>
      <w:bCs/>
    </w:rPr>
  </w:style>
  <w:style w:type="character" w:customStyle="1" w:styleId="KomentratmaRakstz">
    <w:name w:val="Komentāra tēma Rakstz."/>
    <w:basedOn w:val="KomentratekstsRakstz"/>
    <w:link w:val="Komentratma"/>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Parasts"/>
    <w:rsid w:val="009E652B"/>
    <w:pPr>
      <w:spacing w:before="100" w:beforeAutospacing="1" w:after="100" w:afterAutospacing="1"/>
    </w:pPr>
    <w:rPr>
      <w:sz w:val="24"/>
      <w:szCs w:val="24"/>
    </w:rPr>
  </w:style>
  <w:style w:type="paragraph" w:styleId="Vienkrsteksts">
    <w:name w:val="Plain Text"/>
    <w:basedOn w:val="Parasts"/>
    <w:link w:val="VienkrstekstsRakstz"/>
    <w:uiPriority w:val="99"/>
    <w:rsid w:val="0056718B"/>
    <w:pPr>
      <w:snapToGrid w:val="0"/>
    </w:pPr>
    <w:rPr>
      <w:rFonts w:ascii="Courier New" w:hAnsi="Courier New"/>
      <w:szCs w:val="20"/>
      <w:lang w:eastAsia="en-US"/>
    </w:rPr>
  </w:style>
  <w:style w:type="character" w:customStyle="1" w:styleId="VienkrstekstsRakstz">
    <w:name w:val="Vienkāršs teksts Rakstz."/>
    <w:basedOn w:val="Noklusjumarindkopasfonts"/>
    <w:link w:val="Vienkrsteksts"/>
    <w:uiPriority w:val="99"/>
    <w:rsid w:val="0056718B"/>
    <w:rPr>
      <w:rFonts w:ascii="Courier New" w:eastAsia="Times New Roman" w:hAnsi="Courier New" w:cs="Times New Roman"/>
      <w:sz w:val="28"/>
      <w:szCs w:val="20"/>
    </w:rPr>
  </w:style>
  <w:style w:type="paragraph" w:customStyle="1" w:styleId="naiskr">
    <w:name w:val="naiskr"/>
    <w:basedOn w:val="Parasts"/>
    <w:uiPriority w:val="99"/>
    <w:rsid w:val="00660014"/>
    <w:pPr>
      <w:spacing w:before="75" w:after="75"/>
    </w:pPr>
    <w:rPr>
      <w:rFonts w:eastAsia="Calibri"/>
      <w:sz w:val="24"/>
      <w:szCs w:val="24"/>
    </w:rPr>
  </w:style>
  <w:style w:type="character" w:customStyle="1" w:styleId="spelle">
    <w:name w:val="spelle"/>
    <w:basedOn w:val="Noklusjumarindkopasfonts"/>
    <w:rsid w:val="00E77D3D"/>
  </w:style>
  <w:style w:type="character" w:styleId="Hipersaite">
    <w:name w:val="Hyperlink"/>
    <w:basedOn w:val="Noklusjumarindkopasfonts"/>
    <w:uiPriority w:val="99"/>
    <w:rsid w:val="001927BE"/>
    <w:rPr>
      <w:rFonts w:cs="Times New Roman"/>
      <w:color w:val="0000FF"/>
      <w:u w:val="single"/>
    </w:rPr>
  </w:style>
  <w:style w:type="paragraph" w:styleId="Paraststmeklis">
    <w:name w:val="Normal (Web)"/>
    <w:basedOn w:val="Parasts"/>
    <w:uiPriority w:val="99"/>
    <w:semiHidden/>
    <w:unhideWhenUsed/>
    <w:rsid w:val="00677378"/>
    <w:pPr>
      <w:spacing w:before="100" w:beforeAutospacing="1" w:after="100" w:afterAutospacing="1"/>
    </w:pPr>
    <w:rPr>
      <w:rFonts w:ascii="Calibri" w:eastAsiaTheme="minorHAnsi" w:hAnsi="Calibri" w:cs="Calibri"/>
      <w:sz w:val="22"/>
      <w:szCs w:val="22"/>
    </w:rPr>
  </w:style>
  <w:style w:type="character" w:customStyle="1" w:styleId="Neatrisintapieminana1">
    <w:name w:val="Neatrisināta pieminēšana1"/>
    <w:basedOn w:val="Noklusjumarindkopasfonts"/>
    <w:uiPriority w:val="99"/>
    <w:semiHidden/>
    <w:unhideWhenUsed/>
    <w:rsid w:val="004E7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 w:id="872841043">
      <w:bodyDiv w:val="1"/>
      <w:marLeft w:val="0"/>
      <w:marRight w:val="0"/>
      <w:marTop w:val="0"/>
      <w:marBottom w:val="0"/>
      <w:divBdr>
        <w:top w:val="none" w:sz="0" w:space="0" w:color="auto"/>
        <w:left w:val="none" w:sz="0" w:space="0" w:color="auto"/>
        <w:bottom w:val="none" w:sz="0" w:space="0" w:color="auto"/>
        <w:right w:val="none" w:sz="0" w:space="0" w:color="auto"/>
      </w:divBdr>
    </w:div>
    <w:div w:id="1282106592">
      <w:bodyDiv w:val="1"/>
      <w:marLeft w:val="0"/>
      <w:marRight w:val="0"/>
      <w:marTop w:val="0"/>
      <w:marBottom w:val="0"/>
      <w:divBdr>
        <w:top w:val="none" w:sz="0" w:space="0" w:color="auto"/>
        <w:left w:val="none" w:sz="0" w:space="0" w:color="auto"/>
        <w:bottom w:val="none" w:sz="0" w:space="0" w:color="auto"/>
        <w:right w:val="none" w:sz="0" w:space="0" w:color="auto"/>
      </w:divBdr>
    </w:div>
    <w:div w:id="21216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ita.Dump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728BA-081C-4B52-B75B-C173050A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1016</Characters>
  <Application>Microsoft Office Word</Application>
  <DocSecurity>4</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“Grozījums Ministru kabineta 2018.gada 12.jūnija rīkojumā Nr.267 “Par finansējumu Rīgas pils Konventa Pils laukumā 3, Rīgā, un Muzeju krātuvju kompleksa Pulka ielā 8, Rīgā, būvniecības projekta, nomas maksas, pārcelšanās un aprīkojuma ie</vt:lpstr>
      <vt:lpstr>Rīkojuma projekts “Grozījums Ministru kabineta 2018.gada 12.jūnija rīkojumā Nr.267 “Par finansējumu Rīgas pils Konventa Pils laukumā 3, Rīgā, un Muzeju krātuvju kompleksa Pulka ielā 8, Rīgā, būvniecības projekta, nomas maksas, pārcelšanās un aprīkojuma ie</vt:lpstr>
    </vt:vector>
  </TitlesOfParts>
  <Manager>B.Bāne</Manager>
  <Company>FM (VNĪ)</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“Grozījums Ministru kabineta 2018.gada 12.jūnija rīkojumā Nr.267 “Par finansējumu Rīgas pils Konventa Pils laukumā 3, Rīgā, un Muzeju krātuvju kompleksa Pulka ielā 8, Rīgā, būvniecības projekta, nomas maksas, pārcelšanās un aprīkojuma iegādes izdevumu segšanai””</dc:title>
  <dc:subject>Ministru kabineta sēdes protokollēmums</dc:subject>
  <dc:creator>Aelita Dumpe</dc:creator>
  <cp:keywords>MK sēdes prtokollemums</cp:keywords>
  <dc:description>Jana.Upeniece@vni.lv</dc:description>
  <cp:lastModifiedBy>Aelita Dumpe</cp:lastModifiedBy>
  <cp:revision>2</cp:revision>
  <cp:lastPrinted>2020-08-31T12:36:00Z</cp:lastPrinted>
  <dcterms:created xsi:type="dcterms:W3CDTF">2020-09-04T13:27:00Z</dcterms:created>
  <dcterms:modified xsi:type="dcterms:W3CDTF">2020-09-04T13:27:00Z</dcterms:modified>
</cp:coreProperties>
</file>