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0DFD" w14:textId="50910C80" w:rsidR="00516CB3" w:rsidRPr="004E0129" w:rsidRDefault="00516CB3" w:rsidP="00516CB3">
      <w:pPr>
        <w:pStyle w:val="Kjene"/>
        <w:tabs>
          <w:tab w:val="clear" w:pos="4153"/>
          <w:tab w:val="clear" w:pos="8306"/>
        </w:tabs>
        <w:jc w:val="center"/>
        <w:rPr>
          <w:rFonts w:ascii="Times New Roman" w:hAnsi="Times New Roman"/>
          <w:sz w:val="28"/>
          <w:szCs w:val="28"/>
        </w:rPr>
      </w:pPr>
      <w:r w:rsidRPr="004E0129">
        <w:rPr>
          <w:rFonts w:ascii="Times New Roman" w:hAnsi="Times New Roman"/>
          <w:b/>
          <w:sz w:val="28"/>
          <w:szCs w:val="28"/>
        </w:rPr>
        <w:t>Ministru kabineta noteikumu</w:t>
      </w:r>
      <w:r w:rsidR="006F77A3" w:rsidRPr="004E0129">
        <w:rPr>
          <w:rFonts w:ascii="Times New Roman" w:hAnsi="Times New Roman"/>
          <w:b/>
          <w:sz w:val="28"/>
          <w:szCs w:val="28"/>
        </w:rPr>
        <w:t xml:space="preserve"> projekta</w:t>
      </w:r>
      <w:r w:rsidRPr="004E0129">
        <w:rPr>
          <w:rFonts w:ascii="Times New Roman" w:hAnsi="Times New Roman"/>
          <w:b/>
          <w:sz w:val="28"/>
          <w:szCs w:val="28"/>
        </w:rPr>
        <w:t xml:space="preserve"> </w:t>
      </w:r>
      <w:bookmarkStart w:id="0" w:name="_Hlk42726551"/>
      <w:r w:rsidRPr="004E0129">
        <w:rPr>
          <w:rFonts w:ascii="Times New Roman" w:hAnsi="Times New Roman"/>
          <w:b/>
          <w:sz w:val="28"/>
          <w:szCs w:val="28"/>
        </w:rPr>
        <w:t>„</w:t>
      </w:r>
      <w:r w:rsidRPr="004E0129">
        <w:rPr>
          <w:rFonts w:ascii="Times New Roman" w:hAnsi="Times New Roman"/>
          <w:b/>
          <w:bCs/>
          <w:sz w:val="28"/>
          <w:szCs w:val="28"/>
        </w:rPr>
        <w:t>Grozījum</w:t>
      </w:r>
      <w:r w:rsidR="006F77A3" w:rsidRPr="004E0129">
        <w:rPr>
          <w:rFonts w:ascii="Times New Roman" w:hAnsi="Times New Roman"/>
          <w:b/>
          <w:bCs/>
          <w:sz w:val="28"/>
          <w:szCs w:val="28"/>
        </w:rPr>
        <w:t>s</w:t>
      </w:r>
      <w:r w:rsidRPr="004E0129">
        <w:rPr>
          <w:rFonts w:ascii="Times New Roman" w:hAnsi="Times New Roman"/>
          <w:b/>
          <w:bCs/>
          <w:sz w:val="28"/>
          <w:szCs w:val="28"/>
        </w:rPr>
        <w:t xml:space="preserve"> M</w:t>
      </w:r>
      <w:r w:rsidR="00EE181A" w:rsidRPr="004E0129">
        <w:rPr>
          <w:rFonts w:ascii="Times New Roman" w:hAnsi="Times New Roman"/>
          <w:b/>
          <w:bCs/>
          <w:sz w:val="28"/>
          <w:szCs w:val="28"/>
        </w:rPr>
        <w:t>inistru kabineta 2012.</w:t>
      </w:r>
      <w:r w:rsidR="00D9265B">
        <w:rPr>
          <w:rFonts w:ascii="Times New Roman" w:hAnsi="Times New Roman"/>
          <w:b/>
          <w:bCs/>
          <w:sz w:val="28"/>
          <w:szCs w:val="28"/>
        </w:rPr>
        <w:t> </w:t>
      </w:r>
      <w:r w:rsidR="00EE181A" w:rsidRPr="004E0129">
        <w:rPr>
          <w:rFonts w:ascii="Times New Roman" w:hAnsi="Times New Roman"/>
          <w:b/>
          <w:bCs/>
          <w:sz w:val="28"/>
          <w:szCs w:val="28"/>
        </w:rPr>
        <w:t>gada 10. </w:t>
      </w:r>
      <w:r w:rsidRPr="004E0129">
        <w:rPr>
          <w:rFonts w:ascii="Times New Roman" w:hAnsi="Times New Roman"/>
          <w:b/>
          <w:bCs/>
          <w:sz w:val="28"/>
          <w:szCs w:val="28"/>
        </w:rPr>
        <w:t>jūlija noteikumos Nr.493 „Valsts augu aizsardzības dienesta maksas pakalpojumu cenrādis”</w:t>
      </w:r>
      <w:r w:rsidR="00EE181A" w:rsidRPr="004E0129">
        <w:rPr>
          <w:rFonts w:ascii="Times New Roman" w:hAnsi="Times New Roman"/>
          <w:b/>
          <w:bCs/>
          <w:sz w:val="28"/>
          <w:szCs w:val="28"/>
        </w:rPr>
        <w:t>”</w:t>
      </w:r>
    </w:p>
    <w:p w14:paraId="21447183" w14:textId="77777777" w:rsidR="00516CB3" w:rsidRPr="004E0129" w:rsidRDefault="00516CB3" w:rsidP="00516CB3">
      <w:pPr>
        <w:jc w:val="center"/>
        <w:rPr>
          <w:rFonts w:ascii="Times New Roman" w:hAnsi="Times New Roman"/>
          <w:b/>
          <w:sz w:val="28"/>
          <w:szCs w:val="28"/>
        </w:rPr>
      </w:pPr>
      <w:r w:rsidRPr="004E0129">
        <w:rPr>
          <w:rFonts w:ascii="Times New Roman" w:hAnsi="Times New Roman"/>
          <w:b/>
          <w:sz w:val="28"/>
          <w:szCs w:val="28"/>
        </w:rPr>
        <w:t>sākotnējās ietekmes novērtējuma ziņojums (anotācija)</w:t>
      </w:r>
    </w:p>
    <w:bookmarkEnd w:id="0"/>
    <w:p w14:paraId="59C376D2" w14:textId="77777777" w:rsidR="00516CB3" w:rsidRPr="00EB4AC5" w:rsidRDefault="00516CB3" w:rsidP="00516CB3">
      <w:pPr>
        <w:pStyle w:val="Bezatstarpm"/>
        <w:ind w:firstLine="720"/>
        <w:jc w:val="center"/>
        <w:rPr>
          <w:rFonts w:ascii="Times New Roman" w:hAnsi="Times New Roman"/>
          <w:b/>
          <w:sz w:val="24"/>
          <w:szCs w:val="24"/>
          <w:lang w:eastAsia="lv-LV"/>
        </w:rPr>
      </w:pPr>
    </w:p>
    <w:tbl>
      <w:tblPr>
        <w:tblW w:w="511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0"/>
        <w:gridCol w:w="6019"/>
      </w:tblGrid>
      <w:tr w:rsidR="00EB4AC5" w:rsidRPr="00EB4AC5" w14:paraId="6182ACEF" w14:textId="77777777" w:rsidTr="00AE3798">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AB23406" w14:textId="77777777" w:rsidR="00516CB3" w:rsidRPr="00EB4AC5" w:rsidRDefault="00516CB3" w:rsidP="00AE3798">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EB4AC5">
              <w:rPr>
                <w:rFonts w:ascii="Times New Roman" w:eastAsia="Times New Roman" w:hAnsi="Times New Roman"/>
                <w:b/>
                <w:bCs/>
                <w:sz w:val="24"/>
                <w:szCs w:val="24"/>
                <w:lang w:eastAsia="lv-LV"/>
              </w:rPr>
              <w:t>Tiesību akta projekta anotācijas kopsavilkums</w:t>
            </w:r>
          </w:p>
        </w:tc>
      </w:tr>
      <w:tr w:rsidR="00EB4AC5" w:rsidRPr="00EB4AC5" w14:paraId="42769FD4" w14:textId="77777777" w:rsidTr="00AE3798">
        <w:trPr>
          <w:tblCellSpacing w:w="15" w:type="dxa"/>
        </w:trPr>
        <w:tc>
          <w:tcPr>
            <w:tcW w:w="1735" w:type="pct"/>
            <w:tcBorders>
              <w:top w:val="outset" w:sz="6" w:space="0" w:color="auto"/>
              <w:left w:val="outset" w:sz="6" w:space="0" w:color="auto"/>
              <w:bottom w:val="outset" w:sz="6" w:space="0" w:color="auto"/>
              <w:right w:val="outset" w:sz="6" w:space="0" w:color="auto"/>
            </w:tcBorders>
            <w:hideMark/>
          </w:tcPr>
          <w:p w14:paraId="6D313619"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Mērķis, risinājums un projekta spēkā stāšanās laiks (500 zīmes bez atstarpēm)</w:t>
            </w:r>
          </w:p>
        </w:tc>
        <w:tc>
          <w:tcPr>
            <w:tcW w:w="3218" w:type="pct"/>
            <w:tcBorders>
              <w:top w:val="outset" w:sz="6" w:space="0" w:color="auto"/>
              <w:left w:val="outset" w:sz="6" w:space="0" w:color="auto"/>
              <w:bottom w:val="outset" w:sz="6" w:space="0" w:color="auto"/>
              <w:right w:val="outset" w:sz="6" w:space="0" w:color="auto"/>
            </w:tcBorders>
            <w:hideMark/>
          </w:tcPr>
          <w:p w14:paraId="13F53ECB"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rPr>
              <w:t>Projekts šo jomu neskar.</w:t>
            </w:r>
          </w:p>
        </w:tc>
      </w:tr>
    </w:tbl>
    <w:p w14:paraId="5BDE56B0" w14:textId="77777777" w:rsidR="00516CB3" w:rsidRPr="00EB4AC5" w:rsidRDefault="00516CB3" w:rsidP="00516CB3">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58"/>
        <w:gridCol w:w="1509"/>
        <w:gridCol w:w="7311"/>
      </w:tblGrid>
      <w:tr w:rsidR="00EB4AC5" w:rsidRPr="00EB4AC5" w14:paraId="40176F1D" w14:textId="77777777" w:rsidTr="00AE3798">
        <w:trPr>
          <w:trHeight w:val="405"/>
        </w:trPr>
        <w:tc>
          <w:tcPr>
            <w:tcW w:w="5000" w:type="pct"/>
            <w:gridSpan w:val="3"/>
            <w:tcBorders>
              <w:top w:val="outset" w:sz="6" w:space="0" w:color="414142"/>
              <w:bottom w:val="outset" w:sz="6" w:space="0" w:color="414142"/>
            </w:tcBorders>
            <w:vAlign w:val="center"/>
          </w:tcPr>
          <w:p w14:paraId="7BB0937F" w14:textId="77777777" w:rsidR="00516CB3" w:rsidRPr="00EB4AC5" w:rsidRDefault="00516CB3" w:rsidP="00AE3798">
            <w:pPr>
              <w:spacing w:after="0" w:line="312" w:lineRule="auto"/>
              <w:ind w:firstLine="300"/>
              <w:jc w:val="center"/>
              <w:rPr>
                <w:rFonts w:ascii="Times New Roman" w:hAnsi="Times New Roman"/>
                <w:b/>
                <w:bCs/>
                <w:sz w:val="24"/>
                <w:szCs w:val="24"/>
                <w:lang w:eastAsia="lv-LV"/>
              </w:rPr>
            </w:pPr>
            <w:r w:rsidRPr="00EB4AC5">
              <w:rPr>
                <w:rFonts w:ascii="Times New Roman" w:hAnsi="Times New Roman"/>
                <w:b/>
                <w:bCs/>
                <w:sz w:val="24"/>
                <w:szCs w:val="24"/>
                <w:lang w:eastAsia="lv-LV"/>
              </w:rPr>
              <w:t>I. Tiesību akta projekta izstrādes nepieciešamība</w:t>
            </w:r>
          </w:p>
        </w:tc>
      </w:tr>
      <w:tr w:rsidR="00EB4AC5" w:rsidRPr="00EB4AC5" w14:paraId="0BBFAFB2" w14:textId="77777777" w:rsidTr="00AE3798">
        <w:trPr>
          <w:trHeight w:val="405"/>
        </w:trPr>
        <w:tc>
          <w:tcPr>
            <w:tcW w:w="247" w:type="pct"/>
            <w:tcBorders>
              <w:top w:val="outset" w:sz="6" w:space="0" w:color="414142"/>
              <w:bottom w:val="outset" w:sz="6" w:space="0" w:color="414142"/>
              <w:right w:val="outset" w:sz="6" w:space="0" w:color="414142"/>
            </w:tcBorders>
          </w:tcPr>
          <w:p w14:paraId="5E0E8EAA" w14:textId="77777777" w:rsidR="00516CB3" w:rsidRPr="00EB4AC5" w:rsidRDefault="00516CB3" w:rsidP="00AE3798">
            <w:pPr>
              <w:spacing w:after="0" w:line="312" w:lineRule="auto"/>
              <w:ind w:firstLine="142"/>
              <w:rPr>
                <w:rFonts w:ascii="Times New Roman" w:hAnsi="Times New Roman"/>
                <w:sz w:val="24"/>
                <w:szCs w:val="24"/>
                <w:lang w:eastAsia="lv-LV"/>
              </w:rPr>
            </w:pPr>
            <w:r w:rsidRPr="00EB4AC5">
              <w:rPr>
                <w:rFonts w:ascii="Times New Roman" w:hAnsi="Times New Roman"/>
                <w:sz w:val="24"/>
                <w:szCs w:val="24"/>
                <w:lang w:eastAsia="lv-LV"/>
              </w:rPr>
              <w:t>1.</w:t>
            </w:r>
          </w:p>
        </w:tc>
        <w:tc>
          <w:tcPr>
            <w:tcW w:w="813" w:type="pct"/>
            <w:tcBorders>
              <w:top w:val="outset" w:sz="6" w:space="0" w:color="414142"/>
              <w:left w:val="outset" w:sz="6" w:space="0" w:color="414142"/>
              <w:bottom w:val="outset" w:sz="6" w:space="0" w:color="414142"/>
              <w:right w:val="outset" w:sz="6" w:space="0" w:color="414142"/>
            </w:tcBorders>
          </w:tcPr>
          <w:p w14:paraId="6F83F582"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Pamatojums</w:t>
            </w:r>
          </w:p>
        </w:tc>
        <w:tc>
          <w:tcPr>
            <w:tcW w:w="3940" w:type="pct"/>
            <w:tcBorders>
              <w:top w:val="outset" w:sz="6" w:space="0" w:color="414142"/>
              <w:left w:val="outset" w:sz="6" w:space="0" w:color="414142"/>
              <w:bottom w:val="outset" w:sz="6" w:space="0" w:color="414142"/>
            </w:tcBorders>
          </w:tcPr>
          <w:p w14:paraId="346E6FB1" w14:textId="77777777" w:rsidR="00516CB3" w:rsidRPr="00EB4AC5" w:rsidRDefault="00516CB3" w:rsidP="00AE3798">
            <w:pPr>
              <w:spacing w:after="0" w:line="240" w:lineRule="auto"/>
              <w:jc w:val="both"/>
              <w:rPr>
                <w:rFonts w:ascii="Times New Roman" w:hAnsi="Times New Roman"/>
                <w:sz w:val="24"/>
                <w:szCs w:val="24"/>
              </w:rPr>
            </w:pPr>
            <w:r w:rsidRPr="00EB4AC5">
              <w:rPr>
                <w:rFonts w:ascii="Times New Roman" w:hAnsi="Times New Roman"/>
                <w:sz w:val="24"/>
                <w:szCs w:val="24"/>
              </w:rPr>
              <w:t>Likuma par budžetu un finanšu vadību 5. panta devītā daļa</w:t>
            </w:r>
          </w:p>
        </w:tc>
      </w:tr>
      <w:tr w:rsidR="00EB4AC5" w:rsidRPr="00EB4AC5" w14:paraId="288106F6" w14:textId="77777777" w:rsidTr="00AE3798">
        <w:trPr>
          <w:trHeight w:val="465"/>
        </w:trPr>
        <w:tc>
          <w:tcPr>
            <w:tcW w:w="247" w:type="pct"/>
            <w:tcBorders>
              <w:top w:val="outset" w:sz="6" w:space="0" w:color="414142"/>
              <w:bottom w:val="outset" w:sz="6" w:space="0" w:color="414142"/>
              <w:right w:val="outset" w:sz="6" w:space="0" w:color="414142"/>
            </w:tcBorders>
          </w:tcPr>
          <w:p w14:paraId="53C403B3" w14:textId="77777777" w:rsidR="00516CB3" w:rsidRPr="00EB4AC5" w:rsidRDefault="00516CB3" w:rsidP="00AE3798">
            <w:pPr>
              <w:spacing w:after="0" w:line="312" w:lineRule="auto"/>
              <w:ind w:firstLine="142"/>
              <w:jc w:val="center"/>
              <w:rPr>
                <w:rFonts w:ascii="Times New Roman" w:hAnsi="Times New Roman"/>
                <w:sz w:val="24"/>
                <w:szCs w:val="24"/>
                <w:lang w:eastAsia="lv-LV"/>
              </w:rPr>
            </w:pPr>
            <w:r w:rsidRPr="00EB4AC5">
              <w:rPr>
                <w:rFonts w:ascii="Times New Roman" w:hAnsi="Times New Roman"/>
                <w:sz w:val="24"/>
                <w:szCs w:val="24"/>
                <w:lang w:eastAsia="lv-LV"/>
              </w:rPr>
              <w:t>2.</w:t>
            </w:r>
          </w:p>
        </w:tc>
        <w:tc>
          <w:tcPr>
            <w:tcW w:w="813" w:type="pct"/>
            <w:tcBorders>
              <w:top w:val="outset" w:sz="6" w:space="0" w:color="414142"/>
              <w:left w:val="outset" w:sz="6" w:space="0" w:color="414142"/>
              <w:bottom w:val="outset" w:sz="6" w:space="0" w:color="414142"/>
              <w:right w:val="outset" w:sz="6" w:space="0" w:color="414142"/>
            </w:tcBorders>
          </w:tcPr>
          <w:p w14:paraId="21CEC12C"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Pašreizējā situācija un problēmas, kuru risināšanai tiesību akta projekts izstrādāts, tiesiskā regulējuma mērķis un būtība</w:t>
            </w:r>
          </w:p>
        </w:tc>
        <w:tc>
          <w:tcPr>
            <w:tcW w:w="3940" w:type="pct"/>
            <w:tcBorders>
              <w:top w:val="outset" w:sz="6" w:space="0" w:color="414142"/>
              <w:left w:val="outset" w:sz="6" w:space="0" w:color="414142"/>
              <w:bottom w:val="outset" w:sz="6" w:space="0" w:color="414142"/>
            </w:tcBorders>
          </w:tcPr>
          <w:p w14:paraId="13D571FB" w14:textId="77777777" w:rsidR="00516CB3" w:rsidRDefault="00516CB3" w:rsidP="00EE181A">
            <w:pPr>
              <w:spacing w:after="0" w:line="240" w:lineRule="auto"/>
              <w:ind w:right="43" w:firstLine="256"/>
              <w:jc w:val="both"/>
              <w:rPr>
                <w:rFonts w:ascii="Times New Roman" w:hAnsi="Times New Roman"/>
                <w:sz w:val="24"/>
                <w:szCs w:val="24"/>
                <w:shd w:val="clear" w:color="auto" w:fill="FFFFFF"/>
              </w:rPr>
            </w:pPr>
            <w:r w:rsidRPr="00EB4AC5">
              <w:rPr>
                <w:rFonts w:ascii="Times New Roman" w:hAnsi="Times New Roman"/>
                <w:iCs/>
                <w:sz w:val="24"/>
                <w:szCs w:val="24"/>
              </w:rPr>
              <w:t>Patlaban ir spēkā Ministru kabineta 2012.</w:t>
            </w:r>
            <w:r w:rsidR="006F77A3" w:rsidRPr="00EB4AC5">
              <w:rPr>
                <w:rFonts w:ascii="Times New Roman" w:hAnsi="Times New Roman"/>
                <w:iCs/>
                <w:sz w:val="24"/>
                <w:szCs w:val="24"/>
              </w:rPr>
              <w:t xml:space="preserve"> </w:t>
            </w:r>
            <w:r w:rsidRPr="00EB4AC5">
              <w:rPr>
                <w:rFonts w:ascii="Times New Roman" w:hAnsi="Times New Roman"/>
                <w:iCs/>
                <w:sz w:val="24"/>
                <w:szCs w:val="24"/>
              </w:rPr>
              <w:t>gada 10.</w:t>
            </w:r>
            <w:r w:rsidR="006F77A3" w:rsidRPr="00EB4AC5">
              <w:rPr>
                <w:rFonts w:ascii="Times New Roman" w:hAnsi="Times New Roman"/>
                <w:iCs/>
                <w:sz w:val="24"/>
                <w:szCs w:val="24"/>
              </w:rPr>
              <w:t xml:space="preserve"> </w:t>
            </w:r>
            <w:r w:rsidRPr="00EB4AC5">
              <w:rPr>
                <w:rFonts w:ascii="Times New Roman" w:hAnsi="Times New Roman"/>
                <w:iCs/>
                <w:sz w:val="24"/>
                <w:szCs w:val="24"/>
              </w:rPr>
              <w:t>jūlija noteikumi Nr.493 „</w:t>
            </w:r>
            <w:r w:rsidRPr="00EB4AC5">
              <w:rPr>
                <w:rFonts w:ascii="Times New Roman" w:hAnsi="Times New Roman"/>
                <w:bCs/>
                <w:sz w:val="24"/>
                <w:szCs w:val="24"/>
              </w:rPr>
              <w:t>Valsts augu aizsardzības dienesta maksas pakalpojumu cenrādis” (turpmāk – noteikumi Nr.493) un Ministru kabineta 2015.</w:t>
            </w:r>
            <w:r w:rsidR="006F77A3" w:rsidRPr="00EB4AC5">
              <w:rPr>
                <w:rFonts w:ascii="Times New Roman" w:hAnsi="Times New Roman"/>
                <w:bCs/>
                <w:sz w:val="24"/>
                <w:szCs w:val="24"/>
              </w:rPr>
              <w:t xml:space="preserve"> </w:t>
            </w:r>
            <w:r w:rsidRPr="00EB4AC5">
              <w:rPr>
                <w:rFonts w:ascii="Times New Roman" w:hAnsi="Times New Roman"/>
                <w:bCs/>
                <w:sz w:val="24"/>
                <w:szCs w:val="24"/>
              </w:rPr>
              <w:t xml:space="preserve">gada 1.septembra noteikumi Nr.506 </w:t>
            </w:r>
            <w:r w:rsidRPr="00EB4AC5">
              <w:rPr>
                <w:rFonts w:ascii="Times New Roman" w:hAnsi="Times New Roman"/>
                <w:sz w:val="24"/>
                <w:szCs w:val="24"/>
                <w:shd w:val="clear" w:color="auto" w:fill="FFFFFF"/>
              </w:rPr>
              <w:t xml:space="preserve">"Mēslošanas līdzekļu un substrātu identifikācijas, kvalitātes atbilstības novērtēšanas un tirdzniecības noteikumi" (turpmāk –  noteikumi Nr.506). </w:t>
            </w:r>
          </w:p>
          <w:p w14:paraId="7E82581C" w14:textId="44FFC590" w:rsidR="00B82DBF" w:rsidRPr="00A21A81" w:rsidRDefault="00B82DBF" w:rsidP="00A21A81">
            <w:pPr>
              <w:spacing w:after="0" w:line="240" w:lineRule="auto"/>
              <w:ind w:firstLine="720"/>
              <w:jc w:val="both"/>
              <w:rPr>
                <w:rFonts w:ascii="Times New Roman" w:eastAsia="Times New Roman" w:hAnsi="Times New Roman"/>
                <w:sz w:val="24"/>
                <w:szCs w:val="24"/>
                <w:lang w:eastAsia="lv-LV"/>
              </w:rPr>
            </w:pPr>
            <w:r w:rsidRPr="00B82DBF">
              <w:rPr>
                <w:rFonts w:ascii="Times New Roman" w:eastAsia="Times New Roman" w:hAnsi="Times New Roman"/>
                <w:sz w:val="24"/>
                <w:szCs w:val="24"/>
                <w:lang w:eastAsia="lv-LV"/>
              </w:rPr>
              <w:t>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18.1. apakšpunkts paredz, ka grozījum</w:t>
            </w:r>
            <w:r w:rsidR="00BA005C">
              <w:rPr>
                <w:rFonts w:ascii="Times New Roman" w:eastAsia="Times New Roman" w:hAnsi="Times New Roman"/>
                <w:sz w:val="24"/>
                <w:szCs w:val="24"/>
                <w:lang w:eastAsia="lv-LV"/>
              </w:rPr>
              <w:t>us</w:t>
            </w:r>
            <w:r w:rsidRPr="00B82DBF">
              <w:rPr>
                <w:rFonts w:ascii="Times New Roman" w:eastAsia="Times New Roman" w:hAnsi="Times New Roman"/>
                <w:sz w:val="24"/>
                <w:szCs w:val="24"/>
                <w:lang w:eastAsia="lv-LV"/>
              </w:rPr>
              <w:t xml:space="preserve"> noteikumos par maksas pakalpojumu cenrādi izdara, ja </w:t>
            </w:r>
            <w:r w:rsidR="00D9265B">
              <w:rPr>
                <w:rFonts w:ascii="Times New Roman" w:eastAsia="Times New Roman" w:hAnsi="Times New Roman"/>
                <w:sz w:val="24"/>
                <w:szCs w:val="24"/>
                <w:lang w:eastAsia="lv-LV"/>
              </w:rPr>
              <w:t>bijuši</w:t>
            </w:r>
            <w:r w:rsidRPr="00B82DBF">
              <w:rPr>
                <w:rFonts w:ascii="Times New Roman" w:eastAsia="Times New Roman" w:hAnsi="Times New Roman"/>
                <w:sz w:val="24"/>
                <w:szCs w:val="24"/>
                <w:lang w:eastAsia="lv-LV"/>
              </w:rPr>
              <w:t xml:space="preserve"> grozījumi normatīvajos aktos vai mainījušies apstākļi, kas ietekmē iestādes vai valsts aģentūras sniedzamo maksas pakalpojumu klāstu.</w:t>
            </w:r>
          </w:p>
          <w:p w14:paraId="697B37A2" w14:textId="77777777" w:rsidR="00EE5B71" w:rsidRPr="00EB4AC5" w:rsidRDefault="00EE5B71" w:rsidP="00EE181A">
            <w:pPr>
              <w:spacing w:after="0" w:line="240" w:lineRule="auto"/>
              <w:ind w:firstLine="256"/>
              <w:jc w:val="both"/>
              <w:rPr>
                <w:rFonts w:ascii="Times New Roman" w:eastAsia="Times New Roman" w:hAnsi="Times New Roman"/>
                <w:bCs/>
                <w:sz w:val="24"/>
                <w:szCs w:val="24"/>
                <w:lang w:eastAsia="lv-LV"/>
              </w:rPr>
            </w:pPr>
            <w:r w:rsidRPr="00EB4AC5">
              <w:rPr>
                <w:rFonts w:ascii="Times New Roman" w:hAnsi="Times New Roman"/>
                <w:sz w:val="24"/>
                <w:szCs w:val="24"/>
              </w:rPr>
              <w:t xml:space="preserve">No 2020. gada 1. jūnija stājas spēkā </w:t>
            </w:r>
            <w:r w:rsidR="006F77A3" w:rsidRPr="00EB4AC5">
              <w:rPr>
                <w:rFonts w:ascii="Times New Roman" w:hAnsi="Times New Roman"/>
                <w:sz w:val="24"/>
                <w:szCs w:val="24"/>
              </w:rPr>
              <w:t>n</w:t>
            </w:r>
            <w:r w:rsidR="00516CB3" w:rsidRPr="00EB4AC5">
              <w:rPr>
                <w:rFonts w:ascii="Times New Roman" w:hAnsi="Times New Roman"/>
                <w:sz w:val="24"/>
                <w:szCs w:val="24"/>
              </w:rPr>
              <w:t>oteikum</w:t>
            </w:r>
            <w:r w:rsidRPr="00EB4AC5">
              <w:rPr>
                <w:rFonts w:ascii="Times New Roman" w:hAnsi="Times New Roman"/>
                <w:sz w:val="24"/>
                <w:szCs w:val="24"/>
              </w:rPr>
              <w:t>u</w:t>
            </w:r>
            <w:r w:rsidR="00516CB3" w:rsidRPr="00EB4AC5">
              <w:rPr>
                <w:rFonts w:ascii="Times New Roman" w:hAnsi="Times New Roman"/>
                <w:sz w:val="24"/>
                <w:szCs w:val="24"/>
              </w:rPr>
              <w:t xml:space="preserve"> Nr.506 </w:t>
            </w:r>
            <w:r w:rsidRPr="00EB4AC5">
              <w:rPr>
                <w:rFonts w:ascii="Times New Roman" w:hAnsi="Times New Roman"/>
                <w:sz w:val="24"/>
                <w:szCs w:val="24"/>
              </w:rPr>
              <w:t>IV</w:t>
            </w:r>
            <w:r w:rsidRPr="00EB4AC5">
              <w:rPr>
                <w:rFonts w:ascii="Times New Roman" w:hAnsi="Times New Roman"/>
                <w:sz w:val="24"/>
                <w:szCs w:val="24"/>
                <w:vertAlign w:val="superscript"/>
              </w:rPr>
              <w:t>1</w:t>
            </w:r>
            <w:r w:rsidRPr="00EB4AC5">
              <w:rPr>
                <w:rFonts w:ascii="Times New Roman" w:hAnsi="Times New Roman"/>
                <w:sz w:val="24"/>
                <w:szCs w:val="24"/>
              </w:rPr>
              <w:t xml:space="preserve"> nodaļa “Mēslošanas līdzekļa un substrāta izvērtēšana izmantošanai bioloģiskajā lauksaimniecībā”, kurā noteikta kārtība</w:t>
            </w:r>
            <w:r w:rsidR="00EE181A">
              <w:rPr>
                <w:rFonts w:ascii="Times New Roman" w:hAnsi="Times New Roman"/>
                <w:sz w:val="24"/>
                <w:szCs w:val="24"/>
              </w:rPr>
              <w:t>, kādā novērtējama</w:t>
            </w:r>
            <w:r w:rsidRPr="00EB4AC5">
              <w:rPr>
                <w:rFonts w:ascii="Times New Roman" w:hAnsi="Times New Roman"/>
                <w:sz w:val="24"/>
                <w:szCs w:val="24"/>
              </w:rPr>
              <w:t xml:space="preserve"> mēslošanas līdzekļa vai substrāta atbilstība </w:t>
            </w:r>
            <w:r w:rsidR="008E2407" w:rsidRPr="00EB4AC5">
              <w:rPr>
                <w:rFonts w:ascii="Times New Roman" w:hAnsi="Times New Roman"/>
                <w:sz w:val="24"/>
                <w:szCs w:val="24"/>
              </w:rPr>
              <w:t xml:space="preserve">Komisijas 2008. </w:t>
            </w:r>
            <w:r w:rsidR="005B636C" w:rsidRPr="00EB4AC5">
              <w:rPr>
                <w:rFonts w:ascii="Times New Roman" w:hAnsi="Times New Roman"/>
                <w:sz w:val="24"/>
                <w:szCs w:val="24"/>
              </w:rPr>
              <w:t>g</w:t>
            </w:r>
            <w:r w:rsidR="008E2407" w:rsidRPr="00EB4AC5">
              <w:rPr>
                <w:rFonts w:ascii="Times New Roman" w:hAnsi="Times New Roman"/>
                <w:sz w:val="24"/>
                <w:szCs w:val="24"/>
              </w:rPr>
              <w:t xml:space="preserve">ada 5. </w:t>
            </w:r>
            <w:r w:rsidR="005B636C" w:rsidRPr="00EB4AC5">
              <w:rPr>
                <w:rFonts w:ascii="Times New Roman" w:hAnsi="Times New Roman"/>
                <w:sz w:val="24"/>
                <w:szCs w:val="24"/>
              </w:rPr>
              <w:t>s</w:t>
            </w:r>
            <w:r w:rsidR="008E2407" w:rsidRPr="00EB4AC5">
              <w:rPr>
                <w:rFonts w:ascii="Times New Roman" w:hAnsi="Times New Roman"/>
                <w:sz w:val="24"/>
                <w:szCs w:val="24"/>
              </w:rPr>
              <w:t>eptembra R</w:t>
            </w:r>
            <w:r w:rsidRPr="00EB4AC5">
              <w:rPr>
                <w:rFonts w:ascii="Times New Roman" w:hAnsi="Times New Roman"/>
                <w:sz w:val="24"/>
                <w:szCs w:val="24"/>
              </w:rPr>
              <w:t>egulas</w:t>
            </w:r>
            <w:r w:rsidR="008E2407" w:rsidRPr="00EB4AC5">
              <w:rPr>
                <w:rFonts w:ascii="Times New Roman" w:hAnsi="Times New Roman"/>
                <w:sz w:val="24"/>
                <w:szCs w:val="24"/>
              </w:rPr>
              <w:t xml:space="preserve"> (EK)</w:t>
            </w:r>
            <w:r w:rsidRPr="00EB4AC5">
              <w:rPr>
                <w:rFonts w:ascii="Times New Roman" w:hAnsi="Times New Roman"/>
                <w:sz w:val="24"/>
                <w:szCs w:val="24"/>
              </w:rPr>
              <w:t xml:space="preserve"> Nr. </w:t>
            </w:r>
            <w:hyperlink r:id="rId7" w:tgtFrame="_blank" w:history="1">
              <w:r w:rsidRPr="00EB4AC5">
                <w:rPr>
                  <w:rStyle w:val="Hipersaite"/>
                  <w:rFonts w:ascii="Times New Roman" w:hAnsi="Times New Roman"/>
                  <w:color w:val="auto"/>
                  <w:sz w:val="24"/>
                  <w:szCs w:val="24"/>
                  <w:u w:val="none"/>
                </w:rPr>
                <w:t>889/2008</w:t>
              </w:r>
            </w:hyperlink>
            <w:r w:rsidR="008E2407" w:rsidRPr="00EB4AC5">
              <w:rPr>
                <w:rStyle w:val="Hipersaite"/>
                <w:rFonts w:ascii="Times New Roman" w:hAnsi="Times New Roman"/>
                <w:color w:val="auto"/>
                <w:sz w:val="24"/>
                <w:szCs w:val="24"/>
                <w:u w:val="none"/>
              </w:rPr>
              <w:t>, ar ko paredz sīki izstrādātus bioloģiskās ražošanas, marķēšanas un kontroles noteikumus, lai īstenotu Padomes Regulu (EK) Nr. 834/2007 par biolo</w:t>
            </w:r>
            <w:r w:rsidR="0066392E" w:rsidRPr="00EB4AC5">
              <w:rPr>
                <w:rStyle w:val="Hipersaite"/>
                <w:rFonts w:ascii="Times New Roman" w:hAnsi="Times New Roman"/>
                <w:color w:val="auto"/>
                <w:sz w:val="24"/>
                <w:szCs w:val="24"/>
                <w:u w:val="none"/>
              </w:rPr>
              <w:t>ģisko ražošanu un bioloģisko produktu marķēšanu</w:t>
            </w:r>
            <w:r w:rsidR="00EE181A">
              <w:rPr>
                <w:rStyle w:val="Hipersaite"/>
                <w:rFonts w:ascii="Times New Roman" w:hAnsi="Times New Roman"/>
                <w:color w:val="auto"/>
                <w:sz w:val="24"/>
                <w:szCs w:val="24"/>
                <w:u w:val="none"/>
              </w:rPr>
              <w:t>,</w:t>
            </w:r>
            <w:r w:rsidR="0066392E" w:rsidRPr="00EB4AC5">
              <w:rPr>
                <w:rStyle w:val="Hipersaite"/>
                <w:rFonts w:ascii="Times New Roman" w:hAnsi="Times New Roman"/>
                <w:color w:val="auto"/>
                <w:sz w:val="24"/>
                <w:szCs w:val="24"/>
                <w:u w:val="none"/>
              </w:rPr>
              <w:t xml:space="preserve"> (turpmāk – regula Nr. 889/2008)</w:t>
            </w:r>
            <w:r w:rsidRPr="00EB4AC5">
              <w:rPr>
                <w:rFonts w:ascii="Times New Roman" w:hAnsi="Times New Roman"/>
                <w:sz w:val="24"/>
                <w:szCs w:val="24"/>
              </w:rPr>
              <w:t xml:space="preserve"> I pielikumā noteiktajām prasībām, kā arī </w:t>
            </w:r>
            <w:r w:rsidR="00EE181A" w:rsidRPr="00EB4AC5">
              <w:rPr>
                <w:rFonts w:ascii="Times New Roman" w:eastAsia="Times New Roman" w:hAnsi="Times New Roman"/>
                <w:bCs/>
                <w:sz w:val="24"/>
                <w:szCs w:val="24"/>
                <w:lang w:eastAsia="lv-LV"/>
              </w:rPr>
              <w:t xml:space="preserve">kārtība </w:t>
            </w:r>
            <w:r w:rsidR="00EE181A">
              <w:rPr>
                <w:rFonts w:ascii="Times New Roman" w:eastAsia="Times New Roman" w:hAnsi="Times New Roman"/>
                <w:bCs/>
                <w:sz w:val="24"/>
                <w:szCs w:val="24"/>
                <w:lang w:eastAsia="lv-LV"/>
              </w:rPr>
              <w:t xml:space="preserve">par </w:t>
            </w:r>
            <w:r w:rsidR="00516CB3" w:rsidRPr="00EB4AC5">
              <w:rPr>
                <w:rFonts w:ascii="Times New Roman" w:eastAsia="Times New Roman" w:hAnsi="Times New Roman"/>
                <w:bCs/>
                <w:sz w:val="24"/>
                <w:szCs w:val="24"/>
                <w:lang w:eastAsia="lv-LV"/>
              </w:rPr>
              <w:t xml:space="preserve">norādes “Atļauts lietot bioloģiskajā lauksaimniecībā” </w:t>
            </w:r>
            <w:r w:rsidRPr="00EB4AC5">
              <w:rPr>
                <w:rFonts w:ascii="Times New Roman" w:eastAsia="Times New Roman" w:hAnsi="Times New Roman"/>
                <w:bCs/>
                <w:sz w:val="24"/>
                <w:szCs w:val="24"/>
                <w:lang w:eastAsia="lv-LV"/>
              </w:rPr>
              <w:t>novērtēšan</w:t>
            </w:r>
            <w:r w:rsidR="00EE181A">
              <w:rPr>
                <w:rFonts w:ascii="Times New Roman" w:eastAsia="Times New Roman" w:hAnsi="Times New Roman"/>
                <w:bCs/>
                <w:sz w:val="24"/>
                <w:szCs w:val="24"/>
                <w:lang w:eastAsia="lv-LV"/>
              </w:rPr>
              <w:t>u</w:t>
            </w:r>
            <w:r w:rsidR="00516CB3" w:rsidRPr="00EB4AC5">
              <w:rPr>
                <w:rFonts w:ascii="Times New Roman" w:eastAsia="Times New Roman" w:hAnsi="Times New Roman"/>
                <w:bCs/>
                <w:sz w:val="24"/>
                <w:szCs w:val="24"/>
                <w:lang w:eastAsia="lv-LV"/>
              </w:rPr>
              <w:t xml:space="preserve"> un ievietošan</w:t>
            </w:r>
            <w:r w:rsidR="00EE181A">
              <w:rPr>
                <w:rFonts w:ascii="Times New Roman" w:eastAsia="Times New Roman" w:hAnsi="Times New Roman"/>
                <w:bCs/>
                <w:sz w:val="24"/>
                <w:szCs w:val="24"/>
                <w:lang w:eastAsia="lv-LV"/>
              </w:rPr>
              <w:t>u</w:t>
            </w:r>
            <w:r w:rsidR="00516CB3" w:rsidRPr="00EB4AC5">
              <w:rPr>
                <w:rFonts w:ascii="Times New Roman" w:eastAsia="Times New Roman" w:hAnsi="Times New Roman"/>
                <w:bCs/>
                <w:sz w:val="24"/>
                <w:szCs w:val="24"/>
                <w:lang w:eastAsia="lv-LV"/>
              </w:rPr>
              <w:t xml:space="preserve"> Valsts augu aizsardzības dienesta (turpmāk – dienests) tīmekļvietnē</w:t>
            </w:r>
            <w:r w:rsidRPr="00EB4AC5">
              <w:rPr>
                <w:rFonts w:ascii="Times New Roman" w:eastAsia="Times New Roman" w:hAnsi="Times New Roman"/>
                <w:bCs/>
                <w:sz w:val="24"/>
                <w:szCs w:val="24"/>
                <w:lang w:eastAsia="lv-LV"/>
              </w:rPr>
              <w:t xml:space="preserve">. </w:t>
            </w:r>
          </w:p>
          <w:p w14:paraId="37123FA8" w14:textId="77777777" w:rsidR="00EE5B71" w:rsidRPr="00EB4AC5" w:rsidRDefault="00EE5B71" w:rsidP="00AE3798">
            <w:pPr>
              <w:spacing w:after="0" w:line="240" w:lineRule="auto"/>
              <w:jc w:val="both"/>
              <w:rPr>
                <w:rFonts w:ascii="Times New Roman" w:eastAsia="Times New Roman" w:hAnsi="Times New Roman"/>
                <w:bCs/>
                <w:sz w:val="24"/>
                <w:szCs w:val="24"/>
                <w:lang w:eastAsia="lv-LV"/>
              </w:rPr>
            </w:pPr>
            <w:r w:rsidRPr="00EB4AC5">
              <w:rPr>
                <w:rFonts w:ascii="Times New Roman" w:eastAsia="Times New Roman" w:hAnsi="Times New Roman"/>
                <w:bCs/>
                <w:sz w:val="24"/>
                <w:szCs w:val="24"/>
                <w:lang w:eastAsia="lv-LV"/>
              </w:rPr>
              <w:t xml:space="preserve">Novērtējuma sagatavošana lēmuma pieņemšanai </w:t>
            </w:r>
            <w:r w:rsidRPr="00EB4AC5">
              <w:rPr>
                <w:rFonts w:ascii="Times New Roman" w:hAnsi="Times New Roman"/>
                <w:sz w:val="24"/>
                <w:szCs w:val="24"/>
              </w:rPr>
              <w:t xml:space="preserve">par mēslošanas līdzekļa vai substrāta atbilstību regulas Nr.  </w:t>
            </w:r>
            <w:hyperlink r:id="rId8" w:tgtFrame="_blank" w:history="1">
              <w:r w:rsidRPr="00EB4AC5">
                <w:rPr>
                  <w:rStyle w:val="Hipersaite"/>
                  <w:rFonts w:ascii="Times New Roman" w:hAnsi="Times New Roman"/>
                  <w:color w:val="auto"/>
                  <w:sz w:val="24"/>
                  <w:szCs w:val="24"/>
                  <w:u w:val="none"/>
                </w:rPr>
                <w:t>889/2008</w:t>
              </w:r>
            </w:hyperlink>
            <w:r w:rsidRPr="00EB4AC5">
              <w:rPr>
                <w:rFonts w:ascii="Times New Roman" w:hAnsi="Times New Roman"/>
                <w:sz w:val="24"/>
                <w:szCs w:val="24"/>
              </w:rPr>
              <w:t xml:space="preserve"> I pielikumā noteiktajām prasībām </w:t>
            </w:r>
            <w:r w:rsidRPr="00EB4AC5">
              <w:rPr>
                <w:rFonts w:ascii="Times New Roman" w:eastAsia="Times New Roman" w:hAnsi="Times New Roman"/>
                <w:bCs/>
                <w:sz w:val="24"/>
                <w:szCs w:val="24"/>
                <w:lang w:eastAsia="lv-LV"/>
              </w:rPr>
              <w:t>ir noteikta kā maksas pakalpojums.</w:t>
            </w:r>
            <w:r w:rsidR="00BA005C">
              <w:rPr>
                <w:rFonts w:ascii="Times New Roman" w:eastAsia="Times New Roman" w:hAnsi="Times New Roman"/>
                <w:bCs/>
                <w:sz w:val="24"/>
                <w:szCs w:val="24"/>
                <w:lang w:eastAsia="lv-LV"/>
              </w:rPr>
              <w:t xml:space="preserve"> </w:t>
            </w:r>
          </w:p>
          <w:p w14:paraId="5220E8E5" w14:textId="77777777" w:rsidR="00EE5B71" w:rsidRPr="00EB4AC5" w:rsidRDefault="00EE5B71" w:rsidP="00EE5B71">
            <w:pPr>
              <w:spacing w:after="0" w:line="240" w:lineRule="auto"/>
              <w:ind w:right="81"/>
              <w:jc w:val="both"/>
              <w:rPr>
                <w:rFonts w:ascii="Times New Roman" w:hAnsi="Times New Roman"/>
                <w:sz w:val="24"/>
                <w:szCs w:val="24"/>
              </w:rPr>
            </w:pPr>
            <w:r w:rsidRPr="00EB4AC5">
              <w:rPr>
                <w:rFonts w:ascii="Times New Roman" w:hAnsi="Times New Roman"/>
                <w:sz w:val="24"/>
                <w:szCs w:val="24"/>
              </w:rPr>
              <w:t>Ņemot vērā regulējumu noteikumos Nr.506, ir jāizdara grozījumi arī noteikumos Nr. 493.</w:t>
            </w:r>
          </w:p>
          <w:p w14:paraId="5393835D" w14:textId="77777777" w:rsidR="00EE5B71" w:rsidRPr="00EB4AC5" w:rsidRDefault="00EE5B71" w:rsidP="00EE5B71">
            <w:pPr>
              <w:spacing w:after="0" w:line="240" w:lineRule="auto"/>
              <w:jc w:val="both"/>
              <w:rPr>
                <w:rFonts w:ascii="Times New Roman" w:hAnsi="Times New Roman"/>
                <w:bCs/>
                <w:sz w:val="24"/>
                <w:szCs w:val="24"/>
              </w:rPr>
            </w:pPr>
            <w:r w:rsidRPr="00EB4AC5">
              <w:rPr>
                <w:rFonts w:ascii="Times New Roman" w:hAnsi="Times New Roman"/>
                <w:bCs/>
                <w:sz w:val="24"/>
                <w:szCs w:val="24"/>
              </w:rPr>
              <w:t>Noteikumu projekts „Grozījum</w:t>
            </w:r>
            <w:r w:rsidR="00D51EDA" w:rsidRPr="00EB4AC5">
              <w:rPr>
                <w:rFonts w:ascii="Times New Roman" w:hAnsi="Times New Roman"/>
                <w:bCs/>
                <w:sz w:val="24"/>
                <w:szCs w:val="24"/>
              </w:rPr>
              <w:t>s</w:t>
            </w:r>
            <w:r w:rsidRPr="00EB4AC5">
              <w:rPr>
                <w:rFonts w:ascii="Times New Roman" w:hAnsi="Times New Roman"/>
                <w:bCs/>
                <w:sz w:val="24"/>
                <w:szCs w:val="24"/>
              </w:rPr>
              <w:t xml:space="preserve"> Ministru kabineta 2012. gada 10. jūlija noteikumos Nr. 493 „Valsts augu aizsardzības dienesta maksas pakalpojumu cenrādis” (turpmāk – noteikumu projekts) sagatavots, lai papildinātu cenrādi ar 11</w:t>
            </w:r>
            <w:r w:rsidR="00D51EDA" w:rsidRPr="00EB4AC5">
              <w:rPr>
                <w:rFonts w:ascii="Times New Roman" w:hAnsi="Times New Roman"/>
                <w:bCs/>
                <w:sz w:val="24"/>
                <w:szCs w:val="24"/>
              </w:rPr>
              <w:t>3</w:t>
            </w:r>
            <w:r w:rsidRPr="00EB4AC5">
              <w:rPr>
                <w:rFonts w:ascii="Times New Roman" w:hAnsi="Times New Roman"/>
                <w:bCs/>
                <w:sz w:val="24"/>
                <w:szCs w:val="24"/>
              </w:rPr>
              <w:t>.</w:t>
            </w:r>
            <w:r w:rsidR="00D51EDA" w:rsidRPr="00EB4AC5">
              <w:rPr>
                <w:rFonts w:ascii="Times New Roman" w:hAnsi="Times New Roman"/>
                <w:bCs/>
                <w:sz w:val="24"/>
                <w:szCs w:val="24"/>
              </w:rPr>
              <w:t xml:space="preserve"> </w:t>
            </w:r>
            <w:r w:rsidRPr="00EB4AC5">
              <w:rPr>
                <w:rFonts w:ascii="Times New Roman" w:hAnsi="Times New Roman"/>
                <w:bCs/>
                <w:sz w:val="24"/>
                <w:szCs w:val="24"/>
              </w:rPr>
              <w:t>punktu</w:t>
            </w:r>
            <w:r w:rsidR="00754962">
              <w:rPr>
                <w:rFonts w:ascii="Times New Roman" w:hAnsi="Times New Roman"/>
                <w:bCs/>
                <w:sz w:val="24"/>
                <w:szCs w:val="24"/>
              </w:rPr>
              <w:t xml:space="preserve"> “Mēslošanas līdzekļa un substrāta iekļaušana bioloģiskajā </w:t>
            </w:r>
            <w:r w:rsidR="00754962">
              <w:rPr>
                <w:rFonts w:ascii="Times New Roman" w:hAnsi="Times New Roman"/>
                <w:bCs/>
                <w:sz w:val="24"/>
                <w:szCs w:val="24"/>
              </w:rPr>
              <w:lastRenderedPageBreak/>
              <w:t>lauksaimniecībā izmantojamo mēslošanas līdzekļu sarakstā”</w:t>
            </w:r>
            <w:r w:rsidRPr="00EB4AC5">
              <w:rPr>
                <w:rFonts w:ascii="Times New Roman" w:hAnsi="Times New Roman"/>
                <w:bCs/>
                <w:sz w:val="24"/>
                <w:szCs w:val="24"/>
              </w:rPr>
              <w:t xml:space="preserve">, ietverot samaksu par novērtējuma sagatavošanu lēmuma pieņemšanai </w:t>
            </w:r>
            <w:r w:rsidRPr="00EB4AC5">
              <w:rPr>
                <w:rFonts w:ascii="Times New Roman" w:hAnsi="Times New Roman"/>
                <w:sz w:val="24"/>
                <w:szCs w:val="24"/>
              </w:rPr>
              <w:t xml:space="preserve">par mēslošanas līdzekļa un substrāta, kam paredzēts lietot norādi “Atļauts lietot bioloģiskajā lauksaimniecībā”, atbilstību regulas Nr. </w:t>
            </w:r>
            <w:hyperlink r:id="rId9" w:tgtFrame="_blank" w:history="1">
              <w:r w:rsidRPr="00EB4AC5">
                <w:rPr>
                  <w:rStyle w:val="Hipersaite"/>
                  <w:rFonts w:ascii="Times New Roman" w:hAnsi="Times New Roman"/>
                  <w:color w:val="auto"/>
                  <w:sz w:val="24"/>
                  <w:szCs w:val="24"/>
                  <w:u w:val="none"/>
                </w:rPr>
                <w:t>889/2008</w:t>
              </w:r>
            </w:hyperlink>
            <w:r w:rsidRPr="00EB4AC5">
              <w:rPr>
                <w:rFonts w:ascii="Times New Roman" w:hAnsi="Times New Roman"/>
                <w:sz w:val="24"/>
                <w:szCs w:val="24"/>
              </w:rPr>
              <w:t xml:space="preserve"> </w:t>
            </w:r>
            <w:r w:rsidR="008E2407" w:rsidRPr="00EB4AC5">
              <w:rPr>
                <w:rFonts w:ascii="Times New Roman" w:hAnsi="Times New Roman"/>
                <w:sz w:val="24"/>
                <w:szCs w:val="24"/>
              </w:rPr>
              <w:t xml:space="preserve">I </w:t>
            </w:r>
            <w:r w:rsidRPr="00EB4AC5">
              <w:rPr>
                <w:rFonts w:ascii="Times New Roman" w:hAnsi="Times New Roman"/>
                <w:sz w:val="24"/>
                <w:szCs w:val="24"/>
              </w:rPr>
              <w:t xml:space="preserve">pielikuma prasībām. </w:t>
            </w:r>
            <w:r w:rsidRPr="00EB4AC5">
              <w:rPr>
                <w:rFonts w:ascii="Times New Roman" w:hAnsi="Times New Roman"/>
                <w:bCs/>
                <w:sz w:val="24"/>
                <w:szCs w:val="24"/>
              </w:rPr>
              <w:t>Par vienu mēslošanas līdzek</w:t>
            </w:r>
            <w:r w:rsidR="00EE181A">
              <w:rPr>
                <w:rFonts w:ascii="Times New Roman" w:hAnsi="Times New Roman"/>
                <w:bCs/>
                <w:sz w:val="24"/>
                <w:szCs w:val="24"/>
              </w:rPr>
              <w:t>ļa</w:t>
            </w:r>
            <w:r w:rsidRPr="00EB4AC5">
              <w:rPr>
                <w:rFonts w:ascii="Times New Roman" w:hAnsi="Times New Roman"/>
                <w:bCs/>
                <w:sz w:val="24"/>
                <w:szCs w:val="24"/>
              </w:rPr>
              <w:t xml:space="preserve"> vai substrāt</w:t>
            </w:r>
            <w:r w:rsidR="00EE181A">
              <w:rPr>
                <w:rFonts w:ascii="Times New Roman" w:hAnsi="Times New Roman"/>
                <w:bCs/>
                <w:sz w:val="24"/>
                <w:szCs w:val="24"/>
              </w:rPr>
              <w:t>a novērtēšanu</w:t>
            </w:r>
            <w:r w:rsidRPr="00EB4AC5">
              <w:rPr>
                <w:rFonts w:ascii="Times New Roman" w:hAnsi="Times New Roman"/>
                <w:bCs/>
                <w:sz w:val="24"/>
                <w:szCs w:val="24"/>
              </w:rPr>
              <w:t xml:space="preserve"> paredzēta maksa 50,00</w:t>
            </w:r>
            <w:r w:rsidR="00D51EDA" w:rsidRPr="00EB4AC5">
              <w:rPr>
                <w:rFonts w:ascii="Times New Roman" w:hAnsi="Times New Roman"/>
                <w:bCs/>
                <w:sz w:val="24"/>
                <w:szCs w:val="24"/>
              </w:rPr>
              <w:t xml:space="preserve"> </w:t>
            </w:r>
            <w:proofErr w:type="spellStart"/>
            <w:r w:rsidR="00D51EDA" w:rsidRPr="00EB4AC5">
              <w:rPr>
                <w:rFonts w:ascii="Times New Roman" w:hAnsi="Times New Roman"/>
                <w:bCs/>
                <w:i/>
                <w:sz w:val="24"/>
                <w:szCs w:val="24"/>
              </w:rPr>
              <w:t>euro</w:t>
            </w:r>
            <w:proofErr w:type="spellEnd"/>
            <w:r w:rsidRPr="00EB4AC5">
              <w:rPr>
                <w:rFonts w:ascii="Times New Roman" w:hAnsi="Times New Roman"/>
                <w:bCs/>
                <w:sz w:val="24"/>
                <w:szCs w:val="24"/>
              </w:rPr>
              <w:t>.</w:t>
            </w:r>
          </w:p>
          <w:p w14:paraId="5D236F62" w14:textId="77777777" w:rsidR="00516CB3" w:rsidRDefault="00516CB3" w:rsidP="00A6163C">
            <w:pPr>
              <w:spacing w:after="0" w:line="240" w:lineRule="auto"/>
              <w:jc w:val="both"/>
              <w:rPr>
                <w:rFonts w:ascii="Times New Roman" w:hAnsi="Times New Roman"/>
                <w:sz w:val="24"/>
                <w:szCs w:val="24"/>
              </w:rPr>
            </w:pPr>
            <w:r w:rsidRPr="00EB4AC5">
              <w:rPr>
                <w:rFonts w:ascii="Times New Roman" w:hAnsi="Times New Roman"/>
                <w:sz w:val="24"/>
                <w:szCs w:val="24"/>
              </w:rPr>
              <w:t xml:space="preserve">Noteikumu projektā ietvertais jaunais maksas pakalpojums saskaņā ar </w:t>
            </w:r>
            <w:r w:rsidR="00EE181A">
              <w:rPr>
                <w:rFonts w:ascii="Times New Roman" w:hAnsi="Times New Roman"/>
                <w:sz w:val="24"/>
                <w:szCs w:val="24"/>
              </w:rPr>
              <w:t>n</w:t>
            </w:r>
            <w:r w:rsidRPr="00EB4AC5">
              <w:rPr>
                <w:rFonts w:ascii="Times New Roman" w:hAnsi="Times New Roman"/>
                <w:sz w:val="24"/>
                <w:szCs w:val="24"/>
              </w:rPr>
              <w:t>oteikum</w:t>
            </w:r>
            <w:r w:rsidR="00C36EBC" w:rsidRPr="00EB4AC5">
              <w:rPr>
                <w:rFonts w:ascii="Times New Roman" w:hAnsi="Times New Roman"/>
                <w:sz w:val="24"/>
                <w:szCs w:val="24"/>
              </w:rPr>
              <w:t>os</w:t>
            </w:r>
            <w:r w:rsidRPr="00EB4AC5">
              <w:rPr>
                <w:rFonts w:ascii="Times New Roman" w:hAnsi="Times New Roman"/>
                <w:sz w:val="24"/>
                <w:szCs w:val="24"/>
              </w:rPr>
              <w:t xml:space="preserve"> Nr.506 noteikto ir valsts funkcija, tāpēc pievienotās vērtības nodokli nepiemēro saskaņā ar Pievienotās vērtības nodokļa likuma 3.</w:t>
            </w:r>
            <w:r w:rsidR="00C36EBC" w:rsidRPr="00EB4AC5">
              <w:rPr>
                <w:rFonts w:ascii="Times New Roman" w:hAnsi="Times New Roman"/>
                <w:sz w:val="24"/>
                <w:szCs w:val="24"/>
              </w:rPr>
              <w:t xml:space="preserve"> </w:t>
            </w:r>
            <w:r w:rsidRPr="00EB4AC5">
              <w:rPr>
                <w:rFonts w:ascii="Times New Roman" w:hAnsi="Times New Roman"/>
                <w:sz w:val="24"/>
                <w:szCs w:val="24"/>
              </w:rPr>
              <w:t>panta astoto daļu.</w:t>
            </w:r>
          </w:p>
          <w:p w14:paraId="3374F252" w14:textId="1D5634A6" w:rsidR="006C0334" w:rsidRPr="00EB4AC5" w:rsidRDefault="006C0334" w:rsidP="00A6163C">
            <w:pPr>
              <w:spacing w:after="0" w:line="240" w:lineRule="auto"/>
              <w:jc w:val="both"/>
              <w:rPr>
                <w:rFonts w:ascii="Times New Roman" w:hAnsi="Times New Roman"/>
                <w:sz w:val="24"/>
                <w:szCs w:val="24"/>
              </w:rPr>
            </w:pPr>
            <w:r>
              <w:rPr>
                <w:rFonts w:ascii="Times New Roman" w:hAnsi="Times New Roman"/>
                <w:sz w:val="24"/>
                <w:szCs w:val="24"/>
              </w:rPr>
              <w:t>Pakalpojuma</w:t>
            </w:r>
            <w:r w:rsidR="0097397B">
              <w:rPr>
                <w:rFonts w:ascii="Times New Roman" w:hAnsi="Times New Roman"/>
                <w:sz w:val="24"/>
                <w:szCs w:val="24"/>
              </w:rPr>
              <w:t xml:space="preserve"> nosaukums ir</w:t>
            </w:r>
            <w:r>
              <w:rPr>
                <w:rFonts w:ascii="Times New Roman" w:hAnsi="Times New Roman"/>
                <w:sz w:val="24"/>
                <w:szCs w:val="24"/>
              </w:rPr>
              <w:t xml:space="preserve"> </w:t>
            </w:r>
            <w:r>
              <w:rPr>
                <w:rFonts w:ascii="Times New Roman" w:hAnsi="Times New Roman"/>
                <w:bCs/>
                <w:sz w:val="24"/>
                <w:szCs w:val="24"/>
              </w:rPr>
              <w:t>“Mēslošanas līdzekļa un substrāta iekļaušana bioloģiskajā lauksaimniecībā izmantojamo mēslošanas līdzekļu sarakstā”</w:t>
            </w:r>
            <w:r w:rsidR="0097397B">
              <w:rPr>
                <w:rFonts w:ascii="Times New Roman" w:hAnsi="Times New Roman"/>
                <w:bCs/>
                <w:sz w:val="24"/>
                <w:szCs w:val="24"/>
              </w:rPr>
              <w:t>, tā</w:t>
            </w:r>
            <w:r>
              <w:rPr>
                <w:rFonts w:ascii="Times New Roman" w:hAnsi="Times New Roman"/>
                <w:bCs/>
                <w:sz w:val="24"/>
                <w:szCs w:val="24"/>
              </w:rPr>
              <w:t xml:space="preserve"> pieprasīšana un saņemšana tiks īstenota</w:t>
            </w:r>
            <w:r w:rsidR="00D16A52">
              <w:rPr>
                <w:rFonts w:ascii="Times New Roman" w:hAnsi="Times New Roman"/>
                <w:bCs/>
                <w:sz w:val="24"/>
                <w:szCs w:val="24"/>
              </w:rPr>
              <w:t xml:space="preserve">, izmantojot klātienes, elektronisko </w:t>
            </w:r>
            <w:r w:rsidR="00D21CB7">
              <w:rPr>
                <w:rFonts w:ascii="Times New Roman" w:hAnsi="Times New Roman"/>
                <w:bCs/>
                <w:sz w:val="24"/>
                <w:szCs w:val="24"/>
              </w:rPr>
              <w:t>un</w:t>
            </w:r>
            <w:r w:rsidR="00D16A52">
              <w:rPr>
                <w:rFonts w:ascii="Times New Roman" w:hAnsi="Times New Roman"/>
                <w:bCs/>
                <w:sz w:val="24"/>
                <w:szCs w:val="24"/>
              </w:rPr>
              <w:t xml:space="preserve"> pasta starpniecības kanālu.</w:t>
            </w:r>
          </w:p>
        </w:tc>
      </w:tr>
      <w:tr w:rsidR="00EB4AC5" w:rsidRPr="00EB4AC5" w14:paraId="6CE1564C" w14:textId="77777777" w:rsidTr="00AE3798">
        <w:trPr>
          <w:trHeight w:val="465"/>
        </w:trPr>
        <w:tc>
          <w:tcPr>
            <w:tcW w:w="247" w:type="pct"/>
            <w:tcBorders>
              <w:top w:val="outset" w:sz="6" w:space="0" w:color="414142"/>
              <w:bottom w:val="outset" w:sz="6" w:space="0" w:color="414142"/>
              <w:right w:val="outset" w:sz="6" w:space="0" w:color="414142"/>
            </w:tcBorders>
          </w:tcPr>
          <w:p w14:paraId="78F4D6AB" w14:textId="77777777" w:rsidR="00516CB3" w:rsidRPr="00EB4AC5" w:rsidRDefault="00516CB3" w:rsidP="00AE3798">
            <w:pPr>
              <w:spacing w:after="0" w:line="312" w:lineRule="auto"/>
              <w:ind w:firstLine="142"/>
              <w:jc w:val="center"/>
              <w:rPr>
                <w:rFonts w:ascii="Times New Roman" w:hAnsi="Times New Roman"/>
                <w:sz w:val="24"/>
                <w:szCs w:val="24"/>
                <w:lang w:eastAsia="lv-LV"/>
              </w:rPr>
            </w:pPr>
            <w:r w:rsidRPr="00EB4AC5">
              <w:rPr>
                <w:rFonts w:ascii="Times New Roman" w:hAnsi="Times New Roman"/>
                <w:sz w:val="24"/>
                <w:szCs w:val="24"/>
                <w:lang w:eastAsia="lv-LV"/>
              </w:rPr>
              <w:lastRenderedPageBreak/>
              <w:t>3.</w:t>
            </w:r>
          </w:p>
        </w:tc>
        <w:tc>
          <w:tcPr>
            <w:tcW w:w="813" w:type="pct"/>
            <w:tcBorders>
              <w:top w:val="outset" w:sz="6" w:space="0" w:color="414142"/>
              <w:left w:val="outset" w:sz="6" w:space="0" w:color="414142"/>
              <w:bottom w:val="outset" w:sz="6" w:space="0" w:color="414142"/>
              <w:right w:val="outset" w:sz="6" w:space="0" w:color="414142"/>
            </w:tcBorders>
          </w:tcPr>
          <w:p w14:paraId="63DC4D03"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Projekta izstrādē iesaistītās institūcijas un publiskas personas kapitālsabiedrības</w:t>
            </w:r>
          </w:p>
        </w:tc>
        <w:tc>
          <w:tcPr>
            <w:tcW w:w="3940" w:type="pct"/>
            <w:tcBorders>
              <w:top w:val="outset" w:sz="6" w:space="0" w:color="414142"/>
              <w:left w:val="outset" w:sz="6" w:space="0" w:color="414142"/>
              <w:bottom w:val="outset" w:sz="6" w:space="0" w:color="414142"/>
            </w:tcBorders>
          </w:tcPr>
          <w:p w14:paraId="158365B4" w14:textId="77777777" w:rsidR="00516CB3" w:rsidRPr="00EB4AC5" w:rsidRDefault="00140EA4" w:rsidP="00AE3798">
            <w:pPr>
              <w:spacing w:after="0" w:line="240" w:lineRule="auto"/>
              <w:jc w:val="both"/>
              <w:rPr>
                <w:rFonts w:ascii="Times New Roman" w:hAnsi="Times New Roman"/>
                <w:sz w:val="24"/>
                <w:szCs w:val="24"/>
                <w:lang w:eastAsia="lv-LV"/>
              </w:rPr>
            </w:pPr>
            <w:r w:rsidRPr="00EB4AC5">
              <w:rPr>
                <w:rFonts w:ascii="Times New Roman" w:hAnsi="Times New Roman"/>
                <w:sz w:val="24"/>
                <w:szCs w:val="24"/>
              </w:rPr>
              <w:t>Zemkop</w:t>
            </w:r>
            <w:r w:rsidR="002F6AEF" w:rsidRPr="00EB4AC5">
              <w:rPr>
                <w:rFonts w:ascii="Times New Roman" w:hAnsi="Times New Roman"/>
                <w:sz w:val="24"/>
                <w:szCs w:val="24"/>
              </w:rPr>
              <w:t>ī</w:t>
            </w:r>
            <w:r w:rsidRPr="00EB4AC5">
              <w:rPr>
                <w:rFonts w:ascii="Times New Roman" w:hAnsi="Times New Roman"/>
                <w:sz w:val="24"/>
                <w:szCs w:val="24"/>
              </w:rPr>
              <w:t xml:space="preserve">bas ministrija un </w:t>
            </w:r>
            <w:r w:rsidR="00516CB3" w:rsidRPr="00EB4AC5">
              <w:rPr>
                <w:rFonts w:ascii="Times New Roman" w:eastAsia="Times New Roman" w:hAnsi="Times New Roman"/>
                <w:sz w:val="24"/>
                <w:szCs w:val="24"/>
                <w:lang w:eastAsia="lv-LV"/>
              </w:rPr>
              <w:t>Valsts augu aizsardzības dienests</w:t>
            </w:r>
          </w:p>
        </w:tc>
      </w:tr>
      <w:tr w:rsidR="00EB4AC5" w:rsidRPr="00EB4AC5" w14:paraId="7CA7B48F" w14:textId="77777777" w:rsidTr="00AE3798">
        <w:tc>
          <w:tcPr>
            <w:tcW w:w="247" w:type="pct"/>
            <w:tcBorders>
              <w:top w:val="outset" w:sz="6" w:space="0" w:color="414142"/>
              <w:bottom w:val="outset" w:sz="6" w:space="0" w:color="414142"/>
              <w:right w:val="outset" w:sz="6" w:space="0" w:color="414142"/>
            </w:tcBorders>
          </w:tcPr>
          <w:p w14:paraId="1BB88C62" w14:textId="77777777" w:rsidR="00516CB3" w:rsidRPr="00EB4AC5" w:rsidRDefault="00516CB3" w:rsidP="00AE3798">
            <w:pPr>
              <w:spacing w:after="0" w:line="312" w:lineRule="auto"/>
              <w:ind w:firstLine="142"/>
              <w:jc w:val="center"/>
              <w:rPr>
                <w:rFonts w:ascii="Times New Roman" w:hAnsi="Times New Roman"/>
                <w:sz w:val="24"/>
                <w:szCs w:val="24"/>
                <w:lang w:eastAsia="lv-LV"/>
              </w:rPr>
            </w:pPr>
            <w:r w:rsidRPr="00EB4AC5">
              <w:rPr>
                <w:rFonts w:ascii="Times New Roman" w:hAnsi="Times New Roman"/>
                <w:sz w:val="24"/>
                <w:szCs w:val="24"/>
                <w:lang w:eastAsia="lv-LV"/>
              </w:rPr>
              <w:t>4.</w:t>
            </w:r>
          </w:p>
        </w:tc>
        <w:tc>
          <w:tcPr>
            <w:tcW w:w="813" w:type="pct"/>
            <w:tcBorders>
              <w:top w:val="outset" w:sz="6" w:space="0" w:color="414142"/>
              <w:left w:val="outset" w:sz="6" w:space="0" w:color="414142"/>
              <w:bottom w:val="outset" w:sz="6" w:space="0" w:color="414142"/>
              <w:right w:val="outset" w:sz="6" w:space="0" w:color="414142"/>
            </w:tcBorders>
          </w:tcPr>
          <w:p w14:paraId="11EE5F4D"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Cita informācija</w:t>
            </w:r>
          </w:p>
        </w:tc>
        <w:tc>
          <w:tcPr>
            <w:tcW w:w="3940" w:type="pct"/>
            <w:tcBorders>
              <w:top w:val="outset" w:sz="6" w:space="0" w:color="414142"/>
              <w:left w:val="outset" w:sz="6" w:space="0" w:color="414142"/>
              <w:bottom w:val="outset" w:sz="6" w:space="0" w:color="414142"/>
            </w:tcBorders>
          </w:tcPr>
          <w:p w14:paraId="00CABC55" w14:textId="77777777" w:rsidR="00516CB3" w:rsidRPr="00EB4AC5" w:rsidRDefault="00516CB3" w:rsidP="00AE3798">
            <w:pPr>
              <w:spacing w:after="0" w:line="312" w:lineRule="auto"/>
              <w:rPr>
                <w:rFonts w:ascii="Times New Roman" w:hAnsi="Times New Roman"/>
                <w:sz w:val="24"/>
                <w:szCs w:val="24"/>
                <w:lang w:eastAsia="lv-LV"/>
              </w:rPr>
            </w:pPr>
            <w:r w:rsidRPr="00EB4AC5">
              <w:rPr>
                <w:rFonts w:ascii="Times New Roman" w:hAnsi="Times New Roman"/>
                <w:sz w:val="24"/>
                <w:szCs w:val="24"/>
                <w:lang w:eastAsia="lv-LV"/>
              </w:rPr>
              <w:t>Nav.</w:t>
            </w:r>
          </w:p>
        </w:tc>
      </w:tr>
    </w:tbl>
    <w:p w14:paraId="48C6CE2E" w14:textId="77777777" w:rsidR="00516CB3" w:rsidRPr="00EB4AC5" w:rsidRDefault="00516CB3" w:rsidP="00516CB3">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44"/>
        <w:gridCol w:w="920"/>
        <w:gridCol w:w="987"/>
        <w:gridCol w:w="212"/>
        <w:gridCol w:w="770"/>
        <w:gridCol w:w="1126"/>
        <w:gridCol w:w="1269"/>
        <w:gridCol w:w="1126"/>
        <w:gridCol w:w="1266"/>
        <w:gridCol w:w="1258"/>
      </w:tblGrid>
      <w:tr w:rsidR="00EB4AC5" w:rsidRPr="00EB4AC5" w14:paraId="47F1E6C7" w14:textId="77777777" w:rsidTr="00AE3798">
        <w:trPr>
          <w:trHeight w:val="555"/>
        </w:trPr>
        <w:tc>
          <w:tcPr>
            <w:tcW w:w="5000" w:type="pct"/>
            <w:gridSpan w:val="10"/>
            <w:tcBorders>
              <w:top w:val="outset" w:sz="6" w:space="0" w:color="414142"/>
              <w:bottom w:val="outset" w:sz="6" w:space="0" w:color="414142"/>
            </w:tcBorders>
            <w:vAlign w:val="center"/>
          </w:tcPr>
          <w:p w14:paraId="0DE0A63D" w14:textId="77777777" w:rsidR="00516CB3" w:rsidRPr="00EB4AC5" w:rsidRDefault="00516CB3" w:rsidP="00AE3798">
            <w:pPr>
              <w:pStyle w:val="Bezatstarpm"/>
              <w:jc w:val="center"/>
              <w:rPr>
                <w:rFonts w:ascii="Times New Roman" w:hAnsi="Times New Roman"/>
                <w:b/>
                <w:sz w:val="24"/>
                <w:szCs w:val="24"/>
                <w:lang w:eastAsia="lv-LV"/>
              </w:rPr>
            </w:pPr>
            <w:r w:rsidRPr="00EB4AC5">
              <w:rPr>
                <w:rFonts w:ascii="Times New Roman" w:hAnsi="Times New Roman"/>
                <w:b/>
                <w:sz w:val="24"/>
                <w:szCs w:val="24"/>
                <w:lang w:eastAsia="lv-LV"/>
              </w:rPr>
              <w:t>II. Tiesību akta projekta ietekme uz sabiedrību, tautsaimniecības attīstību un</w:t>
            </w:r>
          </w:p>
          <w:p w14:paraId="7E56185F" w14:textId="77777777" w:rsidR="00516CB3" w:rsidRPr="00EB4AC5" w:rsidRDefault="00516CB3" w:rsidP="00AE3798">
            <w:pPr>
              <w:pStyle w:val="Bezatstarpm"/>
              <w:jc w:val="center"/>
              <w:rPr>
                <w:rFonts w:ascii="Times New Roman" w:hAnsi="Times New Roman"/>
                <w:sz w:val="24"/>
                <w:szCs w:val="24"/>
                <w:lang w:eastAsia="lv-LV"/>
              </w:rPr>
            </w:pPr>
            <w:r w:rsidRPr="00EB4AC5">
              <w:rPr>
                <w:rFonts w:ascii="Times New Roman" w:hAnsi="Times New Roman"/>
                <w:b/>
                <w:sz w:val="24"/>
                <w:szCs w:val="24"/>
                <w:lang w:eastAsia="lv-LV"/>
              </w:rPr>
              <w:t>administratīvo slogu</w:t>
            </w:r>
          </w:p>
        </w:tc>
      </w:tr>
      <w:tr w:rsidR="00EB4AC5" w:rsidRPr="00EB4AC5" w14:paraId="5FCB0110" w14:textId="77777777" w:rsidTr="00AE3798">
        <w:trPr>
          <w:trHeight w:val="465"/>
        </w:trPr>
        <w:tc>
          <w:tcPr>
            <w:tcW w:w="185" w:type="pct"/>
            <w:tcBorders>
              <w:top w:val="outset" w:sz="6" w:space="0" w:color="414142"/>
              <w:bottom w:val="outset" w:sz="6" w:space="0" w:color="414142"/>
              <w:right w:val="outset" w:sz="6" w:space="0" w:color="414142"/>
            </w:tcBorders>
          </w:tcPr>
          <w:p w14:paraId="262F3A49"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1.</w:t>
            </w:r>
          </w:p>
        </w:tc>
        <w:tc>
          <w:tcPr>
            <w:tcW w:w="1142" w:type="pct"/>
            <w:gridSpan w:val="3"/>
            <w:tcBorders>
              <w:top w:val="outset" w:sz="6" w:space="0" w:color="414142"/>
              <w:left w:val="outset" w:sz="6" w:space="0" w:color="414142"/>
              <w:bottom w:val="outset" w:sz="6" w:space="0" w:color="414142"/>
              <w:right w:val="outset" w:sz="6" w:space="0" w:color="414142"/>
            </w:tcBorders>
          </w:tcPr>
          <w:p w14:paraId="7CDBBBC3"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Sabiedrības mērķgrupas, kuras tiesiskais regulējums ietekmē vai varētu ietekmēt</w:t>
            </w:r>
          </w:p>
        </w:tc>
        <w:tc>
          <w:tcPr>
            <w:tcW w:w="3673" w:type="pct"/>
            <w:gridSpan w:val="6"/>
            <w:tcBorders>
              <w:top w:val="outset" w:sz="6" w:space="0" w:color="414142"/>
              <w:left w:val="outset" w:sz="6" w:space="0" w:color="414142"/>
              <w:bottom w:val="outset" w:sz="6" w:space="0" w:color="414142"/>
            </w:tcBorders>
          </w:tcPr>
          <w:p w14:paraId="14BF1F5A" w14:textId="77777777" w:rsidR="00516CB3" w:rsidRPr="00EB4AC5" w:rsidRDefault="00140EA4" w:rsidP="00AE3798">
            <w:pPr>
              <w:spacing w:after="0" w:line="240" w:lineRule="auto"/>
              <w:jc w:val="both"/>
              <w:rPr>
                <w:rFonts w:ascii="Times New Roman" w:hAnsi="Times New Roman"/>
                <w:sz w:val="24"/>
                <w:szCs w:val="24"/>
              </w:rPr>
            </w:pPr>
            <w:r w:rsidRPr="00EB4AC5">
              <w:rPr>
                <w:rFonts w:ascii="Times New Roman" w:hAnsi="Times New Roman"/>
                <w:bCs/>
                <w:sz w:val="24"/>
                <w:szCs w:val="24"/>
              </w:rPr>
              <w:t xml:space="preserve">Jaunais izcenojums </w:t>
            </w:r>
            <w:r w:rsidR="00516CB3" w:rsidRPr="00EB4AC5">
              <w:rPr>
                <w:rFonts w:ascii="Times New Roman" w:hAnsi="Times New Roman"/>
                <w:sz w:val="24"/>
                <w:szCs w:val="24"/>
              </w:rPr>
              <w:t>attieksies uz mēslošanas līdzekļu apritē iesaistītajām personām.</w:t>
            </w:r>
          </w:p>
          <w:p w14:paraId="03228EC0" w14:textId="76006FAE" w:rsidR="00516CB3" w:rsidRPr="00EB4AC5" w:rsidRDefault="00D9265B">
            <w:pPr>
              <w:spacing w:after="0" w:line="240" w:lineRule="auto"/>
              <w:jc w:val="both"/>
              <w:rPr>
                <w:rFonts w:ascii="Times New Roman" w:hAnsi="Times New Roman"/>
                <w:sz w:val="24"/>
                <w:szCs w:val="24"/>
              </w:rPr>
            </w:pPr>
            <w:r>
              <w:rPr>
                <w:rFonts w:ascii="Times New Roman" w:hAnsi="Times New Roman"/>
                <w:sz w:val="24"/>
                <w:szCs w:val="24"/>
              </w:rPr>
              <w:t xml:space="preserve">Tiek pieņemts, ka </w:t>
            </w:r>
            <w:r w:rsidRPr="00EB4AC5">
              <w:rPr>
                <w:rFonts w:ascii="Times New Roman" w:hAnsi="Times New Roman"/>
                <w:sz w:val="24"/>
                <w:szCs w:val="24"/>
              </w:rPr>
              <w:t>varētu būt ap 20</w:t>
            </w:r>
            <w:r>
              <w:rPr>
                <w:rFonts w:ascii="Times New Roman" w:hAnsi="Times New Roman"/>
                <w:sz w:val="24"/>
                <w:szCs w:val="24"/>
              </w:rPr>
              <w:t xml:space="preserve"> i</w:t>
            </w:r>
            <w:r w:rsidR="00516CB3" w:rsidRPr="00EB4AC5">
              <w:rPr>
                <w:rFonts w:ascii="Times New Roman" w:hAnsi="Times New Roman"/>
                <w:sz w:val="24"/>
                <w:szCs w:val="24"/>
              </w:rPr>
              <w:t>esaistīto darbību veicēju, k</w:t>
            </w:r>
            <w:r>
              <w:rPr>
                <w:rFonts w:ascii="Times New Roman" w:hAnsi="Times New Roman"/>
                <w:sz w:val="24"/>
                <w:szCs w:val="24"/>
              </w:rPr>
              <w:t>as</w:t>
            </w:r>
            <w:r w:rsidR="00516CB3" w:rsidRPr="00EB4AC5">
              <w:rPr>
                <w:rFonts w:ascii="Times New Roman" w:hAnsi="Times New Roman"/>
                <w:sz w:val="24"/>
                <w:szCs w:val="24"/>
              </w:rPr>
              <w:t xml:space="preserve"> varētu lietot norādi “Atļauts lietot bioloģiskajā lauksaimniecībā”.</w:t>
            </w:r>
          </w:p>
        </w:tc>
      </w:tr>
      <w:tr w:rsidR="00EB4AC5" w:rsidRPr="00EB4AC5" w14:paraId="562E0EBE" w14:textId="77777777" w:rsidTr="00AE3798">
        <w:trPr>
          <w:trHeight w:val="510"/>
        </w:trPr>
        <w:tc>
          <w:tcPr>
            <w:tcW w:w="185" w:type="pct"/>
            <w:tcBorders>
              <w:top w:val="outset" w:sz="6" w:space="0" w:color="414142"/>
              <w:bottom w:val="outset" w:sz="6" w:space="0" w:color="414142"/>
              <w:right w:val="outset" w:sz="6" w:space="0" w:color="414142"/>
            </w:tcBorders>
          </w:tcPr>
          <w:p w14:paraId="09F4AE31"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2.</w:t>
            </w:r>
          </w:p>
        </w:tc>
        <w:tc>
          <w:tcPr>
            <w:tcW w:w="1142" w:type="pct"/>
            <w:gridSpan w:val="3"/>
            <w:tcBorders>
              <w:top w:val="outset" w:sz="6" w:space="0" w:color="414142"/>
              <w:left w:val="outset" w:sz="6" w:space="0" w:color="414142"/>
              <w:bottom w:val="outset" w:sz="6" w:space="0" w:color="414142"/>
              <w:right w:val="outset" w:sz="6" w:space="0" w:color="414142"/>
            </w:tcBorders>
          </w:tcPr>
          <w:p w14:paraId="0ACB3D16" w14:textId="77777777" w:rsidR="00516CB3" w:rsidRPr="00EB4AC5" w:rsidRDefault="00516CB3" w:rsidP="00AE3798">
            <w:pPr>
              <w:spacing w:after="0" w:line="240" w:lineRule="auto"/>
              <w:ind w:right="33"/>
              <w:rPr>
                <w:rFonts w:ascii="Times New Roman" w:hAnsi="Times New Roman"/>
                <w:sz w:val="24"/>
                <w:szCs w:val="24"/>
                <w:lang w:eastAsia="lv-LV"/>
              </w:rPr>
            </w:pPr>
            <w:r w:rsidRPr="00EB4AC5">
              <w:rPr>
                <w:rFonts w:ascii="Times New Roman" w:hAnsi="Times New Roman"/>
                <w:sz w:val="24"/>
                <w:szCs w:val="24"/>
                <w:lang w:eastAsia="lv-LV"/>
              </w:rPr>
              <w:t>Tiesiskā regulējuma ietekme uz tautsaimniecību un administratīvo slogu</w:t>
            </w:r>
          </w:p>
        </w:tc>
        <w:tc>
          <w:tcPr>
            <w:tcW w:w="3673" w:type="pct"/>
            <w:gridSpan w:val="6"/>
            <w:tcBorders>
              <w:top w:val="outset" w:sz="6" w:space="0" w:color="414142"/>
              <w:left w:val="outset" w:sz="6" w:space="0" w:color="414142"/>
              <w:bottom w:val="outset" w:sz="6" w:space="0" w:color="414142"/>
            </w:tcBorders>
          </w:tcPr>
          <w:p w14:paraId="31F319B5" w14:textId="0EEEFC4F" w:rsidR="00516CB3" w:rsidRPr="00EB4AC5" w:rsidRDefault="00516CB3" w:rsidP="00AE3798">
            <w:pPr>
              <w:spacing w:after="0" w:line="240" w:lineRule="auto"/>
              <w:ind w:left="45"/>
              <w:jc w:val="both"/>
              <w:rPr>
                <w:rFonts w:ascii="Times New Roman" w:hAnsi="Times New Roman"/>
                <w:sz w:val="24"/>
                <w:szCs w:val="24"/>
              </w:rPr>
            </w:pPr>
            <w:r w:rsidRPr="00EB4AC5">
              <w:rPr>
                <w:rFonts w:ascii="Times New Roman" w:hAnsi="Times New Roman"/>
                <w:sz w:val="24"/>
                <w:szCs w:val="24"/>
              </w:rPr>
              <w:t>Ar normatīvā akta grozījumiem tiek dota iespēja ražotājiem un ievedējiem, reģistrējot, iekļaujot paziņoto mēslošanas līdzekļu un substrātu sarakstā vai piesakot uzskaitei mēslošanas līdzekli ar marķējumu</w:t>
            </w:r>
            <w:r w:rsidR="004F77DF" w:rsidRPr="00EB4AC5">
              <w:rPr>
                <w:rFonts w:ascii="Times New Roman" w:hAnsi="Times New Roman"/>
                <w:sz w:val="24"/>
                <w:szCs w:val="24"/>
              </w:rPr>
              <w:t xml:space="preserve"> </w:t>
            </w:r>
            <w:r w:rsidRPr="00EB4AC5">
              <w:rPr>
                <w:rFonts w:ascii="Times New Roman" w:hAnsi="Times New Roman"/>
                <w:sz w:val="24"/>
                <w:szCs w:val="24"/>
              </w:rPr>
              <w:t>,,EK mēslošanas līdzeklis”</w:t>
            </w:r>
            <w:r w:rsidR="00EE181A">
              <w:rPr>
                <w:rFonts w:ascii="Times New Roman" w:hAnsi="Times New Roman"/>
                <w:sz w:val="24"/>
                <w:szCs w:val="24"/>
              </w:rPr>
              <w:t>,</w:t>
            </w:r>
            <w:r w:rsidRPr="00EB4AC5">
              <w:rPr>
                <w:rFonts w:ascii="Times New Roman" w:hAnsi="Times New Roman"/>
                <w:sz w:val="24"/>
                <w:szCs w:val="24"/>
              </w:rPr>
              <w:t xml:space="preserve"> lūgt dienest</w:t>
            </w:r>
            <w:r w:rsidR="00D9265B">
              <w:rPr>
                <w:rFonts w:ascii="Times New Roman" w:hAnsi="Times New Roman"/>
                <w:sz w:val="24"/>
                <w:szCs w:val="24"/>
              </w:rPr>
              <w:t>u</w:t>
            </w:r>
            <w:r w:rsidRPr="00EB4AC5">
              <w:rPr>
                <w:rFonts w:ascii="Times New Roman" w:hAnsi="Times New Roman"/>
                <w:sz w:val="24"/>
                <w:szCs w:val="24"/>
              </w:rPr>
              <w:t xml:space="preserve"> izvērtēt mēslošanas līdzekļa un substrāta atbilstību regulas Nr.889/2008 </w:t>
            </w:r>
            <w:r w:rsidR="003B3218" w:rsidRPr="00EB4AC5">
              <w:rPr>
                <w:rFonts w:ascii="Times New Roman" w:hAnsi="Times New Roman"/>
                <w:sz w:val="24"/>
                <w:szCs w:val="24"/>
              </w:rPr>
              <w:t>I</w:t>
            </w:r>
            <w:r w:rsidR="00D9265B">
              <w:rPr>
                <w:rFonts w:ascii="Times New Roman" w:hAnsi="Times New Roman"/>
                <w:sz w:val="24"/>
                <w:szCs w:val="24"/>
              </w:rPr>
              <w:t> </w:t>
            </w:r>
            <w:r w:rsidRPr="00EB4AC5">
              <w:rPr>
                <w:rFonts w:ascii="Times New Roman" w:hAnsi="Times New Roman"/>
                <w:sz w:val="24"/>
                <w:szCs w:val="24"/>
              </w:rPr>
              <w:t>pielikuma prasībām un norādes “Atļauts lietot bioloģiskajā lauksaimniecībā” lietošanai. Par šo pakalpojumu darbību veicējiem būs jāsedz izdevumi saskaņā ar normatīvajiem aktiem par dienesta sniegto maksas pakalpojumu cenrādi.</w:t>
            </w:r>
          </w:p>
        </w:tc>
      </w:tr>
      <w:tr w:rsidR="00EB4AC5" w:rsidRPr="00EB4AC5" w14:paraId="700F0F87" w14:textId="77777777" w:rsidTr="00AE3798">
        <w:trPr>
          <w:trHeight w:val="510"/>
        </w:trPr>
        <w:tc>
          <w:tcPr>
            <w:tcW w:w="185" w:type="pct"/>
            <w:tcBorders>
              <w:top w:val="outset" w:sz="6" w:space="0" w:color="414142"/>
              <w:bottom w:val="outset" w:sz="6" w:space="0" w:color="414142"/>
              <w:right w:val="outset" w:sz="6" w:space="0" w:color="414142"/>
            </w:tcBorders>
          </w:tcPr>
          <w:p w14:paraId="3FF86EA2"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3.</w:t>
            </w:r>
          </w:p>
        </w:tc>
        <w:tc>
          <w:tcPr>
            <w:tcW w:w="1142" w:type="pct"/>
            <w:gridSpan w:val="3"/>
            <w:tcBorders>
              <w:top w:val="outset" w:sz="6" w:space="0" w:color="414142"/>
              <w:left w:val="outset" w:sz="6" w:space="0" w:color="414142"/>
              <w:bottom w:val="outset" w:sz="6" w:space="0" w:color="414142"/>
              <w:right w:val="outset" w:sz="6" w:space="0" w:color="414142"/>
            </w:tcBorders>
          </w:tcPr>
          <w:p w14:paraId="38B90E00"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Administratīvo izmaksu monetārs novērtējums</w:t>
            </w:r>
          </w:p>
        </w:tc>
        <w:tc>
          <w:tcPr>
            <w:tcW w:w="3673" w:type="pct"/>
            <w:gridSpan w:val="6"/>
            <w:tcBorders>
              <w:top w:val="outset" w:sz="6" w:space="0" w:color="414142"/>
              <w:left w:val="outset" w:sz="6" w:space="0" w:color="414142"/>
              <w:bottom w:val="outset" w:sz="6" w:space="0" w:color="414142"/>
            </w:tcBorders>
          </w:tcPr>
          <w:p w14:paraId="2E5AE4FA" w14:textId="77777777" w:rsidR="00516CB3" w:rsidRPr="00EB4AC5" w:rsidRDefault="00EE181A" w:rsidP="00AE3798">
            <w:pPr>
              <w:spacing w:after="0" w:line="240" w:lineRule="auto"/>
              <w:ind w:left="48"/>
              <w:jc w:val="both"/>
              <w:rPr>
                <w:rFonts w:ascii="Times New Roman" w:hAnsi="Times New Roman"/>
                <w:sz w:val="24"/>
                <w:szCs w:val="24"/>
                <w:lang w:eastAsia="lv-LV"/>
              </w:rPr>
            </w:pPr>
            <w:r>
              <w:rPr>
                <w:rFonts w:ascii="Times New Roman" w:hAnsi="Times New Roman"/>
                <w:sz w:val="24"/>
                <w:szCs w:val="24"/>
              </w:rPr>
              <w:t>Tā kā</w:t>
            </w:r>
            <w:r w:rsidR="00516CB3" w:rsidRPr="00EB4AC5">
              <w:rPr>
                <w:rFonts w:ascii="Times New Roman" w:hAnsi="Times New Roman"/>
                <w:sz w:val="24"/>
                <w:szCs w:val="24"/>
              </w:rPr>
              <w:t xml:space="preserve"> norādes „Atļauts lietot bioloģiskajā lauksaimniecībā” lietošana ir izvēles iespēja mēslošanas līdzekļu ražotājiem un ievedējiem, šo normu nevar uzskatīt par administratīvo slogu, jo tā neuzliek obligātu prasību ražotājiem un ievedējiem. </w:t>
            </w:r>
          </w:p>
        </w:tc>
      </w:tr>
      <w:tr w:rsidR="00EB4AC5" w:rsidRPr="00EB4AC5" w14:paraId="28E3FD9E" w14:textId="77777777" w:rsidTr="00AE3798">
        <w:trPr>
          <w:trHeight w:val="510"/>
        </w:trPr>
        <w:tc>
          <w:tcPr>
            <w:tcW w:w="185" w:type="pct"/>
            <w:tcBorders>
              <w:top w:val="outset" w:sz="6" w:space="0" w:color="414142"/>
              <w:bottom w:val="outset" w:sz="6" w:space="0" w:color="414142"/>
              <w:right w:val="outset" w:sz="6" w:space="0" w:color="414142"/>
            </w:tcBorders>
          </w:tcPr>
          <w:p w14:paraId="0CD39D8A"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4.</w:t>
            </w:r>
          </w:p>
        </w:tc>
        <w:tc>
          <w:tcPr>
            <w:tcW w:w="1142" w:type="pct"/>
            <w:gridSpan w:val="3"/>
            <w:tcBorders>
              <w:top w:val="outset" w:sz="6" w:space="0" w:color="auto"/>
              <w:left w:val="outset" w:sz="6" w:space="0" w:color="auto"/>
              <w:bottom w:val="outset" w:sz="6" w:space="0" w:color="auto"/>
              <w:right w:val="outset" w:sz="6" w:space="0" w:color="auto"/>
            </w:tcBorders>
          </w:tcPr>
          <w:p w14:paraId="2D4F7566"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rPr>
              <w:t>Atbilstības izmaksu monetārs novērtējums</w:t>
            </w:r>
          </w:p>
        </w:tc>
        <w:tc>
          <w:tcPr>
            <w:tcW w:w="3673" w:type="pct"/>
            <w:gridSpan w:val="6"/>
            <w:tcBorders>
              <w:top w:val="outset" w:sz="6" w:space="0" w:color="auto"/>
              <w:left w:val="outset" w:sz="6" w:space="0" w:color="auto"/>
              <w:bottom w:val="outset" w:sz="6" w:space="0" w:color="auto"/>
              <w:right w:val="outset" w:sz="6" w:space="0" w:color="auto"/>
            </w:tcBorders>
          </w:tcPr>
          <w:p w14:paraId="5C57A1B8" w14:textId="77777777" w:rsidR="00516CB3" w:rsidRPr="00EB4AC5" w:rsidRDefault="00516CB3" w:rsidP="00AE3798">
            <w:pPr>
              <w:spacing w:after="0" w:line="240" w:lineRule="auto"/>
              <w:ind w:left="48"/>
              <w:rPr>
                <w:rFonts w:ascii="Times New Roman" w:hAnsi="Times New Roman"/>
                <w:strike/>
                <w:sz w:val="24"/>
                <w:szCs w:val="24"/>
                <w:lang w:eastAsia="lv-LV"/>
              </w:rPr>
            </w:pPr>
            <w:r w:rsidRPr="00EB4AC5">
              <w:rPr>
                <w:rFonts w:ascii="Times New Roman" w:hAnsi="Times New Roman"/>
                <w:bCs/>
                <w:sz w:val="24"/>
                <w:szCs w:val="24"/>
                <w:lang w:eastAsia="lv-LV"/>
              </w:rPr>
              <w:t>Projekts šo jomu neskar.</w:t>
            </w:r>
          </w:p>
        </w:tc>
      </w:tr>
      <w:tr w:rsidR="00EB4AC5" w:rsidRPr="00EB4AC5" w14:paraId="0DEB47BA" w14:textId="77777777" w:rsidTr="00AE3798">
        <w:trPr>
          <w:trHeight w:val="345"/>
        </w:trPr>
        <w:tc>
          <w:tcPr>
            <w:tcW w:w="185" w:type="pct"/>
            <w:tcBorders>
              <w:top w:val="outset" w:sz="6" w:space="0" w:color="414142"/>
              <w:bottom w:val="outset" w:sz="6" w:space="0" w:color="414142"/>
              <w:right w:val="outset" w:sz="6" w:space="0" w:color="414142"/>
            </w:tcBorders>
          </w:tcPr>
          <w:p w14:paraId="4D854DD8"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5.</w:t>
            </w:r>
          </w:p>
        </w:tc>
        <w:tc>
          <w:tcPr>
            <w:tcW w:w="1142" w:type="pct"/>
            <w:gridSpan w:val="3"/>
            <w:tcBorders>
              <w:top w:val="outset" w:sz="6" w:space="0" w:color="414142"/>
              <w:left w:val="outset" w:sz="6" w:space="0" w:color="414142"/>
              <w:bottom w:val="outset" w:sz="6" w:space="0" w:color="414142"/>
              <w:right w:val="outset" w:sz="6" w:space="0" w:color="414142"/>
            </w:tcBorders>
          </w:tcPr>
          <w:p w14:paraId="0E084132"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Cita informācija</w:t>
            </w:r>
          </w:p>
        </w:tc>
        <w:tc>
          <w:tcPr>
            <w:tcW w:w="3673" w:type="pct"/>
            <w:gridSpan w:val="6"/>
            <w:tcBorders>
              <w:top w:val="outset" w:sz="6" w:space="0" w:color="414142"/>
              <w:left w:val="outset" w:sz="6" w:space="0" w:color="414142"/>
              <w:bottom w:val="outset" w:sz="6" w:space="0" w:color="414142"/>
            </w:tcBorders>
          </w:tcPr>
          <w:p w14:paraId="6DB9D9F4" w14:textId="77777777" w:rsidR="00516CB3" w:rsidRPr="00EB4AC5" w:rsidRDefault="00516CB3" w:rsidP="00AE3798">
            <w:pPr>
              <w:spacing w:after="0" w:line="312" w:lineRule="auto"/>
              <w:rPr>
                <w:rFonts w:ascii="Times New Roman" w:hAnsi="Times New Roman"/>
                <w:sz w:val="24"/>
                <w:szCs w:val="24"/>
                <w:lang w:eastAsia="lv-LV"/>
              </w:rPr>
            </w:pPr>
            <w:r w:rsidRPr="00EB4AC5">
              <w:rPr>
                <w:rFonts w:ascii="Times New Roman" w:hAnsi="Times New Roman"/>
                <w:sz w:val="24"/>
                <w:szCs w:val="24"/>
                <w:lang w:eastAsia="lv-LV"/>
              </w:rPr>
              <w:t>Nav.</w:t>
            </w:r>
          </w:p>
        </w:tc>
      </w:tr>
      <w:tr w:rsidR="00EB4AC5" w:rsidRPr="00EB4AC5" w14:paraId="1770934B" w14:textId="77777777" w:rsidTr="00AE3798">
        <w:tblPrEx>
          <w:shd w:val="clear" w:color="auto" w:fill="FFFFFF"/>
          <w:tblLook w:val="04A0" w:firstRow="1" w:lastRow="0" w:firstColumn="1" w:lastColumn="0" w:noHBand="0" w:noVBand="1"/>
        </w:tblPrEx>
        <w:tc>
          <w:tcPr>
            <w:tcW w:w="50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B5535"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b/>
                <w:bCs/>
                <w:lang w:eastAsia="lv-LV"/>
              </w:rPr>
            </w:pPr>
            <w:r w:rsidRPr="00EB4AC5">
              <w:rPr>
                <w:rFonts w:ascii="Times New Roman" w:eastAsia="Times New Roman" w:hAnsi="Times New Roman"/>
                <w:b/>
                <w:bCs/>
                <w:lang w:eastAsia="lv-LV"/>
              </w:rPr>
              <w:lastRenderedPageBreak/>
              <w:t>III. Tiesību akta projekta ietekme uz valsts budžetu un pašvaldību budžetiem</w:t>
            </w:r>
          </w:p>
        </w:tc>
      </w:tr>
      <w:tr w:rsidR="00EB4AC5" w:rsidRPr="00EB4AC5" w14:paraId="5597FF27" w14:textId="77777777" w:rsidTr="0007193E">
        <w:tblPrEx>
          <w:shd w:val="clear" w:color="auto" w:fill="FFFFFF"/>
          <w:tblLook w:val="04A0" w:firstRow="1" w:lastRow="0" w:firstColumn="1" w:lastColumn="0" w:noHBand="0" w:noVBand="1"/>
        </w:tblPrEx>
        <w:tc>
          <w:tcPr>
            <w:tcW w:w="68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F7132"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Rādītāji</w:t>
            </w:r>
          </w:p>
        </w:tc>
        <w:tc>
          <w:tcPr>
            <w:tcW w:w="1061"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679E9"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20</w:t>
            </w:r>
            <w:r w:rsidR="0035294F" w:rsidRPr="00EB4AC5">
              <w:rPr>
                <w:rFonts w:ascii="Times New Roman" w:eastAsia="Times New Roman" w:hAnsi="Times New Roman"/>
                <w:lang w:eastAsia="lv-LV"/>
              </w:rPr>
              <w:t>20</w:t>
            </w:r>
            <w:r w:rsidRPr="00EB4AC5">
              <w:rPr>
                <w:rFonts w:ascii="Times New Roman" w:eastAsia="Times New Roman" w:hAnsi="Times New Roman"/>
                <w:lang w:eastAsia="lv-LV"/>
              </w:rPr>
              <w:t>.gads</w:t>
            </w:r>
          </w:p>
        </w:tc>
        <w:tc>
          <w:tcPr>
            <w:tcW w:w="325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FA4F5"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Turpmākie trīs gadi (</w:t>
            </w:r>
            <w:proofErr w:type="spellStart"/>
            <w:r w:rsidRPr="00EB4AC5">
              <w:rPr>
                <w:rFonts w:ascii="Times New Roman" w:eastAsia="Times New Roman" w:hAnsi="Times New Roman"/>
                <w:i/>
                <w:iCs/>
                <w:lang w:eastAsia="lv-LV"/>
              </w:rPr>
              <w:t>euro</w:t>
            </w:r>
            <w:proofErr w:type="spellEnd"/>
            <w:r w:rsidRPr="00EB4AC5">
              <w:rPr>
                <w:rFonts w:ascii="Times New Roman" w:eastAsia="Times New Roman" w:hAnsi="Times New Roman"/>
                <w:lang w:eastAsia="lv-LV"/>
              </w:rPr>
              <w:t>)</w:t>
            </w:r>
          </w:p>
        </w:tc>
      </w:tr>
      <w:tr w:rsidR="00EB4AC5" w:rsidRPr="00EB4AC5" w14:paraId="141093BA" w14:textId="77777777" w:rsidTr="0007193E">
        <w:tblPrEx>
          <w:shd w:val="clear" w:color="auto" w:fill="FFFFFF"/>
          <w:tblLook w:val="04A0" w:firstRow="1" w:lastRow="0" w:firstColumn="1" w:lastColumn="0" w:noHBand="0" w:noVBand="1"/>
        </w:tblPrEx>
        <w:tc>
          <w:tcPr>
            <w:tcW w:w="68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246531" w14:textId="77777777" w:rsidR="00516CB3" w:rsidRPr="00EB4AC5" w:rsidRDefault="00516CB3" w:rsidP="00AE3798">
            <w:pPr>
              <w:spacing w:after="0" w:line="240" w:lineRule="auto"/>
              <w:rPr>
                <w:rFonts w:ascii="Arial" w:eastAsia="Times New Roman" w:hAnsi="Arial" w:cs="Arial"/>
                <w:sz w:val="20"/>
                <w:szCs w:val="20"/>
                <w:lang w:eastAsia="lv-LV"/>
              </w:rPr>
            </w:pPr>
          </w:p>
        </w:tc>
        <w:tc>
          <w:tcPr>
            <w:tcW w:w="1061"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AE376" w14:textId="77777777" w:rsidR="00516CB3" w:rsidRPr="00EB4AC5" w:rsidRDefault="00516CB3" w:rsidP="00AE3798">
            <w:pPr>
              <w:spacing w:after="0" w:line="240" w:lineRule="auto"/>
              <w:rPr>
                <w:rFonts w:ascii="Times New Roman" w:eastAsia="Times New Roman" w:hAnsi="Times New Roman"/>
                <w:lang w:eastAsia="lv-LV"/>
              </w:rPr>
            </w:pPr>
          </w:p>
        </w:tc>
        <w:tc>
          <w:tcPr>
            <w:tcW w:w="12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51DD3"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202</w:t>
            </w:r>
            <w:r w:rsidR="0035294F" w:rsidRPr="00EB4AC5">
              <w:rPr>
                <w:rFonts w:ascii="Times New Roman" w:eastAsia="Times New Roman" w:hAnsi="Times New Roman"/>
                <w:lang w:eastAsia="lv-LV"/>
              </w:rPr>
              <w:t>1</w:t>
            </w:r>
            <w:r w:rsidRPr="00EB4AC5">
              <w:rPr>
                <w:rFonts w:ascii="Times New Roman" w:eastAsia="Times New Roman" w:hAnsi="Times New Roman"/>
                <w:lang w:eastAsia="lv-LV"/>
              </w:rPr>
              <w:t>.</w:t>
            </w:r>
          </w:p>
        </w:tc>
        <w:tc>
          <w:tcPr>
            <w:tcW w:w="12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6206F"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202</w:t>
            </w:r>
            <w:r w:rsidR="0035294F" w:rsidRPr="00EB4AC5">
              <w:rPr>
                <w:rFonts w:ascii="Times New Roman" w:eastAsia="Times New Roman" w:hAnsi="Times New Roman"/>
                <w:lang w:eastAsia="lv-LV"/>
              </w:rPr>
              <w:t>2</w:t>
            </w:r>
            <w:r w:rsidRPr="00EB4AC5">
              <w:rPr>
                <w:rFonts w:ascii="Times New Roman" w:eastAsia="Times New Roman" w:hAnsi="Times New Roman"/>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73B08"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202</w:t>
            </w:r>
            <w:r w:rsidR="0035294F" w:rsidRPr="00EB4AC5">
              <w:rPr>
                <w:rFonts w:ascii="Times New Roman" w:eastAsia="Times New Roman" w:hAnsi="Times New Roman"/>
                <w:lang w:eastAsia="lv-LV"/>
              </w:rPr>
              <w:t>3</w:t>
            </w:r>
            <w:r w:rsidRPr="00EB4AC5">
              <w:rPr>
                <w:rFonts w:ascii="Times New Roman" w:eastAsia="Times New Roman" w:hAnsi="Times New Roman"/>
                <w:lang w:eastAsia="lv-LV"/>
              </w:rPr>
              <w:t>.</w:t>
            </w:r>
          </w:p>
        </w:tc>
      </w:tr>
      <w:tr w:rsidR="00EB4AC5" w:rsidRPr="00EB4AC5" w14:paraId="5635A6DE" w14:textId="77777777" w:rsidTr="0007193E">
        <w:tblPrEx>
          <w:shd w:val="clear" w:color="auto" w:fill="FFFFFF"/>
          <w:tblLook w:val="04A0" w:firstRow="1" w:lastRow="0" w:firstColumn="1" w:lastColumn="0" w:noHBand="0" w:noVBand="1"/>
        </w:tblPrEx>
        <w:tc>
          <w:tcPr>
            <w:tcW w:w="68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FF6BF" w14:textId="77777777" w:rsidR="00516CB3" w:rsidRPr="00EB4AC5" w:rsidRDefault="00516CB3" w:rsidP="00AE3798">
            <w:pPr>
              <w:spacing w:after="0" w:line="240" w:lineRule="auto"/>
              <w:rPr>
                <w:rFonts w:ascii="Arial" w:eastAsia="Times New Roman" w:hAnsi="Arial" w:cs="Arial"/>
                <w:sz w:val="20"/>
                <w:szCs w:val="20"/>
                <w:lang w:eastAsia="lv-LV"/>
              </w:rPr>
            </w:pP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9F5B9"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saskaņā ar valsts budžetu kārtējam gadam</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4891C"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4CB4EA"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54243"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izmaiņas, salīdzinot ar vidēja termiņa budžeta ietvaru 202</w:t>
            </w:r>
            <w:r w:rsidR="0035294F" w:rsidRPr="00EB4AC5">
              <w:rPr>
                <w:rFonts w:ascii="Times New Roman" w:eastAsia="Times New Roman" w:hAnsi="Times New Roman"/>
                <w:lang w:eastAsia="lv-LV"/>
              </w:rPr>
              <w:t>1</w:t>
            </w:r>
            <w:r w:rsidRPr="00EB4AC5">
              <w:rPr>
                <w:rFonts w:ascii="Times New Roman" w:eastAsia="Times New Roman" w:hAnsi="Times New Roman"/>
                <w:lang w:eastAsia="lv-LV"/>
              </w:rPr>
              <w:t>.</w:t>
            </w:r>
            <w:r w:rsidR="006F7C9B" w:rsidRPr="00EB4AC5">
              <w:rPr>
                <w:rFonts w:ascii="Times New Roman" w:eastAsia="Times New Roman" w:hAnsi="Times New Roman"/>
                <w:lang w:eastAsia="lv-LV"/>
              </w:rPr>
              <w:t xml:space="preserve"> </w:t>
            </w:r>
            <w:r w:rsidRPr="00EB4AC5">
              <w:rPr>
                <w:rFonts w:ascii="Times New Roman" w:eastAsia="Times New Roman" w:hAnsi="Times New Roman"/>
                <w:lang w:eastAsia="lv-LV"/>
              </w:rPr>
              <w:t>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BC23C"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saskaņā ar vidēja 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72C9F"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izmaiņas, salīdzinot ar vidēja termiņa budžeta ietvaru 202</w:t>
            </w:r>
            <w:r w:rsidR="0035294F" w:rsidRPr="00EB4AC5">
              <w:rPr>
                <w:rFonts w:ascii="Times New Roman" w:eastAsia="Times New Roman" w:hAnsi="Times New Roman"/>
                <w:lang w:eastAsia="lv-LV"/>
              </w:rPr>
              <w:t>2</w:t>
            </w:r>
            <w:r w:rsidRPr="00EB4AC5">
              <w:rPr>
                <w:rFonts w:ascii="Times New Roman" w:eastAsia="Times New Roman" w:hAnsi="Times New Roman"/>
                <w:lang w:eastAsia="lv-LV"/>
              </w:rPr>
              <w:t>. gadam</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7ABC6" w14:textId="77777777" w:rsidR="00516CB3" w:rsidRPr="00EB4AC5" w:rsidRDefault="00516CB3" w:rsidP="00AE3798">
            <w:pPr>
              <w:spacing w:before="100" w:beforeAutospacing="1" w:after="100" w:afterAutospacing="1" w:line="293" w:lineRule="atLeast"/>
              <w:jc w:val="center"/>
              <w:rPr>
                <w:rFonts w:ascii="Times New Roman" w:eastAsia="Times New Roman" w:hAnsi="Times New Roman"/>
                <w:lang w:eastAsia="lv-LV"/>
              </w:rPr>
            </w:pPr>
            <w:r w:rsidRPr="00EB4AC5">
              <w:rPr>
                <w:rFonts w:ascii="Times New Roman" w:eastAsia="Times New Roman" w:hAnsi="Times New Roman"/>
                <w:lang w:eastAsia="lv-LV"/>
              </w:rPr>
              <w:t>izmaiņas, salīdzinot ar vidēja termiņa budžeta ietvaru 202</w:t>
            </w:r>
            <w:r w:rsidR="0035294F" w:rsidRPr="00EB4AC5">
              <w:rPr>
                <w:rFonts w:ascii="Times New Roman" w:eastAsia="Times New Roman" w:hAnsi="Times New Roman"/>
                <w:lang w:eastAsia="lv-LV"/>
              </w:rPr>
              <w:t>3</w:t>
            </w:r>
            <w:r w:rsidRPr="00EB4AC5">
              <w:rPr>
                <w:rFonts w:ascii="Times New Roman" w:eastAsia="Times New Roman" w:hAnsi="Times New Roman"/>
                <w:lang w:eastAsia="lv-LV"/>
              </w:rPr>
              <w:t>. gadam</w:t>
            </w:r>
          </w:p>
        </w:tc>
      </w:tr>
      <w:tr w:rsidR="00EB4AC5" w:rsidRPr="00EB4AC5" w14:paraId="138E055A"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F679E"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1</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6F17C"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2</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B2120"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3</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2A4DD"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4</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B7CC5"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E33CF"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6</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6666B"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3CD0C" w14:textId="77777777" w:rsidR="00516CB3" w:rsidRPr="00EB4AC5" w:rsidRDefault="00516CB3" w:rsidP="00AE3798">
            <w:pPr>
              <w:spacing w:before="100" w:beforeAutospacing="1" w:after="100" w:afterAutospacing="1" w:line="293" w:lineRule="atLeast"/>
              <w:jc w:val="center"/>
              <w:rPr>
                <w:rFonts w:ascii="Arial" w:eastAsia="Times New Roman" w:hAnsi="Arial" w:cs="Arial"/>
                <w:sz w:val="20"/>
                <w:szCs w:val="20"/>
                <w:lang w:eastAsia="lv-LV"/>
              </w:rPr>
            </w:pPr>
            <w:r w:rsidRPr="00EB4AC5">
              <w:rPr>
                <w:rFonts w:ascii="Arial" w:eastAsia="Times New Roman" w:hAnsi="Arial" w:cs="Arial"/>
                <w:sz w:val="20"/>
                <w:szCs w:val="20"/>
                <w:lang w:eastAsia="lv-LV"/>
              </w:rPr>
              <w:t>8</w:t>
            </w:r>
          </w:p>
        </w:tc>
      </w:tr>
      <w:tr w:rsidR="00EB4AC5" w:rsidRPr="00EB4AC5" w14:paraId="624448B6"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A7005D1"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1. Budžeta ieņēmumi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FEA3"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499A4" w14:textId="77777777" w:rsidR="00516CB3" w:rsidRPr="00EB4AC5" w:rsidRDefault="0035294F"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070E09"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2207F"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w:t>
            </w:r>
            <w:r w:rsidR="0035294F" w:rsidRPr="00EB4AC5">
              <w:rPr>
                <w:rFonts w:ascii="Times New Roman" w:eastAsia="Times New Roman" w:hAnsi="Times New Roman"/>
                <w:lang w:eastAsia="lv-LV"/>
              </w:rPr>
              <w:t>5</w:t>
            </w:r>
            <w:r w:rsidRPr="00EB4AC5">
              <w:rPr>
                <w:rFonts w:ascii="Times New Roman" w:eastAsia="Times New Roman" w:hAnsi="Times New Roman"/>
                <w:lang w:eastAsia="lv-LV"/>
              </w:rPr>
              <w:t>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58EF1"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96F1E"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8BB3F"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r>
      <w:tr w:rsidR="00EB4AC5" w:rsidRPr="00EB4AC5" w14:paraId="5E4BC3EF"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A64C60"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1.1. valsts pamatbudžets, tai skaitā ieņēmumi no maksas pakalpojumiem un citi pašu ieņēmumi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CCEC0C"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854DC" w14:textId="77777777" w:rsidR="00516CB3" w:rsidRPr="00EB4AC5" w:rsidRDefault="0035294F"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C6737"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0AD60"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w:t>
            </w:r>
            <w:r w:rsidR="0035294F" w:rsidRPr="00EB4AC5">
              <w:rPr>
                <w:rFonts w:ascii="Times New Roman" w:eastAsia="Times New Roman" w:hAnsi="Times New Roman"/>
                <w:lang w:eastAsia="lv-LV"/>
              </w:rPr>
              <w:t>5</w:t>
            </w:r>
            <w:r w:rsidRPr="00EB4AC5">
              <w:rPr>
                <w:rFonts w:ascii="Times New Roman" w:eastAsia="Times New Roman" w:hAnsi="Times New Roman"/>
                <w:lang w:eastAsia="lv-LV"/>
              </w:rPr>
              <w:t>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83A95"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C1F86"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236C4"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r>
      <w:tr w:rsidR="00EB4AC5" w:rsidRPr="00EB4AC5" w14:paraId="04E98006"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A893A6"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1.2. valsts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350965"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6231C"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C495"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B790C"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F9102"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AD6C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BECDC9"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1651BFD2"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CE129B2"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1.3.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093807"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73E62"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0746"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0E1D3"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40384"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7AAB4"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CADB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4DB89BEF"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388972"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2. Budžeta izdevumi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DB00E"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7FA86" w14:textId="77777777" w:rsidR="00516CB3" w:rsidRPr="00EB4AC5" w:rsidRDefault="0035294F"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32E708"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5FD83"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w:t>
            </w:r>
            <w:r w:rsidR="0035294F" w:rsidRPr="00EB4AC5">
              <w:rPr>
                <w:rFonts w:ascii="Times New Roman" w:eastAsia="Times New Roman" w:hAnsi="Times New Roman"/>
                <w:lang w:eastAsia="lv-LV"/>
              </w:rPr>
              <w:t>5</w:t>
            </w:r>
            <w:r w:rsidRPr="00EB4AC5">
              <w:rPr>
                <w:rFonts w:ascii="Times New Roman" w:eastAsia="Times New Roman" w:hAnsi="Times New Roman"/>
                <w:lang w:eastAsia="lv-LV"/>
              </w:rPr>
              <w:t>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B821A"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AEE7F"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4C49D1"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r>
      <w:tr w:rsidR="00EB4AC5" w:rsidRPr="00EB4AC5" w14:paraId="2F9DCF96"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E4304D4"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2.1. valsts pamatbudžets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D0D29"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EB70E" w14:textId="77777777" w:rsidR="00516CB3" w:rsidRPr="00EB4AC5" w:rsidRDefault="0035294F"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1000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19A23"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2E28B"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w:t>
            </w:r>
            <w:r w:rsidR="0035294F" w:rsidRPr="00EB4AC5">
              <w:rPr>
                <w:rFonts w:ascii="Times New Roman" w:eastAsia="Times New Roman" w:hAnsi="Times New Roman"/>
                <w:lang w:eastAsia="lv-LV"/>
              </w:rPr>
              <w:t>5</w:t>
            </w:r>
            <w:r w:rsidRPr="00EB4AC5">
              <w:rPr>
                <w:rFonts w:ascii="Times New Roman" w:eastAsia="Times New Roman" w:hAnsi="Times New Roman"/>
                <w:lang w:eastAsia="lv-LV"/>
              </w:rPr>
              <w:t>00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C9C052"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3CAC0"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61418" w14:textId="77777777" w:rsidR="00516CB3" w:rsidRPr="00EB4AC5" w:rsidRDefault="00516CB3" w:rsidP="00AE3798">
            <w:pPr>
              <w:spacing w:after="0" w:line="240" w:lineRule="auto"/>
              <w:jc w:val="center"/>
              <w:rPr>
                <w:rFonts w:ascii="Times New Roman" w:eastAsia="Times New Roman" w:hAnsi="Times New Roman"/>
                <w:lang w:eastAsia="lv-LV"/>
              </w:rPr>
            </w:pPr>
            <w:r w:rsidRPr="00EB4AC5">
              <w:rPr>
                <w:rFonts w:ascii="Times New Roman" w:eastAsia="Times New Roman" w:hAnsi="Times New Roman"/>
                <w:lang w:eastAsia="lv-LV"/>
              </w:rPr>
              <w:t>1500</w:t>
            </w:r>
          </w:p>
        </w:tc>
      </w:tr>
      <w:tr w:rsidR="00EB4AC5" w:rsidRPr="00EB4AC5" w14:paraId="7C4FFECD"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31726D"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2.2. valsts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FF9DA3"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F281D"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2DFB1"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C463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E9FA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04E57"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A5D0A"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261EE90D"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3EF0B31"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2.3.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D0F13"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0F30"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BB829F"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EF3F6"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21B47"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D56BF"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5C33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0FB3AF38"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ADF69EC"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3. Finansiālā ietekme</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F402D"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DD616"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AFEBB"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B25C6"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C4EE99"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26355"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A9A88B" w14:textId="77777777" w:rsidR="00516CB3" w:rsidRPr="00EB4AC5" w:rsidRDefault="00516CB3" w:rsidP="00AE3798">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70EC0BCF"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B55BF32"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3.1. valsts pamatbudžets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4E8C9"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3382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E989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0EA4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90860"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632F81"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23F8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111D047D"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A8E0860"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3.2. speciālais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40E3D"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2F8F3"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5645C"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7EE5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3F8667"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13EE7E"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11FC7"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1D4A2EAE"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141F82B"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lastRenderedPageBreak/>
              <w:t>3.3. pašvaldību budžets</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A4B6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BC10E"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9FBB2"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9ABB0"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C587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B1C7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08490"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792FAEFB"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1ED7CB0" w14:textId="77777777" w:rsidR="0007193E" w:rsidRPr="00EB4AC5" w:rsidRDefault="0007193E" w:rsidP="0007193E">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4. Finanšu līdzekļi papildu izdevumu finansēšanai (kompensējošu izdevumu samazinājumu norāda ar "+" zīmi)</w:t>
            </w:r>
          </w:p>
        </w:tc>
        <w:tc>
          <w:tcPr>
            <w:tcW w:w="5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549D"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BDB5B"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B2778"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618A2"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BEA60"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6B3173"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54FB0C" w14:textId="77777777" w:rsidR="0007193E" w:rsidRPr="00EB4AC5" w:rsidRDefault="0007193E" w:rsidP="0007193E">
            <w:pPr>
              <w:spacing w:after="0" w:line="240" w:lineRule="auto"/>
              <w:jc w:val="center"/>
              <w:rPr>
                <w:rFonts w:ascii="Times New Roman" w:eastAsia="Times New Roman" w:hAnsi="Times New Roman"/>
                <w:sz w:val="20"/>
                <w:szCs w:val="20"/>
                <w:lang w:eastAsia="lv-LV"/>
              </w:rPr>
            </w:pPr>
            <w:r w:rsidRPr="00EB4AC5">
              <w:rPr>
                <w:rFonts w:ascii="Times New Roman" w:eastAsia="Times New Roman" w:hAnsi="Times New Roman"/>
                <w:sz w:val="20"/>
                <w:szCs w:val="20"/>
                <w:lang w:eastAsia="lv-LV"/>
              </w:rPr>
              <w:t>0</w:t>
            </w:r>
          </w:p>
        </w:tc>
      </w:tr>
      <w:tr w:rsidR="00EB4AC5" w:rsidRPr="00EB4AC5" w14:paraId="3B9F5C1F"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58D928"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5. Precizēta finansiālā ietekme</w:t>
            </w:r>
          </w:p>
        </w:tc>
        <w:tc>
          <w:tcPr>
            <w:tcW w:w="5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FA4AE" w14:textId="77777777" w:rsidR="00516CB3" w:rsidRPr="00EB4AC5" w:rsidRDefault="00516CB3" w:rsidP="00AE3798">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D7630"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BD426" w14:textId="77777777" w:rsidR="00516CB3" w:rsidRPr="00EB4AC5" w:rsidRDefault="00516CB3" w:rsidP="00AE3798">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67EEF"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07B75" w14:textId="77777777" w:rsidR="00516CB3" w:rsidRPr="00EB4AC5" w:rsidRDefault="00516CB3" w:rsidP="00AE3798">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CE8CE"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C149B" w14:textId="77777777" w:rsidR="00516CB3" w:rsidRPr="00EB4AC5" w:rsidRDefault="00516CB3" w:rsidP="00AE3798">
            <w:pPr>
              <w:spacing w:after="0" w:line="240" w:lineRule="auto"/>
              <w:rPr>
                <w:rFonts w:ascii="Times New Roman" w:eastAsia="Times New Roman" w:hAnsi="Times New Roman"/>
                <w:lang w:eastAsia="lv-LV"/>
              </w:rPr>
            </w:pPr>
          </w:p>
        </w:tc>
      </w:tr>
      <w:tr w:rsidR="00EB4AC5" w:rsidRPr="00EB4AC5" w14:paraId="17A27ED5"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9DD49F"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5.1. valsts pamatbudžets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2BCEB" w14:textId="77777777" w:rsidR="00516CB3" w:rsidRPr="00EB4AC5" w:rsidRDefault="00516CB3" w:rsidP="00AE3798">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63F3E"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4E604" w14:textId="77777777" w:rsidR="00516CB3" w:rsidRPr="00EB4AC5" w:rsidRDefault="00516CB3" w:rsidP="00AE3798">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92601"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A3ECA0" w14:textId="77777777" w:rsidR="00516CB3" w:rsidRPr="00EB4AC5" w:rsidRDefault="00516CB3" w:rsidP="00AE3798">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B97E22"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28A72F" w14:textId="77777777" w:rsidR="00516CB3" w:rsidRPr="00EB4AC5" w:rsidRDefault="00516CB3" w:rsidP="00AE3798">
            <w:pPr>
              <w:spacing w:after="0" w:line="240" w:lineRule="auto"/>
              <w:rPr>
                <w:rFonts w:ascii="Times New Roman" w:eastAsia="Times New Roman" w:hAnsi="Times New Roman"/>
                <w:lang w:eastAsia="lv-LV"/>
              </w:rPr>
            </w:pPr>
          </w:p>
        </w:tc>
      </w:tr>
      <w:tr w:rsidR="00EB4AC5" w:rsidRPr="00EB4AC5" w14:paraId="0D5E44EA"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FE8732A"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5.2. speciālais 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FE88" w14:textId="77777777" w:rsidR="00516CB3" w:rsidRPr="00EB4AC5" w:rsidRDefault="00516CB3" w:rsidP="00AE3798">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F6CF0"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F3229B" w14:textId="77777777" w:rsidR="00516CB3" w:rsidRPr="00EB4AC5" w:rsidRDefault="00516CB3" w:rsidP="00AE3798">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3720B"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AF2C1" w14:textId="77777777" w:rsidR="00516CB3" w:rsidRPr="00EB4AC5" w:rsidRDefault="00516CB3" w:rsidP="00AE3798">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F9905"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E5CE3"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r>
      <w:tr w:rsidR="00EB4AC5" w:rsidRPr="00EB4AC5" w14:paraId="60642AAF"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866D51"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5.3. pašvaldību budžets</w:t>
            </w:r>
          </w:p>
        </w:tc>
        <w:tc>
          <w:tcPr>
            <w:tcW w:w="5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CB1FD" w14:textId="77777777" w:rsidR="00516CB3" w:rsidRPr="00EB4AC5" w:rsidRDefault="00516CB3" w:rsidP="00AE3798">
            <w:pPr>
              <w:spacing w:after="0" w:line="240" w:lineRule="auto"/>
              <w:rPr>
                <w:rFonts w:ascii="Times New Roman" w:eastAsia="Times New Roman" w:hAnsi="Times New Roman"/>
                <w:lang w:eastAsia="lv-LV"/>
              </w:rPr>
            </w:pPr>
          </w:p>
        </w:tc>
        <w:tc>
          <w:tcPr>
            <w:tcW w:w="5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E5109A"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AA7AE" w14:textId="77777777" w:rsidR="00516CB3" w:rsidRPr="00EB4AC5" w:rsidRDefault="00516CB3" w:rsidP="00AE3798">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F9FD7"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3EEF2" w14:textId="77777777" w:rsidR="00516CB3" w:rsidRPr="00EB4AC5" w:rsidRDefault="00516CB3" w:rsidP="00AE3798">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28CB6"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CF0F2" w14:textId="77777777" w:rsidR="00516CB3" w:rsidRPr="00EB4AC5" w:rsidRDefault="0007193E"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0</w:t>
            </w:r>
          </w:p>
        </w:tc>
      </w:tr>
      <w:tr w:rsidR="00EB4AC5" w:rsidRPr="00EB4AC5" w14:paraId="7948E40A"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C6734E"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4319"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28194" w14:textId="77777777" w:rsidR="00516CB3" w:rsidRPr="00EB4AC5" w:rsidRDefault="00516CB3" w:rsidP="00AE3798">
            <w:pPr>
              <w:spacing w:after="0" w:line="240" w:lineRule="auto"/>
              <w:jc w:val="both"/>
              <w:rPr>
                <w:rFonts w:ascii="Times New Roman" w:hAnsi="Times New Roman"/>
                <w:sz w:val="24"/>
                <w:szCs w:val="24"/>
              </w:rPr>
            </w:pPr>
            <w:r w:rsidRPr="00EB4AC5">
              <w:rPr>
                <w:rFonts w:ascii="Times New Roman" w:hAnsi="Times New Roman"/>
                <w:sz w:val="24"/>
                <w:szCs w:val="24"/>
              </w:rPr>
              <w:t xml:space="preserve">Maksas pakalpojuma “Novērtējuma sagatavošana lēmuma pieņemšanai par mēslošanas līdzekļa un substrāta, kam paredzēts lietot norādi “Atļauts lietot bioloģiskajā lauksaimniecībā”, atbilstību regulas Nr. </w:t>
            </w:r>
            <w:hyperlink r:id="rId10" w:tgtFrame="_blank" w:history="1">
              <w:r w:rsidRPr="00EB4AC5">
                <w:rPr>
                  <w:rStyle w:val="Hipersaite"/>
                  <w:rFonts w:ascii="Times New Roman" w:hAnsi="Times New Roman"/>
                  <w:color w:val="auto"/>
                  <w:sz w:val="24"/>
                  <w:szCs w:val="24"/>
                  <w:u w:val="none"/>
                </w:rPr>
                <w:t>889/2008</w:t>
              </w:r>
            </w:hyperlink>
            <w:r w:rsidRPr="00EB4AC5">
              <w:rPr>
                <w:rFonts w:ascii="Times New Roman" w:hAnsi="Times New Roman"/>
                <w:sz w:val="24"/>
                <w:szCs w:val="24"/>
              </w:rPr>
              <w:t xml:space="preserve"> </w:t>
            </w:r>
            <w:r w:rsidR="00243E4A" w:rsidRPr="00EB4AC5">
              <w:rPr>
                <w:rFonts w:ascii="Times New Roman" w:hAnsi="Times New Roman"/>
                <w:sz w:val="24"/>
                <w:szCs w:val="24"/>
              </w:rPr>
              <w:t xml:space="preserve">I </w:t>
            </w:r>
            <w:r w:rsidRPr="00EB4AC5">
              <w:rPr>
                <w:rFonts w:ascii="Times New Roman" w:hAnsi="Times New Roman"/>
                <w:sz w:val="24"/>
                <w:szCs w:val="24"/>
              </w:rPr>
              <w:t>pielikuma prasībām” izcenojuma aprēķins</w:t>
            </w:r>
            <w:r w:rsidR="00320A44" w:rsidRPr="00EB4AC5">
              <w:rPr>
                <w:rFonts w:ascii="Times New Roman" w:hAnsi="Times New Roman"/>
                <w:sz w:val="24"/>
                <w:szCs w:val="24"/>
              </w:rPr>
              <w:t xml:space="preserve"> norādīts pielikumā.</w:t>
            </w:r>
            <w:r w:rsidRPr="00EB4AC5">
              <w:rPr>
                <w:rFonts w:ascii="Times New Roman" w:hAnsi="Times New Roman"/>
                <w:sz w:val="24"/>
                <w:szCs w:val="24"/>
              </w:rPr>
              <w:t xml:space="preserve"> </w:t>
            </w:r>
          </w:p>
          <w:tbl>
            <w:tblPr>
              <w:tblW w:w="8640" w:type="dxa"/>
              <w:tblLayout w:type="fixed"/>
              <w:tblLook w:val="04A0" w:firstRow="1" w:lastRow="0" w:firstColumn="1" w:lastColumn="0" w:noHBand="0" w:noVBand="1"/>
            </w:tblPr>
            <w:tblGrid>
              <w:gridCol w:w="8640"/>
            </w:tblGrid>
            <w:tr w:rsidR="00EB4AC5" w:rsidRPr="00EB4AC5" w14:paraId="40199772" w14:textId="77777777" w:rsidTr="00AE3798">
              <w:trPr>
                <w:trHeight w:val="300"/>
              </w:trPr>
              <w:tc>
                <w:tcPr>
                  <w:tcW w:w="8640" w:type="dxa"/>
                  <w:tcBorders>
                    <w:top w:val="nil"/>
                    <w:left w:val="nil"/>
                    <w:bottom w:val="nil"/>
                    <w:right w:val="nil"/>
                  </w:tcBorders>
                  <w:shd w:val="clear" w:color="auto" w:fill="auto"/>
                  <w:noWrap/>
                  <w:vAlign w:val="center"/>
                  <w:hideMark/>
                </w:tcPr>
                <w:p w14:paraId="2F71E98D"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 xml:space="preserve">1) vecākā inspektora darba samaksa: </w:t>
                  </w:r>
                </w:p>
              </w:tc>
            </w:tr>
            <w:tr w:rsidR="00EB4AC5" w:rsidRPr="00EB4AC5" w14:paraId="476D7803" w14:textId="77777777" w:rsidTr="00AE3798">
              <w:trPr>
                <w:trHeight w:val="300"/>
              </w:trPr>
              <w:tc>
                <w:tcPr>
                  <w:tcW w:w="8640" w:type="dxa"/>
                  <w:tcBorders>
                    <w:top w:val="nil"/>
                    <w:left w:val="nil"/>
                    <w:bottom w:val="nil"/>
                    <w:right w:val="nil"/>
                  </w:tcBorders>
                  <w:shd w:val="clear" w:color="auto" w:fill="auto"/>
                  <w:noWrap/>
                  <w:vAlign w:val="center"/>
                  <w:hideMark/>
                </w:tcPr>
                <w:p w14:paraId="30D3C65C"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4 stundas * 1287/166,25 + 24,09% = 38,4</w:t>
                  </w:r>
                  <w:r w:rsidR="00320A44" w:rsidRPr="00EB4AC5">
                    <w:rPr>
                      <w:rFonts w:ascii="Times New Roman" w:hAnsi="Times New Roman"/>
                      <w:sz w:val="24"/>
                      <w:szCs w:val="24"/>
                      <w:lang w:eastAsia="lv-LV"/>
                    </w:rPr>
                    <w:t>1</w:t>
                  </w:r>
                  <w:r w:rsidRPr="00EB4AC5">
                    <w:rPr>
                      <w:rFonts w:ascii="Times New Roman" w:hAnsi="Times New Roman"/>
                      <w:i/>
                      <w:iCs/>
                      <w:sz w:val="24"/>
                      <w:szCs w:val="24"/>
                      <w:lang w:eastAsia="lv-LV"/>
                    </w:rPr>
                    <w:t xml:space="preserve"> </w:t>
                  </w:r>
                  <w:proofErr w:type="spellStart"/>
                  <w:r w:rsidRPr="00EB4AC5">
                    <w:rPr>
                      <w:rFonts w:ascii="Times New Roman" w:hAnsi="Times New Roman"/>
                      <w:i/>
                      <w:iCs/>
                      <w:sz w:val="24"/>
                      <w:szCs w:val="24"/>
                      <w:lang w:eastAsia="lv-LV"/>
                    </w:rPr>
                    <w:t>euro</w:t>
                  </w:r>
                  <w:proofErr w:type="spellEnd"/>
                  <w:r w:rsidRPr="00EB4AC5">
                    <w:rPr>
                      <w:rFonts w:ascii="Times New Roman" w:hAnsi="Times New Roman"/>
                      <w:sz w:val="24"/>
                      <w:szCs w:val="24"/>
                      <w:lang w:eastAsia="lv-LV"/>
                    </w:rPr>
                    <w:t xml:space="preserve">; </w:t>
                  </w:r>
                </w:p>
              </w:tc>
            </w:tr>
            <w:tr w:rsidR="00EB4AC5" w:rsidRPr="00EB4AC5" w14:paraId="5465AC53" w14:textId="77777777" w:rsidTr="00AE3798">
              <w:trPr>
                <w:trHeight w:val="300"/>
              </w:trPr>
              <w:tc>
                <w:tcPr>
                  <w:tcW w:w="8640" w:type="dxa"/>
                  <w:tcBorders>
                    <w:top w:val="nil"/>
                    <w:left w:val="nil"/>
                    <w:bottom w:val="nil"/>
                    <w:right w:val="nil"/>
                  </w:tcBorders>
                  <w:shd w:val="clear" w:color="auto" w:fill="auto"/>
                  <w:noWrap/>
                  <w:vAlign w:val="center"/>
                  <w:hideMark/>
                </w:tcPr>
                <w:p w14:paraId="4DA1D498"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 xml:space="preserve">2) lēmuma pieņemšana un iekļaušana sarakstā: </w:t>
                  </w:r>
                </w:p>
              </w:tc>
            </w:tr>
            <w:tr w:rsidR="00EB4AC5" w:rsidRPr="00EB4AC5" w14:paraId="5E5E580B" w14:textId="77777777" w:rsidTr="00AE3798">
              <w:trPr>
                <w:trHeight w:val="300"/>
              </w:trPr>
              <w:tc>
                <w:tcPr>
                  <w:tcW w:w="8640" w:type="dxa"/>
                  <w:tcBorders>
                    <w:top w:val="nil"/>
                    <w:left w:val="nil"/>
                    <w:bottom w:val="nil"/>
                    <w:right w:val="nil"/>
                  </w:tcBorders>
                  <w:shd w:val="clear" w:color="auto" w:fill="auto"/>
                  <w:noWrap/>
                  <w:vAlign w:val="center"/>
                  <w:hideMark/>
                </w:tcPr>
                <w:p w14:paraId="5B90D593"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 xml:space="preserve">vecākā inspektora darba samaksa: </w:t>
                  </w:r>
                </w:p>
              </w:tc>
            </w:tr>
            <w:tr w:rsidR="00EB4AC5" w:rsidRPr="00EB4AC5" w14:paraId="010AB3BE" w14:textId="77777777" w:rsidTr="00AE3798">
              <w:trPr>
                <w:trHeight w:val="300"/>
              </w:trPr>
              <w:tc>
                <w:tcPr>
                  <w:tcW w:w="8640" w:type="dxa"/>
                  <w:tcBorders>
                    <w:top w:val="nil"/>
                    <w:left w:val="nil"/>
                    <w:bottom w:val="nil"/>
                    <w:right w:val="nil"/>
                  </w:tcBorders>
                  <w:shd w:val="clear" w:color="auto" w:fill="auto"/>
                  <w:noWrap/>
                  <w:vAlign w:val="center"/>
                  <w:hideMark/>
                </w:tcPr>
                <w:p w14:paraId="6464908F"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0,5 stunda * 1287/166,25 + 24,09%= 4,80</w:t>
                  </w:r>
                  <w:r w:rsidRPr="00EB4AC5">
                    <w:rPr>
                      <w:rFonts w:ascii="Times New Roman" w:hAnsi="Times New Roman"/>
                      <w:i/>
                      <w:iCs/>
                      <w:sz w:val="24"/>
                      <w:szCs w:val="24"/>
                      <w:lang w:eastAsia="lv-LV"/>
                    </w:rPr>
                    <w:t xml:space="preserve"> </w:t>
                  </w:r>
                  <w:proofErr w:type="spellStart"/>
                  <w:r w:rsidRPr="00EB4AC5">
                    <w:rPr>
                      <w:rFonts w:ascii="Times New Roman" w:hAnsi="Times New Roman"/>
                      <w:i/>
                      <w:iCs/>
                      <w:sz w:val="24"/>
                      <w:szCs w:val="24"/>
                      <w:lang w:eastAsia="lv-LV"/>
                    </w:rPr>
                    <w:t>euro</w:t>
                  </w:r>
                  <w:proofErr w:type="spellEnd"/>
                  <w:r w:rsidRPr="00EB4AC5">
                    <w:rPr>
                      <w:rFonts w:ascii="Times New Roman" w:hAnsi="Times New Roman"/>
                      <w:i/>
                      <w:iCs/>
                      <w:sz w:val="24"/>
                      <w:szCs w:val="24"/>
                      <w:lang w:eastAsia="lv-LV"/>
                    </w:rPr>
                    <w:t>,</w:t>
                  </w:r>
                  <w:r w:rsidRPr="00EB4AC5">
                    <w:rPr>
                      <w:rFonts w:ascii="Times New Roman" w:hAnsi="Times New Roman"/>
                      <w:sz w:val="24"/>
                      <w:szCs w:val="24"/>
                      <w:lang w:eastAsia="lv-LV"/>
                    </w:rPr>
                    <w:t xml:space="preserve"> </w:t>
                  </w:r>
                </w:p>
              </w:tc>
            </w:tr>
            <w:tr w:rsidR="00EB4AC5" w:rsidRPr="00EB4AC5" w14:paraId="578425B1" w14:textId="77777777" w:rsidTr="00AE3798">
              <w:trPr>
                <w:trHeight w:val="300"/>
              </w:trPr>
              <w:tc>
                <w:tcPr>
                  <w:tcW w:w="8640" w:type="dxa"/>
                  <w:tcBorders>
                    <w:top w:val="nil"/>
                    <w:left w:val="nil"/>
                    <w:bottom w:val="nil"/>
                    <w:right w:val="nil"/>
                  </w:tcBorders>
                  <w:shd w:val="clear" w:color="auto" w:fill="auto"/>
                  <w:noWrap/>
                  <w:vAlign w:val="center"/>
                  <w:hideMark/>
                </w:tcPr>
                <w:p w14:paraId="129E21D2"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 xml:space="preserve">departamenta direktora darba samaksa: </w:t>
                  </w:r>
                </w:p>
              </w:tc>
            </w:tr>
            <w:tr w:rsidR="00EB4AC5" w:rsidRPr="00EB4AC5" w14:paraId="355F896F" w14:textId="77777777" w:rsidTr="00AE3798">
              <w:trPr>
                <w:trHeight w:val="300"/>
              </w:trPr>
              <w:tc>
                <w:tcPr>
                  <w:tcW w:w="8640" w:type="dxa"/>
                  <w:tcBorders>
                    <w:top w:val="nil"/>
                    <w:left w:val="nil"/>
                    <w:bottom w:val="nil"/>
                    <w:right w:val="nil"/>
                  </w:tcBorders>
                  <w:shd w:val="clear" w:color="auto" w:fill="auto"/>
                  <w:noWrap/>
                  <w:vAlign w:val="center"/>
                  <w:hideMark/>
                </w:tcPr>
                <w:p w14:paraId="03A6E9AF"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0,25 stundas * 1917/166,25 + 24,09 % = 3,58</w:t>
                  </w:r>
                  <w:r w:rsidRPr="00EB4AC5">
                    <w:rPr>
                      <w:rFonts w:ascii="Times New Roman" w:hAnsi="Times New Roman"/>
                      <w:i/>
                      <w:iCs/>
                      <w:sz w:val="24"/>
                      <w:szCs w:val="24"/>
                      <w:lang w:eastAsia="lv-LV"/>
                    </w:rPr>
                    <w:t xml:space="preserve"> </w:t>
                  </w:r>
                  <w:proofErr w:type="spellStart"/>
                  <w:r w:rsidRPr="00EB4AC5">
                    <w:rPr>
                      <w:rFonts w:ascii="Times New Roman" w:hAnsi="Times New Roman"/>
                      <w:i/>
                      <w:iCs/>
                      <w:sz w:val="24"/>
                      <w:szCs w:val="24"/>
                      <w:lang w:eastAsia="lv-LV"/>
                    </w:rPr>
                    <w:t>euro</w:t>
                  </w:r>
                  <w:proofErr w:type="spellEnd"/>
                  <w:r w:rsidRPr="00EB4AC5">
                    <w:rPr>
                      <w:rFonts w:ascii="Times New Roman" w:hAnsi="Times New Roman"/>
                      <w:i/>
                      <w:iCs/>
                      <w:sz w:val="24"/>
                      <w:szCs w:val="24"/>
                      <w:lang w:eastAsia="lv-LV"/>
                    </w:rPr>
                    <w:t>;</w:t>
                  </w:r>
                  <w:r w:rsidRPr="00EB4AC5">
                    <w:rPr>
                      <w:rFonts w:ascii="Times New Roman" w:hAnsi="Times New Roman"/>
                      <w:sz w:val="24"/>
                      <w:szCs w:val="24"/>
                      <w:lang w:eastAsia="lv-LV"/>
                    </w:rPr>
                    <w:t xml:space="preserve"> </w:t>
                  </w:r>
                </w:p>
              </w:tc>
            </w:tr>
            <w:tr w:rsidR="00EB4AC5" w:rsidRPr="00EB4AC5" w14:paraId="0C94368A" w14:textId="77777777" w:rsidTr="00AE3798">
              <w:trPr>
                <w:trHeight w:val="300"/>
              </w:trPr>
              <w:tc>
                <w:tcPr>
                  <w:tcW w:w="8640" w:type="dxa"/>
                  <w:tcBorders>
                    <w:top w:val="nil"/>
                    <w:left w:val="nil"/>
                    <w:bottom w:val="nil"/>
                    <w:right w:val="nil"/>
                  </w:tcBorders>
                  <w:shd w:val="clear" w:color="auto" w:fill="auto"/>
                  <w:noWrap/>
                  <w:vAlign w:val="center"/>
                  <w:hideMark/>
                </w:tcPr>
                <w:p w14:paraId="2D283D45"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3) informācijas sistēmas uzturēšana: 3,</w:t>
                  </w:r>
                  <w:r w:rsidR="00320A44" w:rsidRPr="00EB4AC5">
                    <w:rPr>
                      <w:rFonts w:ascii="Times New Roman" w:hAnsi="Times New Roman"/>
                      <w:sz w:val="24"/>
                      <w:szCs w:val="24"/>
                      <w:lang w:eastAsia="lv-LV"/>
                    </w:rPr>
                    <w:t>0</w:t>
                  </w:r>
                  <w:r w:rsidRPr="00EB4AC5">
                    <w:rPr>
                      <w:rFonts w:ascii="Times New Roman" w:hAnsi="Times New Roman"/>
                      <w:sz w:val="24"/>
                      <w:szCs w:val="24"/>
                      <w:lang w:eastAsia="lv-LV"/>
                    </w:rPr>
                    <w:t>2</w:t>
                  </w:r>
                  <w:r w:rsidRPr="00EB4AC5">
                    <w:rPr>
                      <w:rFonts w:ascii="Times New Roman" w:hAnsi="Times New Roman"/>
                      <w:i/>
                      <w:iCs/>
                      <w:sz w:val="24"/>
                      <w:szCs w:val="24"/>
                      <w:lang w:eastAsia="lv-LV"/>
                    </w:rPr>
                    <w:t xml:space="preserve"> </w:t>
                  </w:r>
                  <w:proofErr w:type="spellStart"/>
                  <w:r w:rsidRPr="00EB4AC5">
                    <w:rPr>
                      <w:rFonts w:ascii="Times New Roman" w:hAnsi="Times New Roman"/>
                      <w:i/>
                      <w:iCs/>
                      <w:sz w:val="24"/>
                      <w:szCs w:val="24"/>
                      <w:lang w:eastAsia="lv-LV"/>
                    </w:rPr>
                    <w:t>euro</w:t>
                  </w:r>
                  <w:proofErr w:type="spellEnd"/>
                  <w:r w:rsidRPr="00EB4AC5">
                    <w:rPr>
                      <w:rFonts w:ascii="Times New Roman" w:hAnsi="Times New Roman"/>
                      <w:sz w:val="24"/>
                      <w:szCs w:val="24"/>
                      <w:lang w:eastAsia="lv-LV"/>
                    </w:rPr>
                    <w:t xml:space="preserve">. </w:t>
                  </w:r>
                </w:p>
                <w:p w14:paraId="7BC340A7" w14:textId="77777777" w:rsidR="00320A44" w:rsidRPr="00EB4AC5" w:rsidRDefault="00320A44"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4) izdevumi apmācībām: 0,19</w:t>
                  </w:r>
                </w:p>
              </w:tc>
            </w:tr>
            <w:tr w:rsidR="00EB4AC5" w:rsidRPr="00EB4AC5" w14:paraId="020088AD" w14:textId="77777777" w:rsidTr="00AE3798">
              <w:trPr>
                <w:trHeight w:val="300"/>
              </w:trPr>
              <w:tc>
                <w:tcPr>
                  <w:tcW w:w="8640" w:type="dxa"/>
                  <w:tcBorders>
                    <w:top w:val="nil"/>
                    <w:left w:val="nil"/>
                    <w:bottom w:val="nil"/>
                    <w:right w:val="nil"/>
                  </w:tcBorders>
                  <w:shd w:val="clear" w:color="auto" w:fill="auto"/>
                  <w:noWrap/>
                  <w:vAlign w:val="center"/>
                  <w:hideMark/>
                </w:tcPr>
                <w:p w14:paraId="2CFD06F4"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hAnsi="Times New Roman"/>
                      <w:sz w:val="24"/>
                      <w:szCs w:val="24"/>
                      <w:lang w:eastAsia="lv-LV"/>
                    </w:rPr>
                    <w:t>Kopā: 50,00</w:t>
                  </w:r>
                  <w:r w:rsidRPr="00EB4AC5">
                    <w:rPr>
                      <w:rFonts w:ascii="Times New Roman" w:hAnsi="Times New Roman"/>
                      <w:i/>
                      <w:iCs/>
                      <w:sz w:val="24"/>
                      <w:szCs w:val="24"/>
                      <w:lang w:eastAsia="lv-LV"/>
                    </w:rPr>
                    <w:t xml:space="preserve"> </w:t>
                  </w:r>
                  <w:proofErr w:type="spellStart"/>
                  <w:r w:rsidRPr="00EB4AC5">
                    <w:rPr>
                      <w:rFonts w:ascii="Times New Roman" w:hAnsi="Times New Roman"/>
                      <w:i/>
                      <w:iCs/>
                      <w:sz w:val="24"/>
                      <w:szCs w:val="24"/>
                      <w:lang w:eastAsia="lv-LV"/>
                    </w:rPr>
                    <w:t>euro</w:t>
                  </w:r>
                  <w:proofErr w:type="spellEnd"/>
                  <w:r w:rsidRPr="00EB4AC5">
                    <w:rPr>
                      <w:rFonts w:ascii="Times New Roman" w:hAnsi="Times New Roman"/>
                      <w:i/>
                      <w:iCs/>
                      <w:sz w:val="24"/>
                      <w:szCs w:val="24"/>
                      <w:lang w:eastAsia="lv-LV"/>
                    </w:rPr>
                    <w:t>.</w:t>
                  </w:r>
                  <w:r w:rsidRPr="00EB4AC5">
                    <w:rPr>
                      <w:rFonts w:ascii="Times New Roman" w:hAnsi="Times New Roman"/>
                      <w:sz w:val="24"/>
                      <w:szCs w:val="24"/>
                      <w:lang w:eastAsia="lv-LV"/>
                    </w:rPr>
                    <w:t xml:space="preserve"> </w:t>
                  </w:r>
                </w:p>
              </w:tc>
            </w:tr>
            <w:tr w:rsidR="00EB4AC5" w:rsidRPr="00EB4AC5" w14:paraId="1F9ACD86" w14:textId="77777777" w:rsidTr="00AE3798">
              <w:trPr>
                <w:trHeight w:val="300"/>
              </w:trPr>
              <w:tc>
                <w:tcPr>
                  <w:tcW w:w="8640" w:type="dxa"/>
                  <w:tcBorders>
                    <w:top w:val="nil"/>
                    <w:left w:val="nil"/>
                    <w:bottom w:val="nil"/>
                    <w:right w:val="nil"/>
                  </w:tcBorders>
                  <w:shd w:val="clear" w:color="auto" w:fill="auto"/>
                  <w:noWrap/>
                  <w:vAlign w:val="center"/>
                  <w:hideMark/>
                </w:tcPr>
                <w:p w14:paraId="6987F3A4" w14:textId="77777777" w:rsidR="00516CB3" w:rsidRPr="00EB4AC5" w:rsidRDefault="00516CB3" w:rsidP="00E676E8">
                  <w:pPr>
                    <w:spacing w:after="0" w:line="240" w:lineRule="auto"/>
                    <w:jc w:val="both"/>
                    <w:rPr>
                      <w:rFonts w:ascii="Times New Roman" w:eastAsia="Times New Roman" w:hAnsi="Times New Roman"/>
                      <w:sz w:val="24"/>
                      <w:szCs w:val="24"/>
                      <w:lang w:eastAsia="lv-LV"/>
                    </w:rPr>
                  </w:pPr>
                </w:p>
              </w:tc>
            </w:tr>
            <w:tr w:rsidR="00EB4AC5" w:rsidRPr="00EB4AC5" w14:paraId="61EB3D8E" w14:textId="77777777" w:rsidTr="00AE3798">
              <w:trPr>
                <w:trHeight w:val="300"/>
              </w:trPr>
              <w:tc>
                <w:tcPr>
                  <w:tcW w:w="8640" w:type="dxa"/>
                  <w:tcBorders>
                    <w:top w:val="nil"/>
                    <w:left w:val="nil"/>
                    <w:bottom w:val="nil"/>
                    <w:right w:val="nil"/>
                  </w:tcBorders>
                  <w:shd w:val="clear" w:color="auto" w:fill="auto"/>
                  <w:noWrap/>
                  <w:vAlign w:val="center"/>
                  <w:hideMark/>
                </w:tcPr>
                <w:p w14:paraId="10CB4A3A"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Plānotie ieņēmumi par maksas pakalpojumu:</w:t>
                  </w:r>
                </w:p>
              </w:tc>
            </w:tr>
            <w:tr w:rsidR="00EB4AC5" w:rsidRPr="00EB4AC5" w14:paraId="1816A9EB" w14:textId="77777777" w:rsidTr="00AE3798">
              <w:trPr>
                <w:trHeight w:val="600"/>
              </w:trPr>
              <w:tc>
                <w:tcPr>
                  <w:tcW w:w="8640" w:type="dxa"/>
                  <w:tcBorders>
                    <w:top w:val="nil"/>
                    <w:left w:val="nil"/>
                    <w:bottom w:val="nil"/>
                    <w:right w:val="nil"/>
                  </w:tcBorders>
                  <w:shd w:val="clear" w:color="auto" w:fill="auto"/>
                  <w:noWrap/>
                  <w:vAlign w:val="center"/>
                  <w:hideMark/>
                </w:tcPr>
                <w:p w14:paraId="18A54A0E" w14:textId="77777777" w:rsidR="00516CB3" w:rsidRPr="00EB4AC5" w:rsidRDefault="00516CB3" w:rsidP="00AE3798">
                  <w:pPr>
                    <w:spacing w:after="0" w:line="240" w:lineRule="auto"/>
                    <w:jc w:val="both"/>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 xml:space="preserve">2020.gadā plānots, ka tiks sagatavoti </w:t>
                  </w:r>
                  <w:r w:rsidR="0035294F" w:rsidRPr="00EB4AC5">
                    <w:rPr>
                      <w:rFonts w:ascii="Times New Roman" w:eastAsia="Times New Roman" w:hAnsi="Times New Roman"/>
                      <w:sz w:val="24"/>
                      <w:szCs w:val="24"/>
                      <w:lang w:eastAsia="lv-LV"/>
                    </w:rPr>
                    <w:t>2</w:t>
                  </w:r>
                  <w:r w:rsidRPr="00EB4AC5">
                    <w:rPr>
                      <w:rFonts w:ascii="Times New Roman" w:eastAsia="Times New Roman" w:hAnsi="Times New Roman"/>
                      <w:sz w:val="24"/>
                      <w:szCs w:val="24"/>
                      <w:lang w:eastAsia="lv-LV"/>
                    </w:rPr>
                    <w:t xml:space="preserve">0 novērtējumi (50,00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sz w:val="24"/>
                      <w:szCs w:val="24"/>
                      <w:lang w:eastAsia="lv-LV"/>
                    </w:rPr>
                    <w:t xml:space="preserve"> *</w:t>
                  </w:r>
                  <w:r w:rsidR="00EE181A">
                    <w:rPr>
                      <w:rFonts w:ascii="Times New Roman" w:eastAsia="Times New Roman" w:hAnsi="Times New Roman"/>
                      <w:sz w:val="24"/>
                      <w:szCs w:val="24"/>
                      <w:lang w:eastAsia="lv-LV"/>
                    </w:rPr>
                    <w:t xml:space="preserve"> </w:t>
                  </w:r>
                  <w:r w:rsidR="0035294F" w:rsidRPr="00EB4AC5">
                    <w:rPr>
                      <w:rFonts w:ascii="Times New Roman" w:eastAsia="Times New Roman" w:hAnsi="Times New Roman"/>
                      <w:sz w:val="24"/>
                      <w:szCs w:val="24"/>
                      <w:lang w:eastAsia="lv-LV"/>
                    </w:rPr>
                    <w:t>2</w:t>
                  </w:r>
                  <w:r w:rsidRPr="00EB4AC5">
                    <w:rPr>
                      <w:rFonts w:ascii="Times New Roman" w:eastAsia="Times New Roman" w:hAnsi="Times New Roman"/>
                      <w:sz w:val="24"/>
                      <w:szCs w:val="24"/>
                      <w:lang w:eastAsia="lv-LV"/>
                    </w:rPr>
                    <w:t>0</w:t>
                  </w:r>
                  <w:r w:rsidR="0035294F" w:rsidRPr="00EB4AC5">
                    <w:rPr>
                      <w:rFonts w:ascii="Times New Roman" w:eastAsia="Times New Roman" w:hAnsi="Times New Roman"/>
                      <w:sz w:val="24"/>
                      <w:szCs w:val="24"/>
                      <w:lang w:eastAsia="lv-LV"/>
                    </w:rPr>
                    <w:t xml:space="preserve"> </w:t>
                  </w:r>
                  <w:r w:rsidRPr="00EB4AC5">
                    <w:rPr>
                      <w:rFonts w:ascii="Times New Roman" w:eastAsia="Times New Roman" w:hAnsi="Times New Roman"/>
                      <w:sz w:val="24"/>
                      <w:szCs w:val="24"/>
                      <w:lang w:eastAsia="lv-LV"/>
                    </w:rPr>
                    <w:t xml:space="preserve">novērtējumi)  </w:t>
                  </w:r>
                  <w:r w:rsidR="0035294F" w:rsidRPr="00EB4AC5">
                    <w:rPr>
                      <w:rFonts w:ascii="Times New Roman" w:eastAsia="Times New Roman" w:hAnsi="Times New Roman"/>
                      <w:sz w:val="24"/>
                      <w:szCs w:val="24"/>
                      <w:lang w:eastAsia="lv-LV"/>
                    </w:rPr>
                    <w:t>1000</w:t>
                  </w:r>
                  <w:r w:rsidRPr="00EB4AC5">
                    <w:rPr>
                      <w:rFonts w:ascii="Times New Roman" w:eastAsia="Times New Roman" w:hAnsi="Times New Roman"/>
                      <w:sz w:val="24"/>
                      <w:szCs w:val="24"/>
                      <w:lang w:eastAsia="lv-LV"/>
                    </w:rPr>
                    <w:t>,00</w:t>
                  </w:r>
                  <w:r w:rsidRPr="00EB4AC5">
                    <w:rPr>
                      <w:rFonts w:ascii="Times New Roman" w:eastAsia="Times New Roman" w:hAnsi="Times New Roman"/>
                      <w:i/>
                      <w:iCs/>
                      <w:sz w:val="24"/>
                      <w:szCs w:val="24"/>
                      <w:lang w:eastAsia="lv-LV"/>
                    </w:rPr>
                    <w:t xml:space="preserve">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i/>
                      <w:iCs/>
                      <w:sz w:val="24"/>
                      <w:szCs w:val="24"/>
                      <w:lang w:eastAsia="lv-LV"/>
                    </w:rPr>
                    <w:t>;</w:t>
                  </w:r>
                </w:p>
              </w:tc>
            </w:tr>
            <w:tr w:rsidR="00EB4AC5" w:rsidRPr="00EB4AC5" w14:paraId="5B33B7D7" w14:textId="77777777" w:rsidTr="00AE3798">
              <w:trPr>
                <w:trHeight w:val="600"/>
              </w:trPr>
              <w:tc>
                <w:tcPr>
                  <w:tcW w:w="8640" w:type="dxa"/>
                  <w:tcBorders>
                    <w:top w:val="nil"/>
                    <w:left w:val="nil"/>
                    <w:bottom w:val="nil"/>
                    <w:right w:val="nil"/>
                  </w:tcBorders>
                  <w:shd w:val="clear" w:color="auto" w:fill="auto"/>
                  <w:noWrap/>
                  <w:vAlign w:val="center"/>
                  <w:hideMark/>
                </w:tcPr>
                <w:p w14:paraId="38816401" w14:textId="77777777" w:rsidR="0035294F" w:rsidRPr="00EB4AC5" w:rsidRDefault="0035294F" w:rsidP="00AE3798">
                  <w:pPr>
                    <w:spacing w:after="0" w:line="240" w:lineRule="auto"/>
                    <w:jc w:val="both"/>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 xml:space="preserve">2021.gadā plānots, ka tiks sagatavoti 30 novērtējumi (50,00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sz w:val="24"/>
                      <w:szCs w:val="24"/>
                      <w:lang w:eastAsia="lv-LV"/>
                    </w:rPr>
                    <w:t xml:space="preserve"> * 30</w:t>
                  </w:r>
                  <w:r w:rsidR="00EE181A">
                    <w:rPr>
                      <w:rFonts w:ascii="Times New Roman" w:eastAsia="Times New Roman" w:hAnsi="Times New Roman"/>
                      <w:sz w:val="24"/>
                      <w:szCs w:val="24"/>
                      <w:lang w:eastAsia="lv-LV"/>
                    </w:rPr>
                    <w:t xml:space="preserve"> </w:t>
                  </w:r>
                  <w:r w:rsidRPr="00EB4AC5">
                    <w:rPr>
                      <w:rFonts w:ascii="Times New Roman" w:eastAsia="Times New Roman" w:hAnsi="Times New Roman"/>
                      <w:sz w:val="24"/>
                      <w:szCs w:val="24"/>
                      <w:lang w:eastAsia="lv-LV"/>
                    </w:rPr>
                    <w:t>novērtējumi)  1500,00</w:t>
                  </w:r>
                  <w:r w:rsidRPr="00EB4AC5">
                    <w:rPr>
                      <w:rFonts w:ascii="Times New Roman" w:eastAsia="Times New Roman" w:hAnsi="Times New Roman"/>
                      <w:i/>
                      <w:iCs/>
                      <w:sz w:val="24"/>
                      <w:szCs w:val="24"/>
                      <w:lang w:eastAsia="lv-LV"/>
                    </w:rPr>
                    <w:t xml:space="preserve">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i/>
                      <w:iCs/>
                      <w:sz w:val="24"/>
                      <w:szCs w:val="24"/>
                      <w:lang w:eastAsia="lv-LV"/>
                    </w:rPr>
                    <w:t>;</w:t>
                  </w:r>
                </w:p>
                <w:p w14:paraId="56E646B7" w14:textId="77777777" w:rsidR="00516CB3" w:rsidRPr="00EB4AC5" w:rsidRDefault="00516CB3" w:rsidP="00AE3798">
                  <w:pPr>
                    <w:spacing w:after="0" w:line="240" w:lineRule="auto"/>
                    <w:jc w:val="both"/>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202</w:t>
                  </w:r>
                  <w:r w:rsidR="0035294F" w:rsidRPr="00EB4AC5">
                    <w:rPr>
                      <w:rFonts w:ascii="Times New Roman" w:eastAsia="Times New Roman" w:hAnsi="Times New Roman"/>
                      <w:sz w:val="24"/>
                      <w:szCs w:val="24"/>
                      <w:lang w:eastAsia="lv-LV"/>
                    </w:rPr>
                    <w:t>2</w:t>
                  </w:r>
                  <w:r w:rsidRPr="00EB4AC5">
                    <w:rPr>
                      <w:rFonts w:ascii="Times New Roman" w:eastAsia="Times New Roman" w:hAnsi="Times New Roman"/>
                      <w:sz w:val="24"/>
                      <w:szCs w:val="24"/>
                      <w:lang w:eastAsia="lv-LV"/>
                    </w:rPr>
                    <w:t xml:space="preserve">.gadā plānots, ka tiks sagatavoti 30 novērtējumi (50,00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sz w:val="24"/>
                      <w:szCs w:val="24"/>
                      <w:lang w:eastAsia="lv-LV"/>
                    </w:rPr>
                    <w:t xml:space="preserve"> * 30</w:t>
                  </w:r>
                  <w:r w:rsidR="00EE181A">
                    <w:rPr>
                      <w:rFonts w:ascii="Times New Roman" w:eastAsia="Times New Roman" w:hAnsi="Times New Roman"/>
                      <w:sz w:val="24"/>
                      <w:szCs w:val="24"/>
                      <w:lang w:eastAsia="lv-LV"/>
                    </w:rPr>
                    <w:t xml:space="preserve"> </w:t>
                  </w:r>
                  <w:r w:rsidRPr="00EB4AC5">
                    <w:rPr>
                      <w:rFonts w:ascii="Times New Roman" w:eastAsia="Times New Roman" w:hAnsi="Times New Roman"/>
                      <w:sz w:val="24"/>
                      <w:szCs w:val="24"/>
                      <w:lang w:eastAsia="lv-LV"/>
                    </w:rPr>
                    <w:t>novērtējumi)  1500,00</w:t>
                  </w:r>
                  <w:r w:rsidRPr="00EB4AC5">
                    <w:rPr>
                      <w:rFonts w:ascii="Times New Roman" w:eastAsia="Times New Roman" w:hAnsi="Times New Roman"/>
                      <w:i/>
                      <w:iCs/>
                      <w:sz w:val="24"/>
                      <w:szCs w:val="24"/>
                      <w:lang w:eastAsia="lv-LV"/>
                    </w:rPr>
                    <w:t xml:space="preserve">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i/>
                      <w:iCs/>
                      <w:sz w:val="24"/>
                      <w:szCs w:val="24"/>
                      <w:lang w:eastAsia="lv-LV"/>
                    </w:rPr>
                    <w:t>;</w:t>
                  </w:r>
                </w:p>
              </w:tc>
            </w:tr>
            <w:tr w:rsidR="00EB4AC5" w:rsidRPr="00EB4AC5" w14:paraId="7FA91C1D" w14:textId="77777777" w:rsidTr="00AE3798">
              <w:trPr>
                <w:trHeight w:val="600"/>
              </w:trPr>
              <w:tc>
                <w:tcPr>
                  <w:tcW w:w="8640" w:type="dxa"/>
                  <w:tcBorders>
                    <w:top w:val="nil"/>
                    <w:left w:val="nil"/>
                    <w:bottom w:val="nil"/>
                    <w:right w:val="nil"/>
                  </w:tcBorders>
                  <w:shd w:val="clear" w:color="auto" w:fill="auto"/>
                  <w:noWrap/>
                  <w:vAlign w:val="center"/>
                  <w:hideMark/>
                </w:tcPr>
                <w:p w14:paraId="6A209961" w14:textId="77777777" w:rsidR="00516CB3" w:rsidRPr="00EB4AC5" w:rsidRDefault="00516CB3" w:rsidP="00AE3798">
                  <w:pPr>
                    <w:spacing w:after="0" w:line="240" w:lineRule="auto"/>
                    <w:jc w:val="both"/>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202</w:t>
                  </w:r>
                  <w:r w:rsidR="0035294F" w:rsidRPr="00EB4AC5">
                    <w:rPr>
                      <w:rFonts w:ascii="Times New Roman" w:eastAsia="Times New Roman" w:hAnsi="Times New Roman"/>
                      <w:sz w:val="24"/>
                      <w:szCs w:val="24"/>
                      <w:lang w:eastAsia="lv-LV"/>
                    </w:rPr>
                    <w:t>3</w:t>
                  </w:r>
                  <w:r w:rsidRPr="00EB4AC5">
                    <w:rPr>
                      <w:rFonts w:ascii="Times New Roman" w:eastAsia="Times New Roman" w:hAnsi="Times New Roman"/>
                      <w:sz w:val="24"/>
                      <w:szCs w:val="24"/>
                      <w:lang w:eastAsia="lv-LV"/>
                    </w:rPr>
                    <w:t xml:space="preserve">.gadā plānots, ka tiks sagatavoti 30 novērtējumi (50,00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sz w:val="24"/>
                      <w:szCs w:val="24"/>
                      <w:lang w:eastAsia="lv-LV"/>
                    </w:rPr>
                    <w:t xml:space="preserve"> * 30</w:t>
                  </w:r>
                  <w:r w:rsidR="00EE181A">
                    <w:rPr>
                      <w:rFonts w:ascii="Times New Roman" w:eastAsia="Times New Roman" w:hAnsi="Times New Roman"/>
                      <w:sz w:val="24"/>
                      <w:szCs w:val="24"/>
                      <w:lang w:eastAsia="lv-LV"/>
                    </w:rPr>
                    <w:t xml:space="preserve"> </w:t>
                  </w:r>
                  <w:r w:rsidRPr="00EB4AC5">
                    <w:rPr>
                      <w:rFonts w:ascii="Times New Roman" w:eastAsia="Times New Roman" w:hAnsi="Times New Roman"/>
                      <w:sz w:val="24"/>
                      <w:szCs w:val="24"/>
                      <w:lang w:eastAsia="lv-LV"/>
                    </w:rPr>
                    <w:t>novērtējumi) 1500,00</w:t>
                  </w:r>
                  <w:r w:rsidRPr="00EB4AC5">
                    <w:rPr>
                      <w:rFonts w:ascii="Times New Roman" w:eastAsia="Times New Roman" w:hAnsi="Times New Roman"/>
                      <w:i/>
                      <w:iCs/>
                      <w:sz w:val="24"/>
                      <w:szCs w:val="24"/>
                      <w:lang w:eastAsia="lv-LV"/>
                    </w:rPr>
                    <w:t xml:space="preserve"> </w:t>
                  </w:r>
                  <w:proofErr w:type="spellStart"/>
                  <w:r w:rsidRPr="00EB4AC5">
                    <w:rPr>
                      <w:rFonts w:ascii="Times New Roman" w:eastAsia="Times New Roman" w:hAnsi="Times New Roman"/>
                      <w:i/>
                      <w:iCs/>
                      <w:sz w:val="24"/>
                      <w:szCs w:val="24"/>
                      <w:lang w:eastAsia="lv-LV"/>
                    </w:rPr>
                    <w:t>euro</w:t>
                  </w:r>
                  <w:proofErr w:type="spellEnd"/>
                  <w:r w:rsidRPr="00EB4AC5">
                    <w:rPr>
                      <w:rFonts w:ascii="Times New Roman" w:eastAsia="Times New Roman" w:hAnsi="Times New Roman"/>
                      <w:i/>
                      <w:iCs/>
                      <w:sz w:val="24"/>
                      <w:szCs w:val="24"/>
                      <w:lang w:eastAsia="lv-LV"/>
                    </w:rPr>
                    <w:t>.</w:t>
                  </w:r>
                </w:p>
              </w:tc>
            </w:tr>
          </w:tbl>
          <w:p w14:paraId="15A88ABC" w14:textId="77777777" w:rsidR="00516CB3" w:rsidRPr="00EB4AC5" w:rsidRDefault="00516CB3" w:rsidP="00AE3798">
            <w:pPr>
              <w:spacing w:after="0" w:line="240" w:lineRule="auto"/>
              <w:jc w:val="both"/>
              <w:rPr>
                <w:rFonts w:ascii="Times New Roman" w:hAnsi="Times New Roman"/>
                <w:sz w:val="24"/>
                <w:szCs w:val="24"/>
              </w:rPr>
            </w:pPr>
            <w:r w:rsidRPr="00EB4AC5">
              <w:rPr>
                <w:rFonts w:ascii="Times New Roman" w:hAnsi="Times New Roman"/>
                <w:sz w:val="24"/>
                <w:szCs w:val="24"/>
              </w:rPr>
              <w:lastRenderedPageBreak/>
              <w:t xml:space="preserve">Prognozes veidotas, ņemot vērā Valsts augu aizsardzības dienestam pieejamo informāciju par </w:t>
            </w:r>
            <w:r w:rsidRPr="00EB4AC5">
              <w:rPr>
                <w:rStyle w:val="Komentraatsauce"/>
                <w:rFonts w:ascii="Times New Roman" w:hAnsi="Times New Roman"/>
                <w:sz w:val="24"/>
                <w:szCs w:val="24"/>
              </w:rPr>
              <w:t>m</w:t>
            </w:r>
            <w:r w:rsidRPr="00EB4AC5">
              <w:rPr>
                <w:rFonts w:ascii="Times New Roman" w:hAnsi="Times New Roman"/>
                <w:bCs/>
                <w:sz w:val="24"/>
                <w:szCs w:val="24"/>
              </w:rPr>
              <w:t xml:space="preserve">ēslošanas līdzekļu un substrātu ražotāju un ievedēju </w:t>
            </w:r>
            <w:r w:rsidRPr="00EB4AC5">
              <w:rPr>
                <w:rFonts w:ascii="Times New Roman" w:hAnsi="Times New Roman"/>
                <w:sz w:val="24"/>
                <w:szCs w:val="24"/>
              </w:rPr>
              <w:t>ieinteresētību tirgot Latvijā mēslošanas līdzekli un substrātu ar norādi “Atļauts lietot bioloģiskajā lauksaimniecībā”.</w:t>
            </w:r>
          </w:p>
          <w:tbl>
            <w:tblP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
              <w:gridCol w:w="1321"/>
              <w:gridCol w:w="1276"/>
              <w:gridCol w:w="1417"/>
              <w:gridCol w:w="1276"/>
              <w:gridCol w:w="1276"/>
            </w:tblGrid>
            <w:tr w:rsidR="00EB4AC5" w:rsidRPr="00EB4AC5" w14:paraId="45C22CDA" w14:textId="77777777" w:rsidTr="0035294F">
              <w:tc>
                <w:tcPr>
                  <w:tcW w:w="1059" w:type="dxa"/>
                  <w:tcBorders>
                    <w:top w:val="single" w:sz="4" w:space="0" w:color="auto"/>
                    <w:left w:val="single" w:sz="4" w:space="0" w:color="auto"/>
                    <w:bottom w:val="single" w:sz="4" w:space="0" w:color="auto"/>
                    <w:right w:val="single" w:sz="4" w:space="0" w:color="auto"/>
                  </w:tcBorders>
                  <w:vAlign w:val="center"/>
                  <w:hideMark/>
                </w:tcPr>
                <w:p w14:paraId="7DDF0E0F" w14:textId="77777777" w:rsidR="000A63CC" w:rsidRPr="00EB4AC5" w:rsidRDefault="000A63CC" w:rsidP="000A63CC">
                  <w:pPr>
                    <w:pStyle w:val="naisf"/>
                    <w:spacing w:before="0" w:after="0" w:line="276" w:lineRule="auto"/>
                    <w:jc w:val="center"/>
                    <w:rPr>
                      <w:sz w:val="20"/>
                      <w:szCs w:val="20"/>
                      <w:lang w:eastAsia="en-US"/>
                    </w:rPr>
                  </w:pPr>
                  <w:r w:rsidRPr="00EB4AC5">
                    <w:rPr>
                      <w:sz w:val="20"/>
                      <w:szCs w:val="20"/>
                      <w:lang w:eastAsia="en-US"/>
                    </w:rPr>
                    <w:t>EKK</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12B4564" w14:textId="77777777" w:rsidR="000A63CC" w:rsidRPr="00EB4AC5" w:rsidRDefault="000A63CC" w:rsidP="000A63CC">
                  <w:pPr>
                    <w:pStyle w:val="naisf"/>
                    <w:spacing w:before="0" w:after="0" w:line="276" w:lineRule="auto"/>
                    <w:jc w:val="center"/>
                    <w:rPr>
                      <w:sz w:val="20"/>
                      <w:szCs w:val="20"/>
                      <w:lang w:eastAsia="en-US"/>
                    </w:rPr>
                  </w:pPr>
                  <w:r w:rsidRPr="00EB4AC5">
                    <w:rPr>
                      <w:sz w:val="20"/>
                      <w:szCs w:val="20"/>
                      <w:lang w:eastAsia="en-US"/>
                    </w:rPr>
                    <w:t>Izdevumu veidi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1F58E" w14:textId="77777777" w:rsidR="000A63CC" w:rsidRPr="00EB4AC5" w:rsidRDefault="000A63CC" w:rsidP="000A63CC">
                  <w:pPr>
                    <w:jc w:val="center"/>
                    <w:rPr>
                      <w:rFonts w:ascii="Times New Roman" w:hAnsi="Times New Roman"/>
                      <w:sz w:val="20"/>
                      <w:szCs w:val="20"/>
                    </w:rPr>
                  </w:pPr>
                  <w:r w:rsidRPr="00EB4AC5">
                    <w:rPr>
                      <w:rFonts w:ascii="Times New Roman" w:hAnsi="Times New Roman"/>
                      <w:sz w:val="20"/>
                      <w:szCs w:val="20"/>
                    </w:rPr>
                    <w:t xml:space="preserve">2020. gada plāns, </w:t>
                  </w:r>
                  <w:proofErr w:type="spellStart"/>
                  <w:r w:rsidRPr="00EB4AC5">
                    <w:rPr>
                      <w:rFonts w:ascii="Times New Roman" w:hAnsi="Times New Roman"/>
                      <w:i/>
                      <w:sz w:val="20"/>
                      <w:szCs w:val="20"/>
                    </w:rPr>
                    <w:t>euro</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60061589" w14:textId="77777777" w:rsidR="000A63CC" w:rsidRPr="00EB4AC5" w:rsidRDefault="000A63CC" w:rsidP="000A63CC">
                  <w:pPr>
                    <w:jc w:val="both"/>
                    <w:rPr>
                      <w:rFonts w:ascii="Times New Roman" w:hAnsi="Times New Roman"/>
                      <w:sz w:val="20"/>
                      <w:szCs w:val="20"/>
                    </w:rPr>
                  </w:pPr>
                  <w:r w:rsidRPr="00EB4AC5">
                    <w:rPr>
                      <w:rFonts w:ascii="Times New Roman" w:hAnsi="Times New Roman"/>
                      <w:sz w:val="20"/>
                      <w:szCs w:val="20"/>
                    </w:rPr>
                    <w:t xml:space="preserve">2021.gada plāns, </w:t>
                  </w:r>
                  <w:proofErr w:type="spellStart"/>
                  <w:r w:rsidRPr="00EB4AC5">
                    <w:rPr>
                      <w:rFonts w:ascii="Times New Roman" w:hAnsi="Times New Roman"/>
                      <w:i/>
                      <w:sz w:val="20"/>
                      <w:szCs w:val="20"/>
                    </w:rPr>
                    <w:t>euro</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4751783" w14:textId="77777777" w:rsidR="000A63CC" w:rsidRPr="00EB4AC5" w:rsidRDefault="000A63CC" w:rsidP="000A63CC">
                  <w:pPr>
                    <w:jc w:val="both"/>
                    <w:rPr>
                      <w:rFonts w:ascii="Times New Roman" w:hAnsi="Times New Roman"/>
                      <w:sz w:val="20"/>
                      <w:szCs w:val="20"/>
                    </w:rPr>
                  </w:pPr>
                  <w:r w:rsidRPr="00EB4AC5">
                    <w:rPr>
                      <w:rFonts w:ascii="Times New Roman" w:hAnsi="Times New Roman"/>
                      <w:sz w:val="20"/>
                      <w:szCs w:val="20"/>
                    </w:rPr>
                    <w:t xml:space="preserve">2022.gada plāns, </w:t>
                  </w:r>
                  <w:proofErr w:type="spellStart"/>
                  <w:r w:rsidRPr="00EB4AC5">
                    <w:rPr>
                      <w:rFonts w:ascii="Times New Roman" w:hAnsi="Times New Roman"/>
                      <w:i/>
                      <w:sz w:val="20"/>
                      <w:szCs w:val="20"/>
                    </w:rPr>
                    <w:t>euro</w:t>
                  </w:r>
                  <w:proofErr w:type="spellEnd"/>
                  <w:r w:rsidRPr="00EB4AC5">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B13E842" w14:textId="77777777" w:rsidR="000A63CC" w:rsidRPr="00EB4AC5" w:rsidRDefault="000A63CC" w:rsidP="000A63CC">
                  <w:pPr>
                    <w:jc w:val="both"/>
                    <w:rPr>
                      <w:rFonts w:ascii="Times New Roman" w:hAnsi="Times New Roman"/>
                      <w:sz w:val="20"/>
                      <w:szCs w:val="20"/>
                    </w:rPr>
                  </w:pPr>
                  <w:r w:rsidRPr="00EB4AC5">
                    <w:rPr>
                      <w:rFonts w:ascii="Times New Roman" w:hAnsi="Times New Roman"/>
                      <w:sz w:val="20"/>
                      <w:szCs w:val="20"/>
                    </w:rPr>
                    <w:t xml:space="preserve">2023.gada plāns, EUR </w:t>
                  </w:r>
                </w:p>
              </w:tc>
            </w:tr>
            <w:tr w:rsidR="00EB4AC5" w:rsidRPr="00EB4AC5" w14:paraId="170D137D" w14:textId="77777777" w:rsidTr="00D7507D">
              <w:tc>
                <w:tcPr>
                  <w:tcW w:w="1059" w:type="dxa"/>
                  <w:tcBorders>
                    <w:top w:val="single" w:sz="4" w:space="0" w:color="auto"/>
                    <w:left w:val="single" w:sz="4" w:space="0" w:color="auto"/>
                    <w:bottom w:val="single" w:sz="4" w:space="0" w:color="auto"/>
                    <w:right w:val="single" w:sz="4" w:space="0" w:color="auto"/>
                  </w:tcBorders>
                  <w:hideMark/>
                </w:tcPr>
                <w:p w14:paraId="453F9138" w14:textId="77777777" w:rsidR="000A63CC" w:rsidRPr="00EB4AC5" w:rsidRDefault="000A63CC" w:rsidP="000A63CC">
                  <w:pPr>
                    <w:jc w:val="center"/>
                    <w:rPr>
                      <w:rFonts w:ascii="Times New Roman" w:hAnsi="Times New Roman"/>
                      <w:sz w:val="20"/>
                      <w:szCs w:val="20"/>
                    </w:rPr>
                  </w:pPr>
                  <w:r w:rsidRPr="00EB4AC5">
                    <w:rPr>
                      <w:rFonts w:ascii="Times New Roman" w:hAnsi="Times New Roman"/>
                      <w:bCs/>
                      <w:sz w:val="20"/>
                      <w:szCs w:val="20"/>
                    </w:rPr>
                    <w:t>1000-4000</w:t>
                  </w:r>
                  <w:r w:rsidRPr="00EB4AC5">
                    <w:rPr>
                      <w:rFonts w:ascii="Times New Roman" w:hAnsi="Times New Roman"/>
                      <w:bCs/>
                      <w:sz w:val="20"/>
                      <w:szCs w:val="20"/>
                    </w:rPr>
                    <w:br/>
                    <w:t>6000-7000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2B2EC02" w14:textId="77777777" w:rsidR="000A63CC" w:rsidRPr="00EB4AC5" w:rsidRDefault="000A63CC" w:rsidP="000A63CC">
                  <w:pPr>
                    <w:rPr>
                      <w:rFonts w:ascii="Times New Roman" w:hAnsi="Times New Roman"/>
                      <w:bCs/>
                      <w:sz w:val="20"/>
                      <w:szCs w:val="20"/>
                    </w:rPr>
                  </w:pPr>
                  <w:r w:rsidRPr="00EB4AC5">
                    <w:rPr>
                      <w:rFonts w:ascii="Times New Roman" w:hAnsi="Times New Roman"/>
                      <w:bCs/>
                      <w:sz w:val="20"/>
                      <w:szCs w:val="20"/>
                    </w:rPr>
                    <w:t>Uzturēšanas izdevumi</w:t>
                  </w:r>
                </w:p>
              </w:tc>
              <w:tc>
                <w:tcPr>
                  <w:tcW w:w="1276" w:type="dxa"/>
                  <w:tcBorders>
                    <w:top w:val="single" w:sz="4" w:space="0" w:color="auto"/>
                    <w:left w:val="single" w:sz="4" w:space="0" w:color="auto"/>
                    <w:bottom w:val="single" w:sz="4" w:space="0" w:color="auto"/>
                    <w:right w:val="single" w:sz="4" w:space="0" w:color="auto"/>
                  </w:tcBorders>
                  <w:vAlign w:val="center"/>
                </w:tcPr>
                <w:p w14:paraId="1514DA54"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5C087492"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4B6CFDC0"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2F4F7A21"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r>
            <w:tr w:rsidR="00EB4AC5" w:rsidRPr="00EB4AC5" w14:paraId="2F7BC98F" w14:textId="77777777" w:rsidTr="00D7507D">
              <w:tc>
                <w:tcPr>
                  <w:tcW w:w="1059" w:type="dxa"/>
                  <w:tcBorders>
                    <w:top w:val="single" w:sz="4" w:space="0" w:color="auto"/>
                    <w:left w:val="single" w:sz="4" w:space="0" w:color="auto"/>
                    <w:bottom w:val="single" w:sz="4" w:space="0" w:color="auto"/>
                    <w:right w:val="single" w:sz="4" w:space="0" w:color="auto"/>
                  </w:tcBorders>
                </w:tcPr>
                <w:p w14:paraId="6BB17188" w14:textId="77777777" w:rsidR="000A63CC" w:rsidRPr="00EB4AC5" w:rsidRDefault="000A63CC" w:rsidP="000A63CC">
                  <w:pPr>
                    <w:jc w:val="center"/>
                    <w:rPr>
                      <w:rFonts w:ascii="Times New Roman" w:hAnsi="Times New Roman"/>
                      <w:bCs/>
                      <w:sz w:val="20"/>
                      <w:szCs w:val="20"/>
                    </w:rPr>
                  </w:pPr>
                  <w:r w:rsidRPr="00EB4AC5">
                    <w:rPr>
                      <w:rFonts w:ascii="Times New Roman" w:hAnsi="Times New Roman"/>
                      <w:bCs/>
                      <w:sz w:val="20"/>
                      <w:szCs w:val="20"/>
                    </w:rPr>
                    <w:t>1000-2000</w:t>
                  </w:r>
                </w:p>
                <w:p w14:paraId="115D676B" w14:textId="77777777" w:rsidR="000A63CC" w:rsidRPr="00EB4AC5" w:rsidRDefault="000A63CC" w:rsidP="000A63CC">
                  <w:pPr>
                    <w:pStyle w:val="naisf"/>
                    <w:spacing w:before="0" w:after="0" w:line="276" w:lineRule="auto"/>
                    <w:jc w:val="center"/>
                    <w:rPr>
                      <w:sz w:val="20"/>
                      <w:szCs w:val="20"/>
                      <w:lang w:eastAsia="en-US"/>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475534D5" w14:textId="77777777" w:rsidR="000A63CC" w:rsidRPr="00EB4AC5" w:rsidRDefault="000A63CC" w:rsidP="000A63CC">
                  <w:pPr>
                    <w:rPr>
                      <w:rFonts w:ascii="Times New Roman" w:hAnsi="Times New Roman"/>
                      <w:bCs/>
                      <w:sz w:val="20"/>
                      <w:szCs w:val="20"/>
                    </w:rPr>
                  </w:pPr>
                  <w:r w:rsidRPr="00EB4AC5">
                    <w:rPr>
                      <w:rFonts w:ascii="Times New Roman" w:hAnsi="Times New Roman"/>
                      <w:bCs/>
                      <w:sz w:val="20"/>
                      <w:szCs w:val="20"/>
                    </w:rPr>
                    <w:t>Kārtējie izdevumi</w:t>
                  </w:r>
                </w:p>
              </w:tc>
              <w:tc>
                <w:tcPr>
                  <w:tcW w:w="1276" w:type="dxa"/>
                  <w:tcBorders>
                    <w:top w:val="single" w:sz="4" w:space="0" w:color="auto"/>
                    <w:left w:val="single" w:sz="4" w:space="0" w:color="auto"/>
                    <w:bottom w:val="single" w:sz="4" w:space="0" w:color="auto"/>
                    <w:right w:val="single" w:sz="4" w:space="0" w:color="auto"/>
                  </w:tcBorders>
                  <w:vAlign w:val="center"/>
                </w:tcPr>
                <w:p w14:paraId="2AD8BBBA"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14:paraId="57A69B12"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2D97ECD6"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c>
                <w:tcPr>
                  <w:tcW w:w="1276" w:type="dxa"/>
                  <w:tcBorders>
                    <w:top w:val="single" w:sz="4" w:space="0" w:color="auto"/>
                    <w:left w:val="single" w:sz="4" w:space="0" w:color="auto"/>
                    <w:bottom w:val="single" w:sz="4" w:space="0" w:color="auto"/>
                    <w:right w:val="single" w:sz="4" w:space="0" w:color="auto"/>
                  </w:tcBorders>
                  <w:vAlign w:val="center"/>
                </w:tcPr>
                <w:p w14:paraId="3865ABC7"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1500</w:t>
                  </w:r>
                </w:p>
              </w:tc>
            </w:tr>
            <w:tr w:rsidR="00EB4AC5" w:rsidRPr="00EB4AC5" w14:paraId="4D7E25CF" w14:textId="77777777" w:rsidTr="0035294F">
              <w:tc>
                <w:tcPr>
                  <w:tcW w:w="1059" w:type="dxa"/>
                  <w:tcBorders>
                    <w:top w:val="single" w:sz="4" w:space="0" w:color="auto"/>
                    <w:left w:val="single" w:sz="4" w:space="0" w:color="auto"/>
                    <w:bottom w:val="single" w:sz="4" w:space="0" w:color="auto"/>
                    <w:right w:val="single" w:sz="4" w:space="0" w:color="auto"/>
                  </w:tcBorders>
                  <w:hideMark/>
                </w:tcPr>
                <w:p w14:paraId="3AF04BBD" w14:textId="77777777" w:rsidR="000A63CC" w:rsidRPr="00EB4AC5" w:rsidRDefault="000A63CC" w:rsidP="000A63CC">
                  <w:pPr>
                    <w:jc w:val="center"/>
                    <w:rPr>
                      <w:rFonts w:ascii="Times New Roman" w:hAnsi="Times New Roman"/>
                      <w:bCs/>
                      <w:sz w:val="20"/>
                      <w:szCs w:val="20"/>
                    </w:rPr>
                  </w:pPr>
                  <w:r w:rsidRPr="00EB4AC5">
                    <w:rPr>
                      <w:rFonts w:ascii="Times New Roman" w:hAnsi="Times New Roman"/>
                      <w:bCs/>
                      <w:sz w:val="20"/>
                      <w:szCs w:val="20"/>
                    </w:rPr>
                    <w:t>1000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F9674DE" w14:textId="77777777" w:rsidR="000A63CC" w:rsidRPr="00EB4AC5" w:rsidRDefault="000A63CC" w:rsidP="000A63CC">
                  <w:pPr>
                    <w:rPr>
                      <w:rFonts w:ascii="Times New Roman" w:hAnsi="Times New Roman"/>
                      <w:bCs/>
                      <w:sz w:val="20"/>
                      <w:szCs w:val="20"/>
                    </w:rPr>
                  </w:pPr>
                  <w:r w:rsidRPr="00EB4AC5">
                    <w:rPr>
                      <w:rFonts w:ascii="Times New Roman" w:hAnsi="Times New Roman"/>
                      <w:bCs/>
                      <w:sz w:val="20"/>
                      <w:szCs w:val="20"/>
                    </w:rPr>
                    <w:t>Atlīdzība</w:t>
                  </w:r>
                </w:p>
              </w:tc>
              <w:tc>
                <w:tcPr>
                  <w:tcW w:w="1276" w:type="dxa"/>
                  <w:tcBorders>
                    <w:top w:val="single" w:sz="4" w:space="0" w:color="auto"/>
                    <w:left w:val="single" w:sz="4" w:space="0" w:color="auto"/>
                    <w:bottom w:val="single" w:sz="4" w:space="0" w:color="auto"/>
                    <w:right w:val="single" w:sz="4" w:space="0" w:color="auto"/>
                  </w:tcBorders>
                </w:tcPr>
                <w:p w14:paraId="3A0E2F02"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936</w:t>
                  </w:r>
                </w:p>
              </w:tc>
              <w:tc>
                <w:tcPr>
                  <w:tcW w:w="1417" w:type="dxa"/>
                  <w:tcBorders>
                    <w:top w:val="single" w:sz="4" w:space="0" w:color="auto"/>
                    <w:left w:val="single" w:sz="4" w:space="0" w:color="auto"/>
                    <w:bottom w:val="single" w:sz="4" w:space="0" w:color="auto"/>
                    <w:right w:val="single" w:sz="4" w:space="0" w:color="auto"/>
                  </w:tcBorders>
                </w:tcPr>
                <w:p w14:paraId="4D2E28B5"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tcPr>
                <w:p w14:paraId="7EDC7E71"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tcPr>
                <w:p w14:paraId="6BEBBB52" w14:textId="77777777" w:rsidR="000A63CC" w:rsidRPr="00EB4AC5" w:rsidRDefault="000A63CC" w:rsidP="000A63CC">
                  <w:pPr>
                    <w:pStyle w:val="naisf"/>
                    <w:spacing w:before="0" w:after="0" w:line="276" w:lineRule="auto"/>
                    <w:rPr>
                      <w:sz w:val="20"/>
                      <w:szCs w:val="20"/>
                      <w:lang w:eastAsia="en-US"/>
                    </w:rPr>
                  </w:pPr>
                  <w:r w:rsidRPr="00EB4AC5">
                    <w:rPr>
                      <w:sz w:val="20"/>
                      <w:szCs w:val="20"/>
                      <w:lang w:eastAsia="en-US"/>
                    </w:rPr>
                    <w:t>1403</w:t>
                  </w:r>
                </w:p>
              </w:tc>
            </w:tr>
            <w:tr w:rsidR="00EB4AC5" w:rsidRPr="00EB4AC5" w14:paraId="2B1A7279" w14:textId="77777777" w:rsidTr="0035294F">
              <w:tc>
                <w:tcPr>
                  <w:tcW w:w="1059" w:type="dxa"/>
                  <w:tcBorders>
                    <w:top w:val="single" w:sz="4" w:space="0" w:color="auto"/>
                    <w:left w:val="single" w:sz="4" w:space="0" w:color="auto"/>
                    <w:bottom w:val="single" w:sz="4" w:space="0" w:color="auto"/>
                    <w:right w:val="single" w:sz="4" w:space="0" w:color="auto"/>
                  </w:tcBorders>
                  <w:hideMark/>
                </w:tcPr>
                <w:p w14:paraId="7B7D5B20" w14:textId="77777777" w:rsidR="000A63CC" w:rsidRPr="00EB4AC5" w:rsidRDefault="000A63CC" w:rsidP="000A63CC">
                  <w:pPr>
                    <w:pStyle w:val="naisf"/>
                    <w:spacing w:before="0" w:after="0" w:line="276" w:lineRule="auto"/>
                    <w:jc w:val="left"/>
                    <w:rPr>
                      <w:sz w:val="20"/>
                      <w:szCs w:val="20"/>
                      <w:lang w:eastAsia="en-US"/>
                    </w:rPr>
                  </w:pPr>
                  <w:r w:rsidRPr="00EB4AC5">
                    <w:rPr>
                      <w:sz w:val="20"/>
                      <w:szCs w:val="20"/>
                      <w:lang w:eastAsia="en-US"/>
                    </w:rPr>
                    <w:t>2000</w:t>
                  </w:r>
                </w:p>
              </w:tc>
              <w:tc>
                <w:tcPr>
                  <w:tcW w:w="1321" w:type="dxa"/>
                  <w:tcBorders>
                    <w:top w:val="single" w:sz="4" w:space="0" w:color="auto"/>
                    <w:left w:val="single" w:sz="4" w:space="0" w:color="auto"/>
                    <w:bottom w:val="single" w:sz="4" w:space="0" w:color="auto"/>
                    <w:right w:val="single" w:sz="4" w:space="0" w:color="auto"/>
                  </w:tcBorders>
                  <w:vAlign w:val="center"/>
                  <w:hideMark/>
                </w:tcPr>
                <w:p w14:paraId="131DCE2B" w14:textId="77777777" w:rsidR="000A63CC" w:rsidRPr="00EB4AC5" w:rsidRDefault="000A63CC" w:rsidP="000A63CC">
                  <w:pPr>
                    <w:rPr>
                      <w:rFonts w:ascii="Times New Roman" w:hAnsi="Times New Roman"/>
                      <w:sz w:val="20"/>
                      <w:szCs w:val="20"/>
                    </w:rPr>
                  </w:pPr>
                  <w:r w:rsidRPr="00EB4AC5">
                    <w:rPr>
                      <w:rFonts w:ascii="Times New Roman" w:hAnsi="Times New Roman"/>
                      <w:sz w:val="20"/>
                      <w:szCs w:val="20"/>
                    </w:rPr>
                    <w:t>Preces un pakalpojumi</w:t>
                  </w:r>
                </w:p>
              </w:tc>
              <w:tc>
                <w:tcPr>
                  <w:tcW w:w="1276" w:type="dxa"/>
                  <w:tcBorders>
                    <w:top w:val="single" w:sz="4" w:space="0" w:color="auto"/>
                    <w:left w:val="single" w:sz="4" w:space="0" w:color="auto"/>
                    <w:bottom w:val="single" w:sz="4" w:space="0" w:color="auto"/>
                    <w:right w:val="single" w:sz="4" w:space="0" w:color="auto"/>
                  </w:tcBorders>
                </w:tcPr>
                <w:p w14:paraId="797AFEB1" w14:textId="77777777" w:rsidR="000A63CC" w:rsidRPr="00EB4AC5" w:rsidRDefault="000A63CC" w:rsidP="000A63CC">
                  <w:pPr>
                    <w:jc w:val="center"/>
                    <w:rPr>
                      <w:rFonts w:ascii="Times New Roman" w:hAnsi="Times New Roman"/>
                      <w:sz w:val="20"/>
                      <w:szCs w:val="20"/>
                    </w:rPr>
                  </w:pPr>
                  <w:r w:rsidRPr="00EB4AC5">
                    <w:rPr>
                      <w:rFonts w:ascii="Times New Roman" w:hAnsi="Times New Roman"/>
                      <w:sz w:val="20"/>
                      <w:szCs w:val="20"/>
                    </w:rPr>
                    <w:t>64</w:t>
                  </w:r>
                </w:p>
              </w:tc>
              <w:tc>
                <w:tcPr>
                  <w:tcW w:w="1417" w:type="dxa"/>
                  <w:tcBorders>
                    <w:top w:val="single" w:sz="4" w:space="0" w:color="auto"/>
                    <w:left w:val="single" w:sz="4" w:space="0" w:color="auto"/>
                    <w:bottom w:val="single" w:sz="4" w:space="0" w:color="auto"/>
                    <w:right w:val="single" w:sz="4" w:space="0" w:color="auto"/>
                  </w:tcBorders>
                </w:tcPr>
                <w:p w14:paraId="7E89B98B" w14:textId="77777777" w:rsidR="000A63CC" w:rsidRPr="00EB4AC5" w:rsidRDefault="000A63CC" w:rsidP="000A63CC">
                  <w:pPr>
                    <w:jc w:val="center"/>
                    <w:rPr>
                      <w:rFonts w:ascii="Times New Roman" w:hAnsi="Times New Roman"/>
                      <w:sz w:val="20"/>
                      <w:szCs w:val="20"/>
                    </w:rPr>
                  </w:pPr>
                  <w:r w:rsidRPr="00EB4AC5">
                    <w:rPr>
                      <w:rFonts w:ascii="Times New Roman" w:hAnsi="Times New Roman"/>
                      <w:sz w:val="20"/>
                      <w:szCs w:val="20"/>
                    </w:rPr>
                    <w:t>97</w:t>
                  </w:r>
                </w:p>
              </w:tc>
              <w:tc>
                <w:tcPr>
                  <w:tcW w:w="1276" w:type="dxa"/>
                  <w:tcBorders>
                    <w:top w:val="single" w:sz="4" w:space="0" w:color="auto"/>
                    <w:left w:val="single" w:sz="4" w:space="0" w:color="auto"/>
                    <w:bottom w:val="single" w:sz="4" w:space="0" w:color="auto"/>
                    <w:right w:val="single" w:sz="4" w:space="0" w:color="auto"/>
                  </w:tcBorders>
                </w:tcPr>
                <w:p w14:paraId="04A00369" w14:textId="77777777" w:rsidR="000A63CC" w:rsidRPr="00EB4AC5" w:rsidRDefault="000A63CC" w:rsidP="000A63CC">
                  <w:pPr>
                    <w:jc w:val="center"/>
                    <w:rPr>
                      <w:rFonts w:ascii="Times New Roman" w:hAnsi="Times New Roman"/>
                      <w:sz w:val="20"/>
                      <w:szCs w:val="20"/>
                    </w:rPr>
                  </w:pPr>
                  <w:r w:rsidRPr="00EB4AC5">
                    <w:rPr>
                      <w:rFonts w:ascii="Times New Roman" w:hAnsi="Times New Roman"/>
                      <w:sz w:val="20"/>
                      <w:szCs w:val="20"/>
                    </w:rPr>
                    <w:t>97</w:t>
                  </w:r>
                </w:p>
              </w:tc>
              <w:tc>
                <w:tcPr>
                  <w:tcW w:w="1276" w:type="dxa"/>
                  <w:tcBorders>
                    <w:top w:val="single" w:sz="4" w:space="0" w:color="auto"/>
                    <w:left w:val="single" w:sz="4" w:space="0" w:color="auto"/>
                    <w:bottom w:val="single" w:sz="4" w:space="0" w:color="auto"/>
                    <w:right w:val="single" w:sz="4" w:space="0" w:color="auto"/>
                  </w:tcBorders>
                </w:tcPr>
                <w:p w14:paraId="09AF74A4" w14:textId="77777777" w:rsidR="000A63CC" w:rsidRPr="00EB4AC5" w:rsidRDefault="000A63CC" w:rsidP="000A63CC">
                  <w:pPr>
                    <w:jc w:val="center"/>
                    <w:rPr>
                      <w:rFonts w:ascii="Times New Roman" w:hAnsi="Times New Roman"/>
                      <w:sz w:val="20"/>
                      <w:szCs w:val="20"/>
                    </w:rPr>
                  </w:pPr>
                  <w:r w:rsidRPr="00EB4AC5">
                    <w:rPr>
                      <w:rFonts w:ascii="Times New Roman" w:hAnsi="Times New Roman"/>
                      <w:sz w:val="20"/>
                      <w:szCs w:val="20"/>
                    </w:rPr>
                    <w:t>97</w:t>
                  </w:r>
                </w:p>
              </w:tc>
            </w:tr>
          </w:tbl>
          <w:p w14:paraId="30A65CF5" w14:textId="77777777" w:rsidR="00516CB3" w:rsidRPr="00EB4AC5" w:rsidRDefault="00516CB3" w:rsidP="00AE3798">
            <w:pPr>
              <w:spacing w:after="0" w:line="240" w:lineRule="auto"/>
              <w:jc w:val="both"/>
              <w:rPr>
                <w:rFonts w:ascii="Times New Roman" w:eastAsia="Times New Roman" w:hAnsi="Times New Roman"/>
                <w:sz w:val="24"/>
                <w:szCs w:val="24"/>
                <w:lang w:eastAsia="lv-LV"/>
              </w:rPr>
            </w:pPr>
          </w:p>
        </w:tc>
      </w:tr>
      <w:tr w:rsidR="00EB4AC5" w:rsidRPr="00EB4AC5" w14:paraId="7C8218A5"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6146F2"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6.1. detalizēts ieņēmumu aprēķins</w:t>
            </w:r>
          </w:p>
        </w:tc>
        <w:tc>
          <w:tcPr>
            <w:tcW w:w="4319"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BA0BC" w14:textId="77777777" w:rsidR="00516CB3" w:rsidRPr="00EB4AC5" w:rsidRDefault="00516CB3" w:rsidP="00AE3798">
            <w:pPr>
              <w:spacing w:after="0" w:line="240" w:lineRule="auto"/>
              <w:rPr>
                <w:rFonts w:ascii="Times New Roman" w:eastAsia="Times New Roman" w:hAnsi="Times New Roman"/>
                <w:sz w:val="24"/>
                <w:szCs w:val="24"/>
                <w:lang w:eastAsia="lv-LV"/>
              </w:rPr>
            </w:pPr>
          </w:p>
        </w:tc>
      </w:tr>
      <w:tr w:rsidR="00EB4AC5" w:rsidRPr="00EB4AC5" w14:paraId="33B9AD87"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5F875AB"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6.2. detalizēts izdevumu aprēķins</w:t>
            </w:r>
          </w:p>
        </w:tc>
        <w:tc>
          <w:tcPr>
            <w:tcW w:w="4319"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6E12F" w14:textId="77777777" w:rsidR="00516CB3" w:rsidRPr="00EB4AC5" w:rsidRDefault="00516CB3" w:rsidP="00AE3798">
            <w:pPr>
              <w:spacing w:after="0" w:line="240" w:lineRule="auto"/>
              <w:rPr>
                <w:rFonts w:ascii="Times New Roman" w:eastAsia="Times New Roman" w:hAnsi="Times New Roman"/>
                <w:sz w:val="24"/>
                <w:szCs w:val="24"/>
                <w:lang w:eastAsia="lv-LV"/>
              </w:rPr>
            </w:pPr>
          </w:p>
        </w:tc>
      </w:tr>
      <w:tr w:rsidR="00EB4AC5" w:rsidRPr="00EB4AC5" w14:paraId="4A5EC499"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42EBA2"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7. Amata vietu skaita izmaiņas</w:t>
            </w:r>
          </w:p>
        </w:tc>
        <w:tc>
          <w:tcPr>
            <w:tcW w:w="4319"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23568CA8" w14:textId="77777777" w:rsidR="00516CB3" w:rsidRPr="00EB4AC5" w:rsidRDefault="00516CB3" w:rsidP="00AE3798">
            <w:pPr>
              <w:spacing w:after="0" w:line="240" w:lineRule="auto"/>
              <w:rPr>
                <w:rFonts w:ascii="Times New Roman" w:eastAsia="Times New Roman" w:hAnsi="Times New Roman"/>
                <w:sz w:val="24"/>
                <w:szCs w:val="24"/>
                <w:lang w:eastAsia="lv-LV"/>
              </w:rPr>
            </w:pPr>
            <w:r w:rsidRPr="00EB4AC5">
              <w:rPr>
                <w:rFonts w:ascii="Times New Roman" w:eastAsia="Times New Roman" w:hAnsi="Times New Roman"/>
                <w:sz w:val="24"/>
                <w:szCs w:val="24"/>
                <w:lang w:eastAsia="lv-LV"/>
              </w:rPr>
              <w:t>Amata vietu skaits netiek mainīts.</w:t>
            </w:r>
          </w:p>
        </w:tc>
      </w:tr>
      <w:tr w:rsidR="00EB4AC5" w:rsidRPr="00EB4AC5" w14:paraId="28A4500A" w14:textId="77777777" w:rsidTr="0007193E">
        <w:tblPrEx>
          <w:shd w:val="clear" w:color="auto" w:fill="FFFFFF"/>
          <w:tblLook w:val="04A0" w:firstRow="1" w:lastRow="0" w:firstColumn="1" w:lastColumn="0" w:noHBand="0" w:noVBand="1"/>
        </w:tblPrEx>
        <w:tc>
          <w:tcPr>
            <w:tcW w:w="6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A90AEF" w14:textId="77777777" w:rsidR="00516CB3" w:rsidRPr="00EB4AC5" w:rsidRDefault="00516CB3" w:rsidP="00AE3798">
            <w:pPr>
              <w:spacing w:after="0" w:line="240" w:lineRule="auto"/>
              <w:rPr>
                <w:rFonts w:ascii="Times New Roman" w:eastAsia="Times New Roman" w:hAnsi="Times New Roman"/>
                <w:lang w:eastAsia="lv-LV"/>
              </w:rPr>
            </w:pPr>
            <w:r w:rsidRPr="00EB4AC5">
              <w:rPr>
                <w:rFonts w:ascii="Times New Roman" w:eastAsia="Times New Roman" w:hAnsi="Times New Roman"/>
                <w:lang w:eastAsia="lv-LV"/>
              </w:rPr>
              <w:t>8. Cita informācija</w:t>
            </w:r>
          </w:p>
        </w:tc>
        <w:tc>
          <w:tcPr>
            <w:tcW w:w="4319"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60153522" w14:textId="77777777" w:rsidR="00516CB3" w:rsidRPr="00EB4AC5" w:rsidRDefault="00516CB3" w:rsidP="00AE3798">
            <w:pPr>
              <w:spacing w:after="0" w:line="240" w:lineRule="auto"/>
              <w:jc w:val="both"/>
              <w:rPr>
                <w:rFonts w:ascii="Times New Roman" w:eastAsia="Times New Roman" w:hAnsi="Times New Roman"/>
                <w:sz w:val="24"/>
                <w:szCs w:val="24"/>
                <w:lang w:eastAsia="lv-LV"/>
              </w:rPr>
            </w:pPr>
            <w:r w:rsidRPr="00EB4AC5">
              <w:rPr>
                <w:rFonts w:ascii="Times New Roman" w:hAnsi="Times New Roman"/>
                <w:sz w:val="24"/>
                <w:szCs w:val="24"/>
              </w:rPr>
              <w:t xml:space="preserve">Piemērojot jauno izcenojumu 2020. gadā un turpmākajos gados par novērtējuma sagatavošanu, lai pieņemtu lēmumu par mēslošanas līdzekļa un substrāta, kam paredzēts lietot norādi “Atļauts lietot bioloģiskajā lauksaimniecībā”, atbilstību regulas Nr. </w:t>
            </w:r>
            <w:hyperlink r:id="rId11" w:tgtFrame="_blank" w:history="1">
              <w:r w:rsidRPr="00EB4AC5">
                <w:rPr>
                  <w:rStyle w:val="Hipersaite"/>
                  <w:rFonts w:ascii="Times New Roman" w:hAnsi="Times New Roman"/>
                  <w:color w:val="auto"/>
                  <w:sz w:val="24"/>
                  <w:szCs w:val="24"/>
                  <w:u w:val="none"/>
                </w:rPr>
                <w:t>889/2008</w:t>
              </w:r>
            </w:hyperlink>
            <w:r w:rsidRPr="00EB4AC5">
              <w:rPr>
                <w:rFonts w:ascii="Times New Roman" w:hAnsi="Times New Roman"/>
                <w:sz w:val="24"/>
                <w:szCs w:val="24"/>
              </w:rPr>
              <w:t xml:space="preserve"> </w:t>
            </w:r>
            <w:r w:rsidR="00243E4A" w:rsidRPr="00EB4AC5">
              <w:rPr>
                <w:rFonts w:ascii="Times New Roman" w:hAnsi="Times New Roman"/>
                <w:sz w:val="24"/>
                <w:szCs w:val="24"/>
              </w:rPr>
              <w:t xml:space="preserve">I </w:t>
            </w:r>
            <w:r w:rsidRPr="00EB4AC5">
              <w:rPr>
                <w:rFonts w:ascii="Times New Roman" w:hAnsi="Times New Roman"/>
                <w:sz w:val="24"/>
                <w:szCs w:val="24"/>
              </w:rPr>
              <w:t>pielikuma prasībām, tiks palielināti kopējie ieņēmumi no maksas pakalpojumiem programmā 27.00.00. „Augu veselība un augu aprites uzraudzība”. Izdevumi, kas radīsies ar šāda apjoma novērtējuma sagatavošanu, tiks segti no ieņēmumiem par maksas pakalpojumiem.</w:t>
            </w:r>
          </w:p>
        </w:tc>
      </w:tr>
    </w:tbl>
    <w:p w14:paraId="429F5EAF" w14:textId="77777777" w:rsidR="00516CB3" w:rsidRPr="00EB4AC5" w:rsidRDefault="00516CB3" w:rsidP="00516CB3">
      <w:pPr>
        <w:spacing w:after="0" w:line="240" w:lineRule="auto"/>
        <w:rPr>
          <w:rFonts w:ascii="Times New Roman" w:hAnsi="Times New Roman"/>
          <w:sz w:val="24"/>
          <w:szCs w:val="24"/>
          <w:lang w:eastAsia="lv-LV"/>
        </w:rPr>
      </w:pPr>
      <w:r w:rsidRPr="00EB4AC5">
        <w:rPr>
          <w:rFonts w:ascii="Times New Roman" w:eastAsia="Times New Roman" w:hAnsi="Times New Roman"/>
          <w:b/>
          <w:bCs/>
          <w:sz w:val="24"/>
          <w:szCs w:val="24"/>
          <w:lang w:eastAsia="lv-LV"/>
        </w:rPr>
        <w:t xml:space="preserve">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278"/>
      </w:tblGrid>
      <w:tr w:rsidR="00EB4AC5" w:rsidRPr="00EB4AC5" w14:paraId="5C88219F" w14:textId="77777777" w:rsidTr="00AE3798">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002B40" w14:textId="77777777" w:rsidR="00516CB3" w:rsidRPr="00EB4AC5" w:rsidRDefault="00516CB3" w:rsidP="00AE3798">
            <w:pPr>
              <w:spacing w:after="0" w:line="240" w:lineRule="auto"/>
              <w:ind w:firstLine="300"/>
              <w:jc w:val="center"/>
              <w:rPr>
                <w:rFonts w:ascii="Times New Roman" w:eastAsia="Times New Roman" w:hAnsi="Times New Roman"/>
                <w:b/>
                <w:bCs/>
                <w:sz w:val="24"/>
                <w:szCs w:val="24"/>
                <w:lang w:eastAsia="lv-LV"/>
              </w:rPr>
            </w:pPr>
            <w:r w:rsidRPr="00EB4AC5">
              <w:rPr>
                <w:rFonts w:ascii="Times New Roman" w:eastAsia="Times New Roman" w:hAnsi="Times New Roman"/>
                <w:b/>
                <w:bCs/>
                <w:sz w:val="24"/>
                <w:szCs w:val="24"/>
                <w:lang w:eastAsia="lv-LV"/>
              </w:rPr>
              <w:t>IV. Tiesību akta projekta ietekme uz spēkā esošo tiesību normu sistēmu</w:t>
            </w:r>
          </w:p>
        </w:tc>
      </w:tr>
      <w:tr w:rsidR="00EB4AC5" w:rsidRPr="00EB4AC5" w14:paraId="3112D438" w14:textId="77777777" w:rsidTr="00AE3798">
        <w:trPr>
          <w:trHeight w:val="360"/>
        </w:trPr>
        <w:tc>
          <w:tcPr>
            <w:tcW w:w="5000" w:type="pct"/>
            <w:tcBorders>
              <w:top w:val="outset" w:sz="6" w:space="0" w:color="414142"/>
              <w:left w:val="outset" w:sz="6" w:space="0" w:color="414142"/>
              <w:bottom w:val="outset" w:sz="6" w:space="0" w:color="414142"/>
              <w:right w:val="outset" w:sz="6" w:space="0" w:color="414142"/>
            </w:tcBorders>
            <w:vAlign w:val="center"/>
          </w:tcPr>
          <w:p w14:paraId="6D7EB5D6" w14:textId="77777777" w:rsidR="00516CB3" w:rsidRPr="00EB4AC5" w:rsidRDefault="00516CB3" w:rsidP="00AE3798">
            <w:pPr>
              <w:spacing w:after="0" w:line="240" w:lineRule="auto"/>
              <w:ind w:firstLine="300"/>
              <w:jc w:val="center"/>
              <w:rPr>
                <w:rFonts w:ascii="Times New Roman" w:eastAsia="Times New Roman" w:hAnsi="Times New Roman"/>
                <w:b/>
                <w:bCs/>
                <w:sz w:val="24"/>
                <w:szCs w:val="24"/>
                <w:lang w:eastAsia="lv-LV"/>
              </w:rPr>
            </w:pPr>
            <w:r w:rsidRPr="00EB4AC5">
              <w:rPr>
                <w:rFonts w:ascii="Times New Roman" w:hAnsi="Times New Roman"/>
                <w:sz w:val="24"/>
                <w:szCs w:val="24"/>
              </w:rPr>
              <w:t>Projekts šo jomu neskar.</w:t>
            </w:r>
          </w:p>
        </w:tc>
      </w:tr>
    </w:tbl>
    <w:p w14:paraId="3A643D63" w14:textId="77777777" w:rsidR="00516CB3" w:rsidRPr="00EB4AC5" w:rsidRDefault="00516CB3" w:rsidP="00516CB3">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278"/>
      </w:tblGrid>
      <w:tr w:rsidR="00EB4AC5" w:rsidRPr="00EB4AC5" w14:paraId="6DDFBDC5" w14:textId="77777777" w:rsidTr="00AE3798">
        <w:tc>
          <w:tcPr>
            <w:tcW w:w="5000" w:type="pct"/>
            <w:tcBorders>
              <w:top w:val="outset" w:sz="6" w:space="0" w:color="414142"/>
              <w:bottom w:val="outset" w:sz="6" w:space="0" w:color="414142"/>
            </w:tcBorders>
            <w:vAlign w:val="center"/>
          </w:tcPr>
          <w:p w14:paraId="3293DF06" w14:textId="77777777" w:rsidR="00516CB3" w:rsidRPr="00EB4AC5" w:rsidRDefault="00516CB3" w:rsidP="00AE3798">
            <w:pPr>
              <w:spacing w:after="0" w:line="312" w:lineRule="auto"/>
              <w:ind w:firstLine="300"/>
              <w:jc w:val="center"/>
              <w:rPr>
                <w:rFonts w:ascii="Times New Roman" w:hAnsi="Times New Roman"/>
                <w:b/>
                <w:bCs/>
                <w:sz w:val="24"/>
                <w:szCs w:val="24"/>
                <w:lang w:eastAsia="lv-LV"/>
              </w:rPr>
            </w:pPr>
            <w:r w:rsidRPr="00EB4AC5">
              <w:rPr>
                <w:rFonts w:ascii="Times New Roman" w:hAnsi="Times New Roman"/>
                <w:b/>
                <w:bCs/>
                <w:sz w:val="24"/>
                <w:szCs w:val="24"/>
                <w:lang w:eastAsia="lv-LV"/>
              </w:rPr>
              <w:t>V. Tiesību akta projekta atbilstība Latvijas Republikas starptautiskajām saistībām</w:t>
            </w:r>
          </w:p>
        </w:tc>
      </w:tr>
      <w:tr w:rsidR="00EB4AC5" w:rsidRPr="00EB4AC5" w14:paraId="3FF96874" w14:textId="77777777" w:rsidTr="00AE3798">
        <w:tc>
          <w:tcPr>
            <w:tcW w:w="5000" w:type="pct"/>
            <w:tcBorders>
              <w:top w:val="outset" w:sz="6" w:space="0" w:color="414142"/>
              <w:bottom w:val="outset" w:sz="6" w:space="0" w:color="414142"/>
            </w:tcBorders>
            <w:vAlign w:val="center"/>
          </w:tcPr>
          <w:p w14:paraId="3B80318B" w14:textId="77777777" w:rsidR="00516CB3" w:rsidRPr="00EB4AC5" w:rsidRDefault="00516CB3" w:rsidP="00AE3798">
            <w:pPr>
              <w:spacing w:after="0" w:line="312" w:lineRule="auto"/>
              <w:ind w:firstLine="300"/>
              <w:jc w:val="center"/>
              <w:rPr>
                <w:rFonts w:ascii="Times New Roman" w:hAnsi="Times New Roman"/>
                <w:bCs/>
                <w:sz w:val="24"/>
                <w:szCs w:val="24"/>
                <w:lang w:eastAsia="lv-LV"/>
              </w:rPr>
            </w:pPr>
            <w:r w:rsidRPr="00EB4AC5">
              <w:rPr>
                <w:rFonts w:ascii="Times New Roman" w:hAnsi="Times New Roman"/>
                <w:bCs/>
                <w:sz w:val="24"/>
                <w:szCs w:val="24"/>
                <w:lang w:eastAsia="lv-LV"/>
              </w:rPr>
              <w:t>Projekts šo jomu neskar.</w:t>
            </w:r>
          </w:p>
        </w:tc>
      </w:tr>
    </w:tbl>
    <w:p w14:paraId="5E290481" w14:textId="77777777" w:rsidR="00516CB3" w:rsidRPr="00EB4AC5" w:rsidRDefault="00516CB3" w:rsidP="00516CB3">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6"/>
        <w:gridCol w:w="2956"/>
        <w:gridCol w:w="5756"/>
      </w:tblGrid>
      <w:tr w:rsidR="00EB4AC5" w:rsidRPr="00EB4AC5" w14:paraId="6F2AE12E" w14:textId="77777777" w:rsidTr="00AE3798">
        <w:trPr>
          <w:trHeight w:val="420"/>
        </w:trPr>
        <w:tc>
          <w:tcPr>
            <w:tcW w:w="5000" w:type="pct"/>
            <w:gridSpan w:val="3"/>
            <w:tcBorders>
              <w:top w:val="outset" w:sz="6" w:space="0" w:color="414142"/>
              <w:bottom w:val="outset" w:sz="6" w:space="0" w:color="414142"/>
            </w:tcBorders>
            <w:vAlign w:val="center"/>
          </w:tcPr>
          <w:p w14:paraId="669EA4F3" w14:textId="77777777" w:rsidR="00516CB3" w:rsidRPr="00EB4AC5" w:rsidRDefault="00516CB3" w:rsidP="00AE3798">
            <w:pPr>
              <w:spacing w:after="0" w:line="312" w:lineRule="auto"/>
              <w:ind w:firstLine="300"/>
              <w:jc w:val="center"/>
              <w:rPr>
                <w:rFonts w:ascii="Times New Roman" w:hAnsi="Times New Roman"/>
                <w:b/>
                <w:bCs/>
                <w:sz w:val="24"/>
                <w:szCs w:val="24"/>
                <w:lang w:eastAsia="lv-LV"/>
              </w:rPr>
            </w:pPr>
            <w:r w:rsidRPr="00EB4AC5">
              <w:rPr>
                <w:rFonts w:ascii="Times New Roman" w:hAnsi="Times New Roman"/>
                <w:b/>
                <w:bCs/>
                <w:sz w:val="24"/>
                <w:szCs w:val="24"/>
                <w:lang w:eastAsia="lv-LV"/>
              </w:rPr>
              <w:t>VI. Sabiedrības līdzdalība un komunikācijas aktivitātes</w:t>
            </w:r>
          </w:p>
        </w:tc>
      </w:tr>
      <w:tr w:rsidR="00EB4AC5" w:rsidRPr="00EB4AC5" w14:paraId="39A02D3C" w14:textId="77777777" w:rsidTr="00AE3798">
        <w:trPr>
          <w:trHeight w:val="540"/>
        </w:trPr>
        <w:tc>
          <w:tcPr>
            <w:tcW w:w="305" w:type="pct"/>
            <w:tcBorders>
              <w:top w:val="outset" w:sz="6" w:space="0" w:color="414142"/>
              <w:bottom w:val="outset" w:sz="6" w:space="0" w:color="414142"/>
              <w:right w:val="outset" w:sz="6" w:space="0" w:color="414142"/>
            </w:tcBorders>
          </w:tcPr>
          <w:p w14:paraId="5B0D98EC"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14:paraId="33B06F46"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14:paraId="12A9AC98" w14:textId="77777777" w:rsidR="005B636C" w:rsidRPr="00EB4AC5" w:rsidRDefault="005B636C" w:rsidP="00AE3798">
            <w:pPr>
              <w:spacing w:after="0" w:line="300" w:lineRule="atLeast"/>
              <w:jc w:val="both"/>
              <w:rPr>
                <w:rFonts w:ascii="Times New Roman" w:hAnsi="Times New Roman"/>
                <w:sz w:val="24"/>
                <w:szCs w:val="24"/>
                <w:lang w:eastAsia="lv-LV"/>
              </w:rPr>
            </w:pPr>
            <w:r w:rsidRPr="00EB4AC5">
              <w:rPr>
                <w:rFonts w:ascii="Times New Roman" w:hAnsi="Times New Roman"/>
                <w:sz w:val="24"/>
                <w:szCs w:val="24"/>
                <w:lang w:eastAsia="lv-LV"/>
              </w:rPr>
              <w:t>Sabiedrības līdzdalība.</w:t>
            </w:r>
            <w:r w:rsidR="00516CB3" w:rsidRPr="00EB4AC5">
              <w:rPr>
                <w:rFonts w:ascii="Times New Roman" w:hAnsi="Times New Roman"/>
                <w:sz w:val="24"/>
                <w:szCs w:val="24"/>
                <w:lang w:eastAsia="lv-LV"/>
              </w:rPr>
              <w:t xml:space="preserve"> </w:t>
            </w:r>
          </w:p>
          <w:p w14:paraId="7CC200A8" w14:textId="01521EF2" w:rsidR="00516CB3" w:rsidRPr="00EB4AC5" w:rsidRDefault="00516CB3" w:rsidP="00753510">
            <w:pPr>
              <w:spacing w:after="0" w:line="300" w:lineRule="atLeast"/>
              <w:jc w:val="both"/>
              <w:rPr>
                <w:rFonts w:ascii="Times New Roman" w:hAnsi="Times New Roman"/>
                <w:sz w:val="24"/>
                <w:szCs w:val="24"/>
                <w:highlight w:val="yellow"/>
                <w:lang w:eastAsia="lv-LV"/>
              </w:rPr>
            </w:pPr>
            <w:r w:rsidRPr="00EB4AC5">
              <w:rPr>
                <w:rFonts w:ascii="Times New Roman" w:hAnsi="Times New Roman"/>
                <w:sz w:val="24"/>
                <w:szCs w:val="24"/>
                <w:lang w:eastAsia="lv-LV"/>
              </w:rPr>
              <w:t>Atbilstoši Ministru kabineta 2009. gada 25. augusta noteikumu Nr.970 „Sabiedrības līdzdalības kārtība attīstības plānošanas procesā” 7.4.</w:t>
            </w:r>
            <w:r w:rsidRPr="00EB4AC5">
              <w:rPr>
                <w:rFonts w:ascii="Times New Roman" w:hAnsi="Times New Roman"/>
                <w:sz w:val="24"/>
                <w:szCs w:val="24"/>
                <w:vertAlign w:val="superscript"/>
                <w:lang w:eastAsia="lv-LV"/>
              </w:rPr>
              <w:t xml:space="preserve">1 </w:t>
            </w:r>
            <w:r w:rsidRPr="00EB4AC5">
              <w:rPr>
                <w:rFonts w:ascii="Times New Roman" w:hAnsi="Times New Roman"/>
                <w:sz w:val="24"/>
                <w:szCs w:val="24"/>
                <w:lang w:eastAsia="lv-LV"/>
              </w:rPr>
              <w:t>apakšpunktam sabiedrībai dota iespēja rakstiski sniegt viedokli par noteikumu projektu tā izstrādes stadijā.</w:t>
            </w:r>
          </w:p>
        </w:tc>
      </w:tr>
      <w:tr w:rsidR="00EB4AC5" w:rsidRPr="00EB4AC5" w14:paraId="5946BCEB" w14:textId="77777777" w:rsidTr="00AE3798">
        <w:trPr>
          <w:trHeight w:val="605"/>
        </w:trPr>
        <w:tc>
          <w:tcPr>
            <w:tcW w:w="305" w:type="pct"/>
            <w:tcBorders>
              <w:top w:val="outset" w:sz="6" w:space="0" w:color="414142"/>
              <w:bottom w:val="outset" w:sz="6" w:space="0" w:color="414142"/>
              <w:right w:val="outset" w:sz="6" w:space="0" w:color="414142"/>
            </w:tcBorders>
          </w:tcPr>
          <w:p w14:paraId="50F4288B"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14:paraId="41C43CDB"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14:paraId="0718B0E4" w14:textId="4679DEE3" w:rsidR="0035294F" w:rsidRPr="00EB4AC5" w:rsidRDefault="006629FA" w:rsidP="00753510">
            <w:pPr>
              <w:jc w:val="both"/>
              <w:rPr>
                <w:rFonts w:ascii="Times New Roman" w:hAnsi="Times New Roman"/>
                <w:sz w:val="24"/>
                <w:szCs w:val="24"/>
              </w:rPr>
            </w:pPr>
            <w:r w:rsidRPr="009853D7">
              <w:rPr>
                <w:rFonts w:ascii="Times New Roman" w:hAnsi="Times New Roman"/>
                <w:sz w:val="24"/>
                <w:szCs w:val="24"/>
              </w:rPr>
              <w:t>Informācija par not</w:t>
            </w:r>
            <w:r w:rsidRPr="003F6147">
              <w:rPr>
                <w:rFonts w:ascii="Times New Roman" w:hAnsi="Times New Roman"/>
                <w:sz w:val="24"/>
                <w:szCs w:val="24"/>
              </w:rPr>
              <w:t>eikumu projektu 2020. gada 18</w:t>
            </w:r>
            <w:r w:rsidRPr="009853D7">
              <w:rPr>
                <w:rFonts w:ascii="Times New Roman" w:hAnsi="Times New Roman"/>
                <w:sz w:val="24"/>
                <w:szCs w:val="24"/>
              </w:rPr>
              <w:t xml:space="preserve">. </w:t>
            </w:r>
            <w:r w:rsidRPr="003F6147">
              <w:rPr>
                <w:rFonts w:ascii="Times New Roman" w:hAnsi="Times New Roman"/>
                <w:sz w:val="24"/>
                <w:szCs w:val="24"/>
              </w:rPr>
              <w:t xml:space="preserve">jūnijā </w:t>
            </w:r>
            <w:r w:rsidRPr="009853D7">
              <w:rPr>
                <w:rFonts w:ascii="Times New Roman" w:hAnsi="Times New Roman"/>
                <w:sz w:val="24"/>
                <w:szCs w:val="24"/>
              </w:rPr>
              <w:t xml:space="preserve">tika ievietota Zemkopības ministrijas tīmekļvietnes sadaļā „Sabiedrības līdzdalība” </w:t>
            </w:r>
            <w:hyperlink r:id="rId12" w:history="1">
              <w:r w:rsidRPr="006629FA">
                <w:rPr>
                  <w:rStyle w:val="Hipersaite"/>
                  <w:rFonts w:ascii="Times New Roman" w:hAnsi="Times New Roman"/>
                  <w:color w:val="auto"/>
                  <w:sz w:val="24"/>
                  <w:szCs w:val="24"/>
                  <w:u w:val="none"/>
                </w:rPr>
                <w:t>https://www.zm.gov.lv/valsts-</w:t>
              </w:r>
              <w:r w:rsidRPr="006629FA">
                <w:rPr>
                  <w:rStyle w:val="Hipersaite"/>
                  <w:rFonts w:ascii="Times New Roman" w:hAnsi="Times New Roman"/>
                  <w:color w:val="auto"/>
                  <w:sz w:val="24"/>
                  <w:szCs w:val="24"/>
                  <w:u w:val="none"/>
                </w:rPr>
                <w:lastRenderedPageBreak/>
                <w:t>augu-aizsardziba/apspriesanas/ministru-kabineta-noteikums-grozijumi-ministru-kabineta-2012-gada-10-j?id=926</w:t>
              </w:r>
            </w:hyperlink>
            <w:r w:rsidRPr="006629FA">
              <w:rPr>
                <w:rFonts w:ascii="Times New Roman" w:hAnsi="Times New Roman"/>
                <w:sz w:val="24"/>
                <w:szCs w:val="24"/>
              </w:rPr>
              <w:t xml:space="preserve">, </w:t>
            </w:r>
            <w:r w:rsidRPr="009853D7">
              <w:rPr>
                <w:rFonts w:ascii="Times New Roman" w:hAnsi="Times New Roman"/>
                <w:sz w:val="24"/>
                <w:szCs w:val="24"/>
              </w:rPr>
              <w:t>kā arī Ministru kabineta tīmekļvietnes sadaļā „Sabiedrības līdzdalība”.</w:t>
            </w:r>
          </w:p>
        </w:tc>
      </w:tr>
      <w:tr w:rsidR="00EB4AC5" w:rsidRPr="00EB4AC5" w14:paraId="3F20F0C5" w14:textId="77777777" w:rsidTr="00AE3798">
        <w:trPr>
          <w:trHeight w:val="465"/>
        </w:trPr>
        <w:tc>
          <w:tcPr>
            <w:tcW w:w="305" w:type="pct"/>
            <w:tcBorders>
              <w:top w:val="outset" w:sz="6" w:space="0" w:color="414142"/>
              <w:bottom w:val="outset" w:sz="6" w:space="0" w:color="414142"/>
              <w:right w:val="outset" w:sz="6" w:space="0" w:color="414142"/>
            </w:tcBorders>
          </w:tcPr>
          <w:p w14:paraId="09CA7604"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lastRenderedPageBreak/>
              <w:t>3.</w:t>
            </w:r>
          </w:p>
        </w:tc>
        <w:tc>
          <w:tcPr>
            <w:tcW w:w="1593" w:type="pct"/>
            <w:tcBorders>
              <w:top w:val="outset" w:sz="6" w:space="0" w:color="414142"/>
              <w:left w:val="outset" w:sz="6" w:space="0" w:color="414142"/>
              <w:bottom w:val="outset" w:sz="6" w:space="0" w:color="414142"/>
              <w:right w:val="outset" w:sz="6" w:space="0" w:color="414142"/>
            </w:tcBorders>
          </w:tcPr>
          <w:p w14:paraId="371E277C"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14:paraId="1ADD8416" w14:textId="77777777" w:rsidR="00516CB3" w:rsidRPr="00EB4AC5" w:rsidRDefault="00225467" w:rsidP="00AF6CEC">
            <w:pPr>
              <w:pStyle w:val="Komentrateksts"/>
              <w:spacing w:after="0" w:line="240" w:lineRule="auto"/>
              <w:jc w:val="both"/>
              <w:rPr>
                <w:rFonts w:ascii="Times New Roman" w:hAnsi="Times New Roman"/>
                <w:sz w:val="24"/>
                <w:szCs w:val="24"/>
              </w:rPr>
            </w:pPr>
            <w:r w:rsidRPr="00EB4AC5">
              <w:rPr>
                <w:rFonts w:ascii="Times New Roman" w:hAnsi="Times New Roman"/>
                <w:sz w:val="24"/>
                <w:szCs w:val="24"/>
              </w:rPr>
              <w:t xml:space="preserve">Par Ministru kabineta tīmekļvietnē </w:t>
            </w:r>
            <w:hyperlink r:id="rId13" w:history="1">
              <w:r w:rsidRPr="00EB4AC5">
                <w:rPr>
                  <w:rStyle w:val="Hipersaite"/>
                  <w:rFonts w:ascii="Times New Roman" w:hAnsi="Times New Roman"/>
                  <w:color w:val="auto"/>
                  <w:sz w:val="24"/>
                  <w:szCs w:val="24"/>
                  <w:u w:val="none"/>
                </w:rPr>
                <w:t>www.mk.gov.lv</w:t>
              </w:r>
            </w:hyperlink>
            <w:r w:rsidRPr="00EB4AC5">
              <w:rPr>
                <w:rFonts w:ascii="Times New Roman" w:hAnsi="Times New Roman"/>
                <w:sz w:val="24"/>
                <w:szCs w:val="24"/>
              </w:rPr>
              <w:t xml:space="preserve"> un Zemkopības ministrijas tīmekļvietnē </w:t>
            </w:r>
            <w:hyperlink r:id="rId14" w:history="1">
              <w:r w:rsidRPr="00EB4AC5">
                <w:rPr>
                  <w:rStyle w:val="Hipersaite"/>
                  <w:rFonts w:ascii="Times New Roman" w:hAnsi="Times New Roman"/>
                  <w:color w:val="auto"/>
                  <w:sz w:val="24"/>
                  <w:szCs w:val="24"/>
                  <w:u w:val="none"/>
                </w:rPr>
                <w:t>www.zm.gov.lv</w:t>
              </w:r>
            </w:hyperlink>
            <w:r w:rsidRPr="00EB4AC5">
              <w:rPr>
                <w:rFonts w:ascii="Times New Roman" w:hAnsi="Times New Roman"/>
                <w:sz w:val="24"/>
                <w:szCs w:val="24"/>
              </w:rPr>
              <w:t xml:space="preserve"> ievietoto noteikumu projektu netika saņemti iebildumi vai priekšlikumi.</w:t>
            </w:r>
          </w:p>
        </w:tc>
      </w:tr>
      <w:tr w:rsidR="00EB4AC5" w:rsidRPr="00EB4AC5" w14:paraId="6894F240" w14:textId="77777777" w:rsidTr="00AE3798">
        <w:trPr>
          <w:trHeight w:val="465"/>
        </w:trPr>
        <w:tc>
          <w:tcPr>
            <w:tcW w:w="305" w:type="pct"/>
            <w:tcBorders>
              <w:top w:val="outset" w:sz="6" w:space="0" w:color="414142"/>
              <w:bottom w:val="outset" w:sz="6" w:space="0" w:color="414142"/>
              <w:right w:val="outset" w:sz="6" w:space="0" w:color="414142"/>
            </w:tcBorders>
          </w:tcPr>
          <w:p w14:paraId="6DC198EB"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14:paraId="37146A08"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14:paraId="253475B9" w14:textId="77777777" w:rsidR="00516CB3" w:rsidRPr="00EB4AC5" w:rsidRDefault="00516CB3" w:rsidP="00AE3798">
            <w:pPr>
              <w:spacing w:after="0" w:line="312" w:lineRule="auto"/>
              <w:rPr>
                <w:rFonts w:ascii="Times New Roman" w:hAnsi="Times New Roman"/>
                <w:sz w:val="24"/>
                <w:szCs w:val="24"/>
                <w:lang w:eastAsia="lv-LV"/>
              </w:rPr>
            </w:pPr>
            <w:r w:rsidRPr="00EB4AC5">
              <w:rPr>
                <w:rFonts w:ascii="Times New Roman" w:hAnsi="Times New Roman"/>
                <w:sz w:val="24"/>
                <w:szCs w:val="24"/>
                <w:lang w:eastAsia="lv-LV"/>
              </w:rPr>
              <w:t>Nav.</w:t>
            </w:r>
          </w:p>
        </w:tc>
      </w:tr>
    </w:tbl>
    <w:p w14:paraId="351E7C5C" w14:textId="77777777" w:rsidR="00516CB3" w:rsidRPr="00EB4AC5" w:rsidRDefault="00516CB3" w:rsidP="00516CB3">
      <w:pPr>
        <w:spacing w:after="0" w:line="240" w:lineRule="auto"/>
        <w:rPr>
          <w:rFonts w:ascii="Times New Roman" w:hAnsi="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3110"/>
        <w:gridCol w:w="5604"/>
      </w:tblGrid>
      <w:tr w:rsidR="00EB4AC5" w:rsidRPr="00EB4AC5" w14:paraId="1F32B464" w14:textId="77777777" w:rsidTr="00AE3798">
        <w:trPr>
          <w:trHeight w:val="375"/>
        </w:trPr>
        <w:tc>
          <w:tcPr>
            <w:tcW w:w="5000" w:type="pct"/>
            <w:gridSpan w:val="3"/>
            <w:tcBorders>
              <w:top w:val="outset" w:sz="6" w:space="0" w:color="414142"/>
              <w:bottom w:val="outset" w:sz="6" w:space="0" w:color="414142"/>
            </w:tcBorders>
            <w:vAlign w:val="center"/>
          </w:tcPr>
          <w:p w14:paraId="6D95999B" w14:textId="77777777" w:rsidR="00516CB3" w:rsidRPr="00EB4AC5" w:rsidRDefault="00516CB3" w:rsidP="00AE3798">
            <w:pPr>
              <w:spacing w:after="0" w:line="312" w:lineRule="auto"/>
              <w:ind w:firstLine="300"/>
              <w:jc w:val="center"/>
              <w:rPr>
                <w:rFonts w:ascii="Times New Roman" w:hAnsi="Times New Roman"/>
                <w:b/>
                <w:bCs/>
                <w:sz w:val="24"/>
                <w:szCs w:val="24"/>
                <w:lang w:eastAsia="lv-LV"/>
              </w:rPr>
            </w:pPr>
            <w:r w:rsidRPr="00EB4AC5">
              <w:rPr>
                <w:rFonts w:ascii="Times New Roman" w:hAnsi="Times New Roman"/>
                <w:b/>
                <w:bCs/>
                <w:sz w:val="24"/>
                <w:szCs w:val="24"/>
                <w:lang w:eastAsia="lv-LV"/>
              </w:rPr>
              <w:t>VII. Tiesību akta projekta izpildes nodrošināšana un tās ietekme uz institūcijām</w:t>
            </w:r>
          </w:p>
        </w:tc>
      </w:tr>
      <w:tr w:rsidR="00EB4AC5" w:rsidRPr="00EB4AC5" w14:paraId="28093246" w14:textId="77777777" w:rsidTr="00AE3798">
        <w:trPr>
          <w:trHeight w:val="420"/>
        </w:trPr>
        <w:tc>
          <w:tcPr>
            <w:tcW w:w="304" w:type="pct"/>
            <w:tcBorders>
              <w:top w:val="outset" w:sz="6" w:space="0" w:color="414142"/>
              <w:bottom w:val="outset" w:sz="6" w:space="0" w:color="414142"/>
              <w:right w:val="outset" w:sz="6" w:space="0" w:color="414142"/>
            </w:tcBorders>
          </w:tcPr>
          <w:p w14:paraId="773F1526"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4A1B552E"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Projekta izpildē iesaistītās institūcijas</w:t>
            </w:r>
          </w:p>
        </w:tc>
        <w:tc>
          <w:tcPr>
            <w:tcW w:w="3020" w:type="pct"/>
            <w:tcBorders>
              <w:top w:val="outset" w:sz="6" w:space="0" w:color="414142"/>
              <w:left w:val="outset" w:sz="6" w:space="0" w:color="414142"/>
              <w:bottom w:val="outset" w:sz="6" w:space="0" w:color="414142"/>
            </w:tcBorders>
          </w:tcPr>
          <w:p w14:paraId="159FA1A7" w14:textId="77777777" w:rsidR="00516CB3" w:rsidRPr="00EB4AC5" w:rsidRDefault="00516CB3" w:rsidP="00AE3798">
            <w:pPr>
              <w:spacing w:after="0" w:line="240" w:lineRule="auto"/>
              <w:jc w:val="both"/>
              <w:rPr>
                <w:rFonts w:ascii="Times New Roman" w:hAnsi="Times New Roman"/>
                <w:sz w:val="24"/>
                <w:szCs w:val="24"/>
                <w:lang w:eastAsia="lv-LV"/>
              </w:rPr>
            </w:pPr>
            <w:r w:rsidRPr="00EB4AC5">
              <w:rPr>
                <w:rFonts w:ascii="Times New Roman" w:hAnsi="Times New Roman"/>
                <w:sz w:val="24"/>
                <w:szCs w:val="24"/>
                <w:lang w:eastAsia="lv-LV"/>
              </w:rPr>
              <w:t xml:space="preserve">Valsts augu aizsardzības dienests </w:t>
            </w:r>
          </w:p>
        </w:tc>
      </w:tr>
      <w:tr w:rsidR="00EB4AC5" w:rsidRPr="00EB4AC5" w14:paraId="30951136" w14:textId="77777777" w:rsidTr="00AE3798">
        <w:trPr>
          <w:trHeight w:val="450"/>
        </w:trPr>
        <w:tc>
          <w:tcPr>
            <w:tcW w:w="304" w:type="pct"/>
            <w:tcBorders>
              <w:top w:val="outset" w:sz="6" w:space="0" w:color="414142"/>
              <w:bottom w:val="outset" w:sz="6" w:space="0" w:color="414142"/>
              <w:right w:val="outset" w:sz="6" w:space="0" w:color="414142"/>
            </w:tcBorders>
          </w:tcPr>
          <w:p w14:paraId="03DA8086"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70814707"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Projekta izpildes ietekme uz pārvaldes funkcijām un institucionālo struktūru.</w:t>
            </w:r>
          </w:p>
          <w:p w14:paraId="2A8EDA25"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Jaunu institūciju izveide, esošu institūciju likvidācija vai reorganizācija, to ietekme uz institūcijas cilvēkresursiem</w:t>
            </w:r>
          </w:p>
        </w:tc>
        <w:tc>
          <w:tcPr>
            <w:tcW w:w="3020" w:type="pct"/>
            <w:tcBorders>
              <w:top w:val="outset" w:sz="6" w:space="0" w:color="414142"/>
              <w:left w:val="outset" w:sz="6" w:space="0" w:color="414142"/>
              <w:bottom w:val="outset" w:sz="6" w:space="0" w:color="414142"/>
            </w:tcBorders>
          </w:tcPr>
          <w:p w14:paraId="455387FF" w14:textId="77777777" w:rsidR="00516CB3" w:rsidRPr="00EB4AC5" w:rsidRDefault="00140EA4" w:rsidP="00AE3798">
            <w:pPr>
              <w:pStyle w:val="Bezatstarpm"/>
              <w:jc w:val="both"/>
              <w:rPr>
                <w:rFonts w:ascii="Times New Roman" w:hAnsi="Times New Roman"/>
                <w:sz w:val="24"/>
                <w:szCs w:val="24"/>
                <w:lang w:eastAsia="lv-LV"/>
              </w:rPr>
            </w:pPr>
            <w:r w:rsidRPr="00EB4AC5">
              <w:rPr>
                <w:rFonts w:ascii="Times New Roman" w:hAnsi="Times New Roman"/>
                <w:sz w:val="24"/>
                <w:szCs w:val="24"/>
              </w:rPr>
              <w:t>Noteikumu projekta izpilde tiks nodrošināta</w:t>
            </w:r>
            <w:r w:rsidR="00EE181A">
              <w:rPr>
                <w:rFonts w:ascii="Times New Roman" w:hAnsi="Times New Roman"/>
                <w:sz w:val="24"/>
                <w:szCs w:val="24"/>
              </w:rPr>
              <w:t>, pildot</w:t>
            </w:r>
            <w:r w:rsidRPr="00EB4AC5">
              <w:rPr>
                <w:rFonts w:ascii="Times New Roman" w:hAnsi="Times New Roman"/>
                <w:sz w:val="24"/>
                <w:szCs w:val="24"/>
              </w:rPr>
              <w:t xml:space="preserve"> Valsts augu aizsardzības dienesta līdzšinēj</w:t>
            </w:r>
            <w:r w:rsidR="00EE181A">
              <w:rPr>
                <w:rFonts w:ascii="Times New Roman" w:hAnsi="Times New Roman"/>
                <w:sz w:val="24"/>
                <w:szCs w:val="24"/>
              </w:rPr>
              <w:t>ās</w:t>
            </w:r>
            <w:r w:rsidRPr="00EB4AC5">
              <w:rPr>
                <w:rFonts w:ascii="Times New Roman" w:hAnsi="Times New Roman"/>
                <w:sz w:val="24"/>
                <w:szCs w:val="24"/>
              </w:rPr>
              <w:t xml:space="preserve"> funkcij</w:t>
            </w:r>
            <w:r w:rsidR="00EE181A">
              <w:rPr>
                <w:rFonts w:ascii="Times New Roman" w:hAnsi="Times New Roman"/>
                <w:sz w:val="24"/>
                <w:szCs w:val="24"/>
              </w:rPr>
              <w:t>a</w:t>
            </w:r>
            <w:r w:rsidRPr="00EB4AC5">
              <w:rPr>
                <w:rFonts w:ascii="Times New Roman" w:hAnsi="Times New Roman"/>
                <w:sz w:val="24"/>
                <w:szCs w:val="24"/>
              </w:rPr>
              <w:t>s ar esošiem dienesta darbiniekiem</w:t>
            </w:r>
            <w:r w:rsidR="005B636C" w:rsidRPr="00EB4AC5">
              <w:rPr>
                <w:rFonts w:ascii="Times New Roman" w:hAnsi="Times New Roman"/>
                <w:sz w:val="24"/>
                <w:szCs w:val="24"/>
              </w:rPr>
              <w:t>.</w:t>
            </w:r>
          </w:p>
        </w:tc>
      </w:tr>
      <w:tr w:rsidR="00EB4AC5" w:rsidRPr="00EB4AC5" w14:paraId="584A91D2" w14:textId="77777777" w:rsidTr="00AE3798">
        <w:trPr>
          <w:trHeight w:val="390"/>
        </w:trPr>
        <w:tc>
          <w:tcPr>
            <w:tcW w:w="304" w:type="pct"/>
            <w:tcBorders>
              <w:top w:val="outset" w:sz="6" w:space="0" w:color="414142"/>
              <w:bottom w:val="outset" w:sz="6" w:space="0" w:color="414142"/>
              <w:right w:val="outset" w:sz="6" w:space="0" w:color="414142"/>
            </w:tcBorders>
          </w:tcPr>
          <w:p w14:paraId="61C21AB5"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14:paraId="6E8786A4" w14:textId="77777777" w:rsidR="00516CB3" w:rsidRPr="00EB4AC5" w:rsidRDefault="00516CB3" w:rsidP="00AE3798">
            <w:pPr>
              <w:spacing w:after="0" w:line="240" w:lineRule="auto"/>
              <w:rPr>
                <w:rFonts w:ascii="Times New Roman" w:hAnsi="Times New Roman"/>
                <w:sz w:val="24"/>
                <w:szCs w:val="24"/>
                <w:lang w:eastAsia="lv-LV"/>
              </w:rPr>
            </w:pPr>
            <w:r w:rsidRPr="00EB4AC5">
              <w:rPr>
                <w:rFonts w:ascii="Times New Roman" w:hAnsi="Times New Roman"/>
                <w:sz w:val="24"/>
                <w:szCs w:val="24"/>
                <w:lang w:eastAsia="lv-LV"/>
              </w:rPr>
              <w:t>Cita informācija</w:t>
            </w:r>
          </w:p>
        </w:tc>
        <w:tc>
          <w:tcPr>
            <w:tcW w:w="3020" w:type="pct"/>
            <w:tcBorders>
              <w:top w:val="outset" w:sz="6" w:space="0" w:color="414142"/>
              <w:left w:val="outset" w:sz="6" w:space="0" w:color="414142"/>
              <w:bottom w:val="outset" w:sz="6" w:space="0" w:color="414142"/>
            </w:tcBorders>
          </w:tcPr>
          <w:p w14:paraId="60452934" w14:textId="77777777" w:rsidR="00516CB3" w:rsidRPr="00EB4AC5" w:rsidRDefault="00516CB3" w:rsidP="00AE3798">
            <w:pPr>
              <w:spacing w:after="0" w:line="312" w:lineRule="auto"/>
              <w:rPr>
                <w:rFonts w:ascii="Times New Roman" w:hAnsi="Times New Roman"/>
                <w:sz w:val="24"/>
                <w:szCs w:val="24"/>
                <w:lang w:eastAsia="lv-LV"/>
              </w:rPr>
            </w:pPr>
            <w:r w:rsidRPr="00EB4AC5">
              <w:rPr>
                <w:rFonts w:ascii="Times New Roman" w:hAnsi="Times New Roman"/>
                <w:sz w:val="24"/>
                <w:szCs w:val="24"/>
                <w:lang w:eastAsia="lv-LV"/>
              </w:rPr>
              <w:t>Nav.</w:t>
            </w:r>
          </w:p>
        </w:tc>
      </w:tr>
    </w:tbl>
    <w:p w14:paraId="3FC90EA3" w14:textId="77777777" w:rsidR="00516CB3" w:rsidRPr="00EB4AC5" w:rsidRDefault="00516CB3" w:rsidP="00516CB3">
      <w:pPr>
        <w:spacing w:after="0" w:line="240" w:lineRule="auto"/>
        <w:rPr>
          <w:rFonts w:ascii="Times New Roman" w:hAnsi="Times New Roman"/>
          <w:sz w:val="24"/>
          <w:szCs w:val="24"/>
        </w:rPr>
      </w:pPr>
    </w:p>
    <w:p w14:paraId="1F436BE4" w14:textId="77777777" w:rsidR="00516CB3" w:rsidRPr="004E0129" w:rsidRDefault="00516CB3" w:rsidP="00516CB3">
      <w:pPr>
        <w:spacing w:after="0" w:line="240" w:lineRule="auto"/>
        <w:rPr>
          <w:rFonts w:ascii="Times New Roman" w:hAnsi="Times New Roman"/>
          <w:sz w:val="28"/>
          <w:szCs w:val="28"/>
        </w:rPr>
      </w:pPr>
    </w:p>
    <w:p w14:paraId="788EDA26" w14:textId="77777777" w:rsidR="004E0129" w:rsidRDefault="004E0129" w:rsidP="00516CB3">
      <w:pPr>
        <w:spacing w:after="0" w:line="240" w:lineRule="auto"/>
        <w:rPr>
          <w:rFonts w:ascii="Times New Roman" w:hAnsi="Times New Roman"/>
          <w:sz w:val="28"/>
          <w:szCs w:val="28"/>
        </w:rPr>
      </w:pPr>
    </w:p>
    <w:p w14:paraId="1B53D938" w14:textId="77777777" w:rsidR="004E0129" w:rsidRDefault="004E0129" w:rsidP="00516CB3">
      <w:pPr>
        <w:spacing w:after="0" w:line="240" w:lineRule="auto"/>
        <w:rPr>
          <w:rFonts w:ascii="Times New Roman" w:hAnsi="Times New Roman"/>
          <w:sz w:val="28"/>
          <w:szCs w:val="28"/>
        </w:rPr>
      </w:pPr>
      <w:bookmarkStart w:id="1" w:name="_GoBack"/>
      <w:bookmarkEnd w:id="1"/>
    </w:p>
    <w:p w14:paraId="7AC10518" w14:textId="77777777" w:rsidR="00516CB3" w:rsidRPr="004E0129" w:rsidRDefault="004E0129" w:rsidP="00516CB3">
      <w:pPr>
        <w:spacing w:after="0" w:line="240" w:lineRule="auto"/>
        <w:rPr>
          <w:rFonts w:ascii="Times New Roman" w:eastAsia="Times New Roman" w:hAnsi="Times New Roman"/>
          <w:sz w:val="28"/>
          <w:szCs w:val="28"/>
          <w:lang w:eastAsia="lv-LV"/>
        </w:rPr>
      </w:pPr>
      <w:r>
        <w:rPr>
          <w:rFonts w:ascii="Times New Roman" w:hAnsi="Times New Roman"/>
          <w:sz w:val="28"/>
          <w:szCs w:val="28"/>
        </w:rPr>
        <w:tab/>
      </w:r>
      <w:r w:rsidR="00516CB3" w:rsidRPr="004E0129">
        <w:rPr>
          <w:rFonts w:ascii="Times New Roman" w:hAnsi="Times New Roman"/>
          <w:sz w:val="28"/>
          <w:szCs w:val="28"/>
        </w:rPr>
        <w:t>Zemkopības ministrs</w:t>
      </w:r>
      <w:r w:rsidR="00516CB3" w:rsidRPr="004E0129">
        <w:rPr>
          <w:rFonts w:ascii="Times New Roman" w:hAnsi="Times New Roman"/>
          <w:sz w:val="28"/>
          <w:szCs w:val="28"/>
        </w:rPr>
        <w:tab/>
      </w:r>
      <w:r w:rsidR="00516CB3" w:rsidRPr="004E0129">
        <w:rPr>
          <w:rFonts w:ascii="Times New Roman" w:hAnsi="Times New Roman"/>
          <w:sz w:val="28"/>
          <w:szCs w:val="28"/>
        </w:rPr>
        <w:tab/>
      </w:r>
      <w:r w:rsidR="00516CB3" w:rsidRPr="004E0129">
        <w:rPr>
          <w:rFonts w:ascii="Times New Roman" w:hAnsi="Times New Roman"/>
          <w:sz w:val="28"/>
          <w:szCs w:val="28"/>
        </w:rPr>
        <w:tab/>
      </w:r>
      <w:r w:rsidR="00516CB3" w:rsidRPr="004E0129">
        <w:rPr>
          <w:rFonts w:ascii="Times New Roman" w:hAnsi="Times New Roman"/>
          <w:sz w:val="28"/>
          <w:szCs w:val="28"/>
        </w:rPr>
        <w:tab/>
      </w:r>
      <w:r w:rsidR="00516CB3" w:rsidRPr="004E0129">
        <w:rPr>
          <w:rFonts w:ascii="Times New Roman" w:hAnsi="Times New Roman"/>
          <w:sz w:val="28"/>
          <w:szCs w:val="28"/>
        </w:rPr>
        <w:tab/>
      </w:r>
      <w:r w:rsidR="00516CB3" w:rsidRPr="004E0129">
        <w:rPr>
          <w:rFonts w:ascii="Times New Roman" w:hAnsi="Times New Roman"/>
          <w:sz w:val="28"/>
          <w:szCs w:val="28"/>
        </w:rPr>
        <w:tab/>
        <w:t>K</w:t>
      </w:r>
      <w:r w:rsidR="00775AF5" w:rsidRPr="004E0129">
        <w:rPr>
          <w:rFonts w:ascii="Times New Roman" w:hAnsi="Times New Roman"/>
          <w:sz w:val="28"/>
          <w:szCs w:val="28"/>
        </w:rPr>
        <w:t>.</w:t>
      </w:r>
      <w:r w:rsidR="00516CB3" w:rsidRPr="004E0129">
        <w:rPr>
          <w:rFonts w:ascii="Times New Roman" w:hAnsi="Times New Roman"/>
          <w:sz w:val="28"/>
          <w:szCs w:val="28"/>
        </w:rPr>
        <w:t xml:space="preserve"> Gerhards</w:t>
      </w:r>
    </w:p>
    <w:p w14:paraId="59ED5C0F" w14:textId="77777777" w:rsidR="00516CB3" w:rsidRPr="00EB4AC5" w:rsidRDefault="00516CB3" w:rsidP="00516CB3">
      <w:pPr>
        <w:spacing w:after="0" w:line="240" w:lineRule="auto"/>
        <w:rPr>
          <w:rFonts w:ascii="Times New Roman" w:hAnsi="Times New Roman"/>
          <w:sz w:val="24"/>
          <w:szCs w:val="24"/>
        </w:rPr>
      </w:pPr>
      <w:r w:rsidRPr="00EB4AC5">
        <w:rPr>
          <w:rFonts w:ascii="Times New Roman" w:hAnsi="Times New Roman"/>
          <w:sz w:val="24"/>
          <w:szCs w:val="24"/>
        </w:rPr>
        <w:t xml:space="preserve"> </w:t>
      </w:r>
    </w:p>
    <w:p w14:paraId="01F18C7C" w14:textId="77777777" w:rsidR="00516CB3" w:rsidRPr="00EB4AC5" w:rsidRDefault="00516CB3" w:rsidP="00516CB3">
      <w:pPr>
        <w:pStyle w:val="Bezatstarpm"/>
        <w:rPr>
          <w:rFonts w:ascii="Times New Roman" w:hAnsi="Times New Roman"/>
          <w:sz w:val="20"/>
          <w:szCs w:val="20"/>
        </w:rPr>
      </w:pPr>
      <w:r w:rsidRPr="00EB4AC5">
        <w:rPr>
          <w:rFonts w:ascii="Times New Roman" w:hAnsi="Times New Roman"/>
          <w:sz w:val="20"/>
          <w:szCs w:val="20"/>
        </w:rPr>
        <w:t xml:space="preserve"> </w:t>
      </w:r>
    </w:p>
    <w:p w14:paraId="2AA72D24" w14:textId="77777777" w:rsidR="00516CB3" w:rsidRPr="004E0129" w:rsidRDefault="00516CB3" w:rsidP="00516CB3">
      <w:pPr>
        <w:pStyle w:val="Bezatstarpm"/>
        <w:rPr>
          <w:rFonts w:ascii="Times New Roman" w:hAnsi="Times New Roman"/>
          <w:sz w:val="24"/>
          <w:szCs w:val="24"/>
        </w:rPr>
      </w:pPr>
    </w:p>
    <w:p w14:paraId="6A7B8B7B" w14:textId="77777777" w:rsidR="004E0129" w:rsidRDefault="004E0129" w:rsidP="00516CB3">
      <w:pPr>
        <w:pStyle w:val="Bezatstarpm"/>
        <w:rPr>
          <w:rFonts w:ascii="Times New Roman" w:hAnsi="Times New Roman"/>
          <w:sz w:val="24"/>
          <w:szCs w:val="24"/>
        </w:rPr>
      </w:pPr>
      <w:bookmarkStart w:id="2" w:name="_Hlk42733186"/>
    </w:p>
    <w:p w14:paraId="20A2D084" w14:textId="77777777" w:rsidR="004E0129" w:rsidRDefault="004E0129" w:rsidP="00516CB3">
      <w:pPr>
        <w:pStyle w:val="Bezatstarpm"/>
        <w:rPr>
          <w:rFonts w:ascii="Times New Roman" w:hAnsi="Times New Roman"/>
          <w:sz w:val="24"/>
          <w:szCs w:val="24"/>
        </w:rPr>
      </w:pPr>
    </w:p>
    <w:p w14:paraId="212621D6" w14:textId="77777777" w:rsidR="004E0129" w:rsidRDefault="004E0129" w:rsidP="00516CB3">
      <w:pPr>
        <w:pStyle w:val="Bezatstarpm"/>
        <w:rPr>
          <w:rFonts w:ascii="Times New Roman" w:hAnsi="Times New Roman"/>
          <w:sz w:val="24"/>
          <w:szCs w:val="24"/>
        </w:rPr>
      </w:pPr>
    </w:p>
    <w:p w14:paraId="4EECC5F7" w14:textId="77777777" w:rsidR="004E0129" w:rsidRDefault="004E0129" w:rsidP="00516CB3">
      <w:pPr>
        <w:pStyle w:val="Bezatstarpm"/>
        <w:rPr>
          <w:rFonts w:ascii="Times New Roman" w:hAnsi="Times New Roman"/>
          <w:sz w:val="24"/>
          <w:szCs w:val="24"/>
        </w:rPr>
      </w:pPr>
    </w:p>
    <w:p w14:paraId="6C73698C" w14:textId="77777777" w:rsidR="004E0129" w:rsidRDefault="004E0129" w:rsidP="00516CB3">
      <w:pPr>
        <w:pStyle w:val="Bezatstarpm"/>
        <w:rPr>
          <w:rFonts w:ascii="Times New Roman" w:hAnsi="Times New Roman"/>
          <w:sz w:val="24"/>
          <w:szCs w:val="24"/>
        </w:rPr>
      </w:pPr>
    </w:p>
    <w:p w14:paraId="3213BE42" w14:textId="77777777" w:rsidR="004E0129" w:rsidRDefault="004E0129" w:rsidP="00516CB3">
      <w:pPr>
        <w:pStyle w:val="Bezatstarpm"/>
        <w:rPr>
          <w:rFonts w:ascii="Times New Roman" w:hAnsi="Times New Roman"/>
          <w:sz w:val="24"/>
          <w:szCs w:val="24"/>
        </w:rPr>
      </w:pPr>
    </w:p>
    <w:p w14:paraId="3A76C251" w14:textId="7EB658D1" w:rsidR="004E0129" w:rsidRDefault="004E0129" w:rsidP="00516CB3">
      <w:pPr>
        <w:pStyle w:val="Bezatstarpm"/>
        <w:rPr>
          <w:rFonts w:ascii="Times New Roman" w:hAnsi="Times New Roman"/>
          <w:sz w:val="24"/>
          <w:szCs w:val="24"/>
        </w:rPr>
      </w:pPr>
    </w:p>
    <w:p w14:paraId="347A507F" w14:textId="536EFAAB" w:rsidR="00D80316" w:rsidRDefault="00D80316" w:rsidP="00516CB3">
      <w:pPr>
        <w:pStyle w:val="Bezatstarpm"/>
        <w:rPr>
          <w:rFonts w:ascii="Times New Roman" w:hAnsi="Times New Roman"/>
          <w:sz w:val="24"/>
          <w:szCs w:val="24"/>
        </w:rPr>
      </w:pPr>
    </w:p>
    <w:p w14:paraId="6393467D" w14:textId="2404177B" w:rsidR="00D80316" w:rsidRDefault="00D80316" w:rsidP="00516CB3">
      <w:pPr>
        <w:pStyle w:val="Bezatstarpm"/>
        <w:rPr>
          <w:rFonts w:ascii="Times New Roman" w:hAnsi="Times New Roman"/>
          <w:sz w:val="24"/>
          <w:szCs w:val="24"/>
        </w:rPr>
      </w:pPr>
    </w:p>
    <w:p w14:paraId="4C059D01" w14:textId="0E65089B" w:rsidR="00D80316" w:rsidRDefault="00D80316" w:rsidP="00516CB3">
      <w:pPr>
        <w:pStyle w:val="Bezatstarpm"/>
        <w:rPr>
          <w:rFonts w:ascii="Times New Roman" w:hAnsi="Times New Roman"/>
          <w:sz w:val="24"/>
          <w:szCs w:val="24"/>
        </w:rPr>
      </w:pPr>
    </w:p>
    <w:p w14:paraId="5507E299" w14:textId="2A8CDB94" w:rsidR="00D80316" w:rsidRDefault="00D80316" w:rsidP="00516CB3">
      <w:pPr>
        <w:pStyle w:val="Bezatstarpm"/>
        <w:rPr>
          <w:rFonts w:ascii="Times New Roman" w:hAnsi="Times New Roman"/>
          <w:sz w:val="24"/>
          <w:szCs w:val="24"/>
        </w:rPr>
      </w:pPr>
    </w:p>
    <w:p w14:paraId="78D087FE" w14:textId="72FE0332" w:rsidR="00D80316" w:rsidRDefault="00D80316" w:rsidP="00516CB3">
      <w:pPr>
        <w:pStyle w:val="Bezatstarpm"/>
        <w:rPr>
          <w:rFonts w:ascii="Times New Roman" w:hAnsi="Times New Roman"/>
          <w:sz w:val="24"/>
          <w:szCs w:val="24"/>
        </w:rPr>
      </w:pPr>
    </w:p>
    <w:p w14:paraId="15CD92F9" w14:textId="77777777" w:rsidR="00D80316" w:rsidRDefault="00D80316" w:rsidP="00516CB3">
      <w:pPr>
        <w:pStyle w:val="Bezatstarpm"/>
        <w:rPr>
          <w:rFonts w:ascii="Times New Roman" w:hAnsi="Times New Roman"/>
          <w:sz w:val="24"/>
          <w:szCs w:val="24"/>
        </w:rPr>
      </w:pPr>
    </w:p>
    <w:p w14:paraId="79097D2E" w14:textId="77777777" w:rsidR="004E0129" w:rsidRDefault="004E0129" w:rsidP="00516CB3">
      <w:pPr>
        <w:pStyle w:val="Bezatstarpm"/>
        <w:rPr>
          <w:rFonts w:ascii="Times New Roman" w:hAnsi="Times New Roman"/>
          <w:sz w:val="24"/>
          <w:szCs w:val="24"/>
        </w:rPr>
      </w:pPr>
    </w:p>
    <w:p w14:paraId="0CE44806" w14:textId="77777777" w:rsidR="00C7402C" w:rsidRPr="00C7402C" w:rsidRDefault="00C7402C" w:rsidP="00C7402C">
      <w:pPr>
        <w:widowControl w:val="0"/>
        <w:spacing w:after="0" w:line="240" w:lineRule="auto"/>
        <w:jc w:val="both"/>
        <w:rPr>
          <w:rFonts w:ascii="Times New Roman" w:hAnsi="Times New Roman"/>
          <w:sz w:val="24"/>
          <w:szCs w:val="24"/>
        </w:rPr>
      </w:pPr>
      <w:bookmarkStart w:id="3" w:name="_Hlk496695755"/>
      <w:bookmarkEnd w:id="2"/>
      <w:proofErr w:type="spellStart"/>
      <w:r w:rsidRPr="00C7402C">
        <w:rPr>
          <w:rFonts w:ascii="Times New Roman" w:hAnsi="Times New Roman"/>
          <w:sz w:val="24"/>
          <w:szCs w:val="24"/>
        </w:rPr>
        <w:t>Lifānova</w:t>
      </w:r>
      <w:proofErr w:type="spellEnd"/>
      <w:r w:rsidRPr="00C7402C">
        <w:rPr>
          <w:rFonts w:ascii="Times New Roman" w:hAnsi="Times New Roman"/>
          <w:sz w:val="24"/>
          <w:szCs w:val="24"/>
        </w:rPr>
        <w:t xml:space="preserve"> </w:t>
      </w:r>
      <w:r w:rsidRPr="00C7402C">
        <w:rPr>
          <w:rFonts w:ascii="Times New Roman" w:hAnsi="Times New Roman"/>
          <w:sz w:val="24"/>
          <w:szCs w:val="28"/>
          <w:lang w:val="en-US"/>
        </w:rPr>
        <w:t>67</w:t>
      </w:r>
      <w:r w:rsidRPr="00C7402C">
        <w:rPr>
          <w:rFonts w:ascii="Times New Roman" w:hAnsi="Times New Roman"/>
          <w:sz w:val="24"/>
          <w:szCs w:val="24"/>
          <w:lang w:val="en-US"/>
        </w:rPr>
        <w:t>027309</w:t>
      </w:r>
    </w:p>
    <w:p w14:paraId="2CABBD16" w14:textId="77777777" w:rsidR="00C7402C" w:rsidRPr="00C7402C" w:rsidRDefault="00C7402C" w:rsidP="00C7402C">
      <w:pPr>
        <w:widowControl w:val="0"/>
        <w:spacing w:after="0" w:line="240" w:lineRule="auto"/>
        <w:jc w:val="both"/>
        <w:rPr>
          <w:rFonts w:ascii="Times New Roman" w:hAnsi="Times New Roman"/>
          <w:sz w:val="24"/>
          <w:szCs w:val="24"/>
        </w:rPr>
      </w:pPr>
      <w:r w:rsidRPr="00C7402C">
        <w:rPr>
          <w:rFonts w:ascii="Times New Roman" w:hAnsi="Times New Roman"/>
          <w:sz w:val="24"/>
          <w:szCs w:val="24"/>
        </w:rPr>
        <w:t>kristine.lifanova@vaad.gov.lv</w:t>
      </w:r>
    </w:p>
    <w:bookmarkEnd w:id="3"/>
    <w:p w14:paraId="1A254FE5" w14:textId="77777777" w:rsidR="00516CB3" w:rsidRPr="00EB4AC5" w:rsidRDefault="00E676E8" w:rsidP="00516CB3">
      <w:pPr>
        <w:pStyle w:val="Bezatstarpm"/>
        <w:rPr>
          <w:rFonts w:ascii="Times New Roman" w:hAnsi="Times New Roman"/>
          <w:sz w:val="20"/>
          <w:szCs w:val="20"/>
        </w:rPr>
      </w:pPr>
      <w:r w:rsidRPr="00EB4AC5">
        <w:fldChar w:fldCharType="begin"/>
      </w:r>
      <w:r w:rsidRPr="00EB4AC5">
        <w:instrText xml:space="preserve"> HYPERLINK "mailto:" </w:instrText>
      </w:r>
      <w:r w:rsidRPr="00EB4AC5">
        <w:fldChar w:fldCharType="end"/>
      </w:r>
    </w:p>
    <w:p w14:paraId="2476C921" w14:textId="77777777" w:rsidR="00E9156F" w:rsidRPr="00EB4AC5" w:rsidRDefault="00E9156F"/>
    <w:sectPr w:rsidR="00E9156F" w:rsidRPr="00EB4AC5" w:rsidSect="004E0129">
      <w:headerReference w:type="even" r:id="rId15"/>
      <w:headerReference w:type="default" r:id="rId16"/>
      <w:footerReference w:type="even"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6D86" w14:textId="77777777" w:rsidR="00EE7B99" w:rsidRDefault="00EE7B99" w:rsidP="004C3D52">
      <w:pPr>
        <w:spacing w:after="0" w:line="240" w:lineRule="auto"/>
      </w:pPr>
      <w:r>
        <w:separator/>
      </w:r>
    </w:p>
  </w:endnote>
  <w:endnote w:type="continuationSeparator" w:id="0">
    <w:p w14:paraId="20BA2A3B" w14:textId="77777777" w:rsidR="00EE7B99" w:rsidRDefault="00EE7B99" w:rsidP="004C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5214" w14:textId="77777777" w:rsidR="00AE3798" w:rsidRDefault="00AE3798" w:rsidP="00AE37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3678F52" w14:textId="77777777" w:rsidR="00AE3798" w:rsidRDefault="00AE379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58F0" w14:textId="5538CA51" w:rsidR="00B87920" w:rsidRPr="00D80316" w:rsidRDefault="00D80316" w:rsidP="00D80316">
    <w:pPr>
      <w:pStyle w:val="Kjene"/>
    </w:pPr>
    <w:r w:rsidRPr="00D80316">
      <w:rPr>
        <w:rFonts w:ascii="Times New Roman" w:hAnsi="Times New Roman"/>
        <w:lang w:eastAsia="en-US"/>
      </w:rPr>
      <w:t>ZManot_110820_VAAD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3B54" w14:textId="409DB084" w:rsidR="00AE3798" w:rsidRPr="00D80316" w:rsidRDefault="00D80316" w:rsidP="00D80316">
    <w:pPr>
      <w:pStyle w:val="Kjene"/>
    </w:pPr>
    <w:r w:rsidRPr="00D80316">
      <w:rPr>
        <w:rFonts w:ascii="Times New Roman" w:hAnsi="Times New Roman"/>
        <w:lang w:eastAsia="en-US"/>
      </w:rPr>
      <w:t>ZManot_110820_VAAD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C03E" w14:textId="77777777" w:rsidR="00EE7B99" w:rsidRDefault="00EE7B99" w:rsidP="004C3D52">
      <w:pPr>
        <w:spacing w:after="0" w:line="240" w:lineRule="auto"/>
      </w:pPr>
      <w:r>
        <w:separator/>
      </w:r>
    </w:p>
  </w:footnote>
  <w:footnote w:type="continuationSeparator" w:id="0">
    <w:p w14:paraId="216DA633" w14:textId="77777777" w:rsidR="00EE7B99" w:rsidRDefault="00EE7B99" w:rsidP="004C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E847" w14:textId="77777777" w:rsidR="00AE3798" w:rsidRDefault="00AE3798" w:rsidP="00AE37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5CD25E" w14:textId="77777777" w:rsidR="00AE3798" w:rsidRDefault="00AE379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A47C" w14:textId="0845E58F" w:rsidR="00AE3798" w:rsidRPr="008D48AC" w:rsidRDefault="00AE3798" w:rsidP="00AE3798">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D9265B">
      <w:rPr>
        <w:rStyle w:val="Lappusesnumurs"/>
        <w:rFonts w:ascii="Times New Roman" w:hAnsi="Times New Roman"/>
        <w:noProof/>
        <w:sz w:val="24"/>
        <w:szCs w:val="24"/>
      </w:rPr>
      <w:t>6</w:t>
    </w:r>
    <w:r w:rsidRPr="008D48AC">
      <w:rPr>
        <w:rStyle w:val="Lappusesnumurs"/>
        <w:rFonts w:ascii="Times New Roman" w:hAnsi="Times New Roman"/>
        <w:sz w:val="24"/>
        <w:szCs w:val="24"/>
      </w:rPr>
      <w:fldChar w:fldCharType="end"/>
    </w:r>
  </w:p>
  <w:p w14:paraId="2896EA3C" w14:textId="77777777" w:rsidR="00AE3798" w:rsidRPr="008D48AC" w:rsidRDefault="00AE3798" w:rsidP="00AE3798">
    <w:pPr>
      <w:pStyle w:val="Galvene"/>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B3"/>
    <w:rsid w:val="000314DE"/>
    <w:rsid w:val="0007193E"/>
    <w:rsid w:val="000A63CC"/>
    <w:rsid w:val="00140EA4"/>
    <w:rsid w:val="001D4299"/>
    <w:rsid w:val="00225467"/>
    <w:rsid w:val="00243E4A"/>
    <w:rsid w:val="00271383"/>
    <w:rsid w:val="0027336C"/>
    <w:rsid w:val="002A3A7A"/>
    <w:rsid w:val="002F6AEF"/>
    <w:rsid w:val="00320A44"/>
    <w:rsid w:val="0035294F"/>
    <w:rsid w:val="00396638"/>
    <w:rsid w:val="003B3218"/>
    <w:rsid w:val="00456838"/>
    <w:rsid w:val="004C3D52"/>
    <w:rsid w:val="004E0129"/>
    <w:rsid w:val="004F77DF"/>
    <w:rsid w:val="00516CB3"/>
    <w:rsid w:val="00581728"/>
    <w:rsid w:val="005B636C"/>
    <w:rsid w:val="006629FA"/>
    <w:rsid w:val="0066392E"/>
    <w:rsid w:val="006C0334"/>
    <w:rsid w:val="006F3D28"/>
    <w:rsid w:val="006F77A3"/>
    <w:rsid w:val="006F7C9B"/>
    <w:rsid w:val="00753510"/>
    <w:rsid w:val="00754962"/>
    <w:rsid w:val="00775AF5"/>
    <w:rsid w:val="007C5BBD"/>
    <w:rsid w:val="00857DFD"/>
    <w:rsid w:val="008B6510"/>
    <w:rsid w:val="008C5EFA"/>
    <w:rsid w:val="008E04CB"/>
    <w:rsid w:val="008E2407"/>
    <w:rsid w:val="0097397B"/>
    <w:rsid w:val="009856CA"/>
    <w:rsid w:val="00A15983"/>
    <w:rsid w:val="00A21A81"/>
    <w:rsid w:val="00A6163C"/>
    <w:rsid w:val="00AE3798"/>
    <w:rsid w:val="00AF6CEC"/>
    <w:rsid w:val="00B82DBF"/>
    <w:rsid w:val="00B87920"/>
    <w:rsid w:val="00BA005C"/>
    <w:rsid w:val="00BA6C74"/>
    <w:rsid w:val="00C36EBC"/>
    <w:rsid w:val="00C57B97"/>
    <w:rsid w:val="00C7402C"/>
    <w:rsid w:val="00C979C6"/>
    <w:rsid w:val="00D16A52"/>
    <w:rsid w:val="00D20C6F"/>
    <w:rsid w:val="00D21CB7"/>
    <w:rsid w:val="00D51EDA"/>
    <w:rsid w:val="00D80316"/>
    <w:rsid w:val="00D9265B"/>
    <w:rsid w:val="00E037D9"/>
    <w:rsid w:val="00E621D7"/>
    <w:rsid w:val="00E676E8"/>
    <w:rsid w:val="00E9156F"/>
    <w:rsid w:val="00EB4AC5"/>
    <w:rsid w:val="00EE181A"/>
    <w:rsid w:val="00EE5B71"/>
    <w:rsid w:val="00EE7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F236E"/>
  <w15:docId w15:val="{368973AF-480D-40D4-8941-F83B2B85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16CB3"/>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16CB3"/>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rsid w:val="00516CB3"/>
    <w:rPr>
      <w:rFonts w:ascii="Calibri" w:eastAsia="Calibri" w:hAnsi="Calibri" w:cs="Times New Roman"/>
      <w:sz w:val="20"/>
      <w:szCs w:val="20"/>
      <w:lang w:eastAsia="lv-LV"/>
    </w:rPr>
  </w:style>
  <w:style w:type="paragraph" w:styleId="Kjene">
    <w:name w:val="footer"/>
    <w:basedOn w:val="Parasts"/>
    <w:link w:val="KjeneRakstz"/>
    <w:uiPriority w:val="99"/>
    <w:rsid w:val="00516CB3"/>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rsid w:val="00516CB3"/>
    <w:rPr>
      <w:rFonts w:ascii="Calibri" w:eastAsia="Calibri" w:hAnsi="Calibri" w:cs="Times New Roman"/>
      <w:sz w:val="20"/>
      <w:szCs w:val="20"/>
      <w:lang w:eastAsia="lv-LV"/>
    </w:rPr>
  </w:style>
  <w:style w:type="paragraph" w:styleId="Bezatstarpm">
    <w:name w:val="No Spacing"/>
    <w:uiPriority w:val="99"/>
    <w:qFormat/>
    <w:rsid w:val="00516CB3"/>
    <w:pPr>
      <w:spacing w:after="0" w:line="240" w:lineRule="auto"/>
    </w:pPr>
    <w:rPr>
      <w:rFonts w:ascii="Calibri" w:eastAsia="Calibri" w:hAnsi="Calibri" w:cs="Times New Roman"/>
    </w:rPr>
  </w:style>
  <w:style w:type="paragraph" w:customStyle="1" w:styleId="naisf">
    <w:name w:val="naisf"/>
    <w:basedOn w:val="Parasts"/>
    <w:uiPriority w:val="99"/>
    <w:rsid w:val="00516CB3"/>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516CB3"/>
    <w:rPr>
      <w:rFonts w:cs="Times New Roman"/>
      <w:sz w:val="16"/>
      <w:szCs w:val="16"/>
    </w:rPr>
  </w:style>
  <w:style w:type="paragraph" w:styleId="Komentrateksts">
    <w:name w:val="annotation text"/>
    <w:basedOn w:val="Parasts"/>
    <w:link w:val="KomentratekstsRakstz"/>
    <w:uiPriority w:val="99"/>
    <w:semiHidden/>
    <w:rsid w:val="00516CB3"/>
    <w:rPr>
      <w:sz w:val="20"/>
      <w:szCs w:val="20"/>
    </w:rPr>
  </w:style>
  <w:style w:type="character" w:customStyle="1" w:styleId="KomentratekstsRakstz">
    <w:name w:val="Komentāra teksts Rakstz."/>
    <w:basedOn w:val="Noklusjumarindkopasfonts"/>
    <w:link w:val="Komentrateksts"/>
    <w:uiPriority w:val="99"/>
    <w:semiHidden/>
    <w:rsid w:val="00516CB3"/>
    <w:rPr>
      <w:rFonts w:ascii="Calibri" w:eastAsia="Calibri" w:hAnsi="Calibri" w:cs="Times New Roman"/>
      <w:sz w:val="20"/>
      <w:szCs w:val="20"/>
    </w:rPr>
  </w:style>
  <w:style w:type="character" w:styleId="Lappusesnumurs">
    <w:name w:val="page number"/>
    <w:basedOn w:val="Noklusjumarindkopasfonts"/>
    <w:uiPriority w:val="99"/>
    <w:rsid w:val="00516CB3"/>
    <w:rPr>
      <w:rFonts w:cs="Times New Roman"/>
    </w:rPr>
  </w:style>
  <w:style w:type="character" w:styleId="Hipersaite">
    <w:name w:val="Hyperlink"/>
    <w:basedOn w:val="Noklusjumarindkopasfonts"/>
    <w:uiPriority w:val="99"/>
    <w:rsid w:val="00516CB3"/>
    <w:rPr>
      <w:rFonts w:cs="Times New Roman"/>
      <w:color w:val="0000FF"/>
      <w:u w:val="single"/>
    </w:rPr>
  </w:style>
  <w:style w:type="character" w:customStyle="1" w:styleId="UnresolvedMention1">
    <w:name w:val="Unresolved Mention1"/>
    <w:basedOn w:val="Noklusjumarindkopasfonts"/>
    <w:uiPriority w:val="99"/>
    <w:semiHidden/>
    <w:unhideWhenUsed/>
    <w:rsid w:val="00140EA4"/>
    <w:rPr>
      <w:color w:val="605E5C"/>
      <w:shd w:val="clear" w:color="auto" w:fill="E1DFDD"/>
    </w:rPr>
  </w:style>
  <w:style w:type="paragraph" w:styleId="Balonteksts">
    <w:name w:val="Balloon Text"/>
    <w:basedOn w:val="Parasts"/>
    <w:link w:val="BalontekstsRakstz"/>
    <w:uiPriority w:val="99"/>
    <w:semiHidden/>
    <w:unhideWhenUsed/>
    <w:rsid w:val="00775AF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5AF5"/>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225467"/>
    <w:pPr>
      <w:spacing w:line="240" w:lineRule="auto"/>
    </w:pPr>
    <w:rPr>
      <w:b/>
      <w:bCs/>
    </w:rPr>
  </w:style>
  <w:style w:type="character" w:customStyle="1" w:styleId="KomentratmaRakstz">
    <w:name w:val="Komentāra tēma Rakstz."/>
    <w:basedOn w:val="KomentratekstsRakstz"/>
    <w:link w:val="Komentratma"/>
    <w:uiPriority w:val="99"/>
    <w:semiHidden/>
    <w:rsid w:val="00225467"/>
    <w:rPr>
      <w:rFonts w:ascii="Calibri" w:eastAsia="Calibri" w:hAnsi="Calibri" w:cs="Times New Roman"/>
      <w:b/>
      <w:bCs/>
      <w:sz w:val="20"/>
      <w:szCs w:val="20"/>
    </w:rPr>
  </w:style>
  <w:style w:type="character" w:customStyle="1" w:styleId="UnresolvedMention2">
    <w:name w:val="Unresolved Mention2"/>
    <w:basedOn w:val="Noklusjumarindkopasfonts"/>
    <w:uiPriority w:val="99"/>
    <w:semiHidden/>
    <w:unhideWhenUsed/>
    <w:rsid w:val="008B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889/oj/?locale=LV" TargetMode="External"/><Relationship Id="rId13" Type="http://schemas.openxmlformats.org/officeDocument/2006/relationships/hyperlink" Target="http://www.mk.gov.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eli/reg/2008/889/oj/?locale=LV" TargetMode="External"/><Relationship Id="rId12" Type="http://schemas.openxmlformats.org/officeDocument/2006/relationships/hyperlink" Target="https://www.zm.gov.lv/valsts-augu-aizsardziba/apspriesanas/ministru-kabineta-noteikums-grozijumi-ministru-kabineta-2012-gada-10-j?id=92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eli/reg/2008/889/oj/?locale=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eli/reg/2008/889/oj/?locale=L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eli/reg/2008/889/oj/?locale=LV" TargetMode="External"/><Relationship Id="rId14" Type="http://schemas.openxmlformats.org/officeDocument/2006/relationships/hyperlink" Target="http://www.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77C98-FF44-421F-AB28-8C582BB6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7481</Words>
  <Characters>4265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2012. gada 10. jūlija noteikumos Nr.493 „Valsts augu aizsardzības dienesta maksas pakalpojumu cenrādis””</vt:lpstr>
      <vt:lpstr/>
    </vt:vector>
  </TitlesOfParts>
  <Company>Zemkopības Ministrija</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 gada 10. jūlija noteikumos Nr.493 „Valsts augu aizsardzības dienesta maksas pakalpojumu cenrādis””</dc:title>
  <dc:subject>Anotācija</dc:subject>
  <dc:creator>Kristīne Lifānova</dc:creator>
  <dc:description>Lifānova 67027098_x000d_
kristine.lifanova@vaad.gov.lv</dc:description>
  <cp:lastModifiedBy>Sanita Papinova</cp:lastModifiedBy>
  <cp:revision>3</cp:revision>
  <dcterms:created xsi:type="dcterms:W3CDTF">2020-08-17T07:26:00Z</dcterms:created>
  <dcterms:modified xsi:type="dcterms:W3CDTF">2020-08-17T07:49:00Z</dcterms:modified>
</cp:coreProperties>
</file>