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3174" w14:textId="6DACED9A" w:rsidR="00C57CD7" w:rsidRDefault="00C57CD7" w:rsidP="0022222D">
      <w:pPr>
        <w:ind w:firstLine="709"/>
        <w:rPr>
          <w:sz w:val="28"/>
          <w:lang w:val="lv-LV"/>
        </w:rPr>
      </w:pPr>
    </w:p>
    <w:p w14:paraId="1E242E46" w14:textId="77777777" w:rsidR="0022222D" w:rsidRPr="008925E4" w:rsidRDefault="0022222D" w:rsidP="0022222D">
      <w:pPr>
        <w:ind w:firstLine="709"/>
        <w:rPr>
          <w:sz w:val="28"/>
          <w:lang w:val="lv-LV"/>
        </w:rPr>
      </w:pPr>
    </w:p>
    <w:p w14:paraId="51903175" w14:textId="77777777" w:rsidR="00C57CD7" w:rsidRPr="008925E4" w:rsidRDefault="00C57CD7" w:rsidP="0022222D">
      <w:pPr>
        <w:ind w:firstLine="709"/>
        <w:rPr>
          <w:sz w:val="28"/>
          <w:lang w:val="lv-LV"/>
        </w:rPr>
      </w:pPr>
    </w:p>
    <w:p w14:paraId="7D621BF7" w14:textId="3EB637DE" w:rsidR="0022222D" w:rsidRPr="001438FA" w:rsidRDefault="0022222D" w:rsidP="0022222D">
      <w:pPr>
        <w:tabs>
          <w:tab w:val="left" w:pos="6663"/>
        </w:tabs>
        <w:rPr>
          <w:b/>
          <w:sz w:val="28"/>
          <w:szCs w:val="28"/>
          <w:lang w:val="lv-LV"/>
        </w:rPr>
      </w:pPr>
      <w:r w:rsidRPr="001438FA">
        <w:rPr>
          <w:sz w:val="28"/>
          <w:szCs w:val="28"/>
          <w:lang w:val="lv-LV"/>
        </w:rPr>
        <w:t xml:space="preserve">2020. gada </w:t>
      </w:r>
      <w:r w:rsidR="009718C6">
        <w:rPr>
          <w:sz w:val="28"/>
          <w:szCs w:val="28"/>
        </w:rPr>
        <w:t>29. </w:t>
      </w:r>
      <w:proofErr w:type="spellStart"/>
      <w:r w:rsidR="009718C6">
        <w:rPr>
          <w:sz w:val="28"/>
          <w:szCs w:val="28"/>
        </w:rPr>
        <w:t>septembrī</w:t>
      </w:r>
      <w:proofErr w:type="spellEnd"/>
      <w:r w:rsidRPr="001438FA">
        <w:rPr>
          <w:sz w:val="28"/>
          <w:szCs w:val="28"/>
          <w:lang w:val="lv-LV"/>
        </w:rPr>
        <w:tab/>
        <w:t>Rīkojums Nr.</w:t>
      </w:r>
      <w:r w:rsidR="009718C6">
        <w:rPr>
          <w:sz w:val="28"/>
          <w:szCs w:val="28"/>
          <w:lang w:val="lv-LV"/>
        </w:rPr>
        <w:t> 557</w:t>
      </w:r>
    </w:p>
    <w:p w14:paraId="37D7D256" w14:textId="0348ABDC" w:rsidR="0022222D" w:rsidRPr="001438FA" w:rsidRDefault="0022222D" w:rsidP="0022222D">
      <w:pPr>
        <w:tabs>
          <w:tab w:val="left" w:pos="6663"/>
        </w:tabs>
        <w:rPr>
          <w:sz w:val="28"/>
          <w:szCs w:val="28"/>
          <w:lang w:val="lv-LV"/>
        </w:rPr>
      </w:pPr>
      <w:r w:rsidRPr="001438FA">
        <w:rPr>
          <w:sz w:val="28"/>
          <w:szCs w:val="28"/>
          <w:lang w:val="lv-LV"/>
        </w:rPr>
        <w:t>Rīgā</w:t>
      </w:r>
      <w:r w:rsidRPr="001438FA">
        <w:rPr>
          <w:sz w:val="28"/>
          <w:szCs w:val="28"/>
          <w:lang w:val="lv-LV"/>
        </w:rPr>
        <w:tab/>
        <w:t>(prot. Nr.</w:t>
      </w:r>
      <w:r w:rsidR="009718C6">
        <w:rPr>
          <w:sz w:val="28"/>
          <w:szCs w:val="28"/>
          <w:lang w:val="lv-LV"/>
        </w:rPr>
        <w:t> 56 18</w:t>
      </w:r>
      <w:bookmarkStart w:id="0" w:name="_GoBack"/>
      <w:bookmarkEnd w:id="0"/>
      <w:r w:rsidRPr="001438FA">
        <w:rPr>
          <w:sz w:val="28"/>
          <w:szCs w:val="28"/>
          <w:lang w:val="lv-LV"/>
        </w:rPr>
        <w:t>. §)</w:t>
      </w:r>
    </w:p>
    <w:p w14:paraId="51903179" w14:textId="77777777" w:rsidR="00C57CD7" w:rsidRPr="008925E4" w:rsidRDefault="00C57CD7" w:rsidP="0022222D">
      <w:pPr>
        <w:ind w:firstLine="709"/>
        <w:rPr>
          <w:sz w:val="28"/>
          <w:lang w:val="lv-LV"/>
        </w:rPr>
      </w:pPr>
    </w:p>
    <w:p w14:paraId="5190317A" w14:textId="5850384B" w:rsidR="00C57CD7" w:rsidRPr="00AF55CF" w:rsidRDefault="00B13F28" w:rsidP="0022222D">
      <w:pPr>
        <w:jc w:val="center"/>
        <w:rPr>
          <w:bCs/>
          <w:sz w:val="28"/>
          <w:lang w:val="lv-LV"/>
        </w:rPr>
      </w:pPr>
      <w:r w:rsidRPr="00E21827">
        <w:rPr>
          <w:b/>
          <w:sz w:val="28"/>
          <w:lang w:val="lv-LV"/>
        </w:rPr>
        <w:t xml:space="preserve">Par </w:t>
      </w:r>
      <w:r w:rsidR="00E003CE">
        <w:rPr>
          <w:b/>
          <w:sz w:val="28"/>
          <w:lang w:val="lv-LV"/>
        </w:rPr>
        <w:t xml:space="preserve">telpu </w:t>
      </w:r>
      <w:r w:rsidR="00346C5B">
        <w:rPr>
          <w:b/>
          <w:sz w:val="28"/>
          <w:lang w:val="lv-LV"/>
        </w:rPr>
        <w:t>Kaļķu ielā 11A, Rīgā</w:t>
      </w:r>
      <w:r w:rsidR="00135DAF">
        <w:rPr>
          <w:b/>
          <w:sz w:val="28"/>
          <w:lang w:val="lv-LV"/>
        </w:rPr>
        <w:t xml:space="preserve">, nodošanu </w:t>
      </w:r>
      <w:r w:rsidR="00346C5B">
        <w:rPr>
          <w:b/>
          <w:sz w:val="28"/>
          <w:lang w:val="lv-LV"/>
        </w:rPr>
        <w:t>bezatlīdzības lietošanā</w:t>
      </w:r>
      <w:r w:rsidR="00FC008C">
        <w:rPr>
          <w:b/>
          <w:sz w:val="28"/>
          <w:lang w:val="lv-LV"/>
        </w:rPr>
        <w:t xml:space="preserve"> </w:t>
      </w:r>
      <w:r w:rsidR="00D533B0">
        <w:rPr>
          <w:b/>
          <w:sz w:val="28"/>
          <w:lang w:val="lv-LV"/>
        </w:rPr>
        <w:t xml:space="preserve">sabiedriskā labuma organizācijai </w:t>
      </w:r>
      <w:r w:rsidR="001438FA">
        <w:rPr>
          <w:b/>
          <w:sz w:val="28"/>
          <w:lang w:val="lv-LV"/>
        </w:rPr>
        <w:t>–</w:t>
      </w:r>
      <w:r w:rsidR="00D533B0">
        <w:rPr>
          <w:b/>
          <w:sz w:val="28"/>
          <w:lang w:val="lv-LV"/>
        </w:rPr>
        <w:t xml:space="preserve"> </w:t>
      </w:r>
      <w:r w:rsidR="00FC008C" w:rsidRPr="00FC008C">
        <w:rPr>
          <w:b/>
          <w:sz w:val="28"/>
          <w:lang w:val="lv-LV"/>
        </w:rPr>
        <w:t xml:space="preserve">nodibinājumam </w:t>
      </w:r>
      <w:r w:rsidR="0022222D">
        <w:rPr>
          <w:b/>
          <w:sz w:val="28"/>
          <w:lang w:val="lv-LV"/>
        </w:rPr>
        <w:t>"</w:t>
      </w:r>
      <w:r w:rsidR="002B6CE1">
        <w:rPr>
          <w:b/>
          <w:sz w:val="28"/>
          <w:lang w:val="lv-LV"/>
        </w:rPr>
        <w:t xml:space="preserve">Nodibinājums </w:t>
      </w:r>
      <w:r w:rsidR="0022222D">
        <w:rPr>
          <w:b/>
          <w:sz w:val="28"/>
          <w:lang w:val="lv-LV"/>
        </w:rPr>
        <w:t>"</w:t>
      </w:r>
      <w:r w:rsidR="00FC008C" w:rsidRPr="00FC008C">
        <w:rPr>
          <w:b/>
          <w:sz w:val="28"/>
          <w:lang w:val="lv-LV"/>
        </w:rPr>
        <w:t>Iespējamā misija</w:t>
      </w:r>
      <w:r w:rsidR="0022222D">
        <w:rPr>
          <w:b/>
          <w:sz w:val="28"/>
          <w:lang w:val="lv-LV"/>
        </w:rPr>
        <w:t>""</w:t>
      </w:r>
    </w:p>
    <w:p w14:paraId="1640C4C6" w14:textId="77777777" w:rsidR="00E21827" w:rsidRPr="008925E4" w:rsidRDefault="00E21827" w:rsidP="0022222D">
      <w:pPr>
        <w:ind w:firstLine="709"/>
        <w:jc w:val="center"/>
        <w:rPr>
          <w:sz w:val="28"/>
          <w:lang w:val="lv-LV"/>
        </w:rPr>
      </w:pPr>
    </w:p>
    <w:p w14:paraId="60FB6632" w14:textId="5D5075A0" w:rsidR="00143944" w:rsidRDefault="00143944" w:rsidP="0022222D">
      <w:pPr>
        <w:pStyle w:val="BodyTextIndent"/>
        <w:ind w:left="0" w:firstLine="709"/>
      </w:pPr>
      <w:r>
        <w:t>1. Saskaņā ar Publiskas personas finanšu līdzekļu un mantas izšķērdēšanas novēršan</w:t>
      </w:r>
      <w:r w:rsidR="002074B4">
        <w:t>as</w:t>
      </w:r>
      <w:r>
        <w:t xml:space="preserve"> likuma 5.</w:t>
      </w:r>
      <w:r w:rsidR="001438FA">
        <w:t> </w:t>
      </w:r>
      <w:r>
        <w:t>panta otrās daļas 2.</w:t>
      </w:r>
      <w:r w:rsidRPr="00143944">
        <w:rPr>
          <w:vertAlign w:val="superscript"/>
        </w:rPr>
        <w:t>1</w:t>
      </w:r>
      <w:r w:rsidR="001438FA">
        <w:t> </w:t>
      </w:r>
      <w:r>
        <w:t xml:space="preserve">punktu un piekto daļu Finanšu ministrijai nodot </w:t>
      </w:r>
      <w:r w:rsidR="00FD6F50" w:rsidRPr="00FD6F50">
        <w:t xml:space="preserve">sabiedriskā labuma organizācijai </w:t>
      </w:r>
      <w:r w:rsidR="001438FA">
        <w:t>–</w:t>
      </w:r>
      <w:r w:rsidR="00FD6F50" w:rsidRPr="00FD6F50">
        <w:t xml:space="preserve"> nodibinājumam </w:t>
      </w:r>
      <w:r w:rsidR="0022222D">
        <w:t>"</w:t>
      </w:r>
      <w:r w:rsidR="00DD2F37">
        <w:t xml:space="preserve">Nodibinājums </w:t>
      </w:r>
      <w:r w:rsidR="0022222D">
        <w:t>"</w:t>
      </w:r>
      <w:r w:rsidR="00FD6F50" w:rsidRPr="00FD6F50">
        <w:t>Iespējamā misija</w:t>
      </w:r>
      <w:r w:rsidR="0022222D">
        <w:t>""</w:t>
      </w:r>
      <w:r w:rsidR="00FD6F50" w:rsidRPr="00FD6F50">
        <w:t xml:space="preserve"> </w:t>
      </w:r>
      <w:proofErr w:type="gramStart"/>
      <w:r w:rsidR="00FD6F50" w:rsidRPr="00FD6F50">
        <w:t>(</w:t>
      </w:r>
      <w:proofErr w:type="gramEnd"/>
      <w:r w:rsidR="00FD6F50" w:rsidRPr="00FD6F50">
        <w:t>reģistrācijas Nr.</w:t>
      </w:r>
      <w:r w:rsidR="001438FA">
        <w:t> </w:t>
      </w:r>
      <w:r w:rsidR="00FD6F50" w:rsidRPr="00FD6F50">
        <w:t xml:space="preserve">40008124084, juridiskā adrese </w:t>
      </w:r>
      <w:r w:rsidR="001438FA">
        <w:t>–</w:t>
      </w:r>
      <w:r w:rsidR="00FD6F50" w:rsidRPr="00FD6F50">
        <w:t xml:space="preserve"> Kaļķu iel</w:t>
      </w:r>
      <w:r w:rsidR="002807FD">
        <w:t>a</w:t>
      </w:r>
      <w:r w:rsidR="00FD6F50" w:rsidRPr="00FD6F50">
        <w:t xml:space="preserve"> 26</w:t>
      </w:r>
      <w:r w:rsidR="002807FD">
        <w:t>, Rīga</w:t>
      </w:r>
      <w:r w:rsidR="005C47C2">
        <w:t>, sabiedriskā labuma statuss piešķirts ar Finanšu ministrijas</w:t>
      </w:r>
      <w:r w:rsidR="00C75784">
        <w:t xml:space="preserve"> </w:t>
      </w:r>
      <w:r w:rsidR="00C75784" w:rsidRPr="00C75784">
        <w:t>2008.</w:t>
      </w:r>
      <w:r w:rsidR="001438FA">
        <w:t> </w:t>
      </w:r>
      <w:r w:rsidR="00C75784" w:rsidRPr="00C75784">
        <w:t>gada 11.</w:t>
      </w:r>
      <w:r w:rsidR="001438FA">
        <w:t> </w:t>
      </w:r>
      <w:r w:rsidR="00C75784" w:rsidRPr="00C75784">
        <w:t>jūnija lēmumu Nr.</w:t>
      </w:r>
      <w:r w:rsidR="001438FA">
        <w:t> </w:t>
      </w:r>
      <w:r w:rsidR="00C75784" w:rsidRPr="00C75784">
        <w:t>98</w:t>
      </w:r>
      <w:r w:rsidR="00FD6F50" w:rsidRPr="00FD6F50">
        <w:t xml:space="preserve">) (turpmāk </w:t>
      </w:r>
      <w:r w:rsidR="001438FA">
        <w:t>–</w:t>
      </w:r>
      <w:r w:rsidR="00FD6F50" w:rsidRPr="00FD6F50">
        <w:t xml:space="preserve"> nodibinājums) </w:t>
      </w:r>
      <w:r w:rsidR="00F133BC" w:rsidRPr="00F133BC">
        <w:t>bezatlīdzības lietošanā valsts nekustamā īpašuma (nekustamā īpašuma kadastra Nr.</w:t>
      </w:r>
      <w:r w:rsidR="001438FA">
        <w:t> </w:t>
      </w:r>
      <w:r w:rsidR="00135A5B" w:rsidRPr="00135A5B">
        <w:t>0100</w:t>
      </w:r>
      <w:r w:rsidR="001438FA">
        <w:t> </w:t>
      </w:r>
      <w:r w:rsidR="00135A5B" w:rsidRPr="00135A5B">
        <w:t>006 0117</w:t>
      </w:r>
      <w:r w:rsidR="00135A5B">
        <w:t>)</w:t>
      </w:r>
      <w:r w:rsidR="00DE61E6">
        <w:t xml:space="preserve"> </w:t>
      </w:r>
      <w:r w:rsidR="001438FA">
        <w:t xml:space="preserve">Kaļķu ielā 11A, Rīgā, </w:t>
      </w:r>
      <w:r w:rsidR="004A7292">
        <w:t xml:space="preserve">sastāvā </w:t>
      </w:r>
      <w:r w:rsidR="00242AFB">
        <w:t>ietilpstošās</w:t>
      </w:r>
      <w:r w:rsidR="004A7292">
        <w:t xml:space="preserve"> </w:t>
      </w:r>
      <w:r w:rsidR="00135A5B">
        <w:t xml:space="preserve">ēkas </w:t>
      </w:r>
      <w:r w:rsidR="004A7292">
        <w:t>(būves</w:t>
      </w:r>
      <w:r w:rsidR="00135A5B">
        <w:t xml:space="preserve"> kadastra apzīmējum</w:t>
      </w:r>
      <w:r w:rsidR="004A7292">
        <w:t xml:space="preserve">s </w:t>
      </w:r>
      <w:r w:rsidR="00135A5B">
        <w:t>0100</w:t>
      </w:r>
      <w:r w:rsidR="001438FA">
        <w:t> </w:t>
      </w:r>
      <w:r w:rsidR="00135A5B">
        <w:t>006 0117 002)</w:t>
      </w:r>
      <w:r w:rsidR="00DE61E6">
        <w:t> </w:t>
      </w:r>
      <w:r w:rsidR="009D53E4">
        <w:t xml:space="preserve">daļu </w:t>
      </w:r>
      <w:r w:rsidR="001438FA">
        <w:t>–</w:t>
      </w:r>
      <w:r w:rsidR="009D53E4">
        <w:t xml:space="preserve"> </w:t>
      </w:r>
      <w:r w:rsidR="002E36A2">
        <w:t xml:space="preserve">telpas </w:t>
      </w:r>
      <w:r w:rsidR="006D7991" w:rsidRPr="006D7991">
        <w:t>Nr.</w:t>
      </w:r>
      <w:r w:rsidR="001438FA">
        <w:t> </w:t>
      </w:r>
      <w:r w:rsidR="006D7991" w:rsidRPr="006D7991">
        <w:t>14</w:t>
      </w:r>
      <w:r w:rsidR="001438FA">
        <w:t>–</w:t>
      </w:r>
      <w:r w:rsidR="006D7991" w:rsidRPr="006D7991">
        <w:t xml:space="preserve">25 </w:t>
      </w:r>
      <w:r w:rsidR="008B50AF">
        <w:t>(</w:t>
      </w:r>
      <w:r w:rsidR="008B50AF" w:rsidRPr="006D7991">
        <w:t>telpu grupa 002</w:t>
      </w:r>
      <w:r w:rsidR="008B50AF">
        <w:t>)</w:t>
      </w:r>
      <w:r w:rsidR="005C0042">
        <w:t xml:space="preserve"> </w:t>
      </w:r>
      <w:r w:rsidR="004A7292" w:rsidRPr="004A7292">
        <w:t xml:space="preserve">148,9 </w:t>
      </w:r>
      <w:r w:rsidR="002E36A2">
        <w:t>m</w:t>
      </w:r>
      <w:r w:rsidR="002E36A2" w:rsidRPr="002E36A2">
        <w:rPr>
          <w:vertAlign w:val="superscript"/>
        </w:rPr>
        <w:t>2</w:t>
      </w:r>
      <w:r w:rsidR="001438FA">
        <w:rPr>
          <w:vertAlign w:val="superscript"/>
        </w:rPr>
        <w:t xml:space="preserve"> </w:t>
      </w:r>
      <w:r w:rsidR="001438FA">
        <w:t>kopplatībā</w:t>
      </w:r>
      <w:r>
        <w:t>.</w:t>
      </w:r>
      <w:r w:rsidR="001438FA">
        <w:t xml:space="preserve"> </w:t>
      </w:r>
    </w:p>
    <w:p w14:paraId="4220B581" w14:textId="77777777" w:rsidR="006462F7" w:rsidRDefault="006462F7" w:rsidP="0022222D">
      <w:pPr>
        <w:pStyle w:val="BodyTextIndent"/>
        <w:ind w:left="0" w:firstLine="709"/>
      </w:pPr>
    </w:p>
    <w:p w14:paraId="278C63C2" w14:textId="644EDAF4" w:rsidR="00143944" w:rsidRDefault="006462F7" w:rsidP="0022222D">
      <w:pPr>
        <w:pStyle w:val="BodyTextIndent"/>
        <w:ind w:left="0" w:firstLine="709"/>
      </w:pPr>
      <w:r>
        <w:t>2. Finanšu</w:t>
      </w:r>
      <w:r w:rsidRPr="006462F7">
        <w:t xml:space="preserve"> ministrijas bilancē norādītās </w:t>
      </w:r>
      <w:r w:rsidR="00CD26CD">
        <w:t>ēkas</w:t>
      </w:r>
      <w:r w:rsidRPr="006462F7">
        <w:t xml:space="preserve"> (būves</w:t>
      </w:r>
      <w:r>
        <w:t xml:space="preserve"> </w:t>
      </w:r>
      <w:r w:rsidRPr="006462F7">
        <w:t>kadastra apzīmējums</w:t>
      </w:r>
      <w:r>
        <w:t xml:space="preserve"> 0100 006 0117 002</w:t>
      </w:r>
      <w:r w:rsidRPr="006462F7">
        <w:t xml:space="preserve">) </w:t>
      </w:r>
      <w:r w:rsidR="0020694C">
        <w:t xml:space="preserve">Kaļķu ielā 11A, Rīgā, </w:t>
      </w:r>
      <w:r w:rsidRPr="006462F7">
        <w:t>bilances vērtība uz 20</w:t>
      </w:r>
      <w:r w:rsidR="00D96818">
        <w:t>20</w:t>
      </w:r>
      <w:r w:rsidRPr="006462F7">
        <w:t>.</w:t>
      </w:r>
      <w:r w:rsidR="0022222D">
        <w:t> </w:t>
      </w:r>
      <w:r w:rsidRPr="006462F7">
        <w:t xml:space="preserve">gada </w:t>
      </w:r>
      <w:r w:rsidR="00D96818">
        <w:t>3</w:t>
      </w:r>
      <w:r w:rsidR="00FA30AC">
        <w:t>0</w:t>
      </w:r>
      <w:r w:rsidRPr="006462F7">
        <w:t>.</w:t>
      </w:r>
      <w:r w:rsidR="0022222D">
        <w:t> </w:t>
      </w:r>
      <w:r w:rsidR="00FA30AC">
        <w:t>jūniju</w:t>
      </w:r>
      <w:r w:rsidRPr="006462F7">
        <w:t xml:space="preserve"> ir </w:t>
      </w:r>
      <w:r w:rsidR="00FA30AC" w:rsidRPr="00FA30AC">
        <w:t xml:space="preserve">142 364,85 </w:t>
      </w:r>
      <w:proofErr w:type="spellStart"/>
      <w:r w:rsidR="00D96818" w:rsidRPr="00D96818">
        <w:rPr>
          <w:i/>
          <w:iCs/>
        </w:rPr>
        <w:t>euro</w:t>
      </w:r>
      <w:proofErr w:type="spellEnd"/>
      <w:r w:rsidRPr="006462F7">
        <w:t>. Bezatlīdzības lietošanā nododam</w:t>
      </w:r>
      <w:r w:rsidR="00D96818">
        <w:t>o</w:t>
      </w:r>
      <w:r w:rsidRPr="006462F7">
        <w:t xml:space="preserve"> telp</w:t>
      </w:r>
      <w:r w:rsidR="00D96818">
        <w:t>u Nr.</w:t>
      </w:r>
      <w:r w:rsidR="00D96818" w:rsidRPr="00D96818">
        <w:t xml:space="preserve"> 14</w:t>
      </w:r>
      <w:r w:rsidR="001438FA">
        <w:t>–</w:t>
      </w:r>
      <w:r w:rsidR="00D96818" w:rsidRPr="00D96818">
        <w:t>25 (telpu grupa 002</w:t>
      </w:r>
      <w:r w:rsidR="00D96818">
        <w:t>)</w:t>
      </w:r>
      <w:r w:rsidRPr="006462F7">
        <w:t xml:space="preserve"> </w:t>
      </w:r>
      <w:r w:rsidR="00D96818" w:rsidRPr="004A7292">
        <w:t xml:space="preserve">148,9 </w:t>
      </w:r>
      <w:r w:rsidR="00D96818">
        <w:t>m</w:t>
      </w:r>
      <w:r w:rsidR="00D96818" w:rsidRPr="002E36A2">
        <w:rPr>
          <w:vertAlign w:val="superscript"/>
        </w:rPr>
        <w:t>2</w:t>
      </w:r>
      <w:r w:rsidR="00D96818">
        <w:t xml:space="preserve"> </w:t>
      </w:r>
      <w:r w:rsidRPr="006462F7">
        <w:t>kopplatībā bilances</w:t>
      </w:r>
      <w:r w:rsidR="00D96818">
        <w:t xml:space="preserve"> </w:t>
      </w:r>
      <w:r w:rsidRPr="006462F7">
        <w:t>vērtība uz 20</w:t>
      </w:r>
      <w:r w:rsidR="00D96818">
        <w:t>20</w:t>
      </w:r>
      <w:r w:rsidRPr="006462F7">
        <w:t xml:space="preserve">. gada </w:t>
      </w:r>
      <w:r w:rsidR="00D96818">
        <w:t>3</w:t>
      </w:r>
      <w:r w:rsidR="00FA30AC">
        <w:t>0</w:t>
      </w:r>
      <w:r w:rsidRPr="006462F7">
        <w:t xml:space="preserve">. </w:t>
      </w:r>
      <w:r w:rsidR="00FA30AC">
        <w:t>jūniju</w:t>
      </w:r>
      <w:r w:rsidRPr="006462F7">
        <w:t xml:space="preserve"> ir</w:t>
      </w:r>
      <w:r w:rsidR="00725815">
        <w:t xml:space="preserve"> </w:t>
      </w:r>
      <w:r w:rsidR="00B30C1E" w:rsidRPr="00B30C1E">
        <w:t>17 565,67</w:t>
      </w:r>
      <w:r w:rsidR="00B30C1E">
        <w:t xml:space="preserve"> </w:t>
      </w:r>
      <w:proofErr w:type="spellStart"/>
      <w:r w:rsidRPr="00594213">
        <w:rPr>
          <w:i/>
          <w:iCs/>
        </w:rPr>
        <w:t>euro</w:t>
      </w:r>
      <w:proofErr w:type="spellEnd"/>
      <w:r w:rsidRPr="006462F7">
        <w:t>.</w:t>
      </w:r>
    </w:p>
    <w:p w14:paraId="01B97F7E" w14:textId="77777777" w:rsidR="00D96818" w:rsidRDefault="00D96818" w:rsidP="0022222D">
      <w:pPr>
        <w:pStyle w:val="BodyTextIndent"/>
        <w:ind w:left="0" w:firstLine="709"/>
      </w:pPr>
    </w:p>
    <w:p w14:paraId="4FDBC9EA" w14:textId="2E12B788" w:rsidR="00143944" w:rsidRDefault="00D96818" w:rsidP="0022222D">
      <w:pPr>
        <w:pStyle w:val="BodyTextIndent"/>
        <w:ind w:left="0" w:firstLine="709"/>
      </w:pPr>
      <w:r>
        <w:t>3</w:t>
      </w:r>
      <w:r w:rsidR="00143944">
        <w:t xml:space="preserve">. </w:t>
      </w:r>
      <w:r w:rsidR="00143944" w:rsidRPr="00736044">
        <w:t>Šā rīkojuma 1</w:t>
      </w:r>
      <w:r w:rsidR="0022222D">
        <w:t>. p</w:t>
      </w:r>
      <w:r w:rsidR="00143944" w:rsidRPr="00736044">
        <w:t>unktā minētā</w:t>
      </w:r>
      <w:r w:rsidR="00651233" w:rsidRPr="00736044">
        <w:t xml:space="preserve">s telpas </w:t>
      </w:r>
      <w:r w:rsidR="00143944" w:rsidRPr="00736044">
        <w:t>tiek nodota</w:t>
      </w:r>
      <w:r w:rsidR="00C0697A" w:rsidRPr="00736044">
        <w:t>s</w:t>
      </w:r>
      <w:r w:rsidR="00143944" w:rsidRPr="00736044">
        <w:t xml:space="preserve"> </w:t>
      </w:r>
      <w:r w:rsidR="00842917" w:rsidRPr="00736044">
        <w:t>nodibinājumam</w:t>
      </w:r>
      <w:r w:rsidR="00143944" w:rsidRPr="00736044">
        <w:t xml:space="preserve"> bezatlīdzības lietošanā </w:t>
      </w:r>
      <w:r w:rsidR="00842917" w:rsidRPr="00736044">
        <w:t>nodibinājuma</w:t>
      </w:r>
      <w:r w:rsidR="00143944" w:rsidRPr="00736044">
        <w:t xml:space="preserve"> sabiedriskā labuma darbība</w:t>
      </w:r>
      <w:r w:rsidR="002C0752">
        <w:t>i</w:t>
      </w:r>
      <w:r w:rsidR="00143944" w:rsidRPr="00736044">
        <w:t xml:space="preserve"> –</w:t>
      </w:r>
      <w:r w:rsidR="002C36D1" w:rsidRPr="00736044">
        <w:t xml:space="preserve"> </w:t>
      </w:r>
      <w:r w:rsidR="00E52FE5" w:rsidRPr="00736044">
        <w:t>kvalitatīvas izglītības pieejamības veicināšan</w:t>
      </w:r>
      <w:r w:rsidR="002C36D1" w:rsidRPr="00736044">
        <w:t>a</w:t>
      </w:r>
      <w:r w:rsidR="002C0752">
        <w:t>i</w:t>
      </w:r>
      <w:r w:rsidR="00E52FE5" w:rsidRPr="00736044">
        <w:t xml:space="preserve"> visiem bērniem Latvijā</w:t>
      </w:r>
      <w:r w:rsidR="002C0752">
        <w:t>, lai</w:t>
      </w:r>
      <w:r w:rsidR="00E52FE5" w:rsidRPr="00736044">
        <w:t xml:space="preserve"> </w:t>
      </w:r>
      <w:r w:rsidR="00143944" w:rsidRPr="00736044">
        <w:t>nodrošinā</w:t>
      </w:r>
      <w:r w:rsidR="002C0752">
        <w:t>tu</w:t>
      </w:r>
      <w:r w:rsidR="00143944" w:rsidRPr="00736044">
        <w:t xml:space="preserve"> </w:t>
      </w:r>
      <w:r w:rsidR="007945BE" w:rsidRPr="00736044">
        <w:t>kandidātu piesaist</w:t>
      </w:r>
      <w:r w:rsidR="002C0752">
        <w:t>i</w:t>
      </w:r>
      <w:r w:rsidR="007945BE" w:rsidRPr="00736044">
        <w:t xml:space="preserve"> un atlas</w:t>
      </w:r>
      <w:r w:rsidR="002C0752">
        <w:t>i</w:t>
      </w:r>
      <w:r w:rsidR="007945BE" w:rsidRPr="00736044">
        <w:t xml:space="preserve"> jaunajai darba vidē balstītai skolotāju izglītības programmai</w:t>
      </w:r>
      <w:r w:rsidR="003C4147" w:rsidRPr="00736044">
        <w:t>.</w:t>
      </w:r>
    </w:p>
    <w:p w14:paraId="3DDDF7F1" w14:textId="77777777" w:rsidR="00143944" w:rsidRDefault="00143944" w:rsidP="0022222D">
      <w:pPr>
        <w:pStyle w:val="BodyTextIndent"/>
        <w:ind w:left="0" w:firstLine="709"/>
      </w:pPr>
    </w:p>
    <w:p w14:paraId="077D9B8A" w14:textId="5A650496" w:rsidR="00143944" w:rsidRDefault="00714DDD" w:rsidP="0022222D">
      <w:pPr>
        <w:pStyle w:val="BodyTextIndent"/>
        <w:ind w:left="0" w:firstLine="709"/>
      </w:pPr>
      <w:r>
        <w:t>4</w:t>
      </w:r>
      <w:r w:rsidR="00143944">
        <w:t>. Finanšu ministrijai (valsts akciju sabiedrībai "Valsts nekustamie īpašumi") noslēgt līgumu par šā rīkojuma 1</w:t>
      </w:r>
      <w:r w:rsidR="0022222D">
        <w:t>. p</w:t>
      </w:r>
      <w:r w:rsidR="00143944">
        <w:t>unktā minēt</w:t>
      </w:r>
      <w:r w:rsidR="0071373C">
        <w:t>o telpu no</w:t>
      </w:r>
      <w:r w:rsidR="00143944">
        <w:t xml:space="preserve">došanu </w:t>
      </w:r>
      <w:r w:rsidR="008A748C">
        <w:t>nodibinājumam</w:t>
      </w:r>
      <w:r w:rsidR="00143944">
        <w:t xml:space="preserve"> bezatlīdzības lietošanā (turpmāk – līgums).</w:t>
      </w:r>
    </w:p>
    <w:p w14:paraId="78C4BF71" w14:textId="77777777" w:rsidR="00143944" w:rsidRDefault="00143944" w:rsidP="0022222D">
      <w:pPr>
        <w:pStyle w:val="BodyTextIndent"/>
        <w:ind w:left="0" w:firstLine="709"/>
      </w:pPr>
    </w:p>
    <w:p w14:paraId="2EF148BD" w14:textId="75F7911E" w:rsidR="00143944" w:rsidRDefault="00D65D8D" w:rsidP="0022222D">
      <w:pPr>
        <w:pStyle w:val="BodyTextIndent"/>
        <w:ind w:left="0" w:firstLine="709"/>
      </w:pPr>
      <w:r>
        <w:t>5</w:t>
      </w:r>
      <w:r w:rsidR="00143944">
        <w:t xml:space="preserve">. Finanšu ministrijai (valsts akciju sabiedrībai </w:t>
      </w:r>
      <w:r w:rsidR="0022222D">
        <w:t>"</w:t>
      </w:r>
      <w:r w:rsidR="00143944">
        <w:t>Valsts nekustamie īpašumi</w:t>
      </w:r>
      <w:r w:rsidR="0022222D">
        <w:t>"</w:t>
      </w:r>
      <w:r w:rsidR="00143944">
        <w:t xml:space="preserve">) iekļaut </w:t>
      </w:r>
      <w:r w:rsidR="001438FA">
        <w:t xml:space="preserve">līgumā </w:t>
      </w:r>
      <w:r w:rsidR="00143944">
        <w:t>šādus noteikumus:</w:t>
      </w:r>
    </w:p>
    <w:p w14:paraId="798049B5" w14:textId="2089AC37" w:rsidR="00143944" w:rsidRDefault="00D65D8D" w:rsidP="0022222D">
      <w:pPr>
        <w:pStyle w:val="BodyTextIndent"/>
        <w:ind w:left="0" w:firstLine="709"/>
      </w:pPr>
      <w:r>
        <w:lastRenderedPageBreak/>
        <w:t>5</w:t>
      </w:r>
      <w:r w:rsidR="00143944">
        <w:t xml:space="preserve">.1. </w:t>
      </w:r>
      <w:r w:rsidR="00705E5E">
        <w:t xml:space="preserve">telpas </w:t>
      </w:r>
      <w:r w:rsidR="00143944">
        <w:t>tiek nodota</w:t>
      </w:r>
      <w:r w:rsidR="00705E5E">
        <w:t>s</w:t>
      </w:r>
      <w:r w:rsidR="00143944">
        <w:t xml:space="preserve"> bezatlīdzības lietošanā ar līguma parakstīšanas dienu </w:t>
      </w:r>
      <w:r w:rsidR="00A041F9">
        <w:t>uz laiku</w:t>
      </w:r>
      <w:r w:rsidR="00143944">
        <w:t xml:space="preserve">, kamēr </w:t>
      </w:r>
      <w:r w:rsidR="00A26D8A">
        <w:t>nodibinājumam</w:t>
      </w:r>
      <w:r w:rsidR="00143944">
        <w:t xml:space="preserve"> ir sabiedriskā labuma organizācijas statuss, bet ne ilgāk kā uz </w:t>
      </w:r>
      <w:r w:rsidR="00A26D8A">
        <w:t>sešiem</w:t>
      </w:r>
      <w:r w:rsidR="00143944">
        <w:t xml:space="preserve"> gadiem;</w:t>
      </w:r>
      <w:r w:rsidR="00772C4C" w:rsidRPr="00772C4C">
        <w:t xml:space="preserve"> </w:t>
      </w:r>
    </w:p>
    <w:p w14:paraId="499896CB" w14:textId="2EE1F771" w:rsidR="00143944" w:rsidRDefault="00D65D8D" w:rsidP="0022222D">
      <w:pPr>
        <w:pStyle w:val="BodyTextIndent"/>
        <w:ind w:left="0" w:firstLine="709"/>
      </w:pPr>
      <w:r>
        <w:t>5</w:t>
      </w:r>
      <w:r w:rsidR="00143944">
        <w:t xml:space="preserve">.2. </w:t>
      </w:r>
      <w:r w:rsidR="00447C30">
        <w:t>nodibinājumam</w:t>
      </w:r>
      <w:r w:rsidR="00143944">
        <w:t xml:space="preserve"> ir pienākums šā rīkojuma 1</w:t>
      </w:r>
      <w:r w:rsidR="0022222D">
        <w:t>. p</w:t>
      </w:r>
      <w:r w:rsidR="00143944">
        <w:t>unktā minētā</w:t>
      </w:r>
      <w:r w:rsidR="00135342">
        <w:t>s telpas</w:t>
      </w:r>
      <w:r w:rsidR="00143944">
        <w:t xml:space="preserve"> izmantot atbilstoši šā rīkojuma </w:t>
      </w:r>
      <w:r w:rsidR="00BC178A">
        <w:t>3</w:t>
      </w:r>
      <w:r w:rsidR="00143944">
        <w:t>.</w:t>
      </w:r>
      <w:r w:rsidR="0022222D">
        <w:t> </w:t>
      </w:r>
      <w:r w:rsidR="00143944">
        <w:t>punktā noteiktajam mērķim</w:t>
      </w:r>
      <w:r w:rsidR="00AB57AB">
        <w:t>;</w:t>
      </w:r>
    </w:p>
    <w:p w14:paraId="30881556" w14:textId="4DC2D5AA" w:rsidR="00614D10" w:rsidRDefault="00D65D8D" w:rsidP="0022222D">
      <w:pPr>
        <w:pStyle w:val="BodyTextIndent"/>
        <w:ind w:left="0" w:firstLine="709"/>
      </w:pPr>
      <w:r>
        <w:t>5</w:t>
      </w:r>
      <w:r w:rsidR="00143944">
        <w:t>.</w:t>
      </w:r>
      <w:r w:rsidR="00772C4C">
        <w:t>3</w:t>
      </w:r>
      <w:r w:rsidR="00143944">
        <w:t xml:space="preserve">. </w:t>
      </w:r>
      <w:r w:rsidR="00614D10">
        <w:t>nodibinājums</w:t>
      </w:r>
      <w:r w:rsidR="00143944">
        <w:t xml:space="preserve"> </w:t>
      </w:r>
      <w:r w:rsidR="00614D10" w:rsidRPr="00614D10">
        <w:t xml:space="preserve">no saviem līdzekļiem maksā valsts akciju sabiedrībai "Valsts nekustamie īpašumi" par šā </w:t>
      </w:r>
      <w:r w:rsidR="00221BE9">
        <w:t>rīkojuma</w:t>
      </w:r>
      <w:r w:rsidR="00614D10" w:rsidRPr="00614D10">
        <w:t xml:space="preserve"> 1</w:t>
      </w:r>
      <w:r w:rsidR="0022222D">
        <w:t>. p</w:t>
      </w:r>
      <w:r w:rsidR="00614D10" w:rsidRPr="00614D10">
        <w:t>unktā minēto telpu apsaimniekošanu, kā arī proporcionāli telpu platībai sedz komunālos maksājumus, nekustamā īpašuma nodokļa, apdrošināšanas izdevumus un koplietošanas telpu uzturēšanas izdevumus saskaņā ar valsts akciju sabiedrības "Valsts nekustamie īpašumi" izsniegtajiem rēķiniem. Uz līguma noslēgšanas dienu apsaimniekošanas maksa noteikta 1</w:t>
      </w:r>
      <w:r w:rsidR="00F31E97">
        <w:t>,</w:t>
      </w:r>
      <w:r w:rsidR="00614D10" w:rsidRPr="00614D10">
        <w:t xml:space="preserve">02 </w:t>
      </w:r>
      <w:proofErr w:type="spellStart"/>
      <w:r w:rsidR="00830585" w:rsidRPr="00830585">
        <w:rPr>
          <w:i/>
          <w:iCs/>
        </w:rPr>
        <w:t>euro</w:t>
      </w:r>
      <w:proofErr w:type="spellEnd"/>
      <w:r w:rsidR="00614D10" w:rsidRPr="00614D10">
        <w:t>/m</w:t>
      </w:r>
      <w:r w:rsidR="00A3153D">
        <w:rPr>
          <w:vertAlign w:val="superscript"/>
        </w:rPr>
        <w:t>2</w:t>
      </w:r>
      <w:r w:rsidR="00614D10" w:rsidRPr="00614D10">
        <w:t>, nekustamā īpašuma nodoklis 1</w:t>
      </w:r>
      <w:r w:rsidR="00F31E97">
        <w:t>,</w:t>
      </w:r>
      <w:r w:rsidR="00614D10" w:rsidRPr="00614D10">
        <w:t xml:space="preserve">44 </w:t>
      </w:r>
      <w:proofErr w:type="spellStart"/>
      <w:r w:rsidR="00830585" w:rsidRPr="00830585">
        <w:rPr>
          <w:i/>
          <w:iCs/>
        </w:rPr>
        <w:t>euro</w:t>
      </w:r>
      <w:proofErr w:type="spellEnd"/>
      <w:r w:rsidR="00614D10" w:rsidRPr="00614D10">
        <w:t>/m</w:t>
      </w:r>
      <w:r w:rsidR="009C2735" w:rsidRPr="009C2735">
        <w:rPr>
          <w:vertAlign w:val="superscript"/>
        </w:rPr>
        <w:t>2</w:t>
      </w:r>
      <w:r w:rsidR="00614D10" w:rsidRPr="00614D10">
        <w:t>, apdrošināšana 0</w:t>
      </w:r>
      <w:r w:rsidR="00F31E97">
        <w:t>,</w:t>
      </w:r>
      <w:r w:rsidR="00614D10" w:rsidRPr="00614D10">
        <w:t xml:space="preserve">01 </w:t>
      </w:r>
      <w:proofErr w:type="spellStart"/>
      <w:r w:rsidR="00830585" w:rsidRPr="00830585">
        <w:rPr>
          <w:i/>
          <w:iCs/>
        </w:rPr>
        <w:t>euro</w:t>
      </w:r>
      <w:proofErr w:type="spellEnd"/>
      <w:r w:rsidR="00614D10" w:rsidRPr="00614D10">
        <w:t>/m</w:t>
      </w:r>
      <w:r w:rsidR="009C2735" w:rsidRPr="009C2735">
        <w:rPr>
          <w:vertAlign w:val="superscript"/>
        </w:rPr>
        <w:t>2</w:t>
      </w:r>
      <w:r w:rsidR="009C2735">
        <w:t>.</w:t>
      </w:r>
      <w:r w:rsidR="000E4545">
        <w:t xml:space="preserve"> </w:t>
      </w:r>
      <w:r w:rsidR="000E4545" w:rsidRPr="00071872">
        <w:t>Telp</w:t>
      </w:r>
      <w:r w:rsidR="00A041F9">
        <w:t>ām</w:t>
      </w:r>
      <w:r w:rsidR="000E4545" w:rsidRPr="00071872">
        <w:t xml:space="preserve"> nepieciešam</w:t>
      </w:r>
      <w:r w:rsidR="00A041F9">
        <w:t>o</w:t>
      </w:r>
      <w:r w:rsidR="000E4545" w:rsidRPr="00071872">
        <w:t xml:space="preserve"> kosmētisk</w:t>
      </w:r>
      <w:r w:rsidR="00A041F9">
        <w:t>o</w:t>
      </w:r>
      <w:r w:rsidR="000E4545" w:rsidRPr="00071872">
        <w:t xml:space="preserve"> remont</w:t>
      </w:r>
      <w:r w:rsidR="00A041F9">
        <w:t>u</w:t>
      </w:r>
      <w:r w:rsidR="000E4545" w:rsidRPr="00071872">
        <w:t xml:space="preserve"> nodibinājum</w:t>
      </w:r>
      <w:r w:rsidR="00A041F9">
        <w:t>s</w:t>
      </w:r>
      <w:r w:rsidR="000E4545" w:rsidRPr="00071872">
        <w:t xml:space="preserve"> veic</w:t>
      </w:r>
      <w:r w:rsidR="00A041F9">
        <w:t xml:space="preserve"> </w:t>
      </w:r>
      <w:r w:rsidR="000E4545" w:rsidRPr="00071872">
        <w:t>par saviem līdzekļiem</w:t>
      </w:r>
      <w:r w:rsidR="00500BDE">
        <w:t>;</w:t>
      </w:r>
    </w:p>
    <w:p w14:paraId="7BCBA450" w14:textId="319F5693" w:rsidR="00A441E8" w:rsidRDefault="00D65D8D" w:rsidP="0022222D">
      <w:pPr>
        <w:pStyle w:val="BodyTextIndent"/>
        <w:ind w:left="0" w:firstLine="709"/>
      </w:pPr>
      <w:r>
        <w:t>5</w:t>
      </w:r>
      <w:r w:rsidR="00A441E8">
        <w:t xml:space="preserve">.4. </w:t>
      </w:r>
      <w:r w:rsidR="0009490B">
        <w:t>n</w:t>
      </w:r>
      <w:r w:rsidR="00A441E8" w:rsidRPr="00A441E8">
        <w:t xml:space="preserve">odibinājums šā </w:t>
      </w:r>
      <w:r w:rsidR="005876C5">
        <w:t>rīkojuma</w:t>
      </w:r>
      <w:r w:rsidR="00A441E8" w:rsidRPr="00A441E8">
        <w:t xml:space="preserve"> </w:t>
      </w:r>
      <w:r w:rsidR="005876C5">
        <w:t>1</w:t>
      </w:r>
      <w:r w:rsidR="0022222D">
        <w:t>. p</w:t>
      </w:r>
      <w:r w:rsidR="00A441E8" w:rsidRPr="00A441E8">
        <w:t>unktā minētās telpas nodod valstij</w:t>
      </w:r>
      <w:proofErr w:type="gramStart"/>
      <w:r w:rsidR="00A441E8" w:rsidRPr="00A441E8">
        <w:t xml:space="preserve"> un</w:t>
      </w:r>
      <w:proofErr w:type="gramEnd"/>
      <w:r w:rsidR="00A441E8" w:rsidRPr="00A441E8">
        <w:t xml:space="preserve"> līgums tiek izbeigts pirms noteiktā termiņa, ja nodibinājumam tiek atņemts sabiedriskā labuma organizācijas statuss</w:t>
      </w:r>
      <w:r w:rsidR="00CE5D93">
        <w:t>;</w:t>
      </w:r>
    </w:p>
    <w:p w14:paraId="662C79FE" w14:textId="77FB31EE" w:rsidR="00143944" w:rsidRDefault="00D65D8D" w:rsidP="0022222D">
      <w:pPr>
        <w:pStyle w:val="BodyTextIndent"/>
        <w:ind w:left="0" w:firstLine="709"/>
      </w:pPr>
      <w:r>
        <w:t>5</w:t>
      </w:r>
      <w:r w:rsidR="00143944">
        <w:t>.</w:t>
      </w:r>
      <w:r w:rsidR="0009490B">
        <w:t>5</w:t>
      </w:r>
      <w:r w:rsidR="00143944">
        <w:t xml:space="preserve">. Finanšu ministrijai (valsts akciju sabiedrībai </w:t>
      </w:r>
      <w:r w:rsidR="0022222D">
        <w:t>"</w:t>
      </w:r>
      <w:r w:rsidR="00143944">
        <w:t>Valsts nekustamie īpašumi</w:t>
      </w:r>
      <w:r w:rsidR="0022222D">
        <w:t>"</w:t>
      </w:r>
      <w:r w:rsidR="00143944">
        <w:t>) ir tiesības vienpusēji atkāpties</w:t>
      </w:r>
      <w:proofErr w:type="gramStart"/>
      <w:r w:rsidR="00143944">
        <w:t xml:space="preserve"> no līguma, par to rakstiski informējot </w:t>
      </w:r>
      <w:r w:rsidR="00724A00">
        <w:t>nodibinājumu</w:t>
      </w:r>
      <w:r w:rsidR="00143944">
        <w:t xml:space="preserve"> vismaz 30 dienas iepriekš</w:t>
      </w:r>
      <w:proofErr w:type="gramEnd"/>
      <w:r w:rsidR="00143944">
        <w:t xml:space="preserve">, ja: </w:t>
      </w:r>
    </w:p>
    <w:p w14:paraId="5350ED20" w14:textId="65527508" w:rsidR="00143944" w:rsidRDefault="00D65D8D" w:rsidP="0022222D">
      <w:pPr>
        <w:pStyle w:val="BodyTextIndent"/>
        <w:ind w:left="0" w:firstLine="709"/>
      </w:pPr>
      <w:r>
        <w:t>5</w:t>
      </w:r>
      <w:r w:rsidR="00143944">
        <w:t>.</w:t>
      </w:r>
      <w:r w:rsidR="0009490B">
        <w:t>5</w:t>
      </w:r>
      <w:r w:rsidR="00143944">
        <w:t>.1. bezatlīdzības lietošanā nodotā</w:t>
      </w:r>
      <w:r w:rsidR="00724A00">
        <w:t xml:space="preserve">s telpas </w:t>
      </w:r>
      <w:r w:rsidR="00143944">
        <w:t>netiek izmantota</w:t>
      </w:r>
      <w:r w:rsidR="00724A00">
        <w:t>s</w:t>
      </w:r>
      <w:r w:rsidR="00143944">
        <w:t xml:space="preserve"> atbilstoši t</w:t>
      </w:r>
      <w:r w:rsidR="00C072FE">
        <w:t>o</w:t>
      </w:r>
      <w:r w:rsidR="00143944">
        <w:t xml:space="preserve"> nodošanas mērķim;</w:t>
      </w:r>
    </w:p>
    <w:p w14:paraId="62A5B505" w14:textId="62176572" w:rsidR="00143944" w:rsidRDefault="00D65D8D" w:rsidP="0022222D">
      <w:pPr>
        <w:pStyle w:val="BodyTextIndent"/>
        <w:ind w:left="0" w:firstLine="709"/>
      </w:pPr>
      <w:r>
        <w:t>5</w:t>
      </w:r>
      <w:r w:rsidR="00143944">
        <w:t>.</w:t>
      </w:r>
      <w:r w:rsidR="0009490B">
        <w:t>5</w:t>
      </w:r>
      <w:r w:rsidR="00143944">
        <w:t xml:space="preserve">.2. vairāk </w:t>
      </w:r>
      <w:r w:rsidR="00D96A8D">
        <w:t>ne</w:t>
      </w:r>
      <w:r w:rsidR="00143944">
        <w:t xml:space="preserve">kā mēnesi netiek pildīti šā rīkojuma </w:t>
      </w:r>
      <w:r w:rsidR="00236AF0">
        <w:t>5</w:t>
      </w:r>
      <w:r w:rsidR="009E2B6E">
        <w:t>.</w:t>
      </w:r>
      <w:r w:rsidR="00B6755A">
        <w:t>3</w:t>
      </w:r>
      <w:r w:rsidR="009E2B6E">
        <w:t>.</w:t>
      </w:r>
      <w:r w:rsidR="0022222D">
        <w:t> </w:t>
      </w:r>
      <w:r w:rsidR="00143944" w:rsidRPr="009E2B6E">
        <w:t>apakšpunktā</w:t>
      </w:r>
      <w:r w:rsidR="00143944">
        <w:t xml:space="preserve"> </w:t>
      </w:r>
      <w:r w:rsidR="00A041F9">
        <w:t>minētie</w:t>
      </w:r>
      <w:r w:rsidR="00143944">
        <w:t xml:space="preserve"> pienākumi;</w:t>
      </w:r>
    </w:p>
    <w:p w14:paraId="34DF395E" w14:textId="0A20531E" w:rsidR="00747A14" w:rsidRDefault="00D65D8D" w:rsidP="0022222D">
      <w:pPr>
        <w:pStyle w:val="BodyTextIndent"/>
        <w:ind w:left="0" w:firstLine="709"/>
      </w:pPr>
      <w:r>
        <w:t>5</w:t>
      </w:r>
      <w:r w:rsidR="00143944">
        <w:t>.</w:t>
      </w:r>
      <w:r w:rsidR="0009490B">
        <w:t>5</w:t>
      </w:r>
      <w:r w:rsidR="00143944">
        <w:t>.3.</w:t>
      </w:r>
      <w:r w:rsidR="008D7112">
        <w:t xml:space="preserve"> </w:t>
      </w:r>
      <w:r w:rsidR="008D7112" w:rsidRPr="008D7112">
        <w:t>telpu lietotāja darbības dēļ tiek bojātas bezatlīdzības lietošanā nodotās telpas</w:t>
      </w:r>
      <w:r w:rsidR="008D7112">
        <w:t>;</w:t>
      </w:r>
    </w:p>
    <w:p w14:paraId="5C7B14E5" w14:textId="36DFC1B7" w:rsidR="008D7112" w:rsidRDefault="00D65D8D" w:rsidP="0022222D">
      <w:pPr>
        <w:pStyle w:val="BodyTextIndent"/>
        <w:ind w:left="0" w:firstLine="709"/>
      </w:pPr>
      <w:r>
        <w:t>5</w:t>
      </w:r>
      <w:r w:rsidR="008D7112">
        <w:t>.</w:t>
      </w:r>
      <w:r w:rsidR="0009490B">
        <w:t>5</w:t>
      </w:r>
      <w:r w:rsidR="008D7112">
        <w:t>.4. telpas tiek nodotas apak</w:t>
      </w:r>
      <w:r w:rsidR="00F17684">
        <w:t>šnomā</w:t>
      </w:r>
      <w:r w:rsidR="00640789">
        <w:t>.</w:t>
      </w:r>
    </w:p>
    <w:p w14:paraId="788BE486" w14:textId="77777777" w:rsidR="009E41C1" w:rsidRPr="009E41C1" w:rsidRDefault="009E41C1" w:rsidP="0022222D">
      <w:pPr>
        <w:pStyle w:val="BodyTextIndent"/>
        <w:ind w:left="0" w:firstLine="709"/>
        <w:rPr>
          <w:szCs w:val="28"/>
        </w:rPr>
      </w:pPr>
    </w:p>
    <w:p w14:paraId="0C64B992" w14:textId="77777777" w:rsidR="0022222D" w:rsidRPr="00DC2AA7" w:rsidRDefault="0022222D" w:rsidP="0022222D">
      <w:pPr>
        <w:pStyle w:val="BodyTextIndent"/>
        <w:ind w:left="0" w:firstLine="709"/>
        <w:rPr>
          <w:szCs w:val="28"/>
        </w:rPr>
      </w:pPr>
    </w:p>
    <w:p w14:paraId="0F2FCC4A" w14:textId="77777777" w:rsidR="0022222D" w:rsidRPr="00DC2AA7" w:rsidRDefault="0022222D" w:rsidP="0022222D">
      <w:pPr>
        <w:pStyle w:val="BodyTextIndent"/>
        <w:ind w:left="0" w:firstLine="709"/>
        <w:rPr>
          <w:szCs w:val="28"/>
        </w:rPr>
      </w:pPr>
    </w:p>
    <w:p w14:paraId="67C98778" w14:textId="77777777" w:rsidR="0022222D" w:rsidRPr="00DC2AA7" w:rsidRDefault="0022222D" w:rsidP="0022222D">
      <w:pPr>
        <w:pStyle w:val="BodyTextIndent"/>
        <w:tabs>
          <w:tab w:val="left" w:pos="6521"/>
        </w:tabs>
        <w:ind w:left="0" w:firstLine="709"/>
        <w:rPr>
          <w:szCs w:val="28"/>
        </w:rPr>
      </w:pPr>
      <w:r w:rsidRPr="00DC2AA7">
        <w:rPr>
          <w:szCs w:val="28"/>
        </w:rPr>
        <w:t>Ministru prezidents</w:t>
      </w:r>
      <w:r w:rsidRPr="00DC2AA7">
        <w:rPr>
          <w:szCs w:val="28"/>
        </w:rPr>
        <w:tab/>
        <w:t>A. K. Kariņš</w:t>
      </w:r>
    </w:p>
    <w:p w14:paraId="395EE2AE" w14:textId="77777777" w:rsidR="0022222D" w:rsidRPr="00DC2AA7" w:rsidRDefault="0022222D" w:rsidP="0022222D">
      <w:pPr>
        <w:pStyle w:val="BodyTextIndent"/>
        <w:ind w:left="0" w:firstLine="709"/>
        <w:rPr>
          <w:szCs w:val="28"/>
        </w:rPr>
      </w:pPr>
    </w:p>
    <w:p w14:paraId="082B101F" w14:textId="77777777" w:rsidR="0022222D" w:rsidRPr="00DC2AA7" w:rsidRDefault="0022222D" w:rsidP="0022222D">
      <w:pPr>
        <w:pStyle w:val="BodyTextIndent"/>
        <w:ind w:left="0" w:firstLine="709"/>
        <w:rPr>
          <w:szCs w:val="28"/>
        </w:rPr>
      </w:pPr>
    </w:p>
    <w:p w14:paraId="77161FBE" w14:textId="77777777" w:rsidR="0022222D" w:rsidRPr="00DC2AA7" w:rsidRDefault="0022222D" w:rsidP="0022222D">
      <w:pPr>
        <w:pStyle w:val="BodyTextIndent"/>
        <w:ind w:left="0" w:firstLine="709"/>
        <w:rPr>
          <w:szCs w:val="28"/>
        </w:rPr>
      </w:pPr>
    </w:p>
    <w:p w14:paraId="26CCBBDA" w14:textId="77777777" w:rsidR="0022222D" w:rsidRPr="00DC2AA7" w:rsidRDefault="0022222D" w:rsidP="0022222D">
      <w:pPr>
        <w:pStyle w:val="BodyTextIndent"/>
        <w:tabs>
          <w:tab w:val="left" w:pos="6521"/>
        </w:tabs>
        <w:ind w:left="0" w:firstLine="709"/>
        <w:rPr>
          <w:szCs w:val="28"/>
        </w:rPr>
      </w:pPr>
      <w:r w:rsidRPr="00DC2AA7">
        <w:rPr>
          <w:szCs w:val="28"/>
        </w:rPr>
        <w:t>Finanšu ministrs</w:t>
      </w:r>
      <w:r w:rsidRPr="00DC2AA7">
        <w:rPr>
          <w:szCs w:val="28"/>
        </w:rPr>
        <w:tab/>
        <w:t>J. Reirs</w:t>
      </w:r>
    </w:p>
    <w:sectPr w:rsidR="0022222D" w:rsidRPr="00DC2AA7" w:rsidSect="0022222D">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9DA2" w14:textId="77777777" w:rsidR="00194B0B" w:rsidRDefault="00194B0B">
      <w:r>
        <w:separator/>
      </w:r>
    </w:p>
  </w:endnote>
  <w:endnote w:type="continuationSeparator" w:id="0">
    <w:p w14:paraId="28217948" w14:textId="77777777" w:rsidR="00194B0B" w:rsidRDefault="00194B0B">
      <w:r>
        <w:continuationSeparator/>
      </w:r>
    </w:p>
  </w:endnote>
  <w:endnote w:type="continuationNotice" w:id="1">
    <w:p w14:paraId="73E8E832" w14:textId="77777777" w:rsidR="00194B0B" w:rsidRDefault="00194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33E1" w14:textId="77777777" w:rsidR="0022222D" w:rsidRPr="0022222D" w:rsidRDefault="0022222D" w:rsidP="0022222D">
    <w:pPr>
      <w:pStyle w:val="Footer"/>
      <w:rPr>
        <w:sz w:val="16"/>
        <w:szCs w:val="16"/>
        <w:lang w:val="lv-LV"/>
      </w:rPr>
    </w:pPr>
    <w:r>
      <w:rPr>
        <w:sz w:val="16"/>
        <w:szCs w:val="16"/>
        <w:lang w:val="lv-LV"/>
      </w:rPr>
      <w:t>R1696_0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318F" w14:textId="77777777" w:rsidR="00D35F06" w:rsidRDefault="00B13F28">
    <w:r>
      <w:t>FMRik_160617_JLienes</w:t>
    </w:r>
  </w:p>
  <w:p w14:paraId="51903190" w14:textId="77777777" w:rsidR="00D35F06" w:rsidRDefault="00D35F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7243" w14:textId="13BF0FDF" w:rsidR="0022222D" w:rsidRPr="0022222D" w:rsidRDefault="0022222D">
    <w:pPr>
      <w:pStyle w:val="Footer"/>
      <w:rPr>
        <w:sz w:val="16"/>
        <w:szCs w:val="16"/>
        <w:lang w:val="lv-LV"/>
      </w:rPr>
    </w:pPr>
    <w:r>
      <w:rPr>
        <w:sz w:val="16"/>
        <w:szCs w:val="16"/>
        <w:lang w:val="lv-LV"/>
      </w:rPr>
      <w:t>R1696_0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0530" w14:textId="77777777" w:rsidR="00194B0B" w:rsidRDefault="00194B0B">
      <w:r>
        <w:separator/>
      </w:r>
    </w:p>
  </w:footnote>
  <w:footnote w:type="continuationSeparator" w:id="0">
    <w:p w14:paraId="0EB6CF5D" w14:textId="77777777" w:rsidR="00194B0B" w:rsidRDefault="00194B0B">
      <w:r>
        <w:continuationSeparator/>
      </w:r>
    </w:p>
  </w:footnote>
  <w:footnote w:type="continuationNotice" w:id="1">
    <w:p w14:paraId="5D06DD5F" w14:textId="77777777" w:rsidR="00194B0B" w:rsidRDefault="00194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244860"/>
      <w:docPartObj>
        <w:docPartGallery w:val="Page Numbers (Top of Page)"/>
        <w:docPartUnique/>
      </w:docPartObj>
    </w:sdtPr>
    <w:sdtEndPr>
      <w:rPr>
        <w:noProof/>
      </w:rPr>
    </w:sdtEndPr>
    <w:sdtContent>
      <w:p w14:paraId="253372F3" w14:textId="04F1E7E2" w:rsidR="00AB57AB" w:rsidRDefault="00AB57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D90220" w14:textId="77777777" w:rsidR="00AB57AB" w:rsidRDefault="00AB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318D" w14:textId="77777777" w:rsidR="00D35F06" w:rsidRDefault="00B13F28">
    <w:r>
      <w:t>PAGE   2</w:t>
    </w:r>
  </w:p>
  <w:p w14:paraId="5190318E" w14:textId="77777777" w:rsidR="00D35F06" w:rsidRDefault="00D35F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D18F" w14:textId="12A5E2B5" w:rsidR="0022222D" w:rsidRDefault="0022222D">
    <w:pPr>
      <w:pStyle w:val="Header"/>
    </w:pPr>
  </w:p>
  <w:p w14:paraId="20152221" w14:textId="77777777" w:rsidR="0022222D" w:rsidRDefault="0022222D">
    <w:pPr>
      <w:pStyle w:val="Header"/>
    </w:pPr>
    <w:r>
      <w:rPr>
        <w:noProof/>
      </w:rPr>
      <w:drawing>
        <wp:inline distT="0" distB="0" distL="0" distR="0" wp14:anchorId="65CB2214" wp14:editId="3CE74E2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02E2"/>
    <w:rsid w:val="00013CA9"/>
    <w:rsid w:val="00017AEC"/>
    <w:rsid w:val="00017DAE"/>
    <w:rsid w:val="00037B92"/>
    <w:rsid w:val="00054CC2"/>
    <w:rsid w:val="000573B1"/>
    <w:rsid w:val="00066B0E"/>
    <w:rsid w:val="00071872"/>
    <w:rsid w:val="00075BD7"/>
    <w:rsid w:val="0009490B"/>
    <w:rsid w:val="000A3FF2"/>
    <w:rsid w:val="000B44CF"/>
    <w:rsid w:val="000C737D"/>
    <w:rsid w:val="000E4545"/>
    <w:rsid w:val="000F0009"/>
    <w:rsid w:val="000F25E2"/>
    <w:rsid w:val="000F5969"/>
    <w:rsid w:val="00101958"/>
    <w:rsid w:val="0011015E"/>
    <w:rsid w:val="00111842"/>
    <w:rsid w:val="0013523F"/>
    <w:rsid w:val="00135342"/>
    <w:rsid w:val="00135A5B"/>
    <w:rsid w:val="00135DAF"/>
    <w:rsid w:val="001400C7"/>
    <w:rsid w:val="00141697"/>
    <w:rsid w:val="001438FA"/>
    <w:rsid w:val="00143944"/>
    <w:rsid w:val="00156E33"/>
    <w:rsid w:val="00176D71"/>
    <w:rsid w:val="001922F2"/>
    <w:rsid w:val="00194B0B"/>
    <w:rsid w:val="001C3473"/>
    <w:rsid w:val="001C522C"/>
    <w:rsid w:val="001D5A05"/>
    <w:rsid w:val="001F7954"/>
    <w:rsid w:val="00204C87"/>
    <w:rsid w:val="0020694C"/>
    <w:rsid w:val="002074B4"/>
    <w:rsid w:val="00221BE9"/>
    <w:rsid w:val="0022222D"/>
    <w:rsid w:val="00226127"/>
    <w:rsid w:val="002348DF"/>
    <w:rsid w:val="002355CF"/>
    <w:rsid w:val="002360CE"/>
    <w:rsid w:val="00236AF0"/>
    <w:rsid w:val="00242AFB"/>
    <w:rsid w:val="00242F22"/>
    <w:rsid w:val="00280233"/>
    <w:rsid w:val="00280514"/>
    <w:rsid w:val="002807FD"/>
    <w:rsid w:val="002B3BE8"/>
    <w:rsid w:val="002B6CE1"/>
    <w:rsid w:val="002C0752"/>
    <w:rsid w:val="002C1A59"/>
    <w:rsid w:val="002C36D1"/>
    <w:rsid w:val="002E293B"/>
    <w:rsid w:val="002E2C09"/>
    <w:rsid w:val="002E36A2"/>
    <w:rsid w:val="00315CAD"/>
    <w:rsid w:val="0033189E"/>
    <w:rsid w:val="003404A5"/>
    <w:rsid w:val="003414D0"/>
    <w:rsid w:val="00346C5B"/>
    <w:rsid w:val="00366C80"/>
    <w:rsid w:val="003A7AF5"/>
    <w:rsid w:val="003B75CD"/>
    <w:rsid w:val="003C1FFB"/>
    <w:rsid w:val="003C4147"/>
    <w:rsid w:val="003E0C87"/>
    <w:rsid w:val="003E6AB9"/>
    <w:rsid w:val="003F225C"/>
    <w:rsid w:val="00417D74"/>
    <w:rsid w:val="00424102"/>
    <w:rsid w:val="004457EB"/>
    <w:rsid w:val="00447C30"/>
    <w:rsid w:val="0048186B"/>
    <w:rsid w:val="004A7292"/>
    <w:rsid w:val="004B4AAC"/>
    <w:rsid w:val="004E10AF"/>
    <w:rsid w:val="004E7A20"/>
    <w:rsid w:val="004E7AE3"/>
    <w:rsid w:val="004F50E8"/>
    <w:rsid w:val="00500BDE"/>
    <w:rsid w:val="00511BB9"/>
    <w:rsid w:val="00512328"/>
    <w:rsid w:val="00522D74"/>
    <w:rsid w:val="00525D04"/>
    <w:rsid w:val="00525D47"/>
    <w:rsid w:val="005430FB"/>
    <w:rsid w:val="00544D36"/>
    <w:rsid w:val="00547BD3"/>
    <w:rsid w:val="005526CB"/>
    <w:rsid w:val="00555386"/>
    <w:rsid w:val="00573E10"/>
    <w:rsid w:val="00577B15"/>
    <w:rsid w:val="00585767"/>
    <w:rsid w:val="005876C5"/>
    <w:rsid w:val="00594213"/>
    <w:rsid w:val="00595C0B"/>
    <w:rsid w:val="005A083E"/>
    <w:rsid w:val="005C0042"/>
    <w:rsid w:val="005C47C2"/>
    <w:rsid w:val="005D5F79"/>
    <w:rsid w:val="005F07BE"/>
    <w:rsid w:val="00603267"/>
    <w:rsid w:val="00614D10"/>
    <w:rsid w:val="00627B62"/>
    <w:rsid w:val="006357B5"/>
    <w:rsid w:val="00640789"/>
    <w:rsid w:val="00642EA0"/>
    <w:rsid w:val="00645C45"/>
    <w:rsid w:val="006462F7"/>
    <w:rsid w:val="00651233"/>
    <w:rsid w:val="00651B75"/>
    <w:rsid w:val="006679DD"/>
    <w:rsid w:val="006727D6"/>
    <w:rsid w:val="006827C5"/>
    <w:rsid w:val="006C1C5E"/>
    <w:rsid w:val="006D0B20"/>
    <w:rsid w:val="006D4A5A"/>
    <w:rsid w:val="006D7991"/>
    <w:rsid w:val="006E071A"/>
    <w:rsid w:val="006F3B48"/>
    <w:rsid w:val="00705E5E"/>
    <w:rsid w:val="0071373C"/>
    <w:rsid w:val="00714DDD"/>
    <w:rsid w:val="00720107"/>
    <w:rsid w:val="007237E8"/>
    <w:rsid w:val="00724A00"/>
    <w:rsid w:val="00725815"/>
    <w:rsid w:val="00736044"/>
    <w:rsid w:val="00747A14"/>
    <w:rsid w:val="00771A99"/>
    <w:rsid w:val="00772C4C"/>
    <w:rsid w:val="007732C7"/>
    <w:rsid w:val="00792B57"/>
    <w:rsid w:val="007945BE"/>
    <w:rsid w:val="0079516C"/>
    <w:rsid w:val="007B1229"/>
    <w:rsid w:val="007B5E76"/>
    <w:rsid w:val="007B7D79"/>
    <w:rsid w:val="007D31C3"/>
    <w:rsid w:val="007D5E2A"/>
    <w:rsid w:val="007E5D25"/>
    <w:rsid w:val="007E5F4C"/>
    <w:rsid w:val="00802264"/>
    <w:rsid w:val="00803974"/>
    <w:rsid w:val="00804FF3"/>
    <w:rsid w:val="00823F36"/>
    <w:rsid w:val="00830585"/>
    <w:rsid w:val="00833B8E"/>
    <w:rsid w:val="0083400F"/>
    <w:rsid w:val="00842917"/>
    <w:rsid w:val="0086326F"/>
    <w:rsid w:val="0086362A"/>
    <w:rsid w:val="00890DCB"/>
    <w:rsid w:val="008925E4"/>
    <w:rsid w:val="00894E0E"/>
    <w:rsid w:val="00896AF1"/>
    <w:rsid w:val="008A748C"/>
    <w:rsid w:val="008B50AF"/>
    <w:rsid w:val="008C2CA8"/>
    <w:rsid w:val="008D7112"/>
    <w:rsid w:val="008E11DD"/>
    <w:rsid w:val="008F7450"/>
    <w:rsid w:val="00903684"/>
    <w:rsid w:val="00911B36"/>
    <w:rsid w:val="0094082F"/>
    <w:rsid w:val="00943C2A"/>
    <w:rsid w:val="009441C1"/>
    <w:rsid w:val="009455D9"/>
    <w:rsid w:val="00950810"/>
    <w:rsid w:val="009718C6"/>
    <w:rsid w:val="0098447D"/>
    <w:rsid w:val="00985A9B"/>
    <w:rsid w:val="00991042"/>
    <w:rsid w:val="009964C9"/>
    <w:rsid w:val="009B1772"/>
    <w:rsid w:val="009C2735"/>
    <w:rsid w:val="009D1D81"/>
    <w:rsid w:val="009D53E4"/>
    <w:rsid w:val="009E2B6E"/>
    <w:rsid w:val="009E41C1"/>
    <w:rsid w:val="009E5225"/>
    <w:rsid w:val="009E73D3"/>
    <w:rsid w:val="009F1E8E"/>
    <w:rsid w:val="009F7075"/>
    <w:rsid w:val="00A041F9"/>
    <w:rsid w:val="00A114C4"/>
    <w:rsid w:val="00A2574D"/>
    <w:rsid w:val="00A25C12"/>
    <w:rsid w:val="00A26D8A"/>
    <w:rsid w:val="00A3153D"/>
    <w:rsid w:val="00A35814"/>
    <w:rsid w:val="00A36E12"/>
    <w:rsid w:val="00A37D31"/>
    <w:rsid w:val="00A441E8"/>
    <w:rsid w:val="00A56E7C"/>
    <w:rsid w:val="00A627AD"/>
    <w:rsid w:val="00A749A4"/>
    <w:rsid w:val="00A901A7"/>
    <w:rsid w:val="00AB57AB"/>
    <w:rsid w:val="00AC040D"/>
    <w:rsid w:val="00AC0B7B"/>
    <w:rsid w:val="00AE60A0"/>
    <w:rsid w:val="00AF109A"/>
    <w:rsid w:val="00AF2E8A"/>
    <w:rsid w:val="00AF55CF"/>
    <w:rsid w:val="00B1089B"/>
    <w:rsid w:val="00B13F28"/>
    <w:rsid w:val="00B24EC4"/>
    <w:rsid w:val="00B30C1E"/>
    <w:rsid w:val="00B57F46"/>
    <w:rsid w:val="00B61F2B"/>
    <w:rsid w:val="00B6755A"/>
    <w:rsid w:val="00B905C5"/>
    <w:rsid w:val="00B919A5"/>
    <w:rsid w:val="00B94394"/>
    <w:rsid w:val="00BC178A"/>
    <w:rsid w:val="00BC1ADC"/>
    <w:rsid w:val="00BC3416"/>
    <w:rsid w:val="00BE1030"/>
    <w:rsid w:val="00BE57E0"/>
    <w:rsid w:val="00BF73BC"/>
    <w:rsid w:val="00C0697A"/>
    <w:rsid w:val="00C072FE"/>
    <w:rsid w:val="00C22A37"/>
    <w:rsid w:val="00C46C51"/>
    <w:rsid w:val="00C51608"/>
    <w:rsid w:val="00C544E2"/>
    <w:rsid w:val="00C57CD7"/>
    <w:rsid w:val="00C61D11"/>
    <w:rsid w:val="00C6223A"/>
    <w:rsid w:val="00C71D4D"/>
    <w:rsid w:val="00C75784"/>
    <w:rsid w:val="00C86158"/>
    <w:rsid w:val="00CA2889"/>
    <w:rsid w:val="00CA6028"/>
    <w:rsid w:val="00CB213E"/>
    <w:rsid w:val="00CB2309"/>
    <w:rsid w:val="00CB4AEE"/>
    <w:rsid w:val="00CC4D79"/>
    <w:rsid w:val="00CD26CD"/>
    <w:rsid w:val="00CE5D93"/>
    <w:rsid w:val="00CF00EA"/>
    <w:rsid w:val="00D00F44"/>
    <w:rsid w:val="00D2343C"/>
    <w:rsid w:val="00D24A29"/>
    <w:rsid w:val="00D35F06"/>
    <w:rsid w:val="00D3639E"/>
    <w:rsid w:val="00D533B0"/>
    <w:rsid w:val="00D65D8D"/>
    <w:rsid w:val="00D704CA"/>
    <w:rsid w:val="00D73DCD"/>
    <w:rsid w:val="00D96818"/>
    <w:rsid w:val="00D96A8D"/>
    <w:rsid w:val="00DD2F37"/>
    <w:rsid w:val="00DE61E6"/>
    <w:rsid w:val="00DF6549"/>
    <w:rsid w:val="00E003CE"/>
    <w:rsid w:val="00E040C8"/>
    <w:rsid w:val="00E20DE3"/>
    <w:rsid w:val="00E21827"/>
    <w:rsid w:val="00E24CA0"/>
    <w:rsid w:val="00E431FA"/>
    <w:rsid w:val="00E4550A"/>
    <w:rsid w:val="00E52FE5"/>
    <w:rsid w:val="00E53156"/>
    <w:rsid w:val="00EA3F46"/>
    <w:rsid w:val="00EE2080"/>
    <w:rsid w:val="00F133BC"/>
    <w:rsid w:val="00F17684"/>
    <w:rsid w:val="00F31E97"/>
    <w:rsid w:val="00F4011F"/>
    <w:rsid w:val="00F425B3"/>
    <w:rsid w:val="00F558A6"/>
    <w:rsid w:val="00F62EE6"/>
    <w:rsid w:val="00F66DF6"/>
    <w:rsid w:val="00FA30AC"/>
    <w:rsid w:val="00FC008C"/>
    <w:rsid w:val="00FD6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1903173"/>
  <w15:docId w15:val="{575F96BF-621F-4EFB-B3A0-B79782A3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unhideWhenUsed/>
    <w:rsid w:val="004B4AAC"/>
    <w:pPr>
      <w:tabs>
        <w:tab w:val="center" w:pos="4153"/>
        <w:tab w:val="right" w:pos="8306"/>
      </w:tabs>
    </w:pPr>
  </w:style>
  <w:style w:type="character" w:customStyle="1" w:styleId="FooterChar">
    <w:name w:val="Footer Char"/>
    <w:basedOn w:val="DefaultParagraphFont"/>
    <w:link w:val="Footer"/>
    <w:uiPriority w:val="99"/>
    <w:rsid w:val="004B4AAC"/>
    <w:rPr>
      <w:kern w:val="1"/>
      <w:sz w:val="24"/>
      <w:szCs w:val="24"/>
      <w:lang w:val="en-US" w:eastAsia="en-US"/>
    </w:rPr>
  </w:style>
  <w:style w:type="paragraph" w:styleId="Header">
    <w:name w:val="header"/>
    <w:basedOn w:val="Normal"/>
    <w:link w:val="HeaderChar"/>
    <w:uiPriority w:val="99"/>
    <w:unhideWhenUsed/>
    <w:rsid w:val="004B4AAC"/>
    <w:pPr>
      <w:tabs>
        <w:tab w:val="center" w:pos="4153"/>
        <w:tab w:val="right" w:pos="8306"/>
      </w:tabs>
    </w:pPr>
  </w:style>
  <w:style w:type="character" w:customStyle="1" w:styleId="HeaderChar">
    <w:name w:val="Header Char"/>
    <w:basedOn w:val="DefaultParagraphFont"/>
    <w:link w:val="Header"/>
    <w:uiPriority w:val="99"/>
    <w:rsid w:val="004B4AAC"/>
    <w:rPr>
      <w:kern w:val="1"/>
      <w:sz w:val="24"/>
      <w:szCs w:val="24"/>
      <w:lang w:val="en-US" w:eastAsia="en-US"/>
    </w:rPr>
  </w:style>
  <w:style w:type="paragraph" w:styleId="BodyTextIndent">
    <w:name w:val="Body Text Indent"/>
    <w:basedOn w:val="Normal"/>
    <w:link w:val="BodyTextIndentChar"/>
    <w:rsid w:val="004B4AAC"/>
    <w:pPr>
      <w:widowControl/>
      <w:suppressAutoHyphens w:val="0"/>
      <w:ind w:left="142" w:firstLine="578"/>
      <w:jc w:val="both"/>
    </w:pPr>
    <w:rPr>
      <w:kern w:val="0"/>
      <w:sz w:val="28"/>
      <w:szCs w:val="20"/>
      <w:lang w:val="lv-LV"/>
    </w:rPr>
  </w:style>
  <w:style w:type="character" w:customStyle="1" w:styleId="BodyTextIndentChar">
    <w:name w:val="Body Text Indent Char"/>
    <w:basedOn w:val="DefaultParagraphFont"/>
    <w:link w:val="BodyTextIndent"/>
    <w:rsid w:val="004B4AAC"/>
    <w:rPr>
      <w:sz w:val="28"/>
      <w:lang w:eastAsia="en-US"/>
    </w:rPr>
  </w:style>
  <w:style w:type="paragraph" w:styleId="BalloonText">
    <w:name w:val="Balloon Text"/>
    <w:basedOn w:val="Normal"/>
    <w:link w:val="BalloonTextChar"/>
    <w:uiPriority w:val="99"/>
    <w:semiHidden/>
    <w:unhideWhenUsed/>
    <w:rsid w:val="004B4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AC"/>
    <w:rPr>
      <w:rFonts w:ascii="Segoe UI" w:hAnsi="Segoe UI" w:cs="Segoe UI"/>
      <w:kern w:val="1"/>
      <w:sz w:val="18"/>
      <w:szCs w:val="18"/>
      <w:lang w:val="en-US" w:eastAsia="en-US"/>
    </w:rPr>
  </w:style>
  <w:style w:type="character" w:styleId="CommentReference">
    <w:name w:val="annotation reference"/>
    <w:basedOn w:val="DefaultParagraphFont"/>
    <w:uiPriority w:val="99"/>
    <w:semiHidden/>
    <w:unhideWhenUsed/>
    <w:rsid w:val="00802264"/>
    <w:rPr>
      <w:sz w:val="16"/>
      <w:szCs w:val="16"/>
    </w:rPr>
  </w:style>
  <w:style w:type="paragraph" w:styleId="CommentText">
    <w:name w:val="annotation text"/>
    <w:basedOn w:val="Normal"/>
    <w:link w:val="CommentTextChar"/>
    <w:uiPriority w:val="99"/>
    <w:semiHidden/>
    <w:unhideWhenUsed/>
    <w:rsid w:val="00802264"/>
    <w:rPr>
      <w:sz w:val="20"/>
      <w:szCs w:val="20"/>
    </w:rPr>
  </w:style>
  <w:style w:type="character" w:customStyle="1" w:styleId="CommentTextChar">
    <w:name w:val="Comment Text Char"/>
    <w:basedOn w:val="DefaultParagraphFont"/>
    <w:link w:val="CommentText"/>
    <w:uiPriority w:val="99"/>
    <w:semiHidden/>
    <w:rsid w:val="00802264"/>
    <w:rPr>
      <w:kern w:val="1"/>
      <w:lang w:val="en-US" w:eastAsia="en-US"/>
    </w:rPr>
  </w:style>
  <w:style w:type="paragraph" w:styleId="CommentSubject">
    <w:name w:val="annotation subject"/>
    <w:basedOn w:val="CommentText"/>
    <w:next w:val="CommentText"/>
    <w:link w:val="CommentSubjectChar"/>
    <w:uiPriority w:val="99"/>
    <w:semiHidden/>
    <w:unhideWhenUsed/>
    <w:rsid w:val="00802264"/>
    <w:rPr>
      <w:b/>
      <w:bCs/>
    </w:rPr>
  </w:style>
  <w:style w:type="character" w:customStyle="1" w:styleId="CommentSubjectChar">
    <w:name w:val="Comment Subject Char"/>
    <w:basedOn w:val="CommentTextChar"/>
    <w:link w:val="CommentSubject"/>
    <w:uiPriority w:val="99"/>
    <w:semiHidden/>
    <w:rsid w:val="00802264"/>
    <w:rPr>
      <w:b/>
      <w:bCs/>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02B7-FE5B-48DC-B35A-265A59A6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22986-CED7-47B0-8B59-B4AE9F7457E8}">
  <ds:schemaRefs>
    <ds:schemaRef ds:uri="http://schemas.microsoft.com/sharepoint/v3/contenttype/forms"/>
  </ds:schemaRefs>
</ds:datastoreItem>
</file>

<file path=customXml/itemProps3.xml><?xml version="1.0" encoding="utf-8"?>
<ds:datastoreItem xmlns:ds="http://schemas.openxmlformats.org/officeDocument/2006/customXml" ds:itemID="{37548BB2-09D8-46D1-94E4-AF0462AEB3E7}">
  <ds:schemaRefs>
    <ds:schemaRef ds:uri="b6b6b0de-984a-4a78-a39f-cb9c8b26df3b"/>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0f27a67-e3d9-46c1-b96c-c174a62fd7b5"/>
    <ds:schemaRef ds:uri="http://www.w3.org/XML/1998/namespace"/>
  </ds:schemaRefs>
</ds:datastoreItem>
</file>

<file path=customXml/itemProps4.xml><?xml version="1.0" encoding="utf-8"?>
<ds:datastoreItem xmlns:ds="http://schemas.openxmlformats.org/officeDocument/2006/customXml" ds:itemID="{101B47CB-3304-4DE3-AE1A-E1F4E2A9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463</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 telpu Kaļķu ielā 11A, Rīgā, nodošanu bezatlīdzības lietošanā sabiedriskā labuma organizācijai - nodibinājumam “Nodibinājums "Iespējamā misija”"</vt:lpstr>
    </vt:vector>
  </TitlesOfParts>
  <Company>FM (VAS "Valsts nekustamie īpašumi")</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telpu Kaļķu ielā 11A, Rīgā, nodošanu bezatlīdzības lietošanā sabiedriskā labuma organizācijai - nodibinājumam “Nodibinājums "Iespējamā misija”"</dc:title>
  <dc:subject>Ministru kabineta rīkojuma projekts</dc:subject>
  <dc:creator>Liga.Rozenberga@vni.lv</dc:creator>
  <cp:keywords/>
  <dc:description>Liga.Rozenberga@vni.lv
22046774</dc:description>
  <cp:lastModifiedBy>Leontine Babkina</cp:lastModifiedBy>
  <cp:revision>10</cp:revision>
  <cp:lastPrinted>2020-09-17T08:31:00Z</cp:lastPrinted>
  <dcterms:created xsi:type="dcterms:W3CDTF">2020-08-25T17:34:00Z</dcterms:created>
  <dcterms:modified xsi:type="dcterms:W3CDTF">2020-09-30T10:35:00Z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