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C08B" w14:textId="6A2949A9" w:rsidR="00BC0553" w:rsidRDefault="00BC0553" w:rsidP="00BC0553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CFBBEBF" w14:textId="5892E8A2" w:rsidR="006E04D8" w:rsidRDefault="006E04D8" w:rsidP="00BC0553">
      <w:pPr>
        <w:spacing w:line="240" w:lineRule="auto"/>
        <w:rPr>
          <w:sz w:val="28"/>
          <w:szCs w:val="28"/>
        </w:rPr>
      </w:pPr>
    </w:p>
    <w:p w14:paraId="16F3744F" w14:textId="77777777" w:rsidR="006E04D8" w:rsidRPr="000325D1" w:rsidRDefault="006E04D8" w:rsidP="00BC0553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523D1667" w14:textId="0CCA882C" w:rsidR="006E04D8" w:rsidRPr="00A81F12" w:rsidRDefault="006E04D8" w:rsidP="00A81F12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proofErr w:type="gramStart"/>
      <w:r w:rsidRPr="00A81F12">
        <w:rPr>
          <w:sz w:val="28"/>
          <w:szCs w:val="28"/>
        </w:rPr>
        <w:t xml:space="preserve">            </w:t>
      </w:r>
      <w:proofErr w:type="gramEnd"/>
      <w:r w:rsidRPr="00A81F12">
        <w:rPr>
          <w:sz w:val="28"/>
          <w:szCs w:val="28"/>
        </w:rPr>
        <w:tab/>
        <w:t>Noteikumi Nr.</w:t>
      </w:r>
      <w:r w:rsidR="00A61B96">
        <w:rPr>
          <w:sz w:val="28"/>
          <w:szCs w:val="28"/>
        </w:rPr>
        <w:t> </w:t>
      </w:r>
    </w:p>
    <w:p w14:paraId="0C9158F2" w14:textId="5A250B37" w:rsidR="006E04D8" w:rsidRPr="00A81F12" w:rsidRDefault="006E04D8" w:rsidP="00A81F12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</w:t>
      </w:r>
      <w:r w:rsidR="00A61B96">
        <w:rPr>
          <w:sz w:val="28"/>
          <w:szCs w:val="28"/>
        </w:rPr>
        <w:t> </w:t>
      </w:r>
      <w:r w:rsidRPr="00A81F12">
        <w:rPr>
          <w:sz w:val="28"/>
          <w:szCs w:val="28"/>
        </w:rPr>
        <w:t>Nr.</w:t>
      </w:r>
      <w:proofErr w:type="gramStart"/>
      <w:r w:rsidRPr="00A81F12">
        <w:rPr>
          <w:sz w:val="28"/>
          <w:szCs w:val="28"/>
        </w:rPr>
        <w:t xml:space="preserve">              .</w:t>
      </w:r>
      <w:proofErr w:type="gramEnd"/>
      <w:r w:rsidRPr="00A81F12">
        <w:rPr>
          <w:sz w:val="28"/>
          <w:szCs w:val="28"/>
        </w:rPr>
        <w:t> §)</w:t>
      </w:r>
    </w:p>
    <w:p w14:paraId="64571C8C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4571C8E" w14:textId="7F8ABA0E" w:rsidR="000325D1" w:rsidRDefault="00EF03B9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F03B9">
        <w:rPr>
          <w:rFonts w:ascii="Times New Roman" w:hAnsi="Times New Roman"/>
          <w:bCs w:val="0"/>
        </w:rPr>
        <w:t>Grozījumi Ministru kabineta 2016.</w:t>
      </w:r>
      <w:r w:rsidR="00713162">
        <w:rPr>
          <w:rFonts w:ascii="Times New Roman" w:hAnsi="Times New Roman"/>
          <w:bCs w:val="0"/>
        </w:rPr>
        <w:t> </w:t>
      </w:r>
      <w:r w:rsidRPr="00EF03B9">
        <w:rPr>
          <w:rFonts w:ascii="Times New Roman" w:hAnsi="Times New Roman"/>
          <w:bCs w:val="0"/>
        </w:rPr>
        <w:t>gada 15.</w:t>
      </w:r>
      <w:r w:rsidR="00713162">
        <w:rPr>
          <w:rFonts w:ascii="Times New Roman" w:hAnsi="Times New Roman"/>
          <w:bCs w:val="0"/>
        </w:rPr>
        <w:t> </w:t>
      </w:r>
      <w:r w:rsidRPr="00EF03B9">
        <w:rPr>
          <w:rFonts w:ascii="Times New Roman" w:hAnsi="Times New Roman"/>
          <w:bCs w:val="0"/>
        </w:rPr>
        <w:t>jūlija noteikumos Nr.</w:t>
      </w:r>
      <w:r w:rsidR="00713162">
        <w:rPr>
          <w:rFonts w:ascii="Times New Roman" w:hAnsi="Times New Roman"/>
          <w:bCs w:val="0"/>
        </w:rPr>
        <w:t> </w:t>
      </w:r>
      <w:r w:rsidRPr="00EF03B9">
        <w:rPr>
          <w:rFonts w:ascii="Times New Roman" w:hAnsi="Times New Roman"/>
          <w:bCs w:val="0"/>
        </w:rPr>
        <w:t xml:space="preserve">477 </w:t>
      </w:r>
      <w:r w:rsidR="006E04D8">
        <w:rPr>
          <w:rFonts w:ascii="Times New Roman" w:hAnsi="Times New Roman"/>
          <w:bCs w:val="0"/>
        </w:rPr>
        <w:t>"</w:t>
      </w:r>
      <w:r w:rsidRPr="00EF03B9">
        <w:rPr>
          <w:rFonts w:ascii="Times New Roman" w:hAnsi="Times New Roman"/>
          <w:bCs w:val="0"/>
        </w:rPr>
        <w:t>Speciālās izglītības iestāžu un vispārējās izglītības iestāžu speciālās izglītības klašu (grupu) finansēšanas kārtība</w:t>
      </w:r>
      <w:r w:rsidR="006E04D8">
        <w:rPr>
          <w:rFonts w:ascii="Times New Roman" w:hAnsi="Times New Roman"/>
          <w:bCs w:val="0"/>
        </w:rPr>
        <w:t>"</w:t>
      </w:r>
    </w:p>
    <w:p w14:paraId="7B3B22D2" w14:textId="77777777" w:rsidR="00EF03B9" w:rsidRPr="00404221" w:rsidRDefault="00EF03B9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60D2AF91" w14:textId="77777777" w:rsidR="00713162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 xml:space="preserve">Izdoti saskaņā ar </w:t>
      </w:r>
    </w:p>
    <w:p w14:paraId="64571C8F" w14:textId="096909B4" w:rsidR="005862A8" w:rsidRPr="005862A8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>Izglītī</w:t>
      </w:r>
      <w:r w:rsidR="00814A14">
        <w:rPr>
          <w:iCs/>
          <w:sz w:val="28"/>
          <w:szCs w:val="28"/>
        </w:rPr>
        <w:t>bas likuma 14.</w:t>
      </w:r>
      <w:r w:rsidR="00713162">
        <w:rPr>
          <w:iCs/>
          <w:sz w:val="28"/>
          <w:szCs w:val="28"/>
        </w:rPr>
        <w:t> </w:t>
      </w:r>
      <w:r w:rsidR="00814A14">
        <w:rPr>
          <w:iCs/>
          <w:sz w:val="28"/>
          <w:szCs w:val="28"/>
        </w:rPr>
        <w:t>panta 17.</w:t>
      </w:r>
      <w:r w:rsidR="00713162">
        <w:rPr>
          <w:iCs/>
          <w:sz w:val="28"/>
          <w:szCs w:val="28"/>
        </w:rPr>
        <w:t> </w:t>
      </w:r>
      <w:r w:rsidR="00814A14">
        <w:rPr>
          <w:iCs/>
          <w:sz w:val="28"/>
          <w:szCs w:val="28"/>
        </w:rPr>
        <w:t>punktu</w:t>
      </w:r>
      <w:r w:rsidRPr="005862A8">
        <w:rPr>
          <w:iCs/>
          <w:sz w:val="28"/>
          <w:szCs w:val="28"/>
        </w:rPr>
        <w:t xml:space="preserve"> </w:t>
      </w:r>
      <w:r w:rsidR="00713162" w:rsidRPr="005862A8">
        <w:rPr>
          <w:iCs/>
          <w:sz w:val="28"/>
          <w:szCs w:val="28"/>
        </w:rPr>
        <w:t>un</w:t>
      </w:r>
    </w:p>
    <w:p w14:paraId="64571C90" w14:textId="4D3BC7B3" w:rsidR="000325D1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>59.</w:t>
      </w:r>
      <w:bookmarkStart w:id="4" w:name="_GoBack"/>
      <w:r w:rsidR="006E04D8" w:rsidRPr="00A61B96">
        <w:rPr>
          <w:sz w:val="28"/>
          <w:szCs w:val="28"/>
        </w:rPr>
        <w:t> </w:t>
      </w:r>
      <w:bookmarkEnd w:id="4"/>
      <w:r w:rsidRPr="005862A8">
        <w:rPr>
          <w:iCs/>
          <w:sz w:val="28"/>
          <w:szCs w:val="28"/>
        </w:rPr>
        <w:t>panta trešo daļu</w:t>
      </w:r>
    </w:p>
    <w:p w14:paraId="64571C91" w14:textId="77777777" w:rsidR="005862A8" w:rsidRPr="00404221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580EE5B5" w14:textId="2A42BE89" w:rsidR="00EF03B9" w:rsidRDefault="00EF03B9" w:rsidP="006E04D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04221">
        <w:rPr>
          <w:rFonts w:ascii="Times New Roman" w:hAnsi="Times New Roman"/>
          <w:b w:val="0"/>
        </w:rPr>
        <w:t>Izdarīt Ministru kabineta 2016.</w:t>
      </w:r>
      <w:r w:rsidR="00713162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 xml:space="preserve">gada </w:t>
      </w:r>
      <w:r>
        <w:rPr>
          <w:rFonts w:ascii="Times New Roman" w:hAnsi="Times New Roman"/>
          <w:b w:val="0"/>
        </w:rPr>
        <w:t>1</w:t>
      </w:r>
      <w:r w:rsidRPr="00404221">
        <w:rPr>
          <w:rFonts w:ascii="Times New Roman" w:hAnsi="Times New Roman"/>
          <w:b w:val="0"/>
        </w:rPr>
        <w:t>5.</w:t>
      </w:r>
      <w:r w:rsidR="00713162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jūlija noteikumos Nr.</w:t>
      </w:r>
      <w:r w:rsidR="00713162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77</w:t>
      </w:r>
      <w:r w:rsidRPr="00404221">
        <w:rPr>
          <w:rFonts w:ascii="Times New Roman" w:hAnsi="Times New Roman"/>
          <w:b w:val="0"/>
        </w:rPr>
        <w:t xml:space="preserve"> </w:t>
      </w:r>
      <w:r w:rsidR="006E04D8">
        <w:rPr>
          <w:rFonts w:ascii="Times New Roman" w:hAnsi="Times New Roman"/>
          <w:b w:val="0"/>
        </w:rPr>
        <w:t>"</w:t>
      </w:r>
      <w:r w:rsidRPr="005862A8">
        <w:rPr>
          <w:rFonts w:ascii="Times New Roman" w:hAnsi="Times New Roman"/>
          <w:b w:val="0"/>
        </w:rPr>
        <w:t>Speciālās izglītības iestāžu un vispārējās izglītības iestāžu speciālās izglītības klašu (grupu) finansēšanas kārtība</w:t>
      </w:r>
      <w:r w:rsidR="006E04D8">
        <w:rPr>
          <w:rFonts w:ascii="Times New Roman" w:hAnsi="Times New Roman"/>
          <w:b w:val="0"/>
        </w:rPr>
        <w:t>"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5862A8">
        <w:rPr>
          <w:rFonts w:ascii="Times New Roman" w:hAnsi="Times New Roman"/>
          <w:b w:val="0"/>
        </w:rPr>
        <w:t>(</w:t>
      </w:r>
      <w:proofErr w:type="gramEnd"/>
      <w:r w:rsidRPr="005862A8">
        <w:rPr>
          <w:rFonts w:ascii="Times New Roman" w:hAnsi="Times New Roman"/>
          <w:b w:val="0"/>
        </w:rPr>
        <w:t xml:space="preserve">Latvijas Vēstnesis, 2016, </w:t>
      </w:r>
      <w:r>
        <w:rPr>
          <w:rFonts w:ascii="Times New Roman" w:hAnsi="Times New Roman"/>
          <w:b w:val="0"/>
        </w:rPr>
        <w:t>140., 168.</w:t>
      </w:r>
      <w:r w:rsidR="00713162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nr.</w:t>
      </w:r>
      <w:r w:rsidR="00BC0553">
        <w:rPr>
          <w:rFonts w:ascii="Times New Roman" w:hAnsi="Times New Roman"/>
          <w:b w:val="0"/>
        </w:rPr>
        <w:t>;</w:t>
      </w:r>
      <w:r>
        <w:rPr>
          <w:rFonts w:ascii="Times New Roman" w:hAnsi="Times New Roman"/>
          <w:b w:val="0"/>
        </w:rPr>
        <w:t xml:space="preserve"> 2017, 153.</w:t>
      </w:r>
      <w:r w:rsidR="00713162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nr.</w:t>
      </w:r>
      <w:r w:rsidR="00BC0553">
        <w:rPr>
          <w:rFonts w:ascii="Times New Roman" w:hAnsi="Times New Roman"/>
          <w:b w:val="0"/>
        </w:rPr>
        <w:t>;</w:t>
      </w:r>
      <w:r>
        <w:rPr>
          <w:rFonts w:ascii="Times New Roman" w:hAnsi="Times New Roman"/>
          <w:b w:val="0"/>
        </w:rPr>
        <w:t xml:space="preserve"> 2018, 162.</w:t>
      </w:r>
      <w:r w:rsidR="00713162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nr.</w:t>
      </w:r>
      <w:r w:rsidR="006E04D8">
        <w:rPr>
          <w:rFonts w:ascii="Times New Roman" w:hAnsi="Times New Roman"/>
          <w:b w:val="0"/>
        </w:rPr>
        <w:t xml:space="preserve">; </w:t>
      </w:r>
      <w:r>
        <w:rPr>
          <w:rFonts w:ascii="Times New Roman" w:hAnsi="Times New Roman"/>
          <w:b w:val="0"/>
        </w:rPr>
        <w:t>2019, 146.</w:t>
      </w:r>
      <w:r w:rsidR="00713162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nr.</w:t>
      </w:r>
      <w:r w:rsidR="00BC0553">
        <w:rPr>
          <w:rFonts w:ascii="Times New Roman" w:hAnsi="Times New Roman"/>
          <w:b w:val="0"/>
        </w:rPr>
        <w:t>;</w:t>
      </w:r>
      <w:r>
        <w:rPr>
          <w:rFonts w:ascii="Times New Roman" w:hAnsi="Times New Roman"/>
          <w:b w:val="0"/>
        </w:rPr>
        <w:t xml:space="preserve"> 2020, 119. nr.) šādus grozījumus:</w:t>
      </w:r>
    </w:p>
    <w:p w14:paraId="64571C93" w14:textId="77777777" w:rsidR="000325D1" w:rsidRPr="00404221" w:rsidRDefault="000325D1" w:rsidP="006E04D8">
      <w:pPr>
        <w:shd w:val="clear" w:color="auto" w:fill="FFFFFF"/>
        <w:tabs>
          <w:tab w:val="left" w:pos="567"/>
          <w:tab w:val="left" w:pos="993"/>
        </w:tabs>
        <w:spacing w:line="240" w:lineRule="auto"/>
        <w:ind w:firstLine="720"/>
        <w:rPr>
          <w:sz w:val="28"/>
          <w:szCs w:val="28"/>
        </w:rPr>
      </w:pPr>
    </w:p>
    <w:p w14:paraId="4D337B24" w14:textId="16A6CF50" w:rsidR="00EF03B9" w:rsidRPr="006E04D8" w:rsidRDefault="006E04D8" w:rsidP="006E04D8">
      <w:pPr>
        <w:shd w:val="clear" w:color="auto" w:fill="FFFFFF"/>
        <w:tabs>
          <w:tab w:val="left" w:pos="1134"/>
        </w:tabs>
        <w:spacing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5634EE" w:rsidRPr="006E04D8">
        <w:rPr>
          <w:sz w:val="28"/>
          <w:szCs w:val="28"/>
        </w:rPr>
        <w:t>P</w:t>
      </w:r>
      <w:r w:rsidR="00EF03B9" w:rsidRPr="006E04D8">
        <w:rPr>
          <w:sz w:val="28"/>
          <w:szCs w:val="28"/>
        </w:rPr>
        <w:t xml:space="preserve">apildināt 4. punkta ievaddaļu aiz vārdiem </w:t>
      </w:r>
      <w:r>
        <w:rPr>
          <w:sz w:val="28"/>
          <w:szCs w:val="28"/>
        </w:rPr>
        <w:t>"</w:t>
      </w:r>
      <w:r w:rsidR="00EF03B9" w:rsidRPr="006E04D8">
        <w:rPr>
          <w:sz w:val="28"/>
          <w:szCs w:val="28"/>
        </w:rPr>
        <w:t>jauktiem attīstības traucējumiem</w:t>
      </w:r>
      <w:r>
        <w:rPr>
          <w:sz w:val="28"/>
          <w:szCs w:val="28"/>
        </w:rPr>
        <w:t>"</w:t>
      </w:r>
      <w:r w:rsidR="00EF03B9" w:rsidRPr="006E04D8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EF03B9" w:rsidRPr="006E04D8">
        <w:rPr>
          <w:sz w:val="28"/>
          <w:szCs w:val="28"/>
        </w:rPr>
        <w:t>kā arī par profesionālo pamatizglītības programmu izglītojamiem</w:t>
      </w:r>
      <w:r>
        <w:rPr>
          <w:sz w:val="28"/>
          <w:szCs w:val="28"/>
        </w:rPr>
        <w:t>"</w:t>
      </w:r>
      <w:r w:rsidR="00EF03B9" w:rsidRPr="006E04D8">
        <w:rPr>
          <w:sz w:val="28"/>
          <w:szCs w:val="28"/>
        </w:rPr>
        <w:t>.</w:t>
      </w:r>
    </w:p>
    <w:p w14:paraId="4B08048C" w14:textId="77777777" w:rsidR="00EF03B9" w:rsidRDefault="00EF03B9" w:rsidP="006E04D8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</w:p>
    <w:p w14:paraId="0DA33AFD" w14:textId="266A6D6D" w:rsidR="00EF03B9" w:rsidRPr="006E04D8" w:rsidRDefault="006E04D8" w:rsidP="006E04D8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13162">
        <w:rPr>
          <w:sz w:val="28"/>
          <w:szCs w:val="28"/>
        </w:rPr>
        <w:t> </w:t>
      </w:r>
      <w:r w:rsidR="005634EE" w:rsidRPr="006E04D8">
        <w:rPr>
          <w:bCs/>
          <w:sz w:val="28"/>
          <w:szCs w:val="28"/>
        </w:rPr>
        <w:t>P</w:t>
      </w:r>
      <w:r w:rsidR="00EF03B9" w:rsidRPr="006E04D8">
        <w:rPr>
          <w:bCs/>
          <w:sz w:val="28"/>
          <w:szCs w:val="28"/>
        </w:rPr>
        <w:t>apildināt noteikumus ar 22.</w:t>
      </w:r>
      <w:r w:rsidR="00EF03B9" w:rsidRPr="006E04D8">
        <w:rPr>
          <w:bCs/>
          <w:sz w:val="28"/>
          <w:szCs w:val="28"/>
          <w:vertAlign w:val="superscript"/>
        </w:rPr>
        <w:t>3</w:t>
      </w:r>
      <w:r w:rsidR="00EF03B9" w:rsidRPr="006E04D8">
        <w:rPr>
          <w:bCs/>
          <w:sz w:val="28"/>
          <w:szCs w:val="28"/>
        </w:rPr>
        <w:t> punktu šādā redakcijā:</w:t>
      </w:r>
    </w:p>
    <w:p w14:paraId="4A1AC45E" w14:textId="77777777" w:rsidR="00EF03B9" w:rsidRDefault="00EF03B9" w:rsidP="006E04D8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</w:p>
    <w:p w14:paraId="64571EBC" w14:textId="310DE0A7" w:rsidR="000325D1" w:rsidRPr="00404221" w:rsidRDefault="006E04D8" w:rsidP="006E04D8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EF03B9">
        <w:rPr>
          <w:bCs/>
          <w:sz w:val="28"/>
          <w:szCs w:val="28"/>
        </w:rPr>
        <w:t>22.</w:t>
      </w:r>
      <w:r w:rsidR="00EF03B9" w:rsidRPr="00EF03B9">
        <w:rPr>
          <w:bCs/>
          <w:sz w:val="28"/>
          <w:szCs w:val="28"/>
          <w:vertAlign w:val="superscript"/>
        </w:rPr>
        <w:t>3</w:t>
      </w:r>
      <w:r w:rsidR="00713162">
        <w:rPr>
          <w:bCs/>
          <w:sz w:val="28"/>
          <w:szCs w:val="28"/>
        </w:rPr>
        <w:t> </w:t>
      </w:r>
      <w:r w:rsidR="005634EE" w:rsidRPr="005634EE">
        <w:rPr>
          <w:bCs/>
          <w:sz w:val="28"/>
          <w:szCs w:val="28"/>
        </w:rPr>
        <w:t>Grozījumu šo noteikumu 4.</w:t>
      </w:r>
      <w:r w:rsidR="00713162">
        <w:rPr>
          <w:bCs/>
          <w:sz w:val="28"/>
          <w:szCs w:val="28"/>
        </w:rPr>
        <w:t> </w:t>
      </w:r>
      <w:r w:rsidR="005634EE" w:rsidRPr="005634EE">
        <w:rPr>
          <w:bCs/>
          <w:sz w:val="28"/>
          <w:szCs w:val="28"/>
        </w:rPr>
        <w:t>punkta ievaddaļā, kas paredz pašvaldību padotībā esošo speciālās izglītības iestāžu uzturēšanas izdevumus par profesionālo pamatizglītības programmu izglītojamiem finansēt šo noteikumu 4.</w:t>
      </w:r>
      <w:r>
        <w:t> </w:t>
      </w:r>
      <w:r w:rsidR="005634EE" w:rsidRPr="005634EE">
        <w:rPr>
          <w:bCs/>
          <w:sz w:val="28"/>
          <w:szCs w:val="28"/>
        </w:rPr>
        <w:t>punktā noteiktajā kārtībā, piemēro ar 2020.</w:t>
      </w:r>
      <w:r>
        <w:rPr>
          <w:bCs/>
          <w:sz w:val="28"/>
          <w:szCs w:val="28"/>
        </w:rPr>
        <w:t> </w:t>
      </w:r>
      <w:r w:rsidR="005634EE" w:rsidRPr="005634EE">
        <w:rPr>
          <w:bCs/>
          <w:sz w:val="28"/>
          <w:szCs w:val="28"/>
        </w:rPr>
        <w:t>gada 1.</w:t>
      </w:r>
      <w:r>
        <w:rPr>
          <w:bCs/>
          <w:sz w:val="28"/>
          <w:szCs w:val="28"/>
        </w:rPr>
        <w:t> </w:t>
      </w:r>
      <w:r w:rsidR="005634EE" w:rsidRPr="005634EE">
        <w:rPr>
          <w:bCs/>
          <w:sz w:val="28"/>
          <w:szCs w:val="28"/>
        </w:rPr>
        <w:t>septembri.</w:t>
      </w:r>
      <w:r>
        <w:rPr>
          <w:bCs/>
          <w:sz w:val="28"/>
          <w:szCs w:val="28"/>
        </w:rPr>
        <w:t>"</w:t>
      </w:r>
    </w:p>
    <w:p w14:paraId="64571EBD" w14:textId="3BF094BA" w:rsidR="000325D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78678B1" w14:textId="1CD0DEF7" w:rsidR="006E04D8" w:rsidRDefault="006E04D8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4067A35" w14:textId="77777777" w:rsidR="006E04D8" w:rsidRPr="00404221" w:rsidRDefault="006E04D8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4D0DA9BA" w14:textId="77777777" w:rsidR="006E04D8" w:rsidRPr="00DE283C" w:rsidRDefault="006E04D8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0352D2C" w14:textId="77777777" w:rsidR="006E04D8" w:rsidRDefault="006E04D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12BA57" w14:textId="77777777" w:rsidR="006E04D8" w:rsidRDefault="006E04D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836EC6" w14:textId="77777777" w:rsidR="006E04D8" w:rsidRDefault="006E04D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3D9398" w14:textId="77777777" w:rsidR="006E04D8" w:rsidRPr="00DE283C" w:rsidRDefault="006E04D8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6E04D8" w:rsidRPr="00DE283C" w:rsidSect="00E76C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50C7" w14:textId="77777777" w:rsidR="001350EF" w:rsidRDefault="001350EF">
      <w:pPr>
        <w:spacing w:line="240" w:lineRule="auto"/>
      </w:pPr>
      <w:r>
        <w:separator/>
      </w:r>
    </w:p>
  </w:endnote>
  <w:endnote w:type="continuationSeparator" w:id="0">
    <w:p w14:paraId="0BE75D83" w14:textId="77777777" w:rsidR="001350EF" w:rsidRDefault="00135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ED6" w14:textId="0A9F24FD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CA7082">
      <w:rPr>
        <w:rFonts w:ascii="Times New Roman" w:hAnsi="Times New Roman"/>
        <w:b w:val="0"/>
        <w:sz w:val="24"/>
        <w:szCs w:val="24"/>
      </w:rPr>
      <w:t>1609</w:t>
    </w:r>
    <w:r>
      <w:rPr>
        <w:rFonts w:ascii="Times New Roman" w:hAnsi="Times New Roman"/>
        <w:b w:val="0"/>
        <w:sz w:val="24"/>
        <w:szCs w:val="24"/>
      </w:rPr>
      <w:t>20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6AC6" w14:textId="1D25CA37" w:rsidR="006E04D8" w:rsidRPr="006E04D8" w:rsidRDefault="006E04D8">
    <w:pPr>
      <w:pStyle w:val="Footer"/>
      <w:rPr>
        <w:sz w:val="16"/>
        <w:szCs w:val="16"/>
      </w:rPr>
    </w:pPr>
    <w:r w:rsidRPr="006E04D8">
      <w:rPr>
        <w:sz w:val="16"/>
        <w:szCs w:val="16"/>
      </w:rPr>
      <w:t>N1779_0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4448" w14:textId="77777777" w:rsidR="001350EF" w:rsidRDefault="001350EF">
      <w:pPr>
        <w:spacing w:line="240" w:lineRule="auto"/>
      </w:pPr>
      <w:r>
        <w:separator/>
      </w:r>
    </w:p>
  </w:footnote>
  <w:footnote w:type="continuationSeparator" w:id="0">
    <w:p w14:paraId="034908D1" w14:textId="77777777" w:rsidR="001350EF" w:rsidRDefault="00135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ED4" w14:textId="77777777" w:rsidR="00C4020C" w:rsidRDefault="00A61B96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EF03B9">
          <w:rPr>
            <w:noProof/>
          </w:rPr>
          <w:t>2</w:t>
        </w:r>
        <w:r w:rsidR="00C4020C">
          <w:rPr>
            <w:noProof/>
          </w:rPr>
          <w:fldChar w:fldCharType="end"/>
        </w:r>
      </w:sdtContent>
    </w:sdt>
  </w:p>
  <w:p w14:paraId="64571ED5" w14:textId="77777777" w:rsidR="00C4020C" w:rsidRDefault="00C40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D8E9" w14:textId="77777777" w:rsidR="006E04D8" w:rsidRPr="003629D6" w:rsidRDefault="006E04D8">
    <w:pPr>
      <w:pStyle w:val="Header"/>
    </w:pPr>
  </w:p>
  <w:p w14:paraId="3E8E4582" w14:textId="09890FA1" w:rsidR="006E04D8" w:rsidRDefault="006E04D8">
    <w:pPr>
      <w:pStyle w:val="Header"/>
    </w:pPr>
    <w:r>
      <w:rPr>
        <w:noProof/>
      </w:rPr>
      <w:drawing>
        <wp:inline distT="0" distB="0" distL="0" distR="0" wp14:anchorId="12A157F8" wp14:editId="52B875B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81A"/>
    <w:multiLevelType w:val="hybridMultilevel"/>
    <w:tmpl w:val="E9E6D948"/>
    <w:lvl w:ilvl="0" w:tplc="7398F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2743C8"/>
    <w:multiLevelType w:val="multilevel"/>
    <w:tmpl w:val="02DC1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00C04"/>
    <w:rsid w:val="00012C8B"/>
    <w:rsid w:val="0003035D"/>
    <w:rsid w:val="000325D1"/>
    <w:rsid w:val="00056848"/>
    <w:rsid w:val="00087228"/>
    <w:rsid w:val="00091CC2"/>
    <w:rsid w:val="000F048A"/>
    <w:rsid w:val="001350EF"/>
    <w:rsid w:val="00147A35"/>
    <w:rsid w:val="001538D9"/>
    <w:rsid w:val="00167666"/>
    <w:rsid w:val="00177AFF"/>
    <w:rsid w:val="001928EF"/>
    <w:rsid w:val="001C1495"/>
    <w:rsid w:val="001C24DD"/>
    <w:rsid w:val="001C6C01"/>
    <w:rsid w:val="001D63E2"/>
    <w:rsid w:val="001D7F87"/>
    <w:rsid w:val="001F3CDA"/>
    <w:rsid w:val="001F76F7"/>
    <w:rsid w:val="00203939"/>
    <w:rsid w:val="00226FD8"/>
    <w:rsid w:val="00257888"/>
    <w:rsid w:val="0027073D"/>
    <w:rsid w:val="00276927"/>
    <w:rsid w:val="002D494E"/>
    <w:rsid w:val="002F0334"/>
    <w:rsid w:val="003121E1"/>
    <w:rsid w:val="003154D6"/>
    <w:rsid w:val="00320FB6"/>
    <w:rsid w:val="00384AA7"/>
    <w:rsid w:val="00387AF6"/>
    <w:rsid w:val="003E03BA"/>
    <w:rsid w:val="003F2415"/>
    <w:rsid w:val="0040321B"/>
    <w:rsid w:val="0040463A"/>
    <w:rsid w:val="00406AE5"/>
    <w:rsid w:val="00416684"/>
    <w:rsid w:val="00420510"/>
    <w:rsid w:val="004243CD"/>
    <w:rsid w:val="004309C7"/>
    <w:rsid w:val="004A5226"/>
    <w:rsid w:val="004B0CFD"/>
    <w:rsid w:val="004B7DB2"/>
    <w:rsid w:val="004C7C63"/>
    <w:rsid w:val="00514337"/>
    <w:rsid w:val="005345ED"/>
    <w:rsid w:val="00545FCD"/>
    <w:rsid w:val="00561001"/>
    <w:rsid w:val="005634EE"/>
    <w:rsid w:val="00570902"/>
    <w:rsid w:val="0058250E"/>
    <w:rsid w:val="005862A8"/>
    <w:rsid w:val="0058671D"/>
    <w:rsid w:val="005962A1"/>
    <w:rsid w:val="00596934"/>
    <w:rsid w:val="005A4AB2"/>
    <w:rsid w:val="005B2E8C"/>
    <w:rsid w:val="005B5293"/>
    <w:rsid w:val="005C67A5"/>
    <w:rsid w:val="005D0817"/>
    <w:rsid w:val="005D594F"/>
    <w:rsid w:val="006079FC"/>
    <w:rsid w:val="006262AD"/>
    <w:rsid w:val="006301D3"/>
    <w:rsid w:val="006500C4"/>
    <w:rsid w:val="0065560C"/>
    <w:rsid w:val="00693C46"/>
    <w:rsid w:val="006B249B"/>
    <w:rsid w:val="006B583D"/>
    <w:rsid w:val="006D4317"/>
    <w:rsid w:val="006E04D8"/>
    <w:rsid w:val="006E0BB6"/>
    <w:rsid w:val="006E34F4"/>
    <w:rsid w:val="006F3656"/>
    <w:rsid w:val="006F5355"/>
    <w:rsid w:val="006F752B"/>
    <w:rsid w:val="00713162"/>
    <w:rsid w:val="00722DE5"/>
    <w:rsid w:val="00724566"/>
    <w:rsid w:val="00733A7E"/>
    <w:rsid w:val="00735308"/>
    <w:rsid w:val="00792AC7"/>
    <w:rsid w:val="00807A9F"/>
    <w:rsid w:val="00810581"/>
    <w:rsid w:val="00814A14"/>
    <w:rsid w:val="00826874"/>
    <w:rsid w:val="00841FF0"/>
    <w:rsid w:val="008432F9"/>
    <w:rsid w:val="00845866"/>
    <w:rsid w:val="008C79E9"/>
    <w:rsid w:val="008F4C16"/>
    <w:rsid w:val="00944D9E"/>
    <w:rsid w:val="009600A0"/>
    <w:rsid w:val="009A462E"/>
    <w:rsid w:val="009B0AB7"/>
    <w:rsid w:val="009C1ED0"/>
    <w:rsid w:val="009D2062"/>
    <w:rsid w:val="00A14835"/>
    <w:rsid w:val="00A61B96"/>
    <w:rsid w:val="00A87FF5"/>
    <w:rsid w:val="00A905D4"/>
    <w:rsid w:val="00A91396"/>
    <w:rsid w:val="00B4202C"/>
    <w:rsid w:val="00B7008B"/>
    <w:rsid w:val="00BB153F"/>
    <w:rsid w:val="00BB18A3"/>
    <w:rsid w:val="00BB1EBD"/>
    <w:rsid w:val="00BB291C"/>
    <w:rsid w:val="00BB4D43"/>
    <w:rsid w:val="00BC0553"/>
    <w:rsid w:val="00BC6159"/>
    <w:rsid w:val="00BD5BAF"/>
    <w:rsid w:val="00BE4B09"/>
    <w:rsid w:val="00BF5248"/>
    <w:rsid w:val="00C16C90"/>
    <w:rsid w:val="00C31C3A"/>
    <w:rsid w:val="00C36940"/>
    <w:rsid w:val="00C37C4B"/>
    <w:rsid w:val="00C4020C"/>
    <w:rsid w:val="00C4191D"/>
    <w:rsid w:val="00C57C45"/>
    <w:rsid w:val="00C8087F"/>
    <w:rsid w:val="00C92FB2"/>
    <w:rsid w:val="00CA7082"/>
    <w:rsid w:val="00CB42C0"/>
    <w:rsid w:val="00CB5FEE"/>
    <w:rsid w:val="00CD5C10"/>
    <w:rsid w:val="00CF32CA"/>
    <w:rsid w:val="00D02DFE"/>
    <w:rsid w:val="00D07B0F"/>
    <w:rsid w:val="00D15C70"/>
    <w:rsid w:val="00D43777"/>
    <w:rsid w:val="00D462C6"/>
    <w:rsid w:val="00D5342E"/>
    <w:rsid w:val="00D66738"/>
    <w:rsid w:val="00D772FD"/>
    <w:rsid w:val="00D94FCF"/>
    <w:rsid w:val="00D96B99"/>
    <w:rsid w:val="00DF5F2A"/>
    <w:rsid w:val="00E0757D"/>
    <w:rsid w:val="00E1114C"/>
    <w:rsid w:val="00E43C4E"/>
    <w:rsid w:val="00E502D8"/>
    <w:rsid w:val="00E76C4B"/>
    <w:rsid w:val="00E97EF1"/>
    <w:rsid w:val="00EC2BDA"/>
    <w:rsid w:val="00EF03B9"/>
    <w:rsid w:val="00EF360B"/>
    <w:rsid w:val="00EF42D6"/>
    <w:rsid w:val="00F45C20"/>
    <w:rsid w:val="00F576F8"/>
    <w:rsid w:val="00F7268C"/>
    <w:rsid w:val="00F72AA5"/>
    <w:rsid w:val="00FA71A3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E04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6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F3E0-172C-4B32-8664-CC6721E4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Lilija Kampane</cp:lastModifiedBy>
  <cp:revision>10</cp:revision>
  <cp:lastPrinted>2020-09-22T09:04:00Z</cp:lastPrinted>
  <dcterms:created xsi:type="dcterms:W3CDTF">2020-09-16T05:06:00Z</dcterms:created>
  <dcterms:modified xsi:type="dcterms:W3CDTF">2020-09-22T09:14:00Z</dcterms:modified>
</cp:coreProperties>
</file>