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533" w:rsidRPr="00C25F6F" w:rsidRDefault="00274533" w:rsidP="00274533">
      <w:pPr>
        <w:jc w:val="right"/>
        <w:rPr>
          <w:i/>
          <w:sz w:val="28"/>
          <w:szCs w:val="28"/>
          <w:lang w:val="lv-LV" w:eastAsia="lv-LV"/>
        </w:rPr>
      </w:pPr>
      <w:bookmarkStart w:id="0" w:name="_Hlk52801992"/>
      <w:r w:rsidRPr="00C25F6F">
        <w:rPr>
          <w:i/>
          <w:sz w:val="28"/>
          <w:szCs w:val="28"/>
          <w:lang w:val="lv-LV" w:eastAsia="lv-LV"/>
        </w:rPr>
        <w:t>Projekts</w:t>
      </w:r>
    </w:p>
    <w:p w:rsidR="00274533" w:rsidRPr="00C25F6F" w:rsidRDefault="00274533" w:rsidP="00274533">
      <w:pPr>
        <w:jc w:val="center"/>
        <w:rPr>
          <w:sz w:val="32"/>
          <w:szCs w:val="32"/>
          <w:lang w:val="lv-LV" w:eastAsia="lv-LV"/>
        </w:rPr>
      </w:pPr>
    </w:p>
    <w:p w:rsidR="00274533" w:rsidRPr="00C25F6F" w:rsidRDefault="00274533" w:rsidP="00274533">
      <w:pPr>
        <w:jc w:val="center"/>
        <w:rPr>
          <w:b/>
          <w:sz w:val="28"/>
          <w:szCs w:val="28"/>
          <w:lang w:val="lv-LV" w:eastAsia="lv-LV"/>
        </w:rPr>
      </w:pPr>
      <w:proofErr w:type="gramStart"/>
      <w:r w:rsidRPr="00C25F6F">
        <w:rPr>
          <w:b/>
          <w:sz w:val="28"/>
          <w:szCs w:val="28"/>
          <w:lang w:val="lv-LV" w:eastAsia="lv-LV"/>
        </w:rPr>
        <w:t>LATVIJAS REPUBLIKAS MINISTRU KABINETA</w:t>
      </w:r>
      <w:proofErr w:type="gramEnd"/>
      <w:r w:rsidRPr="00C25F6F">
        <w:rPr>
          <w:b/>
          <w:sz w:val="28"/>
          <w:szCs w:val="28"/>
          <w:lang w:val="lv-LV" w:eastAsia="lv-LV"/>
        </w:rPr>
        <w:t xml:space="preserve"> </w:t>
      </w:r>
    </w:p>
    <w:p w:rsidR="00274533" w:rsidRPr="00C25F6F" w:rsidRDefault="00274533" w:rsidP="00274533">
      <w:pPr>
        <w:jc w:val="center"/>
        <w:rPr>
          <w:b/>
          <w:sz w:val="28"/>
          <w:szCs w:val="28"/>
          <w:lang w:val="lv-LV" w:eastAsia="lv-LV"/>
        </w:rPr>
      </w:pPr>
      <w:r w:rsidRPr="00C25F6F">
        <w:rPr>
          <w:b/>
          <w:sz w:val="28"/>
          <w:szCs w:val="28"/>
          <w:lang w:val="lv-LV" w:eastAsia="lv-LV"/>
        </w:rPr>
        <w:t>SĒDES PROTOKOLLĒMUMS</w:t>
      </w:r>
    </w:p>
    <w:p w:rsidR="00274533" w:rsidRPr="00C25F6F" w:rsidRDefault="00274533" w:rsidP="00274533">
      <w:pPr>
        <w:rPr>
          <w:sz w:val="32"/>
          <w:szCs w:val="32"/>
          <w:lang w:val="lv-LV" w:eastAsia="lv-LV"/>
        </w:rPr>
      </w:pPr>
    </w:p>
    <w:tbl>
      <w:tblPr>
        <w:tblW w:w="0" w:type="auto"/>
        <w:tblInd w:w="250" w:type="dxa"/>
        <w:tblLayout w:type="fixed"/>
        <w:tblLook w:val="0000" w:firstRow="0" w:lastRow="0" w:firstColumn="0" w:lastColumn="0" w:noHBand="0" w:noVBand="0"/>
      </w:tblPr>
      <w:tblGrid>
        <w:gridCol w:w="3967"/>
        <w:gridCol w:w="886"/>
        <w:gridCol w:w="4137"/>
      </w:tblGrid>
      <w:tr w:rsidR="00274533" w:rsidRPr="00C25F6F" w:rsidTr="00C168AD">
        <w:trPr>
          <w:cantSplit/>
        </w:trPr>
        <w:tc>
          <w:tcPr>
            <w:tcW w:w="3967" w:type="dxa"/>
          </w:tcPr>
          <w:p w:rsidR="00274533" w:rsidRPr="00C25F6F" w:rsidRDefault="00274533" w:rsidP="00C168AD">
            <w:pPr>
              <w:rPr>
                <w:sz w:val="28"/>
                <w:szCs w:val="28"/>
                <w:lang w:val="lv-LV" w:eastAsia="lv-LV"/>
              </w:rPr>
            </w:pPr>
            <w:r w:rsidRPr="00C25F6F">
              <w:rPr>
                <w:sz w:val="28"/>
                <w:szCs w:val="28"/>
                <w:lang w:val="lv-LV" w:eastAsia="lv-LV"/>
              </w:rPr>
              <w:t>Rīgā</w:t>
            </w:r>
          </w:p>
        </w:tc>
        <w:tc>
          <w:tcPr>
            <w:tcW w:w="886" w:type="dxa"/>
          </w:tcPr>
          <w:p w:rsidR="00274533" w:rsidRPr="00C25F6F" w:rsidRDefault="00274533" w:rsidP="00C168AD">
            <w:pPr>
              <w:jc w:val="center"/>
              <w:rPr>
                <w:sz w:val="28"/>
                <w:szCs w:val="28"/>
                <w:lang w:val="lv-LV" w:eastAsia="lv-LV"/>
              </w:rPr>
            </w:pPr>
            <w:r w:rsidRPr="00C25F6F">
              <w:rPr>
                <w:sz w:val="28"/>
                <w:szCs w:val="28"/>
                <w:lang w:val="lv-LV" w:eastAsia="lv-LV"/>
              </w:rPr>
              <w:t>Nr.</w:t>
            </w:r>
          </w:p>
        </w:tc>
        <w:tc>
          <w:tcPr>
            <w:tcW w:w="4137" w:type="dxa"/>
          </w:tcPr>
          <w:p w:rsidR="00274533" w:rsidRPr="00C25F6F" w:rsidRDefault="00274533" w:rsidP="00C168AD">
            <w:pPr>
              <w:jc w:val="right"/>
              <w:rPr>
                <w:sz w:val="28"/>
                <w:szCs w:val="28"/>
                <w:lang w:val="lv-LV" w:eastAsia="lv-LV"/>
              </w:rPr>
            </w:pPr>
            <w:proofErr w:type="gramStart"/>
            <w:r w:rsidRPr="00C25F6F">
              <w:rPr>
                <w:sz w:val="28"/>
                <w:szCs w:val="28"/>
                <w:lang w:val="lv-LV" w:eastAsia="lv-LV"/>
              </w:rPr>
              <w:t>2020.gada</w:t>
            </w:r>
            <w:proofErr w:type="gramEnd"/>
            <w:r w:rsidRPr="00C25F6F">
              <w:rPr>
                <w:sz w:val="28"/>
                <w:szCs w:val="28"/>
                <w:lang w:val="lv-LV" w:eastAsia="lv-LV"/>
              </w:rPr>
              <w:t xml:space="preserve"> ___.__________</w:t>
            </w:r>
          </w:p>
        </w:tc>
      </w:tr>
    </w:tbl>
    <w:p w:rsidR="00274533" w:rsidRPr="00C25F6F" w:rsidRDefault="00274533" w:rsidP="00274533">
      <w:pPr>
        <w:rPr>
          <w:sz w:val="28"/>
          <w:szCs w:val="28"/>
          <w:lang w:val="lv-LV" w:eastAsia="lv-LV"/>
        </w:rPr>
      </w:pPr>
    </w:p>
    <w:p w:rsidR="00274533" w:rsidRPr="00C25F6F" w:rsidRDefault="00274533" w:rsidP="00274533">
      <w:pPr>
        <w:jc w:val="center"/>
        <w:rPr>
          <w:sz w:val="28"/>
          <w:szCs w:val="28"/>
          <w:lang w:val="lv-LV" w:eastAsia="lv-LV"/>
        </w:rPr>
      </w:pPr>
      <w:r w:rsidRPr="00C25F6F">
        <w:rPr>
          <w:sz w:val="28"/>
          <w:szCs w:val="28"/>
          <w:lang w:val="lv-LV" w:eastAsia="lv-LV"/>
        </w:rPr>
        <w:t>.§</w:t>
      </w:r>
    </w:p>
    <w:p w:rsidR="00274533" w:rsidRPr="00C25F6F" w:rsidRDefault="00274533" w:rsidP="00274533">
      <w:pPr>
        <w:jc w:val="center"/>
        <w:rPr>
          <w:sz w:val="32"/>
          <w:szCs w:val="32"/>
          <w:lang w:val="lv-LV" w:eastAsia="lv-LV"/>
        </w:rPr>
      </w:pPr>
    </w:p>
    <w:p w:rsidR="00274533" w:rsidRPr="00C25F6F" w:rsidRDefault="00274533" w:rsidP="00274533">
      <w:pPr>
        <w:jc w:val="center"/>
        <w:rPr>
          <w:b/>
          <w:sz w:val="28"/>
          <w:szCs w:val="28"/>
          <w:lang w:val="lv-LV" w:eastAsia="lv-LV"/>
        </w:rPr>
      </w:pPr>
      <w:r w:rsidRPr="00C25F6F">
        <w:rPr>
          <w:b/>
          <w:sz w:val="28"/>
          <w:szCs w:val="28"/>
          <w:lang w:val="lv-LV" w:eastAsia="lv-LV"/>
        </w:rPr>
        <w:t xml:space="preserve">Informatīvais ziņojums </w:t>
      </w:r>
    </w:p>
    <w:p w:rsidR="00274533" w:rsidRPr="00C25F6F" w:rsidRDefault="00274533" w:rsidP="00274533">
      <w:pPr>
        <w:jc w:val="center"/>
        <w:rPr>
          <w:b/>
          <w:sz w:val="28"/>
          <w:szCs w:val="28"/>
          <w:lang w:val="lv-LV" w:eastAsia="lv-LV"/>
        </w:rPr>
      </w:pPr>
      <w:r w:rsidRPr="00C25F6F">
        <w:rPr>
          <w:b/>
          <w:sz w:val="28"/>
          <w:szCs w:val="28"/>
          <w:lang w:val="lv-LV" w:eastAsia="lv-LV"/>
        </w:rPr>
        <w:t>„</w:t>
      </w:r>
      <w:r w:rsidRPr="00C25F6F">
        <w:rPr>
          <w:b/>
          <w:sz w:val="28"/>
          <w:szCs w:val="28"/>
          <w:lang w:val="lv-LV"/>
        </w:rPr>
        <w:t>Par nodokļu piemērošanu autoratlīdzību saņēmējiem</w:t>
      </w:r>
      <w:r w:rsidRPr="00C25F6F">
        <w:rPr>
          <w:b/>
          <w:sz w:val="28"/>
          <w:szCs w:val="28"/>
          <w:lang w:val="lv-LV" w:eastAsia="lv-LV"/>
        </w:rPr>
        <w:t xml:space="preserve">” </w:t>
      </w:r>
    </w:p>
    <w:p w:rsidR="00274533" w:rsidRPr="00C25F6F" w:rsidRDefault="00274533" w:rsidP="00274533">
      <w:pPr>
        <w:tabs>
          <w:tab w:val="left" w:pos="6765"/>
        </w:tabs>
        <w:rPr>
          <w:sz w:val="28"/>
          <w:szCs w:val="28"/>
          <w:lang w:val="lv-LV" w:eastAsia="lv-LV"/>
        </w:rPr>
      </w:pPr>
      <w:r w:rsidRPr="00C25F6F">
        <w:rPr>
          <w:b/>
          <w:sz w:val="28"/>
          <w:szCs w:val="28"/>
          <w:lang w:val="lv-LV" w:eastAsia="lv-LV"/>
        </w:rPr>
        <w:t>TA-</w:t>
      </w:r>
    </w:p>
    <w:p w:rsidR="00274533" w:rsidRPr="00C25F6F" w:rsidRDefault="00274533" w:rsidP="00274533">
      <w:pPr>
        <w:tabs>
          <w:tab w:val="left" w:pos="6765"/>
        </w:tabs>
        <w:jc w:val="center"/>
        <w:rPr>
          <w:sz w:val="28"/>
          <w:szCs w:val="28"/>
          <w:lang w:val="lv-LV" w:eastAsia="lv-LV"/>
        </w:rPr>
      </w:pPr>
      <w:r w:rsidRPr="00C25F6F">
        <w:rPr>
          <w:b/>
          <w:sz w:val="28"/>
          <w:szCs w:val="28"/>
          <w:lang w:val="lv-LV" w:eastAsia="lv-LV"/>
        </w:rPr>
        <w:t>______________________________________________</w:t>
      </w:r>
    </w:p>
    <w:p w:rsidR="00274533" w:rsidRPr="00C25F6F" w:rsidRDefault="00274533" w:rsidP="00274533">
      <w:pPr>
        <w:jc w:val="center"/>
        <w:rPr>
          <w:sz w:val="28"/>
          <w:szCs w:val="28"/>
          <w:lang w:val="lv-LV" w:eastAsia="lv-LV"/>
        </w:rPr>
      </w:pPr>
      <w:r w:rsidRPr="00C25F6F">
        <w:rPr>
          <w:sz w:val="28"/>
          <w:szCs w:val="28"/>
          <w:lang w:val="lv-LV" w:eastAsia="lv-LV"/>
        </w:rPr>
        <w:t xml:space="preserve"> (...)</w:t>
      </w:r>
    </w:p>
    <w:p w:rsidR="00274533" w:rsidRPr="00C25F6F" w:rsidRDefault="00274533" w:rsidP="00274533">
      <w:pPr>
        <w:ind w:left="567"/>
        <w:jc w:val="both"/>
        <w:rPr>
          <w:rStyle w:val="spelle"/>
          <w:sz w:val="28"/>
          <w:szCs w:val="28"/>
          <w:lang w:val="lv-LV"/>
        </w:rPr>
      </w:pPr>
    </w:p>
    <w:p w:rsidR="00654B41" w:rsidRPr="00C25F6F" w:rsidRDefault="00C40B6E" w:rsidP="00927462">
      <w:pPr>
        <w:numPr>
          <w:ilvl w:val="0"/>
          <w:numId w:val="32"/>
        </w:numPr>
        <w:ind w:left="357" w:hanging="357"/>
        <w:jc w:val="both"/>
        <w:rPr>
          <w:rStyle w:val="spelle"/>
          <w:sz w:val="28"/>
          <w:szCs w:val="28"/>
          <w:lang w:val="lv-LV"/>
        </w:rPr>
      </w:pPr>
      <w:r w:rsidRPr="00C25F6F">
        <w:rPr>
          <w:rStyle w:val="spelle"/>
          <w:sz w:val="28"/>
          <w:szCs w:val="28"/>
          <w:lang w:val="lv-LV"/>
        </w:rPr>
        <w:t>Pieņemt zināšanai iesniegto informatīvo ziņojumu.</w:t>
      </w:r>
    </w:p>
    <w:p w:rsidR="00274533" w:rsidRPr="00C25F6F" w:rsidRDefault="00274533" w:rsidP="004222D1">
      <w:pPr>
        <w:ind w:left="357" w:hanging="357"/>
        <w:jc w:val="both"/>
        <w:rPr>
          <w:rStyle w:val="spelle"/>
          <w:sz w:val="28"/>
          <w:szCs w:val="28"/>
          <w:lang w:val="lv-LV"/>
        </w:rPr>
      </w:pPr>
    </w:p>
    <w:p w:rsidR="001009E5" w:rsidRPr="00C25F6F" w:rsidRDefault="00CD6C71" w:rsidP="004222D1">
      <w:pPr>
        <w:numPr>
          <w:ilvl w:val="0"/>
          <w:numId w:val="32"/>
        </w:numPr>
        <w:ind w:left="357" w:hanging="357"/>
        <w:jc w:val="both"/>
        <w:rPr>
          <w:sz w:val="28"/>
          <w:szCs w:val="28"/>
          <w:lang w:val="lv-LV"/>
        </w:rPr>
      </w:pPr>
      <w:r w:rsidRPr="00C25F6F">
        <w:rPr>
          <w:sz w:val="28"/>
          <w:szCs w:val="28"/>
          <w:lang w:val="lv-LV"/>
        </w:rPr>
        <w:t>Finan</w:t>
      </w:r>
      <w:r w:rsidR="00DD410F" w:rsidRPr="00C25F6F">
        <w:rPr>
          <w:sz w:val="28"/>
          <w:szCs w:val="28"/>
          <w:lang w:val="lv-LV"/>
        </w:rPr>
        <w:t>šu ministrijai, l</w:t>
      </w:r>
      <w:r w:rsidR="00C37268" w:rsidRPr="00C25F6F">
        <w:rPr>
          <w:sz w:val="28"/>
          <w:szCs w:val="28"/>
          <w:lang w:val="lv-LV"/>
        </w:rPr>
        <w:t>ai īstenotu risinājumu</w:t>
      </w:r>
      <w:r w:rsidR="00DD410F" w:rsidRPr="00C25F6F">
        <w:rPr>
          <w:sz w:val="28"/>
          <w:szCs w:val="28"/>
          <w:lang w:val="lv-LV"/>
        </w:rPr>
        <w:t>,</w:t>
      </w:r>
      <w:r w:rsidRPr="00C25F6F">
        <w:rPr>
          <w:sz w:val="28"/>
          <w:szCs w:val="28"/>
          <w:lang w:val="lv-LV"/>
        </w:rPr>
        <w:t xml:space="preserve"> </w:t>
      </w:r>
      <w:r w:rsidR="00C37268" w:rsidRPr="00C25F6F">
        <w:rPr>
          <w:sz w:val="28"/>
          <w:szCs w:val="28"/>
          <w:lang w:val="lv-LV"/>
        </w:rPr>
        <w:t xml:space="preserve">kas paredz </w:t>
      </w:r>
      <w:r w:rsidR="00A74AB9" w:rsidRPr="00C25F6F">
        <w:rPr>
          <w:sz w:val="28"/>
          <w:szCs w:val="28"/>
          <w:lang w:val="lv-LV"/>
        </w:rPr>
        <w:t xml:space="preserve">ar </w:t>
      </w:r>
      <w:proofErr w:type="gramStart"/>
      <w:r w:rsidR="00A74AB9" w:rsidRPr="00C25F6F">
        <w:rPr>
          <w:sz w:val="28"/>
          <w:szCs w:val="28"/>
          <w:lang w:val="lv-LV"/>
        </w:rPr>
        <w:t>202</w:t>
      </w:r>
      <w:r w:rsidR="001009E5" w:rsidRPr="00C25F6F">
        <w:rPr>
          <w:sz w:val="28"/>
          <w:szCs w:val="28"/>
          <w:lang w:val="lv-LV"/>
        </w:rPr>
        <w:t>1</w:t>
      </w:r>
      <w:r w:rsidR="00A74AB9" w:rsidRPr="00C25F6F">
        <w:rPr>
          <w:sz w:val="28"/>
          <w:szCs w:val="28"/>
          <w:lang w:val="lv-LV"/>
        </w:rPr>
        <w:t>.gada</w:t>
      </w:r>
      <w:proofErr w:type="gramEnd"/>
      <w:r w:rsidR="00A74AB9" w:rsidRPr="00C25F6F">
        <w:rPr>
          <w:sz w:val="28"/>
          <w:szCs w:val="28"/>
          <w:lang w:val="lv-LV"/>
        </w:rPr>
        <w:t xml:space="preserve"> 1.j</w:t>
      </w:r>
      <w:r w:rsidR="001009E5" w:rsidRPr="00C25F6F">
        <w:rPr>
          <w:sz w:val="28"/>
          <w:szCs w:val="28"/>
          <w:lang w:val="lv-LV"/>
        </w:rPr>
        <w:t xml:space="preserve">ūliju atteikties no līdzšinējās nodokļu piemērošanas kārtības autoratlīdzību saņēmējiem, veikt </w:t>
      </w:r>
      <w:r w:rsidR="006A6074" w:rsidRPr="00C25F6F">
        <w:rPr>
          <w:sz w:val="28"/>
          <w:szCs w:val="28"/>
          <w:lang w:val="lv-LV"/>
        </w:rPr>
        <w:t xml:space="preserve">likumā </w:t>
      </w:r>
      <w:r w:rsidR="00E321B7" w:rsidRPr="00C25F6F">
        <w:rPr>
          <w:sz w:val="28"/>
          <w:szCs w:val="28"/>
          <w:lang w:val="lv-LV"/>
        </w:rPr>
        <w:t>„</w:t>
      </w:r>
      <w:r w:rsidR="006A6074" w:rsidRPr="00C25F6F">
        <w:rPr>
          <w:sz w:val="28"/>
          <w:szCs w:val="28"/>
          <w:lang w:val="lv-LV"/>
        </w:rPr>
        <w:t xml:space="preserve">Par iedzīvotāju ienākuma nodokli” </w:t>
      </w:r>
      <w:r w:rsidR="001009E5" w:rsidRPr="00C25F6F">
        <w:rPr>
          <w:sz w:val="28"/>
          <w:szCs w:val="28"/>
          <w:lang w:val="lv-LV"/>
        </w:rPr>
        <w:t>šādas izmaiņas</w:t>
      </w:r>
      <w:r w:rsidR="009A02BE" w:rsidRPr="00C25F6F">
        <w:rPr>
          <w:sz w:val="28"/>
          <w:szCs w:val="28"/>
          <w:lang w:val="lv-LV"/>
        </w:rPr>
        <w:t>, kas paredz</w:t>
      </w:r>
      <w:r w:rsidR="00AA4054" w:rsidRPr="00C25F6F">
        <w:rPr>
          <w:sz w:val="28"/>
          <w:szCs w:val="28"/>
          <w:lang w:val="lv-LV"/>
        </w:rPr>
        <w:t>, ka autoratlīdzības saņēmējs var</w:t>
      </w:r>
      <w:r w:rsidR="00DD410F" w:rsidRPr="00C25F6F">
        <w:rPr>
          <w:sz w:val="28"/>
          <w:szCs w:val="28"/>
          <w:lang w:val="lv-LV"/>
        </w:rPr>
        <w:t>:</w:t>
      </w:r>
    </w:p>
    <w:p w:rsidR="00C25F6F" w:rsidRPr="00C25F6F" w:rsidRDefault="00C25F6F" w:rsidP="00A31044">
      <w:pPr>
        <w:pStyle w:val="Sarakstarindkopa"/>
        <w:numPr>
          <w:ilvl w:val="1"/>
          <w:numId w:val="32"/>
        </w:numPr>
        <w:ind w:left="924" w:hanging="567"/>
        <w:jc w:val="both"/>
        <w:rPr>
          <w:sz w:val="28"/>
          <w:szCs w:val="28"/>
          <w:lang w:val="lv-LV"/>
        </w:rPr>
      </w:pPr>
      <w:r w:rsidRPr="00C25F6F">
        <w:rPr>
          <w:sz w:val="28"/>
          <w:szCs w:val="28"/>
          <w:lang w:val="lv-LV"/>
        </w:rPr>
        <w:t xml:space="preserve">no </w:t>
      </w:r>
      <w:proofErr w:type="gramStart"/>
      <w:r w:rsidRPr="00C25F6F">
        <w:rPr>
          <w:sz w:val="28"/>
          <w:szCs w:val="28"/>
          <w:lang w:val="lv-LV"/>
        </w:rPr>
        <w:t>2021.gada</w:t>
      </w:r>
      <w:proofErr w:type="gramEnd"/>
      <w:r w:rsidRPr="00C25F6F">
        <w:rPr>
          <w:sz w:val="28"/>
          <w:szCs w:val="28"/>
          <w:lang w:val="lv-LV"/>
        </w:rPr>
        <w:t xml:space="preserve"> 1.jūlija līdz 202</w:t>
      </w:r>
      <w:r w:rsidR="0004427D">
        <w:rPr>
          <w:sz w:val="28"/>
          <w:szCs w:val="28"/>
          <w:lang w:val="lv-LV"/>
        </w:rPr>
        <w:t>1</w:t>
      </w:r>
      <w:r w:rsidRPr="00C25F6F">
        <w:rPr>
          <w:sz w:val="28"/>
          <w:szCs w:val="28"/>
          <w:lang w:val="lv-LV"/>
        </w:rPr>
        <w:t xml:space="preserve">.gada </w:t>
      </w:r>
      <w:r w:rsidR="0004427D">
        <w:rPr>
          <w:sz w:val="28"/>
          <w:szCs w:val="28"/>
          <w:lang w:val="lv-LV"/>
        </w:rPr>
        <w:t>3</w:t>
      </w:r>
      <w:r w:rsidRPr="00C25F6F">
        <w:rPr>
          <w:sz w:val="28"/>
          <w:szCs w:val="28"/>
          <w:lang w:val="lv-LV"/>
        </w:rPr>
        <w:t>1.</w:t>
      </w:r>
      <w:r w:rsidR="0004427D">
        <w:rPr>
          <w:sz w:val="28"/>
          <w:szCs w:val="28"/>
          <w:lang w:val="lv-LV"/>
        </w:rPr>
        <w:t>decembrim</w:t>
      </w:r>
      <w:r w:rsidRPr="00C25F6F">
        <w:rPr>
          <w:sz w:val="28"/>
          <w:szCs w:val="28"/>
          <w:lang w:val="lv-LV"/>
        </w:rPr>
        <w:t>:</w:t>
      </w:r>
    </w:p>
    <w:p w:rsidR="00C25F6F" w:rsidRDefault="00C25F6F" w:rsidP="00A31044">
      <w:pPr>
        <w:pStyle w:val="Sarakstarindkopa"/>
        <w:numPr>
          <w:ilvl w:val="2"/>
          <w:numId w:val="32"/>
        </w:numPr>
        <w:ind w:left="1661" w:hanging="737"/>
        <w:jc w:val="both"/>
        <w:rPr>
          <w:sz w:val="28"/>
          <w:szCs w:val="28"/>
          <w:lang w:val="lv-LV"/>
        </w:rPr>
      </w:pPr>
      <w:r w:rsidRPr="00C25F6F">
        <w:rPr>
          <w:sz w:val="28"/>
          <w:szCs w:val="28"/>
          <w:lang w:val="lv-LV"/>
        </w:rPr>
        <w:t xml:space="preserve">maksāt iedzīvotāju ienākuma nodokli no autoratlīdzības, nereģistrējot saimniecisko darbību. </w:t>
      </w:r>
      <w:proofErr w:type="gramStart"/>
      <w:r w:rsidRPr="00C25F6F">
        <w:rPr>
          <w:sz w:val="28"/>
          <w:szCs w:val="28"/>
          <w:lang w:val="lv-LV"/>
        </w:rPr>
        <w:t>Ienākuma izmaksātājs,</w:t>
      </w:r>
      <w:proofErr w:type="gramEnd"/>
      <w:r w:rsidRPr="00C25F6F">
        <w:rPr>
          <w:sz w:val="28"/>
          <w:szCs w:val="28"/>
          <w:lang w:val="lv-LV"/>
        </w:rPr>
        <w:t xml:space="preserve"> nepiemēro attaisnoto izdevumu normu, ietur iedzīvotāju ienākuma nodokli, piemērojot</w:t>
      </w:r>
      <w:r w:rsidR="00B54512">
        <w:rPr>
          <w:sz w:val="28"/>
          <w:szCs w:val="28"/>
          <w:lang w:val="lv-LV"/>
        </w:rPr>
        <w:t xml:space="preserve"> šādu likmi: apgrozījumam līdz 2</w:t>
      </w:r>
      <w:r w:rsidR="00366CB7">
        <w:rPr>
          <w:sz w:val="28"/>
          <w:szCs w:val="28"/>
          <w:lang w:val="lv-LV"/>
        </w:rPr>
        <w:t>5</w:t>
      </w:r>
      <w:r w:rsidR="00B54512">
        <w:rPr>
          <w:sz w:val="28"/>
          <w:szCs w:val="28"/>
          <w:lang w:val="lv-LV"/>
        </w:rPr>
        <w:t xml:space="preserve"> 000 </w:t>
      </w:r>
      <w:proofErr w:type="spellStart"/>
      <w:r w:rsidR="00B54512" w:rsidRPr="00C9760B">
        <w:rPr>
          <w:i/>
          <w:sz w:val="28"/>
          <w:szCs w:val="28"/>
          <w:lang w:val="lv-LV"/>
        </w:rPr>
        <w:t>euro</w:t>
      </w:r>
      <w:proofErr w:type="spellEnd"/>
      <w:r w:rsidR="00B54512">
        <w:rPr>
          <w:sz w:val="28"/>
          <w:szCs w:val="28"/>
          <w:lang w:val="lv-LV"/>
        </w:rPr>
        <w:t xml:space="preserve"> </w:t>
      </w:r>
      <w:r w:rsidR="00E321B7">
        <w:rPr>
          <w:sz w:val="28"/>
          <w:szCs w:val="28"/>
          <w:lang w:val="lv-LV"/>
        </w:rPr>
        <w:t>–</w:t>
      </w:r>
      <w:r w:rsidR="00E321B7" w:rsidRPr="00C25F6F">
        <w:rPr>
          <w:sz w:val="28"/>
          <w:szCs w:val="28"/>
          <w:lang w:val="lv-LV"/>
        </w:rPr>
        <w:t xml:space="preserve"> </w:t>
      </w:r>
      <w:r w:rsidRPr="00C25F6F">
        <w:rPr>
          <w:sz w:val="28"/>
          <w:szCs w:val="28"/>
          <w:lang w:val="lv-LV"/>
        </w:rPr>
        <w:t>25 procentu likmi</w:t>
      </w:r>
      <w:r w:rsidR="00B54512">
        <w:rPr>
          <w:sz w:val="28"/>
          <w:szCs w:val="28"/>
          <w:lang w:val="lv-LV"/>
        </w:rPr>
        <w:t>, apgrozījumam, kas pārsniedz 2</w:t>
      </w:r>
      <w:r w:rsidR="00366CB7">
        <w:rPr>
          <w:sz w:val="28"/>
          <w:szCs w:val="28"/>
          <w:lang w:val="lv-LV"/>
        </w:rPr>
        <w:t>5</w:t>
      </w:r>
      <w:r w:rsidR="00B54512">
        <w:rPr>
          <w:sz w:val="28"/>
          <w:szCs w:val="28"/>
          <w:lang w:val="lv-LV"/>
        </w:rPr>
        <w:t xml:space="preserve"> 000 </w:t>
      </w:r>
      <w:proofErr w:type="spellStart"/>
      <w:r w:rsidR="00B54512" w:rsidRPr="00C9760B">
        <w:rPr>
          <w:i/>
          <w:sz w:val="28"/>
          <w:szCs w:val="28"/>
          <w:lang w:val="lv-LV"/>
        </w:rPr>
        <w:t>euro</w:t>
      </w:r>
      <w:proofErr w:type="spellEnd"/>
      <w:r w:rsidR="00B54512">
        <w:rPr>
          <w:sz w:val="28"/>
          <w:szCs w:val="28"/>
          <w:lang w:val="lv-LV"/>
        </w:rPr>
        <w:t xml:space="preserve"> – 40 procentu likmi</w:t>
      </w:r>
      <w:r w:rsidRPr="00C25F6F">
        <w:rPr>
          <w:sz w:val="28"/>
          <w:szCs w:val="28"/>
          <w:lang w:val="lv-LV"/>
        </w:rPr>
        <w:t xml:space="preserve">. No autoratlīdzības ieturētā iedzīvotāju ienākuma nodokļa ieņēmumi tiek sadalīti šādi: iedzīvotāju ienākuma nodokļa ieņēmumi </w:t>
      </w:r>
      <w:r w:rsidR="00EB1E97">
        <w:rPr>
          <w:sz w:val="28"/>
          <w:szCs w:val="28"/>
          <w:lang w:val="lv-LV"/>
        </w:rPr>
        <w:t>–</w:t>
      </w:r>
      <w:bookmarkStart w:id="1" w:name="_GoBack"/>
      <w:bookmarkEnd w:id="1"/>
      <w:r w:rsidRPr="00C25F6F">
        <w:rPr>
          <w:sz w:val="28"/>
          <w:szCs w:val="28"/>
          <w:lang w:val="lv-LV"/>
        </w:rPr>
        <w:t xml:space="preserve"> </w:t>
      </w:r>
      <w:r w:rsidR="00B54512">
        <w:rPr>
          <w:sz w:val="28"/>
          <w:szCs w:val="28"/>
          <w:lang w:val="lv-LV"/>
        </w:rPr>
        <w:t>20</w:t>
      </w:r>
      <w:r w:rsidRPr="00C25F6F">
        <w:rPr>
          <w:sz w:val="28"/>
          <w:szCs w:val="28"/>
          <w:lang w:val="lv-LV"/>
        </w:rPr>
        <w:t xml:space="preserve"> procenti, valsts sociālās apdrošināšanas obligātās iemaksas –</w:t>
      </w:r>
      <w:r w:rsidR="00B46184">
        <w:rPr>
          <w:sz w:val="28"/>
          <w:szCs w:val="28"/>
          <w:lang w:val="lv-LV"/>
        </w:rPr>
        <w:t xml:space="preserve"> </w:t>
      </w:r>
      <w:r w:rsidR="00B54512">
        <w:rPr>
          <w:sz w:val="28"/>
          <w:szCs w:val="28"/>
          <w:lang w:val="lv-LV"/>
        </w:rPr>
        <w:t xml:space="preserve">80 </w:t>
      </w:r>
      <w:r w:rsidRPr="00C25F6F">
        <w:rPr>
          <w:sz w:val="28"/>
          <w:szCs w:val="28"/>
          <w:lang w:val="lv-LV"/>
        </w:rPr>
        <w:t>procenti</w:t>
      </w:r>
      <w:r w:rsidR="005B00AC">
        <w:rPr>
          <w:sz w:val="28"/>
          <w:szCs w:val="28"/>
          <w:lang w:val="lv-LV"/>
        </w:rPr>
        <w:t xml:space="preserve">. Šādi ieturētais iedzīvotāju ienākuma nodoklis no autoratlīdzības netiek summēts ar citiem iedzīvotāju ienākuma nodokļa ieņēmumiem un tam nepiemēro likumā noteiktos atskaitījumus </w:t>
      </w:r>
      <w:proofErr w:type="gramStart"/>
      <w:r w:rsidR="005B00AC">
        <w:rPr>
          <w:sz w:val="28"/>
          <w:szCs w:val="28"/>
          <w:lang w:val="lv-LV"/>
        </w:rPr>
        <w:t>(</w:t>
      </w:r>
      <w:proofErr w:type="gramEnd"/>
      <w:r w:rsidR="005B00AC">
        <w:rPr>
          <w:sz w:val="28"/>
          <w:szCs w:val="28"/>
          <w:lang w:val="lv-LV"/>
        </w:rPr>
        <w:t>neapliekamo minimumu, atvieglojumus, attaisnotos izdevumus)</w:t>
      </w:r>
      <w:r w:rsidR="00B54512">
        <w:rPr>
          <w:sz w:val="28"/>
          <w:szCs w:val="28"/>
          <w:lang w:val="lv-LV"/>
        </w:rPr>
        <w:t xml:space="preserve">. Ja taksācijas gada laikā iedzīvotāju ienākuma nodokļa maksātājs (autoratlīdzības saņēmējs) </w:t>
      </w:r>
      <w:r w:rsidR="0004427D">
        <w:rPr>
          <w:sz w:val="28"/>
          <w:szCs w:val="28"/>
          <w:lang w:val="lv-LV"/>
        </w:rPr>
        <w:t xml:space="preserve">kopā </w:t>
      </w:r>
      <w:r w:rsidR="00B54512">
        <w:rPr>
          <w:sz w:val="28"/>
          <w:szCs w:val="28"/>
          <w:lang w:val="lv-LV"/>
        </w:rPr>
        <w:t>saņem autoratlīdzību</w:t>
      </w:r>
      <w:r w:rsidR="0004427D">
        <w:rPr>
          <w:sz w:val="28"/>
          <w:szCs w:val="28"/>
          <w:lang w:val="lv-LV"/>
        </w:rPr>
        <w:t>, kas pārsniedz 25</w:t>
      </w:r>
      <w:r w:rsidR="00E321B7">
        <w:rPr>
          <w:sz w:val="28"/>
          <w:szCs w:val="28"/>
          <w:lang w:val="lv-LV"/>
        </w:rPr>
        <w:t> </w:t>
      </w:r>
      <w:r w:rsidR="0004427D">
        <w:rPr>
          <w:sz w:val="28"/>
          <w:szCs w:val="28"/>
          <w:lang w:val="lv-LV"/>
        </w:rPr>
        <w:t xml:space="preserve">000 </w:t>
      </w:r>
      <w:proofErr w:type="spellStart"/>
      <w:r w:rsidR="0004427D" w:rsidRPr="00C9760B">
        <w:rPr>
          <w:i/>
          <w:sz w:val="28"/>
          <w:szCs w:val="28"/>
          <w:lang w:val="lv-LV"/>
        </w:rPr>
        <w:t>euro</w:t>
      </w:r>
      <w:proofErr w:type="spellEnd"/>
      <w:r w:rsidR="0004427D">
        <w:rPr>
          <w:sz w:val="28"/>
          <w:szCs w:val="28"/>
          <w:lang w:val="lv-LV"/>
        </w:rPr>
        <w:t xml:space="preserve"> gadā,</w:t>
      </w:r>
      <w:r w:rsidR="00B54512">
        <w:rPr>
          <w:sz w:val="28"/>
          <w:szCs w:val="28"/>
          <w:lang w:val="lv-LV"/>
        </w:rPr>
        <w:t xml:space="preserve"> no vairākiem ienākuma izmaksātājiem</w:t>
      </w:r>
      <w:r w:rsidR="0004427D">
        <w:rPr>
          <w:sz w:val="28"/>
          <w:szCs w:val="28"/>
          <w:lang w:val="lv-LV"/>
        </w:rPr>
        <w:t>, autoratlīdzības saņēmējs trūkstošo iedzīvotāju ienākuma nodokli piemaksā rezumējošā kārtībā, iesniedzot gada ienākumu deklarāciju</w:t>
      </w:r>
      <w:r w:rsidRPr="00C25F6F">
        <w:rPr>
          <w:sz w:val="28"/>
          <w:szCs w:val="28"/>
          <w:lang w:val="lv-LV"/>
        </w:rPr>
        <w:t>; vai</w:t>
      </w:r>
    </w:p>
    <w:p w:rsidR="00C25F6F" w:rsidRDefault="00C25F6F" w:rsidP="00A31044">
      <w:pPr>
        <w:pStyle w:val="Sarakstarindkopa"/>
        <w:numPr>
          <w:ilvl w:val="2"/>
          <w:numId w:val="32"/>
        </w:numPr>
        <w:ind w:left="1661" w:hanging="737"/>
        <w:jc w:val="both"/>
        <w:rPr>
          <w:sz w:val="28"/>
          <w:szCs w:val="28"/>
          <w:lang w:val="lv-LV"/>
        </w:rPr>
      </w:pPr>
      <w:r w:rsidRPr="00C25F6F">
        <w:rPr>
          <w:sz w:val="28"/>
          <w:szCs w:val="28"/>
          <w:lang w:val="lv-LV"/>
        </w:rPr>
        <w:t xml:space="preserve">reģistrēt saimniecisko darbību un pats maksāt iedzīvotāju ienākuma nodokli un valsts sociālās apdrošināšanas obligātās iemaksas kā saimnieciskās darbības veicējs no saimnieciskās </w:t>
      </w:r>
      <w:r w:rsidRPr="00C25F6F">
        <w:rPr>
          <w:sz w:val="28"/>
          <w:szCs w:val="28"/>
          <w:lang w:val="lv-LV"/>
        </w:rPr>
        <w:lastRenderedPageBreak/>
        <w:t>darbības rezultātā gūtā ienākuma. Nodokļa maksātājiem, kas gūst saimnieciskās darbības ieņēmumus no zinātnes, literatūras un mākslas darbu radīšanas, kā arī par atklājumiem, izgudrojumiem un no rūpniecisko paraugu radīšanas, attiecībā uz minētajiem ieņēmumiem pastāv izvēles iespēja</w:t>
      </w:r>
      <w:proofErr w:type="gramStart"/>
      <w:r w:rsidRPr="00C25F6F">
        <w:rPr>
          <w:sz w:val="28"/>
          <w:szCs w:val="28"/>
          <w:lang w:val="lv-LV"/>
        </w:rPr>
        <w:t xml:space="preserve"> piemērot saimnieciskās darbības izdevumus uz attaisnojuma dokumentu pamata likumā noteiktajā kārtībā vai piemērot izdevumu normu 25 procentu apmērā no ieņēmumiem</w:t>
      </w:r>
      <w:proofErr w:type="gramEnd"/>
      <w:r w:rsidRPr="00C25F6F">
        <w:rPr>
          <w:sz w:val="28"/>
          <w:szCs w:val="28"/>
          <w:lang w:val="lv-LV"/>
        </w:rPr>
        <w:t xml:space="preserve">; vai </w:t>
      </w:r>
    </w:p>
    <w:p w:rsidR="00C25F6F" w:rsidRDefault="00C25F6F" w:rsidP="00A31044">
      <w:pPr>
        <w:pStyle w:val="Sarakstarindkopa"/>
        <w:numPr>
          <w:ilvl w:val="2"/>
          <w:numId w:val="32"/>
        </w:numPr>
        <w:ind w:left="1661" w:hanging="737"/>
        <w:jc w:val="both"/>
        <w:rPr>
          <w:sz w:val="28"/>
          <w:szCs w:val="28"/>
          <w:lang w:val="lv-LV"/>
        </w:rPr>
      </w:pPr>
      <w:r w:rsidRPr="00C25F6F">
        <w:rPr>
          <w:sz w:val="28"/>
          <w:szCs w:val="28"/>
          <w:lang w:val="lv-LV"/>
        </w:rPr>
        <w:t>reģistrēties kā mikrouzņēmumu nodokļa maksātājs un maksāt mikrouzņēmumu nodokli vispārējā kārtībā</w:t>
      </w:r>
      <w:r>
        <w:rPr>
          <w:sz w:val="28"/>
          <w:szCs w:val="28"/>
          <w:lang w:val="lv-LV"/>
        </w:rPr>
        <w:t>;</w:t>
      </w:r>
    </w:p>
    <w:p w:rsidR="00C25F6F" w:rsidRPr="00C25F6F" w:rsidRDefault="00C25F6F" w:rsidP="00C25F6F">
      <w:pPr>
        <w:pStyle w:val="Sarakstarindkopa"/>
        <w:ind w:left="1451"/>
        <w:jc w:val="both"/>
        <w:rPr>
          <w:sz w:val="28"/>
          <w:szCs w:val="28"/>
          <w:lang w:val="lv-LV"/>
        </w:rPr>
      </w:pPr>
    </w:p>
    <w:p w:rsidR="009A02BE" w:rsidRPr="00C25F6F" w:rsidRDefault="00AA4054" w:rsidP="002161C9">
      <w:pPr>
        <w:pStyle w:val="Sarakstarindkopa"/>
        <w:numPr>
          <w:ilvl w:val="1"/>
          <w:numId w:val="32"/>
        </w:numPr>
        <w:ind w:left="924" w:hanging="567"/>
        <w:jc w:val="both"/>
        <w:rPr>
          <w:sz w:val="28"/>
          <w:szCs w:val="28"/>
          <w:lang w:val="lv-LV"/>
        </w:rPr>
      </w:pPr>
      <w:r w:rsidRPr="00C25F6F">
        <w:rPr>
          <w:sz w:val="28"/>
          <w:szCs w:val="28"/>
          <w:lang w:val="lv-LV"/>
        </w:rPr>
        <w:t xml:space="preserve">no </w:t>
      </w:r>
      <w:proofErr w:type="gramStart"/>
      <w:r w:rsidR="009A02BE" w:rsidRPr="00C25F6F">
        <w:rPr>
          <w:sz w:val="28"/>
          <w:szCs w:val="28"/>
          <w:lang w:val="lv-LV"/>
        </w:rPr>
        <w:t>2022.gada</w:t>
      </w:r>
      <w:proofErr w:type="gramEnd"/>
      <w:r w:rsidR="009A02BE" w:rsidRPr="00C25F6F">
        <w:rPr>
          <w:sz w:val="28"/>
          <w:szCs w:val="28"/>
          <w:lang w:val="lv-LV"/>
        </w:rPr>
        <w:t xml:space="preserve"> 1.janvār</w:t>
      </w:r>
      <w:r w:rsidRPr="00C25F6F">
        <w:rPr>
          <w:sz w:val="28"/>
          <w:szCs w:val="28"/>
          <w:lang w:val="lv-LV"/>
        </w:rPr>
        <w:t>a</w:t>
      </w:r>
      <w:r w:rsidR="00CD7FB2">
        <w:rPr>
          <w:sz w:val="28"/>
          <w:szCs w:val="28"/>
          <w:lang w:val="lv-LV"/>
        </w:rPr>
        <w:t xml:space="preserve"> (ar saimnieciskās darbības ieņēmumu konta ieviešanu)</w:t>
      </w:r>
      <w:r w:rsidR="009A02BE" w:rsidRPr="00C25F6F">
        <w:rPr>
          <w:sz w:val="28"/>
          <w:szCs w:val="28"/>
          <w:lang w:val="lv-LV"/>
        </w:rPr>
        <w:t>:</w:t>
      </w:r>
    </w:p>
    <w:p w:rsidR="009A02BE" w:rsidRDefault="009A02BE" w:rsidP="00A31044">
      <w:pPr>
        <w:pStyle w:val="Sarakstarindkopa"/>
        <w:numPr>
          <w:ilvl w:val="2"/>
          <w:numId w:val="32"/>
        </w:numPr>
        <w:ind w:left="1661" w:hanging="737"/>
        <w:jc w:val="both"/>
        <w:rPr>
          <w:sz w:val="28"/>
          <w:szCs w:val="28"/>
          <w:lang w:val="lv-LV"/>
        </w:rPr>
      </w:pPr>
      <w:r w:rsidRPr="00C25F6F">
        <w:rPr>
          <w:sz w:val="28"/>
          <w:szCs w:val="28"/>
          <w:lang w:val="lv-LV"/>
        </w:rPr>
        <w:t>reģistrēt saimniecisko darbību un pats maksāt iedzīvotāju ienākuma nodokli un valsts sociālās apdrošināšanas obligātās iemaksas kā saimnieciskās darbības veicējs no saimnieciskās darbības rezultātā gūtā ienākuma</w:t>
      </w:r>
      <w:r w:rsidR="00AA4054" w:rsidRPr="00C25F6F">
        <w:rPr>
          <w:sz w:val="28"/>
          <w:szCs w:val="28"/>
          <w:lang w:val="lv-LV"/>
        </w:rPr>
        <w:t>. Nodokļa maksātājiem, kas gūst saimnieciskās darbības ieņēmumus no zinātnes, literatūras un mākslas darbu radīšanas, kā arī par atklājumiem, izgudrojumiem un no rūpniecisko paraugu radīšanas, attiecībā uz minētajiem ieņēmumiem pastāv izvēles iespēja</w:t>
      </w:r>
      <w:proofErr w:type="gramStart"/>
      <w:r w:rsidR="00AA4054" w:rsidRPr="00C25F6F">
        <w:rPr>
          <w:sz w:val="28"/>
          <w:szCs w:val="28"/>
          <w:lang w:val="lv-LV"/>
        </w:rPr>
        <w:t xml:space="preserve"> piemērot saimnieciskās darbības izdevumus uz attaisnojuma dokumentu pamata likumā noteiktajā kārtībā vai piemērot izdevumu normu 25 procentu apmērā no ieņēmumiem</w:t>
      </w:r>
      <w:proofErr w:type="gramEnd"/>
      <w:r w:rsidR="00AA4054" w:rsidRPr="00C25F6F">
        <w:rPr>
          <w:sz w:val="28"/>
          <w:szCs w:val="28"/>
          <w:lang w:val="lv-LV"/>
        </w:rPr>
        <w:t>;</w:t>
      </w:r>
      <w:r w:rsidRPr="00C25F6F">
        <w:rPr>
          <w:sz w:val="28"/>
          <w:szCs w:val="28"/>
          <w:lang w:val="lv-LV"/>
        </w:rPr>
        <w:t xml:space="preserve"> vai </w:t>
      </w:r>
    </w:p>
    <w:p w:rsidR="009A02BE" w:rsidRDefault="009A02BE" w:rsidP="00A31044">
      <w:pPr>
        <w:pStyle w:val="Sarakstarindkopa"/>
        <w:numPr>
          <w:ilvl w:val="2"/>
          <w:numId w:val="32"/>
        </w:numPr>
        <w:ind w:left="1661" w:hanging="737"/>
        <w:jc w:val="both"/>
        <w:rPr>
          <w:sz w:val="28"/>
          <w:szCs w:val="28"/>
          <w:lang w:val="lv-LV"/>
        </w:rPr>
      </w:pPr>
      <w:r w:rsidRPr="00C25F6F">
        <w:rPr>
          <w:sz w:val="28"/>
          <w:szCs w:val="28"/>
          <w:lang w:val="lv-LV"/>
        </w:rPr>
        <w:t>nereģistrēt saimniecisko darbību (ienākuma izmaksātājs no autoratlīdzības (kā ienākumiem no uzņēmumu līguma) ietur darbaspēka nodokļus);</w:t>
      </w:r>
      <w:r w:rsidR="00E321B7">
        <w:rPr>
          <w:sz w:val="28"/>
          <w:szCs w:val="28"/>
          <w:lang w:val="lv-LV"/>
        </w:rPr>
        <w:t xml:space="preserve"> vai</w:t>
      </w:r>
    </w:p>
    <w:p w:rsidR="00AA4054" w:rsidRPr="00A31044" w:rsidRDefault="00AA4054" w:rsidP="00A31044">
      <w:pPr>
        <w:pStyle w:val="Sarakstarindkopa"/>
        <w:numPr>
          <w:ilvl w:val="2"/>
          <w:numId w:val="32"/>
        </w:numPr>
        <w:ind w:left="1661" w:hanging="737"/>
        <w:jc w:val="both"/>
        <w:rPr>
          <w:sz w:val="28"/>
          <w:szCs w:val="28"/>
          <w:lang w:val="lv-LV"/>
        </w:rPr>
      </w:pPr>
      <w:r w:rsidRPr="00A31044">
        <w:rPr>
          <w:sz w:val="28"/>
          <w:szCs w:val="28"/>
          <w:lang w:val="lv-LV"/>
        </w:rPr>
        <w:t>reģistrēties kā mikrouzņēmumu nodokļa maksātājs vispārējā kārtībā</w:t>
      </w:r>
      <w:r w:rsidR="00BE7D40" w:rsidRPr="00A31044">
        <w:rPr>
          <w:sz w:val="28"/>
          <w:szCs w:val="28"/>
          <w:lang w:val="lv-LV"/>
        </w:rPr>
        <w:t xml:space="preserve"> un maksāt mikrouzņēmumu nodokli</w:t>
      </w:r>
      <w:r w:rsidRPr="00A31044">
        <w:rPr>
          <w:sz w:val="28"/>
          <w:szCs w:val="28"/>
          <w:lang w:val="lv-LV"/>
        </w:rPr>
        <w:t xml:space="preserve">, tai skaitā ar iespēju </w:t>
      </w:r>
      <w:r w:rsidR="006A6074" w:rsidRPr="00A31044">
        <w:rPr>
          <w:sz w:val="28"/>
          <w:szCs w:val="28"/>
          <w:lang w:val="lv-LV"/>
        </w:rPr>
        <w:t xml:space="preserve">par fizisko un juridisko personu izmaksāto autoratlīdzību izvēlēties piemērot vienkāršotu </w:t>
      </w:r>
      <w:r w:rsidR="005B00AC" w:rsidRPr="00A31044">
        <w:rPr>
          <w:sz w:val="28"/>
          <w:szCs w:val="28"/>
          <w:lang w:val="lv-LV"/>
        </w:rPr>
        <w:t xml:space="preserve">mikrouzņēmumu nodokļa </w:t>
      </w:r>
      <w:r w:rsidR="006A6074" w:rsidRPr="00A31044">
        <w:rPr>
          <w:sz w:val="28"/>
          <w:szCs w:val="28"/>
          <w:lang w:val="lv-LV"/>
        </w:rPr>
        <w:t xml:space="preserve">maksāšanas kārtību, izmantojot </w:t>
      </w:r>
      <w:r w:rsidRPr="00A31044">
        <w:rPr>
          <w:sz w:val="28"/>
          <w:szCs w:val="28"/>
          <w:lang w:val="lv-LV"/>
        </w:rPr>
        <w:t>saimnieciskās darbības ieņēmumu kontu, no kura tiek ieturēts mikrouzņēmumu nodoklis</w:t>
      </w:r>
      <w:r w:rsidR="00EF2950" w:rsidRPr="00A31044">
        <w:rPr>
          <w:sz w:val="28"/>
          <w:szCs w:val="28"/>
          <w:lang w:val="lv-LV"/>
        </w:rPr>
        <w:t>.</w:t>
      </w:r>
      <w:r w:rsidR="00F66686" w:rsidRPr="00A31044">
        <w:rPr>
          <w:sz w:val="28"/>
          <w:szCs w:val="28"/>
          <w:lang w:val="lv-LV"/>
        </w:rPr>
        <w:t xml:space="preserve"> N</w:t>
      </w:r>
      <w:r w:rsidR="001C3FF7" w:rsidRPr="00A31044">
        <w:rPr>
          <w:sz w:val="28"/>
          <w:szCs w:val="28"/>
          <w:lang w:val="lv-LV"/>
        </w:rPr>
        <w:t xml:space="preserve">odokļa ieņēmumi tiek sadalīti šādi: iedzīvotāju ienākuma nodokļa ieņēmumi </w:t>
      </w:r>
      <w:r w:rsidR="00A31044">
        <w:rPr>
          <w:sz w:val="28"/>
          <w:szCs w:val="28"/>
          <w:lang w:val="lv-LV"/>
        </w:rPr>
        <w:t>–</w:t>
      </w:r>
      <w:r w:rsidR="001C3FF7" w:rsidRPr="00A31044">
        <w:rPr>
          <w:sz w:val="28"/>
          <w:szCs w:val="28"/>
          <w:lang w:val="lv-LV"/>
        </w:rPr>
        <w:t xml:space="preserve"> 20 procenti, valsts sociālās apdrošināšanas obligātās iemaksas – 80 procenti</w:t>
      </w:r>
      <w:r w:rsidR="00EB1E97">
        <w:rPr>
          <w:sz w:val="28"/>
          <w:szCs w:val="28"/>
          <w:lang w:val="lv-LV"/>
        </w:rPr>
        <w:t>;</w:t>
      </w:r>
    </w:p>
    <w:p w:rsidR="006A6074" w:rsidRPr="00C25F6F" w:rsidRDefault="006A6074" w:rsidP="00146FE9">
      <w:pPr>
        <w:ind w:left="284"/>
        <w:jc w:val="both"/>
        <w:rPr>
          <w:sz w:val="28"/>
          <w:szCs w:val="28"/>
          <w:lang w:val="lv-LV"/>
        </w:rPr>
      </w:pPr>
    </w:p>
    <w:p w:rsidR="00C72728" w:rsidRPr="00C25F6F" w:rsidRDefault="00DD410F" w:rsidP="004222D1">
      <w:pPr>
        <w:numPr>
          <w:ilvl w:val="1"/>
          <w:numId w:val="32"/>
        </w:numPr>
        <w:shd w:val="clear" w:color="auto" w:fill="FFFFFF" w:themeFill="background1"/>
        <w:ind w:left="924" w:hanging="567"/>
        <w:jc w:val="both"/>
        <w:rPr>
          <w:sz w:val="28"/>
          <w:szCs w:val="28"/>
          <w:lang w:val="lv-LV"/>
        </w:rPr>
      </w:pPr>
      <w:r w:rsidRPr="00C25F6F">
        <w:rPr>
          <w:sz w:val="28"/>
          <w:szCs w:val="28"/>
          <w:lang w:val="lv-LV"/>
        </w:rPr>
        <w:t xml:space="preserve">likumā </w:t>
      </w:r>
      <w:r w:rsidR="00927462" w:rsidRPr="00C25F6F">
        <w:rPr>
          <w:sz w:val="28"/>
          <w:szCs w:val="28"/>
          <w:lang w:val="lv-LV"/>
        </w:rPr>
        <w:t>„</w:t>
      </w:r>
      <w:r w:rsidRPr="00C25F6F">
        <w:rPr>
          <w:iCs/>
          <w:sz w:val="28"/>
          <w:szCs w:val="28"/>
          <w:lang w:val="lv-LV"/>
        </w:rPr>
        <w:t>Par iedzīvotāju ienākuma nodokli”</w:t>
      </w:r>
      <w:r w:rsidRPr="00C25F6F">
        <w:rPr>
          <w:sz w:val="28"/>
          <w:szCs w:val="28"/>
          <w:lang w:val="lv-LV"/>
        </w:rPr>
        <w:t xml:space="preserve"> autoratlīdzīb</w:t>
      </w:r>
      <w:r w:rsidR="00022053" w:rsidRPr="00C25F6F">
        <w:rPr>
          <w:sz w:val="28"/>
          <w:szCs w:val="28"/>
          <w:lang w:val="lv-LV"/>
        </w:rPr>
        <w:t>u</w:t>
      </w:r>
      <w:r w:rsidRPr="00C25F6F">
        <w:rPr>
          <w:sz w:val="28"/>
          <w:szCs w:val="28"/>
          <w:lang w:val="lv-LV"/>
        </w:rPr>
        <w:t xml:space="preserve"> saņēmējiem </w:t>
      </w:r>
      <w:r w:rsidR="00927462" w:rsidRPr="00C25F6F">
        <w:rPr>
          <w:sz w:val="28"/>
          <w:szCs w:val="28"/>
          <w:lang w:val="lv-LV"/>
        </w:rPr>
        <w:t>–</w:t>
      </w:r>
      <w:r w:rsidRPr="00C25F6F">
        <w:rPr>
          <w:sz w:val="28"/>
          <w:szCs w:val="28"/>
          <w:lang w:val="lv-LV"/>
        </w:rPr>
        <w:t xml:space="preserve"> nerezidentiem un pasīvo autoratlīdzību saņēmējiem saglabāt līdzšinējo</w:t>
      </w:r>
      <w:proofErr w:type="gramStart"/>
      <w:r w:rsidRPr="00C25F6F">
        <w:rPr>
          <w:sz w:val="28"/>
          <w:szCs w:val="28"/>
          <w:lang w:val="lv-LV"/>
        </w:rPr>
        <w:t xml:space="preserve">  </w:t>
      </w:r>
      <w:proofErr w:type="gramEnd"/>
      <w:r w:rsidRPr="00C25F6F">
        <w:rPr>
          <w:sz w:val="28"/>
          <w:szCs w:val="28"/>
          <w:lang w:val="lv-LV"/>
        </w:rPr>
        <w:t>iedzīvotāju ienākuma nodokļa režīmu</w:t>
      </w:r>
      <w:r w:rsidR="00E321B7">
        <w:rPr>
          <w:sz w:val="28"/>
          <w:szCs w:val="28"/>
          <w:lang w:val="lv-LV"/>
        </w:rPr>
        <w:t>.</w:t>
      </w:r>
    </w:p>
    <w:p w:rsidR="00C72728" w:rsidRPr="00C25F6F" w:rsidRDefault="00C72728" w:rsidP="004222D1">
      <w:pPr>
        <w:shd w:val="clear" w:color="auto" w:fill="FFFFFF" w:themeFill="background1"/>
        <w:ind w:left="924"/>
        <w:jc w:val="both"/>
        <w:rPr>
          <w:sz w:val="28"/>
          <w:szCs w:val="28"/>
          <w:lang w:val="lv-LV"/>
        </w:rPr>
      </w:pPr>
    </w:p>
    <w:p w:rsidR="00D20483" w:rsidRPr="00C25F6F" w:rsidRDefault="00645A4E" w:rsidP="004222D1">
      <w:pPr>
        <w:pStyle w:val="Sarakstarindkopa"/>
        <w:numPr>
          <w:ilvl w:val="0"/>
          <w:numId w:val="32"/>
        </w:numPr>
        <w:shd w:val="clear" w:color="auto" w:fill="FFFFFF" w:themeFill="background1"/>
        <w:ind w:left="357" w:hanging="357"/>
        <w:jc w:val="both"/>
        <w:rPr>
          <w:sz w:val="28"/>
          <w:szCs w:val="28"/>
          <w:lang w:val="lv-LV"/>
        </w:rPr>
      </w:pPr>
      <w:r w:rsidRPr="00C25F6F">
        <w:rPr>
          <w:bCs/>
          <w:sz w:val="28"/>
          <w:szCs w:val="28"/>
          <w:lang w:val="lv-LV" w:eastAsia="lv-LV"/>
        </w:rPr>
        <w:t>Labklājības ministrija</w:t>
      </w:r>
      <w:r w:rsidR="00D20483" w:rsidRPr="00C25F6F">
        <w:rPr>
          <w:bCs/>
          <w:sz w:val="28"/>
          <w:szCs w:val="28"/>
          <w:lang w:val="lv-LV" w:eastAsia="lv-LV"/>
        </w:rPr>
        <w:t>i</w:t>
      </w:r>
      <w:r w:rsidR="00E74D7B" w:rsidRPr="00C25F6F">
        <w:rPr>
          <w:bCs/>
          <w:sz w:val="28"/>
          <w:szCs w:val="28"/>
          <w:lang w:val="lv-LV" w:eastAsia="lv-LV"/>
        </w:rPr>
        <w:t>,</w:t>
      </w:r>
      <w:r w:rsidR="00612713" w:rsidRPr="00C25F6F">
        <w:rPr>
          <w:b/>
          <w:sz w:val="28"/>
          <w:szCs w:val="28"/>
          <w:lang w:val="lv-LV" w:eastAsia="lv-LV"/>
        </w:rPr>
        <w:t xml:space="preserve"> </w:t>
      </w:r>
      <w:r w:rsidR="00344E95" w:rsidRPr="00C25F6F">
        <w:rPr>
          <w:sz w:val="28"/>
          <w:szCs w:val="28"/>
          <w:lang w:val="lv-LV"/>
        </w:rPr>
        <w:t xml:space="preserve">lai īstenotu risinājumu, kas paredz ar </w:t>
      </w:r>
      <w:proofErr w:type="gramStart"/>
      <w:r w:rsidR="00344E95" w:rsidRPr="00C25F6F">
        <w:rPr>
          <w:sz w:val="28"/>
          <w:szCs w:val="28"/>
          <w:lang w:val="lv-LV"/>
        </w:rPr>
        <w:t>2021.gada</w:t>
      </w:r>
      <w:proofErr w:type="gramEnd"/>
      <w:r w:rsidR="00344E95" w:rsidRPr="00C25F6F">
        <w:rPr>
          <w:sz w:val="28"/>
          <w:szCs w:val="28"/>
          <w:lang w:val="lv-LV"/>
        </w:rPr>
        <w:t xml:space="preserve"> 1.jūliju atteikties no līdzšinējās nodokļu piemērošanas kārtības autoratlīdzību saņēmējiem</w:t>
      </w:r>
      <w:r w:rsidR="00E74D7B" w:rsidRPr="00C25F6F">
        <w:rPr>
          <w:sz w:val="28"/>
          <w:szCs w:val="28"/>
          <w:lang w:val="lv-LV"/>
        </w:rPr>
        <w:t>,</w:t>
      </w:r>
      <w:r w:rsidR="00DD410F" w:rsidRPr="00C25F6F">
        <w:rPr>
          <w:sz w:val="28"/>
          <w:szCs w:val="28"/>
          <w:lang w:val="lv-LV"/>
        </w:rPr>
        <w:t xml:space="preserve"> </w:t>
      </w:r>
      <w:r w:rsidR="00612713" w:rsidRPr="00C25F6F">
        <w:rPr>
          <w:sz w:val="28"/>
          <w:szCs w:val="28"/>
          <w:lang w:val="lv-LV"/>
        </w:rPr>
        <w:t xml:space="preserve">likumā </w:t>
      </w:r>
      <w:r w:rsidR="00E74D7B" w:rsidRPr="00C25F6F">
        <w:rPr>
          <w:sz w:val="28"/>
          <w:szCs w:val="28"/>
          <w:lang w:val="lv-LV"/>
        </w:rPr>
        <w:t>„</w:t>
      </w:r>
      <w:r w:rsidR="00612713" w:rsidRPr="00C25F6F">
        <w:rPr>
          <w:sz w:val="28"/>
          <w:szCs w:val="28"/>
          <w:lang w:val="lv-LV"/>
        </w:rPr>
        <w:t>Par valsts sociālo apdrošināšanu” veikt šādas izmaiņas</w:t>
      </w:r>
      <w:r w:rsidR="00D20483" w:rsidRPr="00C25F6F">
        <w:rPr>
          <w:sz w:val="28"/>
          <w:szCs w:val="28"/>
          <w:lang w:val="lv-LV" w:eastAsia="lv-LV"/>
        </w:rPr>
        <w:t>:</w:t>
      </w:r>
    </w:p>
    <w:p w:rsidR="00DD410F" w:rsidRPr="00C25F6F" w:rsidRDefault="002471B1" w:rsidP="004222D1">
      <w:pPr>
        <w:pStyle w:val="Sarakstarindkopa"/>
        <w:numPr>
          <w:ilvl w:val="1"/>
          <w:numId w:val="32"/>
        </w:numPr>
        <w:ind w:left="924" w:hanging="567"/>
        <w:jc w:val="both"/>
        <w:rPr>
          <w:sz w:val="28"/>
          <w:szCs w:val="28"/>
          <w:lang w:val="lv-LV"/>
        </w:rPr>
      </w:pPr>
      <w:r w:rsidRPr="00C25F6F">
        <w:rPr>
          <w:sz w:val="28"/>
          <w:szCs w:val="28"/>
          <w:lang w:val="lv-LV"/>
        </w:rPr>
        <w:lastRenderedPageBreak/>
        <w:t xml:space="preserve">paredzēt </w:t>
      </w:r>
      <w:r w:rsidR="00E74D7B" w:rsidRPr="00C25F6F">
        <w:rPr>
          <w:sz w:val="28"/>
          <w:szCs w:val="28"/>
          <w:lang w:val="lv-LV"/>
        </w:rPr>
        <w:t xml:space="preserve">valsts sociālo apdrošināšanas obligāto iemaksu </w:t>
      </w:r>
      <w:r w:rsidRPr="00C25F6F">
        <w:rPr>
          <w:sz w:val="28"/>
          <w:szCs w:val="28"/>
          <w:lang w:val="lv-LV"/>
        </w:rPr>
        <w:t xml:space="preserve">summāro uzskaiti autoratlīdzības saņēmējiem no autoratlīdzības ienākumiem un citiem valsts sociālās apdrošināšanas obligāto iemaksu objektiem, lai no </w:t>
      </w:r>
      <w:proofErr w:type="gramStart"/>
      <w:r w:rsidRPr="00C25F6F">
        <w:rPr>
          <w:sz w:val="28"/>
          <w:szCs w:val="28"/>
          <w:lang w:val="lv-LV"/>
        </w:rPr>
        <w:t>2021.gada</w:t>
      </w:r>
      <w:proofErr w:type="gramEnd"/>
      <w:r w:rsidRPr="00C25F6F">
        <w:rPr>
          <w:sz w:val="28"/>
          <w:szCs w:val="28"/>
          <w:lang w:val="lv-LV"/>
        </w:rPr>
        <w:t xml:space="preserve"> </w:t>
      </w:r>
      <w:r w:rsidR="005C49A3" w:rsidRPr="00C25F6F">
        <w:rPr>
          <w:sz w:val="28"/>
          <w:szCs w:val="28"/>
          <w:lang w:val="lv-LV"/>
        </w:rPr>
        <w:t>1.j</w:t>
      </w:r>
      <w:r w:rsidR="007D2A3A" w:rsidRPr="00C25F6F">
        <w:rPr>
          <w:sz w:val="28"/>
          <w:szCs w:val="28"/>
          <w:lang w:val="lv-LV"/>
        </w:rPr>
        <w:t>ūlija</w:t>
      </w:r>
      <w:r w:rsidR="005C49A3" w:rsidRPr="00C25F6F">
        <w:rPr>
          <w:sz w:val="28"/>
          <w:szCs w:val="28"/>
          <w:lang w:val="lv-LV"/>
        </w:rPr>
        <w:t xml:space="preserve"> </w:t>
      </w:r>
      <w:r w:rsidRPr="00C25F6F">
        <w:rPr>
          <w:sz w:val="28"/>
          <w:szCs w:val="28"/>
          <w:lang w:val="lv-LV"/>
        </w:rPr>
        <w:t>ieviestu minimālo valsts sociālās apdrošināšanas obligāto iemaksu objektu;</w:t>
      </w:r>
    </w:p>
    <w:p w:rsidR="002471B1" w:rsidRPr="00C25F6F" w:rsidRDefault="00612713" w:rsidP="00927462">
      <w:pPr>
        <w:pStyle w:val="Sarakstarindkopa"/>
        <w:numPr>
          <w:ilvl w:val="1"/>
          <w:numId w:val="32"/>
        </w:numPr>
        <w:ind w:left="924" w:hanging="567"/>
        <w:jc w:val="both"/>
        <w:rPr>
          <w:sz w:val="28"/>
          <w:szCs w:val="28"/>
          <w:lang w:val="lv-LV"/>
        </w:rPr>
      </w:pPr>
      <w:r w:rsidRPr="00C25F6F">
        <w:rPr>
          <w:sz w:val="28"/>
          <w:szCs w:val="28"/>
          <w:lang w:val="lv-LV"/>
        </w:rPr>
        <w:t xml:space="preserve">izslēgt no </w:t>
      </w:r>
      <w:proofErr w:type="gramStart"/>
      <w:r w:rsidRPr="00C25F6F">
        <w:rPr>
          <w:sz w:val="28"/>
          <w:szCs w:val="28"/>
          <w:lang w:val="lv-LV"/>
        </w:rPr>
        <w:t>202</w:t>
      </w:r>
      <w:r w:rsidR="001009E5" w:rsidRPr="00C25F6F">
        <w:rPr>
          <w:sz w:val="28"/>
          <w:szCs w:val="28"/>
          <w:lang w:val="lv-LV"/>
        </w:rPr>
        <w:t>1</w:t>
      </w:r>
      <w:r w:rsidRPr="00C25F6F">
        <w:rPr>
          <w:sz w:val="28"/>
          <w:szCs w:val="28"/>
          <w:lang w:val="lv-LV"/>
        </w:rPr>
        <w:t>.gada</w:t>
      </w:r>
      <w:proofErr w:type="gramEnd"/>
      <w:r w:rsidRPr="00C25F6F">
        <w:rPr>
          <w:sz w:val="28"/>
          <w:szCs w:val="28"/>
          <w:lang w:val="lv-LV"/>
        </w:rPr>
        <w:t xml:space="preserve"> 1.</w:t>
      </w:r>
      <w:r w:rsidR="00A505DA" w:rsidRPr="00C25F6F">
        <w:rPr>
          <w:sz w:val="28"/>
          <w:szCs w:val="28"/>
          <w:lang w:val="lv-LV"/>
        </w:rPr>
        <w:t>jūlija</w:t>
      </w:r>
      <w:r w:rsidR="002471B1" w:rsidRPr="00C25F6F">
        <w:rPr>
          <w:sz w:val="28"/>
          <w:szCs w:val="28"/>
          <w:lang w:val="lv-LV"/>
        </w:rPr>
        <w:t xml:space="preserve"> </w:t>
      </w:r>
      <w:r w:rsidR="00246EBF" w:rsidRPr="00C25F6F">
        <w:rPr>
          <w:color w:val="414142"/>
          <w:sz w:val="28"/>
          <w:szCs w:val="28"/>
          <w:shd w:val="clear" w:color="auto" w:fill="FFFFFF"/>
          <w:lang w:val="lv-LV"/>
        </w:rPr>
        <w:t>V</w:t>
      </w:r>
      <w:r w:rsidR="00246EBF" w:rsidRPr="00C25F6F">
        <w:rPr>
          <w:color w:val="414142"/>
          <w:sz w:val="28"/>
          <w:szCs w:val="28"/>
          <w:shd w:val="clear" w:color="auto" w:fill="FFFFFF"/>
          <w:vertAlign w:val="superscript"/>
          <w:lang w:val="lv-LV"/>
        </w:rPr>
        <w:t>1</w:t>
      </w:r>
      <w:r w:rsidR="008B2A9E" w:rsidRPr="00C25F6F">
        <w:rPr>
          <w:color w:val="414142"/>
          <w:sz w:val="28"/>
          <w:szCs w:val="28"/>
          <w:shd w:val="clear" w:color="auto" w:fill="FFFFFF"/>
          <w:lang w:val="lv-LV"/>
        </w:rPr>
        <w:t xml:space="preserve"> </w:t>
      </w:r>
      <w:r w:rsidR="00246EBF" w:rsidRPr="00C25F6F">
        <w:rPr>
          <w:sz w:val="28"/>
          <w:szCs w:val="28"/>
          <w:lang w:val="lv-LV"/>
        </w:rPr>
        <w:t>nodaļ</w:t>
      </w:r>
      <w:r w:rsidR="00F5237B" w:rsidRPr="00C25F6F">
        <w:rPr>
          <w:sz w:val="28"/>
          <w:szCs w:val="28"/>
          <w:lang w:val="lv-LV"/>
        </w:rPr>
        <w:t>as normas</w:t>
      </w:r>
      <w:r w:rsidR="002471B1" w:rsidRPr="00C25F6F">
        <w:rPr>
          <w:sz w:val="28"/>
          <w:szCs w:val="28"/>
          <w:lang w:val="lv-LV"/>
        </w:rPr>
        <w:t xml:space="preserve">, kas paredz </w:t>
      </w:r>
      <w:r w:rsidRPr="00C25F6F">
        <w:rPr>
          <w:sz w:val="28"/>
          <w:szCs w:val="28"/>
          <w:lang w:val="lv-LV"/>
        </w:rPr>
        <w:t xml:space="preserve"> </w:t>
      </w:r>
      <w:r w:rsidR="002471B1" w:rsidRPr="00C25F6F">
        <w:rPr>
          <w:sz w:val="28"/>
          <w:szCs w:val="28"/>
          <w:lang w:val="lv-LV"/>
        </w:rPr>
        <w:t>pienākumu autoratlīdzības izmaksātājam veikt</w:t>
      </w:r>
      <w:r w:rsidR="00C37268" w:rsidRPr="00C25F6F">
        <w:rPr>
          <w:sz w:val="28"/>
          <w:szCs w:val="28"/>
          <w:lang w:val="lv-LV"/>
        </w:rPr>
        <w:t xml:space="preserve"> </w:t>
      </w:r>
      <w:r w:rsidR="00E74D7B" w:rsidRPr="00C25F6F">
        <w:rPr>
          <w:sz w:val="28"/>
          <w:szCs w:val="28"/>
          <w:lang w:val="lv-LV"/>
        </w:rPr>
        <w:t>valsts sociālās apdrošināšanas obligātās iemaksas</w:t>
      </w:r>
      <w:r w:rsidR="00C37268" w:rsidRPr="00C25F6F">
        <w:rPr>
          <w:sz w:val="28"/>
          <w:szCs w:val="28"/>
          <w:lang w:val="lv-LV"/>
        </w:rPr>
        <w:t xml:space="preserve"> </w:t>
      </w:r>
      <w:r w:rsidR="002471B1" w:rsidRPr="00C25F6F">
        <w:rPr>
          <w:sz w:val="28"/>
          <w:szCs w:val="28"/>
          <w:lang w:val="lv-LV"/>
        </w:rPr>
        <w:t xml:space="preserve">autoratlīdzības saņēmēja valsts pensiju apdrošināšanai. </w:t>
      </w:r>
    </w:p>
    <w:p w:rsidR="00E74373" w:rsidRPr="00C25F6F" w:rsidRDefault="00E74373" w:rsidP="00274533">
      <w:pPr>
        <w:rPr>
          <w:sz w:val="28"/>
          <w:szCs w:val="28"/>
          <w:lang w:val="lv-LV"/>
        </w:rPr>
      </w:pPr>
    </w:p>
    <w:p w:rsidR="00DD410F" w:rsidRPr="00C25F6F" w:rsidRDefault="00DD410F" w:rsidP="00274533">
      <w:pPr>
        <w:rPr>
          <w:sz w:val="28"/>
          <w:szCs w:val="28"/>
          <w:lang w:val="lv-LV"/>
        </w:rPr>
      </w:pPr>
    </w:p>
    <w:p w:rsidR="00274533" w:rsidRPr="00C25F6F" w:rsidRDefault="00274533" w:rsidP="00274533">
      <w:pPr>
        <w:tabs>
          <w:tab w:val="left" w:pos="426"/>
          <w:tab w:val="left" w:pos="6379"/>
        </w:tabs>
        <w:ind w:left="142"/>
        <w:rPr>
          <w:sz w:val="28"/>
          <w:szCs w:val="28"/>
          <w:lang w:val="lv-LV" w:eastAsia="lv-LV"/>
        </w:rPr>
      </w:pPr>
      <w:r w:rsidRPr="00C25F6F">
        <w:rPr>
          <w:sz w:val="28"/>
          <w:szCs w:val="28"/>
          <w:lang w:val="lv-LV" w:eastAsia="lv-LV"/>
        </w:rPr>
        <w:tab/>
        <w:t>  Ministru prezidents</w:t>
      </w:r>
      <w:r w:rsidRPr="00C25F6F">
        <w:rPr>
          <w:sz w:val="28"/>
          <w:szCs w:val="28"/>
          <w:lang w:val="lv-LV" w:eastAsia="lv-LV"/>
        </w:rPr>
        <w:tab/>
      </w:r>
      <w:r w:rsidRPr="00C25F6F">
        <w:rPr>
          <w:sz w:val="28"/>
          <w:szCs w:val="28"/>
          <w:lang w:val="lv-LV" w:eastAsia="lv-LV"/>
        </w:rPr>
        <w:tab/>
        <w:t>A.K.Kariņš</w:t>
      </w:r>
    </w:p>
    <w:p w:rsidR="00274533" w:rsidRPr="00C25F6F" w:rsidRDefault="00274533" w:rsidP="00274533">
      <w:pPr>
        <w:tabs>
          <w:tab w:val="left" w:pos="6379"/>
        </w:tabs>
        <w:ind w:left="142"/>
        <w:rPr>
          <w:sz w:val="28"/>
          <w:szCs w:val="28"/>
          <w:lang w:val="lv-LV" w:eastAsia="lv-LV"/>
        </w:rPr>
      </w:pPr>
    </w:p>
    <w:p w:rsidR="00274533" w:rsidRPr="00C25F6F" w:rsidRDefault="00274533" w:rsidP="00274533">
      <w:pPr>
        <w:tabs>
          <w:tab w:val="left" w:pos="720"/>
          <w:tab w:val="left" w:pos="6379"/>
        </w:tabs>
        <w:ind w:left="142"/>
        <w:rPr>
          <w:sz w:val="28"/>
          <w:szCs w:val="28"/>
          <w:lang w:val="lv-LV" w:eastAsia="lv-LV"/>
        </w:rPr>
      </w:pPr>
      <w:r w:rsidRPr="00C25F6F">
        <w:rPr>
          <w:sz w:val="28"/>
          <w:szCs w:val="28"/>
          <w:lang w:val="lv-LV" w:eastAsia="lv-LV"/>
        </w:rPr>
        <w:t xml:space="preserve">      Valsts kancelejas direktors</w:t>
      </w:r>
      <w:r w:rsidRPr="00C25F6F">
        <w:rPr>
          <w:sz w:val="28"/>
          <w:szCs w:val="28"/>
          <w:lang w:val="lv-LV" w:eastAsia="lv-LV"/>
        </w:rPr>
        <w:tab/>
      </w:r>
      <w:r w:rsidRPr="00C25F6F">
        <w:rPr>
          <w:sz w:val="28"/>
          <w:szCs w:val="28"/>
          <w:lang w:val="lv-LV" w:eastAsia="lv-LV"/>
        </w:rPr>
        <w:tab/>
        <w:t>J.Citskovskis</w:t>
      </w:r>
      <w:proofErr w:type="gramStart"/>
      <w:r w:rsidRPr="00C25F6F">
        <w:rPr>
          <w:sz w:val="28"/>
          <w:szCs w:val="28"/>
          <w:lang w:val="lv-LV" w:eastAsia="lv-LV"/>
        </w:rPr>
        <w:t xml:space="preserve">  </w:t>
      </w:r>
      <w:proofErr w:type="gramEnd"/>
    </w:p>
    <w:p w:rsidR="00274533" w:rsidRPr="00C25F6F" w:rsidRDefault="00274533" w:rsidP="00274533">
      <w:pPr>
        <w:tabs>
          <w:tab w:val="left" w:pos="6379"/>
        </w:tabs>
        <w:ind w:left="142" w:firstLine="426"/>
        <w:rPr>
          <w:sz w:val="28"/>
          <w:szCs w:val="28"/>
          <w:lang w:val="lv-LV" w:eastAsia="lv-LV"/>
        </w:rPr>
      </w:pPr>
    </w:p>
    <w:p w:rsidR="00274533" w:rsidRPr="00C25F6F" w:rsidRDefault="00274533" w:rsidP="00274533">
      <w:pPr>
        <w:tabs>
          <w:tab w:val="left" w:pos="6379"/>
        </w:tabs>
        <w:ind w:left="142" w:firstLine="426"/>
        <w:rPr>
          <w:sz w:val="28"/>
          <w:szCs w:val="28"/>
          <w:lang w:val="lv-LV" w:eastAsia="lv-LV"/>
        </w:rPr>
      </w:pPr>
      <w:r w:rsidRPr="00C25F6F">
        <w:rPr>
          <w:sz w:val="28"/>
          <w:szCs w:val="28"/>
          <w:lang w:val="lv-LV" w:eastAsia="lv-LV"/>
        </w:rPr>
        <w:t xml:space="preserve">Kultūras ministrs </w:t>
      </w:r>
      <w:r w:rsidRPr="00C25F6F">
        <w:rPr>
          <w:sz w:val="28"/>
          <w:szCs w:val="28"/>
          <w:lang w:val="lv-LV" w:eastAsia="lv-LV"/>
        </w:rPr>
        <w:tab/>
      </w:r>
      <w:r w:rsidRPr="00C25F6F">
        <w:rPr>
          <w:sz w:val="28"/>
          <w:szCs w:val="28"/>
          <w:lang w:val="lv-LV" w:eastAsia="lv-LV"/>
        </w:rPr>
        <w:tab/>
        <w:t>N.Puntulis</w:t>
      </w:r>
    </w:p>
    <w:p w:rsidR="00274533" w:rsidRPr="00C25F6F" w:rsidRDefault="00274533" w:rsidP="00274533">
      <w:pPr>
        <w:tabs>
          <w:tab w:val="left" w:pos="720"/>
          <w:tab w:val="left" w:pos="6379"/>
          <w:tab w:val="left" w:pos="6804"/>
        </w:tabs>
        <w:ind w:left="142"/>
        <w:rPr>
          <w:sz w:val="28"/>
          <w:szCs w:val="28"/>
          <w:lang w:val="lv-LV" w:eastAsia="lv-LV"/>
        </w:rPr>
      </w:pPr>
    </w:p>
    <w:p w:rsidR="00274533" w:rsidRPr="00C25F6F" w:rsidRDefault="00274533" w:rsidP="00274533">
      <w:pPr>
        <w:tabs>
          <w:tab w:val="left" w:pos="540"/>
          <w:tab w:val="left" w:pos="567"/>
          <w:tab w:val="left" w:pos="6379"/>
        </w:tabs>
        <w:ind w:left="142"/>
        <w:rPr>
          <w:sz w:val="28"/>
          <w:szCs w:val="28"/>
          <w:lang w:val="lv-LV" w:eastAsia="lv-LV"/>
        </w:rPr>
      </w:pPr>
      <w:r w:rsidRPr="00C25F6F">
        <w:rPr>
          <w:sz w:val="28"/>
          <w:szCs w:val="28"/>
          <w:lang w:val="lv-LV" w:eastAsia="lv-LV"/>
        </w:rPr>
        <w:t xml:space="preserve">      Vīza: Valsts sekretāre</w:t>
      </w:r>
      <w:r w:rsidRPr="00C25F6F">
        <w:rPr>
          <w:sz w:val="28"/>
          <w:szCs w:val="28"/>
          <w:lang w:val="lv-LV" w:eastAsia="lv-LV"/>
        </w:rPr>
        <w:tab/>
      </w:r>
      <w:r w:rsidRPr="00C25F6F">
        <w:rPr>
          <w:sz w:val="28"/>
          <w:szCs w:val="28"/>
          <w:lang w:val="lv-LV" w:eastAsia="lv-LV"/>
        </w:rPr>
        <w:tab/>
        <w:t>D.Vilsone</w:t>
      </w:r>
    </w:p>
    <w:p w:rsidR="00E74373" w:rsidRPr="00C25F6F" w:rsidRDefault="00E74373" w:rsidP="006479F3">
      <w:pPr>
        <w:rPr>
          <w:sz w:val="28"/>
          <w:szCs w:val="28"/>
          <w:lang w:val="lv-LV"/>
        </w:rPr>
      </w:pPr>
    </w:p>
    <w:p w:rsidR="00E74373" w:rsidRPr="00C25F6F" w:rsidRDefault="00E74373" w:rsidP="006479F3">
      <w:pPr>
        <w:rPr>
          <w:sz w:val="28"/>
          <w:szCs w:val="28"/>
          <w:lang w:val="lv-LV"/>
        </w:rPr>
      </w:pPr>
    </w:p>
    <w:p w:rsidR="00927462" w:rsidRPr="00C25F6F" w:rsidRDefault="00927462" w:rsidP="006479F3">
      <w:pPr>
        <w:rPr>
          <w:sz w:val="28"/>
          <w:szCs w:val="28"/>
          <w:lang w:val="lv-LV"/>
        </w:rPr>
      </w:pPr>
    </w:p>
    <w:p w:rsidR="00927462" w:rsidRPr="00C25F6F" w:rsidRDefault="00927462" w:rsidP="006479F3">
      <w:pPr>
        <w:rPr>
          <w:sz w:val="28"/>
          <w:szCs w:val="28"/>
          <w:lang w:val="lv-LV"/>
        </w:rPr>
      </w:pPr>
    </w:p>
    <w:p w:rsidR="00927462" w:rsidRPr="00C25F6F" w:rsidRDefault="00927462" w:rsidP="006479F3">
      <w:pPr>
        <w:rPr>
          <w:sz w:val="28"/>
          <w:szCs w:val="28"/>
          <w:lang w:val="lv-LV"/>
        </w:rPr>
      </w:pPr>
    </w:p>
    <w:p w:rsidR="00927462" w:rsidRPr="00C25F6F" w:rsidRDefault="00927462" w:rsidP="006479F3">
      <w:pPr>
        <w:rPr>
          <w:sz w:val="28"/>
          <w:szCs w:val="28"/>
          <w:lang w:val="lv-LV"/>
        </w:rPr>
      </w:pPr>
    </w:p>
    <w:p w:rsidR="00927462" w:rsidRPr="00C25F6F" w:rsidRDefault="00927462" w:rsidP="006479F3">
      <w:pPr>
        <w:rPr>
          <w:sz w:val="28"/>
          <w:szCs w:val="28"/>
          <w:lang w:val="lv-LV"/>
        </w:rPr>
      </w:pPr>
    </w:p>
    <w:p w:rsidR="00927462" w:rsidRDefault="00927462" w:rsidP="006479F3">
      <w:pPr>
        <w:rPr>
          <w:sz w:val="28"/>
          <w:szCs w:val="28"/>
          <w:lang w:val="lv-LV"/>
        </w:rPr>
      </w:pPr>
    </w:p>
    <w:p w:rsidR="00E321B7" w:rsidRDefault="00E321B7" w:rsidP="006479F3">
      <w:pPr>
        <w:rPr>
          <w:sz w:val="28"/>
          <w:szCs w:val="28"/>
          <w:lang w:val="lv-LV"/>
        </w:rPr>
      </w:pPr>
    </w:p>
    <w:p w:rsidR="00E321B7" w:rsidRDefault="00E321B7" w:rsidP="006479F3">
      <w:pPr>
        <w:rPr>
          <w:sz w:val="28"/>
          <w:szCs w:val="28"/>
          <w:lang w:val="lv-LV"/>
        </w:rPr>
      </w:pPr>
    </w:p>
    <w:p w:rsidR="00E321B7" w:rsidRPr="00C25F6F" w:rsidRDefault="00E321B7" w:rsidP="006479F3">
      <w:pPr>
        <w:rPr>
          <w:sz w:val="28"/>
          <w:szCs w:val="28"/>
          <w:lang w:val="lv-LV"/>
        </w:rPr>
      </w:pPr>
    </w:p>
    <w:p w:rsidR="00927462" w:rsidRPr="00C25F6F" w:rsidRDefault="00927462" w:rsidP="006479F3">
      <w:pPr>
        <w:rPr>
          <w:sz w:val="28"/>
          <w:szCs w:val="28"/>
          <w:lang w:val="lv-LV"/>
        </w:rPr>
      </w:pPr>
    </w:p>
    <w:p w:rsidR="00927462" w:rsidRPr="00C25F6F" w:rsidRDefault="00927462" w:rsidP="006479F3">
      <w:pPr>
        <w:rPr>
          <w:sz w:val="28"/>
          <w:szCs w:val="28"/>
          <w:lang w:val="lv-LV"/>
        </w:rPr>
      </w:pPr>
    </w:p>
    <w:p w:rsidR="00927462" w:rsidRPr="00C25F6F" w:rsidRDefault="00927462" w:rsidP="006479F3">
      <w:pPr>
        <w:rPr>
          <w:sz w:val="28"/>
          <w:szCs w:val="28"/>
          <w:lang w:val="lv-LV"/>
        </w:rPr>
      </w:pPr>
    </w:p>
    <w:p w:rsidR="00927462" w:rsidRPr="00C25F6F" w:rsidRDefault="00927462" w:rsidP="00927462">
      <w:pPr>
        <w:contextualSpacing/>
        <w:rPr>
          <w:sz w:val="20"/>
          <w:szCs w:val="20"/>
        </w:rPr>
      </w:pPr>
      <w:r w:rsidRPr="00C25F6F">
        <w:rPr>
          <w:sz w:val="20"/>
          <w:szCs w:val="20"/>
        </w:rPr>
        <w:t>Pētersone 67330240</w:t>
      </w:r>
    </w:p>
    <w:p w:rsidR="00927462" w:rsidRPr="00D23C19" w:rsidRDefault="00EB1E97" w:rsidP="00927462">
      <w:pPr>
        <w:contextualSpacing/>
      </w:pPr>
      <w:hyperlink r:id="rId8" w:history="1">
        <w:r w:rsidR="00927462" w:rsidRPr="00C25F6F">
          <w:rPr>
            <w:rStyle w:val="Hipersaite"/>
            <w:sz w:val="20"/>
            <w:szCs w:val="20"/>
          </w:rPr>
          <w:t>Ilona.Petersone@km.gov.lv</w:t>
        </w:r>
      </w:hyperlink>
      <w:r w:rsidR="00927462">
        <w:rPr>
          <w:sz w:val="20"/>
          <w:szCs w:val="20"/>
        </w:rPr>
        <w:t xml:space="preserve"> </w:t>
      </w:r>
    </w:p>
    <w:bookmarkEnd w:id="0"/>
    <w:p w:rsidR="009A0D80" w:rsidRPr="002A6A04" w:rsidRDefault="009A0D80" w:rsidP="00927462">
      <w:pPr>
        <w:contextualSpacing/>
        <w:rPr>
          <w:sz w:val="20"/>
          <w:szCs w:val="20"/>
        </w:rPr>
      </w:pPr>
    </w:p>
    <w:sectPr w:rsidR="009A0D80" w:rsidRPr="002A6A04" w:rsidSect="00274533">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324" w:rsidRDefault="00CE1324">
      <w:r>
        <w:separator/>
      </w:r>
    </w:p>
  </w:endnote>
  <w:endnote w:type="continuationSeparator" w:id="0">
    <w:p w:rsidR="00CE1324" w:rsidRDefault="00CE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A5" w:rsidRPr="00A31044" w:rsidRDefault="00661497" w:rsidP="00CD7FB2">
    <w:pPr>
      <w:pStyle w:val="Kjene"/>
      <w:rPr>
        <w:sz w:val="20"/>
        <w:szCs w:val="20"/>
      </w:rPr>
    </w:pPr>
    <w:r w:rsidRPr="00A31044">
      <w:rPr>
        <w:sz w:val="20"/>
        <w:szCs w:val="20"/>
      </w:rPr>
      <w:fldChar w:fldCharType="begin"/>
    </w:r>
    <w:r w:rsidRPr="00A31044">
      <w:rPr>
        <w:sz w:val="20"/>
        <w:szCs w:val="20"/>
      </w:rPr>
      <w:instrText xml:space="preserve"> FILENAME   \* MERGEFORMAT </w:instrText>
    </w:r>
    <w:r w:rsidRPr="00A31044">
      <w:rPr>
        <w:sz w:val="20"/>
        <w:szCs w:val="20"/>
      </w:rPr>
      <w:fldChar w:fldCharType="separate"/>
    </w:r>
    <w:r w:rsidR="00CD7FB2" w:rsidRPr="00A31044">
      <w:rPr>
        <w:noProof/>
        <w:sz w:val="20"/>
        <w:szCs w:val="20"/>
      </w:rPr>
      <w:t xml:space="preserve">KMProt_051020_autori_nodokli </w:t>
    </w:r>
    <w:r w:rsidRPr="00A31044">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533" w:rsidRPr="00A31044" w:rsidRDefault="00661497" w:rsidP="00CD7FB2">
    <w:pPr>
      <w:pStyle w:val="Kjene"/>
      <w:rPr>
        <w:sz w:val="20"/>
        <w:szCs w:val="20"/>
      </w:rPr>
    </w:pPr>
    <w:r w:rsidRPr="00A31044">
      <w:rPr>
        <w:sz w:val="20"/>
        <w:szCs w:val="20"/>
      </w:rPr>
      <w:fldChar w:fldCharType="begin"/>
    </w:r>
    <w:r w:rsidRPr="00A31044">
      <w:rPr>
        <w:sz w:val="20"/>
        <w:szCs w:val="20"/>
      </w:rPr>
      <w:instrText xml:space="preserve"> FILENAME   \* MERGEFORMAT </w:instrText>
    </w:r>
    <w:r w:rsidRPr="00A31044">
      <w:rPr>
        <w:sz w:val="20"/>
        <w:szCs w:val="20"/>
      </w:rPr>
      <w:fldChar w:fldCharType="separate"/>
    </w:r>
    <w:r w:rsidR="00CD7FB2" w:rsidRPr="00A31044">
      <w:rPr>
        <w:noProof/>
        <w:sz w:val="20"/>
        <w:szCs w:val="20"/>
      </w:rPr>
      <w:t>KMProt_051020_autori_nodokli</w:t>
    </w:r>
    <w:r w:rsidRPr="00A3104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324" w:rsidRDefault="00CE1324">
      <w:r>
        <w:separator/>
      </w:r>
    </w:p>
  </w:footnote>
  <w:footnote w:type="continuationSeparator" w:id="0">
    <w:p w:rsidR="00CE1324" w:rsidRDefault="00CE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9A5" w:rsidRDefault="00EF19A5" w:rsidP="007801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F19A5" w:rsidRDefault="00EF19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341332"/>
      <w:docPartObj>
        <w:docPartGallery w:val="Page Numbers (Top of Page)"/>
        <w:docPartUnique/>
      </w:docPartObj>
    </w:sdtPr>
    <w:sdtEndPr/>
    <w:sdtContent>
      <w:p w:rsidR="00274533" w:rsidRDefault="00274533">
        <w:pPr>
          <w:pStyle w:val="Galvene"/>
          <w:jc w:val="center"/>
        </w:pPr>
        <w:r>
          <w:fldChar w:fldCharType="begin"/>
        </w:r>
        <w:r>
          <w:instrText>PAGE   \* MERGEFORMAT</w:instrText>
        </w:r>
        <w:r>
          <w:fldChar w:fldCharType="separate"/>
        </w:r>
        <w:r w:rsidR="00EF2950" w:rsidRPr="00EF2950">
          <w:rPr>
            <w:noProof/>
            <w:lang w:val="lv-LV"/>
          </w:rPr>
          <w:t>2</w:t>
        </w:r>
        <w:r>
          <w:fldChar w:fldCharType="end"/>
        </w:r>
      </w:p>
    </w:sdtContent>
  </w:sdt>
  <w:p w:rsidR="00922E95" w:rsidRDefault="00922E9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AAC4C0"/>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518251B"/>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 w15:restartNumberingAfterBreak="0">
    <w:nsid w:val="059C5D5B"/>
    <w:multiLevelType w:val="hybridMultilevel"/>
    <w:tmpl w:val="1A9ADA50"/>
    <w:lvl w:ilvl="0" w:tplc="923EEDD8">
      <w:start w:val="5"/>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15:restartNumberingAfterBreak="0">
    <w:nsid w:val="05CB73B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E73B4"/>
    <w:multiLevelType w:val="hybridMultilevel"/>
    <w:tmpl w:val="3C003FA2"/>
    <w:lvl w:ilvl="0" w:tplc="B5E0C14E">
      <w:start w:val="1"/>
      <w:numFmt w:val="decimal"/>
      <w:lvlText w:val="%1."/>
      <w:lvlJc w:val="left"/>
      <w:pPr>
        <w:tabs>
          <w:tab w:val="num" w:pos="720"/>
        </w:tabs>
        <w:ind w:left="720" w:hanging="360"/>
      </w:pPr>
    </w:lvl>
    <w:lvl w:ilvl="1" w:tplc="73AABF9A" w:tentative="1">
      <w:start w:val="1"/>
      <w:numFmt w:val="decimal"/>
      <w:lvlText w:val="%2."/>
      <w:lvlJc w:val="left"/>
      <w:pPr>
        <w:tabs>
          <w:tab w:val="num" w:pos="1440"/>
        </w:tabs>
        <w:ind w:left="1440" w:hanging="360"/>
      </w:pPr>
    </w:lvl>
    <w:lvl w:ilvl="2" w:tplc="1AA6CDD2" w:tentative="1">
      <w:start w:val="1"/>
      <w:numFmt w:val="decimal"/>
      <w:lvlText w:val="%3."/>
      <w:lvlJc w:val="left"/>
      <w:pPr>
        <w:tabs>
          <w:tab w:val="num" w:pos="2160"/>
        </w:tabs>
        <w:ind w:left="2160" w:hanging="360"/>
      </w:pPr>
    </w:lvl>
    <w:lvl w:ilvl="3" w:tplc="8286EBE8" w:tentative="1">
      <w:start w:val="1"/>
      <w:numFmt w:val="decimal"/>
      <w:lvlText w:val="%4."/>
      <w:lvlJc w:val="left"/>
      <w:pPr>
        <w:tabs>
          <w:tab w:val="num" w:pos="2880"/>
        </w:tabs>
        <w:ind w:left="2880" w:hanging="360"/>
      </w:pPr>
    </w:lvl>
    <w:lvl w:ilvl="4" w:tplc="C7489828" w:tentative="1">
      <w:start w:val="1"/>
      <w:numFmt w:val="decimal"/>
      <w:lvlText w:val="%5."/>
      <w:lvlJc w:val="left"/>
      <w:pPr>
        <w:tabs>
          <w:tab w:val="num" w:pos="3600"/>
        </w:tabs>
        <w:ind w:left="3600" w:hanging="360"/>
      </w:pPr>
    </w:lvl>
    <w:lvl w:ilvl="5" w:tplc="B4280E28" w:tentative="1">
      <w:start w:val="1"/>
      <w:numFmt w:val="decimal"/>
      <w:lvlText w:val="%6."/>
      <w:lvlJc w:val="left"/>
      <w:pPr>
        <w:tabs>
          <w:tab w:val="num" w:pos="4320"/>
        </w:tabs>
        <w:ind w:left="4320" w:hanging="360"/>
      </w:pPr>
    </w:lvl>
    <w:lvl w:ilvl="6" w:tplc="7932DC7E" w:tentative="1">
      <w:start w:val="1"/>
      <w:numFmt w:val="decimal"/>
      <w:lvlText w:val="%7."/>
      <w:lvlJc w:val="left"/>
      <w:pPr>
        <w:tabs>
          <w:tab w:val="num" w:pos="5040"/>
        </w:tabs>
        <w:ind w:left="5040" w:hanging="360"/>
      </w:pPr>
    </w:lvl>
    <w:lvl w:ilvl="7" w:tplc="6F882AEE" w:tentative="1">
      <w:start w:val="1"/>
      <w:numFmt w:val="decimal"/>
      <w:lvlText w:val="%8."/>
      <w:lvlJc w:val="left"/>
      <w:pPr>
        <w:tabs>
          <w:tab w:val="num" w:pos="5760"/>
        </w:tabs>
        <w:ind w:left="5760" w:hanging="360"/>
      </w:pPr>
    </w:lvl>
    <w:lvl w:ilvl="8" w:tplc="4E94E53A" w:tentative="1">
      <w:start w:val="1"/>
      <w:numFmt w:val="decimal"/>
      <w:lvlText w:val="%9."/>
      <w:lvlJc w:val="left"/>
      <w:pPr>
        <w:tabs>
          <w:tab w:val="num" w:pos="6480"/>
        </w:tabs>
        <w:ind w:left="6480" w:hanging="360"/>
      </w:pPr>
    </w:lvl>
  </w:abstractNum>
  <w:abstractNum w:abstractNumId="5" w15:restartNumberingAfterBreak="0">
    <w:nsid w:val="097F7E97"/>
    <w:multiLevelType w:val="hybridMultilevel"/>
    <w:tmpl w:val="6D2A7354"/>
    <w:lvl w:ilvl="0" w:tplc="C890AECC">
      <w:start w:val="6"/>
      <w:numFmt w:val="decimal"/>
      <w:lvlText w:val="%1."/>
      <w:lvlJc w:val="left"/>
      <w:pPr>
        <w:tabs>
          <w:tab w:val="num" w:pos="720"/>
        </w:tabs>
        <w:ind w:left="720" w:hanging="360"/>
      </w:pPr>
    </w:lvl>
    <w:lvl w:ilvl="1" w:tplc="3C4A5268" w:tentative="1">
      <w:start w:val="1"/>
      <w:numFmt w:val="decimal"/>
      <w:lvlText w:val="%2."/>
      <w:lvlJc w:val="left"/>
      <w:pPr>
        <w:tabs>
          <w:tab w:val="num" w:pos="1440"/>
        </w:tabs>
        <w:ind w:left="1440" w:hanging="360"/>
      </w:pPr>
    </w:lvl>
    <w:lvl w:ilvl="2" w:tplc="DDC8E572" w:tentative="1">
      <w:start w:val="1"/>
      <w:numFmt w:val="decimal"/>
      <w:lvlText w:val="%3."/>
      <w:lvlJc w:val="left"/>
      <w:pPr>
        <w:tabs>
          <w:tab w:val="num" w:pos="2160"/>
        </w:tabs>
        <w:ind w:left="2160" w:hanging="360"/>
      </w:pPr>
    </w:lvl>
    <w:lvl w:ilvl="3" w:tplc="C4464950" w:tentative="1">
      <w:start w:val="1"/>
      <w:numFmt w:val="decimal"/>
      <w:lvlText w:val="%4."/>
      <w:lvlJc w:val="left"/>
      <w:pPr>
        <w:tabs>
          <w:tab w:val="num" w:pos="2880"/>
        </w:tabs>
        <w:ind w:left="2880" w:hanging="360"/>
      </w:pPr>
    </w:lvl>
    <w:lvl w:ilvl="4" w:tplc="FCEEF376" w:tentative="1">
      <w:start w:val="1"/>
      <w:numFmt w:val="decimal"/>
      <w:lvlText w:val="%5."/>
      <w:lvlJc w:val="left"/>
      <w:pPr>
        <w:tabs>
          <w:tab w:val="num" w:pos="3600"/>
        </w:tabs>
        <w:ind w:left="3600" w:hanging="360"/>
      </w:pPr>
    </w:lvl>
    <w:lvl w:ilvl="5" w:tplc="8B48B590" w:tentative="1">
      <w:start w:val="1"/>
      <w:numFmt w:val="decimal"/>
      <w:lvlText w:val="%6."/>
      <w:lvlJc w:val="left"/>
      <w:pPr>
        <w:tabs>
          <w:tab w:val="num" w:pos="4320"/>
        </w:tabs>
        <w:ind w:left="4320" w:hanging="360"/>
      </w:pPr>
    </w:lvl>
    <w:lvl w:ilvl="6" w:tplc="C4D80FB8" w:tentative="1">
      <w:start w:val="1"/>
      <w:numFmt w:val="decimal"/>
      <w:lvlText w:val="%7."/>
      <w:lvlJc w:val="left"/>
      <w:pPr>
        <w:tabs>
          <w:tab w:val="num" w:pos="5040"/>
        </w:tabs>
        <w:ind w:left="5040" w:hanging="360"/>
      </w:pPr>
    </w:lvl>
    <w:lvl w:ilvl="7" w:tplc="7CD21B5E" w:tentative="1">
      <w:start w:val="1"/>
      <w:numFmt w:val="decimal"/>
      <w:lvlText w:val="%8."/>
      <w:lvlJc w:val="left"/>
      <w:pPr>
        <w:tabs>
          <w:tab w:val="num" w:pos="5760"/>
        </w:tabs>
        <w:ind w:left="5760" w:hanging="360"/>
      </w:pPr>
    </w:lvl>
    <w:lvl w:ilvl="8" w:tplc="261456F0" w:tentative="1">
      <w:start w:val="1"/>
      <w:numFmt w:val="decimal"/>
      <w:lvlText w:val="%9."/>
      <w:lvlJc w:val="left"/>
      <w:pPr>
        <w:tabs>
          <w:tab w:val="num" w:pos="6480"/>
        </w:tabs>
        <w:ind w:left="6480" w:hanging="360"/>
      </w:pPr>
    </w:lvl>
  </w:abstractNum>
  <w:abstractNum w:abstractNumId="6" w15:restartNumberingAfterBreak="0">
    <w:nsid w:val="09B10556"/>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C16B6E"/>
    <w:multiLevelType w:val="hybridMultilevel"/>
    <w:tmpl w:val="438C9D3E"/>
    <w:lvl w:ilvl="0" w:tplc="D14857DC">
      <w:start w:val="1"/>
      <w:numFmt w:val="decimal"/>
      <w:lvlText w:val="%1)"/>
      <w:lvlJc w:val="left"/>
      <w:pPr>
        <w:tabs>
          <w:tab w:val="num" w:pos="785"/>
        </w:tabs>
        <w:ind w:left="785" w:hanging="360"/>
      </w:pPr>
    </w:lvl>
    <w:lvl w:ilvl="1" w:tplc="1690E80C" w:tentative="1">
      <w:start w:val="1"/>
      <w:numFmt w:val="decimal"/>
      <w:lvlText w:val="%2)"/>
      <w:lvlJc w:val="left"/>
      <w:pPr>
        <w:tabs>
          <w:tab w:val="num" w:pos="1505"/>
        </w:tabs>
        <w:ind w:left="1505" w:hanging="360"/>
      </w:pPr>
    </w:lvl>
    <w:lvl w:ilvl="2" w:tplc="D272087E" w:tentative="1">
      <w:start w:val="1"/>
      <w:numFmt w:val="decimal"/>
      <w:lvlText w:val="%3)"/>
      <w:lvlJc w:val="left"/>
      <w:pPr>
        <w:tabs>
          <w:tab w:val="num" w:pos="2225"/>
        </w:tabs>
        <w:ind w:left="2225" w:hanging="360"/>
      </w:pPr>
    </w:lvl>
    <w:lvl w:ilvl="3" w:tplc="2482DD8A" w:tentative="1">
      <w:start w:val="1"/>
      <w:numFmt w:val="decimal"/>
      <w:lvlText w:val="%4)"/>
      <w:lvlJc w:val="left"/>
      <w:pPr>
        <w:tabs>
          <w:tab w:val="num" w:pos="2945"/>
        </w:tabs>
        <w:ind w:left="2945" w:hanging="360"/>
      </w:pPr>
    </w:lvl>
    <w:lvl w:ilvl="4" w:tplc="A0649874" w:tentative="1">
      <w:start w:val="1"/>
      <w:numFmt w:val="decimal"/>
      <w:lvlText w:val="%5)"/>
      <w:lvlJc w:val="left"/>
      <w:pPr>
        <w:tabs>
          <w:tab w:val="num" w:pos="3665"/>
        </w:tabs>
        <w:ind w:left="3665" w:hanging="360"/>
      </w:pPr>
    </w:lvl>
    <w:lvl w:ilvl="5" w:tplc="2F7E6DEE" w:tentative="1">
      <w:start w:val="1"/>
      <w:numFmt w:val="decimal"/>
      <w:lvlText w:val="%6)"/>
      <w:lvlJc w:val="left"/>
      <w:pPr>
        <w:tabs>
          <w:tab w:val="num" w:pos="4385"/>
        </w:tabs>
        <w:ind w:left="4385" w:hanging="360"/>
      </w:pPr>
    </w:lvl>
    <w:lvl w:ilvl="6" w:tplc="BE2E754E" w:tentative="1">
      <w:start w:val="1"/>
      <w:numFmt w:val="decimal"/>
      <w:lvlText w:val="%7)"/>
      <w:lvlJc w:val="left"/>
      <w:pPr>
        <w:tabs>
          <w:tab w:val="num" w:pos="5105"/>
        </w:tabs>
        <w:ind w:left="5105" w:hanging="360"/>
      </w:pPr>
    </w:lvl>
    <w:lvl w:ilvl="7" w:tplc="C136B3E6" w:tentative="1">
      <w:start w:val="1"/>
      <w:numFmt w:val="decimal"/>
      <w:lvlText w:val="%8)"/>
      <w:lvlJc w:val="left"/>
      <w:pPr>
        <w:tabs>
          <w:tab w:val="num" w:pos="5825"/>
        </w:tabs>
        <w:ind w:left="5825" w:hanging="360"/>
      </w:pPr>
    </w:lvl>
    <w:lvl w:ilvl="8" w:tplc="0F2208C0" w:tentative="1">
      <w:start w:val="1"/>
      <w:numFmt w:val="decimal"/>
      <w:lvlText w:val="%9)"/>
      <w:lvlJc w:val="left"/>
      <w:pPr>
        <w:tabs>
          <w:tab w:val="num" w:pos="6545"/>
        </w:tabs>
        <w:ind w:left="6545" w:hanging="360"/>
      </w:pPr>
    </w:lvl>
  </w:abstractNum>
  <w:abstractNum w:abstractNumId="8" w15:restartNumberingAfterBreak="0">
    <w:nsid w:val="0AF21311"/>
    <w:multiLevelType w:val="hybridMultilevel"/>
    <w:tmpl w:val="6860BA96"/>
    <w:lvl w:ilvl="0" w:tplc="9CF87C5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D753C4"/>
    <w:multiLevelType w:val="hybridMultilevel"/>
    <w:tmpl w:val="9F027612"/>
    <w:lvl w:ilvl="0" w:tplc="0426000F">
      <w:start w:val="1"/>
      <w:numFmt w:val="decimal"/>
      <w:lvlText w:val="%1."/>
      <w:lvlJc w:val="left"/>
      <w:pPr>
        <w:ind w:left="1509" w:hanging="360"/>
      </w:pPr>
    </w:lvl>
    <w:lvl w:ilvl="1" w:tplc="04260019" w:tentative="1">
      <w:start w:val="1"/>
      <w:numFmt w:val="lowerLetter"/>
      <w:lvlText w:val="%2."/>
      <w:lvlJc w:val="left"/>
      <w:pPr>
        <w:ind w:left="2229" w:hanging="360"/>
      </w:pPr>
    </w:lvl>
    <w:lvl w:ilvl="2" w:tplc="0426001B" w:tentative="1">
      <w:start w:val="1"/>
      <w:numFmt w:val="lowerRoman"/>
      <w:lvlText w:val="%3."/>
      <w:lvlJc w:val="right"/>
      <w:pPr>
        <w:ind w:left="2949" w:hanging="180"/>
      </w:pPr>
    </w:lvl>
    <w:lvl w:ilvl="3" w:tplc="0426000F" w:tentative="1">
      <w:start w:val="1"/>
      <w:numFmt w:val="decimal"/>
      <w:lvlText w:val="%4."/>
      <w:lvlJc w:val="left"/>
      <w:pPr>
        <w:ind w:left="3669" w:hanging="360"/>
      </w:pPr>
    </w:lvl>
    <w:lvl w:ilvl="4" w:tplc="04260019" w:tentative="1">
      <w:start w:val="1"/>
      <w:numFmt w:val="lowerLetter"/>
      <w:lvlText w:val="%5."/>
      <w:lvlJc w:val="left"/>
      <w:pPr>
        <w:ind w:left="4389" w:hanging="360"/>
      </w:pPr>
    </w:lvl>
    <w:lvl w:ilvl="5" w:tplc="0426001B" w:tentative="1">
      <w:start w:val="1"/>
      <w:numFmt w:val="lowerRoman"/>
      <w:lvlText w:val="%6."/>
      <w:lvlJc w:val="right"/>
      <w:pPr>
        <w:ind w:left="5109" w:hanging="180"/>
      </w:pPr>
    </w:lvl>
    <w:lvl w:ilvl="6" w:tplc="0426000F" w:tentative="1">
      <w:start w:val="1"/>
      <w:numFmt w:val="decimal"/>
      <w:lvlText w:val="%7."/>
      <w:lvlJc w:val="left"/>
      <w:pPr>
        <w:ind w:left="5829" w:hanging="360"/>
      </w:pPr>
    </w:lvl>
    <w:lvl w:ilvl="7" w:tplc="04260019" w:tentative="1">
      <w:start w:val="1"/>
      <w:numFmt w:val="lowerLetter"/>
      <w:lvlText w:val="%8."/>
      <w:lvlJc w:val="left"/>
      <w:pPr>
        <w:ind w:left="6549" w:hanging="360"/>
      </w:pPr>
    </w:lvl>
    <w:lvl w:ilvl="8" w:tplc="0426001B" w:tentative="1">
      <w:start w:val="1"/>
      <w:numFmt w:val="lowerRoman"/>
      <w:lvlText w:val="%9."/>
      <w:lvlJc w:val="right"/>
      <w:pPr>
        <w:ind w:left="7269" w:hanging="180"/>
      </w:pPr>
    </w:lvl>
  </w:abstractNum>
  <w:abstractNum w:abstractNumId="10" w15:restartNumberingAfterBreak="0">
    <w:nsid w:val="0E8D6DE6"/>
    <w:multiLevelType w:val="hybridMultilevel"/>
    <w:tmpl w:val="C2748B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DF149C"/>
    <w:multiLevelType w:val="hybridMultilevel"/>
    <w:tmpl w:val="D02C9D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E61883"/>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7431C8"/>
    <w:multiLevelType w:val="multilevel"/>
    <w:tmpl w:val="C2C8F6BE"/>
    <w:lvl w:ilvl="0">
      <w:start w:val="11"/>
      <w:numFmt w:val="decimal"/>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1D0209ED"/>
    <w:multiLevelType w:val="multilevel"/>
    <w:tmpl w:val="E1D07B2E"/>
    <w:lvl w:ilvl="0">
      <w:start w:val="2"/>
      <w:numFmt w:val="decimal"/>
      <w:lvlText w:val="%1."/>
      <w:lvlJc w:val="left"/>
      <w:pPr>
        <w:ind w:left="675" w:hanging="675"/>
      </w:pPr>
      <w:rPr>
        <w:rFonts w:hint="default"/>
      </w:rPr>
    </w:lvl>
    <w:lvl w:ilvl="1">
      <w:start w:val="2"/>
      <w:numFmt w:val="decimal"/>
      <w:lvlText w:val="%1.%2."/>
      <w:lvlJc w:val="left"/>
      <w:pPr>
        <w:ind w:left="1026" w:hanging="720"/>
      </w:pPr>
      <w:rPr>
        <w:rFonts w:hint="default"/>
      </w:rPr>
    </w:lvl>
    <w:lvl w:ilvl="2">
      <w:start w:val="1"/>
      <w:numFmt w:val="decimal"/>
      <w:lvlText w:val="%1.%2.%3."/>
      <w:lvlJc w:val="left"/>
      <w:pPr>
        <w:ind w:left="1332" w:hanging="720"/>
      </w:pPr>
      <w:rPr>
        <w:rFonts w:hint="default"/>
      </w:rPr>
    </w:lvl>
    <w:lvl w:ilvl="3">
      <w:start w:val="1"/>
      <w:numFmt w:val="decimal"/>
      <w:lvlText w:val="%1.%2.%3.%4."/>
      <w:lvlJc w:val="left"/>
      <w:pPr>
        <w:ind w:left="1998" w:hanging="108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15" w15:restartNumberingAfterBreak="0">
    <w:nsid w:val="1E782BF0"/>
    <w:multiLevelType w:val="multilevel"/>
    <w:tmpl w:val="AB2A11B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2DB6AD9"/>
    <w:multiLevelType w:val="hybridMultilevel"/>
    <w:tmpl w:val="159C89C4"/>
    <w:lvl w:ilvl="0" w:tplc="080C0001">
      <w:start w:val="1"/>
      <w:numFmt w:val="bullet"/>
      <w:lvlText w:val=""/>
      <w:lvlJc w:val="left"/>
      <w:pPr>
        <w:tabs>
          <w:tab w:val="num" w:pos="2137"/>
        </w:tabs>
        <w:ind w:left="2137" w:hanging="360"/>
      </w:pPr>
      <w:rPr>
        <w:rFonts w:ascii="Symbol" w:hAnsi="Symbol" w:hint="default"/>
      </w:rPr>
    </w:lvl>
    <w:lvl w:ilvl="1" w:tplc="5F00FD0E">
      <w:numFmt w:val="bullet"/>
      <w:lvlText w:val="-"/>
      <w:lvlJc w:val="left"/>
      <w:pPr>
        <w:tabs>
          <w:tab w:val="num" w:pos="3202"/>
        </w:tabs>
        <w:ind w:left="3202" w:hanging="705"/>
      </w:pPr>
      <w:rPr>
        <w:rFonts w:ascii="Times New Roman" w:eastAsia="Times New Roman" w:hAnsi="Times New Roman" w:cs="Times New Roman" w:hint="default"/>
      </w:rPr>
    </w:lvl>
    <w:lvl w:ilvl="2" w:tplc="080C0005" w:tentative="1">
      <w:start w:val="1"/>
      <w:numFmt w:val="bullet"/>
      <w:lvlText w:val=""/>
      <w:lvlJc w:val="left"/>
      <w:pPr>
        <w:tabs>
          <w:tab w:val="num" w:pos="3577"/>
        </w:tabs>
        <w:ind w:left="3577" w:hanging="360"/>
      </w:pPr>
      <w:rPr>
        <w:rFonts w:ascii="Wingdings" w:hAnsi="Wingdings" w:hint="default"/>
      </w:rPr>
    </w:lvl>
    <w:lvl w:ilvl="3" w:tplc="080C0001" w:tentative="1">
      <w:start w:val="1"/>
      <w:numFmt w:val="bullet"/>
      <w:lvlText w:val=""/>
      <w:lvlJc w:val="left"/>
      <w:pPr>
        <w:tabs>
          <w:tab w:val="num" w:pos="4297"/>
        </w:tabs>
        <w:ind w:left="4297" w:hanging="360"/>
      </w:pPr>
      <w:rPr>
        <w:rFonts w:ascii="Symbol" w:hAnsi="Symbol" w:hint="default"/>
      </w:rPr>
    </w:lvl>
    <w:lvl w:ilvl="4" w:tplc="080C0003" w:tentative="1">
      <w:start w:val="1"/>
      <w:numFmt w:val="bullet"/>
      <w:lvlText w:val="o"/>
      <w:lvlJc w:val="left"/>
      <w:pPr>
        <w:tabs>
          <w:tab w:val="num" w:pos="5017"/>
        </w:tabs>
        <w:ind w:left="5017" w:hanging="360"/>
      </w:pPr>
      <w:rPr>
        <w:rFonts w:ascii="Courier New" w:hAnsi="Courier New" w:cs="Courier New" w:hint="default"/>
      </w:rPr>
    </w:lvl>
    <w:lvl w:ilvl="5" w:tplc="080C0005" w:tentative="1">
      <w:start w:val="1"/>
      <w:numFmt w:val="bullet"/>
      <w:lvlText w:val=""/>
      <w:lvlJc w:val="left"/>
      <w:pPr>
        <w:tabs>
          <w:tab w:val="num" w:pos="5737"/>
        </w:tabs>
        <w:ind w:left="5737" w:hanging="360"/>
      </w:pPr>
      <w:rPr>
        <w:rFonts w:ascii="Wingdings" w:hAnsi="Wingdings" w:hint="default"/>
      </w:rPr>
    </w:lvl>
    <w:lvl w:ilvl="6" w:tplc="080C0001" w:tentative="1">
      <w:start w:val="1"/>
      <w:numFmt w:val="bullet"/>
      <w:lvlText w:val=""/>
      <w:lvlJc w:val="left"/>
      <w:pPr>
        <w:tabs>
          <w:tab w:val="num" w:pos="6457"/>
        </w:tabs>
        <w:ind w:left="6457" w:hanging="360"/>
      </w:pPr>
      <w:rPr>
        <w:rFonts w:ascii="Symbol" w:hAnsi="Symbol" w:hint="default"/>
      </w:rPr>
    </w:lvl>
    <w:lvl w:ilvl="7" w:tplc="080C0003" w:tentative="1">
      <w:start w:val="1"/>
      <w:numFmt w:val="bullet"/>
      <w:lvlText w:val="o"/>
      <w:lvlJc w:val="left"/>
      <w:pPr>
        <w:tabs>
          <w:tab w:val="num" w:pos="7177"/>
        </w:tabs>
        <w:ind w:left="7177" w:hanging="360"/>
      </w:pPr>
      <w:rPr>
        <w:rFonts w:ascii="Courier New" w:hAnsi="Courier New" w:cs="Courier New" w:hint="default"/>
      </w:rPr>
    </w:lvl>
    <w:lvl w:ilvl="8" w:tplc="080C0005" w:tentative="1">
      <w:start w:val="1"/>
      <w:numFmt w:val="bullet"/>
      <w:lvlText w:val=""/>
      <w:lvlJc w:val="left"/>
      <w:pPr>
        <w:tabs>
          <w:tab w:val="num" w:pos="7897"/>
        </w:tabs>
        <w:ind w:left="7897" w:hanging="360"/>
      </w:pPr>
      <w:rPr>
        <w:rFonts w:ascii="Wingdings" w:hAnsi="Wingdings" w:hint="default"/>
      </w:rPr>
    </w:lvl>
  </w:abstractNum>
  <w:abstractNum w:abstractNumId="17" w15:restartNumberingAfterBreak="0">
    <w:nsid w:val="26CB76B4"/>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15:restartNumberingAfterBreak="0">
    <w:nsid w:val="28D05E8F"/>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9" w15:restartNumberingAfterBreak="0">
    <w:nsid w:val="2A763248"/>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DAC6E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4F6288"/>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60232A7"/>
    <w:multiLevelType w:val="hybridMultilevel"/>
    <w:tmpl w:val="4EA81BB2"/>
    <w:lvl w:ilvl="0" w:tplc="F19ECBBE">
      <w:start w:val="1"/>
      <w:numFmt w:val="decimal"/>
      <w:lvlText w:val="%1."/>
      <w:lvlJc w:val="left"/>
      <w:pPr>
        <w:tabs>
          <w:tab w:val="num" w:pos="720"/>
        </w:tabs>
        <w:ind w:left="720" w:hanging="360"/>
      </w:pPr>
    </w:lvl>
    <w:lvl w:ilvl="1" w:tplc="E608402E" w:tentative="1">
      <w:start w:val="1"/>
      <w:numFmt w:val="decimal"/>
      <w:lvlText w:val="%2."/>
      <w:lvlJc w:val="left"/>
      <w:pPr>
        <w:tabs>
          <w:tab w:val="num" w:pos="1440"/>
        </w:tabs>
        <w:ind w:left="1440" w:hanging="360"/>
      </w:pPr>
    </w:lvl>
    <w:lvl w:ilvl="2" w:tplc="8BF6C8F0" w:tentative="1">
      <w:start w:val="1"/>
      <w:numFmt w:val="decimal"/>
      <w:lvlText w:val="%3."/>
      <w:lvlJc w:val="left"/>
      <w:pPr>
        <w:tabs>
          <w:tab w:val="num" w:pos="2160"/>
        </w:tabs>
        <w:ind w:left="2160" w:hanging="360"/>
      </w:pPr>
    </w:lvl>
    <w:lvl w:ilvl="3" w:tplc="2D96388E" w:tentative="1">
      <w:start w:val="1"/>
      <w:numFmt w:val="decimal"/>
      <w:lvlText w:val="%4."/>
      <w:lvlJc w:val="left"/>
      <w:pPr>
        <w:tabs>
          <w:tab w:val="num" w:pos="2880"/>
        </w:tabs>
        <w:ind w:left="2880" w:hanging="360"/>
      </w:pPr>
    </w:lvl>
    <w:lvl w:ilvl="4" w:tplc="2AA214CE" w:tentative="1">
      <w:start w:val="1"/>
      <w:numFmt w:val="decimal"/>
      <w:lvlText w:val="%5."/>
      <w:lvlJc w:val="left"/>
      <w:pPr>
        <w:tabs>
          <w:tab w:val="num" w:pos="3600"/>
        </w:tabs>
        <w:ind w:left="3600" w:hanging="360"/>
      </w:pPr>
    </w:lvl>
    <w:lvl w:ilvl="5" w:tplc="7A44077A" w:tentative="1">
      <w:start w:val="1"/>
      <w:numFmt w:val="decimal"/>
      <w:lvlText w:val="%6."/>
      <w:lvlJc w:val="left"/>
      <w:pPr>
        <w:tabs>
          <w:tab w:val="num" w:pos="4320"/>
        </w:tabs>
        <w:ind w:left="4320" w:hanging="360"/>
      </w:pPr>
    </w:lvl>
    <w:lvl w:ilvl="6" w:tplc="55E827AC" w:tentative="1">
      <w:start w:val="1"/>
      <w:numFmt w:val="decimal"/>
      <w:lvlText w:val="%7."/>
      <w:lvlJc w:val="left"/>
      <w:pPr>
        <w:tabs>
          <w:tab w:val="num" w:pos="5040"/>
        </w:tabs>
        <w:ind w:left="5040" w:hanging="360"/>
      </w:pPr>
    </w:lvl>
    <w:lvl w:ilvl="7" w:tplc="4676AEF2" w:tentative="1">
      <w:start w:val="1"/>
      <w:numFmt w:val="decimal"/>
      <w:lvlText w:val="%8."/>
      <w:lvlJc w:val="left"/>
      <w:pPr>
        <w:tabs>
          <w:tab w:val="num" w:pos="5760"/>
        </w:tabs>
        <w:ind w:left="5760" w:hanging="360"/>
      </w:pPr>
    </w:lvl>
    <w:lvl w:ilvl="8" w:tplc="0906A1EC" w:tentative="1">
      <w:start w:val="1"/>
      <w:numFmt w:val="decimal"/>
      <w:lvlText w:val="%9."/>
      <w:lvlJc w:val="left"/>
      <w:pPr>
        <w:tabs>
          <w:tab w:val="num" w:pos="6480"/>
        </w:tabs>
        <w:ind w:left="6480" w:hanging="360"/>
      </w:pPr>
    </w:lvl>
  </w:abstractNum>
  <w:abstractNum w:abstractNumId="23" w15:restartNumberingAfterBreak="0">
    <w:nsid w:val="3BD17CC2"/>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4" w15:restartNumberingAfterBreak="0">
    <w:nsid w:val="3FBE1A25"/>
    <w:multiLevelType w:val="hybridMultilevel"/>
    <w:tmpl w:val="33FEE9D6"/>
    <w:lvl w:ilvl="0" w:tplc="115A22AA">
      <w:start w:val="1"/>
      <w:numFmt w:val="bullet"/>
      <w:lvlText w:val="-"/>
      <w:lvlJc w:val="left"/>
      <w:pPr>
        <w:ind w:left="1789" w:hanging="360"/>
      </w:pPr>
      <w:rPr>
        <w:rFonts w:ascii="Times New Roman" w:eastAsia="Calibri" w:hAnsi="Times New Roman" w:cs="Times New Roman"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25" w15:restartNumberingAfterBreak="0">
    <w:nsid w:val="40C57FA9"/>
    <w:multiLevelType w:val="hybridMultilevel"/>
    <w:tmpl w:val="D0BAF3BE"/>
    <w:lvl w:ilvl="0" w:tplc="EA8EEAF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57E25F4"/>
    <w:multiLevelType w:val="multilevel"/>
    <w:tmpl w:val="2B5A6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b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CD003E3"/>
    <w:multiLevelType w:val="hybridMultilevel"/>
    <w:tmpl w:val="7172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D96FE3"/>
    <w:multiLevelType w:val="hybridMultilevel"/>
    <w:tmpl w:val="BD1C70DE"/>
    <w:lvl w:ilvl="0" w:tplc="BD5ACE1C">
      <w:start w:val="10"/>
      <w:numFmt w:val="upperRoman"/>
      <w:lvlText w:val="%1."/>
      <w:lvlJc w:val="left"/>
      <w:pPr>
        <w:ind w:left="1080" w:hanging="720"/>
      </w:pPr>
      <w:rPr>
        <w:color w:val="2A2A2A"/>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D4100F3"/>
    <w:multiLevelType w:val="multilevel"/>
    <w:tmpl w:val="C7A45642"/>
    <w:lvl w:ilvl="0">
      <w:start w:val="1"/>
      <w:numFmt w:val="decimal"/>
      <w:lvlText w:val="%1."/>
      <w:lvlJc w:val="left"/>
      <w:pPr>
        <w:tabs>
          <w:tab w:val="num" w:pos="720"/>
        </w:tabs>
        <w:ind w:left="720" w:hanging="360"/>
      </w:pPr>
      <w:rPr>
        <w:rFonts w:ascii="Times New Roman" w:eastAsia="Times New Roman" w:hAnsi="Times New Roman" w:cs="Times New Roman"/>
        <w:sz w:val="28"/>
        <w:szCs w:val="24"/>
      </w:r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501A490C"/>
    <w:multiLevelType w:val="multilevel"/>
    <w:tmpl w:val="3D1CCCCC"/>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1" w15:restartNumberingAfterBreak="0">
    <w:nsid w:val="55E57604"/>
    <w:multiLevelType w:val="multilevel"/>
    <w:tmpl w:val="48A657A0"/>
    <w:lvl w:ilvl="0">
      <w:start w:val="1"/>
      <w:numFmt w:val="decimal"/>
      <w:lvlText w:val="%1."/>
      <w:lvlJc w:val="left"/>
      <w:pPr>
        <w:ind w:left="2374" w:hanging="1665"/>
      </w:pPr>
      <w:rPr>
        <w:rFonts w:hint="default"/>
        <w:b w:val="0"/>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7496483"/>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3" w15:restartNumberingAfterBreak="0">
    <w:nsid w:val="5F284EC8"/>
    <w:multiLevelType w:val="hybridMultilevel"/>
    <w:tmpl w:val="36862B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24491A"/>
    <w:multiLevelType w:val="hybridMultilevel"/>
    <w:tmpl w:val="516AB2B2"/>
    <w:lvl w:ilvl="0" w:tplc="F47600BC">
      <w:start w:val="1"/>
      <w:numFmt w:val="decimal"/>
      <w:lvlText w:val="%1)"/>
      <w:lvlJc w:val="left"/>
      <w:pPr>
        <w:tabs>
          <w:tab w:val="num" w:pos="720"/>
        </w:tabs>
        <w:ind w:left="720" w:hanging="360"/>
      </w:pPr>
    </w:lvl>
    <w:lvl w:ilvl="1" w:tplc="81AE7EA0" w:tentative="1">
      <w:start w:val="1"/>
      <w:numFmt w:val="decimal"/>
      <w:lvlText w:val="%2)"/>
      <w:lvlJc w:val="left"/>
      <w:pPr>
        <w:tabs>
          <w:tab w:val="num" w:pos="1440"/>
        </w:tabs>
        <w:ind w:left="1440" w:hanging="360"/>
      </w:pPr>
    </w:lvl>
    <w:lvl w:ilvl="2" w:tplc="423ED55E" w:tentative="1">
      <w:start w:val="1"/>
      <w:numFmt w:val="decimal"/>
      <w:lvlText w:val="%3)"/>
      <w:lvlJc w:val="left"/>
      <w:pPr>
        <w:tabs>
          <w:tab w:val="num" w:pos="2160"/>
        </w:tabs>
        <w:ind w:left="2160" w:hanging="360"/>
      </w:pPr>
    </w:lvl>
    <w:lvl w:ilvl="3" w:tplc="2AD6D4CC" w:tentative="1">
      <w:start w:val="1"/>
      <w:numFmt w:val="decimal"/>
      <w:lvlText w:val="%4)"/>
      <w:lvlJc w:val="left"/>
      <w:pPr>
        <w:tabs>
          <w:tab w:val="num" w:pos="2880"/>
        </w:tabs>
        <w:ind w:left="2880" w:hanging="360"/>
      </w:pPr>
    </w:lvl>
    <w:lvl w:ilvl="4" w:tplc="30186862" w:tentative="1">
      <w:start w:val="1"/>
      <w:numFmt w:val="decimal"/>
      <w:lvlText w:val="%5)"/>
      <w:lvlJc w:val="left"/>
      <w:pPr>
        <w:tabs>
          <w:tab w:val="num" w:pos="3600"/>
        </w:tabs>
        <w:ind w:left="3600" w:hanging="360"/>
      </w:pPr>
    </w:lvl>
    <w:lvl w:ilvl="5" w:tplc="1390BD06" w:tentative="1">
      <w:start w:val="1"/>
      <w:numFmt w:val="decimal"/>
      <w:lvlText w:val="%6)"/>
      <w:lvlJc w:val="left"/>
      <w:pPr>
        <w:tabs>
          <w:tab w:val="num" w:pos="4320"/>
        </w:tabs>
        <w:ind w:left="4320" w:hanging="360"/>
      </w:pPr>
    </w:lvl>
    <w:lvl w:ilvl="6" w:tplc="17BAAE5C" w:tentative="1">
      <w:start w:val="1"/>
      <w:numFmt w:val="decimal"/>
      <w:lvlText w:val="%7)"/>
      <w:lvlJc w:val="left"/>
      <w:pPr>
        <w:tabs>
          <w:tab w:val="num" w:pos="5040"/>
        </w:tabs>
        <w:ind w:left="5040" w:hanging="360"/>
      </w:pPr>
    </w:lvl>
    <w:lvl w:ilvl="7" w:tplc="72A005F4" w:tentative="1">
      <w:start w:val="1"/>
      <w:numFmt w:val="decimal"/>
      <w:lvlText w:val="%8)"/>
      <w:lvlJc w:val="left"/>
      <w:pPr>
        <w:tabs>
          <w:tab w:val="num" w:pos="5760"/>
        </w:tabs>
        <w:ind w:left="5760" w:hanging="360"/>
      </w:pPr>
    </w:lvl>
    <w:lvl w:ilvl="8" w:tplc="DF160268" w:tentative="1">
      <w:start w:val="1"/>
      <w:numFmt w:val="decimal"/>
      <w:lvlText w:val="%9)"/>
      <w:lvlJc w:val="left"/>
      <w:pPr>
        <w:tabs>
          <w:tab w:val="num" w:pos="6480"/>
        </w:tabs>
        <w:ind w:left="6480" w:hanging="360"/>
      </w:pPr>
    </w:lvl>
  </w:abstractNum>
  <w:abstractNum w:abstractNumId="35" w15:restartNumberingAfterBreak="0">
    <w:nsid w:val="6B2B27F3"/>
    <w:multiLevelType w:val="multilevel"/>
    <w:tmpl w:val="A9A0F6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BC23E30"/>
    <w:multiLevelType w:val="singleLevel"/>
    <w:tmpl w:val="EDF0BACA"/>
    <w:lvl w:ilvl="0">
      <w:start w:val="9"/>
      <w:numFmt w:val="decimal"/>
      <w:lvlText w:val="%1."/>
      <w:lvlJc w:val="left"/>
      <w:pPr>
        <w:tabs>
          <w:tab w:val="num" w:pos="720"/>
        </w:tabs>
        <w:ind w:left="720" w:hanging="660"/>
      </w:pPr>
      <w:rPr>
        <w:rFonts w:hint="default"/>
      </w:rPr>
    </w:lvl>
  </w:abstractNum>
  <w:abstractNum w:abstractNumId="37" w15:restartNumberingAfterBreak="0">
    <w:nsid w:val="6D2C09D0"/>
    <w:multiLevelType w:val="hybridMultilevel"/>
    <w:tmpl w:val="B0927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E06AC0"/>
    <w:multiLevelType w:val="hybridMultilevel"/>
    <w:tmpl w:val="86A4E248"/>
    <w:lvl w:ilvl="0" w:tplc="EBD87E38">
      <w:start w:val="10"/>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BED0A14"/>
    <w:multiLevelType w:val="hybridMultilevel"/>
    <w:tmpl w:val="1A12667C"/>
    <w:lvl w:ilvl="0" w:tplc="52BED410">
      <w:start w:val="1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39"/>
  </w:num>
  <w:num w:numId="4">
    <w:abstractNumId w:val="35"/>
  </w:num>
  <w:num w:numId="5">
    <w:abstractNumId w:val="26"/>
  </w:num>
  <w:num w:numId="6">
    <w:abstractNumId w:val="6"/>
  </w:num>
  <w:num w:numId="7">
    <w:abstractNumId w:val="19"/>
  </w:num>
  <w:num w:numId="8">
    <w:abstractNumId w:val="0"/>
  </w:num>
  <w:num w:numId="9">
    <w:abstractNumId w:val="12"/>
  </w:num>
  <w:num w:numId="10">
    <w:abstractNumId w:val="14"/>
  </w:num>
  <w:num w:numId="11">
    <w:abstractNumId w:val="36"/>
  </w:num>
  <w:num w:numId="12">
    <w:abstractNumId w:val="15"/>
  </w:num>
  <w:num w:numId="13">
    <w:abstractNumId w:val="1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3"/>
  </w:num>
  <w:num w:numId="18">
    <w:abstractNumId w:val="37"/>
  </w:num>
  <w:num w:numId="19">
    <w:abstractNumId w:val="29"/>
  </w:num>
  <w:num w:numId="20">
    <w:abstractNumId w:val="5"/>
  </w:num>
  <w:num w:numId="21">
    <w:abstractNumId w:val="4"/>
  </w:num>
  <w:num w:numId="22">
    <w:abstractNumId w:val="22"/>
  </w:num>
  <w:num w:numId="23">
    <w:abstractNumId w:val="25"/>
  </w:num>
  <w:num w:numId="24">
    <w:abstractNumId w:val="34"/>
  </w:num>
  <w:num w:numId="25">
    <w:abstractNumId w:val="7"/>
  </w:num>
  <w:num w:numId="26">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
  </w:num>
  <w:num w:numId="30">
    <w:abstractNumId w:val="20"/>
  </w:num>
  <w:num w:numId="31">
    <w:abstractNumId w:val="24"/>
  </w:num>
  <w:num w:numId="32">
    <w:abstractNumId w:val="1"/>
  </w:num>
  <w:num w:numId="33">
    <w:abstractNumId w:val="9"/>
  </w:num>
  <w:num w:numId="34">
    <w:abstractNumId w:val="32"/>
  </w:num>
  <w:num w:numId="35">
    <w:abstractNumId w:val="10"/>
  </w:num>
  <w:num w:numId="36">
    <w:abstractNumId w:val="17"/>
  </w:num>
  <w:num w:numId="37">
    <w:abstractNumId w:val="32"/>
    <w:lvlOverride w:ilvl="0">
      <w:startOverride w:val="11"/>
    </w:lvlOverride>
    <w:lvlOverride w:ilvl="1">
      <w:startOverride w:val="2"/>
    </w:lvlOverride>
  </w:num>
  <w:num w:numId="38">
    <w:abstractNumId w:val="13"/>
  </w:num>
  <w:num w:numId="39">
    <w:abstractNumId w:val="23"/>
  </w:num>
  <w:num w:numId="40">
    <w:abstractNumId w:val="30"/>
  </w:num>
  <w:num w:numId="41">
    <w:abstractNumId w:val="18"/>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F2"/>
    <w:rsid w:val="000014C9"/>
    <w:rsid w:val="00002249"/>
    <w:rsid w:val="0000340B"/>
    <w:rsid w:val="000044C3"/>
    <w:rsid w:val="000050B8"/>
    <w:rsid w:val="000112EA"/>
    <w:rsid w:val="00013791"/>
    <w:rsid w:val="00016856"/>
    <w:rsid w:val="00017AA6"/>
    <w:rsid w:val="00020A76"/>
    <w:rsid w:val="00022053"/>
    <w:rsid w:val="00024296"/>
    <w:rsid w:val="00025EFB"/>
    <w:rsid w:val="000277CD"/>
    <w:rsid w:val="000305EA"/>
    <w:rsid w:val="000325BB"/>
    <w:rsid w:val="00033E1C"/>
    <w:rsid w:val="00035D3B"/>
    <w:rsid w:val="0003781F"/>
    <w:rsid w:val="00037E5F"/>
    <w:rsid w:val="00041716"/>
    <w:rsid w:val="00041DB1"/>
    <w:rsid w:val="000420D4"/>
    <w:rsid w:val="0004427D"/>
    <w:rsid w:val="00044AFD"/>
    <w:rsid w:val="00045D89"/>
    <w:rsid w:val="0004611D"/>
    <w:rsid w:val="0004787D"/>
    <w:rsid w:val="00050F0B"/>
    <w:rsid w:val="00051190"/>
    <w:rsid w:val="000533DF"/>
    <w:rsid w:val="00053E62"/>
    <w:rsid w:val="00054A9B"/>
    <w:rsid w:val="000561F3"/>
    <w:rsid w:val="00066159"/>
    <w:rsid w:val="00066A56"/>
    <w:rsid w:val="00067775"/>
    <w:rsid w:val="000710F6"/>
    <w:rsid w:val="0007421F"/>
    <w:rsid w:val="000744FC"/>
    <w:rsid w:val="000746FF"/>
    <w:rsid w:val="000760D9"/>
    <w:rsid w:val="0007639C"/>
    <w:rsid w:val="00077485"/>
    <w:rsid w:val="00082D0D"/>
    <w:rsid w:val="00084D37"/>
    <w:rsid w:val="00086C49"/>
    <w:rsid w:val="00091A89"/>
    <w:rsid w:val="000921DC"/>
    <w:rsid w:val="00097172"/>
    <w:rsid w:val="00097D0E"/>
    <w:rsid w:val="000A651E"/>
    <w:rsid w:val="000A7E08"/>
    <w:rsid w:val="000A7F1D"/>
    <w:rsid w:val="000B2150"/>
    <w:rsid w:val="000B3364"/>
    <w:rsid w:val="000B4134"/>
    <w:rsid w:val="000B4A28"/>
    <w:rsid w:val="000B6783"/>
    <w:rsid w:val="000B7EB8"/>
    <w:rsid w:val="000C2F34"/>
    <w:rsid w:val="000C4174"/>
    <w:rsid w:val="000C451D"/>
    <w:rsid w:val="000C4E14"/>
    <w:rsid w:val="000C5FD0"/>
    <w:rsid w:val="000D0BC8"/>
    <w:rsid w:val="000D1602"/>
    <w:rsid w:val="000D654D"/>
    <w:rsid w:val="000E19C0"/>
    <w:rsid w:val="000E1B69"/>
    <w:rsid w:val="000E1ED9"/>
    <w:rsid w:val="000E29B3"/>
    <w:rsid w:val="000E457E"/>
    <w:rsid w:val="000E4753"/>
    <w:rsid w:val="000F4E43"/>
    <w:rsid w:val="000F70B8"/>
    <w:rsid w:val="000F7ED7"/>
    <w:rsid w:val="001009E5"/>
    <w:rsid w:val="00103668"/>
    <w:rsid w:val="00103B8F"/>
    <w:rsid w:val="00103E12"/>
    <w:rsid w:val="001051FE"/>
    <w:rsid w:val="0011123B"/>
    <w:rsid w:val="0011156F"/>
    <w:rsid w:val="00112CA1"/>
    <w:rsid w:val="00114609"/>
    <w:rsid w:val="001154D2"/>
    <w:rsid w:val="001201CE"/>
    <w:rsid w:val="001214C6"/>
    <w:rsid w:val="00121CCA"/>
    <w:rsid w:val="00121DC4"/>
    <w:rsid w:val="00123635"/>
    <w:rsid w:val="00123EBC"/>
    <w:rsid w:val="001302B5"/>
    <w:rsid w:val="00130C4A"/>
    <w:rsid w:val="00135513"/>
    <w:rsid w:val="00135619"/>
    <w:rsid w:val="00137496"/>
    <w:rsid w:val="0014093D"/>
    <w:rsid w:val="00141279"/>
    <w:rsid w:val="00144114"/>
    <w:rsid w:val="00146FE9"/>
    <w:rsid w:val="001472AB"/>
    <w:rsid w:val="00150831"/>
    <w:rsid w:val="00150F36"/>
    <w:rsid w:val="00152671"/>
    <w:rsid w:val="00152939"/>
    <w:rsid w:val="0016370D"/>
    <w:rsid w:val="00165B65"/>
    <w:rsid w:val="00166238"/>
    <w:rsid w:val="0017052A"/>
    <w:rsid w:val="001705C4"/>
    <w:rsid w:val="00171867"/>
    <w:rsid w:val="00171D93"/>
    <w:rsid w:val="00180697"/>
    <w:rsid w:val="0018290E"/>
    <w:rsid w:val="00182A09"/>
    <w:rsid w:val="00183E30"/>
    <w:rsid w:val="00185DD2"/>
    <w:rsid w:val="00187239"/>
    <w:rsid w:val="00190F73"/>
    <w:rsid w:val="001932BD"/>
    <w:rsid w:val="00193EB9"/>
    <w:rsid w:val="00194F44"/>
    <w:rsid w:val="0019632D"/>
    <w:rsid w:val="00197FB0"/>
    <w:rsid w:val="001A45DF"/>
    <w:rsid w:val="001A4E58"/>
    <w:rsid w:val="001A6163"/>
    <w:rsid w:val="001A7A51"/>
    <w:rsid w:val="001B0519"/>
    <w:rsid w:val="001B20E4"/>
    <w:rsid w:val="001B2CD2"/>
    <w:rsid w:val="001B4156"/>
    <w:rsid w:val="001B57A6"/>
    <w:rsid w:val="001B5D4C"/>
    <w:rsid w:val="001B6279"/>
    <w:rsid w:val="001C02EE"/>
    <w:rsid w:val="001C0D65"/>
    <w:rsid w:val="001C0EAB"/>
    <w:rsid w:val="001C1A58"/>
    <w:rsid w:val="001C3FF7"/>
    <w:rsid w:val="001D1412"/>
    <w:rsid w:val="001D4F41"/>
    <w:rsid w:val="001D7B24"/>
    <w:rsid w:val="001E0122"/>
    <w:rsid w:val="001E0528"/>
    <w:rsid w:val="001E3337"/>
    <w:rsid w:val="001E58B2"/>
    <w:rsid w:val="001E711A"/>
    <w:rsid w:val="001F0755"/>
    <w:rsid w:val="001F3706"/>
    <w:rsid w:val="001F3C04"/>
    <w:rsid w:val="001F60B2"/>
    <w:rsid w:val="001F7A08"/>
    <w:rsid w:val="001F7E17"/>
    <w:rsid w:val="002017EC"/>
    <w:rsid w:val="00207916"/>
    <w:rsid w:val="0021103B"/>
    <w:rsid w:val="002123F5"/>
    <w:rsid w:val="00213437"/>
    <w:rsid w:val="00214C44"/>
    <w:rsid w:val="002161C9"/>
    <w:rsid w:val="0021697B"/>
    <w:rsid w:val="0022167E"/>
    <w:rsid w:val="00224AED"/>
    <w:rsid w:val="00225554"/>
    <w:rsid w:val="002266C4"/>
    <w:rsid w:val="00227ADF"/>
    <w:rsid w:val="00232D35"/>
    <w:rsid w:val="002355C1"/>
    <w:rsid w:val="00235F82"/>
    <w:rsid w:val="002369F7"/>
    <w:rsid w:val="00241116"/>
    <w:rsid w:val="00243DB9"/>
    <w:rsid w:val="002441A6"/>
    <w:rsid w:val="00244A2F"/>
    <w:rsid w:val="00246EBF"/>
    <w:rsid w:val="002471B1"/>
    <w:rsid w:val="00250D1F"/>
    <w:rsid w:val="00254B79"/>
    <w:rsid w:val="00254C0D"/>
    <w:rsid w:val="00254FB3"/>
    <w:rsid w:val="00255A31"/>
    <w:rsid w:val="002616C5"/>
    <w:rsid w:val="00267D01"/>
    <w:rsid w:val="0027032B"/>
    <w:rsid w:val="00274533"/>
    <w:rsid w:val="0027557E"/>
    <w:rsid w:val="00276D98"/>
    <w:rsid w:val="0028024C"/>
    <w:rsid w:val="002872EE"/>
    <w:rsid w:val="00291F29"/>
    <w:rsid w:val="002934AA"/>
    <w:rsid w:val="002941DC"/>
    <w:rsid w:val="00294742"/>
    <w:rsid w:val="002965EA"/>
    <w:rsid w:val="002A46BA"/>
    <w:rsid w:val="002A4C2F"/>
    <w:rsid w:val="002A4C70"/>
    <w:rsid w:val="002A6A04"/>
    <w:rsid w:val="002A7667"/>
    <w:rsid w:val="002B1D95"/>
    <w:rsid w:val="002B2077"/>
    <w:rsid w:val="002B2491"/>
    <w:rsid w:val="002B5582"/>
    <w:rsid w:val="002B7522"/>
    <w:rsid w:val="002C3F9A"/>
    <w:rsid w:val="002C4285"/>
    <w:rsid w:val="002C5564"/>
    <w:rsid w:val="002C68E4"/>
    <w:rsid w:val="002C7EFC"/>
    <w:rsid w:val="002E1240"/>
    <w:rsid w:val="002E41AB"/>
    <w:rsid w:val="002E4A59"/>
    <w:rsid w:val="002E510C"/>
    <w:rsid w:val="002E5CF9"/>
    <w:rsid w:val="002E65D5"/>
    <w:rsid w:val="002F0AD7"/>
    <w:rsid w:val="002F392A"/>
    <w:rsid w:val="002F41AA"/>
    <w:rsid w:val="002F4405"/>
    <w:rsid w:val="002F65B8"/>
    <w:rsid w:val="0030244F"/>
    <w:rsid w:val="00303454"/>
    <w:rsid w:val="00304DA2"/>
    <w:rsid w:val="00310EA9"/>
    <w:rsid w:val="003117A8"/>
    <w:rsid w:val="00313BD4"/>
    <w:rsid w:val="00313BF8"/>
    <w:rsid w:val="00314E87"/>
    <w:rsid w:val="003169B9"/>
    <w:rsid w:val="003210B7"/>
    <w:rsid w:val="00321EE3"/>
    <w:rsid w:val="00325BBE"/>
    <w:rsid w:val="00326E2C"/>
    <w:rsid w:val="003309A4"/>
    <w:rsid w:val="003312AC"/>
    <w:rsid w:val="00331F89"/>
    <w:rsid w:val="00332EA1"/>
    <w:rsid w:val="0033589B"/>
    <w:rsid w:val="00337885"/>
    <w:rsid w:val="0034046E"/>
    <w:rsid w:val="00344E95"/>
    <w:rsid w:val="00345877"/>
    <w:rsid w:val="003502B1"/>
    <w:rsid w:val="00353260"/>
    <w:rsid w:val="00357F0B"/>
    <w:rsid w:val="00361574"/>
    <w:rsid w:val="00364E3B"/>
    <w:rsid w:val="00365009"/>
    <w:rsid w:val="003650B0"/>
    <w:rsid w:val="00366CB7"/>
    <w:rsid w:val="003717B5"/>
    <w:rsid w:val="00372AAB"/>
    <w:rsid w:val="00374D78"/>
    <w:rsid w:val="00380C73"/>
    <w:rsid w:val="00383F87"/>
    <w:rsid w:val="003851CC"/>
    <w:rsid w:val="00385D4B"/>
    <w:rsid w:val="003861A7"/>
    <w:rsid w:val="00392490"/>
    <w:rsid w:val="00393B61"/>
    <w:rsid w:val="00396787"/>
    <w:rsid w:val="003A076C"/>
    <w:rsid w:val="003A0E21"/>
    <w:rsid w:val="003A11B6"/>
    <w:rsid w:val="003A258B"/>
    <w:rsid w:val="003A2B25"/>
    <w:rsid w:val="003A357C"/>
    <w:rsid w:val="003A6056"/>
    <w:rsid w:val="003A7537"/>
    <w:rsid w:val="003B14C1"/>
    <w:rsid w:val="003B635C"/>
    <w:rsid w:val="003B7B72"/>
    <w:rsid w:val="003C0C1B"/>
    <w:rsid w:val="003C0C65"/>
    <w:rsid w:val="003C30FE"/>
    <w:rsid w:val="003C4B62"/>
    <w:rsid w:val="003C4E12"/>
    <w:rsid w:val="003C6F38"/>
    <w:rsid w:val="003D595B"/>
    <w:rsid w:val="003D6406"/>
    <w:rsid w:val="003D7255"/>
    <w:rsid w:val="003E224B"/>
    <w:rsid w:val="003E3212"/>
    <w:rsid w:val="003E79F4"/>
    <w:rsid w:val="003F1A22"/>
    <w:rsid w:val="003F1BAB"/>
    <w:rsid w:val="003F614E"/>
    <w:rsid w:val="003F6D39"/>
    <w:rsid w:val="004000CE"/>
    <w:rsid w:val="00400549"/>
    <w:rsid w:val="00400CB6"/>
    <w:rsid w:val="00401FA3"/>
    <w:rsid w:val="0040412E"/>
    <w:rsid w:val="00405541"/>
    <w:rsid w:val="004112B8"/>
    <w:rsid w:val="00411E47"/>
    <w:rsid w:val="004218ED"/>
    <w:rsid w:val="004222D1"/>
    <w:rsid w:val="00422A6C"/>
    <w:rsid w:val="004300A7"/>
    <w:rsid w:val="00430100"/>
    <w:rsid w:val="0043193B"/>
    <w:rsid w:val="00431BF4"/>
    <w:rsid w:val="004368AE"/>
    <w:rsid w:val="00442DE0"/>
    <w:rsid w:val="00445437"/>
    <w:rsid w:val="00445A49"/>
    <w:rsid w:val="00446BC7"/>
    <w:rsid w:val="00447E31"/>
    <w:rsid w:val="004525CE"/>
    <w:rsid w:val="00454E4E"/>
    <w:rsid w:val="004551B7"/>
    <w:rsid w:val="00457678"/>
    <w:rsid w:val="00462C2D"/>
    <w:rsid w:val="0048353E"/>
    <w:rsid w:val="00484D7D"/>
    <w:rsid w:val="004851F6"/>
    <w:rsid w:val="00485B89"/>
    <w:rsid w:val="004869C7"/>
    <w:rsid w:val="004A00EA"/>
    <w:rsid w:val="004A1A79"/>
    <w:rsid w:val="004A283A"/>
    <w:rsid w:val="004A6C94"/>
    <w:rsid w:val="004B0FA6"/>
    <w:rsid w:val="004B1D86"/>
    <w:rsid w:val="004B2A4B"/>
    <w:rsid w:val="004B32D4"/>
    <w:rsid w:val="004B3ABC"/>
    <w:rsid w:val="004B3AFC"/>
    <w:rsid w:val="004B4BC8"/>
    <w:rsid w:val="004B531F"/>
    <w:rsid w:val="004B66CD"/>
    <w:rsid w:val="004B78B8"/>
    <w:rsid w:val="004C092C"/>
    <w:rsid w:val="004C7DDB"/>
    <w:rsid w:val="004D1C48"/>
    <w:rsid w:val="004D1C96"/>
    <w:rsid w:val="004D661E"/>
    <w:rsid w:val="004E0B29"/>
    <w:rsid w:val="004E3CBB"/>
    <w:rsid w:val="004E7216"/>
    <w:rsid w:val="004F0001"/>
    <w:rsid w:val="004F0013"/>
    <w:rsid w:val="004F4496"/>
    <w:rsid w:val="004F4CF8"/>
    <w:rsid w:val="005013A2"/>
    <w:rsid w:val="00504DAE"/>
    <w:rsid w:val="00505283"/>
    <w:rsid w:val="00506380"/>
    <w:rsid w:val="005077C5"/>
    <w:rsid w:val="00510218"/>
    <w:rsid w:val="00513045"/>
    <w:rsid w:val="005154A7"/>
    <w:rsid w:val="00515FCF"/>
    <w:rsid w:val="005178BA"/>
    <w:rsid w:val="0053020E"/>
    <w:rsid w:val="00530754"/>
    <w:rsid w:val="00531591"/>
    <w:rsid w:val="00531C2B"/>
    <w:rsid w:val="00536FF0"/>
    <w:rsid w:val="00537BEB"/>
    <w:rsid w:val="0054301D"/>
    <w:rsid w:val="00543D41"/>
    <w:rsid w:val="00546238"/>
    <w:rsid w:val="005512D9"/>
    <w:rsid w:val="00551A31"/>
    <w:rsid w:val="00553B20"/>
    <w:rsid w:val="005540F8"/>
    <w:rsid w:val="00555B03"/>
    <w:rsid w:val="005700D8"/>
    <w:rsid w:val="00580809"/>
    <w:rsid w:val="00582223"/>
    <w:rsid w:val="00583DA7"/>
    <w:rsid w:val="00584588"/>
    <w:rsid w:val="00584B1A"/>
    <w:rsid w:val="00587A37"/>
    <w:rsid w:val="00592C33"/>
    <w:rsid w:val="005954C4"/>
    <w:rsid w:val="00597BF2"/>
    <w:rsid w:val="005A0215"/>
    <w:rsid w:val="005A15DF"/>
    <w:rsid w:val="005A2124"/>
    <w:rsid w:val="005A29B4"/>
    <w:rsid w:val="005A29DE"/>
    <w:rsid w:val="005A7A69"/>
    <w:rsid w:val="005B00AC"/>
    <w:rsid w:val="005C329A"/>
    <w:rsid w:val="005C477C"/>
    <w:rsid w:val="005C49A3"/>
    <w:rsid w:val="005C7DB5"/>
    <w:rsid w:val="005D12B6"/>
    <w:rsid w:val="005D286B"/>
    <w:rsid w:val="005D3C0B"/>
    <w:rsid w:val="005D4E03"/>
    <w:rsid w:val="005D56FC"/>
    <w:rsid w:val="005E0B5E"/>
    <w:rsid w:val="005E26E5"/>
    <w:rsid w:val="005E5AAB"/>
    <w:rsid w:val="005E6BFA"/>
    <w:rsid w:val="005F5492"/>
    <w:rsid w:val="005F617E"/>
    <w:rsid w:val="00601B60"/>
    <w:rsid w:val="00601C6D"/>
    <w:rsid w:val="00602CC0"/>
    <w:rsid w:val="00602F8E"/>
    <w:rsid w:val="00603039"/>
    <w:rsid w:val="00604C81"/>
    <w:rsid w:val="006051C5"/>
    <w:rsid w:val="0060526D"/>
    <w:rsid w:val="00605907"/>
    <w:rsid w:val="00606D84"/>
    <w:rsid w:val="00610C48"/>
    <w:rsid w:val="00612713"/>
    <w:rsid w:val="00612B81"/>
    <w:rsid w:val="006166C4"/>
    <w:rsid w:val="00616D78"/>
    <w:rsid w:val="00616F1C"/>
    <w:rsid w:val="00617448"/>
    <w:rsid w:val="00617FE1"/>
    <w:rsid w:val="00620B2F"/>
    <w:rsid w:val="00621385"/>
    <w:rsid w:val="00621CC8"/>
    <w:rsid w:val="006236AA"/>
    <w:rsid w:val="00623BBF"/>
    <w:rsid w:val="00626BE6"/>
    <w:rsid w:val="00626BF9"/>
    <w:rsid w:val="0062741A"/>
    <w:rsid w:val="00630CB9"/>
    <w:rsid w:val="0063386F"/>
    <w:rsid w:val="00635E8E"/>
    <w:rsid w:val="00635EFF"/>
    <w:rsid w:val="00637F92"/>
    <w:rsid w:val="00641734"/>
    <w:rsid w:val="00645A4E"/>
    <w:rsid w:val="00646124"/>
    <w:rsid w:val="006467E6"/>
    <w:rsid w:val="006479F3"/>
    <w:rsid w:val="00653B04"/>
    <w:rsid w:val="00654B41"/>
    <w:rsid w:val="006601CD"/>
    <w:rsid w:val="00661174"/>
    <w:rsid w:val="00661497"/>
    <w:rsid w:val="0066224C"/>
    <w:rsid w:val="00664794"/>
    <w:rsid w:val="00664AD8"/>
    <w:rsid w:val="00664D6A"/>
    <w:rsid w:val="0066565F"/>
    <w:rsid w:val="00665881"/>
    <w:rsid w:val="00670529"/>
    <w:rsid w:val="0067149F"/>
    <w:rsid w:val="006744B3"/>
    <w:rsid w:val="00675320"/>
    <w:rsid w:val="006826FB"/>
    <w:rsid w:val="00684456"/>
    <w:rsid w:val="00685037"/>
    <w:rsid w:val="00686238"/>
    <w:rsid w:val="00686D2F"/>
    <w:rsid w:val="00690DB0"/>
    <w:rsid w:val="006915AD"/>
    <w:rsid w:val="006916D1"/>
    <w:rsid w:val="0069318D"/>
    <w:rsid w:val="006A01A7"/>
    <w:rsid w:val="006A265B"/>
    <w:rsid w:val="006A6074"/>
    <w:rsid w:val="006B2ACC"/>
    <w:rsid w:val="006B4A6D"/>
    <w:rsid w:val="006B7603"/>
    <w:rsid w:val="006C0632"/>
    <w:rsid w:val="006C1A3A"/>
    <w:rsid w:val="006C3E98"/>
    <w:rsid w:val="006C44CF"/>
    <w:rsid w:val="006C4617"/>
    <w:rsid w:val="006C4DB4"/>
    <w:rsid w:val="006C770B"/>
    <w:rsid w:val="006D14F3"/>
    <w:rsid w:val="006D2195"/>
    <w:rsid w:val="006D30BE"/>
    <w:rsid w:val="006D339D"/>
    <w:rsid w:val="006D4FE6"/>
    <w:rsid w:val="006D518F"/>
    <w:rsid w:val="006D6D35"/>
    <w:rsid w:val="006D7104"/>
    <w:rsid w:val="006E40F1"/>
    <w:rsid w:val="006E5E09"/>
    <w:rsid w:val="006F49F4"/>
    <w:rsid w:val="007003F1"/>
    <w:rsid w:val="00700703"/>
    <w:rsid w:val="00700CA7"/>
    <w:rsid w:val="00702330"/>
    <w:rsid w:val="00702407"/>
    <w:rsid w:val="00703078"/>
    <w:rsid w:val="007048CE"/>
    <w:rsid w:val="00712B13"/>
    <w:rsid w:val="0071490D"/>
    <w:rsid w:val="00715A5C"/>
    <w:rsid w:val="00716D07"/>
    <w:rsid w:val="0071751E"/>
    <w:rsid w:val="007202C1"/>
    <w:rsid w:val="007215C0"/>
    <w:rsid w:val="00723E4D"/>
    <w:rsid w:val="00725A7A"/>
    <w:rsid w:val="00726728"/>
    <w:rsid w:val="00731229"/>
    <w:rsid w:val="0073399C"/>
    <w:rsid w:val="007344B4"/>
    <w:rsid w:val="007365A7"/>
    <w:rsid w:val="00736CFF"/>
    <w:rsid w:val="00742FC3"/>
    <w:rsid w:val="00747130"/>
    <w:rsid w:val="007473D0"/>
    <w:rsid w:val="00747817"/>
    <w:rsid w:val="00751C4F"/>
    <w:rsid w:val="0075790D"/>
    <w:rsid w:val="00760C30"/>
    <w:rsid w:val="0077047C"/>
    <w:rsid w:val="00771502"/>
    <w:rsid w:val="00775CDB"/>
    <w:rsid w:val="007760C4"/>
    <w:rsid w:val="00777486"/>
    <w:rsid w:val="007776CB"/>
    <w:rsid w:val="007801F2"/>
    <w:rsid w:val="00781501"/>
    <w:rsid w:val="007816C2"/>
    <w:rsid w:val="00782B8E"/>
    <w:rsid w:val="00785770"/>
    <w:rsid w:val="00790329"/>
    <w:rsid w:val="00792164"/>
    <w:rsid w:val="00795731"/>
    <w:rsid w:val="00797C39"/>
    <w:rsid w:val="007A2AB3"/>
    <w:rsid w:val="007A2DFE"/>
    <w:rsid w:val="007A41EF"/>
    <w:rsid w:val="007A5DAC"/>
    <w:rsid w:val="007A6631"/>
    <w:rsid w:val="007A761C"/>
    <w:rsid w:val="007B17F0"/>
    <w:rsid w:val="007B1B9E"/>
    <w:rsid w:val="007C1EC3"/>
    <w:rsid w:val="007C30BB"/>
    <w:rsid w:val="007C5B2E"/>
    <w:rsid w:val="007C6238"/>
    <w:rsid w:val="007C7FD9"/>
    <w:rsid w:val="007D26AA"/>
    <w:rsid w:val="007D2A3A"/>
    <w:rsid w:val="007D32E1"/>
    <w:rsid w:val="007D6185"/>
    <w:rsid w:val="007D7A1D"/>
    <w:rsid w:val="007E02E5"/>
    <w:rsid w:val="007E38B5"/>
    <w:rsid w:val="007F1F93"/>
    <w:rsid w:val="007F52F0"/>
    <w:rsid w:val="007F60C8"/>
    <w:rsid w:val="007F6C39"/>
    <w:rsid w:val="007F6C94"/>
    <w:rsid w:val="007F7357"/>
    <w:rsid w:val="00803136"/>
    <w:rsid w:val="00805486"/>
    <w:rsid w:val="008107DB"/>
    <w:rsid w:val="00812EF8"/>
    <w:rsid w:val="00815763"/>
    <w:rsid w:val="00817E31"/>
    <w:rsid w:val="00822C41"/>
    <w:rsid w:val="00823850"/>
    <w:rsid w:val="0082728E"/>
    <w:rsid w:val="008345C8"/>
    <w:rsid w:val="008346A3"/>
    <w:rsid w:val="00835422"/>
    <w:rsid w:val="0083625B"/>
    <w:rsid w:val="00836FC1"/>
    <w:rsid w:val="00837302"/>
    <w:rsid w:val="0084170C"/>
    <w:rsid w:val="00844436"/>
    <w:rsid w:val="00846726"/>
    <w:rsid w:val="00847C48"/>
    <w:rsid w:val="00850C7D"/>
    <w:rsid w:val="00854D98"/>
    <w:rsid w:val="00857182"/>
    <w:rsid w:val="00857563"/>
    <w:rsid w:val="00860DAB"/>
    <w:rsid w:val="00862BF5"/>
    <w:rsid w:val="00863A4B"/>
    <w:rsid w:val="00863A4F"/>
    <w:rsid w:val="00870A50"/>
    <w:rsid w:val="008726D7"/>
    <w:rsid w:val="00873313"/>
    <w:rsid w:val="008741ED"/>
    <w:rsid w:val="00875BF1"/>
    <w:rsid w:val="00876AFB"/>
    <w:rsid w:val="00880D3A"/>
    <w:rsid w:val="00882075"/>
    <w:rsid w:val="0088331B"/>
    <w:rsid w:val="008839DB"/>
    <w:rsid w:val="0088408C"/>
    <w:rsid w:val="00884157"/>
    <w:rsid w:val="00884CD8"/>
    <w:rsid w:val="008862CE"/>
    <w:rsid w:val="008867E3"/>
    <w:rsid w:val="00886EAD"/>
    <w:rsid w:val="00887307"/>
    <w:rsid w:val="008877EF"/>
    <w:rsid w:val="00890E9F"/>
    <w:rsid w:val="0089479F"/>
    <w:rsid w:val="00896B2A"/>
    <w:rsid w:val="008A0B43"/>
    <w:rsid w:val="008A541B"/>
    <w:rsid w:val="008A62A2"/>
    <w:rsid w:val="008B01B5"/>
    <w:rsid w:val="008B1DE6"/>
    <w:rsid w:val="008B2A9E"/>
    <w:rsid w:val="008B3C69"/>
    <w:rsid w:val="008B5CE3"/>
    <w:rsid w:val="008B602F"/>
    <w:rsid w:val="008B6349"/>
    <w:rsid w:val="008C5091"/>
    <w:rsid w:val="008C5B08"/>
    <w:rsid w:val="008D04D8"/>
    <w:rsid w:val="008D0B58"/>
    <w:rsid w:val="008D7546"/>
    <w:rsid w:val="008E059B"/>
    <w:rsid w:val="008E1D39"/>
    <w:rsid w:val="008E32F7"/>
    <w:rsid w:val="008E3B09"/>
    <w:rsid w:val="008E3D2D"/>
    <w:rsid w:val="008E3DE2"/>
    <w:rsid w:val="008F1815"/>
    <w:rsid w:val="008F2419"/>
    <w:rsid w:val="008F3476"/>
    <w:rsid w:val="008F40CD"/>
    <w:rsid w:val="008F42A5"/>
    <w:rsid w:val="008F608F"/>
    <w:rsid w:val="008F78A0"/>
    <w:rsid w:val="009039A6"/>
    <w:rsid w:val="00907C9C"/>
    <w:rsid w:val="00910BDD"/>
    <w:rsid w:val="009115CE"/>
    <w:rsid w:val="00913313"/>
    <w:rsid w:val="00916FFE"/>
    <w:rsid w:val="00922E95"/>
    <w:rsid w:val="00923000"/>
    <w:rsid w:val="0092694C"/>
    <w:rsid w:val="00927462"/>
    <w:rsid w:val="009318D2"/>
    <w:rsid w:val="00931DDF"/>
    <w:rsid w:val="00933CBD"/>
    <w:rsid w:val="00936CA6"/>
    <w:rsid w:val="009372EF"/>
    <w:rsid w:val="00942618"/>
    <w:rsid w:val="00943045"/>
    <w:rsid w:val="00946306"/>
    <w:rsid w:val="0094694C"/>
    <w:rsid w:val="009568A9"/>
    <w:rsid w:val="00957737"/>
    <w:rsid w:val="009616F0"/>
    <w:rsid w:val="00962DD9"/>
    <w:rsid w:val="009634D3"/>
    <w:rsid w:val="009646E3"/>
    <w:rsid w:val="00964995"/>
    <w:rsid w:val="00966878"/>
    <w:rsid w:val="00967F78"/>
    <w:rsid w:val="00973022"/>
    <w:rsid w:val="009738E7"/>
    <w:rsid w:val="00976B9F"/>
    <w:rsid w:val="009809BA"/>
    <w:rsid w:val="0098407F"/>
    <w:rsid w:val="00987D47"/>
    <w:rsid w:val="0099052A"/>
    <w:rsid w:val="00990C00"/>
    <w:rsid w:val="00990EE1"/>
    <w:rsid w:val="00990F6E"/>
    <w:rsid w:val="0099320B"/>
    <w:rsid w:val="00993245"/>
    <w:rsid w:val="0099474A"/>
    <w:rsid w:val="0099495B"/>
    <w:rsid w:val="0099675F"/>
    <w:rsid w:val="009A02BE"/>
    <w:rsid w:val="009A0D80"/>
    <w:rsid w:val="009A3561"/>
    <w:rsid w:val="009B0A44"/>
    <w:rsid w:val="009B16DE"/>
    <w:rsid w:val="009B1FD6"/>
    <w:rsid w:val="009B4B0D"/>
    <w:rsid w:val="009B7E82"/>
    <w:rsid w:val="009C0CF0"/>
    <w:rsid w:val="009C2740"/>
    <w:rsid w:val="009C2C8D"/>
    <w:rsid w:val="009C4CAD"/>
    <w:rsid w:val="009C62B5"/>
    <w:rsid w:val="009C68BB"/>
    <w:rsid w:val="009C757B"/>
    <w:rsid w:val="009C7DFF"/>
    <w:rsid w:val="009D09AC"/>
    <w:rsid w:val="009D1064"/>
    <w:rsid w:val="009D181E"/>
    <w:rsid w:val="009D1E0E"/>
    <w:rsid w:val="009D1F4A"/>
    <w:rsid w:val="009D2ED1"/>
    <w:rsid w:val="009D46F6"/>
    <w:rsid w:val="009D4924"/>
    <w:rsid w:val="009D5169"/>
    <w:rsid w:val="009D633A"/>
    <w:rsid w:val="009E60E5"/>
    <w:rsid w:val="009E6799"/>
    <w:rsid w:val="009F1CD6"/>
    <w:rsid w:val="009F26EA"/>
    <w:rsid w:val="009F2AA7"/>
    <w:rsid w:val="009F5831"/>
    <w:rsid w:val="009F6912"/>
    <w:rsid w:val="00A0001F"/>
    <w:rsid w:val="00A00781"/>
    <w:rsid w:val="00A00D02"/>
    <w:rsid w:val="00A0352D"/>
    <w:rsid w:val="00A05DFE"/>
    <w:rsid w:val="00A078E3"/>
    <w:rsid w:val="00A11F34"/>
    <w:rsid w:val="00A11FBD"/>
    <w:rsid w:val="00A12DBE"/>
    <w:rsid w:val="00A15642"/>
    <w:rsid w:val="00A16E48"/>
    <w:rsid w:val="00A21BF3"/>
    <w:rsid w:val="00A237E3"/>
    <w:rsid w:val="00A24B87"/>
    <w:rsid w:val="00A25B42"/>
    <w:rsid w:val="00A31044"/>
    <w:rsid w:val="00A31AF9"/>
    <w:rsid w:val="00A34540"/>
    <w:rsid w:val="00A375DA"/>
    <w:rsid w:val="00A443CD"/>
    <w:rsid w:val="00A454D4"/>
    <w:rsid w:val="00A47573"/>
    <w:rsid w:val="00A505DA"/>
    <w:rsid w:val="00A50B41"/>
    <w:rsid w:val="00A536B1"/>
    <w:rsid w:val="00A558F9"/>
    <w:rsid w:val="00A56530"/>
    <w:rsid w:val="00A620F0"/>
    <w:rsid w:val="00A64D7C"/>
    <w:rsid w:val="00A65201"/>
    <w:rsid w:val="00A65468"/>
    <w:rsid w:val="00A66595"/>
    <w:rsid w:val="00A70EA9"/>
    <w:rsid w:val="00A71E8E"/>
    <w:rsid w:val="00A7238C"/>
    <w:rsid w:val="00A7374E"/>
    <w:rsid w:val="00A73D50"/>
    <w:rsid w:val="00A74AB9"/>
    <w:rsid w:val="00A8046D"/>
    <w:rsid w:val="00A81CE1"/>
    <w:rsid w:val="00A83574"/>
    <w:rsid w:val="00A844C7"/>
    <w:rsid w:val="00A854CE"/>
    <w:rsid w:val="00A86327"/>
    <w:rsid w:val="00A92FFE"/>
    <w:rsid w:val="00A950DC"/>
    <w:rsid w:val="00A96CC4"/>
    <w:rsid w:val="00A97606"/>
    <w:rsid w:val="00A97B82"/>
    <w:rsid w:val="00AA107C"/>
    <w:rsid w:val="00AA28B7"/>
    <w:rsid w:val="00AA4054"/>
    <w:rsid w:val="00AA557B"/>
    <w:rsid w:val="00AA6469"/>
    <w:rsid w:val="00AB0258"/>
    <w:rsid w:val="00AB32C0"/>
    <w:rsid w:val="00AB5D12"/>
    <w:rsid w:val="00AB65D8"/>
    <w:rsid w:val="00AB7CB1"/>
    <w:rsid w:val="00AC2C85"/>
    <w:rsid w:val="00AC317B"/>
    <w:rsid w:val="00AC4897"/>
    <w:rsid w:val="00AD16A2"/>
    <w:rsid w:val="00AD23D3"/>
    <w:rsid w:val="00AD44D2"/>
    <w:rsid w:val="00AE1008"/>
    <w:rsid w:val="00AE1790"/>
    <w:rsid w:val="00AE1BD1"/>
    <w:rsid w:val="00AE59F7"/>
    <w:rsid w:val="00AE69A3"/>
    <w:rsid w:val="00AF04EF"/>
    <w:rsid w:val="00AF2B62"/>
    <w:rsid w:val="00AF2D77"/>
    <w:rsid w:val="00AF34A5"/>
    <w:rsid w:val="00AF5C8E"/>
    <w:rsid w:val="00AF6314"/>
    <w:rsid w:val="00AF6599"/>
    <w:rsid w:val="00AF6850"/>
    <w:rsid w:val="00AF732F"/>
    <w:rsid w:val="00AF76A1"/>
    <w:rsid w:val="00B01059"/>
    <w:rsid w:val="00B017F4"/>
    <w:rsid w:val="00B07765"/>
    <w:rsid w:val="00B07774"/>
    <w:rsid w:val="00B129D2"/>
    <w:rsid w:val="00B13ED9"/>
    <w:rsid w:val="00B1412D"/>
    <w:rsid w:val="00B16409"/>
    <w:rsid w:val="00B2102D"/>
    <w:rsid w:val="00B21B8E"/>
    <w:rsid w:val="00B21F01"/>
    <w:rsid w:val="00B22FD3"/>
    <w:rsid w:val="00B35629"/>
    <w:rsid w:val="00B358D6"/>
    <w:rsid w:val="00B401FD"/>
    <w:rsid w:val="00B42789"/>
    <w:rsid w:val="00B4300C"/>
    <w:rsid w:val="00B44752"/>
    <w:rsid w:val="00B453A5"/>
    <w:rsid w:val="00B46184"/>
    <w:rsid w:val="00B479EA"/>
    <w:rsid w:val="00B51EED"/>
    <w:rsid w:val="00B53E2C"/>
    <w:rsid w:val="00B54512"/>
    <w:rsid w:val="00B5566D"/>
    <w:rsid w:val="00B610FD"/>
    <w:rsid w:val="00B64462"/>
    <w:rsid w:val="00B646F7"/>
    <w:rsid w:val="00B64D20"/>
    <w:rsid w:val="00B665EC"/>
    <w:rsid w:val="00B70889"/>
    <w:rsid w:val="00B74843"/>
    <w:rsid w:val="00B748B3"/>
    <w:rsid w:val="00B76A0A"/>
    <w:rsid w:val="00B76CC7"/>
    <w:rsid w:val="00B81096"/>
    <w:rsid w:val="00B81EC9"/>
    <w:rsid w:val="00B90F05"/>
    <w:rsid w:val="00B9718C"/>
    <w:rsid w:val="00BA3102"/>
    <w:rsid w:val="00BA33FE"/>
    <w:rsid w:val="00BA708B"/>
    <w:rsid w:val="00BA7134"/>
    <w:rsid w:val="00BB0658"/>
    <w:rsid w:val="00BB1371"/>
    <w:rsid w:val="00BB469A"/>
    <w:rsid w:val="00BB5FD4"/>
    <w:rsid w:val="00BB7B3D"/>
    <w:rsid w:val="00BB7F7B"/>
    <w:rsid w:val="00BC134A"/>
    <w:rsid w:val="00BC67B1"/>
    <w:rsid w:val="00BD131A"/>
    <w:rsid w:val="00BD1752"/>
    <w:rsid w:val="00BD1BF8"/>
    <w:rsid w:val="00BD2AA9"/>
    <w:rsid w:val="00BD43C6"/>
    <w:rsid w:val="00BD71F5"/>
    <w:rsid w:val="00BE03BA"/>
    <w:rsid w:val="00BE13EB"/>
    <w:rsid w:val="00BE74FC"/>
    <w:rsid w:val="00BE7D40"/>
    <w:rsid w:val="00BF1952"/>
    <w:rsid w:val="00BF40C6"/>
    <w:rsid w:val="00BF43DC"/>
    <w:rsid w:val="00BF587D"/>
    <w:rsid w:val="00BF5F07"/>
    <w:rsid w:val="00BF6A59"/>
    <w:rsid w:val="00C04C6E"/>
    <w:rsid w:val="00C100CA"/>
    <w:rsid w:val="00C164B9"/>
    <w:rsid w:val="00C203F7"/>
    <w:rsid w:val="00C212E5"/>
    <w:rsid w:val="00C2143C"/>
    <w:rsid w:val="00C22B03"/>
    <w:rsid w:val="00C24401"/>
    <w:rsid w:val="00C25F6F"/>
    <w:rsid w:val="00C30611"/>
    <w:rsid w:val="00C30E53"/>
    <w:rsid w:val="00C31690"/>
    <w:rsid w:val="00C32A40"/>
    <w:rsid w:val="00C367E0"/>
    <w:rsid w:val="00C37268"/>
    <w:rsid w:val="00C400B6"/>
    <w:rsid w:val="00C40B6E"/>
    <w:rsid w:val="00C40F9B"/>
    <w:rsid w:val="00C417CE"/>
    <w:rsid w:val="00C42B18"/>
    <w:rsid w:val="00C47024"/>
    <w:rsid w:val="00C47701"/>
    <w:rsid w:val="00C47A05"/>
    <w:rsid w:val="00C5088B"/>
    <w:rsid w:val="00C513B3"/>
    <w:rsid w:val="00C525D6"/>
    <w:rsid w:val="00C5588C"/>
    <w:rsid w:val="00C55894"/>
    <w:rsid w:val="00C57B19"/>
    <w:rsid w:val="00C57FA8"/>
    <w:rsid w:val="00C61324"/>
    <w:rsid w:val="00C6132E"/>
    <w:rsid w:val="00C6265C"/>
    <w:rsid w:val="00C63EEA"/>
    <w:rsid w:val="00C64DA7"/>
    <w:rsid w:val="00C64F28"/>
    <w:rsid w:val="00C65532"/>
    <w:rsid w:val="00C65BB6"/>
    <w:rsid w:val="00C67FF9"/>
    <w:rsid w:val="00C70E79"/>
    <w:rsid w:val="00C72728"/>
    <w:rsid w:val="00C766CD"/>
    <w:rsid w:val="00C770E8"/>
    <w:rsid w:val="00C77884"/>
    <w:rsid w:val="00C81921"/>
    <w:rsid w:val="00C84673"/>
    <w:rsid w:val="00C847B0"/>
    <w:rsid w:val="00C940EF"/>
    <w:rsid w:val="00C94D3D"/>
    <w:rsid w:val="00C9760B"/>
    <w:rsid w:val="00CA015A"/>
    <w:rsid w:val="00CA3B15"/>
    <w:rsid w:val="00CA4E39"/>
    <w:rsid w:val="00CA67C2"/>
    <w:rsid w:val="00CA7989"/>
    <w:rsid w:val="00CB11A7"/>
    <w:rsid w:val="00CB23ED"/>
    <w:rsid w:val="00CB23FB"/>
    <w:rsid w:val="00CB66DD"/>
    <w:rsid w:val="00CB78AD"/>
    <w:rsid w:val="00CC1BAF"/>
    <w:rsid w:val="00CC2071"/>
    <w:rsid w:val="00CC30E2"/>
    <w:rsid w:val="00CC3698"/>
    <w:rsid w:val="00CC665D"/>
    <w:rsid w:val="00CC6C63"/>
    <w:rsid w:val="00CC7BF7"/>
    <w:rsid w:val="00CC7DA1"/>
    <w:rsid w:val="00CD6C71"/>
    <w:rsid w:val="00CD7608"/>
    <w:rsid w:val="00CD7FB2"/>
    <w:rsid w:val="00CE08E4"/>
    <w:rsid w:val="00CE1324"/>
    <w:rsid w:val="00CE2162"/>
    <w:rsid w:val="00CE2A42"/>
    <w:rsid w:val="00CE522B"/>
    <w:rsid w:val="00CE58A0"/>
    <w:rsid w:val="00CE61B9"/>
    <w:rsid w:val="00CE62F5"/>
    <w:rsid w:val="00CF04C2"/>
    <w:rsid w:val="00CF296D"/>
    <w:rsid w:val="00CF3781"/>
    <w:rsid w:val="00D00011"/>
    <w:rsid w:val="00D024E2"/>
    <w:rsid w:val="00D04F02"/>
    <w:rsid w:val="00D05143"/>
    <w:rsid w:val="00D075BA"/>
    <w:rsid w:val="00D143EA"/>
    <w:rsid w:val="00D1477D"/>
    <w:rsid w:val="00D17302"/>
    <w:rsid w:val="00D20483"/>
    <w:rsid w:val="00D20F3B"/>
    <w:rsid w:val="00D230D0"/>
    <w:rsid w:val="00D24930"/>
    <w:rsid w:val="00D25934"/>
    <w:rsid w:val="00D263B5"/>
    <w:rsid w:val="00D27888"/>
    <w:rsid w:val="00D3278C"/>
    <w:rsid w:val="00D33674"/>
    <w:rsid w:val="00D40CE0"/>
    <w:rsid w:val="00D4163E"/>
    <w:rsid w:val="00D42C38"/>
    <w:rsid w:val="00D42F80"/>
    <w:rsid w:val="00D44420"/>
    <w:rsid w:val="00D46B22"/>
    <w:rsid w:val="00D47540"/>
    <w:rsid w:val="00D50F3D"/>
    <w:rsid w:val="00D51323"/>
    <w:rsid w:val="00D53AA2"/>
    <w:rsid w:val="00D56215"/>
    <w:rsid w:val="00D57599"/>
    <w:rsid w:val="00D61C2D"/>
    <w:rsid w:val="00D638ED"/>
    <w:rsid w:val="00D64748"/>
    <w:rsid w:val="00D66011"/>
    <w:rsid w:val="00D72136"/>
    <w:rsid w:val="00D84815"/>
    <w:rsid w:val="00D8504B"/>
    <w:rsid w:val="00D85454"/>
    <w:rsid w:val="00D856F2"/>
    <w:rsid w:val="00D95B76"/>
    <w:rsid w:val="00DA2848"/>
    <w:rsid w:val="00DA2E5A"/>
    <w:rsid w:val="00DA4643"/>
    <w:rsid w:val="00DA471D"/>
    <w:rsid w:val="00DA7643"/>
    <w:rsid w:val="00DB092B"/>
    <w:rsid w:val="00DB3FB8"/>
    <w:rsid w:val="00DB5265"/>
    <w:rsid w:val="00DC3DA4"/>
    <w:rsid w:val="00DD3BCE"/>
    <w:rsid w:val="00DD410F"/>
    <w:rsid w:val="00DE1F08"/>
    <w:rsid w:val="00DE3E1B"/>
    <w:rsid w:val="00DE4704"/>
    <w:rsid w:val="00DE4D9A"/>
    <w:rsid w:val="00DF6132"/>
    <w:rsid w:val="00E028ED"/>
    <w:rsid w:val="00E0722B"/>
    <w:rsid w:val="00E133B3"/>
    <w:rsid w:val="00E14F73"/>
    <w:rsid w:val="00E22827"/>
    <w:rsid w:val="00E22F08"/>
    <w:rsid w:val="00E25BC3"/>
    <w:rsid w:val="00E26F15"/>
    <w:rsid w:val="00E321B7"/>
    <w:rsid w:val="00E3291E"/>
    <w:rsid w:val="00E331F9"/>
    <w:rsid w:val="00E33433"/>
    <w:rsid w:val="00E3413A"/>
    <w:rsid w:val="00E37B8A"/>
    <w:rsid w:val="00E41818"/>
    <w:rsid w:val="00E41BA7"/>
    <w:rsid w:val="00E4248F"/>
    <w:rsid w:val="00E47B0A"/>
    <w:rsid w:val="00E47FBB"/>
    <w:rsid w:val="00E51C24"/>
    <w:rsid w:val="00E53913"/>
    <w:rsid w:val="00E5573F"/>
    <w:rsid w:val="00E63491"/>
    <w:rsid w:val="00E64A6F"/>
    <w:rsid w:val="00E66D38"/>
    <w:rsid w:val="00E67344"/>
    <w:rsid w:val="00E70066"/>
    <w:rsid w:val="00E70937"/>
    <w:rsid w:val="00E70BEF"/>
    <w:rsid w:val="00E739D2"/>
    <w:rsid w:val="00E74373"/>
    <w:rsid w:val="00E74B1A"/>
    <w:rsid w:val="00E74D7B"/>
    <w:rsid w:val="00E7634E"/>
    <w:rsid w:val="00E779B7"/>
    <w:rsid w:val="00E8023F"/>
    <w:rsid w:val="00E831FA"/>
    <w:rsid w:val="00E8477A"/>
    <w:rsid w:val="00E87767"/>
    <w:rsid w:val="00EA036A"/>
    <w:rsid w:val="00EA060D"/>
    <w:rsid w:val="00EA747D"/>
    <w:rsid w:val="00EB126D"/>
    <w:rsid w:val="00EB1E97"/>
    <w:rsid w:val="00EB4C15"/>
    <w:rsid w:val="00EB78B3"/>
    <w:rsid w:val="00EC144E"/>
    <w:rsid w:val="00EC17CF"/>
    <w:rsid w:val="00EC315B"/>
    <w:rsid w:val="00EC4A76"/>
    <w:rsid w:val="00EC5FD5"/>
    <w:rsid w:val="00EC7476"/>
    <w:rsid w:val="00EC793C"/>
    <w:rsid w:val="00ED3DEB"/>
    <w:rsid w:val="00ED4675"/>
    <w:rsid w:val="00ED48E6"/>
    <w:rsid w:val="00EE0745"/>
    <w:rsid w:val="00EE2F1F"/>
    <w:rsid w:val="00EE3822"/>
    <w:rsid w:val="00EE3D01"/>
    <w:rsid w:val="00EE43D0"/>
    <w:rsid w:val="00EE6BDD"/>
    <w:rsid w:val="00EE757C"/>
    <w:rsid w:val="00EF19A5"/>
    <w:rsid w:val="00EF2950"/>
    <w:rsid w:val="00EF2C3E"/>
    <w:rsid w:val="00EF5C02"/>
    <w:rsid w:val="00EF68BB"/>
    <w:rsid w:val="00F00C22"/>
    <w:rsid w:val="00F010B5"/>
    <w:rsid w:val="00F02B7F"/>
    <w:rsid w:val="00F04CE4"/>
    <w:rsid w:val="00F079E5"/>
    <w:rsid w:val="00F10DC6"/>
    <w:rsid w:val="00F10FDA"/>
    <w:rsid w:val="00F13D66"/>
    <w:rsid w:val="00F14142"/>
    <w:rsid w:val="00F14252"/>
    <w:rsid w:val="00F17BBB"/>
    <w:rsid w:val="00F2210B"/>
    <w:rsid w:val="00F31A38"/>
    <w:rsid w:val="00F328E2"/>
    <w:rsid w:val="00F3359F"/>
    <w:rsid w:val="00F35586"/>
    <w:rsid w:val="00F35E14"/>
    <w:rsid w:val="00F412AE"/>
    <w:rsid w:val="00F44C63"/>
    <w:rsid w:val="00F51367"/>
    <w:rsid w:val="00F5215D"/>
    <w:rsid w:val="00F521C7"/>
    <w:rsid w:val="00F5237B"/>
    <w:rsid w:val="00F57499"/>
    <w:rsid w:val="00F611DF"/>
    <w:rsid w:val="00F65044"/>
    <w:rsid w:val="00F658AB"/>
    <w:rsid w:val="00F6625F"/>
    <w:rsid w:val="00F66686"/>
    <w:rsid w:val="00F70AB5"/>
    <w:rsid w:val="00F70B62"/>
    <w:rsid w:val="00F71C8B"/>
    <w:rsid w:val="00F747F9"/>
    <w:rsid w:val="00F74820"/>
    <w:rsid w:val="00F76D91"/>
    <w:rsid w:val="00F80B0A"/>
    <w:rsid w:val="00F81A86"/>
    <w:rsid w:val="00F826F4"/>
    <w:rsid w:val="00F8317F"/>
    <w:rsid w:val="00F90B0E"/>
    <w:rsid w:val="00F92688"/>
    <w:rsid w:val="00F959F4"/>
    <w:rsid w:val="00F968D2"/>
    <w:rsid w:val="00F9728B"/>
    <w:rsid w:val="00F97568"/>
    <w:rsid w:val="00FA44D2"/>
    <w:rsid w:val="00FB2FDF"/>
    <w:rsid w:val="00FB38CB"/>
    <w:rsid w:val="00FB6886"/>
    <w:rsid w:val="00FC14F0"/>
    <w:rsid w:val="00FC3343"/>
    <w:rsid w:val="00FC4FD4"/>
    <w:rsid w:val="00FC6AA0"/>
    <w:rsid w:val="00FD0063"/>
    <w:rsid w:val="00FD1345"/>
    <w:rsid w:val="00FD221A"/>
    <w:rsid w:val="00FD29F3"/>
    <w:rsid w:val="00FD46E4"/>
    <w:rsid w:val="00FD5D85"/>
    <w:rsid w:val="00FD6057"/>
    <w:rsid w:val="00FD6500"/>
    <w:rsid w:val="00FE02D4"/>
    <w:rsid w:val="00FE036C"/>
    <w:rsid w:val="00FE0486"/>
    <w:rsid w:val="00FE0832"/>
    <w:rsid w:val="00FE102D"/>
    <w:rsid w:val="00FE122C"/>
    <w:rsid w:val="00FE307F"/>
    <w:rsid w:val="00FE34A9"/>
    <w:rsid w:val="00FE6F03"/>
    <w:rsid w:val="00FF0264"/>
    <w:rsid w:val="00FF1883"/>
    <w:rsid w:val="00FF3A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BF4936"/>
  <w15:chartTrackingRefBased/>
  <w15:docId w15:val="{519883C8-ECB9-4622-BB71-73AE0683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List Bullet 2"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801F2"/>
    <w:rPr>
      <w:sz w:val="24"/>
      <w:szCs w:val="24"/>
      <w:lang w:val="en-GB" w:eastAsia="en-US"/>
    </w:rPr>
  </w:style>
  <w:style w:type="paragraph" w:styleId="Virsraksts1">
    <w:name w:val="heading 1"/>
    <w:basedOn w:val="Parasts"/>
    <w:next w:val="Parasts"/>
    <w:link w:val="Virsraksts1Rakstz"/>
    <w:qFormat/>
    <w:rsid w:val="00FB6886"/>
    <w:pPr>
      <w:keepNext/>
      <w:numPr>
        <w:numId w:val="34"/>
      </w:numPr>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7801F2"/>
    <w:pPr>
      <w:keepNext/>
      <w:numPr>
        <w:ilvl w:val="1"/>
        <w:numId w:val="34"/>
      </w:numPr>
      <w:jc w:val="both"/>
      <w:outlineLvl w:val="1"/>
    </w:pPr>
    <w:rPr>
      <w:sz w:val="28"/>
      <w:lang w:val="lv-LV"/>
    </w:rPr>
  </w:style>
  <w:style w:type="paragraph" w:styleId="Virsraksts3">
    <w:name w:val="heading 3"/>
    <w:basedOn w:val="Parasts"/>
    <w:next w:val="Parasts"/>
    <w:link w:val="Virsraksts3Rakstz"/>
    <w:semiHidden/>
    <w:unhideWhenUsed/>
    <w:qFormat/>
    <w:rsid w:val="00FB6886"/>
    <w:pPr>
      <w:keepNext/>
      <w:numPr>
        <w:ilvl w:val="2"/>
        <w:numId w:val="34"/>
      </w:numPr>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semiHidden/>
    <w:unhideWhenUsed/>
    <w:qFormat/>
    <w:rsid w:val="00FB6886"/>
    <w:pPr>
      <w:keepNext/>
      <w:numPr>
        <w:ilvl w:val="3"/>
        <w:numId w:val="34"/>
      </w:numPr>
      <w:spacing w:before="240" w:after="60"/>
      <w:outlineLvl w:val="3"/>
    </w:pPr>
    <w:rPr>
      <w:rFonts w:ascii="Calibri" w:hAnsi="Calibri"/>
      <w:b/>
      <w:bCs/>
      <w:sz w:val="28"/>
      <w:szCs w:val="28"/>
    </w:rPr>
  </w:style>
  <w:style w:type="paragraph" w:styleId="Virsraksts5">
    <w:name w:val="heading 5"/>
    <w:basedOn w:val="Parasts"/>
    <w:next w:val="Parasts"/>
    <w:link w:val="Virsraksts5Rakstz"/>
    <w:semiHidden/>
    <w:unhideWhenUsed/>
    <w:qFormat/>
    <w:rsid w:val="00FB6886"/>
    <w:pPr>
      <w:numPr>
        <w:ilvl w:val="4"/>
        <w:numId w:val="34"/>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FB6886"/>
    <w:pPr>
      <w:numPr>
        <w:ilvl w:val="5"/>
        <w:numId w:val="34"/>
      </w:numPr>
      <w:spacing w:before="240" w:after="60"/>
      <w:outlineLvl w:val="5"/>
    </w:pPr>
    <w:rPr>
      <w:rFonts w:ascii="Calibri" w:hAnsi="Calibri"/>
      <w:b/>
      <w:bCs/>
      <w:sz w:val="22"/>
      <w:szCs w:val="22"/>
    </w:rPr>
  </w:style>
  <w:style w:type="paragraph" w:styleId="Virsraksts7">
    <w:name w:val="heading 7"/>
    <w:basedOn w:val="Parasts"/>
    <w:next w:val="Parasts"/>
    <w:link w:val="Virsraksts7Rakstz"/>
    <w:semiHidden/>
    <w:unhideWhenUsed/>
    <w:qFormat/>
    <w:rsid w:val="00FB6886"/>
    <w:pPr>
      <w:numPr>
        <w:ilvl w:val="6"/>
        <w:numId w:val="34"/>
      </w:numPr>
      <w:spacing w:before="240" w:after="60"/>
      <w:outlineLvl w:val="6"/>
    </w:pPr>
    <w:rPr>
      <w:rFonts w:ascii="Calibri" w:hAnsi="Calibri"/>
    </w:rPr>
  </w:style>
  <w:style w:type="paragraph" w:styleId="Virsraksts8">
    <w:name w:val="heading 8"/>
    <w:basedOn w:val="Parasts"/>
    <w:next w:val="Parasts"/>
    <w:link w:val="Virsraksts8Rakstz"/>
    <w:semiHidden/>
    <w:unhideWhenUsed/>
    <w:qFormat/>
    <w:rsid w:val="00FB6886"/>
    <w:pPr>
      <w:numPr>
        <w:ilvl w:val="7"/>
        <w:numId w:val="34"/>
      </w:numPr>
      <w:spacing w:before="240" w:after="60"/>
      <w:outlineLvl w:val="7"/>
    </w:pPr>
    <w:rPr>
      <w:rFonts w:ascii="Calibri" w:hAnsi="Calibri"/>
      <w:i/>
      <w:iCs/>
    </w:rPr>
  </w:style>
  <w:style w:type="paragraph" w:styleId="Virsraksts9">
    <w:name w:val="heading 9"/>
    <w:basedOn w:val="Parasts"/>
    <w:next w:val="Parasts"/>
    <w:qFormat/>
    <w:rsid w:val="00782B8E"/>
    <w:pPr>
      <w:numPr>
        <w:ilvl w:val="8"/>
        <w:numId w:val="34"/>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7801F2"/>
    <w:pPr>
      <w:jc w:val="both"/>
    </w:pPr>
    <w:rPr>
      <w:sz w:val="28"/>
      <w:lang w:val="lv-LV"/>
    </w:rPr>
  </w:style>
  <w:style w:type="paragraph" w:styleId="Galvene">
    <w:name w:val="header"/>
    <w:basedOn w:val="Parasts"/>
    <w:link w:val="GalveneRakstz"/>
    <w:uiPriority w:val="99"/>
    <w:rsid w:val="007801F2"/>
    <w:pPr>
      <w:tabs>
        <w:tab w:val="center" w:pos="4153"/>
        <w:tab w:val="right" w:pos="8306"/>
      </w:tabs>
    </w:pPr>
  </w:style>
  <w:style w:type="paragraph" w:styleId="Kjene">
    <w:name w:val="footer"/>
    <w:basedOn w:val="Parasts"/>
    <w:link w:val="KjeneRakstz"/>
    <w:uiPriority w:val="99"/>
    <w:rsid w:val="007801F2"/>
    <w:pPr>
      <w:tabs>
        <w:tab w:val="center" w:pos="4153"/>
        <w:tab w:val="right" w:pos="8306"/>
      </w:tabs>
    </w:pPr>
  </w:style>
  <w:style w:type="paragraph" w:styleId="Nosaukums">
    <w:name w:val="Title"/>
    <w:basedOn w:val="Parasts"/>
    <w:qFormat/>
    <w:rsid w:val="007801F2"/>
    <w:pPr>
      <w:jc w:val="center"/>
    </w:pPr>
    <w:rPr>
      <w:sz w:val="28"/>
      <w:lang w:val="lv-LV"/>
    </w:rPr>
  </w:style>
  <w:style w:type="character" w:styleId="Lappusesnumurs">
    <w:name w:val="page number"/>
    <w:basedOn w:val="Noklusjumarindkopasfonts"/>
    <w:rsid w:val="007801F2"/>
  </w:style>
  <w:style w:type="paragraph" w:customStyle="1" w:styleId="CharCharCharCharCharCharCharCharCharChar">
    <w:name w:val="Char Char Char Char Char Char Char Char Char Char"/>
    <w:basedOn w:val="Parasts"/>
    <w:rsid w:val="007801F2"/>
    <w:pPr>
      <w:spacing w:after="160" w:line="240" w:lineRule="exact"/>
    </w:pPr>
    <w:rPr>
      <w:rFonts w:ascii="Tahoma" w:hAnsi="Tahoma"/>
      <w:sz w:val="20"/>
      <w:szCs w:val="20"/>
      <w:lang w:val="en-US"/>
    </w:rPr>
  </w:style>
  <w:style w:type="paragraph" w:customStyle="1" w:styleId="CharCharChar">
    <w:name w:val="Char Char Char"/>
    <w:basedOn w:val="Parasts"/>
    <w:rsid w:val="00A8046D"/>
    <w:pPr>
      <w:spacing w:after="160" w:line="240" w:lineRule="exact"/>
    </w:pPr>
    <w:rPr>
      <w:rFonts w:ascii="Tahoma" w:hAnsi="Tahoma"/>
      <w:sz w:val="20"/>
      <w:szCs w:val="20"/>
      <w:lang w:val="en-US"/>
    </w:rPr>
  </w:style>
  <w:style w:type="paragraph" w:customStyle="1" w:styleId="Statut">
    <w:name w:val="Statut"/>
    <w:basedOn w:val="Parasts"/>
    <w:next w:val="Parasts"/>
    <w:rsid w:val="00844436"/>
    <w:pPr>
      <w:spacing w:before="360"/>
      <w:jc w:val="center"/>
    </w:pPr>
    <w:rPr>
      <w:lang w:val="lv-LV" w:eastAsia="en-GB"/>
    </w:rPr>
  </w:style>
  <w:style w:type="paragraph" w:styleId="Vresteksts">
    <w:name w:val="footnote text"/>
    <w:aliases w:val="Vēres teksts Rakstz.1 Char,Vēres teksts Rakstz. Rakstz. Char,Vēres teksts Rakstz.1 Rakstz. Rakstz. Char,Vēres teksts Rakstz. Rakstz. Rakstz. Rakstz. Char,Vēres teksts Rakstz.1 Rakstz. Rakstz. Rakstz. Rakstz. Char,Footnote,Fußnote,f,ft"/>
    <w:basedOn w:val="Parasts"/>
    <w:link w:val="VrestekstsRakstz"/>
    <w:uiPriority w:val="99"/>
    <w:qFormat/>
    <w:rsid w:val="003E224B"/>
    <w:rPr>
      <w:sz w:val="20"/>
      <w:szCs w:val="20"/>
    </w:rPr>
  </w:style>
  <w:style w:type="character" w:styleId="Vresatsauce">
    <w:name w:val="footnote reference"/>
    <w:aliases w:val="Footnote Reference Number,Footnote symbol,Footnote Reference Superscript,SUPERS,ftref,Footnote Refernece,stylish,BVI fnr,Fußnotenzeichen_Raxen,callout,Stinking Styles22,number,Footnote symboFußnotenzeichen,Footnote sign,Times 10 Point"/>
    <w:uiPriority w:val="99"/>
    <w:qFormat/>
    <w:rsid w:val="003E224B"/>
    <w:rPr>
      <w:vertAlign w:val="superscript"/>
    </w:rPr>
  </w:style>
  <w:style w:type="character" w:customStyle="1" w:styleId="EmailStyle25">
    <w:name w:val="EmailStyle25"/>
    <w:semiHidden/>
    <w:rsid w:val="00AF2D77"/>
    <w:rPr>
      <w:rFonts w:ascii="Arial" w:hAnsi="Arial" w:cs="Arial"/>
      <w:color w:val="auto"/>
      <w:sz w:val="20"/>
      <w:szCs w:val="20"/>
    </w:rPr>
  </w:style>
  <w:style w:type="paragraph" w:customStyle="1" w:styleId="Char">
    <w:name w:val="Char"/>
    <w:basedOn w:val="Parasts"/>
    <w:next w:val="Parasts"/>
    <w:rsid w:val="007B1B9E"/>
    <w:pPr>
      <w:spacing w:after="160" w:line="240" w:lineRule="exact"/>
    </w:pPr>
    <w:rPr>
      <w:rFonts w:ascii="Tahoma" w:hAnsi="Tahoma"/>
      <w:szCs w:val="20"/>
      <w:lang w:val="en-US"/>
    </w:rPr>
  </w:style>
  <w:style w:type="paragraph" w:customStyle="1" w:styleId="CharCharCharChar">
    <w:name w:val="Char Char Char Char"/>
    <w:aliases w:val="Char2"/>
    <w:basedOn w:val="Parasts"/>
    <w:uiPriority w:val="99"/>
    <w:rsid w:val="00A05DFE"/>
    <w:pPr>
      <w:spacing w:after="160" w:line="240" w:lineRule="exact"/>
    </w:pPr>
    <w:rPr>
      <w:rFonts w:ascii="Tahoma" w:hAnsi="Tahoma"/>
      <w:sz w:val="20"/>
      <w:szCs w:val="20"/>
      <w:lang w:val="en-US"/>
    </w:rPr>
  </w:style>
  <w:style w:type="paragraph" w:styleId="Balonteksts">
    <w:name w:val="Balloon Text"/>
    <w:basedOn w:val="Parasts"/>
    <w:semiHidden/>
    <w:rsid w:val="003861A7"/>
    <w:rPr>
      <w:rFonts w:ascii="Tahoma" w:hAnsi="Tahoma" w:cs="Tahoma"/>
      <w:sz w:val="16"/>
      <w:szCs w:val="16"/>
    </w:rPr>
  </w:style>
  <w:style w:type="paragraph" w:styleId="Sarakstarindkopa">
    <w:name w:val="List Paragraph"/>
    <w:aliases w:val="2,Normal bullet 2,Bullet list,List Paragraph1,Numbered Para 1,Dot pt,No Spacing1,List Paragraph Char Char Char,Indicator Text,Bullet 1,Bullet Points,MAIN CONTENT,IFCL - List Paragraph,List Paragraph12,OBC Bullet,F5 List Paragraph,Strip"/>
    <w:basedOn w:val="Parasts"/>
    <w:link w:val="SarakstarindkopaRakstz"/>
    <w:uiPriority w:val="99"/>
    <w:qFormat/>
    <w:rsid w:val="00254FB3"/>
    <w:pPr>
      <w:ind w:left="720"/>
    </w:pPr>
  </w:style>
  <w:style w:type="character" w:styleId="Hipersaite">
    <w:name w:val="Hyperlink"/>
    <w:uiPriority w:val="99"/>
    <w:rsid w:val="00781501"/>
    <w:rPr>
      <w:color w:val="0000FF"/>
      <w:u w:val="single"/>
    </w:rPr>
  </w:style>
  <w:style w:type="paragraph" w:customStyle="1" w:styleId="Prliminairetype">
    <w:name w:val="Préliminaire type"/>
    <w:basedOn w:val="Parasts"/>
    <w:next w:val="Parasts"/>
    <w:rsid w:val="00781501"/>
    <w:pPr>
      <w:spacing w:before="360"/>
      <w:jc w:val="center"/>
    </w:pPr>
    <w:rPr>
      <w:b/>
      <w:bCs/>
      <w:lang w:eastAsia="en-GB"/>
    </w:rPr>
  </w:style>
  <w:style w:type="paragraph" w:styleId="Sarakstaaizzme2">
    <w:name w:val="List Bullet 2"/>
    <w:basedOn w:val="Parasts"/>
    <w:uiPriority w:val="99"/>
    <w:unhideWhenUsed/>
    <w:rsid w:val="00781501"/>
    <w:pPr>
      <w:numPr>
        <w:numId w:val="8"/>
      </w:numPr>
    </w:pPr>
    <w:rPr>
      <w:rFonts w:eastAsia="Calibri"/>
      <w:lang w:val="lv-LV" w:eastAsia="lv-LV"/>
    </w:rPr>
  </w:style>
  <w:style w:type="paragraph" w:customStyle="1" w:styleId="EntEmet">
    <w:name w:val="EntEmet"/>
    <w:basedOn w:val="Parasts"/>
    <w:rsid w:val="007F6C39"/>
    <w:pPr>
      <w:widowControl w:val="0"/>
      <w:tabs>
        <w:tab w:val="left" w:pos="284"/>
        <w:tab w:val="left" w:pos="567"/>
        <w:tab w:val="left" w:pos="851"/>
        <w:tab w:val="left" w:pos="1134"/>
        <w:tab w:val="left" w:pos="1418"/>
      </w:tabs>
      <w:spacing w:before="40"/>
    </w:pPr>
    <w:rPr>
      <w:szCs w:val="20"/>
      <w:lang w:val="lv-LV"/>
    </w:rPr>
  </w:style>
  <w:style w:type="paragraph" w:customStyle="1" w:styleId="naiskr">
    <w:name w:val="naiskr"/>
    <w:basedOn w:val="Parasts"/>
    <w:rsid w:val="00FD29F3"/>
    <w:pPr>
      <w:spacing w:before="75" w:after="75"/>
    </w:pPr>
    <w:rPr>
      <w:lang w:val="lv-LV" w:eastAsia="lv-LV"/>
    </w:rPr>
  </w:style>
  <w:style w:type="character" w:customStyle="1" w:styleId="KjeneRakstz">
    <w:name w:val="Kājene Rakstz."/>
    <w:link w:val="Kjene"/>
    <w:uiPriority w:val="99"/>
    <w:rsid w:val="003502B1"/>
    <w:rPr>
      <w:sz w:val="24"/>
      <w:szCs w:val="24"/>
      <w:lang w:val="en-GB" w:eastAsia="en-US"/>
    </w:rPr>
  </w:style>
  <w:style w:type="character" w:styleId="Vietturateksts">
    <w:name w:val="Placeholder Text"/>
    <w:uiPriority w:val="99"/>
    <w:semiHidden/>
    <w:rsid w:val="00AF04EF"/>
    <w:rPr>
      <w:color w:val="808080"/>
    </w:rPr>
  </w:style>
  <w:style w:type="character" w:styleId="Izteiksmgs">
    <w:name w:val="Strong"/>
    <w:qFormat/>
    <w:rsid w:val="009C7DFF"/>
    <w:rPr>
      <w:b/>
      <w:bCs/>
    </w:rPr>
  </w:style>
  <w:style w:type="character" w:customStyle="1" w:styleId="Pamatteksts2Rakstz">
    <w:name w:val="Pamatteksts 2 Rakstz."/>
    <w:link w:val="Pamatteksts2"/>
    <w:rsid w:val="00E66D38"/>
    <w:rPr>
      <w:sz w:val="28"/>
      <w:szCs w:val="24"/>
      <w:lang w:eastAsia="en-US"/>
    </w:rPr>
  </w:style>
  <w:style w:type="character" w:customStyle="1" w:styleId="GalveneRakstz">
    <w:name w:val="Galvene Rakstz."/>
    <w:link w:val="Galvene"/>
    <w:uiPriority w:val="99"/>
    <w:locked/>
    <w:rsid w:val="0017052A"/>
    <w:rPr>
      <w:sz w:val="24"/>
      <w:szCs w:val="24"/>
      <w:lang w:val="en-GB" w:eastAsia="en-US"/>
    </w:rPr>
  </w:style>
  <w:style w:type="paragraph" w:customStyle="1" w:styleId="Default">
    <w:name w:val="Default"/>
    <w:rsid w:val="0028024C"/>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uiPriority w:val="99"/>
    <w:rsid w:val="0028024C"/>
    <w:rPr>
      <w:rFonts w:cs="Times New Roman"/>
      <w:color w:val="auto"/>
    </w:rPr>
  </w:style>
  <w:style w:type="paragraph" w:customStyle="1" w:styleId="CM3">
    <w:name w:val="CM3"/>
    <w:basedOn w:val="Default"/>
    <w:next w:val="Default"/>
    <w:uiPriority w:val="99"/>
    <w:rsid w:val="0028024C"/>
    <w:rPr>
      <w:rFonts w:cs="Times New Roman"/>
      <w:color w:val="auto"/>
    </w:rPr>
  </w:style>
  <w:style w:type="paragraph" w:customStyle="1" w:styleId="CM4">
    <w:name w:val="CM4"/>
    <w:basedOn w:val="Default"/>
    <w:next w:val="Default"/>
    <w:uiPriority w:val="99"/>
    <w:rsid w:val="0028024C"/>
    <w:rPr>
      <w:rFonts w:cs="Times New Roman"/>
      <w:color w:val="auto"/>
    </w:rPr>
  </w:style>
  <w:style w:type="character" w:styleId="Komentraatsauce">
    <w:name w:val="annotation reference"/>
    <w:rsid w:val="009D46F6"/>
    <w:rPr>
      <w:sz w:val="16"/>
      <w:szCs w:val="16"/>
    </w:rPr>
  </w:style>
  <w:style w:type="paragraph" w:styleId="Komentrateksts">
    <w:name w:val="annotation text"/>
    <w:basedOn w:val="Parasts"/>
    <w:link w:val="KomentratekstsRakstz"/>
    <w:rsid w:val="009D46F6"/>
    <w:rPr>
      <w:sz w:val="20"/>
      <w:szCs w:val="20"/>
    </w:rPr>
  </w:style>
  <w:style w:type="character" w:customStyle="1" w:styleId="KomentratekstsRakstz">
    <w:name w:val="Komentāra teksts Rakstz."/>
    <w:link w:val="Komentrateksts"/>
    <w:rsid w:val="009D46F6"/>
    <w:rPr>
      <w:lang w:eastAsia="en-US"/>
    </w:rPr>
  </w:style>
  <w:style w:type="paragraph" w:styleId="Komentratma">
    <w:name w:val="annotation subject"/>
    <w:basedOn w:val="Komentrateksts"/>
    <w:next w:val="Komentrateksts"/>
    <w:link w:val="KomentratmaRakstz"/>
    <w:rsid w:val="009D46F6"/>
    <w:rPr>
      <w:b/>
      <w:bCs/>
    </w:rPr>
  </w:style>
  <w:style w:type="character" w:customStyle="1" w:styleId="KomentratmaRakstz">
    <w:name w:val="Komentāra tēma Rakstz."/>
    <w:link w:val="Komentratma"/>
    <w:rsid w:val="009D46F6"/>
    <w:rPr>
      <w:b/>
      <w:bCs/>
      <w:lang w:eastAsia="en-US"/>
    </w:rPr>
  </w:style>
  <w:style w:type="paragraph" w:customStyle="1" w:styleId="naispant">
    <w:name w:val="naispant"/>
    <w:basedOn w:val="Parasts"/>
    <w:rsid w:val="004F4496"/>
    <w:pPr>
      <w:spacing w:before="100" w:beforeAutospacing="1" w:after="100" w:afterAutospacing="1"/>
    </w:pPr>
    <w:rPr>
      <w:lang w:val="lv-LV" w:eastAsia="lv-LV"/>
    </w:rPr>
  </w:style>
  <w:style w:type="paragraph" w:customStyle="1" w:styleId="tv213">
    <w:name w:val="tv213"/>
    <w:basedOn w:val="Parasts"/>
    <w:rsid w:val="004E7216"/>
    <w:pPr>
      <w:spacing w:before="100" w:beforeAutospacing="1" w:after="100" w:afterAutospacing="1"/>
    </w:pPr>
    <w:rPr>
      <w:lang w:val="lv-LV" w:eastAsia="lv-LV"/>
    </w:rPr>
  </w:style>
  <w:style w:type="character" w:customStyle="1" w:styleId="apple-converted-space">
    <w:name w:val="apple-converted-space"/>
    <w:rsid w:val="004E7216"/>
  </w:style>
  <w:style w:type="paragraph" w:customStyle="1" w:styleId="naisf">
    <w:name w:val="naisf"/>
    <w:basedOn w:val="Parasts"/>
    <w:uiPriority w:val="99"/>
    <w:rsid w:val="00C6265C"/>
    <w:pPr>
      <w:spacing w:before="75" w:after="75"/>
      <w:ind w:firstLine="375"/>
      <w:jc w:val="both"/>
    </w:pPr>
    <w:rPr>
      <w:rFonts w:eastAsia="Calibri"/>
      <w:lang w:val="lv-LV" w:eastAsia="lv-LV"/>
    </w:rPr>
  </w:style>
  <w:style w:type="character" w:customStyle="1" w:styleId="spelle">
    <w:name w:val="spelle"/>
    <w:rsid w:val="00870A50"/>
  </w:style>
  <w:style w:type="character" w:customStyle="1" w:styleId="Virsraksts1Rakstz">
    <w:name w:val="Virsraksts 1 Rakstz."/>
    <w:link w:val="Virsraksts1"/>
    <w:rsid w:val="00FB6886"/>
    <w:rPr>
      <w:rFonts w:ascii="Calibri Light" w:eastAsia="Times New Roman" w:hAnsi="Calibri Light" w:cs="Times New Roman"/>
      <w:b/>
      <w:bCs/>
      <w:kern w:val="32"/>
      <w:sz w:val="32"/>
      <w:szCs w:val="32"/>
      <w:lang w:val="en-GB" w:eastAsia="en-US"/>
    </w:rPr>
  </w:style>
  <w:style w:type="character" w:customStyle="1" w:styleId="Virsraksts3Rakstz">
    <w:name w:val="Virsraksts 3 Rakstz."/>
    <w:link w:val="Virsraksts3"/>
    <w:semiHidden/>
    <w:rsid w:val="00FB6886"/>
    <w:rPr>
      <w:rFonts w:ascii="Calibri Light" w:eastAsia="Times New Roman" w:hAnsi="Calibri Light" w:cs="Times New Roman"/>
      <w:b/>
      <w:bCs/>
      <w:sz w:val="26"/>
      <w:szCs w:val="26"/>
      <w:lang w:val="en-GB" w:eastAsia="en-US"/>
    </w:rPr>
  </w:style>
  <w:style w:type="character" w:customStyle="1" w:styleId="Virsraksts4Rakstz">
    <w:name w:val="Virsraksts 4 Rakstz."/>
    <w:link w:val="Virsraksts4"/>
    <w:semiHidden/>
    <w:rsid w:val="00FB6886"/>
    <w:rPr>
      <w:rFonts w:ascii="Calibri" w:eastAsia="Times New Roman" w:hAnsi="Calibri" w:cs="Times New Roman"/>
      <w:b/>
      <w:bCs/>
      <w:sz w:val="28"/>
      <w:szCs w:val="28"/>
      <w:lang w:val="en-GB" w:eastAsia="en-US"/>
    </w:rPr>
  </w:style>
  <w:style w:type="character" w:customStyle="1" w:styleId="Virsraksts5Rakstz">
    <w:name w:val="Virsraksts 5 Rakstz."/>
    <w:link w:val="Virsraksts5"/>
    <w:semiHidden/>
    <w:rsid w:val="00FB6886"/>
    <w:rPr>
      <w:rFonts w:ascii="Calibri" w:eastAsia="Times New Roman" w:hAnsi="Calibri" w:cs="Times New Roman"/>
      <w:b/>
      <w:bCs/>
      <w:i/>
      <w:iCs/>
      <w:sz w:val="26"/>
      <w:szCs w:val="26"/>
      <w:lang w:val="en-GB" w:eastAsia="en-US"/>
    </w:rPr>
  </w:style>
  <w:style w:type="character" w:customStyle="1" w:styleId="Virsraksts6Rakstz">
    <w:name w:val="Virsraksts 6 Rakstz."/>
    <w:link w:val="Virsraksts6"/>
    <w:semiHidden/>
    <w:rsid w:val="00FB6886"/>
    <w:rPr>
      <w:rFonts w:ascii="Calibri" w:eastAsia="Times New Roman" w:hAnsi="Calibri" w:cs="Times New Roman"/>
      <w:b/>
      <w:bCs/>
      <w:sz w:val="22"/>
      <w:szCs w:val="22"/>
      <w:lang w:val="en-GB" w:eastAsia="en-US"/>
    </w:rPr>
  </w:style>
  <w:style w:type="character" w:customStyle="1" w:styleId="Virsraksts7Rakstz">
    <w:name w:val="Virsraksts 7 Rakstz."/>
    <w:link w:val="Virsraksts7"/>
    <w:semiHidden/>
    <w:rsid w:val="00FB6886"/>
    <w:rPr>
      <w:rFonts w:ascii="Calibri" w:eastAsia="Times New Roman" w:hAnsi="Calibri" w:cs="Times New Roman"/>
      <w:sz w:val="24"/>
      <w:szCs w:val="24"/>
      <w:lang w:val="en-GB" w:eastAsia="en-US"/>
    </w:rPr>
  </w:style>
  <w:style w:type="character" w:customStyle="1" w:styleId="Virsraksts8Rakstz">
    <w:name w:val="Virsraksts 8 Rakstz."/>
    <w:link w:val="Virsraksts8"/>
    <w:semiHidden/>
    <w:rsid w:val="00FB6886"/>
    <w:rPr>
      <w:rFonts w:ascii="Calibri" w:eastAsia="Times New Roman" w:hAnsi="Calibri" w:cs="Times New Roman"/>
      <w:i/>
      <w:iCs/>
      <w:sz w:val="24"/>
      <w:szCs w:val="24"/>
      <w:lang w:val="en-GB" w:eastAsia="en-US"/>
    </w:rPr>
  </w:style>
  <w:style w:type="character" w:customStyle="1" w:styleId="VrestekstsRakstz">
    <w:name w:val="Vēres teksts Rakstz."/>
    <w:aliases w:val="Vēres teksts Rakstz.1 Char Rakstz.,Vēres teksts Rakstz. Rakstz. Char Rakstz.,Vēres teksts Rakstz.1 Rakstz. Rakstz. Char Rakstz.,Vēres teksts Rakstz. Rakstz. Rakstz. Rakstz. Char Rakstz.,Footnote Rakstz.,Fußnote Rakstz.,f Rakstz."/>
    <w:link w:val="Vresteksts"/>
    <w:uiPriority w:val="99"/>
    <w:rsid w:val="00CB11A7"/>
    <w:rPr>
      <w:lang w:val="en-GB" w:eastAsia="en-US"/>
    </w:rPr>
  </w:style>
  <w:style w:type="character" w:customStyle="1" w:styleId="SarakstarindkopaRakstz">
    <w:name w:val="Saraksta rindkopa Rakstz."/>
    <w:aliases w:val="2 Rakstz.,Normal bullet 2 Rakstz.,Bullet list Rakstz.,List Paragraph1 Rakstz.,Numbered Para 1 Rakstz.,Dot pt Rakstz.,No Spacing1 Rakstz.,List Paragraph Char Char Char Rakstz.,Indicator Text Rakstz.,Bullet 1 Rakstz."/>
    <w:link w:val="Sarakstarindkopa"/>
    <w:uiPriority w:val="99"/>
    <w:qFormat/>
    <w:locked/>
    <w:rsid w:val="00CB11A7"/>
    <w:rPr>
      <w:sz w:val="24"/>
      <w:szCs w:val="24"/>
      <w:lang w:val="en-GB" w:eastAsia="en-US"/>
    </w:rPr>
  </w:style>
  <w:style w:type="character" w:customStyle="1" w:styleId="Virsraksts2Rakstz">
    <w:name w:val="Virsraksts 2 Rakstz."/>
    <w:link w:val="Virsraksts2"/>
    <w:rsid w:val="00654B41"/>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6809">
      <w:bodyDiv w:val="1"/>
      <w:marLeft w:val="0"/>
      <w:marRight w:val="0"/>
      <w:marTop w:val="0"/>
      <w:marBottom w:val="0"/>
      <w:divBdr>
        <w:top w:val="none" w:sz="0" w:space="0" w:color="auto"/>
        <w:left w:val="none" w:sz="0" w:space="0" w:color="auto"/>
        <w:bottom w:val="none" w:sz="0" w:space="0" w:color="auto"/>
        <w:right w:val="none" w:sz="0" w:space="0" w:color="auto"/>
      </w:divBdr>
    </w:div>
    <w:div w:id="196435568">
      <w:bodyDiv w:val="1"/>
      <w:marLeft w:val="0"/>
      <w:marRight w:val="0"/>
      <w:marTop w:val="0"/>
      <w:marBottom w:val="0"/>
      <w:divBdr>
        <w:top w:val="none" w:sz="0" w:space="0" w:color="auto"/>
        <w:left w:val="none" w:sz="0" w:space="0" w:color="auto"/>
        <w:bottom w:val="none" w:sz="0" w:space="0" w:color="auto"/>
        <w:right w:val="none" w:sz="0" w:space="0" w:color="auto"/>
      </w:divBdr>
    </w:div>
    <w:div w:id="239872834">
      <w:bodyDiv w:val="1"/>
      <w:marLeft w:val="0"/>
      <w:marRight w:val="0"/>
      <w:marTop w:val="0"/>
      <w:marBottom w:val="0"/>
      <w:divBdr>
        <w:top w:val="none" w:sz="0" w:space="0" w:color="auto"/>
        <w:left w:val="none" w:sz="0" w:space="0" w:color="auto"/>
        <w:bottom w:val="none" w:sz="0" w:space="0" w:color="auto"/>
        <w:right w:val="none" w:sz="0" w:space="0" w:color="auto"/>
      </w:divBdr>
    </w:div>
    <w:div w:id="300119541">
      <w:bodyDiv w:val="1"/>
      <w:marLeft w:val="0"/>
      <w:marRight w:val="0"/>
      <w:marTop w:val="0"/>
      <w:marBottom w:val="0"/>
      <w:divBdr>
        <w:top w:val="none" w:sz="0" w:space="0" w:color="auto"/>
        <w:left w:val="none" w:sz="0" w:space="0" w:color="auto"/>
        <w:bottom w:val="none" w:sz="0" w:space="0" w:color="auto"/>
        <w:right w:val="none" w:sz="0" w:space="0" w:color="auto"/>
      </w:divBdr>
    </w:div>
    <w:div w:id="321932561">
      <w:bodyDiv w:val="1"/>
      <w:marLeft w:val="0"/>
      <w:marRight w:val="0"/>
      <w:marTop w:val="0"/>
      <w:marBottom w:val="0"/>
      <w:divBdr>
        <w:top w:val="none" w:sz="0" w:space="0" w:color="auto"/>
        <w:left w:val="none" w:sz="0" w:space="0" w:color="auto"/>
        <w:bottom w:val="none" w:sz="0" w:space="0" w:color="auto"/>
        <w:right w:val="none" w:sz="0" w:space="0" w:color="auto"/>
      </w:divBdr>
      <w:divsChild>
        <w:div w:id="1482304936">
          <w:marLeft w:val="547"/>
          <w:marRight w:val="0"/>
          <w:marTop w:val="82"/>
          <w:marBottom w:val="0"/>
          <w:divBdr>
            <w:top w:val="none" w:sz="0" w:space="0" w:color="auto"/>
            <w:left w:val="none" w:sz="0" w:space="0" w:color="auto"/>
            <w:bottom w:val="none" w:sz="0" w:space="0" w:color="auto"/>
            <w:right w:val="none" w:sz="0" w:space="0" w:color="auto"/>
          </w:divBdr>
        </w:div>
      </w:divsChild>
    </w:div>
    <w:div w:id="378749528">
      <w:bodyDiv w:val="1"/>
      <w:marLeft w:val="0"/>
      <w:marRight w:val="0"/>
      <w:marTop w:val="0"/>
      <w:marBottom w:val="0"/>
      <w:divBdr>
        <w:top w:val="none" w:sz="0" w:space="0" w:color="auto"/>
        <w:left w:val="none" w:sz="0" w:space="0" w:color="auto"/>
        <w:bottom w:val="none" w:sz="0" w:space="0" w:color="auto"/>
        <w:right w:val="none" w:sz="0" w:space="0" w:color="auto"/>
      </w:divBdr>
    </w:div>
    <w:div w:id="486089635">
      <w:bodyDiv w:val="1"/>
      <w:marLeft w:val="0"/>
      <w:marRight w:val="0"/>
      <w:marTop w:val="0"/>
      <w:marBottom w:val="0"/>
      <w:divBdr>
        <w:top w:val="none" w:sz="0" w:space="0" w:color="auto"/>
        <w:left w:val="none" w:sz="0" w:space="0" w:color="auto"/>
        <w:bottom w:val="none" w:sz="0" w:space="0" w:color="auto"/>
        <w:right w:val="none" w:sz="0" w:space="0" w:color="auto"/>
      </w:divBdr>
      <w:divsChild>
        <w:div w:id="552665849">
          <w:marLeft w:val="547"/>
          <w:marRight w:val="0"/>
          <w:marTop w:val="86"/>
          <w:marBottom w:val="0"/>
          <w:divBdr>
            <w:top w:val="none" w:sz="0" w:space="0" w:color="auto"/>
            <w:left w:val="none" w:sz="0" w:space="0" w:color="auto"/>
            <w:bottom w:val="none" w:sz="0" w:space="0" w:color="auto"/>
            <w:right w:val="none" w:sz="0" w:space="0" w:color="auto"/>
          </w:divBdr>
        </w:div>
        <w:div w:id="1634211739">
          <w:marLeft w:val="547"/>
          <w:marRight w:val="0"/>
          <w:marTop w:val="86"/>
          <w:marBottom w:val="0"/>
          <w:divBdr>
            <w:top w:val="none" w:sz="0" w:space="0" w:color="auto"/>
            <w:left w:val="none" w:sz="0" w:space="0" w:color="auto"/>
            <w:bottom w:val="none" w:sz="0" w:space="0" w:color="auto"/>
            <w:right w:val="none" w:sz="0" w:space="0" w:color="auto"/>
          </w:divBdr>
        </w:div>
        <w:div w:id="1715499362">
          <w:marLeft w:val="547"/>
          <w:marRight w:val="0"/>
          <w:marTop w:val="86"/>
          <w:marBottom w:val="0"/>
          <w:divBdr>
            <w:top w:val="none" w:sz="0" w:space="0" w:color="auto"/>
            <w:left w:val="none" w:sz="0" w:space="0" w:color="auto"/>
            <w:bottom w:val="none" w:sz="0" w:space="0" w:color="auto"/>
            <w:right w:val="none" w:sz="0" w:space="0" w:color="auto"/>
          </w:divBdr>
        </w:div>
        <w:div w:id="1826970560">
          <w:marLeft w:val="547"/>
          <w:marRight w:val="0"/>
          <w:marTop w:val="86"/>
          <w:marBottom w:val="0"/>
          <w:divBdr>
            <w:top w:val="none" w:sz="0" w:space="0" w:color="auto"/>
            <w:left w:val="none" w:sz="0" w:space="0" w:color="auto"/>
            <w:bottom w:val="none" w:sz="0" w:space="0" w:color="auto"/>
            <w:right w:val="none" w:sz="0" w:space="0" w:color="auto"/>
          </w:divBdr>
        </w:div>
        <w:div w:id="2100904028">
          <w:marLeft w:val="547"/>
          <w:marRight w:val="0"/>
          <w:marTop w:val="86"/>
          <w:marBottom w:val="0"/>
          <w:divBdr>
            <w:top w:val="none" w:sz="0" w:space="0" w:color="auto"/>
            <w:left w:val="none" w:sz="0" w:space="0" w:color="auto"/>
            <w:bottom w:val="none" w:sz="0" w:space="0" w:color="auto"/>
            <w:right w:val="none" w:sz="0" w:space="0" w:color="auto"/>
          </w:divBdr>
        </w:div>
      </w:divsChild>
    </w:div>
    <w:div w:id="511455242">
      <w:bodyDiv w:val="1"/>
      <w:marLeft w:val="0"/>
      <w:marRight w:val="0"/>
      <w:marTop w:val="0"/>
      <w:marBottom w:val="0"/>
      <w:divBdr>
        <w:top w:val="none" w:sz="0" w:space="0" w:color="auto"/>
        <w:left w:val="none" w:sz="0" w:space="0" w:color="auto"/>
        <w:bottom w:val="none" w:sz="0" w:space="0" w:color="auto"/>
        <w:right w:val="none" w:sz="0" w:space="0" w:color="auto"/>
      </w:divBdr>
    </w:div>
    <w:div w:id="542331738">
      <w:bodyDiv w:val="1"/>
      <w:marLeft w:val="0"/>
      <w:marRight w:val="0"/>
      <w:marTop w:val="0"/>
      <w:marBottom w:val="0"/>
      <w:divBdr>
        <w:top w:val="none" w:sz="0" w:space="0" w:color="auto"/>
        <w:left w:val="none" w:sz="0" w:space="0" w:color="auto"/>
        <w:bottom w:val="none" w:sz="0" w:space="0" w:color="auto"/>
        <w:right w:val="none" w:sz="0" w:space="0" w:color="auto"/>
      </w:divBdr>
    </w:div>
    <w:div w:id="570970267">
      <w:bodyDiv w:val="1"/>
      <w:marLeft w:val="0"/>
      <w:marRight w:val="0"/>
      <w:marTop w:val="0"/>
      <w:marBottom w:val="0"/>
      <w:divBdr>
        <w:top w:val="none" w:sz="0" w:space="0" w:color="auto"/>
        <w:left w:val="none" w:sz="0" w:space="0" w:color="auto"/>
        <w:bottom w:val="none" w:sz="0" w:space="0" w:color="auto"/>
        <w:right w:val="none" w:sz="0" w:space="0" w:color="auto"/>
      </w:divBdr>
    </w:div>
    <w:div w:id="573853315">
      <w:bodyDiv w:val="1"/>
      <w:marLeft w:val="0"/>
      <w:marRight w:val="0"/>
      <w:marTop w:val="0"/>
      <w:marBottom w:val="0"/>
      <w:divBdr>
        <w:top w:val="none" w:sz="0" w:space="0" w:color="auto"/>
        <w:left w:val="none" w:sz="0" w:space="0" w:color="auto"/>
        <w:bottom w:val="none" w:sz="0" w:space="0" w:color="auto"/>
        <w:right w:val="none" w:sz="0" w:space="0" w:color="auto"/>
      </w:divBdr>
      <w:divsChild>
        <w:div w:id="331955403">
          <w:marLeft w:val="547"/>
          <w:marRight w:val="0"/>
          <w:marTop w:val="86"/>
          <w:marBottom w:val="0"/>
          <w:divBdr>
            <w:top w:val="none" w:sz="0" w:space="0" w:color="auto"/>
            <w:left w:val="none" w:sz="0" w:space="0" w:color="auto"/>
            <w:bottom w:val="none" w:sz="0" w:space="0" w:color="auto"/>
            <w:right w:val="none" w:sz="0" w:space="0" w:color="auto"/>
          </w:divBdr>
        </w:div>
        <w:div w:id="514072620">
          <w:marLeft w:val="547"/>
          <w:marRight w:val="0"/>
          <w:marTop w:val="86"/>
          <w:marBottom w:val="0"/>
          <w:divBdr>
            <w:top w:val="none" w:sz="0" w:space="0" w:color="auto"/>
            <w:left w:val="none" w:sz="0" w:space="0" w:color="auto"/>
            <w:bottom w:val="none" w:sz="0" w:space="0" w:color="auto"/>
            <w:right w:val="none" w:sz="0" w:space="0" w:color="auto"/>
          </w:divBdr>
        </w:div>
        <w:div w:id="639501378">
          <w:marLeft w:val="547"/>
          <w:marRight w:val="0"/>
          <w:marTop w:val="86"/>
          <w:marBottom w:val="0"/>
          <w:divBdr>
            <w:top w:val="none" w:sz="0" w:space="0" w:color="auto"/>
            <w:left w:val="none" w:sz="0" w:space="0" w:color="auto"/>
            <w:bottom w:val="none" w:sz="0" w:space="0" w:color="auto"/>
            <w:right w:val="none" w:sz="0" w:space="0" w:color="auto"/>
          </w:divBdr>
        </w:div>
        <w:div w:id="1598976946">
          <w:marLeft w:val="547"/>
          <w:marRight w:val="0"/>
          <w:marTop w:val="86"/>
          <w:marBottom w:val="0"/>
          <w:divBdr>
            <w:top w:val="none" w:sz="0" w:space="0" w:color="auto"/>
            <w:left w:val="none" w:sz="0" w:space="0" w:color="auto"/>
            <w:bottom w:val="none" w:sz="0" w:space="0" w:color="auto"/>
            <w:right w:val="none" w:sz="0" w:space="0" w:color="auto"/>
          </w:divBdr>
        </w:div>
      </w:divsChild>
    </w:div>
    <w:div w:id="644316791">
      <w:bodyDiv w:val="1"/>
      <w:marLeft w:val="0"/>
      <w:marRight w:val="0"/>
      <w:marTop w:val="0"/>
      <w:marBottom w:val="0"/>
      <w:divBdr>
        <w:top w:val="none" w:sz="0" w:space="0" w:color="auto"/>
        <w:left w:val="none" w:sz="0" w:space="0" w:color="auto"/>
        <w:bottom w:val="none" w:sz="0" w:space="0" w:color="auto"/>
        <w:right w:val="none" w:sz="0" w:space="0" w:color="auto"/>
      </w:divBdr>
    </w:div>
    <w:div w:id="715351743">
      <w:bodyDiv w:val="1"/>
      <w:marLeft w:val="0"/>
      <w:marRight w:val="0"/>
      <w:marTop w:val="0"/>
      <w:marBottom w:val="0"/>
      <w:divBdr>
        <w:top w:val="none" w:sz="0" w:space="0" w:color="auto"/>
        <w:left w:val="none" w:sz="0" w:space="0" w:color="auto"/>
        <w:bottom w:val="none" w:sz="0" w:space="0" w:color="auto"/>
        <w:right w:val="none" w:sz="0" w:space="0" w:color="auto"/>
      </w:divBdr>
    </w:div>
    <w:div w:id="828405064">
      <w:bodyDiv w:val="1"/>
      <w:marLeft w:val="0"/>
      <w:marRight w:val="0"/>
      <w:marTop w:val="0"/>
      <w:marBottom w:val="0"/>
      <w:divBdr>
        <w:top w:val="none" w:sz="0" w:space="0" w:color="auto"/>
        <w:left w:val="none" w:sz="0" w:space="0" w:color="auto"/>
        <w:bottom w:val="none" w:sz="0" w:space="0" w:color="auto"/>
        <w:right w:val="none" w:sz="0" w:space="0" w:color="auto"/>
      </w:divBdr>
    </w:div>
    <w:div w:id="912930898">
      <w:bodyDiv w:val="1"/>
      <w:marLeft w:val="0"/>
      <w:marRight w:val="0"/>
      <w:marTop w:val="0"/>
      <w:marBottom w:val="0"/>
      <w:divBdr>
        <w:top w:val="none" w:sz="0" w:space="0" w:color="auto"/>
        <w:left w:val="none" w:sz="0" w:space="0" w:color="auto"/>
        <w:bottom w:val="none" w:sz="0" w:space="0" w:color="auto"/>
        <w:right w:val="none" w:sz="0" w:space="0" w:color="auto"/>
      </w:divBdr>
    </w:div>
    <w:div w:id="1038431783">
      <w:bodyDiv w:val="1"/>
      <w:marLeft w:val="0"/>
      <w:marRight w:val="0"/>
      <w:marTop w:val="0"/>
      <w:marBottom w:val="0"/>
      <w:divBdr>
        <w:top w:val="none" w:sz="0" w:space="0" w:color="auto"/>
        <w:left w:val="none" w:sz="0" w:space="0" w:color="auto"/>
        <w:bottom w:val="none" w:sz="0" w:space="0" w:color="auto"/>
        <w:right w:val="none" w:sz="0" w:space="0" w:color="auto"/>
      </w:divBdr>
    </w:div>
    <w:div w:id="1161391166">
      <w:bodyDiv w:val="1"/>
      <w:marLeft w:val="0"/>
      <w:marRight w:val="0"/>
      <w:marTop w:val="0"/>
      <w:marBottom w:val="0"/>
      <w:divBdr>
        <w:top w:val="none" w:sz="0" w:space="0" w:color="auto"/>
        <w:left w:val="none" w:sz="0" w:space="0" w:color="auto"/>
        <w:bottom w:val="none" w:sz="0" w:space="0" w:color="auto"/>
        <w:right w:val="none" w:sz="0" w:space="0" w:color="auto"/>
      </w:divBdr>
    </w:div>
    <w:div w:id="1192567566">
      <w:bodyDiv w:val="1"/>
      <w:marLeft w:val="0"/>
      <w:marRight w:val="0"/>
      <w:marTop w:val="0"/>
      <w:marBottom w:val="0"/>
      <w:divBdr>
        <w:top w:val="none" w:sz="0" w:space="0" w:color="auto"/>
        <w:left w:val="none" w:sz="0" w:space="0" w:color="auto"/>
        <w:bottom w:val="none" w:sz="0" w:space="0" w:color="auto"/>
        <w:right w:val="none" w:sz="0" w:space="0" w:color="auto"/>
      </w:divBdr>
    </w:div>
    <w:div w:id="1620575586">
      <w:bodyDiv w:val="1"/>
      <w:marLeft w:val="0"/>
      <w:marRight w:val="0"/>
      <w:marTop w:val="0"/>
      <w:marBottom w:val="0"/>
      <w:divBdr>
        <w:top w:val="none" w:sz="0" w:space="0" w:color="auto"/>
        <w:left w:val="none" w:sz="0" w:space="0" w:color="auto"/>
        <w:bottom w:val="none" w:sz="0" w:space="0" w:color="auto"/>
        <w:right w:val="none" w:sz="0" w:space="0" w:color="auto"/>
      </w:divBdr>
      <w:divsChild>
        <w:div w:id="534005052">
          <w:marLeft w:val="547"/>
          <w:marRight w:val="0"/>
          <w:marTop w:val="240"/>
          <w:marBottom w:val="240"/>
          <w:divBdr>
            <w:top w:val="none" w:sz="0" w:space="0" w:color="auto"/>
            <w:left w:val="none" w:sz="0" w:space="0" w:color="auto"/>
            <w:bottom w:val="none" w:sz="0" w:space="0" w:color="auto"/>
            <w:right w:val="none" w:sz="0" w:space="0" w:color="auto"/>
          </w:divBdr>
        </w:div>
        <w:div w:id="559365797">
          <w:marLeft w:val="547"/>
          <w:marRight w:val="0"/>
          <w:marTop w:val="240"/>
          <w:marBottom w:val="240"/>
          <w:divBdr>
            <w:top w:val="none" w:sz="0" w:space="0" w:color="auto"/>
            <w:left w:val="none" w:sz="0" w:space="0" w:color="auto"/>
            <w:bottom w:val="none" w:sz="0" w:space="0" w:color="auto"/>
            <w:right w:val="none" w:sz="0" w:space="0" w:color="auto"/>
          </w:divBdr>
        </w:div>
      </w:divsChild>
    </w:div>
    <w:div w:id="1655140415">
      <w:bodyDiv w:val="1"/>
      <w:marLeft w:val="0"/>
      <w:marRight w:val="0"/>
      <w:marTop w:val="0"/>
      <w:marBottom w:val="0"/>
      <w:divBdr>
        <w:top w:val="none" w:sz="0" w:space="0" w:color="auto"/>
        <w:left w:val="none" w:sz="0" w:space="0" w:color="auto"/>
        <w:bottom w:val="none" w:sz="0" w:space="0" w:color="auto"/>
        <w:right w:val="none" w:sz="0" w:space="0" w:color="auto"/>
      </w:divBdr>
    </w:div>
    <w:div w:id="1786383835">
      <w:bodyDiv w:val="1"/>
      <w:marLeft w:val="0"/>
      <w:marRight w:val="0"/>
      <w:marTop w:val="0"/>
      <w:marBottom w:val="0"/>
      <w:divBdr>
        <w:top w:val="none" w:sz="0" w:space="0" w:color="auto"/>
        <w:left w:val="none" w:sz="0" w:space="0" w:color="auto"/>
        <w:bottom w:val="none" w:sz="0" w:space="0" w:color="auto"/>
        <w:right w:val="none" w:sz="0" w:space="0" w:color="auto"/>
      </w:divBdr>
    </w:div>
    <w:div w:id="1910920210">
      <w:bodyDiv w:val="1"/>
      <w:marLeft w:val="0"/>
      <w:marRight w:val="0"/>
      <w:marTop w:val="0"/>
      <w:marBottom w:val="0"/>
      <w:divBdr>
        <w:top w:val="none" w:sz="0" w:space="0" w:color="auto"/>
        <w:left w:val="none" w:sz="0" w:space="0" w:color="auto"/>
        <w:bottom w:val="none" w:sz="0" w:space="0" w:color="auto"/>
        <w:right w:val="none" w:sz="0" w:space="0" w:color="auto"/>
      </w:divBdr>
    </w:div>
    <w:div w:id="21190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Peterso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C83E-55ED-4DB5-8978-1A9FFDF9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4416</Characters>
  <Application>Microsoft Office Word</Application>
  <DocSecurity>0</DocSecurity>
  <Lines>36</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Par nodokļu politikas attīstības virzieniem, valsts sociālās un veselības apdrošināšanas ilgtspējas veicināšanai protokollēmuma projekts</vt:lpstr>
      <vt:lpstr>Informatīvā ziņojuma Par nodokļu politikas attīstības virzieniem, valsts sociālās un veselības apdrošināšanas ilgtspējas veicināšanai protokollēmuma projekts</vt:lpstr>
    </vt:vector>
  </TitlesOfParts>
  <Company>Finanšu ministrija</Company>
  <LinksUpToDate>false</LinksUpToDate>
  <CharactersWithSpaces>4976</CharactersWithSpaces>
  <SharedDoc>false</SharedDoc>
  <HLinks>
    <vt:vector size="6" baseType="variant">
      <vt:variant>
        <vt:i4>4522096</vt:i4>
      </vt:variant>
      <vt:variant>
        <vt:i4>0</vt:i4>
      </vt:variant>
      <vt:variant>
        <vt:i4>0</vt:i4>
      </vt:variant>
      <vt:variant>
        <vt:i4>5</vt:i4>
      </vt:variant>
      <vt:variant>
        <vt:lpwstr>mailto:viktorija.jurevica@fm.gov.lv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nodokļu politikas attīstības virzieniem, valsts sociālās un veselības apdrošināšanas ilgtspējas veicināšanai protokollēmuma projekts</dc:title>
  <dc:subject>Protokollēmuma projekts</dc:subject>
  <dc:creator>Ieva Kodoliņa-Miglāne</dc:creator>
  <cp:keywords/>
  <dc:description>Ieva Kodoliņa-Miglāne 67 083 202
ieva.kodolina-miglane@fm.gov.lv</dc:description>
  <cp:lastModifiedBy>Inese Duļķe</cp:lastModifiedBy>
  <cp:revision>4</cp:revision>
  <cp:lastPrinted>2020-10-02T12:36:00Z</cp:lastPrinted>
  <dcterms:created xsi:type="dcterms:W3CDTF">2020-10-05T11:59:00Z</dcterms:created>
  <dcterms:modified xsi:type="dcterms:W3CDTF">2020-10-05T12:14:00Z</dcterms:modified>
  <cp:contentStatus/>
</cp:coreProperties>
</file>