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FF60C" w14:textId="77777777" w:rsidR="00FD0A16" w:rsidRPr="00E14ACF" w:rsidRDefault="00FD0A16" w:rsidP="00E65E1D">
      <w:pPr>
        <w:spacing w:after="0" w:line="240" w:lineRule="auto"/>
        <w:jc w:val="right"/>
        <w:rPr>
          <w:rStyle w:val="Hyperlink"/>
          <w:rFonts w:ascii="Times New Roman" w:hAnsi="Times New Roman" w:cs="Times New Roman"/>
          <w:color w:val="auto"/>
          <w:sz w:val="28"/>
          <w:szCs w:val="28"/>
        </w:rPr>
      </w:pPr>
      <w:r w:rsidRPr="00E14ACF">
        <w:rPr>
          <w:rFonts w:ascii="Times New Roman" w:hAnsi="Times New Roman" w:cs="Times New Roman"/>
          <w:sz w:val="28"/>
          <w:szCs w:val="28"/>
        </w:rPr>
        <w:t>Likumprojekts</w:t>
      </w:r>
    </w:p>
    <w:p w14:paraId="7F6F0CBD" w14:textId="77777777" w:rsidR="00FD0A16" w:rsidRPr="00E14ACF" w:rsidRDefault="00FD0A16" w:rsidP="00E65E1D">
      <w:pPr>
        <w:pStyle w:val="Header"/>
        <w:tabs>
          <w:tab w:val="clear" w:pos="4153"/>
          <w:tab w:val="clear" w:pos="8306"/>
        </w:tabs>
        <w:rPr>
          <w:rStyle w:val="Hyperlink"/>
          <w:rFonts w:asciiTheme="minorHAnsi" w:eastAsiaTheme="minorHAnsi" w:hAnsiTheme="minorHAnsi" w:cstheme="minorBidi"/>
          <w:bCs/>
          <w:iCs/>
          <w:color w:val="auto"/>
          <w:sz w:val="27"/>
          <w:szCs w:val="27"/>
          <w:lang w:val="lv-LV"/>
        </w:rPr>
      </w:pPr>
    </w:p>
    <w:p w14:paraId="62489B74" w14:textId="77777777" w:rsidR="00FD0A16" w:rsidRPr="00E14ACF" w:rsidRDefault="00FD0A16" w:rsidP="00E65E1D">
      <w:pPr>
        <w:pStyle w:val="Heading3"/>
        <w:ind w:firstLine="0"/>
        <w:rPr>
          <w:szCs w:val="28"/>
        </w:rPr>
      </w:pPr>
      <w:r w:rsidRPr="00E14ACF">
        <w:rPr>
          <w:szCs w:val="28"/>
        </w:rPr>
        <w:t>Grozījum</w:t>
      </w:r>
      <w:r w:rsidR="00DD409A" w:rsidRPr="00E14ACF">
        <w:rPr>
          <w:szCs w:val="28"/>
        </w:rPr>
        <w:t>i</w:t>
      </w:r>
      <w:r w:rsidRPr="00E14ACF">
        <w:rPr>
          <w:szCs w:val="28"/>
        </w:rPr>
        <w:t xml:space="preserve"> Sociālo pakalpojumu un sociālās palīdzības likumā </w:t>
      </w:r>
    </w:p>
    <w:p w14:paraId="1680A775" w14:textId="77777777" w:rsidR="00FD0A16" w:rsidRPr="00E14ACF" w:rsidRDefault="00FD0A16" w:rsidP="00E65E1D">
      <w:pPr>
        <w:pStyle w:val="Heading3"/>
        <w:ind w:firstLine="0"/>
        <w:rPr>
          <w:b w:val="0"/>
          <w:bCs w:val="0"/>
          <w:szCs w:val="28"/>
        </w:rPr>
      </w:pPr>
    </w:p>
    <w:p w14:paraId="60A4DFB6" w14:textId="1DE66F11" w:rsidR="00FD0A16" w:rsidRPr="00E14ACF" w:rsidRDefault="00FD0A16" w:rsidP="00E65E1D">
      <w:pPr>
        <w:pStyle w:val="Heading3"/>
        <w:ind w:firstLine="709"/>
        <w:jc w:val="both"/>
        <w:rPr>
          <w:b w:val="0"/>
          <w:szCs w:val="28"/>
        </w:rPr>
      </w:pPr>
      <w:r w:rsidRPr="00E14ACF">
        <w:rPr>
          <w:b w:val="0"/>
          <w:szCs w:val="28"/>
        </w:rPr>
        <w:t xml:space="preserve">Izdarīt </w:t>
      </w:r>
      <w:hyperlink r:id="rId8" w:tgtFrame="_blank" w:history="1">
        <w:r w:rsidRPr="00E14ACF">
          <w:rPr>
            <w:b w:val="0"/>
            <w:szCs w:val="28"/>
          </w:rPr>
          <w:t>Sociālo pakalpojumu un sociālās palīdzības likumā</w:t>
        </w:r>
      </w:hyperlink>
      <w:r w:rsidRPr="00E14ACF">
        <w:rPr>
          <w:b w:val="0"/>
          <w:szCs w:val="28"/>
        </w:rPr>
        <w:t xml:space="preserve"> (Latvijas Republikas Saeimas un Ministru Kabineta Ziņotājs, 2002, 23. nr.; 2003, 2. nr.; 2004, 14., 18. nr.; 2005, 2. nr.; 2006, 13. nr.; 2007, 12., 15. nr.; 2008, 3., 21. nr.; 2009, 3., 12. nr.; Latvijas Vēstnesis, 2009, 182. nr.; 2010, 19., 170. nr.; 2011, 117., 202. nr.; 2012, 201. nr.; 2013, 234. nr.; 2014, 257. nr.; 2015, 235. nr.; 2016, 230. nr.; 2017, 21. nr.; 2019, 248A., 259A.</w:t>
      </w:r>
      <w:r w:rsidR="005D0D0B" w:rsidRPr="00E14ACF">
        <w:rPr>
          <w:b w:val="0"/>
          <w:szCs w:val="28"/>
        </w:rPr>
        <w:t>nr.;</w:t>
      </w:r>
      <w:r w:rsidRPr="00E14ACF">
        <w:rPr>
          <w:b w:val="0"/>
          <w:szCs w:val="28"/>
        </w:rPr>
        <w:t> </w:t>
      </w:r>
      <w:r w:rsidR="005D0D0B" w:rsidRPr="00E14ACF">
        <w:rPr>
          <w:b w:val="0"/>
          <w:szCs w:val="28"/>
        </w:rPr>
        <w:t>2020, 57B nr.</w:t>
      </w:r>
      <w:r w:rsidR="00664BDD" w:rsidRPr="00E14ACF">
        <w:rPr>
          <w:b w:val="0"/>
          <w:szCs w:val="28"/>
        </w:rPr>
        <w:t xml:space="preserve">, </w:t>
      </w:r>
      <w:r w:rsidR="009517A0" w:rsidRPr="00E14ACF">
        <w:rPr>
          <w:b w:val="0"/>
          <w:szCs w:val="28"/>
        </w:rPr>
        <w:t>75B. nr.</w:t>
      </w:r>
      <w:r w:rsidR="00575EFD" w:rsidRPr="00E14ACF">
        <w:rPr>
          <w:b w:val="0"/>
          <w:szCs w:val="28"/>
        </w:rPr>
        <w:t>, 88</w:t>
      </w:r>
      <w:r w:rsidR="005341E3" w:rsidRPr="00E14ACF">
        <w:rPr>
          <w:b w:val="0"/>
          <w:szCs w:val="28"/>
        </w:rPr>
        <w:t>B</w:t>
      </w:r>
      <w:r w:rsidR="00D646F0" w:rsidRPr="00E14ACF">
        <w:rPr>
          <w:b w:val="0"/>
          <w:szCs w:val="28"/>
        </w:rPr>
        <w:t>.</w:t>
      </w:r>
      <w:r w:rsidR="005341E3" w:rsidRPr="00E14ACF">
        <w:rPr>
          <w:b w:val="0"/>
          <w:szCs w:val="28"/>
        </w:rPr>
        <w:t xml:space="preserve"> nr.</w:t>
      </w:r>
      <w:r w:rsidRPr="00E14ACF">
        <w:rPr>
          <w:b w:val="0"/>
          <w:szCs w:val="28"/>
        </w:rPr>
        <w:t>) šādu</w:t>
      </w:r>
      <w:r w:rsidR="00DD409A" w:rsidRPr="00E14ACF">
        <w:rPr>
          <w:b w:val="0"/>
          <w:szCs w:val="28"/>
        </w:rPr>
        <w:t>s</w:t>
      </w:r>
      <w:r w:rsidRPr="00E14ACF">
        <w:rPr>
          <w:b w:val="0"/>
          <w:szCs w:val="28"/>
        </w:rPr>
        <w:t xml:space="preserve"> grozījumu</w:t>
      </w:r>
      <w:r w:rsidR="00DD409A" w:rsidRPr="00E14ACF">
        <w:rPr>
          <w:b w:val="0"/>
          <w:szCs w:val="28"/>
        </w:rPr>
        <w:t>s</w:t>
      </w:r>
      <w:r w:rsidRPr="00E14ACF">
        <w:rPr>
          <w:b w:val="0"/>
          <w:szCs w:val="28"/>
        </w:rPr>
        <w:t>:</w:t>
      </w:r>
    </w:p>
    <w:p w14:paraId="30272967" w14:textId="77777777" w:rsidR="00FD0A16" w:rsidRPr="00E14ACF" w:rsidRDefault="00FD0A16" w:rsidP="00E65E1D">
      <w:pPr>
        <w:pStyle w:val="ListParagraph"/>
        <w:ind w:left="0" w:firstLine="709"/>
        <w:rPr>
          <w:sz w:val="28"/>
          <w:szCs w:val="28"/>
        </w:rPr>
      </w:pPr>
    </w:p>
    <w:p w14:paraId="06593532" w14:textId="7CA54215" w:rsidR="0036188A" w:rsidRPr="00E14ACF" w:rsidRDefault="0036188A" w:rsidP="00E65E1D">
      <w:pPr>
        <w:pStyle w:val="tv213"/>
        <w:numPr>
          <w:ilvl w:val="0"/>
          <w:numId w:val="4"/>
        </w:numPr>
        <w:shd w:val="clear" w:color="auto" w:fill="FFFFFF"/>
        <w:spacing w:before="0" w:beforeAutospacing="0" w:after="0" w:afterAutospacing="0"/>
        <w:jc w:val="both"/>
        <w:rPr>
          <w:sz w:val="28"/>
          <w:szCs w:val="28"/>
        </w:rPr>
      </w:pPr>
      <w:r w:rsidRPr="00E14ACF">
        <w:rPr>
          <w:sz w:val="28"/>
          <w:szCs w:val="28"/>
        </w:rPr>
        <w:t>1.pantā:</w:t>
      </w:r>
    </w:p>
    <w:p w14:paraId="275A6707" w14:textId="3C2AD8D8" w:rsidR="0036188A" w:rsidRPr="00E14ACF" w:rsidRDefault="0036188A" w:rsidP="00E65E1D">
      <w:pPr>
        <w:pStyle w:val="tv213"/>
        <w:shd w:val="clear" w:color="auto" w:fill="FFFFFF"/>
        <w:spacing w:before="0" w:beforeAutospacing="0" w:after="0" w:afterAutospacing="0"/>
        <w:ind w:firstLine="720"/>
        <w:jc w:val="both"/>
        <w:rPr>
          <w:sz w:val="28"/>
          <w:szCs w:val="28"/>
        </w:rPr>
      </w:pPr>
      <w:r w:rsidRPr="00E14ACF">
        <w:rPr>
          <w:sz w:val="28"/>
          <w:szCs w:val="28"/>
        </w:rPr>
        <w:t>izslēgt 10. punktu;</w:t>
      </w:r>
    </w:p>
    <w:p w14:paraId="1E59FABB" w14:textId="77777777" w:rsidR="00254EA2" w:rsidRPr="00E14ACF" w:rsidRDefault="00254EA2" w:rsidP="00E65E1D">
      <w:pPr>
        <w:pStyle w:val="tv213"/>
        <w:shd w:val="clear" w:color="auto" w:fill="FFFFFF"/>
        <w:spacing w:before="0" w:beforeAutospacing="0" w:after="0" w:afterAutospacing="0"/>
        <w:ind w:firstLine="720"/>
        <w:jc w:val="both"/>
        <w:rPr>
          <w:sz w:val="28"/>
          <w:szCs w:val="28"/>
        </w:rPr>
      </w:pPr>
    </w:p>
    <w:p w14:paraId="1CAD4230" w14:textId="61CA0621" w:rsidR="00254EA2" w:rsidRPr="00E14ACF" w:rsidRDefault="00254EA2" w:rsidP="00E65E1D">
      <w:pPr>
        <w:pStyle w:val="tv213"/>
        <w:shd w:val="clear" w:color="auto" w:fill="FFFFFF"/>
        <w:spacing w:before="0" w:beforeAutospacing="0" w:after="0" w:afterAutospacing="0"/>
        <w:ind w:firstLine="720"/>
        <w:jc w:val="both"/>
        <w:rPr>
          <w:sz w:val="28"/>
          <w:szCs w:val="28"/>
        </w:rPr>
      </w:pPr>
      <w:r w:rsidRPr="00E14ACF">
        <w:rPr>
          <w:sz w:val="28"/>
          <w:szCs w:val="28"/>
        </w:rPr>
        <w:t>izslēgt 17.punktu;</w:t>
      </w:r>
    </w:p>
    <w:p w14:paraId="69EB2881" w14:textId="7D7DC10A" w:rsidR="0036188A" w:rsidRPr="00E14ACF" w:rsidRDefault="0036188A" w:rsidP="00E65E1D">
      <w:pPr>
        <w:pStyle w:val="tv213"/>
        <w:shd w:val="clear" w:color="auto" w:fill="FFFFFF"/>
        <w:spacing w:before="0" w:beforeAutospacing="0" w:after="0" w:afterAutospacing="0"/>
        <w:ind w:firstLine="720"/>
        <w:jc w:val="both"/>
        <w:rPr>
          <w:sz w:val="28"/>
          <w:szCs w:val="28"/>
        </w:rPr>
      </w:pPr>
    </w:p>
    <w:p w14:paraId="4BACFCB9" w14:textId="0287C6D1" w:rsidR="0036188A" w:rsidRPr="00E14ACF" w:rsidRDefault="0036188A" w:rsidP="00E65E1D">
      <w:pPr>
        <w:pStyle w:val="tv213"/>
        <w:shd w:val="clear" w:color="auto" w:fill="FFFFFF"/>
        <w:spacing w:before="0" w:beforeAutospacing="0" w:after="0" w:afterAutospacing="0"/>
        <w:ind w:firstLine="720"/>
        <w:jc w:val="both"/>
        <w:rPr>
          <w:sz w:val="28"/>
          <w:szCs w:val="28"/>
          <w:shd w:val="clear" w:color="auto" w:fill="FFFFFF"/>
        </w:rPr>
      </w:pPr>
      <w:bookmarkStart w:id="0" w:name="_Hlk48209269"/>
      <w:r w:rsidRPr="00E14ACF">
        <w:rPr>
          <w:sz w:val="28"/>
          <w:szCs w:val="28"/>
          <w:shd w:val="clear" w:color="auto" w:fill="FFFFFF"/>
        </w:rPr>
        <w:t>izteikt 39.punktu šādā redakcijā:</w:t>
      </w:r>
    </w:p>
    <w:p w14:paraId="42D5DAF5" w14:textId="2967CD11" w:rsidR="00D84FCE" w:rsidRPr="00E14ACF" w:rsidRDefault="0036188A" w:rsidP="00E65E1D">
      <w:pPr>
        <w:pStyle w:val="ListParagraph"/>
        <w:ind w:left="0" w:firstLine="709"/>
        <w:rPr>
          <w:sz w:val="28"/>
          <w:szCs w:val="28"/>
          <w:shd w:val="clear" w:color="auto" w:fill="FFFFFF"/>
        </w:rPr>
      </w:pPr>
      <w:r w:rsidRPr="00E14ACF">
        <w:rPr>
          <w:sz w:val="28"/>
          <w:szCs w:val="28"/>
          <w:shd w:val="clear" w:color="auto" w:fill="FFFFFF"/>
        </w:rPr>
        <w:t>“39</w:t>
      </w:r>
      <w:r w:rsidRPr="00E14ACF">
        <w:rPr>
          <w:b/>
          <w:sz w:val="28"/>
          <w:szCs w:val="28"/>
          <w:shd w:val="clear" w:color="auto" w:fill="FFFFFF"/>
        </w:rPr>
        <w:t>) krīzes situācija</w:t>
      </w:r>
      <w:r w:rsidRPr="00E14ACF">
        <w:rPr>
          <w:sz w:val="28"/>
          <w:szCs w:val="28"/>
          <w:shd w:val="clear" w:color="auto" w:fill="FFFFFF"/>
        </w:rPr>
        <w:t xml:space="preserve"> — </w:t>
      </w:r>
      <w:r w:rsidR="00D84FCE" w:rsidRPr="00E14ACF">
        <w:rPr>
          <w:sz w:val="28"/>
          <w:szCs w:val="28"/>
          <w:shd w:val="clear" w:color="auto" w:fill="FFFFFF"/>
        </w:rPr>
        <w:t xml:space="preserve">situācija, kurā personai katastrofas vai citu ārēju notikumu dēļ vairs nav iespējams izmantot ierastos problēmu risināšanas veidus, tā pati saviem spēkiem nespēj pārvarēt šo notikumu radītās sekas  un tai ir nepieciešama </w:t>
      </w:r>
      <w:proofErr w:type="spellStart"/>
      <w:r w:rsidR="00D84FCE" w:rsidRPr="00E14ACF">
        <w:rPr>
          <w:sz w:val="28"/>
          <w:szCs w:val="28"/>
          <w:shd w:val="clear" w:color="auto" w:fill="FFFFFF"/>
        </w:rPr>
        <w:t>psihosociāla</w:t>
      </w:r>
      <w:proofErr w:type="spellEnd"/>
      <w:r w:rsidR="00D84FCE" w:rsidRPr="00E14ACF">
        <w:rPr>
          <w:sz w:val="28"/>
          <w:szCs w:val="28"/>
          <w:shd w:val="clear" w:color="auto" w:fill="FFFFFF"/>
        </w:rPr>
        <w:t xml:space="preserve"> vai materiāla palīdzība.”;</w:t>
      </w:r>
    </w:p>
    <w:bookmarkEnd w:id="0"/>
    <w:p w14:paraId="7D59B39B" w14:textId="754C4CBF" w:rsidR="0036188A" w:rsidRPr="00E14ACF" w:rsidRDefault="0036188A" w:rsidP="00E65E1D">
      <w:pPr>
        <w:pStyle w:val="ListParagraph"/>
        <w:ind w:left="0" w:firstLine="709"/>
        <w:rPr>
          <w:sz w:val="28"/>
          <w:szCs w:val="28"/>
        </w:rPr>
      </w:pPr>
    </w:p>
    <w:p w14:paraId="34F32AD2" w14:textId="73DC4524" w:rsidR="0036188A" w:rsidRPr="00E14ACF" w:rsidRDefault="0036188A" w:rsidP="00E65E1D">
      <w:pPr>
        <w:pStyle w:val="tv213"/>
        <w:shd w:val="clear" w:color="auto" w:fill="FFFFFF"/>
        <w:spacing w:before="0" w:beforeAutospacing="0" w:after="0" w:afterAutospacing="0"/>
        <w:ind w:left="709"/>
        <w:jc w:val="both"/>
        <w:rPr>
          <w:sz w:val="28"/>
          <w:szCs w:val="28"/>
          <w:shd w:val="clear" w:color="auto" w:fill="FFFFFF"/>
        </w:rPr>
      </w:pPr>
      <w:r w:rsidRPr="00E14ACF">
        <w:rPr>
          <w:sz w:val="28"/>
          <w:szCs w:val="28"/>
          <w:shd w:val="clear" w:color="auto" w:fill="FFFFFF"/>
        </w:rPr>
        <w:t>papildināt pantu ar 40.</w:t>
      </w:r>
      <w:r w:rsidR="00E65E1D" w:rsidRPr="00E14ACF">
        <w:rPr>
          <w:sz w:val="28"/>
          <w:szCs w:val="28"/>
          <w:shd w:val="clear" w:color="auto" w:fill="FFFFFF"/>
        </w:rPr>
        <w:t xml:space="preserve"> </w:t>
      </w:r>
      <w:r w:rsidRPr="00E14ACF">
        <w:rPr>
          <w:sz w:val="28"/>
          <w:szCs w:val="28"/>
          <w:shd w:val="clear" w:color="auto" w:fill="FFFFFF"/>
        </w:rPr>
        <w:t>un 41.punktu šādā redakcijā:</w:t>
      </w:r>
    </w:p>
    <w:p w14:paraId="3EEBF071" w14:textId="4AD16781" w:rsidR="0036188A" w:rsidRPr="00E14ACF" w:rsidRDefault="0036188A" w:rsidP="00E65E1D">
      <w:pPr>
        <w:pStyle w:val="tv213"/>
        <w:shd w:val="clear" w:color="auto" w:fill="FFFFFF"/>
        <w:spacing w:before="0" w:beforeAutospacing="0" w:after="0" w:afterAutospacing="0"/>
        <w:ind w:firstLine="709"/>
        <w:jc w:val="both"/>
        <w:rPr>
          <w:sz w:val="28"/>
          <w:szCs w:val="28"/>
        </w:rPr>
      </w:pPr>
      <w:r w:rsidRPr="00E14ACF">
        <w:rPr>
          <w:sz w:val="28"/>
          <w:szCs w:val="28"/>
          <w:shd w:val="clear" w:color="auto" w:fill="FFFFFF"/>
        </w:rPr>
        <w:t>“40)</w:t>
      </w:r>
      <w:r w:rsidRPr="00E14ACF">
        <w:rPr>
          <w:b/>
          <w:sz w:val="28"/>
          <w:szCs w:val="28"/>
          <w:shd w:val="clear" w:color="auto" w:fill="FFFFFF"/>
        </w:rPr>
        <w:t xml:space="preserve"> mājsaimniecība </w:t>
      </w:r>
      <w:r w:rsidRPr="00E14ACF">
        <w:rPr>
          <w:sz w:val="28"/>
          <w:szCs w:val="28"/>
          <w:shd w:val="clear" w:color="auto" w:fill="FFFFFF"/>
        </w:rPr>
        <w:t xml:space="preserve">– </w:t>
      </w:r>
      <w:r w:rsidR="009211EC" w:rsidRPr="00E14ACF">
        <w:rPr>
          <w:sz w:val="28"/>
          <w:szCs w:val="28"/>
        </w:rPr>
        <w:t xml:space="preserve">vairākas personas, kuras dzīvo vienā mājoklī un kopīgi sedz izdevumus, vai viena persona, kura saimnieko atsevišķi; </w:t>
      </w:r>
    </w:p>
    <w:p w14:paraId="5E7CA65D" w14:textId="77777777" w:rsidR="009211EC" w:rsidRPr="00E14ACF" w:rsidRDefault="009211EC" w:rsidP="00E65E1D">
      <w:pPr>
        <w:pStyle w:val="tv213"/>
        <w:shd w:val="clear" w:color="auto" w:fill="FFFFFF"/>
        <w:spacing w:before="0" w:beforeAutospacing="0" w:after="0" w:afterAutospacing="0"/>
        <w:ind w:left="709"/>
        <w:jc w:val="both"/>
        <w:rPr>
          <w:sz w:val="28"/>
          <w:szCs w:val="28"/>
          <w:shd w:val="clear" w:color="auto" w:fill="FFFFFF"/>
        </w:rPr>
      </w:pPr>
    </w:p>
    <w:p w14:paraId="0992E3D2" w14:textId="6233BDA5" w:rsidR="0036188A" w:rsidRPr="00E14ACF" w:rsidRDefault="0036188A" w:rsidP="00E65E1D">
      <w:pPr>
        <w:pStyle w:val="tv213"/>
        <w:shd w:val="clear" w:color="auto" w:fill="FFFFFF"/>
        <w:spacing w:before="0" w:beforeAutospacing="0" w:after="0" w:afterAutospacing="0"/>
        <w:ind w:firstLine="709"/>
        <w:jc w:val="both"/>
        <w:rPr>
          <w:sz w:val="28"/>
          <w:szCs w:val="28"/>
        </w:rPr>
      </w:pPr>
      <w:r w:rsidRPr="00E14ACF">
        <w:rPr>
          <w:sz w:val="28"/>
          <w:szCs w:val="28"/>
          <w:shd w:val="clear" w:color="auto" w:fill="FFFFFF"/>
        </w:rPr>
        <w:t xml:space="preserve">41) </w:t>
      </w:r>
      <w:r w:rsidRPr="00E14ACF">
        <w:rPr>
          <w:b/>
          <w:sz w:val="28"/>
          <w:szCs w:val="28"/>
          <w:shd w:val="clear" w:color="auto" w:fill="FFFFFF"/>
        </w:rPr>
        <w:t>sociālā funkcionēšana</w:t>
      </w:r>
      <w:r w:rsidRPr="00E14ACF">
        <w:rPr>
          <w:sz w:val="28"/>
          <w:szCs w:val="28"/>
          <w:shd w:val="clear" w:color="auto" w:fill="FFFFFF"/>
        </w:rPr>
        <w:t xml:space="preserve"> – personas</w:t>
      </w:r>
      <w:r w:rsidRPr="00E14ACF">
        <w:rPr>
          <w:sz w:val="28"/>
          <w:szCs w:val="28"/>
        </w:rPr>
        <w:t xml:space="preserve"> spējas darboties dzīvei nepieciešamās jomās un pildīt atbilstošas sociālās lomas, kuras nemitīgi tiek pakļautas apkārtējās vides ietekmei un ietver sabiedrības gaidas un objektīvās prasības.”.</w:t>
      </w:r>
    </w:p>
    <w:p w14:paraId="6366945F" w14:textId="7156E211" w:rsidR="0036188A" w:rsidRPr="00E14ACF" w:rsidRDefault="0036188A" w:rsidP="00E65E1D">
      <w:pPr>
        <w:pStyle w:val="tv213"/>
        <w:shd w:val="clear" w:color="auto" w:fill="FFFFFF"/>
        <w:spacing w:before="0" w:beforeAutospacing="0" w:after="0" w:afterAutospacing="0"/>
        <w:ind w:left="709"/>
        <w:jc w:val="both"/>
        <w:rPr>
          <w:sz w:val="28"/>
          <w:szCs w:val="28"/>
          <w:shd w:val="clear" w:color="auto" w:fill="FFFFFF"/>
        </w:rPr>
      </w:pPr>
    </w:p>
    <w:p w14:paraId="474C0A08" w14:textId="5EB999B8" w:rsidR="00F76236" w:rsidRPr="00E14ACF" w:rsidRDefault="00F76236" w:rsidP="00E65E1D">
      <w:pPr>
        <w:pStyle w:val="ListParagraph"/>
        <w:numPr>
          <w:ilvl w:val="0"/>
          <w:numId w:val="4"/>
        </w:numPr>
        <w:rPr>
          <w:sz w:val="28"/>
          <w:szCs w:val="28"/>
          <w:shd w:val="clear" w:color="auto" w:fill="FFFFFF"/>
        </w:rPr>
      </w:pPr>
      <w:r w:rsidRPr="00E14ACF">
        <w:rPr>
          <w:sz w:val="28"/>
          <w:szCs w:val="28"/>
          <w:shd w:val="clear" w:color="auto" w:fill="FFFFFF"/>
        </w:rPr>
        <w:t>Izteikt</w:t>
      </w:r>
      <w:r w:rsidR="00C81AC4" w:rsidRPr="00E14ACF">
        <w:rPr>
          <w:sz w:val="28"/>
          <w:szCs w:val="28"/>
          <w:shd w:val="clear" w:color="auto" w:fill="FFFFFF"/>
        </w:rPr>
        <w:t xml:space="preserve"> 3.panta </w:t>
      </w:r>
      <w:r w:rsidRPr="00E14ACF">
        <w:rPr>
          <w:sz w:val="28"/>
          <w:szCs w:val="28"/>
          <w:shd w:val="clear" w:color="auto" w:fill="FFFFFF"/>
        </w:rPr>
        <w:t>1</w:t>
      </w:r>
      <w:r w:rsidR="00254EA2" w:rsidRPr="00E14ACF">
        <w:rPr>
          <w:sz w:val="28"/>
          <w:szCs w:val="28"/>
          <w:shd w:val="clear" w:color="auto" w:fill="FFFFFF"/>
        </w:rPr>
        <w:t>.</w:t>
      </w:r>
      <w:r w:rsidRPr="00E14ACF">
        <w:rPr>
          <w:sz w:val="28"/>
          <w:szCs w:val="28"/>
          <w:shd w:val="clear" w:color="auto" w:fill="FFFFFF"/>
          <w:vertAlign w:val="superscript"/>
        </w:rPr>
        <w:t>1</w:t>
      </w:r>
      <w:r w:rsidRPr="00E14ACF">
        <w:rPr>
          <w:sz w:val="28"/>
          <w:szCs w:val="28"/>
          <w:shd w:val="clear" w:color="auto" w:fill="FFFFFF"/>
        </w:rPr>
        <w:t xml:space="preserve"> daļu šādā redakcijā:</w:t>
      </w:r>
    </w:p>
    <w:p w14:paraId="2D2B930C" w14:textId="1CE1D6DE" w:rsidR="0036188A" w:rsidRPr="00E14ACF" w:rsidRDefault="00C81AC4" w:rsidP="00E65E1D">
      <w:pPr>
        <w:pStyle w:val="tv213"/>
        <w:shd w:val="clear" w:color="auto" w:fill="FFFFFF"/>
        <w:spacing w:before="0" w:beforeAutospacing="0" w:after="0" w:afterAutospacing="0"/>
        <w:ind w:firstLine="709"/>
        <w:jc w:val="both"/>
        <w:rPr>
          <w:sz w:val="28"/>
          <w:szCs w:val="28"/>
          <w:shd w:val="clear" w:color="auto" w:fill="FFFFFF"/>
        </w:rPr>
      </w:pPr>
      <w:r w:rsidRPr="00E14ACF">
        <w:rPr>
          <w:sz w:val="28"/>
          <w:szCs w:val="28"/>
          <w:shd w:val="clear" w:color="auto" w:fill="FFFFFF"/>
        </w:rPr>
        <w:t>“</w:t>
      </w:r>
      <w:r w:rsidR="00F76236" w:rsidRPr="00E14ACF">
        <w:rPr>
          <w:sz w:val="28"/>
          <w:szCs w:val="28"/>
          <w:shd w:val="clear" w:color="auto" w:fill="FFFFFF"/>
        </w:rPr>
        <w:t>(1</w:t>
      </w:r>
      <w:r w:rsidR="00F76236" w:rsidRPr="00E14ACF">
        <w:rPr>
          <w:sz w:val="28"/>
          <w:szCs w:val="28"/>
          <w:shd w:val="clear" w:color="auto" w:fill="FFFFFF"/>
          <w:vertAlign w:val="superscript"/>
        </w:rPr>
        <w:t>1</w:t>
      </w:r>
      <w:r w:rsidR="00F76236" w:rsidRPr="00E14ACF">
        <w:rPr>
          <w:sz w:val="28"/>
          <w:szCs w:val="28"/>
          <w:shd w:val="clear" w:color="auto" w:fill="FFFFFF"/>
        </w:rPr>
        <w:t>) Tiesības saņemt šajā likumā minētos pamata sociālās palīdzības pabalstus, patversmes un naktspatversmes pakalpojumus, kā arī sociālā dienesta informāciju un konsultācijas ir personām, kuras uzturas Latvijas Republikā un kurām piešķirts alternatīvais statuss, kā arī šo personu ģimenes locekļiem, kuri uzturas Latvijas Republikā.</w:t>
      </w:r>
      <w:r w:rsidRPr="00E14ACF">
        <w:rPr>
          <w:sz w:val="28"/>
          <w:szCs w:val="28"/>
          <w:shd w:val="clear" w:color="auto" w:fill="FFFFFF"/>
        </w:rPr>
        <w:t>”.</w:t>
      </w:r>
    </w:p>
    <w:p w14:paraId="1EFCBCA5" w14:textId="60DDD00B" w:rsidR="00C81AC4" w:rsidRPr="00E14ACF" w:rsidRDefault="00C81AC4" w:rsidP="00E65E1D">
      <w:pPr>
        <w:pStyle w:val="tv213"/>
        <w:shd w:val="clear" w:color="auto" w:fill="FFFFFF"/>
        <w:spacing w:before="0" w:beforeAutospacing="0" w:after="0" w:afterAutospacing="0"/>
        <w:ind w:left="360"/>
        <w:jc w:val="both"/>
        <w:rPr>
          <w:sz w:val="28"/>
          <w:szCs w:val="28"/>
          <w:shd w:val="clear" w:color="auto" w:fill="FFFFFF"/>
        </w:rPr>
      </w:pPr>
    </w:p>
    <w:p w14:paraId="3883287D" w14:textId="79650703" w:rsidR="00C81AC4" w:rsidRPr="00E14ACF" w:rsidRDefault="00C81AC4" w:rsidP="00E65E1D">
      <w:pPr>
        <w:pStyle w:val="tv213"/>
        <w:numPr>
          <w:ilvl w:val="0"/>
          <w:numId w:val="4"/>
        </w:numPr>
        <w:shd w:val="clear" w:color="auto" w:fill="FFFFFF"/>
        <w:spacing w:before="0" w:beforeAutospacing="0" w:after="0" w:afterAutospacing="0"/>
        <w:ind w:left="0" w:firstLine="709"/>
        <w:jc w:val="both"/>
        <w:rPr>
          <w:sz w:val="28"/>
          <w:szCs w:val="28"/>
          <w:shd w:val="clear" w:color="auto" w:fill="FFFFFF"/>
        </w:rPr>
      </w:pPr>
      <w:r w:rsidRPr="00E14ACF">
        <w:rPr>
          <w:sz w:val="28"/>
          <w:szCs w:val="28"/>
          <w:shd w:val="clear" w:color="auto" w:fill="FFFFFF"/>
        </w:rPr>
        <w:t>Izteikt 5.pantu šādā redakcijā:</w:t>
      </w:r>
    </w:p>
    <w:p w14:paraId="059AC756" w14:textId="3386274C" w:rsidR="00C81AC4" w:rsidRPr="00E14ACF" w:rsidRDefault="00C81AC4" w:rsidP="00E65E1D">
      <w:pPr>
        <w:pStyle w:val="tv213"/>
        <w:shd w:val="clear" w:color="auto" w:fill="FFFFFF"/>
        <w:spacing w:before="0" w:beforeAutospacing="0" w:after="0" w:afterAutospacing="0"/>
        <w:ind w:firstLine="709"/>
        <w:jc w:val="both"/>
        <w:rPr>
          <w:b/>
          <w:bCs/>
          <w:sz w:val="28"/>
          <w:szCs w:val="28"/>
        </w:rPr>
      </w:pPr>
      <w:r w:rsidRPr="00E14ACF">
        <w:rPr>
          <w:sz w:val="28"/>
          <w:szCs w:val="28"/>
          <w:shd w:val="clear" w:color="auto" w:fill="FFFFFF"/>
        </w:rPr>
        <w:t>“</w:t>
      </w:r>
      <w:r w:rsidRPr="00E14ACF">
        <w:rPr>
          <w:b/>
          <w:bCs/>
          <w:sz w:val="28"/>
          <w:szCs w:val="28"/>
        </w:rPr>
        <w:t>5.pants. Sociālās palīdzības sniegšanas pamatprincipi</w:t>
      </w:r>
    </w:p>
    <w:p w14:paraId="3615E287" w14:textId="77777777" w:rsidR="0002501D" w:rsidRPr="00E14ACF" w:rsidRDefault="0002501D" w:rsidP="00E65E1D">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DDDD043" w14:textId="632C506A" w:rsidR="00C81AC4" w:rsidRPr="00E14ACF" w:rsidRDefault="00C81AC4" w:rsidP="00E65E1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14ACF">
        <w:rPr>
          <w:rFonts w:ascii="Times New Roman" w:eastAsia="Times New Roman" w:hAnsi="Times New Roman" w:cs="Times New Roman"/>
          <w:sz w:val="28"/>
          <w:szCs w:val="28"/>
          <w:lang w:eastAsia="lv-LV"/>
        </w:rPr>
        <w:lastRenderedPageBreak/>
        <w:t xml:space="preserve">(1) Sociālo palīdzību klientam sniedz, pamatojoties uz viņa materiālo resursu — ienākumu un īpašuma </w:t>
      </w:r>
      <w:proofErr w:type="spellStart"/>
      <w:r w:rsidRPr="00E14ACF">
        <w:rPr>
          <w:rFonts w:ascii="Times New Roman" w:eastAsia="Times New Roman" w:hAnsi="Times New Roman" w:cs="Times New Roman"/>
          <w:sz w:val="28"/>
          <w:szCs w:val="28"/>
          <w:lang w:eastAsia="lv-LV"/>
        </w:rPr>
        <w:t>izvērtējumu</w:t>
      </w:r>
      <w:proofErr w:type="spellEnd"/>
      <w:r w:rsidRPr="00E14ACF">
        <w:rPr>
          <w:rFonts w:ascii="Times New Roman" w:eastAsia="Times New Roman" w:hAnsi="Times New Roman" w:cs="Times New Roman"/>
          <w:sz w:val="28"/>
          <w:szCs w:val="28"/>
          <w:lang w:eastAsia="lv-LV"/>
        </w:rPr>
        <w:t>, individuāli paredzot katra klienta līdzdarbību, izņemot krīzes situāciju.</w:t>
      </w:r>
    </w:p>
    <w:p w14:paraId="618B5FA6" w14:textId="77777777" w:rsidR="00C81AC4" w:rsidRPr="00E14ACF" w:rsidRDefault="00C81AC4" w:rsidP="00E65E1D">
      <w:pPr>
        <w:shd w:val="clear" w:color="auto" w:fill="FFFFFF"/>
        <w:spacing w:after="0" w:line="240" w:lineRule="auto"/>
        <w:jc w:val="both"/>
        <w:rPr>
          <w:rFonts w:ascii="Times New Roman" w:eastAsia="Times New Roman" w:hAnsi="Times New Roman" w:cs="Times New Roman"/>
          <w:sz w:val="28"/>
          <w:szCs w:val="28"/>
          <w:lang w:eastAsia="lv-LV"/>
        </w:rPr>
      </w:pPr>
    </w:p>
    <w:p w14:paraId="3AE13DD2" w14:textId="77777777" w:rsidR="00C81AC4" w:rsidRPr="00E14ACF" w:rsidRDefault="00C81AC4" w:rsidP="00E65E1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14ACF">
        <w:rPr>
          <w:rFonts w:ascii="Times New Roman" w:eastAsia="Times New Roman" w:hAnsi="Times New Roman" w:cs="Times New Roman"/>
          <w:sz w:val="28"/>
          <w:szCs w:val="28"/>
          <w:lang w:eastAsia="lv-LV"/>
        </w:rPr>
        <w:t>(2) Izvērtējot mājsaimniecības materiālos resursus, ņem vērā ienākumus, kas veidojas pēc nodokļu samaksas.</w:t>
      </w:r>
    </w:p>
    <w:p w14:paraId="6E0D64F2" w14:textId="77777777" w:rsidR="00C81AC4" w:rsidRPr="00E14ACF" w:rsidRDefault="00C81AC4" w:rsidP="00E65E1D">
      <w:pPr>
        <w:shd w:val="clear" w:color="auto" w:fill="FFFFFF"/>
        <w:spacing w:after="0" w:line="240" w:lineRule="auto"/>
        <w:jc w:val="both"/>
        <w:rPr>
          <w:rFonts w:ascii="Times New Roman" w:eastAsia="Times New Roman" w:hAnsi="Times New Roman" w:cs="Times New Roman"/>
          <w:sz w:val="28"/>
          <w:szCs w:val="28"/>
          <w:lang w:eastAsia="lv-LV"/>
        </w:rPr>
      </w:pPr>
    </w:p>
    <w:p w14:paraId="37DEF816" w14:textId="77777777" w:rsidR="00672DDB" w:rsidRPr="00E14ACF" w:rsidRDefault="00C81AC4" w:rsidP="00E65E1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14ACF">
        <w:rPr>
          <w:rFonts w:ascii="Times New Roman" w:eastAsia="Times New Roman" w:hAnsi="Times New Roman" w:cs="Times New Roman"/>
          <w:sz w:val="28"/>
          <w:szCs w:val="28"/>
          <w:lang w:eastAsia="lv-LV"/>
        </w:rPr>
        <w:t>(3) Uz sociālās palīdzības pabalstiem nevar vērst piedziņu.</w:t>
      </w:r>
    </w:p>
    <w:p w14:paraId="59493F32" w14:textId="77777777" w:rsidR="00672DDB" w:rsidRPr="00E14ACF" w:rsidRDefault="00672DDB" w:rsidP="00E65E1D">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2E698F2" w14:textId="5C79B7EE" w:rsidR="00C81AC4" w:rsidRPr="00E14ACF" w:rsidRDefault="00672DDB" w:rsidP="00E65E1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14ACF">
        <w:rPr>
          <w:rFonts w:ascii="Times New Roman" w:eastAsia="Times New Roman" w:hAnsi="Times New Roman" w:cs="Times New Roman"/>
          <w:sz w:val="28"/>
          <w:szCs w:val="28"/>
          <w:lang w:eastAsia="lv-LV"/>
        </w:rPr>
        <w:t>(4) Šā likuma 35.panta pirmajā un otrajā daļa noteiktos sociālas palīdzības pabalstus pašvaldība izmaksā no pašvald</w:t>
      </w:r>
      <w:r w:rsidR="00B06FA9" w:rsidRPr="00E14ACF">
        <w:rPr>
          <w:rFonts w:ascii="Times New Roman" w:eastAsia="Times New Roman" w:hAnsi="Times New Roman" w:cs="Times New Roman"/>
          <w:sz w:val="28"/>
          <w:szCs w:val="28"/>
          <w:lang w:eastAsia="lv-LV"/>
        </w:rPr>
        <w:t>ī</w:t>
      </w:r>
      <w:r w:rsidRPr="00E14ACF">
        <w:rPr>
          <w:rFonts w:ascii="Times New Roman" w:eastAsia="Times New Roman" w:hAnsi="Times New Roman" w:cs="Times New Roman"/>
          <w:sz w:val="28"/>
          <w:szCs w:val="28"/>
          <w:lang w:eastAsia="lv-LV"/>
        </w:rPr>
        <w:t>bu budžeta līdzek</w:t>
      </w:r>
      <w:r w:rsidR="00B06FA9" w:rsidRPr="00E14ACF">
        <w:rPr>
          <w:rFonts w:ascii="Times New Roman" w:eastAsia="Times New Roman" w:hAnsi="Times New Roman" w:cs="Times New Roman"/>
          <w:sz w:val="28"/>
          <w:szCs w:val="28"/>
          <w:lang w:eastAsia="lv-LV"/>
        </w:rPr>
        <w:t>ļ</w:t>
      </w:r>
      <w:r w:rsidRPr="00E14ACF">
        <w:rPr>
          <w:rFonts w:ascii="Times New Roman" w:eastAsia="Times New Roman" w:hAnsi="Times New Roman" w:cs="Times New Roman"/>
          <w:sz w:val="28"/>
          <w:szCs w:val="28"/>
          <w:lang w:eastAsia="lv-LV"/>
        </w:rPr>
        <w:t>iem</w:t>
      </w:r>
      <w:r w:rsidR="00C81AC4" w:rsidRPr="00E14ACF">
        <w:rPr>
          <w:rFonts w:ascii="Times New Roman" w:eastAsia="Times New Roman" w:hAnsi="Times New Roman" w:cs="Times New Roman"/>
          <w:sz w:val="28"/>
          <w:szCs w:val="28"/>
          <w:lang w:eastAsia="lv-LV"/>
        </w:rPr>
        <w:t>”.</w:t>
      </w:r>
    </w:p>
    <w:p w14:paraId="6E6B7027" w14:textId="77777777" w:rsidR="00E65E1D" w:rsidRPr="00E14ACF" w:rsidRDefault="00E65E1D" w:rsidP="00E65E1D">
      <w:pPr>
        <w:shd w:val="clear" w:color="auto" w:fill="FFFFFF"/>
        <w:spacing w:after="0" w:line="240" w:lineRule="auto"/>
        <w:ind w:firstLine="709"/>
        <w:jc w:val="both"/>
        <w:rPr>
          <w:rFonts w:ascii="Times New Roman" w:hAnsi="Times New Roman" w:cs="Times New Roman"/>
          <w:sz w:val="28"/>
          <w:szCs w:val="28"/>
        </w:rPr>
      </w:pPr>
    </w:p>
    <w:p w14:paraId="1D722BE9" w14:textId="78C8025B" w:rsidR="00C81AC4" w:rsidRPr="00E14ACF" w:rsidRDefault="00C81AC4" w:rsidP="00E65E1D">
      <w:pPr>
        <w:pStyle w:val="tv213"/>
        <w:numPr>
          <w:ilvl w:val="0"/>
          <w:numId w:val="4"/>
        </w:numPr>
        <w:shd w:val="clear" w:color="auto" w:fill="FFFFFF"/>
        <w:spacing w:before="0" w:beforeAutospacing="0" w:after="0" w:afterAutospacing="0"/>
        <w:jc w:val="both"/>
        <w:rPr>
          <w:bCs/>
          <w:sz w:val="28"/>
          <w:szCs w:val="28"/>
        </w:rPr>
      </w:pPr>
      <w:r w:rsidRPr="00E14ACF">
        <w:rPr>
          <w:sz w:val="28"/>
          <w:szCs w:val="28"/>
        </w:rPr>
        <w:t>Papildināt 9.</w:t>
      </w:r>
      <w:r w:rsidRPr="00E14ACF">
        <w:rPr>
          <w:bCs/>
          <w:sz w:val="28"/>
          <w:szCs w:val="28"/>
        </w:rPr>
        <w:t>pantu ar 3</w:t>
      </w:r>
      <w:r w:rsidR="00254EA2" w:rsidRPr="00E14ACF">
        <w:rPr>
          <w:bCs/>
          <w:sz w:val="28"/>
          <w:szCs w:val="28"/>
        </w:rPr>
        <w:t>.</w:t>
      </w:r>
      <w:r w:rsidRPr="00E14ACF">
        <w:rPr>
          <w:bCs/>
          <w:sz w:val="28"/>
          <w:szCs w:val="28"/>
          <w:vertAlign w:val="superscript"/>
        </w:rPr>
        <w:t>1</w:t>
      </w:r>
      <w:r w:rsidRPr="00E14ACF">
        <w:rPr>
          <w:bCs/>
          <w:sz w:val="28"/>
          <w:szCs w:val="28"/>
        </w:rPr>
        <w:t xml:space="preserve"> daļu šādā redakcijā:</w:t>
      </w:r>
    </w:p>
    <w:p w14:paraId="21ADB865" w14:textId="41EF6FB3" w:rsidR="00C81AC4" w:rsidRPr="00E14ACF" w:rsidRDefault="00C81AC4" w:rsidP="00E65E1D">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lv-LV"/>
        </w:rPr>
      </w:pPr>
      <w:r w:rsidRPr="00E14ACF">
        <w:rPr>
          <w:rFonts w:ascii="Times New Roman" w:eastAsia="Times New Roman" w:hAnsi="Times New Roman" w:cs="Times New Roman"/>
          <w:bCs/>
          <w:sz w:val="28"/>
          <w:szCs w:val="28"/>
          <w:lang w:eastAsia="lv-LV"/>
        </w:rPr>
        <w:t>“(3</w:t>
      </w:r>
      <w:r w:rsidRPr="00E14ACF">
        <w:rPr>
          <w:rFonts w:ascii="Times New Roman" w:eastAsia="Times New Roman" w:hAnsi="Times New Roman" w:cs="Times New Roman"/>
          <w:bCs/>
          <w:sz w:val="28"/>
          <w:szCs w:val="28"/>
          <w:vertAlign w:val="superscript"/>
          <w:lang w:eastAsia="lv-LV"/>
        </w:rPr>
        <w:t>1</w:t>
      </w:r>
      <w:r w:rsidRPr="00E14ACF">
        <w:rPr>
          <w:rFonts w:ascii="Times New Roman" w:eastAsia="Times New Roman" w:hAnsi="Times New Roman" w:cs="Times New Roman"/>
          <w:bCs/>
          <w:sz w:val="28"/>
          <w:szCs w:val="28"/>
          <w:lang w:eastAsia="lv-LV"/>
        </w:rPr>
        <w:t xml:space="preserve">) Ja personai objektīvu apstākļu dēļ nav mājokļa vai deklarētās dzīvesvietas, </w:t>
      </w:r>
      <w:r w:rsidRPr="00E14ACF">
        <w:rPr>
          <w:rFonts w:ascii="Times New Roman" w:eastAsia="Times New Roman" w:hAnsi="Times New Roman" w:cs="Times New Roman"/>
          <w:sz w:val="28"/>
          <w:szCs w:val="28"/>
          <w:shd w:val="clear" w:color="auto" w:fill="FFFFFF"/>
          <w:lang w:eastAsia="lv-LV"/>
        </w:rPr>
        <w:t xml:space="preserve">pašvaldība, kuras administratīvajā teritorijā persona ir izvēlējusies pastāvīgu dzīves vietu, izvērtē personas materiālo situāciju un </w:t>
      </w:r>
      <w:r w:rsidR="005A44A6" w:rsidRPr="00E14ACF">
        <w:rPr>
          <w:rFonts w:ascii="Times New Roman" w:eastAsia="Times New Roman" w:hAnsi="Times New Roman" w:cs="Times New Roman"/>
          <w:sz w:val="28"/>
          <w:szCs w:val="28"/>
          <w:shd w:val="clear" w:color="auto" w:fill="FFFFFF"/>
          <w:lang w:eastAsia="lv-LV"/>
        </w:rPr>
        <w:t>nepieciešamības gadījumā piešķir vienreizēju materiālu palīdzību</w:t>
      </w:r>
      <w:r w:rsidR="00936959" w:rsidRPr="00E14ACF">
        <w:rPr>
          <w:rFonts w:ascii="Times New Roman" w:eastAsia="Times New Roman" w:hAnsi="Times New Roman" w:cs="Times New Roman"/>
          <w:sz w:val="28"/>
          <w:szCs w:val="28"/>
          <w:shd w:val="clear" w:color="auto" w:fill="FFFFFF"/>
          <w:lang w:eastAsia="lv-LV"/>
        </w:rPr>
        <w:t>, informējot par to pašvaldību, kurā ir personas pēdējā deklarētā dzīvesvieta</w:t>
      </w:r>
      <w:r w:rsidR="002621A4" w:rsidRPr="00E14ACF">
        <w:rPr>
          <w:rFonts w:ascii="Times New Roman" w:eastAsia="Times New Roman" w:hAnsi="Times New Roman" w:cs="Times New Roman"/>
          <w:sz w:val="28"/>
          <w:szCs w:val="28"/>
          <w:shd w:val="clear" w:color="auto" w:fill="FFFFFF"/>
          <w:lang w:eastAsia="lv-LV"/>
        </w:rPr>
        <w:t>.</w:t>
      </w:r>
      <w:r w:rsidR="005A44A6" w:rsidRPr="00E14ACF">
        <w:rPr>
          <w:rFonts w:ascii="Times New Roman" w:eastAsia="Times New Roman" w:hAnsi="Times New Roman" w:cs="Times New Roman"/>
          <w:sz w:val="28"/>
          <w:szCs w:val="28"/>
          <w:shd w:val="clear" w:color="auto" w:fill="FFFFFF"/>
          <w:lang w:eastAsia="lv-LV"/>
        </w:rPr>
        <w:t xml:space="preserve">  P</w:t>
      </w:r>
      <w:r w:rsidRPr="00E14ACF">
        <w:rPr>
          <w:rFonts w:ascii="Times New Roman" w:eastAsia="Times New Roman" w:hAnsi="Times New Roman" w:cs="Times New Roman"/>
          <w:sz w:val="28"/>
          <w:szCs w:val="28"/>
          <w:shd w:val="clear" w:color="auto" w:fill="FFFFFF"/>
          <w:lang w:eastAsia="lv-LV"/>
        </w:rPr>
        <w:t>ašvaldīb</w:t>
      </w:r>
      <w:r w:rsidR="005A44A6" w:rsidRPr="00E14ACF">
        <w:rPr>
          <w:rFonts w:ascii="Times New Roman" w:eastAsia="Times New Roman" w:hAnsi="Times New Roman" w:cs="Times New Roman"/>
          <w:sz w:val="28"/>
          <w:szCs w:val="28"/>
          <w:shd w:val="clear" w:color="auto" w:fill="FFFFFF"/>
          <w:lang w:eastAsia="lv-LV"/>
        </w:rPr>
        <w:t>a</w:t>
      </w:r>
      <w:r w:rsidRPr="00E14ACF">
        <w:rPr>
          <w:rFonts w:ascii="Times New Roman" w:eastAsia="Times New Roman" w:hAnsi="Times New Roman" w:cs="Times New Roman"/>
          <w:sz w:val="28"/>
          <w:szCs w:val="28"/>
          <w:shd w:val="clear" w:color="auto" w:fill="FFFFFF"/>
          <w:lang w:eastAsia="lv-LV"/>
        </w:rPr>
        <w:t xml:space="preserve">, kuras administratīvajā teritorijā ir </w:t>
      </w:r>
      <w:r w:rsidR="005A44A6" w:rsidRPr="00E14ACF">
        <w:rPr>
          <w:rFonts w:ascii="Times New Roman" w:eastAsia="Times New Roman" w:hAnsi="Times New Roman" w:cs="Times New Roman"/>
          <w:sz w:val="28"/>
          <w:szCs w:val="28"/>
          <w:shd w:val="clear" w:color="auto" w:fill="FFFFFF"/>
          <w:lang w:eastAsia="lv-LV"/>
        </w:rPr>
        <w:t xml:space="preserve">personas pēdējā </w:t>
      </w:r>
      <w:r w:rsidRPr="00E14ACF">
        <w:rPr>
          <w:rFonts w:ascii="Times New Roman" w:eastAsia="Times New Roman" w:hAnsi="Times New Roman" w:cs="Times New Roman"/>
          <w:sz w:val="28"/>
          <w:szCs w:val="28"/>
          <w:shd w:val="clear" w:color="auto" w:fill="FFFFFF"/>
          <w:lang w:eastAsia="lv-LV"/>
        </w:rPr>
        <w:t>deklarēt</w:t>
      </w:r>
      <w:r w:rsidR="005A44A6" w:rsidRPr="00E14ACF">
        <w:rPr>
          <w:rFonts w:ascii="Times New Roman" w:eastAsia="Times New Roman" w:hAnsi="Times New Roman" w:cs="Times New Roman"/>
          <w:sz w:val="28"/>
          <w:szCs w:val="28"/>
          <w:shd w:val="clear" w:color="auto" w:fill="FFFFFF"/>
          <w:lang w:eastAsia="lv-LV"/>
        </w:rPr>
        <w:t xml:space="preserve">ā </w:t>
      </w:r>
      <w:r w:rsidRPr="00E14ACF">
        <w:rPr>
          <w:rFonts w:ascii="Times New Roman" w:eastAsia="Times New Roman" w:hAnsi="Times New Roman" w:cs="Times New Roman"/>
          <w:sz w:val="28"/>
          <w:szCs w:val="28"/>
          <w:shd w:val="clear" w:color="auto" w:fill="FFFFFF"/>
          <w:lang w:eastAsia="lv-LV"/>
        </w:rPr>
        <w:t>dzīvesvieta, izvērtē iespēj</w:t>
      </w:r>
      <w:r w:rsidR="005A44A6" w:rsidRPr="00E14ACF">
        <w:rPr>
          <w:rFonts w:ascii="Times New Roman" w:eastAsia="Times New Roman" w:hAnsi="Times New Roman" w:cs="Times New Roman"/>
          <w:sz w:val="28"/>
          <w:szCs w:val="28"/>
          <w:shd w:val="clear" w:color="auto" w:fill="FFFFFF"/>
          <w:lang w:eastAsia="lv-LV"/>
        </w:rPr>
        <w:t>u</w:t>
      </w:r>
      <w:r w:rsidRPr="00E14ACF">
        <w:rPr>
          <w:rFonts w:ascii="Times New Roman" w:eastAsia="Times New Roman" w:hAnsi="Times New Roman" w:cs="Times New Roman"/>
          <w:sz w:val="28"/>
          <w:szCs w:val="28"/>
          <w:shd w:val="clear" w:color="auto" w:fill="FFFFFF"/>
          <w:lang w:eastAsia="lv-LV"/>
        </w:rPr>
        <w:t xml:space="preserve"> atrisināt mājokļa jautājumu un piešķir atbilstošus sociālās palīdzības pabalstus.”.</w:t>
      </w:r>
    </w:p>
    <w:p w14:paraId="2461CCFC" w14:textId="2C0F4B34" w:rsidR="00193037" w:rsidRPr="00E14ACF" w:rsidRDefault="00193037" w:rsidP="00E65E1D">
      <w:pPr>
        <w:shd w:val="clear" w:color="auto" w:fill="FFFFFF"/>
        <w:spacing w:after="0" w:line="240" w:lineRule="auto"/>
        <w:rPr>
          <w:sz w:val="28"/>
          <w:szCs w:val="28"/>
          <w:shd w:val="clear" w:color="auto" w:fill="FFFFFF"/>
        </w:rPr>
      </w:pPr>
    </w:p>
    <w:p w14:paraId="61C4E454" w14:textId="06AEFC7F" w:rsidR="00193037" w:rsidRPr="00E14ACF" w:rsidRDefault="00193037" w:rsidP="00E65E1D">
      <w:pPr>
        <w:pStyle w:val="ListParagraph"/>
        <w:numPr>
          <w:ilvl w:val="0"/>
          <w:numId w:val="4"/>
        </w:numPr>
        <w:shd w:val="clear" w:color="auto" w:fill="FFFFFF"/>
        <w:ind w:left="0" w:firstLine="720"/>
        <w:rPr>
          <w:sz w:val="28"/>
          <w:szCs w:val="28"/>
          <w:shd w:val="clear" w:color="auto" w:fill="FFFFFF"/>
        </w:rPr>
      </w:pPr>
      <w:r w:rsidRPr="00E14ACF">
        <w:rPr>
          <w:sz w:val="28"/>
          <w:szCs w:val="28"/>
          <w:shd w:val="clear" w:color="auto" w:fill="FFFFFF"/>
        </w:rPr>
        <w:t>Aizstāt 12.panta ceturtās daļas ievaddaļā skaitli un vārdu</w:t>
      </w:r>
      <w:r w:rsidR="00352F1F" w:rsidRPr="00E14ACF">
        <w:rPr>
          <w:sz w:val="28"/>
          <w:szCs w:val="28"/>
          <w:shd w:val="clear" w:color="auto" w:fill="FFFFFF"/>
        </w:rPr>
        <w:t>s</w:t>
      </w:r>
      <w:r w:rsidRPr="00E14ACF">
        <w:rPr>
          <w:sz w:val="28"/>
          <w:szCs w:val="28"/>
          <w:shd w:val="clear" w:color="auto" w:fill="FFFFFF"/>
        </w:rPr>
        <w:t xml:space="preserve"> “37.panta</w:t>
      </w:r>
      <w:r w:rsidR="00352F1F" w:rsidRPr="00E14ACF">
        <w:rPr>
          <w:sz w:val="28"/>
          <w:szCs w:val="28"/>
          <w:shd w:val="clear" w:color="auto" w:fill="FFFFFF"/>
        </w:rPr>
        <w:t xml:space="preserve"> pirmās daļas</w:t>
      </w:r>
      <w:r w:rsidRPr="00E14ACF">
        <w:rPr>
          <w:sz w:val="28"/>
          <w:szCs w:val="28"/>
          <w:shd w:val="clear" w:color="auto" w:fill="FFFFFF"/>
        </w:rPr>
        <w:t>” ar skaitli un vārd</w:t>
      </w:r>
      <w:r w:rsidR="00352F1F" w:rsidRPr="00E14ACF">
        <w:rPr>
          <w:sz w:val="28"/>
          <w:szCs w:val="28"/>
          <w:shd w:val="clear" w:color="auto" w:fill="FFFFFF"/>
        </w:rPr>
        <w:t>iem</w:t>
      </w:r>
      <w:r w:rsidRPr="00E14ACF">
        <w:rPr>
          <w:sz w:val="28"/>
          <w:szCs w:val="28"/>
          <w:shd w:val="clear" w:color="auto" w:fill="FFFFFF"/>
        </w:rPr>
        <w:t xml:space="preserve"> “36.panta</w:t>
      </w:r>
      <w:r w:rsidR="00352F1F" w:rsidRPr="00E14ACF">
        <w:rPr>
          <w:sz w:val="28"/>
          <w:szCs w:val="28"/>
          <w:shd w:val="clear" w:color="auto" w:fill="FFFFFF"/>
        </w:rPr>
        <w:t xml:space="preserve"> otrās daļas</w:t>
      </w:r>
      <w:r w:rsidRPr="00E14ACF">
        <w:rPr>
          <w:sz w:val="28"/>
          <w:szCs w:val="28"/>
          <w:shd w:val="clear" w:color="auto" w:fill="FFFFFF"/>
        </w:rPr>
        <w:t xml:space="preserve">”. </w:t>
      </w:r>
    </w:p>
    <w:p w14:paraId="443E8FDE" w14:textId="77777777" w:rsidR="00193037" w:rsidRPr="00E14ACF" w:rsidRDefault="00193037" w:rsidP="00E65E1D">
      <w:pPr>
        <w:shd w:val="clear" w:color="auto" w:fill="FFFFFF"/>
        <w:spacing w:after="0" w:line="240" w:lineRule="auto"/>
        <w:jc w:val="both"/>
        <w:rPr>
          <w:rFonts w:ascii="Times New Roman" w:hAnsi="Times New Roman" w:cs="Times New Roman"/>
          <w:sz w:val="28"/>
          <w:szCs w:val="28"/>
          <w:shd w:val="clear" w:color="auto" w:fill="FFFFFF"/>
        </w:rPr>
      </w:pPr>
    </w:p>
    <w:p w14:paraId="4D8D9E9C" w14:textId="2F9365AB" w:rsidR="00E65E1D" w:rsidRPr="00E14ACF" w:rsidRDefault="00D6414F" w:rsidP="00D6414F">
      <w:pPr>
        <w:pStyle w:val="ListParagraph"/>
        <w:numPr>
          <w:ilvl w:val="0"/>
          <w:numId w:val="4"/>
        </w:numPr>
        <w:shd w:val="clear" w:color="auto" w:fill="FFFFFF"/>
        <w:rPr>
          <w:sz w:val="28"/>
          <w:szCs w:val="28"/>
          <w:shd w:val="clear" w:color="auto" w:fill="FFFFFF"/>
        </w:rPr>
      </w:pPr>
      <w:r w:rsidRPr="00E14ACF">
        <w:rPr>
          <w:sz w:val="28"/>
          <w:szCs w:val="28"/>
          <w:shd w:val="clear" w:color="auto" w:fill="FFFFFF"/>
        </w:rPr>
        <w:t>Izslēgt 1</w:t>
      </w:r>
      <w:r w:rsidR="00FE1E3A" w:rsidRPr="00E14ACF">
        <w:rPr>
          <w:sz w:val="28"/>
          <w:szCs w:val="28"/>
          <w:shd w:val="clear" w:color="auto" w:fill="FFFFFF"/>
        </w:rPr>
        <w:t>3.panta 1</w:t>
      </w:r>
      <w:r w:rsidR="00254EA2" w:rsidRPr="00E14ACF">
        <w:rPr>
          <w:sz w:val="28"/>
          <w:szCs w:val="28"/>
          <w:shd w:val="clear" w:color="auto" w:fill="FFFFFF"/>
        </w:rPr>
        <w:t>.</w:t>
      </w:r>
      <w:r w:rsidR="00FE1E3A" w:rsidRPr="00E14ACF">
        <w:rPr>
          <w:sz w:val="28"/>
          <w:szCs w:val="28"/>
          <w:shd w:val="clear" w:color="auto" w:fill="FFFFFF"/>
          <w:vertAlign w:val="superscript"/>
        </w:rPr>
        <w:t>1</w:t>
      </w:r>
      <w:r w:rsidR="00FE1E3A" w:rsidRPr="00E14ACF">
        <w:rPr>
          <w:sz w:val="28"/>
          <w:szCs w:val="28"/>
          <w:shd w:val="clear" w:color="auto" w:fill="FFFFFF"/>
        </w:rPr>
        <w:t xml:space="preserve"> daļu</w:t>
      </w:r>
      <w:r w:rsidRPr="00E14ACF">
        <w:rPr>
          <w:sz w:val="28"/>
          <w:szCs w:val="28"/>
          <w:shd w:val="clear" w:color="auto" w:fill="FFFFFF"/>
        </w:rPr>
        <w:t>.</w:t>
      </w:r>
      <w:r w:rsidR="00FE1E3A" w:rsidRPr="00E14ACF">
        <w:rPr>
          <w:sz w:val="28"/>
          <w:szCs w:val="28"/>
          <w:shd w:val="clear" w:color="auto" w:fill="FFFFFF"/>
        </w:rPr>
        <w:t xml:space="preserve"> </w:t>
      </w:r>
    </w:p>
    <w:p w14:paraId="3250B4DD" w14:textId="77777777" w:rsidR="00D6414F" w:rsidRPr="00E14ACF" w:rsidRDefault="00D6414F" w:rsidP="00D6414F">
      <w:pPr>
        <w:pStyle w:val="ListParagraph"/>
        <w:rPr>
          <w:sz w:val="28"/>
          <w:szCs w:val="28"/>
          <w:shd w:val="clear" w:color="auto" w:fill="FFFFFF"/>
        </w:rPr>
      </w:pPr>
    </w:p>
    <w:p w14:paraId="20D28541" w14:textId="74721BB8" w:rsidR="00FE1E3A" w:rsidRPr="00E14ACF" w:rsidRDefault="00FE1E3A" w:rsidP="00E65E1D">
      <w:pPr>
        <w:pStyle w:val="ListParagraph"/>
        <w:numPr>
          <w:ilvl w:val="0"/>
          <w:numId w:val="4"/>
        </w:numPr>
        <w:shd w:val="clear" w:color="auto" w:fill="FFFFFF"/>
        <w:rPr>
          <w:sz w:val="28"/>
          <w:szCs w:val="28"/>
          <w:shd w:val="clear" w:color="auto" w:fill="FFFFFF"/>
        </w:rPr>
      </w:pPr>
      <w:r w:rsidRPr="00E14ACF">
        <w:rPr>
          <w:bCs/>
          <w:sz w:val="28"/>
          <w:szCs w:val="28"/>
          <w:shd w:val="clear" w:color="auto" w:fill="FFFFFF"/>
        </w:rPr>
        <w:t>Izteikt V nodaļu šādā redakcijā:</w:t>
      </w:r>
    </w:p>
    <w:p w14:paraId="056573CB" w14:textId="4C96F87E" w:rsidR="00FE1E3A" w:rsidRPr="00E14ACF" w:rsidRDefault="00FE1E3A" w:rsidP="00E65E1D">
      <w:pPr>
        <w:shd w:val="clear" w:color="auto" w:fill="FFFFFF"/>
        <w:spacing w:after="0" w:line="240" w:lineRule="auto"/>
        <w:ind w:left="720"/>
        <w:rPr>
          <w:b/>
          <w:bCs/>
          <w:sz w:val="28"/>
          <w:szCs w:val="28"/>
          <w:shd w:val="clear" w:color="auto" w:fill="FFFFFF"/>
        </w:rPr>
      </w:pPr>
      <w:r w:rsidRPr="00E14ACF">
        <w:rPr>
          <w:rFonts w:ascii="Times New Roman" w:hAnsi="Times New Roman" w:cs="Times New Roman"/>
          <w:b/>
          <w:bCs/>
          <w:sz w:val="28"/>
          <w:szCs w:val="28"/>
          <w:shd w:val="clear" w:color="auto" w:fill="FFFFFF"/>
        </w:rPr>
        <w:t>“V nodaļa Sociālā palīdzība</w:t>
      </w:r>
    </w:p>
    <w:p w14:paraId="554F5E96" w14:textId="77777777" w:rsidR="00FE1E3A" w:rsidRPr="00E14ACF" w:rsidRDefault="00FE1E3A" w:rsidP="00E65E1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14ACF">
        <w:rPr>
          <w:rFonts w:ascii="Times New Roman" w:eastAsia="Times New Roman" w:hAnsi="Times New Roman" w:cs="Times New Roman"/>
          <w:b/>
          <w:bCs/>
          <w:sz w:val="28"/>
          <w:szCs w:val="28"/>
          <w:lang w:eastAsia="lv-LV"/>
        </w:rPr>
        <w:t>32.pants. Sociālās palīdzības mērķis</w:t>
      </w:r>
    </w:p>
    <w:p w14:paraId="6057816D" w14:textId="51011782" w:rsidR="00163B9B" w:rsidRPr="00E14ACF" w:rsidRDefault="009920EE" w:rsidP="00E65E1D">
      <w:pPr>
        <w:spacing w:after="0" w:line="240" w:lineRule="auto"/>
        <w:ind w:firstLine="709"/>
        <w:jc w:val="both"/>
        <w:rPr>
          <w:rFonts w:ascii="Times New Roman" w:hAnsi="Times New Roman" w:cs="Times New Roman"/>
          <w:iCs/>
          <w:sz w:val="28"/>
          <w:szCs w:val="28"/>
        </w:rPr>
      </w:pPr>
      <w:r w:rsidRPr="00E14ACF">
        <w:rPr>
          <w:rFonts w:ascii="Times New Roman" w:hAnsi="Times New Roman" w:cs="Times New Roman"/>
          <w:iCs/>
          <w:sz w:val="28"/>
          <w:szCs w:val="28"/>
        </w:rPr>
        <w:t xml:space="preserve">Sociālās palīdzības mērķis ir sniegt materiālu atbalstu </w:t>
      </w:r>
      <w:r w:rsidR="00EE4450" w:rsidRPr="00E14ACF">
        <w:rPr>
          <w:rFonts w:ascii="Times New Roman" w:hAnsi="Times New Roman" w:cs="Times New Roman"/>
          <w:iCs/>
          <w:sz w:val="28"/>
          <w:szCs w:val="28"/>
        </w:rPr>
        <w:t xml:space="preserve">zemu ienākumu </w:t>
      </w:r>
      <w:r w:rsidRPr="00E14ACF">
        <w:rPr>
          <w:rFonts w:ascii="Times New Roman" w:hAnsi="Times New Roman" w:cs="Times New Roman"/>
          <w:iCs/>
          <w:sz w:val="28"/>
          <w:szCs w:val="28"/>
        </w:rPr>
        <w:t>mājsaimniecībām, lai nodrošinātu ienākumus garantētā minimālā ienākumu sliekšņa līmenī un mājokļa izdevumu apmaks</w:t>
      </w:r>
      <w:r w:rsidR="00163B9B" w:rsidRPr="00E14ACF">
        <w:rPr>
          <w:rFonts w:ascii="Times New Roman" w:hAnsi="Times New Roman" w:cs="Times New Roman"/>
          <w:iCs/>
          <w:sz w:val="28"/>
          <w:szCs w:val="28"/>
        </w:rPr>
        <w:t>u</w:t>
      </w:r>
      <w:r w:rsidRPr="00E14ACF">
        <w:rPr>
          <w:rFonts w:ascii="Times New Roman" w:hAnsi="Times New Roman" w:cs="Times New Roman"/>
          <w:iCs/>
          <w:sz w:val="28"/>
          <w:szCs w:val="28"/>
        </w:rPr>
        <w:t xml:space="preserve">, kā arī sniegt atbalstu </w:t>
      </w:r>
      <w:r w:rsidR="009A0CCD" w:rsidRPr="00E14ACF">
        <w:rPr>
          <w:rFonts w:ascii="Times New Roman" w:hAnsi="Times New Roman" w:cs="Times New Roman"/>
          <w:iCs/>
          <w:sz w:val="28"/>
          <w:szCs w:val="28"/>
        </w:rPr>
        <w:t>atsevišķu izdev</w:t>
      </w:r>
      <w:r w:rsidR="00450F5C" w:rsidRPr="00E14ACF">
        <w:rPr>
          <w:rFonts w:ascii="Times New Roman" w:hAnsi="Times New Roman" w:cs="Times New Roman"/>
          <w:iCs/>
          <w:sz w:val="28"/>
          <w:szCs w:val="28"/>
        </w:rPr>
        <w:t>um</w:t>
      </w:r>
      <w:r w:rsidR="009A0CCD" w:rsidRPr="00E14ACF">
        <w:rPr>
          <w:rFonts w:ascii="Times New Roman" w:hAnsi="Times New Roman" w:cs="Times New Roman"/>
          <w:iCs/>
          <w:sz w:val="28"/>
          <w:szCs w:val="28"/>
        </w:rPr>
        <w:t xml:space="preserve">u segšanai un </w:t>
      </w:r>
      <w:r w:rsidRPr="00E14ACF">
        <w:rPr>
          <w:rFonts w:ascii="Times New Roman" w:hAnsi="Times New Roman" w:cs="Times New Roman"/>
          <w:iCs/>
          <w:sz w:val="28"/>
          <w:szCs w:val="28"/>
        </w:rPr>
        <w:t>krīzes situācijā</w:t>
      </w:r>
      <w:r w:rsidR="00B110A5" w:rsidRPr="00E14ACF">
        <w:rPr>
          <w:rFonts w:ascii="Times New Roman" w:hAnsi="Times New Roman" w:cs="Times New Roman"/>
          <w:iCs/>
          <w:sz w:val="28"/>
          <w:szCs w:val="28"/>
        </w:rPr>
        <w:t>s.</w:t>
      </w:r>
      <w:r w:rsidR="00163B9B" w:rsidRPr="00E14ACF">
        <w:rPr>
          <w:rFonts w:ascii="Times New Roman" w:hAnsi="Times New Roman" w:cs="Times New Roman"/>
          <w:iCs/>
          <w:sz w:val="28"/>
          <w:szCs w:val="28"/>
        </w:rPr>
        <w:t xml:space="preserve"> </w:t>
      </w:r>
    </w:p>
    <w:p w14:paraId="00879C94" w14:textId="77777777" w:rsidR="007013DE" w:rsidRPr="00E14ACF" w:rsidRDefault="007013DE" w:rsidP="00E65E1D">
      <w:pPr>
        <w:spacing w:after="0" w:line="240" w:lineRule="auto"/>
        <w:ind w:firstLine="709"/>
        <w:jc w:val="both"/>
        <w:rPr>
          <w:rFonts w:ascii="Times New Roman" w:hAnsi="Times New Roman" w:cs="Times New Roman"/>
          <w:iCs/>
          <w:sz w:val="28"/>
          <w:szCs w:val="28"/>
        </w:rPr>
      </w:pPr>
    </w:p>
    <w:p w14:paraId="07A7A57E" w14:textId="433360A0" w:rsidR="00FE1E3A" w:rsidRPr="00E14ACF" w:rsidRDefault="00FE1E3A" w:rsidP="00E65E1D">
      <w:pPr>
        <w:shd w:val="clear" w:color="auto" w:fill="FFFFFF"/>
        <w:spacing w:after="0" w:line="240" w:lineRule="auto"/>
        <w:ind w:firstLine="709"/>
        <w:jc w:val="both"/>
        <w:rPr>
          <w:rFonts w:ascii="Times New Roman" w:eastAsia="Times New Roman" w:hAnsi="Times New Roman" w:cs="Times New Roman"/>
          <w:b/>
          <w:sz w:val="28"/>
          <w:szCs w:val="28"/>
          <w:lang w:eastAsia="lv-LV"/>
        </w:rPr>
      </w:pPr>
      <w:bookmarkStart w:id="1" w:name="_Hlk50968479"/>
      <w:r w:rsidRPr="00E14ACF">
        <w:rPr>
          <w:rFonts w:ascii="Times New Roman" w:eastAsia="Times New Roman" w:hAnsi="Times New Roman" w:cs="Times New Roman"/>
          <w:b/>
          <w:sz w:val="28"/>
          <w:szCs w:val="28"/>
          <w:lang w:eastAsia="lv-LV"/>
        </w:rPr>
        <w:t>33.</w:t>
      </w:r>
      <w:r w:rsidRPr="00E14ACF">
        <w:rPr>
          <w:rFonts w:ascii="Times New Roman" w:eastAsia="Times New Roman" w:hAnsi="Times New Roman" w:cs="Times New Roman"/>
          <w:b/>
          <w:sz w:val="28"/>
          <w:szCs w:val="28"/>
          <w:vertAlign w:val="superscript"/>
          <w:lang w:eastAsia="lv-LV"/>
        </w:rPr>
        <w:t xml:space="preserve"> </w:t>
      </w:r>
      <w:r w:rsidRPr="00E14ACF">
        <w:rPr>
          <w:rFonts w:ascii="Times New Roman" w:eastAsia="Times New Roman" w:hAnsi="Times New Roman" w:cs="Times New Roman"/>
          <w:b/>
          <w:sz w:val="28"/>
          <w:szCs w:val="28"/>
          <w:lang w:eastAsia="lv-LV"/>
        </w:rPr>
        <w:t>pants. Minimālo ienākumu sliekšņi sociālās palīdzības sniegšanai</w:t>
      </w:r>
    </w:p>
    <w:p w14:paraId="250EA5CE" w14:textId="3DFB94D8" w:rsidR="003364BE" w:rsidRPr="00E14ACF" w:rsidRDefault="003364BE" w:rsidP="00E65E1D">
      <w:pPr>
        <w:shd w:val="clear" w:color="auto" w:fill="FFFFFF"/>
        <w:spacing w:after="0" w:line="240" w:lineRule="auto"/>
        <w:ind w:firstLine="709"/>
        <w:jc w:val="both"/>
        <w:rPr>
          <w:rFonts w:ascii="Times New Roman" w:eastAsia="Times New Roman" w:hAnsi="Times New Roman" w:cs="Times New Roman"/>
          <w:b/>
          <w:sz w:val="28"/>
          <w:szCs w:val="28"/>
          <w:lang w:eastAsia="lv-LV"/>
        </w:rPr>
      </w:pPr>
    </w:p>
    <w:p w14:paraId="11BF3E00" w14:textId="2F43C54B" w:rsidR="0031115E" w:rsidRPr="00E14ACF" w:rsidRDefault="003364BE" w:rsidP="00E65E1D">
      <w:pPr>
        <w:pStyle w:val="ListParagraph"/>
        <w:numPr>
          <w:ilvl w:val="0"/>
          <w:numId w:val="15"/>
        </w:numPr>
        <w:shd w:val="clear" w:color="auto" w:fill="FFFFFF"/>
        <w:ind w:left="0" w:firstLine="709"/>
        <w:rPr>
          <w:bCs/>
          <w:sz w:val="28"/>
          <w:szCs w:val="28"/>
          <w:lang w:eastAsia="lv-LV"/>
        </w:rPr>
      </w:pPr>
      <w:r w:rsidRPr="00E14ACF">
        <w:rPr>
          <w:bCs/>
          <w:sz w:val="28"/>
          <w:szCs w:val="28"/>
          <w:lang w:eastAsia="lv-LV"/>
        </w:rPr>
        <w:t xml:space="preserve">Minimālo ienākumu sliekšņi sociālās palīdzības sniegšanai nosakāmi procentuālā apmērā no </w:t>
      </w:r>
      <w:r w:rsidRPr="00E14ACF">
        <w:rPr>
          <w:sz w:val="28"/>
          <w:szCs w:val="28"/>
        </w:rPr>
        <w:t>Centrālās statistikas pārvaldes pārskata gadā tīmekļa vietnē  publicētās mājsaimniecību rīcībā esošās ienākumu mediānas uz vienu ekvivalento patērētāju (turpmāk – ienākumu mediāna).</w:t>
      </w:r>
    </w:p>
    <w:p w14:paraId="55F4ACA8" w14:textId="77777777" w:rsidR="0063412A" w:rsidRPr="00E14ACF" w:rsidRDefault="0063412A" w:rsidP="00E65E1D">
      <w:pPr>
        <w:pStyle w:val="ListParagraph"/>
        <w:shd w:val="clear" w:color="auto" w:fill="FFFFFF"/>
        <w:ind w:left="709"/>
        <w:rPr>
          <w:bCs/>
          <w:sz w:val="28"/>
          <w:szCs w:val="28"/>
          <w:lang w:eastAsia="lv-LV"/>
        </w:rPr>
      </w:pPr>
    </w:p>
    <w:p w14:paraId="005ED581" w14:textId="0296D067" w:rsidR="0063412A" w:rsidRPr="00E14ACF" w:rsidRDefault="0063412A" w:rsidP="00E65E1D">
      <w:pPr>
        <w:pStyle w:val="ListParagraph"/>
        <w:numPr>
          <w:ilvl w:val="0"/>
          <w:numId w:val="15"/>
        </w:numPr>
        <w:shd w:val="clear" w:color="auto" w:fill="FFFFFF"/>
        <w:ind w:left="0" w:firstLine="709"/>
        <w:rPr>
          <w:bCs/>
          <w:sz w:val="28"/>
          <w:szCs w:val="28"/>
          <w:lang w:eastAsia="lv-LV"/>
        </w:rPr>
      </w:pPr>
      <w:r w:rsidRPr="00E14ACF">
        <w:rPr>
          <w:sz w:val="28"/>
          <w:szCs w:val="28"/>
          <w:lang w:eastAsia="lv-LV"/>
        </w:rPr>
        <w:t>Garantētais minimālais ienākumu slieksnis ir 20 procentu apmērā no ienākumu mediānas.</w:t>
      </w:r>
    </w:p>
    <w:p w14:paraId="319DAAAB" w14:textId="77777777" w:rsidR="0063412A" w:rsidRPr="00E14ACF" w:rsidRDefault="0063412A" w:rsidP="00E65E1D">
      <w:pPr>
        <w:pStyle w:val="ListParagraph"/>
        <w:rPr>
          <w:bCs/>
          <w:sz w:val="28"/>
          <w:szCs w:val="28"/>
          <w:lang w:eastAsia="lv-LV"/>
        </w:rPr>
      </w:pPr>
    </w:p>
    <w:p w14:paraId="7582AE30" w14:textId="64DA99F7" w:rsidR="0063412A" w:rsidRPr="00E14ACF" w:rsidRDefault="0063412A" w:rsidP="00E65E1D">
      <w:pPr>
        <w:pStyle w:val="ListParagraph"/>
        <w:numPr>
          <w:ilvl w:val="0"/>
          <w:numId w:val="15"/>
        </w:numPr>
        <w:shd w:val="clear" w:color="auto" w:fill="FFFFFF"/>
        <w:ind w:left="0" w:firstLine="709"/>
        <w:rPr>
          <w:bCs/>
          <w:sz w:val="28"/>
          <w:szCs w:val="28"/>
          <w:lang w:eastAsia="lv-LV"/>
        </w:rPr>
      </w:pPr>
      <w:r w:rsidRPr="00E14ACF">
        <w:rPr>
          <w:sz w:val="28"/>
          <w:szCs w:val="28"/>
          <w:lang w:eastAsia="lv-LV"/>
        </w:rPr>
        <w:t>Trūcīgas mājsaimniecības ienākumu slieksnis ir 50 procentu apmērā no ienākumu mediānas.</w:t>
      </w:r>
    </w:p>
    <w:p w14:paraId="1FAD39CC" w14:textId="77777777" w:rsidR="0063412A" w:rsidRPr="00E14ACF" w:rsidRDefault="0063412A" w:rsidP="00E65E1D">
      <w:pPr>
        <w:pStyle w:val="ListParagraph"/>
        <w:rPr>
          <w:bCs/>
          <w:sz w:val="28"/>
          <w:szCs w:val="28"/>
          <w:lang w:eastAsia="lv-LV"/>
        </w:rPr>
      </w:pPr>
    </w:p>
    <w:p w14:paraId="5BCAFE5E" w14:textId="0F9BEC5A" w:rsidR="0063412A" w:rsidRPr="00E14ACF" w:rsidRDefault="0063412A" w:rsidP="00E65E1D">
      <w:pPr>
        <w:pStyle w:val="ListParagraph"/>
        <w:numPr>
          <w:ilvl w:val="0"/>
          <w:numId w:val="15"/>
        </w:numPr>
        <w:shd w:val="clear" w:color="auto" w:fill="FFFFFF"/>
        <w:ind w:left="0" w:firstLine="709"/>
        <w:rPr>
          <w:sz w:val="28"/>
          <w:szCs w:val="28"/>
          <w:lang w:eastAsia="lv-LV"/>
        </w:rPr>
      </w:pPr>
      <w:r w:rsidRPr="00E14ACF">
        <w:rPr>
          <w:sz w:val="28"/>
          <w:szCs w:val="28"/>
          <w:lang w:eastAsia="lv-LV"/>
        </w:rPr>
        <w:t xml:space="preserve"> M</w:t>
      </w:r>
      <w:r w:rsidRPr="00E14ACF">
        <w:rPr>
          <w:sz w:val="28"/>
          <w:szCs w:val="28"/>
          <w:shd w:val="clear" w:color="auto" w:fill="FFFFFF"/>
        </w:rPr>
        <w:t xml:space="preserve">aznodrošinātas  </w:t>
      </w:r>
      <w:r w:rsidRPr="00E14ACF">
        <w:rPr>
          <w:sz w:val="28"/>
          <w:szCs w:val="28"/>
          <w:lang w:eastAsia="lv-LV"/>
        </w:rPr>
        <w:t xml:space="preserve">mājsaimniecības ienākumu slieksni  katra pašvaldība ir tiesīga noteikt ne augtāku kā </w:t>
      </w:r>
      <w:r w:rsidR="003A6C65" w:rsidRPr="00E14ACF">
        <w:rPr>
          <w:sz w:val="28"/>
          <w:szCs w:val="28"/>
          <w:lang w:eastAsia="lv-LV"/>
        </w:rPr>
        <w:t>8</w:t>
      </w:r>
      <w:r w:rsidRPr="00E14ACF">
        <w:rPr>
          <w:sz w:val="28"/>
          <w:szCs w:val="28"/>
          <w:lang w:eastAsia="lv-LV"/>
        </w:rPr>
        <w:t>0</w:t>
      </w:r>
      <w:r w:rsidR="00835DC7" w:rsidRPr="00E14ACF">
        <w:rPr>
          <w:sz w:val="28"/>
          <w:szCs w:val="28"/>
          <w:lang w:eastAsia="lv-LV"/>
        </w:rPr>
        <w:t xml:space="preserve"> procentu</w:t>
      </w:r>
      <w:r w:rsidRPr="00E14ACF">
        <w:rPr>
          <w:sz w:val="28"/>
          <w:szCs w:val="28"/>
          <w:lang w:eastAsia="lv-LV"/>
        </w:rPr>
        <w:t xml:space="preserve"> apmērā no ienākumu mediānas</w:t>
      </w:r>
      <w:r w:rsidR="006112E3" w:rsidRPr="00E14ACF">
        <w:rPr>
          <w:sz w:val="28"/>
          <w:szCs w:val="28"/>
          <w:lang w:eastAsia="lv-LV"/>
        </w:rPr>
        <w:t>,</w:t>
      </w:r>
      <w:r w:rsidRPr="00E14ACF">
        <w:rPr>
          <w:sz w:val="28"/>
          <w:szCs w:val="28"/>
          <w:lang w:eastAsia="lv-LV"/>
        </w:rPr>
        <w:t xml:space="preserve"> bet ne zemāku par trūcīgas mājsaimniecības ienākumu slieksni, kāds noteikts šā panta trešajā daļā.</w:t>
      </w:r>
    </w:p>
    <w:p w14:paraId="4C819E53" w14:textId="77777777" w:rsidR="0063412A" w:rsidRPr="00E14ACF" w:rsidRDefault="0063412A" w:rsidP="00E65E1D">
      <w:pPr>
        <w:pStyle w:val="ListParagraph"/>
        <w:rPr>
          <w:sz w:val="28"/>
          <w:szCs w:val="28"/>
          <w:lang w:eastAsia="lv-LV"/>
        </w:rPr>
      </w:pPr>
    </w:p>
    <w:p w14:paraId="3A5D8D8B" w14:textId="7BB02304" w:rsidR="003364BE" w:rsidRPr="00E14ACF" w:rsidRDefault="003364BE" w:rsidP="00E65E1D">
      <w:pPr>
        <w:pStyle w:val="ListParagraph"/>
        <w:numPr>
          <w:ilvl w:val="0"/>
          <w:numId w:val="15"/>
        </w:numPr>
        <w:shd w:val="clear" w:color="auto" w:fill="FFFFFF"/>
        <w:rPr>
          <w:sz w:val="28"/>
          <w:szCs w:val="28"/>
          <w:lang w:eastAsia="lv-LV"/>
        </w:rPr>
      </w:pPr>
      <w:r w:rsidRPr="00E14ACF">
        <w:rPr>
          <w:bCs/>
          <w:sz w:val="28"/>
          <w:szCs w:val="28"/>
        </w:rPr>
        <w:t xml:space="preserve">Minimālo ienākumu sliekšņu apmērus mājsaimniecībai </w:t>
      </w:r>
      <w:r w:rsidRPr="00E14ACF">
        <w:rPr>
          <w:sz w:val="28"/>
          <w:szCs w:val="28"/>
          <w:lang w:eastAsia="lv-LV"/>
        </w:rPr>
        <w:t>aprēķina:</w:t>
      </w:r>
    </w:p>
    <w:p w14:paraId="320BE696" w14:textId="77777777" w:rsidR="003364BE" w:rsidRPr="00E14ACF" w:rsidRDefault="003364BE" w:rsidP="00C367BE">
      <w:pPr>
        <w:pStyle w:val="ListParagraph"/>
        <w:shd w:val="clear" w:color="auto" w:fill="FFFFFF"/>
        <w:ind w:left="0" w:firstLine="709"/>
        <w:rPr>
          <w:sz w:val="28"/>
          <w:szCs w:val="28"/>
          <w:lang w:eastAsia="lv-LV"/>
        </w:rPr>
      </w:pPr>
      <w:r w:rsidRPr="00E14ACF">
        <w:rPr>
          <w:sz w:val="28"/>
          <w:szCs w:val="28"/>
          <w:lang w:eastAsia="lv-LV"/>
        </w:rPr>
        <w:t>1) pirmajai vai vienīgajai personai mājsaimniecībā piemērojot koeficientu 1 no attiecīgā ienākumu sliekšņa;</w:t>
      </w:r>
    </w:p>
    <w:p w14:paraId="0D99E136" w14:textId="77777777" w:rsidR="003364BE" w:rsidRPr="00E14ACF" w:rsidRDefault="003364BE" w:rsidP="00C367BE">
      <w:pPr>
        <w:pStyle w:val="ListParagraph"/>
        <w:shd w:val="clear" w:color="auto" w:fill="FFFFFF"/>
        <w:ind w:left="0" w:firstLine="709"/>
        <w:rPr>
          <w:sz w:val="28"/>
          <w:szCs w:val="28"/>
          <w:lang w:eastAsia="lv-LV"/>
        </w:rPr>
      </w:pPr>
      <w:r w:rsidRPr="00E14ACF">
        <w:rPr>
          <w:sz w:val="28"/>
          <w:szCs w:val="28"/>
          <w:lang w:eastAsia="lv-LV"/>
        </w:rPr>
        <w:t>2) pārējām personām mājsaimniecībā piemērojot koeficientu 0,7 no attiecīgā ienākumu sliekšņa.</w:t>
      </w:r>
    </w:p>
    <w:bookmarkEnd w:id="1"/>
    <w:p w14:paraId="78232B1D" w14:textId="77777777" w:rsidR="00752671" w:rsidRPr="00E14ACF" w:rsidRDefault="00752671" w:rsidP="00E65E1D">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B2A2468" w14:textId="5024DB86" w:rsidR="00793549" w:rsidRPr="00E14ACF" w:rsidRDefault="00793549" w:rsidP="00E65E1D">
      <w:pPr>
        <w:pStyle w:val="tv213"/>
        <w:shd w:val="clear" w:color="auto" w:fill="FFFFFF"/>
        <w:spacing w:before="0" w:beforeAutospacing="0" w:after="0" w:afterAutospacing="0"/>
        <w:ind w:firstLine="709"/>
        <w:jc w:val="both"/>
        <w:rPr>
          <w:b/>
          <w:sz w:val="28"/>
          <w:szCs w:val="28"/>
        </w:rPr>
      </w:pPr>
      <w:r w:rsidRPr="00E14ACF">
        <w:rPr>
          <w:b/>
          <w:sz w:val="28"/>
          <w:szCs w:val="28"/>
        </w:rPr>
        <w:t>34.pants. Minimālo ienākumu sliekšņu pārskatīšana</w:t>
      </w:r>
    </w:p>
    <w:p w14:paraId="0AC37C5B" w14:textId="77777777" w:rsidR="00793549" w:rsidRPr="00E14ACF" w:rsidRDefault="00793549" w:rsidP="00E65E1D">
      <w:pPr>
        <w:pStyle w:val="tv213"/>
        <w:shd w:val="clear" w:color="auto" w:fill="FFFFFF"/>
        <w:spacing w:before="0" w:beforeAutospacing="0" w:after="0" w:afterAutospacing="0"/>
        <w:jc w:val="both"/>
        <w:rPr>
          <w:sz w:val="28"/>
          <w:szCs w:val="28"/>
        </w:rPr>
      </w:pPr>
    </w:p>
    <w:p w14:paraId="088668FB" w14:textId="27762852" w:rsidR="00793549" w:rsidRPr="00E14ACF" w:rsidRDefault="00793549" w:rsidP="00E65E1D">
      <w:pPr>
        <w:pStyle w:val="tv213"/>
        <w:shd w:val="clear" w:color="auto" w:fill="FFFFFF"/>
        <w:spacing w:before="0" w:beforeAutospacing="0" w:after="0" w:afterAutospacing="0"/>
        <w:ind w:firstLine="709"/>
        <w:jc w:val="both"/>
        <w:rPr>
          <w:sz w:val="28"/>
          <w:szCs w:val="28"/>
        </w:rPr>
      </w:pPr>
      <w:r w:rsidRPr="00E14ACF">
        <w:rPr>
          <w:sz w:val="28"/>
          <w:szCs w:val="28"/>
        </w:rPr>
        <w:t>Minimālo ienākumu sliekšņus pārskata reizi gadā likumā “Par sociālo drošību” noteiktajā kārtībā.</w:t>
      </w:r>
    </w:p>
    <w:p w14:paraId="7AF5A209" w14:textId="3C5621B7" w:rsidR="00793549" w:rsidRPr="00E14ACF" w:rsidRDefault="00793549" w:rsidP="00E65E1D">
      <w:pPr>
        <w:pStyle w:val="tv213"/>
        <w:shd w:val="clear" w:color="auto" w:fill="FFFFFF"/>
        <w:spacing w:before="0" w:beforeAutospacing="0" w:after="0" w:afterAutospacing="0"/>
        <w:jc w:val="both"/>
        <w:rPr>
          <w:sz w:val="28"/>
          <w:szCs w:val="28"/>
        </w:rPr>
      </w:pPr>
    </w:p>
    <w:p w14:paraId="6265D352" w14:textId="36E16FD7" w:rsidR="00793549" w:rsidRPr="00E14ACF" w:rsidRDefault="00793549" w:rsidP="00E65E1D">
      <w:pPr>
        <w:shd w:val="clear" w:color="auto" w:fill="FFFFFF"/>
        <w:spacing w:after="0" w:line="240" w:lineRule="auto"/>
        <w:ind w:firstLine="709"/>
        <w:jc w:val="both"/>
        <w:rPr>
          <w:b/>
          <w:bCs/>
          <w:sz w:val="28"/>
          <w:szCs w:val="28"/>
        </w:rPr>
      </w:pPr>
      <w:r w:rsidRPr="00E14ACF">
        <w:rPr>
          <w:rFonts w:ascii="Times New Roman" w:eastAsia="Times New Roman" w:hAnsi="Times New Roman" w:cs="Times New Roman"/>
          <w:b/>
          <w:sz w:val="28"/>
          <w:szCs w:val="28"/>
          <w:lang w:eastAsia="lv-LV"/>
        </w:rPr>
        <w:t>35.</w:t>
      </w:r>
      <w:r w:rsidRPr="00E14ACF">
        <w:rPr>
          <w:rFonts w:ascii="Times New Roman" w:eastAsia="Times New Roman" w:hAnsi="Times New Roman" w:cs="Times New Roman"/>
          <w:b/>
          <w:sz w:val="28"/>
          <w:szCs w:val="28"/>
          <w:vertAlign w:val="superscript"/>
          <w:lang w:eastAsia="lv-LV"/>
        </w:rPr>
        <w:t xml:space="preserve"> </w:t>
      </w:r>
      <w:r w:rsidRPr="00E14ACF">
        <w:rPr>
          <w:rFonts w:ascii="Times New Roman" w:eastAsia="Times New Roman" w:hAnsi="Times New Roman" w:cs="Times New Roman"/>
          <w:b/>
          <w:sz w:val="28"/>
          <w:szCs w:val="28"/>
          <w:lang w:eastAsia="lv-LV"/>
        </w:rPr>
        <w:t xml:space="preserve">pants. </w:t>
      </w:r>
      <w:r w:rsidRPr="00E14ACF">
        <w:rPr>
          <w:rFonts w:ascii="Times New Roman" w:eastAsia="Times New Roman" w:hAnsi="Times New Roman" w:cs="Times New Roman"/>
          <w:b/>
          <w:bCs/>
          <w:sz w:val="28"/>
          <w:szCs w:val="28"/>
          <w:lang w:eastAsia="lv-LV"/>
        </w:rPr>
        <w:t xml:space="preserve">Sociālās palīdzības pabalstu veidi </w:t>
      </w:r>
    </w:p>
    <w:p w14:paraId="018C4B2C" w14:textId="77777777" w:rsidR="00793549" w:rsidRPr="00E14ACF" w:rsidRDefault="00793549" w:rsidP="00E65E1D">
      <w:pPr>
        <w:shd w:val="clear" w:color="auto" w:fill="FFFFFF"/>
        <w:spacing w:after="0" w:line="240" w:lineRule="auto"/>
        <w:jc w:val="both"/>
        <w:rPr>
          <w:rFonts w:ascii="Times New Roman" w:eastAsia="Times New Roman" w:hAnsi="Times New Roman" w:cs="Times New Roman"/>
          <w:sz w:val="28"/>
          <w:szCs w:val="28"/>
          <w:lang w:eastAsia="lv-LV"/>
        </w:rPr>
      </w:pPr>
    </w:p>
    <w:p w14:paraId="7768E334" w14:textId="77777777" w:rsidR="00793549" w:rsidRPr="00E14ACF" w:rsidRDefault="00793549" w:rsidP="00E65E1D">
      <w:pPr>
        <w:spacing w:after="0" w:line="240" w:lineRule="auto"/>
        <w:ind w:firstLine="709"/>
        <w:jc w:val="both"/>
        <w:rPr>
          <w:rFonts w:ascii="Times New Roman" w:hAnsi="Times New Roman" w:cs="Times New Roman"/>
          <w:sz w:val="28"/>
          <w:szCs w:val="28"/>
        </w:rPr>
      </w:pPr>
      <w:bookmarkStart w:id="2" w:name="_Hlk51159242"/>
      <w:r w:rsidRPr="00E14ACF">
        <w:rPr>
          <w:rFonts w:ascii="Times New Roman" w:hAnsi="Times New Roman" w:cs="Times New Roman"/>
          <w:sz w:val="28"/>
          <w:szCs w:val="28"/>
        </w:rPr>
        <w:t>(1) Pamata sociālās palīdzības pabalsti ir:</w:t>
      </w:r>
    </w:p>
    <w:p w14:paraId="0DE129BF" w14:textId="6DAF840D" w:rsidR="00793549" w:rsidRPr="00E14ACF" w:rsidRDefault="00793549" w:rsidP="00E65E1D">
      <w:pPr>
        <w:numPr>
          <w:ilvl w:val="0"/>
          <w:numId w:val="5"/>
        </w:numPr>
        <w:spacing w:after="0" w:line="240" w:lineRule="auto"/>
        <w:ind w:left="0" w:firstLine="709"/>
        <w:contextualSpacing/>
        <w:jc w:val="both"/>
        <w:rPr>
          <w:rFonts w:ascii="Times New Roman" w:hAnsi="Times New Roman" w:cs="Times New Roman"/>
          <w:sz w:val="28"/>
          <w:szCs w:val="28"/>
        </w:rPr>
      </w:pPr>
      <w:r w:rsidRPr="00E14ACF">
        <w:rPr>
          <w:rFonts w:ascii="Times New Roman" w:hAnsi="Times New Roman" w:cs="Times New Roman"/>
          <w:sz w:val="28"/>
          <w:szCs w:val="28"/>
        </w:rPr>
        <w:t xml:space="preserve">garantētā minimālā ienākuma pabalsts - materiāls atbalsts naudas izteiksmē minimālo ikdienas izdevumu </w:t>
      </w:r>
      <w:r w:rsidR="00352F1F" w:rsidRPr="00E14ACF">
        <w:rPr>
          <w:rFonts w:ascii="Times New Roman" w:hAnsi="Times New Roman" w:cs="Times New Roman"/>
          <w:sz w:val="28"/>
          <w:szCs w:val="28"/>
        </w:rPr>
        <w:t>apmaksai</w:t>
      </w:r>
      <w:r w:rsidRPr="00E14ACF">
        <w:rPr>
          <w:rFonts w:ascii="Times New Roman" w:hAnsi="Times New Roman" w:cs="Times New Roman"/>
          <w:sz w:val="28"/>
          <w:szCs w:val="28"/>
        </w:rPr>
        <w:t>;</w:t>
      </w:r>
    </w:p>
    <w:p w14:paraId="52067AFE" w14:textId="03F23F3B" w:rsidR="00793549" w:rsidRPr="00E14ACF" w:rsidRDefault="00793549" w:rsidP="00E65E1D">
      <w:pPr>
        <w:numPr>
          <w:ilvl w:val="0"/>
          <w:numId w:val="5"/>
        </w:numPr>
        <w:spacing w:after="0" w:line="240" w:lineRule="auto"/>
        <w:ind w:left="0" w:firstLine="709"/>
        <w:contextualSpacing/>
        <w:jc w:val="both"/>
        <w:rPr>
          <w:rFonts w:ascii="Times New Roman" w:hAnsi="Times New Roman" w:cs="Times New Roman"/>
          <w:sz w:val="28"/>
          <w:szCs w:val="28"/>
        </w:rPr>
      </w:pPr>
      <w:r w:rsidRPr="00E14ACF">
        <w:rPr>
          <w:rFonts w:ascii="Times New Roman" w:hAnsi="Times New Roman" w:cs="Times New Roman"/>
          <w:sz w:val="28"/>
          <w:szCs w:val="28"/>
        </w:rPr>
        <w:t xml:space="preserve">mājokļa pabalsts - materiāls atbalsts izdevumu, kas saistīti ar mājokļa lietošanu, </w:t>
      </w:r>
      <w:r w:rsidR="000D4D32" w:rsidRPr="00E14ACF">
        <w:rPr>
          <w:rFonts w:ascii="Times New Roman" w:hAnsi="Times New Roman" w:cs="Times New Roman"/>
          <w:sz w:val="28"/>
          <w:szCs w:val="28"/>
        </w:rPr>
        <w:t>apmaksai</w:t>
      </w:r>
      <w:r w:rsidRPr="00E14ACF">
        <w:rPr>
          <w:rFonts w:ascii="Times New Roman" w:hAnsi="Times New Roman" w:cs="Times New Roman"/>
          <w:sz w:val="28"/>
          <w:szCs w:val="28"/>
        </w:rPr>
        <w:t>.</w:t>
      </w:r>
    </w:p>
    <w:p w14:paraId="2F8E8AAC" w14:textId="77777777" w:rsidR="00793549" w:rsidRPr="00E14ACF" w:rsidRDefault="00793549" w:rsidP="00E65E1D">
      <w:pPr>
        <w:spacing w:after="0" w:line="240" w:lineRule="auto"/>
        <w:ind w:left="759"/>
        <w:contextualSpacing/>
        <w:jc w:val="both"/>
        <w:rPr>
          <w:rFonts w:ascii="Times New Roman" w:hAnsi="Times New Roman" w:cs="Times New Roman"/>
          <w:sz w:val="28"/>
          <w:szCs w:val="28"/>
        </w:rPr>
      </w:pPr>
    </w:p>
    <w:p w14:paraId="5DA947F3" w14:textId="77777777" w:rsidR="00793549" w:rsidRPr="00E14ACF" w:rsidRDefault="00793549" w:rsidP="00E65E1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14ACF">
        <w:rPr>
          <w:rFonts w:ascii="Times New Roman" w:eastAsia="Times New Roman" w:hAnsi="Times New Roman" w:cs="Times New Roman"/>
          <w:sz w:val="28"/>
          <w:szCs w:val="28"/>
          <w:lang w:eastAsia="lv-LV"/>
        </w:rPr>
        <w:t>(2) Papildu sociālās palīdzības pabalsti ir:</w:t>
      </w:r>
    </w:p>
    <w:p w14:paraId="1B22FA9A" w14:textId="5C45F9E4" w:rsidR="00CF2EDD" w:rsidRPr="00E14ACF" w:rsidRDefault="00CF2EDD" w:rsidP="00E65E1D">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E14ACF">
        <w:rPr>
          <w:rFonts w:ascii="Times New Roman" w:eastAsia="Times New Roman" w:hAnsi="Times New Roman" w:cs="Times New Roman"/>
          <w:sz w:val="28"/>
          <w:szCs w:val="28"/>
          <w:lang w:eastAsia="lv-LV"/>
        </w:rPr>
        <w:t xml:space="preserve">pabalsts atsevišķu izdevumu </w:t>
      </w:r>
      <w:r w:rsidR="003E2158" w:rsidRPr="00E14ACF">
        <w:rPr>
          <w:rFonts w:ascii="Times New Roman" w:eastAsia="Times New Roman" w:hAnsi="Times New Roman" w:cs="Times New Roman"/>
          <w:sz w:val="28"/>
          <w:szCs w:val="28"/>
          <w:lang w:eastAsia="lv-LV"/>
        </w:rPr>
        <w:t>apmaksai</w:t>
      </w:r>
      <w:r w:rsidRPr="00E14ACF">
        <w:rPr>
          <w:rFonts w:ascii="Times New Roman" w:eastAsia="Times New Roman" w:hAnsi="Times New Roman" w:cs="Times New Roman"/>
          <w:b/>
          <w:sz w:val="28"/>
          <w:szCs w:val="28"/>
          <w:lang w:eastAsia="lv-LV"/>
        </w:rPr>
        <w:t xml:space="preserve"> - </w:t>
      </w:r>
      <w:r w:rsidRPr="00E14ACF">
        <w:rPr>
          <w:rFonts w:ascii="Times New Roman" w:eastAsia="Times New Roman" w:hAnsi="Times New Roman" w:cs="Times New Roman"/>
          <w:sz w:val="28"/>
          <w:szCs w:val="28"/>
          <w:lang w:eastAsia="lv-LV"/>
        </w:rPr>
        <w:t>materiāls atbalsts personām sociālās funkcionēšanas un neatkarīgas dzīves veicināšanai.</w:t>
      </w:r>
    </w:p>
    <w:p w14:paraId="423A21C6" w14:textId="77777777" w:rsidR="00793549" w:rsidRPr="00E14ACF" w:rsidRDefault="00793549" w:rsidP="00E65E1D">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E14ACF">
        <w:rPr>
          <w:rFonts w:ascii="Times New Roman" w:eastAsia="Times New Roman" w:hAnsi="Times New Roman" w:cs="Times New Roman"/>
          <w:sz w:val="28"/>
          <w:szCs w:val="28"/>
          <w:lang w:eastAsia="lv-LV"/>
        </w:rPr>
        <w:t xml:space="preserve">pabalsts krīzes situācijā - operatīvi sniegts materiāls atbalsts ārēju notikumu radītu seku novēršanai vai mazināšanai;   </w:t>
      </w:r>
    </w:p>
    <w:bookmarkEnd w:id="2"/>
    <w:p w14:paraId="6982AC8B" w14:textId="77777777" w:rsidR="00793549" w:rsidRPr="00E14ACF" w:rsidRDefault="00793549" w:rsidP="00E65E1D">
      <w:pPr>
        <w:shd w:val="clear" w:color="auto" w:fill="FFFFFF"/>
        <w:spacing w:after="0" w:line="240" w:lineRule="auto"/>
        <w:ind w:left="759"/>
        <w:jc w:val="both"/>
        <w:rPr>
          <w:rFonts w:ascii="Times New Roman" w:eastAsia="Times New Roman" w:hAnsi="Times New Roman" w:cs="Times New Roman"/>
          <w:sz w:val="28"/>
          <w:szCs w:val="28"/>
          <w:lang w:eastAsia="lv-LV"/>
        </w:rPr>
      </w:pPr>
    </w:p>
    <w:p w14:paraId="1012F9AE" w14:textId="6D268353" w:rsidR="00793549" w:rsidRPr="00E14ACF" w:rsidRDefault="00793549" w:rsidP="00E65E1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14ACF">
        <w:rPr>
          <w:rFonts w:ascii="Times New Roman" w:eastAsia="Times New Roman" w:hAnsi="Times New Roman" w:cs="Times New Roman"/>
          <w:sz w:val="28"/>
          <w:szCs w:val="28"/>
          <w:lang w:eastAsia="lv-LV"/>
        </w:rPr>
        <w:t xml:space="preserve"> (3) </w:t>
      </w:r>
      <w:r w:rsidR="000F39C1" w:rsidRPr="00E14ACF">
        <w:rPr>
          <w:rFonts w:ascii="Times New Roman" w:eastAsia="Times New Roman" w:hAnsi="Times New Roman" w:cs="Times New Roman"/>
          <w:sz w:val="28"/>
          <w:szCs w:val="28"/>
          <w:lang w:eastAsia="lv-LV"/>
        </w:rPr>
        <w:t>M</w:t>
      </w:r>
      <w:r w:rsidRPr="00E14ACF">
        <w:rPr>
          <w:rFonts w:ascii="Times New Roman" w:eastAsia="Times New Roman" w:hAnsi="Times New Roman" w:cs="Times New Roman"/>
          <w:sz w:val="28"/>
          <w:szCs w:val="28"/>
          <w:lang w:eastAsia="lv-LV"/>
        </w:rPr>
        <w:t xml:space="preserve">ājokļa pabalsta </w:t>
      </w:r>
      <w:r w:rsidR="000F39C1" w:rsidRPr="00E14ACF">
        <w:rPr>
          <w:rFonts w:ascii="Times New Roman" w:eastAsia="Times New Roman" w:hAnsi="Times New Roman" w:cs="Times New Roman"/>
          <w:sz w:val="28"/>
          <w:szCs w:val="28"/>
          <w:lang w:eastAsia="lv-LV"/>
        </w:rPr>
        <w:t xml:space="preserve">apmēru </w:t>
      </w:r>
      <w:r w:rsidRPr="00E14ACF">
        <w:rPr>
          <w:rFonts w:ascii="Times New Roman" w:eastAsia="Times New Roman" w:hAnsi="Times New Roman" w:cs="Times New Roman"/>
          <w:sz w:val="28"/>
          <w:szCs w:val="28"/>
          <w:lang w:eastAsia="lv-LV"/>
        </w:rPr>
        <w:t>aprēķin</w:t>
      </w:r>
      <w:r w:rsidR="000F39C1" w:rsidRPr="00E14ACF">
        <w:rPr>
          <w:rFonts w:ascii="Times New Roman" w:eastAsia="Times New Roman" w:hAnsi="Times New Roman" w:cs="Times New Roman"/>
          <w:sz w:val="28"/>
          <w:szCs w:val="28"/>
          <w:lang w:eastAsia="lv-LV"/>
        </w:rPr>
        <w:t>a</w:t>
      </w:r>
      <w:r w:rsidR="000F64D1" w:rsidRPr="00E14ACF">
        <w:rPr>
          <w:rFonts w:ascii="Times New Roman" w:eastAsia="Times New Roman" w:hAnsi="Times New Roman" w:cs="Times New Roman"/>
          <w:sz w:val="28"/>
          <w:szCs w:val="28"/>
          <w:lang w:eastAsia="lv-LV"/>
        </w:rPr>
        <w:t>,</w:t>
      </w:r>
      <w:r w:rsidR="000F39C1" w:rsidRPr="00E14ACF">
        <w:rPr>
          <w:rFonts w:ascii="Times New Roman" w:eastAsia="Times New Roman" w:hAnsi="Times New Roman" w:cs="Times New Roman"/>
          <w:sz w:val="28"/>
          <w:szCs w:val="28"/>
          <w:lang w:eastAsia="lv-LV"/>
        </w:rPr>
        <w:t xml:space="preserve"> ņemot vērā šādus izdevumus</w:t>
      </w:r>
      <w:r w:rsidRPr="00E14ACF">
        <w:rPr>
          <w:rFonts w:ascii="Times New Roman" w:eastAsia="Times New Roman" w:hAnsi="Times New Roman" w:cs="Times New Roman"/>
          <w:sz w:val="28"/>
          <w:szCs w:val="28"/>
          <w:lang w:eastAsia="lv-LV"/>
        </w:rPr>
        <w:t>:</w:t>
      </w:r>
    </w:p>
    <w:p w14:paraId="43013312" w14:textId="469AAC8F" w:rsidR="00793549" w:rsidRPr="00E14ACF" w:rsidRDefault="00793549" w:rsidP="00E65E1D">
      <w:pPr>
        <w:shd w:val="clear" w:color="auto" w:fill="FFFFFF"/>
        <w:spacing w:after="0" w:line="240" w:lineRule="auto"/>
        <w:ind w:left="9" w:firstLine="700"/>
        <w:jc w:val="both"/>
        <w:rPr>
          <w:rFonts w:ascii="Times New Roman" w:eastAsia="Times New Roman" w:hAnsi="Times New Roman" w:cs="Times New Roman"/>
          <w:sz w:val="28"/>
          <w:szCs w:val="28"/>
          <w:lang w:eastAsia="lv-LV"/>
        </w:rPr>
      </w:pPr>
      <w:r w:rsidRPr="00E14ACF">
        <w:rPr>
          <w:rFonts w:ascii="Times New Roman" w:eastAsia="Times New Roman" w:hAnsi="Times New Roman" w:cs="Times New Roman"/>
          <w:sz w:val="28"/>
          <w:szCs w:val="28"/>
          <w:lang w:eastAsia="lv-LV"/>
        </w:rPr>
        <w:t xml:space="preserve"> </w:t>
      </w:r>
      <w:bookmarkStart w:id="3" w:name="_Hlk48725207"/>
      <w:r w:rsidRPr="00E14ACF">
        <w:rPr>
          <w:rFonts w:ascii="Times New Roman" w:eastAsia="Times New Roman" w:hAnsi="Times New Roman" w:cs="Times New Roman"/>
          <w:sz w:val="28"/>
          <w:szCs w:val="28"/>
          <w:lang w:eastAsia="lv-LV"/>
        </w:rPr>
        <w:t>1) izdevumi par dzīvojamās telpas lietošanu (īres maksa, nepieciešamie izdevumi par obligāti veicamajām pārvaldīšanas darbībām);</w:t>
      </w:r>
    </w:p>
    <w:p w14:paraId="20110F7C" w14:textId="76B21B87" w:rsidR="00793549" w:rsidRPr="00E14ACF" w:rsidRDefault="00793549" w:rsidP="00E65E1D">
      <w:pPr>
        <w:shd w:val="clear" w:color="auto" w:fill="FFFFFF"/>
        <w:spacing w:after="0" w:line="240" w:lineRule="auto"/>
        <w:ind w:left="9" w:firstLine="700"/>
        <w:jc w:val="both"/>
        <w:rPr>
          <w:rFonts w:ascii="Times New Roman" w:eastAsia="Times New Roman" w:hAnsi="Times New Roman" w:cs="Times New Roman"/>
          <w:sz w:val="28"/>
          <w:szCs w:val="28"/>
          <w:lang w:eastAsia="lv-LV"/>
        </w:rPr>
      </w:pPr>
      <w:r w:rsidRPr="00E14ACF">
        <w:rPr>
          <w:rFonts w:ascii="Times New Roman" w:eastAsia="Times New Roman" w:hAnsi="Times New Roman" w:cs="Times New Roman"/>
          <w:sz w:val="28"/>
          <w:szCs w:val="28"/>
          <w:lang w:eastAsia="lv-LV"/>
        </w:rPr>
        <w:t xml:space="preserve"> 2) izdevumi par pakalpojumiem, kas saistīti ar dzīvojamās telpas lietošanu (siltumenerģija apkures un karstā ūdens nodrošināšanai, </w:t>
      </w:r>
      <w:r w:rsidRPr="00E14ACF">
        <w:rPr>
          <w:rFonts w:ascii="Times New Roman" w:eastAsia="Times New Roman" w:hAnsi="Times New Roman" w:cs="Times New Roman"/>
          <w:sz w:val="28"/>
          <w:szCs w:val="28"/>
          <w:lang w:eastAsia="lv-LV"/>
        </w:rPr>
        <w:lastRenderedPageBreak/>
        <w:t>elektroenerģija, ūdens, dabasgāze, kanalizācijas vai asenizācijas nodrošināšana, sadzīves atkritumu apsaimniekošana), ja tie nav ietverti īres maksā vai nepieciešamajos izdevumos par obligāti veicamajām pārvaldīšanas darbībām;</w:t>
      </w:r>
    </w:p>
    <w:p w14:paraId="2578DB34" w14:textId="63F110F3" w:rsidR="00BE50A1" w:rsidRPr="00E14ACF" w:rsidRDefault="00793549" w:rsidP="00E65E1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14ACF">
        <w:rPr>
          <w:rFonts w:ascii="Times New Roman" w:eastAsia="Times New Roman" w:hAnsi="Times New Roman" w:cs="Times New Roman"/>
          <w:sz w:val="28"/>
          <w:szCs w:val="28"/>
          <w:lang w:eastAsia="lv-LV"/>
        </w:rPr>
        <w:t xml:space="preserve"> 3) izdevumi </w:t>
      </w:r>
      <w:r w:rsidR="00C17AA9" w:rsidRPr="00E14ACF">
        <w:rPr>
          <w:rFonts w:ascii="Times New Roman" w:eastAsia="Times New Roman" w:hAnsi="Times New Roman" w:cs="Times New Roman"/>
          <w:sz w:val="28"/>
          <w:szCs w:val="28"/>
          <w:lang w:eastAsia="lv-LV"/>
        </w:rPr>
        <w:t xml:space="preserve">telekomunikāciju un </w:t>
      </w:r>
      <w:r w:rsidRPr="00E14ACF">
        <w:rPr>
          <w:rFonts w:ascii="Times New Roman" w:eastAsia="Times New Roman" w:hAnsi="Times New Roman" w:cs="Times New Roman"/>
          <w:sz w:val="28"/>
          <w:szCs w:val="28"/>
          <w:lang w:eastAsia="lv-LV"/>
        </w:rPr>
        <w:t xml:space="preserve">interneta </w:t>
      </w:r>
      <w:r w:rsidR="00C17AA9" w:rsidRPr="00E14ACF">
        <w:rPr>
          <w:rFonts w:ascii="Times New Roman" w:eastAsia="Times New Roman" w:hAnsi="Times New Roman" w:cs="Times New Roman"/>
          <w:sz w:val="28"/>
          <w:szCs w:val="28"/>
          <w:lang w:eastAsia="lv-LV"/>
        </w:rPr>
        <w:t xml:space="preserve">izdevumu </w:t>
      </w:r>
      <w:r w:rsidR="00EA7618" w:rsidRPr="00E14ACF">
        <w:rPr>
          <w:rFonts w:ascii="Times New Roman" w:eastAsia="Times New Roman" w:hAnsi="Times New Roman" w:cs="Times New Roman"/>
          <w:sz w:val="28"/>
          <w:szCs w:val="28"/>
          <w:lang w:eastAsia="lv-LV"/>
        </w:rPr>
        <w:t>apmaksai</w:t>
      </w:r>
      <w:r w:rsidRPr="00E14ACF">
        <w:rPr>
          <w:rFonts w:ascii="Times New Roman" w:eastAsia="Times New Roman" w:hAnsi="Times New Roman" w:cs="Times New Roman"/>
          <w:sz w:val="28"/>
          <w:szCs w:val="28"/>
          <w:lang w:eastAsia="lv-LV"/>
        </w:rPr>
        <w:t>, izdevumi par ūdens skaitītāju uzstādīšanu un  pārbaudi</w:t>
      </w:r>
      <w:bookmarkEnd w:id="3"/>
      <w:r w:rsidR="00F150DE" w:rsidRPr="00E14ACF">
        <w:rPr>
          <w:rFonts w:ascii="Times New Roman" w:eastAsia="Times New Roman" w:hAnsi="Times New Roman" w:cs="Times New Roman"/>
          <w:sz w:val="28"/>
          <w:szCs w:val="28"/>
          <w:lang w:eastAsia="lv-LV"/>
        </w:rPr>
        <w:t>.</w:t>
      </w:r>
    </w:p>
    <w:p w14:paraId="5B9D8B8F" w14:textId="45FFC690" w:rsidR="00F150DE" w:rsidRPr="00E14ACF" w:rsidRDefault="00F150DE" w:rsidP="00E65E1D">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B7B75E1" w14:textId="28B400D6" w:rsidR="00AF2A6C" w:rsidRPr="00E14ACF" w:rsidRDefault="00F150DE" w:rsidP="00F150DE">
      <w:pPr>
        <w:shd w:val="clear" w:color="auto" w:fill="FFFFFF"/>
        <w:spacing w:after="0" w:line="240" w:lineRule="auto"/>
        <w:ind w:firstLine="709"/>
        <w:jc w:val="both"/>
        <w:rPr>
          <w:rFonts w:ascii="Times New Roman" w:hAnsi="Times New Roman" w:cs="Times New Roman"/>
          <w:sz w:val="28"/>
          <w:szCs w:val="28"/>
        </w:rPr>
      </w:pPr>
      <w:r w:rsidRPr="00E14ACF">
        <w:rPr>
          <w:rFonts w:ascii="Times New Roman" w:eastAsia="Times New Roman" w:hAnsi="Times New Roman" w:cs="Times New Roman"/>
          <w:sz w:val="28"/>
          <w:szCs w:val="28"/>
          <w:lang w:eastAsia="lv-LV"/>
        </w:rPr>
        <w:t xml:space="preserve">(4) </w:t>
      </w:r>
      <w:r w:rsidR="00543EA1" w:rsidRPr="00E14ACF">
        <w:rPr>
          <w:rFonts w:ascii="Times New Roman" w:eastAsia="Times New Roman" w:hAnsi="Times New Roman" w:cs="Times New Roman"/>
          <w:iCs/>
          <w:sz w:val="28"/>
          <w:szCs w:val="28"/>
          <w:lang w:eastAsia="lv-LV"/>
        </w:rPr>
        <w:t>M</w:t>
      </w:r>
      <w:r w:rsidR="00AF2A6C" w:rsidRPr="00E14ACF">
        <w:rPr>
          <w:rFonts w:ascii="Times New Roman" w:eastAsia="Times New Roman" w:hAnsi="Times New Roman" w:cs="Times New Roman"/>
          <w:iCs/>
          <w:sz w:val="28"/>
          <w:szCs w:val="28"/>
          <w:lang w:eastAsia="lv-LV"/>
        </w:rPr>
        <w:t>ājokļa pabalsta apmērs tiek aprēķināts kā starpība</w:t>
      </w:r>
      <w:r w:rsidR="00AF2A6C" w:rsidRPr="00E14ACF">
        <w:rPr>
          <w:rFonts w:ascii="Times New Roman" w:eastAsia="Times New Roman" w:hAnsi="Times New Roman" w:cs="Times New Roman"/>
          <w:i/>
          <w:iCs/>
          <w:sz w:val="28"/>
          <w:szCs w:val="28"/>
          <w:lang w:eastAsia="lv-LV"/>
        </w:rPr>
        <w:t xml:space="preserve"> </w:t>
      </w:r>
      <w:r w:rsidR="00AF2A6C" w:rsidRPr="00E14ACF">
        <w:rPr>
          <w:rFonts w:ascii="Times New Roman" w:eastAsia="Times New Roman" w:hAnsi="Times New Roman" w:cs="Times New Roman"/>
          <w:iCs/>
          <w:sz w:val="28"/>
          <w:szCs w:val="28"/>
          <w:lang w:eastAsia="lv-LV"/>
        </w:rPr>
        <w:t xml:space="preserve">starp </w:t>
      </w:r>
      <w:r w:rsidR="00543EA1" w:rsidRPr="00E14ACF">
        <w:rPr>
          <w:rFonts w:ascii="Times New Roman" w:hAnsi="Times New Roman" w:cs="Times New Roman"/>
          <w:sz w:val="28"/>
          <w:szCs w:val="28"/>
        </w:rPr>
        <w:t xml:space="preserve">garantētā minimālā ienākumu </w:t>
      </w:r>
      <w:r w:rsidR="00AF2A6C" w:rsidRPr="00E14ACF">
        <w:rPr>
          <w:rFonts w:ascii="Times New Roman" w:eastAsia="Times New Roman" w:hAnsi="Times New Roman" w:cs="Times New Roman"/>
          <w:iCs/>
          <w:sz w:val="28"/>
          <w:szCs w:val="28"/>
          <w:lang w:eastAsia="lv-LV"/>
        </w:rPr>
        <w:t>sliekšņu summu mājsaimniecībai un normatīvajiem izdevumiem par mājokli un mājsaimniecības kopējiem ienākumiem</w:t>
      </w:r>
      <w:r w:rsidR="00543EA1" w:rsidRPr="00E14ACF">
        <w:rPr>
          <w:rFonts w:ascii="Times New Roman" w:eastAsia="Times New Roman" w:hAnsi="Times New Roman" w:cs="Times New Roman"/>
          <w:iCs/>
          <w:sz w:val="28"/>
          <w:szCs w:val="28"/>
          <w:lang w:eastAsia="lv-LV"/>
        </w:rPr>
        <w:t>.</w:t>
      </w:r>
    </w:p>
    <w:p w14:paraId="3AF58B72" w14:textId="77777777" w:rsidR="00D80E4A" w:rsidRPr="00E14ACF" w:rsidRDefault="00D80E4A" w:rsidP="00E65E1D">
      <w:pPr>
        <w:pStyle w:val="tv213"/>
        <w:shd w:val="clear" w:color="auto" w:fill="FFFFFF"/>
        <w:spacing w:before="0" w:beforeAutospacing="0" w:after="0" w:afterAutospacing="0"/>
        <w:ind w:firstLine="709"/>
        <w:jc w:val="both"/>
        <w:rPr>
          <w:b/>
          <w:bCs/>
          <w:sz w:val="28"/>
          <w:szCs w:val="28"/>
        </w:rPr>
      </w:pPr>
    </w:p>
    <w:p w14:paraId="2DF02E81" w14:textId="4289C91F" w:rsidR="00793549" w:rsidRPr="00E14ACF" w:rsidRDefault="00793549" w:rsidP="00E65E1D">
      <w:pPr>
        <w:pStyle w:val="tv213"/>
        <w:shd w:val="clear" w:color="auto" w:fill="FFFFFF"/>
        <w:spacing w:before="0" w:beforeAutospacing="0" w:after="0" w:afterAutospacing="0"/>
        <w:ind w:firstLine="709"/>
        <w:jc w:val="both"/>
        <w:rPr>
          <w:b/>
          <w:bCs/>
          <w:sz w:val="28"/>
          <w:szCs w:val="28"/>
        </w:rPr>
      </w:pPr>
      <w:r w:rsidRPr="00E14ACF">
        <w:rPr>
          <w:b/>
          <w:bCs/>
          <w:sz w:val="28"/>
          <w:szCs w:val="28"/>
        </w:rPr>
        <w:t>36.pants. Sociālās palīdzības pabalstu piešķiršanas nosacījumi</w:t>
      </w:r>
    </w:p>
    <w:p w14:paraId="7234DCE8" w14:textId="77777777" w:rsidR="00793549" w:rsidRPr="00E14ACF" w:rsidRDefault="00793549" w:rsidP="00E65E1D">
      <w:pPr>
        <w:pStyle w:val="tv213"/>
        <w:shd w:val="clear" w:color="auto" w:fill="FFFFFF"/>
        <w:spacing w:before="0" w:beforeAutospacing="0" w:after="0" w:afterAutospacing="0"/>
        <w:ind w:firstLine="300"/>
        <w:jc w:val="both"/>
        <w:rPr>
          <w:sz w:val="28"/>
          <w:szCs w:val="28"/>
        </w:rPr>
      </w:pPr>
    </w:p>
    <w:p w14:paraId="710BAC82" w14:textId="1B539B32" w:rsidR="00793549" w:rsidRPr="00E14ACF" w:rsidRDefault="00793549" w:rsidP="00E65E1D">
      <w:pPr>
        <w:pStyle w:val="tv213"/>
        <w:shd w:val="clear" w:color="auto" w:fill="FFFFFF"/>
        <w:spacing w:before="0" w:beforeAutospacing="0" w:after="0" w:afterAutospacing="0"/>
        <w:ind w:firstLine="709"/>
        <w:jc w:val="both"/>
        <w:rPr>
          <w:sz w:val="28"/>
          <w:szCs w:val="28"/>
        </w:rPr>
      </w:pPr>
      <w:r w:rsidRPr="00E14ACF">
        <w:rPr>
          <w:bCs/>
          <w:sz w:val="28"/>
          <w:szCs w:val="28"/>
        </w:rPr>
        <w:t>(1) Pašvaldības sociālais dienests pirms lēmuma pieņemšanas par sociālās palīdzības pabalsta piešķiršanu mājsaimniecībai vai atsevišķai personai mājsaimniecībā, i</w:t>
      </w:r>
      <w:r w:rsidRPr="00E14ACF">
        <w:rPr>
          <w:sz w:val="28"/>
          <w:szCs w:val="28"/>
        </w:rPr>
        <w:t xml:space="preserve">zvērtē mājsaimniecības kopējos materiālos resursus, izmantojot valsts un pašvaldības informācijas sistēmās esošos datus, ievērojot </w:t>
      </w:r>
      <w:r w:rsidR="000F39C1" w:rsidRPr="00E14ACF">
        <w:rPr>
          <w:sz w:val="28"/>
          <w:szCs w:val="28"/>
        </w:rPr>
        <w:t>šādus kritērijus</w:t>
      </w:r>
      <w:r w:rsidRPr="00E14ACF">
        <w:rPr>
          <w:sz w:val="28"/>
          <w:szCs w:val="28"/>
        </w:rPr>
        <w:t>:</w:t>
      </w:r>
    </w:p>
    <w:p w14:paraId="67E5FDB9" w14:textId="0E7F4CD9" w:rsidR="00793549" w:rsidRPr="00E14ACF" w:rsidRDefault="00793549" w:rsidP="00E65E1D">
      <w:pPr>
        <w:pStyle w:val="tv213"/>
        <w:shd w:val="clear" w:color="auto" w:fill="FFFFFF"/>
        <w:spacing w:before="0" w:beforeAutospacing="0" w:after="0" w:afterAutospacing="0"/>
        <w:ind w:firstLine="709"/>
        <w:jc w:val="both"/>
        <w:rPr>
          <w:sz w:val="28"/>
          <w:szCs w:val="28"/>
        </w:rPr>
      </w:pPr>
      <w:r w:rsidRPr="00E14ACF">
        <w:rPr>
          <w:sz w:val="28"/>
          <w:szCs w:val="28"/>
        </w:rPr>
        <w:t xml:space="preserve">1) par ienākumiem neuzskata ģimenes valsts pabalstu un piemaksas pie šā pabalsta, bērna invalīda kopšanas pabalstu, pabalstu invalīdam, kuram nepieciešama kopšana, pabalstu par asistenta izmantošanu, pabalstu transporta izdevumu kompensēšanai invalīdam, kuram ir apgrūtināta pārvietošanās, pabalstu ar </w:t>
      </w:r>
      <w:proofErr w:type="spellStart"/>
      <w:r w:rsidRPr="00E14ACF">
        <w:rPr>
          <w:sz w:val="28"/>
          <w:szCs w:val="28"/>
        </w:rPr>
        <w:t>celiakiju</w:t>
      </w:r>
      <w:proofErr w:type="spellEnd"/>
      <w:r w:rsidRPr="00E14ACF">
        <w:rPr>
          <w:sz w:val="28"/>
          <w:szCs w:val="28"/>
        </w:rPr>
        <w:t xml:space="preserve"> slimam bērnam, pabalstus bērna piedzimšanas un personas nāves gadījumā, sociālās garantijas bārenim un bez vecāku gādības palikušam bērnam pēc </w:t>
      </w:r>
      <w:proofErr w:type="spellStart"/>
      <w:r w:rsidRPr="00E14ACF">
        <w:rPr>
          <w:sz w:val="28"/>
          <w:szCs w:val="28"/>
        </w:rPr>
        <w:t>ārpusģimenes</w:t>
      </w:r>
      <w:proofErr w:type="spellEnd"/>
      <w:r w:rsidRPr="00E14ACF">
        <w:rPr>
          <w:sz w:val="28"/>
          <w:szCs w:val="28"/>
        </w:rPr>
        <w:t xml:space="preserve"> aprūpes beigšanās, studējošā kredītu, stipendijas personām, kuras mācās vai studē, līdz minimālās </w:t>
      </w:r>
      <w:r w:rsidR="00E71B24" w:rsidRPr="00E14ACF">
        <w:rPr>
          <w:sz w:val="28"/>
          <w:szCs w:val="28"/>
        </w:rPr>
        <w:t xml:space="preserve">mēneša </w:t>
      </w:r>
      <w:r w:rsidRPr="00E14ACF">
        <w:rPr>
          <w:sz w:val="28"/>
          <w:szCs w:val="28"/>
        </w:rPr>
        <w:t>darba algas apmēram, bērna, kas jaunāks par 18 gadiem, ienākumus</w:t>
      </w:r>
      <w:r w:rsidR="009304A2" w:rsidRPr="00E14ACF">
        <w:rPr>
          <w:sz w:val="28"/>
          <w:szCs w:val="28"/>
        </w:rPr>
        <w:t xml:space="preserve"> no algota darba vai </w:t>
      </w:r>
      <w:proofErr w:type="spellStart"/>
      <w:r w:rsidR="009304A2" w:rsidRPr="00E14ACF">
        <w:rPr>
          <w:sz w:val="28"/>
          <w:szCs w:val="28"/>
        </w:rPr>
        <w:t>pašnodarbinātības</w:t>
      </w:r>
      <w:proofErr w:type="spellEnd"/>
      <w:r w:rsidR="00EB2CFB" w:rsidRPr="00E14ACF">
        <w:rPr>
          <w:sz w:val="28"/>
          <w:szCs w:val="28"/>
        </w:rPr>
        <w:t xml:space="preserve"> līdz minimālās </w:t>
      </w:r>
      <w:r w:rsidR="00E71B24" w:rsidRPr="00E14ACF">
        <w:rPr>
          <w:sz w:val="28"/>
          <w:szCs w:val="28"/>
        </w:rPr>
        <w:t xml:space="preserve">mēneša </w:t>
      </w:r>
      <w:r w:rsidR="00EB2CFB" w:rsidRPr="00E14ACF">
        <w:rPr>
          <w:sz w:val="28"/>
          <w:szCs w:val="28"/>
        </w:rPr>
        <w:t>darba algas apmēram</w:t>
      </w:r>
      <w:r w:rsidRPr="00E14ACF">
        <w:rPr>
          <w:sz w:val="28"/>
          <w:szCs w:val="28"/>
        </w:rPr>
        <w:t>, pārmaksāto iedzīvotāja ienākuma nodokļa atmaksu, līdzekļus, kas gūti no labdarības fondiem un sociālo kampaņu rezultātā gūto materiālo labumu noteiktam mērķim, kā arī šajā likumā noteiktos pašvaldības sociālās palīdzības pabalstus;</w:t>
      </w:r>
    </w:p>
    <w:p w14:paraId="7D437DD7" w14:textId="7B99ADC6" w:rsidR="00793549" w:rsidRPr="00E14ACF" w:rsidRDefault="00793549" w:rsidP="00E65E1D">
      <w:pPr>
        <w:pStyle w:val="tv213"/>
        <w:shd w:val="clear" w:color="auto" w:fill="FFFFFF"/>
        <w:spacing w:before="0" w:beforeAutospacing="0" w:after="0" w:afterAutospacing="0"/>
        <w:ind w:firstLine="709"/>
        <w:jc w:val="both"/>
        <w:rPr>
          <w:sz w:val="28"/>
          <w:szCs w:val="28"/>
        </w:rPr>
      </w:pPr>
      <w:r w:rsidRPr="00E14ACF">
        <w:rPr>
          <w:sz w:val="28"/>
          <w:szCs w:val="28"/>
        </w:rPr>
        <w:t xml:space="preserve">2) par īpašumu un naudas līdzekļu uzkrājumu neuzskata mājsaimniecības primāro mājokli un nepieciešamo mājas vai mājokļa kustamo mantu, darbam un izglītības iegūšanai nepieciešamo aprīkojumu, sociālajai funkcionēšanai nepieciešamos transporta līdzekļus, zemes īpašumus līdz 5 ha mājsaimniecībai, kapitāla daļas vai īpašumus, kam uzlikts tiesu izpildītāja vai citas kompetentas institūcijas liegums ar to rīkoties vai tas atrodas atbrīvošanas no parādsaistībām, maksātnespējas vai likvidācijas procesā, vai 12 mēnešu periodā nav gūti ienākumi saimnieciskās darbības apturēšanas dēļ, bērna nekustamo īpašumu un naudas līdzekļu uzkrājumu, kā arī naudas līdzekļu uzkrājumu </w:t>
      </w:r>
      <w:r w:rsidRPr="00E14ACF">
        <w:rPr>
          <w:sz w:val="28"/>
          <w:szCs w:val="28"/>
        </w:rPr>
        <w:lastRenderedPageBreak/>
        <w:t xml:space="preserve">mājsaimniecībai trūcīgas mājsaimniecības </w:t>
      </w:r>
      <w:r w:rsidR="00B9178D" w:rsidRPr="00E14ACF">
        <w:rPr>
          <w:sz w:val="28"/>
          <w:szCs w:val="28"/>
        </w:rPr>
        <w:t xml:space="preserve">vienas personas </w:t>
      </w:r>
      <w:r w:rsidRPr="00E14ACF">
        <w:rPr>
          <w:sz w:val="28"/>
          <w:szCs w:val="28"/>
        </w:rPr>
        <w:t xml:space="preserve">ienākumu sliekšņa apmērā. </w:t>
      </w:r>
    </w:p>
    <w:p w14:paraId="213FA6EE" w14:textId="77777777" w:rsidR="00793549" w:rsidRPr="00E14ACF" w:rsidRDefault="00793549" w:rsidP="00E65E1D">
      <w:pPr>
        <w:pStyle w:val="tv213"/>
        <w:shd w:val="clear" w:color="auto" w:fill="FFFFFF"/>
        <w:spacing w:before="0" w:beforeAutospacing="0" w:after="0" w:afterAutospacing="0"/>
        <w:jc w:val="both"/>
        <w:rPr>
          <w:sz w:val="28"/>
          <w:szCs w:val="28"/>
        </w:rPr>
      </w:pPr>
    </w:p>
    <w:p w14:paraId="21F3BBD3" w14:textId="499A5709" w:rsidR="00793549" w:rsidRPr="00E14ACF" w:rsidRDefault="00793549" w:rsidP="00E65E1D">
      <w:pPr>
        <w:pStyle w:val="tv213"/>
        <w:shd w:val="clear" w:color="auto" w:fill="FFFFFF"/>
        <w:spacing w:before="0" w:beforeAutospacing="0" w:after="0" w:afterAutospacing="0"/>
        <w:ind w:firstLine="709"/>
        <w:jc w:val="both"/>
        <w:rPr>
          <w:sz w:val="28"/>
          <w:szCs w:val="28"/>
        </w:rPr>
      </w:pPr>
      <w:r w:rsidRPr="00E14ACF">
        <w:rPr>
          <w:sz w:val="28"/>
          <w:szCs w:val="28"/>
        </w:rPr>
        <w:t>(2) Personai darbspējīgā vecumā, kura vēlas saņemt sociālās palīdzības pabalstus, izņemot pabalstu krīzes situācijā, un</w:t>
      </w:r>
      <w:r w:rsidR="00551B84" w:rsidRPr="00E14ACF">
        <w:rPr>
          <w:sz w:val="28"/>
          <w:szCs w:val="28"/>
        </w:rPr>
        <w:t>, kura</w:t>
      </w:r>
      <w:r w:rsidRPr="00E14ACF">
        <w:rPr>
          <w:sz w:val="28"/>
          <w:szCs w:val="28"/>
        </w:rPr>
        <w:t xml:space="preserve"> nestrādā, </w:t>
      </w:r>
      <w:r w:rsidR="00D2331A" w:rsidRPr="00E14ACF">
        <w:rPr>
          <w:sz w:val="28"/>
          <w:szCs w:val="28"/>
        </w:rPr>
        <w:t xml:space="preserve">jāreģistrējas </w:t>
      </w:r>
      <w:r w:rsidRPr="00E14ACF">
        <w:rPr>
          <w:sz w:val="28"/>
          <w:szCs w:val="28"/>
        </w:rPr>
        <w:t>Nodarbinātības valsts aģentūr</w:t>
      </w:r>
      <w:r w:rsidR="00D2331A" w:rsidRPr="00E14ACF">
        <w:rPr>
          <w:sz w:val="28"/>
          <w:szCs w:val="28"/>
        </w:rPr>
        <w:t>ā</w:t>
      </w:r>
      <w:r w:rsidRPr="00E14ACF">
        <w:rPr>
          <w:sz w:val="28"/>
          <w:szCs w:val="28"/>
        </w:rPr>
        <w:t xml:space="preserve"> </w:t>
      </w:r>
      <w:r w:rsidR="00D2331A" w:rsidRPr="00E14ACF">
        <w:rPr>
          <w:sz w:val="28"/>
          <w:szCs w:val="28"/>
        </w:rPr>
        <w:t>un jā</w:t>
      </w:r>
      <w:r w:rsidRPr="00E14ACF">
        <w:rPr>
          <w:sz w:val="28"/>
          <w:szCs w:val="28"/>
        </w:rPr>
        <w:t>pild</w:t>
      </w:r>
      <w:r w:rsidR="00D2331A" w:rsidRPr="00E14ACF">
        <w:rPr>
          <w:sz w:val="28"/>
          <w:szCs w:val="28"/>
        </w:rPr>
        <w:t>a</w:t>
      </w:r>
      <w:r w:rsidRPr="00E14ACF">
        <w:rPr>
          <w:sz w:val="28"/>
          <w:szCs w:val="28"/>
        </w:rPr>
        <w:t xml:space="preserve"> bezdarbnieka vai darba meklētāja pienākum</w:t>
      </w:r>
      <w:r w:rsidR="0099483D" w:rsidRPr="00E14ACF">
        <w:rPr>
          <w:sz w:val="28"/>
          <w:szCs w:val="28"/>
        </w:rPr>
        <w:t>i</w:t>
      </w:r>
      <w:r w:rsidRPr="00E14ACF">
        <w:rPr>
          <w:sz w:val="28"/>
          <w:szCs w:val="28"/>
        </w:rPr>
        <w:t>, izņemot gadījumu, ja persona ir:</w:t>
      </w:r>
    </w:p>
    <w:p w14:paraId="1E794C72" w14:textId="022E2899" w:rsidR="00793549" w:rsidRPr="00E14ACF" w:rsidRDefault="00793549" w:rsidP="00E65E1D">
      <w:pPr>
        <w:pStyle w:val="tv213"/>
        <w:shd w:val="clear" w:color="auto" w:fill="FFFFFF"/>
        <w:spacing w:before="0" w:beforeAutospacing="0" w:after="0" w:afterAutospacing="0"/>
        <w:ind w:firstLine="709"/>
        <w:jc w:val="both"/>
        <w:rPr>
          <w:sz w:val="28"/>
          <w:szCs w:val="28"/>
          <w:lang w:eastAsia="en-US"/>
        </w:rPr>
      </w:pPr>
      <w:r w:rsidRPr="00E14ACF">
        <w:rPr>
          <w:sz w:val="28"/>
          <w:szCs w:val="28"/>
        </w:rPr>
        <w:t xml:space="preserve">1) ar </w:t>
      </w:r>
      <w:r w:rsidRPr="00E14ACF">
        <w:rPr>
          <w:sz w:val="28"/>
          <w:szCs w:val="28"/>
          <w:lang w:eastAsia="en-US"/>
        </w:rPr>
        <w:t>I vai II grupas invaliditāti, ar invaliditāti no bērnības vai  vecuma pensijas saņēmēj</w:t>
      </w:r>
      <w:r w:rsidR="00000B44" w:rsidRPr="00E14ACF">
        <w:rPr>
          <w:sz w:val="28"/>
          <w:szCs w:val="28"/>
          <w:lang w:eastAsia="en-US"/>
        </w:rPr>
        <w:t>a</w:t>
      </w:r>
      <w:r w:rsidRPr="00E14ACF">
        <w:rPr>
          <w:sz w:val="28"/>
          <w:szCs w:val="28"/>
          <w:lang w:eastAsia="en-US"/>
        </w:rPr>
        <w:t>;</w:t>
      </w:r>
    </w:p>
    <w:p w14:paraId="2E766D22" w14:textId="6EF4E360" w:rsidR="00793549" w:rsidRPr="00E14ACF" w:rsidRDefault="00793549" w:rsidP="00E65E1D">
      <w:pPr>
        <w:pStyle w:val="tv213"/>
        <w:shd w:val="clear" w:color="auto" w:fill="FFFFFF"/>
        <w:spacing w:before="0" w:beforeAutospacing="0" w:after="0" w:afterAutospacing="0"/>
        <w:ind w:left="151" w:firstLine="558"/>
        <w:jc w:val="both"/>
        <w:rPr>
          <w:sz w:val="28"/>
          <w:szCs w:val="28"/>
        </w:rPr>
      </w:pPr>
      <w:r w:rsidRPr="00E14ACF">
        <w:rPr>
          <w:sz w:val="28"/>
          <w:szCs w:val="28"/>
        </w:rPr>
        <w:t>2) sieviete grūtniecības un dzemdību atvaļinājuma laikā, viens no bērna vecākiem bērna kopšanas periodā vai cita persona mājsaimniecībā, kura nodrošina pirmsskolas vecuma bērna kopšanu, aprūpi, pieskatīšanu, ja to objektīvu apstākļu pēc nav iespējams nodrošināt citā veidā;</w:t>
      </w:r>
    </w:p>
    <w:p w14:paraId="10458247" w14:textId="477BB216" w:rsidR="00793549" w:rsidRPr="00E14ACF" w:rsidRDefault="00793549" w:rsidP="00E65E1D">
      <w:pPr>
        <w:pStyle w:val="tv213"/>
        <w:shd w:val="clear" w:color="auto" w:fill="FFFFFF"/>
        <w:spacing w:before="0" w:beforeAutospacing="0" w:after="0" w:afterAutospacing="0"/>
        <w:ind w:left="151" w:firstLine="558"/>
        <w:jc w:val="both"/>
        <w:rPr>
          <w:sz w:val="28"/>
          <w:szCs w:val="28"/>
        </w:rPr>
      </w:pPr>
      <w:r w:rsidRPr="00E14ACF">
        <w:rPr>
          <w:sz w:val="28"/>
          <w:szCs w:val="28"/>
        </w:rPr>
        <w:t>3) viens no bērna ar invaliditāti vecākiem, ja bērns nesaņem piemērotus aprūpes pakalpojumus;</w:t>
      </w:r>
    </w:p>
    <w:p w14:paraId="55A397DD" w14:textId="03117AFE" w:rsidR="00793549" w:rsidRPr="00E14ACF" w:rsidRDefault="00793549" w:rsidP="00E65E1D">
      <w:pPr>
        <w:pStyle w:val="tv213"/>
        <w:shd w:val="clear" w:color="auto" w:fill="FFFFFF"/>
        <w:spacing w:before="0" w:beforeAutospacing="0" w:after="0" w:afterAutospacing="0"/>
        <w:ind w:left="151" w:firstLine="558"/>
        <w:jc w:val="both"/>
        <w:rPr>
          <w:sz w:val="28"/>
          <w:szCs w:val="28"/>
        </w:rPr>
      </w:pPr>
      <w:r w:rsidRPr="00E14ACF">
        <w:rPr>
          <w:sz w:val="28"/>
          <w:szCs w:val="28"/>
        </w:rPr>
        <w:t>4) vecumā no 15 gadiem, kura iegūst izglītību klātienē pamatizglītības, vispārējās vidējās vai profesionālās vidējās izglītības iestādē vai ir pilna laika studējošais augstākās izglītības iestādē.</w:t>
      </w:r>
    </w:p>
    <w:p w14:paraId="02EB0482" w14:textId="77777777" w:rsidR="00793549" w:rsidRPr="00E14ACF" w:rsidRDefault="00793549" w:rsidP="00E65E1D">
      <w:pPr>
        <w:pStyle w:val="tv213"/>
        <w:shd w:val="clear" w:color="auto" w:fill="FFFFFF"/>
        <w:spacing w:before="0" w:beforeAutospacing="0" w:after="0" w:afterAutospacing="0"/>
        <w:ind w:left="151" w:firstLine="449"/>
        <w:jc w:val="both"/>
        <w:rPr>
          <w:sz w:val="28"/>
          <w:szCs w:val="28"/>
        </w:rPr>
      </w:pPr>
    </w:p>
    <w:p w14:paraId="0005CA5D" w14:textId="77777777" w:rsidR="00793549" w:rsidRPr="00E14ACF" w:rsidRDefault="00793549" w:rsidP="00E65E1D">
      <w:pPr>
        <w:pStyle w:val="tv213"/>
        <w:numPr>
          <w:ilvl w:val="0"/>
          <w:numId w:val="8"/>
        </w:numPr>
        <w:shd w:val="clear" w:color="auto" w:fill="FFFFFF"/>
        <w:spacing w:before="0" w:beforeAutospacing="0" w:after="0" w:afterAutospacing="0"/>
        <w:ind w:left="0" w:firstLine="709"/>
        <w:jc w:val="both"/>
        <w:rPr>
          <w:sz w:val="28"/>
          <w:szCs w:val="28"/>
        </w:rPr>
      </w:pPr>
      <w:r w:rsidRPr="00E14ACF">
        <w:rPr>
          <w:sz w:val="28"/>
          <w:szCs w:val="28"/>
        </w:rPr>
        <w:t>Pamata sociālās palīdzības pabalstus piešķir:</w:t>
      </w:r>
    </w:p>
    <w:p w14:paraId="7930F36D" w14:textId="77777777" w:rsidR="00793549" w:rsidRPr="00E14ACF" w:rsidRDefault="00793549" w:rsidP="00E65E1D">
      <w:pPr>
        <w:pStyle w:val="tv213"/>
        <w:numPr>
          <w:ilvl w:val="0"/>
          <w:numId w:val="9"/>
        </w:numPr>
        <w:shd w:val="clear" w:color="auto" w:fill="FFFFFF"/>
        <w:spacing w:before="0" w:beforeAutospacing="0" w:after="0" w:afterAutospacing="0"/>
        <w:ind w:left="0" w:firstLine="709"/>
        <w:jc w:val="both"/>
        <w:rPr>
          <w:sz w:val="28"/>
          <w:szCs w:val="28"/>
        </w:rPr>
      </w:pPr>
      <w:r w:rsidRPr="00E14ACF">
        <w:rPr>
          <w:sz w:val="28"/>
          <w:szCs w:val="28"/>
        </w:rPr>
        <w:t>uz trīs kalendārajiem mēnešiem, ja mājsaimniecībā ir vismaz viena darbspējīga persona;</w:t>
      </w:r>
    </w:p>
    <w:p w14:paraId="249BB8B4" w14:textId="77777777" w:rsidR="00874047" w:rsidRPr="00E14ACF" w:rsidRDefault="00793549" w:rsidP="00E65E1D">
      <w:pPr>
        <w:pStyle w:val="tv213"/>
        <w:numPr>
          <w:ilvl w:val="0"/>
          <w:numId w:val="9"/>
        </w:numPr>
        <w:shd w:val="clear" w:color="auto" w:fill="FFFFFF"/>
        <w:spacing w:before="0" w:beforeAutospacing="0" w:after="0" w:afterAutospacing="0"/>
        <w:ind w:left="0" w:firstLine="709"/>
        <w:jc w:val="both"/>
        <w:rPr>
          <w:sz w:val="28"/>
          <w:szCs w:val="28"/>
        </w:rPr>
      </w:pPr>
      <w:r w:rsidRPr="00E14ACF">
        <w:rPr>
          <w:sz w:val="28"/>
          <w:szCs w:val="28"/>
        </w:rPr>
        <w:t xml:space="preserve">uz sešiem kalendārajiem mēnešiem, ja mājsaimniecībā nav neviena darbspējīga persona vai uz to attiecas šā panta otrajā daļā noteiktie  izņēmumi.  </w:t>
      </w:r>
    </w:p>
    <w:p w14:paraId="65F78BCA" w14:textId="065922E1" w:rsidR="00793549" w:rsidRPr="00E14ACF" w:rsidRDefault="00793549" w:rsidP="00E65E1D">
      <w:pPr>
        <w:pStyle w:val="tv213"/>
        <w:shd w:val="clear" w:color="auto" w:fill="FFFFFF"/>
        <w:spacing w:before="0" w:beforeAutospacing="0" w:after="0" w:afterAutospacing="0"/>
        <w:ind w:left="709"/>
        <w:jc w:val="both"/>
        <w:rPr>
          <w:sz w:val="28"/>
          <w:szCs w:val="28"/>
        </w:rPr>
      </w:pPr>
      <w:r w:rsidRPr="00E14ACF">
        <w:rPr>
          <w:sz w:val="28"/>
          <w:szCs w:val="28"/>
        </w:rPr>
        <w:t xml:space="preserve">  </w:t>
      </w:r>
    </w:p>
    <w:p w14:paraId="710A4747" w14:textId="2D4439C1" w:rsidR="006646C4" w:rsidRPr="00E14ACF" w:rsidRDefault="00793549" w:rsidP="00E65E1D">
      <w:pPr>
        <w:pStyle w:val="ListParagraph"/>
        <w:numPr>
          <w:ilvl w:val="0"/>
          <w:numId w:val="8"/>
        </w:numPr>
        <w:ind w:left="0" w:firstLine="709"/>
        <w:contextualSpacing/>
        <w:rPr>
          <w:sz w:val="28"/>
          <w:szCs w:val="28"/>
        </w:rPr>
      </w:pPr>
      <w:r w:rsidRPr="00E14ACF">
        <w:rPr>
          <w:sz w:val="28"/>
          <w:szCs w:val="28"/>
        </w:rPr>
        <w:t>Ministru kabinets nosaka mājsaimniecības materiālās situācijas izvērtēšanas, garantētā minimālā ienākuma pabalsta aprēķināšanas, piešķiršanas, izmaksas kārtību</w:t>
      </w:r>
      <w:r w:rsidR="00F428E7" w:rsidRPr="00E14ACF">
        <w:rPr>
          <w:sz w:val="28"/>
          <w:szCs w:val="28"/>
        </w:rPr>
        <w:t>,</w:t>
      </w:r>
      <w:r w:rsidRPr="00E14ACF">
        <w:rPr>
          <w:sz w:val="28"/>
          <w:szCs w:val="28"/>
        </w:rPr>
        <w:t xml:space="preserve"> </w:t>
      </w:r>
      <w:bookmarkStart w:id="4" w:name="_Hlk51156708"/>
      <w:r w:rsidRPr="00E14ACF">
        <w:rPr>
          <w:sz w:val="28"/>
          <w:szCs w:val="28"/>
        </w:rPr>
        <w:t xml:space="preserve">trūcīgas </w:t>
      </w:r>
      <w:r w:rsidR="00F428E7" w:rsidRPr="00E14ACF">
        <w:rPr>
          <w:sz w:val="28"/>
          <w:szCs w:val="28"/>
        </w:rPr>
        <w:t xml:space="preserve">un maznodrošinātas </w:t>
      </w:r>
      <w:r w:rsidRPr="00E14ACF">
        <w:rPr>
          <w:sz w:val="28"/>
          <w:szCs w:val="28"/>
        </w:rPr>
        <w:t xml:space="preserve">mājsaimniecības statusa </w:t>
      </w:r>
      <w:r w:rsidR="002E012A" w:rsidRPr="00E14ACF">
        <w:rPr>
          <w:sz w:val="28"/>
          <w:szCs w:val="28"/>
        </w:rPr>
        <w:t xml:space="preserve">piešķiršanas </w:t>
      </w:r>
      <w:r w:rsidRPr="00E14ACF">
        <w:rPr>
          <w:sz w:val="28"/>
          <w:szCs w:val="28"/>
        </w:rPr>
        <w:t>k</w:t>
      </w:r>
      <w:r w:rsidR="006646C4" w:rsidRPr="00E14ACF">
        <w:rPr>
          <w:sz w:val="28"/>
          <w:szCs w:val="28"/>
        </w:rPr>
        <w:t>ā</w:t>
      </w:r>
      <w:r w:rsidRPr="00E14ACF">
        <w:rPr>
          <w:sz w:val="28"/>
          <w:szCs w:val="28"/>
        </w:rPr>
        <w:t>rtību.</w:t>
      </w:r>
      <w:r w:rsidR="002E012A" w:rsidRPr="00E14ACF">
        <w:rPr>
          <w:sz w:val="28"/>
          <w:szCs w:val="28"/>
        </w:rPr>
        <w:t xml:space="preserve"> </w:t>
      </w:r>
    </w:p>
    <w:bookmarkEnd w:id="4"/>
    <w:p w14:paraId="6AE8C064" w14:textId="77777777" w:rsidR="00AA0503" w:rsidRPr="00E14ACF" w:rsidRDefault="00AA0503" w:rsidP="00E65E1D">
      <w:pPr>
        <w:pStyle w:val="ListParagraph"/>
        <w:ind w:left="709"/>
        <w:contextualSpacing/>
        <w:rPr>
          <w:sz w:val="28"/>
          <w:szCs w:val="28"/>
        </w:rPr>
      </w:pPr>
    </w:p>
    <w:p w14:paraId="54B1D242" w14:textId="10400117" w:rsidR="00AA0503" w:rsidRPr="00E14ACF" w:rsidRDefault="00AA0503" w:rsidP="006330A7">
      <w:pPr>
        <w:pStyle w:val="ListParagraph"/>
        <w:numPr>
          <w:ilvl w:val="0"/>
          <w:numId w:val="8"/>
        </w:numPr>
        <w:ind w:left="142" w:firstLine="567"/>
        <w:contextualSpacing/>
        <w:rPr>
          <w:sz w:val="28"/>
          <w:szCs w:val="28"/>
        </w:rPr>
      </w:pPr>
      <w:r w:rsidRPr="00E14ACF">
        <w:rPr>
          <w:sz w:val="28"/>
          <w:szCs w:val="28"/>
        </w:rPr>
        <w:t>Ministru kabinets nosaka mājokļa pabalsta aprēķināšanas, piešķiršanas un izmaksas kārtību, un izdevumu pozīciju minimālās normas mājokļa pabalsta apmēra aprēķināšanai.</w:t>
      </w:r>
      <w:r w:rsidR="007A76AE" w:rsidRPr="00E14ACF">
        <w:rPr>
          <w:sz w:val="28"/>
          <w:szCs w:val="28"/>
        </w:rPr>
        <w:t xml:space="preserve"> </w:t>
      </w:r>
      <w:r w:rsidRPr="00E14ACF">
        <w:rPr>
          <w:sz w:val="28"/>
          <w:szCs w:val="28"/>
          <w:shd w:val="clear" w:color="auto" w:fill="FFFFFF"/>
        </w:rPr>
        <w:t xml:space="preserve">Pašvaldība saistošajos noteikumos var noteikt labvēlīgākus nosacījumus </w:t>
      </w:r>
      <w:r w:rsidRPr="00E14ACF">
        <w:rPr>
          <w:sz w:val="28"/>
          <w:szCs w:val="28"/>
        </w:rPr>
        <w:t>izdevumu pozīciju normām mājokļa pabalsta apmēra aprēķināšanai</w:t>
      </w:r>
      <w:r w:rsidRPr="00E14ACF">
        <w:rPr>
          <w:sz w:val="28"/>
          <w:szCs w:val="28"/>
          <w:shd w:val="clear" w:color="auto" w:fill="FFFFFF"/>
        </w:rPr>
        <w:t>.</w:t>
      </w:r>
      <w:r w:rsidR="00391C8C" w:rsidRPr="00E14ACF">
        <w:rPr>
          <w:sz w:val="28"/>
          <w:szCs w:val="28"/>
          <w:shd w:val="clear" w:color="auto" w:fill="FFFFFF"/>
        </w:rPr>
        <w:t xml:space="preserve"> </w:t>
      </w:r>
    </w:p>
    <w:p w14:paraId="5BD5EC51" w14:textId="77777777" w:rsidR="00874047" w:rsidRPr="00E14ACF" w:rsidRDefault="00874047" w:rsidP="00E65E1D">
      <w:pPr>
        <w:pStyle w:val="ListParagraph"/>
        <w:ind w:left="709"/>
        <w:contextualSpacing/>
        <w:rPr>
          <w:sz w:val="28"/>
          <w:szCs w:val="28"/>
        </w:rPr>
      </w:pPr>
    </w:p>
    <w:p w14:paraId="3C851A17" w14:textId="73C1B399" w:rsidR="00793549" w:rsidRPr="00E14ACF" w:rsidRDefault="00793549" w:rsidP="00E65E1D">
      <w:pPr>
        <w:pStyle w:val="ListParagraph"/>
        <w:numPr>
          <w:ilvl w:val="0"/>
          <w:numId w:val="8"/>
        </w:numPr>
        <w:shd w:val="clear" w:color="auto" w:fill="FFFFFF"/>
        <w:ind w:left="0" w:firstLine="709"/>
        <w:contextualSpacing/>
        <w:rPr>
          <w:sz w:val="28"/>
          <w:szCs w:val="28"/>
          <w:lang w:eastAsia="lv-LV"/>
        </w:rPr>
      </w:pPr>
      <w:r w:rsidRPr="00E14ACF">
        <w:rPr>
          <w:sz w:val="28"/>
          <w:szCs w:val="28"/>
        </w:rPr>
        <w:t>Šā likuma 35.panta otrajā daļā noteikto papildu sociālās palīdzības pabalstu veidus, apmēru</w:t>
      </w:r>
      <w:r w:rsidR="00DB59AC" w:rsidRPr="00E14ACF">
        <w:rPr>
          <w:sz w:val="28"/>
          <w:szCs w:val="28"/>
        </w:rPr>
        <w:t>, piešķiršanas</w:t>
      </w:r>
      <w:r w:rsidRPr="00E14ACF">
        <w:rPr>
          <w:sz w:val="28"/>
          <w:szCs w:val="28"/>
        </w:rPr>
        <w:t xml:space="preserve"> un izmaksas kārtību nosaka pašvaldīb</w:t>
      </w:r>
      <w:r w:rsidR="002E012A" w:rsidRPr="00E14ACF">
        <w:rPr>
          <w:sz w:val="28"/>
          <w:szCs w:val="28"/>
        </w:rPr>
        <w:t>as</w:t>
      </w:r>
      <w:r w:rsidRPr="00E14ACF">
        <w:rPr>
          <w:sz w:val="28"/>
          <w:szCs w:val="28"/>
        </w:rPr>
        <w:t xml:space="preserve"> saistošajos noteikumos.</w:t>
      </w:r>
    </w:p>
    <w:p w14:paraId="5946B188" w14:textId="77777777" w:rsidR="00793549" w:rsidRPr="00E14ACF" w:rsidRDefault="00793549" w:rsidP="00E65E1D">
      <w:pPr>
        <w:pStyle w:val="tv213"/>
        <w:shd w:val="clear" w:color="auto" w:fill="FFFFFF"/>
        <w:spacing w:before="0" w:beforeAutospacing="0" w:after="0" w:afterAutospacing="0"/>
        <w:ind w:firstLine="9"/>
        <w:jc w:val="both"/>
        <w:rPr>
          <w:sz w:val="28"/>
          <w:szCs w:val="28"/>
        </w:rPr>
      </w:pPr>
    </w:p>
    <w:p w14:paraId="08158BB2" w14:textId="703DF660" w:rsidR="00793549" w:rsidRPr="00E14ACF" w:rsidRDefault="007B3625" w:rsidP="00E65E1D">
      <w:pPr>
        <w:pStyle w:val="ListParagraph"/>
        <w:numPr>
          <w:ilvl w:val="0"/>
          <w:numId w:val="8"/>
        </w:numPr>
        <w:shd w:val="clear" w:color="auto" w:fill="FFFFFF"/>
        <w:ind w:left="0" w:firstLine="709"/>
        <w:contextualSpacing/>
        <w:rPr>
          <w:bCs/>
          <w:sz w:val="28"/>
          <w:szCs w:val="28"/>
        </w:rPr>
      </w:pPr>
      <w:r w:rsidRPr="00E14ACF">
        <w:rPr>
          <w:sz w:val="28"/>
          <w:szCs w:val="28"/>
          <w:lang w:eastAsia="lv-LV"/>
        </w:rPr>
        <w:t xml:space="preserve">Lai novērstu risku izmaksāt sociālās palīdzības pabalstu vienam un tam pašam mērķim vai par to pašu periodu atkārtoti,  </w:t>
      </w:r>
      <w:r w:rsidRPr="00E14ACF">
        <w:rPr>
          <w:sz w:val="28"/>
          <w:szCs w:val="28"/>
          <w:lang w:eastAsia="lv-LV"/>
        </w:rPr>
        <w:lastRenderedPageBreak/>
        <w:t xml:space="preserve">pašvaldības sociālajam dienestam ir tiesības iegūt informāciju no personas iepriekšējās dzīves vietas pašvaldības sociālā dienesta par saņemtās sociālās palīdzības </w:t>
      </w:r>
      <w:r w:rsidR="00827B02" w:rsidRPr="00E14ACF">
        <w:rPr>
          <w:sz w:val="28"/>
          <w:szCs w:val="28"/>
          <w:lang w:eastAsia="lv-LV"/>
        </w:rPr>
        <w:t xml:space="preserve">veidu un </w:t>
      </w:r>
      <w:r w:rsidRPr="00E14ACF">
        <w:rPr>
          <w:sz w:val="28"/>
          <w:szCs w:val="28"/>
          <w:lang w:eastAsia="lv-LV"/>
        </w:rPr>
        <w:t>apmēru, j</w:t>
      </w:r>
      <w:r w:rsidR="00793549" w:rsidRPr="00E14ACF">
        <w:rPr>
          <w:sz w:val="28"/>
          <w:szCs w:val="28"/>
          <w:lang w:eastAsia="lv-LV"/>
        </w:rPr>
        <w:t xml:space="preserve">a kāda no mājsaimniecībā,  kas pieprasījusi sociālo palīdzību, </w:t>
      </w:r>
      <w:r w:rsidRPr="00E14ACF">
        <w:rPr>
          <w:sz w:val="28"/>
          <w:szCs w:val="28"/>
          <w:lang w:eastAsia="lv-LV"/>
        </w:rPr>
        <w:t xml:space="preserve">dzīvojošām </w:t>
      </w:r>
      <w:r w:rsidR="00793549" w:rsidRPr="00E14ACF">
        <w:rPr>
          <w:sz w:val="28"/>
          <w:szCs w:val="28"/>
          <w:lang w:eastAsia="lv-LV"/>
        </w:rPr>
        <w:t>personām pēdējo triju mēnešu laikā mainījusi deklarēto dzīvesvietu vai pastāvīgo dzīves vietu</w:t>
      </w:r>
      <w:r w:rsidRPr="00E14ACF">
        <w:rPr>
          <w:sz w:val="28"/>
          <w:szCs w:val="28"/>
          <w:lang w:eastAsia="lv-LV"/>
        </w:rPr>
        <w:t>.</w:t>
      </w:r>
      <w:r w:rsidR="00793549" w:rsidRPr="00E14ACF">
        <w:rPr>
          <w:sz w:val="28"/>
          <w:szCs w:val="28"/>
          <w:lang w:eastAsia="lv-LV"/>
        </w:rPr>
        <w:t xml:space="preserve"> </w:t>
      </w:r>
    </w:p>
    <w:p w14:paraId="2D309394" w14:textId="77777777" w:rsidR="00F00FCF" w:rsidRPr="00E14ACF" w:rsidRDefault="00F00FCF" w:rsidP="00E65E1D">
      <w:pPr>
        <w:pStyle w:val="ListParagraph"/>
        <w:rPr>
          <w:bCs/>
          <w:sz w:val="28"/>
          <w:szCs w:val="28"/>
        </w:rPr>
      </w:pPr>
    </w:p>
    <w:p w14:paraId="7E19F099" w14:textId="77777777" w:rsidR="00874047" w:rsidRPr="00E14ACF" w:rsidRDefault="00874047" w:rsidP="00E65E1D">
      <w:pPr>
        <w:shd w:val="clear" w:color="auto" w:fill="FFFFFF"/>
        <w:spacing w:after="0" w:line="240" w:lineRule="auto"/>
        <w:ind w:firstLine="709"/>
        <w:jc w:val="both"/>
        <w:rPr>
          <w:rFonts w:ascii="Times New Roman" w:eastAsia="Times New Roman" w:hAnsi="Times New Roman" w:cs="Times New Roman"/>
          <w:b/>
          <w:sz w:val="28"/>
          <w:szCs w:val="28"/>
          <w:lang w:eastAsia="lv-LV"/>
        </w:rPr>
      </w:pPr>
      <w:r w:rsidRPr="00E14ACF">
        <w:rPr>
          <w:rFonts w:ascii="Times New Roman" w:eastAsia="Times New Roman" w:hAnsi="Times New Roman" w:cs="Times New Roman"/>
          <w:b/>
          <w:bCs/>
          <w:sz w:val="28"/>
          <w:szCs w:val="28"/>
          <w:lang w:eastAsia="lv-LV"/>
        </w:rPr>
        <w:t>37.pants. Sociālās palīdzības pabalstu izmaksas veids</w:t>
      </w:r>
    </w:p>
    <w:p w14:paraId="05AB717E" w14:textId="373C752B" w:rsidR="00874047" w:rsidRPr="00E14ACF" w:rsidRDefault="00874047" w:rsidP="00E65E1D">
      <w:pPr>
        <w:shd w:val="clear" w:color="auto" w:fill="FFFFFF"/>
        <w:spacing w:after="0" w:line="240" w:lineRule="auto"/>
        <w:ind w:firstLine="709"/>
        <w:jc w:val="both"/>
        <w:rPr>
          <w:sz w:val="28"/>
          <w:szCs w:val="28"/>
        </w:rPr>
      </w:pPr>
      <w:r w:rsidRPr="00E14ACF">
        <w:rPr>
          <w:rFonts w:ascii="Times New Roman" w:eastAsia="Times New Roman" w:hAnsi="Times New Roman" w:cs="Times New Roman"/>
          <w:sz w:val="28"/>
          <w:szCs w:val="28"/>
          <w:lang w:eastAsia="lv-LV"/>
        </w:rPr>
        <w:t xml:space="preserve">Garantētā minimālā ienākuma pabalstu mājsaimniecībai izmaksā naudā, pārējos piešķirtos sociālās palīdzības pabalstus  mājsaimniecībai  var izmaksāt naudā vai par pabalsta summu apmaksāt preces vai pakalpojumus. </w:t>
      </w:r>
    </w:p>
    <w:p w14:paraId="2567C964" w14:textId="77777777" w:rsidR="00874047" w:rsidRPr="00E14ACF" w:rsidRDefault="00874047" w:rsidP="00E65E1D">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C5CCCF0" w14:textId="65210653" w:rsidR="00874047" w:rsidRPr="00E14ACF" w:rsidRDefault="00874047" w:rsidP="00E65E1D">
      <w:pPr>
        <w:pStyle w:val="tv213"/>
        <w:shd w:val="clear" w:color="auto" w:fill="FFFFFF"/>
        <w:spacing w:before="0" w:beforeAutospacing="0" w:after="0" w:afterAutospacing="0"/>
        <w:ind w:firstLine="709"/>
        <w:jc w:val="both"/>
        <w:rPr>
          <w:b/>
          <w:sz w:val="28"/>
          <w:szCs w:val="28"/>
        </w:rPr>
      </w:pPr>
      <w:r w:rsidRPr="00E14ACF">
        <w:rPr>
          <w:sz w:val="28"/>
          <w:szCs w:val="28"/>
        </w:rPr>
        <w:tab/>
      </w:r>
      <w:r w:rsidRPr="00E14ACF">
        <w:rPr>
          <w:b/>
          <w:sz w:val="28"/>
          <w:szCs w:val="28"/>
        </w:rPr>
        <w:t>38.pants. Sociālās palīdzības pabalstu izmaksas pārskatīšana vai  pārtraukšana</w:t>
      </w:r>
    </w:p>
    <w:p w14:paraId="2F2EE755" w14:textId="77777777" w:rsidR="00874047" w:rsidRPr="00E14ACF" w:rsidRDefault="00874047" w:rsidP="00E65E1D">
      <w:pPr>
        <w:pStyle w:val="tv213"/>
        <w:shd w:val="clear" w:color="auto" w:fill="FFFFFF"/>
        <w:spacing w:before="0" w:beforeAutospacing="0" w:after="0" w:afterAutospacing="0"/>
        <w:ind w:left="151"/>
        <w:jc w:val="both"/>
        <w:rPr>
          <w:b/>
        </w:rPr>
      </w:pPr>
    </w:p>
    <w:p w14:paraId="356D810B" w14:textId="75ABF83A" w:rsidR="00874047" w:rsidRPr="00E14ACF" w:rsidRDefault="00874047" w:rsidP="00E65E1D">
      <w:pPr>
        <w:pStyle w:val="tv213"/>
        <w:shd w:val="clear" w:color="auto" w:fill="FFFFFF"/>
        <w:spacing w:before="0" w:beforeAutospacing="0" w:after="0" w:afterAutospacing="0"/>
        <w:ind w:firstLine="709"/>
        <w:jc w:val="both"/>
        <w:rPr>
          <w:sz w:val="28"/>
          <w:szCs w:val="28"/>
        </w:rPr>
      </w:pPr>
      <w:r w:rsidRPr="00E14ACF">
        <w:rPr>
          <w:sz w:val="28"/>
          <w:szCs w:val="28"/>
        </w:rPr>
        <w:t xml:space="preserve">(1) Piešķirtā garantētā minimālā ienākuma pabalsta izmaksu pārtrauc vai </w:t>
      </w:r>
      <w:r w:rsidR="005354F0" w:rsidRPr="00E14ACF">
        <w:rPr>
          <w:sz w:val="28"/>
          <w:szCs w:val="28"/>
        </w:rPr>
        <w:t xml:space="preserve">to </w:t>
      </w:r>
      <w:r w:rsidRPr="00E14ACF">
        <w:rPr>
          <w:sz w:val="28"/>
          <w:szCs w:val="28"/>
        </w:rPr>
        <w:t xml:space="preserve">nepiešķir, ja persona atrodas ieslodzījuma vietā (izņemot atklāto cietumu), ilgstošas sociālās aprūpes un sociālās rehabilitācijas institūcijā, sociālās korekcijas izglītības iestādē, sociālās rehabilitācijas institūcijā ar izmitināšanu vai saņem ārstniecības pakalpojumu stacionārā, kurā pakalpojumus pilnībā </w:t>
      </w:r>
      <w:r w:rsidR="00E71B24" w:rsidRPr="00E14ACF">
        <w:rPr>
          <w:sz w:val="28"/>
          <w:szCs w:val="28"/>
        </w:rPr>
        <w:t xml:space="preserve">vai daļēji </w:t>
      </w:r>
      <w:r w:rsidRPr="00E14ACF">
        <w:rPr>
          <w:sz w:val="28"/>
          <w:szCs w:val="28"/>
        </w:rPr>
        <w:t>finansē no valsts vai pašvaldības budžeta.</w:t>
      </w:r>
    </w:p>
    <w:p w14:paraId="44FC62AE" w14:textId="77777777" w:rsidR="00874047" w:rsidRPr="00E14ACF" w:rsidRDefault="00874047" w:rsidP="00E65E1D">
      <w:pPr>
        <w:pStyle w:val="tv213"/>
        <w:shd w:val="clear" w:color="auto" w:fill="FFFFFF"/>
        <w:spacing w:before="0" w:beforeAutospacing="0" w:after="0" w:afterAutospacing="0"/>
        <w:ind w:firstLine="709"/>
        <w:jc w:val="both"/>
        <w:rPr>
          <w:sz w:val="28"/>
          <w:szCs w:val="28"/>
        </w:rPr>
      </w:pPr>
    </w:p>
    <w:p w14:paraId="21628554" w14:textId="7D8E074F" w:rsidR="00874047" w:rsidRPr="00E14ACF" w:rsidRDefault="00874047" w:rsidP="00E65E1D">
      <w:pPr>
        <w:pStyle w:val="tv213"/>
        <w:shd w:val="clear" w:color="auto" w:fill="FFFFFF"/>
        <w:spacing w:before="0" w:beforeAutospacing="0" w:after="0" w:afterAutospacing="0"/>
        <w:ind w:firstLine="709"/>
        <w:jc w:val="both"/>
        <w:rPr>
          <w:sz w:val="28"/>
          <w:szCs w:val="28"/>
        </w:rPr>
      </w:pPr>
      <w:r w:rsidRPr="00E14ACF">
        <w:rPr>
          <w:sz w:val="28"/>
          <w:szCs w:val="28"/>
        </w:rPr>
        <w:t xml:space="preserve">(2) Piešķirto mājokļa un papildu sociālās palīdzības pabalstu izmaksu pārtrauc vai </w:t>
      </w:r>
      <w:r w:rsidR="00B76A1E" w:rsidRPr="00E14ACF">
        <w:rPr>
          <w:sz w:val="28"/>
          <w:szCs w:val="28"/>
        </w:rPr>
        <w:t xml:space="preserve">to </w:t>
      </w:r>
      <w:r w:rsidRPr="00E14ACF">
        <w:rPr>
          <w:sz w:val="28"/>
          <w:szCs w:val="28"/>
        </w:rPr>
        <w:t xml:space="preserve">nepiešķir, ja persona vai mājsaimniecība vairs nekvalificējas pabalsta saņemšanai. Pašvaldības sociālais dienests </w:t>
      </w:r>
      <w:r w:rsidR="00D42498" w:rsidRPr="00E14ACF">
        <w:rPr>
          <w:sz w:val="28"/>
          <w:szCs w:val="28"/>
        </w:rPr>
        <w:t xml:space="preserve">var </w:t>
      </w:r>
      <w:r w:rsidRPr="00E14ACF">
        <w:rPr>
          <w:sz w:val="28"/>
          <w:szCs w:val="28"/>
        </w:rPr>
        <w:t xml:space="preserve">pagarināt piešķirtā mājokļa pabalsta izmaksu </w:t>
      </w:r>
      <w:r w:rsidR="00A63F07" w:rsidRPr="00E14ACF">
        <w:rPr>
          <w:sz w:val="28"/>
          <w:szCs w:val="28"/>
        </w:rPr>
        <w:t xml:space="preserve">par </w:t>
      </w:r>
      <w:r w:rsidRPr="00E14ACF">
        <w:rPr>
          <w:sz w:val="28"/>
          <w:szCs w:val="28"/>
        </w:rPr>
        <w:t>period</w:t>
      </w:r>
      <w:r w:rsidR="00A63F07" w:rsidRPr="00E14ACF">
        <w:rPr>
          <w:sz w:val="28"/>
          <w:szCs w:val="28"/>
        </w:rPr>
        <w:t>u</w:t>
      </w:r>
      <w:r w:rsidRPr="00E14ACF">
        <w:rPr>
          <w:sz w:val="28"/>
          <w:szCs w:val="28"/>
        </w:rPr>
        <w:t>, kamēr persona saņem ārstniecības pakalpojumu stacionārā vai sociālās reabilitācijas pakalpojumu ar izmitināšanu.</w:t>
      </w:r>
    </w:p>
    <w:p w14:paraId="5BA1B25E" w14:textId="77777777" w:rsidR="00874047" w:rsidRPr="00E14ACF" w:rsidRDefault="00874047" w:rsidP="00E65E1D">
      <w:pPr>
        <w:pStyle w:val="tv213"/>
        <w:shd w:val="clear" w:color="auto" w:fill="FFFFFF"/>
        <w:spacing w:before="0" w:beforeAutospacing="0" w:after="0" w:afterAutospacing="0"/>
        <w:ind w:firstLine="709"/>
        <w:jc w:val="both"/>
        <w:rPr>
          <w:sz w:val="28"/>
          <w:szCs w:val="28"/>
        </w:rPr>
      </w:pPr>
    </w:p>
    <w:p w14:paraId="6544AB98" w14:textId="2F884927" w:rsidR="00874047" w:rsidRPr="00E14ACF" w:rsidRDefault="00874047" w:rsidP="00E65E1D">
      <w:pPr>
        <w:pStyle w:val="tv213"/>
        <w:shd w:val="clear" w:color="auto" w:fill="FFFFFF"/>
        <w:spacing w:before="0" w:beforeAutospacing="0" w:after="0" w:afterAutospacing="0"/>
        <w:ind w:firstLine="709"/>
        <w:jc w:val="both"/>
        <w:rPr>
          <w:sz w:val="28"/>
          <w:szCs w:val="28"/>
        </w:rPr>
      </w:pPr>
      <w:r w:rsidRPr="00E14ACF">
        <w:rPr>
          <w:sz w:val="28"/>
          <w:szCs w:val="28"/>
        </w:rPr>
        <w:t>(3) Piešķirt</w:t>
      </w:r>
      <w:r w:rsidR="00DB59AC" w:rsidRPr="00E14ACF">
        <w:rPr>
          <w:sz w:val="28"/>
          <w:szCs w:val="28"/>
        </w:rPr>
        <w:t>ā</w:t>
      </w:r>
      <w:r w:rsidRPr="00E14ACF">
        <w:rPr>
          <w:sz w:val="28"/>
          <w:szCs w:val="28"/>
        </w:rPr>
        <w:t xml:space="preserve"> sociālās palīdzības pabalst</w:t>
      </w:r>
      <w:r w:rsidR="00DB59AC" w:rsidRPr="00E14ACF">
        <w:rPr>
          <w:sz w:val="28"/>
          <w:szCs w:val="28"/>
        </w:rPr>
        <w:t>a</w:t>
      </w:r>
      <w:r w:rsidRPr="00E14ACF">
        <w:rPr>
          <w:sz w:val="28"/>
          <w:szCs w:val="28"/>
        </w:rPr>
        <w:t xml:space="preserve"> izmaksu pārtrauc ar tā mēneša pirmo datumu, kas seko mēnesim, k</w:t>
      </w:r>
      <w:r w:rsidR="00DD5B95" w:rsidRPr="00E14ACF">
        <w:rPr>
          <w:sz w:val="28"/>
          <w:szCs w:val="28"/>
        </w:rPr>
        <w:t>urā</w:t>
      </w:r>
      <w:r w:rsidRPr="00E14ACF">
        <w:rPr>
          <w:sz w:val="28"/>
          <w:szCs w:val="28"/>
        </w:rPr>
        <w:t xml:space="preserve"> radušies apstākļi, kuru dēļ </w:t>
      </w:r>
      <w:r w:rsidR="00DB59AC" w:rsidRPr="00E14ACF">
        <w:rPr>
          <w:sz w:val="28"/>
          <w:szCs w:val="28"/>
        </w:rPr>
        <w:t>ir pārtraucama pabalst</w:t>
      </w:r>
      <w:r w:rsidR="00DC12B7" w:rsidRPr="00E14ACF">
        <w:rPr>
          <w:sz w:val="28"/>
          <w:szCs w:val="28"/>
        </w:rPr>
        <w:t>a</w:t>
      </w:r>
      <w:r w:rsidR="00DB59AC" w:rsidRPr="00E14ACF">
        <w:rPr>
          <w:sz w:val="28"/>
          <w:szCs w:val="28"/>
        </w:rPr>
        <w:t xml:space="preserve"> izmaksa. </w:t>
      </w:r>
    </w:p>
    <w:p w14:paraId="1677D231" w14:textId="77777777" w:rsidR="00874047" w:rsidRPr="00E14ACF" w:rsidRDefault="00874047" w:rsidP="00E65E1D">
      <w:pPr>
        <w:pStyle w:val="tv213"/>
        <w:shd w:val="clear" w:color="auto" w:fill="FFFFFF"/>
        <w:spacing w:before="0" w:beforeAutospacing="0" w:after="0" w:afterAutospacing="0"/>
        <w:ind w:firstLine="709"/>
        <w:jc w:val="both"/>
        <w:rPr>
          <w:sz w:val="28"/>
          <w:szCs w:val="28"/>
        </w:rPr>
      </w:pPr>
    </w:p>
    <w:p w14:paraId="0DC771D4" w14:textId="7C6FB4A1" w:rsidR="00874047" w:rsidRPr="00E14ACF" w:rsidRDefault="00874047" w:rsidP="00E65E1D">
      <w:pPr>
        <w:pStyle w:val="tv213"/>
        <w:shd w:val="clear" w:color="auto" w:fill="FFFFFF"/>
        <w:spacing w:before="0" w:beforeAutospacing="0" w:after="0" w:afterAutospacing="0"/>
        <w:ind w:firstLine="709"/>
        <w:jc w:val="both"/>
        <w:rPr>
          <w:sz w:val="28"/>
          <w:szCs w:val="28"/>
        </w:rPr>
      </w:pPr>
      <w:r w:rsidRPr="00E14ACF">
        <w:rPr>
          <w:sz w:val="28"/>
          <w:szCs w:val="28"/>
        </w:rPr>
        <w:t xml:space="preserve">(4) Pašvaldības sociālais dienests no jauna izvērtē mājsaimniecības materiālo situāciju un pārskata lēmumu par sociālās palīdzības pabalstu apmēru un veidiem, ja </w:t>
      </w:r>
      <w:r w:rsidR="00BD1E47" w:rsidRPr="00E14ACF">
        <w:rPr>
          <w:sz w:val="28"/>
          <w:szCs w:val="28"/>
        </w:rPr>
        <w:t>pasliktinās</w:t>
      </w:r>
      <w:r w:rsidRPr="00E14ACF">
        <w:rPr>
          <w:sz w:val="28"/>
          <w:szCs w:val="28"/>
        </w:rPr>
        <w:t xml:space="preserve"> mājsaimniecības materiālā </w:t>
      </w:r>
      <w:r w:rsidR="005F3551" w:rsidRPr="00E14ACF">
        <w:rPr>
          <w:sz w:val="28"/>
          <w:szCs w:val="28"/>
        </w:rPr>
        <w:t xml:space="preserve">situācija </w:t>
      </w:r>
      <w:r w:rsidRPr="00E14ACF">
        <w:rPr>
          <w:sz w:val="28"/>
          <w:szCs w:val="28"/>
        </w:rPr>
        <w:t xml:space="preserve">vai </w:t>
      </w:r>
      <w:r w:rsidR="005F3551" w:rsidRPr="00E14ACF">
        <w:rPr>
          <w:sz w:val="28"/>
          <w:szCs w:val="28"/>
        </w:rPr>
        <w:t xml:space="preserve">izmainās </w:t>
      </w:r>
      <w:r w:rsidRPr="00E14ACF">
        <w:rPr>
          <w:sz w:val="28"/>
          <w:szCs w:val="28"/>
        </w:rPr>
        <w:t>sociālā situācija.</w:t>
      </w:r>
    </w:p>
    <w:p w14:paraId="37668531" w14:textId="77777777" w:rsidR="00874047" w:rsidRPr="00E14ACF" w:rsidRDefault="00874047" w:rsidP="00E65E1D">
      <w:pPr>
        <w:shd w:val="clear" w:color="auto" w:fill="FFFFFF"/>
        <w:spacing w:after="0" w:line="240" w:lineRule="auto"/>
        <w:ind w:left="9" w:firstLine="709"/>
        <w:jc w:val="both"/>
        <w:rPr>
          <w:rFonts w:ascii="Times New Roman" w:hAnsi="Times New Roman" w:cs="Times New Roman"/>
          <w:sz w:val="28"/>
          <w:szCs w:val="28"/>
        </w:rPr>
      </w:pPr>
    </w:p>
    <w:p w14:paraId="731084F6" w14:textId="4EEB1BC6" w:rsidR="00874047" w:rsidRPr="00E14ACF" w:rsidRDefault="00874047" w:rsidP="00E65E1D">
      <w:pPr>
        <w:shd w:val="clear" w:color="auto" w:fill="FFFFFF"/>
        <w:spacing w:after="0" w:line="240" w:lineRule="auto"/>
        <w:ind w:left="11" w:firstLine="709"/>
        <w:jc w:val="both"/>
        <w:rPr>
          <w:sz w:val="28"/>
          <w:szCs w:val="28"/>
        </w:rPr>
      </w:pPr>
      <w:r w:rsidRPr="00E14ACF">
        <w:rPr>
          <w:rFonts w:ascii="Times New Roman" w:hAnsi="Times New Roman" w:cs="Times New Roman"/>
          <w:sz w:val="28"/>
          <w:szCs w:val="28"/>
        </w:rPr>
        <w:t xml:space="preserve">(5) Pamata sociālās palīdzības pabalstu izmaksa netiek pārtraukta, ja mājsaimniecības materiālais stāvoklis </w:t>
      </w:r>
      <w:r w:rsidR="00D549DD" w:rsidRPr="00E14ACF">
        <w:rPr>
          <w:rFonts w:ascii="Times New Roman" w:hAnsi="Times New Roman" w:cs="Times New Roman"/>
          <w:sz w:val="28"/>
          <w:szCs w:val="28"/>
        </w:rPr>
        <w:t xml:space="preserve">ir </w:t>
      </w:r>
      <w:r w:rsidRPr="00E14ACF">
        <w:rPr>
          <w:rFonts w:ascii="Times New Roman" w:hAnsi="Times New Roman" w:cs="Times New Roman"/>
          <w:sz w:val="28"/>
          <w:szCs w:val="28"/>
        </w:rPr>
        <w:t xml:space="preserve">uzlabojies un tās ienākumi palielinājušies uz darba attiecību pamata gūtajiem ienākumiem vai no saimnieciskās darbības, izņemot autoratlīdzību, ienākumus no nekustamā </w:t>
      </w:r>
      <w:r w:rsidRPr="00E14ACF">
        <w:rPr>
          <w:rFonts w:ascii="Times New Roman" w:hAnsi="Times New Roman" w:cs="Times New Roman"/>
          <w:sz w:val="28"/>
          <w:szCs w:val="28"/>
        </w:rPr>
        <w:lastRenderedPageBreak/>
        <w:t>īpašuma un ienākumus no metāllūžņu pārdošanas, līdz pabalstu piešķiršanas termiņa beigām. No jauna izvērtējot materiālo situāciju, pašvaldības sociālais dienests vienu reizi kalendāra gadā trīs kalendāra mēnešus neņem vērā ienākumus līdz valstī noteiktās minimālās mēneša darba algas apmēram no šā ienākuma personai darbspējīgā vecumā, kura uzsākusi gūt ienākumus.</w:t>
      </w:r>
    </w:p>
    <w:p w14:paraId="5E67BA2C" w14:textId="0E6E2F16" w:rsidR="00874047" w:rsidRPr="00E14ACF" w:rsidRDefault="00874047" w:rsidP="00E65E1D">
      <w:pPr>
        <w:shd w:val="clear" w:color="auto" w:fill="FFFFFF"/>
        <w:spacing w:after="0" w:line="240" w:lineRule="auto"/>
        <w:ind w:left="11" w:firstLine="709"/>
        <w:jc w:val="both"/>
        <w:rPr>
          <w:sz w:val="28"/>
          <w:szCs w:val="28"/>
        </w:rPr>
      </w:pPr>
    </w:p>
    <w:p w14:paraId="6D7087DC" w14:textId="3338C48F" w:rsidR="00874047" w:rsidRPr="00E14ACF" w:rsidRDefault="00874047" w:rsidP="00E65E1D">
      <w:pPr>
        <w:shd w:val="clear" w:color="auto" w:fill="FFFFFF"/>
        <w:spacing w:after="0" w:line="240" w:lineRule="auto"/>
        <w:ind w:firstLine="709"/>
        <w:jc w:val="both"/>
        <w:rPr>
          <w:b/>
          <w:bCs/>
          <w:sz w:val="28"/>
          <w:szCs w:val="28"/>
        </w:rPr>
      </w:pPr>
      <w:r w:rsidRPr="00E14ACF">
        <w:rPr>
          <w:rFonts w:ascii="Times New Roman" w:eastAsia="Times New Roman" w:hAnsi="Times New Roman" w:cs="Times New Roman"/>
          <w:b/>
          <w:bCs/>
          <w:sz w:val="28"/>
          <w:szCs w:val="28"/>
          <w:lang w:eastAsia="lv-LV"/>
        </w:rPr>
        <w:t>39. pants. Nepamatoti izmaksāto sociālās palīdzības pabalstu atgūšana</w:t>
      </w:r>
    </w:p>
    <w:p w14:paraId="23D97E44" w14:textId="77777777" w:rsidR="00874047" w:rsidRPr="00E14ACF" w:rsidRDefault="00874047" w:rsidP="00E65E1D">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118F08C" w14:textId="781D5341" w:rsidR="00874047" w:rsidRPr="00E14ACF" w:rsidRDefault="00874047" w:rsidP="00E65E1D">
      <w:pPr>
        <w:shd w:val="clear" w:color="auto" w:fill="FFFFFF"/>
        <w:spacing w:after="0" w:line="240" w:lineRule="auto"/>
        <w:ind w:firstLine="709"/>
        <w:jc w:val="both"/>
        <w:rPr>
          <w:sz w:val="28"/>
          <w:szCs w:val="28"/>
        </w:rPr>
      </w:pPr>
      <w:r w:rsidRPr="00E14ACF">
        <w:rPr>
          <w:rFonts w:ascii="Times New Roman" w:eastAsia="Times New Roman" w:hAnsi="Times New Roman" w:cs="Times New Roman"/>
          <w:sz w:val="28"/>
          <w:szCs w:val="28"/>
          <w:lang w:eastAsia="lv-LV"/>
        </w:rPr>
        <w:t>Pašvaldības sociālais dienests pieņem lēmumu par nepamatoti izmaksāto sociālās palīdzības pabalstu atgūšanu, ja tas konstatē, ka attiecīgais pabalsts ir nepamatoti izmaksāts klienta vainas dēļ, klientam sniedzot nepatiesu vai nepilnīgu informāciju vai nepaziņojot par pārmaiņām, kas varētu ietekmēt tiesības uz šo pabalstu vai tā apmēru. Ja klients neatlīdzina pārmaksāto summu labprātīgi, lēmumu izpilda tiesu izpildītājs </w:t>
      </w:r>
      <w:hyperlink r:id="rId9" w:tgtFrame="_blank" w:history="1">
        <w:r w:rsidRPr="00E14ACF">
          <w:rPr>
            <w:rFonts w:ascii="Times New Roman" w:eastAsia="Times New Roman" w:hAnsi="Times New Roman" w:cs="Times New Roman"/>
            <w:sz w:val="28"/>
            <w:szCs w:val="28"/>
            <w:lang w:eastAsia="lv-LV"/>
          </w:rPr>
          <w:t>Administratīvā procesa likumā</w:t>
        </w:r>
      </w:hyperlink>
      <w:r w:rsidRPr="00E14ACF">
        <w:rPr>
          <w:rFonts w:ascii="Times New Roman" w:eastAsia="Times New Roman" w:hAnsi="Times New Roman" w:cs="Times New Roman"/>
          <w:sz w:val="28"/>
          <w:szCs w:val="28"/>
          <w:lang w:eastAsia="lv-LV"/>
        </w:rPr>
        <w:t xml:space="preserve"> noteiktajā kārtībā, pamatojoties uz pašvaldības sociālā dienesta </w:t>
      </w:r>
      <w:proofErr w:type="spellStart"/>
      <w:r w:rsidRPr="00E14ACF">
        <w:rPr>
          <w:rFonts w:ascii="Times New Roman" w:eastAsia="Times New Roman" w:hAnsi="Times New Roman" w:cs="Times New Roman"/>
          <w:sz w:val="28"/>
          <w:szCs w:val="28"/>
          <w:lang w:eastAsia="lv-LV"/>
        </w:rPr>
        <w:t>izpildrīkojumu</w:t>
      </w:r>
      <w:proofErr w:type="spellEnd"/>
      <w:r w:rsidRPr="00E14ACF">
        <w:rPr>
          <w:rFonts w:ascii="Times New Roman" w:eastAsia="Times New Roman" w:hAnsi="Times New Roman" w:cs="Times New Roman"/>
          <w:sz w:val="28"/>
          <w:szCs w:val="28"/>
          <w:lang w:eastAsia="lv-LV"/>
        </w:rPr>
        <w:t>.”.</w:t>
      </w:r>
    </w:p>
    <w:p w14:paraId="180FCF50" w14:textId="3190FCB7" w:rsidR="00874047" w:rsidRPr="00E14ACF" w:rsidRDefault="00874047" w:rsidP="00E65E1D">
      <w:pPr>
        <w:shd w:val="clear" w:color="auto" w:fill="FFFFFF"/>
        <w:spacing w:after="0" w:line="240" w:lineRule="auto"/>
        <w:ind w:firstLine="300"/>
        <w:jc w:val="both"/>
        <w:rPr>
          <w:sz w:val="28"/>
          <w:szCs w:val="28"/>
        </w:rPr>
      </w:pPr>
    </w:p>
    <w:p w14:paraId="24E2F2D4" w14:textId="37C3641F" w:rsidR="00874047" w:rsidRPr="00E14ACF" w:rsidRDefault="00874047" w:rsidP="00E65E1D">
      <w:pPr>
        <w:pStyle w:val="tv213"/>
        <w:numPr>
          <w:ilvl w:val="0"/>
          <w:numId w:val="4"/>
        </w:numPr>
        <w:shd w:val="clear" w:color="auto" w:fill="FFFFFF"/>
        <w:spacing w:before="0" w:beforeAutospacing="0" w:after="0" w:afterAutospacing="0"/>
        <w:jc w:val="both"/>
        <w:rPr>
          <w:sz w:val="28"/>
          <w:szCs w:val="28"/>
        </w:rPr>
      </w:pPr>
      <w:r w:rsidRPr="00E14ACF">
        <w:rPr>
          <w:sz w:val="28"/>
          <w:szCs w:val="28"/>
        </w:rPr>
        <w:t>Izteikt 48.pantu šādā redakcijā:</w:t>
      </w:r>
    </w:p>
    <w:p w14:paraId="27F0CAEB" w14:textId="4452B6D5" w:rsidR="00874047" w:rsidRPr="00E14ACF" w:rsidRDefault="00874047" w:rsidP="00E65E1D">
      <w:pPr>
        <w:pStyle w:val="tv213"/>
        <w:shd w:val="clear" w:color="auto" w:fill="FFFFFF"/>
        <w:spacing w:before="0" w:beforeAutospacing="0" w:after="0" w:afterAutospacing="0"/>
        <w:ind w:firstLine="709"/>
        <w:jc w:val="both"/>
        <w:rPr>
          <w:b/>
          <w:bCs/>
          <w:sz w:val="28"/>
          <w:szCs w:val="28"/>
        </w:rPr>
      </w:pPr>
      <w:r w:rsidRPr="00E14ACF">
        <w:rPr>
          <w:bCs/>
          <w:sz w:val="28"/>
          <w:szCs w:val="28"/>
        </w:rPr>
        <w:t>“</w:t>
      </w:r>
      <w:r w:rsidRPr="00E14ACF">
        <w:rPr>
          <w:b/>
          <w:bCs/>
          <w:sz w:val="28"/>
          <w:szCs w:val="28"/>
        </w:rPr>
        <w:t>48.pants. Sociālās palīdzības organizatora profesionālie uzdevumi</w:t>
      </w:r>
    </w:p>
    <w:p w14:paraId="5BA5589C" w14:textId="77777777" w:rsidR="00874047" w:rsidRPr="00E14ACF" w:rsidRDefault="00874047" w:rsidP="00E65E1D">
      <w:pPr>
        <w:pStyle w:val="tv213"/>
        <w:shd w:val="clear" w:color="auto" w:fill="FFFFFF"/>
        <w:spacing w:before="0" w:beforeAutospacing="0" w:after="0" w:afterAutospacing="0"/>
        <w:ind w:firstLine="9"/>
        <w:jc w:val="both"/>
        <w:rPr>
          <w:sz w:val="28"/>
          <w:szCs w:val="28"/>
        </w:rPr>
      </w:pPr>
    </w:p>
    <w:p w14:paraId="71453E32" w14:textId="7EBF21FA" w:rsidR="00874047" w:rsidRPr="00E14ACF" w:rsidRDefault="00874047" w:rsidP="00E65E1D">
      <w:pPr>
        <w:pStyle w:val="tv213"/>
        <w:numPr>
          <w:ilvl w:val="0"/>
          <w:numId w:val="11"/>
        </w:numPr>
        <w:shd w:val="clear" w:color="auto" w:fill="FFFFFF"/>
        <w:spacing w:before="0" w:beforeAutospacing="0" w:after="0" w:afterAutospacing="0"/>
        <w:ind w:left="142" w:firstLine="567"/>
        <w:jc w:val="both"/>
        <w:rPr>
          <w:sz w:val="28"/>
          <w:szCs w:val="28"/>
        </w:rPr>
      </w:pPr>
      <w:r w:rsidRPr="00E14ACF">
        <w:rPr>
          <w:sz w:val="28"/>
          <w:szCs w:val="28"/>
        </w:rPr>
        <w:t xml:space="preserve">Sociālās palīdzības organizators </w:t>
      </w:r>
      <w:r w:rsidR="005929F1" w:rsidRPr="00E14ACF">
        <w:rPr>
          <w:sz w:val="28"/>
          <w:szCs w:val="28"/>
        </w:rPr>
        <w:t xml:space="preserve">organizē </w:t>
      </w:r>
      <w:r w:rsidRPr="00E14ACF">
        <w:rPr>
          <w:sz w:val="28"/>
          <w:szCs w:val="28"/>
        </w:rPr>
        <w:t xml:space="preserve"> sociālās palīdzības sniegšanu atbilstoši normatīvajos aktos noteiktajām prasībām.</w:t>
      </w:r>
    </w:p>
    <w:p w14:paraId="1245F777" w14:textId="77777777" w:rsidR="00874047" w:rsidRPr="00E14ACF" w:rsidRDefault="00874047" w:rsidP="00E65E1D">
      <w:pPr>
        <w:pStyle w:val="tv213"/>
        <w:shd w:val="clear" w:color="auto" w:fill="FFFFFF"/>
        <w:spacing w:before="0" w:beforeAutospacing="0" w:after="0" w:afterAutospacing="0"/>
        <w:ind w:left="1144"/>
        <w:jc w:val="both"/>
        <w:rPr>
          <w:sz w:val="28"/>
          <w:szCs w:val="28"/>
        </w:rPr>
      </w:pPr>
    </w:p>
    <w:p w14:paraId="08700917" w14:textId="5A70302D" w:rsidR="00874047" w:rsidRPr="00E14ACF" w:rsidRDefault="00874047" w:rsidP="00E65E1D">
      <w:pPr>
        <w:pStyle w:val="tv213"/>
        <w:shd w:val="clear" w:color="auto" w:fill="FFFFFF"/>
        <w:spacing w:before="0" w:beforeAutospacing="0" w:after="0" w:afterAutospacing="0"/>
        <w:ind w:firstLine="709"/>
        <w:jc w:val="both"/>
        <w:rPr>
          <w:sz w:val="28"/>
          <w:szCs w:val="28"/>
        </w:rPr>
      </w:pPr>
      <w:r w:rsidRPr="00E14ACF">
        <w:rPr>
          <w:sz w:val="28"/>
          <w:szCs w:val="28"/>
        </w:rPr>
        <w:t>(2) Sociālās palīdzības organizators:</w:t>
      </w:r>
    </w:p>
    <w:p w14:paraId="4D1973D2" w14:textId="77777777" w:rsidR="00874047" w:rsidRPr="00E14ACF" w:rsidRDefault="00874047" w:rsidP="00E65E1D">
      <w:pPr>
        <w:shd w:val="clear" w:color="auto" w:fill="FFFFFF"/>
        <w:spacing w:after="0" w:line="240" w:lineRule="auto"/>
        <w:ind w:left="9" w:firstLine="700"/>
        <w:jc w:val="both"/>
        <w:rPr>
          <w:rFonts w:ascii="Times New Roman" w:eastAsia="Times New Roman" w:hAnsi="Times New Roman" w:cs="Times New Roman"/>
          <w:sz w:val="28"/>
          <w:szCs w:val="28"/>
          <w:lang w:eastAsia="lv-LV"/>
        </w:rPr>
      </w:pPr>
      <w:r w:rsidRPr="00E14ACF">
        <w:rPr>
          <w:rFonts w:ascii="Times New Roman" w:eastAsia="Times New Roman" w:hAnsi="Times New Roman" w:cs="Times New Roman"/>
          <w:sz w:val="28"/>
          <w:szCs w:val="28"/>
          <w:lang w:eastAsia="lv-LV"/>
        </w:rPr>
        <w:t>1) izvērtē mājsaimniecībā esošo personu sociālo un materiālo situāciju, aprēķina sociālās palīdzības pabalstu apmērus;</w:t>
      </w:r>
    </w:p>
    <w:p w14:paraId="223BCB5A" w14:textId="3DC723DD" w:rsidR="00874047" w:rsidRPr="00E14ACF" w:rsidRDefault="00874047" w:rsidP="00E65E1D">
      <w:pPr>
        <w:shd w:val="clear" w:color="auto" w:fill="FFFFFF"/>
        <w:spacing w:after="0" w:line="240" w:lineRule="auto"/>
        <w:ind w:firstLine="709"/>
        <w:rPr>
          <w:sz w:val="28"/>
          <w:szCs w:val="28"/>
        </w:rPr>
      </w:pPr>
      <w:r w:rsidRPr="00E14ACF">
        <w:rPr>
          <w:rFonts w:ascii="Times New Roman" w:eastAsia="Times New Roman" w:hAnsi="Times New Roman" w:cs="Times New Roman"/>
          <w:sz w:val="28"/>
          <w:szCs w:val="28"/>
          <w:lang w:eastAsia="lv-LV"/>
        </w:rPr>
        <w:t>2</w:t>
      </w:r>
      <w:r w:rsidRPr="00E14ACF">
        <w:rPr>
          <w:rFonts w:ascii="Times New Roman" w:hAnsi="Times New Roman" w:cs="Times New Roman"/>
          <w:sz w:val="28"/>
          <w:szCs w:val="28"/>
          <w:shd w:val="clear" w:color="auto" w:fill="FFFFFF"/>
        </w:rPr>
        <w:t>) informē klientus par viņu tiesībām uz sociālo palīdzību un par šo tiesību īstenošanas iespējām, kā arī līdzdarbības pienākumiem.</w:t>
      </w:r>
      <w:r w:rsidRPr="00E14ACF">
        <w:rPr>
          <w:rFonts w:ascii="Times New Roman" w:eastAsia="Times New Roman" w:hAnsi="Times New Roman" w:cs="Times New Roman"/>
          <w:sz w:val="28"/>
          <w:szCs w:val="28"/>
          <w:lang w:eastAsia="lv-LV"/>
        </w:rPr>
        <w:t>”.</w:t>
      </w:r>
    </w:p>
    <w:p w14:paraId="1BB7B44D" w14:textId="718C9E60" w:rsidR="00874047" w:rsidRPr="00E14ACF" w:rsidRDefault="00874047" w:rsidP="00E65E1D">
      <w:pPr>
        <w:shd w:val="clear" w:color="auto" w:fill="FFFFFF"/>
        <w:spacing w:after="0" w:line="240" w:lineRule="auto"/>
        <w:ind w:firstLine="709"/>
        <w:rPr>
          <w:sz w:val="28"/>
          <w:szCs w:val="28"/>
        </w:rPr>
      </w:pPr>
    </w:p>
    <w:p w14:paraId="553033EC" w14:textId="7F6EDF25" w:rsidR="00636BFA" w:rsidRPr="00E14ACF" w:rsidRDefault="00636BFA" w:rsidP="00E65E1D">
      <w:pPr>
        <w:pStyle w:val="tv213"/>
        <w:numPr>
          <w:ilvl w:val="0"/>
          <w:numId w:val="4"/>
        </w:numPr>
        <w:shd w:val="clear" w:color="auto" w:fill="FFFFFF"/>
        <w:spacing w:before="0" w:beforeAutospacing="0" w:after="0" w:afterAutospacing="0"/>
        <w:ind w:left="0" w:firstLine="720"/>
        <w:jc w:val="both"/>
        <w:rPr>
          <w:bCs/>
          <w:sz w:val="28"/>
          <w:szCs w:val="28"/>
        </w:rPr>
      </w:pPr>
      <w:bookmarkStart w:id="5" w:name="_Hlk49936819"/>
      <w:r w:rsidRPr="00E14ACF">
        <w:rPr>
          <w:bCs/>
          <w:sz w:val="28"/>
          <w:szCs w:val="28"/>
        </w:rPr>
        <w:t>Papildināt pārejas noteikumu</w:t>
      </w:r>
      <w:r w:rsidR="00C953E6" w:rsidRPr="00E14ACF">
        <w:rPr>
          <w:bCs/>
          <w:sz w:val="28"/>
          <w:szCs w:val="28"/>
        </w:rPr>
        <w:t>s</w:t>
      </w:r>
      <w:r w:rsidRPr="00E14ACF">
        <w:rPr>
          <w:bCs/>
          <w:sz w:val="28"/>
          <w:szCs w:val="28"/>
        </w:rPr>
        <w:t xml:space="preserve"> ar 40., </w:t>
      </w:r>
      <w:r w:rsidR="005F3551" w:rsidRPr="00E14ACF">
        <w:rPr>
          <w:bCs/>
          <w:sz w:val="28"/>
          <w:szCs w:val="28"/>
        </w:rPr>
        <w:t>4</w:t>
      </w:r>
      <w:r w:rsidR="008E1A9A" w:rsidRPr="00E14ACF">
        <w:rPr>
          <w:bCs/>
          <w:sz w:val="28"/>
          <w:szCs w:val="28"/>
        </w:rPr>
        <w:t>1</w:t>
      </w:r>
      <w:r w:rsidR="005F3551" w:rsidRPr="00E14ACF">
        <w:rPr>
          <w:bCs/>
          <w:sz w:val="28"/>
          <w:szCs w:val="28"/>
        </w:rPr>
        <w:t>.</w:t>
      </w:r>
      <w:r w:rsidR="0063630D" w:rsidRPr="00E14ACF">
        <w:rPr>
          <w:bCs/>
          <w:sz w:val="28"/>
          <w:szCs w:val="28"/>
        </w:rPr>
        <w:t xml:space="preserve">, </w:t>
      </w:r>
      <w:r w:rsidRPr="00E14ACF">
        <w:rPr>
          <w:bCs/>
          <w:sz w:val="28"/>
          <w:szCs w:val="28"/>
        </w:rPr>
        <w:t>4</w:t>
      </w:r>
      <w:r w:rsidR="008E1A9A" w:rsidRPr="00E14ACF">
        <w:rPr>
          <w:bCs/>
          <w:sz w:val="28"/>
          <w:szCs w:val="28"/>
        </w:rPr>
        <w:t>2</w:t>
      </w:r>
      <w:r w:rsidRPr="00E14ACF">
        <w:rPr>
          <w:bCs/>
          <w:sz w:val="28"/>
          <w:szCs w:val="28"/>
        </w:rPr>
        <w:t>.</w:t>
      </w:r>
      <w:r w:rsidR="0063630D" w:rsidRPr="00E14ACF">
        <w:rPr>
          <w:bCs/>
          <w:sz w:val="28"/>
          <w:szCs w:val="28"/>
        </w:rPr>
        <w:t xml:space="preserve"> un 43.</w:t>
      </w:r>
      <w:r w:rsidRPr="00E14ACF">
        <w:rPr>
          <w:bCs/>
          <w:sz w:val="28"/>
          <w:szCs w:val="28"/>
        </w:rPr>
        <w:t>punktu šādā redakcijā:</w:t>
      </w:r>
    </w:p>
    <w:p w14:paraId="2D40D1AF" w14:textId="0C3CF0D2" w:rsidR="00636BFA" w:rsidRPr="00E14ACF" w:rsidRDefault="00636BFA" w:rsidP="00E65E1D">
      <w:pPr>
        <w:spacing w:after="0" w:line="240" w:lineRule="auto"/>
        <w:ind w:firstLine="709"/>
        <w:jc w:val="both"/>
        <w:rPr>
          <w:rFonts w:ascii="Times New Roman" w:hAnsi="Times New Roman" w:cs="Times New Roman"/>
          <w:sz w:val="28"/>
          <w:szCs w:val="28"/>
          <w:shd w:val="clear" w:color="auto" w:fill="FFFFFF"/>
        </w:rPr>
      </w:pPr>
      <w:r w:rsidRPr="00E14ACF">
        <w:rPr>
          <w:rFonts w:ascii="Times New Roman" w:hAnsi="Times New Roman" w:cs="Times New Roman"/>
          <w:sz w:val="28"/>
          <w:szCs w:val="28"/>
        </w:rPr>
        <w:t xml:space="preserve">“40. </w:t>
      </w:r>
      <w:r w:rsidRPr="00E14ACF">
        <w:rPr>
          <w:rFonts w:ascii="Times New Roman" w:hAnsi="Times New Roman" w:cs="Times New Roman"/>
          <w:sz w:val="28"/>
          <w:szCs w:val="28"/>
          <w:shd w:val="clear" w:color="auto" w:fill="FFFFFF"/>
        </w:rPr>
        <w:t xml:space="preserve">Līdz šā likuma 36. panta sestajā daļā paredzēto pašvaldību saistošo noteikumu spēkā stāšanās dienai, bet ne ilgāk kā līdz 2021. gada 1. oktobrim piemērojami pašvaldību saistošajos noteikumos noteiktie </w:t>
      </w:r>
      <w:r w:rsidR="00624C90" w:rsidRPr="00E14ACF">
        <w:rPr>
          <w:rFonts w:ascii="Times New Roman" w:hAnsi="Times New Roman" w:cs="Times New Roman"/>
          <w:sz w:val="28"/>
          <w:szCs w:val="28"/>
          <w:shd w:val="clear" w:color="auto" w:fill="FFFFFF"/>
        </w:rPr>
        <w:t xml:space="preserve">sociālās palīdzības </w:t>
      </w:r>
      <w:r w:rsidRPr="00E14ACF">
        <w:rPr>
          <w:rFonts w:ascii="Times New Roman" w:hAnsi="Times New Roman" w:cs="Times New Roman"/>
          <w:sz w:val="28"/>
          <w:szCs w:val="28"/>
          <w:shd w:val="clear" w:color="auto" w:fill="FFFFFF"/>
        </w:rPr>
        <w:t xml:space="preserve">pabalstu </w:t>
      </w:r>
      <w:r w:rsidR="00904838" w:rsidRPr="00E14ACF">
        <w:rPr>
          <w:rFonts w:ascii="Times New Roman" w:hAnsi="Times New Roman" w:cs="Times New Roman"/>
          <w:sz w:val="28"/>
          <w:szCs w:val="28"/>
          <w:shd w:val="clear" w:color="auto" w:fill="FFFFFF"/>
        </w:rPr>
        <w:t xml:space="preserve">veidi, izņemot pabalstu garantētā minimālā ienākumu līmeņa nodrošināšanai un dzīvokļa pabalstu, un to </w:t>
      </w:r>
      <w:r w:rsidRPr="00E14ACF">
        <w:rPr>
          <w:rFonts w:ascii="Times New Roman" w:hAnsi="Times New Roman" w:cs="Times New Roman"/>
          <w:sz w:val="28"/>
          <w:szCs w:val="28"/>
          <w:shd w:val="clear" w:color="auto" w:fill="FFFFFF"/>
        </w:rPr>
        <w:t xml:space="preserve"> piešķiršanas kritēriji.</w:t>
      </w:r>
    </w:p>
    <w:p w14:paraId="1232C3A5" w14:textId="73DAA215" w:rsidR="00636BFA" w:rsidRPr="00E14ACF" w:rsidRDefault="00636BFA" w:rsidP="00E65E1D">
      <w:pPr>
        <w:spacing w:after="0" w:line="240" w:lineRule="auto"/>
        <w:ind w:firstLine="709"/>
        <w:jc w:val="both"/>
        <w:rPr>
          <w:rFonts w:ascii="Times New Roman" w:hAnsi="Times New Roman" w:cs="Times New Roman"/>
          <w:sz w:val="28"/>
          <w:szCs w:val="28"/>
          <w:shd w:val="clear" w:color="auto" w:fill="FFFFFF"/>
        </w:rPr>
      </w:pPr>
      <w:bookmarkStart w:id="6" w:name="_Hlk49867511"/>
      <w:r w:rsidRPr="00E14ACF">
        <w:rPr>
          <w:rFonts w:ascii="Times New Roman" w:hAnsi="Times New Roman" w:cs="Times New Roman"/>
          <w:sz w:val="28"/>
          <w:szCs w:val="28"/>
          <w:shd w:val="clear" w:color="auto" w:fill="FFFFFF"/>
        </w:rPr>
        <w:t>41. Pašvaldības sociālā dienesta l</w:t>
      </w:r>
      <w:r w:rsidRPr="00E14ACF">
        <w:rPr>
          <w:rFonts w:ascii="Times New Roman" w:hAnsi="Times New Roman" w:cs="Times New Roman"/>
          <w:sz w:val="28"/>
          <w:szCs w:val="28"/>
        </w:rPr>
        <w:t xml:space="preserve">īdz 2020.gada 31.decembrim </w:t>
      </w:r>
      <w:r w:rsidRPr="00E14ACF">
        <w:rPr>
          <w:rFonts w:ascii="Times New Roman" w:hAnsi="Times New Roman" w:cs="Times New Roman"/>
          <w:sz w:val="28"/>
          <w:szCs w:val="28"/>
          <w:shd w:val="clear" w:color="auto" w:fill="FFFFFF"/>
        </w:rPr>
        <w:t xml:space="preserve">izsniegtā izziņa par atbilstību trūcīgas </w:t>
      </w:r>
      <w:r w:rsidR="004F778B" w:rsidRPr="00E14ACF">
        <w:rPr>
          <w:rFonts w:ascii="Times New Roman" w:hAnsi="Times New Roman" w:cs="Times New Roman"/>
          <w:sz w:val="28"/>
          <w:szCs w:val="28"/>
          <w:shd w:val="clear" w:color="auto" w:fill="FFFFFF"/>
        </w:rPr>
        <w:t xml:space="preserve">un maznodrošināts </w:t>
      </w:r>
      <w:r w:rsidRPr="00E14ACF">
        <w:rPr>
          <w:rFonts w:ascii="Times New Roman" w:hAnsi="Times New Roman" w:cs="Times New Roman"/>
          <w:sz w:val="28"/>
          <w:szCs w:val="28"/>
          <w:shd w:val="clear" w:color="auto" w:fill="FFFFFF"/>
        </w:rPr>
        <w:t xml:space="preserve">ģimenes (personas) statusam ir spēkā līdz izziņā norādītā termiņa beigām, bet ne </w:t>
      </w:r>
      <w:r w:rsidRPr="00E14ACF">
        <w:rPr>
          <w:rFonts w:ascii="Times New Roman" w:hAnsi="Times New Roman" w:cs="Times New Roman"/>
          <w:sz w:val="28"/>
          <w:szCs w:val="28"/>
          <w:shd w:val="clear" w:color="auto" w:fill="FFFFFF"/>
        </w:rPr>
        <w:lastRenderedPageBreak/>
        <w:t>ilgāk kā līdz 2021.gada 3</w:t>
      </w:r>
      <w:r w:rsidR="00BD75A4" w:rsidRPr="00E14ACF">
        <w:rPr>
          <w:rFonts w:ascii="Times New Roman" w:hAnsi="Times New Roman" w:cs="Times New Roman"/>
          <w:sz w:val="28"/>
          <w:szCs w:val="28"/>
          <w:shd w:val="clear" w:color="auto" w:fill="FFFFFF"/>
        </w:rPr>
        <w:t>0</w:t>
      </w:r>
      <w:r w:rsidRPr="00E14ACF">
        <w:rPr>
          <w:rFonts w:ascii="Times New Roman" w:hAnsi="Times New Roman" w:cs="Times New Roman"/>
          <w:sz w:val="28"/>
          <w:szCs w:val="28"/>
          <w:shd w:val="clear" w:color="auto" w:fill="FFFFFF"/>
        </w:rPr>
        <w:t>.</w:t>
      </w:r>
      <w:r w:rsidR="0004255D" w:rsidRPr="00E14ACF">
        <w:rPr>
          <w:rFonts w:ascii="Times New Roman" w:hAnsi="Times New Roman" w:cs="Times New Roman"/>
          <w:sz w:val="28"/>
          <w:szCs w:val="28"/>
          <w:shd w:val="clear" w:color="auto" w:fill="FFFFFF"/>
        </w:rPr>
        <w:t>novembrim</w:t>
      </w:r>
      <w:r w:rsidRPr="00E14ACF">
        <w:rPr>
          <w:rFonts w:ascii="Times New Roman" w:hAnsi="Times New Roman" w:cs="Times New Roman"/>
          <w:sz w:val="28"/>
          <w:szCs w:val="28"/>
          <w:shd w:val="clear" w:color="auto" w:fill="FFFFFF"/>
        </w:rPr>
        <w:t xml:space="preserve">, un </w:t>
      </w:r>
      <w:r w:rsidRPr="00E14ACF">
        <w:rPr>
          <w:rFonts w:ascii="Times New Roman" w:hAnsi="Times New Roman" w:cs="Times New Roman"/>
          <w:sz w:val="28"/>
          <w:szCs w:val="28"/>
        </w:rPr>
        <w:t xml:space="preserve">šajā laikā </w:t>
      </w:r>
      <w:r w:rsidRPr="00E14ACF">
        <w:rPr>
          <w:rFonts w:ascii="Times New Roman" w:hAnsi="Times New Roman" w:cs="Times New Roman"/>
          <w:sz w:val="28"/>
          <w:szCs w:val="28"/>
          <w:shd w:val="clear" w:color="auto" w:fill="FFFFFF"/>
        </w:rPr>
        <w:t>tā ir pamats valsts un pašvaldības normatīvajos aktos noteikto pabalstu un atvieglojumu saņemšanai.</w:t>
      </w:r>
    </w:p>
    <w:p w14:paraId="1A33B6E9" w14:textId="77777777" w:rsidR="00B34879" w:rsidRPr="00E14ACF" w:rsidRDefault="007A76AE" w:rsidP="00B34879">
      <w:pPr>
        <w:spacing w:after="0" w:line="240" w:lineRule="auto"/>
        <w:ind w:firstLine="709"/>
        <w:jc w:val="both"/>
        <w:rPr>
          <w:rFonts w:ascii="Times New Roman" w:hAnsi="Times New Roman" w:cs="Times New Roman"/>
          <w:sz w:val="28"/>
          <w:szCs w:val="28"/>
        </w:rPr>
      </w:pPr>
      <w:r w:rsidRPr="00E14ACF">
        <w:rPr>
          <w:rFonts w:ascii="Times New Roman" w:hAnsi="Times New Roman" w:cs="Times New Roman"/>
          <w:sz w:val="28"/>
          <w:szCs w:val="28"/>
        </w:rPr>
        <w:t xml:space="preserve">42. Ja ģimenei (personai) līdz 2020. gada 31.decembrim ir piešķirts pabalsts garantētā minimālā ienākumu līmeņa nodrošināšanai un dzīvokļa pabalsts, kuru izmaksa turpinās pēc 2021.gada 1.janvāra, pašvaldības sociālais dienests nodrošina minēto pabalstu pārrēķinu </w:t>
      </w:r>
      <w:r w:rsidR="0063630D" w:rsidRPr="00E14ACF">
        <w:rPr>
          <w:rFonts w:ascii="Times New Roman" w:hAnsi="Times New Roman" w:cs="Times New Roman"/>
          <w:sz w:val="28"/>
          <w:szCs w:val="28"/>
        </w:rPr>
        <w:t xml:space="preserve">līdz 2021.gada 31.martam </w:t>
      </w:r>
      <w:r w:rsidRPr="00E14ACF">
        <w:rPr>
          <w:rFonts w:ascii="Times New Roman" w:hAnsi="Times New Roman" w:cs="Times New Roman"/>
          <w:sz w:val="28"/>
          <w:szCs w:val="28"/>
        </w:rPr>
        <w:t xml:space="preserve">atbilstoši garantētā minimālā ienākuma pabalsta un mājokļa pabalsta apmēram, </w:t>
      </w:r>
      <w:r w:rsidR="00B34879" w:rsidRPr="00E14ACF">
        <w:rPr>
          <w:rFonts w:ascii="Times New Roman" w:hAnsi="Times New Roman" w:cs="Times New Roman"/>
          <w:sz w:val="28"/>
          <w:szCs w:val="28"/>
        </w:rPr>
        <w:t xml:space="preserve">kāds noteikts 2021.gada 1.janvārī. </w:t>
      </w:r>
    </w:p>
    <w:bookmarkEnd w:id="6"/>
    <w:p w14:paraId="3A2CFF7C" w14:textId="0E41D87C" w:rsidR="004543F7" w:rsidRPr="00E14ACF" w:rsidRDefault="004543F7" w:rsidP="004543F7">
      <w:pPr>
        <w:pStyle w:val="ListParagraph"/>
        <w:ind w:left="0" w:firstLine="709"/>
        <w:rPr>
          <w:sz w:val="28"/>
          <w:szCs w:val="28"/>
        </w:rPr>
      </w:pPr>
      <w:r w:rsidRPr="00E14ACF">
        <w:rPr>
          <w:sz w:val="28"/>
          <w:szCs w:val="28"/>
        </w:rPr>
        <w:t xml:space="preserve">43. Pašvaldība, veicot datu ievadi sociālās palīdzības administrēšanas informatīvajā sistēmā (SOPA), </w:t>
      </w:r>
      <w:r w:rsidR="004B6B9D" w:rsidRPr="00E14ACF">
        <w:rPr>
          <w:sz w:val="28"/>
          <w:szCs w:val="28"/>
        </w:rPr>
        <w:t xml:space="preserve">mājokļa pabalsta </w:t>
      </w:r>
      <w:r w:rsidRPr="00E14ACF">
        <w:rPr>
          <w:sz w:val="28"/>
          <w:szCs w:val="28"/>
        </w:rPr>
        <w:t xml:space="preserve">mājsaimniecībai piešķiršanu un izmaksu par periodu no 2021.gada 1.janvāra uzsāk ne vēlāk kā 2021.gada 1.aprīlī. </w:t>
      </w:r>
    </w:p>
    <w:p w14:paraId="7AD57886" w14:textId="77777777" w:rsidR="000529C2" w:rsidRPr="00E14ACF" w:rsidRDefault="000529C2" w:rsidP="00E65E1D">
      <w:pPr>
        <w:spacing w:after="0" w:line="240" w:lineRule="auto"/>
        <w:jc w:val="both"/>
        <w:rPr>
          <w:rFonts w:ascii="Times New Roman" w:hAnsi="Times New Roman" w:cs="Times New Roman"/>
          <w:sz w:val="24"/>
          <w:szCs w:val="24"/>
        </w:rPr>
      </w:pPr>
    </w:p>
    <w:p w14:paraId="3AA4AFC1" w14:textId="2E61447A" w:rsidR="00874047" w:rsidRPr="00E14ACF" w:rsidRDefault="00636BFA" w:rsidP="00E65E1D">
      <w:pPr>
        <w:shd w:val="clear" w:color="auto" w:fill="FFFFFF"/>
        <w:spacing w:after="0" w:line="240" w:lineRule="auto"/>
        <w:ind w:firstLine="720"/>
        <w:rPr>
          <w:rFonts w:ascii="Times New Roman" w:eastAsia="Times New Roman" w:hAnsi="Times New Roman" w:cs="Times New Roman"/>
          <w:sz w:val="28"/>
          <w:szCs w:val="28"/>
          <w:lang w:eastAsia="lv-LV"/>
        </w:rPr>
      </w:pPr>
      <w:r w:rsidRPr="00E14ACF">
        <w:rPr>
          <w:rFonts w:ascii="Times New Roman" w:hAnsi="Times New Roman" w:cs="Times New Roman"/>
          <w:sz w:val="28"/>
          <w:szCs w:val="28"/>
          <w:shd w:val="clear" w:color="auto" w:fill="FFFFFF"/>
        </w:rPr>
        <w:t>Likums stājas spēkā 2021.gada 1.janvārī.</w:t>
      </w:r>
      <w:bookmarkEnd w:id="5"/>
    </w:p>
    <w:p w14:paraId="34111970" w14:textId="77777777" w:rsidR="00874047" w:rsidRPr="00E14ACF" w:rsidRDefault="00874047" w:rsidP="00E65E1D">
      <w:pPr>
        <w:shd w:val="clear" w:color="auto" w:fill="FFFFFF"/>
        <w:spacing w:after="0" w:line="240" w:lineRule="auto"/>
        <w:ind w:left="11" w:firstLine="709"/>
        <w:jc w:val="both"/>
        <w:rPr>
          <w:rFonts w:ascii="Times New Roman" w:eastAsia="Times New Roman" w:hAnsi="Times New Roman" w:cs="Times New Roman"/>
          <w:sz w:val="28"/>
          <w:szCs w:val="28"/>
          <w:lang w:eastAsia="lv-LV"/>
        </w:rPr>
      </w:pPr>
    </w:p>
    <w:p w14:paraId="4F58396E" w14:textId="4CBBD2F3" w:rsidR="00793549" w:rsidRPr="00E14ACF" w:rsidRDefault="00793549" w:rsidP="00E65E1D">
      <w:pPr>
        <w:pStyle w:val="tv213"/>
        <w:shd w:val="clear" w:color="auto" w:fill="FFFFFF"/>
        <w:spacing w:before="0" w:beforeAutospacing="0" w:after="0" w:afterAutospacing="0"/>
        <w:jc w:val="both"/>
        <w:rPr>
          <w:sz w:val="28"/>
          <w:szCs w:val="28"/>
        </w:rPr>
      </w:pPr>
    </w:p>
    <w:p w14:paraId="0B293CF1" w14:textId="77777777" w:rsidR="0036188A" w:rsidRPr="00E14ACF" w:rsidRDefault="0036188A" w:rsidP="00E65E1D">
      <w:pPr>
        <w:pStyle w:val="ListParagraph"/>
        <w:rPr>
          <w:sz w:val="28"/>
          <w:szCs w:val="28"/>
        </w:rPr>
      </w:pPr>
    </w:p>
    <w:p w14:paraId="2614C243" w14:textId="77777777" w:rsidR="0063652D" w:rsidRPr="00E14ACF" w:rsidRDefault="0063652D" w:rsidP="00E65E1D">
      <w:pPr>
        <w:pStyle w:val="ListParagraph"/>
        <w:ind w:firstLine="709"/>
        <w:rPr>
          <w:sz w:val="28"/>
          <w:szCs w:val="28"/>
        </w:rPr>
      </w:pPr>
    </w:p>
    <w:p w14:paraId="056D5843" w14:textId="77777777" w:rsidR="0063652D" w:rsidRPr="00E14ACF" w:rsidRDefault="0063652D" w:rsidP="00E65E1D">
      <w:pPr>
        <w:pStyle w:val="ListParagraph"/>
        <w:ind w:firstLine="709"/>
        <w:rPr>
          <w:sz w:val="28"/>
          <w:szCs w:val="28"/>
        </w:rPr>
      </w:pPr>
    </w:p>
    <w:p w14:paraId="4EDFC699" w14:textId="77777777" w:rsidR="00560C6B" w:rsidRPr="00E14ACF" w:rsidRDefault="00560C6B" w:rsidP="00E65E1D">
      <w:pPr>
        <w:tabs>
          <w:tab w:val="left" w:pos="6804"/>
        </w:tabs>
        <w:spacing w:after="0" w:line="240" w:lineRule="auto"/>
        <w:ind w:firstLine="284"/>
        <w:contextualSpacing/>
        <w:rPr>
          <w:rFonts w:ascii="Times New Roman" w:eastAsia="PMingLiU" w:hAnsi="Times New Roman" w:cs="Times New Roman"/>
          <w:sz w:val="28"/>
          <w:szCs w:val="28"/>
          <w:lang w:eastAsia="ja-JP"/>
        </w:rPr>
      </w:pPr>
      <w:r w:rsidRPr="00E14ACF">
        <w:rPr>
          <w:rFonts w:ascii="Times New Roman" w:eastAsia="PMingLiU" w:hAnsi="Times New Roman" w:cs="Times New Roman"/>
          <w:sz w:val="28"/>
          <w:szCs w:val="28"/>
          <w:lang w:eastAsia="ja-JP"/>
        </w:rPr>
        <w:t>Ministru prezidents</w:t>
      </w:r>
      <w:r w:rsidRPr="00E14ACF">
        <w:rPr>
          <w:rFonts w:ascii="Times New Roman" w:eastAsia="PMingLiU" w:hAnsi="Times New Roman" w:cs="Times New Roman"/>
          <w:sz w:val="28"/>
          <w:szCs w:val="28"/>
          <w:lang w:eastAsia="ja-JP"/>
        </w:rPr>
        <w:tab/>
      </w:r>
      <w:proofErr w:type="spellStart"/>
      <w:r w:rsidRPr="00E14ACF">
        <w:rPr>
          <w:rFonts w:ascii="Times New Roman" w:eastAsia="PMingLiU" w:hAnsi="Times New Roman" w:cs="Times New Roman"/>
          <w:sz w:val="28"/>
          <w:szCs w:val="28"/>
          <w:lang w:eastAsia="ja-JP"/>
        </w:rPr>
        <w:t>A.K.Kariņš</w:t>
      </w:r>
      <w:proofErr w:type="spellEnd"/>
    </w:p>
    <w:p w14:paraId="79D2C7A0" w14:textId="77777777" w:rsidR="00560C6B" w:rsidRPr="00E14ACF" w:rsidRDefault="00560C6B" w:rsidP="00E65E1D">
      <w:pPr>
        <w:tabs>
          <w:tab w:val="left" w:pos="6804"/>
        </w:tabs>
        <w:spacing w:after="0" w:line="240" w:lineRule="auto"/>
        <w:ind w:firstLine="284"/>
        <w:contextualSpacing/>
        <w:rPr>
          <w:rFonts w:ascii="Times New Roman" w:eastAsia="PMingLiU" w:hAnsi="Times New Roman" w:cs="Times New Roman"/>
          <w:sz w:val="28"/>
          <w:szCs w:val="28"/>
          <w:lang w:eastAsia="ja-JP"/>
        </w:rPr>
      </w:pPr>
      <w:r w:rsidRPr="00E14ACF">
        <w:rPr>
          <w:rFonts w:ascii="Times New Roman" w:eastAsia="PMingLiU" w:hAnsi="Times New Roman" w:cs="Times New Roman"/>
          <w:sz w:val="28"/>
          <w:szCs w:val="28"/>
          <w:lang w:eastAsia="ja-JP"/>
        </w:rPr>
        <w:tab/>
      </w:r>
    </w:p>
    <w:p w14:paraId="2641427B" w14:textId="77777777" w:rsidR="00560C6B" w:rsidRPr="00E14ACF" w:rsidRDefault="00560C6B" w:rsidP="00E65E1D">
      <w:pPr>
        <w:tabs>
          <w:tab w:val="left" w:pos="6804"/>
        </w:tabs>
        <w:spacing w:after="0" w:line="240" w:lineRule="auto"/>
        <w:ind w:firstLine="284"/>
        <w:contextualSpacing/>
        <w:rPr>
          <w:rFonts w:ascii="Times New Roman" w:eastAsia="PMingLiU" w:hAnsi="Times New Roman" w:cs="Times New Roman"/>
          <w:sz w:val="28"/>
          <w:szCs w:val="28"/>
          <w:lang w:eastAsia="ja-JP"/>
        </w:rPr>
      </w:pPr>
    </w:p>
    <w:p w14:paraId="30A03E2E" w14:textId="77777777" w:rsidR="00560C6B" w:rsidRPr="00E14ACF" w:rsidRDefault="00560C6B" w:rsidP="00E65E1D">
      <w:pPr>
        <w:tabs>
          <w:tab w:val="left" w:pos="6804"/>
        </w:tabs>
        <w:spacing w:after="0" w:line="240" w:lineRule="auto"/>
        <w:ind w:firstLine="284"/>
        <w:jc w:val="both"/>
        <w:rPr>
          <w:rFonts w:ascii="Times New Roman" w:eastAsia="PMingLiU" w:hAnsi="Times New Roman" w:cs="Times New Roman"/>
          <w:sz w:val="28"/>
          <w:szCs w:val="28"/>
          <w:lang w:eastAsia="ja-JP"/>
        </w:rPr>
      </w:pPr>
      <w:r w:rsidRPr="00E14ACF">
        <w:rPr>
          <w:rFonts w:ascii="Times New Roman" w:eastAsia="PMingLiU" w:hAnsi="Times New Roman" w:cs="Times New Roman"/>
          <w:sz w:val="28"/>
          <w:szCs w:val="28"/>
          <w:lang w:eastAsia="ja-JP"/>
        </w:rPr>
        <w:t>Labklājības ministre</w:t>
      </w:r>
      <w:r w:rsidRPr="00E14ACF">
        <w:rPr>
          <w:rFonts w:ascii="Times New Roman" w:eastAsia="PMingLiU" w:hAnsi="Times New Roman" w:cs="Times New Roman"/>
          <w:sz w:val="28"/>
          <w:szCs w:val="28"/>
          <w:lang w:eastAsia="ja-JP"/>
        </w:rPr>
        <w:tab/>
      </w:r>
      <w:proofErr w:type="spellStart"/>
      <w:r w:rsidRPr="00E14ACF">
        <w:rPr>
          <w:rFonts w:ascii="Times New Roman" w:eastAsia="PMingLiU" w:hAnsi="Times New Roman" w:cs="Times New Roman"/>
          <w:sz w:val="28"/>
          <w:szCs w:val="28"/>
          <w:lang w:eastAsia="ja-JP"/>
        </w:rPr>
        <w:t>R.Petraviča</w:t>
      </w:r>
      <w:proofErr w:type="spellEnd"/>
    </w:p>
    <w:p w14:paraId="0E7E27DB" w14:textId="77777777" w:rsidR="00560C6B" w:rsidRPr="00E14ACF" w:rsidRDefault="00560C6B" w:rsidP="00E65E1D">
      <w:pPr>
        <w:tabs>
          <w:tab w:val="left" w:pos="6804"/>
        </w:tabs>
        <w:spacing w:after="0" w:line="240" w:lineRule="auto"/>
        <w:ind w:firstLine="284"/>
        <w:jc w:val="both"/>
        <w:rPr>
          <w:rFonts w:ascii="Times New Roman" w:eastAsia="PMingLiU" w:hAnsi="Times New Roman" w:cs="Times New Roman"/>
          <w:sz w:val="28"/>
          <w:szCs w:val="28"/>
          <w:lang w:eastAsia="ja-JP"/>
        </w:rPr>
      </w:pPr>
    </w:p>
    <w:p w14:paraId="18CBB86E" w14:textId="77777777" w:rsidR="00560C6B" w:rsidRPr="00E14ACF" w:rsidRDefault="00560C6B" w:rsidP="00E65E1D">
      <w:pPr>
        <w:tabs>
          <w:tab w:val="left" w:pos="6804"/>
        </w:tabs>
        <w:spacing w:after="0" w:line="240" w:lineRule="auto"/>
        <w:ind w:firstLine="284"/>
        <w:jc w:val="both"/>
        <w:rPr>
          <w:rFonts w:ascii="Times New Roman" w:eastAsia="PMingLiU" w:hAnsi="Times New Roman" w:cs="Times New Roman"/>
          <w:sz w:val="28"/>
          <w:szCs w:val="28"/>
          <w:lang w:eastAsia="ja-JP"/>
        </w:rPr>
      </w:pPr>
    </w:p>
    <w:p w14:paraId="5A6F0C75" w14:textId="77777777" w:rsidR="00560C6B" w:rsidRPr="00E14ACF" w:rsidRDefault="00560C6B" w:rsidP="00E65E1D">
      <w:pPr>
        <w:tabs>
          <w:tab w:val="left" w:pos="6804"/>
        </w:tabs>
        <w:spacing w:after="0" w:line="240" w:lineRule="auto"/>
        <w:ind w:firstLine="284"/>
        <w:jc w:val="both"/>
        <w:rPr>
          <w:rFonts w:ascii="Times New Roman" w:eastAsia="PMingLiU" w:hAnsi="Times New Roman" w:cs="Times New Roman"/>
          <w:sz w:val="28"/>
          <w:szCs w:val="28"/>
          <w:lang w:eastAsia="ja-JP"/>
        </w:rPr>
      </w:pPr>
      <w:r w:rsidRPr="00E14ACF">
        <w:rPr>
          <w:rFonts w:ascii="Times New Roman" w:eastAsia="PMingLiU" w:hAnsi="Times New Roman" w:cs="Times New Roman"/>
          <w:sz w:val="28"/>
          <w:szCs w:val="28"/>
          <w:lang w:eastAsia="ja-JP"/>
        </w:rPr>
        <w:t>Vīza: Valsts sekretārs</w:t>
      </w:r>
      <w:r w:rsidRPr="00E14ACF">
        <w:rPr>
          <w:rFonts w:ascii="Times New Roman" w:eastAsia="PMingLiU" w:hAnsi="Times New Roman" w:cs="Times New Roman"/>
          <w:sz w:val="28"/>
          <w:szCs w:val="28"/>
          <w:lang w:eastAsia="ja-JP"/>
        </w:rPr>
        <w:tab/>
      </w:r>
      <w:proofErr w:type="spellStart"/>
      <w:r w:rsidRPr="00E14ACF">
        <w:rPr>
          <w:rFonts w:ascii="Times New Roman" w:eastAsia="PMingLiU" w:hAnsi="Times New Roman" w:cs="Times New Roman"/>
          <w:sz w:val="28"/>
          <w:szCs w:val="28"/>
          <w:lang w:eastAsia="ja-JP"/>
        </w:rPr>
        <w:t>I.Alliks</w:t>
      </w:r>
      <w:proofErr w:type="spellEnd"/>
    </w:p>
    <w:p w14:paraId="713DBCB1" w14:textId="7FA2DC7B" w:rsidR="00307E90" w:rsidRPr="00E14ACF" w:rsidRDefault="00307E90" w:rsidP="00E65E1D">
      <w:pPr>
        <w:spacing w:after="0" w:line="240" w:lineRule="auto"/>
        <w:rPr>
          <w:sz w:val="28"/>
          <w:szCs w:val="28"/>
        </w:rPr>
      </w:pPr>
    </w:p>
    <w:p w14:paraId="6C60B8D0" w14:textId="0376EEED" w:rsidR="00D0461A" w:rsidRPr="00E14ACF" w:rsidRDefault="00D0461A" w:rsidP="00E65E1D">
      <w:pPr>
        <w:spacing w:after="0" w:line="240" w:lineRule="auto"/>
        <w:rPr>
          <w:sz w:val="28"/>
          <w:szCs w:val="28"/>
        </w:rPr>
      </w:pPr>
    </w:p>
    <w:p w14:paraId="04B8A7BC" w14:textId="3B077C2A" w:rsidR="00FA3964" w:rsidRPr="00E14ACF" w:rsidRDefault="00FA3964" w:rsidP="00E65E1D">
      <w:pPr>
        <w:spacing w:after="0" w:line="240" w:lineRule="auto"/>
        <w:rPr>
          <w:sz w:val="28"/>
          <w:szCs w:val="28"/>
        </w:rPr>
      </w:pPr>
    </w:p>
    <w:p w14:paraId="293318D2" w14:textId="284C07A8" w:rsidR="00FA3964" w:rsidRPr="00E14ACF" w:rsidRDefault="00FA3964" w:rsidP="00E65E1D">
      <w:pPr>
        <w:spacing w:after="0" w:line="240" w:lineRule="auto"/>
        <w:rPr>
          <w:sz w:val="28"/>
          <w:szCs w:val="28"/>
        </w:rPr>
      </w:pPr>
    </w:p>
    <w:p w14:paraId="07CE89EE" w14:textId="198E3765" w:rsidR="00FA3964" w:rsidRPr="00E14ACF" w:rsidRDefault="00FA3964" w:rsidP="00E65E1D">
      <w:pPr>
        <w:spacing w:after="0" w:line="240" w:lineRule="auto"/>
        <w:rPr>
          <w:sz w:val="28"/>
          <w:szCs w:val="28"/>
        </w:rPr>
      </w:pPr>
    </w:p>
    <w:p w14:paraId="7FEFDF8D" w14:textId="30601777" w:rsidR="00FA3964" w:rsidRPr="00E14ACF" w:rsidRDefault="00FA3964" w:rsidP="00E65E1D">
      <w:pPr>
        <w:spacing w:after="0" w:line="240" w:lineRule="auto"/>
        <w:rPr>
          <w:sz w:val="28"/>
          <w:szCs w:val="28"/>
        </w:rPr>
      </w:pPr>
    </w:p>
    <w:p w14:paraId="7170F1CA" w14:textId="45FCDDF9" w:rsidR="00FA3964" w:rsidRDefault="00FA3964" w:rsidP="00E65E1D">
      <w:pPr>
        <w:spacing w:after="0" w:line="240" w:lineRule="auto"/>
        <w:rPr>
          <w:sz w:val="28"/>
          <w:szCs w:val="28"/>
        </w:rPr>
      </w:pPr>
    </w:p>
    <w:p w14:paraId="10DC782B" w14:textId="626983A0" w:rsidR="00E859A8" w:rsidRPr="00E859A8" w:rsidRDefault="00E859A8" w:rsidP="00E65E1D">
      <w:pPr>
        <w:spacing w:after="0" w:line="240" w:lineRule="auto"/>
        <w:rPr>
          <w:rFonts w:ascii="Times New Roman" w:hAnsi="Times New Roman" w:cs="Times New Roman"/>
          <w:sz w:val="20"/>
          <w:szCs w:val="20"/>
        </w:rPr>
      </w:pPr>
      <w:bookmarkStart w:id="7" w:name="_GoBack"/>
      <w:r w:rsidRPr="00E859A8">
        <w:rPr>
          <w:rFonts w:ascii="Times New Roman" w:hAnsi="Times New Roman" w:cs="Times New Roman"/>
          <w:sz w:val="20"/>
          <w:szCs w:val="20"/>
        </w:rPr>
        <w:t>28.09.2020</w:t>
      </w:r>
    </w:p>
    <w:bookmarkEnd w:id="7"/>
    <w:p w14:paraId="1C1638B7" w14:textId="0AA1954C" w:rsidR="006C6F1E" w:rsidRPr="00E14ACF" w:rsidRDefault="00A94029" w:rsidP="00E65E1D">
      <w:pPr>
        <w:tabs>
          <w:tab w:val="left" w:pos="6237"/>
        </w:tabs>
        <w:spacing w:after="0" w:line="240" w:lineRule="auto"/>
        <w:rPr>
          <w:rFonts w:ascii="Times New Roman" w:hAnsi="Times New Roman"/>
          <w:sz w:val="20"/>
          <w:szCs w:val="20"/>
        </w:rPr>
      </w:pPr>
      <w:r>
        <w:rPr>
          <w:rFonts w:ascii="Times New Roman" w:hAnsi="Times New Roman"/>
          <w:sz w:val="20"/>
          <w:szCs w:val="20"/>
        </w:rPr>
        <w:t>Skrodele</w:t>
      </w:r>
      <w:r w:rsidR="005341E3" w:rsidRPr="00E14ACF">
        <w:rPr>
          <w:rFonts w:ascii="Times New Roman" w:hAnsi="Times New Roman"/>
          <w:sz w:val="20"/>
          <w:szCs w:val="20"/>
        </w:rPr>
        <w:t>-Dubrovska</w:t>
      </w:r>
      <w:r w:rsidR="006C6F1E" w:rsidRPr="00E14ACF">
        <w:rPr>
          <w:rFonts w:ascii="Times New Roman" w:hAnsi="Times New Roman"/>
          <w:sz w:val="20"/>
          <w:szCs w:val="20"/>
        </w:rPr>
        <w:t xml:space="preserve">, </w:t>
      </w:r>
      <w:r w:rsidR="00424464" w:rsidRPr="00E14ACF">
        <w:rPr>
          <w:rFonts w:ascii="Times New Roman" w:eastAsia="Times New Roman" w:hAnsi="Times New Roman"/>
          <w:sz w:val="20"/>
          <w:szCs w:val="20"/>
        </w:rPr>
        <w:t>670216</w:t>
      </w:r>
      <w:r w:rsidR="00C649A3" w:rsidRPr="00E14ACF">
        <w:rPr>
          <w:rFonts w:ascii="Times New Roman" w:eastAsia="Times New Roman" w:hAnsi="Times New Roman"/>
          <w:sz w:val="20"/>
          <w:szCs w:val="20"/>
        </w:rPr>
        <w:t>62</w:t>
      </w:r>
    </w:p>
    <w:p w14:paraId="1B8A855F" w14:textId="458B43AE" w:rsidR="006C6F1E" w:rsidRPr="00E14ACF" w:rsidRDefault="005341E3" w:rsidP="00E65E1D">
      <w:pPr>
        <w:tabs>
          <w:tab w:val="left" w:pos="6237"/>
        </w:tabs>
        <w:spacing w:after="0" w:line="240" w:lineRule="auto"/>
        <w:rPr>
          <w:rStyle w:val="Hyperlink"/>
          <w:rFonts w:ascii="Times New Roman" w:hAnsi="Times New Roman" w:cs="Times New Roman"/>
          <w:color w:val="auto"/>
          <w:sz w:val="20"/>
          <w:szCs w:val="20"/>
        </w:rPr>
      </w:pPr>
      <w:r w:rsidRPr="00E14ACF">
        <w:rPr>
          <w:rStyle w:val="Hyperlink"/>
          <w:rFonts w:ascii="Times New Roman" w:hAnsi="Times New Roman" w:cs="Times New Roman"/>
          <w:color w:val="auto"/>
          <w:sz w:val="20"/>
          <w:szCs w:val="20"/>
        </w:rPr>
        <w:t>I.Skrodele-Dubrovska</w:t>
      </w:r>
      <w:hyperlink r:id="rId10" w:history="1">
        <w:r w:rsidR="00FE1E3A" w:rsidRPr="00E14ACF">
          <w:rPr>
            <w:rStyle w:val="Hyperlink"/>
            <w:rFonts w:ascii="Times New Roman" w:hAnsi="Times New Roman" w:cs="Times New Roman"/>
            <w:color w:val="auto"/>
            <w:sz w:val="20"/>
            <w:szCs w:val="20"/>
          </w:rPr>
          <w:t>@lm.gov.lv</w:t>
        </w:r>
      </w:hyperlink>
    </w:p>
    <w:p w14:paraId="0AB04960" w14:textId="77777777" w:rsidR="009C58E7" w:rsidRPr="00E14ACF" w:rsidRDefault="009C58E7" w:rsidP="00E65E1D">
      <w:pPr>
        <w:tabs>
          <w:tab w:val="left" w:pos="6237"/>
        </w:tabs>
        <w:spacing w:after="0" w:line="240" w:lineRule="auto"/>
        <w:rPr>
          <w:rStyle w:val="Hyperlink"/>
          <w:rFonts w:ascii="Times New Roman" w:hAnsi="Times New Roman" w:cs="Times New Roman"/>
          <w:color w:val="auto"/>
          <w:sz w:val="20"/>
          <w:szCs w:val="20"/>
        </w:rPr>
      </w:pPr>
    </w:p>
    <w:p w14:paraId="361E9B00" w14:textId="77777777" w:rsidR="006C6F1E" w:rsidRPr="00E14ACF" w:rsidRDefault="006C6F1E" w:rsidP="00E65E1D">
      <w:pPr>
        <w:spacing w:after="0" w:line="240" w:lineRule="auto"/>
        <w:rPr>
          <w:sz w:val="28"/>
          <w:szCs w:val="28"/>
        </w:rPr>
      </w:pPr>
    </w:p>
    <w:sectPr w:rsidR="006C6F1E" w:rsidRPr="00E14ACF" w:rsidSect="001F0A60">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375E9" w14:textId="77777777" w:rsidR="00C84CF9" w:rsidRDefault="00C84CF9" w:rsidP="0063652D">
      <w:pPr>
        <w:spacing w:after="0" w:line="240" w:lineRule="auto"/>
      </w:pPr>
      <w:r>
        <w:separator/>
      </w:r>
    </w:p>
  </w:endnote>
  <w:endnote w:type="continuationSeparator" w:id="0">
    <w:p w14:paraId="18227EE8" w14:textId="77777777" w:rsidR="00C84CF9" w:rsidRDefault="00C84CF9" w:rsidP="0063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1ED3" w14:textId="629FFB05" w:rsidR="0063652D" w:rsidRPr="00A968E3" w:rsidRDefault="00A968E3" w:rsidP="00A968E3">
    <w:pPr>
      <w:pStyle w:val="Foote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sidR="00A94029">
      <w:rPr>
        <w:rFonts w:ascii="Times New Roman" w:hAnsi="Times New Roman" w:cs="Times New Roman"/>
        <w:noProof/>
      </w:rPr>
      <w:t>LMlik_280920_SPSPLgroz</w:t>
    </w:r>
    <w:r>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A5BA" w14:textId="726D89C4" w:rsidR="00972F25" w:rsidRPr="00972F25" w:rsidRDefault="00972F25">
    <w:pPr>
      <w:pStyle w:val="Footer"/>
      <w:rPr>
        <w:rFonts w:ascii="Times New Roman" w:hAnsi="Times New Roman" w:cs="Times New Roman"/>
      </w:rPr>
    </w:pPr>
    <w:r w:rsidRPr="00972F25">
      <w:rPr>
        <w:rFonts w:ascii="Times New Roman" w:hAnsi="Times New Roman" w:cs="Times New Roman"/>
      </w:rPr>
      <w:t>LMlik_2</w:t>
    </w:r>
    <w:r w:rsidR="00195701">
      <w:rPr>
        <w:rFonts w:ascii="Times New Roman" w:hAnsi="Times New Roman" w:cs="Times New Roman"/>
      </w:rPr>
      <w:t>8</w:t>
    </w:r>
    <w:r w:rsidRPr="00972F25">
      <w:rPr>
        <w:rFonts w:ascii="Times New Roman" w:hAnsi="Times New Roman" w:cs="Times New Roman"/>
      </w:rPr>
      <w:t>0920_SPSPLgroz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4D3A0" w14:textId="77777777" w:rsidR="00C84CF9" w:rsidRDefault="00C84CF9" w:rsidP="0063652D">
      <w:pPr>
        <w:spacing w:after="0" w:line="240" w:lineRule="auto"/>
      </w:pPr>
      <w:r>
        <w:separator/>
      </w:r>
    </w:p>
  </w:footnote>
  <w:footnote w:type="continuationSeparator" w:id="0">
    <w:p w14:paraId="673CA8E5" w14:textId="77777777" w:rsidR="00C84CF9" w:rsidRDefault="00C84CF9" w:rsidP="00636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805516"/>
      <w:docPartObj>
        <w:docPartGallery w:val="Page Numbers (Top of Page)"/>
        <w:docPartUnique/>
      </w:docPartObj>
    </w:sdtPr>
    <w:sdtEndPr>
      <w:rPr>
        <w:noProof/>
      </w:rPr>
    </w:sdtEndPr>
    <w:sdtContent>
      <w:p w14:paraId="73E46B49" w14:textId="759E2BB7" w:rsidR="001F0A60" w:rsidRDefault="001F0A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0EBAE47" w14:textId="77777777" w:rsidR="001F0A60" w:rsidRDefault="001F0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7274"/>
    <w:multiLevelType w:val="hybridMultilevel"/>
    <w:tmpl w:val="FDE85D5E"/>
    <w:lvl w:ilvl="0" w:tplc="70D03D96">
      <w:start w:val="1"/>
      <w:numFmt w:val="decimal"/>
      <w:lvlText w:val="(%1)"/>
      <w:lvlJc w:val="left"/>
      <w:pPr>
        <w:ind w:left="690" w:hanging="390"/>
      </w:pPr>
      <w:rPr>
        <w:rFonts w:hint="default"/>
        <w:color w:val="000000" w:themeColor="text1"/>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E9E7FDD"/>
    <w:multiLevelType w:val="multilevel"/>
    <w:tmpl w:val="040EE8E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F305D2"/>
    <w:multiLevelType w:val="hybridMultilevel"/>
    <w:tmpl w:val="7A080F58"/>
    <w:lvl w:ilvl="0" w:tplc="A6EEA820">
      <w:start w:val="3"/>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19213B12"/>
    <w:multiLevelType w:val="hybridMultilevel"/>
    <w:tmpl w:val="3CAE6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F97798"/>
    <w:multiLevelType w:val="hybridMultilevel"/>
    <w:tmpl w:val="854058E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29526CC8"/>
    <w:multiLevelType w:val="hybridMultilevel"/>
    <w:tmpl w:val="1F183F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B6F6EE8"/>
    <w:multiLevelType w:val="hybridMultilevel"/>
    <w:tmpl w:val="FBAC7BA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324E1723"/>
    <w:multiLevelType w:val="hybridMultilevel"/>
    <w:tmpl w:val="96AEF712"/>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D038C"/>
    <w:multiLevelType w:val="hybridMultilevel"/>
    <w:tmpl w:val="5F12CEA0"/>
    <w:lvl w:ilvl="0" w:tplc="91B6952C">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9" w15:restartNumberingAfterBreak="0">
    <w:nsid w:val="4676555D"/>
    <w:multiLevelType w:val="hybridMultilevel"/>
    <w:tmpl w:val="6B503CF8"/>
    <w:lvl w:ilvl="0" w:tplc="81B0CFF6">
      <w:start w:val="1"/>
      <w:numFmt w:val="decimal"/>
      <w:lvlText w:val="%1)"/>
      <w:lvlJc w:val="left"/>
      <w:pPr>
        <w:ind w:left="759" w:hanging="360"/>
      </w:pPr>
      <w:rPr>
        <w:rFonts w:hint="default"/>
        <w:b w:val="0"/>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abstractNum w:abstractNumId="10" w15:restartNumberingAfterBreak="0">
    <w:nsid w:val="48762494"/>
    <w:multiLevelType w:val="hybridMultilevel"/>
    <w:tmpl w:val="6C50C646"/>
    <w:lvl w:ilvl="0" w:tplc="76808C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97379F1"/>
    <w:multiLevelType w:val="hybridMultilevel"/>
    <w:tmpl w:val="DBFE3B74"/>
    <w:lvl w:ilvl="0" w:tplc="E54879B6">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A445119"/>
    <w:multiLevelType w:val="hybridMultilevel"/>
    <w:tmpl w:val="7E8C3DCC"/>
    <w:lvl w:ilvl="0" w:tplc="C7DE0CAC">
      <w:start w:val="5"/>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3" w15:restartNumberingAfterBreak="0">
    <w:nsid w:val="503B3B4C"/>
    <w:multiLevelType w:val="hybridMultilevel"/>
    <w:tmpl w:val="6C50C646"/>
    <w:lvl w:ilvl="0" w:tplc="76808C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4C67A8E"/>
    <w:multiLevelType w:val="hybridMultilevel"/>
    <w:tmpl w:val="27565FD8"/>
    <w:lvl w:ilvl="0" w:tplc="05B091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5E57604"/>
    <w:multiLevelType w:val="multilevel"/>
    <w:tmpl w:val="DEAA9AD8"/>
    <w:lvl w:ilvl="0">
      <w:start w:val="1"/>
      <w:numFmt w:val="decimal"/>
      <w:lvlText w:val="%1."/>
      <w:lvlJc w:val="left"/>
      <w:pPr>
        <w:ind w:left="2374" w:hanging="1665"/>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EF52401"/>
    <w:multiLevelType w:val="hybridMultilevel"/>
    <w:tmpl w:val="F8742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F382192"/>
    <w:multiLevelType w:val="hybridMultilevel"/>
    <w:tmpl w:val="8632BDA0"/>
    <w:lvl w:ilvl="0" w:tplc="3844E038">
      <w:start w:val="1"/>
      <w:numFmt w:val="decimal"/>
      <w:lvlText w:val="%1)"/>
      <w:lvlJc w:val="left"/>
      <w:pPr>
        <w:ind w:left="759" w:hanging="360"/>
      </w:pPr>
      <w:rPr>
        <w:rFonts w:hint="default"/>
        <w:b w:val="0"/>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abstractNum w:abstractNumId="18" w15:restartNumberingAfterBreak="0">
    <w:nsid w:val="6AE471A3"/>
    <w:multiLevelType w:val="hybridMultilevel"/>
    <w:tmpl w:val="E6B8C0B8"/>
    <w:lvl w:ilvl="0" w:tplc="76808C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1B92670"/>
    <w:multiLevelType w:val="hybridMultilevel"/>
    <w:tmpl w:val="8C2E52DC"/>
    <w:lvl w:ilvl="0" w:tplc="35D80BBC">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1D828BA"/>
    <w:multiLevelType w:val="hybridMultilevel"/>
    <w:tmpl w:val="3CAE6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E9458F1"/>
    <w:multiLevelType w:val="hybridMultilevel"/>
    <w:tmpl w:val="CD108D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
  </w:num>
  <w:num w:numId="4">
    <w:abstractNumId w:val="18"/>
  </w:num>
  <w:num w:numId="5">
    <w:abstractNumId w:val="9"/>
  </w:num>
  <w:num w:numId="6">
    <w:abstractNumId w:val="17"/>
  </w:num>
  <w:num w:numId="7">
    <w:abstractNumId w:val="19"/>
  </w:num>
  <w:num w:numId="8">
    <w:abstractNumId w:val="2"/>
  </w:num>
  <w:num w:numId="9">
    <w:abstractNumId w:val="8"/>
  </w:num>
  <w:num w:numId="10">
    <w:abstractNumId w:val="10"/>
  </w:num>
  <w:num w:numId="11">
    <w:abstractNumId w:val="11"/>
  </w:num>
  <w:num w:numId="12">
    <w:abstractNumId w:val="7"/>
  </w:num>
  <w:num w:numId="13">
    <w:abstractNumId w:val="13"/>
  </w:num>
  <w:num w:numId="1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15"/>
  </w:num>
  <w:num w:numId="18">
    <w:abstractNumId w:val="21"/>
  </w:num>
  <w:num w:numId="19">
    <w:abstractNumId w:val="6"/>
  </w:num>
  <w:num w:numId="20">
    <w:abstractNumId w:val="4"/>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A0"/>
    <w:rsid w:val="00000B44"/>
    <w:rsid w:val="000041DC"/>
    <w:rsid w:val="00010B62"/>
    <w:rsid w:val="00023D10"/>
    <w:rsid w:val="0002501D"/>
    <w:rsid w:val="00027C04"/>
    <w:rsid w:val="0004255D"/>
    <w:rsid w:val="00051551"/>
    <w:rsid w:val="000529C2"/>
    <w:rsid w:val="000558C3"/>
    <w:rsid w:val="00063FA2"/>
    <w:rsid w:val="00076F9C"/>
    <w:rsid w:val="000950A8"/>
    <w:rsid w:val="000B6B28"/>
    <w:rsid w:val="000B75FC"/>
    <w:rsid w:val="000C6C50"/>
    <w:rsid w:val="000D4D32"/>
    <w:rsid w:val="000E72C3"/>
    <w:rsid w:val="000F39C1"/>
    <w:rsid w:val="000F4567"/>
    <w:rsid w:val="000F64D1"/>
    <w:rsid w:val="001066E2"/>
    <w:rsid w:val="00110A27"/>
    <w:rsid w:val="00121949"/>
    <w:rsid w:val="001350CD"/>
    <w:rsid w:val="001408CC"/>
    <w:rsid w:val="00156E58"/>
    <w:rsid w:val="00163B9B"/>
    <w:rsid w:val="001704C5"/>
    <w:rsid w:val="00177317"/>
    <w:rsid w:val="00183D25"/>
    <w:rsid w:val="00193037"/>
    <w:rsid w:val="00195701"/>
    <w:rsid w:val="001A3351"/>
    <w:rsid w:val="001A5D60"/>
    <w:rsid w:val="001B0E91"/>
    <w:rsid w:val="001C0E0E"/>
    <w:rsid w:val="001D7DA1"/>
    <w:rsid w:val="001F0A60"/>
    <w:rsid w:val="001F1618"/>
    <w:rsid w:val="001F6430"/>
    <w:rsid w:val="00200003"/>
    <w:rsid w:val="00224658"/>
    <w:rsid w:val="00236227"/>
    <w:rsid w:val="00242532"/>
    <w:rsid w:val="00254EA2"/>
    <w:rsid w:val="002621A4"/>
    <w:rsid w:val="002637DD"/>
    <w:rsid w:val="002677AE"/>
    <w:rsid w:val="00283DB1"/>
    <w:rsid w:val="00285EB8"/>
    <w:rsid w:val="002A7011"/>
    <w:rsid w:val="002C26ED"/>
    <w:rsid w:val="002C4B09"/>
    <w:rsid w:val="002D3E93"/>
    <w:rsid w:val="002E012A"/>
    <w:rsid w:val="0030637D"/>
    <w:rsid w:val="00307E90"/>
    <w:rsid w:val="0031115E"/>
    <w:rsid w:val="003317A0"/>
    <w:rsid w:val="003364BE"/>
    <w:rsid w:val="003462C2"/>
    <w:rsid w:val="0034718B"/>
    <w:rsid w:val="00352F1F"/>
    <w:rsid w:val="0036188A"/>
    <w:rsid w:val="00385FB9"/>
    <w:rsid w:val="00387555"/>
    <w:rsid w:val="00391C8C"/>
    <w:rsid w:val="00396BF1"/>
    <w:rsid w:val="003A5B35"/>
    <w:rsid w:val="003A6C65"/>
    <w:rsid w:val="003D13EC"/>
    <w:rsid w:val="003E2158"/>
    <w:rsid w:val="003F650A"/>
    <w:rsid w:val="003F7A3C"/>
    <w:rsid w:val="004126ED"/>
    <w:rsid w:val="00416E9C"/>
    <w:rsid w:val="00424464"/>
    <w:rsid w:val="004314D1"/>
    <w:rsid w:val="00446D19"/>
    <w:rsid w:val="00450F5C"/>
    <w:rsid w:val="004543F7"/>
    <w:rsid w:val="00477C06"/>
    <w:rsid w:val="0048635D"/>
    <w:rsid w:val="004B6B9D"/>
    <w:rsid w:val="004C5DC5"/>
    <w:rsid w:val="004F0094"/>
    <w:rsid w:val="004F2881"/>
    <w:rsid w:val="004F778B"/>
    <w:rsid w:val="00504C5B"/>
    <w:rsid w:val="00506560"/>
    <w:rsid w:val="005128AA"/>
    <w:rsid w:val="00520610"/>
    <w:rsid w:val="005242C6"/>
    <w:rsid w:val="005341E3"/>
    <w:rsid w:val="00534EAF"/>
    <w:rsid w:val="005354F0"/>
    <w:rsid w:val="00541B1A"/>
    <w:rsid w:val="00543EA1"/>
    <w:rsid w:val="00551B84"/>
    <w:rsid w:val="00555EAE"/>
    <w:rsid w:val="00560C6B"/>
    <w:rsid w:val="00574524"/>
    <w:rsid w:val="00575EFD"/>
    <w:rsid w:val="005929F1"/>
    <w:rsid w:val="0059625C"/>
    <w:rsid w:val="005A44A6"/>
    <w:rsid w:val="005B2855"/>
    <w:rsid w:val="005B49BA"/>
    <w:rsid w:val="005B588C"/>
    <w:rsid w:val="005C23B6"/>
    <w:rsid w:val="005C5082"/>
    <w:rsid w:val="005D0D0B"/>
    <w:rsid w:val="005E2746"/>
    <w:rsid w:val="005F3551"/>
    <w:rsid w:val="006112E3"/>
    <w:rsid w:val="00617573"/>
    <w:rsid w:val="00624C90"/>
    <w:rsid w:val="006272C5"/>
    <w:rsid w:val="00630113"/>
    <w:rsid w:val="006330A7"/>
    <w:rsid w:val="00633A37"/>
    <w:rsid w:val="0063412A"/>
    <w:rsid w:val="0063630D"/>
    <w:rsid w:val="0063652D"/>
    <w:rsid w:val="00636BFA"/>
    <w:rsid w:val="00656CC6"/>
    <w:rsid w:val="006646C4"/>
    <w:rsid w:val="00664BDD"/>
    <w:rsid w:val="00672DDB"/>
    <w:rsid w:val="00681451"/>
    <w:rsid w:val="006841D3"/>
    <w:rsid w:val="006A1687"/>
    <w:rsid w:val="006A28D1"/>
    <w:rsid w:val="006C6F1E"/>
    <w:rsid w:val="006C74DD"/>
    <w:rsid w:val="006C7837"/>
    <w:rsid w:val="006E069E"/>
    <w:rsid w:val="006E0AEB"/>
    <w:rsid w:val="007013DE"/>
    <w:rsid w:val="00703D62"/>
    <w:rsid w:val="00722BD4"/>
    <w:rsid w:val="007468C6"/>
    <w:rsid w:val="00752671"/>
    <w:rsid w:val="00793549"/>
    <w:rsid w:val="007A12C5"/>
    <w:rsid w:val="007A2919"/>
    <w:rsid w:val="007A76AE"/>
    <w:rsid w:val="007B3625"/>
    <w:rsid w:val="007B4EF2"/>
    <w:rsid w:val="007C38E3"/>
    <w:rsid w:val="007C3CBA"/>
    <w:rsid w:val="007C455C"/>
    <w:rsid w:val="007E2D00"/>
    <w:rsid w:val="007E546D"/>
    <w:rsid w:val="007F3E49"/>
    <w:rsid w:val="00803693"/>
    <w:rsid w:val="0080529A"/>
    <w:rsid w:val="00806964"/>
    <w:rsid w:val="008120AB"/>
    <w:rsid w:val="00814F7E"/>
    <w:rsid w:val="008172B2"/>
    <w:rsid w:val="00827B02"/>
    <w:rsid w:val="00835DC7"/>
    <w:rsid w:val="00837FCC"/>
    <w:rsid w:val="008664D4"/>
    <w:rsid w:val="00874047"/>
    <w:rsid w:val="00895D33"/>
    <w:rsid w:val="008A1344"/>
    <w:rsid w:val="008A356C"/>
    <w:rsid w:val="008A68DD"/>
    <w:rsid w:val="008C595C"/>
    <w:rsid w:val="008C6CDB"/>
    <w:rsid w:val="008D328A"/>
    <w:rsid w:val="008E1A9A"/>
    <w:rsid w:val="008F226D"/>
    <w:rsid w:val="00903D69"/>
    <w:rsid w:val="00904838"/>
    <w:rsid w:val="0091364D"/>
    <w:rsid w:val="009211EC"/>
    <w:rsid w:val="009304A2"/>
    <w:rsid w:val="00936959"/>
    <w:rsid w:val="009517A0"/>
    <w:rsid w:val="00972F25"/>
    <w:rsid w:val="00973664"/>
    <w:rsid w:val="00987523"/>
    <w:rsid w:val="009920EE"/>
    <w:rsid w:val="0099483D"/>
    <w:rsid w:val="009A0CCD"/>
    <w:rsid w:val="009C2D94"/>
    <w:rsid w:val="009C5211"/>
    <w:rsid w:val="009C58E7"/>
    <w:rsid w:val="009E04B2"/>
    <w:rsid w:val="009E2CA3"/>
    <w:rsid w:val="009F4B73"/>
    <w:rsid w:val="00A20EE8"/>
    <w:rsid w:val="00A5584E"/>
    <w:rsid w:val="00A6382F"/>
    <w:rsid w:val="00A63F07"/>
    <w:rsid w:val="00A703DB"/>
    <w:rsid w:val="00A73E27"/>
    <w:rsid w:val="00A77F39"/>
    <w:rsid w:val="00A94029"/>
    <w:rsid w:val="00A968E3"/>
    <w:rsid w:val="00AA0503"/>
    <w:rsid w:val="00AD25DA"/>
    <w:rsid w:val="00AD3126"/>
    <w:rsid w:val="00AD7611"/>
    <w:rsid w:val="00AE5BDB"/>
    <w:rsid w:val="00AF0CC9"/>
    <w:rsid w:val="00AF2A6C"/>
    <w:rsid w:val="00B06FA9"/>
    <w:rsid w:val="00B110A5"/>
    <w:rsid w:val="00B34879"/>
    <w:rsid w:val="00B4135B"/>
    <w:rsid w:val="00B4786E"/>
    <w:rsid w:val="00B5533B"/>
    <w:rsid w:val="00B5699D"/>
    <w:rsid w:val="00B606C6"/>
    <w:rsid w:val="00B67019"/>
    <w:rsid w:val="00B76A1E"/>
    <w:rsid w:val="00B9178D"/>
    <w:rsid w:val="00B96742"/>
    <w:rsid w:val="00BA2668"/>
    <w:rsid w:val="00BA5B2F"/>
    <w:rsid w:val="00BA640A"/>
    <w:rsid w:val="00BB1474"/>
    <w:rsid w:val="00BB4E7A"/>
    <w:rsid w:val="00BB6E0D"/>
    <w:rsid w:val="00BD1E47"/>
    <w:rsid w:val="00BD75A4"/>
    <w:rsid w:val="00BE50A1"/>
    <w:rsid w:val="00C131A6"/>
    <w:rsid w:val="00C17AA9"/>
    <w:rsid w:val="00C27689"/>
    <w:rsid w:val="00C367BE"/>
    <w:rsid w:val="00C46BD3"/>
    <w:rsid w:val="00C62A1A"/>
    <w:rsid w:val="00C649A3"/>
    <w:rsid w:val="00C6582A"/>
    <w:rsid w:val="00C81608"/>
    <w:rsid w:val="00C81AC4"/>
    <w:rsid w:val="00C84CF9"/>
    <w:rsid w:val="00C953E6"/>
    <w:rsid w:val="00CA6E8F"/>
    <w:rsid w:val="00CB7DFE"/>
    <w:rsid w:val="00CC1E52"/>
    <w:rsid w:val="00CC384A"/>
    <w:rsid w:val="00CE761B"/>
    <w:rsid w:val="00CF2EDD"/>
    <w:rsid w:val="00D0461A"/>
    <w:rsid w:val="00D13477"/>
    <w:rsid w:val="00D2331A"/>
    <w:rsid w:val="00D25D24"/>
    <w:rsid w:val="00D35FAD"/>
    <w:rsid w:val="00D42498"/>
    <w:rsid w:val="00D46973"/>
    <w:rsid w:val="00D50B5D"/>
    <w:rsid w:val="00D549DD"/>
    <w:rsid w:val="00D6414F"/>
    <w:rsid w:val="00D646F0"/>
    <w:rsid w:val="00D80E4A"/>
    <w:rsid w:val="00D84FCE"/>
    <w:rsid w:val="00D864CE"/>
    <w:rsid w:val="00D96271"/>
    <w:rsid w:val="00DB5220"/>
    <w:rsid w:val="00DB59AC"/>
    <w:rsid w:val="00DC12B7"/>
    <w:rsid w:val="00DC4BBA"/>
    <w:rsid w:val="00DD409A"/>
    <w:rsid w:val="00DD5B95"/>
    <w:rsid w:val="00DE2BB3"/>
    <w:rsid w:val="00DE7F32"/>
    <w:rsid w:val="00E07BCE"/>
    <w:rsid w:val="00E125D7"/>
    <w:rsid w:val="00E14ACF"/>
    <w:rsid w:val="00E2332C"/>
    <w:rsid w:val="00E33BD7"/>
    <w:rsid w:val="00E351CC"/>
    <w:rsid w:val="00E47EC9"/>
    <w:rsid w:val="00E51ACA"/>
    <w:rsid w:val="00E52FC6"/>
    <w:rsid w:val="00E65E1D"/>
    <w:rsid w:val="00E71B24"/>
    <w:rsid w:val="00E859A8"/>
    <w:rsid w:val="00E974B0"/>
    <w:rsid w:val="00EA3131"/>
    <w:rsid w:val="00EA7618"/>
    <w:rsid w:val="00EB2CFB"/>
    <w:rsid w:val="00EE04BE"/>
    <w:rsid w:val="00EE4450"/>
    <w:rsid w:val="00EE69B3"/>
    <w:rsid w:val="00F00FCF"/>
    <w:rsid w:val="00F0356C"/>
    <w:rsid w:val="00F0759A"/>
    <w:rsid w:val="00F150DE"/>
    <w:rsid w:val="00F17ACC"/>
    <w:rsid w:val="00F25E42"/>
    <w:rsid w:val="00F41E27"/>
    <w:rsid w:val="00F428E7"/>
    <w:rsid w:val="00F61702"/>
    <w:rsid w:val="00F7340E"/>
    <w:rsid w:val="00F76236"/>
    <w:rsid w:val="00F96B1C"/>
    <w:rsid w:val="00FA1474"/>
    <w:rsid w:val="00FA3964"/>
    <w:rsid w:val="00FC3F89"/>
    <w:rsid w:val="00FD0A16"/>
    <w:rsid w:val="00FE1E3A"/>
    <w:rsid w:val="00FE7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66F0"/>
  <w15:chartTrackingRefBased/>
  <w15:docId w15:val="{048AE75F-86E6-4942-A70A-DBCA7C9B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FD0A16"/>
    <w:pPr>
      <w:keepNext/>
      <w:spacing w:after="0" w:line="240" w:lineRule="auto"/>
      <w:ind w:firstLine="720"/>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3317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317A0"/>
    <w:rPr>
      <w:color w:val="0000FF"/>
      <w:u w:val="single"/>
    </w:rPr>
  </w:style>
  <w:style w:type="character" w:customStyle="1" w:styleId="Heading3Char">
    <w:name w:val="Heading 3 Char"/>
    <w:basedOn w:val="DefaultParagraphFont"/>
    <w:link w:val="Heading3"/>
    <w:rsid w:val="00FD0A16"/>
    <w:rPr>
      <w:rFonts w:ascii="Times New Roman" w:eastAsia="Times New Roman" w:hAnsi="Times New Roman" w:cs="Times New Roman"/>
      <w:b/>
      <w:bCs/>
      <w:sz w:val="28"/>
      <w:szCs w:val="24"/>
    </w:rPr>
  </w:style>
  <w:style w:type="paragraph" w:styleId="Header">
    <w:name w:val="header"/>
    <w:basedOn w:val="Normal"/>
    <w:link w:val="HeaderChar"/>
    <w:uiPriority w:val="99"/>
    <w:rsid w:val="00FD0A16"/>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FD0A1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D0A16"/>
    <w:pPr>
      <w:spacing w:after="0" w:line="240" w:lineRule="auto"/>
      <w:ind w:left="720"/>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6382F"/>
    <w:rPr>
      <w:sz w:val="16"/>
      <w:szCs w:val="16"/>
    </w:rPr>
  </w:style>
  <w:style w:type="paragraph" w:styleId="CommentText">
    <w:name w:val="annotation text"/>
    <w:basedOn w:val="Normal"/>
    <w:link w:val="CommentTextChar"/>
    <w:uiPriority w:val="99"/>
    <w:semiHidden/>
    <w:unhideWhenUsed/>
    <w:rsid w:val="00A6382F"/>
    <w:pPr>
      <w:spacing w:line="240" w:lineRule="auto"/>
    </w:pPr>
    <w:rPr>
      <w:sz w:val="20"/>
      <w:szCs w:val="20"/>
    </w:rPr>
  </w:style>
  <w:style w:type="character" w:customStyle="1" w:styleId="CommentTextChar">
    <w:name w:val="Comment Text Char"/>
    <w:basedOn w:val="DefaultParagraphFont"/>
    <w:link w:val="CommentText"/>
    <w:uiPriority w:val="99"/>
    <w:semiHidden/>
    <w:rsid w:val="00A6382F"/>
    <w:rPr>
      <w:sz w:val="20"/>
      <w:szCs w:val="20"/>
    </w:rPr>
  </w:style>
  <w:style w:type="paragraph" w:styleId="CommentSubject">
    <w:name w:val="annotation subject"/>
    <w:basedOn w:val="CommentText"/>
    <w:next w:val="CommentText"/>
    <w:link w:val="CommentSubjectChar"/>
    <w:uiPriority w:val="99"/>
    <w:semiHidden/>
    <w:unhideWhenUsed/>
    <w:rsid w:val="00A6382F"/>
    <w:rPr>
      <w:b/>
      <w:bCs/>
    </w:rPr>
  </w:style>
  <w:style w:type="character" w:customStyle="1" w:styleId="CommentSubjectChar">
    <w:name w:val="Comment Subject Char"/>
    <w:basedOn w:val="CommentTextChar"/>
    <w:link w:val="CommentSubject"/>
    <w:uiPriority w:val="99"/>
    <w:semiHidden/>
    <w:rsid w:val="00A6382F"/>
    <w:rPr>
      <w:b/>
      <w:bCs/>
      <w:sz w:val="20"/>
      <w:szCs w:val="20"/>
    </w:rPr>
  </w:style>
  <w:style w:type="paragraph" w:styleId="BalloonText">
    <w:name w:val="Balloon Text"/>
    <w:basedOn w:val="Normal"/>
    <w:link w:val="BalloonTextChar"/>
    <w:uiPriority w:val="99"/>
    <w:semiHidden/>
    <w:unhideWhenUsed/>
    <w:rsid w:val="00A63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82F"/>
    <w:rPr>
      <w:rFonts w:ascii="Segoe UI" w:hAnsi="Segoe UI" w:cs="Segoe UI"/>
      <w:sz w:val="18"/>
      <w:szCs w:val="18"/>
    </w:rPr>
  </w:style>
  <w:style w:type="paragraph" w:styleId="Footer">
    <w:name w:val="footer"/>
    <w:basedOn w:val="Normal"/>
    <w:link w:val="FooterChar"/>
    <w:uiPriority w:val="99"/>
    <w:unhideWhenUsed/>
    <w:rsid w:val="006365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652D"/>
  </w:style>
  <w:style w:type="paragraph" w:styleId="FootnoteText">
    <w:name w:val="footnote text"/>
    <w:basedOn w:val="Normal"/>
    <w:link w:val="FootnoteTextChar"/>
    <w:uiPriority w:val="99"/>
    <w:semiHidden/>
    <w:unhideWhenUsed/>
    <w:rsid w:val="003618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88A"/>
    <w:rPr>
      <w:sz w:val="20"/>
      <w:szCs w:val="20"/>
    </w:rPr>
  </w:style>
  <w:style w:type="table" w:styleId="TableGrid">
    <w:name w:val="Table Grid"/>
    <w:basedOn w:val="TableNormal"/>
    <w:uiPriority w:val="39"/>
    <w:rsid w:val="00F7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E3A"/>
    <w:rPr>
      <w:color w:val="605E5C"/>
      <w:shd w:val="clear" w:color="auto" w:fill="E1DFDD"/>
    </w:rPr>
  </w:style>
  <w:style w:type="character" w:customStyle="1" w:styleId="Heading1">
    <w:name w:val="Heading #1"/>
    <w:basedOn w:val="DefaultParagraphFont"/>
    <w:rsid w:val="00BE50A1"/>
    <w:rPr>
      <w:rFonts w:ascii="Arial" w:eastAsia="Arial" w:hAnsi="Arial" w:cs="Arial"/>
      <w:b/>
      <w:bCs/>
      <w:i w:val="0"/>
      <w:iCs w:val="0"/>
      <w:smallCaps w:val="0"/>
      <w:strike w:val="0"/>
      <w:color w:val="000000"/>
      <w:spacing w:val="0"/>
      <w:w w:val="100"/>
      <w:position w:val="0"/>
      <w:sz w:val="30"/>
      <w:szCs w:val="30"/>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5623">
      <w:bodyDiv w:val="1"/>
      <w:marLeft w:val="0"/>
      <w:marRight w:val="0"/>
      <w:marTop w:val="0"/>
      <w:marBottom w:val="0"/>
      <w:divBdr>
        <w:top w:val="none" w:sz="0" w:space="0" w:color="auto"/>
        <w:left w:val="none" w:sz="0" w:space="0" w:color="auto"/>
        <w:bottom w:val="none" w:sz="0" w:space="0" w:color="auto"/>
        <w:right w:val="none" w:sz="0" w:space="0" w:color="auto"/>
      </w:divBdr>
    </w:div>
    <w:div w:id="295648424">
      <w:bodyDiv w:val="1"/>
      <w:marLeft w:val="0"/>
      <w:marRight w:val="0"/>
      <w:marTop w:val="0"/>
      <w:marBottom w:val="0"/>
      <w:divBdr>
        <w:top w:val="none" w:sz="0" w:space="0" w:color="auto"/>
        <w:left w:val="none" w:sz="0" w:space="0" w:color="auto"/>
        <w:bottom w:val="none" w:sz="0" w:space="0" w:color="auto"/>
        <w:right w:val="none" w:sz="0" w:space="0" w:color="auto"/>
      </w:divBdr>
    </w:div>
    <w:div w:id="1723409291">
      <w:bodyDiv w:val="1"/>
      <w:marLeft w:val="0"/>
      <w:marRight w:val="0"/>
      <w:marTop w:val="0"/>
      <w:marBottom w:val="0"/>
      <w:divBdr>
        <w:top w:val="none" w:sz="0" w:space="0" w:color="auto"/>
        <w:left w:val="none" w:sz="0" w:space="0" w:color="auto"/>
        <w:bottom w:val="none" w:sz="0" w:space="0" w:color="auto"/>
        <w:right w:val="none" w:sz="0" w:space="0" w:color="auto"/>
      </w:divBdr>
    </w:div>
    <w:div w:id="1828209456">
      <w:bodyDiv w:val="1"/>
      <w:marLeft w:val="0"/>
      <w:marRight w:val="0"/>
      <w:marTop w:val="0"/>
      <w:marBottom w:val="0"/>
      <w:divBdr>
        <w:top w:val="none" w:sz="0" w:space="0" w:color="auto"/>
        <w:left w:val="none" w:sz="0" w:space="0" w:color="auto"/>
        <w:bottom w:val="none" w:sz="0" w:space="0" w:color="auto"/>
        <w:right w:val="none" w:sz="0" w:space="0" w:color="auto"/>
      </w:divBdr>
    </w:div>
    <w:div w:id="185480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uta.Pavasare@lm.gov.lv" TargetMode="External"/><Relationship Id="rId4" Type="http://schemas.openxmlformats.org/officeDocument/2006/relationships/settings" Target="settings.xml"/><Relationship Id="rId9" Type="http://schemas.openxmlformats.org/officeDocument/2006/relationships/hyperlink" Target="https://likumi.lv/ta/id/55567-administrativa-procesa-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0A337-40B3-47FA-9A11-DA194C36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8</Pages>
  <Words>10080</Words>
  <Characters>5747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Pavasare</dc:creator>
  <cp:keywords/>
  <dc:description/>
  <cp:lastModifiedBy>Maruta Pavasare</cp:lastModifiedBy>
  <cp:revision>48</cp:revision>
  <cp:lastPrinted>2020-09-29T07:50:00Z</cp:lastPrinted>
  <dcterms:created xsi:type="dcterms:W3CDTF">2020-09-17T07:04:00Z</dcterms:created>
  <dcterms:modified xsi:type="dcterms:W3CDTF">2020-09-29T07:52:00Z</dcterms:modified>
</cp:coreProperties>
</file>