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86A28" w14:textId="6B0DC7F1" w:rsidR="00797370" w:rsidRDefault="00797370" w:rsidP="00010CA4">
      <w:pPr>
        <w:pStyle w:val="H4"/>
        <w:spacing w:after="0"/>
        <w:jc w:val="left"/>
        <w:rPr>
          <w:b w:val="0"/>
          <w:szCs w:val="28"/>
        </w:rPr>
      </w:pPr>
    </w:p>
    <w:p w14:paraId="0ABC4D7C" w14:textId="74F534EF" w:rsidR="00010CA4" w:rsidRDefault="00010CA4" w:rsidP="00010CA4">
      <w:pPr>
        <w:pStyle w:val="H4"/>
        <w:spacing w:after="0"/>
        <w:jc w:val="left"/>
        <w:rPr>
          <w:b w:val="0"/>
          <w:szCs w:val="28"/>
        </w:rPr>
      </w:pPr>
    </w:p>
    <w:p w14:paraId="7DFC9913" w14:textId="77777777" w:rsidR="00010CA4" w:rsidRPr="0081124B" w:rsidRDefault="00010CA4" w:rsidP="00010CA4">
      <w:pPr>
        <w:pStyle w:val="H4"/>
        <w:spacing w:after="0"/>
        <w:jc w:val="left"/>
        <w:rPr>
          <w:b w:val="0"/>
          <w:szCs w:val="28"/>
        </w:rPr>
      </w:pPr>
    </w:p>
    <w:p w14:paraId="49BF7B2C" w14:textId="0236873E" w:rsidR="00010CA4" w:rsidRPr="00A81F12" w:rsidRDefault="00010CA4" w:rsidP="00A81F12">
      <w:pPr>
        <w:tabs>
          <w:tab w:val="left" w:pos="6663"/>
        </w:tabs>
        <w:rPr>
          <w:b/>
          <w:sz w:val="28"/>
          <w:szCs w:val="28"/>
        </w:rPr>
      </w:pPr>
      <w:r w:rsidRPr="00A81F12">
        <w:rPr>
          <w:sz w:val="28"/>
          <w:szCs w:val="28"/>
        </w:rPr>
        <w:t>2020. </w:t>
      </w:r>
      <w:proofErr w:type="spellStart"/>
      <w:r w:rsidRPr="00A81F12">
        <w:rPr>
          <w:sz w:val="28"/>
          <w:szCs w:val="28"/>
        </w:rPr>
        <w:t>gada</w:t>
      </w:r>
      <w:proofErr w:type="spellEnd"/>
      <w:r w:rsidRPr="00A81F12">
        <w:rPr>
          <w:sz w:val="28"/>
          <w:szCs w:val="28"/>
        </w:rPr>
        <w:t xml:space="preserve"> </w:t>
      </w:r>
      <w:r w:rsidR="008527DC">
        <w:rPr>
          <w:sz w:val="28"/>
          <w:szCs w:val="28"/>
        </w:rPr>
        <w:t>20. </w:t>
      </w:r>
      <w:proofErr w:type="spellStart"/>
      <w:r w:rsidR="008527DC">
        <w:rPr>
          <w:sz w:val="28"/>
          <w:szCs w:val="28"/>
        </w:rPr>
        <w:t>oktobrī</w:t>
      </w:r>
      <w:proofErr w:type="spellEnd"/>
      <w:r w:rsidRPr="00A81F12">
        <w:rPr>
          <w:sz w:val="28"/>
          <w:szCs w:val="28"/>
        </w:rPr>
        <w:tab/>
      </w:r>
      <w:proofErr w:type="spellStart"/>
      <w:r w:rsidRPr="00A81F12">
        <w:rPr>
          <w:sz w:val="28"/>
          <w:szCs w:val="28"/>
        </w:rPr>
        <w:t>Noteikumi</w:t>
      </w:r>
      <w:proofErr w:type="spellEnd"/>
      <w:r w:rsidRPr="00A81F12">
        <w:rPr>
          <w:sz w:val="28"/>
          <w:szCs w:val="28"/>
        </w:rPr>
        <w:t xml:space="preserve"> Nr.</w:t>
      </w:r>
      <w:r w:rsidR="008527DC">
        <w:rPr>
          <w:sz w:val="28"/>
          <w:szCs w:val="28"/>
        </w:rPr>
        <w:t> 638</w:t>
      </w:r>
    </w:p>
    <w:p w14:paraId="51E526D1" w14:textId="5AC1C3E8" w:rsidR="00010CA4" w:rsidRPr="00A81F12" w:rsidRDefault="00010CA4" w:rsidP="00A81F12">
      <w:pPr>
        <w:tabs>
          <w:tab w:val="left" w:pos="6663"/>
        </w:tabs>
        <w:rPr>
          <w:sz w:val="28"/>
          <w:szCs w:val="28"/>
        </w:rPr>
      </w:pPr>
      <w:proofErr w:type="spellStart"/>
      <w:r w:rsidRPr="00A81F12">
        <w:rPr>
          <w:sz w:val="28"/>
          <w:szCs w:val="28"/>
        </w:rPr>
        <w:t>Rīgā</w:t>
      </w:r>
      <w:proofErr w:type="spellEnd"/>
      <w:r w:rsidRPr="00A81F12">
        <w:rPr>
          <w:sz w:val="28"/>
          <w:szCs w:val="28"/>
        </w:rPr>
        <w:tab/>
        <w:t>(</w:t>
      </w:r>
      <w:proofErr w:type="spellStart"/>
      <w:r w:rsidRPr="00A81F12">
        <w:rPr>
          <w:sz w:val="28"/>
          <w:szCs w:val="28"/>
        </w:rPr>
        <w:t>prot.</w:t>
      </w:r>
      <w:proofErr w:type="spellEnd"/>
      <w:r w:rsidRPr="00A81F12">
        <w:rPr>
          <w:sz w:val="28"/>
          <w:szCs w:val="28"/>
        </w:rPr>
        <w:t xml:space="preserve"> Nr.</w:t>
      </w:r>
      <w:r w:rsidR="008527DC">
        <w:rPr>
          <w:sz w:val="28"/>
          <w:szCs w:val="28"/>
        </w:rPr>
        <w:t> 62 4</w:t>
      </w:r>
      <w:bookmarkStart w:id="0" w:name="_GoBack"/>
      <w:bookmarkEnd w:id="0"/>
      <w:r w:rsidRPr="00A81F12">
        <w:rPr>
          <w:sz w:val="28"/>
          <w:szCs w:val="28"/>
        </w:rPr>
        <w:t>. §)</w:t>
      </w:r>
    </w:p>
    <w:p w14:paraId="0B1FC744" w14:textId="77777777" w:rsidR="00007711" w:rsidRPr="0081124B" w:rsidRDefault="00007711" w:rsidP="00797370">
      <w:pPr>
        <w:spacing w:line="259" w:lineRule="auto"/>
        <w:ind w:right="-1"/>
        <w:jc w:val="both"/>
        <w:rPr>
          <w:rFonts w:eastAsia="Calibri"/>
          <w:sz w:val="28"/>
          <w:szCs w:val="28"/>
          <w:lang w:val="lv-LV"/>
        </w:rPr>
      </w:pPr>
    </w:p>
    <w:p w14:paraId="5D2C32B3" w14:textId="3147CD7B" w:rsidR="00903F5A" w:rsidRPr="0081124B" w:rsidRDefault="00903F5A" w:rsidP="00010CA4">
      <w:pPr>
        <w:jc w:val="center"/>
        <w:rPr>
          <w:b/>
          <w:sz w:val="28"/>
          <w:szCs w:val="28"/>
          <w:lang w:val="lv-LV"/>
        </w:rPr>
      </w:pPr>
      <w:r w:rsidRPr="0081124B">
        <w:rPr>
          <w:b/>
          <w:sz w:val="28"/>
          <w:szCs w:val="28"/>
          <w:lang w:val="lv-LV"/>
        </w:rPr>
        <w:t>Grozījumi Ministru kabineta 2016.</w:t>
      </w:r>
      <w:r w:rsidR="00262E0D">
        <w:rPr>
          <w:b/>
          <w:sz w:val="28"/>
          <w:szCs w:val="28"/>
          <w:lang w:val="lv-LV"/>
        </w:rPr>
        <w:t> </w:t>
      </w:r>
      <w:r w:rsidRPr="0081124B">
        <w:rPr>
          <w:b/>
          <w:sz w:val="28"/>
          <w:szCs w:val="28"/>
          <w:lang w:val="lv-LV"/>
        </w:rPr>
        <w:t>gada 19.</w:t>
      </w:r>
      <w:r w:rsidR="00262E0D">
        <w:rPr>
          <w:b/>
          <w:sz w:val="28"/>
          <w:szCs w:val="28"/>
          <w:lang w:val="lv-LV"/>
        </w:rPr>
        <w:t> </w:t>
      </w:r>
      <w:r w:rsidRPr="0081124B">
        <w:rPr>
          <w:b/>
          <w:sz w:val="28"/>
          <w:szCs w:val="28"/>
          <w:lang w:val="lv-LV"/>
        </w:rPr>
        <w:t>aprīļa noteikumos Nr.</w:t>
      </w:r>
      <w:r w:rsidR="00262E0D">
        <w:rPr>
          <w:b/>
          <w:sz w:val="28"/>
          <w:szCs w:val="28"/>
          <w:lang w:val="lv-LV"/>
        </w:rPr>
        <w:t> </w:t>
      </w:r>
      <w:r w:rsidRPr="0081124B">
        <w:rPr>
          <w:b/>
          <w:sz w:val="28"/>
          <w:szCs w:val="28"/>
          <w:lang w:val="lv-LV"/>
        </w:rPr>
        <w:t>244 "Noteikumi par publiskās lietošanas dzelzceļa infrastruktūras tīkla pārskata saturu"</w:t>
      </w:r>
    </w:p>
    <w:p w14:paraId="03A1E34F" w14:textId="77777777" w:rsidR="00E642A7" w:rsidRPr="0081124B" w:rsidRDefault="00E642A7" w:rsidP="000A5547">
      <w:pPr>
        <w:jc w:val="right"/>
        <w:rPr>
          <w:iCs/>
          <w:sz w:val="28"/>
          <w:szCs w:val="28"/>
          <w:lang w:val="lv-LV"/>
        </w:rPr>
      </w:pPr>
    </w:p>
    <w:p w14:paraId="24EE1EFF" w14:textId="77777777" w:rsidR="00CC0C7E" w:rsidRDefault="000A5547" w:rsidP="000A5547">
      <w:pPr>
        <w:jc w:val="right"/>
        <w:rPr>
          <w:iCs/>
          <w:sz w:val="28"/>
          <w:szCs w:val="28"/>
          <w:lang w:val="lv-LV"/>
        </w:rPr>
      </w:pPr>
      <w:r w:rsidRPr="00A6353B">
        <w:rPr>
          <w:iCs/>
          <w:sz w:val="28"/>
          <w:szCs w:val="28"/>
          <w:lang w:val="lv-LV"/>
        </w:rPr>
        <w:t xml:space="preserve">Izdoti saskaņā ar </w:t>
      </w:r>
    </w:p>
    <w:p w14:paraId="7499FED9" w14:textId="5E27D7FA" w:rsidR="005446AA" w:rsidRPr="00A6353B" w:rsidRDefault="008527DC" w:rsidP="000A5547">
      <w:pPr>
        <w:jc w:val="right"/>
        <w:rPr>
          <w:iCs/>
          <w:sz w:val="28"/>
          <w:szCs w:val="28"/>
          <w:lang w:val="lv-LV"/>
        </w:rPr>
      </w:pPr>
      <w:hyperlink r:id="rId8" w:tgtFrame="_blank" w:tooltip="Dzelzceļa likums /Spēkā esošs/" w:history="1">
        <w:r w:rsidR="000A5547" w:rsidRPr="00A6353B">
          <w:rPr>
            <w:iCs/>
            <w:sz w:val="28"/>
            <w:szCs w:val="28"/>
            <w:lang w:val="lv-LV"/>
          </w:rPr>
          <w:t>Dzelzceļa likuma</w:t>
        </w:r>
      </w:hyperlink>
      <w:r w:rsidR="000A5547" w:rsidRPr="00A6353B">
        <w:rPr>
          <w:iCs/>
          <w:sz w:val="28"/>
          <w:szCs w:val="28"/>
          <w:lang w:val="lv-LV"/>
        </w:rPr>
        <w:t xml:space="preserve"> </w:t>
      </w:r>
    </w:p>
    <w:p w14:paraId="52D2D107" w14:textId="6A43B524" w:rsidR="000A5547" w:rsidRPr="00A6353B" w:rsidRDefault="00007711" w:rsidP="000A5547">
      <w:pPr>
        <w:jc w:val="right"/>
        <w:rPr>
          <w:iCs/>
          <w:sz w:val="28"/>
          <w:szCs w:val="28"/>
          <w:lang w:val="lv-LV"/>
        </w:rPr>
      </w:pPr>
      <w:r w:rsidRPr="00A6353B">
        <w:rPr>
          <w:iCs/>
          <w:sz w:val="28"/>
          <w:szCs w:val="28"/>
          <w:lang w:val="lv-LV"/>
        </w:rPr>
        <w:t>2</w:t>
      </w:r>
      <w:r w:rsidR="00903F5A" w:rsidRPr="00A6353B">
        <w:rPr>
          <w:iCs/>
          <w:sz w:val="28"/>
          <w:szCs w:val="28"/>
          <w:lang w:val="lv-LV"/>
        </w:rPr>
        <w:t>8</w:t>
      </w:r>
      <w:r w:rsidR="007A0647" w:rsidRPr="00A6353B">
        <w:rPr>
          <w:iCs/>
          <w:sz w:val="28"/>
          <w:szCs w:val="28"/>
          <w:lang w:val="lv-LV"/>
        </w:rPr>
        <w:t>.</w:t>
      </w:r>
      <w:r w:rsidR="00262E0D" w:rsidRPr="00A6353B">
        <w:rPr>
          <w:iCs/>
          <w:sz w:val="28"/>
          <w:szCs w:val="28"/>
          <w:vertAlign w:val="superscript"/>
          <w:lang w:val="lv-LV"/>
        </w:rPr>
        <w:t> </w:t>
      </w:r>
      <w:r w:rsidR="000A5547" w:rsidRPr="00A6353B">
        <w:rPr>
          <w:iCs/>
          <w:sz w:val="28"/>
          <w:szCs w:val="28"/>
          <w:lang w:val="lv-LV"/>
        </w:rPr>
        <w:t xml:space="preserve">panta </w:t>
      </w:r>
      <w:r w:rsidR="00903F5A" w:rsidRPr="00A6353B">
        <w:rPr>
          <w:iCs/>
          <w:sz w:val="28"/>
          <w:szCs w:val="28"/>
          <w:lang w:val="lv-LV"/>
        </w:rPr>
        <w:t>trešo</w:t>
      </w:r>
      <w:r w:rsidR="000A5547" w:rsidRPr="00A6353B">
        <w:rPr>
          <w:iCs/>
          <w:sz w:val="28"/>
          <w:szCs w:val="28"/>
          <w:lang w:val="lv-LV"/>
        </w:rPr>
        <w:t xml:space="preserve"> daļ</w:t>
      </w:r>
      <w:r w:rsidR="007A0647" w:rsidRPr="00A6353B">
        <w:rPr>
          <w:iCs/>
          <w:sz w:val="28"/>
          <w:szCs w:val="28"/>
          <w:lang w:val="lv-LV"/>
        </w:rPr>
        <w:t>u</w:t>
      </w:r>
      <w:r w:rsidR="000A5547" w:rsidRPr="00A6353B">
        <w:rPr>
          <w:iCs/>
          <w:sz w:val="28"/>
          <w:szCs w:val="28"/>
          <w:lang w:val="lv-LV"/>
        </w:rPr>
        <w:t xml:space="preserve"> </w:t>
      </w:r>
    </w:p>
    <w:p w14:paraId="31A80445" w14:textId="77777777" w:rsidR="00010CA4" w:rsidRDefault="00010CA4" w:rsidP="00010CA4">
      <w:pPr>
        <w:ind w:firstLine="720"/>
        <w:jc w:val="both"/>
        <w:rPr>
          <w:sz w:val="28"/>
          <w:szCs w:val="28"/>
          <w:lang w:val="lv-LV"/>
        </w:rPr>
      </w:pPr>
    </w:p>
    <w:p w14:paraId="371A38DE" w14:textId="47B45D07" w:rsidR="00010CA4" w:rsidRPr="00010CA4" w:rsidRDefault="00010CA4" w:rsidP="00010CA4">
      <w:pPr>
        <w:ind w:firstLine="720"/>
        <w:jc w:val="both"/>
        <w:rPr>
          <w:sz w:val="28"/>
          <w:szCs w:val="28"/>
          <w:lang w:val="lv-LV"/>
        </w:rPr>
      </w:pPr>
      <w:r w:rsidRPr="00010CA4">
        <w:rPr>
          <w:sz w:val="28"/>
          <w:szCs w:val="28"/>
          <w:lang w:val="lv-LV"/>
        </w:rPr>
        <w:t>Izdarīt Ministru kabineta 2016.</w:t>
      </w:r>
      <w:r w:rsidR="00CC0C7E">
        <w:rPr>
          <w:sz w:val="28"/>
          <w:szCs w:val="28"/>
          <w:lang w:val="lv-LV"/>
        </w:rPr>
        <w:t> </w:t>
      </w:r>
      <w:r w:rsidRPr="00010CA4">
        <w:rPr>
          <w:sz w:val="28"/>
          <w:szCs w:val="28"/>
          <w:lang w:val="lv-LV"/>
        </w:rPr>
        <w:t>gada 19.</w:t>
      </w:r>
      <w:r w:rsidR="00CC0C7E">
        <w:rPr>
          <w:sz w:val="28"/>
          <w:szCs w:val="28"/>
          <w:lang w:val="lv-LV"/>
        </w:rPr>
        <w:t> </w:t>
      </w:r>
      <w:r w:rsidRPr="00010CA4">
        <w:rPr>
          <w:sz w:val="28"/>
          <w:szCs w:val="28"/>
          <w:lang w:val="lv-LV"/>
        </w:rPr>
        <w:t>aprīļa noteikumos Nr.</w:t>
      </w:r>
      <w:r w:rsidR="00CC0C7E">
        <w:rPr>
          <w:sz w:val="28"/>
          <w:szCs w:val="28"/>
          <w:lang w:val="lv-LV"/>
        </w:rPr>
        <w:t> </w:t>
      </w:r>
      <w:r w:rsidRPr="00010CA4">
        <w:rPr>
          <w:sz w:val="28"/>
          <w:szCs w:val="28"/>
          <w:lang w:val="lv-LV"/>
        </w:rPr>
        <w:t>244 "Noteikumi par publiskās lietošanas dzelzceļa infrastruktūras tīkla pārskata saturu" (Latvijas Vēstnesis, 2016, 80.</w:t>
      </w:r>
      <w:r>
        <w:rPr>
          <w:sz w:val="28"/>
          <w:szCs w:val="28"/>
          <w:lang w:val="lv-LV"/>
        </w:rPr>
        <w:t> </w:t>
      </w:r>
      <w:r w:rsidRPr="00010CA4">
        <w:rPr>
          <w:sz w:val="28"/>
          <w:szCs w:val="28"/>
          <w:lang w:val="lv-LV"/>
        </w:rPr>
        <w:t xml:space="preserve">nr.) šādus grozījumus: </w:t>
      </w:r>
    </w:p>
    <w:p w14:paraId="040463E9" w14:textId="77777777" w:rsidR="00010CA4" w:rsidRPr="00010CA4" w:rsidRDefault="00010CA4" w:rsidP="00010CA4">
      <w:pPr>
        <w:ind w:firstLine="720"/>
        <w:jc w:val="both"/>
        <w:rPr>
          <w:sz w:val="28"/>
          <w:szCs w:val="28"/>
          <w:lang w:val="lv-LV"/>
        </w:rPr>
      </w:pPr>
    </w:p>
    <w:p w14:paraId="37798B28" w14:textId="2736AD47" w:rsidR="00010CA4" w:rsidRPr="00010CA4" w:rsidRDefault="00010CA4" w:rsidP="00010CA4">
      <w:pPr>
        <w:ind w:firstLine="720"/>
        <w:jc w:val="both"/>
        <w:rPr>
          <w:sz w:val="28"/>
          <w:szCs w:val="28"/>
          <w:lang w:val="lv-LV"/>
        </w:rPr>
      </w:pPr>
      <w:r>
        <w:rPr>
          <w:sz w:val="28"/>
          <w:szCs w:val="28"/>
          <w:lang w:val="lv-LV"/>
        </w:rPr>
        <w:t>1. </w:t>
      </w:r>
      <w:r w:rsidRPr="00010CA4">
        <w:rPr>
          <w:sz w:val="28"/>
          <w:szCs w:val="28"/>
          <w:lang w:val="lv-LV"/>
        </w:rPr>
        <w:t>Papildināt noteikumus ar 5.3.4. apakšpunktu šādā redakcijā:</w:t>
      </w:r>
    </w:p>
    <w:p w14:paraId="284A28E4" w14:textId="77777777" w:rsidR="00010CA4" w:rsidRDefault="00010CA4" w:rsidP="00010CA4">
      <w:pPr>
        <w:ind w:firstLine="720"/>
        <w:jc w:val="both"/>
        <w:rPr>
          <w:sz w:val="28"/>
          <w:szCs w:val="28"/>
          <w:lang w:val="lv-LV"/>
        </w:rPr>
      </w:pPr>
    </w:p>
    <w:p w14:paraId="4CDC4922" w14:textId="595B1FB6" w:rsidR="00010CA4" w:rsidRPr="00010CA4" w:rsidRDefault="00010CA4" w:rsidP="00010CA4">
      <w:pPr>
        <w:ind w:firstLine="720"/>
        <w:jc w:val="both"/>
        <w:rPr>
          <w:sz w:val="28"/>
          <w:szCs w:val="28"/>
          <w:lang w:val="lv-LV"/>
        </w:rPr>
      </w:pPr>
      <w:r w:rsidRPr="00010CA4">
        <w:rPr>
          <w:sz w:val="28"/>
          <w:szCs w:val="28"/>
          <w:lang w:val="lv-LV"/>
        </w:rPr>
        <w:t>"5.3.4. pārrobežu pārvadājumu un vagonu uzskaites kārtība;"</w:t>
      </w:r>
      <w:r w:rsidR="00CC0C7E">
        <w:rPr>
          <w:sz w:val="28"/>
          <w:szCs w:val="28"/>
          <w:lang w:val="lv-LV"/>
        </w:rPr>
        <w:t>.</w:t>
      </w:r>
    </w:p>
    <w:p w14:paraId="39EE81C2" w14:textId="77777777" w:rsidR="00010CA4" w:rsidRPr="00010CA4" w:rsidRDefault="00010CA4" w:rsidP="00010CA4">
      <w:pPr>
        <w:ind w:firstLine="720"/>
        <w:jc w:val="both"/>
        <w:rPr>
          <w:sz w:val="28"/>
          <w:szCs w:val="28"/>
          <w:lang w:val="lv-LV"/>
        </w:rPr>
      </w:pPr>
    </w:p>
    <w:p w14:paraId="0DF4B23E" w14:textId="77777777" w:rsidR="00010CA4" w:rsidRPr="00010CA4" w:rsidRDefault="00010CA4" w:rsidP="00010CA4">
      <w:pPr>
        <w:ind w:firstLine="720"/>
        <w:jc w:val="both"/>
        <w:rPr>
          <w:sz w:val="28"/>
          <w:szCs w:val="28"/>
          <w:lang w:val="lv-LV"/>
        </w:rPr>
      </w:pPr>
      <w:r w:rsidRPr="00010CA4">
        <w:rPr>
          <w:sz w:val="28"/>
          <w:szCs w:val="28"/>
          <w:lang w:val="lv-LV"/>
        </w:rPr>
        <w:t>2. Izteikt 5.5.1. apakšpunktu šādā redakcijā:</w:t>
      </w:r>
    </w:p>
    <w:p w14:paraId="7F66A1ED" w14:textId="77777777" w:rsidR="00010CA4" w:rsidRPr="00010CA4" w:rsidRDefault="00010CA4" w:rsidP="00010CA4">
      <w:pPr>
        <w:ind w:firstLine="720"/>
        <w:jc w:val="both"/>
        <w:rPr>
          <w:sz w:val="28"/>
          <w:szCs w:val="28"/>
          <w:lang w:val="lv-LV"/>
        </w:rPr>
      </w:pPr>
    </w:p>
    <w:p w14:paraId="1F5F0426" w14:textId="7C48E89F" w:rsidR="00010CA4" w:rsidRPr="00010CA4" w:rsidRDefault="00010CA4" w:rsidP="00010CA4">
      <w:pPr>
        <w:ind w:firstLine="720"/>
        <w:jc w:val="both"/>
        <w:rPr>
          <w:sz w:val="28"/>
          <w:szCs w:val="28"/>
          <w:lang w:val="lv-LV"/>
        </w:rPr>
      </w:pPr>
      <w:r w:rsidRPr="00010CA4">
        <w:rPr>
          <w:sz w:val="28"/>
          <w:szCs w:val="28"/>
          <w:lang w:val="lv-LV"/>
        </w:rPr>
        <w:t>"5.5.1.</w:t>
      </w:r>
      <w:r w:rsidR="00CC0C7E">
        <w:rPr>
          <w:sz w:val="28"/>
          <w:szCs w:val="28"/>
          <w:lang w:val="lv-LV"/>
        </w:rPr>
        <w:t> </w:t>
      </w:r>
      <w:r w:rsidRPr="00010CA4">
        <w:rPr>
          <w:sz w:val="28"/>
          <w:szCs w:val="28"/>
          <w:lang w:val="lv-LV"/>
        </w:rPr>
        <w:t>maksas apmērs par piekļuvi publiskās lietošanas dzelzceļa infrastruktūrai;"</w:t>
      </w:r>
      <w:r>
        <w:rPr>
          <w:sz w:val="28"/>
          <w:szCs w:val="28"/>
          <w:lang w:val="lv-LV"/>
        </w:rPr>
        <w:t>.</w:t>
      </w:r>
    </w:p>
    <w:p w14:paraId="1B2EF3CF" w14:textId="77777777" w:rsidR="00010CA4" w:rsidRPr="00010CA4" w:rsidRDefault="00010CA4" w:rsidP="00010CA4">
      <w:pPr>
        <w:ind w:firstLine="720"/>
        <w:jc w:val="both"/>
        <w:rPr>
          <w:sz w:val="28"/>
          <w:szCs w:val="28"/>
          <w:lang w:val="lv-LV"/>
        </w:rPr>
      </w:pPr>
    </w:p>
    <w:p w14:paraId="734C030B" w14:textId="77777777" w:rsidR="00010CA4" w:rsidRPr="00010CA4" w:rsidRDefault="00010CA4" w:rsidP="00010CA4">
      <w:pPr>
        <w:ind w:firstLine="720"/>
        <w:jc w:val="both"/>
        <w:rPr>
          <w:sz w:val="28"/>
          <w:szCs w:val="28"/>
          <w:lang w:val="lv-LV"/>
        </w:rPr>
      </w:pPr>
      <w:r w:rsidRPr="00010CA4">
        <w:rPr>
          <w:sz w:val="28"/>
          <w:szCs w:val="28"/>
          <w:lang w:val="lv-LV"/>
        </w:rPr>
        <w:t xml:space="preserve">3. Izteikt 5.5.7.6. apakšpunktu šādā redakcijā: </w:t>
      </w:r>
    </w:p>
    <w:p w14:paraId="461DBBB3" w14:textId="77777777" w:rsidR="00010CA4" w:rsidRPr="00010CA4" w:rsidRDefault="00010CA4" w:rsidP="00010CA4">
      <w:pPr>
        <w:ind w:firstLine="720"/>
        <w:jc w:val="both"/>
        <w:rPr>
          <w:sz w:val="28"/>
          <w:szCs w:val="28"/>
          <w:lang w:val="lv-LV"/>
        </w:rPr>
      </w:pPr>
    </w:p>
    <w:p w14:paraId="7DB6A1DB" w14:textId="3DCA783B" w:rsidR="00010CA4" w:rsidRPr="00010CA4" w:rsidRDefault="00010CA4" w:rsidP="00010CA4">
      <w:pPr>
        <w:ind w:firstLine="720"/>
        <w:jc w:val="both"/>
        <w:rPr>
          <w:sz w:val="28"/>
          <w:szCs w:val="28"/>
          <w:lang w:val="lv-LV"/>
        </w:rPr>
      </w:pPr>
      <w:r w:rsidRPr="00010CA4">
        <w:rPr>
          <w:sz w:val="28"/>
          <w:szCs w:val="28"/>
          <w:lang w:val="lv-LV"/>
        </w:rPr>
        <w:t>"5.5.7.6. informācija par infrastruktūras izmantošanas ierobežojumiem, ta</w:t>
      </w:r>
      <w:r w:rsidR="00CC0C7E">
        <w:rPr>
          <w:sz w:val="28"/>
          <w:szCs w:val="28"/>
          <w:lang w:val="lv-LV"/>
        </w:rPr>
        <w:t>i</w:t>
      </w:r>
      <w:r w:rsidRPr="00010CA4">
        <w:rPr>
          <w:sz w:val="28"/>
          <w:szCs w:val="28"/>
          <w:lang w:val="lv-LV"/>
        </w:rPr>
        <w:t xml:space="preserve"> skaitā, ja piemēro jaudas pagaidu ierobežojumu kritērijus, kas noteikti saistībā ar dzelzceļa infrastruktūras apkopes darbiem, informācija par šo jaudas ierobežojumu plānoto dienu,</w:t>
      </w:r>
      <w:r w:rsidR="00CC0C7E">
        <w:rPr>
          <w:sz w:val="28"/>
          <w:szCs w:val="28"/>
          <w:lang w:val="lv-LV"/>
        </w:rPr>
        <w:t xml:space="preserve"> diennakts daļu</w:t>
      </w:r>
      <w:r w:rsidRPr="00010CA4">
        <w:rPr>
          <w:sz w:val="28"/>
          <w:szCs w:val="28"/>
          <w:lang w:val="lv-LV"/>
        </w:rPr>
        <w:t xml:space="preserve"> un</w:t>
      </w:r>
      <w:r w:rsidR="00CC0C7E">
        <w:rPr>
          <w:sz w:val="28"/>
          <w:szCs w:val="28"/>
          <w:lang w:val="lv-LV"/>
        </w:rPr>
        <w:t>,</w:t>
      </w:r>
      <w:r w:rsidRPr="00010CA4">
        <w:rPr>
          <w:sz w:val="28"/>
          <w:szCs w:val="28"/>
          <w:lang w:val="lv-LV"/>
        </w:rPr>
        <w:t xml:space="preserve"> tiklīdz to iespējams noteikt, stundu, kad sākas un beidzas jaudas ierobežojums, ierobežojuma ietekmēto dzelzceļa līnijas posmu un attiecīgajā gadījumā to līniju jaudu, pa kurām novirzīta vilcienu satiksme, vai tīmekļvietni, kur šāda informācija ir pieejama;"</w:t>
      </w:r>
      <w:r>
        <w:rPr>
          <w:sz w:val="28"/>
          <w:szCs w:val="28"/>
          <w:lang w:val="lv-LV"/>
        </w:rPr>
        <w:t>.</w:t>
      </w:r>
    </w:p>
    <w:p w14:paraId="626C5AF9" w14:textId="77777777" w:rsidR="00010CA4" w:rsidRPr="00010CA4" w:rsidRDefault="00010CA4" w:rsidP="00010CA4">
      <w:pPr>
        <w:ind w:firstLine="720"/>
        <w:jc w:val="both"/>
        <w:rPr>
          <w:sz w:val="28"/>
          <w:szCs w:val="28"/>
          <w:lang w:val="lv-LV"/>
        </w:rPr>
      </w:pPr>
    </w:p>
    <w:p w14:paraId="71EAEB94" w14:textId="2175EA0B" w:rsidR="00010CA4" w:rsidRPr="00010CA4" w:rsidRDefault="00010CA4" w:rsidP="00010CA4">
      <w:pPr>
        <w:ind w:firstLine="720"/>
        <w:jc w:val="both"/>
        <w:rPr>
          <w:sz w:val="28"/>
          <w:szCs w:val="28"/>
          <w:lang w:val="lv-LV"/>
        </w:rPr>
      </w:pPr>
      <w:r w:rsidRPr="00010CA4">
        <w:rPr>
          <w:sz w:val="28"/>
          <w:szCs w:val="28"/>
          <w:lang w:val="lv-LV"/>
        </w:rPr>
        <w:t xml:space="preserve">4. Papildināt noteikumus ar 5.5.7.8. un 5.5.7.9. apakšpunktu šādā redakcijā: </w:t>
      </w:r>
    </w:p>
    <w:p w14:paraId="5C5C86E6" w14:textId="77777777" w:rsidR="00010CA4" w:rsidRPr="00010CA4" w:rsidRDefault="00010CA4" w:rsidP="00010CA4">
      <w:pPr>
        <w:ind w:firstLine="720"/>
        <w:jc w:val="both"/>
        <w:rPr>
          <w:sz w:val="28"/>
          <w:szCs w:val="28"/>
          <w:lang w:val="lv-LV"/>
        </w:rPr>
      </w:pPr>
    </w:p>
    <w:p w14:paraId="64B00264" w14:textId="43A067D6" w:rsidR="00010CA4" w:rsidRPr="00010CA4" w:rsidRDefault="00010CA4" w:rsidP="00010CA4">
      <w:pPr>
        <w:ind w:firstLine="720"/>
        <w:jc w:val="both"/>
        <w:rPr>
          <w:sz w:val="28"/>
          <w:szCs w:val="28"/>
          <w:lang w:val="lv-LV"/>
        </w:rPr>
      </w:pPr>
      <w:r w:rsidRPr="00010CA4">
        <w:rPr>
          <w:sz w:val="28"/>
          <w:szCs w:val="28"/>
          <w:lang w:val="lv-LV"/>
        </w:rPr>
        <w:lastRenderedPageBreak/>
        <w:t xml:space="preserve">"5.5.7.8. kritēriji, pēc kuriem katra veida pārvadājumus veicošos vilcienus novirza pa citu maršrutu, un atlikušās jaudas provizoriskais sadalījums dažādu veidu pārvadājumiem ar vilcienu, ja jaudas pagaidu ierobežojumi, piemērojot attiecīgus to kritērijus, noteikti saistībā ar dzelzceļa infrastruktūras apkopes darbiem; </w:t>
      </w:r>
    </w:p>
    <w:p w14:paraId="628525A7" w14:textId="71C1A0B6" w:rsidR="0045500D" w:rsidRPr="00A6353B" w:rsidRDefault="00010CA4" w:rsidP="00010CA4">
      <w:pPr>
        <w:ind w:firstLine="720"/>
        <w:jc w:val="both"/>
        <w:rPr>
          <w:sz w:val="28"/>
          <w:szCs w:val="28"/>
          <w:lang w:val="lv-LV"/>
        </w:rPr>
      </w:pPr>
      <w:r w:rsidRPr="00010CA4">
        <w:rPr>
          <w:sz w:val="28"/>
          <w:szCs w:val="28"/>
          <w:lang w:val="lv-LV"/>
        </w:rPr>
        <w:t xml:space="preserve">5.5.7.9. saistībā ar dzelzceļa infrastruktūras apkopes darbiem noteikto jaudas pagaidu ierobežojumu stingrākas </w:t>
      </w:r>
      <w:proofErr w:type="spellStart"/>
      <w:r w:rsidRPr="00010CA4">
        <w:rPr>
          <w:sz w:val="28"/>
          <w:szCs w:val="28"/>
          <w:lang w:val="lv-LV"/>
        </w:rPr>
        <w:t>sliekšņvērtības</w:t>
      </w:r>
      <w:proofErr w:type="spellEnd"/>
      <w:r w:rsidRPr="00010CA4">
        <w:rPr>
          <w:sz w:val="28"/>
          <w:szCs w:val="28"/>
          <w:lang w:val="lv-LV"/>
        </w:rPr>
        <w:t xml:space="preserve"> nekā norādītas normatīvajos aktos publiskās lietošanas dzelzceļa infrastruktūras jaudas sadales jomā, ja tādas piemēro, un šādu ierobežojumu kritēriji, ja tos piemēro papildus tādiem attiecīgajiem kritērijiem, kas norādīti normatīvajos aktos publiskās lietošanas dzelzceļa infrastruktūras jaudas sadales jomā;"</w:t>
      </w:r>
      <w:r>
        <w:rPr>
          <w:sz w:val="28"/>
          <w:szCs w:val="28"/>
          <w:lang w:val="lv-LV"/>
        </w:rPr>
        <w:t>.</w:t>
      </w:r>
    </w:p>
    <w:p w14:paraId="046CB8C1" w14:textId="0D4FA8B0" w:rsidR="00F06D8D" w:rsidRDefault="00F06D8D" w:rsidP="0081124B">
      <w:pPr>
        <w:jc w:val="both"/>
        <w:rPr>
          <w:sz w:val="28"/>
          <w:szCs w:val="28"/>
          <w:lang w:val="lv-LV"/>
        </w:rPr>
      </w:pPr>
    </w:p>
    <w:p w14:paraId="440719EA" w14:textId="77777777" w:rsidR="00010CA4" w:rsidRDefault="00010CA4" w:rsidP="0081124B">
      <w:pPr>
        <w:jc w:val="both"/>
        <w:rPr>
          <w:sz w:val="28"/>
          <w:szCs w:val="28"/>
          <w:lang w:val="lv-LV"/>
        </w:rPr>
      </w:pPr>
    </w:p>
    <w:p w14:paraId="397CC7A7" w14:textId="77777777" w:rsidR="00010CA4" w:rsidRPr="00A6353B" w:rsidRDefault="00010CA4" w:rsidP="0081124B">
      <w:pPr>
        <w:jc w:val="both"/>
        <w:rPr>
          <w:sz w:val="28"/>
          <w:szCs w:val="28"/>
          <w:lang w:val="lv-LV"/>
        </w:rPr>
      </w:pPr>
    </w:p>
    <w:p w14:paraId="54706B97" w14:textId="77777777" w:rsidR="00010CA4" w:rsidRPr="00DE283C" w:rsidRDefault="00010CA4"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7DC6AA0" w14:textId="77777777" w:rsidR="00010CA4" w:rsidRDefault="00010CA4" w:rsidP="005930CC">
      <w:pPr>
        <w:pStyle w:val="Body"/>
        <w:spacing w:after="0" w:line="240" w:lineRule="auto"/>
        <w:ind w:firstLine="709"/>
        <w:jc w:val="both"/>
        <w:rPr>
          <w:rFonts w:ascii="Times New Roman" w:hAnsi="Times New Roman"/>
          <w:color w:val="auto"/>
          <w:sz w:val="28"/>
          <w:lang w:val="de-DE"/>
        </w:rPr>
      </w:pPr>
    </w:p>
    <w:p w14:paraId="5DF3761B" w14:textId="77777777" w:rsidR="00010CA4" w:rsidRDefault="00010CA4" w:rsidP="005930CC">
      <w:pPr>
        <w:pStyle w:val="Body"/>
        <w:spacing w:after="0" w:line="240" w:lineRule="auto"/>
        <w:ind w:firstLine="709"/>
        <w:jc w:val="both"/>
        <w:rPr>
          <w:rFonts w:ascii="Times New Roman" w:hAnsi="Times New Roman"/>
          <w:color w:val="auto"/>
          <w:sz w:val="28"/>
          <w:lang w:val="de-DE"/>
        </w:rPr>
      </w:pPr>
    </w:p>
    <w:p w14:paraId="6006DEEB" w14:textId="77777777" w:rsidR="00010CA4" w:rsidRDefault="00010CA4" w:rsidP="005930CC">
      <w:pPr>
        <w:pStyle w:val="Body"/>
        <w:spacing w:after="0" w:line="240" w:lineRule="auto"/>
        <w:ind w:firstLine="709"/>
        <w:jc w:val="both"/>
        <w:rPr>
          <w:rFonts w:ascii="Times New Roman" w:hAnsi="Times New Roman"/>
          <w:color w:val="auto"/>
          <w:sz w:val="28"/>
          <w:lang w:val="de-DE"/>
        </w:rPr>
      </w:pPr>
    </w:p>
    <w:p w14:paraId="02A2D9E8" w14:textId="77777777" w:rsidR="00010CA4" w:rsidRPr="001258F6" w:rsidRDefault="00010CA4"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5F774991" w14:textId="77777777" w:rsidR="00D861EA" w:rsidRPr="00A6353B" w:rsidRDefault="00D861EA" w:rsidP="0081124B">
      <w:pPr>
        <w:spacing w:after="120"/>
        <w:jc w:val="both"/>
        <w:rPr>
          <w:rFonts w:eastAsia="Calibri"/>
          <w:sz w:val="28"/>
          <w:szCs w:val="28"/>
          <w:lang w:val="lv-LV"/>
        </w:rPr>
      </w:pPr>
    </w:p>
    <w:sectPr w:rsidR="00D861EA" w:rsidRPr="00A6353B" w:rsidSect="0081124B">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F879" w14:textId="77777777" w:rsidR="00381338" w:rsidRDefault="00381338">
      <w:r>
        <w:separator/>
      </w:r>
    </w:p>
  </w:endnote>
  <w:endnote w:type="continuationSeparator" w:id="0">
    <w:p w14:paraId="739DF70D" w14:textId="77777777" w:rsidR="00381338" w:rsidRDefault="0038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62B4" w14:textId="3A156CD9" w:rsidR="005E2CB6" w:rsidRPr="00010CA4" w:rsidRDefault="00010CA4" w:rsidP="00D17E0A">
    <w:pPr>
      <w:pStyle w:val="Footer"/>
      <w:rPr>
        <w:sz w:val="16"/>
        <w:szCs w:val="16"/>
        <w:lang w:val="lv-LV"/>
      </w:rPr>
    </w:pPr>
    <w:r w:rsidRPr="00010CA4">
      <w:rPr>
        <w:sz w:val="16"/>
        <w:szCs w:val="16"/>
        <w:lang w:val="lv-LV"/>
      </w:rPr>
      <w:t>N1836_0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3439" w14:textId="2F18DE54" w:rsidR="00010CA4" w:rsidRPr="00010CA4" w:rsidRDefault="00010CA4">
    <w:pPr>
      <w:pStyle w:val="Footer"/>
      <w:rPr>
        <w:sz w:val="16"/>
        <w:szCs w:val="16"/>
        <w:lang w:val="lv-LV"/>
      </w:rPr>
    </w:pPr>
    <w:r w:rsidRPr="00010CA4">
      <w:rPr>
        <w:sz w:val="16"/>
        <w:szCs w:val="16"/>
        <w:lang w:val="lv-LV"/>
      </w:rPr>
      <w:t>N1836_0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C8C18" w14:textId="77777777" w:rsidR="00381338" w:rsidRDefault="00381338">
      <w:r>
        <w:separator/>
      </w:r>
    </w:p>
  </w:footnote>
  <w:footnote w:type="continuationSeparator" w:id="0">
    <w:p w14:paraId="216CA131" w14:textId="77777777" w:rsidR="00381338" w:rsidRDefault="0038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AF5E" w14:textId="77777777" w:rsidR="00EA19CE" w:rsidRDefault="00EA19CE" w:rsidP="003C7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B7833" w14:textId="77777777" w:rsidR="00EA19CE" w:rsidRDefault="00EA1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9E43" w14:textId="77777777" w:rsidR="00EA19CE" w:rsidRDefault="00EA19CE" w:rsidP="003C7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0C7E">
      <w:rPr>
        <w:rStyle w:val="PageNumber"/>
        <w:noProof/>
      </w:rPr>
      <w:t>2</w:t>
    </w:r>
    <w:r>
      <w:rPr>
        <w:rStyle w:val="PageNumber"/>
      </w:rPr>
      <w:fldChar w:fldCharType="end"/>
    </w:r>
  </w:p>
  <w:p w14:paraId="13D65559" w14:textId="77777777" w:rsidR="001355DC" w:rsidRDefault="001355DC" w:rsidP="00010CA4">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9243" w14:textId="77777777" w:rsidR="00010CA4" w:rsidRPr="003629D6" w:rsidRDefault="00010CA4">
    <w:pPr>
      <w:pStyle w:val="Header"/>
    </w:pPr>
  </w:p>
  <w:p w14:paraId="56015AA6" w14:textId="3682D829" w:rsidR="001D45BE" w:rsidRPr="00010CA4" w:rsidRDefault="00010CA4" w:rsidP="00010CA4">
    <w:pPr>
      <w:pStyle w:val="Header"/>
    </w:pPr>
    <w:r>
      <w:rPr>
        <w:noProof/>
        <w:lang w:val="en-US"/>
      </w:rPr>
      <w:drawing>
        <wp:inline distT="0" distB="0" distL="0" distR="0" wp14:anchorId="17FA92FB" wp14:editId="02E56C9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CA0"/>
    <w:multiLevelType w:val="hybridMultilevel"/>
    <w:tmpl w:val="8556B384"/>
    <w:lvl w:ilvl="0" w:tplc="6CBA9730">
      <w:start w:val="1"/>
      <w:numFmt w:val="decimal"/>
      <w:lvlText w:val="%1."/>
      <w:lvlJc w:val="left"/>
      <w:pPr>
        <w:tabs>
          <w:tab w:val="num" w:pos="1845"/>
        </w:tabs>
        <w:ind w:left="1845" w:hanging="1125"/>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0A98111E"/>
    <w:multiLevelType w:val="multilevel"/>
    <w:tmpl w:val="CFD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25FF1"/>
    <w:multiLevelType w:val="multilevel"/>
    <w:tmpl w:val="437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27580"/>
    <w:multiLevelType w:val="multilevel"/>
    <w:tmpl w:val="E8C68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F593F"/>
    <w:multiLevelType w:val="hybridMultilevel"/>
    <w:tmpl w:val="A81CED98"/>
    <w:lvl w:ilvl="0" w:tplc="5ADE7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D37F50"/>
    <w:multiLevelType w:val="multilevel"/>
    <w:tmpl w:val="D9645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2368E"/>
    <w:multiLevelType w:val="multilevel"/>
    <w:tmpl w:val="4B4E4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B75B8"/>
    <w:multiLevelType w:val="multilevel"/>
    <w:tmpl w:val="C7BE685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EAE0EA3"/>
    <w:multiLevelType w:val="multilevel"/>
    <w:tmpl w:val="7D0CA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43F8B"/>
    <w:multiLevelType w:val="hybridMultilevel"/>
    <w:tmpl w:val="060EA0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C60FE6"/>
    <w:multiLevelType w:val="hybridMultilevel"/>
    <w:tmpl w:val="7B748074"/>
    <w:lvl w:ilvl="0" w:tplc="9EE645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EE730D"/>
    <w:multiLevelType w:val="multilevel"/>
    <w:tmpl w:val="32A0818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C27717D"/>
    <w:multiLevelType w:val="multilevel"/>
    <w:tmpl w:val="0426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065694"/>
    <w:multiLevelType w:val="multilevel"/>
    <w:tmpl w:val="7AE0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55B42"/>
    <w:multiLevelType w:val="multilevel"/>
    <w:tmpl w:val="738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82F56"/>
    <w:multiLevelType w:val="hybridMultilevel"/>
    <w:tmpl w:val="7550E6B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2BA149A"/>
    <w:multiLevelType w:val="multilevel"/>
    <w:tmpl w:val="FF7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5630A"/>
    <w:multiLevelType w:val="hybridMultilevel"/>
    <w:tmpl w:val="AE4C42CE"/>
    <w:lvl w:ilvl="0" w:tplc="47F4A9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42F70ED"/>
    <w:multiLevelType w:val="multilevel"/>
    <w:tmpl w:val="149AD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F18C4"/>
    <w:multiLevelType w:val="multilevel"/>
    <w:tmpl w:val="A8509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72E37"/>
    <w:multiLevelType w:val="multilevel"/>
    <w:tmpl w:val="5532EE3A"/>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4C052407"/>
    <w:multiLevelType w:val="multilevel"/>
    <w:tmpl w:val="B2EA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F7D20"/>
    <w:multiLevelType w:val="multilevel"/>
    <w:tmpl w:val="FA7C31B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2F831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3B0BE4"/>
    <w:multiLevelType w:val="hybridMultilevel"/>
    <w:tmpl w:val="92F8B8C4"/>
    <w:lvl w:ilvl="0" w:tplc="DA0ED3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8833DF2"/>
    <w:multiLevelType w:val="hybridMultilevel"/>
    <w:tmpl w:val="01DA52C8"/>
    <w:lvl w:ilvl="0" w:tplc="4F7A7F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AB31FF5"/>
    <w:multiLevelType w:val="hybridMultilevel"/>
    <w:tmpl w:val="DE46DE86"/>
    <w:lvl w:ilvl="0" w:tplc="703042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1D4229F"/>
    <w:multiLevelType w:val="multilevel"/>
    <w:tmpl w:val="EED4F70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85948F2"/>
    <w:multiLevelType w:val="hybridMultilevel"/>
    <w:tmpl w:val="13BEA84C"/>
    <w:lvl w:ilvl="0" w:tplc="74CC2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21"/>
  </w:num>
  <w:num w:numId="4">
    <w:abstractNumId w:val="16"/>
  </w:num>
  <w:num w:numId="5">
    <w:abstractNumId w:val="3"/>
  </w:num>
  <w:num w:numId="6">
    <w:abstractNumId w:val="13"/>
  </w:num>
  <w:num w:numId="7">
    <w:abstractNumId w:val="6"/>
  </w:num>
  <w:num w:numId="8">
    <w:abstractNumId w:val="1"/>
  </w:num>
  <w:num w:numId="9">
    <w:abstractNumId w:val="19"/>
  </w:num>
  <w:num w:numId="10">
    <w:abstractNumId w:val="8"/>
  </w:num>
  <w:num w:numId="11">
    <w:abstractNumId w:val="18"/>
  </w:num>
  <w:num w:numId="12">
    <w:abstractNumId w:val="5"/>
  </w:num>
  <w:num w:numId="13">
    <w:abstractNumId w:val="14"/>
  </w:num>
  <w:num w:numId="14">
    <w:abstractNumId w:val="23"/>
  </w:num>
  <w:num w:numId="15">
    <w:abstractNumId w:val="27"/>
  </w:num>
  <w:num w:numId="16">
    <w:abstractNumId w:val="11"/>
  </w:num>
  <w:num w:numId="17">
    <w:abstractNumId w:val="22"/>
  </w:num>
  <w:num w:numId="18">
    <w:abstractNumId w:val="7"/>
  </w:num>
  <w:num w:numId="19">
    <w:abstractNumId w:val="20"/>
  </w:num>
  <w:num w:numId="20">
    <w:abstractNumId w:val="12"/>
  </w:num>
  <w:num w:numId="21">
    <w:abstractNumId w:val="24"/>
  </w:num>
  <w:num w:numId="22">
    <w:abstractNumId w:val="10"/>
  </w:num>
  <w:num w:numId="23">
    <w:abstractNumId w:val="26"/>
  </w:num>
  <w:num w:numId="24">
    <w:abstractNumId w:val="4"/>
  </w:num>
  <w:num w:numId="25">
    <w:abstractNumId w:val="9"/>
  </w:num>
  <w:num w:numId="26">
    <w:abstractNumId w:val="15"/>
  </w:num>
  <w:num w:numId="27">
    <w:abstractNumId w:val="25"/>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5B"/>
    <w:rsid w:val="00000D7A"/>
    <w:rsid w:val="00002971"/>
    <w:rsid w:val="00002BDF"/>
    <w:rsid w:val="000051AD"/>
    <w:rsid w:val="00005995"/>
    <w:rsid w:val="00005EEE"/>
    <w:rsid w:val="00006940"/>
    <w:rsid w:val="00007711"/>
    <w:rsid w:val="00010CA4"/>
    <w:rsid w:val="00011526"/>
    <w:rsid w:val="00012814"/>
    <w:rsid w:val="000158AA"/>
    <w:rsid w:val="000176DA"/>
    <w:rsid w:val="000209F0"/>
    <w:rsid w:val="00021E71"/>
    <w:rsid w:val="00023544"/>
    <w:rsid w:val="00024D1A"/>
    <w:rsid w:val="00025D92"/>
    <w:rsid w:val="000277B8"/>
    <w:rsid w:val="000306D2"/>
    <w:rsid w:val="00035623"/>
    <w:rsid w:val="000362A4"/>
    <w:rsid w:val="00036832"/>
    <w:rsid w:val="0003742D"/>
    <w:rsid w:val="00037C5C"/>
    <w:rsid w:val="000420D0"/>
    <w:rsid w:val="00042ABB"/>
    <w:rsid w:val="0004340C"/>
    <w:rsid w:val="000435B3"/>
    <w:rsid w:val="00044432"/>
    <w:rsid w:val="00044D10"/>
    <w:rsid w:val="00044DFF"/>
    <w:rsid w:val="00046DE6"/>
    <w:rsid w:val="00047339"/>
    <w:rsid w:val="000501A4"/>
    <w:rsid w:val="000505E6"/>
    <w:rsid w:val="0005329D"/>
    <w:rsid w:val="00054633"/>
    <w:rsid w:val="000546C5"/>
    <w:rsid w:val="000571A5"/>
    <w:rsid w:val="00057D43"/>
    <w:rsid w:val="00057E33"/>
    <w:rsid w:val="000601EB"/>
    <w:rsid w:val="00071B47"/>
    <w:rsid w:val="0007260C"/>
    <w:rsid w:val="00073671"/>
    <w:rsid w:val="00073A04"/>
    <w:rsid w:val="00074DF8"/>
    <w:rsid w:val="00074E32"/>
    <w:rsid w:val="00075095"/>
    <w:rsid w:val="0007651C"/>
    <w:rsid w:val="00080C89"/>
    <w:rsid w:val="00082ECD"/>
    <w:rsid w:val="00082FFF"/>
    <w:rsid w:val="00084F06"/>
    <w:rsid w:val="00085363"/>
    <w:rsid w:val="00087C17"/>
    <w:rsid w:val="00091CB9"/>
    <w:rsid w:val="00092AB1"/>
    <w:rsid w:val="00094CF6"/>
    <w:rsid w:val="00095700"/>
    <w:rsid w:val="00096C50"/>
    <w:rsid w:val="000979A6"/>
    <w:rsid w:val="000A44EF"/>
    <w:rsid w:val="000A46A7"/>
    <w:rsid w:val="000A5547"/>
    <w:rsid w:val="000A6BE6"/>
    <w:rsid w:val="000A7DF7"/>
    <w:rsid w:val="000B3483"/>
    <w:rsid w:val="000B421F"/>
    <w:rsid w:val="000B6068"/>
    <w:rsid w:val="000C2628"/>
    <w:rsid w:val="000C2E76"/>
    <w:rsid w:val="000C3015"/>
    <w:rsid w:val="000C61DB"/>
    <w:rsid w:val="000C6F5D"/>
    <w:rsid w:val="000C781A"/>
    <w:rsid w:val="000C7DF9"/>
    <w:rsid w:val="000D103C"/>
    <w:rsid w:val="000D1F00"/>
    <w:rsid w:val="000D2629"/>
    <w:rsid w:val="000D2966"/>
    <w:rsid w:val="000D3E58"/>
    <w:rsid w:val="000D4830"/>
    <w:rsid w:val="000D5F60"/>
    <w:rsid w:val="000D617A"/>
    <w:rsid w:val="000E085C"/>
    <w:rsid w:val="000E1AD0"/>
    <w:rsid w:val="000E20DE"/>
    <w:rsid w:val="000E4C8D"/>
    <w:rsid w:val="000E55B8"/>
    <w:rsid w:val="000E5C76"/>
    <w:rsid w:val="000E6585"/>
    <w:rsid w:val="000E690E"/>
    <w:rsid w:val="000E72C9"/>
    <w:rsid w:val="000F19DD"/>
    <w:rsid w:val="000F229A"/>
    <w:rsid w:val="000F23D0"/>
    <w:rsid w:val="000F374F"/>
    <w:rsid w:val="000F5346"/>
    <w:rsid w:val="000F66BA"/>
    <w:rsid w:val="00100955"/>
    <w:rsid w:val="001011EE"/>
    <w:rsid w:val="00101D30"/>
    <w:rsid w:val="00102C1D"/>
    <w:rsid w:val="001036C6"/>
    <w:rsid w:val="0010406B"/>
    <w:rsid w:val="00104421"/>
    <w:rsid w:val="00107882"/>
    <w:rsid w:val="00107AB3"/>
    <w:rsid w:val="00110213"/>
    <w:rsid w:val="00113D46"/>
    <w:rsid w:val="00114506"/>
    <w:rsid w:val="00117688"/>
    <w:rsid w:val="001201A4"/>
    <w:rsid w:val="0012260C"/>
    <w:rsid w:val="00124A93"/>
    <w:rsid w:val="00124D08"/>
    <w:rsid w:val="00126E1F"/>
    <w:rsid w:val="001277B5"/>
    <w:rsid w:val="00130E4D"/>
    <w:rsid w:val="001310F3"/>
    <w:rsid w:val="00134BB7"/>
    <w:rsid w:val="00134BBA"/>
    <w:rsid w:val="001355DC"/>
    <w:rsid w:val="00136EB7"/>
    <w:rsid w:val="00137699"/>
    <w:rsid w:val="00145E94"/>
    <w:rsid w:val="00146076"/>
    <w:rsid w:val="00146CCE"/>
    <w:rsid w:val="0014771B"/>
    <w:rsid w:val="0014799B"/>
    <w:rsid w:val="00151471"/>
    <w:rsid w:val="0015495C"/>
    <w:rsid w:val="00155638"/>
    <w:rsid w:val="00155B84"/>
    <w:rsid w:val="00155BB8"/>
    <w:rsid w:val="001601FA"/>
    <w:rsid w:val="00161639"/>
    <w:rsid w:val="00162AE9"/>
    <w:rsid w:val="00162EC6"/>
    <w:rsid w:val="00162FCE"/>
    <w:rsid w:val="0016386D"/>
    <w:rsid w:val="00164120"/>
    <w:rsid w:val="00165E00"/>
    <w:rsid w:val="0016780A"/>
    <w:rsid w:val="00170088"/>
    <w:rsid w:val="00171FD5"/>
    <w:rsid w:val="00174985"/>
    <w:rsid w:val="00176848"/>
    <w:rsid w:val="00176F93"/>
    <w:rsid w:val="00177A4D"/>
    <w:rsid w:val="00180641"/>
    <w:rsid w:val="00181789"/>
    <w:rsid w:val="0018510F"/>
    <w:rsid w:val="0018548A"/>
    <w:rsid w:val="001931CE"/>
    <w:rsid w:val="00193D5C"/>
    <w:rsid w:val="00194F7B"/>
    <w:rsid w:val="001966F0"/>
    <w:rsid w:val="00196B07"/>
    <w:rsid w:val="00196CF6"/>
    <w:rsid w:val="001A1560"/>
    <w:rsid w:val="001A1B04"/>
    <w:rsid w:val="001A3B10"/>
    <w:rsid w:val="001A4074"/>
    <w:rsid w:val="001A49F7"/>
    <w:rsid w:val="001A4D48"/>
    <w:rsid w:val="001A5804"/>
    <w:rsid w:val="001A6608"/>
    <w:rsid w:val="001A7240"/>
    <w:rsid w:val="001A771E"/>
    <w:rsid w:val="001B08BD"/>
    <w:rsid w:val="001B166A"/>
    <w:rsid w:val="001B30B5"/>
    <w:rsid w:val="001B3A8E"/>
    <w:rsid w:val="001B4882"/>
    <w:rsid w:val="001B4C46"/>
    <w:rsid w:val="001B4EE7"/>
    <w:rsid w:val="001B54F0"/>
    <w:rsid w:val="001B555B"/>
    <w:rsid w:val="001B56B4"/>
    <w:rsid w:val="001B57C5"/>
    <w:rsid w:val="001B6F3F"/>
    <w:rsid w:val="001C0B40"/>
    <w:rsid w:val="001C21D9"/>
    <w:rsid w:val="001C3B6E"/>
    <w:rsid w:val="001C3ECE"/>
    <w:rsid w:val="001D0703"/>
    <w:rsid w:val="001D172D"/>
    <w:rsid w:val="001D1DD6"/>
    <w:rsid w:val="001D25D9"/>
    <w:rsid w:val="001D3815"/>
    <w:rsid w:val="001D3F8E"/>
    <w:rsid w:val="001D45BE"/>
    <w:rsid w:val="001D4E25"/>
    <w:rsid w:val="001D62B6"/>
    <w:rsid w:val="001D632C"/>
    <w:rsid w:val="001D7183"/>
    <w:rsid w:val="001E260A"/>
    <w:rsid w:val="001E3C94"/>
    <w:rsid w:val="001E429E"/>
    <w:rsid w:val="001E5AC1"/>
    <w:rsid w:val="001E5E3C"/>
    <w:rsid w:val="001E5FC5"/>
    <w:rsid w:val="001E7076"/>
    <w:rsid w:val="001F219F"/>
    <w:rsid w:val="001F5178"/>
    <w:rsid w:val="001F5937"/>
    <w:rsid w:val="001F5FB6"/>
    <w:rsid w:val="001F69F7"/>
    <w:rsid w:val="001F73F6"/>
    <w:rsid w:val="001F73FD"/>
    <w:rsid w:val="001F7641"/>
    <w:rsid w:val="001F7D93"/>
    <w:rsid w:val="001F7F4A"/>
    <w:rsid w:val="0020050C"/>
    <w:rsid w:val="00200FE2"/>
    <w:rsid w:val="0020176E"/>
    <w:rsid w:val="00202664"/>
    <w:rsid w:val="0020325E"/>
    <w:rsid w:val="002047CC"/>
    <w:rsid w:val="00205C11"/>
    <w:rsid w:val="00205CE5"/>
    <w:rsid w:val="00210A93"/>
    <w:rsid w:val="00210DD3"/>
    <w:rsid w:val="00210F8D"/>
    <w:rsid w:val="00211611"/>
    <w:rsid w:val="00215680"/>
    <w:rsid w:val="00222688"/>
    <w:rsid w:val="002260FC"/>
    <w:rsid w:val="00226B0E"/>
    <w:rsid w:val="00227D79"/>
    <w:rsid w:val="002315A4"/>
    <w:rsid w:val="00234B34"/>
    <w:rsid w:val="00235782"/>
    <w:rsid w:val="00236597"/>
    <w:rsid w:val="00236B82"/>
    <w:rsid w:val="00236DBD"/>
    <w:rsid w:val="00237FAD"/>
    <w:rsid w:val="0024110E"/>
    <w:rsid w:val="002442AB"/>
    <w:rsid w:val="00245B78"/>
    <w:rsid w:val="00246D37"/>
    <w:rsid w:val="002472AF"/>
    <w:rsid w:val="00247580"/>
    <w:rsid w:val="002476CD"/>
    <w:rsid w:val="0024774E"/>
    <w:rsid w:val="00251B72"/>
    <w:rsid w:val="00252590"/>
    <w:rsid w:val="00252CD3"/>
    <w:rsid w:val="002554BF"/>
    <w:rsid w:val="00255706"/>
    <w:rsid w:val="00256127"/>
    <w:rsid w:val="00256F7E"/>
    <w:rsid w:val="00260027"/>
    <w:rsid w:val="00262E0D"/>
    <w:rsid w:val="00264187"/>
    <w:rsid w:val="00266A6E"/>
    <w:rsid w:val="002705E0"/>
    <w:rsid w:val="00271023"/>
    <w:rsid w:val="00273270"/>
    <w:rsid w:val="00273CBB"/>
    <w:rsid w:val="00274235"/>
    <w:rsid w:val="00274E70"/>
    <w:rsid w:val="00274FF9"/>
    <w:rsid w:val="00276726"/>
    <w:rsid w:val="00277585"/>
    <w:rsid w:val="00277E84"/>
    <w:rsid w:val="0028071D"/>
    <w:rsid w:val="002811D5"/>
    <w:rsid w:val="0028360E"/>
    <w:rsid w:val="00284543"/>
    <w:rsid w:val="00286254"/>
    <w:rsid w:val="00290A06"/>
    <w:rsid w:val="002920AD"/>
    <w:rsid w:val="00292F38"/>
    <w:rsid w:val="0029544E"/>
    <w:rsid w:val="00295668"/>
    <w:rsid w:val="002A1143"/>
    <w:rsid w:val="002A2719"/>
    <w:rsid w:val="002A5049"/>
    <w:rsid w:val="002A64BE"/>
    <w:rsid w:val="002B1D85"/>
    <w:rsid w:val="002B2A01"/>
    <w:rsid w:val="002B44FC"/>
    <w:rsid w:val="002B6696"/>
    <w:rsid w:val="002B7EE0"/>
    <w:rsid w:val="002C0CE9"/>
    <w:rsid w:val="002C1A57"/>
    <w:rsid w:val="002C1F1F"/>
    <w:rsid w:val="002C4908"/>
    <w:rsid w:val="002C5E6E"/>
    <w:rsid w:val="002C5FCF"/>
    <w:rsid w:val="002C61E6"/>
    <w:rsid w:val="002C69FD"/>
    <w:rsid w:val="002C78F0"/>
    <w:rsid w:val="002D14DF"/>
    <w:rsid w:val="002D1C40"/>
    <w:rsid w:val="002D23F0"/>
    <w:rsid w:val="002D2836"/>
    <w:rsid w:val="002D2E70"/>
    <w:rsid w:val="002D3989"/>
    <w:rsid w:val="002D5346"/>
    <w:rsid w:val="002D58CE"/>
    <w:rsid w:val="002D5E66"/>
    <w:rsid w:val="002D63C4"/>
    <w:rsid w:val="002E1BF9"/>
    <w:rsid w:val="002E1EC8"/>
    <w:rsid w:val="002E2281"/>
    <w:rsid w:val="002E28AE"/>
    <w:rsid w:val="002E5589"/>
    <w:rsid w:val="002E6403"/>
    <w:rsid w:val="002E7A08"/>
    <w:rsid w:val="002F2B7F"/>
    <w:rsid w:val="002F2DE6"/>
    <w:rsid w:val="002F7960"/>
    <w:rsid w:val="002F7AD1"/>
    <w:rsid w:val="003033C2"/>
    <w:rsid w:val="0030548E"/>
    <w:rsid w:val="00306C6D"/>
    <w:rsid w:val="0030749F"/>
    <w:rsid w:val="00310582"/>
    <w:rsid w:val="003109FD"/>
    <w:rsid w:val="0031156B"/>
    <w:rsid w:val="003116F3"/>
    <w:rsid w:val="00314824"/>
    <w:rsid w:val="00314849"/>
    <w:rsid w:val="00315401"/>
    <w:rsid w:val="00315EBA"/>
    <w:rsid w:val="00320092"/>
    <w:rsid w:val="00322F49"/>
    <w:rsid w:val="0032358A"/>
    <w:rsid w:val="00324164"/>
    <w:rsid w:val="003248DC"/>
    <w:rsid w:val="00324CC0"/>
    <w:rsid w:val="003315AD"/>
    <w:rsid w:val="00332A33"/>
    <w:rsid w:val="003334B9"/>
    <w:rsid w:val="0034115D"/>
    <w:rsid w:val="0034274D"/>
    <w:rsid w:val="00343163"/>
    <w:rsid w:val="0034570C"/>
    <w:rsid w:val="00347036"/>
    <w:rsid w:val="00347BBB"/>
    <w:rsid w:val="00350143"/>
    <w:rsid w:val="003517B5"/>
    <w:rsid w:val="00352034"/>
    <w:rsid w:val="00352BA9"/>
    <w:rsid w:val="00352F2A"/>
    <w:rsid w:val="00354983"/>
    <w:rsid w:val="003627CB"/>
    <w:rsid w:val="00362F5C"/>
    <w:rsid w:val="00363067"/>
    <w:rsid w:val="00363423"/>
    <w:rsid w:val="003642B5"/>
    <w:rsid w:val="00364C83"/>
    <w:rsid w:val="00365688"/>
    <w:rsid w:val="003712C2"/>
    <w:rsid w:val="00371C28"/>
    <w:rsid w:val="00373B2A"/>
    <w:rsid w:val="00375EC4"/>
    <w:rsid w:val="00376B31"/>
    <w:rsid w:val="00377B83"/>
    <w:rsid w:val="00381338"/>
    <w:rsid w:val="0038233C"/>
    <w:rsid w:val="00382620"/>
    <w:rsid w:val="00382ADA"/>
    <w:rsid w:val="0038426D"/>
    <w:rsid w:val="00384393"/>
    <w:rsid w:val="00385699"/>
    <w:rsid w:val="00390B3C"/>
    <w:rsid w:val="00390E55"/>
    <w:rsid w:val="00391ED1"/>
    <w:rsid w:val="00394810"/>
    <w:rsid w:val="003A0320"/>
    <w:rsid w:val="003A076F"/>
    <w:rsid w:val="003A27EE"/>
    <w:rsid w:val="003A3A81"/>
    <w:rsid w:val="003A3B96"/>
    <w:rsid w:val="003A3D43"/>
    <w:rsid w:val="003A5922"/>
    <w:rsid w:val="003A7650"/>
    <w:rsid w:val="003A7D4E"/>
    <w:rsid w:val="003B0123"/>
    <w:rsid w:val="003B20DC"/>
    <w:rsid w:val="003B231A"/>
    <w:rsid w:val="003B25DC"/>
    <w:rsid w:val="003B4732"/>
    <w:rsid w:val="003B5028"/>
    <w:rsid w:val="003B51BB"/>
    <w:rsid w:val="003B55A8"/>
    <w:rsid w:val="003B6834"/>
    <w:rsid w:val="003B7ED1"/>
    <w:rsid w:val="003C0E13"/>
    <w:rsid w:val="003C129A"/>
    <w:rsid w:val="003C139E"/>
    <w:rsid w:val="003C1B0E"/>
    <w:rsid w:val="003C6280"/>
    <w:rsid w:val="003C6B4F"/>
    <w:rsid w:val="003C6BB9"/>
    <w:rsid w:val="003C7EDE"/>
    <w:rsid w:val="003D1E44"/>
    <w:rsid w:val="003D397D"/>
    <w:rsid w:val="003D5BD2"/>
    <w:rsid w:val="003D69E1"/>
    <w:rsid w:val="003D7F38"/>
    <w:rsid w:val="003E23FC"/>
    <w:rsid w:val="003E408E"/>
    <w:rsid w:val="003E7693"/>
    <w:rsid w:val="003F08DE"/>
    <w:rsid w:val="003F2A07"/>
    <w:rsid w:val="003F3091"/>
    <w:rsid w:val="003F4BC4"/>
    <w:rsid w:val="003F4F4E"/>
    <w:rsid w:val="0040251F"/>
    <w:rsid w:val="00403A07"/>
    <w:rsid w:val="00404C95"/>
    <w:rsid w:val="00404F05"/>
    <w:rsid w:val="00405ACC"/>
    <w:rsid w:val="004121FC"/>
    <w:rsid w:val="0041363F"/>
    <w:rsid w:val="00414240"/>
    <w:rsid w:val="0042004F"/>
    <w:rsid w:val="004204CB"/>
    <w:rsid w:val="00421BB5"/>
    <w:rsid w:val="0042233E"/>
    <w:rsid w:val="0042423F"/>
    <w:rsid w:val="00427DC2"/>
    <w:rsid w:val="00427F02"/>
    <w:rsid w:val="00431151"/>
    <w:rsid w:val="00431BA8"/>
    <w:rsid w:val="004322C0"/>
    <w:rsid w:val="004325E3"/>
    <w:rsid w:val="00432C04"/>
    <w:rsid w:val="00434314"/>
    <w:rsid w:val="0044045A"/>
    <w:rsid w:val="004471CA"/>
    <w:rsid w:val="00451B07"/>
    <w:rsid w:val="00451DB3"/>
    <w:rsid w:val="00452DBE"/>
    <w:rsid w:val="00454497"/>
    <w:rsid w:val="00454EAE"/>
    <w:rsid w:val="0045500D"/>
    <w:rsid w:val="0045512A"/>
    <w:rsid w:val="004577A0"/>
    <w:rsid w:val="00460F4E"/>
    <w:rsid w:val="00462951"/>
    <w:rsid w:val="00463CF8"/>
    <w:rsid w:val="00464DBF"/>
    <w:rsid w:val="00465E7C"/>
    <w:rsid w:val="004661E2"/>
    <w:rsid w:val="00466E79"/>
    <w:rsid w:val="00471F90"/>
    <w:rsid w:val="00472101"/>
    <w:rsid w:val="004723E9"/>
    <w:rsid w:val="004733D9"/>
    <w:rsid w:val="00475EE7"/>
    <w:rsid w:val="0048565C"/>
    <w:rsid w:val="00487712"/>
    <w:rsid w:val="00487CBC"/>
    <w:rsid w:val="00495485"/>
    <w:rsid w:val="004960D5"/>
    <w:rsid w:val="00497D3F"/>
    <w:rsid w:val="004A2F91"/>
    <w:rsid w:val="004A5532"/>
    <w:rsid w:val="004A68EB"/>
    <w:rsid w:val="004B0494"/>
    <w:rsid w:val="004B1B72"/>
    <w:rsid w:val="004B2E00"/>
    <w:rsid w:val="004B3240"/>
    <w:rsid w:val="004B4B1C"/>
    <w:rsid w:val="004B5070"/>
    <w:rsid w:val="004B55F8"/>
    <w:rsid w:val="004B5C5A"/>
    <w:rsid w:val="004B6300"/>
    <w:rsid w:val="004B6E6D"/>
    <w:rsid w:val="004B7353"/>
    <w:rsid w:val="004B798C"/>
    <w:rsid w:val="004C0C39"/>
    <w:rsid w:val="004C0E23"/>
    <w:rsid w:val="004C1A19"/>
    <w:rsid w:val="004C1FDF"/>
    <w:rsid w:val="004C26C8"/>
    <w:rsid w:val="004C6749"/>
    <w:rsid w:val="004C6D85"/>
    <w:rsid w:val="004C6E0F"/>
    <w:rsid w:val="004C7AAE"/>
    <w:rsid w:val="004D1082"/>
    <w:rsid w:val="004D16FC"/>
    <w:rsid w:val="004D1D28"/>
    <w:rsid w:val="004D2C1C"/>
    <w:rsid w:val="004D2F42"/>
    <w:rsid w:val="004D3E2D"/>
    <w:rsid w:val="004D697D"/>
    <w:rsid w:val="004D79DE"/>
    <w:rsid w:val="004D7C00"/>
    <w:rsid w:val="004E32FB"/>
    <w:rsid w:val="004E356C"/>
    <w:rsid w:val="004E3824"/>
    <w:rsid w:val="004E3A8E"/>
    <w:rsid w:val="004E5842"/>
    <w:rsid w:val="004E63B3"/>
    <w:rsid w:val="004E76CA"/>
    <w:rsid w:val="004E7A60"/>
    <w:rsid w:val="004F00AC"/>
    <w:rsid w:val="004F0A6C"/>
    <w:rsid w:val="004F0BBC"/>
    <w:rsid w:val="004F0FAA"/>
    <w:rsid w:val="004F1EB4"/>
    <w:rsid w:val="004F3005"/>
    <w:rsid w:val="004F32DD"/>
    <w:rsid w:val="004F38E4"/>
    <w:rsid w:val="004F3EFE"/>
    <w:rsid w:val="004F6594"/>
    <w:rsid w:val="004F6EAB"/>
    <w:rsid w:val="005002B3"/>
    <w:rsid w:val="00501E1A"/>
    <w:rsid w:val="005024D0"/>
    <w:rsid w:val="0050322F"/>
    <w:rsid w:val="005048D7"/>
    <w:rsid w:val="005051D2"/>
    <w:rsid w:val="005071A3"/>
    <w:rsid w:val="00510A93"/>
    <w:rsid w:val="00510CBE"/>
    <w:rsid w:val="00511F76"/>
    <w:rsid w:val="00512EEA"/>
    <w:rsid w:val="00513E81"/>
    <w:rsid w:val="0051483C"/>
    <w:rsid w:val="00521581"/>
    <w:rsid w:val="00522512"/>
    <w:rsid w:val="00522941"/>
    <w:rsid w:val="005243CB"/>
    <w:rsid w:val="0052583D"/>
    <w:rsid w:val="005301F1"/>
    <w:rsid w:val="00533110"/>
    <w:rsid w:val="00534FBB"/>
    <w:rsid w:val="00535F03"/>
    <w:rsid w:val="00537802"/>
    <w:rsid w:val="00540748"/>
    <w:rsid w:val="00540816"/>
    <w:rsid w:val="00540A88"/>
    <w:rsid w:val="00542E6D"/>
    <w:rsid w:val="00543CFD"/>
    <w:rsid w:val="005446AA"/>
    <w:rsid w:val="0054601E"/>
    <w:rsid w:val="0055021C"/>
    <w:rsid w:val="00550D53"/>
    <w:rsid w:val="00553B36"/>
    <w:rsid w:val="005546C5"/>
    <w:rsid w:val="005552A1"/>
    <w:rsid w:val="005558B9"/>
    <w:rsid w:val="00555F79"/>
    <w:rsid w:val="005567B8"/>
    <w:rsid w:val="0055789D"/>
    <w:rsid w:val="005656AB"/>
    <w:rsid w:val="005661A0"/>
    <w:rsid w:val="005706BC"/>
    <w:rsid w:val="005717B9"/>
    <w:rsid w:val="00571B89"/>
    <w:rsid w:val="0057204D"/>
    <w:rsid w:val="00573F0F"/>
    <w:rsid w:val="005754AD"/>
    <w:rsid w:val="005758B7"/>
    <w:rsid w:val="005769D2"/>
    <w:rsid w:val="00580266"/>
    <w:rsid w:val="0058037A"/>
    <w:rsid w:val="00581D3A"/>
    <w:rsid w:val="00582071"/>
    <w:rsid w:val="0058257C"/>
    <w:rsid w:val="00583143"/>
    <w:rsid w:val="00583375"/>
    <w:rsid w:val="005835F3"/>
    <w:rsid w:val="00583BA8"/>
    <w:rsid w:val="00583BD5"/>
    <w:rsid w:val="005859A6"/>
    <w:rsid w:val="005902FA"/>
    <w:rsid w:val="005917CC"/>
    <w:rsid w:val="00592B1C"/>
    <w:rsid w:val="00594009"/>
    <w:rsid w:val="0059512E"/>
    <w:rsid w:val="00595CB0"/>
    <w:rsid w:val="005A08DD"/>
    <w:rsid w:val="005A3536"/>
    <w:rsid w:val="005A35A9"/>
    <w:rsid w:val="005A6055"/>
    <w:rsid w:val="005A7591"/>
    <w:rsid w:val="005B1184"/>
    <w:rsid w:val="005B1E7B"/>
    <w:rsid w:val="005B3B67"/>
    <w:rsid w:val="005B564E"/>
    <w:rsid w:val="005B633D"/>
    <w:rsid w:val="005B6B75"/>
    <w:rsid w:val="005B723A"/>
    <w:rsid w:val="005B72DA"/>
    <w:rsid w:val="005B74CA"/>
    <w:rsid w:val="005C2862"/>
    <w:rsid w:val="005C2DFD"/>
    <w:rsid w:val="005C4923"/>
    <w:rsid w:val="005C5D30"/>
    <w:rsid w:val="005C653A"/>
    <w:rsid w:val="005C7413"/>
    <w:rsid w:val="005C7481"/>
    <w:rsid w:val="005D52AD"/>
    <w:rsid w:val="005D5EEA"/>
    <w:rsid w:val="005D64FD"/>
    <w:rsid w:val="005D65A4"/>
    <w:rsid w:val="005D6C37"/>
    <w:rsid w:val="005D752D"/>
    <w:rsid w:val="005D7683"/>
    <w:rsid w:val="005D77BF"/>
    <w:rsid w:val="005E2CB6"/>
    <w:rsid w:val="005E2D01"/>
    <w:rsid w:val="005E3C58"/>
    <w:rsid w:val="005E3CB7"/>
    <w:rsid w:val="005E3D55"/>
    <w:rsid w:val="005E4235"/>
    <w:rsid w:val="005E4A08"/>
    <w:rsid w:val="005E7B46"/>
    <w:rsid w:val="005F1CB6"/>
    <w:rsid w:val="005F20D5"/>
    <w:rsid w:val="005F45C4"/>
    <w:rsid w:val="005F4C24"/>
    <w:rsid w:val="005F650A"/>
    <w:rsid w:val="005F6FE2"/>
    <w:rsid w:val="00600057"/>
    <w:rsid w:val="00600960"/>
    <w:rsid w:val="006009BF"/>
    <w:rsid w:val="00600C6A"/>
    <w:rsid w:val="00600FA7"/>
    <w:rsid w:val="00601A98"/>
    <w:rsid w:val="0060228C"/>
    <w:rsid w:val="00604260"/>
    <w:rsid w:val="0061091C"/>
    <w:rsid w:val="00611B41"/>
    <w:rsid w:val="00611BD3"/>
    <w:rsid w:val="00615721"/>
    <w:rsid w:val="006177C5"/>
    <w:rsid w:val="006177ED"/>
    <w:rsid w:val="006220AB"/>
    <w:rsid w:val="0062359D"/>
    <w:rsid w:val="00624372"/>
    <w:rsid w:val="00624EFC"/>
    <w:rsid w:val="006305AA"/>
    <w:rsid w:val="006314DB"/>
    <w:rsid w:val="0063362C"/>
    <w:rsid w:val="006336EA"/>
    <w:rsid w:val="00633C91"/>
    <w:rsid w:val="00633DFD"/>
    <w:rsid w:val="00637073"/>
    <w:rsid w:val="00640031"/>
    <w:rsid w:val="006414DD"/>
    <w:rsid w:val="006429C0"/>
    <w:rsid w:val="006504BE"/>
    <w:rsid w:val="006542A8"/>
    <w:rsid w:val="00654464"/>
    <w:rsid w:val="00656676"/>
    <w:rsid w:val="006573B0"/>
    <w:rsid w:val="00661F17"/>
    <w:rsid w:val="006624E9"/>
    <w:rsid w:val="0066594B"/>
    <w:rsid w:val="006667F6"/>
    <w:rsid w:val="00666B19"/>
    <w:rsid w:val="006676EA"/>
    <w:rsid w:val="00671C1A"/>
    <w:rsid w:val="00673A15"/>
    <w:rsid w:val="00674866"/>
    <w:rsid w:val="00674F47"/>
    <w:rsid w:val="0068065D"/>
    <w:rsid w:val="006814BA"/>
    <w:rsid w:val="00682197"/>
    <w:rsid w:val="006831B8"/>
    <w:rsid w:val="006848FB"/>
    <w:rsid w:val="006850B9"/>
    <w:rsid w:val="00686D60"/>
    <w:rsid w:val="00687CD9"/>
    <w:rsid w:val="00687E5A"/>
    <w:rsid w:val="00691B78"/>
    <w:rsid w:val="00694050"/>
    <w:rsid w:val="00696589"/>
    <w:rsid w:val="00696D60"/>
    <w:rsid w:val="006A0531"/>
    <w:rsid w:val="006A0F8B"/>
    <w:rsid w:val="006A17CA"/>
    <w:rsid w:val="006A1DB4"/>
    <w:rsid w:val="006A3451"/>
    <w:rsid w:val="006A4B5C"/>
    <w:rsid w:val="006A4F67"/>
    <w:rsid w:val="006A527E"/>
    <w:rsid w:val="006A662C"/>
    <w:rsid w:val="006A6EAA"/>
    <w:rsid w:val="006A71EA"/>
    <w:rsid w:val="006B270C"/>
    <w:rsid w:val="006B4DB6"/>
    <w:rsid w:val="006B6497"/>
    <w:rsid w:val="006B7190"/>
    <w:rsid w:val="006B721D"/>
    <w:rsid w:val="006C105B"/>
    <w:rsid w:val="006C124B"/>
    <w:rsid w:val="006C2E3B"/>
    <w:rsid w:val="006C3677"/>
    <w:rsid w:val="006C4090"/>
    <w:rsid w:val="006C5D26"/>
    <w:rsid w:val="006C60CA"/>
    <w:rsid w:val="006C6D51"/>
    <w:rsid w:val="006D03F9"/>
    <w:rsid w:val="006D21AE"/>
    <w:rsid w:val="006D282F"/>
    <w:rsid w:val="006D2978"/>
    <w:rsid w:val="006D3185"/>
    <w:rsid w:val="006D4309"/>
    <w:rsid w:val="006D48F8"/>
    <w:rsid w:val="006D5693"/>
    <w:rsid w:val="006D5EA5"/>
    <w:rsid w:val="006D6B17"/>
    <w:rsid w:val="006D7BE0"/>
    <w:rsid w:val="006D7F96"/>
    <w:rsid w:val="006E1922"/>
    <w:rsid w:val="006E2CED"/>
    <w:rsid w:val="006E431B"/>
    <w:rsid w:val="006E4CDF"/>
    <w:rsid w:val="006E5C87"/>
    <w:rsid w:val="006E6A96"/>
    <w:rsid w:val="006F43A3"/>
    <w:rsid w:val="006F4BEE"/>
    <w:rsid w:val="006F50C4"/>
    <w:rsid w:val="006F6BF6"/>
    <w:rsid w:val="006F6C1E"/>
    <w:rsid w:val="00700381"/>
    <w:rsid w:val="00702435"/>
    <w:rsid w:val="0070287D"/>
    <w:rsid w:val="00704DA4"/>
    <w:rsid w:val="007055BE"/>
    <w:rsid w:val="00706104"/>
    <w:rsid w:val="00707BD4"/>
    <w:rsid w:val="00707E97"/>
    <w:rsid w:val="00713B45"/>
    <w:rsid w:val="0071429D"/>
    <w:rsid w:val="0071466F"/>
    <w:rsid w:val="0071504D"/>
    <w:rsid w:val="00716A5C"/>
    <w:rsid w:val="00716AE5"/>
    <w:rsid w:val="00717D26"/>
    <w:rsid w:val="0072039F"/>
    <w:rsid w:val="00722088"/>
    <w:rsid w:val="007220FE"/>
    <w:rsid w:val="00722152"/>
    <w:rsid w:val="007237F1"/>
    <w:rsid w:val="00723AED"/>
    <w:rsid w:val="00725C04"/>
    <w:rsid w:val="00726077"/>
    <w:rsid w:val="00727E46"/>
    <w:rsid w:val="00730BC5"/>
    <w:rsid w:val="0073118D"/>
    <w:rsid w:val="00731F98"/>
    <w:rsid w:val="00732A5A"/>
    <w:rsid w:val="00734B4F"/>
    <w:rsid w:val="007409E2"/>
    <w:rsid w:val="00740DF3"/>
    <w:rsid w:val="007420DA"/>
    <w:rsid w:val="00743037"/>
    <w:rsid w:val="007433F9"/>
    <w:rsid w:val="007439B0"/>
    <w:rsid w:val="00745C40"/>
    <w:rsid w:val="00746AF4"/>
    <w:rsid w:val="00746F3E"/>
    <w:rsid w:val="00747AEF"/>
    <w:rsid w:val="00747F98"/>
    <w:rsid w:val="0075007C"/>
    <w:rsid w:val="007528EC"/>
    <w:rsid w:val="007529BD"/>
    <w:rsid w:val="00754373"/>
    <w:rsid w:val="00755BBD"/>
    <w:rsid w:val="00755E49"/>
    <w:rsid w:val="007560B6"/>
    <w:rsid w:val="00756640"/>
    <w:rsid w:val="007577E1"/>
    <w:rsid w:val="007601DD"/>
    <w:rsid w:val="00760D58"/>
    <w:rsid w:val="007625DC"/>
    <w:rsid w:val="00762696"/>
    <w:rsid w:val="00764862"/>
    <w:rsid w:val="00767494"/>
    <w:rsid w:val="00770EB7"/>
    <w:rsid w:val="00773B9B"/>
    <w:rsid w:val="00775456"/>
    <w:rsid w:val="007757F8"/>
    <w:rsid w:val="00776440"/>
    <w:rsid w:val="00777EDD"/>
    <w:rsid w:val="007802C6"/>
    <w:rsid w:val="0078086C"/>
    <w:rsid w:val="007827AE"/>
    <w:rsid w:val="00784E4C"/>
    <w:rsid w:val="00785CA5"/>
    <w:rsid w:val="00786BD9"/>
    <w:rsid w:val="00790859"/>
    <w:rsid w:val="00791CCA"/>
    <w:rsid w:val="007956B5"/>
    <w:rsid w:val="00797370"/>
    <w:rsid w:val="007A0647"/>
    <w:rsid w:val="007A071A"/>
    <w:rsid w:val="007A0C35"/>
    <w:rsid w:val="007A0C4D"/>
    <w:rsid w:val="007A24F7"/>
    <w:rsid w:val="007A3A67"/>
    <w:rsid w:val="007A3B11"/>
    <w:rsid w:val="007A40E7"/>
    <w:rsid w:val="007A5DF7"/>
    <w:rsid w:val="007A6768"/>
    <w:rsid w:val="007A7F7F"/>
    <w:rsid w:val="007B282C"/>
    <w:rsid w:val="007B2E4F"/>
    <w:rsid w:val="007B459B"/>
    <w:rsid w:val="007B4C5D"/>
    <w:rsid w:val="007B640D"/>
    <w:rsid w:val="007C2D06"/>
    <w:rsid w:val="007C4753"/>
    <w:rsid w:val="007D297F"/>
    <w:rsid w:val="007D3EA5"/>
    <w:rsid w:val="007D440F"/>
    <w:rsid w:val="007D52D1"/>
    <w:rsid w:val="007D55C4"/>
    <w:rsid w:val="007D60C1"/>
    <w:rsid w:val="007D679E"/>
    <w:rsid w:val="007D6D45"/>
    <w:rsid w:val="007E11B2"/>
    <w:rsid w:val="007E19EA"/>
    <w:rsid w:val="007E3103"/>
    <w:rsid w:val="007E5E97"/>
    <w:rsid w:val="007E635D"/>
    <w:rsid w:val="007F3338"/>
    <w:rsid w:val="007F5AE5"/>
    <w:rsid w:val="007F75BE"/>
    <w:rsid w:val="007F7F92"/>
    <w:rsid w:val="008000DB"/>
    <w:rsid w:val="008002CD"/>
    <w:rsid w:val="008006ED"/>
    <w:rsid w:val="008010B1"/>
    <w:rsid w:val="00801B45"/>
    <w:rsid w:val="008072BD"/>
    <w:rsid w:val="00807933"/>
    <w:rsid w:val="0081124B"/>
    <w:rsid w:val="00812F82"/>
    <w:rsid w:val="00814A0E"/>
    <w:rsid w:val="00814CC8"/>
    <w:rsid w:val="0081523A"/>
    <w:rsid w:val="008177A7"/>
    <w:rsid w:val="0082079D"/>
    <w:rsid w:val="00821AD1"/>
    <w:rsid w:val="008272B3"/>
    <w:rsid w:val="008310BE"/>
    <w:rsid w:val="00832798"/>
    <w:rsid w:val="008329ED"/>
    <w:rsid w:val="00834088"/>
    <w:rsid w:val="008360F6"/>
    <w:rsid w:val="0083797B"/>
    <w:rsid w:val="00837D08"/>
    <w:rsid w:val="00840576"/>
    <w:rsid w:val="00840830"/>
    <w:rsid w:val="0084197D"/>
    <w:rsid w:val="008429E1"/>
    <w:rsid w:val="00842F38"/>
    <w:rsid w:val="008451DB"/>
    <w:rsid w:val="008456D4"/>
    <w:rsid w:val="00845A0D"/>
    <w:rsid w:val="008465A5"/>
    <w:rsid w:val="00850C4C"/>
    <w:rsid w:val="008514E9"/>
    <w:rsid w:val="00851B62"/>
    <w:rsid w:val="008527DC"/>
    <w:rsid w:val="0085393A"/>
    <w:rsid w:val="00854954"/>
    <w:rsid w:val="00855606"/>
    <w:rsid w:val="008562C1"/>
    <w:rsid w:val="008568CF"/>
    <w:rsid w:val="008579F2"/>
    <w:rsid w:val="008617AD"/>
    <w:rsid w:val="0086273E"/>
    <w:rsid w:val="008653DF"/>
    <w:rsid w:val="00865EE9"/>
    <w:rsid w:val="0086689C"/>
    <w:rsid w:val="008676D5"/>
    <w:rsid w:val="0087170C"/>
    <w:rsid w:val="0087258D"/>
    <w:rsid w:val="00872D1D"/>
    <w:rsid w:val="008757FB"/>
    <w:rsid w:val="008808D9"/>
    <w:rsid w:val="00880F42"/>
    <w:rsid w:val="00881173"/>
    <w:rsid w:val="00882349"/>
    <w:rsid w:val="00883542"/>
    <w:rsid w:val="008860FC"/>
    <w:rsid w:val="00886111"/>
    <w:rsid w:val="008877BE"/>
    <w:rsid w:val="00890CAE"/>
    <w:rsid w:val="0089123E"/>
    <w:rsid w:val="00891B90"/>
    <w:rsid w:val="008927C2"/>
    <w:rsid w:val="00892ABE"/>
    <w:rsid w:val="00892BD5"/>
    <w:rsid w:val="008934FD"/>
    <w:rsid w:val="00893535"/>
    <w:rsid w:val="00895E86"/>
    <w:rsid w:val="00895F51"/>
    <w:rsid w:val="00896E5C"/>
    <w:rsid w:val="00897DBC"/>
    <w:rsid w:val="008A20A4"/>
    <w:rsid w:val="008A4999"/>
    <w:rsid w:val="008A77A1"/>
    <w:rsid w:val="008A7C01"/>
    <w:rsid w:val="008B0ECE"/>
    <w:rsid w:val="008B3476"/>
    <w:rsid w:val="008B4582"/>
    <w:rsid w:val="008B5940"/>
    <w:rsid w:val="008B5C76"/>
    <w:rsid w:val="008B6089"/>
    <w:rsid w:val="008B6F8F"/>
    <w:rsid w:val="008C0A84"/>
    <w:rsid w:val="008C0E2C"/>
    <w:rsid w:val="008C270D"/>
    <w:rsid w:val="008C30E6"/>
    <w:rsid w:val="008D182B"/>
    <w:rsid w:val="008D1C0C"/>
    <w:rsid w:val="008D1CC5"/>
    <w:rsid w:val="008D1DB2"/>
    <w:rsid w:val="008D2FB1"/>
    <w:rsid w:val="008D34CC"/>
    <w:rsid w:val="008D371A"/>
    <w:rsid w:val="008D72AB"/>
    <w:rsid w:val="008E2F1B"/>
    <w:rsid w:val="008E56F6"/>
    <w:rsid w:val="008E6185"/>
    <w:rsid w:val="008E650A"/>
    <w:rsid w:val="008F1450"/>
    <w:rsid w:val="008F49F7"/>
    <w:rsid w:val="008F62A9"/>
    <w:rsid w:val="008F6D10"/>
    <w:rsid w:val="0090070D"/>
    <w:rsid w:val="00900B6C"/>
    <w:rsid w:val="00901606"/>
    <w:rsid w:val="00903F5A"/>
    <w:rsid w:val="009060E9"/>
    <w:rsid w:val="00907B4B"/>
    <w:rsid w:val="009121CC"/>
    <w:rsid w:val="00913171"/>
    <w:rsid w:val="00913EF5"/>
    <w:rsid w:val="009145EF"/>
    <w:rsid w:val="00920843"/>
    <w:rsid w:val="00922032"/>
    <w:rsid w:val="0092259F"/>
    <w:rsid w:val="00923BF6"/>
    <w:rsid w:val="00926B4C"/>
    <w:rsid w:val="00926D5B"/>
    <w:rsid w:val="009275D0"/>
    <w:rsid w:val="00930790"/>
    <w:rsid w:val="00930E58"/>
    <w:rsid w:val="009320D8"/>
    <w:rsid w:val="00936D1A"/>
    <w:rsid w:val="00937A76"/>
    <w:rsid w:val="0094104E"/>
    <w:rsid w:val="009413E1"/>
    <w:rsid w:val="009430A6"/>
    <w:rsid w:val="009433E8"/>
    <w:rsid w:val="009435E4"/>
    <w:rsid w:val="00945AAD"/>
    <w:rsid w:val="00946CCA"/>
    <w:rsid w:val="00951464"/>
    <w:rsid w:val="009523A9"/>
    <w:rsid w:val="00952938"/>
    <w:rsid w:val="00952A67"/>
    <w:rsid w:val="00953016"/>
    <w:rsid w:val="00953450"/>
    <w:rsid w:val="00953ECA"/>
    <w:rsid w:val="00956279"/>
    <w:rsid w:val="00956C5D"/>
    <w:rsid w:val="00957D23"/>
    <w:rsid w:val="009609AE"/>
    <w:rsid w:val="009609E7"/>
    <w:rsid w:val="009619C9"/>
    <w:rsid w:val="0096324E"/>
    <w:rsid w:val="00967995"/>
    <w:rsid w:val="00971269"/>
    <w:rsid w:val="009712F2"/>
    <w:rsid w:val="0097302D"/>
    <w:rsid w:val="00975D73"/>
    <w:rsid w:val="00976D33"/>
    <w:rsid w:val="00977108"/>
    <w:rsid w:val="00977F16"/>
    <w:rsid w:val="00980157"/>
    <w:rsid w:val="009852CC"/>
    <w:rsid w:val="009858A7"/>
    <w:rsid w:val="00987949"/>
    <w:rsid w:val="00990445"/>
    <w:rsid w:val="00990ED3"/>
    <w:rsid w:val="00991C3A"/>
    <w:rsid w:val="009922C6"/>
    <w:rsid w:val="00994791"/>
    <w:rsid w:val="0099598A"/>
    <w:rsid w:val="00995C0D"/>
    <w:rsid w:val="0099636D"/>
    <w:rsid w:val="00996CA4"/>
    <w:rsid w:val="009971E9"/>
    <w:rsid w:val="009A0462"/>
    <w:rsid w:val="009A06D1"/>
    <w:rsid w:val="009A0DC8"/>
    <w:rsid w:val="009A7C57"/>
    <w:rsid w:val="009B005B"/>
    <w:rsid w:val="009B041E"/>
    <w:rsid w:val="009B29C6"/>
    <w:rsid w:val="009B3AE1"/>
    <w:rsid w:val="009B4453"/>
    <w:rsid w:val="009B5D72"/>
    <w:rsid w:val="009B7E56"/>
    <w:rsid w:val="009C0681"/>
    <w:rsid w:val="009C1E6F"/>
    <w:rsid w:val="009C2741"/>
    <w:rsid w:val="009C3C04"/>
    <w:rsid w:val="009C6AE7"/>
    <w:rsid w:val="009D19E6"/>
    <w:rsid w:val="009D2375"/>
    <w:rsid w:val="009D4F1D"/>
    <w:rsid w:val="009D4F67"/>
    <w:rsid w:val="009D5CFA"/>
    <w:rsid w:val="009D5D63"/>
    <w:rsid w:val="009D770B"/>
    <w:rsid w:val="009E0189"/>
    <w:rsid w:val="009E05D5"/>
    <w:rsid w:val="009E1D04"/>
    <w:rsid w:val="009F05C2"/>
    <w:rsid w:val="009F0E79"/>
    <w:rsid w:val="009F1C37"/>
    <w:rsid w:val="009F224C"/>
    <w:rsid w:val="009F2C36"/>
    <w:rsid w:val="00A005B5"/>
    <w:rsid w:val="00A0307F"/>
    <w:rsid w:val="00A05308"/>
    <w:rsid w:val="00A12E94"/>
    <w:rsid w:val="00A1300C"/>
    <w:rsid w:val="00A13CA4"/>
    <w:rsid w:val="00A13D2E"/>
    <w:rsid w:val="00A1438D"/>
    <w:rsid w:val="00A15E76"/>
    <w:rsid w:val="00A16BD0"/>
    <w:rsid w:val="00A227BE"/>
    <w:rsid w:val="00A24FBD"/>
    <w:rsid w:val="00A26685"/>
    <w:rsid w:val="00A276D4"/>
    <w:rsid w:val="00A30EBA"/>
    <w:rsid w:val="00A3188B"/>
    <w:rsid w:val="00A358E1"/>
    <w:rsid w:val="00A35A31"/>
    <w:rsid w:val="00A412CA"/>
    <w:rsid w:val="00A417AD"/>
    <w:rsid w:val="00A43121"/>
    <w:rsid w:val="00A433CB"/>
    <w:rsid w:val="00A43826"/>
    <w:rsid w:val="00A43B99"/>
    <w:rsid w:val="00A4456C"/>
    <w:rsid w:val="00A4485E"/>
    <w:rsid w:val="00A44CDB"/>
    <w:rsid w:val="00A45531"/>
    <w:rsid w:val="00A45B50"/>
    <w:rsid w:val="00A46EEE"/>
    <w:rsid w:val="00A47A34"/>
    <w:rsid w:val="00A535C2"/>
    <w:rsid w:val="00A5390F"/>
    <w:rsid w:val="00A54CC5"/>
    <w:rsid w:val="00A5509F"/>
    <w:rsid w:val="00A563A4"/>
    <w:rsid w:val="00A6142E"/>
    <w:rsid w:val="00A61D72"/>
    <w:rsid w:val="00A6353B"/>
    <w:rsid w:val="00A65A16"/>
    <w:rsid w:val="00A6661D"/>
    <w:rsid w:val="00A666EE"/>
    <w:rsid w:val="00A67657"/>
    <w:rsid w:val="00A67E02"/>
    <w:rsid w:val="00A7045B"/>
    <w:rsid w:val="00A71172"/>
    <w:rsid w:val="00A711E1"/>
    <w:rsid w:val="00A72B5E"/>
    <w:rsid w:val="00A72E26"/>
    <w:rsid w:val="00A74885"/>
    <w:rsid w:val="00A74926"/>
    <w:rsid w:val="00A7494B"/>
    <w:rsid w:val="00A75B9E"/>
    <w:rsid w:val="00A80645"/>
    <w:rsid w:val="00A80BC4"/>
    <w:rsid w:val="00A82663"/>
    <w:rsid w:val="00A82E4F"/>
    <w:rsid w:val="00A84A7B"/>
    <w:rsid w:val="00A86797"/>
    <w:rsid w:val="00A87D36"/>
    <w:rsid w:val="00A915B1"/>
    <w:rsid w:val="00A915FB"/>
    <w:rsid w:val="00A956C2"/>
    <w:rsid w:val="00A95EBB"/>
    <w:rsid w:val="00AA1C75"/>
    <w:rsid w:val="00AA1E60"/>
    <w:rsid w:val="00AA2B21"/>
    <w:rsid w:val="00AA3C1C"/>
    <w:rsid w:val="00AA4430"/>
    <w:rsid w:val="00AA62D6"/>
    <w:rsid w:val="00AA66C9"/>
    <w:rsid w:val="00AA7BF9"/>
    <w:rsid w:val="00AB0871"/>
    <w:rsid w:val="00AB1E16"/>
    <w:rsid w:val="00AB4C68"/>
    <w:rsid w:val="00AB4F89"/>
    <w:rsid w:val="00AB562F"/>
    <w:rsid w:val="00AB737B"/>
    <w:rsid w:val="00AB73A3"/>
    <w:rsid w:val="00AB73C7"/>
    <w:rsid w:val="00AC0E93"/>
    <w:rsid w:val="00AC13F4"/>
    <w:rsid w:val="00AC328B"/>
    <w:rsid w:val="00AC6FCF"/>
    <w:rsid w:val="00AD0C0E"/>
    <w:rsid w:val="00AD118C"/>
    <w:rsid w:val="00AD31E6"/>
    <w:rsid w:val="00AD5697"/>
    <w:rsid w:val="00AD6942"/>
    <w:rsid w:val="00AD70B1"/>
    <w:rsid w:val="00AE3D02"/>
    <w:rsid w:val="00AE5592"/>
    <w:rsid w:val="00AE6379"/>
    <w:rsid w:val="00AE6CB1"/>
    <w:rsid w:val="00AF3728"/>
    <w:rsid w:val="00AF4634"/>
    <w:rsid w:val="00AF6F22"/>
    <w:rsid w:val="00AF785D"/>
    <w:rsid w:val="00B01AEA"/>
    <w:rsid w:val="00B0242C"/>
    <w:rsid w:val="00B05E9E"/>
    <w:rsid w:val="00B0740B"/>
    <w:rsid w:val="00B10699"/>
    <w:rsid w:val="00B1074D"/>
    <w:rsid w:val="00B12BF1"/>
    <w:rsid w:val="00B17D15"/>
    <w:rsid w:val="00B20426"/>
    <w:rsid w:val="00B2202A"/>
    <w:rsid w:val="00B2282B"/>
    <w:rsid w:val="00B23CBE"/>
    <w:rsid w:val="00B24D21"/>
    <w:rsid w:val="00B25C72"/>
    <w:rsid w:val="00B2668D"/>
    <w:rsid w:val="00B27718"/>
    <w:rsid w:val="00B324B5"/>
    <w:rsid w:val="00B334BE"/>
    <w:rsid w:val="00B3359E"/>
    <w:rsid w:val="00B337C2"/>
    <w:rsid w:val="00B33991"/>
    <w:rsid w:val="00B3509A"/>
    <w:rsid w:val="00B35DD6"/>
    <w:rsid w:val="00B370AE"/>
    <w:rsid w:val="00B419EB"/>
    <w:rsid w:val="00B43958"/>
    <w:rsid w:val="00B43B0E"/>
    <w:rsid w:val="00B451CC"/>
    <w:rsid w:val="00B4547F"/>
    <w:rsid w:val="00B45BFB"/>
    <w:rsid w:val="00B4682E"/>
    <w:rsid w:val="00B47BE4"/>
    <w:rsid w:val="00B526F7"/>
    <w:rsid w:val="00B53A50"/>
    <w:rsid w:val="00B53AA6"/>
    <w:rsid w:val="00B54357"/>
    <w:rsid w:val="00B555D0"/>
    <w:rsid w:val="00B60DC9"/>
    <w:rsid w:val="00B6147C"/>
    <w:rsid w:val="00B616C2"/>
    <w:rsid w:val="00B630C3"/>
    <w:rsid w:val="00B65B28"/>
    <w:rsid w:val="00B703CB"/>
    <w:rsid w:val="00B70AEF"/>
    <w:rsid w:val="00B70DF5"/>
    <w:rsid w:val="00B72267"/>
    <w:rsid w:val="00B73971"/>
    <w:rsid w:val="00B777B3"/>
    <w:rsid w:val="00B8186D"/>
    <w:rsid w:val="00B82D67"/>
    <w:rsid w:val="00B85376"/>
    <w:rsid w:val="00B85E09"/>
    <w:rsid w:val="00B86E88"/>
    <w:rsid w:val="00B8771E"/>
    <w:rsid w:val="00B9024C"/>
    <w:rsid w:val="00B90A2D"/>
    <w:rsid w:val="00B958D2"/>
    <w:rsid w:val="00B96FBE"/>
    <w:rsid w:val="00B97F74"/>
    <w:rsid w:val="00BA1262"/>
    <w:rsid w:val="00BA18B4"/>
    <w:rsid w:val="00BA1A85"/>
    <w:rsid w:val="00BA1D65"/>
    <w:rsid w:val="00BA4A79"/>
    <w:rsid w:val="00BA6912"/>
    <w:rsid w:val="00BB26D9"/>
    <w:rsid w:val="00BB27A5"/>
    <w:rsid w:val="00BB27D4"/>
    <w:rsid w:val="00BB4983"/>
    <w:rsid w:val="00BB53E0"/>
    <w:rsid w:val="00BB54B1"/>
    <w:rsid w:val="00BB617D"/>
    <w:rsid w:val="00BC00DD"/>
    <w:rsid w:val="00BC1BB0"/>
    <w:rsid w:val="00BC35E1"/>
    <w:rsid w:val="00BC3CDE"/>
    <w:rsid w:val="00BC5B3C"/>
    <w:rsid w:val="00BC66CC"/>
    <w:rsid w:val="00BD1365"/>
    <w:rsid w:val="00BD40F7"/>
    <w:rsid w:val="00BD453B"/>
    <w:rsid w:val="00BD5491"/>
    <w:rsid w:val="00BD5838"/>
    <w:rsid w:val="00BE090D"/>
    <w:rsid w:val="00BE24AD"/>
    <w:rsid w:val="00BE27A3"/>
    <w:rsid w:val="00BE3B32"/>
    <w:rsid w:val="00BE3F73"/>
    <w:rsid w:val="00BE694B"/>
    <w:rsid w:val="00BF20BF"/>
    <w:rsid w:val="00BF2A04"/>
    <w:rsid w:val="00BF3008"/>
    <w:rsid w:val="00BF5DC8"/>
    <w:rsid w:val="00BF6766"/>
    <w:rsid w:val="00BF6B42"/>
    <w:rsid w:val="00BF702E"/>
    <w:rsid w:val="00BF72B7"/>
    <w:rsid w:val="00C02D2E"/>
    <w:rsid w:val="00C02D40"/>
    <w:rsid w:val="00C04BD7"/>
    <w:rsid w:val="00C07305"/>
    <w:rsid w:val="00C07AFD"/>
    <w:rsid w:val="00C07B61"/>
    <w:rsid w:val="00C10163"/>
    <w:rsid w:val="00C14D04"/>
    <w:rsid w:val="00C1629C"/>
    <w:rsid w:val="00C17818"/>
    <w:rsid w:val="00C20203"/>
    <w:rsid w:val="00C21954"/>
    <w:rsid w:val="00C21C73"/>
    <w:rsid w:val="00C21D57"/>
    <w:rsid w:val="00C22D21"/>
    <w:rsid w:val="00C2342C"/>
    <w:rsid w:val="00C24961"/>
    <w:rsid w:val="00C25819"/>
    <w:rsid w:val="00C2694F"/>
    <w:rsid w:val="00C30388"/>
    <w:rsid w:val="00C3133B"/>
    <w:rsid w:val="00C32068"/>
    <w:rsid w:val="00C3296B"/>
    <w:rsid w:val="00C348E5"/>
    <w:rsid w:val="00C36572"/>
    <w:rsid w:val="00C40CE2"/>
    <w:rsid w:val="00C43E44"/>
    <w:rsid w:val="00C44023"/>
    <w:rsid w:val="00C455AE"/>
    <w:rsid w:val="00C4614F"/>
    <w:rsid w:val="00C50BB2"/>
    <w:rsid w:val="00C50CEE"/>
    <w:rsid w:val="00C525F3"/>
    <w:rsid w:val="00C5444D"/>
    <w:rsid w:val="00C55397"/>
    <w:rsid w:val="00C5737C"/>
    <w:rsid w:val="00C60D21"/>
    <w:rsid w:val="00C624B0"/>
    <w:rsid w:val="00C62C20"/>
    <w:rsid w:val="00C62E92"/>
    <w:rsid w:val="00C6416B"/>
    <w:rsid w:val="00C64BA6"/>
    <w:rsid w:val="00C667AD"/>
    <w:rsid w:val="00C66B34"/>
    <w:rsid w:val="00C67109"/>
    <w:rsid w:val="00C678DD"/>
    <w:rsid w:val="00C71ED5"/>
    <w:rsid w:val="00C721D3"/>
    <w:rsid w:val="00C72240"/>
    <w:rsid w:val="00C72767"/>
    <w:rsid w:val="00C748A4"/>
    <w:rsid w:val="00C75538"/>
    <w:rsid w:val="00C75837"/>
    <w:rsid w:val="00C7776C"/>
    <w:rsid w:val="00C80111"/>
    <w:rsid w:val="00C808B0"/>
    <w:rsid w:val="00C81485"/>
    <w:rsid w:val="00C8189C"/>
    <w:rsid w:val="00C821F6"/>
    <w:rsid w:val="00C82A65"/>
    <w:rsid w:val="00C85B24"/>
    <w:rsid w:val="00C867CE"/>
    <w:rsid w:val="00C86AEE"/>
    <w:rsid w:val="00C9226F"/>
    <w:rsid w:val="00C92EAD"/>
    <w:rsid w:val="00C92FA5"/>
    <w:rsid w:val="00C93781"/>
    <w:rsid w:val="00C95189"/>
    <w:rsid w:val="00C951E9"/>
    <w:rsid w:val="00CA0078"/>
    <w:rsid w:val="00CA1DCD"/>
    <w:rsid w:val="00CA2132"/>
    <w:rsid w:val="00CA2DAE"/>
    <w:rsid w:val="00CA34A9"/>
    <w:rsid w:val="00CA41B3"/>
    <w:rsid w:val="00CA4806"/>
    <w:rsid w:val="00CA5129"/>
    <w:rsid w:val="00CA6AE0"/>
    <w:rsid w:val="00CB1FCE"/>
    <w:rsid w:val="00CB2FB9"/>
    <w:rsid w:val="00CB46A8"/>
    <w:rsid w:val="00CB46F1"/>
    <w:rsid w:val="00CB541A"/>
    <w:rsid w:val="00CB5BCD"/>
    <w:rsid w:val="00CB61F8"/>
    <w:rsid w:val="00CB6CAE"/>
    <w:rsid w:val="00CC0C7E"/>
    <w:rsid w:val="00CC23C5"/>
    <w:rsid w:val="00CC30B1"/>
    <w:rsid w:val="00CC38A5"/>
    <w:rsid w:val="00CC424F"/>
    <w:rsid w:val="00CC5D1E"/>
    <w:rsid w:val="00CC658F"/>
    <w:rsid w:val="00CC7D30"/>
    <w:rsid w:val="00CD0C94"/>
    <w:rsid w:val="00CD2225"/>
    <w:rsid w:val="00CD287B"/>
    <w:rsid w:val="00CD57AB"/>
    <w:rsid w:val="00CD6F10"/>
    <w:rsid w:val="00CE00BE"/>
    <w:rsid w:val="00CE022F"/>
    <w:rsid w:val="00CE14FA"/>
    <w:rsid w:val="00CE152A"/>
    <w:rsid w:val="00CE1A11"/>
    <w:rsid w:val="00CE3811"/>
    <w:rsid w:val="00CE677C"/>
    <w:rsid w:val="00CF0460"/>
    <w:rsid w:val="00CF2C08"/>
    <w:rsid w:val="00CF47EC"/>
    <w:rsid w:val="00CF4F9A"/>
    <w:rsid w:val="00CF69BB"/>
    <w:rsid w:val="00D0148E"/>
    <w:rsid w:val="00D02215"/>
    <w:rsid w:val="00D03CF7"/>
    <w:rsid w:val="00D03D29"/>
    <w:rsid w:val="00D04072"/>
    <w:rsid w:val="00D041A7"/>
    <w:rsid w:val="00D05291"/>
    <w:rsid w:val="00D06C7C"/>
    <w:rsid w:val="00D06FFF"/>
    <w:rsid w:val="00D07EAC"/>
    <w:rsid w:val="00D11E03"/>
    <w:rsid w:val="00D126A2"/>
    <w:rsid w:val="00D12E0A"/>
    <w:rsid w:val="00D15960"/>
    <w:rsid w:val="00D16F17"/>
    <w:rsid w:val="00D17246"/>
    <w:rsid w:val="00D17302"/>
    <w:rsid w:val="00D17E0A"/>
    <w:rsid w:val="00D22503"/>
    <w:rsid w:val="00D2378F"/>
    <w:rsid w:val="00D24318"/>
    <w:rsid w:val="00D24BE7"/>
    <w:rsid w:val="00D256B7"/>
    <w:rsid w:val="00D2681E"/>
    <w:rsid w:val="00D26D6B"/>
    <w:rsid w:val="00D272E5"/>
    <w:rsid w:val="00D27D7C"/>
    <w:rsid w:val="00D30EDA"/>
    <w:rsid w:val="00D3361D"/>
    <w:rsid w:val="00D338AF"/>
    <w:rsid w:val="00D34D00"/>
    <w:rsid w:val="00D35A98"/>
    <w:rsid w:val="00D374E1"/>
    <w:rsid w:val="00D375EB"/>
    <w:rsid w:val="00D41802"/>
    <w:rsid w:val="00D4230A"/>
    <w:rsid w:val="00D42843"/>
    <w:rsid w:val="00D43A56"/>
    <w:rsid w:val="00D45753"/>
    <w:rsid w:val="00D46527"/>
    <w:rsid w:val="00D51472"/>
    <w:rsid w:val="00D527D4"/>
    <w:rsid w:val="00D56731"/>
    <w:rsid w:val="00D567CB"/>
    <w:rsid w:val="00D5717F"/>
    <w:rsid w:val="00D6618C"/>
    <w:rsid w:val="00D66C66"/>
    <w:rsid w:val="00D738D3"/>
    <w:rsid w:val="00D73E87"/>
    <w:rsid w:val="00D74291"/>
    <w:rsid w:val="00D76166"/>
    <w:rsid w:val="00D77004"/>
    <w:rsid w:val="00D80B6F"/>
    <w:rsid w:val="00D828C7"/>
    <w:rsid w:val="00D82EAE"/>
    <w:rsid w:val="00D82EE9"/>
    <w:rsid w:val="00D85A26"/>
    <w:rsid w:val="00D861EA"/>
    <w:rsid w:val="00D86970"/>
    <w:rsid w:val="00D878F2"/>
    <w:rsid w:val="00D90ED0"/>
    <w:rsid w:val="00D92999"/>
    <w:rsid w:val="00D936D8"/>
    <w:rsid w:val="00D9572C"/>
    <w:rsid w:val="00D96C5F"/>
    <w:rsid w:val="00DA1575"/>
    <w:rsid w:val="00DA214E"/>
    <w:rsid w:val="00DA43FE"/>
    <w:rsid w:val="00DA62C9"/>
    <w:rsid w:val="00DA7907"/>
    <w:rsid w:val="00DB4448"/>
    <w:rsid w:val="00DB711C"/>
    <w:rsid w:val="00DB784B"/>
    <w:rsid w:val="00DB79A8"/>
    <w:rsid w:val="00DB7F48"/>
    <w:rsid w:val="00DC1845"/>
    <w:rsid w:val="00DC1A14"/>
    <w:rsid w:val="00DC1EAC"/>
    <w:rsid w:val="00DC6188"/>
    <w:rsid w:val="00DC6DDF"/>
    <w:rsid w:val="00DC759D"/>
    <w:rsid w:val="00DC7F75"/>
    <w:rsid w:val="00DD02DB"/>
    <w:rsid w:val="00DD099C"/>
    <w:rsid w:val="00DD0FF2"/>
    <w:rsid w:val="00DD24D1"/>
    <w:rsid w:val="00DD3A5A"/>
    <w:rsid w:val="00DD4189"/>
    <w:rsid w:val="00DD444E"/>
    <w:rsid w:val="00DE1E12"/>
    <w:rsid w:val="00DE4A7F"/>
    <w:rsid w:val="00DE4C68"/>
    <w:rsid w:val="00DF0FCE"/>
    <w:rsid w:val="00DF1B33"/>
    <w:rsid w:val="00DF200A"/>
    <w:rsid w:val="00DF2546"/>
    <w:rsid w:val="00DF3695"/>
    <w:rsid w:val="00DF4298"/>
    <w:rsid w:val="00DF5D3A"/>
    <w:rsid w:val="00E013DB"/>
    <w:rsid w:val="00E0551F"/>
    <w:rsid w:val="00E06D20"/>
    <w:rsid w:val="00E10557"/>
    <w:rsid w:val="00E10650"/>
    <w:rsid w:val="00E12723"/>
    <w:rsid w:val="00E13F76"/>
    <w:rsid w:val="00E1427F"/>
    <w:rsid w:val="00E14A96"/>
    <w:rsid w:val="00E14DDE"/>
    <w:rsid w:val="00E151AB"/>
    <w:rsid w:val="00E1562F"/>
    <w:rsid w:val="00E15EC9"/>
    <w:rsid w:val="00E2091C"/>
    <w:rsid w:val="00E2097F"/>
    <w:rsid w:val="00E2104B"/>
    <w:rsid w:val="00E214E0"/>
    <w:rsid w:val="00E217E5"/>
    <w:rsid w:val="00E22779"/>
    <w:rsid w:val="00E25370"/>
    <w:rsid w:val="00E267F1"/>
    <w:rsid w:val="00E26C9C"/>
    <w:rsid w:val="00E26FB6"/>
    <w:rsid w:val="00E273C8"/>
    <w:rsid w:val="00E30F1F"/>
    <w:rsid w:val="00E31592"/>
    <w:rsid w:val="00E317D0"/>
    <w:rsid w:val="00E32833"/>
    <w:rsid w:val="00E32B86"/>
    <w:rsid w:val="00E32D3D"/>
    <w:rsid w:val="00E34A57"/>
    <w:rsid w:val="00E36657"/>
    <w:rsid w:val="00E37E00"/>
    <w:rsid w:val="00E4382D"/>
    <w:rsid w:val="00E44127"/>
    <w:rsid w:val="00E44732"/>
    <w:rsid w:val="00E457C5"/>
    <w:rsid w:val="00E461E2"/>
    <w:rsid w:val="00E507DB"/>
    <w:rsid w:val="00E53160"/>
    <w:rsid w:val="00E53484"/>
    <w:rsid w:val="00E537C7"/>
    <w:rsid w:val="00E5384B"/>
    <w:rsid w:val="00E55AD5"/>
    <w:rsid w:val="00E56D84"/>
    <w:rsid w:val="00E61D3D"/>
    <w:rsid w:val="00E622AE"/>
    <w:rsid w:val="00E6341E"/>
    <w:rsid w:val="00E642A7"/>
    <w:rsid w:val="00E660E5"/>
    <w:rsid w:val="00E66CA9"/>
    <w:rsid w:val="00E67FB3"/>
    <w:rsid w:val="00E70794"/>
    <w:rsid w:val="00E710F6"/>
    <w:rsid w:val="00E71E72"/>
    <w:rsid w:val="00E731AE"/>
    <w:rsid w:val="00E7359D"/>
    <w:rsid w:val="00E73791"/>
    <w:rsid w:val="00E75ECF"/>
    <w:rsid w:val="00E80FA4"/>
    <w:rsid w:val="00E83F1C"/>
    <w:rsid w:val="00E85EEC"/>
    <w:rsid w:val="00E86BB3"/>
    <w:rsid w:val="00E90FB9"/>
    <w:rsid w:val="00E918E8"/>
    <w:rsid w:val="00E91A09"/>
    <w:rsid w:val="00E9238F"/>
    <w:rsid w:val="00E93708"/>
    <w:rsid w:val="00E9656D"/>
    <w:rsid w:val="00E97011"/>
    <w:rsid w:val="00EA07F1"/>
    <w:rsid w:val="00EA19CE"/>
    <w:rsid w:val="00EA35F1"/>
    <w:rsid w:val="00EA4E6D"/>
    <w:rsid w:val="00EA657C"/>
    <w:rsid w:val="00EA65BD"/>
    <w:rsid w:val="00EA699A"/>
    <w:rsid w:val="00EA69AC"/>
    <w:rsid w:val="00EB0647"/>
    <w:rsid w:val="00EB0FFD"/>
    <w:rsid w:val="00EB4E4D"/>
    <w:rsid w:val="00EB5CAB"/>
    <w:rsid w:val="00EB6618"/>
    <w:rsid w:val="00EB6632"/>
    <w:rsid w:val="00EB6D34"/>
    <w:rsid w:val="00EB6F4D"/>
    <w:rsid w:val="00EC1D9A"/>
    <w:rsid w:val="00EC32D2"/>
    <w:rsid w:val="00EC4A32"/>
    <w:rsid w:val="00EC5A78"/>
    <w:rsid w:val="00EC7095"/>
    <w:rsid w:val="00EC755F"/>
    <w:rsid w:val="00EC75D8"/>
    <w:rsid w:val="00EC7A93"/>
    <w:rsid w:val="00ED22C2"/>
    <w:rsid w:val="00ED397E"/>
    <w:rsid w:val="00ED46CE"/>
    <w:rsid w:val="00ED4F29"/>
    <w:rsid w:val="00ED613E"/>
    <w:rsid w:val="00ED69DB"/>
    <w:rsid w:val="00ED7263"/>
    <w:rsid w:val="00EE0BDD"/>
    <w:rsid w:val="00EE3789"/>
    <w:rsid w:val="00EE4325"/>
    <w:rsid w:val="00EE5A62"/>
    <w:rsid w:val="00EE5FA4"/>
    <w:rsid w:val="00EE627B"/>
    <w:rsid w:val="00EE766E"/>
    <w:rsid w:val="00EF1846"/>
    <w:rsid w:val="00EF1EA3"/>
    <w:rsid w:val="00EF68B9"/>
    <w:rsid w:val="00F05D5A"/>
    <w:rsid w:val="00F06A63"/>
    <w:rsid w:val="00F06D8D"/>
    <w:rsid w:val="00F1056A"/>
    <w:rsid w:val="00F1066E"/>
    <w:rsid w:val="00F11704"/>
    <w:rsid w:val="00F1197A"/>
    <w:rsid w:val="00F12809"/>
    <w:rsid w:val="00F147B2"/>
    <w:rsid w:val="00F1533F"/>
    <w:rsid w:val="00F16364"/>
    <w:rsid w:val="00F206EF"/>
    <w:rsid w:val="00F217CF"/>
    <w:rsid w:val="00F21913"/>
    <w:rsid w:val="00F229A7"/>
    <w:rsid w:val="00F23420"/>
    <w:rsid w:val="00F23981"/>
    <w:rsid w:val="00F3258C"/>
    <w:rsid w:val="00F33091"/>
    <w:rsid w:val="00F33732"/>
    <w:rsid w:val="00F3515F"/>
    <w:rsid w:val="00F362C4"/>
    <w:rsid w:val="00F37987"/>
    <w:rsid w:val="00F37CF1"/>
    <w:rsid w:val="00F40904"/>
    <w:rsid w:val="00F41AA3"/>
    <w:rsid w:val="00F42258"/>
    <w:rsid w:val="00F4229E"/>
    <w:rsid w:val="00F42890"/>
    <w:rsid w:val="00F4426C"/>
    <w:rsid w:val="00F47243"/>
    <w:rsid w:val="00F52420"/>
    <w:rsid w:val="00F52DA2"/>
    <w:rsid w:val="00F54156"/>
    <w:rsid w:val="00F5444F"/>
    <w:rsid w:val="00F54CB4"/>
    <w:rsid w:val="00F557EE"/>
    <w:rsid w:val="00F55C3E"/>
    <w:rsid w:val="00F607A4"/>
    <w:rsid w:val="00F6145A"/>
    <w:rsid w:val="00F624C7"/>
    <w:rsid w:val="00F62EF4"/>
    <w:rsid w:val="00F65BF7"/>
    <w:rsid w:val="00F663E8"/>
    <w:rsid w:val="00F669A4"/>
    <w:rsid w:val="00F66A23"/>
    <w:rsid w:val="00F67A8D"/>
    <w:rsid w:val="00F722F9"/>
    <w:rsid w:val="00F76C01"/>
    <w:rsid w:val="00F77C2D"/>
    <w:rsid w:val="00F80087"/>
    <w:rsid w:val="00F80E67"/>
    <w:rsid w:val="00F81689"/>
    <w:rsid w:val="00F82061"/>
    <w:rsid w:val="00F83612"/>
    <w:rsid w:val="00F83FE9"/>
    <w:rsid w:val="00F84829"/>
    <w:rsid w:val="00F856C3"/>
    <w:rsid w:val="00F923EB"/>
    <w:rsid w:val="00F9296E"/>
    <w:rsid w:val="00F9375A"/>
    <w:rsid w:val="00F943B6"/>
    <w:rsid w:val="00F94EA6"/>
    <w:rsid w:val="00F97260"/>
    <w:rsid w:val="00F97C7A"/>
    <w:rsid w:val="00FA09D6"/>
    <w:rsid w:val="00FA0CB4"/>
    <w:rsid w:val="00FA12D7"/>
    <w:rsid w:val="00FA16F6"/>
    <w:rsid w:val="00FA2F30"/>
    <w:rsid w:val="00FA3577"/>
    <w:rsid w:val="00FA4E9F"/>
    <w:rsid w:val="00FA57AA"/>
    <w:rsid w:val="00FA6655"/>
    <w:rsid w:val="00FA731C"/>
    <w:rsid w:val="00FA7ABA"/>
    <w:rsid w:val="00FB00C0"/>
    <w:rsid w:val="00FB0FD2"/>
    <w:rsid w:val="00FB3BCD"/>
    <w:rsid w:val="00FB6DD1"/>
    <w:rsid w:val="00FB76CB"/>
    <w:rsid w:val="00FC0A0D"/>
    <w:rsid w:val="00FC0E02"/>
    <w:rsid w:val="00FC1005"/>
    <w:rsid w:val="00FC3C42"/>
    <w:rsid w:val="00FC492C"/>
    <w:rsid w:val="00FC690F"/>
    <w:rsid w:val="00FC7D5F"/>
    <w:rsid w:val="00FD1507"/>
    <w:rsid w:val="00FD1EB1"/>
    <w:rsid w:val="00FD1ED2"/>
    <w:rsid w:val="00FD1F31"/>
    <w:rsid w:val="00FD2BAD"/>
    <w:rsid w:val="00FD347B"/>
    <w:rsid w:val="00FE38E2"/>
    <w:rsid w:val="00FE3D33"/>
    <w:rsid w:val="00FE558F"/>
    <w:rsid w:val="00FE576A"/>
    <w:rsid w:val="00FE6143"/>
    <w:rsid w:val="00FE62C5"/>
    <w:rsid w:val="00FE66A0"/>
    <w:rsid w:val="00FE67A1"/>
    <w:rsid w:val="00FF0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43AA45"/>
  <w15:chartTrackingRefBased/>
  <w15:docId w15:val="{3F9D6FBD-4CFB-4209-9406-8A5C1ABB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6D5B"/>
    <w:rPr>
      <w:sz w:val="24"/>
      <w:szCs w:val="24"/>
      <w:lang w:val="en-GB" w:eastAsia="en-US"/>
    </w:rPr>
  </w:style>
  <w:style w:type="paragraph" w:styleId="Heading3">
    <w:name w:val="heading 3"/>
    <w:basedOn w:val="Normal"/>
    <w:next w:val="Normal"/>
    <w:link w:val="Heading3Char"/>
    <w:qFormat/>
    <w:rsid w:val="00D527D4"/>
    <w:pPr>
      <w:keepNext/>
      <w:outlineLvl w:val="2"/>
    </w:pPr>
    <w:rPr>
      <w:b/>
      <w:bCs/>
      <w:kern w:val="18"/>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C1B0E"/>
    <w:rPr>
      <w:sz w:val="16"/>
      <w:szCs w:val="16"/>
    </w:rPr>
  </w:style>
  <w:style w:type="paragraph" w:styleId="CommentText">
    <w:name w:val="annotation text"/>
    <w:basedOn w:val="Normal"/>
    <w:semiHidden/>
    <w:rsid w:val="003C1B0E"/>
    <w:rPr>
      <w:sz w:val="20"/>
      <w:szCs w:val="20"/>
    </w:rPr>
  </w:style>
  <w:style w:type="paragraph" w:styleId="CommentSubject">
    <w:name w:val="annotation subject"/>
    <w:basedOn w:val="CommentText"/>
    <w:next w:val="CommentText"/>
    <w:semiHidden/>
    <w:rsid w:val="003C1B0E"/>
    <w:rPr>
      <w:b/>
      <w:bCs/>
    </w:rPr>
  </w:style>
  <w:style w:type="paragraph" w:styleId="BalloonText">
    <w:name w:val="Balloon Text"/>
    <w:basedOn w:val="Normal"/>
    <w:semiHidden/>
    <w:rsid w:val="003C1B0E"/>
    <w:rPr>
      <w:rFonts w:ascii="Tahoma" w:hAnsi="Tahoma" w:cs="Tahoma"/>
      <w:sz w:val="16"/>
      <w:szCs w:val="16"/>
    </w:rPr>
  </w:style>
  <w:style w:type="paragraph" w:customStyle="1" w:styleId="H4">
    <w:name w:val="H4"/>
    <w:rsid w:val="00377B83"/>
    <w:pPr>
      <w:spacing w:after="120"/>
      <w:jc w:val="center"/>
      <w:outlineLvl w:val="3"/>
    </w:pPr>
    <w:rPr>
      <w:b/>
      <w:sz w:val="28"/>
      <w:lang w:eastAsia="zh-CN"/>
    </w:rPr>
  </w:style>
  <w:style w:type="paragraph" w:customStyle="1" w:styleId="naisc">
    <w:name w:val="naisc"/>
    <w:basedOn w:val="Normal"/>
    <w:rsid w:val="000F5346"/>
    <w:pPr>
      <w:spacing w:before="100" w:beforeAutospacing="1" w:after="100" w:afterAutospacing="1"/>
      <w:jc w:val="center"/>
    </w:pPr>
    <w:rPr>
      <w:rFonts w:eastAsia="Arial Unicode MS"/>
      <w:sz w:val="26"/>
      <w:szCs w:val="26"/>
    </w:rPr>
  </w:style>
  <w:style w:type="paragraph" w:styleId="BodyTextIndent2">
    <w:name w:val="Body Text Indent 2"/>
    <w:basedOn w:val="Normal"/>
    <w:rsid w:val="000F5346"/>
    <w:pPr>
      <w:ind w:firstLine="720"/>
      <w:jc w:val="both"/>
    </w:pPr>
    <w:rPr>
      <w:sz w:val="28"/>
      <w:szCs w:val="28"/>
      <w:lang w:val="lv-LV" w:eastAsia="lv-LV"/>
    </w:rPr>
  </w:style>
  <w:style w:type="paragraph" w:styleId="Header">
    <w:name w:val="header"/>
    <w:basedOn w:val="Normal"/>
    <w:link w:val="HeaderChar"/>
    <w:uiPriority w:val="99"/>
    <w:rsid w:val="00832798"/>
    <w:pPr>
      <w:tabs>
        <w:tab w:val="center" w:pos="4153"/>
        <w:tab w:val="right" w:pos="8306"/>
      </w:tabs>
    </w:pPr>
  </w:style>
  <w:style w:type="paragraph" w:styleId="Footer">
    <w:name w:val="footer"/>
    <w:basedOn w:val="Normal"/>
    <w:link w:val="FooterChar"/>
    <w:rsid w:val="00832798"/>
    <w:pPr>
      <w:tabs>
        <w:tab w:val="center" w:pos="4153"/>
        <w:tab w:val="right" w:pos="8306"/>
      </w:tabs>
    </w:pPr>
  </w:style>
  <w:style w:type="character" w:styleId="PageNumber">
    <w:name w:val="page number"/>
    <w:basedOn w:val="DefaultParagraphFont"/>
    <w:rsid w:val="00832798"/>
  </w:style>
  <w:style w:type="character" w:styleId="Hyperlink">
    <w:name w:val="Hyperlink"/>
    <w:uiPriority w:val="99"/>
    <w:unhideWhenUsed/>
    <w:rsid w:val="00B526F7"/>
    <w:rPr>
      <w:strike w:val="0"/>
      <w:dstrike w:val="0"/>
      <w:color w:val="006699"/>
      <w:u w:val="none"/>
      <w:effect w:val="none"/>
    </w:rPr>
  </w:style>
  <w:style w:type="paragraph" w:styleId="NormalWeb">
    <w:name w:val="Normal (Web)"/>
    <w:basedOn w:val="Normal"/>
    <w:uiPriority w:val="99"/>
    <w:unhideWhenUsed/>
    <w:rsid w:val="00B526F7"/>
    <w:pPr>
      <w:spacing w:before="100" w:beforeAutospacing="1" w:after="138"/>
    </w:pPr>
    <w:rPr>
      <w:lang w:val="lv-LV" w:eastAsia="lv-LV"/>
    </w:rPr>
  </w:style>
  <w:style w:type="character" w:customStyle="1" w:styleId="recommend-titleinline2">
    <w:name w:val="recommend-titleinline2"/>
    <w:basedOn w:val="DefaultParagraphFont"/>
    <w:rsid w:val="00B526F7"/>
  </w:style>
  <w:style w:type="character" w:customStyle="1" w:styleId="ishelpful">
    <w:name w:val="ishelpful"/>
    <w:basedOn w:val="DefaultParagraphFont"/>
    <w:rsid w:val="00B526F7"/>
  </w:style>
  <w:style w:type="character" w:customStyle="1" w:styleId="yes2">
    <w:name w:val="yes2"/>
    <w:basedOn w:val="DefaultParagraphFont"/>
    <w:rsid w:val="00B526F7"/>
  </w:style>
  <w:style w:type="character" w:customStyle="1" w:styleId="problem4">
    <w:name w:val="problem4"/>
    <w:basedOn w:val="DefaultParagraphFont"/>
    <w:rsid w:val="00B526F7"/>
  </w:style>
  <w:style w:type="character" w:customStyle="1" w:styleId="usendmessagerdto13e973845a086fba11d9dffbe01c6469langenmessagetype2d218561geo147313src118852020trsummarylegendsresort">
    <w:name w:val="u_/sendmessagerd?to=13e973845a086fba11d9dffbe01c6469&amp;lang=en&amp;messagetype=2&amp;d=218561&amp;geo=147313&amp;src=118852020&amp;t=r&amp;summary=legends+resort"/>
    <w:basedOn w:val="DefaultParagraphFont"/>
    <w:rsid w:val="00B526F7"/>
  </w:style>
  <w:style w:type="character" w:customStyle="1" w:styleId="expandinline">
    <w:name w:val="expand_inline"/>
    <w:basedOn w:val="DefaultParagraphFont"/>
    <w:rsid w:val="00B526F7"/>
  </w:style>
  <w:style w:type="character" w:customStyle="1" w:styleId="recogtotaltext2">
    <w:name w:val="recogtotaltext2"/>
    <w:basedOn w:val="DefaultParagraphFont"/>
    <w:rsid w:val="00B526F7"/>
  </w:style>
  <w:style w:type="character" w:customStyle="1" w:styleId="recoghelpfultext2">
    <w:name w:val="recoghelpfultext2"/>
    <w:basedOn w:val="DefaultParagraphFont"/>
    <w:rsid w:val="00B526F7"/>
  </w:style>
  <w:style w:type="character" w:customStyle="1" w:styleId="ratingdate2">
    <w:name w:val="ratingdate2"/>
    <w:rsid w:val="00B526F7"/>
    <w:rPr>
      <w:color w:val="656565"/>
      <w:sz w:val="24"/>
      <w:szCs w:val="24"/>
    </w:rPr>
  </w:style>
  <w:style w:type="character" w:customStyle="1" w:styleId="usendmessagerdto00ea953732f139b08f0937733a93eaablangenmessagetype2d218561geo147313src118003527trsummarylegendsresort">
    <w:name w:val="u_/sendmessagerd?to=00ea953732f139b08f0937733a93eaab&amp;lang=en&amp;messagetype=2&amp;d=218561&amp;geo=147313&amp;src=118003527&amp;t=r&amp;summary=legends+resort"/>
    <w:basedOn w:val="DefaultParagraphFont"/>
    <w:rsid w:val="00B526F7"/>
  </w:style>
  <w:style w:type="character" w:customStyle="1" w:styleId="usendmessagerdtofaead8b13b1a0039ac1e78c9b8b4243dlangenmessagetype2d218561geo147313src116967564trsummarylegendsresort">
    <w:name w:val="u_/sendmessagerd?to=faead8b13b1a0039ac1e78c9b8b4243d&amp;lang=en&amp;messagetype=2&amp;d=218561&amp;geo=147313&amp;src=116967564&amp;t=r&amp;summary=legends+resort"/>
    <w:basedOn w:val="DefaultParagraphFont"/>
    <w:rsid w:val="00B526F7"/>
  </w:style>
  <w:style w:type="character" w:customStyle="1" w:styleId="usendmessagerdto201bd356c927ade9bcb44f8a24513977langenmessagetype2d218561geo147313src116616129trsummarylegendsresort">
    <w:name w:val="u_/sendmessagerd?to=201bd356c927ade9bcb44f8a24513977&amp;lang=en&amp;messagetype=2&amp;d=218561&amp;geo=147313&amp;src=116616129&amp;t=r&amp;summary=legends+resort"/>
    <w:basedOn w:val="DefaultParagraphFont"/>
    <w:rsid w:val="00B526F7"/>
  </w:style>
  <w:style w:type="character" w:customStyle="1" w:styleId="usendmessagerdto69bf5656c006f7e7da4d2af6d40afc31langenmessagetype2d218561geo147313src115912072trsummarylegendsresort">
    <w:name w:val="u_/sendmessagerd?to=69bf5656c006f7e7da4d2af6d40afc31&amp;lang=en&amp;messagetype=2&amp;d=218561&amp;geo=147313&amp;src=115912072&amp;t=r&amp;summary=legends+resort"/>
    <w:basedOn w:val="DefaultParagraphFont"/>
    <w:rsid w:val="00B526F7"/>
  </w:style>
  <w:style w:type="character" w:customStyle="1" w:styleId="usendmessagerdto7473be1e5a89722ba5854fe04e800a34langenmessagetype2d218561geo147313src115777691trsummarylegendsresort">
    <w:name w:val="u_/sendmessagerd?to=7473be1e5a89722ba5854fe04e800a34&amp;lang=en&amp;messagetype=2&amp;d=218561&amp;geo=147313&amp;src=115777691&amp;t=r&amp;summary=legends+resort"/>
    <w:basedOn w:val="DefaultParagraphFont"/>
    <w:rsid w:val="00B526F7"/>
  </w:style>
  <w:style w:type="paragraph" w:customStyle="1" w:styleId="tv2131">
    <w:name w:val="tv2131"/>
    <w:basedOn w:val="Normal"/>
    <w:rsid w:val="00E53484"/>
    <w:pPr>
      <w:spacing w:line="360" w:lineRule="auto"/>
      <w:ind w:firstLine="300"/>
    </w:pPr>
    <w:rPr>
      <w:color w:val="414142"/>
      <w:sz w:val="20"/>
      <w:szCs w:val="20"/>
      <w:lang w:val="lv-LV" w:eastAsia="lv-LV"/>
    </w:rPr>
  </w:style>
  <w:style w:type="character" w:customStyle="1" w:styleId="FooterChar">
    <w:name w:val="Footer Char"/>
    <w:link w:val="Footer"/>
    <w:rsid w:val="001D45BE"/>
    <w:rPr>
      <w:sz w:val="24"/>
      <w:szCs w:val="24"/>
      <w:lang w:val="en-GB" w:eastAsia="en-US"/>
    </w:rPr>
  </w:style>
  <w:style w:type="paragraph" w:styleId="PlainText">
    <w:name w:val="Plain Text"/>
    <w:basedOn w:val="Normal"/>
    <w:link w:val="PlainTextChar"/>
    <w:rsid w:val="004E32FB"/>
    <w:rPr>
      <w:rFonts w:ascii="Courier New" w:hAnsi="Courier New" w:cs="Courier New"/>
      <w:sz w:val="20"/>
      <w:szCs w:val="20"/>
      <w:lang w:val="lv-LV" w:eastAsia="lv-LV"/>
    </w:rPr>
  </w:style>
  <w:style w:type="character" w:customStyle="1" w:styleId="PlainTextChar">
    <w:name w:val="Plain Text Char"/>
    <w:link w:val="PlainText"/>
    <w:rsid w:val="004E32FB"/>
    <w:rPr>
      <w:rFonts w:ascii="Courier New" w:hAnsi="Courier New" w:cs="Courier New"/>
    </w:rPr>
  </w:style>
  <w:style w:type="paragraph" w:styleId="ListParagraph">
    <w:name w:val="List Paragraph"/>
    <w:basedOn w:val="Normal"/>
    <w:uiPriority w:val="34"/>
    <w:qFormat/>
    <w:rsid w:val="00762696"/>
    <w:pPr>
      <w:spacing w:line="259" w:lineRule="auto"/>
      <w:ind w:left="720"/>
      <w:contextualSpacing/>
    </w:pPr>
    <w:rPr>
      <w:rFonts w:ascii="Calibri" w:eastAsia="Calibri" w:hAnsi="Calibri"/>
      <w:sz w:val="22"/>
      <w:szCs w:val="22"/>
      <w:lang w:val="lv-LV"/>
    </w:rPr>
  </w:style>
  <w:style w:type="paragraph" w:styleId="BodyText">
    <w:name w:val="Body Text"/>
    <w:basedOn w:val="Normal"/>
    <w:link w:val="BodyTextChar"/>
    <w:rsid w:val="00D527D4"/>
    <w:pPr>
      <w:spacing w:after="120"/>
    </w:pPr>
  </w:style>
  <w:style w:type="character" w:customStyle="1" w:styleId="BodyTextChar">
    <w:name w:val="Body Text Char"/>
    <w:link w:val="BodyText"/>
    <w:rsid w:val="00D527D4"/>
    <w:rPr>
      <w:sz w:val="24"/>
      <w:szCs w:val="24"/>
      <w:lang w:val="en-GB" w:eastAsia="en-US"/>
    </w:rPr>
  </w:style>
  <w:style w:type="character" w:customStyle="1" w:styleId="Heading3Char">
    <w:name w:val="Heading 3 Char"/>
    <w:link w:val="Heading3"/>
    <w:rsid w:val="00D527D4"/>
    <w:rPr>
      <w:b/>
      <w:bCs/>
      <w:kern w:val="18"/>
      <w:sz w:val="28"/>
      <w:szCs w:val="24"/>
      <w:lang w:eastAsia="en-US"/>
    </w:rPr>
  </w:style>
  <w:style w:type="paragraph" w:styleId="FootnoteText">
    <w:name w:val="footnote text"/>
    <w:basedOn w:val="Normal"/>
    <w:link w:val="FootnoteTextChar"/>
    <w:uiPriority w:val="99"/>
    <w:unhideWhenUsed/>
    <w:rsid w:val="00D527D4"/>
    <w:rPr>
      <w:rFonts w:ascii="Calibri" w:eastAsia="Calibri" w:hAnsi="Calibri"/>
      <w:sz w:val="20"/>
      <w:szCs w:val="20"/>
      <w:lang w:val="lv-LV"/>
    </w:rPr>
  </w:style>
  <w:style w:type="character" w:customStyle="1" w:styleId="FootnoteTextChar">
    <w:name w:val="Footnote Text Char"/>
    <w:link w:val="FootnoteText"/>
    <w:uiPriority w:val="99"/>
    <w:rsid w:val="00D527D4"/>
    <w:rPr>
      <w:rFonts w:ascii="Calibri" w:eastAsia="Calibri" w:hAnsi="Calibri"/>
      <w:lang w:eastAsia="en-US"/>
    </w:rPr>
  </w:style>
  <w:style w:type="character" w:styleId="FootnoteReference">
    <w:name w:val="footnote reference"/>
    <w:uiPriority w:val="99"/>
    <w:unhideWhenUsed/>
    <w:rsid w:val="00D527D4"/>
    <w:rPr>
      <w:vertAlign w:val="superscript"/>
    </w:rPr>
  </w:style>
  <w:style w:type="paragraph" w:customStyle="1" w:styleId="tv2132">
    <w:name w:val="tv2132"/>
    <w:basedOn w:val="Normal"/>
    <w:rsid w:val="00036832"/>
    <w:pPr>
      <w:spacing w:before="100" w:beforeAutospacing="1" w:after="100" w:afterAutospacing="1"/>
    </w:pPr>
    <w:rPr>
      <w:rFonts w:eastAsia="Calibri"/>
      <w:color w:val="000000"/>
      <w:lang w:val="lv-LV" w:eastAsia="lv-LV"/>
    </w:rPr>
  </w:style>
  <w:style w:type="character" w:customStyle="1" w:styleId="highlight">
    <w:name w:val="highlight"/>
    <w:rsid w:val="00E14A96"/>
  </w:style>
  <w:style w:type="character" w:customStyle="1" w:styleId="5yl5">
    <w:name w:val="_5yl5"/>
    <w:rsid w:val="00EE3789"/>
  </w:style>
  <w:style w:type="paragraph" w:customStyle="1" w:styleId="Body">
    <w:name w:val="Body"/>
    <w:rsid w:val="00010CA4"/>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HeaderChar">
    <w:name w:val="Header Char"/>
    <w:basedOn w:val="DefaultParagraphFont"/>
    <w:link w:val="Header"/>
    <w:uiPriority w:val="99"/>
    <w:rsid w:val="00010CA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9628">
      <w:bodyDiv w:val="1"/>
      <w:marLeft w:val="0"/>
      <w:marRight w:val="0"/>
      <w:marTop w:val="0"/>
      <w:marBottom w:val="0"/>
      <w:divBdr>
        <w:top w:val="none" w:sz="0" w:space="0" w:color="auto"/>
        <w:left w:val="none" w:sz="0" w:space="0" w:color="auto"/>
        <w:bottom w:val="none" w:sz="0" w:space="0" w:color="auto"/>
        <w:right w:val="none" w:sz="0" w:space="0" w:color="auto"/>
      </w:divBdr>
    </w:div>
    <w:div w:id="175271257">
      <w:bodyDiv w:val="1"/>
      <w:marLeft w:val="0"/>
      <w:marRight w:val="0"/>
      <w:marTop w:val="0"/>
      <w:marBottom w:val="0"/>
      <w:divBdr>
        <w:top w:val="none" w:sz="0" w:space="0" w:color="auto"/>
        <w:left w:val="none" w:sz="0" w:space="0" w:color="auto"/>
        <w:bottom w:val="none" w:sz="0" w:space="0" w:color="auto"/>
        <w:right w:val="none" w:sz="0" w:space="0" w:color="auto"/>
      </w:divBdr>
      <w:divsChild>
        <w:div w:id="642387442">
          <w:marLeft w:val="0"/>
          <w:marRight w:val="0"/>
          <w:marTop w:val="0"/>
          <w:marBottom w:val="0"/>
          <w:divBdr>
            <w:top w:val="none" w:sz="0" w:space="0" w:color="auto"/>
            <w:left w:val="none" w:sz="0" w:space="0" w:color="auto"/>
            <w:bottom w:val="none" w:sz="0" w:space="0" w:color="auto"/>
            <w:right w:val="none" w:sz="0" w:space="0" w:color="auto"/>
          </w:divBdr>
          <w:divsChild>
            <w:div w:id="513345981">
              <w:marLeft w:val="0"/>
              <w:marRight w:val="0"/>
              <w:marTop w:val="0"/>
              <w:marBottom w:val="0"/>
              <w:divBdr>
                <w:top w:val="none" w:sz="0" w:space="0" w:color="auto"/>
                <w:left w:val="none" w:sz="0" w:space="0" w:color="auto"/>
                <w:bottom w:val="none" w:sz="0" w:space="0" w:color="auto"/>
                <w:right w:val="none" w:sz="0" w:space="0" w:color="auto"/>
              </w:divBdr>
              <w:divsChild>
                <w:div w:id="560293405">
                  <w:marLeft w:val="0"/>
                  <w:marRight w:val="0"/>
                  <w:marTop w:val="0"/>
                  <w:marBottom w:val="0"/>
                  <w:divBdr>
                    <w:top w:val="none" w:sz="0" w:space="0" w:color="auto"/>
                    <w:left w:val="none" w:sz="0" w:space="0" w:color="auto"/>
                    <w:bottom w:val="none" w:sz="0" w:space="0" w:color="auto"/>
                    <w:right w:val="none" w:sz="0" w:space="0" w:color="auto"/>
                  </w:divBdr>
                  <w:divsChild>
                    <w:div w:id="1836066593">
                      <w:marLeft w:val="0"/>
                      <w:marRight w:val="0"/>
                      <w:marTop w:val="0"/>
                      <w:marBottom w:val="0"/>
                      <w:divBdr>
                        <w:top w:val="none" w:sz="0" w:space="0" w:color="auto"/>
                        <w:left w:val="none" w:sz="0" w:space="0" w:color="auto"/>
                        <w:bottom w:val="none" w:sz="0" w:space="0" w:color="auto"/>
                        <w:right w:val="none" w:sz="0" w:space="0" w:color="auto"/>
                      </w:divBdr>
                      <w:divsChild>
                        <w:div w:id="2087460829">
                          <w:marLeft w:val="0"/>
                          <w:marRight w:val="0"/>
                          <w:marTop w:val="0"/>
                          <w:marBottom w:val="0"/>
                          <w:divBdr>
                            <w:top w:val="none" w:sz="0" w:space="0" w:color="auto"/>
                            <w:left w:val="none" w:sz="0" w:space="0" w:color="auto"/>
                            <w:bottom w:val="none" w:sz="0" w:space="0" w:color="auto"/>
                            <w:right w:val="none" w:sz="0" w:space="0" w:color="auto"/>
                          </w:divBdr>
                          <w:divsChild>
                            <w:div w:id="17534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707511">
      <w:bodyDiv w:val="1"/>
      <w:marLeft w:val="0"/>
      <w:marRight w:val="0"/>
      <w:marTop w:val="0"/>
      <w:marBottom w:val="0"/>
      <w:divBdr>
        <w:top w:val="none" w:sz="0" w:space="0" w:color="auto"/>
        <w:left w:val="none" w:sz="0" w:space="0" w:color="auto"/>
        <w:bottom w:val="none" w:sz="0" w:space="0" w:color="auto"/>
        <w:right w:val="none" w:sz="0" w:space="0" w:color="auto"/>
      </w:divBdr>
    </w:div>
    <w:div w:id="268507247">
      <w:bodyDiv w:val="1"/>
      <w:marLeft w:val="0"/>
      <w:marRight w:val="0"/>
      <w:marTop w:val="0"/>
      <w:marBottom w:val="0"/>
      <w:divBdr>
        <w:top w:val="none" w:sz="0" w:space="0" w:color="auto"/>
        <w:left w:val="none" w:sz="0" w:space="0" w:color="auto"/>
        <w:bottom w:val="none" w:sz="0" w:space="0" w:color="auto"/>
        <w:right w:val="none" w:sz="0" w:space="0" w:color="auto"/>
      </w:divBdr>
    </w:div>
    <w:div w:id="413210834">
      <w:bodyDiv w:val="1"/>
      <w:marLeft w:val="0"/>
      <w:marRight w:val="0"/>
      <w:marTop w:val="0"/>
      <w:marBottom w:val="0"/>
      <w:divBdr>
        <w:top w:val="none" w:sz="0" w:space="0" w:color="auto"/>
        <w:left w:val="none" w:sz="0" w:space="0" w:color="auto"/>
        <w:bottom w:val="none" w:sz="0" w:space="0" w:color="auto"/>
        <w:right w:val="none" w:sz="0" w:space="0" w:color="auto"/>
      </w:divBdr>
      <w:divsChild>
        <w:div w:id="1588810418">
          <w:marLeft w:val="0"/>
          <w:marRight w:val="0"/>
          <w:marTop w:val="0"/>
          <w:marBottom w:val="0"/>
          <w:divBdr>
            <w:top w:val="none" w:sz="0" w:space="0" w:color="auto"/>
            <w:left w:val="none" w:sz="0" w:space="0" w:color="auto"/>
            <w:bottom w:val="none" w:sz="0" w:space="0" w:color="auto"/>
            <w:right w:val="none" w:sz="0" w:space="0" w:color="auto"/>
          </w:divBdr>
          <w:divsChild>
            <w:div w:id="2060204859">
              <w:marLeft w:val="0"/>
              <w:marRight w:val="0"/>
              <w:marTop w:val="0"/>
              <w:marBottom w:val="0"/>
              <w:divBdr>
                <w:top w:val="none" w:sz="0" w:space="0" w:color="auto"/>
                <w:left w:val="none" w:sz="0" w:space="0" w:color="auto"/>
                <w:bottom w:val="none" w:sz="0" w:space="0" w:color="auto"/>
                <w:right w:val="none" w:sz="0" w:space="0" w:color="auto"/>
              </w:divBdr>
              <w:divsChild>
                <w:div w:id="432870484">
                  <w:marLeft w:val="0"/>
                  <w:marRight w:val="0"/>
                  <w:marTop w:val="0"/>
                  <w:marBottom w:val="0"/>
                  <w:divBdr>
                    <w:top w:val="single" w:sz="4" w:space="0" w:color="E3E3E3"/>
                    <w:left w:val="single" w:sz="4" w:space="0" w:color="E3E3E3"/>
                    <w:bottom w:val="single" w:sz="4" w:space="9" w:color="E3E3E3"/>
                    <w:right w:val="single" w:sz="4" w:space="0" w:color="E3E3E3"/>
                  </w:divBdr>
                  <w:divsChild>
                    <w:div w:id="823857928">
                      <w:marLeft w:val="0"/>
                      <w:marRight w:val="0"/>
                      <w:marTop w:val="0"/>
                      <w:marBottom w:val="0"/>
                      <w:divBdr>
                        <w:top w:val="none" w:sz="0" w:space="0" w:color="auto"/>
                        <w:left w:val="none" w:sz="0" w:space="0" w:color="auto"/>
                        <w:bottom w:val="none" w:sz="0" w:space="0" w:color="auto"/>
                        <w:right w:val="none" w:sz="0" w:space="0" w:color="auto"/>
                      </w:divBdr>
                      <w:divsChild>
                        <w:div w:id="55670894">
                          <w:marLeft w:val="0"/>
                          <w:marRight w:val="0"/>
                          <w:marTop w:val="0"/>
                          <w:marBottom w:val="0"/>
                          <w:divBdr>
                            <w:top w:val="none" w:sz="0" w:space="0" w:color="auto"/>
                            <w:left w:val="none" w:sz="0" w:space="0" w:color="auto"/>
                            <w:bottom w:val="none" w:sz="0" w:space="0" w:color="auto"/>
                            <w:right w:val="none" w:sz="0" w:space="0" w:color="auto"/>
                          </w:divBdr>
                          <w:divsChild>
                            <w:div w:id="225452505">
                              <w:marLeft w:val="0"/>
                              <w:marRight w:val="0"/>
                              <w:marTop w:val="0"/>
                              <w:marBottom w:val="0"/>
                              <w:divBdr>
                                <w:top w:val="none" w:sz="0" w:space="0" w:color="auto"/>
                                <w:left w:val="none" w:sz="0" w:space="0" w:color="auto"/>
                                <w:bottom w:val="none" w:sz="0" w:space="0" w:color="auto"/>
                                <w:right w:val="none" w:sz="0" w:space="0" w:color="auto"/>
                              </w:divBdr>
                              <w:divsChild>
                                <w:div w:id="801002722">
                                  <w:marLeft w:val="0"/>
                                  <w:marRight w:val="0"/>
                                  <w:marTop w:val="0"/>
                                  <w:marBottom w:val="0"/>
                                  <w:divBdr>
                                    <w:top w:val="single" w:sz="4" w:space="8" w:color="E3E3E3"/>
                                    <w:left w:val="none" w:sz="0" w:space="0" w:color="auto"/>
                                    <w:bottom w:val="none" w:sz="0" w:space="0" w:color="auto"/>
                                    <w:right w:val="none" w:sz="0" w:space="0" w:color="auto"/>
                                  </w:divBdr>
                                  <w:divsChild>
                                    <w:div w:id="601256557">
                                      <w:marLeft w:val="0"/>
                                      <w:marRight w:val="0"/>
                                      <w:marTop w:val="0"/>
                                      <w:marBottom w:val="0"/>
                                      <w:divBdr>
                                        <w:top w:val="none" w:sz="0" w:space="0" w:color="auto"/>
                                        <w:left w:val="none" w:sz="0" w:space="0" w:color="auto"/>
                                        <w:bottom w:val="none" w:sz="0" w:space="0" w:color="auto"/>
                                        <w:right w:val="none" w:sz="0" w:space="0" w:color="auto"/>
                                      </w:divBdr>
                                      <w:divsChild>
                                        <w:div w:id="154615650">
                                          <w:marLeft w:val="0"/>
                                          <w:marRight w:val="0"/>
                                          <w:marTop w:val="0"/>
                                          <w:marBottom w:val="0"/>
                                          <w:divBdr>
                                            <w:top w:val="none" w:sz="0" w:space="0" w:color="auto"/>
                                            <w:left w:val="none" w:sz="0" w:space="0" w:color="auto"/>
                                            <w:bottom w:val="none" w:sz="0" w:space="0" w:color="auto"/>
                                            <w:right w:val="none" w:sz="0" w:space="0" w:color="auto"/>
                                          </w:divBdr>
                                          <w:divsChild>
                                            <w:div w:id="625356886">
                                              <w:marLeft w:val="0"/>
                                              <w:marRight w:val="0"/>
                                              <w:marTop w:val="0"/>
                                              <w:marBottom w:val="0"/>
                                              <w:divBdr>
                                                <w:top w:val="none" w:sz="0" w:space="0" w:color="auto"/>
                                                <w:left w:val="none" w:sz="0" w:space="0" w:color="auto"/>
                                                <w:bottom w:val="none" w:sz="0" w:space="0" w:color="auto"/>
                                                <w:right w:val="none" w:sz="0" w:space="0" w:color="auto"/>
                                              </w:divBdr>
                                            </w:div>
                                            <w:div w:id="1135832212">
                                              <w:marLeft w:val="0"/>
                                              <w:marRight w:val="0"/>
                                              <w:marTop w:val="0"/>
                                              <w:marBottom w:val="0"/>
                                              <w:divBdr>
                                                <w:top w:val="none" w:sz="0" w:space="0" w:color="auto"/>
                                                <w:left w:val="none" w:sz="0" w:space="0" w:color="auto"/>
                                                <w:bottom w:val="none" w:sz="0" w:space="0" w:color="auto"/>
                                                <w:right w:val="none" w:sz="0" w:space="0" w:color="auto"/>
                                              </w:divBdr>
                                              <w:divsChild>
                                                <w:div w:id="508449609">
                                                  <w:marLeft w:val="0"/>
                                                  <w:marRight w:val="0"/>
                                                  <w:marTop w:val="0"/>
                                                  <w:marBottom w:val="0"/>
                                                  <w:divBdr>
                                                    <w:top w:val="none" w:sz="0" w:space="0" w:color="auto"/>
                                                    <w:left w:val="none" w:sz="0" w:space="0" w:color="auto"/>
                                                    <w:bottom w:val="none" w:sz="0" w:space="0" w:color="auto"/>
                                                    <w:right w:val="none" w:sz="0" w:space="0" w:color="auto"/>
                                                  </w:divBdr>
                                                </w:div>
                                                <w:div w:id="527259832">
                                                  <w:marLeft w:val="0"/>
                                                  <w:marRight w:val="0"/>
                                                  <w:marTop w:val="0"/>
                                                  <w:marBottom w:val="0"/>
                                                  <w:divBdr>
                                                    <w:top w:val="none" w:sz="0" w:space="0" w:color="auto"/>
                                                    <w:left w:val="none" w:sz="0" w:space="0" w:color="auto"/>
                                                    <w:bottom w:val="none" w:sz="0" w:space="0" w:color="auto"/>
                                                    <w:right w:val="none" w:sz="0" w:space="0" w:color="auto"/>
                                                  </w:divBdr>
                                                </w:div>
                                              </w:divsChild>
                                            </w:div>
                                            <w:div w:id="1424567409">
                                              <w:marLeft w:val="0"/>
                                              <w:marRight w:val="0"/>
                                              <w:marTop w:val="0"/>
                                              <w:marBottom w:val="0"/>
                                              <w:divBdr>
                                                <w:top w:val="none" w:sz="0" w:space="0" w:color="auto"/>
                                                <w:left w:val="none" w:sz="0" w:space="0" w:color="auto"/>
                                                <w:bottom w:val="none" w:sz="0" w:space="0" w:color="auto"/>
                                                <w:right w:val="none" w:sz="0" w:space="0" w:color="auto"/>
                                              </w:divBdr>
                                              <w:divsChild>
                                                <w:div w:id="1956250987">
                                                  <w:marLeft w:val="0"/>
                                                  <w:marRight w:val="0"/>
                                                  <w:marTop w:val="0"/>
                                                  <w:marBottom w:val="0"/>
                                                  <w:divBdr>
                                                    <w:top w:val="none" w:sz="0" w:space="0" w:color="auto"/>
                                                    <w:left w:val="none" w:sz="0" w:space="0" w:color="auto"/>
                                                    <w:bottom w:val="none" w:sz="0" w:space="0" w:color="auto"/>
                                                    <w:right w:val="none" w:sz="0" w:space="0" w:color="auto"/>
                                                  </w:divBdr>
                                                  <w:divsChild>
                                                    <w:div w:id="1196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8463">
                                      <w:marLeft w:val="0"/>
                                      <w:marRight w:val="0"/>
                                      <w:marTop w:val="0"/>
                                      <w:marBottom w:val="0"/>
                                      <w:divBdr>
                                        <w:top w:val="none" w:sz="0" w:space="0" w:color="auto"/>
                                        <w:left w:val="none" w:sz="0" w:space="0" w:color="auto"/>
                                        <w:bottom w:val="none" w:sz="0" w:space="0" w:color="auto"/>
                                        <w:right w:val="none" w:sz="0" w:space="0" w:color="auto"/>
                                      </w:divBdr>
                                      <w:divsChild>
                                        <w:div w:id="150291948">
                                          <w:marLeft w:val="0"/>
                                          <w:marRight w:val="0"/>
                                          <w:marTop w:val="0"/>
                                          <w:marBottom w:val="161"/>
                                          <w:divBdr>
                                            <w:top w:val="none" w:sz="0" w:space="0" w:color="auto"/>
                                            <w:left w:val="none" w:sz="0" w:space="0" w:color="auto"/>
                                            <w:bottom w:val="none" w:sz="0" w:space="0" w:color="auto"/>
                                            <w:right w:val="none" w:sz="0" w:space="0" w:color="auto"/>
                                          </w:divBdr>
                                          <w:divsChild>
                                            <w:div w:id="861043981">
                                              <w:marLeft w:val="0"/>
                                              <w:marRight w:val="0"/>
                                              <w:marTop w:val="0"/>
                                              <w:marBottom w:val="0"/>
                                              <w:divBdr>
                                                <w:top w:val="none" w:sz="0" w:space="0" w:color="auto"/>
                                                <w:left w:val="none" w:sz="0" w:space="0" w:color="auto"/>
                                                <w:bottom w:val="none" w:sz="0" w:space="0" w:color="auto"/>
                                                <w:right w:val="none" w:sz="0" w:space="0" w:color="auto"/>
                                              </w:divBdr>
                                              <w:divsChild>
                                                <w:div w:id="9259408">
                                                  <w:marLeft w:val="0"/>
                                                  <w:marRight w:val="0"/>
                                                  <w:marTop w:val="0"/>
                                                  <w:marBottom w:val="0"/>
                                                  <w:divBdr>
                                                    <w:top w:val="none" w:sz="0" w:space="0" w:color="auto"/>
                                                    <w:left w:val="none" w:sz="0" w:space="0" w:color="auto"/>
                                                    <w:bottom w:val="none" w:sz="0" w:space="0" w:color="auto"/>
                                                    <w:right w:val="none" w:sz="0" w:space="0" w:color="auto"/>
                                                  </w:divBdr>
                                                  <w:divsChild>
                                                    <w:div w:id="3733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1443">
                                          <w:marLeft w:val="0"/>
                                          <w:marRight w:val="0"/>
                                          <w:marTop w:val="0"/>
                                          <w:marBottom w:val="0"/>
                                          <w:divBdr>
                                            <w:top w:val="none" w:sz="0" w:space="0" w:color="auto"/>
                                            <w:left w:val="none" w:sz="0" w:space="0" w:color="auto"/>
                                            <w:bottom w:val="none" w:sz="0" w:space="0" w:color="auto"/>
                                            <w:right w:val="none" w:sz="0" w:space="0" w:color="auto"/>
                                          </w:divBdr>
                                        </w:div>
                                        <w:div w:id="263920615">
                                          <w:marLeft w:val="0"/>
                                          <w:marRight w:val="0"/>
                                          <w:marTop w:val="0"/>
                                          <w:marBottom w:val="35"/>
                                          <w:divBdr>
                                            <w:top w:val="none" w:sz="0" w:space="0" w:color="auto"/>
                                            <w:left w:val="none" w:sz="0" w:space="0" w:color="auto"/>
                                            <w:bottom w:val="none" w:sz="0" w:space="0" w:color="auto"/>
                                            <w:right w:val="none" w:sz="0" w:space="0" w:color="auto"/>
                                          </w:divBdr>
                                          <w:divsChild>
                                            <w:div w:id="67307048">
                                              <w:marLeft w:val="0"/>
                                              <w:marRight w:val="0"/>
                                              <w:marTop w:val="0"/>
                                              <w:marBottom w:val="0"/>
                                              <w:divBdr>
                                                <w:top w:val="none" w:sz="0" w:space="0" w:color="auto"/>
                                                <w:left w:val="none" w:sz="0" w:space="0" w:color="auto"/>
                                                <w:bottom w:val="none" w:sz="0" w:space="0" w:color="auto"/>
                                                <w:right w:val="none" w:sz="0" w:space="0" w:color="auto"/>
                                              </w:divBdr>
                                            </w:div>
                                            <w:div w:id="590820236">
                                              <w:marLeft w:val="0"/>
                                              <w:marRight w:val="0"/>
                                              <w:marTop w:val="0"/>
                                              <w:marBottom w:val="0"/>
                                              <w:divBdr>
                                                <w:top w:val="none" w:sz="0" w:space="0" w:color="auto"/>
                                                <w:left w:val="none" w:sz="0" w:space="0" w:color="auto"/>
                                                <w:bottom w:val="none" w:sz="0" w:space="0" w:color="auto"/>
                                                <w:right w:val="none" w:sz="0" w:space="0" w:color="auto"/>
                                              </w:divBdr>
                                            </w:div>
                                          </w:divsChild>
                                        </w:div>
                                        <w:div w:id="1380670433">
                                          <w:marLeft w:val="0"/>
                                          <w:marRight w:val="0"/>
                                          <w:marTop w:val="0"/>
                                          <w:marBottom w:val="0"/>
                                          <w:divBdr>
                                            <w:top w:val="none" w:sz="0" w:space="0" w:color="auto"/>
                                            <w:left w:val="none" w:sz="0" w:space="0" w:color="auto"/>
                                            <w:bottom w:val="none" w:sz="0" w:space="0" w:color="auto"/>
                                            <w:right w:val="none" w:sz="0" w:space="0" w:color="auto"/>
                                          </w:divBdr>
                                        </w:div>
                                        <w:div w:id="1765834176">
                                          <w:marLeft w:val="0"/>
                                          <w:marRight w:val="0"/>
                                          <w:marTop w:val="0"/>
                                          <w:marBottom w:val="0"/>
                                          <w:divBdr>
                                            <w:top w:val="none" w:sz="0" w:space="0" w:color="auto"/>
                                            <w:left w:val="none" w:sz="0" w:space="0" w:color="auto"/>
                                            <w:bottom w:val="none" w:sz="0" w:space="0" w:color="auto"/>
                                            <w:right w:val="none" w:sz="0" w:space="0" w:color="auto"/>
                                          </w:divBdr>
                                        </w:div>
                                        <w:div w:id="1793359274">
                                          <w:marLeft w:val="23"/>
                                          <w:marRight w:val="0"/>
                                          <w:marTop w:val="0"/>
                                          <w:marBottom w:val="0"/>
                                          <w:divBdr>
                                            <w:top w:val="none" w:sz="0" w:space="0" w:color="auto"/>
                                            <w:left w:val="none" w:sz="0" w:space="0" w:color="auto"/>
                                            <w:bottom w:val="none" w:sz="0" w:space="0" w:color="auto"/>
                                            <w:right w:val="none" w:sz="0" w:space="0" w:color="auto"/>
                                          </w:divBdr>
                                        </w:div>
                                      </w:divsChild>
                                    </w:div>
                                  </w:divsChild>
                                </w:div>
                                <w:div w:id="2034189604">
                                  <w:marLeft w:val="0"/>
                                  <w:marRight w:val="0"/>
                                  <w:marTop w:val="0"/>
                                  <w:marBottom w:val="0"/>
                                  <w:divBdr>
                                    <w:top w:val="single" w:sz="4" w:space="8" w:color="E3E3E3"/>
                                    <w:left w:val="none" w:sz="0" w:space="0" w:color="auto"/>
                                    <w:bottom w:val="none" w:sz="0" w:space="0" w:color="auto"/>
                                    <w:right w:val="none" w:sz="0" w:space="0" w:color="auto"/>
                                  </w:divBdr>
                                  <w:divsChild>
                                    <w:div w:id="177084978">
                                      <w:marLeft w:val="0"/>
                                      <w:marRight w:val="0"/>
                                      <w:marTop w:val="0"/>
                                      <w:marBottom w:val="0"/>
                                      <w:divBdr>
                                        <w:top w:val="none" w:sz="0" w:space="0" w:color="auto"/>
                                        <w:left w:val="none" w:sz="0" w:space="0" w:color="auto"/>
                                        <w:bottom w:val="none" w:sz="0" w:space="0" w:color="auto"/>
                                        <w:right w:val="none" w:sz="0" w:space="0" w:color="auto"/>
                                      </w:divBdr>
                                      <w:divsChild>
                                        <w:div w:id="35863124">
                                          <w:marLeft w:val="0"/>
                                          <w:marRight w:val="0"/>
                                          <w:marTop w:val="0"/>
                                          <w:marBottom w:val="0"/>
                                          <w:divBdr>
                                            <w:top w:val="none" w:sz="0" w:space="0" w:color="auto"/>
                                            <w:left w:val="none" w:sz="0" w:space="0" w:color="auto"/>
                                            <w:bottom w:val="none" w:sz="0" w:space="0" w:color="auto"/>
                                            <w:right w:val="none" w:sz="0" w:space="0" w:color="auto"/>
                                          </w:divBdr>
                                        </w:div>
                                        <w:div w:id="1009139188">
                                          <w:marLeft w:val="0"/>
                                          <w:marRight w:val="0"/>
                                          <w:marTop w:val="0"/>
                                          <w:marBottom w:val="0"/>
                                          <w:divBdr>
                                            <w:top w:val="none" w:sz="0" w:space="0" w:color="auto"/>
                                            <w:left w:val="none" w:sz="0" w:space="0" w:color="auto"/>
                                            <w:bottom w:val="none" w:sz="0" w:space="0" w:color="auto"/>
                                            <w:right w:val="none" w:sz="0" w:space="0" w:color="auto"/>
                                          </w:divBdr>
                                        </w:div>
                                        <w:div w:id="1075861876">
                                          <w:marLeft w:val="0"/>
                                          <w:marRight w:val="0"/>
                                          <w:marTop w:val="0"/>
                                          <w:marBottom w:val="161"/>
                                          <w:divBdr>
                                            <w:top w:val="none" w:sz="0" w:space="0" w:color="auto"/>
                                            <w:left w:val="none" w:sz="0" w:space="0" w:color="auto"/>
                                            <w:bottom w:val="none" w:sz="0" w:space="0" w:color="auto"/>
                                            <w:right w:val="none" w:sz="0" w:space="0" w:color="auto"/>
                                          </w:divBdr>
                                          <w:divsChild>
                                            <w:div w:id="1790124997">
                                              <w:marLeft w:val="0"/>
                                              <w:marRight w:val="0"/>
                                              <w:marTop w:val="0"/>
                                              <w:marBottom w:val="0"/>
                                              <w:divBdr>
                                                <w:top w:val="none" w:sz="0" w:space="0" w:color="auto"/>
                                                <w:left w:val="none" w:sz="0" w:space="0" w:color="auto"/>
                                                <w:bottom w:val="none" w:sz="0" w:space="0" w:color="auto"/>
                                                <w:right w:val="none" w:sz="0" w:space="0" w:color="auto"/>
                                              </w:divBdr>
                                              <w:divsChild>
                                                <w:div w:id="1001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2303">
                                          <w:marLeft w:val="0"/>
                                          <w:marRight w:val="0"/>
                                          <w:marTop w:val="0"/>
                                          <w:marBottom w:val="0"/>
                                          <w:divBdr>
                                            <w:top w:val="none" w:sz="0" w:space="0" w:color="auto"/>
                                            <w:left w:val="none" w:sz="0" w:space="0" w:color="auto"/>
                                            <w:bottom w:val="none" w:sz="0" w:space="0" w:color="auto"/>
                                            <w:right w:val="none" w:sz="0" w:space="0" w:color="auto"/>
                                          </w:divBdr>
                                        </w:div>
                                        <w:div w:id="2020963855">
                                          <w:marLeft w:val="0"/>
                                          <w:marRight w:val="0"/>
                                          <w:marTop w:val="0"/>
                                          <w:marBottom w:val="0"/>
                                          <w:divBdr>
                                            <w:top w:val="none" w:sz="0" w:space="0" w:color="auto"/>
                                            <w:left w:val="none" w:sz="0" w:space="0" w:color="auto"/>
                                            <w:bottom w:val="none" w:sz="0" w:space="0" w:color="auto"/>
                                            <w:right w:val="none" w:sz="0" w:space="0" w:color="auto"/>
                                          </w:divBdr>
                                        </w:div>
                                        <w:div w:id="2115590601">
                                          <w:marLeft w:val="0"/>
                                          <w:marRight w:val="0"/>
                                          <w:marTop w:val="0"/>
                                          <w:marBottom w:val="0"/>
                                          <w:divBdr>
                                            <w:top w:val="none" w:sz="0" w:space="0" w:color="auto"/>
                                            <w:left w:val="none" w:sz="0" w:space="0" w:color="auto"/>
                                            <w:bottom w:val="none" w:sz="0" w:space="0" w:color="auto"/>
                                            <w:right w:val="none" w:sz="0" w:space="0" w:color="auto"/>
                                          </w:divBdr>
                                          <w:divsChild>
                                            <w:div w:id="561327270">
                                              <w:marLeft w:val="0"/>
                                              <w:marRight w:val="0"/>
                                              <w:marTop w:val="0"/>
                                              <w:marBottom w:val="0"/>
                                              <w:divBdr>
                                                <w:top w:val="none" w:sz="0" w:space="0" w:color="auto"/>
                                                <w:left w:val="none" w:sz="0" w:space="0" w:color="auto"/>
                                                <w:bottom w:val="none" w:sz="0" w:space="0" w:color="auto"/>
                                                <w:right w:val="none" w:sz="0" w:space="0" w:color="auto"/>
                                              </w:divBdr>
                                              <w:divsChild>
                                                <w:div w:id="10462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967900">
      <w:bodyDiv w:val="1"/>
      <w:marLeft w:val="0"/>
      <w:marRight w:val="0"/>
      <w:marTop w:val="0"/>
      <w:marBottom w:val="0"/>
      <w:divBdr>
        <w:top w:val="none" w:sz="0" w:space="0" w:color="auto"/>
        <w:left w:val="none" w:sz="0" w:space="0" w:color="auto"/>
        <w:bottom w:val="none" w:sz="0" w:space="0" w:color="auto"/>
        <w:right w:val="none" w:sz="0" w:space="0" w:color="auto"/>
      </w:divBdr>
      <w:divsChild>
        <w:div w:id="1302541600">
          <w:marLeft w:val="0"/>
          <w:marRight w:val="0"/>
          <w:marTop w:val="0"/>
          <w:marBottom w:val="0"/>
          <w:divBdr>
            <w:top w:val="none" w:sz="0" w:space="0" w:color="auto"/>
            <w:left w:val="none" w:sz="0" w:space="0" w:color="auto"/>
            <w:bottom w:val="none" w:sz="0" w:space="0" w:color="auto"/>
            <w:right w:val="none" w:sz="0" w:space="0" w:color="auto"/>
          </w:divBdr>
          <w:divsChild>
            <w:div w:id="762143062">
              <w:marLeft w:val="0"/>
              <w:marRight w:val="0"/>
              <w:marTop w:val="0"/>
              <w:marBottom w:val="0"/>
              <w:divBdr>
                <w:top w:val="none" w:sz="0" w:space="0" w:color="auto"/>
                <w:left w:val="none" w:sz="0" w:space="0" w:color="auto"/>
                <w:bottom w:val="none" w:sz="0" w:space="0" w:color="auto"/>
                <w:right w:val="none" w:sz="0" w:space="0" w:color="auto"/>
              </w:divBdr>
              <w:divsChild>
                <w:div w:id="1723867967">
                  <w:marLeft w:val="0"/>
                  <w:marRight w:val="0"/>
                  <w:marTop w:val="0"/>
                  <w:marBottom w:val="0"/>
                  <w:divBdr>
                    <w:top w:val="single" w:sz="4" w:space="0" w:color="E3E3E3"/>
                    <w:left w:val="single" w:sz="4" w:space="0" w:color="E3E3E3"/>
                    <w:bottom w:val="single" w:sz="4" w:space="9" w:color="E3E3E3"/>
                    <w:right w:val="single" w:sz="4" w:space="0" w:color="E3E3E3"/>
                  </w:divBdr>
                  <w:divsChild>
                    <w:div w:id="1361277786">
                      <w:marLeft w:val="0"/>
                      <w:marRight w:val="0"/>
                      <w:marTop w:val="0"/>
                      <w:marBottom w:val="0"/>
                      <w:divBdr>
                        <w:top w:val="none" w:sz="0" w:space="0" w:color="auto"/>
                        <w:left w:val="none" w:sz="0" w:space="0" w:color="auto"/>
                        <w:bottom w:val="none" w:sz="0" w:space="0" w:color="auto"/>
                        <w:right w:val="none" w:sz="0" w:space="0" w:color="auto"/>
                      </w:divBdr>
                      <w:divsChild>
                        <w:div w:id="1752115685">
                          <w:marLeft w:val="0"/>
                          <w:marRight w:val="0"/>
                          <w:marTop w:val="0"/>
                          <w:marBottom w:val="0"/>
                          <w:divBdr>
                            <w:top w:val="none" w:sz="0" w:space="0" w:color="auto"/>
                            <w:left w:val="none" w:sz="0" w:space="0" w:color="auto"/>
                            <w:bottom w:val="none" w:sz="0" w:space="0" w:color="auto"/>
                            <w:right w:val="none" w:sz="0" w:space="0" w:color="auto"/>
                          </w:divBdr>
                          <w:divsChild>
                            <w:div w:id="1550919795">
                              <w:marLeft w:val="0"/>
                              <w:marRight w:val="0"/>
                              <w:marTop w:val="0"/>
                              <w:marBottom w:val="0"/>
                              <w:divBdr>
                                <w:top w:val="none" w:sz="0" w:space="0" w:color="auto"/>
                                <w:left w:val="none" w:sz="0" w:space="0" w:color="auto"/>
                                <w:bottom w:val="none" w:sz="0" w:space="0" w:color="auto"/>
                                <w:right w:val="none" w:sz="0" w:space="0" w:color="auto"/>
                              </w:divBdr>
                              <w:divsChild>
                                <w:div w:id="1157572403">
                                  <w:marLeft w:val="0"/>
                                  <w:marRight w:val="0"/>
                                  <w:marTop w:val="0"/>
                                  <w:marBottom w:val="0"/>
                                  <w:divBdr>
                                    <w:top w:val="single" w:sz="4" w:space="8" w:color="E3E3E3"/>
                                    <w:left w:val="none" w:sz="0" w:space="0" w:color="auto"/>
                                    <w:bottom w:val="none" w:sz="0" w:space="0" w:color="auto"/>
                                    <w:right w:val="none" w:sz="0" w:space="0" w:color="auto"/>
                                  </w:divBdr>
                                  <w:divsChild>
                                    <w:div w:id="1436095825">
                                      <w:marLeft w:val="0"/>
                                      <w:marRight w:val="0"/>
                                      <w:marTop w:val="0"/>
                                      <w:marBottom w:val="0"/>
                                      <w:divBdr>
                                        <w:top w:val="none" w:sz="0" w:space="0" w:color="auto"/>
                                        <w:left w:val="none" w:sz="0" w:space="0" w:color="auto"/>
                                        <w:bottom w:val="none" w:sz="0" w:space="0" w:color="auto"/>
                                        <w:right w:val="none" w:sz="0" w:space="0" w:color="auto"/>
                                      </w:divBdr>
                                      <w:divsChild>
                                        <w:div w:id="196235198">
                                          <w:marLeft w:val="0"/>
                                          <w:marRight w:val="0"/>
                                          <w:marTop w:val="0"/>
                                          <w:marBottom w:val="0"/>
                                          <w:divBdr>
                                            <w:top w:val="none" w:sz="0" w:space="0" w:color="auto"/>
                                            <w:left w:val="none" w:sz="0" w:space="0" w:color="auto"/>
                                            <w:bottom w:val="none" w:sz="0" w:space="0" w:color="auto"/>
                                            <w:right w:val="none" w:sz="0" w:space="0" w:color="auto"/>
                                          </w:divBdr>
                                        </w:div>
                                        <w:div w:id="316611121">
                                          <w:marLeft w:val="0"/>
                                          <w:marRight w:val="0"/>
                                          <w:marTop w:val="0"/>
                                          <w:marBottom w:val="0"/>
                                          <w:divBdr>
                                            <w:top w:val="none" w:sz="0" w:space="0" w:color="auto"/>
                                            <w:left w:val="none" w:sz="0" w:space="0" w:color="auto"/>
                                            <w:bottom w:val="none" w:sz="0" w:space="0" w:color="auto"/>
                                            <w:right w:val="none" w:sz="0" w:space="0" w:color="auto"/>
                                          </w:divBdr>
                                        </w:div>
                                        <w:div w:id="349767412">
                                          <w:marLeft w:val="0"/>
                                          <w:marRight w:val="0"/>
                                          <w:marTop w:val="0"/>
                                          <w:marBottom w:val="0"/>
                                          <w:divBdr>
                                            <w:top w:val="none" w:sz="0" w:space="0" w:color="auto"/>
                                            <w:left w:val="none" w:sz="0" w:space="0" w:color="auto"/>
                                            <w:bottom w:val="none" w:sz="0" w:space="0" w:color="auto"/>
                                            <w:right w:val="none" w:sz="0" w:space="0" w:color="auto"/>
                                          </w:divBdr>
                                        </w:div>
                                        <w:div w:id="1074622969">
                                          <w:marLeft w:val="0"/>
                                          <w:marRight w:val="0"/>
                                          <w:marTop w:val="0"/>
                                          <w:marBottom w:val="35"/>
                                          <w:divBdr>
                                            <w:top w:val="none" w:sz="0" w:space="0" w:color="auto"/>
                                            <w:left w:val="none" w:sz="0" w:space="0" w:color="auto"/>
                                            <w:bottom w:val="none" w:sz="0" w:space="0" w:color="auto"/>
                                            <w:right w:val="none" w:sz="0" w:space="0" w:color="auto"/>
                                          </w:divBdr>
                                          <w:divsChild>
                                            <w:div w:id="1328898935">
                                              <w:marLeft w:val="0"/>
                                              <w:marRight w:val="0"/>
                                              <w:marTop w:val="0"/>
                                              <w:marBottom w:val="0"/>
                                              <w:divBdr>
                                                <w:top w:val="none" w:sz="0" w:space="0" w:color="auto"/>
                                                <w:left w:val="none" w:sz="0" w:space="0" w:color="auto"/>
                                                <w:bottom w:val="none" w:sz="0" w:space="0" w:color="auto"/>
                                                <w:right w:val="none" w:sz="0" w:space="0" w:color="auto"/>
                                              </w:divBdr>
                                            </w:div>
                                            <w:div w:id="1874610213">
                                              <w:marLeft w:val="0"/>
                                              <w:marRight w:val="0"/>
                                              <w:marTop w:val="0"/>
                                              <w:marBottom w:val="0"/>
                                              <w:divBdr>
                                                <w:top w:val="none" w:sz="0" w:space="0" w:color="auto"/>
                                                <w:left w:val="none" w:sz="0" w:space="0" w:color="auto"/>
                                                <w:bottom w:val="none" w:sz="0" w:space="0" w:color="auto"/>
                                                <w:right w:val="none" w:sz="0" w:space="0" w:color="auto"/>
                                              </w:divBdr>
                                            </w:div>
                                          </w:divsChild>
                                        </w:div>
                                        <w:div w:id="1095440302">
                                          <w:marLeft w:val="0"/>
                                          <w:marRight w:val="0"/>
                                          <w:marTop w:val="0"/>
                                          <w:marBottom w:val="0"/>
                                          <w:divBdr>
                                            <w:top w:val="none" w:sz="0" w:space="0" w:color="auto"/>
                                            <w:left w:val="none" w:sz="0" w:space="0" w:color="auto"/>
                                            <w:bottom w:val="none" w:sz="0" w:space="0" w:color="auto"/>
                                            <w:right w:val="none" w:sz="0" w:space="0" w:color="auto"/>
                                          </w:divBdr>
                                        </w:div>
                                        <w:div w:id="1431661467">
                                          <w:marLeft w:val="23"/>
                                          <w:marRight w:val="0"/>
                                          <w:marTop w:val="0"/>
                                          <w:marBottom w:val="0"/>
                                          <w:divBdr>
                                            <w:top w:val="none" w:sz="0" w:space="0" w:color="auto"/>
                                            <w:left w:val="none" w:sz="0" w:space="0" w:color="auto"/>
                                            <w:bottom w:val="none" w:sz="0" w:space="0" w:color="auto"/>
                                            <w:right w:val="none" w:sz="0" w:space="0" w:color="auto"/>
                                          </w:divBdr>
                                        </w:div>
                                        <w:div w:id="1707102411">
                                          <w:marLeft w:val="0"/>
                                          <w:marRight w:val="0"/>
                                          <w:marTop w:val="0"/>
                                          <w:marBottom w:val="0"/>
                                          <w:divBdr>
                                            <w:top w:val="none" w:sz="0" w:space="0" w:color="auto"/>
                                            <w:left w:val="none" w:sz="0" w:space="0" w:color="auto"/>
                                            <w:bottom w:val="none" w:sz="0" w:space="0" w:color="auto"/>
                                            <w:right w:val="none" w:sz="0" w:space="0" w:color="auto"/>
                                          </w:divBdr>
                                        </w:div>
                                        <w:div w:id="1907644805">
                                          <w:marLeft w:val="0"/>
                                          <w:marRight w:val="0"/>
                                          <w:marTop w:val="0"/>
                                          <w:marBottom w:val="0"/>
                                          <w:divBdr>
                                            <w:top w:val="none" w:sz="0" w:space="0" w:color="auto"/>
                                            <w:left w:val="none" w:sz="0" w:space="0" w:color="auto"/>
                                            <w:bottom w:val="none" w:sz="0" w:space="0" w:color="auto"/>
                                            <w:right w:val="none" w:sz="0" w:space="0" w:color="auto"/>
                                          </w:divBdr>
                                        </w:div>
                                      </w:divsChild>
                                    </w:div>
                                    <w:div w:id="1617565164">
                                      <w:marLeft w:val="0"/>
                                      <w:marRight w:val="0"/>
                                      <w:marTop w:val="0"/>
                                      <w:marBottom w:val="0"/>
                                      <w:divBdr>
                                        <w:top w:val="none" w:sz="0" w:space="0" w:color="auto"/>
                                        <w:left w:val="none" w:sz="0" w:space="0" w:color="auto"/>
                                        <w:bottom w:val="none" w:sz="0" w:space="0" w:color="auto"/>
                                        <w:right w:val="none" w:sz="0" w:space="0" w:color="auto"/>
                                      </w:divBdr>
                                      <w:divsChild>
                                        <w:div w:id="1544441667">
                                          <w:marLeft w:val="0"/>
                                          <w:marRight w:val="0"/>
                                          <w:marTop w:val="0"/>
                                          <w:marBottom w:val="0"/>
                                          <w:divBdr>
                                            <w:top w:val="none" w:sz="0" w:space="0" w:color="auto"/>
                                            <w:left w:val="none" w:sz="0" w:space="0" w:color="auto"/>
                                            <w:bottom w:val="none" w:sz="0" w:space="0" w:color="auto"/>
                                            <w:right w:val="none" w:sz="0" w:space="0" w:color="auto"/>
                                          </w:divBdr>
                                          <w:divsChild>
                                            <w:div w:id="689183775">
                                              <w:marLeft w:val="0"/>
                                              <w:marRight w:val="0"/>
                                              <w:marTop w:val="0"/>
                                              <w:marBottom w:val="0"/>
                                              <w:divBdr>
                                                <w:top w:val="none" w:sz="0" w:space="0" w:color="auto"/>
                                                <w:left w:val="none" w:sz="0" w:space="0" w:color="auto"/>
                                                <w:bottom w:val="none" w:sz="0" w:space="0" w:color="auto"/>
                                                <w:right w:val="none" w:sz="0" w:space="0" w:color="auto"/>
                                              </w:divBdr>
                                              <w:divsChild>
                                                <w:div w:id="1038579691">
                                                  <w:marLeft w:val="0"/>
                                                  <w:marRight w:val="0"/>
                                                  <w:marTop w:val="0"/>
                                                  <w:marBottom w:val="0"/>
                                                  <w:divBdr>
                                                    <w:top w:val="none" w:sz="0" w:space="0" w:color="auto"/>
                                                    <w:left w:val="none" w:sz="0" w:space="0" w:color="auto"/>
                                                    <w:bottom w:val="none" w:sz="0" w:space="0" w:color="auto"/>
                                                    <w:right w:val="none" w:sz="0" w:space="0" w:color="auto"/>
                                                  </w:divBdr>
                                                </w:div>
                                                <w:div w:id="1322462940">
                                                  <w:marLeft w:val="0"/>
                                                  <w:marRight w:val="0"/>
                                                  <w:marTop w:val="0"/>
                                                  <w:marBottom w:val="0"/>
                                                  <w:divBdr>
                                                    <w:top w:val="none" w:sz="0" w:space="0" w:color="auto"/>
                                                    <w:left w:val="none" w:sz="0" w:space="0" w:color="auto"/>
                                                    <w:bottom w:val="none" w:sz="0" w:space="0" w:color="auto"/>
                                                    <w:right w:val="none" w:sz="0" w:space="0" w:color="auto"/>
                                                  </w:divBdr>
                                                  <w:divsChild>
                                                    <w:div w:id="1764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1169">
                                              <w:marLeft w:val="0"/>
                                              <w:marRight w:val="0"/>
                                              <w:marTop w:val="0"/>
                                              <w:marBottom w:val="0"/>
                                              <w:divBdr>
                                                <w:top w:val="none" w:sz="0" w:space="0" w:color="auto"/>
                                                <w:left w:val="none" w:sz="0" w:space="0" w:color="auto"/>
                                                <w:bottom w:val="none" w:sz="0" w:space="0" w:color="auto"/>
                                                <w:right w:val="none" w:sz="0" w:space="0" w:color="auto"/>
                                              </w:divBdr>
                                            </w:div>
                                            <w:div w:id="1964188143">
                                              <w:marLeft w:val="0"/>
                                              <w:marRight w:val="0"/>
                                              <w:marTop w:val="0"/>
                                              <w:marBottom w:val="0"/>
                                              <w:divBdr>
                                                <w:top w:val="none" w:sz="0" w:space="0" w:color="auto"/>
                                                <w:left w:val="none" w:sz="0" w:space="0" w:color="auto"/>
                                                <w:bottom w:val="none" w:sz="0" w:space="0" w:color="auto"/>
                                                <w:right w:val="none" w:sz="0" w:space="0" w:color="auto"/>
                                              </w:divBdr>
                                              <w:divsChild>
                                                <w:div w:id="1894926217">
                                                  <w:marLeft w:val="0"/>
                                                  <w:marRight w:val="0"/>
                                                  <w:marTop w:val="0"/>
                                                  <w:marBottom w:val="0"/>
                                                  <w:divBdr>
                                                    <w:top w:val="none" w:sz="0" w:space="0" w:color="auto"/>
                                                    <w:left w:val="none" w:sz="0" w:space="0" w:color="auto"/>
                                                    <w:bottom w:val="none" w:sz="0" w:space="0" w:color="auto"/>
                                                    <w:right w:val="none" w:sz="0" w:space="0" w:color="auto"/>
                                                  </w:divBdr>
                                                  <w:divsChild>
                                                    <w:div w:id="16291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9986">
                                  <w:marLeft w:val="0"/>
                                  <w:marRight w:val="0"/>
                                  <w:marTop w:val="0"/>
                                  <w:marBottom w:val="0"/>
                                  <w:divBdr>
                                    <w:top w:val="single" w:sz="4" w:space="8" w:color="E3E3E3"/>
                                    <w:left w:val="none" w:sz="0" w:space="0" w:color="auto"/>
                                    <w:bottom w:val="none" w:sz="0" w:space="0" w:color="auto"/>
                                    <w:right w:val="none" w:sz="0" w:space="0" w:color="auto"/>
                                  </w:divBdr>
                                  <w:divsChild>
                                    <w:div w:id="1808473433">
                                      <w:marLeft w:val="0"/>
                                      <w:marRight w:val="0"/>
                                      <w:marTop w:val="0"/>
                                      <w:marBottom w:val="0"/>
                                      <w:divBdr>
                                        <w:top w:val="none" w:sz="0" w:space="0" w:color="auto"/>
                                        <w:left w:val="none" w:sz="0" w:space="0" w:color="auto"/>
                                        <w:bottom w:val="none" w:sz="0" w:space="0" w:color="auto"/>
                                        <w:right w:val="none" w:sz="0" w:space="0" w:color="auto"/>
                                      </w:divBdr>
                                      <w:divsChild>
                                        <w:div w:id="566501880">
                                          <w:marLeft w:val="0"/>
                                          <w:marRight w:val="0"/>
                                          <w:marTop w:val="0"/>
                                          <w:marBottom w:val="0"/>
                                          <w:divBdr>
                                            <w:top w:val="none" w:sz="0" w:space="0" w:color="auto"/>
                                            <w:left w:val="none" w:sz="0" w:space="0" w:color="auto"/>
                                            <w:bottom w:val="none" w:sz="0" w:space="0" w:color="auto"/>
                                            <w:right w:val="none" w:sz="0" w:space="0" w:color="auto"/>
                                          </w:divBdr>
                                        </w:div>
                                        <w:div w:id="615212849">
                                          <w:marLeft w:val="0"/>
                                          <w:marRight w:val="0"/>
                                          <w:marTop w:val="0"/>
                                          <w:marBottom w:val="0"/>
                                          <w:divBdr>
                                            <w:top w:val="none" w:sz="0" w:space="0" w:color="auto"/>
                                            <w:left w:val="none" w:sz="0" w:space="0" w:color="auto"/>
                                            <w:bottom w:val="none" w:sz="0" w:space="0" w:color="auto"/>
                                            <w:right w:val="none" w:sz="0" w:space="0" w:color="auto"/>
                                          </w:divBdr>
                                        </w:div>
                                        <w:div w:id="661661099">
                                          <w:marLeft w:val="0"/>
                                          <w:marRight w:val="0"/>
                                          <w:marTop w:val="0"/>
                                          <w:marBottom w:val="35"/>
                                          <w:divBdr>
                                            <w:top w:val="none" w:sz="0" w:space="0" w:color="auto"/>
                                            <w:left w:val="none" w:sz="0" w:space="0" w:color="auto"/>
                                            <w:bottom w:val="none" w:sz="0" w:space="0" w:color="auto"/>
                                            <w:right w:val="none" w:sz="0" w:space="0" w:color="auto"/>
                                          </w:divBdr>
                                          <w:divsChild>
                                            <w:div w:id="897283310">
                                              <w:marLeft w:val="0"/>
                                              <w:marRight w:val="0"/>
                                              <w:marTop w:val="0"/>
                                              <w:marBottom w:val="0"/>
                                              <w:divBdr>
                                                <w:top w:val="none" w:sz="0" w:space="0" w:color="auto"/>
                                                <w:left w:val="none" w:sz="0" w:space="0" w:color="auto"/>
                                                <w:bottom w:val="none" w:sz="0" w:space="0" w:color="auto"/>
                                                <w:right w:val="none" w:sz="0" w:space="0" w:color="auto"/>
                                              </w:divBdr>
                                            </w:div>
                                            <w:div w:id="2071076100">
                                              <w:marLeft w:val="0"/>
                                              <w:marRight w:val="0"/>
                                              <w:marTop w:val="0"/>
                                              <w:marBottom w:val="0"/>
                                              <w:divBdr>
                                                <w:top w:val="none" w:sz="0" w:space="0" w:color="auto"/>
                                                <w:left w:val="none" w:sz="0" w:space="0" w:color="auto"/>
                                                <w:bottom w:val="none" w:sz="0" w:space="0" w:color="auto"/>
                                                <w:right w:val="none" w:sz="0" w:space="0" w:color="auto"/>
                                              </w:divBdr>
                                            </w:div>
                                          </w:divsChild>
                                        </w:div>
                                        <w:div w:id="1127237115">
                                          <w:marLeft w:val="0"/>
                                          <w:marRight w:val="0"/>
                                          <w:marTop w:val="0"/>
                                          <w:marBottom w:val="0"/>
                                          <w:divBdr>
                                            <w:top w:val="none" w:sz="0" w:space="0" w:color="auto"/>
                                            <w:left w:val="none" w:sz="0" w:space="0" w:color="auto"/>
                                            <w:bottom w:val="none" w:sz="0" w:space="0" w:color="auto"/>
                                            <w:right w:val="none" w:sz="0" w:space="0" w:color="auto"/>
                                          </w:divBdr>
                                        </w:div>
                                        <w:div w:id="1144393892">
                                          <w:marLeft w:val="0"/>
                                          <w:marRight w:val="0"/>
                                          <w:marTop w:val="0"/>
                                          <w:marBottom w:val="0"/>
                                          <w:divBdr>
                                            <w:top w:val="none" w:sz="0" w:space="0" w:color="auto"/>
                                            <w:left w:val="none" w:sz="0" w:space="0" w:color="auto"/>
                                            <w:bottom w:val="none" w:sz="0" w:space="0" w:color="auto"/>
                                            <w:right w:val="none" w:sz="0" w:space="0" w:color="auto"/>
                                          </w:divBdr>
                                        </w:div>
                                        <w:div w:id="1384526942">
                                          <w:marLeft w:val="0"/>
                                          <w:marRight w:val="0"/>
                                          <w:marTop w:val="0"/>
                                          <w:marBottom w:val="0"/>
                                          <w:divBdr>
                                            <w:top w:val="none" w:sz="0" w:space="0" w:color="auto"/>
                                            <w:left w:val="none" w:sz="0" w:space="0" w:color="auto"/>
                                            <w:bottom w:val="none" w:sz="0" w:space="0" w:color="auto"/>
                                            <w:right w:val="none" w:sz="0" w:space="0" w:color="auto"/>
                                          </w:divBdr>
                                        </w:div>
                                        <w:div w:id="1727102853">
                                          <w:marLeft w:val="23"/>
                                          <w:marRight w:val="0"/>
                                          <w:marTop w:val="0"/>
                                          <w:marBottom w:val="0"/>
                                          <w:divBdr>
                                            <w:top w:val="none" w:sz="0" w:space="0" w:color="auto"/>
                                            <w:left w:val="none" w:sz="0" w:space="0" w:color="auto"/>
                                            <w:bottom w:val="none" w:sz="0" w:space="0" w:color="auto"/>
                                            <w:right w:val="none" w:sz="0" w:space="0" w:color="auto"/>
                                          </w:divBdr>
                                        </w:div>
                                        <w:div w:id="1793787022">
                                          <w:marLeft w:val="0"/>
                                          <w:marRight w:val="0"/>
                                          <w:marTop w:val="0"/>
                                          <w:marBottom w:val="0"/>
                                          <w:divBdr>
                                            <w:top w:val="none" w:sz="0" w:space="0" w:color="auto"/>
                                            <w:left w:val="none" w:sz="0" w:space="0" w:color="auto"/>
                                            <w:bottom w:val="none" w:sz="0" w:space="0" w:color="auto"/>
                                            <w:right w:val="none" w:sz="0" w:space="0" w:color="auto"/>
                                          </w:divBdr>
                                        </w:div>
                                      </w:divsChild>
                                    </w:div>
                                    <w:div w:id="1809476243">
                                      <w:marLeft w:val="0"/>
                                      <w:marRight w:val="0"/>
                                      <w:marTop w:val="0"/>
                                      <w:marBottom w:val="0"/>
                                      <w:divBdr>
                                        <w:top w:val="none" w:sz="0" w:space="0" w:color="auto"/>
                                        <w:left w:val="none" w:sz="0" w:space="0" w:color="auto"/>
                                        <w:bottom w:val="none" w:sz="0" w:space="0" w:color="auto"/>
                                        <w:right w:val="none" w:sz="0" w:space="0" w:color="auto"/>
                                      </w:divBdr>
                                      <w:divsChild>
                                        <w:div w:id="778112631">
                                          <w:marLeft w:val="0"/>
                                          <w:marRight w:val="0"/>
                                          <w:marTop w:val="0"/>
                                          <w:marBottom w:val="0"/>
                                          <w:divBdr>
                                            <w:top w:val="none" w:sz="0" w:space="0" w:color="auto"/>
                                            <w:left w:val="none" w:sz="0" w:space="0" w:color="auto"/>
                                            <w:bottom w:val="none" w:sz="0" w:space="0" w:color="auto"/>
                                            <w:right w:val="none" w:sz="0" w:space="0" w:color="auto"/>
                                          </w:divBdr>
                                          <w:divsChild>
                                            <w:div w:id="50932180">
                                              <w:marLeft w:val="0"/>
                                              <w:marRight w:val="0"/>
                                              <w:marTop w:val="0"/>
                                              <w:marBottom w:val="0"/>
                                              <w:divBdr>
                                                <w:top w:val="none" w:sz="0" w:space="0" w:color="auto"/>
                                                <w:left w:val="none" w:sz="0" w:space="0" w:color="auto"/>
                                                <w:bottom w:val="none" w:sz="0" w:space="0" w:color="auto"/>
                                                <w:right w:val="none" w:sz="0" w:space="0" w:color="auto"/>
                                              </w:divBdr>
                                              <w:divsChild>
                                                <w:div w:id="182475082">
                                                  <w:marLeft w:val="0"/>
                                                  <w:marRight w:val="0"/>
                                                  <w:marTop w:val="0"/>
                                                  <w:marBottom w:val="0"/>
                                                  <w:divBdr>
                                                    <w:top w:val="none" w:sz="0" w:space="0" w:color="auto"/>
                                                    <w:left w:val="none" w:sz="0" w:space="0" w:color="auto"/>
                                                    <w:bottom w:val="none" w:sz="0" w:space="0" w:color="auto"/>
                                                    <w:right w:val="none" w:sz="0" w:space="0" w:color="auto"/>
                                                  </w:divBdr>
                                                  <w:divsChild>
                                                    <w:div w:id="3400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1319">
                                              <w:marLeft w:val="0"/>
                                              <w:marRight w:val="0"/>
                                              <w:marTop w:val="0"/>
                                              <w:marBottom w:val="0"/>
                                              <w:divBdr>
                                                <w:top w:val="none" w:sz="0" w:space="0" w:color="auto"/>
                                                <w:left w:val="none" w:sz="0" w:space="0" w:color="auto"/>
                                                <w:bottom w:val="none" w:sz="0" w:space="0" w:color="auto"/>
                                                <w:right w:val="none" w:sz="0" w:space="0" w:color="auto"/>
                                              </w:divBdr>
                                            </w:div>
                                            <w:div w:id="886454216">
                                              <w:marLeft w:val="0"/>
                                              <w:marRight w:val="0"/>
                                              <w:marTop w:val="0"/>
                                              <w:marBottom w:val="0"/>
                                              <w:divBdr>
                                                <w:top w:val="none" w:sz="0" w:space="0" w:color="auto"/>
                                                <w:left w:val="none" w:sz="0" w:space="0" w:color="auto"/>
                                                <w:bottom w:val="none" w:sz="0" w:space="0" w:color="auto"/>
                                                <w:right w:val="none" w:sz="0" w:space="0" w:color="auto"/>
                                              </w:divBdr>
                                            </w:div>
                                            <w:div w:id="1860392570">
                                              <w:marLeft w:val="0"/>
                                              <w:marRight w:val="0"/>
                                              <w:marTop w:val="0"/>
                                              <w:marBottom w:val="0"/>
                                              <w:divBdr>
                                                <w:top w:val="none" w:sz="0" w:space="0" w:color="auto"/>
                                                <w:left w:val="none" w:sz="0" w:space="0" w:color="auto"/>
                                                <w:bottom w:val="none" w:sz="0" w:space="0" w:color="auto"/>
                                                <w:right w:val="none" w:sz="0" w:space="0" w:color="auto"/>
                                              </w:divBdr>
                                              <w:divsChild>
                                                <w:div w:id="681976750">
                                                  <w:marLeft w:val="0"/>
                                                  <w:marRight w:val="0"/>
                                                  <w:marTop w:val="0"/>
                                                  <w:marBottom w:val="0"/>
                                                  <w:divBdr>
                                                    <w:top w:val="none" w:sz="0" w:space="0" w:color="auto"/>
                                                    <w:left w:val="none" w:sz="0" w:space="0" w:color="auto"/>
                                                    <w:bottom w:val="none" w:sz="0" w:space="0" w:color="auto"/>
                                                    <w:right w:val="none" w:sz="0" w:space="0" w:color="auto"/>
                                                  </w:divBdr>
                                                </w:div>
                                                <w:div w:id="2113936390">
                                                  <w:marLeft w:val="0"/>
                                                  <w:marRight w:val="0"/>
                                                  <w:marTop w:val="0"/>
                                                  <w:marBottom w:val="0"/>
                                                  <w:divBdr>
                                                    <w:top w:val="none" w:sz="0" w:space="0" w:color="auto"/>
                                                    <w:left w:val="none" w:sz="0" w:space="0" w:color="auto"/>
                                                    <w:bottom w:val="none" w:sz="0" w:space="0" w:color="auto"/>
                                                    <w:right w:val="none" w:sz="0" w:space="0" w:color="auto"/>
                                                  </w:divBdr>
                                                  <w:divsChild>
                                                    <w:div w:id="14040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2489">
                                  <w:marLeft w:val="0"/>
                                  <w:marRight w:val="0"/>
                                  <w:marTop w:val="0"/>
                                  <w:marBottom w:val="0"/>
                                  <w:divBdr>
                                    <w:top w:val="single" w:sz="4" w:space="8" w:color="E3E3E3"/>
                                    <w:left w:val="none" w:sz="0" w:space="0" w:color="auto"/>
                                    <w:bottom w:val="none" w:sz="0" w:space="0" w:color="auto"/>
                                    <w:right w:val="none" w:sz="0" w:space="0" w:color="auto"/>
                                  </w:divBdr>
                                  <w:divsChild>
                                    <w:div w:id="1510633606">
                                      <w:marLeft w:val="0"/>
                                      <w:marRight w:val="0"/>
                                      <w:marTop w:val="0"/>
                                      <w:marBottom w:val="0"/>
                                      <w:divBdr>
                                        <w:top w:val="none" w:sz="0" w:space="0" w:color="auto"/>
                                        <w:left w:val="none" w:sz="0" w:space="0" w:color="auto"/>
                                        <w:bottom w:val="none" w:sz="0" w:space="0" w:color="auto"/>
                                        <w:right w:val="none" w:sz="0" w:space="0" w:color="auto"/>
                                      </w:divBdr>
                                      <w:divsChild>
                                        <w:div w:id="138034952">
                                          <w:marLeft w:val="0"/>
                                          <w:marRight w:val="0"/>
                                          <w:marTop w:val="0"/>
                                          <w:marBottom w:val="0"/>
                                          <w:divBdr>
                                            <w:top w:val="none" w:sz="0" w:space="0" w:color="auto"/>
                                            <w:left w:val="none" w:sz="0" w:space="0" w:color="auto"/>
                                            <w:bottom w:val="none" w:sz="0" w:space="0" w:color="auto"/>
                                            <w:right w:val="none" w:sz="0" w:space="0" w:color="auto"/>
                                          </w:divBdr>
                                          <w:divsChild>
                                            <w:div w:id="1445660803">
                                              <w:marLeft w:val="0"/>
                                              <w:marRight w:val="0"/>
                                              <w:marTop w:val="0"/>
                                              <w:marBottom w:val="0"/>
                                              <w:divBdr>
                                                <w:top w:val="none" w:sz="0" w:space="0" w:color="auto"/>
                                                <w:left w:val="none" w:sz="0" w:space="0" w:color="auto"/>
                                                <w:bottom w:val="none" w:sz="0" w:space="0" w:color="auto"/>
                                                <w:right w:val="none" w:sz="0" w:space="0" w:color="auto"/>
                                              </w:divBdr>
                                              <w:divsChild>
                                                <w:div w:id="7893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245">
                                          <w:marLeft w:val="0"/>
                                          <w:marRight w:val="0"/>
                                          <w:marTop w:val="0"/>
                                          <w:marBottom w:val="0"/>
                                          <w:divBdr>
                                            <w:top w:val="none" w:sz="0" w:space="0" w:color="auto"/>
                                            <w:left w:val="none" w:sz="0" w:space="0" w:color="auto"/>
                                            <w:bottom w:val="none" w:sz="0" w:space="0" w:color="auto"/>
                                            <w:right w:val="none" w:sz="0" w:space="0" w:color="auto"/>
                                          </w:divBdr>
                                        </w:div>
                                        <w:div w:id="943921770">
                                          <w:marLeft w:val="23"/>
                                          <w:marRight w:val="0"/>
                                          <w:marTop w:val="0"/>
                                          <w:marBottom w:val="0"/>
                                          <w:divBdr>
                                            <w:top w:val="none" w:sz="0" w:space="0" w:color="auto"/>
                                            <w:left w:val="none" w:sz="0" w:space="0" w:color="auto"/>
                                            <w:bottom w:val="none" w:sz="0" w:space="0" w:color="auto"/>
                                            <w:right w:val="none" w:sz="0" w:space="0" w:color="auto"/>
                                          </w:divBdr>
                                        </w:div>
                                        <w:div w:id="1076900852">
                                          <w:marLeft w:val="0"/>
                                          <w:marRight w:val="0"/>
                                          <w:marTop w:val="0"/>
                                          <w:marBottom w:val="0"/>
                                          <w:divBdr>
                                            <w:top w:val="none" w:sz="0" w:space="0" w:color="auto"/>
                                            <w:left w:val="none" w:sz="0" w:space="0" w:color="auto"/>
                                            <w:bottom w:val="none" w:sz="0" w:space="0" w:color="auto"/>
                                            <w:right w:val="none" w:sz="0" w:space="0" w:color="auto"/>
                                          </w:divBdr>
                                        </w:div>
                                        <w:div w:id="1265502748">
                                          <w:marLeft w:val="0"/>
                                          <w:marRight w:val="0"/>
                                          <w:marTop w:val="0"/>
                                          <w:marBottom w:val="0"/>
                                          <w:divBdr>
                                            <w:top w:val="none" w:sz="0" w:space="0" w:color="auto"/>
                                            <w:left w:val="none" w:sz="0" w:space="0" w:color="auto"/>
                                            <w:bottom w:val="none" w:sz="0" w:space="0" w:color="auto"/>
                                            <w:right w:val="none" w:sz="0" w:space="0" w:color="auto"/>
                                          </w:divBdr>
                                        </w:div>
                                        <w:div w:id="1439569318">
                                          <w:marLeft w:val="0"/>
                                          <w:marRight w:val="0"/>
                                          <w:marTop w:val="0"/>
                                          <w:marBottom w:val="0"/>
                                          <w:divBdr>
                                            <w:top w:val="none" w:sz="0" w:space="0" w:color="auto"/>
                                            <w:left w:val="none" w:sz="0" w:space="0" w:color="auto"/>
                                            <w:bottom w:val="none" w:sz="0" w:space="0" w:color="auto"/>
                                            <w:right w:val="none" w:sz="0" w:space="0" w:color="auto"/>
                                          </w:divBdr>
                                        </w:div>
                                        <w:div w:id="1498763271">
                                          <w:marLeft w:val="0"/>
                                          <w:marRight w:val="0"/>
                                          <w:marTop w:val="0"/>
                                          <w:marBottom w:val="35"/>
                                          <w:divBdr>
                                            <w:top w:val="none" w:sz="0" w:space="0" w:color="auto"/>
                                            <w:left w:val="none" w:sz="0" w:space="0" w:color="auto"/>
                                            <w:bottom w:val="none" w:sz="0" w:space="0" w:color="auto"/>
                                            <w:right w:val="none" w:sz="0" w:space="0" w:color="auto"/>
                                          </w:divBdr>
                                          <w:divsChild>
                                            <w:div w:id="77096002">
                                              <w:marLeft w:val="0"/>
                                              <w:marRight w:val="0"/>
                                              <w:marTop w:val="0"/>
                                              <w:marBottom w:val="0"/>
                                              <w:divBdr>
                                                <w:top w:val="none" w:sz="0" w:space="0" w:color="auto"/>
                                                <w:left w:val="none" w:sz="0" w:space="0" w:color="auto"/>
                                                <w:bottom w:val="none" w:sz="0" w:space="0" w:color="auto"/>
                                                <w:right w:val="none" w:sz="0" w:space="0" w:color="auto"/>
                                              </w:divBdr>
                                            </w:div>
                                            <w:div w:id="1413241125">
                                              <w:marLeft w:val="0"/>
                                              <w:marRight w:val="0"/>
                                              <w:marTop w:val="0"/>
                                              <w:marBottom w:val="0"/>
                                              <w:divBdr>
                                                <w:top w:val="none" w:sz="0" w:space="0" w:color="auto"/>
                                                <w:left w:val="none" w:sz="0" w:space="0" w:color="auto"/>
                                                <w:bottom w:val="none" w:sz="0" w:space="0" w:color="auto"/>
                                                <w:right w:val="none" w:sz="0" w:space="0" w:color="auto"/>
                                              </w:divBdr>
                                            </w:div>
                                          </w:divsChild>
                                        </w:div>
                                        <w:div w:id="1836340554">
                                          <w:marLeft w:val="0"/>
                                          <w:marRight w:val="0"/>
                                          <w:marTop w:val="0"/>
                                          <w:marBottom w:val="0"/>
                                          <w:divBdr>
                                            <w:top w:val="none" w:sz="0" w:space="0" w:color="auto"/>
                                            <w:left w:val="none" w:sz="0" w:space="0" w:color="auto"/>
                                            <w:bottom w:val="none" w:sz="0" w:space="0" w:color="auto"/>
                                            <w:right w:val="none" w:sz="0" w:space="0" w:color="auto"/>
                                          </w:divBdr>
                                        </w:div>
                                      </w:divsChild>
                                    </w:div>
                                    <w:div w:id="1967538649">
                                      <w:marLeft w:val="0"/>
                                      <w:marRight w:val="0"/>
                                      <w:marTop w:val="0"/>
                                      <w:marBottom w:val="0"/>
                                      <w:divBdr>
                                        <w:top w:val="none" w:sz="0" w:space="0" w:color="auto"/>
                                        <w:left w:val="none" w:sz="0" w:space="0" w:color="auto"/>
                                        <w:bottom w:val="none" w:sz="0" w:space="0" w:color="auto"/>
                                        <w:right w:val="none" w:sz="0" w:space="0" w:color="auto"/>
                                      </w:divBdr>
                                      <w:divsChild>
                                        <w:div w:id="1282767633">
                                          <w:marLeft w:val="0"/>
                                          <w:marRight w:val="0"/>
                                          <w:marTop w:val="0"/>
                                          <w:marBottom w:val="0"/>
                                          <w:divBdr>
                                            <w:top w:val="none" w:sz="0" w:space="0" w:color="auto"/>
                                            <w:left w:val="none" w:sz="0" w:space="0" w:color="auto"/>
                                            <w:bottom w:val="none" w:sz="0" w:space="0" w:color="auto"/>
                                            <w:right w:val="none" w:sz="0" w:space="0" w:color="auto"/>
                                          </w:divBdr>
                                          <w:divsChild>
                                            <w:div w:id="252319320">
                                              <w:marLeft w:val="0"/>
                                              <w:marRight w:val="0"/>
                                              <w:marTop w:val="0"/>
                                              <w:marBottom w:val="0"/>
                                              <w:divBdr>
                                                <w:top w:val="none" w:sz="0" w:space="0" w:color="auto"/>
                                                <w:left w:val="none" w:sz="0" w:space="0" w:color="auto"/>
                                                <w:bottom w:val="none" w:sz="0" w:space="0" w:color="auto"/>
                                                <w:right w:val="none" w:sz="0" w:space="0" w:color="auto"/>
                                              </w:divBdr>
                                              <w:divsChild>
                                                <w:div w:id="575551162">
                                                  <w:marLeft w:val="0"/>
                                                  <w:marRight w:val="0"/>
                                                  <w:marTop w:val="0"/>
                                                  <w:marBottom w:val="0"/>
                                                  <w:divBdr>
                                                    <w:top w:val="none" w:sz="0" w:space="0" w:color="auto"/>
                                                    <w:left w:val="none" w:sz="0" w:space="0" w:color="auto"/>
                                                    <w:bottom w:val="none" w:sz="0" w:space="0" w:color="auto"/>
                                                    <w:right w:val="none" w:sz="0" w:space="0" w:color="auto"/>
                                                  </w:divBdr>
                                                  <w:divsChild>
                                                    <w:div w:id="6140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7373">
                                              <w:marLeft w:val="0"/>
                                              <w:marRight w:val="0"/>
                                              <w:marTop w:val="0"/>
                                              <w:marBottom w:val="0"/>
                                              <w:divBdr>
                                                <w:top w:val="none" w:sz="0" w:space="0" w:color="auto"/>
                                                <w:left w:val="none" w:sz="0" w:space="0" w:color="auto"/>
                                                <w:bottom w:val="none" w:sz="0" w:space="0" w:color="auto"/>
                                                <w:right w:val="none" w:sz="0" w:space="0" w:color="auto"/>
                                              </w:divBdr>
                                            </w:div>
                                            <w:div w:id="1183858434">
                                              <w:marLeft w:val="0"/>
                                              <w:marRight w:val="0"/>
                                              <w:marTop w:val="0"/>
                                              <w:marBottom w:val="0"/>
                                              <w:divBdr>
                                                <w:top w:val="none" w:sz="0" w:space="0" w:color="auto"/>
                                                <w:left w:val="none" w:sz="0" w:space="0" w:color="auto"/>
                                                <w:bottom w:val="none" w:sz="0" w:space="0" w:color="auto"/>
                                                <w:right w:val="none" w:sz="0" w:space="0" w:color="auto"/>
                                              </w:divBdr>
                                              <w:divsChild>
                                                <w:div w:id="1016156721">
                                                  <w:marLeft w:val="0"/>
                                                  <w:marRight w:val="0"/>
                                                  <w:marTop w:val="0"/>
                                                  <w:marBottom w:val="0"/>
                                                  <w:divBdr>
                                                    <w:top w:val="none" w:sz="0" w:space="0" w:color="auto"/>
                                                    <w:left w:val="none" w:sz="0" w:space="0" w:color="auto"/>
                                                    <w:bottom w:val="none" w:sz="0" w:space="0" w:color="auto"/>
                                                    <w:right w:val="none" w:sz="0" w:space="0" w:color="auto"/>
                                                  </w:divBdr>
                                                </w:div>
                                                <w:div w:id="1548225875">
                                                  <w:marLeft w:val="0"/>
                                                  <w:marRight w:val="0"/>
                                                  <w:marTop w:val="0"/>
                                                  <w:marBottom w:val="0"/>
                                                  <w:divBdr>
                                                    <w:top w:val="none" w:sz="0" w:space="0" w:color="auto"/>
                                                    <w:left w:val="none" w:sz="0" w:space="0" w:color="auto"/>
                                                    <w:bottom w:val="none" w:sz="0" w:space="0" w:color="auto"/>
                                                    <w:right w:val="none" w:sz="0" w:space="0" w:color="auto"/>
                                                  </w:divBdr>
                                                </w:div>
                                              </w:divsChild>
                                            </w:div>
                                            <w:div w:id="17609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82156">
                                  <w:marLeft w:val="0"/>
                                  <w:marRight w:val="0"/>
                                  <w:marTop w:val="0"/>
                                  <w:marBottom w:val="0"/>
                                  <w:divBdr>
                                    <w:top w:val="single" w:sz="4" w:space="8" w:color="E3E3E3"/>
                                    <w:left w:val="none" w:sz="0" w:space="0" w:color="auto"/>
                                    <w:bottom w:val="none" w:sz="0" w:space="0" w:color="auto"/>
                                    <w:right w:val="none" w:sz="0" w:space="0" w:color="auto"/>
                                  </w:divBdr>
                                  <w:divsChild>
                                    <w:div w:id="590283369">
                                      <w:marLeft w:val="0"/>
                                      <w:marRight w:val="0"/>
                                      <w:marTop w:val="0"/>
                                      <w:marBottom w:val="0"/>
                                      <w:divBdr>
                                        <w:top w:val="none" w:sz="0" w:space="0" w:color="auto"/>
                                        <w:left w:val="none" w:sz="0" w:space="0" w:color="auto"/>
                                        <w:bottom w:val="none" w:sz="0" w:space="0" w:color="auto"/>
                                        <w:right w:val="none" w:sz="0" w:space="0" w:color="auto"/>
                                      </w:divBdr>
                                      <w:divsChild>
                                        <w:div w:id="1932355212">
                                          <w:marLeft w:val="0"/>
                                          <w:marRight w:val="0"/>
                                          <w:marTop w:val="0"/>
                                          <w:marBottom w:val="0"/>
                                          <w:divBdr>
                                            <w:top w:val="none" w:sz="0" w:space="0" w:color="auto"/>
                                            <w:left w:val="none" w:sz="0" w:space="0" w:color="auto"/>
                                            <w:bottom w:val="none" w:sz="0" w:space="0" w:color="auto"/>
                                            <w:right w:val="none" w:sz="0" w:space="0" w:color="auto"/>
                                          </w:divBdr>
                                          <w:divsChild>
                                            <w:div w:id="393822838">
                                              <w:marLeft w:val="0"/>
                                              <w:marRight w:val="0"/>
                                              <w:marTop w:val="0"/>
                                              <w:marBottom w:val="0"/>
                                              <w:divBdr>
                                                <w:top w:val="none" w:sz="0" w:space="0" w:color="auto"/>
                                                <w:left w:val="none" w:sz="0" w:space="0" w:color="auto"/>
                                                <w:bottom w:val="none" w:sz="0" w:space="0" w:color="auto"/>
                                                <w:right w:val="none" w:sz="0" w:space="0" w:color="auto"/>
                                              </w:divBdr>
                                            </w:div>
                                            <w:div w:id="507133226">
                                              <w:marLeft w:val="0"/>
                                              <w:marRight w:val="0"/>
                                              <w:marTop w:val="0"/>
                                              <w:marBottom w:val="0"/>
                                              <w:divBdr>
                                                <w:top w:val="none" w:sz="0" w:space="0" w:color="auto"/>
                                                <w:left w:val="none" w:sz="0" w:space="0" w:color="auto"/>
                                                <w:bottom w:val="none" w:sz="0" w:space="0" w:color="auto"/>
                                                <w:right w:val="none" w:sz="0" w:space="0" w:color="auto"/>
                                              </w:divBdr>
                                              <w:divsChild>
                                                <w:div w:id="1007711696">
                                                  <w:marLeft w:val="0"/>
                                                  <w:marRight w:val="0"/>
                                                  <w:marTop w:val="0"/>
                                                  <w:marBottom w:val="0"/>
                                                  <w:divBdr>
                                                    <w:top w:val="none" w:sz="0" w:space="0" w:color="auto"/>
                                                    <w:left w:val="none" w:sz="0" w:space="0" w:color="auto"/>
                                                    <w:bottom w:val="none" w:sz="0" w:space="0" w:color="auto"/>
                                                    <w:right w:val="none" w:sz="0" w:space="0" w:color="auto"/>
                                                  </w:divBdr>
                                                  <w:divsChild>
                                                    <w:div w:id="25370371">
                                                      <w:marLeft w:val="0"/>
                                                      <w:marRight w:val="0"/>
                                                      <w:marTop w:val="0"/>
                                                      <w:marBottom w:val="0"/>
                                                      <w:divBdr>
                                                        <w:top w:val="none" w:sz="0" w:space="0" w:color="auto"/>
                                                        <w:left w:val="none" w:sz="0" w:space="0" w:color="auto"/>
                                                        <w:bottom w:val="none" w:sz="0" w:space="0" w:color="auto"/>
                                                        <w:right w:val="none" w:sz="0" w:space="0" w:color="auto"/>
                                                      </w:divBdr>
                                                    </w:div>
                                                  </w:divsChild>
                                                </w:div>
                                                <w:div w:id="1626891629">
                                                  <w:marLeft w:val="0"/>
                                                  <w:marRight w:val="0"/>
                                                  <w:marTop w:val="0"/>
                                                  <w:marBottom w:val="0"/>
                                                  <w:divBdr>
                                                    <w:top w:val="none" w:sz="0" w:space="0" w:color="auto"/>
                                                    <w:left w:val="none" w:sz="0" w:space="0" w:color="auto"/>
                                                    <w:bottom w:val="none" w:sz="0" w:space="0" w:color="auto"/>
                                                    <w:right w:val="none" w:sz="0" w:space="0" w:color="auto"/>
                                                  </w:divBdr>
                                                </w:div>
                                              </w:divsChild>
                                            </w:div>
                                            <w:div w:id="1100565639">
                                              <w:marLeft w:val="0"/>
                                              <w:marRight w:val="0"/>
                                              <w:marTop w:val="0"/>
                                              <w:marBottom w:val="0"/>
                                              <w:divBdr>
                                                <w:top w:val="none" w:sz="0" w:space="0" w:color="auto"/>
                                                <w:left w:val="none" w:sz="0" w:space="0" w:color="auto"/>
                                                <w:bottom w:val="none" w:sz="0" w:space="0" w:color="auto"/>
                                                <w:right w:val="none" w:sz="0" w:space="0" w:color="auto"/>
                                              </w:divBdr>
                                              <w:divsChild>
                                                <w:div w:id="244653653">
                                                  <w:marLeft w:val="0"/>
                                                  <w:marRight w:val="0"/>
                                                  <w:marTop w:val="0"/>
                                                  <w:marBottom w:val="0"/>
                                                  <w:divBdr>
                                                    <w:top w:val="none" w:sz="0" w:space="0" w:color="auto"/>
                                                    <w:left w:val="none" w:sz="0" w:space="0" w:color="auto"/>
                                                    <w:bottom w:val="none" w:sz="0" w:space="0" w:color="auto"/>
                                                    <w:right w:val="none" w:sz="0" w:space="0" w:color="auto"/>
                                                  </w:divBdr>
                                                  <w:divsChild>
                                                    <w:div w:id="11692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557">
                                      <w:marLeft w:val="0"/>
                                      <w:marRight w:val="0"/>
                                      <w:marTop w:val="0"/>
                                      <w:marBottom w:val="0"/>
                                      <w:divBdr>
                                        <w:top w:val="none" w:sz="0" w:space="0" w:color="auto"/>
                                        <w:left w:val="none" w:sz="0" w:space="0" w:color="auto"/>
                                        <w:bottom w:val="none" w:sz="0" w:space="0" w:color="auto"/>
                                        <w:right w:val="none" w:sz="0" w:space="0" w:color="auto"/>
                                      </w:divBdr>
                                      <w:divsChild>
                                        <w:div w:id="566843260">
                                          <w:marLeft w:val="0"/>
                                          <w:marRight w:val="0"/>
                                          <w:marTop w:val="0"/>
                                          <w:marBottom w:val="0"/>
                                          <w:divBdr>
                                            <w:top w:val="none" w:sz="0" w:space="0" w:color="auto"/>
                                            <w:left w:val="none" w:sz="0" w:space="0" w:color="auto"/>
                                            <w:bottom w:val="none" w:sz="0" w:space="0" w:color="auto"/>
                                            <w:right w:val="none" w:sz="0" w:space="0" w:color="auto"/>
                                          </w:divBdr>
                                        </w:div>
                                        <w:div w:id="659384079">
                                          <w:marLeft w:val="0"/>
                                          <w:marRight w:val="0"/>
                                          <w:marTop w:val="0"/>
                                          <w:marBottom w:val="0"/>
                                          <w:divBdr>
                                            <w:top w:val="none" w:sz="0" w:space="0" w:color="auto"/>
                                            <w:left w:val="none" w:sz="0" w:space="0" w:color="auto"/>
                                            <w:bottom w:val="none" w:sz="0" w:space="0" w:color="auto"/>
                                            <w:right w:val="none" w:sz="0" w:space="0" w:color="auto"/>
                                          </w:divBdr>
                                        </w:div>
                                        <w:div w:id="764229610">
                                          <w:marLeft w:val="0"/>
                                          <w:marRight w:val="0"/>
                                          <w:marTop w:val="0"/>
                                          <w:marBottom w:val="35"/>
                                          <w:divBdr>
                                            <w:top w:val="none" w:sz="0" w:space="0" w:color="auto"/>
                                            <w:left w:val="none" w:sz="0" w:space="0" w:color="auto"/>
                                            <w:bottom w:val="none" w:sz="0" w:space="0" w:color="auto"/>
                                            <w:right w:val="none" w:sz="0" w:space="0" w:color="auto"/>
                                          </w:divBdr>
                                          <w:divsChild>
                                            <w:div w:id="497309101">
                                              <w:marLeft w:val="0"/>
                                              <w:marRight w:val="0"/>
                                              <w:marTop w:val="0"/>
                                              <w:marBottom w:val="0"/>
                                              <w:divBdr>
                                                <w:top w:val="none" w:sz="0" w:space="0" w:color="auto"/>
                                                <w:left w:val="none" w:sz="0" w:space="0" w:color="auto"/>
                                                <w:bottom w:val="none" w:sz="0" w:space="0" w:color="auto"/>
                                                <w:right w:val="none" w:sz="0" w:space="0" w:color="auto"/>
                                              </w:divBdr>
                                            </w:div>
                                            <w:div w:id="1754542898">
                                              <w:marLeft w:val="0"/>
                                              <w:marRight w:val="0"/>
                                              <w:marTop w:val="0"/>
                                              <w:marBottom w:val="0"/>
                                              <w:divBdr>
                                                <w:top w:val="none" w:sz="0" w:space="0" w:color="auto"/>
                                                <w:left w:val="none" w:sz="0" w:space="0" w:color="auto"/>
                                                <w:bottom w:val="none" w:sz="0" w:space="0" w:color="auto"/>
                                                <w:right w:val="none" w:sz="0" w:space="0" w:color="auto"/>
                                              </w:divBdr>
                                            </w:div>
                                          </w:divsChild>
                                        </w:div>
                                        <w:div w:id="895898981">
                                          <w:marLeft w:val="23"/>
                                          <w:marRight w:val="0"/>
                                          <w:marTop w:val="0"/>
                                          <w:marBottom w:val="0"/>
                                          <w:divBdr>
                                            <w:top w:val="none" w:sz="0" w:space="0" w:color="auto"/>
                                            <w:left w:val="none" w:sz="0" w:space="0" w:color="auto"/>
                                            <w:bottom w:val="none" w:sz="0" w:space="0" w:color="auto"/>
                                            <w:right w:val="none" w:sz="0" w:space="0" w:color="auto"/>
                                          </w:divBdr>
                                        </w:div>
                                        <w:div w:id="19343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4172">
                                  <w:marLeft w:val="0"/>
                                  <w:marRight w:val="0"/>
                                  <w:marTop w:val="0"/>
                                  <w:marBottom w:val="0"/>
                                  <w:divBdr>
                                    <w:top w:val="single" w:sz="4" w:space="8" w:color="E3E3E3"/>
                                    <w:left w:val="none" w:sz="0" w:space="0" w:color="auto"/>
                                    <w:bottom w:val="none" w:sz="0" w:space="0" w:color="auto"/>
                                    <w:right w:val="none" w:sz="0" w:space="0" w:color="auto"/>
                                  </w:divBdr>
                                  <w:divsChild>
                                    <w:div w:id="1565599843">
                                      <w:marLeft w:val="0"/>
                                      <w:marRight w:val="0"/>
                                      <w:marTop w:val="0"/>
                                      <w:marBottom w:val="0"/>
                                      <w:divBdr>
                                        <w:top w:val="none" w:sz="0" w:space="0" w:color="auto"/>
                                        <w:left w:val="none" w:sz="0" w:space="0" w:color="auto"/>
                                        <w:bottom w:val="none" w:sz="0" w:space="0" w:color="auto"/>
                                        <w:right w:val="none" w:sz="0" w:space="0" w:color="auto"/>
                                      </w:divBdr>
                                      <w:divsChild>
                                        <w:div w:id="62653726">
                                          <w:marLeft w:val="0"/>
                                          <w:marRight w:val="0"/>
                                          <w:marTop w:val="0"/>
                                          <w:marBottom w:val="0"/>
                                          <w:divBdr>
                                            <w:top w:val="none" w:sz="0" w:space="0" w:color="auto"/>
                                            <w:left w:val="none" w:sz="0" w:space="0" w:color="auto"/>
                                            <w:bottom w:val="none" w:sz="0" w:space="0" w:color="auto"/>
                                            <w:right w:val="none" w:sz="0" w:space="0" w:color="auto"/>
                                          </w:divBdr>
                                        </w:div>
                                        <w:div w:id="194006308">
                                          <w:marLeft w:val="0"/>
                                          <w:marRight w:val="0"/>
                                          <w:marTop w:val="0"/>
                                          <w:marBottom w:val="0"/>
                                          <w:divBdr>
                                            <w:top w:val="none" w:sz="0" w:space="0" w:color="auto"/>
                                            <w:left w:val="none" w:sz="0" w:space="0" w:color="auto"/>
                                            <w:bottom w:val="none" w:sz="0" w:space="0" w:color="auto"/>
                                            <w:right w:val="none" w:sz="0" w:space="0" w:color="auto"/>
                                          </w:divBdr>
                                          <w:divsChild>
                                            <w:div w:id="1764647186">
                                              <w:marLeft w:val="0"/>
                                              <w:marRight w:val="0"/>
                                              <w:marTop w:val="0"/>
                                              <w:marBottom w:val="0"/>
                                              <w:divBdr>
                                                <w:top w:val="none" w:sz="0" w:space="0" w:color="auto"/>
                                                <w:left w:val="none" w:sz="0" w:space="0" w:color="auto"/>
                                                <w:bottom w:val="none" w:sz="0" w:space="0" w:color="auto"/>
                                                <w:right w:val="none" w:sz="0" w:space="0" w:color="auto"/>
                                              </w:divBdr>
                                              <w:divsChild>
                                                <w:div w:id="10584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1964">
                                          <w:marLeft w:val="0"/>
                                          <w:marRight w:val="0"/>
                                          <w:marTop w:val="0"/>
                                          <w:marBottom w:val="161"/>
                                          <w:divBdr>
                                            <w:top w:val="none" w:sz="0" w:space="0" w:color="auto"/>
                                            <w:left w:val="none" w:sz="0" w:space="0" w:color="auto"/>
                                            <w:bottom w:val="none" w:sz="0" w:space="0" w:color="auto"/>
                                            <w:right w:val="none" w:sz="0" w:space="0" w:color="auto"/>
                                          </w:divBdr>
                                          <w:divsChild>
                                            <w:div w:id="711347380">
                                              <w:marLeft w:val="0"/>
                                              <w:marRight w:val="0"/>
                                              <w:marTop w:val="0"/>
                                              <w:marBottom w:val="0"/>
                                              <w:divBdr>
                                                <w:top w:val="none" w:sz="0" w:space="0" w:color="auto"/>
                                                <w:left w:val="none" w:sz="0" w:space="0" w:color="auto"/>
                                                <w:bottom w:val="none" w:sz="0" w:space="0" w:color="auto"/>
                                                <w:right w:val="none" w:sz="0" w:space="0" w:color="auto"/>
                                              </w:divBdr>
                                              <w:divsChild>
                                                <w:div w:id="12694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5037">
                                          <w:marLeft w:val="0"/>
                                          <w:marRight w:val="0"/>
                                          <w:marTop w:val="0"/>
                                          <w:marBottom w:val="0"/>
                                          <w:divBdr>
                                            <w:top w:val="none" w:sz="0" w:space="0" w:color="auto"/>
                                            <w:left w:val="none" w:sz="0" w:space="0" w:color="auto"/>
                                            <w:bottom w:val="none" w:sz="0" w:space="0" w:color="auto"/>
                                            <w:right w:val="none" w:sz="0" w:space="0" w:color="auto"/>
                                          </w:divBdr>
                                        </w:div>
                                        <w:div w:id="1247493306">
                                          <w:marLeft w:val="23"/>
                                          <w:marRight w:val="0"/>
                                          <w:marTop w:val="0"/>
                                          <w:marBottom w:val="0"/>
                                          <w:divBdr>
                                            <w:top w:val="none" w:sz="0" w:space="0" w:color="auto"/>
                                            <w:left w:val="none" w:sz="0" w:space="0" w:color="auto"/>
                                            <w:bottom w:val="none" w:sz="0" w:space="0" w:color="auto"/>
                                            <w:right w:val="none" w:sz="0" w:space="0" w:color="auto"/>
                                          </w:divBdr>
                                        </w:div>
                                        <w:div w:id="1355888877">
                                          <w:marLeft w:val="0"/>
                                          <w:marRight w:val="0"/>
                                          <w:marTop w:val="0"/>
                                          <w:marBottom w:val="0"/>
                                          <w:divBdr>
                                            <w:top w:val="none" w:sz="0" w:space="0" w:color="auto"/>
                                            <w:left w:val="none" w:sz="0" w:space="0" w:color="auto"/>
                                            <w:bottom w:val="none" w:sz="0" w:space="0" w:color="auto"/>
                                            <w:right w:val="none" w:sz="0" w:space="0" w:color="auto"/>
                                          </w:divBdr>
                                        </w:div>
                                        <w:div w:id="1437604719">
                                          <w:marLeft w:val="0"/>
                                          <w:marRight w:val="0"/>
                                          <w:marTop w:val="0"/>
                                          <w:marBottom w:val="0"/>
                                          <w:divBdr>
                                            <w:top w:val="none" w:sz="0" w:space="0" w:color="auto"/>
                                            <w:left w:val="none" w:sz="0" w:space="0" w:color="auto"/>
                                            <w:bottom w:val="none" w:sz="0" w:space="0" w:color="auto"/>
                                            <w:right w:val="none" w:sz="0" w:space="0" w:color="auto"/>
                                          </w:divBdr>
                                        </w:div>
                                        <w:div w:id="14855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786642">
      <w:bodyDiv w:val="1"/>
      <w:marLeft w:val="0"/>
      <w:marRight w:val="0"/>
      <w:marTop w:val="0"/>
      <w:marBottom w:val="0"/>
      <w:divBdr>
        <w:top w:val="none" w:sz="0" w:space="0" w:color="auto"/>
        <w:left w:val="none" w:sz="0" w:space="0" w:color="auto"/>
        <w:bottom w:val="none" w:sz="0" w:space="0" w:color="auto"/>
        <w:right w:val="none" w:sz="0" w:space="0" w:color="auto"/>
      </w:divBdr>
    </w:div>
    <w:div w:id="526794212">
      <w:bodyDiv w:val="1"/>
      <w:marLeft w:val="0"/>
      <w:marRight w:val="0"/>
      <w:marTop w:val="0"/>
      <w:marBottom w:val="0"/>
      <w:divBdr>
        <w:top w:val="none" w:sz="0" w:space="0" w:color="auto"/>
        <w:left w:val="none" w:sz="0" w:space="0" w:color="auto"/>
        <w:bottom w:val="none" w:sz="0" w:space="0" w:color="auto"/>
        <w:right w:val="none" w:sz="0" w:space="0" w:color="auto"/>
      </w:divBdr>
    </w:div>
    <w:div w:id="697780300">
      <w:bodyDiv w:val="1"/>
      <w:marLeft w:val="45"/>
      <w:marRight w:val="45"/>
      <w:marTop w:val="90"/>
      <w:marBottom w:val="90"/>
      <w:divBdr>
        <w:top w:val="none" w:sz="0" w:space="0" w:color="auto"/>
        <w:left w:val="none" w:sz="0" w:space="0" w:color="auto"/>
        <w:bottom w:val="none" w:sz="0" w:space="0" w:color="auto"/>
        <w:right w:val="none" w:sz="0" w:space="0" w:color="auto"/>
      </w:divBdr>
      <w:divsChild>
        <w:div w:id="232551327">
          <w:marLeft w:val="0"/>
          <w:marRight w:val="0"/>
          <w:marTop w:val="240"/>
          <w:marBottom w:val="0"/>
          <w:divBdr>
            <w:top w:val="none" w:sz="0" w:space="0" w:color="auto"/>
            <w:left w:val="none" w:sz="0" w:space="0" w:color="auto"/>
            <w:bottom w:val="none" w:sz="0" w:space="0" w:color="auto"/>
            <w:right w:val="none" w:sz="0" w:space="0" w:color="auto"/>
          </w:divBdr>
        </w:div>
        <w:div w:id="894388638">
          <w:marLeft w:val="0"/>
          <w:marRight w:val="0"/>
          <w:marTop w:val="240"/>
          <w:marBottom w:val="0"/>
          <w:divBdr>
            <w:top w:val="none" w:sz="0" w:space="0" w:color="auto"/>
            <w:left w:val="none" w:sz="0" w:space="0" w:color="auto"/>
            <w:bottom w:val="none" w:sz="0" w:space="0" w:color="auto"/>
            <w:right w:val="none" w:sz="0" w:space="0" w:color="auto"/>
          </w:divBdr>
          <w:divsChild>
            <w:div w:id="1091005229">
              <w:marLeft w:val="0"/>
              <w:marRight w:val="0"/>
              <w:marTop w:val="45"/>
              <w:marBottom w:val="0"/>
              <w:divBdr>
                <w:top w:val="none" w:sz="0" w:space="0" w:color="auto"/>
                <w:left w:val="none" w:sz="0" w:space="0" w:color="auto"/>
                <w:bottom w:val="none" w:sz="0" w:space="0" w:color="auto"/>
                <w:right w:val="none" w:sz="0" w:space="0" w:color="auto"/>
              </w:divBdr>
            </w:div>
          </w:divsChild>
        </w:div>
        <w:div w:id="1281297877">
          <w:marLeft w:val="0"/>
          <w:marRight w:val="0"/>
          <w:marTop w:val="240"/>
          <w:marBottom w:val="0"/>
          <w:divBdr>
            <w:top w:val="none" w:sz="0" w:space="0" w:color="auto"/>
            <w:left w:val="none" w:sz="0" w:space="0" w:color="auto"/>
            <w:bottom w:val="none" w:sz="0" w:space="0" w:color="auto"/>
            <w:right w:val="none" w:sz="0" w:space="0" w:color="auto"/>
          </w:divBdr>
        </w:div>
      </w:divsChild>
    </w:div>
    <w:div w:id="1114862030">
      <w:bodyDiv w:val="1"/>
      <w:marLeft w:val="0"/>
      <w:marRight w:val="0"/>
      <w:marTop w:val="0"/>
      <w:marBottom w:val="0"/>
      <w:divBdr>
        <w:top w:val="none" w:sz="0" w:space="0" w:color="auto"/>
        <w:left w:val="none" w:sz="0" w:space="0" w:color="auto"/>
        <w:bottom w:val="none" w:sz="0" w:space="0" w:color="auto"/>
        <w:right w:val="none" w:sz="0" w:space="0" w:color="auto"/>
      </w:divBdr>
    </w:div>
    <w:div w:id="1125583723">
      <w:bodyDiv w:val="1"/>
      <w:marLeft w:val="0"/>
      <w:marRight w:val="0"/>
      <w:marTop w:val="0"/>
      <w:marBottom w:val="0"/>
      <w:divBdr>
        <w:top w:val="none" w:sz="0" w:space="0" w:color="auto"/>
        <w:left w:val="none" w:sz="0" w:space="0" w:color="auto"/>
        <w:bottom w:val="none" w:sz="0" w:space="0" w:color="auto"/>
        <w:right w:val="none" w:sz="0" w:space="0" w:color="auto"/>
      </w:divBdr>
    </w:div>
    <w:div w:id="1178889237">
      <w:bodyDiv w:val="1"/>
      <w:marLeft w:val="0"/>
      <w:marRight w:val="0"/>
      <w:marTop w:val="0"/>
      <w:marBottom w:val="0"/>
      <w:divBdr>
        <w:top w:val="none" w:sz="0" w:space="0" w:color="auto"/>
        <w:left w:val="none" w:sz="0" w:space="0" w:color="auto"/>
        <w:bottom w:val="none" w:sz="0" w:space="0" w:color="auto"/>
        <w:right w:val="none" w:sz="0" w:space="0" w:color="auto"/>
      </w:divBdr>
    </w:div>
    <w:div w:id="1285648772">
      <w:bodyDiv w:val="1"/>
      <w:marLeft w:val="0"/>
      <w:marRight w:val="0"/>
      <w:marTop w:val="0"/>
      <w:marBottom w:val="0"/>
      <w:divBdr>
        <w:top w:val="none" w:sz="0" w:space="0" w:color="auto"/>
        <w:left w:val="none" w:sz="0" w:space="0" w:color="auto"/>
        <w:bottom w:val="none" w:sz="0" w:space="0" w:color="auto"/>
        <w:right w:val="none" w:sz="0" w:space="0" w:color="auto"/>
      </w:divBdr>
    </w:div>
    <w:div w:id="1413743869">
      <w:bodyDiv w:val="1"/>
      <w:marLeft w:val="0"/>
      <w:marRight w:val="0"/>
      <w:marTop w:val="0"/>
      <w:marBottom w:val="0"/>
      <w:divBdr>
        <w:top w:val="none" w:sz="0" w:space="0" w:color="auto"/>
        <w:left w:val="none" w:sz="0" w:space="0" w:color="auto"/>
        <w:bottom w:val="none" w:sz="0" w:space="0" w:color="auto"/>
        <w:right w:val="none" w:sz="0" w:space="0" w:color="auto"/>
      </w:divBdr>
    </w:div>
    <w:div w:id="1463502010">
      <w:bodyDiv w:val="1"/>
      <w:marLeft w:val="0"/>
      <w:marRight w:val="0"/>
      <w:marTop w:val="0"/>
      <w:marBottom w:val="0"/>
      <w:divBdr>
        <w:top w:val="none" w:sz="0" w:space="0" w:color="auto"/>
        <w:left w:val="none" w:sz="0" w:space="0" w:color="auto"/>
        <w:bottom w:val="none" w:sz="0" w:space="0" w:color="auto"/>
        <w:right w:val="none" w:sz="0" w:space="0" w:color="auto"/>
      </w:divBdr>
      <w:divsChild>
        <w:div w:id="2106999291">
          <w:marLeft w:val="0"/>
          <w:marRight w:val="0"/>
          <w:marTop w:val="0"/>
          <w:marBottom w:val="0"/>
          <w:divBdr>
            <w:top w:val="none" w:sz="0" w:space="0" w:color="auto"/>
            <w:left w:val="none" w:sz="0" w:space="0" w:color="auto"/>
            <w:bottom w:val="none" w:sz="0" w:space="0" w:color="auto"/>
            <w:right w:val="none" w:sz="0" w:space="0" w:color="auto"/>
          </w:divBdr>
          <w:divsChild>
            <w:div w:id="12417963">
              <w:marLeft w:val="0"/>
              <w:marRight w:val="0"/>
              <w:marTop w:val="0"/>
              <w:marBottom w:val="0"/>
              <w:divBdr>
                <w:top w:val="none" w:sz="0" w:space="0" w:color="auto"/>
                <w:left w:val="none" w:sz="0" w:space="0" w:color="auto"/>
                <w:bottom w:val="none" w:sz="0" w:space="0" w:color="auto"/>
                <w:right w:val="none" w:sz="0" w:space="0" w:color="auto"/>
              </w:divBdr>
              <w:divsChild>
                <w:div w:id="1723866080">
                  <w:marLeft w:val="0"/>
                  <w:marRight w:val="0"/>
                  <w:marTop w:val="0"/>
                  <w:marBottom w:val="0"/>
                  <w:divBdr>
                    <w:top w:val="none" w:sz="0" w:space="0" w:color="auto"/>
                    <w:left w:val="none" w:sz="0" w:space="0" w:color="auto"/>
                    <w:bottom w:val="none" w:sz="0" w:space="0" w:color="auto"/>
                    <w:right w:val="none" w:sz="0" w:space="0" w:color="auto"/>
                  </w:divBdr>
                  <w:divsChild>
                    <w:div w:id="101999779">
                      <w:marLeft w:val="0"/>
                      <w:marRight w:val="0"/>
                      <w:marTop w:val="0"/>
                      <w:marBottom w:val="0"/>
                      <w:divBdr>
                        <w:top w:val="none" w:sz="0" w:space="0" w:color="auto"/>
                        <w:left w:val="none" w:sz="0" w:space="0" w:color="auto"/>
                        <w:bottom w:val="none" w:sz="0" w:space="0" w:color="auto"/>
                        <w:right w:val="none" w:sz="0" w:space="0" w:color="auto"/>
                      </w:divBdr>
                      <w:divsChild>
                        <w:div w:id="737938963">
                          <w:marLeft w:val="0"/>
                          <w:marRight w:val="0"/>
                          <w:marTop w:val="0"/>
                          <w:marBottom w:val="0"/>
                          <w:divBdr>
                            <w:top w:val="none" w:sz="0" w:space="0" w:color="auto"/>
                            <w:left w:val="none" w:sz="0" w:space="0" w:color="auto"/>
                            <w:bottom w:val="none" w:sz="0" w:space="0" w:color="auto"/>
                            <w:right w:val="none" w:sz="0" w:space="0" w:color="auto"/>
                          </w:divBdr>
                          <w:divsChild>
                            <w:div w:id="1332758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02238">
      <w:bodyDiv w:val="1"/>
      <w:marLeft w:val="0"/>
      <w:marRight w:val="0"/>
      <w:marTop w:val="0"/>
      <w:marBottom w:val="0"/>
      <w:divBdr>
        <w:top w:val="none" w:sz="0" w:space="0" w:color="auto"/>
        <w:left w:val="none" w:sz="0" w:space="0" w:color="auto"/>
        <w:bottom w:val="none" w:sz="0" w:space="0" w:color="auto"/>
        <w:right w:val="none" w:sz="0" w:space="0" w:color="auto"/>
      </w:divBdr>
      <w:divsChild>
        <w:div w:id="66617108">
          <w:marLeft w:val="0"/>
          <w:marRight w:val="0"/>
          <w:marTop w:val="0"/>
          <w:marBottom w:val="0"/>
          <w:divBdr>
            <w:top w:val="none" w:sz="0" w:space="0" w:color="auto"/>
            <w:left w:val="none" w:sz="0" w:space="0" w:color="auto"/>
            <w:bottom w:val="none" w:sz="0" w:space="0" w:color="auto"/>
            <w:right w:val="none" w:sz="0" w:space="0" w:color="auto"/>
          </w:divBdr>
          <w:divsChild>
            <w:div w:id="956912949">
              <w:marLeft w:val="0"/>
              <w:marRight w:val="0"/>
              <w:marTop w:val="0"/>
              <w:marBottom w:val="0"/>
              <w:divBdr>
                <w:top w:val="none" w:sz="0" w:space="0" w:color="auto"/>
                <w:left w:val="none" w:sz="0" w:space="0" w:color="auto"/>
                <w:bottom w:val="none" w:sz="0" w:space="0" w:color="auto"/>
                <w:right w:val="none" w:sz="0" w:space="0" w:color="auto"/>
              </w:divBdr>
              <w:divsChild>
                <w:div w:id="3617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4259">
      <w:bodyDiv w:val="1"/>
      <w:marLeft w:val="0"/>
      <w:marRight w:val="0"/>
      <w:marTop w:val="0"/>
      <w:marBottom w:val="0"/>
      <w:divBdr>
        <w:top w:val="none" w:sz="0" w:space="0" w:color="auto"/>
        <w:left w:val="none" w:sz="0" w:space="0" w:color="auto"/>
        <w:bottom w:val="none" w:sz="0" w:space="0" w:color="auto"/>
        <w:right w:val="none" w:sz="0" w:space="0" w:color="auto"/>
      </w:divBdr>
      <w:divsChild>
        <w:div w:id="2012296829">
          <w:marLeft w:val="0"/>
          <w:marRight w:val="0"/>
          <w:marTop w:val="0"/>
          <w:marBottom w:val="0"/>
          <w:divBdr>
            <w:top w:val="none" w:sz="0" w:space="0" w:color="auto"/>
            <w:left w:val="none" w:sz="0" w:space="0" w:color="auto"/>
            <w:bottom w:val="none" w:sz="0" w:space="0" w:color="auto"/>
            <w:right w:val="none" w:sz="0" w:space="0" w:color="auto"/>
          </w:divBdr>
          <w:divsChild>
            <w:div w:id="1061947052">
              <w:marLeft w:val="0"/>
              <w:marRight w:val="0"/>
              <w:marTop w:val="0"/>
              <w:marBottom w:val="0"/>
              <w:divBdr>
                <w:top w:val="none" w:sz="0" w:space="0" w:color="auto"/>
                <w:left w:val="none" w:sz="0" w:space="0" w:color="auto"/>
                <w:bottom w:val="none" w:sz="0" w:space="0" w:color="auto"/>
                <w:right w:val="none" w:sz="0" w:space="0" w:color="auto"/>
              </w:divBdr>
              <w:divsChild>
                <w:div w:id="1777208536">
                  <w:marLeft w:val="0"/>
                  <w:marRight w:val="0"/>
                  <w:marTop w:val="0"/>
                  <w:marBottom w:val="0"/>
                  <w:divBdr>
                    <w:top w:val="single" w:sz="4" w:space="0" w:color="E3E3E3"/>
                    <w:left w:val="single" w:sz="4" w:space="0" w:color="E3E3E3"/>
                    <w:bottom w:val="single" w:sz="4" w:space="9" w:color="E3E3E3"/>
                    <w:right w:val="single" w:sz="4" w:space="0" w:color="E3E3E3"/>
                  </w:divBdr>
                  <w:divsChild>
                    <w:div w:id="1859927290">
                      <w:marLeft w:val="0"/>
                      <w:marRight w:val="0"/>
                      <w:marTop w:val="0"/>
                      <w:marBottom w:val="0"/>
                      <w:divBdr>
                        <w:top w:val="none" w:sz="0" w:space="0" w:color="auto"/>
                        <w:left w:val="none" w:sz="0" w:space="0" w:color="auto"/>
                        <w:bottom w:val="none" w:sz="0" w:space="0" w:color="auto"/>
                        <w:right w:val="none" w:sz="0" w:space="0" w:color="auto"/>
                      </w:divBdr>
                      <w:divsChild>
                        <w:div w:id="1364283734">
                          <w:marLeft w:val="0"/>
                          <w:marRight w:val="0"/>
                          <w:marTop w:val="0"/>
                          <w:marBottom w:val="0"/>
                          <w:divBdr>
                            <w:top w:val="none" w:sz="0" w:space="0" w:color="auto"/>
                            <w:left w:val="none" w:sz="0" w:space="0" w:color="auto"/>
                            <w:bottom w:val="none" w:sz="0" w:space="0" w:color="auto"/>
                            <w:right w:val="none" w:sz="0" w:space="0" w:color="auto"/>
                          </w:divBdr>
                          <w:divsChild>
                            <w:div w:id="694380994">
                              <w:marLeft w:val="0"/>
                              <w:marRight w:val="0"/>
                              <w:marTop w:val="0"/>
                              <w:marBottom w:val="0"/>
                              <w:divBdr>
                                <w:top w:val="none" w:sz="0" w:space="0" w:color="auto"/>
                                <w:left w:val="none" w:sz="0" w:space="0" w:color="auto"/>
                                <w:bottom w:val="none" w:sz="0" w:space="0" w:color="auto"/>
                                <w:right w:val="none" w:sz="0" w:space="0" w:color="auto"/>
                              </w:divBdr>
                              <w:divsChild>
                                <w:div w:id="471141965">
                                  <w:marLeft w:val="0"/>
                                  <w:marRight w:val="0"/>
                                  <w:marTop w:val="0"/>
                                  <w:marBottom w:val="0"/>
                                  <w:divBdr>
                                    <w:top w:val="single" w:sz="4" w:space="8" w:color="E3E3E3"/>
                                    <w:left w:val="none" w:sz="0" w:space="0" w:color="auto"/>
                                    <w:bottom w:val="none" w:sz="0" w:space="0" w:color="auto"/>
                                    <w:right w:val="none" w:sz="0" w:space="0" w:color="auto"/>
                                  </w:divBdr>
                                  <w:divsChild>
                                    <w:div w:id="116028061">
                                      <w:marLeft w:val="0"/>
                                      <w:marRight w:val="0"/>
                                      <w:marTop w:val="0"/>
                                      <w:marBottom w:val="0"/>
                                      <w:divBdr>
                                        <w:top w:val="none" w:sz="0" w:space="0" w:color="auto"/>
                                        <w:left w:val="none" w:sz="0" w:space="0" w:color="auto"/>
                                        <w:bottom w:val="none" w:sz="0" w:space="0" w:color="auto"/>
                                        <w:right w:val="none" w:sz="0" w:space="0" w:color="auto"/>
                                      </w:divBdr>
                                      <w:divsChild>
                                        <w:div w:id="206188952">
                                          <w:marLeft w:val="23"/>
                                          <w:marRight w:val="0"/>
                                          <w:marTop w:val="0"/>
                                          <w:marBottom w:val="0"/>
                                          <w:divBdr>
                                            <w:top w:val="none" w:sz="0" w:space="0" w:color="auto"/>
                                            <w:left w:val="none" w:sz="0" w:space="0" w:color="auto"/>
                                            <w:bottom w:val="none" w:sz="0" w:space="0" w:color="auto"/>
                                            <w:right w:val="none" w:sz="0" w:space="0" w:color="auto"/>
                                          </w:divBdr>
                                        </w:div>
                                        <w:div w:id="538277219">
                                          <w:marLeft w:val="0"/>
                                          <w:marRight w:val="0"/>
                                          <w:marTop w:val="0"/>
                                          <w:marBottom w:val="0"/>
                                          <w:divBdr>
                                            <w:top w:val="none" w:sz="0" w:space="0" w:color="auto"/>
                                            <w:left w:val="none" w:sz="0" w:space="0" w:color="auto"/>
                                            <w:bottom w:val="none" w:sz="0" w:space="0" w:color="auto"/>
                                            <w:right w:val="none" w:sz="0" w:space="0" w:color="auto"/>
                                          </w:divBdr>
                                        </w:div>
                                        <w:div w:id="723911477">
                                          <w:marLeft w:val="0"/>
                                          <w:marRight w:val="0"/>
                                          <w:marTop w:val="0"/>
                                          <w:marBottom w:val="0"/>
                                          <w:divBdr>
                                            <w:top w:val="none" w:sz="0" w:space="0" w:color="auto"/>
                                            <w:left w:val="none" w:sz="0" w:space="0" w:color="auto"/>
                                            <w:bottom w:val="none" w:sz="0" w:space="0" w:color="auto"/>
                                            <w:right w:val="none" w:sz="0" w:space="0" w:color="auto"/>
                                          </w:divBdr>
                                        </w:div>
                                        <w:div w:id="732197485">
                                          <w:marLeft w:val="0"/>
                                          <w:marRight w:val="0"/>
                                          <w:marTop w:val="0"/>
                                          <w:marBottom w:val="35"/>
                                          <w:divBdr>
                                            <w:top w:val="none" w:sz="0" w:space="0" w:color="auto"/>
                                            <w:left w:val="none" w:sz="0" w:space="0" w:color="auto"/>
                                            <w:bottom w:val="none" w:sz="0" w:space="0" w:color="auto"/>
                                            <w:right w:val="none" w:sz="0" w:space="0" w:color="auto"/>
                                          </w:divBdr>
                                          <w:divsChild>
                                            <w:div w:id="528884005">
                                              <w:marLeft w:val="0"/>
                                              <w:marRight w:val="0"/>
                                              <w:marTop w:val="0"/>
                                              <w:marBottom w:val="0"/>
                                              <w:divBdr>
                                                <w:top w:val="none" w:sz="0" w:space="0" w:color="auto"/>
                                                <w:left w:val="none" w:sz="0" w:space="0" w:color="auto"/>
                                                <w:bottom w:val="none" w:sz="0" w:space="0" w:color="auto"/>
                                                <w:right w:val="none" w:sz="0" w:space="0" w:color="auto"/>
                                              </w:divBdr>
                                            </w:div>
                                            <w:div w:id="683475752">
                                              <w:marLeft w:val="0"/>
                                              <w:marRight w:val="0"/>
                                              <w:marTop w:val="0"/>
                                              <w:marBottom w:val="0"/>
                                              <w:divBdr>
                                                <w:top w:val="none" w:sz="0" w:space="0" w:color="auto"/>
                                                <w:left w:val="none" w:sz="0" w:space="0" w:color="auto"/>
                                                <w:bottom w:val="none" w:sz="0" w:space="0" w:color="auto"/>
                                                <w:right w:val="none" w:sz="0" w:space="0" w:color="auto"/>
                                              </w:divBdr>
                                            </w:div>
                                          </w:divsChild>
                                        </w:div>
                                        <w:div w:id="1499156947">
                                          <w:marLeft w:val="0"/>
                                          <w:marRight w:val="0"/>
                                          <w:marTop w:val="0"/>
                                          <w:marBottom w:val="0"/>
                                          <w:divBdr>
                                            <w:top w:val="none" w:sz="0" w:space="0" w:color="auto"/>
                                            <w:left w:val="none" w:sz="0" w:space="0" w:color="auto"/>
                                            <w:bottom w:val="none" w:sz="0" w:space="0" w:color="auto"/>
                                            <w:right w:val="none" w:sz="0" w:space="0" w:color="auto"/>
                                          </w:divBdr>
                                        </w:div>
                                      </w:divsChild>
                                    </w:div>
                                    <w:div w:id="2069263586">
                                      <w:marLeft w:val="0"/>
                                      <w:marRight w:val="0"/>
                                      <w:marTop w:val="0"/>
                                      <w:marBottom w:val="0"/>
                                      <w:divBdr>
                                        <w:top w:val="none" w:sz="0" w:space="0" w:color="auto"/>
                                        <w:left w:val="none" w:sz="0" w:space="0" w:color="auto"/>
                                        <w:bottom w:val="none" w:sz="0" w:space="0" w:color="auto"/>
                                        <w:right w:val="none" w:sz="0" w:space="0" w:color="auto"/>
                                      </w:divBdr>
                                      <w:divsChild>
                                        <w:div w:id="185752329">
                                          <w:marLeft w:val="0"/>
                                          <w:marRight w:val="0"/>
                                          <w:marTop w:val="0"/>
                                          <w:marBottom w:val="0"/>
                                          <w:divBdr>
                                            <w:top w:val="none" w:sz="0" w:space="0" w:color="auto"/>
                                            <w:left w:val="none" w:sz="0" w:space="0" w:color="auto"/>
                                            <w:bottom w:val="none" w:sz="0" w:space="0" w:color="auto"/>
                                            <w:right w:val="none" w:sz="0" w:space="0" w:color="auto"/>
                                          </w:divBdr>
                                          <w:divsChild>
                                            <w:div w:id="999843144">
                                              <w:marLeft w:val="0"/>
                                              <w:marRight w:val="0"/>
                                              <w:marTop w:val="0"/>
                                              <w:marBottom w:val="0"/>
                                              <w:divBdr>
                                                <w:top w:val="none" w:sz="0" w:space="0" w:color="auto"/>
                                                <w:left w:val="none" w:sz="0" w:space="0" w:color="auto"/>
                                                <w:bottom w:val="none" w:sz="0" w:space="0" w:color="auto"/>
                                                <w:right w:val="none" w:sz="0" w:space="0" w:color="auto"/>
                                              </w:divBdr>
                                            </w:div>
                                            <w:div w:id="1106802776">
                                              <w:marLeft w:val="0"/>
                                              <w:marRight w:val="0"/>
                                              <w:marTop w:val="0"/>
                                              <w:marBottom w:val="0"/>
                                              <w:divBdr>
                                                <w:top w:val="none" w:sz="0" w:space="0" w:color="auto"/>
                                                <w:left w:val="none" w:sz="0" w:space="0" w:color="auto"/>
                                                <w:bottom w:val="none" w:sz="0" w:space="0" w:color="auto"/>
                                                <w:right w:val="none" w:sz="0" w:space="0" w:color="auto"/>
                                              </w:divBdr>
                                              <w:divsChild>
                                                <w:div w:id="898248393">
                                                  <w:marLeft w:val="0"/>
                                                  <w:marRight w:val="0"/>
                                                  <w:marTop w:val="0"/>
                                                  <w:marBottom w:val="0"/>
                                                  <w:divBdr>
                                                    <w:top w:val="none" w:sz="0" w:space="0" w:color="auto"/>
                                                    <w:left w:val="none" w:sz="0" w:space="0" w:color="auto"/>
                                                    <w:bottom w:val="none" w:sz="0" w:space="0" w:color="auto"/>
                                                    <w:right w:val="none" w:sz="0" w:space="0" w:color="auto"/>
                                                  </w:divBdr>
                                                  <w:divsChild>
                                                    <w:div w:id="2063286364">
                                                      <w:marLeft w:val="0"/>
                                                      <w:marRight w:val="0"/>
                                                      <w:marTop w:val="0"/>
                                                      <w:marBottom w:val="0"/>
                                                      <w:divBdr>
                                                        <w:top w:val="none" w:sz="0" w:space="0" w:color="auto"/>
                                                        <w:left w:val="none" w:sz="0" w:space="0" w:color="auto"/>
                                                        <w:bottom w:val="none" w:sz="0" w:space="0" w:color="auto"/>
                                                        <w:right w:val="none" w:sz="0" w:space="0" w:color="auto"/>
                                                      </w:divBdr>
                                                    </w:div>
                                                  </w:divsChild>
                                                </w:div>
                                                <w:div w:id="1939753233">
                                                  <w:marLeft w:val="0"/>
                                                  <w:marRight w:val="0"/>
                                                  <w:marTop w:val="0"/>
                                                  <w:marBottom w:val="0"/>
                                                  <w:divBdr>
                                                    <w:top w:val="none" w:sz="0" w:space="0" w:color="auto"/>
                                                    <w:left w:val="none" w:sz="0" w:space="0" w:color="auto"/>
                                                    <w:bottom w:val="none" w:sz="0" w:space="0" w:color="auto"/>
                                                    <w:right w:val="none" w:sz="0" w:space="0" w:color="auto"/>
                                                  </w:divBdr>
                                                </w:div>
                                              </w:divsChild>
                                            </w:div>
                                            <w:div w:id="1805466466">
                                              <w:marLeft w:val="0"/>
                                              <w:marRight w:val="0"/>
                                              <w:marTop w:val="0"/>
                                              <w:marBottom w:val="0"/>
                                              <w:divBdr>
                                                <w:top w:val="none" w:sz="0" w:space="0" w:color="auto"/>
                                                <w:left w:val="none" w:sz="0" w:space="0" w:color="auto"/>
                                                <w:bottom w:val="none" w:sz="0" w:space="0" w:color="auto"/>
                                                <w:right w:val="none" w:sz="0" w:space="0" w:color="auto"/>
                                              </w:divBdr>
                                            </w:div>
                                            <w:div w:id="1904292424">
                                              <w:marLeft w:val="0"/>
                                              <w:marRight w:val="0"/>
                                              <w:marTop w:val="0"/>
                                              <w:marBottom w:val="0"/>
                                              <w:divBdr>
                                                <w:top w:val="none" w:sz="0" w:space="0" w:color="auto"/>
                                                <w:left w:val="none" w:sz="0" w:space="0" w:color="auto"/>
                                                <w:bottom w:val="none" w:sz="0" w:space="0" w:color="auto"/>
                                                <w:right w:val="none" w:sz="0" w:space="0" w:color="auto"/>
                                              </w:divBdr>
                                              <w:divsChild>
                                                <w:div w:id="1931037657">
                                                  <w:marLeft w:val="0"/>
                                                  <w:marRight w:val="0"/>
                                                  <w:marTop w:val="0"/>
                                                  <w:marBottom w:val="0"/>
                                                  <w:divBdr>
                                                    <w:top w:val="none" w:sz="0" w:space="0" w:color="auto"/>
                                                    <w:left w:val="none" w:sz="0" w:space="0" w:color="auto"/>
                                                    <w:bottom w:val="none" w:sz="0" w:space="0" w:color="auto"/>
                                                    <w:right w:val="none" w:sz="0" w:space="0" w:color="auto"/>
                                                  </w:divBdr>
                                                  <w:divsChild>
                                                    <w:div w:id="464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89801">
                                  <w:marLeft w:val="0"/>
                                  <w:marRight w:val="0"/>
                                  <w:marTop w:val="0"/>
                                  <w:marBottom w:val="0"/>
                                  <w:divBdr>
                                    <w:top w:val="single" w:sz="4" w:space="8" w:color="E3E3E3"/>
                                    <w:left w:val="none" w:sz="0" w:space="0" w:color="auto"/>
                                    <w:bottom w:val="none" w:sz="0" w:space="0" w:color="auto"/>
                                    <w:right w:val="none" w:sz="0" w:space="0" w:color="auto"/>
                                  </w:divBdr>
                                  <w:divsChild>
                                    <w:div w:id="782073280">
                                      <w:marLeft w:val="0"/>
                                      <w:marRight w:val="0"/>
                                      <w:marTop w:val="0"/>
                                      <w:marBottom w:val="0"/>
                                      <w:divBdr>
                                        <w:top w:val="none" w:sz="0" w:space="0" w:color="auto"/>
                                        <w:left w:val="none" w:sz="0" w:space="0" w:color="auto"/>
                                        <w:bottom w:val="none" w:sz="0" w:space="0" w:color="auto"/>
                                        <w:right w:val="none" w:sz="0" w:space="0" w:color="auto"/>
                                      </w:divBdr>
                                      <w:divsChild>
                                        <w:div w:id="231234517">
                                          <w:marLeft w:val="0"/>
                                          <w:marRight w:val="0"/>
                                          <w:marTop w:val="0"/>
                                          <w:marBottom w:val="0"/>
                                          <w:divBdr>
                                            <w:top w:val="none" w:sz="0" w:space="0" w:color="auto"/>
                                            <w:left w:val="none" w:sz="0" w:space="0" w:color="auto"/>
                                            <w:bottom w:val="none" w:sz="0" w:space="0" w:color="auto"/>
                                            <w:right w:val="none" w:sz="0" w:space="0" w:color="auto"/>
                                          </w:divBdr>
                                        </w:div>
                                        <w:div w:id="454758697">
                                          <w:marLeft w:val="0"/>
                                          <w:marRight w:val="0"/>
                                          <w:marTop w:val="0"/>
                                          <w:marBottom w:val="0"/>
                                          <w:divBdr>
                                            <w:top w:val="none" w:sz="0" w:space="0" w:color="auto"/>
                                            <w:left w:val="none" w:sz="0" w:space="0" w:color="auto"/>
                                            <w:bottom w:val="none" w:sz="0" w:space="0" w:color="auto"/>
                                            <w:right w:val="none" w:sz="0" w:space="0" w:color="auto"/>
                                          </w:divBdr>
                                        </w:div>
                                        <w:div w:id="565993811">
                                          <w:marLeft w:val="0"/>
                                          <w:marRight w:val="0"/>
                                          <w:marTop w:val="0"/>
                                          <w:marBottom w:val="0"/>
                                          <w:divBdr>
                                            <w:top w:val="none" w:sz="0" w:space="0" w:color="auto"/>
                                            <w:left w:val="none" w:sz="0" w:space="0" w:color="auto"/>
                                            <w:bottom w:val="none" w:sz="0" w:space="0" w:color="auto"/>
                                            <w:right w:val="none" w:sz="0" w:space="0" w:color="auto"/>
                                          </w:divBdr>
                                        </w:div>
                                        <w:div w:id="968588179">
                                          <w:marLeft w:val="23"/>
                                          <w:marRight w:val="0"/>
                                          <w:marTop w:val="0"/>
                                          <w:marBottom w:val="0"/>
                                          <w:divBdr>
                                            <w:top w:val="none" w:sz="0" w:space="0" w:color="auto"/>
                                            <w:left w:val="none" w:sz="0" w:space="0" w:color="auto"/>
                                            <w:bottom w:val="none" w:sz="0" w:space="0" w:color="auto"/>
                                            <w:right w:val="none" w:sz="0" w:space="0" w:color="auto"/>
                                          </w:divBdr>
                                        </w:div>
                                        <w:div w:id="1081949656">
                                          <w:marLeft w:val="0"/>
                                          <w:marRight w:val="0"/>
                                          <w:marTop w:val="0"/>
                                          <w:marBottom w:val="0"/>
                                          <w:divBdr>
                                            <w:top w:val="none" w:sz="0" w:space="0" w:color="auto"/>
                                            <w:left w:val="none" w:sz="0" w:space="0" w:color="auto"/>
                                            <w:bottom w:val="none" w:sz="0" w:space="0" w:color="auto"/>
                                            <w:right w:val="none" w:sz="0" w:space="0" w:color="auto"/>
                                          </w:divBdr>
                                        </w:div>
                                        <w:div w:id="1678461512">
                                          <w:marLeft w:val="0"/>
                                          <w:marRight w:val="0"/>
                                          <w:marTop w:val="0"/>
                                          <w:marBottom w:val="0"/>
                                          <w:divBdr>
                                            <w:top w:val="none" w:sz="0" w:space="0" w:color="auto"/>
                                            <w:left w:val="none" w:sz="0" w:space="0" w:color="auto"/>
                                            <w:bottom w:val="none" w:sz="0" w:space="0" w:color="auto"/>
                                            <w:right w:val="none" w:sz="0" w:space="0" w:color="auto"/>
                                          </w:divBdr>
                                        </w:div>
                                        <w:div w:id="1782798727">
                                          <w:marLeft w:val="0"/>
                                          <w:marRight w:val="0"/>
                                          <w:marTop w:val="0"/>
                                          <w:marBottom w:val="0"/>
                                          <w:divBdr>
                                            <w:top w:val="none" w:sz="0" w:space="0" w:color="auto"/>
                                            <w:left w:val="none" w:sz="0" w:space="0" w:color="auto"/>
                                            <w:bottom w:val="none" w:sz="0" w:space="0" w:color="auto"/>
                                            <w:right w:val="none" w:sz="0" w:space="0" w:color="auto"/>
                                          </w:divBdr>
                                          <w:divsChild>
                                            <w:div w:id="860313302">
                                              <w:marLeft w:val="0"/>
                                              <w:marRight w:val="0"/>
                                              <w:marTop w:val="0"/>
                                              <w:marBottom w:val="0"/>
                                              <w:divBdr>
                                                <w:top w:val="none" w:sz="0" w:space="0" w:color="auto"/>
                                                <w:left w:val="none" w:sz="0" w:space="0" w:color="auto"/>
                                                <w:bottom w:val="none" w:sz="0" w:space="0" w:color="auto"/>
                                                <w:right w:val="none" w:sz="0" w:space="0" w:color="auto"/>
                                              </w:divBdr>
                                              <w:divsChild>
                                                <w:div w:id="1595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417697">
      <w:bodyDiv w:val="1"/>
      <w:marLeft w:val="0"/>
      <w:marRight w:val="0"/>
      <w:marTop w:val="0"/>
      <w:marBottom w:val="0"/>
      <w:divBdr>
        <w:top w:val="none" w:sz="0" w:space="0" w:color="auto"/>
        <w:left w:val="none" w:sz="0" w:space="0" w:color="auto"/>
        <w:bottom w:val="none" w:sz="0" w:space="0" w:color="auto"/>
        <w:right w:val="none" w:sz="0" w:space="0" w:color="auto"/>
      </w:divBdr>
    </w:div>
    <w:div w:id="1939480903">
      <w:bodyDiv w:val="1"/>
      <w:marLeft w:val="0"/>
      <w:marRight w:val="0"/>
      <w:marTop w:val="0"/>
      <w:marBottom w:val="0"/>
      <w:divBdr>
        <w:top w:val="none" w:sz="0" w:space="0" w:color="auto"/>
        <w:left w:val="none" w:sz="0" w:space="0" w:color="auto"/>
        <w:bottom w:val="none" w:sz="0" w:space="0" w:color="auto"/>
        <w:right w:val="none" w:sz="0" w:space="0" w:color="auto"/>
      </w:divBdr>
    </w:div>
    <w:div w:id="200195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D278-2F0B-48A1-AED0-BB26497F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275</Words>
  <Characters>2076</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2016. gada 19. aprīļa noteikumos Nr.244 “Noteikumi par publiskās lietošanas dzelzceļa infrastruktūras tīkla pārskata saturu””</vt:lpstr>
      <vt:lpstr/>
    </vt:vector>
  </TitlesOfParts>
  <Company>Satiksmes Ministrija</Company>
  <LinksUpToDate>false</LinksUpToDate>
  <CharactersWithSpaces>2347</CharactersWithSpaces>
  <SharedDoc>false</SharedDoc>
  <HLinks>
    <vt:vector size="6" baseType="variant">
      <vt:variant>
        <vt:i4>4849687</vt:i4>
      </vt:variant>
      <vt:variant>
        <vt:i4>0</vt:i4>
      </vt:variant>
      <vt:variant>
        <vt:i4>0</vt:i4>
      </vt:variant>
      <vt:variant>
        <vt:i4>5</vt:i4>
      </vt:variant>
      <vt:variant>
        <vt:lpwstr>http://www.likumi.lv/doc.php?id=47774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19. aprīļa noteikumos Nr.244 “Noteikumi par publiskās lietošanas dzelzceļa infrastruktūras tīkla pārskata saturu””</dc:title>
  <dc:subject>Noteikumu projekts</dc:subject>
  <dc:creator>Juris Iesalnieks</dc:creator>
  <cp:keywords>Noteikumu projekts</cp:keywords>
  <dc:description>Balaša  67028071
Santa.Balasa@sam.gov.lv</dc:description>
  <cp:lastModifiedBy>Leontine Babkina</cp:lastModifiedBy>
  <cp:revision>12</cp:revision>
  <cp:lastPrinted>2020-10-01T11:20:00Z</cp:lastPrinted>
  <dcterms:created xsi:type="dcterms:W3CDTF">2020-07-22T08:30:00Z</dcterms:created>
  <dcterms:modified xsi:type="dcterms:W3CDTF">2020-10-21T07:21:00Z</dcterms:modified>
</cp:coreProperties>
</file>