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BC04" w14:textId="458D5972" w:rsidR="00283420" w:rsidRDefault="00283420" w:rsidP="00DF156C">
      <w:pPr>
        <w:rPr>
          <w:sz w:val="28"/>
          <w:szCs w:val="28"/>
        </w:rPr>
      </w:pPr>
      <w:bookmarkStart w:id="0" w:name="OLE_LINK1"/>
      <w:bookmarkStart w:id="1" w:name="OLE_LINK2"/>
    </w:p>
    <w:p w14:paraId="5AAD4D65" w14:textId="457EF382" w:rsidR="001E5929" w:rsidRDefault="001E5929" w:rsidP="00DF156C">
      <w:pPr>
        <w:rPr>
          <w:sz w:val="28"/>
          <w:szCs w:val="28"/>
        </w:rPr>
      </w:pPr>
    </w:p>
    <w:p w14:paraId="32509792" w14:textId="77777777" w:rsidR="001E5929" w:rsidRDefault="001E5929" w:rsidP="00DF156C">
      <w:pPr>
        <w:rPr>
          <w:sz w:val="28"/>
          <w:szCs w:val="28"/>
        </w:rPr>
      </w:pPr>
    </w:p>
    <w:p w14:paraId="5C7AEC82" w14:textId="5367B293" w:rsidR="001E5929" w:rsidRPr="00A81F12" w:rsidRDefault="001E5929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3707E1">
        <w:rPr>
          <w:sz w:val="28"/>
          <w:szCs w:val="28"/>
        </w:rPr>
        <w:t>29. septembrī</w:t>
      </w:r>
      <w:r w:rsidRPr="00A81F12">
        <w:rPr>
          <w:sz w:val="28"/>
          <w:szCs w:val="28"/>
        </w:rPr>
        <w:tab/>
        <w:t>Noteikumi Nr.</w:t>
      </w:r>
      <w:r w:rsidR="003707E1">
        <w:rPr>
          <w:sz w:val="28"/>
          <w:szCs w:val="28"/>
        </w:rPr>
        <w:t> 610</w:t>
      </w:r>
    </w:p>
    <w:p w14:paraId="72D01C4D" w14:textId="4DBA5193" w:rsidR="001E5929" w:rsidRPr="00A81F12" w:rsidRDefault="001E5929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3707E1">
        <w:rPr>
          <w:sz w:val="28"/>
          <w:szCs w:val="28"/>
        </w:rPr>
        <w:t> 56 49</w:t>
      </w:r>
      <w:bookmarkStart w:id="2" w:name="_GoBack"/>
      <w:bookmarkEnd w:id="2"/>
      <w:r w:rsidRPr="00A81F12">
        <w:rPr>
          <w:sz w:val="28"/>
          <w:szCs w:val="28"/>
        </w:rPr>
        <w:t>. §)</w:t>
      </w:r>
    </w:p>
    <w:p w14:paraId="13387913" w14:textId="112F3E6F" w:rsidR="00DF156C" w:rsidRDefault="00DF156C" w:rsidP="00DF156C">
      <w:pPr>
        <w:rPr>
          <w:sz w:val="28"/>
          <w:szCs w:val="28"/>
        </w:rPr>
      </w:pPr>
    </w:p>
    <w:p w14:paraId="4D270411" w14:textId="77777777" w:rsidR="00341B32" w:rsidRDefault="00341B32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Grozījumi Ministru kabineta 20</w:t>
      </w:r>
      <w:r w:rsidR="006859AF">
        <w:rPr>
          <w:rStyle w:val="Emphasis"/>
          <w:b/>
          <w:i w:val="0"/>
          <w:sz w:val="28"/>
          <w:szCs w:val="28"/>
        </w:rPr>
        <w:t>00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3E0508">
        <w:rPr>
          <w:rStyle w:val="Emphasis"/>
          <w:b/>
          <w:i w:val="0"/>
          <w:sz w:val="28"/>
          <w:szCs w:val="28"/>
        </w:rPr>
        <w:t> </w:t>
      </w:r>
      <w:r w:rsidRPr="00E87797">
        <w:rPr>
          <w:rStyle w:val="Emphasis"/>
          <w:b/>
          <w:i w:val="0"/>
          <w:sz w:val="28"/>
          <w:szCs w:val="28"/>
        </w:rPr>
        <w:t>gada 2</w:t>
      </w:r>
      <w:r w:rsidR="006859AF">
        <w:rPr>
          <w:rStyle w:val="Emphasis"/>
          <w:b/>
          <w:i w:val="0"/>
          <w:sz w:val="28"/>
          <w:szCs w:val="28"/>
        </w:rPr>
        <w:t>6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3E0508">
        <w:rPr>
          <w:rStyle w:val="Emphasis"/>
          <w:b/>
          <w:i w:val="0"/>
          <w:sz w:val="28"/>
          <w:szCs w:val="28"/>
        </w:rPr>
        <w:t> </w:t>
      </w:r>
      <w:r w:rsidR="006859AF">
        <w:rPr>
          <w:rStyle w:val="Emphasis"/>
          <w:b/>
          <w:i w:val="0"/>
          <w:sz w:val="28"/>
          <w:szCs w:val="28"/>
        </w:rPr>
        <w:t>septembra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3E0508">
        <w:rPr>
          <w:rStyle w:val="Emphasis"/>
          <w:b/>
          <w:i w:val="0"/>
          <w:sz w:val="28"/>
          <w:szCs w:val="28"/>
        </w:rPr>
        <w:t> </w:t>
      </w:r>
      <w:r w:rsidR="006859AF">
        <w:rPr>
          <w:rStyle w:val="Emphasis"/>
          <w:b/>
          <w:i w:val="0"/>
          <w:sz w:val="28"/>
          <w:szCs w:val="28"/>
        </w:rPr>
        <w:t>330</w:t>
      </w:r>
      <w:r w:rsidRPr="00E87797">
        <w:rPr>
          <w:rStyle w:val="Emphasis"/>
          <w:b/>
          <w:i w:val="0"/>
          <w:sz w:val="28"/>
          <w:szCs w:val="28"/>
        </w:rPr>
        <w:t xml:space="preserve"> </w:t>
      </w:r>
      <w:r w:rsidR="00B856EF" w:rsidRPr="002B7356">
        <w:rPr>
          <w:rStyle w:val="Emphasis"/>
          <w:b/>
          <w:i w:val="0"/>
          <w:sz w:val="28"/>
          <w:szCs w:val="28"/>
        </w:rPr>
        <w:t>"</w:t>
      </w:r>
      <w:r w:rsidR="006859AF">
        <w:rPr>
          <w:b/>
          <w:bCs/>
          <w:sz w:val="28"/>
          <w:szCs w:val="28"/>
        </w:rPr>
        <w:t>Vakcinācijas noteikumi</w:t>
      </w:r>
      <w:r w:rsidR="00B856EF" w:rsidRPr="002B7356">
        <w:rPr>
          <w:rStyle w:val="Emphasis"/>
          <w:b/>
          <w:i w:val="0"/>
          <w:sz w:val="28"/>
          <w:szCs w:val="28"/>
        </w:rPr>
        <w:t>"</w:t>
      </w:r>
    </w:p>
    <w:bookmarkEnd w:id="0"/>
    <w:bookmarkEnd w:id="1"/>
    <w:p w14:paraId="6CD3DD4F" w14:textId="77777777" w:rsidR="00341B32" w:rsidRPr="00252F48" w:rsidRDefault="00341B32" w:rsidP="00252F48">
      <w:pPr>
        <w:rPr>
          <w:iCs/>
        </w:rPr>
      </w:pPr>
    </w:p>
    <w:p w14:paraId="16DE1770" w14:textId="77777777" w:rsidR="006859AF" w:rsidRDefault="006859AF" w:rsidP="00C1498F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>Izdoti saskaņā ar</w:t>
      </w:r>
    </w:p>
    <w:p w14:paraId="6135E15A" w14:textId="77777777" w:rsidR="006859AF" w:rsidRPr="006859AF" w:rsidRDefault="006859AF" w:rsidP="00C1498F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>Epidemioloģiskās drošības likuma</w:t>
      </w:r>
    </w:p>
    <w:p w14:paraId="6B132657" w14:textId="77777777" w:rsidR="006859AF" w:rsidRDefault="006859AF" w:rsidP="00C1498F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>30.</w:t>
      </w:r>
      <w:r w:rsidR="003E0508">
        <w:rPr>
          <w:noProof/>
          <w:sz w:val="28"/>
          <w:szCs w:val="28"/>
          <w:lang w:eastAsia="en-US"/>
        </w:rPr>
        <w:t> </w:t>
      </w:r>
      <w:r w:rsidR="00BE0721">
        <w:rPr>
          <w:noProof/>
          <w:sz w:val="28"/>
          <w:szCs w:val="28"/>
          <w:lang w:eastAsia="en-US"/>
        </w:rPr>
        <w:t>panta pirmo, otro un</w:t>
      </w:r>
      <w:r w:rsidRPr="006859AF">
        <w:rPr>
          <w:noProof/>
          <w:sz w:val="28"/>
          <w:szCs w:val="28"/>
          <w:lang w:eastAsia="en-US"/>
        </w:rPr>
        <w:t xml:space="preserve"> trešo daļu</w:t>
      </w:r>
    </w:p>
    <w:p w14:paraId="58B2BFFB" w14:textId="77777777" w:rsidR="00341B32" w:rsidRDefault="006859AF" w:rsidP="00A922CE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6859AF">
        <w:rPr>
          <w:noProof/>
          <w:sz w:val="28"/>
          <w:szCs w:val="28"/>
          <w:lang w:eastAsia="en-US"/>
        </w:rPr>
        <w:t>un 31.</w:t>
      </w:r>
      <w:r w:rsidR="003E0508" w:rsidRPr="00990279">
        <w:rPr>
          <w:noProof/>
          <w:sz w:val="28"/>
          <w:szCs w:val="28"/>
          <w:lang w:eastAsia="en-US"/>
        </w:rPr>
        <w:t> </w:t>
      </w:r>
      <w:r w:rsidRPr="006859AF">
        <w:rPr>
          <w:noProof/>
          <w:sz w:val="28"/>
          <w:szCs w:val="28"/>
          <w:lang w:eastAsia="en-US"/>
        </w:rPr>
        <w:t>panta piekto daļ</w:t>
      </w:r>
      <w:r w:rsidR="00202231">
        <w:rPr>
          <w:noProof/>
          <w:sz w:val="28"/>
          <w:szCs w:val="28"/>
          <w:lang w:eastAsia="en-US"/>
        </w:rPr>
        <w:t>u</w:t>
      </w:r>
    </w:p>
    <w:p w14:paraId="5C7BDB12" w14:textId="77777777" w:rsidR="00B2006C" w:rsidRDefault="00B2006C" w:rsidP="00C1498F">
      <w:pPr>
        <w:pStyle w:val="NoSpacing"/>
        <w:rPr>
          <w:rStyle w:val="Emphasis"/>
          <w:i w:val="0"/>
          <w:sz w:val="28"/>
          <w:szCs w:val="28"/>
        </w:rPr>
      </w:pPr>
    </w:p>
    <w:p w14:paraId="1690280B" w14:textId="5316E052" w:rsidR="00341B32" w:rsidRDefault="00341B32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E87797">
        <w:rPr>
          <w:rStyle w:val="Emphasis"/>
          <w:i w:val="0"/>
          <w:sz w:val="28"/>
          <w:szCs w:val="28"/>
        </w:rPr>
        <w:t>Izdarīt Ministru kabineta 20</w:t>
      </w:r>
      <w:r w:rsidR="004E5B59">
        <w:rPr>
          <w:rStyle w:val="Emphasis"/>
          <w:i w:val="0"/>
          <w:sz w:val="28"/>
          <w:szCs w:val="28"/>
        </w:rPr>
        <w:t>00</w:t>
      </w:r>
      <w:r w:rsidRPr="00E87797">
        <w:rPr>
          <w:rStyle w:val="Emphasis"/>
          <w:i w:val="0"/>
          <w:sz w:val="28"/>
          <w:szCs w:val="28"/>
        </w:rPr>
        <w:t>.</w:t>
      </w:r>
      <w:r w:rsidR="003E0508">
        <w:rPr>
          <w:rStyle w:val="Emphasis"/>
          <w:i w:val="0"/>
          <w:sz w:val="28"/>
          <w:szCs w:val="28"/>
        </w:rPr>
        <w:t> </w:t>
      </w:r>
      <w:r w:rsidRPr="00E87797">
        <w:rPr>
          <w:rStyle w:val="Emphasis"/>
          <w:i w:val="0"/>
          <w:sz w:val="28"/>
          <w:szCs w:val="28"/>
        </w:rPr>
        <w:t>gada 2</w:t>
      </w:r>
      <w:r w:rsidR="004E5B59">
        <w:rPr>
          <w:rStyle w:val="Emphasis"/>
          <w:i w:val="0"/>
          <w:sz w:val="28"/>
          <w:szCs w:val="28"/>
        </w:rPr>
        <w:t>6</w:t>
      </w:r>
      <w:r w:rsidRPr="00E87797">
        <w:rPr>
          <w:rStyle w:val="Emphasis"/>
          <w:i w:val="0"/>
          <w:sz w:val="28"/>
          <w:szCs w:val="28"/>
        </w:rPr>
        <w:t>.</w:t>
      </w:r>
      <w:r w:rsidR="003E0508">
        <w:rPr>
          <w:rStyle w:val="Emphasis"/>
          <w:i w:val="0"/>
          <w:sz w:val="28"/>
          <w:szCs w:val="28"/>
        </w:rPr>
        <w:t> </w:t>
      </w:r>
      <w:r w:rsidR="004E5B59">
        <w:rPr>
          <w:rStyle w:val="Emphasis"/>
          <w:i w:val="0"/>
          <w:sz w:val="28"/>
          <w:szCs w:val="28"/>
        </w:rPr>
        <w:t>septembra</w:t>
      </w:r>
      <w:r w:rsidRPr="00E87797">
        <w:rPr>
          <w:rStyle w:val="Emphasis"/>
          <w:i w:val="0"/>
          <w:sz w:val="28"/>
          <w:szCs w:val="28"/>
        </w:rPr>
        <w:t xml:space="preserve"> noteikumos Nr.</w:t>
      </w:r>
      <w:r w:rsidR="003E0508">
        <w:rPr>
          <w:rStyle w:val="Emphasis"/>
          <w:i w:val="0"/>
          <w:sz w:val="28"/>
          <w:szCs w:val="28"/>
        </w:rPr>
        <w:t> </w:t>
      </w:r>
      <w:r w:rsidR="004E5B59">
        <w:rPr>
          <w:rStyle w:val="Emphasis"/>
          <w:i w:val="0"/>
          <w:sz w:val="28"/>
          <w:szCs w:val="28"/>
        </w:rPr>
        <w:t>330</w:t>
      </w:r>
      <w:r w:rsidRPr="00E87797">
        <w:rPr>
          <w:rStyle w:val="Emphasis"/>
          <w:i w:val="0"/>
          <w:sz w:val="28"/>
          <w:szCs w:val="28"/>
        </w:rPr>
        <w:t xml:space="preserve"> </w:t>
      </w:r>
      <w:r w:rsidR="001A0366" w:rsidRPr="002B7356">
        <w:rPr>
          <w:rStyle w:val="Emphasis"/>
          <w:i w:val="0"/>
          <w:sz w:val="28"/>
          <w:szCs w:val="28"/>
        </w:rPr>
        <w:t>"</w:t>
      </w:r>
      <w:r w:rsidR="004E5B59" w:rsidRPr="00910981">
        <w:rPr>
          <w:rStyle w:val="Emphasis"/>
          <w:i w:val="0"/>
          <w:sz w:val="28"/>
          <w:szCs w:val="28"/>
        </w:rPr>
        <w:t>Vakcinācijas noteikumi</w:t>
      </w:r>
      <w:r w:rsidR="001A0366" w:rsidRPr="00910981">
        <w:rPr>
          <w:rStyle w:val="Emphasis"/>
          <w:i w:val="0"/>
          <w:sz w:val="28"/>
          <w:szCs w:val="28"/>
        </w:rPr>
        <w:t>"</w:t>
      </w:r>
      <w:r w:rsidRPr="00910981">
        <w:rPr>
          <w:rStyle w:val="Emphasis"/>
          <w:i w:val="0"/>
          <w:sz w:val="28"/>
          <w:szCs w:val="28"/>
        </w:rPr>
        <w:t xml:space="preserve"> </w:t>
      </w:r>
      <w:proofErr w:type="gramStart"/>
      <w:r w:rsidRPr="00910981">
        <w:rPr>
          <w:rStyle w:val="Emphasis"/>
          <w:i w:val="0"/>
          <w:sz w:val="28"/>
          <w:szCs w:val="28"/>
        </w:rPr>
        <w:t>(</w:t>
      </w:r>
      <w:proofErr w:type="gramEnd"/>
      <w:r w:rsidR="004E5B59" w:rsidRPr="00910981">
        <w:rPr>
          <w:rStyle w:val="Emphasis"/>
          <w:i w:val="0"/>
          <w:sz w:val="28"/>
          <w:szCs w:val="28"/>
        </w:rPr>
        <w:t>Latvijas Vēstnesis, 2000, 341./343.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nr.; 2001, 154.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nr.; 2002, 3., 177.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nr.; 2003, 167., 183.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nr.; 2006, 87., 193.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nr.; 2007, 93.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nr.; 2008, 18., 92.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nr.; 2009, 130., 145.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nr.; 2010, 196.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nr.; 2012, 32., 62.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4E5B59" w:rsidRPr="00910981">
        <w:rPr>
          <w:rStyle w:val="Emphasis"/>
          <w:i w:val="0"/>
          <w:sz w:val="28"/>
          <w:szCs w:val="28"/>
        </w:rPr>
        <w:t>nr.</w:t>
      </w:r>
      <w:r w:rsidR="00C33FF3" w:rsidRPr="00910981">
        <w:rPr>
          <w:rStyle w:val="Emphasis"/>
          <w:i w:val="0"/>
          <w:sz w:val="28"/>
          <w:szCs w:val="28"/>
        </w:rPr>
        <w:t>; 2013, 149., 250.</w:t>
      </w:r>
      <w:r w:rsidR="003E0508" w:rsidRPr="00910981">
        <w:rPr>
          <w:rStyle w:val="Emphasis"/>
          <w:i w:val="0"/>
          <w:sz w:val="28"/>
          <w:szCs w:val="28"/>
        </w:rPr>
        <w:t> </w:t>
      </w:r>
      <w:r w:rsidR="00C33FF3" w:rsidRPr="00910981">
        <w:rPr>
          <w:rStyle w:val="Emphasis"/>
          <w:i w:val="0"/>
          <w:sz w:val="28"/>
          <w:szCs w:val="28"/>
        </w:rPr>
        <w:t>nr.</w:t>
      </w:r>
      <w:r w:rsidR="00F933BE" w:rsidRPr="00910981">
        <w:rPr>
          <w:rStyle w:val="Emphasis"/>
          <w:i w:val="0"/>
          <w:sz w:val="28"/>
          <w:szCs w:val="28"/>
        </w:rPr>
        <w:t xml:space="preserve">; </w:t>
      </w:r>
      <w:r w:rsidR="00F933BE" w:rsidRPr="00B506D7">
        <w:rPr>
          <w:rStyle w:val="Emphasis"/>
          <w:i w:val="0"/>
          <w:sz w:val="28"/>
          <w:szCs w:val="28"/>
        </w:rPr>
        <w:t>2015, 20.</w:t>
      </w:r>
      <w:r w:rsidR="003E0508" w:rsidRPr="00B506D7">
        <w:rPr>
          <w:rStyle w:val="Emphasis"/>
          <w:i w:val="0"/>
          <w:sz w:val="28"/>
          <w:szCs w:val="28"/>
        </w:rPr>
        <w:t> </w:t>
      </w:r>
      <w:r w:rsidR="00F933BE" w:rsidRPr="00B506D7">
        <w:rPr>
          <w:rStyle w:val="Emphasis"/>
          <w:i w:val="0"/>
          <w:sz w:val="28"/>
          <w:szCs w:val="28"/>
        </w:rPr>
        <w:t>nr.</w:t>
      </w:r>
      <w:r w:rsidR="00373F16" w:rsidRPr="00B506D7">
        <w:rPr>
          <w:rStyle w:val="Emphasis"/>
          <w:i w:val="0"/>
          <w:sz w:val="28"/>
          <w:szCs w:val="28"/>
        </w:rPr>
        <w:t>; 2016, 2</w:t>
      </w:r>
      <w:r w:rsidR="005A4814" w:rsidRPr="00B506D7">
        <w:rPr>
          <w:rStyle w:val="Emphasis"/>
          <w:i w:val="0"/>
          <w:sz w:val="28"/>
          <w:szCs w:val="28"/>
        </w:rPr>
        <w:t>45</w:t>
      </w:r>
      <w:r w:rsidR="00373F16" w:rsidRPr="00B506D7">
        <w:rPr>
          <w:rStyle w:val="Emphasis"/>
          <w:i w:val="0"/>
          <w:sz w:val="28"/>
          <w:szCs w:val="28"/>
        </w:rPr>
        <w:t>.</w:t>
      </w:r>
      <w:r w:rsidR="004C0EF1" w:rsidRPr="00B506D7">
        <w:rPr>
          <w:rStyle w:val="Emphasis"/>
          <w:i w:val="0"/>
          <w:sz w:val="28"/>
          <w:szCs w:val="28"/>
        </w:rPr>
        <w:t> </w:t>
      </w:r>
      <w:r w:rsidR="00373F16" w:rsidRPr="00B506D7">
        <w:rPr>
          <w:rStyle w:val="Emphasis"/>
          <w:i w:val="0"/>
          <w:sz w:val="28"/>
          <w:szCs w:val="28"/>
        </w:rPr>
        <w:t>nr.</w:t>
      </w:r>
      <w:r w:rsidR="00532BD2" w:rsidRPr="00B506D7">
        <w:rPr>
          <w:rStyle w:val="Emphasis"/>
          <w:i w:val="0"/>
          <w:sz w:val="28"/>
          <w:szCs w:val="28"/>
        </w:rPr>
        <w:t>; 2019</w:t>
      </w:r>
      <w:r w:rsidR="00283420">
        <w:rPr>
          <w:rStyle w:val="Emphasis"/>
          <w:i w:val="0"/>
          <w:sz w:val="28"/>
          <w:szCs w:val="28"/>
        </w:rPr>
        <w:t xml:space="preserve">, </w:t>
      </w:r>
      <w:r w:rsidR="00532BD2" w:rsidRPr="00B506D7">
        <w:rPr>
          <w:rStyle w:val="Emphasis"/>
          <w:i w:val="0"/>
          <w:sz w:val="28"/>
          <w:szCs w:val="28"/>
        </w:rPr>
        <w:t>58</w:t>
      </w:r>
      <w:r w:rsidR="00D91C31" w:rsidRPr="00B506D7">
        <w:rPr>
          <w:rStyle w:val="Emphasis"/>
          <w:i w:val="0"/>
          <w:sz w:val="28"/>
          <w:szCs w:val="28"/>
        </w:rPr>
        <w:t>. </w:t>
      </w:r>
      <w:r w:rsidR="00283420" w:rsidRPr="00B506D7">
        <w:rPr>
          <w:rStyle w:val="Emphasis"/>
          <w:i w:val="0"/>
          <w:sz w:val="28"/>
          <w:szCs w:val="28"/>
        </w:rPr>
        <w:t>nr.</w:t>
      </w:r>
      <w:r w:rsidRPr="00B506D7">
        <w:rPr>
          <w:rStyle w:val="Emphasis"/>
          <w:i w:val="0"/>
          <w:sz w:val="28"/>
          <w:szCs w:val="28"/>
        </w:rPr>
        <w:t xml:space="preserve">) </w:t>
      </w:r>
      <w:r w:rsidR="006665BD" w:rsidRPr="00B506D7">
        <w:rPr>
          <w:rStyle w:val="Emphasis"/>
          <w:i w:val="0"/>
          <w:sz w:val="28"/>
          <w:szCs w:val="28"/>
        </w:rPr>
        <w:t>šādus grozījumus</w:t>
      </w:r>
      <w:r w:rsidR="00855E60" w:rsidRPr="00B506D7">
        <w:rPr>
          <w:rStyle w:val="Emphasis"/>
          <w:i w:val="0"/>
          <w:sz w:val="28"/>
          <w:szCs w:val="28"/>
        </w:rPr>
        <w:t>:</w:t>
      </w:r>
    </w:p>
    <w:p w14:paraId="335CF40E" w14:textId="77777777" w:rsidR="004E64C2" w:rsidRDefault="004E64C2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100B908F" w14:textId="37419D8F" w:rsidR="004E64C2" w:rsidRDefault="003810A2" w:rsidP="00252F48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1. </w:t>
      </w:r>
      <w:r w:rsidR="004E64C2" w:rsidRPr="001062FF">
        <w:rPr>
          <w:rStyle w:val="Emphasis"/>
          <w:i w:val="0"/>
          <w:iCs w:val="0"/>
          <w:sz w:val="28"/>
          <w:szCs w:val="28"/>
        </w:rPr>
        <w:t>Papildināt noteikumus ar 3.</w:t>
      </w:r>
      <w:r w:rsidR="004E64C2" w:rsidRPr="001062FF">
        <w:rPr>
          <w:rStyle w:val="Emphasis"/>
          <w:i w:val="0"/>
          <w:iCs w:val="0"/>
          <w:sz w:val="28"/>
          <w:szCs w:val="28"/>
          <w:vertAlign w:val="superscript"/>
        </w:rPr>
        <w:t>2</w:t>
      </w:r>
      <w:r w:rsidR="004E64C2" w:rsidRPr="00D91C31">
        <w:rPr>
          <w:rStyle w:val="Emphasis"/>
          <w:i w:val="0"/>
          <w:iCs w:val="0"/>
          <w:sz w:val="28"/>
          <w:szCs w:val="28"/>
          <w:vertAlign w:val="superscript"/>
        </w:rPr>
        <w:t> </w:t>
      </w:r>
      <w:r w:rsidR="004E64C2" w:rsidRPr="001062FF">
        <w:rPr>
          <w:rStyle w:val="Emphasis"/>
          <w:i w:val="0"/>
          <w:iCs w:val="0"/>
          <w:sz w:val="28"/>
          <w:szCs w:val="28"/>
        </w:rPr>
        <w:t>punktu šādā redakcijā:</w:t>
      </w:r>
    </w:p>
    <w:p w14:paraId="26B57EC4" w14:textId="77777777" w:rsidR="004E64C2" w:rsidRPr="001062FF" w:rsidRDefault="004E64C2" w:rsidP="00252F48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1BCCDD41" w14:textId="2BA1FE06" w:rsidR="004E64C2" w:rsidRDefault="003810A2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B506D7">
        <w:rPr>
          <w:rStyle w:val="Emphasis"/>
          <w:i w:val="0"/>
          <w:sz w:val="28"/>
          <w:szCs w:val="28"/>
        </w:rPr>
        <w:t>"</w:t>
      </w:r>
      <w:r w:rsidR="004E64C2" w:rsidRPr="001062FF">
        <w:rPr>
          <w:rStyle w:val="Emphasis"/>
          <w:i w:val="0"/>
          <w:iCs w:val="0"/>
          <w:sz w:val="28"/>
          <w:szCs w:val="28"/>
        </w:rPr>
        <w:t>3.</w:t>
      </w:r>
      <w:r w:rsidR="004E64C2" w:rsidRPr="001062FF">
        <w:rPr>
          <w:rStyle w:val="Emphasis"/>
          <w:i w:val="0"/>
          <w:iCs w:val="0"/>
          <w:sz w:val="28"/>
          <w:szCs w:val="28"/>
          <w:vertAlign w:val="superscript"/>
        </w:rPr>
        <w:t>2</w:t>
      </w:r>
      <w:r w:rsidR="004E64C2" w:rsidRPr="003810A2">
        <w:rPr>
          <w:rStyle w:val="Emphasis"/>
          <w:i w:val="0"/>
          <w:iCs w:val="0"/>
          <w:sz w:val="28"/>
          <w:szCs w:val="28"/>
        </w:rPr>
        <w:t> </w:t>
      </w:r>
      <w:r w:rsidR="004E64C2" w:rsidRPr="00B506D7">
        <w:rPr>
          <w:rStyle w:val="Emphasis"/>
          <w:i w:val="0"/>
          <w:sz w:val="28"/>
          <w:szCs w:val="28"/>
        </w:rPr>
        <w:t xml:space="preserve">Slimību profilakses un kontroles centrs </w:t>
      </w:r>
      <w:r w:rsidR="00ED34CD" w:rsidRPr="00B506D7">
        <w:rPr>
          <w:rStyle w:val="Emphasis"/>
          <w:i w:val="0"/>
          <w:sz w:val="28"/>
          <w:szCs w:val="28"/>
        </w:rPr>
        <w:t xml:space="preserve">līdz </w:t>
      </w:r>
      <w:r w:rsidR="00ED34CD">
        <w:rPr>
          <w:rStyle w:val="Emphasis"/>
          <w:i w:val="0"/>
          <w:sz w:val="28"/>
          <w:szCs w:val="28"/>
        </w:rPr>
        <w:t xml:space="preserve">kārtējā </w:t>
      </w:r>
      <w:r w:rsidR="00ED34CD" w:rsidRPr="00B506D7">
        <w:rPr>
          <w:rStyle w:val="Emphasis"/>
          <w:i w:val="0"/>
          <w:sz w:val="28"/>
          <w:szCs w:val="28"/>
        </w:rPr>
        <w:t xml:space="preserve">gada 30. oktobrim </w:t>
      </w:r>
      <w:r w:rsidR="004E64C2" w:rsidRPr="00B506D7">
        <w:rPr>
          <w:rStyle w:val="Emphasis"/>
          <w:i w:val="0"/>
          <w:sz w:val="28"/>
          <w:szCs w:val="28"/>
        </w:rPr>
        <w:t>pēc šo noteikumu 3.4. apakšpunktā minēto personu vakcinācijas pret sezonālo gripu novērtē pretgripas vakcinācijas norisi un vakcīnas atlikum</w:t>
      </w:r>
      <w:r w:rsidR="00D91C31">
        <w:rPr>
          <w:rStyle w:val="Emphasis"/>
          <w:i w:val="0"/>
          <w:sz w:val="28"/>
          <w:szCs w:val="28"/>
        </w:rPr>
        <w:t>a</w:t>
      </w:r>
      <w:r w:rsidR="004E64C2" w:rsidRPr="00B506D7">
        <w:rPr>
          <w:rStyle w:val="Emphasis"/>
          <w:i w:val="0"/>
          <w:sz w:val="28"/>
          <w:szCs w:val="28"/>
        </w:rPr>
        <w:t xml:space="preserve"> apjomu</w:t>
      </w:r>
      <w:r w:rsidR="00ED34CD">
        <w:rPr>
          <w:rStyle w:val="Emphasis"/>
          <w:i w:val="0"/>
          <w:sz w:val="28"/>
          <w:szCs w:val="28"/>
        </w:rPr>
        <w:t xml:space="preserve">. Ja </w:t>
      </w:r>
      <w:r w:rsidR="00ED34CD" w:rsidRPr="00B506D7">
        <w:rPr>
          <w:rStyle w:val="Emphasis"/>
          <w:i w:val="0"/>
          <w:sz w:val="28"/>
          <w:szCs w:val="28"/>
        </w:rPr>
        <w:t xml:space="preserve">Slimību profilakses un kontroles </w:t>
      </w:r>
      <w:r w:rsidR="00ED34CD">
        <w:rPr>
          <w:rStyle w:val="Emphasis"/>
          <w:i w:val="0"/>
          <w:sz w:val="28"/>
          <w:szCs w:val="28"/>
        </w:rPr>
        <w:t>centrs secina</w:t>
      </w:r>
      <w:r w:rsidR="004E64C2" w:rsidRPr="00B506D7">
        <w:rPr>
          <w:rStyle w:val="Emphasis"/>
          <w:i w:val="0"/>
          <w:sz w:val="28"/>
          <w:szCs w:val="28"/>
        </w:rPr>
        <w:t xml:space="preserve">, ka </w:t>
      </w:r>
      <w:r w:rsidR="004E64C2">
        <w:rPr>
          <w:rStyle w:val="Emphasis"/>
          <w:i w:val="0"/>
          <w:sz w:val="28"/>
          <w:szCs w:val="28"/>
        </w:rPr>
        <w:t xml:space="preserve">ir </w:t>
      </w:r>
      <w:r w:rsidR="00F901C4">
        <w:rPr>
          <w:rStyle w:val="Emphasis"/>
          <w:i w:val="0"/>
          <w:sz w:val="28"/>
          <w:szCs w:val="28"/>
        </w:rPr>
        <w:t>iz</w:t>
      </w:r>
      <w:r w:rsidR="004E64C2" w:rsidRPr="00B506D7">
        <w:rPr>
          <w:rStyle w:val="Emphasis"/>
          <w:i w:val="0"/>
          <w:sz w:val="28"/>
          <w:szCs w:val="28"/>
        </w:rPr>
        <w:t xml:space="preserve">veidojies no valsts pamatbudžeta finansētās sezonālās gripas vakcīnas atlikums, ārstniecības persona </w:t>
      </w:r>
      <w:r w:rsidR="00ED34CD">
        <w:rPr>
          <w:rStyle w:val="Emphasis"/>
          <w:i w:val="0"/>
          <w:sz w:val="28"/>
          <w:szCs w:val="28"/>
        </w:rPr>
        <w:t>no kārtēj</w:t>
      </w:r>
      <w:r w:rsidR="00874457">
        <w:rPr>
          <w:rStyle w:val="Emphasis"/>
          <w:i w:val="0"/>
          <w:sz w:val="28"/>
          <w:szCs w:val="28"/>
        </w:rPr>
        <w:t>ā</w:t>
      </w:r>
      <w:r w:rsidR="00ED34CD" w:rsidRPr="007073DF">
        <w:rPr>
          <w:rStyle w:val="Emphasis"/>
          <w:i w:val="0"/>
          <w:sz w:val="28"/>
          <w:szCs w:val="28"/>
        </w:rPr>
        <w:t xml:space="preserve"> gada </w:t>
      </w:r>
      <w:r w:rsidR="00ED34CD" w:rsidRPr="00B506D7">
        <w:rPr>
          <w:rStyle w:val="Emphasis"/>
          <w:i w:val="0"/>
          <w:sz w:val="28"/>
          <w:szCs w:val="28"/>
        </w:rPr>
        <w:t xml:space="preserve">1. novembra </w:t>
      </w:r>
      <w:r w:rsidR="004E64C2" w:rsidRPr="00B506D7">
        <w:rPr>
          <w:rStyle w:val="Emphasis"/>
          <w:i w:val="0"/>
          <w:sz w:val="28"/>
          <w:szCs w:val="28"/>
        </w:rPr>
        <w:t xml:space="preserve">ir tiesīga ar šo vakcīnu vakcinēt personas, kurām saskaņā ar kārtību, kādā tiek veikta ambulatorajai ārstēšanai paredzēto zāļu un medicīnisko ierīču iegādes izdevumu kompensācija, vakcinācija pret sezonālo gripu </w:t>
      </w:r>
      <w:r w:rsidR="00874457" w:rsidRPr="00B506D7">
        <w:rPr>
          <w:rStyle w:val="Emphasis"/>
          <w:i w:val="0"/>
          <w:sz w:val="28"/>
          <w:szCs w:val="28"/>
        </w:rPr>
        <w:t xml:space="preserve">tiek kompensēta </w:t>
      </w:r>
      <w:r w:rsidR="00EC2136" w:rsidRPr="00B506D7">
        <w:rPr>
          <w:rStyle w:val="Emphasis"/>
          <w:i w:val="0"/>
          <w:sz w:val="28"/>
          <w:szCs w:val="28"/>
        </w:rPr>
        <w:t xml:space="preserve">no valsts budžeta līdzekļiem </w:t>
      </w:r>
      <w:r w:rsidR="004E64C2" w:rsidRPr="00B506D7">
        <w:rPr>
          <w:rStyle w:val="Emphasis"/>
          <w:i w:val="0"/>
          <w:sz w:val="28"/>
          <w:szCs w:val="28"/>
        </w:rPr>
        <w:t>100 % apmērā."</w:t>
      </w:r>
    </w:p>
    <w:p w14:paraId="1D50B4FF" w14:textId="77777777" w:rsidR="0096314A" w:rsidRDefault="0096314A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3C3C5ED2" w14:textId="2B7B080D" w:rsidR="0096314A" w:rsidRDefault="000B7FF1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</w:t>
      </w:r>
      <w:r w:rsidR="003810A2">
        <w:rPr>
          <w:rStyle w:val="Emphasis"/>
          <w:i w:val="0"/>
          <w:sz w:val="28"/>
          <w:szCs w:val="28"/>
        </w:rPr>
        <w:t>. </w:t>
      </w:r>
      <w:r w:rsidR="00F10341" w:rsidRPr="006F1824">
        <w:rPr>
          <w:rStyle w:val="Emphasis"/>
          <w:i w:val="0"/>
          <w:sz w:val="28"/>
          <w:szCs w:val="28"/>
        </w:rPr>
        <w:t>Svītrot</w:t>
      </w:r>
      <w:r w:rsidR="0096314A" w:rsidRPr="006F1824">
        <w:rPr>
          <w:rStyle w:val="Emphasis"/>
          <w:i w:val="0"/>
          <w:sz w:val="28"/>
          <w:szCs w:val="28"/>
        </w:rPr>
        <w:t xml:space="preserve"> 23.</w:t>
      </w:r>
      <w:r w:rsidR="0096314A" w:rsidRPr="006F1824">
        <w:rPr>
          <w:rStyle w:val="Emphasis"/>
          <w:i w:val="0"/>
          <w:sz w:val="28"/>
          <w:szCs w:val="28"/>
          <w:vertAlign w:val="superscript"/>
        </w:rPr>
        <w:t>1</w:t>
      </w:r>
      <w:r w:rsidR="00D91C31" w:rsidRPr="00D91C31">
        <w:rPr>
          <w:rStyle w:val="Emphasis"/>
          <w:i w:val="0"/>
          <w:iCs w:val="0"/>
          <w:sz w:val="28"/>
          <w:szCs w:val="28"/>
          <w:vertAlign w:val="superscript"/>
        </w:rPr>
        <w:t> </w:t>
      </w:r>
      <w:r w:rsidR="0096314A" w:rsidRPr="006F1824">
        <w:rPr>
          <w:rStyle w:val="Emphasis"/>
          <w:i w:val="0"/>
          <w:sz w:val="28"/>
          <w:szCs w:val="28"/>
        </w:rPr>
        <w:t>2. apakšpunktā vārdu</w:t>
      </w:r>
      <w:r w:rsidR="00F10341" w:rsidRPr="006F1824">
        <w:rPr>
          <w:rStyle w:val="Emphasis"/>
          <w:i w:val="0"/>
          <w:sz w:val="28"/>
          <w:szCs w:val="28"/>
        </w:rPr>
        <w:t>s</w:t>
      </w:r>
      <w:r w:rsidR="0096314A" w:rsidRPr="006F1824">
        <w:rPr>
          <w:rStyle w:val="Emphasis"/>
          <w:i w:val="0"/>
          <w:sz w:val="28"/>
          <w:szCs w:val="28"/>
        </w:rPr>
        <w:t xml:space="preserve"> "</w:t>
      </w:r>
      <w:r w:rsidR="00F10341" w:rsidRPr="006F1824">
        <w:rPr>
          <w:rStyle w:val="Emphasis"/>
          <w:i w:val="0"/>
          <w:sz w:val="28"/>
          <w:szCs w:val="28"/>
        </w:rPr>
        <w:t xml:space="preserve">un </w:t>
      </w:r>
      <w:r w:rsidR="0096314A" w:rsidRPr="006F1824">
        <w:rPr>
          <w:rStyle w:val="Emphasis"/>
          <w:i w:val="0"/>
          <w:sz w:val="28"/>
          <w:szCs w:val="28"/>
        </w:rPr>
        <w:t>internātskolās".</w:t>
      </w:r>
    </w:p>
    <w:p w14:paraId="38E59D2D" w14:textId="5BCBAC93" w:rsidR="003B7194" w:rsidRDefault="003B7194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2FA86C74" w14:textId="23EACD43" w:rsidR="003B7194" w:rsidRDefault="003B7194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3B7194">
        <w:rPr>
          <w:rStyle w:val="Emphasis"/>
          <w:i w:val="0"/>
          <w:sz w:val="28"/>
          <w:szCs w:val="28"/>
        </w:rPr>
        <w:t>3.</w:t>
      </w:r>
      <w:r>
        <w:rPr>
          <w:rStyle w:val="Emphasis"/>
          <w:i w:val="0"/>
          <w:sz w:val="28"/>
          <w:szCs w:val="28"/>
        </w:rPr>
        <w:t> </w:t>
      </w:r>
      <w:r w:rsidRPr="003B7194">
        <w:rPr>
          <w:rStyle w:val="Emphasis"/>
          <w:i w:val="0"/>
          <w:sz w:val="28"/>
          <w:szCs w:val="28"/>
        </w:rPr>
        <w:t>Aizstāt 62.</w:t>
      </w:r>
      <w:r>
        <w:rPr>
          <w:rStyle w:val="Emphasis"/>
          <w:i w:val="0"/>
          <w:sz w:val="28"/>
          <w:szCs w:val="28"/>
        </w:rPr>
        <w:t> </w:t>
      </w:r>
      <w:r w:rsidRPr="003B7194">
        <w:rPr>
          <w:rStyle w:val="Emphasis"/>
          <w:i w:val="0"/>
          <w:sz w:val="28"/>
          <w:szCs w:val="28"/>
        </w:rPr>
        <w:t xml:space="preserve">punktā vārdu </w:t>
      </w:r>
      <w:r w:rsidRPr="006F1824">
        <w:rPr>
          <w:rStyle w:val="Emphasis"/>
          <w:i w:val="0"/>
          <w:sz w:val="28"/>
          <w:szCs w:val="28"/>
        </w:rPr>
        <w:t>"</w:t>
      </w:r>
      <w:r w:rsidRPr="003B7194">
        <w:rPr>
          <w:rStyle w:val="Emphasis"/>
          <w:i w:val="0"/>
          <w:sz w:val="28"/>
          <w:szCs w:val="28"/>
        </w:rPr>
        <w:t>gripu</w:t>
      </w:r>
      <w:r w:rsidRPr="006F1824">
        <w:rPr>
          <w:rStyle w:val="Emphasis"/>
          <w:i w:val="0"/>
          <w:sz w:val="28"/>
          <w:szCs w:val="28"/>
        </w:rPr>
        <w:t>"</w:t>
      </w:r>
      <w:r w:rsidRPr="003B7194">
        <w:rPr>
          <w:rStyle w:val="Emphasis"/>
          <w:i w:val="0"/>
          <w:sz w:val="28"/>
          <w:szCs w:val="28"/>
        </w:rPr>
        <w:t xml:space="preserve"> ar vārd</w:t>
      </w:r>
      <w:r>
        <w:rPr>
          <w:rStyle w:val="Emphasis"/>
          <w:i w:val="0"/>
          <w:sz w:val="28"/>
          <w:szCs w:val="28"/>
        </w:rPr>
        <w:t>iem</w:t>
      </w:r>
      <w:r w:rsidRPr="003B7194">
        <w:rPr>
          <w:rStyle w:val="Emphasis"/>
          <w:i w:val="0"/>
          <w:sz w:val="28"/>
          <w:szCs w:val="28"/>
        </w:rPr>
        <w:t xml:space="preserve"> </w:t>
      </w:r>
      <w:r w:rsidRPr="006F1824">
        <w:rPr>
          <w:rStyle w:val="Emphasis"/>
          <w:i w:val="0"/>
          <w:sz w:val="28"/>
          <w:szCs w:val="28"/>
        </w:rPr>
        <w:t>"</w:t>
      </w:r>
      <w:r w:rsidRPr="003B7194">
        <w:rPr>
          <w:rStyle w:val="Emphasis"/>
          <w:i w:val="0"/>
          <w:sz w:val="28"/>
          <w:szCs w:val="28"/>
        </w:rPr>
        <w:t>sezonālo gripu</w:t>
      </w:r>
      <w:r w:rsidRPr="006F1824">
        <w:rPr>
          <w:rStyle w:val="Emphasis"/>
          <w:i w:val="0"/>
          <w:sz w:val="28"/>
          <w:szCs w:val="28"/>
        </w:rPr>
        <w:t>"</w:t>
      </w:r>
      <w:r w:rsidRPr="003B7194">
        <w:rPr>
          <w:rStyle w:val="Emphasis"/>
          <w:i w:val="0"/>
          <w:sz w:val="28"/>
          <w:szCs w:val="28"/>
        </w:rPr>
        <w:t>.</w:t>
      </w:r>
    </w:p>
    <w:p w14:paraId="730E835D" w14:textId="77777777" w:rsidR="004007E4" w:rsidRDefault="004007E4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61395AA8" w14:textId="77777777" w:rsidR="00DB2D9B" w:rsidRPr="00F86DCD" w:rsidRDefault="004007E4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4</w:t>
      </w:r>
      <w:r w:rsidR="0096314A">
        <w:rPr>
          <w:rStyle w:val="Emphasis"/>
          <w:i w:val="0"/>
          <w:sz w:val="28"/>
          <w:szCs w:val="28"/>
        </w:rPr>
        <w:t>. </w:t>
      </w:r>
      <w:r w:rsidR="00DB2D9B" w:rsidRPr="00F86DCD">
        <w:rPr>
          <w:rStyle w:val="Emphasis"/>
          <w:i w:val="0"/>
          <w:sz w:val="28"/>
          <w:szCs w:val="28"/>
        </w:rPr>
        <w:t>Papildināt noteikumus ar 64.</w:t>
      </w:r>
      <w:r w:rsidR="00F678E6">
        <w:rPr>
          <w:rStyle w:val="Emphasis"/>
          <w:i w:val="0"/>
          <w:sz w:val="28"/>
          <w:szCs w:val="28"/>
        </w:rPr>
        <w:t>,</w:t>
      </w:r>
      <w:r w:rsidR="00EC2136">
        <w:rPr>
          <w:rStyle w:val="Emphasis"/>
          <w:i w:val="0"/>
          <w:sz w:val="28"/>
          <w:szCs w:val="28"/>
        </w:rPr>
        <w:t xml:space="preserve"> 65.</w:t>
      </w:r>
      <w:r w:rsidR="00F678E6">
        <w:rPr>
          <w:rStyle w:val="Emphasis"/>
          <w:i w:val="0"/>
          <w:sz w:val="28"/>
          <w:szCs w:val="28"/>
        </w:rPr>
        <w:t xml:space="preserve"> un 66.</w:t>
      </w:r>
      <w:r w:rsidR="003810A2">
        <w:rPr>
          <w:rStyle w:val="Emphasis"/>
          <w:i w:val="0"/>
          <w:sz w:val="28"/>
          <w:szCs w:val="28"/>
        </w:rPr>
        <w:t> </w:t>
      </w:r>
      <w:r w:rsidR="00DB2D9B" w:rsidRPr="00F86DCD">
        <w:rPr>
          <w:rStyle w:val="Emphasis"/>
          <w:i w:val="0"/>
          <w:sz w:val="28"/>
          <w:szCs w:val="28"/>
        </w:rPr>
        <w:t>punktu šādā redakcijā:</w:t>
      </w:r>
    </w:p>
    <w:p w14:paraId="7057D9FC" w14:textId="77777777" w:rsidR="0096314A" w:rsidRPr="00F86DCD" w:rsidRDefault="0096314A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75529B85" w14:textId="5CFB6051" w:rsidR="00DB2D9B" w:rsidRPr="00F86DCD" w:rsidRDefault="00DB2D9B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F86DCD">
        <w:rPr>
          <w:rStyle w:val="Emphasis"/>
          <w:i w:val="0"/>
          <w:sz w:val="28"/>
          <w:szCs w:val="28"/>
        </w:rPr>
        <w:t>"64.</w:t>
      </w:r>
      <w:r w:rsidR="00A51417" w:rsidRPr="00F86DCD">
        <w:rPr>
          <w:rStyle w:val="Emphasis"/>
          <w:i w:val="0"/>
          <w:sz w:val="28"/>
          <w:szCs w:val="28"/>
        </w:rPr>
        <w:t> </w:t>
      </w:r>
      <w:r w:rsidR="00874457">
        <w:rPr>
          <w:rStyle w:val="Emphasis"/>
          <w:i w:val="0"/>
          <w:sz w:val="28"/>
          <w:szCs w:val="28"/>
        </w:rPr>
        <w:t>N</w:t>
      </w:r>
      <w:r w:rsidRPr="00F86DCD">
        <w:rPr>
          <w:rStyle w:val="Emphasis"/>
          <w:i w:val="0"/>
          <w:sz w:val="28"/>
          <w:szCs w:val="28"/>
        </w:rPr>
        <w:t xml:space="preserve">o 2020. gada 1. oktobra līdz </w:t>
      </w:r>
      <w:r w:rsidR="00EC2136">
        <w:rPr>
          <w:rStyle w:val="Emphasis"/>
          <w:i w:val="0"/>
          <w:sz w:val="28"/>
          <w:szCs w:val="28"/>
        </w:rPr>
        <w:t xml:space="preserve">2021. gada </w:t>
      </w:r>
      <w:r w:rsidRPr="00F86DCD">
        <w:rPr>
          <w:sz w:val="28"/>
          <w:szCs w:val="28"/>
          <w:shd w:val="clear" w:color="auto" w:fill="FFFFFF"/>
        </w:rPr>
        <w:t>1.</w:t>
      </w:r>
      <w:r w:rsidR="00C45A63" w:rsidRPr="00F86DCD">
        <w:rPr>
          <w:sz w:val="28"/>
          <w:szCs w:val="28"/>
          <w:shd w:val="clear" w:color="auto" w:fill="FFFFFF"/>
        </w:rPr>
        <w:t> </w:t>
      </w:r>
      <w:r w:rsidRPr="00F86DCD">
        <w:rPr>
          <w:sz w:val="28"/>
          <w:szCs w:val="28"/>
          <w:shd w:val="clear" w:color="auto" w:fill="FFFFFF"/>
        </w:rPr>
        <w:t>ma</w:t>
      </w:r>
      <w:r w:rsidR="00A74BC7">
        <w:rPr>
          <w:sz w:val="28"/>
          <w:szCs w:val="28"/>
          <w:shd w:val="clear" w:color="auto" w:fill="FFFFFF"/>
        </w:rPr>
        <w:t>ijam</w:t>
      </w:r>
      <w:r w:rsidRPr="00F86DCD">
        <w:rPr>
          <w:rStyle w:val="Emphasis"/>
          <w:i w:val="0"/>
          <w:sz w:val="28"/>
          <w:szCs w:val="28"/>
        </w:rPr>
        <w:t xml:space="preserve"> no valsts</w:t>
      </w:r>
      <w:r w:rsidR="00EC2136">
        <w:rPr>
          <w:rStyle w:val="Emphasis"/>
          <w:i w:val="0"/>
          <w:sz w:val="28"/>
          <w:szCs w:val="28"/>
        </w:rPr>
        <w:t xml:space="preserve"> </w:t>
      </w:r>
      <w:r w:rsidRPr="00F86DCD">
        <w:rPr>
          <w:rStyle w:val="Emphasis"/>
          <w:i w:val="0"/>
          <w:sz w:val="28"/>
          <w:szCs w:val="28"/>
        </w:rPr>
        <w:t xml:space="preserve">budžeta līdzekļiem </w:t>
      </w:r>
      <w:r w:rsidR="00874457">
        <w:rPr>
          <w:rStyle w:val="Emphasis"/>
          <w:i w:val="0"/>
          <w:sz w:val="28"/>
          <w:szCs w:val="28"/>
        </w:rPr>
        <w:t>p</w:t>
      </w:r>
      <w:r w:rsidR="00874457" w:rsidRPr="00F86DCD">
        <w:rPr>
          <w:rStyle w:val="Emphasis"/>
          <w:i w:val="0"/>
          <w:sz w:val="28"/>
          <w:szCs w:val="28"/>
        </w:rPr>
        <w:t xml:space="preserve">ret sezonālo gripu </w:t>
      </w:r>
      <w:r w:rsidRPr="00B40E31">
        <w:rPr>
          <w:rStyle w:val="Emphasis"/>
          <w:i w:val="0"/>
          <w:sz w:val="28"/>
          <w:szCs w:val="28"/>
        </w:rPr>
        <w:t>vakcinē</w:t>
      </w:r>
      <w:r w:rsidRPr="00F86DCD">
        <w:rPr>
          <w:rStyle w:val="Emphasis"/>
          <w:i w:val="0"/>
          <w:sz w:val="28"/>
          <w:szCs w:val="28"/>
        </w:rPr>
        <w:t>:</w:t>
      </w:r>
    </w:p>
    <w:p w14:paraId="7D252AA2" w14:textId="77777777" w:rsidR="00DB2D9B" w:rsidRPr="00F86DCD" w:rsidRDefault="00DB2D9B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F86DCD">
        <w:rPr>
          <w:rStyle w:val="Emphasis"/>
          <w:i w:val="0"/>
          <w:sz w:val="28"/>
          <w:szCs w:val="28"/>
        </w:rPr>
        <w:lastRenderedPageBreak/>
        <w:t>64.1. ārstniecības personas un ārstniecības atbalsta personas, kuras, pildot darba pienākumus, ir tuvā kontaktā ar pacientiem;</w:t>
      </w:r>
    </w:p>
    <w:p w14:paraId="15E189A8" w14:textId="77777777" w:rsidR="00DB2D9B" w:rsidRPr="00F86DCD" w:rsidRDefault="00DB2D9B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F86DCD">
        <w:rPr>
          <w:rStyle w:val="Emphasis"/>
          <w:i w:val="0"/>
          <w:sz w:val="28"/>
          <w:szCs w:val="28"/>
        </w:rPr>
        <w:t>64.2. ilgstošas sociālās aprūpes centru darb</w:t>
      </w:r>
      <w:r w:rsidR="00D851CA">
        <w:rPr>
          <w:rStyle w:val="Emphasis"/>
          <w:i w:val="0"/>
          <w:sz w:val="28"/>
          <w:szCs w:val="28"/>
        </w:rPr>
        <w:t>i</w:t>
      </w:r>
      <w:r w:rsidRPr="00F86DCD">
        <w:rPr>
          <w:rStyle w:val="Emphasis"/>
          <w:i w:val="0"/>
          <w:sz w:val="28"/>
          <w:szCs w:val="28"/>
        </w:rPr>
        <w:t>niek</w:t>
      </w:r>
      <w:r w:rsidR="00EC2136">
        <w:rPr>
          <w:rStyle w:val="Emphasis"/>
          <w:i w:val="0"/>
          <w:sz w:val="28"/>
          <w:szCs w:val="28"/>
        </w:rPr>
        <w:t>us</w:t>
      </w:r>
      <w:r w:rsidRPr="00F86DCD">
        <w:rPr>
          <w:rStyle w:val="Emphasis"/>
          <w:i w:val="0"/>
          <w:sz w:val="28"/>
          <w:szCs w:val="28"/>
        </w:rPr>
        <w:t>, kuri, pildot darba pienākumus, ir tuvā kontaktā ar klientiem;</w:t>
      </w:r>
    </w:p>
    <w:p w14:paraId="086AAECD" w14:textId="77777777" w:rsidR="00DB2D9B" w:rsidRDefault="00DB2D9B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F86DCD">
        <w:rPr>
          <w:rStyle w:val="Emphasis"/>
          <w:i w:val="0"/>
          <w:sz w:val="28"/>
          <w:szCs w:val="28"/>
        </w:rPr>
        <w:t>64.3. ilgstošas sociālās aprūpes centru klient</w:t>
      </w:r>
      <w:r w:rsidR="00EC2136">
        <w:rPr>
          <w:rStyle w:val="Emphasis"/>
          <w:i w:val="0"/>
          <w:sz w:val="28"/>
          <w:szCs w:val="28"/>
        </w:rPr>
        <w:t>us</w:t>
      </w:r>
      <w:r w:rsidRPr="00F86DCD">
        <w:rPr>
          <w:rStyle w:val="Emphasis"/>
          <w:i w:val="0"/>
          <w:sz w:val="28"/>
          <w:szCs w:val="28"/>
        </w:rPr>
        <w:t>.</w:t>
      </w:r>
    </w:p>
    <w:p w14:paraId="7FC0ADDC" w14:textId="77777777" w:rsidR="00EC2136" w:rsidRDefault="00EC2136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1DDAC464" w14:textId="615BBB56" w:rsidR="00EC2136" w:rsidRDefault="00EC2136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874457">
        <w:rPr>
          <w:rStyle w:val="Emphasis"/>
          <w:i w:val="0"/>
          <w:spacing w:val="-2"/>
          <w:sz w:val="28"/>
          <w:szCs w:val="28"/>
        </w:rPr>
        <w:t>65.</w:t>
      </w:r>
      <w:r w:rsidR="003810A2" w:rsidRPr="00874457">
        <w:rPr>
          <w:rStyle w:val="Emphasis"/>
          <w:i w:val="0"/>
          <w:spacing w:val="-2"/>
          <w:sz w:val="28"/>
          <w:szCs w:val="28"/>
        </w:rPr>
        <w:t> </w:t>
      </w:r>
      <w:r w:rsidRPr="00874457">
        <w:rPr>
          <w:rStyle w:val="Emphasis"/>
          <w:i w:val="0"/>
          <w:spacing w:val="-2"/>
          <w:sz w:val="28"/>
          <w:szCs w:val="28"/>
        </w:rPr>
        <w:t>2020.</w:t>
      </w:r>
      <w:r w:rsidR="003810A2" w:rsidRPr="00874457">
        <w:rPr>
          <w:rStyle w:val="Emphasis"/>
          <w:i w:val="0"/>
          <w:spacing w:val="-2"/>
          <w:sz w:val="28"/>
          <w:szCs w:val="28"/>
        </w:rPr>
        <w:t> </w:t>
      </w:r>
      <w:r w:rsidRPr="00874457">
        <w:rPr>
          <w:rStyle w:val="Emphasis"/>
          <w:i w:val="0"/>
          <w:spacing w:val="-2"/>
          <w:sz w:val="28"/>
          <w:szCs w:val="28"/>
        </w:rPr>
        <w:t>gadā Slimību profilakses un kontroles centrs</w:t>
      </w:r>
      <w:r w:rsidR="00874457" w:rsidRPr="00874457">
        <w:rPr>
          <w:rStyle w:val="Emphasis"/>
          <w:i w:val="0"/>
          <w:spacing w:val="-2"/>
          <w:sz w:val="28"/>
          <w:szCs w:val="28"/>
        </w:rPr>
        <w:t>,</w:t>
      </w:r>
      <w:r w:rsidRPr="00874457">
        <w:rPr>
          <w:rStyle w:val="Emphasis"/>
          <w:i w:val="0"/>
          <w:spacing w:val="-2"/>
          <w:sz w:val="28"/>
          <w:szCs w:val="28"/>
        </w:rPr>
        <w:t xml:space="preserve"> novērtējot pretgripas</w:t>
      </w:r>
      <w:r>
        <w:rPr>
          <w:rStyle w:val="Emphasis"/>
          <w:i w:val="0"/>
          <w:sz w:val="28"/>
          <w:szCs w:val="28"/>
        </w:rPr>
        <w:t xml:space="preserve"> </w:t>
      </w:r>
      <w:r w:rsidRPr="00874457">
        <w:rPr>
          <w:rStyle w:val="Emphasis"/>
          <w:i w:val="0"/>
          <w:spacing w:val="-2"/>
          <w:sz w:val="28"/>
          <w:szCs w:val="28"/>
        </w:rPr>
        <w:t>vakcinācijas norisi atbilstoši šo noteikumu 3.</w:t>
      </w:r>
      <w:r w:rsidRPr="00930D4A">
        <w:rPr>
          <w:rStyle w:val="Emphasis"/>
          <w:i w:val="0"/>
          <w:spacing w:val="-2"/>
          <w:sz w:val="28"/>
          <w:szCs w:val="28"/>
          <w:vertAlign w:val="superscript"/>
        </w:rPr>
        <w:t>2</w:t>
      </w:r>
      <w:r w:rsidR="00874457" w:rsidRPr="00930D4A">
        <w:rPr>
          <w:rStyle w:val="Emphasis"/>
          <w:i w:val="0"/>
          <w:spacing w:val="-2"/>
          <w:sz w:val="28"/>
          <w:szCs w:val="28"/>
          <w:vertAlign w:val="superscript"/>
        </w:rPr>
        <w:t> </w:t>
      </w:r>
      <w:r w:rsidRPr="00874457">
        <w:rPr>
          <w:rStyle w:val="Emphasis"/>
          <w:i w:val="0"/>
          <w:spacing w:val="-2"/>
          <w:sz w:val="28"/>
          <w:szCs w:val="28"/>
        </w:rPr>
        <w:t>punktam</w:t>
      </w:r>
      <w:r w:rsidR="00874457" w:rsidRPr="00874457">
        <w:rPr>
          <w:rStyle w:val="Emphasis"/>
          <w:i w:val="0"/>
          <w:spacing w:val="-2"/>
          <w:sz w:val="28"/>
          <w:szCs w:val="28"/>
        </w:rPr>
        <w:t>,</w:t>
      </w:r>
      <w:r w:rsidRPr="00874457">
        <w:rPr>
          <w:rStyle w:val="Emphasis"/>
          <w:i w:val="0"/>
          <w:spacing w:val="-2"/>
          <w:sz w:val="28"/>
          <w:szCs w:val="28"/>
        </w:rPr>
        <w:t xml:space="preserve"> ņem vērā arī šo noteikumu</w:t>
      </w:r>
      <w:r>
        <w:rPr>
          <w:rStyle w:val="Emphasis"/>
          <w:i w:val="0"/>
          <w:sz w:val="28"/>
          <w:szCs w:val="28"/>
        </w:rPr>
        <w:t xml:space="preserve"> 64.</w:t>
      </w:r>
      <w:r w:rsidR="003810A2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punktā minēto personu vakcināciju pret sezonālo gripu.</w:t>
      </w:r>
    </w:p>
    <w:p w14:paraId="6CACE05B" w14:textId="77777777" w:rsidR="00F678E6" w:rsidRDefault="00F678E6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3F27ED75" w14:textId="77777777" w:rsidR="00F678E6" w:rsidRPr="00EC2136" w:rsidRDefault="00F678E6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66.</w:t>
      </w:r>
      <w:r w:rsidR="003810A2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Šo noteikumu 3.</w:t>
      </w:r>
      <w:r w:rsidR="003810A2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pielikuma 12.B.</w:t>
      </w:r>
      <w:r w:rsidR="003810A2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punkts ir spēkā līdz 2021.</w:t>
      </w:r>
      <w:r w:rsidR="003810A2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gada 1.</w:t>
      </w:r>
      <w:r w:rsidR="003810A2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maijam.</w:t>
      </w:r>
      <w:r w:rsidR="003810A2" w:rsidRPr="00B506D7">
        <w:rPr>
          <w:rStyle w:val="Emphasis"/>
          <w:i w:val="0"/>
          <w:sz w:val="28"/>
          <w:szCs w:val="28"/>
        </w:rPr>
        <w:t>"</w:t>
      </w:r>
    </w:p>
    <w:p w14:paraId="79CD78A4" w14:textId="77777777" w:rsidR="00EE3429" w:rsidRPr="00B506D7" w:rsidRDefault="00EE3429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6ACD0C0A" w14:textId="4ABA69D0" w:rsidR="0057798E" w:rsidRPr="00D91C31" w:rsidRDefault="004007E4" w:rsidP="00252F48">
      <w:pPr>
        <w:pStyle w:val="NoSpacing"/>
        <w:ind w:firstLine="720"/>
        <w:jc w:val="both"/>
        <w:rPr>
          <w:rStyle w:val="Emphasis"/>
          <w:i w:val="0"/>
          <w:spacing w:val="-2"/>
          <w:sz w:val="28"/>
          <w:szCs w:val="28"/>
        </w:rPr>
      </w:pPr>
      <w:r w:rsidRPr="00D91C31">
        <w:rPr>
          <w:rStyle w:val="Emphasis"/>
          <w:i w:val="0"/>
          <w:spacing w:val="-2"/>
          <w:sz w:val="28"/>
          <w:szCs w:val="28"/>
        </w:rPr>
        <w:t>5</w:t>
      </w:r>
      <w:r w:rsidR="00FE2BA0" w:rsidRPr="00D91C31">
        <w:rPr>
          <w:rStyle w:val="Emphasis"/>
          <w:i w:val="0"/>
          <w:spacing w:val="-2"/>
          <w:sz w:val="28"/>
          <w:szCs w:val="28"/>
        </w:rPr>
        <w:t>.</w:t>
      </w:r>
      <w:r w:rsidR="00E961F7" w:rsidRPr="00D91C31">
        <w:rPr>
          <w:rStyle w:val="Emphasis"/>
          <w:i w:val="0"/>
          <w:spacing w:val="-2"/>
          <w:sz w:val="28"/>
          <w:szCs w:val="28"/>
        </w:rPr>
        <w:t> </w:t>
      </w:r>
      <w:r w:rsidR="0057798E" w:rsidRPr="00D91C31">
        <w:rPr>
          <w:rStyle w:val="Emphasis"/>
          <w:i w:val="0"/>
          <w:spacing w:val="-2"/>
          <w:sz w:val="28"/>
          <w:szCs w:val="28"/>
        </w:rPr>
        <w:t>Aizstāt 1. pielikuma 7. punktā vārdu "Gripa" ar vārdiem "Sezonālā gripa".</w:t>
      </w:r>
    </w:p>
    <w:p w14:paraId="41E70ECF" w14:textId="77777777" w:rsidR="0057798E" w:rsidRDefault="0057798E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5A9A354C" w14:textId="6EA9AA0A" w:rsidR="00E961F7" w:rsidRPr="00B506D7" w:rsidRDefault="00BC462E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6. </w:t>
      </w:r>
      <w:r w:rsidR="00E961F7" w:rsidRPr="00B506D7">
        <w:rPr>
          <w:rStyle w:val="Emphasis"/>
          <w:i w:val="0"/>
          <w:sz w:val="28"/>
          <w:szCs w:val="28"/>
        </w:rPr>
        <w:t>Izteikt 3. pielikuma</w:t>
      </w:r>
      <w:r w:rsidR="00181227" w:rsidRPr="00B506D7">
        <w:rPr>
          <w:rStyle w:val="Emphasis"/>
          <w:i w:val="0"/>
          <w:sz w:val="28"/>
          <w:szCs w:val="28"/>
        </w:rPr>
        <w:t xml:space="preserve"> 12. punktu</w:t>
      </w:r>
      <w:r w:rsidR="00E961F7" w:rsidRPr="00B506D7">
        <w:rPr>
          <w:rStyle w:val="Emphasis"/>
          <w:i w:val="0"/>
          <w:sz w:val="28"/>
          <w:szCs w:val="28"/>
        </w:rPr>
        <w:t xml:space="preserve"> šādā redakcijā:</w:t>
      </w:r>
    </w:p>
    <w:p w14:paraId="68FB790D" w14:textId="77777777" w:rsidR="006961DA" w:rsidRPr="00B506D7" w:rsidRDefault="006961DA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125FDCC4" w14:textId="77777777" w:rsidR="002C4F64" w:rsidRPr="00B506D7" w:rsidRDefault="006961DA" w:rsidP="00937D72">
      <w:pPr>
        <w:pStyle w:val="NoSpacing"/>
        <w:ind w:firstLine="720"/>
        <w:jc w:val="both"/>
        <w:rPr>
          <w:b/>
          <w:sz w:val="28"/>
          <w:szCs w:val="28"/>
        </w:rPr>
      </w:pPr>
      <w:r w:rsidRPr="00252F48">
        <w:rPr>
          <w:sz w:val="28"/>
          <w:szCs w:val="28"/>
        </w:rPr>
        <w:t>"</w:t>
      </w:r>
      <w:r w:rsidRPr="00B506D7">
        <w:rPr>
          <w:b/>
          <w:sz w:val="28"/>
          <w:szCs w:val="28"/>
        </w:rPr>
        <w:t>1</w:t>
      </w:r>
      <w:r w:rsidR="00181227" w:rsidRPr="00B506D7">
        <w:rPr>
          <w:b/>
          <w:sz w:val="28"/>
          <w:szCs w:val="28"/>
        </w:rPr>
        <w:t>2.</w:t>
      </w:r>
      <w:r w:rsidR="009E1556" w:rsidRPr="00B506D7">
        <w:rPr>
          <w:sz w:val="28"/>
          <w:szCs w:val="28"/>
        </w:rPr>
        <w:t> </w:t>
      </w:r>
      <w:r w:rsidR="009E1556" w:rsidRPr="00B506D7">
        <w:rPr>
          <w:b/>
          <w:sz w:val="28"/>
          <w:szCs w:val="28"/>
        </w:rPr>
        <w:t>V</w:t>
      </w:r>
      <w:r w:rsidRPr="00B506D7">
        <w:rPr>
          <w:b/>
          <w:sz w:val="28"/>
          <w:szCs w:val="28"/>
        </w:rPr>
        <w:t>akcinācija pret sezonālo gripu</w:t>
      </w:r>
    </w:p>
    <w:p w14:paraId="02A4F40B" w14:textId="77777777" w:rsidR="002C4F64" w:rsidRPr="00937D72" w:rsidRDefault="002C4F64" w:rsidP="00937D72">
      <w:pPr>
        <w:ind w:firstLine="720"/>
        <w:jc w:val="both"/>
        <w:rPr>
          <w:szCs w:val="28"/>
        </w:rPr>
      </w:pPr>
    </w:p>
    <w:p w14:paraId="0D32FD40" w14:textId="77777777" w:rsidR="002C4F64" w:rsidRDefault="002C4F64" w:rsidP="00937D72">
      <w:pPr>
        <w:ind w:firstLine="720"/>
        <w:jc w:val="both"/>
        <w:rPr>
          <w:b/>
          <w:sz w:val="28"/>
          <w:szCs w:val="28"/>
        </w:rPr>
      </w:pPr>
      <w:r w:rsidRPr="00B506D7">
        <w:rPr>
          <w:b/>
          <w:sz w:val="28"/>
          <w:szCs w:val="28"/>
        </w:rPr>
        <w:t>12.A.</w:t>
      </w:r>
      <w:r w:rsidR="009E1556" w:rsidRPr="00B506D7">
        <w:rPr>
          <w:b/>
          <w:sz w:val="28"/>
          <w:szCs w:val="28"/>
        </w:rPr>
        <w:t> </w:t>
      </w:r>
      <w:r w:rsidRPr="00B506D7">
        <w:rPr>
          <w:b/>
          <w:sz w:val="28"/>
          <w:szCs w:val="28"/>
        </w:rPr>
        <w:t xml:space="preserve">Bērnu un grūtnieču </w:t>
      </w:r>
      <w:r w:rsidR="009E1556" w:rsidRPr="00B506D7">
        <w:rPr>
          <w:b/>
          <w:sz w:val="28"/>
          <w:szCs w:val="28"/>
        </w:rPr>
        <w:t>vakcinācija</w:t>
      </w:r>
      <w:r w:rsidR="009E1556" w:rsidRPr="006961DA">
        <w:rPr>
          <w:b/>
          <w:sz w:val="28"/>
          <w:szCs w:val="28"/>
        </w:rPr>
        <w:t xml:space="preserve"> pret sezonālo gripu</w:t>
      </w:r>
    </w:p>
    <w:p w14:paraId="782A3D04" w14:textId="77777777" w:rsidR="009E1556" w:rsidRPr="00937D72" w:rsidRDefault="009E1556" w:rsidP="00937D72">
      <w:pPr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1985"/>
        <w:gridCol w:w="1978"/>
      </w:tblGrid>
      <w:tr w:rsidR="002C4F64" w:rsidRPr="00A079A1" w14:paraId="327CB616" w14:textId="77777777" w:rsidTr="00937D72">
        <w:tc>
          <w:tcPr>
            <w:tcW w:w="3964" w:type="dxa"/>
            <w:shd w:val="clear" w:color="auto" w:fill="auto"/>
            <w:vAlign w:val="center"/>
          </w:tcPr>
          <w:p w14:paraId="0773BF34" w14:textId="77777777" w:rsidR="002C4F64" w:rsidRPr="00A079A1" w:rsidRDefault="002C4F64" w:rsidP="00AA0E02">
            <w:pPr>
              <w:jc w:val="center"/>
            </w:pPr>
            <w:r w:rsidRPr="00A079A1">
              <w:t>Vakcinējamo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AE2B6" w14:textId="77777777" w:rsidR="002C4F64" w:rsidRPr="00A079A1" w:rsidRDefault="002C4F64" w:rsidP="00937D72">
            <w:pPr>
              <w:ind w:left="-57" w:right="-57"/>
              <w:jc w:val="center"/>
            </w:pPr>
            <w:r w:rsidRPr="00A079A1">
              <w:t>Rindas numurs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58627E" w14:textId="77777777" w:rsidR="002C4F64" w:rsidRPr="00A079A1" w:rsidRDefault="002C4F64" w:rsidP="00937D72">
            <w:pPr>
              <w:ind w:left="-57" w:right="-57"/>
              <w:jc w:val="center"/>
            </w:pPr>
            <w:r w:rsidRPr="00A079A1">
              <w:t>Veikto vakcināciju skaits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8C757B7" w14:textId="77777777" w:rsidR="002C4F64" w:rsidRPr="00A079A1" w:rsidRDefault="002C4F64" w:rsidP="00937D72">
            <w:pPr>
              <w:ind w:left="-57" w:right="-57"/>
              <w:jc w:val="center"/>
            </w:pPr>
            <w:r w:rsidRPr="00A079A1">
              <w:t>Vakcinēto personu skaits</w:t>
            </w:r>
            <w:r>
              <w:t>*</w:t>
            </w:r>
          </w:p>
        </w:tc>
      </w:tr>
      <w:tr w:rsidR="002C4F64" w:rsidRPr="00937D72" w14:paraId="19AFF8E8" w14:textId="77777777" w:rsidTr="00937D72">
        <w:tc>
          <w:tcPr>
            <w:tcW w:w="3964" w:type="dxa"/>
            <w:shd w:val="clear" w:color="auto" w:fill="auto"/>
          </w:tcPr>
          <w:p w14:paraId="75624314" w14:textId="77777777" w:rsidR="002C4F64" w:rsidRPr="00937D72" w:rsidRDefault="002C4F64" w:rsidP="00B42072">
            <w:pPr>
              <w:jc w:val="center"/>
            </w:pPr>
            <w:r w:rsidRPr="00937D72">
              <w:t>A</w:t>
            </w:r>
          </w:p>
        </w:tc>
        <w:tc>
          <w:tcPr>
            <w:tcW w:w="1134" w:type="dxa"/>
            <w:shd w:val="clear" w:color="auto" w:fill="auto"/>
          </w:tcPr>
          <w:p w14:paraId="55B45558" w14:textId="77777777" w:rsidR="002C4F64" w:rsidRPr="00937D72" w:rsidRDefault="002C4F64" w:rsidP="00B42072">
            <w:pPr>
              <w:jc w:val="center"/>
            </w:pPr>
            <w:r w:rsidRPr="00937D72">
              <w:t>B</w:t>
            </w:r>
          </w:p>
        </w:tc>
        <w:tc>
          <w:tcPr>
            <w:tcW w:w="1985" w:type="dxa"/>
            <w:shd w:val="clear" w:color="auto" w:fill="auto"/>
          </w:tcPr>
          <w:p w14:paraId="023AED36" w14:textId="77777777" w:rsidR="002C4F64" w:rsidRPr="00937D72" w:rsidRDefault="002C4F64" w:rsidP="00B42072">
            <w:pPr>
              <w:jc w:val="center"/>
            </w:pPr>
            <w:r w:rsidRPr="00937D72">
              <w:t>01</w:t>
            </w:r>
          </w:p>
        </w:tc>
        <w:tc>
          <w:tcPr>
            <w:tcW w:w="1978" w:type="dxa"/>
            <w:shd w:val="clear" w:color="auto" w:fill="auto"/>
          </w:tcPr>
          <w:p w14:paraId="29AAD4BC" w14:textId="77777777" w:rsidR="002C4F64" w:rsidRPr="00937D72" w:rsidRDefault="002C4F64" w:rsidP="00B42072">
            <w:pPr>
              <w:jc w:val="center"/>
            </w:pPr>
            <w:r w:rsidRPr="00937D72">
              <w:t>02</w:t>
            </w:r>
          </w:p>
        </w:tc>
      </w:tr>
      <w:tr w:rsidR="002C4F64" w:rsidRPr="00A079A1" w14:paraId="1A933536" w14:textId="77777777" w:rsidTr="00937D72">
        <w:tc>
          <w:tcPr>
            <w:tcW w:w="3964" w:type="dxa"/>
            <w:shd w:val="clear" w:color="auto" w:fill="auto"/>
          </w:tcPr>
          <w:p w14:paraId="0EECA723" w14:textId="45BC8BD2" w:rsidR="002C4F64" w:rsidRPr="00A079A1" w:rsidRDefault="002C4F64" w:rsidP="00B42072">
            <w:r>
              <w:t>6</w:t>
            </w:r>
            <w:r w:rsidR="001E5929">
              <w:t>–</w:t>
            </w:r>
            <w:r>
              <w:t>23 mēnešus (ieskaitot) veci bērni</w:t>
            </w:r>
          </w:p>
        </w:tc>
        <w:tc>
          <w:tcPr>
            <w:tcW w:w="1134" w:type="dxa"/>
            <w:shd w:val="clear" w:color="auto" w:fill="auto"/>
          </w:tcPr>
          <w:p w14:paraId="27D4AECD" w14:textId="77777777" w:rsidR="002C4F64" w:rsidRPr="00A079A1" w:rsidRDefault="002C4F64" w:rsidP="00B42072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14:paraId="2542B415" w14:textId="77777777" w:rsidR="002C4F64" w:rsidRPr="00A079A1" w:rsidRDefault="002C4F64" w:rsidP="00B42072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14:paraId="0B0359A8" w14:textId="77777777" w:rsidR="002C4F64" w:rsidRPr="00A079A1" w:rsidRDefault="002C4F64" w:rsidP="00B42072">
            <w:pPr>
              <w:jc w:val="center"/>
            </w:pPr>
          </w:p>
        </w:tc>
      </w:tr>
      <w:tr w:rsidR="002C4F64" w:rsidRPr="00A079A1" w14:paraId="51B2EABB" w14:textId="77777777" w:rsidTr="00937D72">
        <w:tc>
          <w:tcPr>
            <w:tcW w:w="3964" w:type="dxa"/>
            <w:shd w:val="clear" w:color="auto" w:fill="auto"/>
          </w:tcPr>
          <w:p w14:paraId="1C6D0E6B" w14:textId="77777777" w:rsidR="002C4F64" w:rsidRPr="00A079A1" w:rsidRDefault="002C4F64" w:rsidP="00B42072">
            <w:r>
              <w:t>Grūtnieces</w:t>
            </w:r>
          </w:p>
        </w:tc>
        <w:tc>
          <w:tcPr>
            <w:tcW w:w="1134" w:type="dxa"/>
            <w:shd w:val="clear" w:color="auto" w:fill="auto"/>
          </w:tcPr>
          <w:p w14:paraId="1ECEE262" w14:textId="77777777" w:rsidR="002C4F64" w:rsidRPr="00A079A1" w:rsidRDefault="002C4F64" w:rsidP="00B42072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14:paraId="01CF9655" w14:textId="77777777" w:rsidR="002C4F64" w:rsidRPr="00A079A1" w:rsidRDefault="002C4F64" w:rsidP="00B42072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14:paraId="13C6EE5C" w14:textId="77777777" w:rsidR="002C4F64" w:rsidRPr="00A079A1" w:rsidRDefault="002C4F64" w:rsidP="00B42072">
            <w:pPr>
              <w:jc w:val="center"/>
            </w:pPr>
          </w:p>
        </w:tc>
      </w:tr>
      <w:tr w:rsidR="002C4F64" w:rsidRPr="00A079A1" w14:paraId="0813856B" w14:textId="77777777" w:rsidTr="00937D72">
        <w:tc>
          <w:tcPr>
            <w:tcW w:w="3964" w:type="dxa"/>
            <w:shd w:val="clear" w:color="auto" w:fill="auto"/>
          </w:tcPr>
          <w:p w14:paraId="57E3F853" w14:textId="77777777" w:rsidR="002C4F64" w:rsidRPr="00A079A1" w:rsidRDefault="002C4F64" w:rsidP="00B42072">
            <w:r>
              <w:t>Kopā</w:t>
            </w:r>
          </w:p>
        </w:tc>
        <w:tc>
          <w:tcPr>
            <w:tcW w:w="1134" w:type="dxa"/>
            <w:shd w:val="clear" w:color="auto" w:fill="auto"/>
          </w:tcPr>
          <w:p w14:paraId="5FBA73AC" w14:textId="77777777" w:rsidR="002C4F64" w:rsidRPr="00A079A1" w:rsidRDefault="002C4F64" w:rsidP="00B42072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14:paraId="0EF4806D" w14:textId="77777777" w:rsidR="002C4F64" w:rsidRPr="00A079A1" w:rsidRDefault="002C4F64" w:rsidP="00B42072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14:paraId="54EFA180" w14:textId="77777777" w:rsidR="002C4F64" w:rsidRPr="00A079A1" w:rsidRDefault="002C4F64" w:rsidP="00B42072">
            <w:pPr>
              <w:jc w:val="center"/>
            </w:pPr>
          </w:p>
        </w:tc>
      </w:tr>
    </w:tbl>
    <w:p w14:paraId="1E6B6B5B" w14:textId="77777777" w:rsidR="00937D72" w:rsidRPr="00937D72" w:rsidRDefault="00937D72" w:rsidP="00937D72">
      <w:pPr>
        <w:ind w:firstLine="720"/>
        <w:jc w:val="both"/>
        <w:rPr>
          <w:sz w:val="20"/>
        </w:rPr>
      </w:pPr>
    </w:p>
    <w:p w14:paraId="6FF20C25" w14:textId="40FE958B" w:rsidR="002C4F64" w:rsidRPr="00937D72" w:rsidRDefault="00E14F79" w:rsidP="00937D72">
      <w:pPr>
        <w:ind w:firstLine="720"/>
        <w:rPr>
          <w:sz w:val="20"/>
        </w:rPr>
      </w:pPr>
      <w:r w:rsidRPr="00937D72">
        <w:rPr>
          <w:sz w:val="20"/>
        </w:rPr>
        <w:t>Piezīme.</w:t>
      </w:r>
      <w:r w:rsidR="000D0858" w:rsidRPr="00937D72">
        <w:rPr>
          <w:sz w:val="20"/>
        </w:rPr>
        <w:t> </w:t>
      </w:r>
      <w:r w:rsidR="002C4F64" w:rsidRPr="00937D72">
        <w:rPr>
          <w:sz w:val="20"/>
        </w:rPr>
        <w:t>*</w:t>
      </w:r>
      <w:r w:rsidR="000D0858" w:rsidRPr="00937D72">
        <w:rPr>
          <w:sz w:val="20"/>
        </w:rPr>
        <w:t> </w:t>
      </w:r>
      <w:r w:rsidR="002C4F64" w:rsidRPr="00937D72">
        <w:rPr>
          <w:sz w:val="20"/>
        </w:rPr>
        <w:t>Pabeigts vakcinācijas kurss (1 vai 2 potes atkarībā no pacien</w:t>
      </w:r>
      <w:r w:rsidR="00AA5166">
        <w:rPr>
          <w:sz w:val="20"/>
        </w:rPr>
        <w:t>t</w:t>
      </w:r>
      <w:r w:rsidR="002C4F64" w:rsidRPr="00937D72">
        <w:rPr>
          <w:sz w:val="20"/>
        </w:rPr>
        <w:t>a vecuma un vakcīnas)</w:t>
      </w:r>
      <w:r w:rsidR="00937D72" w:rsidRPr="00937D72">
        <w:rPr>
          <w:sz w:val="20"/>
        </w:rPr>
        <w:t>.</w:t>
      </w:r>
    </w:p>
    <w:p w14:paraId="33C8E313" w14:textId="77777777" w:rsidR="002C4F64" w:rsidRPr="00937D72" w:rsidRDefault="002C4F64" w:rsidP="00937D72">
      <w:pPr>
        <w:ind w:firstLine="720"/>
        <w:jc w:val="both"/>
        <w:rPr>
          <w:szCs w:val="28"/>
        </w:rPr>
      </w:pPr>
    </w:p>
    <w:p w14:paraId="3CBC1EA7" w14:textId="77777777" w:rsidR="00293298" w:rsidRDefault="002C4F64" w:rsidP="00937D72">
      <w:pPr>
        <w:ind w:firstLine="720"/>
        <w:jc w:val="both"/>
        <w:rPr>
          <w:b/>
          <w:sz w:val="28"/>
          <w:szCs w:val="28"/>
        </w:rPr>
      </w:pPr>
      <w:r w:rsidRPr="009E1556">
        <w:rPr>
          <w:b/>
          <w:bCs/>
          <w:sz w:val="28"/>
          <w:szCs w:val="28"/>
        </w:rPr>
        <w:t>12.B</w:t>
      </w:r>
      <w:r w:rsidRPr="00937D72">
        <w:rPr>
          <w:b/>
          <w:sz w:val="28"/>
          <w:szCs w:val="28"/>
        </w:rPr>
        <w:t>.</w:t>
      </w:r>
      <w:r w:rsidR="009E1556">
        <w:rPr>
          <w:b/>
          <w:bCs/>
          <w:sz w:val="28"/>
          <w:szCs w:val="28"/>
        </w:rPr>
        <w:t> </w:t>
      </w:r>
      <w:r w:rsidRPr="009E1556">
        <w:rPr>
          <w:b/>
          <w:bCs/>
          <w:sz w:val="28"/>
          <w:szCs w:val="28"/>
        </w:rPr>
        <w:t>Citu riska grupu vakcinācija pret sezonālo</w:t>
      </w:r>
      <w:r w:rsidRPr="009E1556">
        <w:rPr>
          <w:b/>
          <w:sz w:val="28"/>
          <w:szCs w:val="28"/>
        </w:rPr>
        <w:t xml:space="preserve"> gripu</w:t>
      </w:r>
    </w:p>
    <w:p w14:paraId="17F0C2D7" w14:textId="77777777" w:rsidR="009E1556" w:rsidRPr="00937D72" w:rsidRDefault="009E1556" w:rsidP="00937D72">
      <w:pPr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1985"/>
        <w:gridCol w:w="1978"/>
      </w:tblGrid>
      <w:tr w:rsidR="002C4F64" w:rsidRPr="002916D0" w14:paraId="6BD744E2" w14:textId="77777777" w:rsidTr="00937D72">
        <w:tc>
          <w:tcPr>
            <w:tcW w:w="3964" w:type="dxa"/>
            <w:shd w:val="clear" w:color="auto" w:fill="auto"/>
            <w:vAlign w:val="center"/>
          </w:tcPr>
          <w:p w14:paraId="0A6F613D" w14:textId="77777777" w:rsidR="002C4F64" w:rsidRPr="00BD660C" w:rsidRDefault="002C4F64" w:rsidP="00AA0E02">
            <w:pPr>
              <w:jc w:val="center"/>
            </w:pPr>
            <w:r w:rsidRPr="00BD660C">
              <w:t>Vakcinējamo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21E4D" w14:textId="77777777" w:rsidR="002C4F64" w:rsidRPr="002C7AB1" w:rsidRDefault="002C4F64" w:rsidP="00937D72">
            <w:pPr>
              <w:ind w:left="-57" w:right="-57"/>
              <w:jc w:val="center"/>
            </w:pPr>
            <w:r w:rsidRPr="002C7AB1">
              <w:t>Rindas numurs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815233" w14:textId="77777777" w:rsidR="002C4F64" w:rsidRPr="002C7AB1" w:rsidRDefault="002C4F64" w:rsidP="00937D72">
            <w:pPr>
              <w:ind w:left="-57" w:right="-57"/>
              <w:jc w:val="center"/>
            </w:pPr>
            <w:r w:rsidRPr="002C7AB1">
              <w:t>Veikto vakcināciju skaits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3B73D4" w14:textId="77777777" w:rsidR="002C4F64" w:rsidRPr="002C7AB1" w:rsidRDefault="002C4F64" w:rsidP="00937D72">
            <w:pPr>
              <w:ind w:left="-57" w:right="-57"/>
              <w:jc w:val="center"/>
            </w:pPr>
            <w:r w:rsidRPr="002C7AB1">
              <w:t>Vakcinēto personu skaits</w:t>
            </w:r>
          </w:p>
        </w:tc>
      </w:tr>
      <w:tr w:rsidR="002C4F64" w:rsidRPr="00937D72" w14:paraId="4F41B652" w14:textId="77777777" w:rsidTr="00937D72">
        <w:tc>
          <w:tcPr>
            <w:tcW w:w="3964" w:type="dxa"/>
            <w:shd w:val="clear" w:color="auto" w:fill="auto"/>
          </w:tcPr>
          <w:p w14:paraId="3C7A8D22" w14:textId="77777777" w:rsidR="002C4F64" w:rsidRPr="00937D72" w:rsidRDefault="002C4F64" w:rsidP="00AA0E02">
            <w:pPr>
              <w:jc w:val="center"/>
            </w:pPr>
            <w:r w:rsidRPr="00937D72">
              <w:t>A</w:t>
            </w:r>
          </w:p>
        </w:tc>
        <w:tc>
          <w:tcPr>
            <w:tcW w:w="1134" w:type="dxa"/>
            <w:shd w:val="clear" w:color="auto" w:fill="auto"/>
          </w:tcPr>
          <w:p w14:paraId="44853515" w14:textId="77777777" w:rsidR="002C4F64" w:rsidRPr="00937D72" w:rsidRDefault="002C4F64" w:rsidP="00AA0E02">
            <w:pPr>
              <w:jc w:val="center"/>
            </w:pPr>
            <w:r w:rsidRPr="00937D72">
              <w:t>B</w:t>
            </w:r>
          </w:p>
        </w:tc>
        <w:tc>
          <w:tcPr>
            <w:tcW w:w="1985" w:type="dxa"/>
            <w:shd w:val="clear" w:color="auto" w:fill="auto"/>
          </w:tcPr>
          <w:p w14:paraId="45523767" w14:textId="77777777" w:rsidR="002C4F64" w:rsidRPr="00937D72" w:rsidRDefault="002C4F64" w:rsidP="00AA0E02">
            <w:pPr>
              <w:jc w:val="center"/>
            </w:pPr>
            <w:r w:rsidRPr="00937D72">
              <w:t>01</w:t>
            </w:r>
          </w:p>
        </w:tc>
        <w:tc>
          <w:tcPr>
            <w:tcW w:w="1978" w:type="dxa"/>
            <w:shd w:val="clear" w:color="auto" w:fill="auto"/>
          </w:tcPr>
          <w:p w14:paraId="7E243CE9" w14:textId="77777777" w:rsidR="002C4F64" w:rsidRPr="00937D72" w:rsidRDefault="002C4F64" w:rsidP="00AA0E02">
            <w:pPr>
              <w:jc w:val="center"/>
            </w:pPr>
            <w:r w:rsidRPr="00937D72">
              <w:t>02</w:t>
            </w:r>
          </w:p>
        </w:tc>
      </w:tr>
      <w:tr w:rsidR="002C4F64" w:rsidRPr="002916D0" w14:paraId="652BC38E" w14:textId="77777777" w:rsidTr="00937D72">
        <w:tc>
          <w:tcPr>
            <w:tcW w:w="3964" w:type="dxa"/>
            <w:shd w:val="clear" w:color="auto" w:fill="auto"/>
          </w:tcPr>
          <w:p w14:paraId="26FC5569" w14:textId="77777777" w:rsidR="002C4F64" w:rsidRPr="00293298" w:rsidRDefault="002C4F64" w:rsidP="00937D72">
            <w:pPr>
              <w:ind w:right="-57"/>
              <w:rPr>
                <w:i/>
              </w:rPr>
            </w:pPr>
            <w:r w:rsidRPr="00293298">
              <w:rPr>
                <w:rStyle w:val="Emphasis"/>
                <w:i w:val="0"/>
                <w:iCs w:val="0"/>
              </w:rPr>
              <w:t>Ilgstošas sociālās aprūpes centra klienti</w:t>
            </w:r>
          </w:p>
        </w:tc>
        <w:tc>
          <w:tcPr>
            <w:tcW w:w="1134" w:type="dxa"/>
            <w:shd w:val="clear" w:color="auto" w:fill="auto"/>
          </w:tcPr>
          <w:p w14:paraId="39656D05" w14:textId="77777777" w:rsidR="002C4F64" w:rsidRPr="002C7AB1" w:rsidRDefault="002C4F64" w:rsidP="00B42072">
            <w:pPr>
              <w:jc w:val="center"/>
            </w:pPr>
            <w:r w:rsidRPr="002C7AB1">
              <w:t>1</w:t>
            </w:r>
          </w:p>
        </w:tc>
        <w:tc>
          <w:tcPr>
            <w:tcW w:w="1985" w:type="dxa"/>
            <w:shd w:val="clear" w:color="auto" w:fill="auto"/>
          </w:tcPr>
          <w:p w14:paraId="0314246C" w14:textId="77777777" w:rsidR="002C4F64" w:rsidRPr="002C7AB1" w:rsidRDefault="002C4F64" w:rsidP="00B42072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14:paraId="36C60147" w14:textId="77777777" w:rsidR="002C4F64" w:rsidRPr="002C7AB1" w:rsidRDefault="002C4F64" w:rsidP="00B42072">
            <w:pPr>
              <w:jc w:val="center"/>
            </w:pPr>
          </w:p>
        </w:tc>
      </w:tr>
      <w:tr w:rsidR="002C4F64" w:rsidRPr="002916D0" w14:paraId="4F7A1C14" w14:textId="77777777" w:rsidTr="00937D72">
        <w:tc>
          <w:tcPr>
            <w:tcW w:w="3964" w:type="dxa"/>
            <w:shd w:val="clear" w:color="auto" w:fill="auto"/>
          </w:tcPr>
          <w:p w14:paraId="5AFA095C" w14:textId="77777777" w:rsidR="002C4F64" w:rsidRPr="00293298" w:rsidRDefault="002C4F64" w:rsidP="00937D72">
            <w:pPr>
              <w:ind w:right="-57"/>
              <w:rPr>
                <w:rStyle w:val="Emphasis"/>
                <w:i w:val="0"/>
                <w:iCs w:val="0"/>
              </w:rPr>
            </w:pPr>
            <w:r w:rsidRPr="00293298">
              <w:rPr>
                <w:rStyle w:val="Emphasis"/>
                <w:i w:val="0"/>
                <w:iCs w:val="0"/>
              </w:rPr>
              <w:t xml:space="preserve">Ilgstošas sociālās aprūpes centra </w:t>
            </w:r>
            <w:proofErr w:type="spellStart"/>
            <w:r w:rsidRPr="00293298">
              <w:rPr>
                <w:rStyle w:val="Emphasis"/>
                <w:i w:val="0"/>
                <w:iCs w:val="0"/>
              </w:rPr>
              <w:t>darbnieki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545E20B" w14:textId="77777777" w:rsidR="002C4F64" w:rsidRPr="002C7AB1" w:rsidRDefault="002C4F64" w:rsidP="00B42072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14:paraId="24FD8EBF" w14:textId="77777777" w:rsidR="002C4F64" w:rsidRPr="002C7AB1" w:rsidRDefault="002C4F64" w:rsidP="00B42072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14:paraId="2E5A0B8E" w14:textId="77777777" w:rsidR="002C4F64" w:rsidRPr="002C7AB1" w:rsidRDefault="002C4F64" w:rsidP="00B42072">
            <w:pPr>
              <w:jc w:val="center"/>
            </w:pPr>
          </w:p>
        </w:tc>
      </w:tr>
      <w:tr w:rsidR="002C4F64" w:rsidRPr="002916D0" w14:paraId="7126DD57" w14:textId="77777777" w:rsidTr="00937D72">
        <w:tc>
          <w:tcPr>
            <w:tcW w:w="3964" w:type="dxa"/>
            <w:shd w:val="clear" w:color="auto" w:fill="auto"/>
          </w:tcPr>
          <w:p w14:paraId="1A940EC6" w14:textId="77777777" w:rsidR="002C4F64" w:rsidRPr="00293298" w:rsidRDefault="002C4F64" w:rsidP="00937D72">
            <w:pPr>
              <w:ind w:right="-57"/>
              <w:rPr>
                <w:i/>
              </w:rPr>
            </w:pPr>
            <w:r w:rsidRPr="00293298">
              <w:rPr>
                <w:rStyle w:val="Emphasis"/>
                <w:i w:val="0"/>
                <w:iCs w:val="0"/>
              </w:rPr>
              <w:t>Ārstniecības personas un ārstniecības atbalsta personas</w:t>
            </w:r>
          </w:p>
        </w:tc>
        <w:tc>
          <w:tcPr>
            <w:tcW w:w="1134" w:type="dxa"/>
            <w:shd w:val="clear" w:color="auto" w:fill="auto"/>
          </w:tcPr>
          <w:p w14:paraId="3D077DCC" w14:textId="77777777" w:rsidR="002C4F64" w:rsidRPr="002C7AB1" w:rsidRDefault="002C4F64" w:rsidP="00B42072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14:paraId="6371D9F7" w14:textId="77777777" w:rsidR="002C4F64" w:rsidRPr="002C7AB1" w:rsidRDefault="002C4F64" w:rsidP="00B42072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14:paraId="21C3D749" w14:textId="77777777" w:rsidR="002C4F64" w:rsidRPr="002C7AB1" w:rsidRDefault="002C4F64" w:rsidP="00B42072">
            <w:pPr>
              <w:jc w:val="center"/>
            </w:pPr>
          </w:p>
        </w:tc>
      </w:tr>
      <w:tr w:rsidR="002C4F64" w:rsidRPr="002916D0" w14:paraId="1E2A9E48" w14:textId="77777777" w:rsidTr="00937D72">
        <w:tc>
          <w:tcPr>
            <w:tcW w:w="3964" w:type="dxa"/>
            <w:shd w:val="clear" w:color="auto" w:fill="auto"/>
          </w:tcPr>
          <w:p w14:paraId="7B0639EE" w14:textId="3788C90A" w:rsidR="002C4F64" w:rsidRPr="009E1556" w:rsidRDefault="002C4F64" w:rsidP="00937D72">
            <w:pPr>
              <w:ind w:right="-57"/>
              <w:rPr>
                <w:rStyle w:val="Emphasis"/>
                <w:i w:val="0"/>
                <w:iCs w:val="0"/>
              </w:rPr>
            </w:pPr>
            <w:r w:rsidRPr="009E1556">
              <w:rPr>
                <w:rStyle w:val="Emphasis"/>
                <w:i w:val="0"/>
                <w:iCs w:val="0"/>
              </w:rPr>
              <w:t>Citas riska grupas*</w:t>
            </w:r>
          </w:p>
        </w:tc>
        <w:tc>
          <w:tcPr>
            <w:tcW w:w="1134" w:type="dxa"/>
            <w:shd w:val="clear" w:color="auto" w:fill="auto"/>
          </w:tcPr>
          <w:p w14:paraId="38E94BE2" w14:textId="77777777" w:rsidR="002C4F64" w:rsidRDefault="002C4F64" w:rsidP="00B42072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14:paraId="6910F0A5" w14:textId="77777777" w:rsidR="002C4F64" w:rsidRPr="002C7AB1" w:rsidRDefault="002C4F64" w:rsidP="00B42072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14:paraId="49ECD816" w14:textId="77777777" w:rsidR="002C4F64" w:rsidRPr="002C7AB1" w:rsidRDefault="002C4F64" w:rsidP="00B42072">
            <w:pPr>
              <w:jc w:val="center"/>
            </w:pPr>
          </w:p>
        </w:tc>
      </w:tr>
      <w:tr w:rsidR="002C4F64" w:rsidRPr="002916D0" w14:paraId="24E9D061" w14:textId="77777777" w:rsidTr="00937D72">
        <w:tc>
          <w:tcPr>
            <w:tcW w:w="3964" w:type="dxa"/>
            <w:shd w:val="clear" w:color="auto" w:fill="auto"/>
          </w:tcPr>
          <w:p w14:paraId="64070546" w14:textId="77777777" w:rsidR="002C4F64" w:rsidRPr="002916D0" w:rsidRDefault="002C4F64" w:rsidP="00937D72">
            <w:pPr>
              <w:ind w:right="-57"/>
            </w:pPr>
            <w:r w:rsidRPr="002916D0">
              <w:t>Kopā</w:t>
            </w:r>
          </w:p>
        </w:tc>
        <w:tc>
          <w:tcPr>
            <w:tcW w:w="1134" w:type="dxa"/>
            <w:shd w:val="clear" w:color="auto" w:fill="auto"/>
          </w:tcPr>
          <w:p w14:paraId="7C623574" w14:textId="77777777" w:rsidR="002C4F64" w:rsidRPr="002916D0" w:rsidRDefault="002C4F64" w:rsidP="00B42072">
            <w:pPr>
              <w:jc w:val="center"/>
            </w:pPr>
            <w:r w:rsidRPr="002916D0">
              <w:t>5</w:t>
            </w:r>
          </w:p>
        </w:tc>
        <w:tc>
          <w:tcPr>
            <w:tcW w:w="1985" w:type="dxa"/>
            <w:shd w:val="clear" w:color="auto" w:fill="auto"/>
          </w:tcPr>
          <w:p w14:paraId="5EA999FA" w14:textId="77777777" w:rsidR="002C4F64" w:rsidRPr="002916D0" w:rsidRDefault="002C4F64" w:rsidP="00B42072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14:paraId="2B84E8F5" w14:textId="77777777" w:rsidR="002C4F64" w:rsidRPr="002916D0" w:rsidRDefault="002C4F64" w:rsidP="00B42072">
            <w:pPr>
              <w:jc w:val="center"/>
            </w:pPr>
          </w:p>
        </w:tc>
      </w:tr>
    </w:tbl>
    <w:p w14:paraId="125F6BD2" w14:textId="77777777" w:rsidR="00937D72" w:rsidRPr="00937D72" w:rsidRDefault="00937D72" w:rsidP="00937D72">
      <w:pPr>
        <w:ind w:firstLine="720"/>
        <w:jc w:val="both"/>
        <w:rPr>
          <w:sz w:val="20"/>
        </w:rPr>
      </w:pPr>
    </w:p>
    <w:p w14:paraId="1E3D7A47" w14:textId="78BFEE87" w:rsidR="00E0479B" w:rsidRPr="00937D72" w:rsidRDefault="00E0479B" w:rsidP="00937D72">
      <w:pPr>
        <w:ind w:firstLine="720"/>
        <w:jc w:val="both"/>
        <w:rPr>
          <w:sz w:val="20"/>
        </w:rPr>
      </w:pPr>
      <w:r w:rsidRPr="00937D72">
        <w:rPr>
          <w:sz w:val="20"/>
        </w:rPr>
        <w:t xml:space="preserve">Piezīme. * Personas, kurām saskaņā ar kārtību, kādā tiek veikta ambulatorajai ārstēšanai paredzēto zāļu un medicīnisko ierīču iegādes izdevumu kompensācija, vakcinācija pret sezonālo gripu </w:t>
      </w:r>
      <w:r w:rsidR="00937D72" w:rsidRPr="00937D72">
        <w:rPr>
          <w:sz w:val="20"/>
        </w:rPr>
        <w:t xml:space="preserve">tiek kompensēta no valsts budžeta līdzekļiem </w:t>
      </w:r>
      <w:r w:rsidRPr="00937D72">
        <w:rPr>
          <w:sz w:val="20"/>
        </w:rPr>
        <w:t>100 % apmērā.</w:t>
      </w:r>
    </w:p>
    <w:p w14:paraId="4A9A88D3" w14:textId="77777777" w:rsidR="009E1556" w:rsidRPr="009E1556" w:rsidRDefault="009E1556" w:rsidP="002C4F64">
      <w:pPr>
        <w:rPr>
          <w:rStyle w:val="Emphasis"/>
          <w:i w:val="0"/>
          <w:iCs w:val="0"/>
          <w:sz w:val="28"/>
          <w:szCs w:val="28"/>
        </w:rPr>
      </w:pPr>
    </w:p>
    <w:p w14:paraId="75E88B5C" w14:textId="77777777" w:rsidR="00937D72" w:rsidRDefault="00937D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7FD0E9" w14:textId="762EA122" w:rsidR="002C4F64" w:rsidRDefault="002C4F64" w:rsidP="00937D72">
      <w:pPr>
        <w:ind w:firstLine="720"/>
        <w:jc w:val="both"/>
        <w:rPr>
          <w:b/>
          <w:sz w:val="28"/>
          <w:szCs w:val="28"/>
        </w:rPr>
      </w:pPr>
      <w:r w:rsidRPr="0007719A">
        <w:rPr>
          <w:b/>
          <w:sz w:val="28"/>
          <w:szCs w:val="28"/>
        </w:rPr>
        <w:lastRenderedPageBreak/>
        <w:t>12.A./B</w:t>
      </w:r>
      <w:r w:rsidR="00B42072">
        <w:rPr>
          <w:b/>
          <w:sz w:val="28"/>
          <w:szCs w:val="28"/>
        </w:rPr>
        <w:t>.</w:t>
      </w:r>
      <w:r w:rsidRPr="0007719A">
        <w:rPr>
          <w:b/>
          <w:sz w:val="28"/>
          <w:szCs w:val="28"/>
        </w:rPr>
        <w:t xml:space="preserve"> </w:t>
      </w:r>
      <w:r w:rsidRPr="00937D72">
        <w:rPr>
          <w:b/>
          <w:bCs/>
          <w:sz w:val="28"/>
          <w:szCs w:val="28"/>
        </w:rPr>
        <w:t>Vakcīnas</w:t>
      </w:r>
      <w:r w:rsidRPr="0007719A">
        <w:rPr>
          <w:b/>
          <w:sz w:val="28"/>
          <w:szCs w:val="28"/>
        </w:rPr>
        <w:t xml:space="preserve"> atlikums un pasūtījums</w:t>
      </w:r>
    </w:p>
    <w:p w14:paraId="337E2E59" w14:textId="77777777" w:rsidR="009E1556" w:rsidRPr="00937D72" w:rsidRDefault="009E1556" w:rsidP="009E155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3"/>
      </w:tblGrid>
      <w:tr w:rsidR="002C4F64" w:rsidRPr="002A1ED4" w14:paraId="44503493" w14:textId="77777777" w:rsidTr="00533799">
        <w:tc>
          <w:tcPr>
            <w:tcW w:w="4390" w:type="dxa"/>
            <w:shd w:val="clear" w:color="auto" w:fill="auto"/>
            <w:vAlign w:val="center"/>
          </w:tcPr>
          <w:p w14:paraId="0AC4CC8D" w14:textId="77777777" w:rsidR="002C4F64" w:rsidRPr="002A1ED4" w:rsidRDefault="002C4F64" w:rsidP="00AA0E02">
            <w:pPr>
              <w:jc w:val="center"/>
            </w:pPr>
            <w:r w:rsidRPr="002A1ED4">
              <w:t>Vakcīnas nosaukums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7E3E3" w14:textId="77777777" w:rsidR="002C4F64" w:rsidRPr="002A1ED4" w:rsidRDefault="002C4F64" w:rsidP="00533799">
            <w:pPr>
              <w:jc w:val="center"/>
            </w:pPr>
            <w:r w:rsidRPr="002A1ED4">
              <w:t>Rindas numurs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E4AD0" w14:textId="77777777" w:rsidR="002C4F64" w:rsidRPr="002A1ED4" w:rsidRDefault="002C4F64" w:rsidP="00937D72">
            <w:pPr>
              <w:ind w:left="-57" w:right="-57"/>
              <w:jc w:val="center"/>
            </w:pPr>
            <w:r w:rsidRPr="002A1ED4">
              <w:t>Atlikums (deva)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28F51D" w14:textId="77777777" w:rsidR="002C4F64" w:rsidRPr="002A1ED4" w:rsidRDefault="002C4F64" w:rsidP="00937D72">
            <w:pPr>
              <w:ind w:left="-57" w:right="-57"/>
              <w:jc w:val="center"/>
            </w:pPr>
            <w:r w:rsidRPr="002A1ED4">
              <w:t>Pasūtījums (deva)</w:t>
            </w:r>
          </w:p>
        </w:tc>
      </w:tr>
      <w:tr w:rsidR="002C4F64" w:rsidRPr="002A1ED4" w14:paraId="52FA3362" w14:textId="77777777" w:rsidTr="00533799">
        <w:tc>
          <w:tcPr>
            <w:tcW w:w="4390" w:type="dxa"/>
            <w:shd w:val="clear" w:color="auto" w:fill="auto"/>
          </w:tcPr>
          <w:p w14:paraId="53FDB97A" w14:textId="77777777" w:rsidR="002C4F64" w:rsidRPr="002A1ED4" w:rsidRDefault="002C4F64" w:rsidP="00AA0E02">
            <w:pPr>
              <w:jc w:val="center"/>
            </w:pPr>
            <w:r w:rsidRPr="002A1ED4">
              <w:t>A</w:t>
            </w:r>
          </w:p>
        </w:tc>
        <w:tc>
          <w:tcPr>
            <w:tcW w:w="1559" w:type="dxa"/>
            <w:shd w:val="clear" w:color="auto" w:fill="auto"/>
          </w:tcPr>
          <w:p w14:paraId="47C16180" w14:textId="77777777" w:rsidR="002C4F64" w:rsidRPr="002A1ED4" w:rsidRDefault="002C4F64" w:rsidP="00AA0E02">
            <w:pPr>
              <w:jc w:val="center"/>
            </w:pPr>
            <w:r w:rsidRPr="002A1ED4">
              <w:t>B</w:t>
            </w:r>
          </w:p>
        </w:tc>
        <w:tc>
          <w:tcPr>
            <w:tcW w:w="1559" w:type="dxa"/>
            <w:shd w:val="clear" w:color="auto" w:fill="auto"/>
          </w:tcPr>
          <w:p w14:paraId="60C63FB8" w14:textId="77777777" w:rsidR="002C4F64" w:rsidRPr="002A1ED4" w:rsidRDefault="002C4F64" w:rsidP="00AA0E02">
            <w:pPr>
              <w:jc w:val="center"/>
            </w:pPr>
            <w:r w:rsidRPr="002A1ED4">
              <w:t>01</w:t>
            </w:r>
          </w:p>
        </w:tc>
        <w:tc>
          <w:tcPr>
            <w:tcW w:w="1553" w:type="dxa"/>
            <w:shd w:val="clear" w:color="auto" w:fill="auto"/>
          </w:tcPr>
          <w:p w14:paraId="308755FA" w14:textId="77777777" w:rsidR="002C4F64" w:rsidRPr="002A1ED4" w:rsidRDefault="002C4F64" w:rsidP="00AA0E02">
            <w:pPr>
              <w:jc w:val="center"/>
            </w:pPr>
            <w:r w:rsidRPr="002A1ED4">
              <w:t>02</w:t>
            </w:r>
          </w:p>
        </w:tc>
      </w:tr>
      <w:tr w:rsidR="002C4F64" w:rsidRPr="002A1ED4" w14:paraId="1684ED2F" w14:textId="77777777" w:rsidTr="00533799">
        <w:tc>
          <w:tcPr>
            <w:tcW w:w="4390" w:type="dxa"/>
            <w:shd w:val="clear" w:color="auto" w:fill="auto"/>
          </w:tcPr>
          <w:p w14:paraId="63920F17" w14:textId="5D26821C" w:rsidR="002C4F64" w:rsidRPr="00A12D34" w:rsidRDefault="002C4F64" w:rsidP="00AA0E02">
            <w:r w:rsidRPr="00A12D34">
              <w:t xml:space="preserve">Vakcīna pret </w:t>
            </w:r>
            <w:r w:rsidR="000F271F" w:rsidRPr="00A12D34">
              <w:t xml:space="preserve">sezonālo </w:t>
            </w:r>
            <w:r w:rsidRPr="00A12D34">
              <w:t>gripu 6</w:t>
            </w:r>
            <w:r w:rsidR="00533799">
              <w:t>–</w:t>
            </w:r>
            <w:r w:rsidRPr="00A12D34">
              <w:t>23</w:t>
            </w:r>
            <w:r w:rsidR="00533799">
              <w:t> </w:t>
            </w:r>
            <w:r w:rsidRPr="00A12D34">
              <w:t>mēnešus (ieskaitot) vecu bērnu vakcinācijai</w:t>
            </w:r>
          </w:p>
        </w:tc>
        <w:tc>
          <w:tcPr>
            <w:tcW w:w="1559" w:type="dxa"/>
            <w:shd w:val="clear" w:color="auto" w:fill="auto"/>
          </w:tcPr>
          <w:p w14:paraId="7559D30C" w14:textId="77777777" w:rsidR="002C4F64" w:rsidRPr="002A1ED4" w:rsidRDefault="002C4F64" w:rsidP="00B42072">
            <w:pPr>
              <w:jc w:val="center"/>
            </w:pPr>
            <w:r w:rsidRPr="002A1ED4">
              <w:t>1</w:t>
            </w:r>
          </w:p>
        </w:tc>
        <w:tc>
          <w:tcPr>
            <w:tcW w:w="1559" w:type="dxa"/>
            <w:shd w:val="clear" w:color="auto" w:fill="auto"/>
          </w:tcPr>
          <w:p w14:paraId="12027091" w14:textId="77777777" w:rsidR="002C4F64" w:rsidRPr="002A1ED4" w:rsidRDefault="002C4F64" w:rsidP="00B42072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14:paraId="02A5323D" w14:textId="77777777" w:rsidR="002C4F64" w:rsidRPr="002A1ED4" w:rsidRDefault="002C4F64" w:rsidP="00B42072">
            <w:pPr>
              <w:jc w:val="center"/>
            </w:pPr>
          </w:p>
        </w:tc>
      </w:tr>
      <w:tr w:rsidR="002C4F64" w:rsidRPr="002A1ED4" w14:paraId="22F301B3" w14:textId="77777777" w:rsidTr="00533799">
        <w:tc>
          <w:tcPr>
            <w:tcW w:w="4390" w:type="dxa"/>
            <w:shd w:val="clear" w:color="auto" w:fill="auto"/>
          </w:tcPr>
          <w:p w14:paraId="048BDF33" w14:textId="7B809655" w:rsidR="002C4F64" w:rsidRPr="00A12D34" w:rsidRDefault="002C4F64" w:rsidP="00AA0E02">
            <w:r w:rsidRPr="00A12D34">
              <w:t xml:space="preserve">Vakcīna pret </w:t>
            </w:r>
            <w:r w:rsidR="000F271F" w:rsidRPr="00A12D34">
              <w:t xml:space="preserve">sezonālo </w:t>
            </w:r>
            <w:r w:rsidRPr="00A12D34">
              <w:t>gripu grūtnieču vakcinācijai</w:t>
            </w:r>
          </w:p>
        </w:tc>
        <w:tc>
          <w:tcPr>
            <w:tcW w:w="1559" w:type="dxa"/>
            <w:shd w:val="clear" w:color="auto" w:fill="auto"/>
          </w:tcPr>
          <w:p w14:paraId="04FE57B6" w14:textId="77777777" w:rsidR="002C4F64" w:rsidRPr="002A1ED4" w:rsidRDefault="002C4F64" w:rsidP="00B42072">
            <w:pPr>
              <w:jc w:val="center"/>
            </w:pPr>
            <w:r w:rsidRPr="002A1ED4">
              <w:t>2</w:t>
            </w:r>
          </w:p>
        </w:tc>
        <w:tc>
          <w:tcPr>
            <w:tcW w:w="1559" w:type="dxa"/>
            <w:shd w:val="clear" w:color="auto" w:fill="auto"/>
          </w:tcPr>
          <w:p w14:paraId="2C778CBA" w14:textId="77777777" w:rsidR="002C4F64" w:rsidRPr="002A1ED4" w:rsidRDefault="002C4F64" w:rsidP="00B42072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14:paraId="015E8A79" w14:textId="77777777" w:rsidR="002C4F64" w:rsidRPr="002A1ED4" w:rsidRDefault="002C4F64" w:rsidP="00B42072">
            <w:pPr>
              <w:jc w:val="center"/>
            </w:pPr>
          </w:p>
        </w:tc>
      </w:tr>
      <w:tr w:rsidR="002C4F64" w:rsidRPr="002A1ED4" w14:paraId="444B3B21" w14:textId="77777777" w:rsidTr="00533799">
        <w:tc>
          <w:tcPr>
            <w:tcW w:w="4390" w:type="dxa"/>
            <w:shd w:val="clear" w:color="auto" w:fill="auto"/>
          </w:tcPr>
          <w:p w14:paraId="5F94FD47" w14:textId="5521B81A" w:rsidR="002C4F64" w:rsidRPr="00DB2C74" w:rsidRDefault="002C4F64" w:rsidP="00AA0E02">
            <w:r w:rsidRPr="00DB2C74">
              <w:t xml:space="preserve">Citas </w:t>
            </w:r>
            <w:r w:rsidR="00610DBB">
              <w:t xml:space="preserve">riska </w:t>
            </w:r>
            <w:r w:rsidRPr="00DB2C74">
              <w:t>grupas</w:t>
            </w:r>
            <w:r w:rsidR="008E60DF">
              <w:t xml:space="preserve"> (ja attiecināms)</w:t>
            </w:r>
            <w:r w:rsidR="008C0E1B" w:rsidRPr="00F81230">
              <w:t>*</w:t>
            </w:r>
          </w:p>
        </w:tc>
        <w:tc>
          <w:tcPr>
            <w:tcW w:w="1559" w:type="dxa"/>
            <w:shd w:val="clear" w:color="auto" w:fill="auto"/>
          </w:tcPr>
          <w:p w14:paraId="71C57C8C" w14:textId="5133ED86" w:rsidR="002C4F64" w:rsidRPr="002A1ED4" w:rsidRDefault="00F81230" w:rsidP="00B42072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14:paraId="4047F0A9" w14:textId="77777777" w:rsidR="002C4F64" w:rsidRPr="002A1ED4" w:rsidRDefault="002C4F64" w:rsidP="00B42072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14:paraId="22E84928" w14:textId="77777777" w:rsidR="002C4F64" w:rsidRPr="002A1ED4" w:rsidRDefault="002C4F64" w:rsidP="00B42072">
            <w:pPr>
              <w:jc w:val="center"/>
            </w:pPr>
          </w:p>
        </w:tc>
      </w:tr>
      <w:tr w:rsidR="002C4F64" w:rsidRPr="002A1ED4" w14:paraId="46B7B9B6" w14:textId="77777777" w:rsidTr="00533799">
        <w:tc>
          <w:tcPr>
            <w:tcW w:w="4390" w:type="dxa"/>
            <w:shd w:val="clear" w:color="auto" w:fill="auto"/>
          </w:tcPr>
          <w:p w14:paraId="1528324A" w14:textId="77777777" w:rsidR="002C4F64" w:rsidRPr="002A1ED4" w:rsidRDefault="002C4F64" w:rsidP="00AA0E02">
            <w:r w:rsidRPr="002A1ED4">
              <w:t>Kopā</w:t>
            </w:r>
          </w:p>
        </w:tc>
        <w:tc>
          <w:tcPr>
            <w:tcW w:w="1559" w:type="dxa"/>
            <w:shd w:val="clear" w:color="auto" w:fill="auto"/>
          </w:tcPr>
          <w:p w14:paraId="421DF76E" w14:textId="47FA9F04" w:rsidR="002C4F64" w:rsidRPr="002A1ED4" w:rsidRDefault="00F81230" w:rsidP="00B42072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14:paraId="12AA19CB" w14:textId="77777777" w:rsidR="002C4F64" w:rsidRPr="002A1ED4" w:rsidRDefault="002C4F64" w:rsidP="00B42072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14:paraId="22AC4AA1" w14:textId="517118A1" w:rsidR="002C4F64" w:rsidRPr="002A1ED4" w:rsidRDefault="002C4F64" w:rsidP="00B42072">
            <w:pPr>
              <w:jc w:val="center"/>
            </w:pPr>
          </w:p>
        </w:tc>
      </w:tr>
    </w:tbl>
    <w:p w14:paraId="05BE616F" w14:textId="77777777" w:rsidR="00937D72" w:rsidRPr="00937D72" w:rsidRDefault="00937D72" w:rsidP="00937D72">
      <w:pPr>
        <w:ind w:firstLine="720"/>
        <w:jc w:val="both"/>
        <w:rPr>
          <w:sz w:val="20"/>
        </w:rPr>
      </w:pPr>
    </w:p>
    <w:p w14:paraId="7F557296" w14:textId="37DE1B7B" w:rsidR="008C0E1B" w:rsidRPr="00533799" w:rsidRDefault="008C0E1B" w:rsidP="00937D72">
      <w:pPr>
        <w:ind w:firstLine="720"/>
        <w:jc w:val="both"/>
        <w:rPr>
          <w:sz w:val="20"/>
          <w:szCs w:val="20"/>
        </w:rPr>
      </w:pPr>
      <w:r w:rsidRPr="00937D72">
        <w:rPr>
          <w:sz w:val="20"/>
        </w:rPr>
        <w:t>Piezīme. * </w:t>
      </w:r>
      <w:r w:rsidR="008E60DF" w:rsidRPr="00937D72">
        <w:rPr>
          <w:sz w:val="20"/>
        </w:rPr>
        <w:t>Ilgstošas sociālās aprūpes centra klienti un darbinieki, ārstniecības personas un ārstniecības atbalsta personas, kā arī p</w:t>
      </w:r>
      <w:r w:rsidRPr="00937D72">
        <w:rPr>
          <w:sz w:val="20"/>
        </w:rPr>
        <w:t xml:space="preserve">ersonas, kurām saskaņā ar kārtību, kādā tiek veikta ambulatorajai ārstēšanai paredzēto zāļu un medicīnisko ierīču iegādes izdevumu kompensācija, vakcinācija pret sezonālo gripu </w:t>
      </w:r>
      <w:r w:rsidR="00D73D80" w:rsidRPr="00937D72">
        <w:rPr>
          <w:sz w:val="20"/>
        </w:rPr>
        <w:t xml:space="preserve">tiek kompensēta </w:t>
      </w:r>
      <w:r w:rsidRPr="00937D72">
        <w:rPr>
          <w:sz w:val="20"/>
        </w:rPr>
        <w:t xml:space="preserve">no valsts budžeta </w:t>
      </w:r>
      <w:r w:rsidRPr="00533799">
        <w:rPr>
          <w:sz w:val="20"/>
          <w:szCs w:val="20"/>
        </w:rPr>
        <w:t>līdzekļiem</w:t>
      </w:r>
      <w:r w:rsidR="00B05A71">
        <w:rPr>
          <w:sz w:val="20"/>
          <w:szCs w:val="20"/>
        </w:rPr>
        <w:t xml:space="preserve"> </w:t>
      </w:r>
      <w:r w:rsidR="00B05A71" w:rsidRPr="00937D72">
        <w:rPr>
          <w:sz w:val="20"/>
        </w:rPr>
        <w:t>100 % apmērā</w:t>
      </w:r>
      <w:r w:rsidRPr="00533799">
        <w:rPr>
          <w:sz w:val="20"/>
          <w:szCs w:val="20"/>
        </w:rPr>
        <w:t>.</w:t>
      </w:r>
      <w:r w:rsidR="00533799" w:rsidRPr="00533799">
        <w:rPr>
          <w:rStyle w:val="Emphasis"/>
          <w:i w:val="0"/>
          <w:sz w:val="20"/>
          <w:szCs w:val="20"/>
        </w:rPr>
        <w:t>"</w:t>
      </w:r>
    </w:p>
    <w:p w14:paraId="115C4FF0" w14:textId="41E133EA" w:rsidR="002C4F64" w:rsidRDefault="002C4F64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77918241" w14:textId="243EE72F" w:rsidR="001E5929" w:rsidRDefault="001E5929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1C37BB63" w14:textId="77777777" w:rsidR="001E5929" w:rsidRPr="001E5929" w:rsidRDefault="001E5929" w:rsidP="00252F4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74F9602A" w14:textId="77777777" w:rsidR="001E5929" w:rsidRPr="00DE283C" w:rsidRDefault="001E5929" w:rsidP="00252F4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DEB1A74" w14:textId="77777777" w:rsidR="001E5929" w:rsidRDefault="001E5929" w:rsidP="00252F4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629CE5" w14:textId="77777777" w:rsidR="001E5929" w:rsidRDefault="001E5929" w:rsidP="00252F4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29E557" w14:textId="77777777" w:rsidR="001E5929" w:rsidRDefault="001E5929" w:rsidP="00252F4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5026E1" w14:textId="77777777" w:rsidR="001E5929" w:rsidRPr="00333282" w:rsidRDefault="001E5929" w:rsidP="00252F4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1E5929" w:rsidRPr="00333282" w:rsidSect="001E59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E3303" w14:textId="77777777" w:rsidR="00FC6DCB" w:rsidRDefault="00FC6DCB" w:rsidP="00113844">
      <w:r>
        <w:separator/>
      </w:r>
    </w:p>
  </w:endnote>
  <w:endnote w:type="continuationSeparator" w:id="0">
    <w:p w14:paraId="26A09F92" w14:textId="77777777" w:rsidR="00FC6DCB" w:rsidRDefault="00FC6DCB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EF02" w14:textId="334EBD50" w:rsidR="00AA0E02" w:rsidRPr="001E5929" w:rsidRDefault="001E5929" w:rsidP="001E5929">
    <w:pPr>
      <w:pStyle w:val="Footer"/>
      <w:rPr>
        <w:sz w:val="16"/>
        <w:szCs w:val="16"/>
      </w:rPr>
    </w:pPr>
    <w:r w:rsidRPr="001E5929">
      <w:rPr>
        <w:sz w:val="16"/>
        <w:szCs w:val="16"/>
      </w:rPr>
      <w:t>N1827_0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0234" w14:textId="09A8BD53" w:rsidR="001E5929" w:rsidRPr="001E5929" w:rsidRDefault="001E5929">
    <w:pPr>
      <w:pStyle w:val="Footer"/>
      <w:rPr>
        <w:sz w:val="16"/>
        <w:szCs w:val="16"/>
      </w:rPr>
    </w:pPr>
    <w:r w:rsidRPr="001E5929">
      <w:rPr>
        <w:sz w:val="16"/>
        <w:szCs w:val="16"/>
      </w:rPr>
      <w:t>N1827_0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DD60" w14:textId="77777777" w:rsidR="00FC6DCB" w:rsidRDefault="00FC6DCB" w:rsidP="00113844">
      <w:r>
        <w:separator/>
      </w:r>
    </w:p>
  </w:footnote>
  <w:footnote w:type="continuationSeparator" w:id="0">
    <w:p w14:paraId="7F737635" w14:textId="77777777" w:rsidR="00FC6DCB" w:rsidRDefault="00FC6DCB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7703" w14:textId="77777777" w:rsidR="00AA0E02" w:rsidRDefault="00AA0E0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8AA">
      <w:rPr>
        <w:noProof/>
      </w:rPr>
      <w:t>3</w:t>
    </w:r>
    <w:r>
      <w:rPr>
        <w:noProof/>
      </w:rPr>
      <w:fldChar w:fldCharType="end"/>
    </w:r>
  </w:p>
  <w:p w14:paraId="7D74708C" w14:textId="77777777" w:rsidR="00AA0E02" w:rsidRDefault="00AA0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7F22" w14:textId="77777777" w:rsidR="001E5929" w:rsidRPr="003629D6" w:rsidRDefault="001E5929">
    <w:pPr>
      <w:pStyle w:val="Header"/>
    </w:pPr>
  </w:p>
  <w:p w14:paraId="0690CBC8" w14:textId="3E3655FB" w:rsidR="001E5929" w:rsidRDefault="001E5929">
    <w:pPr>
      <w:pStyle w:val="Header"/>
    </w:pPr>
    <w:r>
      <w:rPr>
        <w:noProof/>
      </w:rPr>
      <w:drawing>
        <wp:inline distT="0" distB="0" distL="0" distR="0" wp14:anchorId="7905181F" wp14:editId="537B59F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331"/>
    <w:multiLevelType w:val="hybridMultilevel"/>
    <w:tmpl w:val="DD2C65AC"/>
    <w:lvl w:ilvl="0" w:tplc="B94C3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46D80"/>
    <w:multiLevelType w:val="hybridMultilevel"/>
    <w:tmpl w:val="0D9C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BC08F7"/>
    <w:multiLevelType w:val="hybridMultilevel"/>
    <w:tmpl w:val="2D1A9862"/>
    <w:lvl w:ilvl="0" w:tplc="0426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42533DD4"/>
    <w:multiLevelType w:val="hybridMultilevel"/>
    <w:tmpl w:val="76BEC310"/>
    <w:lvl w:ilvl="0" w:tplc="455EB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A21ED"/>
    <w:multiLevelType w:val="hybridMultilevel"/>
    <w:tmpl w:val="81C29516"/>
    <w:lvl w:ilvl="0" w:tplc="0700D2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144AE"/>
    <w:multiLevelType w:val="hybridMultilevel"/>
    <w:tmpl w:val="A984A196"/>
    <w:lvl w:ilvl="0" w:tplc="CABC40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72669"/>
    <w:multiLevelType w:val="hybridMultilevel"/>
    <w:tmpl w:val="B86ED5C2"/>
    <w:lvl w:ilvl="0" w:tplc="ED1C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189F"/>
    <w:rsid w:val="00001980"/>
    <w:rsid w:val="00002A91"/>
    <w:rsid w:val="00002DD4"/>
    <w:rsid w:val="0000313D"/>
    <w:rsid w:val="00003233"/>
    <w:rsid w:val="00003CBC"/>
    <w:rsid w:val="00005CEC"/>
    <w:rsid w:val="00006E21"/>
    <w:rsid w:val="00010D00"/>
    <w:rsid w:val="000116FD"/>
    <w:rsid w:val="000126FC"/>
    <w:rsid w:val="00012945"/>
    <w:rsid w:val="00012CC7"/>
    <w:rsid w:val="00012D05"/>
    <w:rsid w:val="00013D23"/>
    <w:rsid w:val="00013E41"/>
    <w:rsid w:val="00013E5C"/>
    <w:rsid w:val="0001499F"/>
    <w:rsid w:val="00014F5B"/>
    <w:rsid w:val="00017829"/>
    <w:rsid w:val="00017D4B"/>
    <w:rsid w:val="00020226"/>
    <w:rsid w:val="00021407"/>
    <w:rsid w:val="000215E5"/>
    <w:rsid w:val="00021995"/>
    <w:rsid w:val="00021ADE"/>
    <w:rsid w:val="000232B1"/>
    <w:rsid w:val="00023573"/>
    <w:rsid w:val="0002437D"/>
    <w:rsid w:val="00024B76"/>
    <w:rsid w:val="000254C7"/>
    <w:rsid w:val="00026F9F"/>
    <w:rsid w:val="000272D1"/>
    <w:rsid w:val="000302A9"/>
    <w:rsid w:val="00030FB2"/>
    <w:rsid w:val="00031820"/>
    <w:rsid w:val="00031BDD"/>
    <w:rsid w:val="00032163"/>
    <w:rsid w:val="00032C7C"/>
    <w:rsid w:val="00032CCC"/>
    <w:rsid w:val="0003337E"/>
    <w:rsid w:val="00033B26"/>
    <w:rsid w:val="000343BE"/>
    <w:rsid w:val="00034F44"/>
    <w:rsid w:val="00035826"/>
    <w:rsid w:val="00035F73"/>
    <w:rsid w:val="00036E13"/>
    <w:rsid w:val="00036E19"/>
    <w:rsid w:val="000372CA"/>
    <w:rsid w:val="00037EE3"/>
    <w:rsid w:val="0004028E"/>
    <w:rsid w:val="00040395"/>
    <w:rsid w:val="000403FB"/>
    <w:rsid w:val="00040479"/>
    <w:rsid w:val="0004077D"/>
    <w:rsid w:val="00041891"/>
    <w:rsid w:val="00042CF7"/>
    <w:rsid w:val="00043242"/>
    <w:rsid w:val="00043545"/>
    <w:rsid w:val="00043A0A"/>
    <w:rsid w:val="00046928"/>
    <w:rsid w:val="00046C53"/>
    <w:rsid w:val="000470BA"/>
    <w:rsid w:val="000476F6"/>
    <w:rsid w:val="00047B9B"/>
    <w:rsid w:val="00047D7D"/>
    <w:rsid w:val="00050403"/>
    <w:rsid w:val="000505E3"/>
    <w:rsid w:val="000506E6"/>
    <w:rsid w:val="00050927"/>
    <w:rsid w:val="00051572"/>
    <w:rsid w:val="0005197A"/>
    <w:rsid w:val="00051B6C"/>
    <w:rsid w:val="000520F0"/>
    <w:rsid w:val="00052A0F"/>
    <w:rsid w:val="00052BD7"/>
    <w:rsid w:val="00053C59"/>
    <w:rsid w:val="00053E7C"/>
    <w:rsid w:val="0005480C"/>
    <w:rsid w:val="00054D9D"/>
    <w:rsid w:val="00054DA1"/>
    <w:rsid w:val="000552DE"/>
    <w:rsid w:val="00055EBE"/>
    <w:rsid w:val="000573D8"/>
    <w:rsid w:val="00057478"/>
    <w:rsid w:val="0005758A"/>
    <w:rsid w:val="00057696"/>
    <w:rsid w:val="0005777A"/>
    <w:rsid w:val="00057845"/>
    <w:rsid w:val="00060872"/>
    <w:rsid w:val="00060EAE"/>
    <w:rsid w:val="00061049"/>
    <w:rsid w:val="000618E1"/>
    <w:rsid w:val="00061D34"/>
    <w:rsid w:val="00061F83"/>
    <w:rsid w:val="00062059"/>
    <w:rsid w:val="00062240"/>
    <w:rsid w:val="00063D56"/>
    <w:rsid w:val="00064F8B"/>
    <w:rsid w:val="00064FAC"/>
    <w:rsid w:val="00065254"/>
    <w:rsid w:val="000657FE"/>
    <w:rsid w:val="00065A46"/>
    <w:rsid w:val="00066590"/>
    <w:rsid w:val="0006718D"/>
    <w:rsid w:val="0006744A"/>
    <w:rsid w:val="00067F51"/>
    <w:rsid w:val="0007057F"/>
    <w:rsid w:val="00070C50"/>
    <w:rsid w:val="000710FC"/>
    <w:rsid w:val="000715E9"/>
    <w:rsid w:val="00071839"/>
    <w:rsid w:val="00071C95"/>
    <w:rsid w:val="00073A33"/>
    <w:rsid w:val="00073A50"/>
    <w:rsid w:val="0007468A"/>
    <w:rsid w:val="00074BEB"/>
    <w:rsid w:val="0007677A"/>
    <w:rsid w:val="000769CF"/>
    <w:rsid w:val="00076AC6"/>
    <w:rsid w:val="00076C3E"/>
    <w:rsid w:val="00076F0A"/>
    <w:rsid w:val="0007719A"/>
    <w:rsid w:val="000771B3"/>
    <w:rsid w:val="00077609"/>
    <w:rsid w:val="00077688"/>
    <w:rsid w:val="00077AEC"/>
    <w:rsid w:val="000801D0"/>
    <w:rsid w:val="00080B7C"/>
    <w:rsid w:val="00080E80"/>
    <w:rsid w:val="000817E8"/>
    <w:rsid w:val="00082053"/>
    <w:rsid w:val="000830EE"/>
    <w:rsid w:val="00083886"/>
    <w:rsid w:val="0008444C"/>
    <w:rsid w:val="000846C5"/>
    <w:rsid w:val="00084C21"/>
    <w:rsid w:val="00085371"/>
    <w:rsid w:val="0008548A"/>
    <w:rsid w:val="00085EBA"/>
    <w:rsid w:val="0008652B"/>
    <w:rsid w:val="000872DC"/>
    <w:rsid w:val="000875C0"/>
    <w:rsid w:val="00087C0F"/>
    <w:rsid w:val="00090D56"/>
    <w:rsid w:val="0009120F"/>
    <w:rsid w:val="00091A5E"/>
    <w:rsid w:val="00091A67"/>
    <w:rsid w:val="00091BF5"/>
    <w:rsid w:val="0009267E"/>
    <w:rsid w:val="000933F9"/>
    <w:rsid w:val="00093998"/>
    <w:rsid w:val="00094568"/>
    <w:rsid w:val="0009533F"/>
    <w:rsid w:val="00095343"/>
    <w:rsid w:val="00095ACC"/>
    <w:rsid w:val="00096095"/>
    <w:rsid w:val="00096565"/>
    <w:rsid w:val="00096B6F"/>
    <w:rsid w:val="00097E81"/>
    <w:rsid w:val="000A0708"/>
    <w:rsid w:val="000A104F"/>
    <w:rsid w:val="000A1205"/>
    <w:rsid w:val="000A146F"/>
    <w:rsid w:val="000A321E"/>
    <w:rsid w:val="000A48C2"/>
    <w:rsid w:val="000A4D42"/>
    <w:rsid w:val="000A567C"/>
    <w:rsid w:val="000A6F19"/>
    <w:rsid w:val="000A701E"/>
    <w:rsid w:val="000A74DA"/>
    <w:rsid w:val="000A75AD"/>
    <w:rsid w:val="000A7F87"/>
    <w:rsid w:val="000B0453"/>
    <w:rsid w:val="000B0C72"/>
    <w:rsid w:val="000B1BD8"/>
    <w:rsid w:val="000B1BF9"/>
    <w:rsid w:val="000B1F9E"/>
    <w:rsid w:val="000B2F05"/>
    <w:rsid w:val="000B343D"/>
    <w:rsid w:val="000B39B9"/>
    <w:rsid w:val="000B3D6D"/>
    <w:rsid w:val="000B4894"/>
    <w:rsid w:val="000B4A95"/>
    <w:rsid w:val="000B514D"/>
    <w:rsid w:val="000B524B"/>
    <w:rsid w:val="000B5335"/>
    <w:rsid w:val="000B5E81"/>
    <w:rsid w:val="000B6125"/>
    <w:rsid w:val="000B709B"/>
    <w:rsid w:val="000B723B"/>
    <w:rsid w:val="000B7430"/>
    <w:rsid w:val="000B7750"/>
    <w:rsid w:val="000B7FF1"/>
    <w:rsid w:val="000C0978"/>
    <w:rsid w:val="000C0F20"/>
    <w:rsid w:val="000C11BB"/>
    <w:rsid w:val="000C12AE"/>
    <w:rsid w:val="000C1BAF"/>
    <w:rsid w:val="000C28BE"/>
    <w:rsid w:val="000C2D94"/>
    <w:rsid w:val="000C3439"/>
    <w:rsid w:val="000C3576"/>
    <w:rsid w:val="000C39E2"/>
    <w:rsid w:val="000C4A9C"/>
    <w:rsid w:val="000C4E39"/>
    <w:rsid w:val="000C5538"/>
    <w:rsid w:val="000C59E6"/>
    <w:rsid w:val="000C5F82"/>
    <w:rsid w:val="000C627B"/>
    <w:rsid w:val="000C6976"/>
    <w:rsid w:val="000C69F8"/>
    <w:rsid w:val="000C6F0F"/>
    <w:rsid w:val="000C770B"/>
    <w:rsid w:val="000C7A26"/>
    <w:rsid w:val="000D0014"/>
    <w:rsid w:val="000D0858"/>
    <w:rsid w:val="000D097D"/>
    <w:rsid w:val="000D0DFA"/>
    <w:rsid w:val="000D1874"/>
    <w:rsid w:val="000D1EA1"/>
    <w:rsid w:val="000D2472"/>
    <w:rsid w:val="000D26B2"/>
    <w:rsid w:val="000D36CA"/>
    <w:rsid w:val="000D3F59"/>
    <w:rsid w:val="000D451B"/>
    <w:rsid w:val="000D4526"/>
    <w:rsid w:val="000D5529"/>
    <w:rsid w:val="000D5D2C"/>
    <w:rsid w:val="000D6843"/>
    <w:rsid w:val="000D7102"/>
    <w:rsid w:val="000D7198"/>
    <w:rsid w:val="000D7904"/>
    <w:rsid w:val="000E1037"/>
    <w:rsid w:val="000E174B"/>
    <w:rsid w:val="000E1886"/>
    <w:rsid w:val="000E2140"/>
    <w:rsid w:val="000E2257"/>
    <w:rsid w:val="000E27D6"/>
    <w:rsid w:val="000E3071"/>
    <w:rsid w:val="000E3349"/>
    <w:rsid w:val="000E4ACE"/>
    <w:rsid w:val="000E4C4C"/>
    <w:rsid w:val="000E5077"/>
    <w:rsid w:val="000E5189"/>
    <w:rsid w:val="000E52B8"/>
    <w:rsid w:val="000E550D"/>
    <w:rsid w:val="000E5A1C"/>
    <w:rsid w:val="000E5C81"/>
    <w:rsid w:val="000E742E"/>
    <w:rsid w:val="000E78BC"/>
    <w:rsid w:val="000F0C04"/>
    <w:rsid w:val="000F19FD"/>
    <w:rsid w:val="000F1E45"/>
    <w:rsid w:val="000F271F"/>
    <w:rsid w:val="000F28BF"/>
    <w:rsid w:val="000F30BA"/>
    <w:rsid w:val="000F3B34"/>
    <w:rsid w:val="000F3C4A"/>
    <w:rsid w:val="000F4121"/>
    <w:rsid w:val="000F413D"/>
    <w:rsid w:val="000F4264"/>
    <w:rsid w:val="000F43C1"/>
    <w:rsid w:val="000F46DF"/>
    <w:rsid w:val="000F4887"/>
    <w:rsid w:val="000F48E0"/>
    <w:rsid w:val="000F4B24"/>
    <w:rsid w:val="000F6CB4"/>
    <w:rsid w:val="000F710D"/>
    <w:rsid w:val="000F7513"/>
    <w:rsid w:val="000F7CC1"/>
    <w:rsid w:val="000F7D14"/>
    <w:rsid w:val="0010050D"/>
    <w:rsid w:val="00101089"/>
    <w:rsid w:val="00101967"/>
    <w:rsid w:val="00101CD4"/>
    <w:rsid w:val="00102851"/>
    <w:rsid w:val="00104BF0"/>
    <w:rsid w:val="001050CA"/>
    <w:rsid w:val="0010544A"/>
    <w:rsid w:val="00105BC9"/>
    <w:rsid w:val="00105DBA"/>
    <w:rsid w:val="00105DFC"/>
    <w:rsid w:val="001065ED"/>
    <w:rsid w:val="00106760"/>
    <w:rsid w:val="00106DED"/>
    <w:rsid w:val="00107812"/>
    <w:rsid w:val="0010796B"/>
    <w:rsid w:val="00107A77"/>
    <w:rsid w:val="00107B51"/>
    <w:rsid w:val="00107ECE"/>
    <w:rsid w:val="00107F6D"/>
    <w:rsid w:val="001108E3"/>
    <w:rsid w:val="00110D63"/>
    <w:rsid w:val="00110E75"/>
    <w:rsid w:val="00110EEC"/>
    <w:rsid w:val="0011114B"/>
    <w:rsid w:val="00111555"/>
    <w:rsid w:val="00111779"/>
    <w:rsid w:val="00112024"/>
    <w:rsid w:val="001126E7"/>
    <w:rsid w:val="00113844"/>
    <w:rsid w:val="00113924"/>
    <w:rsid w:val="00113BDE"/>
    <w:rsid w:val="00113C56"/>
    <w:rsid w:val="00114130"/>
    <w:rsid w:val="00114CE8"/>
    <w:rsid w:val="00115150"/>
    <w:rsid w:val="00115943"/>
    <w:rsid w:val="001161FB"/>
    <w:rsid w:val="0011798A"/>
    <w:rsid w:val="001179BE"/>
    <w:rsid w:val="00121D92"/>
    <w:rsid w:val="00121DB7"/>
    <w:rsid w:val="001227D2"/>
    <w:rsid w:val="00122D1B"/>
    <w:rsid w:val="00124B05"/>
    <w:rsid w:val="00124D6C"/>
    <w:rsid w:val="00124DEE"/>
    <w:rsid w:val="001269FF"/>
    <w:rsid w:val="00126BCF"/>
    <w:rsid w:val="00127091"/>
    <w:rsid w:val="00127717"/>
    <w:rsid w:val="00127AD7"/>
    <w:rsid w:val="00127F6A"/>
    <w:rsid w:val="0013008B"/>
    <w:rsid w:val="0013046E"/>
    <w:rsid w:val="001308FE"/>
    <w:rsid w:val="00130F4A"/>
    <w:rsid w:val="00131E09"/>
    <w:rsid w:val="0013240F"/>
    <w:rsid w:val="0013317A"/>
    <w:rsid w:val="001333FD"/>
    <w:rsid w:val="00133B6D"/>
    <w:rsid w:val="00133C3E"/>
    <w:rsid w:val="001340BE"/>
    <w:rsid w:val="001344B7"/>
    <w:rsid w:val="00134743"/>
    <w:rsid w:val="00134ABD"/>
    <w:rsid w:val="00134C23"/>
    <w:rsid w:val="00134EBD"/>
    <w:rsid w:val="001352CD"/>
    <w:rsid w:val="00135CEE"/>
    <w:rsid w:val="00136857"/>
    <w:rsid w:val="00136B5A"/>
    <w:rsid w:val="001370F7"/>
    <w:rsid w:val="00137E46"/>
    <w:rsid w:val="001404A6"/>
    <w:rsid w:val="00141394"/>
    <w:rsid w:val="00141A31"/>
    <w:rsid w:val="00141CE3"/>
    <w:rsid w:val="00141E56"/>
    <w:rsid w:val="001425FB"/>
    <w:rsid w:val="0014289B"/>
    <w:rsid w:val="00142E89"/>
    <w:rsid w:val="001433C5"/>
    <w:rsid w:val="00143A33"/>
    <w:rsid w:val="001444D4"/>
    <w:rsid w:val="00144778"/>
    <w:rsid w:val="001456FC"/>
    <w:rsid w:val="001457D0"/>
    <w:rsid w:val="001458A1"/>
    <w:rsid w:val="001464B4"/>
    <w:rsid w:val="001466E7"/>
    <w:rsid w:val="00146CA1"/>
    <w:rsid w:val="001477FE"/>
    <w:rsid w:val="00147C0D"/>
    <w:rsid w:val="0015042A"/>
    <w:rsid w:val="00150A14"/>
    <w:rsid w:val="00150A43"/>
    <w:rsid w:val="0015229D"/>
    <w:rsid w:val="00152F87"/>
    <w:rsid w:val="00153B42"/>
    <w:rsid w:val="001548AB"/>
    <w:rsid w:val="0015527E"/>
    <w:rsid w:val="00155311"/>
    <w:rsid w:val="00157A3F"/>
    <w:rsid w:val="00160016"/>
    <w:rsid w:val="0016036F"/>
    <w:rsid w:val="001605E5"/>
    <w:rsid w:val="00161B96"/>
    <w:rsid w:val="001623B2"/>
    <w:rsid w:val="00162455"/>
    <w:rsid w:val="00163525"/>
    <w:rsid w:val="00165D3B"/>
    <w:rsid w:val="00165D65"/>
    <w:rsid w:val="0017026A"/>
    <w:rsid w:val="0017078F"/>
    <w:rsid w:val="00170B9F"/>
    <w:rsid w:val="00170E17"/>
    <w:rsid w:val="001712C4"/>
    <w:rsid w:val="001715B5"/>
    <w:rsid w:val="00171A57"/>
    <w:rsid w:val="00171B9D"/>
    <w:rsid w:val="00171E7F"/>
    <w:rsid w:val="001724F7"/>
    <w:rsid w:val="001724FD"/>
    <w:rsid w:val="001730AA"/>
    <w:rsid w:val="00173C32"/>
    <w:rsid w:val="001740C3"/>
    <w:rsid w:val="001741E8"/>
    <w:rsid w:val="001742D8"/>
    <w:rsid w:val="001749EC"/>
    <w:rsid w:val="00175380"/>
    <w:rsid w:val="00175521"/>
    <w:rsid w:val="001755C0"/>
    <w:rsid w:val="00175749"/>
    <w:rsid w:val="00175F48"/>
    <w:rsid w:val="00175F54"/>
    <w:rsid w:val="001767DD"/>
    <w:rsid w:val="00176B47"/>
    <w:rsid w:val="00177687"/>
    <w:rsid w:val="001801A6"/>
    <w:rsid w:val="00180D12"/>
    <w:rsid w:val="00180D41"/>
    <w:rsid w:val="00181227"/>
    <w:rsid w:val="00181C4F"/>
    <w:rsid w:val="00181D1D"/>
    <w:rsid w:val="001821BB"/>
    <w:rsid w:val="00182592"/>
    <w:rsid w:val="00182AA5"/>
    <w:rsid w:val="00184544"/>
    <w:rsid w:val="00184630"/>
    <w:rsid w:val="00184905"/>
    <w:rsid w:val="00184D12"/>
    <w:rsid w:val="00185394"/>
    <w:rsid w:val="00185B70"/>
    <w:rsid w:val="00190F00"/>
    <w:rsid w:val="00190F38"/>
    <w:rsid w:val="0019150A"/>
    <w:rsid w:val="00191C2E"/>
    <w:rsid w:val="0019201D"/>
    <w:rsid w:val="001924DB"/>
    <w:rsid w:val="00192CA2"/>
    <w:rsid w:val="0019362A"/>
    <w:rsid w:val="00193931"/>
    <w:rsid w:val="00193B3E"/>
    <w:rsid w:val="00193E6B"/>
    <w:rsid w:val="00193EF8"/>
    <w:rsid w:val="00194454"/>
    <w:rsid w:val="001977D0"/>
    <w:rsid w:val="001A0366"/>
    <w:rsid w:val="001A064F"/>
    <w:rsid w:val="001A1EB3"/>
    <w:rsid w:val="001A2A81"/>
    <w:rsid w:val="001A2F10"/>
    <w:rsid w:val="001A350B"/>
    <w:rsid w:val="001A3FBD"/>
    <w:rsid w:val="001A4318"/>
    <w:rsid w:val="001A45BE"/>
    <w:rsid w:val="001A476A"/>
    <w:rsid w:val="001A5271"/>
    <w:rsid w:val="001A7042"/>
    <w:rsid w:val="001A761F"/>
    <w:rsid w:val="001A76C7"/>
    <w:rsid w:val="001A7D0A"/>
    <w:rsid w:val="001B0A7C"/>
    <w:rsid w:val="001B0D90"/>
    <w:rsid w:val="001B0FD3"/>
    <w:rsid w:val="001B1378"/>
    <w:rsid w:val="001B193D"/>
    <w:rsid w:val="001B1DEF"/>
    <w:rsid w:val="001B24C0"/>
    <w:rsid w:val="001B2A55"/>
    <w:rsid w:val="001B2ADF"/>
    <w:rsid w:val="001B2B69"/>
    <w:rsid w:val="001B2D02"/>
    <w:rsid w:val="001B4863"/>
    <w:rsid w:val="001B4A46"/>
    <w:rsid w:val="001B4E3B"/>
    <w:rsid w:val="001B5D1F"/>
    <w:rsid w:val="001B6DD7"/>
    <w:rsid w:val="001B7128"/>
    <w:rsid w:val="001B72E0"/>
    <w:rsid w:val="001C01B3"/>
    <w:rsid w:val="001C077F"/>
    <w:rsid w:val="001C1392"/>
    <w:rsid w:val="001C142D"/>
    <w:rsid w:val="001C1C65"/>
    <w:rsid w:val="001C1CB7"/>
    <w:rsid w:val="001C24E2"/>
    <w:rsid w:val="001C2D78"/>
    <w:rsid w:val="001C3D0E"/>
    <w:rsid w:val="001C467F"/>
    <w:rsid w:val="001C508B"/>
    <w:rsid w:val="001C5F9A"/>
    <w:rsid w:val="001C62E4"/>
    <w:rsid w:val="001C6DEC"/>
    <w:rsid w:val="001C6E8A"/>
    <w:rsid w:val="001C7354"/>
    <w:rsid w:val="001D0963"/>
    <w:rsid w:val="001D2078"/>
    <w:rsid w:val="001D213F"/>
    <w:rsid w:val="001D2915"/>
    <w:rsid w:val="001D312E"/>
    <w:rsid w:val="001D3B27"/>
    <w:rsid w:val="001D4147"/>
    <w:rsid w:val="001D4465"/>
    <w:rsid w:val="001D46DC"/>
    <w:rsid w:val="001D493A"/>
    <w:rsid w:val="001D510E"/>
    <w:rsid w:val="001D58F7"/>
    <w:rsid w:val="001D5956"/>
    <w:rsid w:val="001D5C59"/>
    <w:rsid w:val="001D661C"/>
    <w:rsid w:val="001D6900"/>
    <w:rsid w:val="001D7824"/>
    <w:rsid w:val="001E0EDE"/>
    <w:rsid w:val="001E1BAF"/>
    <w:rsid w:val="001E28DD"/>
    <w:rsid w:val="001E3888"/>
    <w:rsid w:val="001E4D5A"/>
    <w:rsid w:val="001E51EC"/>
    <w:rsid w:val="001E5929"/>
    <w:rsid w:val="001E6C6B"/>
    <w:rsid w:val="001E7614"/>
    <w:rsid w:val="001F0638"/>
    <w:rsid w:val="001F082A"/>
    <w:rsid w:val="001F1696"/>
    <w:rsid w:val="001F1868"/>
    <w:rsid w:val="001F19AF"/>
    <w:rsid w:val="001F19C1"/>
    <w:rsid w:val="001F1DF1"/>
    <w:rsid w:val="001F2657"/>
    <w:rsid w:val="001F43B9"/>
    <w:rsid w:val="001F45CD"/>
    <w:rsid w:val="001F49CB"/>
    <w:rsid w:val="001F4A56"/>
    <w:rsid w:val="001F50F0"/>
    <w:rsid w:val="001F58A3"/>
    <w:rsid w:val="001F5982"/>
    <w:rsid w:val="001F5E1A"/>
    <w:rsid w:val="001F6A64"/>
    <w:rsid w:val="001F6F50"/>
    <w:rsid w:val="001F732F"/>
    <w:rsid w:val="001F7DCC"/>
    <w:rsid w:val="001F7E6B"/>
    <w:rsid w:val="00200051"/>
    <w:rsid w:val="002004FD"/>
    <w:rsid w:val="0020091F"/>
    <w:rsid w:val="00201696"/>
    <w:rsid w:val="002016E8"/>
    <w:rsid w:val="00202231"/>
    <w:rsid w:val="002022A0"/>
    <w:rsid w:val="002029B6"/>
    <w:rsid w:val="00202A2D"/>
    <w:rsid w:val="00202A48"/>
    <w:rsid w:val="00204002"/>
    <w:rsid w:val="002048A3"/>
    <w:rsid w:val="00205AFF"/>
    <w:rsid w:val="002061CC"/>
    <w:rsid w:val="00206410"/>
    <w:rsid w:val="00206A5E"/>
    <w:rsid w:val="002075BC"/>
    <w:rsid w:val="00207688"/>
    <w:rsid w:val="002078F1"/>
    <w:rsid w:val="00207F48"/>
    <w:rsid w:val="002108F9"/>
    <w:rsid w:val="00210D21"/>
    <w:rsid w:val="002110F2"/>
    <w:rsid w:val="00212DA4"/>
    <w:rsid w:val="002131B3"/>
    <w:rsid w:val="002136D6"/>
    <w:rsid w:val="00213758"/>
    <w:rsid w:val="00214418"/>
    <w:rsid w:val="00215A87"/>
    <w:rsid w:val="00217456"/>
    <w:rsid w:val="0022107F"/>
    <w:rsid w:val="002210FC"/>
    <w:rsid w:val="002214D8"/>
    <w:rsid w:val="00222D00"/>
    <w:rsid w:val="00223D17"/>
    <w:rsid w:val="00224261"/>
    <w:rsid w:val="002247EB"/>
    <w:rsid w:val="0022484D"/>
    <w:rsid w:val="002248CC"/>
    <w:rsid w:val="00224D42"/>
    <w:rsid w:val="00225205"/>
    <w:rsid w:val="00226F39"/>
    <w:rsid w:val="00227096"/>
    <w:rsid w:val="00227C29"/>
    <w:rsid w:val="00230419"/>
    <w:rsid w:val="00230886"/>
    <w:rsid w:val="002308EF"/>
    <w:rsid w:val="00230976"/>
    <w:rsid w:val="002319D5"/>
    <w:rsid w:val="0023295A"/>
    <w:rsid w:val="00232F58"/>
    <w:rsid w:val="0023425B"/>
    <w:rsid w:val="00234A49"/>
    <w:rsid w:val="00234AB3"/>
    <w:rsid w:val="00234CDF"/>
    <w:rsid w:val="00234F63"/>
    <w:rsid w:val="00235200"/>
    <w:rsid w:val="002352CE"/>
    <w:rsid w:val="00235540"/>
    <w:rsid w:val="00236689"/>
    <w:rsid w:val="002368FB"/>
    <w:rsid w:val="00237318"/>
    <w:rsid w:val="00237D7A"/>
    <w:rsid w:val="00240579"/>
    <w:rsid w:val="00240C04"/>
    <w:rsid w:val="00240F9C"/>
    <w:rsid w:val="00241835"/>
    <w:rsid w:val="00241DCF"/>
    <w:rsid w:val="00244137"/>
    <w:rsid w:val="00244332"/>
    <w:rsid w:val="002445D6"/>
    <w:rsid w:val="00244A46"/>
    <w:rsid w:val="00244FB2"/>
    <w:rsid w:val="002450C4"/>
    <w:rsid w:val="0024550F"/>
    <w:rsid w:val="00247172"/>
    <w:rsid w:val="0024745C"/>
    <w:rsid w:val="00250AB3"/>
    <w:rsid w:val="00250B8B"/>
    <w:rsid w:val="00251248"/>
    <w:rsid w:val="002522E6"/>
    <w:rsid w:val="002524AA"/>
    <w:rsid w:val="00252B79"/>
    <w:rsid w:val="00252F48"/>
    <w:rsid w:val="00253E3B"/>
    <w:rsid w:val="0025401C"/>
    <w:rsid w:val="00254317"/>
    <w:rsid w:val="00255914"/>
    <w:rsid w:val="0025592E"/>
    <w:rsid w:val="00255B63"/>
    <w:rsid w:val="002570EA"/>
    <w:rsid w:val="00257697"/>
    <w:rsid w:val="00257897"/>
    <w:rsid w:val="00257E74"/>
    <w:rsid w:val="00260747"/>
    <w:rsid w:val="002609A9"/>
    <w:rsid w:val="00260B13"/>
    <w:rsid w:val="00260C5A"/>
    <w:rsid w:val="00260FBF"/>
    <w:rsid w:val="00261352"/>
    <w:rsid w:val="002617A9"/>
    <w:rsid w:val="00261B51"/>
    <w:rsid w:val="00261FEA"/>
    <w:rsid w:val="00262F1B"/>
    <w:rsid w:val="002646A9"/>
    <w:rsid w:val="002657CC"/>
    <w:rsid w:val="00265EB4"/>
    <w:rsid w:val="002665A7"/>
    <w:rsid w:val="0026697B"/>
    <w:rsid w:val="002675B8"/>
    <w:rsid w:val="00267FC5"/>
    <w:rsid w:val="0027157D"/>
    <w:rsid w:val="00271610"/>
    <w:rsid w:val="00273D03"/>
    <w:rsid w:val="00273F7C"/>
    <w:rsid w:val="00274A0F"/>
    <w:rsid w:val="00275BBC"/>
    <w:rsid w:val="00276AFE"/>
    <w:rsid w:val="00276C20"/>
    <w:rsid w:val="00276DBE"/>
    <w:rsid w:val="00277B2E"/>
    <w:rsid w:val="00277F3A"/>
    <w:rsid w:val="00277F75"/>
    <w:rsid w:val="0028069D"/>
    <w:rsid w:val="002816D1"/>
    <w:rsid w:val="00281E94"/>
    <w:rsid w:val="0028201E"/>
    <w:rsid w:val="0028235E"/>
    <w:rsid w:val="00282EC2"/>
    <w:rsid w:val="00283420"/>
    <w:rsid w:val="0028365B"/>
    <w:rsid w:val="00283AA3"/>
    <w:rsid w:val="00283B21"/>
    <w:rsid w:val="00284428"/>
    <w:rsid w:val="00286D40"/>
    <w:rsid w:val="00286E11"/>
    <w:rsid w:val="00286E3B"/>
    <w:rsid w:val="00286E94"/>
    <w:rsid w:val="00290ECF"/>
    <w:rsid w:val="00291008"/>
    <w:rsid w:val="00291768"/>
    <w:rsid w:val="002926A4"/>
    <w:rsid w:val="002929B4"/>
    <w:rsid w:val="00293298"/>
    <w:rsid w:val="00293A49"/>
    <w:rsid w:val="0029403A"/>
    <w:rsid w:val="002944A8"/>
    <w:rsid w:val="002946CD"/>
    <w:rsid w:val="00294817"/>
    <w:rsid w:val="00294A23"/>
    <w:rsid w:val="002951BD"/>
    <w:rsid w:val="002954FF"/>
    <w:rsid w:val="00295989"/>
    <w:rsid w:val="00296F00"/>
    <w:rsid w:val="002977D4"/>
    <w:rsid w:val="002A0B80"/>
    <w:rsid w:val="002A24BF"/>
    <w:rsid w:val="002A2C1F"/>
    <w:rsid w:val="002A303B"/>
    <w:rsid w:val="002A40BC"/>
    <w:rsid w:val="002A4697"/>
    <w:rsid w:val="002A478F"/>
    <w:rsid w:val="002A499E"/>
    <w:rsid w:val="002A53C7"/>
    <w:rsid w:val="002A5807"/>
    <w:rsid w:val="002A594E"/>
    <w:rsid w:val="002A6CF5"/>
    <w:rsid w:val="002A718D"/>
    <w:rsid w:val="002A771B"/>
    <w:rsid w:val="002A78B0"/>
    <w:rsid w:val="002A7D40"/>
    <w:rsid w:val="002A7DE9"/>
    <w:rsid w:val="002B00CA"/>
    <w:rsid w:val="002B14CD"/>
    <w:rsid w:val="002B2612"/>
    <w:rsid w:val="002B2B3A"/>
    <w:rsid w:val="002B3836"/>
    <w:rsid w:val="002B3DE1"/>
    <w:rsid w:val="002B3E0B"/>
    <w:rsid w:val="002B4AC8"/>
    <w:rsid w:val="002B4BFD"/>
    <w:rsid w:val="002B4F1B"/>
    <w:rsid w:val="002B510D"/>
    <w:rsid w:val="002B53B9"/>
    <w:rsid w:val="002B57C5"/>
    <w:rsid w:val="002B6294"/>
    <w:rsid w:val="002B62A2"/>
    <w:rsid w:val="002B66C5"/>
    <w:rsid w:val="002B7030"/>
    <w:rsid w:val="002B705F"/>
    <w:rsid w:val="002B7069"/>
    <w:rsid w:val="002B778D"/>
    <w:rsid w:val="002B7C77"/>
    <w:rsid w:val="002C1130"/>
    <w:rsid w:val="002C2070"/>
    <w:rsid w:val="002C28F6"/>
    <w:rsid w:val="002C2F0F"/>
    <w:rsid w:val="002C40B2"/>
    <w:rsid w:val="002C4B0E"/>
    <w:rsid w:val="002C4F64"/>
    <w:rsid w:val="002C57AC"/>
    <w:rsid w:val="002C5B58"/>
    <w:rsid w:val="002C6083"/>
    <w:rsid w:val="002C60D3"/>
    <w:rsid w:val="002D08BA"/>
    <w:rsid w:val="002D0BD9"/>
    <w:rsid w:val="002D12B1"/>
    <w:rsid w:val="002D15BC"/>
    <w:rsid w:val="002D2022"/>
    <w:rsid w:val="002D4A32"/>
    <w:rsid w:val="002D4E9F"/>
    <w:rsid w:val="002D5BE5"/>
    <w:rsid w:val="002D6183"/>
    <w:rsid w:val="002D6BD8"/>
    <w:rsid w:val="002D73F1"/>
    <w:rsid w:val="002E03EC"/>
    <w:rsid w:val="002E0648"/>
    <w:rsid w:val="002E09A0"/>
    <w:rsid w:val="002E0DB6"/>
    <w:rsid w:val="002E10D5"/>
    <w:rsid w:val="002E22A7"/>
    <w:rsid w:val="002E250B"/>
    <w:rsid w:val="002E2518"/>
    <w:rsid w:val="002E3220"/>
    <w:rsid w:val="002E41BB"/>
    <w:rsid w:val="002E486B"/>
    <w:rsid w:val="002E5D2E"/>
    <w:rsid w:val="002E5FAB"/>
    <w:rsid w:val="002E64DB"/>
    <w:rsid w:val="002E6905"/>
    <w:rsid w:val="002E69E4"/>
    <w:rsid w:val="002E6D68"/>
    <w:rsid w:val="002E70E1"/>
    <w:rsid w:val="002E7669"/>
    <w:rsid w:val="002F0DB1"/>
    <w:rsid w:val="002F0E0A"/>
    <w:rsid w:val="002F0FA0"/>
    <w:rsid w:val="002F0FC6"/>
    <w:rsid w:val="002F110B"/>
    <w:rsid w:val="002F1F76"/>
    <w:rsid w:val="002F34B8"/>
    <w:rsid w:val="002F362B"/>
    <w:rsid w:val="002F396E"/>
    <w:rsid w:val="002F4A07"/>
    <w:rsid w:val="002F4D9B"/>
    <w:rsid w:val="002F5124"/>
    <w:rsid w:val="002F5682"/>
    <w:rsid w:val="002F5725"/>
    <w:rsid w:val="002F655A"/>
    <w:rsid w:val="003006BB"/>
    <w:rsid w:val="00300C0F"/>
    <w:rsid w:val="00300E80"/>
    <w:rsid w:val="00301021"/>
    <w:rsid w:val="00301B0C"/>
    <w:rsid w:val="00301D25"/>
    <w:rsid w:val="00302589"/>
    <w:rsid w:val="00303752"/>
    <w:rsid w:val="00304184"/>
    <w:rsid w:val="0030446D"/>
    <w:rsid w:val="0030462B"/>
    <w:rsid w:val="003047D6"/>
    <w:rsid w:val="00305D12"/>
    <w:rsid w:val="00305EFD"/>
    <w:rsid w:val="00307734"/>
    <w:rsid w:val="003105F2"/>
    <w:rsid w:val="00310716"/>
    <w:rsid w:val="00311296"/>
    <w:rsid w:val="0031193D"/>
    <w:rsid w:val="00311B06"/>
    <w:rsid w:val="00314055"/>
    <w:rsid w:val="003143B7"/>
    <w:rsid w:val="003151B3"/>
    <w:rsid w:val="00315530"/>
    <w:rsid w:val="0031573F"/>
    <w:rsid w:val="00316F79"/>
    <w:rsid w:val="00317A20"/>
    <w:rsid w:val="00322A8B"/>
    <w:rsid w:val="00322DE5"/>
    <w:rsid w:val="003230C3"/>
    <w:rsid w:val="003234CA"/>
    <w:rsid w:val="003234D2"/>
    <w:rsid w:val="0032468F"/>
    <w:rsid w:val="00324DF8"/>
    <w:rsid w:val="003252E7"/>
    <w:rsid w:val="0032576E"/>
    <w:rsid w:val="00325FFC"/>
    <w:rsid w:val="00326C0C"/>
    <w:rsid w:val="00326F2B"/>
    <w:rsid w:val="00327371"/>
    <w:rsid w:val="00327EEE"/>
    <w:rsid w:val="0033015B"/>
    <w:rsid w:val="00330AE5"/>
    <w:rsid w:val="003314B2"/>
    <w:rsid w:val="00331C3C"/>
    <w:rsid w:val="00331C5D"/>
    <w:rsid w:val="00332562"/>
    <w:rsid w:val="003333A5"/>
    <w:rsid w:val="0033351A"/>
    <w:rsid w:val="003336F5"/>
    <w:rsid w:val="00334D3D"/>
    <w:rsid w:val="00334ED2"/>
    <w:rsid w:val="00335485"/>
    <w:rsid w:val="00335624"/>
    <w:rsid w:val="0033600E"/>
    <w:rsid w:val="00336B4D"/>
    <w:rsid w:val="00336D89"/>
    <w:rsid w:val="00337160"/>
    <w:rsid w:val="00340A1A"/>
    <w:rsid w:val="00340E64"/>
    <w:rsid w:val="00341B32"/>
    <w:rsid w:val="00345942"/>
    <w:rsid w:val="00345DDB"/>
    <w:rsid w:val="00345E01"/>
    <w:rsid w:val="00345EBA"/>
    <w:rsid w:val="00346152"/>
    <w:rsid w:val="00346A24"/>
    <w:rsid w:val="00346B1A"/>
    <w:rsid w:val="00347AB6"/>
    <w:rsid w:val="00350842"/>
    <w:rsid w:val="00350953"/>
    <w:rsid w:val="00350DD6"/>
    <w:rsid w:val="00351022"/>
    <w:rsid w:val="00351E75"/>
    <w:rsid w:val="00351F50"/>
    <w:rsid w:val="003524FC"/>
    <w:rsid w:val="003543A7"/>
    <w:rsid w:val="003546D6"/>
    <w:rsid w:val="003553FE"/>
    <w:rsid w:val="0035569C"/>
    <w:rsid w:val="00355BB9"/>
    <w:rsid w:val="00355E02"/>
    <w:rsid w:val="0035611D"/>
    <w:rsid w:val="0035643A"/>
    <w:rsid w:val="003566D1"/>
    <w:rsid w:val="00360EA3"/>
    <w:rsid w:val="0036348F"/>
    <w:rsid w:val="003641C2"/>
    <w:rsid w:val="003647CE"/>
    <w:rsid w:val="003649FB"/>
    <w:rsid w:val="003656AA"/>
    <w:rsid w:val="00365D24"/>
    <w:rsid w:val="0036675C"/>
    <w:rsid w:val="00366834"/>
    <w:rsid w:val="00366D9C"/>
    <w:rsid w:val="0036746A"/>
    <w:rsid w:val="003707E1"/>
    <w:rsid w:val="00370F5B"/>
    <w:rsid w:val="00371335"/>
    <w:rsid w:val="003716C9"/>
    <w:rsid w:val="00371D45"/>
    <w:rsid w:val="0037287F"/>
    <w:rsid w:val="0037334B"/>
    <w:rsid w:val="00373F16"/>
    <w:rsid w:val="00374C6E"/>
    <w:rsid w:val="003757CA"/>
    <w:rsid w:val="00375ABD"/>
    <w:rsid w:val="003763DC"/>
    <w:rsid w:val="00376D0A"/>
    <w:rsid w:val="00380DA3"/>
    <w:rsid w:val="003810A2"/>
    <w:rsid w:val="003812D6"/>
    <w:rsid w:val="00381495"/>
    <w:rsid w:val="00381CC9"/>
    <w:rsid w:val="00382879"/>
    <w:rsid w:val="003829D2"/>
    <w:rsid w:val="0038310F"/>
    <w:rsid w:val="003834EF"/>
    <w:rsid w:val="00383CF0"/>
    <w:rsid w:val="00384818"/>
    <w:rsid w:val="0038484B"/>
    <w:rsid w:val="003861F9"/>
    <w:rsid w:val="003873BD"/>
    <w:rsid w:val="003874E9"/>
    <w:rsid w:val="003877E4"/>
    <w:rsid w:val="00387825"/>
    <w:rsid w:val="0039044E"/>
    <w:rsid w:val="00390F55"/>
    <w:rsid w:val="00391EDE"/>
    <w:rsid w:val="0039220A"/>
    <w:rsid w:val="00392393"/>
    <w:rsid w:val="00392434"/>
    <w:rsid w:val="0039278A"/>
    <w:rsid w:val="00393CE4"/>
    <w:rsid w:val="00394F34"/>
    <w:rsid w:val="00395F97"/>
    <w:rsid w:val="00395FFE"/>
    <w:rsid w:val="0039615A"/>
    <w:rsid w:val="0039629D"/>
    <w:rsid w:val="0039636C"/>
    <w:rsid w:val="003964BD"/>
    <w:rsid w:val="003A0107"/>
    <w:rsid w:val="003A171C"/>
    <w:rsid w:val="003A1825"/>
    <w:rsid w:val="003A2D78"/>
    <w:rsid w:val="003A35BC"/>
    <w:rsid w:val="003A390C"/>
    <w:rsid w:val="003A3959"/>
    <w:rsid w:val="003A3F1B"/>
    <w:rsid w:val="003A7101"/>
    <w:rsid w:val="003A716D"/>
    <w:rsid w:val="003B0000"/>
    <w:rsid w:val="003B01C6"/>
    <w:rsid w:val="003B1A0E"/>
    <w:rsid w:val="003B1B20"/>
    <w:rsid w:val="003B231E"/>
    <w:rsid w:val="003B2DE6"/>
    <w:rsid w:val="003B4598"/>
    <w:rsid w:val="003B4A88"/>
    <w:rsid w:val="003B4B03"/>
    <w:rsid w:val="003B4D2A"/>
    <w:rsid w:val="003B4D70"/>
    <w:rsid w:val="003B5047"/>
    <w:rsid w:val="003B6257"/>
    <w:rsid w:val="003B67CA"/>
    <w:rsid w:val="003B6DCD"/>
    <w:rsid w:val="003B6F76"/>
    <w:rsid w:val="003B6FA3"/>
    <w:rsid w:val="003B7194"/>
    <w:rsid w:val="003B72CF"/>
    <w:rsid w:val="003B7FC6"/>
    <w:rsid w:val="003C0CC0"/>
    <w:rsid w:val="003C0D11"/>
    <w:rsid w:val="003C0F18"/>
    <w:rsid w:val="003C1A57"/>
    <w:rsid w:val="003C33C0"/>
    <w:rsid w:val="003C3AA8"/>
    <w:rsid w:val="003C4388"/>
    <w:rsid w:val="003C5746"/>
    <w:rsid w:val="003C5FC0"/>
    <w:rsid w:val="003C5FC6"/>
    <w:rsid w:val="003C6102"/>
    <w:rsid w:val="003C729E"/>
    <w:rsid w:val="003C76A3"/>
    <w:rsid w:val="003D114A"/>
    <w:rsid w:val="003D15CE"/>
    <w:rsid w:val="003D15EF"/>
    <w:rsid w:val="003D31AA"/>
    <w:rsid w:val="003D3B05"/>
    <w:rsid w:val="003D50F8"/>
    <w:rsid w:val="003D56D1"/>
    <w:rsid w:val="003D5AA6"/>
    <w:rsid w:val="003D5E51"/>
    <w:rsid w:val="003D6446"/>
    <w:rsid w:val="003D64CB"/>
    <w:rsid w:val="003D66A8"/>
    <w:rsid w:val="003D6B23"/>
    <w:rsid w:val="003D7821"/>
    <w:rsid w:val="003D7974"/>
    <w:rsid w:val="003E0508"/>
    <w:rsid w:val="003E1405"/>
    <w:rsid w:val="003E174B"/>
    <w:rsid w:val="003E18D3"/>
    <w:rsid w:val="003E20C4"/>
    <w:rsid w:val="003E290E"/>
    <w:rsid w:val="003E2F52"/>
    <w:rsid w:val="003E3285"/>
    <w:rsid w:val="003E3598"/>
    <w:rsid w:val="003E3898"/>
    <w:rsid w:val="003E3B2A"/>
    <w:rsid w:val="003E3E05"/>
    <w:rsid w:val="003E3E64"/>
    <w:rsid w:val="003E4B36"/>
    <w:rsid w:val="003E506E"/>
    <w:rsid w:val="003E5605"/>
    <w:rsid w:val="003E655A"/>
    <w:rsid w:val="003E6A6F"/>
    <w:rsid w:val="003E708F"/>
    <w:rsid w:val="003F0F0E"/>
    <w:rsid w:val="003F1C38"/>
    <w:rsid w:val="003F1F98"/>
    <w:rsid w:val="003F2F35"/>
    <w:rsid w:val="003F4746"/>
    <w:rsid w:val="003F4EB9"/>
    <w:rsid w:val="003F4FFC"/>
    <w:rsid w:val="003F561E"/>
    <w:rsid w:val="003F568A"/>
    <w:rsid w:val="003F588A"/>
    <w:rsid w:val="003F5A33"/>
    <w:rsid w:val="003F6F52"/>
    <w:rsid w:val="004007E4"/>
    <w:rsid w:val="0040242D"/>
    <w:rsid w:val="00402C12"/>
    <w:rsid w:val="0040345F"/>
    <w:rsid w:val="00403F08"/>
    <w:rsid w:val="00403FEE"/>
    <w:rsid w:val="004050C7"/>
    <w:rsid w:val="00405230"/>
    <w:rsid w:val="00405FD1"/>
    <w:rsid w:val="00406A39"/>
    <w:rsid w:val="00406F34"/>
    <w:rsid w:val="00406F71"/>
    <w:rsid w:val="0040768D"/>
    <w:rsid w:val="00407C93"/>
    <w:rsid w:val="00407D05"/>
    <w:rsid w:val="004102B1"/>
    <w:rsid w:val="0041043F"/>
    <w:rsid w:val="00410AEA"/>
    <w:rsid w:val="0041195E"/>
    <w:rsid w:val="00411CB6"/>
    <w:rsid w:val="00411E06"/>
    <w:rsid w:val="00411EDA"/>
    <w:rsid w:val="0041281F"/>
    <w:rsid w:val="004133F7"/>
    <w:rsid w:val="004139BD"/>
    <w:rsid w:val="00413BE6"/>
    <w:rsid w:val="00413F9B"/>
    <w:rsid w:val="00414267"/>
    <w:rsid w:val="00414A47"/>
    <w:rsid w:val="00414C6A"/>
    <w:rsid w:val="00414EEA"/>
    <w:rsid w:val="00416222"/>
    <w:rsid w:val="00416311"/>
    <w:rsid w:val="0041693F"/>
    <w:rsid w:val="00416E2F"/>
    <w:rsid w:val="00416F53"/>
    <w:rsid w:val="004179BA"/>
    <w:rsid w:val="00420C20"/>
    <w:rsid w:val="00421E9F"/>
    <w:rsid w:val="00422163"/>
    <w:rsid w:val="00422694"/>
    <w:rsid w:val="004243DE"/>
    <w:rsid w:val="004244E9"/>
    <w:rsid w:val="00424D44"/>
    <w:rsid w:val="004250B4"/>
    <w:rsid w:val="0042574B"/>
    <w:rsid w:val="00425B9E"/>
    <w:rsid w:val="004260E1"/>
    <w:rsid w:val="004265D4"/>
    <w:rsid w:val="0042712D"/>
    <w:rsid w:val="004274C7"/>
    <w:rsid w:val="00427622"/>
    <w:rsid w:val="004279EB"/>
    <w:rsid w:val="00427BB5"/>
    <w:rsid w:val="00427D6B"/>
    <w:rsid w:val="004300A7"/>
    <w:rsid w:val="004302D4"/>
    <w:rsid w:val="00430786"/>
    <w:rsid w:val="004319C4"/>
    <w:rsid w:val="00431B49"/>
    <w:rsid w:val="00431DFC"/>
    <w:rsid w:val="004326AE"/>
    <w:rsid w:val="0043403D"/>
    <w:rsid w:val="00434242"/>
    <w:rsid w:val="00434F34"/>
    <w:rsid w:val="00434F52"/>
    <w:rsid w:val="00435201"/>
    <w:rsid w:val="00435A6D"/>
    <w:rsid w:val="00435D34"/>
    <w:rsid w:val="00436345"/>
    <w:rsid w:val="00436971"/>
    <w:rsid w:val="00436DD8"/>
    <w:rsid w:val="00436E8F"/>
    <w:rsid w:val="004370E9"/>
    <w:rsid w:val="00437187"/>
    <w:rsid w:val="004378DA"/>
    <w:rsid w:val="00437922"/>
    <w:rsid w:val="00440218"/>
    <w:rsid w:val="0044087F"/>
    <w:rsid w:val="00440D30"/>
    <w:rsid w:val="004437AF"/>
    <w:rsid w:val="004439EC"/>
    <w:rsid w:val="004442D2"/>
    <w:rsid w:val="00444693"/>
    <w:rsid w:val="004446D5"/>
    <w:rsid w:val="00444D18"/>
    <w:rsid w:val="004454BE"/>
    <w:rsid w:val="00445592"/>
    <w:rsid w:val="004459F1"/>
    <w:rsid w:val="0044603E"/>
    <w:rsid w:val="00447B12"/>
    <w:rsid w:val="00450294"/>
    <w:rsid w:val="004504BC"/>
    <w:rsid w:val="00450D00"/>
    <w:rsid w:val="00451020"/>
    <w:rsid w:val="00451E03"/>
    <w:rsid w:val="00451F44"/>
    <w:rsid w:val="00452889"/>
    <w:rsid w:val="00452D22"/>
    <w:rsid w:val="00453A7F"/>
    <w:rsid w:val="00453CF1"/>
    <w:rsid w:val="0045750F"/>
    <w:rsid w:val="00457937"/>
    <w:rsid w:val="00457B35"/>
    <w:rsid w:val="00457C56"/>
    <w:rsid w:val="00460D27"/>
    <w:rsid w:val="00460E5E"/>
    <w:rsid w:val="004612F5"/>
    <w:rsid w:val="0046160A"/>
    <w:rsid w:val="00463222"/>
    <w:rsid w:val="004635CE"/>
    <w:rsid w:val="00463646"/>
    <w:rsid w:val="00463AF5"/>
    <w:rsid w:val="00464274"/>
    <w:rsid w:val="00464421"/>
    <w:rsid w:val="00464FA4"/>
    <w:rsid w:val="00465578"/>
    <w:rsid w:val="00465D4B"/>
    <w:rsid w:val="00465F96"/>
    <w:rsid w:val="004660FA"/>
    <w:rsid w:val="004660FE"/>
    <w:rsid w:val="0046639B"/>
    <w:rsid w:val="00466A48"/>
    <w:rsid w:val="00467319"/>
    <w:rsid w:val="00467804"/>
    <w:rsid w:val="00471567"/>
    <w:rsid w:val="00471745"/>
    <w:rsid w:val="00471DEE"/>
    <w:rsid w:val="00474049"/>
    <w:rsid w:val="00474D46"/>
    <w:rsid w:val="00474EA4"/>
    <w:rsid w:val="0047668D"/>
    <w:rsid w:val="004769FD"/>
    <w:rsid w:val="00480892"/>
    <w:rsid w:val="00480A3F"/>
    <w:rsid w:val="004834F3"/>
    <w:rsid w:val="0048441E"/>
    <w:rsid w:val="004845AB"/>
    <w:rsid w:val="00484997"/>
    <w:rsid w:val="004856EB"/>
    <w:rsid w:val="00485836"/>
    <w:rsid w:val="00486319"/>
    <w:rsid w:val="004873AD"/>
    <w:rsid w:val="004900A1"/>
    <w:rsid w:val="00490317"/>
    <w:rsid w:val="00490CFD"/>
    <w:rsid w:val="00490E22"/>
    <w:rsid w:val="00491601"/>
    <w:rsid w:val="0049252F"/>
    <w:rsid w:val="004925E1"/>
    <w:rsid w:val="00492A25"/>
    <w:rsid w:val="00492AEA"/>
    <w:rsid w:val="004930A0"/>
    <w:rsid w:val="00494331"/>
    <w:rsid w:val="0049524A"/>
    <w:rsid w:val="00495D0C"/>
    <w:rsid w:val="00495D3A"/>
    <w:rsid w:val="0049670A"/>
    <w:rsid w:val="004970F0"/>
    <w:rsid w:val="00497267"/>
    <w:rsid w:val="004972D1"/>
    <w:rsid w:val="00497F21"/>
    <w:rsid w:val="004A1481"/>
    <w:rsid w:val="004A1993"/>
    <w:rsid w:val="004A2212"/>
    <w:rsid w:val="004A2A36"/>
    <w:rsid w:val="004A32F3"/>
    <w:rsid w:val="004A428D"/>
    <w:rsid w:val="004A46AA"/>
    <w:rsid w:val="004A631C"/>
    <w:rsid w:val="004A74CE"/>
    <w:rsid w:val="004A782B"/>
    <w:rsid w:val="004A7865"/>
    <w:rsid w:val="004A79B1"/>
    <w:rsid w:val="004B0170"/>
    <w:rsid w:val="004B040F"/>
    <w:rsid w:val="004B057B"/>
    <w:rsid w:val="004B064F"/>
    <w:rsid w:val="004B0CCB"/>
    <w:rsid w:val="004B112A"/>
    <w:rsid w:val="004B1EAC"/>
    <w:rsid w:val="004B2307"/>
    <w:rsid w:val="004B3A84"/>
    <w:rsid w:val="004B3AA4"/>
    <w:rsid w:val="004B3FCF"/>
    <w:rsid w:val="004B4A0E"/>
    <w:rsid w:val="004B5095"/>
    <w:rsid w:val="004B609B"/>
    <w:rsid w:val="004B62D0"/>
    <w:rsid w:val="004B67E2"/>
    <w:rsid w:val="004B7903"/>
    <w:rsid w:val="004B7FC7"/>
    <w:rsid w:val="004C0123"/>
    <w:rsid w:val="004C0645"/>
    <w:rsid w:val="004C0EF1"/>
    <w:rsid w:val="004C138B"/>
    <w:rsid w:val="004C1A1F"/>
    <w:rsid w:val="004C1EDE"/>
    <w:rsid w:val="004C1FBE"/>
    <w:rsid w:val="004C27C5"/>
    <w:rsid w:val="004C4494"/>
    <w:rsid w:val="004C499A"/>
    <w:rsid w:val="004C622B"/>
    <w:rsid w:val="004C657F"/>
    <w:rsid w:val="004C6786"/>
    <w:rsid w:val="004D07F8"/>
    <w:rsid w:val="004D3609"/>
    <w:rsid w:val="004D3E2F"/>
    <w:rsid w:val="004D4815"/>
    <w:rsid w:val="004D4B97"/>
    <w:rsid w:val="004D52A3"/>
    <w:rsid w:val="004D56E7"/>
    <w:rsid w:val="004D5ECB"/>
    <w:rsid w:val="004D6F95"/>
    <w:rsid w:val="004D74B6"/>
    <w:rsid w:val="004E026E"/>
    <w:rsid w:val="004E23AE"/>
    <w:rsid w:val="004E24EF"/>
    <w:rsid w:val="004E25AD"/>
    <w:rsid w:val="004E2A49"/>
    <w:rsid w:val="004E2D0B"/>
    <w:rsid w:val="004E3162"/>
    <w:rsid w:val="004E53A1"/>
    <w:rsid w:val="004E561B"/>
    <w:rsid w:val="004E5B59"/>
    <w:rsid w:val="004E6381"/>
    <w:rsid w:val="004E64C2"/>
    <w:rsid w:val="004E716F"/>
    <w:rsid w:val="004E74E5"/>
    <w:rsid w:val="004E7525"/>
    <w:rsid w:val="004E7BE0"/>
    <w:rsid w:val="004F068B"/>
    <w:rsid w:val="004F0A93"/>
    <w:rsid w:val="004F1980"/>
    <w:rsid w:val="004F1D0D"/>
    <w:rsid w:val="004F1DEE"/>
    <w:rsid w:val="004F25A5"/>
    <w:rsid w:val="004F2884"/>
    <w:rsid w:val="004F3394"/>
    <w:rsid w:val="004F4138"/>
    <w:rsid w:val="004F4154"/>
    <w:rsid w:val="004F417A"/>
    <w:rsid w:val="004F4C71"/>
    <w:rsid w:val="004F5678"/>
    <w:rsid w:val="004F5C17"/>
    <w:rsid w:val="004F5FA1"/>
    <w:rsid w:val="004F6190"/>
    <w:rsid w:val="004F647A"/>
    <w:rsid w:val="004F6CB0"/>
    <w:rsid w:val="004F7AAE"/>
    <w:rsid w:val="004F7B7C"/>
    <w:rsid w:val="005004B3"/>
    <w:rsid w:val="00500904"/>
    <w:rsid w:val="00500DA8"/>
    <w:rsid w:val="00502801"/>
    <w:rsid w:val="0050380D"/>
    <w:rsid w:val="00503905"/>
    <w:rsid w:val="00504142"/>
    <w:rsid w:val="00504315"/>
    <w:rsid w:val="00505A51"/>
    <w:rsid w:val="005067C1"/>
    <w:rsid w:val="00506FDA"/>
    <w:rsid w:val="0050717F"/>
    <w:rsid w:val="005119EA"/>
    <w:rsid w:val="00512340"/>
    <w:rsid w:val="005123F5"/>
    <w:rsid w:val="005125F3"/>
    <w:rsid w:val="00512934"/>
    <w:rsid w:val="00512C27"/>
    <w:rsid w:val="0051306A"/>
    <w:rsid w:val="00513142"/>
    <w:rsid w:val="005131B3"/>
    <w:rsid w:val="00513619"/>
    <w:rsid w:val="005138C7"/>
    <w:rsid w:val="00513BA3"/>
    <w:rsid w:val="00514307"/>
    <w:rsid w:val="00514B39"/>
    <w:rsid w:val="00514FC9"/>
    <w:rsid w:val="00515921"/>
    <w:rsid w:val="0051639D"/>
    <w:rsid w:val="0051760A"/>
    <w:rsid w:val="00517913"/>
    <w:rsid w:val="00520287"/>
    <w:rsid w:val="005218E4"/>
    <w:rsid w:val="00521E6B"/>
    <w:rsid w:val="00522187"/>
    <w:rsid w:val="00522E19"/>
    <w:rsid w:val="00523416"/>
    <w:rsid w:val="00524B81"/>
    <w:rsid w:val="00525A92"/>
    <w:rsid w:val="00525FFC"/>
    <w:rsid w:val="00526089"/>
    <w:rsid w:val="005273C3"/>
    <w:rsid w:val="0053030C"/>
    <w:rsid w:val="00530C61"/>
    <w:rsid w:val="00530DC0"/>
    <w:rsid w:val="00531C79"/>
    <w:rsid w:val="0053204B"/>
    <w:rsid w:val="00532623"/>
    <w:rsid w:val="00532BD2"/>
    <w:rsid w:val="00532D64"/>
    <w:rsid w:val="005331BD"/>
    <w:rsid w:val="00533799"/>
    <w:rsid w:val="005346DA"/>
    <w:rsid w:val="0053652C"/>
    <w:rsid w:val="0053654A"/>
    <w:rsid w:val="005368E1"/>
    <w:rsid w:val="00536C6B"/>
    <w:rsid w:val="0053769F"/>
    <w:rsid w:val="0053782A"/>
    <w:rsid w:val="00537E23"/>
    <w:rsid w:val="00540ECE"/>
    <w:rsid w:val="0054222F"/>
    <w:rsid w:val="00542A2A"/>
    <w:rsid w:val="00543D40"/>
    <w:rsid w:val="00544E66"/>
    <w:rsid w:val="00545512"/>
    <w:rsid w:val="00545FFB"/>
    <w:rsid w:val="00550390"/>
    <w:rsid w:val="00551E44"/>
    <w:rsid w:val="00552EFC"/>
    <w:rsid w:val="00553019"/>
    <w:rsid w:val="005536A6"/>
    <w:rsid w:val="00554875"/>
    <w:rsid w:val="00554CD0"/>
    <w:rsid w:val="00555307"/>
    <w:rsid w:val="005560AA"/>
    <w:rsid w:val="00556AC2"/>
    <w:rsid w:val="00556BA2"/>
    <w:rsid w:val="005575B4"/>
    <w:rsid w:val="005607C0"/>
    <w:rsid w:val="00561774"/>
    <w:rsid w:val="005618A1"/>
    <w:rsid w:val="005618F1"/>
    <w:rsid w:val="005619ED"/>
    <w:rsid w:val="00561A2B"/>
    <w:rsid w:val="00562CC3"/>
    <w:rsid w:val="00563DED"/>
    <w:rsid w:val="0056434F"/>
    <w:rsid w:val="005647B9"/>
    <w:rsid w:val="00564E1A"/>
    <w:rsid w:val="005650F5"/>
    <w:rsid w:val="00565680"/>
    <w:rsid w:val="005662E6"/>
    <w:rsid w:val="00566BDB"/>
    <w:rsid w:val="005725D4"/>
    <w:rsid w:val="005726A6"/>
    <w:rsid w:val="00572813"/>
    <w:rsid w:val="00573A72"/>
    <w:rsid w:val="00573FFC"/>
    <w:rsid w:val="00575B28"/>
    <w:rsid w:val="00575E4E"/>
    <w:rsid w:val="005767AB"/>
    <w:rsid w:val="0057683F"/>
    <w:rsid w:val="00576B98"/>
    <w:rsid w:val="00576ED2"/>
    <w:rsid w:val="005774E4"/>
    <w:rsid w:val="005775AB"/>
    <w:rsid w:val="0057798E"/>
    <w:rsid w:val="00577C61"/>
    <w:rsid w:val="005805A0"/>
    <w:rsid w:val="005806AB"/>
    <w:rsid w:val="00581F6E"/>
    <w:rsid w:val="005826E9"/>
    <w:rsid w:val="00582F03"/>
    <w:rsid w:val="00582F8B"/>
    <w:rsid w:val="005830E0"/>
    <w:rsid w:val="005834B2"/>
    <w:rsid w:val="0058406D"/>
    <w:rsid w:val="005840E4"/>
    <w:rsid w:val="00584621"/>
    <w:rsid w:val="00584877"/>
    <w:rsid w:val="00584F09"/>
    <w:rsid w:val="00584FAF"/>
    <w:rsid w:val="005855F6"/>
    <w:rsid w:val="00585604"/>
    <w:rsid w:val="00585C29"/>
    <w:rsid w:val="00585E3D"/>
    <w:rsid w:val="00587E85"/>
    <w:rsid w:val="00590273"/>
    <w:rsid w:val="005904AA"/>
    <w:rsid w:val="00590615"/>
    <w:rsid w:val="005909EB"/>
    <w:rsid w:val="005911F4"/>
    <w:rsid w:val="005912A6"/>
    <w:rsid w:val="0059153D"/>
    <w:rsid w:val="005917CB"/>
    <w:rsid w:val="00591CCC"/>
    <w:rsid w:val="005922C3"/>
    <w:rsid w:val="00592B06"/>
    <w:rsid w:val="00592B47"/>
    <w:rsid w:val="00592BD2"/>
    <w:rsid w:val="00593750"/>
    <w:rsid w:val="00593A99"/>
    <w:rsid w:val="00593C80"/>
    <w:rsid w:val="0059454C"/>
    <w:rsid w:val="00594948"/>
    <w:rsid w:val="0059529D"/>
    <w:rsid w:val="00595C03"/>
    <w:rsid w:val="0059614A"/>
    <w:rsid w:val="00596492"/>
    <w:rsid w:val="00596907"/>
    <w:rsid w:val="00596BD4"/>
    <w:rsid w:val="00597058"/>
    <w:rsid w:val="0059711D"/>
    <w:rsid w:val="005A073F"/>
    <w:rsid w:val="005A078F"/>
    <w:rsid w:val="005A0CA9"/>
    <w:rsid w:val="005A1837"/>
    <w:rsid w:val="005A1A6D"/>
    <w:rsid w:val="005A1C85"/>
    <w:rsid w:val="005A3243"/>
    <w:rsid w:val="005A338C"/>
    <w:rsid w:val="005A3ED0"/>
    <w:rsid w:val="005A407C"/>
    <w:rsid w:val="005A4814"/>
    <w:rsid w:val="005A49E5"/>
    <w:rsid w:val="005A4C55"/>
    <w:rsid w:val="005A4FE0"/>
    <w:rsid w:val="005A571B"/>
    <w:rsid w:val="005A5CDB"/>
    <w:rsid w:val="005A6B40"/>
    <w:rsid w:val="005A6F8E"/>
    <w:rsid w:val="005A73EA"/>
    <w:rsid w:val="005A76F3"/>
    <w:rsid w:val="005B0550"/>
    <w:rsid w:val="005B0667"/>
    <w:rsid w:val="005B0694"/>
    <w:rsid w:val="005B0F7A"/>
    <w:rsid w:val="005B134D"/>
    <w:rsid w:val="005B1478"/>
    <w:rsid w:val="005B1C45"/>
    <w:rsid w:val="005B1CCE"/>
    <w:rsid w:val="005B2EDB"/>
    <w:rsid w:val="005B3673"/>
    <w:rsid w:val="005B456A"/>
    <w:rsid w:val="005B4C60"/>
    <w:rsid w:val="005B5398"/>
    <w:rsid w:val="005B57AB"/>
    <w:rsid w:val="005B5BA1"/>
    <w:rsid w:val="005B75AC"/>
    <w:rsid w:val="005B7972"/>
    <w:rsid w:val="005C3B6F"/>
    <w:rsid w:val="005C4126"/>
    <w:rsid w:val="005C53A2"/>
    <w:rsid w:val="005C6CA9"/>
    <w:rsid w:val="005C76D0"/>
    <w:rsid w:val="005C79AC"/>
    <w:rsid w:val="005C7C57"/>
    <w:rsid w:val="005D0971"/>
    <w:rsid w:val="005D0984"/>
    <w:rsid w:val="005D1001"/>
    <w:rsid w:val="005D1DC6"/>
    <w:rsid w:val="005D27AD"/>
    <w:rsid w:val="005D2E3D"/>
    <w:rsid w:val="005D4CD3"/>
    <w:rsid w:val="005D5239"/>
    <w:rsid w:val="005D5843"/>
    <w:rsid w:val="005D751F"/>
    <w:rsid w:val="005D78F8"/>
    <w:rsid w:val="005D7B9B"/>
    <w:rsid w:val="005E1864"/>
    <w:rsid w:val="005E2ACD"/>
    <w:rsid w:val="005E316D"/>
    <w:rsid w:val="005E35E1"/>
    <w:rsid w:val="005E3B99"/>
    <w:rsid w:val="005E52DD"/>
    <w:rsid w:val="005E5618"/>
    <w:rsid w:val="005E59AB"/>
    <w:rsid w:val="005E5AB9"/>
    <w:rsid w:val="005E62E1"/>
    <w:rsid w:val="005E6685"/>
    <w:rsid w:val="005E719B"/>
    <w:rsid w:val="005E78BF"/>
    <w:rsid w:val="005F16E4"/>
    <w:rsid w:val="005F3594"/>
    <w:rsid w:val="005F3ED2"/>
    <w:rsid w:val="005F4110"/>
    <w:rsid w:val="005F5173"/>
    <w:rsid w:val="005F5657"/>
    <w:rsid w:val="005F57FB"/>
    <w:rsid w:val="005F645B"/>
    <w:rsid w:val="005F680B"/>
    <w:rsid w:val="005F692B"/>
    <w:rsid w:val="005F7CA1"/>
    <w:rsid w:val="006009D2"/>
    <w:rsid w:val="00600CD6"/>
    <w:rsid w:val="00601992"/>
    <w:rsid w:val="00601F5D"/>
    <w:rsid w:val="00602E72"/>
    <w:rsid w:val="006030A2"/>
    <w:rsid w:val="00604386"/>
    <w:rsid w:val="006059BF"/>
    <w:rsid w:val="0060678A"/>
    <w:rsid w:val="00607130"/>
    <w:rsid w:val="0060758A"/>
    <w:rsid w:val="00610DBB"/>
    <w:rsid w:val="00611B93"/>
    <w:rsid w:val="00612478"/>
    <w:rsid w:val="00612958"/>
    <w:rsid w:val="00612A82"/>
    <w:rsid w:val="0061371B"/>
    <w:rsid w:val="00613981"/>
    <w:rsid w:val="00613E9C"/>
    <w:rsid w:val="00614EEB"/>
    <w:rsid w:val="00615123"/>
    <w:rsid w:val="00615F26"/>
    <w:rsid w:val="00616287"/>
    <w:rsid w:val="006162F7"/>
    <w:rsid w:val="006170E6"/>
    <w:rsid w:val="006177F4"/>
    <w:rsid w:val="00621286"/>
    <w:rsid w:val="00621E82"/>
    <w:rsid w:val="006225A4"/>
    <w:rsid w:val="00622EF4"/>
    <w:rsid w:val="006237CF"/>
    <w:rsid w:val="00625A25"/>
    <w:rsid w:val="00625D1C"/>
    <w:rsid w:val="00630DDE"/>
    <w:rsid w:val="006316FB"/>
    <w:rsid w:val="006319B1"/>
    <w:rsid w:val="00633107"/>
    <w:rsid w:val="00634964"/>
    <w:rsid w:val="00635207"/>
    <w:rsid w:val="006356FF"/>
    <w:rsid w:val="00637A42"/>
    <w:rsid w:val="006403E5"/>
    <w:rsid w:val="0064066B"/>
    <w:rsid w:val="0064265E"/>
    <w:rsid w:val="00642A97"/>
    <w:rsid w:val="00643076"/>
    <w:rsid w:val="006432AB"/>
    <w:rsid w:val="006433D1"/>
    <w:rsid w:val="006438C4"/>
    <w:rsid w:val="0064484A"/>
    <w:rsid w:val="00644BE0"/>
    <w:rsid w:val="006457D9"/>
    <w:rsid w:val="00646002"/>
    <w:rsid w:val="0064623C"/>
    <w:rsid w:val="00647212"/>
    <w:rsid w:val="00650553"/>
    <w:rsid w:val="00650852"/>
    <w:rsid w:val="0065108E"/>
    <w:rsid w:val="00651230"/>
    <w:rsid w:val="006513AC"/>
    <w:rsid w:val="00651922"/>
    <w:rsid w:val="00651F58"/>
    <w:rsid w:val="0065236B"/>
    <w:rsid w:val="00652FED"/>
    <w:rsid w:val="006535CF"/>
    <w:rsid w:val="0065384C"/>
    <w:rsid w:val="00654021"/>
    <w:rsid w:val="006544E1"/>
    <w:rsid w:val="00654918"/>
    <w:rsid w:val="00655623"/>
    <w:rsid w:val="00655976"/>
    <w:rsid w:val="0065602A"/>
    <w:rsid w:val="006567BB"/>
    <w:rsid w:val="006572D8"/>
    <w:rsid w:val="00657FAA"/>
    <w:rsid w:val="006604C1"/>
    <w:rsid w:val="00660FE7"/>
    <w:rsid w:val="00661505"/>
    <w:rsid w:val="00662A0B"/>
    <w:rsid w:val="00662A78"/>
    <w:rsid w:val="00663715"/>
    <w:rsid w:val="00663B63"/>
    <w:rsid w:val="00664589"/>
    <w:rsid w:val="00665435"/>
    <w:rsid w:val="006656D9"/>
    <w:rsid w:val="006665BD"/>
    <w:rsid w:val="0066663C"/>
    <w:rsid w:val="00666F78"/>
    <w:rsid w:val="00667375"/>
    <w:rsid w:val="00667962"/>
    <w:rsid w:val="0067050E"/>
    <w:rsid w:val="00670962"/>
    <w:rsid w:val="0067166D"/>
    <w:rsid w:val="00671AC5"/>
    <w:rsid w:val="00671B4D"/>
    <w:rsid w:val="00671D00"/>
    <w:rsid w:val="006721A2"/>
    <w:rsid w:val="00672428"/>
    <w:rsid w:val="00673F5C"/>
    <w:rsid w:val="00673FC0"/>
    <w:rsid w:val="006747DE"/>
    <w:rsid w:val="006751CB"/>
    <w:rsid w:val="00676405"/>
    <w:rsid w:val="006767F4"/>
    <w:rsid w:val="00676A92"/>
    <w:rsid w:val="0067744F"/>
    <w:rsid w:val="006774BC"/>
    <w:rsid w:val="00677FC8"/>
    <w:rsid w:val="00681094"/>
    <w:rsid w:val="006811C6"/>
    <w:rsid w:val="006820AC"/>
    <w:rsid w:val="00682433"/>
    <w:rsid w:val="006831D2"/>
    <w:rsid w:val="00683C6D"/>
    <w:rsid w:val="00683F64"/>
    <w:rsid w:val="00684B64"/>
    <w:rsid w:val="00684BC6"/>
    <w:rsid w:val="006858F3"/>
    <w:rsid w:val="006859AF"/>
    <w:rsid w:val="0068637E"/>
    <w:rsid w:val="006869C8"/>
    <w:rsid w:val="00686F50"/>
    <w:rsid w:val="00687630"/>
    <w:rsid w:val="0068792B"/>
    <w:rsid w:val="00687BBF"/>
    <w:rsid w:val="00692703"/>
    <w:rsid w:val="00692DDE"/>
    <w:rsid w:val="00692EAC"/>
    <w:rsid w:val="00693212"/>
    <w:rsid w:val="00693380"/>
    <w:rsid w:val="006937DF"/>
    <w:rsid w:val="00693900"/>
    <w:rsid w:val="006951E5"/>
    <w:rsid w:val="006955D6"/>
    <w:rsid w:val="006957BB"/>
    <w:rsid w:val="006958A4"/>
    <w:rsid w:val="006961DA"/>
    <w:rsid w:val="00696332"/>
    <w:rsid w:val="00696A5E"/>
    <w:rsid w:val="00696B9E"/>
    <w:rsid w:val="00696DCC"/>
    <w:rsid w:val="00696E46"/>
    <w:rsid w:val="00697159"/>
    <w:rsid w:val="006971ED"/>
    <w:rsid w:val="00697DB8"/>
    <w:rsid w:val="006A0A3B"/>
    <w:rsid w:val="006A0B4A"/>
    <w:rsid w:val="006A15CE"/>
    <w:rsid w:val="006A1C0D"/>
    <w:rsid w:val="006A2322"/>
    <w:rsid w:val="006A2A3B"/>
    <w:rsid w:val="006A2BC3"/>
    <w:rsid w:val="006A420C"/>
    <w:rsid w:val="006A44F5"/>
    <w:rsid w:val="006A4F03"/>
    <w:rsid w:val="006A5592"/>
    <w:rsid w:val="006A59DD"/>
    <w:rsid w:val="006A5A7D"/>
    <w:rsid w:val="006A60C7"/>
    <w:rsid w:val="006A63A2"/>
    <w:rsid w:val="006A72DD"/>
    <w:rsid w:val="006A773F"/>
    <w:rsid w:val="006B087D"/>
    <w:rsid w:val="006B1B7D"/>
    <w:rsid w:val="006B3289"/>
    <w:rsid w:val="006B364B"/>
    <w:rsid w:val="006B389C"/>
    <w:rsid w:val="006B3E2E"/>
    <w:rsid w:val="006B524C"/>
    <w:rsid w:val="006B5517"/>
    <w:rsid w:val="006B58AF"/>
    <w:rsid w:val="006B5AEB"/>
    <w:rsid w:val="006B5D43"/>
    <w:rsid w:val="006B71BE"/>
    <w:rsid w:val="006C0008"/>
    <w:rsid w:val="006C0270"/>
    <w:rsid w:val="006C08F9"/>
    <w:rsid w:val="006C0D4D"/>
    <w:rsid w:val="006C1095"/>
    <w:rsid w:val="006C1610"/>
    <w:rsid w:val="006C2710"/>
    <w:rsid w:val="006C28D3"/>
    <w:rsid w:val="006C2B58"/>
    <w:rsid w:val="006C2DAC"/>
    <w:rsid w:val="006C305D"/>
    <w:rsid w:val="006C3585"/>
    <w:rsid w:val="006C4940"/>
    <w:rsid w:val="006C4C4A"/>
    <w:rsid w:val="006C4E25"/>
    <w:rsid w:val="006C533D"/>
    <w:rsid w:val="006C555B"/>
    <w:rsid w:val="006C58CC"/>
    <w:rsid w:val="006C5D17"/>
    <w:rsid w:val="006C5F8C"/>
    <w:rsid w:val="006C60BB"/>
    <w:rsid w:val="006C6E5A"/>
    <w:rsid w:val="006D01C1"/>
    <w:rsid w:val="006D02D7"/>
    <w:rsid w:val="006D3154"/>
    <w:rsid w:val="006D322A"/>
    <w:rsid w:val="006D3267"/>
    <w:rsid w:val="006D3660"/>
    <w:rsid w:val="006D3C8E"/>
    <w:rsid w:val="006D537D"/>
    <w:rsid w:val="006D66BB"/>
    <w:rsid w:val="006D6B3E"/>
    <w:rsid w:val="006D71EE"/>
    <w:rsid w:val="006D74E7"/>
    <w:rsid w:val="006D7783"/>
    <w:rsid w:val="006D7B85"/>
    <w:rsid w:val="006D7E1F"/>
    <w:rsid w:val="006E0B64"/>
    <w:rsid w:val="006E1031"/>
    <w:rsid w:val="006E1529"/>
    <w:rsid w:val="006E158F"/>
    <w:rsid w:val="006E1864"/>
    <w:rsid w:val="006E1921"/>
    <w:rsid w:val="006E2EDF"/>
    <w:rsid w:val="006E3215"/>
    <w:rsid w:val="006E3878"/>
    <w:rsid w:val="006E39E6"/>
    <w:rsid w:val="006E3B18"/>
    <w:rsid w:val="006E43F8"/>
    <w:rsid w:val="006E448B"/>
    <w:rsid w:val="006E586B"/>
    <w:rsid w:val="006E5D38"/>
    <w:rsid w:val="006E627E"/>
    <w:rsid w:val="006E6C62"/>
    <w:rsid w:val="006E7AEA"/>
    <w:rsid w:val="006E7BEC"/>
    <w:rsid w:val="006E7C76"/>
    <w:rsid w:val="006F0E41"/>
    <w:rsid w:val="006F0F21"/>
    <w:rsid w:val="006F1824"/>
    <w:rsid w:val="006F1C57"/>
    <w:rsid w:val="006F2491"/>
    <w:rsid w:val="006F24D0"/>
    <w:rsid w:val="006F43F9"/>
    <w:rsid w:val="006F440B"/>
    <w:rsid w:val="006F44C6"/>
    <w:rsid w:val="006F4BA9"/>
    <w:rsid w:val="006F5333"/>
    <w:rsid w:val="006F5EA6"/>
    <w:rsid w:val="006F647F"/>
    <w:rsid w:val="006F64D0"/>
    <w:rsid w:val="006F7701"/>
    <w:rsid w:val="00700089"/>
    <w:rsid w:val="007001D9"/>
    <w:rsid w:val="00700559"/>
    <w:rsid w:val="007011A7"/>
    <w:rsid w:val="00701F03"/>
    <w:rsid w:val="00702020"/>
    <w:rsid w:val="00702C6C"/>
    <w:rsid w:val="00706087"/>
    <w:rsid w:val="007062B4"/>
    <w:rsid w:val="007064B4"/>
    <w:rsid w:val="007071CA"/>
    <w:rsid w:val="007073DF"/>
    <w:rsid w:val="00710D07"/>
    <w:rsid w:val="00710DA1"/>
    <w:rsid w:val="00711401"/>
    <w:rsid w:val="007119C7"/>
    <w:rsid w:val="00711D5E"/>
    <w:rsid w:val="00712410"/>
    <w:rsid w:val="00712A5B"/>
    <w:rsid w:val="00712FAB"/>
    <w:rsid w:val="007131DE"/>
    <w:rsid w:val="0071406E"/>
    <w:rsid w:val="00715BC5"/>
    <w:rsid w:val="00715F08"/>
    <w:rsid w:val="00716D9F"/>
    <w:rsid w:val="007177B2"/>
    <w:rsid w:val="0072089C"/>
    <w:rsid w:val="00720B5B"/>
    <w:rsid w:val="00721BFA"/>
    <w:rsid w:val="00721F78"/>
    <w:rsid w:val="00723A4C"/>
    <w:rsid w:val="00723E48"/>
    <w:rsid w:val="0072434B"/>
    <w:rsid w:val="007244C1"/>
    <w:rsid w:val="007254BC"/>
    <w:rsid w:val="0072596B"/>
    <w:rsid w:val="007264B7"/>
    <w:rsid w:val="007264D6"/>
    <w:rsid w:val="00726663"/>
    <w:rsid w:val="00727291"/>
    <w:rsid w:val="00727C18"/>
    <w:rsid w:val="00730803"/>
    <w:rsid w:val="00730EE1"/>
    <w:rsid w:val="007312CE"/>
    <w:rsid w:val="007323AA"/>
    <w:rsid w:val="00733368"/>
    <w:rsid w:val="00733CD8"/>
    <w:rsid w:val="007342BE"/>
    <w:rsid w:val="00734330"/>
    <w:rsid w:val="00735842"/>
    <w:rsid w:val="00736C58"/>
    <w:rsid w:val="00737249"/>
    <w:rsid w:val="00737593"/>
    <w:rsid w:val="0073773A"/>
    <w:rsid w:val="007409E8"/>
    <w:rsid w:val="00740B25"/>
    <w:rsid w:val="00741234"/>
    <w:rsid w:val="00741B0C"/>
    <w:rsid w:val="007428A2"/>
    <w:rsid w:val="007432BC"/>
    <w:rsid w:val="007433EF"/>
    <w:rsid w:val="007439B9"/>
    <w:rsid w:val="00744210"/>
    <w:rsid w:val="00744348"/>
    <w:rsid w:val="00744D40"/>
    <w:rsid w:val="00745598"/>
    <w:rsid w:val="007459DB"/>
    <w:rsid w:val="00745A8F"/>
    <w:rsid w:val="007467F5"/>
    <w:rsid w:val="007468EE"/>
    <w:rsid w:val="00746AD9"/>
    <w:rsid w:val="00750258"/>
    <w:rsid w:val="00750457"/>
    <w:rsid w:val="007506E0"/>
    <w:rsid w:val="00750837"/>
    <w:rsid w:val="0075094A"/>
    <w:rsid w:val="0075097D"/>
    <w:rsid w:val="00750C43"/>
    <w:rsid w:val="007510E4"/>
    <w:rsid w:val="007510ED"/>
    <w:rsid w:val="00751486"/>
    <w:rsid w:val="00752138"/>
    <w:rsid w:val="007527B0"/>
    <w:rsid w:val="007532F3"/>
    <w:rsid w:val="007547F0"/>
    <w:rsid w:val="007562C0"/>
    <w:rsid w:val="007603A0"/>
    <w:rsid w:val="007603BF"/>
    <w:rsid w:val="007603CE"/>
    <w:rsid w:val="0076087F"/>
    <w:rsid w:val="00761165"/>
    <w:rsid w:val="00761427"/>
    <w:rsid w:val="00761A75"/>
    <w:rsid w:val="0076290C"/>
    <w:rsid w:val="00762B01"/>
    <w:rsid w:val="0076367C"/>
    <w:rsid w:val="0076475E"/>
    <w:rsid w:val="007650DC"/>
    <w:rsid w:val="00765175"/>
    <w:rsid w:val="00766119"/>
    <w:rsid w:val="00766178"/>
    <w:rsid w:val="00766335"/>
    <w:rsid w:val="007663BB"/>
    <w:rsid w:val="00767C0C"/>
    <w:rsid w:val="00767D7C"/>
    <w:rsid w:val="0077027C"/>
    <w:rsid w:val="007703F7"/>
    <w:rsid w:val="00770F56"/>
    <w:rsid w:val="00772D2C"/>
    <w:rsid w:val="00772D69"/>
    <w:rsid w:val="00772F03"/>
    <w:rsid w:val="00773509"/>
    <w:rsid w:val="0077356A"/>
    <w:rsid w:val="00773832"/>
    <w:rsid w:val="007742AB"/>
    <w:rsid w:val="00774B4A"/>
    <w:rsid w:val="007750C5"/>
    <w:rsid w:val="00776465"/>
    <w:rsid w:val="007764E0"/>
    <w:rsid w:val="0077723C"/>
    <w:rsid w:val="00777F00"/>
    <w:rsid w:val="00780556"/>
    <w:rsid w:val="00780844"/>
    <w:rsid w:val="00780D8F"/>
    <w:rsid w:val="007814EE"/>
    <w:rsid w:val="00781604"/>
    <w:rsid w:val="00782404"/>
    <w:rsid w:val="00782FF6"/>
    <w:rsid w:val="007831EE"/>
    <w:rsid w:val="007835B9"/>
    <w:rsid w:val="00784488"/>
    <w:rsid w:val="007847A3"/>
    <w:rsid w:val="0078613A"/>
    <w:rsid w:val="00786818"/>
    <w:rsid w:val="00786F14"/>
    <w:rsid w:val="00787E8A"/>
    <w:rsid w:val="00790304"/>
    <w:rsid w:val="00790385"/>
    <w:rsid w:val="007911DA"/>
    <w:rsid w:val="007919C2"/>
    <w:rsid w:val="00792020"/>
    <w:rsid w:val="007920F2"/>
    <w:rsid w:val="0079246D"/>
    <w:rsid w:val="00792966"/>
    <w:rsid w:val="00792A42"/>
    <w:rsid w:val="00792CD3"/>
    <w:rsid w:val="00792E0B"/>
    <w:rsid w:val="00792E49"/>
    <w:rsid w:val="00792EC5"/>
    <w:rsid w:val="007931EC"/>
    <w:rsid w:val="00793331"/>
    <w:rsid w:val="0079349A"/>
    <w:rsid w:val="00793D41"/>
    <w:rsid w:val="0079461F"/>
    <w:rsid w:val="00794888"/>
    <w:rsid w:val="0079516B"/>
    <w:rsid w:val="0079618D"/>
    <w:rsid w:val="0079653E"/>
    <w:rsid w:val="007967E2"/>
    <w:rsid w:val="00797525"/>
    <w:rsid w:val="007A0967"/>
    <w:rsid w:val="007A17A4"/>
    <w:rsid w:val="007A1F50"/>
    <w:rsid w:val="007A2462"/>
    <w:rsid w:val="007A2B4E"/>
    <w:rsid w:val="007A3EA1"/>
    <w:rsid w:val="007A510E"/>
    <w:rsid w:val="007A5497"/>
    <w:rsid w:val="007A6C95"/>
    <w:rsid w:val="007A6E05"/>
    <w:rsid w:val="007A7827"/>
    <w:rsid w:val="007A7BA1"/>
    <w:rsid w:val="007B0006"/>
    <w:rsid w:val="007B01D7"/>
    <w:rsid w:val="007B1552"/>
    <w:rsid w:val="007B1615"/>
    <w:rsid w:val="007B2E8D"/>
    <w:rsid w:val="007B336C"/>
    <w:rsid w:val="007B515F"/>
    <w:rsid w:val="007B623E"/>
    <w:rsid w:val="007B65C7"/>
    <w:rsid w:val="007C0008"/>
    <w:rsid w:val="007C0F42"/>
    <w:rsid w:val="007C1D80"/>
    <w:rsid w:val="007C38CC"/>
    <w:rsid w:val="007C396C"/>
    <w:rsid w:val="007C3AEC"/>
    <w:rsid w:val="007C3C53"/>
    <w:rsid w:val="007C3EBA"/>
    <w:rsid w:val="007C4199"/>
    <w:rsid w:val="007C5820"/>
    <w:rsid w:val="007C5B09"/>
    <w:rsid w:val="007C5C88"/>
    <w:rsid w:val="007C6E03"/>
    <w:rsid w:val="007C7342"/>
    <w:rsid w:val="007C7DC1"/>
    <w:rsid w:val="007D065E"/>
    <w:rsid w:val="007D0772"/>
    <w:rsid w:val="007D079E"/>
    <w:rsid w:val="007D0822"/>
    <w:rsid w:val="007D097C"/>
    <w:rsid w:val="007D231A"/>
    <w:rsid w:val="007D234B"/>
    <w:rsid w:val="007D3AA2"/>
    <w:rsid w:val="007D4FDC"/>
    <w:rsid w:val="007D5090"/>
    <w:rsid w:val="007D575C"/>
    <w:rsid w:val="007D581A"/>
    <w:rsid w:val="007D585D"/>
    <w:rsid w:val="007D58E7"/>
    <w:rsid w:val="007D5E19"/>
    <w:rsid w:val="007D5E26"/>
    <w:rsid w:val="007D5E59"/>
    <w:rsid w:val="007D61EF"/>
    <w:rsid w:val="007D6A17"/>
    <w:rsid w:val="007D6C85"/>
    <w:rsid w:val="007D75DA"/>
    <w:rsid w:val="007D7C90"/>
    <w:rsid w:val="007E1AF2"/>
    <w:rsid w:val="007E1E15"/>
    <w:rsid w:val="007E3737"/>
    <w:rsid w:val="007E4426"/>
    <w:rsid w:val="007E48B7"/>
    <w:rsid w:val="007E54C0"/>
    <w:rsid w:val="007E6078"/>
    <w:rsid w:val="007E67A7"/>
    <w:rsid w:val="007E6F01"/>
    <w:rsid w:val="007E755B"/>
    <w:rsid w:val="007F1C9D"/>
    <w:rsid w:val="007F2328"/>
    <w:rsid w:val="007F29C1"/>
    <w:rsid w:val="007F40F2"/>
    <w:rsid w:val="007F49D5"/>
    <w:rsid w:val="007F55C2"/>
    <w:rsid w:val="007F66F2"/>
    <w:rsid w:val="007F6764"/>
    <w:rsid w:val="007F76A3"/>
    <w:rsid w:val="007F77A9"/>
    <w:rsid w:val="007F7F5F"/>
    <w:rsid w:val="00800E4F"/>
    <w:rsid w:val="00801855"/>
    <w:rsid w:val="008022A9"/>
    <w:rsid w:val="00802B02"/>
    <w:rsid w:val="00803540"/>
    <w:rsid w:val="008035EB"/>
    <w:rsid w:val="00803CAB"/>
    <w:rsid w:val="00803EE6"/>
    <w:rsid w:val="0080401F"/>
    <w:rsid w:val="00804138"/>
    <w:rsid w:val="008041DD"/>
    <w:rsid w:val="00804818"/>
    <w:rsid w:val="00804E0C"/>
    <w:rsid w:val="00805A2F"/>
    <w:rsid w:val="00805B9E"/>
    <w:rsid w:val="00805E8E"/>
    <w:rsid w:val="00806247"/>
    <w:rsid w:val="00807DCA"/>
    <w:rsid w:val="00807F37"/>
    <w:rsid w:val="00810186"/>
    <w:rsid w:val="008108A7"/>
    <w:rsid w:val="00810B90"/>
    <w:rsid w:val="00810F83"/>
    <w:rsid w:val="008114E4"/>
    <w:rsid w:val="0081302E"/>
    <w:rsid w:val="0081345C"/>
    <w:rsid w:val="0081351F"/>
    <w:rsid w:val="00813669"/>
    <w:rsid w:val="00813786"/>
    <w:rsid w:val="0081423B"/>
    <w:rsid w:val="00814321"/>
    <w:rsid w:val="008144A6"/>
    <w:rsid w:val="00815A14"/>
    <w:rsid w:val="00815AC4"/>
    <w:rsid w:val="00815EDB"/>
    <w:rsid w:val="00820C6C"/>
    <w:rsid w:val="0082172E"/>
    <w:rsid w:val="00822A7E"/>
    <w:rsid w:val="008231E8"/>
    <w:rsid w:val="00823569"/>
    <w:rsid w:val="0082389F"/>
    <w:rsid w:val="00823DBF"/>
    <w:rsid w:val="00824D87"/>
    <w:rsid w:val="00825195"/>
    <w:rsid w:val="00825665"/>
    <w:rsid w:val="00825C45"/>
    <w:rsid w:val="00825EA9"/>
    <w:rsid w:val="00827DC6"/>
    <w:rsid w:val="00827EF6"/>
    <w:rsid w:val="00832A02"/>
    <w:rsid w:val="00832BCA"/>
    <w:rsid w:val="008338A6"/>
    <w:rsid w:val="00835070"/>
    <w:rsid w:val="0083520E"/>
    <w:rsid w:val="00836CAF"/>
    <w:rsid w:val="00837705"/>
    <w:rsid w:val="00837F4A"/>
    <w:rsid w:val="00841345"/>
    <w:rsid w:val="0084185B"/>
    <w:rsid w:val="008429BA"/>
    <w:rsid w:val="00842D82"/>
    <w:rsid w:val="00842E10"/>
    <w:rsid w:val="00844344"/>
    <w:rsid w:val="00844954"/>
    <w:rsid w:val="00844C41"/>
    <w:rsid w:val="00844CB0"/>
    <w:rsid w:val="0084556F"/>
    <w:rsid w:val="008457A1"/>
    <w:rsid w:val="008458BD"/>
    <w:rsid w:val="00845BAE"/>
    <w:rsid w:val="008469FF"/>
    <w:rsid w:val="00846BC4"/>
    <w:rsid w:val="00847AF5"/>
    <w:rsid w:val="008505AA"/>
    <w:rsid w:val="00850704"/>
    <w:rsid w:val="008507F7"/>
    <w:rsid w:val="00850C87"/>
    <w:rsid w:val="0085151F"/>
    <w:rsid w:val="00851C08"/>
    <w:rsid w:val="0085229E"/>
    <w:rsid w:val="008529A6"/>
    <w:rsid w:val="0085325B"/>
    <w:rsid w:val="00853874"/>
    <w:rsid w:val="00853CA3"/>
    <w:rsid w:val="008552A9"/>
    <w:rsid w:val="00855493"/>
    <w:rsid w:val="008555C2"/>
    <w:rsid w:val="008555C4"/>
    <w:rsid w:val="00855E60"/>
    <w:rsid w:val="008567E2"/>
    <w:rsid w:val="00856CC8"/>
    <w:rsid w:val="00856FDC"/>
    <w:rsid w:val="00857245"/>
    <w:rsid w:val="00857965"/>
    <w:rsid w:val="00857AD7"/>
    <w:rsid w:val="00857B79"/>
    <w:rsid w:val="00860214"/>
    <w:rsid w:val="00860477"/>
    <w:rsid w:val="00860C0B"/>
    <w:rsid w:val="0086100A"/>
    <w:rsid w:val="00861033"/>
    <w:rsid w:val="00862A44"/>
    <w:rsid w:val="008631D1"/>
    <w:rsid w:val="00863CF6"/>
    <w:rsid w:val="0086427B"/>
    <w:rsid w:val="008644FA"/>
    <w:rsid w:val="00866718"/>
    <w:rsid w:val="00867502"/>
    <w:rsid w:val="00867820"/>
    <w:rsid w:val="00867B28"/>
    <w:rsid w:val="00871048"/>
    <w:rsid w:val="008715DA"/>
    <w:rsid w:val="008718AA"/>
    <w:rsid w:val="008734B3"/>
    <w:rsid w:val="008739DF"/>
    <w:rsid w:val="00873F89"/>
    <w:rsid w:val="00874457"/>
    <w:rsid w:val="0087482D"/>
    <w:rsid w:val="008752F8"/>
    <w:rsid w:val="00876D07"/>
    <w:rsid w:val="00877B7B"/>
    <w:rsid w:val="00880061"/>
    <w:rsid w:val="00880409"/>
    <w:rsid w:val="008814A5"/>
    <w:rsid w:val="00881A7F"/>
    <w:rsid w:val="00881B47"/>
    <w:rsid w:val="00881B53"/>
    <w:rsid w:val="00882160"/>
    <w:rsid w:val="0088381F"/>
    <w:rsid w:val="0088487F"/>
    <w:rsid w:val="00885C29"/>
    <w:rsid w:val="00887393"/>
    <w:rsid w:val="008873AF"/>
    <w:rsid w:val="00887449"/>
    <w:rsid w:val="00890373"/>
    <w:rsid w:val="00890DF6"/>
    <w:rsid w:val="0089252F"/>
    <w:rsid w:val="00895468"/>
    <w:rsid w:val="00895E5F"/>
    <w:rsid w:val="0089630A"/>
    <w:rsid w:val="00896A37"/>
    <w:rsid w:val="00897665"/>
    <w:rsid w:val="00897932"/>
    <w:rsid w:val="008A0063"/>
    <w:rsid w:val="008A04E9"/>
    <w:rsid w:val="008A06CC"/>
    <w:rsid w:val="008A1110"/>
    <w:rsid w:val="008A123D"/>
    <w:rsid w:val="008A1ED1"/>
    <w:rsid w:val="008A1FE3"/>
    <w:rsid w:val="008A25AD"/>
    <w:rsid w:val="008A3068"/>
    <w:rsid w:val="008A3476"/>
    <w:rsid w:val="008A3B2F"/>
    <w:rsid w:val="008A4128"/>
    <w:rsid w:val="008A44B1"/>
    <w:rsid w:val="008A44F8"/>
    <w:rsid w:val="008A4DAA"/>
    <w:rsid w:val="008A506F"/>
    <w:rsid w:val="008A57EC"/>
    <w:rsid w:val="008A64CC"/>
    <w:rsid w:val="008A6CB0"/>
    <w:rsid w:val="008A6DFB"/>
    <w:rsid w:val="008A7281"/>
    <w:rsid w:val="008B01A2"/>
    <w:rsid w:val="008B2246"/>
    <w:rsid w:val="008B262E"/>
    <w:rsid w:val="008B2711"/>
    <w:rsid w:val="008B2A69"/>
    <w:rsid w:val="008B2E88"/>
    <w:rsid w:val="008B38FB"/>
    <w:rsid w:val="008B3BE4"/>
    <w:rsid w:val="008B4076"/>
    <w:rsid w:val="008B43F6"/>
    <w:rsid w:val="008B49E7"/>
    <w:rsid w:val="008B5BEB"/>
    <w:rsid w:val="008B68C6"/>
    <w:rsid w:val="008C0831"/>
    <w:rsid w:val="008C08B2"/>
    <w:rsid w:val="008C0E1B"/>
    <w:rsid w:val="008C2B82"/>
    <w:rsid w:val="008C2F32"/>
    <w:rsid w:val="008C3391"/>
    <w:rsid w:val="008C4FA3"/>
    <w:rsid w:val="008C536D"/>
    <w:rsid w:val="008C5757"/>
    <w:rsid w:val="008C57A9"/>
    <w:rsid w:val="008C5B30"/>
    <w:rsid w:val="008C5BC3"/>
    <w:rsid w:val="008C65B6"/>
    <w:rsid w:val="008C67A9"/>
    <w:rsid w:val="008C6BEE"/>
    <w:rsid w:val="008C6F88"/>
    <w:rsid w:val="008D021E"/>
    <w:rsid w:val="008D1312"/>
    <w:rsid w:val="008D134E"/>
    <w:rsid w:val="008D1E77"/>
    <w:rsid w:val="008D1EAD"/>
    <w:rsid w:val="008D2421"/>
    <w:rsid w:val="008D28C7"/>
    <w:rsid w:val="008D28DE"/>
    <w:rsid w:val="008D53E1"/>
    <w:rsid w:val="008D5427"/>
    <w:rsid w:val="008D5D2B"/>
    <w:rsid w:val="008D69D3"/>
    <w:rsid w:val="008D6A5F"/>
    <w:rsid w:val="008D7D9C"/>
    <w:rsid w:val="008D7DAD"/>
    <w:rsid w:val="008E0150"/>
    <w:rsid w:val="008E0392"/>
    <w:rsid w:val="008E0D26"/>
    <w:rsid w:val="008E1801"/>
    <w:rsid w:val="008E18EE"/>
    <w:rsid w:val="008E1F2E"/>
    <w:rsid w:val="008E251A"/>
    <w:rsid w:val="008E2EA4"/>
    <w:rsid w:val="008E42AB"/>
    <w:rsid w:val="008E4410"/>
    <w:rsid w:val="008E4B6F"/>
    <w:rsid w:val="008E5968"/>
    <w:rsid w:val="008E5EBB"/>
    <w:rsid w:val="008E5FF9"/>
    <w:rsid w:val="008E60DF"/>
    <w:rsid w:val="008E65D5"/>
    <w:rsid w:val="008E6DC4"/>
    <w:rsid w:val="008E7808"/>
    <w:rsid w:val="008E784C"/>
    <w:rsid w:val="008E7EEC"/>
    <w:rsid w:val="008F0529"/>
    <w:rsid w:val="008F1D8A"/>
    <w:rsid w:val="008F2AD0"/>
    <w:rsid w:val="008F2C88"/>
    <w:rsid w:val="008F2DBC"/>
    <w:rsid w:val="008F2E57"/>
    <w:rsid w:val="008F3E5A"/>
    <w:rsid w:val="008F4489"/>
    <w:rsid w:val="008F5350"/>
    <w:rsid w:val="008F60E7"/>
    <w:rsid w:val="009000E6"/>
    <w:rsid w:val="00900235"/>
    <w:rsid w:val="0090095D"/>
    <w:rsid w:val="009017BA"/>
    <w:rsid w:val="00902AB2"/>
    <w:rsid w:val="009035D1"/>
    <w:rsid w:val="009047D9"/>
    <w:rsid w:val="00904BD0"/>
    <w:rsid w:val="00904C12"/>
    <w:rsid w:val="00904DAA"/>
    <w:rsid w:val="0090689F"/>
    <w:rsid w:val="00906AEF"/>
    <w:rsid w:val="00906BBB"/>
    <w:rsid w:val="00906E9E"/>
    <w:rsid w:val="0090778C"/>
    <w:rsid w:val="00910981"/>
    <w:rsid w:val="00910F48"/>
    <w:rsid w:val="0091135A"/>
    <w:rsid w:val="00911DF4"/>
    <w:rsid w:val="0091209F"/>
    <w:rsid w:val="0091434F"/>
    <w:rsid w:val="0091467E"/>
    <w:rsid w:val="00914B83"/>
    <w:rsid w:val="0091536B"/>
    <w:rsid w:val="009155B5"/>
    <w:rsid w:val="009156A9"/>
    <w:rsid w:val="00916020"/>
    <w:rsid w:val="00916439"/>
    <w:rsid w:val="00916795"/>
    <w:rsid w:val="009174AA"/>
    <w:rsid w:val="00917558"/>
    <w:rsid w:val="00917A53"/>
    <w:rsid w:val="009206EA"/>
    <w:rsid w:val="009209D5"/>
    <w:rsid w:val="00920DF1"/>
    <w:rsid w:val="009212D2"/>
    <w:rsid w:val="00921FD3"/>
    <w:rsid w:val="00922851"/>
    <w:rsid w:val="00922EB6"/>
    <w:rsid w:val="0092436C"/>
    <w:rsid w:val="00924E46"/>
    <w:rsid w:val="00925155"/>
    <w:rsid w:val="00925C2D"/>
    <w:rsid w:val="00926E67"/>
    <w:rsid w:val="00927C68"/>
    <w:rsid w:val="009304C3"/>
    <w:rsid w:val="00930AED"/>
    <w:rsid w:val="00930D4A"/>
    <w:rsid w:val="009319C4"/>
    <w:rsid w:val="0093226B"/>
    <w:rsid w:val="00932B52"/>
    <w:rsid w:val="00932BBD"/>
    <w:rsid w:val="00933CBD"/>
    <w:rsid w:val="009342A2"/>
    <w:rsid w:val="009342FE"/>
    <w:rsid w:val="0093518A"/>
    <w:rsid w:val="0093759E"/>
    <w:rsid w:val="00937D72"/>
    <w:rsid w:val="00940016"/>
    <w:rsid w:val="00941A1B"/>
    <w:rsid w:val="00944E71"/>
    <w:rsid w:val="00945B29"/>
    <w:rsid w:val="00946102"/>
    <w:rsid w:val="00946C01"/>
    <w:rsid w:val="00947514"/>
    <w:rsid w:val="00947BDC"/>
    <w:rsid w:val="00950672"/>
    <w:rsid w:val="00950EAC"/>
    <w:rsid w:val="00951536"/>
    <w:rsid w:val="00951562"/>
    <w:rsid w:val="00951BD2"/>
    <w:rsid w:val="00951E40"/>
    <w:rsid w:val="00952126"/>
    <w:rsid w:val="00952CEF"/>
    <w:rsid w:val="00955515"/>
    <w:rsid w:val="00955BAD"/>
    <w:rsid w:val="00960609"/>
    <w:rsid w:val="00960EE4"/>
    <w:rsid w:val="00961B16"/>
    <w:rsid w:val="00962A0C"/>
    <w:rsid w:val="00962BA2"/>
    <w:rsid w:val="0096314A"/>
    <w:rsid w:val="00963194"/>
    <w:rsid w:val="00963B41"/>
    <w:rsid w:val="00963C6B"/>
    <w:rsid w:val="00964878"/>
    <w:rsid w:val="00964ABC"/>
    <w:rsid w:val="00964CD7"/>
    <w:rsid w:val="009679D7"/>
    <w:rsid w:val="00967F26"/>
    <w:rsid w:val="00970A59"/>
    <w:rsid w:val="00970E02"/>
    <w:rsid w:val="009714A8"/>
    <w:rsid w:val="00971861"/>
    <w:rsid w:val="00972120"/>
    <w:rsid w:val="0097277D"/>
    <w:rsid w:val="009728C2"/>
    <w:rsid w:val="00973A4B"/>
    <w:rsid w:val="00974B4C"/>
    <w:rsid w:val="00974E65"/>
    <w:rsid w:val="00977612"/>
    <w:rsid w:val="009776DB"/>
    <w:rsid w:val="00980B5B"/>
    <w:rsid w:val="00980E2A"/>
    <w:rsid w:val="00981021"/>
    <w:rsid w:val="009810A0"/>
    <w:rsid w:val="00981BD1"/>
    <w:rsid w:val="00981ECF"/>
    <w:rsid w:val="00982F5E"/>
    <w:rsid w:val="00984BF5"/>
    <w:rsid w:val="0098520A"/>
    <w:rsid w:val="0098549A"/>
    <w:rsid w:val="0098593F"/>
    <w:rsid w:val="00985C42"/>
    <w:rsid w:val="0098678A"/>
    <w:rsid w:val="0098696F"/>
    <w:rsid w:val="0098753F"/>
    <w:rsid w:val="00987E5F"/>
    <w:rsid w:val="00990279"/>
    <w:rsid w:val="0099204F"/>
    <w:rsid w:val="009927CC"/>
    <w:rsid w:val="0099350E"/>
    <w:rsid w:val="00993A01"/>
    <w:rsid w:val="00993D27"/>
    <w:rsid w:val="00993EB3"/>
    <w:rsid w:val="00994967"/>
    <w:rsid w:val="00995A79"/>
    <w:rsid w:val="00996D08"/>
    <w:rsid w:val="00996D51"/>
    <w:rsid w:val="00997393"/>
    <w:rsid w:val="009A2220"/>
    <w:rsid w:val="009A27E1"/>
    <w:rsid w:val="009A31E2"/>
    <w:rsid w:val="009A3746"/>
    <w:rsid w:val="009A4529"/>
    <w:rsid w:val="009A50B8"/>
    <w:rsid w:val="009A7ADC"/>
    <w:rsid w:val="009B011F"/>
    <w:rsid w:val="009B0122"/>
    <w:rsid w:val="009B01D2"/>
    <w:rsid w:val="009B26B2"/>
    <w:rsid w:val="009B3554"/>
    <w:rsid w:val="009B3FA8"/>
    <w:rsid w:val="009B4244"/>
    <w:rsid w:val="009B46E8"/>
    <w:rsid w:val="009B4D2F"/>
    <w:rsid w:val="009B5A78"/>
    <w:rsid w:val="009B5A9F"/>
    <w:rsid w:val="009B63B5"/>
    <w:rsid w:val="009B6897"/>
    <w:rsid w:val="009B7A9F"/>
    <w:rsid w:val="009B7C52"/>
    <w:rsid w:val="009B7E5E"/>
    <w:rsid w:val="009C0B1C"/>
    <w:rsid w:val="009C25EB"/>
    <w:rsid w:val="009C28EA"/>
    <w:rsid w:val="009C2EA7"/>
    <w:rsid w:val="009C4603"/>
    <w:rsid w:val="009C4905"/>
    <w:rsid w:val="009C4B5C"/>
    <w:rsid w:val="009C658C"/>
    <w:rsid w:val="009C6634"/>
    <w:rsid w:val="009C6E09"/>
    <w:rsid w:val="009C6FD8"/>
    <w:rsid w:val="009C77A2"/>
    <w:rsid w:val="009C7A1B"/>
    <w:rsid w:val="009D0466"/>
    <w:rsid w:val="009D0A1D"/>
    <w:rsid w:val="009D1768"/>
    <w:rsid w:val="009D1F0A"/>
    <w:rsid w:val="009D28EE"/>
    <w:rsid w:val="009D3310"/>
    <w:rsid w:val="009D3762"/>
    <w:rsid w:val="009D41CB"/>
    <w:rsid w:val="009D42A8"/>
    <w:rsid w:val="009D4866"/>
    <w:rsid w:val="009D52CE"/>
    <w:rsid w:val="009D571A"/>
    <w:rsid w:val="009D630A"/>
    <w:rsid w:val="009D687C"/>
    <w:rsid w:val="009D6BA6"/>
    <w:rsid w:val="009D6D68"/>
    <w:rsid w:val="009D6D93"/>
    <w:rsid w:val="009D7557"/>
    <w:rsid w:val="009E1556"/>
    <w:rsid w:val="009E21AB"/>
    <w:rsid w:val="009E28E4"/>
    <w:rsid w:val="009E3C43"/>
    <w:rsid w:val="009E4503"/>
    <w:rsid w:val="009E551C"/>
    <w:rsid w:val="009E576F"/>
    <w:rsid w:val="009E5EA0"/>
    <w:rsid w:val="009E6118"/>
    <w:rsid w:val="009E62EC"/>
    <w:rsid w:val="009E6C28"/>
    <w:rsid w:val="009E7634"/>
    <w:rsid w:val="009E77A5"/>
    <w:rsid w:val="009F009A"/>
    <w:rsid w:val="009F09B5"/>
    <w:rsid w:val="009F09F6"/>
    <w:rsid w:val="009F0C78"/>
    <w:rsid w:val="009F0FD3"/>
    <w:rsid w:val="009F1E2B"/>
    <w:rsid w:val="009F23BA"/>
    <w:rsid w:val="009F2556"/>
    <w:rsid w:val="009F3DB6"/>
    <w:rsid w:val="009F5649"/>
    <w:rsid w:val="009F5D73"/>
    <w:rsid w:val="009F5DAB"/>
    <w:rsid w:val="009F5F12"/>
    <w:rsid w:val="009F6A67"/>
    <w:rsid w:val="00A0017E"/>
    <w:rsid w:val="00A002A8"/>
    <w:rsid w:val="00A0091B"/>
    <w:rsid w:val="00A01561"/>
    <w:rsid w:val="00A01CAF"/>
    <w:rsid w:val="00A02B87"/>
    <w:rsid w:val="00A02C2A"/>
    <w:rsid w:val="00A03216"/>
    <w:rsid w:val="00A03B92"/>
    <w:rsid w:val="00A03CCA"/>
    <w:rsid w:val="00A05112"/>
    <w:rsid w:val="00A05B54"/>
    <w:rsid w:val="00A06D36"/>
    <w:rsid w:val="00A10BEF"/>
    <w:rsid w:val="00A10D95"/>
    <w:rsid w:val="00A1197C"/>
    <w:rsid w:val="00A11B0A"/>
    <w:rsid w:val="00A121C0"/>
    <w:rsid w:val="00A12432"/>
    <w:rsid w:val="00A127F9"/>
    <w:rsid w:val="00A12D34"/>
    <w:rsid w:val="00A13F35"/>
    <w:rsid w:val="00A15A2A"/>
    <w:rsid w:val="00A1600F"/>
    <w:rsid w:val="00A178E5"/>
    <w:rsid w:val="00A17AFE"/>
    <w:rsid w:val="00A20158"/>
    <w:rsid w:val="00A20A33"/>
    <w:rsid w:val="00A20AEB"/>
    <w:rsid w:val="00A21227"/>
    <w:rsid w:val="00A21AC5"/>
    <w:rsid w:val="00A22E0F"/>
    <w:rsid w:val="00A23AC4"/>
    <w:rsid w:val="00A24032"/>
    <w:rsid w:val="00A24611"/>
    <w:rsid w:val="00A24EB1"/>
    <w:rsid w:val="00A25936"/>
    <w:rsid w:val="00A26289"/>
    <w:rsid w:val="00A26627"/>
    <w:rsid w:val="00A2714E"/>
    <w:rsid w:val="00A27254"/>
    <w:rsid w:val="00A277B0"/>
    <w:rsid w:val="00A27C28"/>
    <w:rsid w:val="00A27EB2"/>
    <w:rsid w:val="00A27FE3"/>
    <w:rsid w:val="00A30812"/>
    <w:rsid w:val="00A30E47"/>
    <w:rsid w:val="00A30E6C"/>
    <w:rsid w:val="00A31011"/>
    <w:rsid w:val="00A3156C"/>
    <w:rsid w:val="00A316C8"/>
    <w:rsid w:val="00A31707"/>
    <w:rsid w:val="00A3199C"/>
    <w:rsid w:val="00A328F1"/>
    <w:rsid w:val="00A331F5"/>
    <w:rsid w:val="00A33252"/>
    <w:rsid w:val="00A33FEF"/>
    <w:rsid w:val="00A35FA8"/>
    <w:rsid w:val="00A3672A"/>
    <w:rsid w:val="00A37410"/>
    <w:rsid w:val="00A376AD"/>
    <w:rsid w:val="00A37742"/>
    <w:rsid w:val="00A378A6"/>
    <w:rsid w:val="00A4121D"/>
    <w:rsid w:val="00A41379"/>
    <w:rsid w:val="00A4140D"/>
    <w:rsid w:val="00A420AB"/>
    <w:rsid w:val="00A431F1"/>
    <w:rsid w:val="00A439A1"/>
    <w:rsid w:val="00A43F84"/>
    <w:rsid w:val="00A43FE1"/>
    <w:rsid w:val="00A4419B"/>
    <w:rsid w:val="00A44482"/>
    <w:rsid w:val="00A4450F"/>
    <w:rsid w:val="00A449D9"/>
    <w:rsid w:val="00A44E4C"/>
    <w:rsid w:val="00A4526A"/>
    <w:rsid w:val="00A45864"/>
    <w:rsid w:val="00A45AB4"/>
    <w:rsid w:val="00A4608F"/>
    <w:rsid w:val="00A4638A"/>
    <w:rsid w:val="00A4678D"/>
    <w:rsid w:val="00A46CEC"/>
    <w:rsid w:val="00A51417"/>
    <w:rsid w:val="00A51AF2"/>
    <w:rsid w:val="00A52DFC"/>
    <w:rsid w:val="00A535E7"/>
    <w:rsid w:val="00A55BC5"/>
    <w:rsid w:val="00A5626F"/>
    <w:rsid w:val="00A56B57"/>
    <w:rsid w:val="00A57B97"/>
    <w:rsid w:val="00A602FE"/>
    <w:rsid w:val="00A6041D"/>
    <w:rsid w:val="00A60C49"/>
    <w:rsid w:val="00A6276B"/>
    <w:rsid w:val="00A63414"/>
    <w:rsid w:val="00A6362D"/>
    <w:rsid w:val="00A6379B"/>
    <w:rsid w:val="00A63B87"/>
    <w:rsid w:val="00A64161"/>
    <w:rsid w:val="00A64C15"/>
    <w:rsid w:val="00A65487"/>
    <w:rsid w:val="00A65B38"/>
    <w:rsid w:val="00A65C64"/>
    <w:rsid w:val="00A660E6"/>
    <w:rsid w:val="00A6611E"/>
    <w:rsid w:val="00A66755"/>
    <w:rsid w:val="00A66859"/>
    <w:rsid w:val="00A668A8"/>
    <w:rsid w:val="00A675E2"/>
    <w:rsid w:val="00A67748"/>
    <w:rsid w:val="00A67BE4"/>
    <w:rsid w:val="00A70059"/>
    <w:rsid w:val="00A70966"/>
    <w:rsid w:val="00A70C7A"/>
    <w:rsid w:val="00A70EA7"/>
    <w:rsid w:val="00A71C92"/>
    <w:rsid w:val="00A71D01"/>
    <w:rsid w:val="00A71D24"/>
    <w:rsid w:val="00A71DB6"/>
    <w:rsid w:val="00A722BB"/>
    <w:rsid w:val="00A72443"/>
    <w:rsid w:val="00A72D02"/>
    <w:rsid w:val="00A732D5"/>
    <w:rsid w:val="00A735F6"/>
    <w:rsid w:val="00A737D6"/>
    <w:rsid w:val="00A73BA2"/>
    <w:rsid w:val="00A74687"/>
    <w:rsid w:val="00A74BC7"/>
    <w:rsid w:val="00A74DE4"/>
    <w:rsid w:val="00A752B1"/>
    <w:rsid w:val="00A753A3"/>
    <w:rsid w:val="00A756C4"/>
    <w:rsid w:val="00A7602C"/>
    <w:rsid w:val="00A76E6A"/>
    <w:rsid w:val="00A76FF5"/>
    <w:rsid w:val="00A77191"/>
    <w:rsid w:val="00A774DA"/>
    <w:rsid w:val="00A80B9D"/>
    <w:rsid w:val="00A81F6F"/>
    <w:rsid w:val="00A829BB"/>
    <w:rsid w:val="00A83CD4"/>
    <w:rsid w:val="00A83ED6"/>
    <w:rsid w:val="00A84233"/>
    <w:rsid w:val="00A84538"/>
    <w:rsid w:val="00A84D26"/>
    <w:rsid w:val="00A8521C"/>
    <w:rsid w:val="00A85774"/>
    <w:rsid w:val="00A8582B"/>
    <w:rsid w:val="00A86663"/>
    <w:rsid w:val="00A86B68"/>
    <w:rsid w:val="00A86EDE"/>
    <w:rsid w:val="00A901A5"/>
    <w:rsid w:val="00A90D8D"/>
    <w:rsid w:val="00A9109C"/>
    <w:rsid w:val="00A9114F"/>
    <w:rsid w:val="00A914D2"/>
    <w:rsid w:val="00A91D74"/>
    <w:rsid w:val="00A922CE"/>
    <w:rsid w:val="00A9292E"/>
    <w:rsid w:val="00A93360"/>
    <w:rsid w:val="00A93590"/>
    <w:rsid w:val="00A93610"/>
    <w:rsid w:val="00A936F9"/>
    <w:rsid w:val="00A9397D"/>
    <w:rsid w:val="00A93C77"/>
    <w:rsid w:val="00A94748"/>
    <w:rsid w:val="00A94FD0"/>
    <w:rsid w:val="00A9567E"/>
    <w:rsid w:val="00A95A86"/>
    <w:rsid w:val="00A9633A"/>
    <w:rsid w:val="00A963D6"/>
    <w:rsid w:val="00A968E1"/>
    <w:rsid w:val="00A96F38"/>
    <w:rsid w:val="00A97034"/>
    <w:rsid w:val="00AA00C1"/>
    <w:rsid w:val="00AA0162"/>
    <w:rsid w:val="00AA0B5A"/>
    <w:rsid w:val="00AA0E02"/>
    <w:rsid w:val="00AA13AD"/>
    <w:rsid w:val="00AA19F3"/>
    <w:rsid w:val="00AA27CB"/>
    <w:rsid w:val="00AA29CF"/>
    <w:rsid w:val="00AA2AEE"/>
    <w:rsid w:val="00AA31AF"/>
    <w:rsid w:val="00AA3232"/>
    <w:rsid w:val="00AA4462"/>
    <w:rsid w:val="00AA45DA"/>
    <w:rsid w:val="00AA4712"/>
    <w:rsid w:val="00AA5166"/>
    <w:rsid w:val="00AA51D1"/>
    <w:rsid w:val="00AA565D"/>
    <w:rsid w:val="00AA6BFA"/>
    <w:rsid w:val="00AA7BA3"/>
    <w:rsid w:val="00AA7C38"/>
    <w:rsid w:val="00AB0153"/>
    <w:rsid w:val="00AB038C"/>
    <w:rsid w:val="00AB0E93"/>
    <w:rsid w:val="00AB1482"/>
    <w:rsid w:val="00AB2D79"/>
    <w:rsid w:val="00AB30AF"/>
    <w:rsid w:val="00AB33FB"/>
    <w:rsid w:val="00AB3A2D"/>
    <w:rsid w:val="00AB3EFC"/>
    <w:rsid w:val="00AB3F8D"/>
    <w:rsid w:val="00AB4C80"/>
    <w:rsid w:val="00AB5270"/>
    <w:rsid w:val="00AB5D5D"/>
    <w:rsid w:val="00AB6E36"/>
    <w:rsid w:val="00AB72DA"/>
    <w:rsid w:val="00AB7460"/>
    <w:rsid w:val="00AB7588"/>
    <w:rsid w:val="00AB787C"/>
    <w:rsid w:val="00AB7D1F"/>
    <w:rsid w:val="00AB7FB8"/>
    <w:rsid w:val="00AC025D"/>
    <w:rsid w:val="00AC037E"/>
    <w:rsid w:val="00AC1967"/>
    <w:rsid w:val="00AC1E16"/>
    <w:rsid w:val="00AC1F35"/>
    <w:rsid w:val="00AC23E7"/>
    <w:rsid w:val="00AC2569"/>
    <w:rsid w:val="00AC3EDB"/>
    <w:rsid w:val="00AC4978"/>
    <w:rsid w:val="00AC502E"/>
    <w:rsid w:val="00AC6606"/>
    <w:rsid w:val="00AC684D"/>
    <w:rsid w:val="00AC69C2"/>
    <w:rsid w:val="00AD044C"/>
    <w:rsid w:val="00AD0B27"/>
    <w:rsid w:val="00AD0C1A"/>
    <w:rsid w:val="00AD10F8"/>
    <w:rsid w:val="00AD1484"/>
    <w:rsid w:val="00AD2624"/>
    <w:rsid w:val="00AD3238"/>
    <w:rsid w:val="00AD3B18"/>
    <w:rsid w:val="00AD3D51"/>
    <w:rsid w:val="00AD467C"/>
    <w:rsid w:val="00AD4785"/>
    <w:rsid w:val="00AD47C2"/>
    <w:rsid w:val="00AD5C72"/>
    <w:rsid w:val="00AD62E8"/>
    <w:rsid w:val="00AD6458"/>
    <w:rsid w:val="00AD6E33"/>
    <w:rsid w:val="00AD70EB"/>
    <w:rsid w:val="00AE0998"/>
    <w:rsid w:val="00AE0B76"/>
    <w:rsid w:val="00AE15DF"/>
    <w:rsid w:val="00AE21C9"/>
    <w:rsid w:val="00AE3363"/>
    <w:rsid w:val="00AE38D6"/>
    <w:rsid w:val="00AE398F"/>
    <w:rsid w:val="00AE5066"/>
    <w:rsid w:val="00AE5512"/>
    <w:rsid w:val="00AE57BF"/>
    <w:rsid w:val="00AE5E3B"/>
    <w:rsid w:val="00AE63E6"/>
    <w:rsid w:val="00AE6EF4"/>
    <w:rsid w:val="00AE71FF"/>
    <w:rsid w:val="00AE77BF"/>
    <w:rsid w:val="00AE7B6A"/>
    <w:rsid w:val="00AE7DF2"/>
    <w:rsid w:val="00AF0097"/>
    <w:rsid w:val="00AF02CC"/>
    <w:rsid w:val="00AF216C"/>
    <w:rsid w:val="00AF2B68"/>
    <w:rsid w:val="00AF4448"/>
    <w:rsid w:val="00AF4C0E"/>
    <w:rsid w:val="00AF54D5"/>
    <w:rsid w:val="00AF5963"/>
    <w:rsid w:val="00AF5A6C"/>
    <w:rsid w:val="00AF611D"/>
    <w:rsid w:val="00AF6491"/>
    <w:rsid w:val="00AF65F3"/>
    <w:rsid w:val="00AF74EC"/>
    <w:rsid w:val="00AF7932"/>
    <w:rsid w:val="00AF7A18"/>
    <w:rsid w:val="00AF7CAE"/>
    <w:rsid w:val="00AF7DFC"/>
    <w:rsid w:val="00AF7FA6"/>
    <w:rsid w:val="00B00E0D"/>
    <w:rsid w:val="00B012E1"/>
    <w:rsid w:val="00B01673"/>
    <w:rsid w:val="00B01AE2"/>
    <w:rsid w:val="00B01DBB"/>
    <w:rsid w:val="00B023F0"/>
    <w:rsid w:val="00B026CA"/>
    <w:rsid w:val="00B031BA"/>
    <w:rsid w:val="00B03DB8"/>
    <w:rsid w:val="00B054B4"/>
    <w:rsid w:val="00B05872"/>
    <w:rsid w:val="00B05A71"/>
    <w:rsid w:val="00B06075"/>
    <w:rsid w:val="00B069D9"/>
    <w:rsid w:val="00B10A8D"/>
    <w:rsid w:val="00B118DE"/>
    <w:rsid w:val="00B11C9E"/>
    <w:rsid w:val="00B12248"/>
    <w:rsid w:val="00B124AE"/>
    <w:rsid w:val="00B13040"/>
    <w:rsid w:val="00B13912"/>
    <w:rsid w:val="00B13B27"/>
    <w:rsid w:val="00B1415C"/>
    <w:rsid w:val="00B145E2"/>
    <w:rsid w:val="00B14D63"/>
    <w:rsid w:val="00B15197"/>
    <w:rsid w:val="00B15450"/>
    <w:rsid w:val="00B15B86"/>
    <w:rsid w:val="00B15C1D"/>
    <w:rsid w:val="00B15CD7"/>
    <w:rsid w:val="00B1620A"/>
    <w:rsid w:val="00B16E88"/>
    <w:rsid w:val="00B17980"/>
    <w:rsid w:val="00B179DA"/>
    <w:rsid w:val="00B2006C"/>
    <w:rsid w:val="00B20657"/>
    <w:rsid w:val="00B2119E"/>
    <w:rsid w:val="00B2181E"/>
    <w:rsid w:val="00B21F16"/>
    <w:rsid w:val="00B249CE"/>
    <w:rsid w:val="00B25071"/>
    <w:rsid w:val="00B2588A"/>
    <w:rsid w:val="00B2653D"/>
    <w:rsid w:val="00B26B9E"/>
    <w:rsid w:val="00B270F2"/>
    <w:rsid w:val="00B27F8F"/>
    <w:rsid w:val="00B32C55"/>
    <w:rsid w:val="00B32F2F"/>
    <w:rsid w:val="00B334DA"/>
    <w:rsid w:val="00B33A28"/>
    <w:rsid w:val="00B343BF"/>
    <w:rsid w:val="00B34BFD"/>
    <w:rsid w:val="00B35035"/>
    <w:rsid w:val="00B350BC"/>
    <w:rsid w:val="00B35500"/>
    <w:rsid w:val="00B35C6D"/>
    <w:rsid w:val="00B35D1B"/>
    <w:rsid w:val="00B36CAA"/>
    <w:rsid w:val="00B40295"/>
    <w:rsid w:val="00B40E31"/>
    <w:rsid w:val="00B4182E"/>
    <w:rsid w:val="00B41B0A"/>
    <w:rsid w:val="00B42072"/>
    <w:rsid w:val="00B4229F"/>
    <w:rsid w:val="00B44B7D"/>
    <w:rsid w:val="00B450FC"/>
    <w:rsid w:val="00B4548B"/>
    <w:rsid w:val="00B45A13"/>
    <w:rsid w:val="00B45D20"/>
    <w:rsid w:val="00B46EB5"/>
    <w:rsid w:val="00B46F0A"/>
    <w:rsid w:val="00B506D7"/>
    <w:rsid w:val="00B50914"/>
    <w:rsid w:val="00B51461"/>
    <w:rsid w:val="00B529D2"/>
    <w:rsid w:val="00B5326A"/>
    <w:rsid w:val="00B534DB"/>
    <w:rsid w:val="00B537BA"/>
    <w:rsid w:val="00B555F9"/>
    <w:rsid w:val="00B55E60"/>
    <w:rsid w:val="00B56A8B"/>
    <w:rsid w:val="00B571C2"/>
    <w:rsid w:val="00B57437"/>
    <w:rsid w:val="00B57638"/>
    <w:rsid w:val="00B57D27"/>
    <w:rsid w:val="00B57D90"/>
    <w:rsid w:val="00B6210B"/>
    <w:rsid w:val="00B624BB"/>
    <w:rsid w:val="00B63A96"/>
    <w:rsid w:val="00B653FF"/>
    <w:rsid w:val="00B654BA"/>
    <w:rsid w:val="00B662E1"/>
    <w:rsid w:val="00B67A59"/>
    <w:rsid w:val="00B67AE8"/>
    <w:rsid w:val="00B70268"/>
    <w:rsid w:val="00B7101D"/>
    <w:rsid w:val="00B71713"/>
    <w:rsid w:val="00B72AA0"/>
    <w:rsid w:val="00B745DE"/>
    <w:rsid w:val="00B74B81"/>
    <w:rsid w:val="00B77A19"/>
    <w:rsid w:val="00B77B91"/>
    <w:rsid w:val="00B77F8A"/>
    <w:rsid w:val="00B8005C"/>
    <w:rsid w:val="00B802FC"/>
    <w:rsid w:val="00B803F8"/>
    <w:rsid w:val="00B80A68"/>
    <w:rsid w:val="00B81E4F"/>
    <w:rsid w:val="00B8207B"/>
    <w:rsid w:val="00B827ED"/>
    <w:rsid w:val="00B82C92"/>
    <w:rsid w:val="00B84179"/>
    <w:rsid w:val="00B856EF"/>
    <w:rsid w:val="00B87FCB"/>
    <w:rsid w:val="00B9031A"/>
    <w:rsid w:val="00B90933"/>
    <w:rsid w:val="00B9098D"/>
    <w:rsid w:val="00B91628"/>
    <w:rsid w:val="00B91719"/>
    <w:rsid w:val="00B91BEB"/>
    <w:rsid w:val="00B923E3"/>
    <w:rsid w:val="00B92A9A"/>
    <w:rsid w:val="00B933FB"/>
    <w:rsid w:val="00B94250"/>
    <w:rsid w:val="00B94BBB"/>
    <w:rsid w:val="00B94CAF"/>
    <w:rsid w:val="00B94FC8"/>
    <w:rsid w:val="00B96115"/>
    <w:rsid w:val="00B966A4"/>
    <w:rsid w:val="00B9680B"/>
    <w:rsid w:val="00B970D5"/>
    <w:rsid w:val="00B97B17"/>
    <w:rsid w:val="00BA07C0"/>
    <w:rsid w:val="00BA1768"/>
    <w:rsid w:val="00BA1782"/>
    <w:rsid w:val="00BA1A94"/>
    <w:rsid w:val="00BA1D96"/>
    <w:rsid w:val="00BA1DB3"/>
    <w:rsid w:val="00BA23BB"/>
    <w:rsid w:val="00BA26BC"/>
    <w:rsid w:val="00BA2BC3"/>
    <w:rsid w:val="00BA35D6"/>
    <w:rsid w:val="00BA3A57"/>
    <w:rsid w:val="00BA3D3E"/>
    <w:rsid w:val="00BA3EC8"/>
    <w:rsid w:val="00BA428A"/>
    <w:rsid w:val="00BA54D5"/>
    <w:rsid w:val="00BA6365"/>
    <w:rsid w:val="00BA69A7"/>
    <w:rsid w:val="00BA6D80"/>
    <w:rsid w:val="00BA7842"/>
    <w:rsid w:val="00BA7BFE"/>
    <w:rsid w:val="00BA7EB2"/>
    <w:rsid w:val="00BB02E7"/>
    <w:rsid w:val="00BB09D8"/>
    <w:rsid w:val="00BB0A79"/>
    <w:rsid w:val="00BB0D37"/>
    <w:rsid w:val="00BB18CF"/>
    <w:rsid w:val="00BB19A3"/>
    <w:rsid w:val="00BB1C12"/>
    <w:rsid w:val="00BB2F83"/>
    <w:rsid w:val="00BB3A29"/>
    <w:rsid w:val="00BB5F7F"/>
    <w:rsid w:val="00BB64FF"/>
    <w:rsid w:val="00BB6563"/>
    <w:rsid w:val="00BB6610"/>
    <w:rsid w:val="00BB7A08"/>
    <w:rsid w:val="00BB7AE6"/>
    <w:rsid w:val="00BB7BC7"/>
    <w:rsid w:val="00BB7FA1"/>
    <w:rsid w:val="00BC07BA"/>
    <w:rsid w:val="00BC0A3C"/>
    <w:rsid w:val="00BC0F2F"/>
    <w:rsid w:val="00BC167E"/>
    <w:rsid w:val="00BC16D9"/>
    <w:rsid w:val="00BC2800"/>
    <w:rsid w:val="00BC2D5A"/>
    <w:rsid w:val="00BC378A"/>
    <w:rsid w:val="00BC3E40"/>
    <w:rsid w:val="00BC3E8F"/>
    <w:rsid w:val="00BC40A7"/>
    <w:rsid w:val="00BC462E"/>
    <w:rsid w:val="00BC4AB8"/>
    <w:rsid w:val="00BC51B1"/>
    <w:rsid w:val="00BC58DA"/>
    <w:rsid w:val="00BC5B81"/>
    <w:rsid w:val="00BC5C03"/>
    <w:rsid w:val="00BC65D8"/>
    <w:rsid w:val="00BC682D"/>
    <w:rsid w:val="00BC7356"/>
    <w:rsid w:val="00BD01AC"/>
    <w:rsid w:val="00BD0472"/>
    <w:rsid w:val="00BD0650"/>
    <w:rsid w:val="00BD0B47"/>
    <w:rsid w:val="00BD1493"/>
    <w:rsid w:val="00BD1AC4"/>
    <w:rsid w:val="00BD220B"/>
    <w:rsid w:val="00BD23FE"/>
    <w:rsid w:val="00BD25AD"/>
    <w:rsid w:val="00BD2E1E"/>
    <w:rsid w:val="00BD32F6"/>
    <w:rsid w:val="00BD57C0"/>
    <w:rsid w:val="00BD5F58"/>
    <w:rsid w:val="00BD6256"/>
    <w:rsid w:val="00BD69D1"/>
    <w:rsid w:val="00BD7639"/>
    <w:rsid w:val="00BD7901"/>
    <w:rsid w:val="00BE0721"/>
    <w:rsid w:val="00BE0CA2"/>
    <w:rsid w:val="00BE0DE1"/>
    <w:rsid w:val="00BE0F5F"/>
    <w:rsid w:val="00BE1918"/>
    <w:rsid w:val="00BE2898"/>
    <w:rsid w:val="00BE3579"/>
    <w:rsid w:val="00BE42AA"/>
    <w:rsid w:val="00BE466D"/>
    <w:rsid w:val="00BE4CC0"/>
    <w:rsid w:val="00BE54D1"/>
    <w:rsid w:val="00BE580D"/>
    <w:rsid w:val="00BE6467"/>
    <w:rsid w:val="00BE6DD8"/>
    <w:rsid w:val="00BE70F5"/>
    <w:rsid w:val="00BE715D"/>
    <w:rsid w:val="00BE7750"/>
    <w:rsid w:val="00BF1823"/>
    <w:rsid w:val="00BF18B2"/>
    <w:rsid w:val="00BF235A"/>
    <w:rsid w:val="00BF26C8"/>
    <w:rsid w:val="00BF28A2"/>
    <w:rsid w:val="00BF3D64"/>
    <w:rsid w:val="00BF4C86"/>
    <w:rsid w:val="00BF4E43"/>
    <w:rsid w:val="00BF4E4F"/>
    <w:rsid w:val="00BF5156"/>
    <w:rsid w:val="00BF6ACC"/>
    <w:rsid w:val="00BF6F4F"/>
    <w:rsid w:val="00BF7606"/>
    <w:rsid w:val="00BF7728"/>
    <w:rsid w:val="00BF7732"/>
    <w:rsid w:val="00BF7C1B"/>
    <w:rsid w:val="00C00D46"/>
    <w:rsid w:val="00C01BAB"/>
    <w:rsid w:val="00C01CE1"/>
    <w:rsid w:val="00C02E85"/>
    <w:rsid w:val="00C03589"/>
    <w:rsid w:val="00C038FF"/>
    <w:rsid w:val="00C03CC6"/>
    <w:rsid w:val="00C03D51"/>
    <w:rsid w:val="00C045A7"/>
    <w:rsid w:val="00C058A1"/>
    <w:rsid w:val="00C058C8"/>
    <w:rsid w:val="00C062DE"/>
    <w:rsid w:val="00C069E3"/>
    <w:rsid w:val="00C06B0A"/>
    <w:rsid w:val="00C07965"/>
    <w:rsid w:val="00C108F6"/>
    <w:rsid w:val="00C11130"/>
    <w:rsid w:val="00C11286"/>
    <w:rsid w:val="00C11465"/>
    <w:rsid w:val="00C130AA"/>
    <w:rsid w:val="00C13A71"/>
    <w:rsid w:val="00C13B80"/>
    <w:rsid w:val="00C143B0"/>
    <w:rsid w:val="00C1498F"/>
    <w:rsid w:val="00C1499F"/>
    <w:rsid w:val="00C1506E"/>
    <w:rsid w:val="00C150F7"/>
    <w:rsid w:val="00C16D7D"/>
    <w:rsid w:val="00C16DBC"/>
    <w:rsid w:val="00C16E44"/>
    <w:rsid w:val="00C17C1B"/>
    <w:rsid w:val="00C200AC"/>
    <w:rsid w:val="00C206C7"/>
    <w:rsid w:val="00C229FC"/>
    <w:rsid w:val="00C23E38"/>
    <w:rsid w:val="00C24045"/>
    <w:rsid w:val="00C24615"/>
    <w:rsid w:val="00C249FC"/>
    <w:rsid w:val="00C24E19"/>
    <w:rsid w:val="00C256CB"/>
    <w:rsid w:val="00C26A6F"/>
    <w:rsid w:val="00C26E96"/>
    <w:rsid w:val="00C2732A"/>
    <w:rsid w:val="00C2734E"/>
    <w:rsid w:val="00C27567"/>
    <w:rsid w:val="00C3048C"/>
    <w:rsid w:val="00C30A76"/>
    <w:rsid w:val="00C30C2B"/>
    <w:rsid w:val="00C30E2F"/>
    <w:rsid w:val="00C32400"/>
    <w:rsid w:val="00C33604"/>
    <w:rsid w:val="00C33FF3"/>
    <w:rsid w:val="00C348E7"/>
    <w:rsid w:val="00C34E9E"/>
    <w:rsid w:val="00C353BD"/>
    <w:rsid w:val="00C356DE"/>
    <w:rsid w:val="00C36796"/>
    <w:rsid w:val="00C37536"/>
    <w:rsid w:val="00C37866"/>
    <w:rsid w:val="00C4150E"/>
    <w:rsid w:val="00C41CC8"/>
    <w:rsid w:val="00C41F2B"/>
    <w:rsid w:val="00C42C75"/>
    <w:rsid w:val="00C42DC7"/>
    <w:rsid w:val="00C44D99"/>
    <w:rsid w:val="00C45452"/>
    <w:rsid w:val="00C457CD"/>
    <w:rsid w:val="00C45A63"/>
    <w:rsid w:val="00C4643E"/>
    <w:rsid w:val="00C47B34"/>
    <w:rsid w:val="00C50B6A"/>
    <w:rsid w:val="00C50E4E"/>
    <w:rsid w:val="00C51AC1"/>
    <w:rsid w:val="00C522C2"/>
    <w:rsid w:val="00C524BF"/>
    <w:rsid w:val="00C54193"/>
    <w:rsid w:val="00C5634F"/>
    <w:rsid w:val="00C56977"/>
    <w:rsid w:val="00C579B6"/>
    <w:rsid w:val="00C60BA0"/>
    <w:rsid w:val="00C61B3A"/>
    <w:rsid w:val="00C62FFD"/>
    <w:rsid w:val="00C632CE"/>
    <w:rsid w:val="00C63776"/>
    <w:rsid w:val="00C63BF5"/>
    <w:rsid w:val="00C65175"/>
    <w:rsid w:val="00C67093"/>
    <w:rsid w:val="00C671C2"/>
    <w:rsid w:val="00C67BDD"/>
    <w:rsid w:val="00C70070"/>
    <w:rsid w:val="00C70295"/>
    <w:rsid w:val="00C704E2"/>
    <w:rsid w:val="00C70D62"/>
    <w:rsid w:val="00C72359"/>
    <w:rsid w:val="00C72F1C"/>
    <w:rsid w:val="00C73A6F"/>
    <w:rsid w:val="00C73DC0"/>
    <w:rsid w:val="00C74334"/>
    <w:rsid w:val="00C74397"/>
    <w:rsid w:val="00C747A3"/>
    <w:rsid w:val="00C748D7"/>
    <w:rsid w:val="00C75D70"/>
    <w:rsid w:val="00C760B3"/>
    <w:rsid w:val="00C7648D"/>
    <w:rsid w:val="00C77051"/>
    <w:rsid w:val="00C77F36"/>
    <w:rsid w:val="00C80BBB"/>
    <w:rsid w:val="00C811AE"/>
    <w:rsid w:val="00C81DBA"/>
    <w:rsid w:val="00C81DC8"/>
    <w:rsid w:val="00C826E1"/>
    <w:rsid w:val="00C83919"/>
    <w:rsid w:val="00C83B7E"/>
    <w:rsid w:val="00C83C8A"/>
    <w:rsid w:val="00C83CAC"/>
    <w:rsid w:val="00C83D36"/>
    <w:rsid w:val="00C84840"/>
    <w:rsid w:val="00C848A2"/>
    <w:rsid w:val="00C85D35"/>
    <w:rsid w:val="00C866F5"/>
    <w:rsid w:val="00C86E36"/>
    <w:rsid w:val="00C86EB1"/>
    <w:rsid w:val="00C876DC"/>
    <w:rsid w:val="00C87CFE"/>
    <w:rsid w:val="00C9168C"/>
    <w:rsid w:val="00C91820"/>
    <w:rsid w:val="00C91D3F"/>
    <w:rsid w:val="00C91F4D"/>
    <w:rsid w:val="00C93515"/>
    <w:rsid w:val="00C93AEC"/>
    <w:rsid w:val="00C93B03"/>
    <w:rsid w:val="00C93D00"/>
    <w:rsid w:val="00C94045"/>
    <w:rsid w:val="00C94297"/>
    <w:rsid w:val="00C95807"/>
    <w:rsid w:val="00C95C3C"/>
    <w:rsid w:val="00C95FA6"/>
    <w:rsid w:val="00C963B1"/>
    <w:rsid w:val="00C9673D"/>
    <w:rsid w:val="00C9699B"/>
    <w:rsid w:val="00C96C79"/>
    <w:rsid w:val="00C96F81"/>
    <w:rsid w:val="00C97728"/>
    <w:rsid w:val="00C977BD"/>
    <w:rsid w:val="00C97C64"/>
    <w:rsid w:val="00C97FA7"/>
    <w:rsid w:val="00CA0442"/>
    <w:rsid w:val="00CA0965"/>
    <w:rsid w:val="00CA0E3A"/>
    <w:rsid w:val="00CA1744"/>
    <w:rsid w:val="00CA2263"/>
    <w:rsid w:val="00CA2C88"/>
    <w:rsid w:val="00CA2DA2"/>
    <w:rsid w:val="00CA3D9E"/>
    <w:rsid w:val="00CA3E6D"/>
    <w:rsid w:val="00CA41A4"/>
    <w:rsid w:val="00CA4307"/>
    <w:rsid w:val="00CA464C"/>
    <w:rsid w:val="00CA48F0"/>
    <w:rsid w:val="00CA5BC1"/>
    <w:rsid w:val="00CA7079"/>
    <w:rsid w:val="00CA7179"/>
    <w:rsid w:val="00CA7964"/>
    <w:rsid w:val="00CB03D4"/>
    <w:rsid w:val="00CB0657"/>
    <w:rsid w:val="00CB26AD"/>
    <w:rsid w:val="00CB2858"/>
    <w:rsid w:val="00CB2B80"/>
    <w:rsid w:val="00CB2F1C"/>
    <w:rsid w:val="00CB32C5"/>
    <w:rsid w:val="00CB3F57"/>
    <w:rsid w:val="00CB490E"/>
    <w:rsid w:val="00CB54EA"/>
    <w:rsid w:val="00CB589B"/>
    <w:rsid w:val="00CB595B"/>
    <w:rsid w:val="00CB625C"/>
    <w:rsid w:val="00CB7154"/>
    <w:rsid w:val="00CC1041"/>
    <w:rsid w:val="00CC1310"/>
    <w:rsid w:val="00CC1B23"/>
    <w:rsid w:val="00CC263C"/>
    <w:rsid w:val="00CC2642"/>
    <w:rsid w:val="00CC298F"/>
    <w:rsid w:val="00CC3064"/>
    <w:rsid w:val="00CC3297"/>
    <w:rsid w:val="00CC4834"/>
    <w:rsid w:val="00CC55FA"/>
    <w:rsid w:val="00CC64D5"/>
    <w:rsid w:val="00CC658E"/>
    <w:rsid w:val="00CC71A8"/>
    <w:rsid w:val="00CC71FE"/>
    <w:rsid w:val="00CC7827"/>
    <w:rsid w:val="00CC7FB2"/>
    <w:rsid w:val="00CD004B"/>
    <w:rsid w:val="00CD06C4"/>
    <w:rsid w:val="00CD0716"/>
    <w:rsid w:val="00CD11C1"/>
    <w:rsid w:val="00CD13A9"/>
    <w:rsid w:val="00CD237E"/>
    <w:rsid w:val="00CD3D93"/>
    <w:rsid w:val="00CD498E"/>
    <w:rsid w:val="00CD552B"/>
    <w:rsid w:val="00CD5BF7"/>
    <w:rsid w:val="00CD71B1"/>
    <w:rsid w:val="00CD78F9"/>
    <w:rsid w:val="00CE03DD"/>
    <w:rsid w:val="00CE0766"/>
    <w:rsid w:val="00CE0EF2"/>
    <w:rsid w:val="00CE17BE"/>
    <w:rsid w:val="00CE1EFB"/>
    <w:rsid w:val="00CE3CC3"/>
    <w:rsid w:val="00CE4233"/>
    <w:rsid w:val="00CE4B1D"/>
    <w:rsid w:val="00CE4F1B"/>
    <w:rsid w:val="00CE516F"/>
    <w:rsid w:val="00CE52E3"/>
    <w:rsid w:val="00CE590D"/>
    <w:rsid w:val="00CE68E0"/>
    <w:rsid w:val="00CE6F82"/>
    <w:rsid w:val="00CE702C"/>
    <w:rsid w:val="00CE7872"/>
    <w:rsid w:val="00CE7C63"/>
    <w:rsid w:val="00CE7D9A"/>
    <w:rsid w:val="00CF1348"/>
    <w:rsid w:val="00CF24EC"/>
    <w:rsid w:val="00CF2877"/>
    <w:rsid w:val="00CF3740"/>
    <w:rsid w:val="00CF3D39"/>
    <w:rsid w:val="00CF4CEA"/>
    <w:rsid w:val="00CF5219"/>
    <w:rsid w:val="00CF5C3E"/>
    <w:rsid w:val="00CF5CC8"/>
    <w:rsid w:val="00CF6CD4"/>
    <w:rsid w:val="00CF7C1E"/>
    <w:rsid w:val="00D000DC"/>
    <w:rsid w:val="00D00160"/>
    <w:rsid w:val="00D00C50"/>
    <w:rsid w:val="00D010E1"/>
    <w:rsid w:val="00D012B8"/>
    <w:rsid w:val="00D01CD6"/>
    <w:rsid w:val="00D0267B"/>
    <w:rsid w:val="00D0277B"/>
    <w:rsid w:val="00D0277C"/>
    <w:rsid w:val="00D02C1A"/>
    <w:rsid w:val="00D02D60"/>
    <w:rsid w:val="00D032EB"/>
    <w:rsid w:val="00D034EB"/>
    <w:rsid w:val="00D04160"/>
    <w:rsid w:val="00D05F32"/>
    <w:rsid w:val="00D0647A"/>
    <w:rsid w:val="00D10113"/>
    <w:rsid w:val="00D106E4"/>
    <w:rsid w:val="00D10AF9"/>
    <w:rsid w:val="00D10C71"/>
    <w:rsid w:val="00D10F10"/>
    <w:rsid w:val="00D110BE"/>
    <w:rsid w:val="00D1133D"/>
    <w:rsid w:val="00D113D9"/>
    <w:rsid w:val="00D115BC"/>
    <w:rsid w:val="00D11E32"/>
    <w:rsid w:val="00D12642"/>
    <w:rsid w:val="00D129FA"/>
    <w:rsid w:val="00D14B80"/>
    <w:rsid w:val="00D1566E"/>
    <w:rsid w:val="00D15D48"/>
    <w:rsid w:val="00D15ED2"/>
    <w:rsid w:val="00D16C75"/>
    <w:rsid w:val="00D16EB6"/>
    <w:rsid w:val="00D17CAA"/>
    <w:rsid w:val="00D20385"/>
    <w:rsid w:val="00D209E8"/>
    <w:rsid w:val="00D21165"/>
    <w:rsid w:val="00D21980"/>
    <w:rsid w:val="00D21AEE"/>
    <w:rsid w:val="00D21C56"/>
    <w:rsid w:val="00D21E8F"/>
    <w:rsid w:val="00D21EE2"/>
    <w:rsid w:val="00D235E4"/>
    <w:rsid w:val="00D267F3"/>
    <w:rsid w:val="00D27266"/>
    <w:rsid w:val="00D2761B"/>
    <w:rsid w:val="00D27999"/>
    <w:rsid w:val="00D300BA"/>
    <w:rsid w:val="00D30B0B"/>
    <w:rsid w:val="00D311E4"/>
    <w:rsid w:val="00D3128B"/>
    <w:rsid w:val="00D3265B"/>
    <w:rsid w:val="00D32725"/>
    <w:rsid w:val="00D329FE"/>
    <w:rsid w:val="00D32D1B"/>
    <w:rsid w:val="00D33243"/>
    <w:rsid w:val="00D339C7"/>
    <w:rsid w:val="00D3454A"/>
    <w:rsid w:val="00D34765"/>
    <w:rsid w:val="00D356DD"/>
    <w:rsid w:val="00D35BA5"/>
    <w:rsid w:val="00D35CC3"/>
    <w:rsid w:val="00D365A7"/>
    <w:rsid w:val="00D36DD3"/>
    <w:rsid w:val="00D36FA9"/>
    <w:rsid w:val="00D37AA6"/>
    <w:rsid w:val="00D40049"/>
    <w:rsid w:val="00D40091"/>
    <w:rsid w:val="00D4028D"/>
    <w:rsid w:val="00D40A94"/>
    <w:rsid w:val="00D41C0F"/>
    <w:rsid w:val="00D42791"/>
    <w:rsid w:val="00D42E35"/>
    <w:rsid w:val="00D43498"/>
    <w:rsid w:val="00D43AEC"/>
    <w:rsid w:val="00D43D27"/>
    <w:rsid w:val="00D44625"/>
    <w:rsid w:val="00D45565"/>
    <w:rsid w:val="00D45A24"/>
    <w:rsid w:val="00D45ABB"/>
    <w:rsid w:val="00D45D56"/>
    <w:rsid w:val="00D45FBF"/>
    <w:rsid w:val="00D462E3"/>
    <w:rsid w:val="00D46B02"/>
    <w:rsid w:val="00D46EA8"/>
    <w:rsid w:val="00D47CD9"/>
    <w:rsid w:val="00D50BF0"/>
    <w:rsid w:val="00D50E56"/>
    <w:rsid w:val="00D50EDF"/>
    <w:rsid w:val="00D51C8F"/>
    <w:rsid w:val="00D53326"/>
    <w:rsid w:val="00D53A0B"/>
    <w:rsid w:val="00D547DC"/>
    <w:rsid w:val="00D54B76"/>
    <w:rsid w:val="00D55F8D"/>
    <w:rsid w:val="00D5664C"/>
    <w:rsid w:val="00D568BC"/>
    <w:rsid w:val="00D602C6"/>
    <w:rsid w:val="00D603A3"/>
    <w:rsid w:val="00D61DA8"/>
    <w:rsid w:val="00D623DA"/>
    <w:rsid w:val="00D630EA"/>
    <w:rsid w:val="00D63462"/>
    <w:rsid w:val="00D646B2"/>
    <w:rsid w:val="00D647A4"/>
    <w:rsid w:val="00D64AF4"/>
    <w:rsid w:val="00D651D0"/>
    <w:rsid w:val="00D65719"/>
    <w:rsid w:val="00D658BA"/>
    <w:rsid w:val="00D65D9A"/>
    <w:rsid w:val="00D65DF0"/>
    <w:rsid w:val="00D66D69"/>
    <w:rsid w:val="00D672BD"/>
    <w:rsid w:val="00D67D66"/>
    <w:rsid w:val="00D70501"/>
    <w:rsid w:val="00D70E50"/>
    <w:rsid w:val="00D715DF"/>
    <w:rsid w:val="00D719B3"/>
    <w:rsid w:val="00D725BE"/>
    <w:rsid w:val="00D72CAE"/>
    <w:rsid w:val="00D72F6F"/>
    <w:rsid w:val="00D73D80"/>
    <w:rsid w:val="00D74E81"/>
    <w:rsid w:val="00D751DB"/>
    <w:rsid w:val="00D75BEF"/>
    <w:rsid w:val="00D761DE"/>
    <w:rsid w:val="00D76427"/>
    <w:rsid w:val="00D76D82"/>
    <w:rsid w:val="00D76D9F"/>
    <w:rsid w:val="00D77001"/>
    <w:rsid w:val="00D770A1"/>
    <w:rsid w:val="00D776D3"/>
    <w:rsid w:val="00D80082"/>
    <w:rsid w:val="00D809F4"/>
    <w:rsid w:val="00D81030"/>
    <w:rsid w:val="00D81EAA"/>
    <w:rsid w:val="00D81EB1"/>
    <w:rsid w:val="00D821EA"/>
    <w:rsid w:val="00D851CA"/>
    <w:rsid w:val="00D861E6"/>
    <w:rsid w:val="00D8689E"/>
    <w:rsid w:val="00D87CBB"/>
    <w:rsid w:val="00D90642"/>
    <w:rsid w:val="00D90F5D"/>
    <w:rsid w:val="00D91249"/>
    <w:rsid w:val="00D916AB"/>
    <w:rsid w:val="00D91C31"/>
    <w:rsid w:val="00D93266"/>
    <w:rsid w:val="00D93309"/>
    <w:rsid w:val="00D93398"/>
    <w:rsid w:val="00D9375C"/>
    <w:rsid w:val="00D94385"/>
    <w:rsid w:val="00D947FF"/>
    <w:rsid w:val="00D95915"/>
    <w:rsid w:val="00D95E98"/>
    <w:rsid w:val="00D96055"/>
    <w:rsid w:val="00D96E88"/>
    <w:rsid w:val="00DA0A2F"/>
    <w:rsid w:val="00DA143F"/>
    <w:rsid w:val="00DA1C55"/>
    <w:rsid w:val="00DA221A"/>
    <w:rsid w:val="00DA2A34"/>
    <w:rsid w:val="00DA2A3C"/>
    <w:rsid w:val="00DA2D03"/>
    <w:rsid w:val="00DA3518"/>
    <w:rsid w:val="00DA39DF"/>
    <w:rsid w:val="00DA3CB2"/>
    <w:rsid w:val="00DA5644"/>
    <w:rsid w:val="00DA6473"/>
    <w:rsid w:val="00DB0C43"/>
    <w:rsid w:val="00DB0F33"/>
    <w:rsid w:val="00DB1869"/>
    <w:rsid w:val="00DB1A39"/>
    <w:rsid w:val="00DB1E2C"/>
    <w:rsid w:val="00DB2D9B"/>
    <w:rsid w:val="00DB3B2E"/>
    <w:rsid w:val="00DB434F"/>
    <w:rsid w:val="00DB44D3"/>
    <w:rsid w:val="00DB491F"/>
    <w:rsid w:val="00DB4AA8"/>
    <w:rsid w:val="00DB53B0"/>
    <w:rsid w:val="00DB669E"/>
    <w:rsid w:val="00DB6D9A"/>
    <w:rsid w:val="00DB7AAF"/>
    <w:rsid w:val="00DB7AF3"/>
    <w:rsid w:val="00DB7B47"/>
    <w:rsid w:val="00DC104A"/>
    <w:rsid w:val="00DC1208"/>
    <w:rsid w:val="00DC151E"/>
    <w:rsid w:val="00DC17AB"/>
    <w:rsid w:val="00DC1B6F"/>
    <w:rsid w:val="00DC2322"/>
    <w:rsid w:val="00DC27F1"/>
    <w:rsid w:val="00DC3C9D"/>
    <w:rsid w:val="00DC4B28"/>
    <w:rsid w:val="00DC4F6D"/>
    <w:rsid w:val="00DC4FE2"/>
    <w:rsid w:val="00DC5C49"/>
    <w:rsid w:val="00DC5C7E"/>
    <w:rsid w:val="00DC7F09"/>
    <w:rsid w:val="00DD0147"/>
    <w:rsid w:val="00DD0CB3"/>
    <w:rsid w:val="00DD0F01"/>
    <w:rsid w:val="00DD1C50"/>
    <w:rsid w:val="00DD1DF8"/>
    <w:rsid w:val="00DD33B2"/>
    <w:rsid w:val="00DD34D2"/>
    <w:rsid w:val="00DD461D"/>
    <w:rsid w:val="00DD4CB1"/>
    <w:rsid w:val="00DD50AD"/>
    <w:rsid w:val="00DD579F"/>
    <w:rsid w:val="00DD599C"/>
    <w:rsid w:val="00DD615A"/>
    <w:rsid w:val="00DD721D"/>
    <w:rsid w:val="00DE05E1"/>
    <w:rsid w:val="00DE063A"/>
    <w:rsid w:val="00DE0E8A"/>
    <w:rsid w:val="00DE10C4"/>
    <w:rsid w:val="00DE20AE"/>
    <w:rsid w:val="00DE20E0"/>
    <w:rsid w:val="00DE2647"/>
    <w:rsid w:val="00DE2F9E"/>
    <w:rsid w:val="00DE3895"/>
    <w:rsid w:val="00DE390A"/>
    <w:rsid w:val="00DE5ED6"/>
    <w:rsid w:val="00DE60FC"/>
    <w:rsid w:val="00DE6A1C"/>
    <w:rsid w:val="00DE6D83"/>
    <w:rsid w:val="00DE7307"/>
    <w:rsid w:val="00DE7865"/>
    <w:rsid w:val="00DF04E3"/>
    <w:rsid w:val="00DF0D4C"/>
    <w:rsid w:val="00DF13E7"/>
    <w:rsid w:val="00DF156C"/>
    <w:rsid w:val="00DF2B61"/>
    <w:rsid w:val="00DF2D88"/>
    <w:rsid w:val="00DF3B53"/>
    <w:rsid w:val="00DF418B"/>
    <w:rsid w:val="00DF448E"/>
    <w:rsid w:val="00DF4B18"/>
    <w:rsid w:val="00DF6167"/>
    <w:rsid w:val="00DF6176"/>
    <w:rsid w:val="00DF6430"/>
    <w:rsid w:val="00DF669F"/>
    <w:rsid w:val="00DF695E"/>
    <w:rsid w:val="00DF6BDD"/>
    <w:rsid w:val="00DF6EBB"/>
    <w:rsid w:val="00DF72D4"/>
    <w:rsid w:val="00DF72F8"/>
    <w:rsid w:val="00DF76A5"/>
    <w:rsid w:val="00E000E9"/>
    <w:rsid w:val="00E001CA"/>
    <w:rsid w:val="00E004BB"/>
    <w:rsid w:val="00E004CF"/>
    <w:rsid w:val="00E004FE"/>
    <w:rsid w:val="00E0120E"/>
    <w:rsid w:val="00E02A0E"/>
    <w:rsid w:val="00E03018"/>
    <w:rsid w:val="00E03323"/>
    <w:rsid w:val="00E0349F"/>
    <w:rsid w:val="00E03957"/>
    <w:rsid w:val="00E0479B"/>
    <w:rsid w:val="00E06A06"/>
    <w:rsid w:val="00E07051"/>
    <w:rsid w:val="00E07737"/>
    <w:rsid w:val="00E10A72"/>
    <w:rsid w:val="00E118AC"/>
    <w:rsid w:val="00E12190"/>
    <w:rsid w:val="00E12673"/>
    <w:rsid w:val="00E1302E"/>
    <w:rsid w:val="00E13084"/>
    <w:rsid w:val="00E13235"/>
    <w:rsid w:val="00E13949"/>
    <w:rsid w:val="00E13C69"/>
    <w:rsid w:val="00E140B0"/>
    <w:rsid w:val="00E14474"/>
    <w:rsid w:val="00E14F79"/>
    <w:rsid w:val="00E15921"/>
    <w:rsid w:val="00E15EDD"/>
    <w:rsid w:val="00E1615C"/>
    <w:rsid w:val="00E1648F"/>
    <w:rsid w:val="00E16974"/>
    <w:rsid w:val="00E178DE"/>
    <w:rsid w:val="00E1792F"/>
    <w:rsid w:val="00E203A3"/>
    <w:rsid w:val="00E208BD"/>
    <w:rsid w:val="00E20B88"/>
    <w:rsid w:val="00E21184"/>
    <w:rsid w:val="00E22626"/>
    <w:rsid w:val="00E2464B"/>
    <w:rsid w:val="00E25459"/>
    <w:rsid w:val="00E27C8F"/>
    <w:rsid w:val="00E27EE2"/>
    <w:rsid w:val="00E27FE0"/>
    <w:rsid w:val="00E30DA8"/>
    <w:rsid w:val="00E3155D"/>
    <w:rsid w:val="00E32215"/>
    <w:rsid w:val="00E33504"/>
    <w:rsid w:val="00E346B4"/>
    <w:rsid w:val="00E3544F"/>
    <w:rsid w:val="00E355A1"/>
    <w:rsid w:val="00E35AF9"/>
    <w:rsid w:val="00E36235"/>
    <w:rsid w:val="00E3689F"/>
    <w:rsid w:val="00E4108A"/>
    <w:rsid w:val="00E415B0"/>
    <w:rsid w:val="00E41A2E"/>
    <w:rsid w:val="00E42D7B"/>
    <w:rsid w:val="00E4301E"/>
    <w:rsid w:val="00E43A51"/>
    <w:rsid w:val="00E43C12"/>
    <w:rsid w:val="00E43F9D"/>
    <w:rsid w:val="00E43FBB"/>
    <w:rsid w:val="00E43FE6"/>
    <w:rsid w:val="00E44AC2"/>
    <w:rsid w:val="00E45260"/>
    <w:rsid w:val="00E45EE2"/>
    <w:rsid w:val="00E463DF"/>
    <w:rsid w:val="00E4649D"/>
    <w:rsid w:val="00E50098"/>
    <w:rsid w:val="00E500A8"/>
    <w:rsid w:val="00E50127"/>
    <w:rsid w:val="00E50351"/>
    <w:rsid w:val="00E5077C"/>
    <w:rsid w:val="00E50854"/>
    <w:rsid w:val="00E50AED"/>
    <w:rsid w:val="00E52027"/>
    <w:rsid w:val="00E52BC8"/>
    <w:rsid w:val="00E52DA4"/>
    <w:rsid w:val="00E53BA3"/>
    <w:rsid w:val="00E54654"/>
    <w:rsid w:val="00E5657D"/>
    <w:rsid w:val="00E5665B"/>
    <w:rsid w:val="00E5698A"/>
    <w:rsid w:val="00E56F94"/>
    <w:rsid w:val="00E5738B"/>
    <w:rsid w:val="00E575F9"/>
    <w:rsid w:val="00E57999"/>
    <w:rsid w:val="00E60891"/>
    <w:rsid w:val="00E61108"/>
    <w:rsid w:val="00E61252"/>
    <w:rsid w:val="00E61286"/>
    <w:rsid w:val="00E61498"/>
    <w:rsid w:val="00E61839"/>
    <w:rsid w:val="00E62518"/>
    <w:rsid w:val="00E62640"/>
    <w:rsid w:val="00E63EBF"/>
    <w:rsid w:val="00E640D3"/>
    <w:rsid w:val="00E640D7"/>
    <w:rsid w:val="00E6428B"/>
    <w:rsid w:val="00E648A6"/>
    <w:rsid w:val="00E6514B"/>
    <w:rsid w:val="00E654B9"/>
    <w:rsid w:val="00E65611"/>
    <w:rsid w:val="00E656C8"/>
    <w:rsid w:val="00E65CF9"/>
    <w:rsid w:val="00E65DC6"/>
    <w:rsid w:val="00E65FEC"/>
    <w:rsid w:val="00E70743"/>
    <w:rsid w:val="00E70C21"/>
    <w:rsid w:val="00E70DCC"/>
    <w:rsid w:val="00E70FCA"/>
    <w:rsid w:val="00E74584"/>
    <w:rsid w:val="00E752DE"/>
    <w:rsid w:val="00E755FA"/>
    <w:rsid w:val="00E7630F"/>
    <w:rsid w:val="00E77020"/>
    <w:rsid w:val="00E77158"/>
    <w:rsid w:val="00E77305"/>
    <w:rsid w:val="00E7774C"/>
    <w:rsid w:val="00E80C8B"/>
    <w:rsid w:val="00E80E47"/>
    <w:rsid w:val="00E81E64"/>
    <w:rsid w:val="00E820BA"/>
    <w:rsid w:val="00E82709"/>
    <w:rsid w:val="00E82A83"/>
    <w:rsid w:val="00E82ACF"/>
    <w:rsid w:val="00E82F2D"/>
    <w:rsid w:val="00E83153"/>
    <w:rsid w:val="00E834B5"/>
    <w:rsid w:val="00E83E1B"/>
    <w:rsid w:val="00E84039"/>
    <w:rsid w:val="00E8522B"/>
    <w:rsid w:val="00E86038"/>
    <w:rsid w:val="00E86D1A"/>
    <w:rsid w:val="00E872D0"/>
    <w:rsid w:val="00E875A7"/>
    <w:rsid w:val="00E9065D"/>
    <w:rsid w:val="00E925FF"/>
    <w:rsid w:val="00E9280B"/>
    <w:rsid w:val="00E9293C"/>
    <w:rsid w:val="00E92E4A"/>
    <w:rsid w:val="00E93304"/>
    <w:rsid w:val="00E941C5"/>
    <w:rsid w:val="00E95623"/>
    <w:rsid w:val="00E95ED4"/>
    <w:rsid w:val="00E961F7"/>
    <w:rsid w:val="00E97BE9"/>
    <w:rsid w:val="00E97D08"/>
    <w:rsid w:val="00E97FA8"/>
    <w:rsid w:val="00EA05A2"/>
    <w:rsid w:val="00EA103F"/>
    <w:rsid w:val="00EA169E"/>
    <w:rsid w:val="00EA1828"/>
    <w:rsid w:val="00EA2326"/>
    <w:rsid w:val="00EA3918"/>
    <w:rsid w:val="00EA4544"/>
    <w:rsid w:val="00EA528F"/>
    <w:rsid w:val="00EA5E55"/>
    <w:rsid w:val="00EA5FC9"/>
    <w:rsid w:val="00EA6EB0"/>
    <w:rsid w:val="00EA7147"/>
    <w:rsid w:val="00EA73D6"/>
    <w:rsid w:val="00EA7B1E"/>
    <w:rsid w:val="00EB08B9"/>
    <w:rsid w:val="00EB12C9"/>
    <w:rsid w:val="00EB15C1"/>
    <w:rsid w:val="00EB17C9"/>
    <w:rsid w:val="00EB2851"/>
    <w:rsid w:val="00EB28C0"/>
    <w:rsid w:val="00EB2F66"/>
    <w:rsid w:val="00EB313F"/>
    <w:rsid w:val="00EB31CE"/>
    <w:rsid w:val="00EB344E"/>
    <w:rsid w:val="00EB3F60"/>
    <w:rsid w:val="00EB4085"/>
    <w:rsid w:val="00EB4AED"/>
    <w:rsid w:val="00EB4C4C"/>
    <w:rsid w:val="00EB5016"/>
    <w:rsid w:val="00EB598D"/>
    <w:rsid w:val="00EB5C37"/>
    <w:rsid w:val="00EB6023"/>
    <w:rsid w:val="00EB6B94"/>
    <w:rsid w:val="00EB7343"/>
    <w:rsid w:val="00EC2136"/>
    <w:rsid w:val="00EC2181"/>
    <w:rsid w:val="00EC2684"/>
    <w:rsid w:val="00EC27A5"/>
    <w:rsid w:val="00EC28D5"/>
    <w:rsid w:val="00EC329F"/>
    <w:rsid w:val="00EC3560"/>
    <w:rsid w:val="00EC426B"/>
    <w:rsid w:val="00EC4370"/>
    <w:rsid w:val="00EC444D"/>
    <w:rsid w:val="00EC46EC"/>
    <w:rsid w:val="00EC47C0"/>
    <w:rsid w:val="00EC4B2A"/>
    <w:rsid w:val="00EC5933"/>
    <w:rsid w:val="00EC6EF6"/>
    <w:rsid w:val="00EC70BA"/>
    <w:rsid w:val="00EC71BC"/>
    <w:rsid w:val="00ED015D"/>
    <w:rsid w:val="00ED2673"/>
    <w:rsid w:val="00ED34CD"/>
    <w:rsid w:val="00ED4112"/>
    <w:rsid w:val="00ED4E79"/>
    <w:rsid w:val="00ED52E4"/>
    <w:rsid w:val="00ED5754"/>
    <w:rsid w:val="00ED58E8"/>
    <w:rsid w:val="00ED5DE7"/>
    <w:rsid w:val="00ED5E80"/>
    <w:rsid w:val="00ED67D8"/>
    <w:rsid w:val="00EE0CB8"/>
    <w:rsid w:val="00EE0F7E"/>
    <w:rsid w:val="00EE16C6"/>
    <w:rsid w:val="00EE1707"/>
    <w:rsid w:val="00EE21CA"/>
    <w:rsid w:val="00EE2397"/>
    <w:rsid w:val="00EE3429"/>
    <w:rsid w:val="00EE363D"/>
    <w:rsid w:val="00EE3DD5"/>
    <w:rsid w:val="00EE3E2E"/>
    <w:rsid w:val="00EE79C6"/>
    <w:rsid w:val="00EE7C15"/>
    <w:rsid w:val="00EF072B"/>
    <w:rsid w:val="00EF08DE"/>
    <w:rsid w:val="00EF1159"/>
    <w:rsid w:val="00EF1E47"/>
    <w:rsid w:val="00EF1E6F"/>
    <w:rsid w:val="00EF33E1"/>
    <w:rsid w:val="00EF3B60"/>
    <w:rsid w:val="00EF3C4B"/>
    <w:rsid w:val="00EF400F"/>
    <w:rsid w:val="00EF4A1D"/>
    <w:rsid w:val="00EF5461"/>
    <w:rsid w:val="00EF5582"/>
    <w:rsid w:val="00EF60B7"/>
    <w:rsid w:val="00EF6723"/>
    <w:rsid w:val="00EF6825"/>
    <w:rsid w:val="00EF6AFF"/>
    <w:rsid w:val="00EF7DA0"/>
    <w:rsid w:val="00F00158"/>
    <w:rsid w:val="00F002B8"/>
    <w:rsid w:val="00F00C19"/>
    <w:rsid w:val="00F01E33"/>
    <w:rsid w:val="00F0219D"/>
    <w:rsid w:val="00F022B2"/>
    <w:rsid w:val="00F026B3"/>
    <w:rsid w:val="00F032A1"/>
    <w:rsid w:val="00F0484C"/>
    <w:rsid w:val="00F04DB9"/>
    <w:rsid w:val="00F060E8"/>
    <w:rsid w:val="00F07061"/>
    <w:rsid w:val="00F07167"/>
    <w:rsid w:val="00F07730"/>
    <w:rsid w:val="00F07F45"/>
    <w:rsid w:val="00F102D9"/>
    <w:rsid w:val="00F10341"/>
    <w:rsid w:val="00F103FE"/>
    <w:rsid w:val="00F108C7"/>
    <w:rsid w:val="00F11068"/>
    <w:rsid w:val="00F1298C"/>
    <w:rsid w:val="00F12EDC"/>
    <w:rsid w:val="00F13267"/>
    <w:rsid w:val="00F134B9"/>
    <w:rsid w:val="00F1361F"/>
    <w:rsid w:val="00F1365D"/>
    <w:rsid w:val="00F139A2"/>
    <w:rsid w:val="00F143EE"/>
    <w:rsid w:val="00F1474B"/>
    <w:rsid w:val="00F1481B"/>
    <w:rsid w:val="00F14C90"/>
    <w:rsid w:val="00F15487"/>
    <w:rsid w:val="00F15AE8"/>
    <w:rsid w:val="00F17148"/>
    <w:rsid w:val="00F17598"/>
    <w:rsid w:val="00F175D5"/>
    <w:rsid w:val="00F1769A"/>
    <w:rsid w:val="00F2185E"/>
    <w:rsid w:val="00F22259"/>
    <w:rsid w:val="00F223F1"/>
    <w:rsid w:val="00F22765"/>
    <w:rsid w:val="00F2293E"/>
    <w:rsid w:val="00F23F15"/>
    <w:rsid w:val="00F24681"/>
    <w:rsid w:val="00F2559E"/>
    <w:rsid w:val="00F25BFF"/>
    <w:rsid w:val="00F26249"/>
    <w:rsid w:val="00F2630E"/>
    <w:rsid w:val="00F31EE1"/>
    <w:rsid w:val="00F32904"/>
    <w:rsid w:val="00F32AA3"/>
    <w:rsid w:val="00F32ED2"/>
    <w:rsid w:val="00F32F84"/>
    <w:rsid w:val="00F34682"/>
    <w:rsid w:val="00F356AF"/>
    <w:rsid w:val="00F373E6"/>
    <w:rsid w:val="00F409C5"/>
    <w:rsid w:val="00F430CA"/>
    <w:rsid w:val="00F43EBB"/>
    <w:rsid w:val="00F44E02"/>
    <w:rsid w:val="00F45672"/>
    <w:rsid w:val="00F45777"/>
    <w:rsid w:val="00F464AF"/>
    <w:rsid w:val="00F46B36"/>
    <w:rsid w:val="00F47AB6"/>
    <w:rsid w:val="00F505D1"/>
    <w:rsid w:val="00F50A55"/>
    <w:rsid w:val="00F51C2E"/>
    <w:rsid w:val="00F51D1D"/>
    <w:rsid w:val="00F52200"/>
    <w:rsid w:val="00F5284A"/>
    <w:rsid w:val="00F52AA8"/>
    <w:rsid w:val="00F52E1D"/>
    <w:rsid w:val="00F53E1B"/>
    <w:rsid w:val="00F542F6"/>
    <w:rsid w:val="00F54720"/>
    <w:rsid w:val="00F55684"/>
    <w:rsid w:val="00F55D0B"/>
    <w:rsid w:val="00F55F1C"/>
    <w:rsid w:val="00F565CE"/>
    <w:rsid w:val="00F569FD"/>
    <w:rsid w:val="00F56A3D"/>
    <w:rsid w:val="00F56BC1"/>
    <w:rsid w:val="00F577C2"/>
    <w:rsid w:val="00F5792D"/>
    <w:rsid w:val="00F6120B"/>
    <w:rsid w:val="00F612CD"/>
    <w:rsid w:val="00F6168F"/>
    <w:rsid w:val="00F62DDC"/>
    <w:rsid w:val="00F649E6"/>
    <w:rsid w:val="00F64A8A"/>
    <w:rsid w:val="00F659AD"/>
    <w:rsid w:val="00F659DB"/>
    <w:rsid w:val="00F66096"/>
    <w:rsid w:val="00F6629B"/>
    <w:rsid w:val="00F66494"/>
    <w:rsid w:val="00F6684D"/>
    <w:rsid w:val="00F6688C"/>
    <w:rsid w:val="00F67574"/>
    <w:rsid w:val="00F678E6"/>
    <w:rsid w:val="00F67B12"/>
    <w:rsid w:val="00F67C0D"/>
    <w:rsid w:val="00F67EA8"/>
    <w:rsid w:val="00F70344"/>
    <w:rsid w:val="00F72C4D"/>
    <w:rsid w:val="00F731D6"/>
    <w:rsid w:val="00F732FF"/>
    <w:rsid w:val="00F73B5A"/>
    <w:rsid w:val="00F74F26"/>
    <w:rsid w:val="00F756B0"/>
    <w:rsid w:val="00F7590F"/>
    <w:rsid w:val="00F762F8"/>
    <w:rsid w:val="00F763F9"/>
    <w:rsid w:val="00F76AA5"/>
    <w:rsid w:val="00F76B3F"/>
    <w:rsid w:val="00F77B22"/>
    <w:rsid w:val="00F807B2"/>
    <w:rsid w:val="00F81230"/>
    <w:rsid w:val="00F812E7"/>
    <w:rsid w:val="00F81BB9"/>
    <w:rsid w:val="00F81C57"/>
    <w:rsid w:val="00F823DB"/>
    <w:rsid w:val="00F82634"/>
    <w:rsid w:val="00F826FD"/>
    <w:rsid w:val="00F82C1A"/>
    <w:rsid w:val="00F831DE"/>
    <w:rsid w:val="00F84538"/>
    <w:rsid w:val="00F8489B"/>
    <w:rsid w:val="00F84C7A"/>
    <w:rsid w:val="00F850E0"/>
    <w:rsid w:val="00F8571B"/>
    <w:rsid w:val="00F858C6"/>
    <w:rsid w:val="00F8621A"/>
    <w:rsid w:val="00F862AF"/>
    <w:rsid w:val="00F86B28"/>
    <w:rsid w:val="00F86DCD"/>
    <w:rsid w:val="00F870E1"/>
    <w:rsid w:val="00F878EA"/>
    <w:rsid w:val="00F901C4"/>
    <w:rsid w:val="00F90530"/>
    <w:rsid w:val="00F90B8D"/>
    <w:rsid w:val="00F913A4"/>
    <w:rsid w:val="00F91713"/>
    <w:rsid w:val="00F91796"/>
    <w:rsid w:val="00F917C2"/>
    <w:rsid w:val="00F917DB"/>
    <w:rsid w:val="00F92131"/>
    <w:rsid w:val="00F93052"/>
    <w:rsid w:val="00F933BE"/>
    <w:rsid w:val="00F93A08"/>
    <w:rsid w:val="00F94195"/>
    <w:rsid w:val="00F94324"/>
    <w:rsid w:val="00F94753"/>
    <w:rsid w:val="00F94E0B"/>
    <w:rsid w:val="00F94E69"/>
    <w:rsid w:val="00F94EB8"/>
    <w:rsid w:val="00F95232"/>
    <w:rsid w:val="00F95632"/>
    <w:rsid w:val="00F9582A"/>
    <w:rsid w:val="00F95830"/>
    <w:rsid w:val="00F96AE0"/>
    <w:rsid w:val="00FA0265"/>
    <w:rsid w:val="00FA0862"/>
    <w:rsid w:val="00FA0FFA"/>
    <w:rsid w:val="00FA108B"/>
    <w:rsid w:val="00FA1399"/>
    <w:rsid w:val="00FA19B8"/>
    <w:rsid w:val="00FA28A5"/>
    <w:rsid w:val="00FA2CE2"/>
    <w:rsid w:val="00FA3B56"/>
    <w:rsid w:val="00FA4F6D"/>
    <w:rsid w:val="00FA634B"/>
    <w:rsid w:val="00FA68C0"/>
    <w:rsid w:val="00FA6968"/>
    <w:rsid w:val="00FA6F65"/>
    <w:rsid w:val="00FA738F"/>
    <w:rsid w:val="00FA79D3"/>
    <w:rsid w:val="00FA7B31"/>
    <w:rsid w:val="00FB0A09"/>
    <w:rsid w:val="00FB1818"/>
    <w:rsid w:val="00FB216C"/>
    <w:rsid w:val="00FB249A"/>
    <w:rsid w:val="00FB3031"/>
    <w:rsid w:val="00FB345F"/>
    <w:rsid w:val="00FB4A6B"/>
    <w:rsid w:val="00FB58A3"/>
    <w:rsid w:val="00FB6A06"/>
    <w:rsid w:val="00FB6C42"/>
    <w:rsid w:val="00FB6D23"/>
    <w:rsid w:val="00FB6EC7"/>
    <w:rsid w:val="00FC00E0"/>
    <w:rsid w:val="00FC074D"/>
    <w:rsid w:val="00FC11EC"/>
    <w:rsid w:val="00FC1779"/>
    <w:rsid w:val="00FC1796"/>
    <w:rsid w:val="00FC1A47"/>
    <w:rsid w:val="00FC2056"/>
    <w:rsid w:val="00FC255A"/>
    <w:rsid w:val="00FC36DD"/>
    <w:rsid w:val="00FC3741"/>
    <w:rsid w:val="00FC3A9A"/>
    <w:rsid w:val="00FC4A06"/>
    <w:rsid w:val="00FC5153"/>
    <w:rsid w:val="00FC55F0"/>
    <w:rsid w:val="00FC5D58"/>
    <w:rsid w:val="00FC5F21"/>
    <w:rsid w:val="00FC6788"/>
    <w:rsid w:val="00FC6B14"/>
    <w:rsid w:val="00FC6DCB"/>
    <w:rsid w:val="00FC70FA"/>
    <w:rsid w:val="00FC76C0"/>
    <w:rsid w:val="00FD01A5"/>
    <w:rsid w:val="00FD0DCA"/>
    <w:rsid w:val="00FD1A35"/>
    <w:rsid w:val="00FD1B13"/>
    <w:rsid w:val="00FD202A"/>
    <w:rsid w:val="00FD2229"/>
    <w:rsid w:val="00FD341F"/>
    <w:rsid w:val="00FD383A"/>
    <w:rsid w:val="00FD3989"/>
    <w:rsid w:val="00FD4085"/>
    <w:rsid w:val="00FD452A"/>
    <w:rsid w:val="00FD4A5C"/>
    <w:rsid w:val="00FD4DB8"/>
    <w:rsid w:val="00FD4F73"/>
    <w:rsid w:val="00FD4FCA"/>
    <w:rsid w:val="00FD72C2"/>
    <w:rsid w:val="00FD76D6"/>
    <w:rsid w:val="00FD7C41"/>
    <w:rsid w:val="00FE0E6D"/>
    <w:rsid w:val="00FE11AB"/>
    <w:rsid w:val="00FE176D"/>
    <w:rsid w:val="00FE2BA0"/>
    <w:rsid w:val="00FE315A"/>
    <w:rsid w:val="00FE3161"/>
    <w:rsid w:val="00FE3F52"/>
    <w:rsid w:val="00FE4784"/>
    <w:rsid w:val="00FE4896"/>
    <w:rsid w:val="00FE4CFE"/>
    <w:rsid w:val="00FE4D37"/>
    <w:rsid w:val="00FE4E36"/>
    <w:rsid w:val="00FE512E"/>
    <w:rsid w:val="00FE5604"/>
    <w:rsid w:val="00FE61CD"/>
    <w:rsid w:val="00FE625A"/>
    <w:rsid w:val="00FE63EC"/>
    <w:rsid w:val="00FE703F"/>
    <w:rsid w:val="00FF15A8"/>
    <w:rsid w:val="00FF28B1"/>
    <w:rsid w:val="00FF3586"/>
    <w:rsid w:val="00FF38E1"/>
    <w:rsid w:val="00FF4165"/>
    <w:rsid w:val="00FF43F9"/>
    <w:rsid w:val="00FF52D9"/>
    <w:rsid w:val="00FF5ED4"/>
    <w:rsid w:val="00FF61C5"/>
    <w:rsid w:val="00FF6225"/>
    <w:rsid w:val="00FF6864"/>
    <w:rsid w:val="00FF7003"/>
    <w:rsid w:val="00FF7220"/>
    <w:rsid w:val="00FF74DE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100D8C"/>
  <w15:docId w15:val="{EDE51461-6DCC-4009-97A4-4AA06F9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46B0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table" w:styleId="TableGrid">
    <w:name w:val="Table Grid"/>
    <w:basedOn w:val="TableNormal"/>
    <w:rsid w:val="00710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46B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46B02"/>
  </w:style>
  <w:style w:type="paragraph" w:customStyle="1" w:styleId="tv213">
    <w:name w:val="tv213"/>
    <w:basedOn w:val="Normal"/>
    <w:rsid w:val="00D46B0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D46B02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D46B02"/>
  </w:style>
  <w:style w:type="paragraph" w:customStyle="1" w:styleId="headinganchor">
    <w:name w:val="headinganchor"/>
    <w:basedOn w:val="Normal"/>
    <w:rsid w:val="0059454C"/>
    <w:pPr>
      <w:spacing w:before="100" w:beforeAutospacing="1" w:after="100" w:afterAutospacing="1"/>
    </w:pPr>
    <w:rPr>
      <w:lang w:val="en-US" w:eastAsia="en-US"/>
    </w:rPr>
  </w:style>
  <w:style w:type="character" w:customStyle="1" w:styleId="h3">
    <w:name w:val="h3"/>
    <w:basedOn w:val="DefaultParagraphFont"/>
    <w:rsid w:val="0059454C"/>
  </w:style>
  <w:style w:type="paragraph" w:customStyle="1" w:styleId="bulletindent1">
    <w:name w:val="bulletindent1"/>
    <w:basedOn w:val="Normal"/>
    <w:rsid w:val="0059454C"/>
    <w:pPr>
      <w:spacing w:before="100" w:beforeAutospacing="1" w:after="100" w:afterAutospacing="1"/>
    </w:pPr>
    <w:rPr>
      <w:lang w:val="en-US" w:eastAsia="en-US"/>
    </w:rPr>
  </w:style>
  <w:style w:type="character" w:customStyle="1" w:styleId="glyph">
    <w:name w:val="glyph"/>
    <w:basedOn w:val="DefaultParagraphFont"/>
    <w:rsid w:val="0059454C"/>
  </w:style>
  <w:style w:type="paragraph" w:styleId="FootnoteText">
    <w:name w:val="footnote text"/>
    <w:basedOn w:val="Normal"/>
    <w:link w:val="FootnoteTextChar"/>
    <w:uiPriority w:val="99"/>
    <w:semiHidden/>
    <w:unhideWhenUsed/>
    <w:rsid w:val="0059454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54C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454C"/>
    <w:rPr>
      <w:vertAlign w:val="superscript"/>
    </w:rPr>
  </w:style>
  <w:style w:type="character" w:customStyle="1" w:styleId="BodyTextChar">
    <w:name w:val="Body Text Char"/>
    <w:link w:val="BodyText"/>
    <w:semiHidden/>
    <w:rsid w:val="002C4F64"/>
    <w:rPr>
      <w:noProof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2C4F64"/>
    <w:pPr>
      <w:jc w:val="both"/>
    </w:pPr>
    <w:rPr>
      <w:rFonts w:ascii="Calibri" w:eastAsia="Calibri" w:hAnsi="Calibri"/>
      <w:noProof/>
      <w:sz w:val="28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2C4F64"/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C4F64"/>
    <w:rPr>
      <w:noProof/>
      <w:lang w:eastAsia="en-US"/>
    </w:rPr>
  </w:style>
  <w:style w:type="paragraph" w:styleId="BodyTextIndent">
    <w:name w:val="Body Text Indent"/>
    <w:basedOn w:val="Normal"/>
    <w:link w:val="BodyTextIndentChar"/>
    <w:semiHidden/>
    <w:rsid w:val="002C4F64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/>
      <w:noProof/>
      <w:sz w:val="20"/>
      <w:szCs w:val="20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C4F64"/>
    <w:rPr>
      <w:rFonts w:ascii="Times New Roman" w:eastAsia="Times New Roman" w:hAnsi="Times New Roman"/>
      <w:sz w:val="24"/>
      <w:szCs w:val="24"/>
    </w:rPr>
  </w:style>
  <w:style w:type="paragraph" w:customStyle="1" w:styleId="naiskr">
    <w:name w:val="naiskr"/>
    <w:basedOn w:val="Normal"/>
    <w:rsid w:val="002C4F64"/>
    <w:pPr>
      <w:spacing w:before="100" w:beforeAutospacing="1" w:after="100" w:afterAutospacing="1"/>
    </w:pPr>
  </w:style>
  <w:style w:type="paragraph" w:customStyle="1" w:styleId="Body">
    <w:name w:val="Body"/>
    <w:rsid w:val="001E59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9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58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46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C5338-3C2E-422B-826B-C262E449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 gada 26. septembra noteikumos Nr. 330 "Vakcinācijas noteikumi"</vt:lpstr>
    </vt:vector>
  </TitlesOfParts>
  <Company>Veselības ministrija</Company>
  <LinksUpToDate>false</LinksUpToDate>
  <CharactersWithSpaces>4151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mailto:guna.jermacane@vm.gov.lv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mailto:antra.valdmane@vm.gov.lv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 gada 26. septembra noteikumos Nr. 330 "Vakcinācijas noteikumi"</dc:title>
  <dc:subject>Ministru kabineta noteikumu projekts</dc:subject>
  <dc:creator>Inga Liepiņa</dc:creator>
  <dc:description>Inga.Liepina@vm.gov.lv_x000d_
67876080</dc:description>
  <cp:lastModifiedBy>Leontine Babkina</cp:lastModifiedBy>
  <cp:revision>36</cp:revision>
  <cp:lastPrinted>2020-09-28T10:54:00Z</cp:lastPrinted>
  <dcterms:created xsi:type="dcterms:W3CDTF">2020-09-16T14:08:00Z</dcterms:created>
  <dcterms:modified xsi:type="dcterms:W3CDTF">2020-09-30T08:33:00Z</dcterms:modified>
</cp:coreProperties>
</file>