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70371" w14:textId="0051E57D" w:rsidR="008D47F5" w:rsidRDefault="008D47F5" w:rsidP="00611AAB">
      <w:pPr>
        <w:rPr>
          <w:sz w:val="28"/>
        </w:rPr>
      </w:pPr>
      <w:bookmarkStart w:id="0" w:name="bkm0"/>
    </w:p>
    <w:p w14:paraId="60DD8FB3" w14:textId="2EDEB513" w:rsidR="00611AAB" w:rsidRDefault="00611AAB" w:rsidP="00611AAB">
      <w:pPr>
        <w:rPr>
          <w:sz w:val="28"/>
        </w:rPr>
      </w:pPr>
    </w:p>
    <w:p w14:paraId="30D5631C" w14:textId="77777777" w:rsidR="00611AAB" w:rsidRPr="00F50DAD" w:rsidRDefault="00611AAB" w:rsidP="00611AAB">
      <w:pPr>
        <w:rPr>
          <w:sz w:val="28"/>
        </w:rPr>
      </w:pPr>
    </w:p>
    <w:p w14:paraId="170DFC90" w14:textId="3DD14FB4" w:rsidR="00611AAB" w:rsidRPr="007779EA" w:rsidRDefault="00611AAB" w:rsidP="00611AAB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CD3267">
        <w:rPr>
          <w:sz w:val="28"/>
          <w:szCs w:val="28"/>
        </w:rPr>
        <w:t>27. oktobrī</w:t>
      </w:r>
      <w:r w:rsidRPr="007779EA">
        <w:rPr>
          <w:sz w:val="28"/>
          <w:szCs w:val="28"/>
        </w:rPr>
        <w:tab/>
        <w:t>Noteikumi Nr.</w:t>
      </w:r>
      <w:r w:rsidR="00CD3267">
        <w:rPr>
          <w:sz w:val="28"/>
          <w:szCs w:val="28"/>
        </w:rPr>
        <w:t> 651</w:t>
      </w:r>
    </w:p>
    <w:p w14:paraId="0E9EE207" w14:textId="59B2F7C9" w:rsidR="00611AAB" w:rsidRPr="007779EA" w:rsidRDefault="00611AAB" w:rsidP="00611AAB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CD3267">
        <w:rPr>
          <w:sz w:val="28"/>
          <w:szCs w:val="28"/>
        </w:rPr>
        <w:t> 65 7</w:t>
      </w:r>
      <w:r w:rsidRPr="007779EA">
        <w:rPr>
          <w:sz w:val="28"/>
          <w:szCs w:val="28"/>
        </w:rPr>
        <w:t>. §)</w:t>
      </w:r>
    </w:p>
    <w:p w14:paraId="467AC4B6" w14:textId="65C37936" w:rsidR="008D47F5" w:rsidRDefault="008D47F5" w:rsidP="00611AAB">
      <w:pPr>
        <w:rPr>
          <w:sz w:val="28"/>
        </w:rPr>
      </w:pPr>
    </w:p>
    <w:p w14:paraId="6ED95CF2" w14:textId="13ADFE84" w:rsidR="008D47F5" w:rsidRDefault="008D47F5" w:rsidP="00611AAB">
      <w:pPr>
        <w:pStyle w:val="Heading3"/>
        <w:spacing w:before="0" w:after="0"/>
        <w:jc w:val="center"/>
        <w:rPr>
          <w:rStyle w:val="Strong"/>
          <w:rFonts w:ascii="Times New Roman" w:hAnsi="Times New Roman" w:cs="Times New Roman"/>
          <w:b/>
          <w:bCs/>
          <w:sz w:val="28"/>
          <w:szCs w:val="28"/>
        </w:rPr>
      </w:pPr>
      <w:r w:rsidRPr="005F0099">
        <w:rPr>
          <w:rStyle w:val="Strong"/>
          <w:rFonts w:ascii="Times New Roman" w:hAnsi="Times New Roman" w:cs="Times New Roman"/>
          <w:b/>
          <w:bCs/>
          <w:sz w:val="28"/>
          <w:szCs w:val="28"/>
        </w:rPr>
        <w:t>Grozījum</w:t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>i</w:t>
      </w:r>
      <w:r w:rsidRPr="005F0099"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 Ministru kabineta 2004.</w:t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099">
        <w:rPr>
          <w:rStyle w:val="Strong"/>
          <w:rFonts w:ascii="Times New Roman" w:hAnsi="Times New Roman" w:cs="Times New Roman"/>
          <w:b/>
          <w:bCs/>
          <w:sz w:val="28"/>
          <w:szCs w:val="28"/>
        </w:rPr>
        <w:t>gada 29.</w:t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099">
        <w:rPr>
          <w:rStyle w:val="Strong"/>
          <w:rFonts w:ascii="Times New Roman" w:hAnsi="Times New Roman" w:cs="Times New Roman"/>
          <w:b/>
          <w:bCs/>
          <w:sz w:val="28"/>
          <w:szCs w:val="28"/>
        </w:rPr>
        <w:t>jūnija noteikumos Nr.</w:t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099">
        <w:rPr>
          <w:rStyle w:val="Strong"/>
          <w:rFonts w:ascii="Times New Roman" w:hAnsi="Times New Roman" w:cs="Times New Roman"/>
          <w:b/>
          <w:bCs/>
          <w:sz w:val="28"/>
          <w:szCs w:val="28"/>
        </w:rPr>
        <w:t>561 "Inval</w:t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>iditātes</w:t>
      </w:r>
      <w:r w:rsidRPr="005F0099"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 lietu nacionālās padomes nolikums"</w:t>
      </w:r>
    </w:p>
    <w:p w14:paraId="1509C7BA" w14:textId="77777777" w:rsidR="00611AAB" w:rsidRPr="00611AAB" w:rsidRDefault="00611AAB" w:rsidP="00611AAB"/>
    <w:p w14:paraId="3C57F389" w14:textId="77777777" w:rsidR="00B9445B" w:rsidRDefault="008D47F5" w:rsidP="00611AAB">
      <w:pPr>
        <w:pStyle w:val="NormalWeb"/>
        <w:spacing w:before="0" w:beforeAutospacing="0" w:after="0" w:afterAutospacing="0"/>
        <w:ind w:left="5103"/>
        <w:jc w:val="right"/>
        <w:rPr>
          <w:rFonts w:ascii="Times New Roman" w:hAnsi="Times New Roman"/>
          <w:sz w:val="28"/>
          <w:szCs w:val="28"/>
        </w:rPr>
      </w:pPr>
      <w:r w:rsidRPr="00C33D7B">
        <w:rPr>
          <w:rFonts w:ascii="Times New Roman" w:hAnsi="Times New Roman"/>
          <w:sz w:val="28"/>
          <w:szCs w:val="28"/>
        </w:rPr>
        <w:t xml:space="preserve">Izdoti saskaņā ar </w:t>
      </w:r>
    </w:p>
    <w:p w14:paraId="23CFA029" w14:textId="64CA3AE2" w:rsidR="008D47F5" w:rsidRDefault="008D47F5" w:rsidP="00611AAB">
      <w:pPr>
        <w:pStyle w:val="NormalWeb"/>
        <w:spacing w:before="0" w:beforeAutospacing="0" w:after="0" w:afterAutospacing="0"/>
        <w:ind w:left="5103"/>
        <w:jc w:val="right"/>
        <w:rPr>
          <w:rFonts w:ascii="Times New Roman" w:hAnsi="Times New Roman"/>
          <w:sz w:val="28"/>
          <w:szCs w:val="28"/>
        </w:rPr>
      </w:pPr>
      <w:r w:rsidRPr="00C33D7B">
        <w:rPr>
          <w:rFonts w:ascii="Times New Roman" w:hAnsi="Times New Roman"/>
          <w:sz w:val="28"/>
          <w:szCs w:val="28"/>
        </w:rPr>
        <w:t>Valsts pārvaldes iekārtas likuma 13.</w:t>
      </w:r>
      <w:r w:rsidR="00B9445B">
        <w:rPr>
          <w:rFonts w:ascii="Times New Roman" w:hAnsi="Times New Roman"/>
          <w:sz w:val="28"/>
          <w:szCs w:val="28"/>
        </w:rPr>
        <w:t> </w:t>
      </w:r>
      <w:r w:rsidRPr="00C33D7B">
        <w:rPr>
          <w:rFonts w:ascii="Times New Roman" w:hAnsi="Times New Roman"/>
          <w:sz w:val="28"/>
          <w:szCs w:val="28"/>
        </w:rPr>
        <w:t>pantu</w:t>
      </w:r>
    </w:p>
    <w:p w14:paraId="3478610F" w14:textId="77777777" w:rsidR="00611AAB" w:rsidRPr="00C33D7B" w:rsidRDefault="00611AAB" w:rsidP="00611AAB">
      <w:pPr>
        <w:pStyle w:val="NormalWeb"/>
        <w:spacing w:before="0" w:beforeAutospacing="0" w:after="0" w:afterAutospacing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6F3FFC44" w14:textId="5548980C" w:rsidR="008D47F5" w:rsidRDefault="008D47F5" w:rsidP="00611AA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099">
        <w:rPr>
          <w:rFonts w:ascii="Times New Roman" w:hAnsi="Times New Roman"/>
          <w:sz w:val="28"/>
          <w:szCs w:val="28"/>
        </w:rPr>
        <w:t>Izdarīt Ministru kabineta 2004.</w:t>
      </w:r>
      <w:r>
        <w:rPr>
          <w:rFonts w:ascii="Times New Roman" w:hAnsi="Times New Roman"/>
          <w:sz w:val="28"/>
          <w:szCs w:val="28"/>
        </w:rPr>
        <w:t> </w:t>
      </w:r>
      <w:r w:rsidRPr="005F0099">
        <w:rPr>
          <w:rFonts w:ascii="Times New Roman" w:hAnsi="Times New Roman"/>
          <w:sz w:val="28"/>
          <w:szCs w:val="28"/>
        </w:rPr>
        <w:t>ga</w:t>
      </w:r>
      <w:r>
        <w:rPr>
          <w:rFonts w:ascii="Times New Roman" w:hAnsi="Times New Roman"/>
          <w:sz w:val="28"/>
          <w:szCs w:val="28"/>
        </w:rPr>
        <w:t xml:space="preserve">da 29. jūnija noteikumos Nr. 561 </w:t>
      </w:r>
      <w:r w:rsidR="00611AAB">
        <w:rPr>
          <w:rFonts w:ascii="Times New Roman" w:hAnsi="Times New Roman"/>
          <w:sz w:val="28"/>
          <w:szCs w:val="28"/>
        </w:rPr>
        <w:t>"</w:t>
      </w:r>
      <w:r w:rsidRPr="005F0099">
        <w:rPr>
          <w:rFonts w:ascii="Times New Roman" w:hAnsi="Times New Roman"/>
          <w:sz w:val="28"/>
          <w:szCs w:val="28"/>
        </w:rPr>
        <w:t>Inval</w:t>
      </w:r>
      <w:r>
        <w:rPr>
          <w:rFonts w:ascii="Times New Roman" w:hAnsi="Times New Roman"/>
          <w:sz w:val="28"/>
          <w:szCs w:val="28"/>
        </w:rPr>
        <w:t>iditātes</w:t>
      </w:r>
      <w:r w:rsidRPr="005F0099">
        <w:rPr>
          <w:rFonts w:ascii="Times New Roman" w:hAnsi="Times New Roman"/>
          <w:sz w:val="28"/>
          <w:szCs w:val="28"/>
        </w:rPr>
        <w:t xml:space="preserve"> li</w:t>
      </w:r>
      <w:r>
        <w:rPr>
          <w:rFonts w:ascii="Times New Roman" w:hAnsi="Times New Roman"/>
          <w:sz w:val="28"/>
          <w:szCs w:val="28"/>
        </w:rPr>
        <w:t>etu nacionālās padomes nolikums</w:t>
      </w:r>
      <w:r w:rsidR="00611AAB">
        <w:rPr>
          <w:rFonts w:ascii="Times New Roman" w:hAnsi="Times New Roman"/>
          <w:sz w:val="28"/>
          <w:szCs w:val="28"/>
        </w:rPr>
        <w:t>"</w:t>
      </w:r>
      <w:r w:rsidRPr="005F0099">
        <w:rPr>
          <w:rFonts w:ascii="Times New Roman" w:hAnsi="Times New Roman"/>
          <w:sz w:val="28"/>
          <w:szCs w:val="28"/>
        </w:rPr>
        <w:t xml:space="preserve"> (Latvijas Vēstnesis, 2004, 103.</w:t>
      </w:r>
      <w:r w:rsidR="00B9445B">
        <w:rPr>
          <w:rFonts w:ascii="Times New Roman" w:hAnsi="Times New Roman"/>
          <w:sz w:val="28"/>
          <w:szCs w:val="28"/>
        </w:rPr>
        <w:t> </w:t>
      </w:r>
      <w:r w:rsidRPr="005F0099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>; 2009, 172.</w:t>
      </w:r>
      <w:r w:rsidR="00B9445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nr.; 2011, 82.</w:t>
      </w:r>
      <w:r w:rsidR="00B9445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nr.; 2016, 87.</w:t>
      </w:r>
      <w:r w:rsidR="00B9445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nr.) šādus grozījumus:</w:t>
      </w:r>
    </w:p>
    <w:p w14:paraId="04BD9F76" w14:textId="77777777" w:rsidR="008D47F5" w:rsidRDefault="008D47F5" w:rsidP="00611AA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9B34ED" w14:textId="12B7F6E6" w:rsidR="008D47F5" w:rsidRDefault="00611AAB" w:rsidP="00611AA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D47F5">
        <w:rPr>
          <w:rFonts w:ascii="Times New Roman" w:hAnsi="Times New Roman"/>
          <w:sz w:val="28"/>
          <w:szCs w:val="28"/>
        </w:rPr>
        <w:t>S</w:t>
      </w:r>
      <w:r w:rsidR="008D47F5" w:rsidRPr="004B3BCC">
        <w:rPr>
          <w:rFonts w:ascii="Times New Roman" w:hAnsi="Times New Roman"/>
          <w:sz w:val="28"/>
          <w:szCs w:val="28"/>
          <w:shd w:val="clear" w:color="auto" w:fill="FFFFFF"/>
        </w:rPr>
        <w:t>vītrot 5.1</w:t>
      </w:r>
      <w:r w:rsidR="008D47F5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8D47F5" w:rsidRPr="004B3BC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9445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D47F5" w:rsidRPr="004B3BCC">
        <w:rPr>
          <w:rFonts w:ascii="Times New Roman" w:hAnsi="Times New Roman"/>
          <w:sz w:val="28"/>
          <w:szCs w:val="28"/>
          <w:shd w:val="clear" w:color="auto" w:fill="FFFFFF"/>
        </w:rPr>
        <w:t>apakšpunktu</w:t>
      </w:r>
      <w:r w:rsidR="00141F8A">
        <w:rPr>
          <w:rFonts w:ascii="Times New Roman" w:hAnsi="Times New Roman"/>
          <w:sz w:val="28"/>
          <w:szCs w:val="28"/>
        </w:rPr>
        <w:t>.</w:t>
      </w:r>
    </w:p>
    <w:p w14:paraId="372B944E" w14:textId="77777777" w:rsidR="00611AAB" w:rsidRDefault="00611AAB" w:rsidP="00611AA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A57BD" w14:textId="4DC1ADC6" w:rsidR="008D47F5" w:rsidRDefault="00611AAB" w:rsidP="00611AA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D47F5">
        <w:rPr>
          <w:rFonts w:ascii="Times New Roman" w:hAnsi="Times New Roman"/>
          <w:sz w:val="28"/>
          <w:szCs w:val="28"/>
        </w:rPr>
        <w:t>Papildināt noteikumus ar 5</w:t>
      </w:r>
      <w:r w:rsidR="00B9445B" w:rsidRPr="0090072F">
        <w:rPr>
          <w:rFonts w:ascii="Times New Roman" w:hAnsi="Times New Roman"/>
          <w:sz w:val="28"/>
          <w:szCs w:val="28"/>
        </w:rPr>
        <w:t>.</w:t>
      </w:r>
      <w:r w:rsidR="008D47F5" w:rsidRPr="0090072F">
        <w:rPr>
          <w:rFonts w:ascii="Times New Roman" w:hAnsi="Times New Roman"/>
          <w:sz w:val="28"/>
          <w:szCs w:val="28"/>
          <w:vertAlign w:val="superscript"/>
        </w:rPr>
        <w:t>1</w:t>
      </w:r>
      <w:r w:rsidR="008D47F5" w:rsidRPr="0090072F">
        <w:rPr>
          <w:rFonts w:ascii="Times New Roman" w:hAnsi="Times New Roman"/>
          <w:sz w:val="28"/>
          <w:szCs w:val="28"/>
        </w:rPr>
        <w:t> punktu</w:t>
      </w:r>
      <w:r w:rsidR="008D47F5">
        <w:rPr>
          <w:rFonts w:ascii="Times New Roman" w:hAnsi="Times New Roman"/>
          <w:sz w:val="28"/>
          <w:szCs w:val="28"/>
        </w:rPr>
        <w:t xml:space="preserve"> šādā redakcijā: </w:t>
      </w:r>
    </w:p>
    <w:p w14:paraId="7EDE3E12" w14:textId="77777777" w:rsidR="00611AAB" w:rsidRDefault="00611AAB" w:rsidP="00611AA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14E061" w14:textId="05A41011" w:rsidR="008D47F5" w:rsidRPr="00B211A2" w:rsidRDefault="00611AAB" w:rsidP="00611AA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8D47F5">
        <w:rPr>
          <w:rFonts w:ascii="Times New Roman" w:hAnsi="Times New Roman"/>
          <w:sz w:val="28"/>
          <w:szCs w:val="28"/>
        </w:rPr>
        <w:t>5</w:t>
      </w:r>
      <w:r w:rsidR="00B9445B" w:rsidRPr="00563F3E">
        <w:rPr>
          <w:rFonts w:ascii="Times New Roman" w:hAnsi="Times New Roman"/>
          <w:sz w:val="28"/>
          <w:szCs w:val="28"/>
        </w:rPr>
        <w:t>.</w:t>
      </w:r>
      <w:r w:rsidR="008D47F5" w:rsidRPr="0090072F">
        <w:rPr>
          <w:rFonts w:ascii="Times New Roman" w:hAnsi="Times New Roman"/>
          <w:sz w:val="28"/>
          <w:szCs w:val="28"/>
          <w:vertAlign w:val="superscript"/>
        </w:rPr>
        <w:t>1</w:t>
      </w:r>
      <w:r w:rsidR="00B9445B">
        <w:rPr>
          <w:rFonts w:ascii="Times New Roman" w:hAnsi="Times New Roman"/>
          <w:sz w:val="28"/>
          <w:szCs w:val="28"/>
        </w:rPr>
        <w:t> </w:t>
      </w:r>
      <w:r w:rsidR="008D47F5" w:rsidRPr="00563F3E">
        <w:rPr>
          <w:rFonts w:ascii="Times New Roman" w:hAnsi="Times New Roman"/>
          <w:sz w:val="28"/>
          <w:szCs w:val="28"/>
        </w:rPr>
        <w:t xml:space="preserve">Padomes sēdēs </w:t>
      </w:r>
      <w:r w:rsidR="008D47F5" w:rsidRPr="00563F3E">
        <w:rPr>
          <w:rFonts w:ascii="Times New Roman" w:hAnsi="Times New Roman"/>
          <w:bCs/>
          <w:sz w:val="28"/>
          <w:szCs w:val="28"/>
        </w:rPr>
        <w:t>ar padomdevēja tiesībām</w:t>
      </w:r>
      <w:r w:rsidR="008D47F5" w:rsidRPr="00563F3E">
        <w:rPr>
          <w:rFonts w:ascii="Times New Roman" w:hAnsi="Times New Roman"/>
          <w:sz w:val="28"/>
          <w:szCs w:val="28"/>
        </w:rPr>
        <w:t xml:space="preserve"> var piedalīties </w:t>
      </w:r>
      <w:r w:rsidR="008D47F5" w:rsidRPr="00563F3E">
        <w:rPr>
          <w:rFonts w:ascii="Times New Roman" w:hAnsi="Times New Roman"/>
          <w:bCs/>
          <w:sz w:val="28"/>
          <w:szCs w:val="28"/>
        </w:rPr>
        <w:t>tiesībsargs vai viņa pilnvarota persona</w:t>
      </w:r>
      <w:r w:rsidR="008D47F5" w:rsidRPr="00563F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bookmarkEnd w:id="0"/>
    <w:p w14:paraId="34C5CF8D" w14:textId="77777777" w:rsidR="00611AAB" w:rsidRDefault="00611AAB" w:rsidP="00611AAB">
      <w:pPr>
        <w:rPr>
          <w:noProof/>
          <w:spacing w:val="-2"/>
          <w:sz w:val="28"/>
          <w:szCs w:val="28"/>
        </w:rPr>
      </w:pPr>
    </w:p>
    <w:p w14:paraId="23B8182F" w14:textId="77777777" w:rsidR="00611AAB" w:rsidRDefault="00611AAB" w:rsidP="00611AAB">
      <w:pPr>
        <w:rPr>
          <w:noProof/>
          <w:spacing w:val="-2"/>
          <w:sz w:val="28"/>
          <w:szCs w:val="28"/>
        </w:rPr>
      </w:pPr>
    </w:p>
    <w:p w14:paraId="6884933F" w14:textId="77777777" w:rsidR="00611AAB" w:rsidRPr="00E5790F" w:rsidRDefault="00611AAB" w:rsidP="00611AAB">
      <w:pPr>
        <w:rPr>
          <w:noProof/>
          <w:spacing w:val="-2"/>
          <w:sz w:val="28"/>
          <w:szCs w:val="28"/>
        </w:rPr>
      </w:pPr>
    </w:p>
    <w:p w14:paraId="4111BF5D" w14:textId="77777777" w:rsidR="00611AAB" w:rsidRPr="00D24D66" w:rsidRDefault="00611AAB" w:rsidP="00B9445B">
      <w:pPr>
        <w:tabs>
          <w:tab w:val="left" w:pos="6946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60E726B4" w14:textId="77777777" w:rsidR="00611AAB" w:rsidRDefault="00611AAB" w:rsidP="00B9445B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1EC4B204" w14:textId="77777777" w:rsidR="00611AAB" w:rsidRDefault="00611AAB" w:rsidP="00B9445B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7AEE0922" w14:textId="77777777" w:rsidR="00611AAB" w:rsidRPr="00E5790F" w:rsidRDefault="00611AAB" w:rsidP="00B9445B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18E15AB6" w14:textId="77777777" w:rsidR="00611AAB" w:rsidRPr="00E5790F" w:rsidRDefault="00611AAB" w:rsidP="00B9445B">
      <w:pPr>
        <w:tabs>
          <w:tab w:val="left" w:pos="6946"/>
        </w:tabs>
        <w:ind w:firstLine="720"/>
        <w:rPr>
          <w:noProof/>
          <w:spacing w:val="-2"/>
          <w:sz w:val="28"/>
          <w:szCs w:val="28"/>
        </w:rPr>
      </w:pPr>
      <w:r w:rsidRPr="00E5790F">
        <w:rPr>
          <w:noProof/>
          <w:spacing w:val="-2"/>
          <w:sz w:val="28"/>
          <w:szCs w:val="28"/>
        </w:rPr>
        <w:t>Labklājības ministre</w:t>
      </w:r>
      <w:r w:rsidRPr="00E5790F">
        <w:rPr>
          <w:noProof/>
          <w:spacing w:val="-2"/>
          <w:sz w:val="28"/>
          <w:szCs w:val="28"/>
        </w:rPr>
        <w:tab/>
        <w:t>R.</w:t>
      </w:r>
      <w:r>
        <w:rPr>
          <w:noProof/>
          <w:spacing w:val="-2"/>
          <w:sz w:val="28"/>
          <w:szCs w:val="28"/>
        </w:rPr>
        <w:t> </w:t>
      </w:r>
      <w:r w:rsidRPr="00E5790F">
        <w:rPr>
          <w:noProof/>
          <w:spacing w:val="-2"/>
          <w:sz w:val="28"/>
          <w:szCs w:val="28"/>
        </w:rPr>
        <w:t>Petraviča</w:t>
      </w:r>
    </w:p>
    <w:sectPr w:rsidR="00611AAB" w:rsidRPr="00E5790F" w:rsidSect="00611AAB">
      <w:headerReference w:type="default" r:id="rId7"/>
      <w:footerReference w:type="even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C6DE7" w14:textId="77777777" w:rsidR="00625019" w:rsidRDefault="00D619EA">
      <w:r>
        <w:separator/>
      </w:r>
    </w:p>
  </w:endnote>
  <w:endnote w:type="continuationSeparator" w:id="0">
    <w:p w14:paraId="47673F20" w14:textId="77777777" w:rsidR="00625019" w:rsidRDefault="00D6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9286" w14:textId="77777777" w:rsidR="001B3E34" w:rsidRDefault="008D47F5" w:rsidP="004E4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9F85E" w14:textId="77777777" w:rsidR="001B3E34" w:rsidRDefault="00CD3267" w:rsidP="004E4B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5DDE" w14:textId="328E74FE" w:rsidR="001B3E34" w:rsidRPr="00611AAB" w:rsidRDefault="00611AAB" w:rsidP="00611AAB">
    <w:pPr>
      <w:pStyle w:val="Footer"/>
      <w:rPr>
        <w:sz w:val="16"/>
        <w:szCs w:val="16"/>
      </w:rPr>
    </w:pPr>
    <w:r w:rsidRPr="00611AAB">
      <w:rPr>
        <w:sz w:val="16"/>
        <w:szCs w:val="16"/>
      </w:rPr>
      <w:t>N1970_0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B4A9F" w14:textId="77777777" w:rsidR="00625019" w:rsidRDefault="00D619EA">
      <w:r>
        <w:separator/>
      </w:r>
    </w:p>
  </w:footnote>
  <w:footnote w:type="continuationSeparator" w:id="0">
    <w:p w14:paraId="02666179" w14:textId="77777777" w:rsidR="00625019" w:rsidRDefault="00D6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5ADFE" w14:textId="2E1C4E5E" w:rsidR="00611AAB" w:rsidRDefault="00611AAB">
    <w:pPr>
      <w:pStyle w:val="Header"/>
    </w:pPr>
  </w:p>
  <w:p w14:paraId="65D9CC49" w14:textId="77777777" w:rsidR="00611AAB" w:rsidRDefault="00611AAB">
    <w:pPr>
      <w:pStyle w:val="Header"/>
    </w:pPr>
    <w:r>
      <w:rPr>
        <w:noProof/>
      </w:rPr>
      <w:drawing>
        <wp:inline distT="0" distB="0" distL="0" distR="0" wp14:anchorId="6F7EEA8D" wp14:editId="72F921D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4A50"/>
    <w:multiLevelType w:val="hybridMultilevel"/>
    <w:tmpl w:val="9BA8F3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1ACD"/>
    <w:multiLevelType w:val="hybridMultilevel"/>
    <w:tmpl w:val="346A3D86"/>
    <w:lvl w:ilvl="0" w:tplc="0074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F5"/>
    <w:rsid w:val="00141F8A"/>
    <w:rsid w:val="00474A8F"/>
    <w:rsid w:val="005951D3"/>
    <w:rsid w:val="00611AAB"/>
    <w:rsid w:val="00625019"/>
    <w:rsid w:val="008D47F5"/>
    <w:rsid w:val="00B9445B"/>
    <w:rsid w:val="00C33D7B"/>
    <w:rsid w:val="00CD3267"/>
    <w:rsid w:val="00D52C33"/>
    <w:rsid w:val="00D6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691D"/>
  <w15:chartTrackingRefBased/>
  <w15:docId w15:val="{45CB260A-F0E8-4AF1-867A-8C136163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8D47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47F5"/>
    <w:rPr>
      <w:rFonts w:ascii="Arial" w:eastAsia="Times New Roman" w:hAnsi="Arial" w:cs="Arial"/>
      <w:b/>
      <w:bCs/>
      <w:sz w:val="26"/>
      <w:szCs w:val="26"/>
      <w:lang w:eastAsia="lv-LV"/>
    </w:rPr>
  </w:style>
  <w:style w:type="paragraph" w:styleId="Footer">
    <w:name w:val="footer"/>
    <w:basedOn w:val="Normal"/>
    <w:link w:val="FooterChar"/>
    <w:rsid w:val="008D47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47F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8D47F5"/>
    <w:rPr>
      <w:rFonts w:cs="Times New Roman"/>
    </w:rPr>
  </w:style>
  <w:style w:type="paragraph" w:styleId="BodyText">
    <w:name w:val="Body Text"/>
    <w:basedOn w:val="Normal"/>
    <w:link w:val="BodyTextChar"/>
    <w:rsid w:val="008D47F5"/>
    <w:pPr>
      <w:autoSpaceDE w:val="0"/>
      <w:autoSpaceDN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D47F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2">
    <w:name w:val="Body Text 2"/>
    <w:basedOn w:val="Normal"/>
    <w:link w:val="BodyText2Char"/>
    <w:rsid w:val="008D47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47F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8D47F5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8D47F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8D47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2C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C3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5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29. jūnija noteikumos Nr. 561 "Invaliditātes lietu nacionālās padomes nolikums"</dc:title>
  <dc:subject/>
  <dc:creator>Zanda Beinare</dc:creator>
  <cp:keywords/>
  <dc:description>Zanda.Beinare@lm.gov.lv
67021619</dc:description>
  <cp:lastModifiedBy>Leontīne Babkina</cp:lastModifiedBy>
  <cp:revision>9</cp:revision>
  <cp:lastPrinted>2020-10-14T10:11:00Z</cp:lastPrinted>
  <dcterms:created xsi:type="dcterms:W3CDTF">2020-08-31T12:44:00Z</dcterms:created>
  <dcterms:modified xsi:type="dcterms:W3CDTF">2020-10-30T13:50:00Z</dcterms:modified>
</cp:coreProperties>
</file>