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5E5FC" w14:textId="67092E3E" w:rsidR="00B8550A" w:rsidRPr="00085712" w:rsidRDefault="00B8550A" w:rsidP="00B8550A">
      <w:pPr>
        <w:shd w:val="clear" w:color="auto" w:fill="FFFFFF"/>
        <w:spacing w:after="0" w:line="240" w:lineRule="auto"/>
        <w:jc w:val="center"/>
        <w:rPr>
          <w:rFonts w:ascii="Times New Roman" w:eastAsia="Times New Roman" w:hAnsi="Times New Roman" w:cs="Times New Roman"/>
          <w:b/>
          <w:bCs/>
          <w:sz w:val="28"/>
          <w:szCs w:val="24"/>
          <w:lang w:eastAsia="lv-LV"/>
        </w:rPr>
      </w:pPr>
      <w:r w:rsidRPr="00085712">
        <w:rPr>
          <w:rFonts w:ascii="Times New Roman" w:eastAsia="Times New Roman" w:hAnsi="Times New Roman" w:cs="Times New Roman"/>
          <w:b/>
          <w:bCs/>
          <w:sz w:val="28"/>
          <w:szCs w:val="24"/>
          <w:lang w:eastAsia="lv-LV"/>
        </w:rPr>
        <w:t>Ministru kabineta rīkojuma projekta</w:t>
      </w:r>
      <w:r w:rsidR="002D66AD" w:rsidRPr="00085712">
        <w:rPr>
          <w:rFonts w:ascii="Times New Roman" w:eastAsia="Times New Roman" w:hAnsi="Times New Roman" w:cs="Times New Roman"/>
          <w:b/>
          <w:bCs/>
          <w:sz w:val="28"/>
          <w:szCs w:val="24"/>
          <w:lang w:eastAsia="lv-LV"/>
        </w:rPr>
        <w:t xml:space="preserve"> </w:t>
      </w:r>
      <w:r w:rsidRPr="00085712">
        <w:rPr>
          <w:rFonts w:ascii="Times New Roman" w:eastAsia="Times New Roman" w:hAnsi="Times New Roman" w:cs="Times New Roman"/>
          <w:b/>
          <w:bCs/>
          <w:sz w:val="28"/>
          <w:szCs w:val="24"/>
          <w:lang w:eastAsia="lv-LV"/>
        </w:rPr>
        <w:t xml:space="preserve">“Par finanšu līdzekļu piešķiršanu no valsts budžeta programmas </w:t>
      </w:r>
    </w:p>
    <w:p w14:paraId="57B66B56" w14:textId="663FFBC7" w:rsidR="002D66AD" w:rsidRPr="00085712" w:rsidRDefault="00B8550A" w:rsidP="00B8550A">
      <w:pPr>
        <w:shd w:val="clear" w:color="auto" w:fill="FFFFFF"/>
        <w:spacing w:after="0" w:line="240" w:lineRule="auto"/>
        <w:jc w:val="center"/>
        <w:rPr>
          <w:rFonts w:ascii="Times New Roman" w:eastAsia="Times New Roman" w:hAnsi="Times New Roman" w:cs="Times New Roman"/>
          <w:b/>
          <w:bCs/>
          <w:sz w:val="28"/>
          <w:szCs w:val="24"/>
          <w:lang w:eastAsia="lv-LV"/>
        </w:rPr>
      </w:pPr>
      <w:r w:rsidRPr="00085712">
        <w:rPr>
          <w:rFonts w:ascii="Times New Roman" w:eastAsia="Times New Roman" w:hAnsi="Times New Roman" w:cs="Times New Roman"/>
          <w:b/>
          <w:bCs/>
          <w:sz w:val="28"/>
          <w:szCs w:val="24"/>
          <w:lang w:eastAsia="lv-LV"/>
        </w:rPr>
        <w:t>“Līdzekļi neparedzētiem gadījumiem””</w:t>
      </w:r>
      <w:r w:rsidR="0002173A" w:rsidRPr="00085712">
        <w:rPr>
          <w:rFonts w:ascii="Times New Roman" w:eastAsia="Times New Roman" w:hAnsi="Times New Roman" w:cs="Times New Roman"/>
          <w:b/>
          <w:bCs/>
          <w:sz w:val="28"/>
          <w:szCs w:val="24"/>
          <w:lang w:eastAsia="lv-LV"/>
        </w:rPr>
        <w:t xml:space="preserve"> </w:t>
      </w:r>
      <w:r w:rsidR="00894C55" w:rsidRPr="00085712">
        <w:rPr>
          <w:rFonts w:ascii="Times New Roman" w:eastAsia="Times New Roman" w:hAnsi="Times New Roman" w:cs="Times New Roman"/>
          <w:b/>
          <w:bCs/>
          <w:sz w:val="28"/>
          <w:szCs w:val="24"/>
          <w:lang w:eastAsia="lv-LV"/>
        </w:rPr>
        <w:t xml:space="preserve">sākotnējās ietekmes </w:t>
      </w:r>
    </w:p>
    <w:p w14:paraId="2848139D" w14:textId="5B5B4D99" w:rsidR="00894C55" w:rsidRPr="00393285" w:rsidRDefault="00894C55" w:rsidP="002D66AD">
      <w:pPr>
        <w:shd w:val="clear" w:color="auto" w:fill="FFFFFF"/>
        <w:spacing w:after="0" w:line="240" w:lineRule="auto"/>
        <w:jc w:val="center"/>
        <w:rPr>
          <w:rFonts w:ascii="Times New Roman" w:eastAsia="Times New Roman" w:hAnsi="Times New Roman" w:cs="Times New Roman"/>
          <w:b/>
          <w:bCs/>
          <w:sz w:val="28"/>
          <w:szCs w:val="24"/>
          <w:lang w:val="en-GB" w:eastAsia="lv-LV"/>
        </w:rPr>
      </w:pPr>
      <w:r w:rsidRPr="00085712">
        <w:rPr>
          <w:rFonts w:ascii="Times New Roman" w:eastAsia="Times New Roman" w:hAnsi="Times New Roman" w:cs="Times New Roman"/>
          <w:b/>
          <w:bCs/>
          <w:sz w:val="28"/>
          <w:szCs w:val="24"/>
          <w:lang w:eastAsia="lv-LV"/>
        </w:rPr>
        <w:t>novērtējuma ziņojums (anotācija)</w:t>
      </w:r>
      <w:r w:rsidR="00393285">
        <w:rPr>
          <w:rFonts w:ascii="Times New Roman" w:eastAsia="Times New Roman" w:hAnsi="Times New Roman" w:cs="Times New Roman"/>
          <w:b/>
          <w:bCs/>
          <w:sz w:val="28"/>
          <w:szCs w:val="24"/>
          <w:lang w:eastAsia="lv-LV"/>
        </w:rPr>
        <w:t xml:space="preserve"> </w:t>
      </w:r>
    </w:p>
    <w:p w14:paraId="7025336B" w14:textId="77777777" w:rsidR="00E5323B" w:rsidRPr="00085712"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85712" w:rsidRPr="00085712" w14:paraId="50336FA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32715A" w14:textId="77777777" w:rsidR="00655F2C" w:rsidRPr="00085712" w:rsidRDefault="00E5323B" w:rsidP="00E5323B">
            <w:pPr>
              <w:spacing w:after="0" w:line="240" w:lineRule="auto"/>
              <w:rPr>
                <w:rFonts w:ascii="Times New Roman" w:eastAsia="Times New Roman" w:hAnsi="Times New Roman" w:cs="Times New Roman"/>
                <w:b/>
                <w:bCs/>
                <w:iCs/>
                <w:sz w:val="24"/>
                <w:szCs w:val="24"/>
                <w:lang w:eastAsia="lv-LV"/>
              </w:rPr>
            </w:pPr>
            <w:r w:rsidRPr="00085712">
              <w:rPr>
                <w:rFonts w:ascii="Times New Roman" w:eastAsia="Times New Roman" w:hAnsi="Times New Roman" w:cs="Times New Roman"/>
                <w:b/>
                <w:bCs/>
                <w:iCs/>
                <w:sz w:val="24"/>
                <w:szCs w:val="24"/>
                <w:lang w:eastAsia="lv-LV"/>
              </w:rPr>
              <w:t>Tiesību akta projekta anotācijas kopsavilkums</w:t>
            </w:r>
          </w:p>
        </w:tc>
      </w:tr>
      <w:tr w:rsidR="00085712" w:rsidRPr="00085712" w14:paraId="1AE1CD6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4FFB7D" w14:textId="43DDF37E" w:rsidR="00E5323B"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4D9FE1DA" w14:textId="0396A6CF" w:rsidR="00B95147" w:rsidRPr="00085712" w:rsidRDefault="00787F73" w:rsidP="00787F73">
            <w:pPr>
              <w:spacing w:after="0" w:line="240" w:lineRule="auto"/>
              <w:jc w:val="both"/>
              <w:rPr>
                <w:rFonts w:ascii="Times New Roman" w:hAnsi="Times New Roman" w:cs="Times New Roman"/>
                <w:iCs/>
                <w:sz w:val="24"/>
                <w:szCs w:val="24"/>
              </w:rPr>
            </w:pPr>
            <w:r w:rsidRPr="00085712">
              <w:rPr>
                <w:rFonts w:ascii="Times New Roman" w:hAnsi="Times New Roman" w:cs="Times New Roman"/>
                <w:iCs/>
                <w:sz w:val="24"/>
                <w:szCs w:val="24"/>
              </w:rPr>
              <w:t xml:space="preserve">Ministru kabineta </w:t>
            </w:r>
            <w:r w:rsidR="00B1377C" w:rsidRPr="00085712">
              <w:rPr>
                <w:rFonts w:ascii="Times New Roman" w:hAnsi="Times New Roman" w:cs="Times New Roman"/>
                <w:iCs/>
                <w:sz w:val="24"/>
                <w:szCs w:val="24"/>
              </w:rPr>
              <w:t xml:space="preserve">(turpmāk – MK) </w:t>
            </w:r>
            <w:r w:rsidRPr="00085712">
              <w:rPr>
                <w:rFonts w:ascii="Times New Roman" w:hAnsi="Times New Roman" w:cs="Times New Roman"/>
                <w:iCs/>
                <w:sz w:val="24"/>
                <w:szCs w:val="24"/>
              </w:rPr>
              <w:t xml:space="preserve">rīkojuma projekts “Par finanšu līdzekļu piešķiršanu no valsts budžeta programmas “Līdzekļi neparedzētiem gadījumiem”” (turpmāk – </w:t>
            </w:r>
            <w:r w:rsidR="00B1377C" w:rsidRPr="00085712">
              <w:rPr>
                <w:rFonts w:ascii="Times New Roman" w:hAnsi="Times New Roman" w:cs="Times New Roman"/>
                <w:iCs/>
                <w:sz w:val="24"/>
                <w:szCs w:val="24"/>
              </w:rPr>
              <w:t>MK</w:t>
            </w:r>
            <w:r w:rsidRPr="00085712">
              <w:rPr>
                <w:rFonts w:ascii="Times New Roman" w:hAnsi="Times New Roman" w:cs="Times New Roman"/>
                <w:iCs/>
                <w:sz w:val="24"/>
                <w:szCs w:val="24"/>
              </w:rPr>
              <w:t xml:space="preserve"> rīkojuma projekts) ir izstrādāts, lai</w:t>
            </w:r>
            <w:r w:rsidR="00B95147" w:rsidRPr="00085712">
              <w:rPr>
                <w:rFonts w:ascii="Times New Roman" w:hAnsi="Times New Roman" w:cs="Times New Roman"/>
                <w:iCs/>
                <w:sz w:val="24"/>
                <w:szCs w:val="24"/>
              </w:rPr>
              <w:t>:</w:t>
            </w:r>
          </w:p>
          <w:p w14:paraId="4E9E6EC2" w14:textId="60EA36D6" w:rsidR="002E6442" w:rsidRPr="00085712" w:rsidRDefault="006757AB" w:rsidP="00B95147">
            <w:pPr>
              <w:pStyle w:val="ListParagraph"/>
              <w:numPr>
                <w:ilvl w:val="0"/>
                <w:numId w:val="8"/>
              </w:numPr>
              <w:spacing w:after="0" w:line="240" w:lineRule="auto"/>
              <w:jc w:val="both"/>
              <w:rPr>
                <w:rFonts w:ascii="Times New Roman" w:hAnsi="Times New Roman" w:cs="Times New Roman"/>
                <w:iCs/>
                <w:sz w:val="24"/>
                <w:szCs w:val="24"/>
              </w:rPr>
            </w:pPr>
            <w:bookmarkStart w:id="0" w:name="_Hlk54792985"/>
            <w:r>
              <w:rPr>
                <w:rFonts w:ascii="Times New Roman" w:hAnsi="Times New Roman" w:cs="Times New Roman"/>
                <w:iCs/>
                <w:sz w:val="24"/>
                <w:szCs w:val="24"/>
              </w:rPr>
              <w:t>nodrošinātu</w:t>
            </w:r>
            <w:r w:rsidR="002E6442" w:rsidRPr="00085712">
              <w:rPr>
                <w:rFonts w:ascii="Times New Roman" w:hAnsi="Times New Roman" w:cs="Times New Roman"/>
                <w:iCs/>
                <w:sz w:val="24"/>
                <w:szCs w:val="24"/>
              </w:rPr>
              <w:t xml:space="preserve"> </w:t>
            </w:r>
            <w:r w:rsidR="00426BCF" w:rsidRPr="00085712">
              <w:rPr>
                <w:rFonts w:ascii="Times New Roman" w:hAnsi="Times New Roman" w:cs="Times New Roman"/>
                <w:iCs/>
                <w:sz w:val="24"/>
                <w:szCs w:val="24"/>
              </w:rPr>
              <w:t xml:space="preserve">valsts </w:t>
            </w:r>
            <w:r w:rsidR="002E6442" w:rsidRPr="00085712">
              <w:rPr>
                <w:rFonts w:ascii="Times New Roman" w:hAnsi="Times New Roman" w:cs="Times New Roman"/>
                <w:iCs/>
                <w:sz w:val="24"/>
                <w:szCs w:val="24"/>
              </w:rPr>
              <w:t xml:space="preserve">sociālās apdrošināšanas speciālā budžeta </w:t>
            </w:r>
            <w:r w:rsidR="00426BCF" w:rsidRPr="00085712">
              <w:rPr>
                <w:rFonts w:ascii="Times New Roman" w:hAnsi="Times New Roman" w:cs="Times New Roman"/>
                <w:iCs/>
                <w:sz w:val="24"/>
                <w:szCs w:val="24"/>
              </w:rPr>
              <w:t xml:space="preserve">(turpmāk – speciālais budžets) </w:t>
            </w:r>
            <w:r w:rsidR="002E6442" w:rsidRPr="00085712">
              <w:rPr>
                <w:rFonts w:ascii="Times New Roman" w:hAnsi="Times New Roman" w:cs="Times New Roman"/>
                <w:iCs/>
                <w:sz w:val="24"/>
                <w:szCs w:val="24"/>
              </w:rPr>
              <w:t>apakšprogrammas 04.04.00 “Invaliditātes, maternitātes un slimības speciālais budžets”</w:t>
            </w:r>
            <w:r w:rsidR="002E6442" w:rsidRPr="00085712">
              <w:rPr>
                <w:rFonts w:ascii="Times New Roman" w:hAnsi="Times New Roman" w:cs="Times New Roman"/>
                <w:sz w:val="24"/>
                <w:szCs w:val="24"/>
              </w:rPr>
              <w:t xml:space="preserve"> izdevumu</w:t>
            </w:r>
            <w:r w:rsidR="00854E64">
              <w:rPr>
                <w:rFonts w:ascii="Times New Roman" w:hAnsi="Times New Roman" w:cs="Times New Roman"/>
                <w:sz w:val="24"/>
                <w:szCs w:val="24"/>
              </w:rPr>
              <w:t>s</w:t>
            </w:r>
            <w:r w:rsidR="002E6442" w:rsidRPr="00085712">
              <w:rPr>
                <w:rFonts w:ascii="Times New Roman" w:hAnsi="Times New Roman" w:cs="Times New Roman"/>
                <w:sz w:val="24"/>
                <w:szCs w:val="24"/>
              </w:rPr>
              <w:t xml:space="preserve"> </w:t>
            </w:r>
            <w:r w:rsidR="002E6442" w:rsidRPr="00085712">
              <w:rPr>
                <w:rFonts w:ascii="Times New Roman" w:hAnsi="Times New Roman" w:cs="Times New Roman"/>
                <w:iCs/>
                <w:sz w:val="24"/>
                <w:szCs w:val="24"/>
              </w:rPr>
              <w:t>slimības pabalst</w:t>
            </w:r>
            <w:r w:rsidR="00C563DE">
              <w:rPr>
                <w:rFonts w:ascii="Times New Roman" w:hAnsi="Times New Roman" w:cs="Times New Roman"/>
                <w:iCs/>
                <w:sz w:val="24"/>
                <w:szCs w:val="24"/>
              </w:rPr>
              <w:t>a</w:t>
            </w:r>
            <w:r w:rsidR="002E6442" w:rsidRPr="00085712">
              <w:rPr>
                <w:rFonts w:ascii="Times New Roman" w:hAnsi="Times New Roman" w:cs="Times New Roman"/>
                <w:iCs/>
                <w:sz w:val="24"/>
                <w:szCs w:val="24"/>
              </w:rPr>
              <w:t xml:space="preserve"> izmaks</w:t>
            </w:r>
            <w:r w:rsidR="00D87B02">
              <w:rPr>
                <w:rFonts w:ascii="Times New Roman" w:hAnsi="Times New Roman" w:cs="Times New Roman"/>
                <w:iCs/>
                <w:sz w:val="24"/>
                <w:szCs w:val="24"/>
              </w:rPr>
              <w:t>ām</w:t>
            </w:r>
            <w:r w:rsidR="005C7197" w:rsidRPr="00085712">
              <w:rPr>
                <w:rFonts w:ascii="Times New Roman" w:hAnsi="Times New Roman" w:cs="Times New Roman"/>
                <w:iCs/>
                <w:sz w:val="24"/>
                <w:szCs w:val="24"/>
              </w:rPr>
              <w:t xml:space="preserve"> </w:t>
            </w:r>
            <w:r w:rsidR="002E6442" w:rsidRPr="00085712">
              <w:rPr>
                <w:rFonts w:ascii="Times New Roman" w:hAnsi="Times New Roman" w:cs="Times New Roman"/>
                <w:iCs/>
                <w:sz w:val="24"/>
                <w:szCs w:val="24"/>
              </w:rPr>
              <w:t xml:space="preserve">saistībā ar COVID-19 </w:t>
            </w:r>
            <w:r w:rsidR="002E6442" w:rsidRPr="00085712">
              <w:rPr>
                <w:rFonts w:ascii="Times New Roman" w:hAnsi="Times New Roman" w:cs="Times New Roman"/>
                <w:sz w:val="24"/>
                <w:szCs w:val="24"/>
                <w:shd w:val="clear" w:color="auto" w:fill="FFFFFF"/>
              </w:rPr>
              <w:t>infekcijas izplatību</w:t>
            </w:r>
            <w:bookmarkEnd w:id="0"/>
            <w:r w:rsidR="002E6442" w:rsidRPr="00085712">
              <w:rPr>
                <w:rFonts w:ascii="Times New Roman" w:hAnsi="Times New Roman" w:cs="Times New Roman"/>
                <w:sz w:val="24"/>
                <w:szCs w:val="24"/>
                <w:shd w:val="clear" w:color="auto" w:fill="FFFFFF"/>
              </w:rPr>
              <w:t>;</w:t>
            </w:r>
          </w:p>
          <w:p w14:paraId="3FF44B28" w14:textId="6A677650" w:rsidR="00B95147" w:rsidRPr="00085712" w:rsidRDefault="00215828" w:rsidP="002E6442">
            <w:pPr>
              <w:pStyle w:val="ListParagraph"/>
              <w:numPr>
                <w:ilvl w:val="0"/>
                <w:numId w:val="8"/>
              </w:numPr>
              <w:spacing w:after="0" w:line="240" w:lineRule="auto"/>
              <w:jc w:val="both"/>
              <w:rPr>
                <w:rFonts w:ascii="Times New Roman" w:hAnsi="Times New Roman" w:cs="Times New Roman"/>
                <w:iCs/>
                <w:sz w:val="24"/>
                <w:szCs w:val="24"/>
              </w:rPr>
            </w:pPr>
            <w:bookmarkStart w:id="1" w:name="_Hlk54793293"/>
            <w:r w:rsidRPr="00085712">
              <w:rPr>
                <w:rFonts w:ascii="Times New Roman" w:hAnsi="Times New Roman" w:cs="Times New Roman"/>
                <w:iCs/>
                <w:sz w:val="24"/>
                <w:szCs w:val="24"/>
              </w:rPr>
              <w:t>kompensētu</w:t>
            </w:r>
            <w:r w:rsidR="00E15CD6" w:rsidRPr="00085712">
              <w:rPr>
                <w:rFonts w:ascii="Times New Roman" w:hAnsi="Times New Roman" w:cs="Times New Roman"/>
                <w:iCs/>
                <w:sz w:val="24"/>
                <w:szCs w:val="24"/>
              </w:rPr>
              <w:t xml:space="preserve"> Valsts sociālās apdrošināšanas aģentūras</w:t>
            </w:r>
            <w:r w:rsidR="001F3179" w:rsidRPr="00085712">
              <w:rPr>
                <w:rFonts w:ascii="Times New Roman" w:hAnsi="Times New Roman" w:cs="Times New Roman"/>
                <w:iCs/>
                <w:sz w:val="24"/>
                <w:szCs w:val="24"/>
              </w:rPr>
              <w:t xml:space="preserve"> (turpmāk – VSAA)</w:t>
            </w:r>
            <w:r w:rsidR="00E15CD6" w:rsidRPr="00085712">
              <w:rPr>
                <w:rFonts w:ascii="Times New Roman" w:hAnsi="Times New Roman" w:cs="Times New Roman"/>
                <w:iCs/>
                <w:sz w:val="24"/>
                <w:szCs w:val="24"/>
              </w:rPr>
              <w:t xml:space="preserve"> segtos papildu </w:t>
            </w:r>
            <w:r w:rsidR="00B95147" w:rsidRPr="00085712">
              <w:rPr>
                <w:rFonts w:ascii="Times New Roman" w:hAnsi="Times New Roman" w:cs="Times New Roman"/>
                <w:iCs/>
                <w:sz w:val="24"/>
                <w:szCs w:val="24"/>
              </w:rPr>
              <w:t xml:space="preserve">izdevumus saistībā ar sociālās apdrošināšanas informācijas sistēmas (SAIS) funkcionalitātes nodrošināšanu, kas veikti </w:t>
            </w:r>
            <w:r w:rsidR="00894CA2">
              <w:rPr>
                <w:rFonts w:ascii="Times New Roman" w:hAnsi="Times New Roman" w:cs="Times New Roman"/>
                <w:iCs/>
                <w:sz w:val="24"/>
                <w:szCs w:val="24"/>
              </w:rPr>
              <w:t>to normatīvo aktu</w:t>
            </w:r>
            <w:r w:rsidR="00B95147" w:rsidRPr="00085712">
              <w:rPr>
                <w:rFonts w:ascii="Times New Roman" w:hAnsi="Times New Roman" w:cs="Times New Roman"/>
                <w:iCs/>
                <w:sz w:val="24"/>
                <w:szCs w:val="24"/>
              </w:rPr>
              <w:t xml:space="preserve"> (likumu un  MK rīkojumu) </w:t>
            </w:r>
            <w:r w:rsidR="00894CA2">
              <w:rPr>
                <w:rFonts w:ascii="Times New Roman" w:hAnsi="Times New Roman" w:cs="Times New Roman"/>
                <w:iCs/>
                <w:sz w:val="24"/>
                <w:szCs w:val="24"/>
              </w:rPr>
              <w:t xml:space="preserve">izpildes </w:t>
            </w:r>
            <w:r w:rsidRPr="00085712">
              <w:rPr>
                <w:rFonts w:ascii="Times New Roman" w:hAnsi="Times New Roman" w:cs="Times New Roman"/>
                <w:iCs/>
                <w:sz w:val="24"/>
                <w:szCs w:val="24"/>
              </w:rPr>
              <w:t>nodrošināšanai</w:t>
            </w:r>
            <w:r w:rsidR="00894CA2">
              <w:rPr>
                <w:rFonts w:ascii="Times New Roman" w:hAnsi="Times New Roman" w:cs="Times New Roman"/>
                <w:iCs/>
                <w:sz w:val="24"/>
                <w:szCs w:val="24"/>
              </w:rPr>
              <w:t>,</w:t>
            </w:r>
            <w:r w:rsidR="00B95147" w:rsidRPr="00085712">
              <w:rPr>
                <w:rFonts w:ascii="Times New Roman" w:hAnsi="Times New Roman" w:cs="Times New Roman"/>
                <w:iCs/>
                <w:sz w:val="24"/>
                <w:szCs w:val="24"/>
              </w:rPr>
              <w:t xml:space="preserve"> </w:t>
            </w:r>
            <w:r w:rsidR="009273F9" w:rsidRPr="00085712">
              <w:rPr>
                <w:rFonts w:ascii="Times New Roman" w:hAnsi="Times New Roman" w:cs="Times New Roman"/>
                <w:iCs/>
                <w:sz w:val="24"/>
                <w:szCs w:val="24"/>
              </w:rPr>
              <w:t>uz</w:t>
            </w:r>
            <w:r w:rsidRPr="00085712">
              <w:t xml:space="preserve"> </w:t>
            </w:r>
            <w:r w:rsidRPr="00085712">
              <w:rPr>
                <w:rFonts w:ascii="Times New Roman" w:hAnsi="Times New Roman" w:cs="Times New Roman"/>
                <w:iCs/>
                <w:sz w:val="24"/>
                <w:szCs w:val="24"/>
              </w:rPr>
              <w:t>kuri</w:t>
            </w:r>
            <w:r w:rsidR="009273F9" w:rsidRPr="00085712">
              <w:rPr>
                <w:rFonts w:ascii="Times New Roman" w:hAnsi="Times New Roman" w:cs="Times New Roman"/>
                <w:iCs/>
                <w:sz w:val="24"/>
                <w:szCs w:val="24"/>
              </w:rPr>
              <w:t>em</w:t>
            </w:r>
            <w:r w:rsidRPr="00085712">
              <w:rPr>
                <w:rFonts w:ascii="Times New Roman" w:hAnsi="Times New Roman" w:cs="Times New Roman"/>
                <w:iCs/>
                <w:sz w:val="24"/>
                <w:szCs w:val="24"/>
              </w:rPr>
              <w:t xml:space="preserve"> būtu attiecināmi </w:t>
            </w:r>
            <w:r w:rsidR="009273F9" w:rsidRPr="00085712">
              <w:rPr>
                <w:rFonts w:ascii="Times New Roman" w:hAnsi="Times New Roman" w:cs="Times New Roman"/>
                <w:iCs/>
                <w:sz w:val="24"/>
                <w:szCs w:val="24"/>
              </w:rPr>
              <w:t>ar</w:t>
            </w:r>
            <w:r w:rsidRPr="00085712">
              <w:rPr>
                <w:rFonts w:ascii="Times New Roman" w:hAnsi="Times New Roman" w:cs="Times New Roman"/>
                <w:iCs/>
                <w:sz w:val="24"/>
                <w:szCs w:val="24"/>
              </w:rPr>
              <w:t xml:space="preserve"> </w:t>
            </w:r>
            <w:r w:rsidR="004C6DFA" w:rsidRPr="004C6DFA">
              <w:rPr>
                <w:rFonts w:ascii="Times New Roman" w:hAnsi="Times New Roman" w:cs="Times New Roman"/>
                <w:sz w:val="24"/>
                <w:szCs w:val="24"/>
              </w:rPr>
              <w:t>Covid-19</w:t>
            </w:r>
            <w:r w:rsidR="004C6DFA" w:rsidRPr="00FA3910">
              <w:rPr>
                <w:rFonts w:ascii="Times New Roman" w:hAnsi="Times New Roman" w:cs="Times New Roman"/>
              </w:rPr>
              <w:t xml:space="preserve"> </w:t>
            </w:r>
            <w:r w:rsidRPr="00085712">
              <w:rPr>
                <w:rFonts w:ascii="Times New Roman" w:hAnsi="Times New Roman" w:cs="Times New Roman"/>
                <w:iCs/>
                <w:sz w:val="24"/>
                <w:szCs w:val="24"/>
              </w:rPr>
              <w:t>izsludināt</w:t>
            </w:r>
            <w:r w:rsidR="009273F9" w:rsidRPr="00085712">
              <w:rPr>
                <w:rFonts w:ascii="Times New Roman" w:hAnsi="Times New Roman" w:cs="Times New Roman"/>
                <w:iCs/>
                <w:sz w:val="24"/>
                <w:szCs w:val="24"/>
              </w:rPr>
              <w:t>ās</w:t>
            </w:r>
            <w:r w:rsidRPr="00085712">
              <w:rPr>
                <w:rFonts w:ascii="Times New Roman" w:hAnsi="Times New Roman" w:cs="Times New Roman"/>
                <w:iCs/>
                <w:sz w:val="24"/>
                <w:szCs w:val="24"/>
              </w:rPr>
              <w:t xml:space="preserve"> ārkārtēj</w:t>
            </w:r>
            <w:r w:rsidR="009273F9" w:rsidRPr="00085712">
              <w:rPr>
                <w:rFonts w:ascii="Times New Roman" w:hAnsi="Times New Roman" w:cs="Times New Roman"/>
                <w:iCs/>
                <w:sz w:val="24"/>
                <w:szCs w:val="24"/>
              </w:rPr>
              <w:t xml:space="preserve">ās </w:t>
            </w:r>
            <w:r w:rsidRPr="00085712">
              <w:rPr>
                <w:rFonts w:ascii="Times New Roman" w:hAnsi="Times New Roman" w:cs="Times New Roman"/>
                <w:iCs/>
                <w:sz w:val="24"/>
                <w:szCs w:val="24"/>
              </w:rPr>
              <w:t>situācij</w:t>
            </w:r>
            <w:r w:rsidR="009273F9" w:rsidRPr="00085712">
              <w:rPr>
                <w:rFonts w:ascii="Times New Roman" w:hAnsi="Times New Roman" w:cs="Times New Roman"/>
                <w:iCs/>
                <w:sz w:val="24"/>
                <w:szCs w:val="24"/>
              </w:rPr>
              <w:t>as</w:t>
            </w:r>
            <w:r w:rsidRPr="00085712">
              <w:rPr>
                <w:rFonts w:ascii="Times New Roman" w:hAnsi="Times New Roman" w:cs="Times New Roman"/>
                <w:iCs/>
                <w:sz w:val="24"/>
                <w:szCs w:val="24"/>
              </w:rPr>
              <w:t>,</w:t>
            </w:r>
            <w:r w:rsidR="005F2B99" w:rsidRPr="00085712">
              <w:rPr>
                <w:rFonts w:ascii="Times New Roman" w:hAnsi="Times New Roman" w:cs="Times New Roman"/>
                <w:iCs/>
                <w:sz w:val="24"/>
                <w:szCs w:val="24"/>
              </w:rPr>
              <w:t xml:space="preserve"> </w:t>
            </w:r>
            <w:r w:rsidRPr="00085712">
              <w:rPr>
                <w:rFonts w:ascii="Times New Roman" w:hAnsi="Times New Roman" w:cs="Times New Roman"/>
                <w:iCs/>
                <w:sz w:val="24"/>
                <w:szCs w:val="24"/>
              </w:rPr>
              <w:t>tās radīto risku novēršan</w:t>
            </w:r>
            <w:r w:rsidR="009273F9" w:rsidRPr="00085712">
              <w:rPr>
                <w:rFonts w:ascii="Times New Roman" w:hAnsi="Times New Roman" w:cs="Times New Roman"/>
                <w:iCs/>
                <w:sz w:val="24"/>
                <w:szCs w:val="24"/>
              </w:rPr>
              <w:t>as</w:t>
            </w:r>
            <w:r w:rsidRPr="00085712">
              <w:rPr>
                <w:rFonts w:ascii="Times New Roman" w:hAnsi="Times New Roman" w:cs="Times New Roman"/>
                <w:iCs/>
                <w:sz w:val="24"/>
                <w:szCs w:val="24"/>
              </w:rPr>
              <w:t xml:space="preserve"> un </w:t>
            </w:r>
            <w:r w:rsidR="004C6DFA" w:rsidRPr="004C6DFA">
              <w:rPr>
                <w:rFonts w:ascii="Times New Roman" w:hAnsi="Times New Roman" w:cs="Times New Roman"/>
                <w:sz w:val="24"/>
                <w:szCs w:val="24"/>
              </w:rPr>
              <w:t>Covid-19</w:t>
            </w:r>
            <w:r w:rsidR="004C6DFA" w:rsidRPr="00FA3910">
              <w:rPr>
                <w:rFonts w:ascii="Times New Roman" w:hAnsi="Times New Roman" w:cs="Times New Roman"/>
              </w:rPr>
              <w:t xml:space="preserve"> </w:t>
            </w:r>
            <w:r w:rsidRPr="00085712">
              <w:rPr>
                <w:rFonts w:ascii="Times New Roman" w:hAnsi="Times New Roman" w:cs="Times New Roman"/>
                <w:sz w:val="24"/>
                <w:szCs w:val="24"/>
                <w:shd w:val="clear" w:color="auto" w:fill="FFFFFF"/>
              </w:rPr>
              <w:t>infekcijas izplatības seku pārvarēšan</w:t>
            </w:r>
            <w:r w:rsidR="009273F9" w:rsidRPr="00085712">
              <w:rPr>
                <w:rFonts w:ascii="Times New Roman" w:hAnsi="Times New Roman" w:cs="Times New Roman"/>
                <w:sz w:val="24"/>
                <w:szCs w:val="24"/>
                <w:shd w:val="clear" w:color="auto" w:fill="FFFFFF"/>
              </w:rPr>
              <w:t>as pasākumi</w:t>
            </w:r>
            <w:bookmarkEnd w:id="1"/>
            <w:r w:rsidR="002E6442" w:rsidRPr="00085712">
              <w:rPr>
                <w:rFonts w:ascii="Times New Roman" w:hAnsi="Times New Roman" w:cs="Times New Roman"/>
                <w:sz w:val="24"/>
                <w:szCs w:val="24"/>
                <w:shd w:val="clear" w:color="auto" w:fill="FFFFFF"/>
              </w:rPr>
              <w:t>.</w:t>
            </w:r>
          </w:p>
          <w:p w14:paraId="1C413D59" w14:textId="77777777" w:rsidR="004C6DFA" w:rsidRDefault="004C6DFA" w:rsidP="002E6442">
            <w:pPr>
              <w:spacing w:after="0" w:line="240" w:lineRule="auto"/>
              <w:jc w:val="both"/>
              <w:rPr>
                <w:rFonts w:ascii="Times New Roman" w:hAnsi="Times New Roman" w:cs="Times New Roman"/>
                <w:iCs/>
                <w:sz w:val="24"/>
                <w:szCs w:val="24"/>
              </w:rPr>
            </w:pPr>
          </w:p>
          <w:p w14:paraId="647D0769" w14:textId="1E32C1CB" w:rsidR="002E6442" w:rsidRPr="00085712" w:rsidRDefault="002E6442" w:rsidP="002E6442">
            <w:pPr>
              <w:spacing w:after="0" w:line="240" w:lineRule="auto"/>
              <w:jc w:val="both"/>
              <w:rPr>
                <w:rFonts w:ascii="Times New Roman" w:hAnsi="Times New Roman" w:cs="Times New Roman"/>
                <w:iCs/>
                <w:sz w:val="24"/>
                <w:szCs w:val="24"/>
              </w:rPr>
            </w:pPr>
            <w:r w:rsidRPr="00085712">
              <w:rPr>
                <w:rFonts w:ascii="Times New Roman" w:hAnsi="Times New Roman" w:cs="Times New Roman"/>
                <w:iCs/>
                <w:sz w:val="24"/>
                <w:szCs w:val="24"/>
              </w:rPr>
              <w:t xml:space="preserve">Kopumā ar MK rīkojumiem Labklājības ministrijai (turpmāk – LM) no valsts budžeta programmas “Līdzekļi neparedzētiem gadījumiem” </w:t>
            </w:r>
            <w:r w:rsidR="00894CA2">
              <w:rPr>
                <w:rFonts w:ascii="Times New Roman" w:hAnsi="Times New Roman" w:cs="Times New Roman"/>
                <w:iCs/>
                <w:sz w:val="24"/>
                <w:szCs w:val="24"/>
              </w:rPr>
              <w:t xml:space="preserve">ir apstiprināts finansējums </w:t>
            </w:r>
            <w:r w:rsidRPr="00085712">
              <w:rPr>
                <w:rFonts w:ascii="Times New Roman" w:hAnsi="Times New Roman" w:cs="Times New Roman"/>
                <w:iCs/>
                <w:sz w:val="24"/>
                <w:szCs w:val="24"/>
              </w:rPr>
              <w:t xml:space="preserve">ne vairāk kā 55 941 183 </w:t>
            </w:r>
            <w:proofErr w:type="spellStart"/>
            <w:r w:rsidR="005427C2" w:rsidRPr="005427C2">
              <w:rPr>
                <w:rFonts w:ascii="Times New Roman" w:hAnsi="Times New Roman" w:cs="Times New Roman"/>
                <w:i/>
                <w:iCs/>
                <w:sz w:val="24"/>
                <w:szCs w:val="24"/>
              </w:rPr>
              <w:t>euro</w:t>
            </w:r>
            <w:proofErr w:type="spellEnd"/>
            <w:r w:rsidRPr="00085712">
              <w:rPr>
                <w:rFonts w:ascii="Times New Roman" w:hAnsi="Times New Roman" w:cs="Times New Roman"/>
                <w:iCs/>
                <w:sz w:val="24"/>
                <w:szCs w:val="24"/>
              </w:rPr>
              <w:t xml:space="preserve">. LM </w:t>
            </w:r>
            <w:r w:rsidR="00C563DE">
              <w:rPr>
                <w:rFonts w:ascii="Times New Roman" w:hAnsi="Times New Roman" w:cs="Times New Roman"/>
                <w:iCs/>
                <w:sz w:val="24"/>
                <w:szCs w:val="24"/>
              </w:rPr>
              <w:t>šobrīd prognozē</w:t>
            </w:r>
            <w:r w:rsidR="00C563DE" w:rsidRPr="00085712">
              <w:rPr>
                <w:rFonts w:ascii="Times New Roman" w:hAnsi="Times New Roman" w:cs="Times New Roman"/>
                <w:iCs/>
                <w:sz w:val="24"/>
                <w:szCs w:val="24"/>
              </w:rPr>
              <w:t xml:space="preserve"> </w:t>
            </w:r>
            <w:r w:rsidR="00C563DE">
              <w:rPr>
                <w:rFonts w:ascii="Times New Roman" w:hAnsi="Times New Roman" w:cs="Times New Roman"/>
                <w:iCs/>
                <w:sz w:val="24"/>
                <w:szCs w:val="24"/>
              </w:rPr>
              <w:t xml:space="preserve">ar </w:t>
            </w:r>
            <w:r w:rsidRPr="00085712">
              <w:rPr>
                <w:rFonts w:ascii="Times New Roman" w:hAnsi="Times New Roman" w:cs="Times New Roman"/>
                <w:iCs/>
                <w:sz w:val="24"/>
                <w:szCs w:val="24"/>
              </w:rPr>
              <w:t>MK apstiprināt</w:t>
            </w:r>
            <w:r w:rsidR="00C563DE">
              <w:rPr>
                <w:rFonts w:ascii="Times New Roman" w:hAnsi="Times New Roman" w:cs="Times New Roman"/>
                <w:iCs/>
                <w:sz w:val="24"/>
                <w:szCs w:val="24"/>
              </w:rPr>
              <w:t>ā</w:t>
            </w:r>
            <w:r w:rsidRPr="00085712">
              <w:rPr>
                <w:rFonts w:ascii="Times New Roman" w:hAnsi="Times New Roman" w:cs="Times New Roman"/>
                <w:iCs/>
                <w:sz w:val="24"/>
                <w:szCs w:val="24"/>
              </w:rPr>
              <w:t xml:space="preserve"> finansējum</w:t>
            </w:r>
            <w:r w:rsidR="00C563DE">
              <w:rPr>
                <w:rFonts w:ascii="Times New Roman" w:hAnsi="Times New Roman" w:cs="Times New Roman"/>
                <w:iCs/>
                <w:sz w:val="24"/>
                <w:szCs w:val="24"/>
              </w:rPr>
              <w:t>a atlikumu</w:t>
            </w:r>
            <w:r w:rsidRPr="00085712">
              <w:rPr>
                <w:rFonts w:ascii="Times New Roman" w:hAnsi="Times New Roman" w:cs="Times New Roman"/>
                <w:iCs/>
                <w:sz w:val="24"/>
                <w:szCs w:val="24"/>
              </w:rPr>
              <w:t xml:space="preserve"> </w:t>
            </w:r>
            <w:r w:rsidR="007D6444" w:rsidRPr="00085712">
              <w:rPr>
                <w:rFonts w:ascii="Times New Roman" w:hAnsi="Times New Roman" w:cs="Times New Roman"/>
                <w:iCs/>
                <w:sz w:val="24"/>
                <w:szCs w:val="24"/>
              </w:rPr>
              <w:t>22</w:t>
            </w:r>
            <w:r w:rsidR="006C6CA5" w:rsidRPr="00085712">
              <w:rPr>
                <w:rFonts w:ascii="Times New Roman" w:hAnsi="Times New Roman" w:cs="Times New Roman"/>
                <w:iCs/>
                <w:sz w:val="24"/>
                <w:szCs w:val="24"/>
              </w:rPr>
              <w:t xml:space="preserve"> </w:t>
            </w:r>
            <w:r w:rsidR="007D6444" w:rsidRPr="00085712">
              <w:rPr>
                <w:rFonts w:ascii="Times New Roman" w:hAnsi="Times New Roman" w:cs="Times New Roman"/>
                <w:iCs/>
                <w:sz w:val="24"/>
                <w:szCs w:val="24"/>
              </w:rPr>
              <w:t xml:space="preserve">734 875 </w:t>
            </w:r>
            <w:proofErr w:type="spellStart"/>
            <w:r w:rsidR="005427C2" w:rsidRPr="005427C2">
              <w:rPr>
                <w:rFonts w:ascii="Times New Roman" w:hAnsi="Times New Roman" w:cs="Times New Roman"/>
                <w:i/>
                <w:iCs/>
                <w:sz w:val="24"/>
                <w:szCs w:val="24"/>
              </w:rPr>
              <w:t>euro</w:t>
            </w:r>
            <w:proofErr w:type="spellEnd"/>
            <w:r w:rsidRPr="00085712">
              <w:rPr>
                <w:rFonts w:ascii="Times New Roman" w:hAnsi="Times New Roman" w:cs="Times New Roman"/>
                <w:iCs/>
                <w:sz w:val="24"/>
                <w:szCs w:val="24"/>
              </w:rPr>
              <w:t xml:space="preserve"> apmērā</w:t>
            </w:r>
            <w:r w:rsidR="00894CA2">
              <w:rPr>
                <w:rFonts w:ascii="Times New Roman" w:hAnsi="Times New Roman" w:cs="Times New Roman"/>
                <w:iCs/>
                <w:sz w:val="24"/>
                <w:szCs w:val="24"/>
              </w:rPr>
              <w:t>. L</w:t>
            </w:r>
            <w:r w:rsidRPr="00085712">
              <w:rPr>
                <w:rFonts w:ascii="Times New Roman" w:hAnsi="Times New Roman" w:cs="Times New Roman"/>
                <w:iCs/>
                <w:sz w:val="24"/>
                <w:szCs w:val="24"/>
              </w:rPr>
              <w:t xml:space="preserve">īdz ar to LM ierosina </w:t>
            </w:r>
            <w:r w:rsidR="006C6CA5" w:rsidRPr="00085712">
              <w:rPr>
                <w:rFonts w:ascii="Times New Roman" w:hAnsi="Times New Roman" w:cs="Times New Roman"/>
                <w:iCs/>
                <w:sz w:val="24"/>
                <w:szCs w:val="24"/>
              </w:rPr>
              <w:t xml:space="preserve">daļu </w:t>
            </w:r>
            <w:r w:rsidR="00C563DE">
              <w:rPr>
                <w:rFonts w:ascii="Times New Roman" w:hAnsi="Times New Roman" w:cs="Times New Roman"/>
                <w:iCs/>
                <w:sz w:val="24"/>
                <w:szCs w:val="24"/>
              </w:rPr>
              <w:t>no</w:t>
            </w:r>
            <w:r w:rsidR="00C563DE" w:rsidRPr="00085712">
              <w:rPr>
                <w:rFonts w:ascii="Times New Roman" w:hAnsi="Times New Roman" w:cs="Times New Roman"/>
                <w:iCs/>
                <w:sz w:val="24"/>
                <w:szCs w:val="24"/>
              </w:rPr>
              <w:t xml:space="preserve"> </w:t>
            </w:r>
            <w:r w:rsidRPr="00085712">
              <w:rPr>
                <w:rFonts w:ascii="Times New Roman" w:hAnsi="Times New Roman" w:cs="Times New Roman"/>
                <w:iCs/>
                <w:sz w:val="24"/>
                <w:szCs w:val="24"/>
              </w:rPr>
              <w:t>līdzekļu atlikum</w:t>
            </w:r>
            <w:r w:rsidR="00894CA2">
              <w:rPr>
                <w:rFonts w:ascii="Times New Roman" w:hAnsi="Times New Roman" w:cs="Times New Roman"/>
                <w:iCs/>
                <w:sz w:val="24"/>
                <w:szCs w:val="24"/>
              </w:rPr>
              <w:t>a</w:t>
            </w:r>
            <w:r w:rsidRPr="00085712">
              <w:rPr>
                <w:rFonts w:ascii="Times New Roman" w:hAnsi="Times New Roman" w:cs="Times New Roman"/>
                <w:iCs/>
                <w:sz w:val="24"/>
                <w:szCs w:val="24"/>
              </w:rPr>
              <w:t xml:space="preserve"> </w:t>
            </w:r>
            <w:r w:rsidR="005C7197" w:rsidRPr="00085712">
              <w:rPr>
                <w:rFonts w:ascii="Times New Roman" w:hAnsi="Times New Roman" w:cs="Times New Roman"/>
                <w:iCs/>
                <w:sz w:val="24"/>
                <w:szCs w:val="24"/>
              </w:rPr>
              <w:t xml:space="preserve">1 862 529 </w:t>
            </w:r>
            <w:proofErr w:type="spellStart"/>
            <w:r w:rsidR="005427C2" w:rsidRPr="005427C2">
              <w:rPr>
                <w:rFonts w:ascii="Times New Roman" w:hAnsi="Times New Roman" w:cs="Times New Roman"/>
                <w:i/>
                <w:iCs/>
                <w:sz w:val="24"/>
                <w:szCs w:val="24"/>
              </w:rPr>
              <w:t>euro</w:t>
            </w:r>
            <w:proofErr w:type="spellEnd"/>
            <w:r w:rsidR="005C7197" w:rsidRPr="00085712">
              <w:rPr>
                <w:rFonts w:ascii="Times New Roman" w:hAnsi="Times New Roman" w:cs="Times New Roman"/>
                <w:iCs/>
                <w:sz w:val="24"/>
                <w:szCs w:val="24"/>
              </w:rPr>
              <w:t xml:space="preserve"> apmērā </w:t>
            </w:r>
            <w:r w:rsidRPr="00085712">
              <w:rPr>
                <w:rFonts w:ascii="Times New Roman" w:hAnsi="Times New Roman" w:cs="Times New Roman"/>
                <w:iCs/>
                <w:sz w:val="24"/>
                <w:szCs w:val="24"/>
              </w:rPr>
              <w:t>novirzīt iepriekš minēto pasākumu nodrošināšanai, tajā skaitā:</w:t>
            </w:r>
          </w:p>
          <w:p w14:paraId="04A71F51" w14:textId="1EEBD1B1" w:rsidR="002E6442" w:rsidRPr="00085712" w:rsidRDefault="002E6442" w:rsidP="002E6442">
            <w:pPr>
              <w:pStyle w:val="ListParagraph"/>
              <w:numPr>
                <w:ilvl w:val="0"/>
                <w:numId w:val="9"/>
              </w:numPr>
              <w:spacing w:after="0" w:line="240" w:lineRule="auto"/>
              <w:jc w:val="both"/>
              <w:rPr>
                <w:rFonts w:ascii="Times New Roman" w:hAnsi="Times New Roman" w:cs="Times New Roman"/>
                <w:iCs/>
                <w:sz w:val="24"/>
                <w:szCs w:val="24"/>
              </w:rPr>
            </w:pPr>
            <w:r w:rsidRPr="00085712">
              <w:rPr>
                <w:rFonts w:ascii="Times New Roman" w:hAnsi="Times New Roman" w:cs="Times New Roman"/>
                <w:iCs/>
                <w:sz w:val="24"/>
                <w:szCs w:val="24"/>
              </w:rPr>
              <w:t>speciālā budžeta apakšprogrammas 04.04.00 “Invaliditātes, maternitātes un slimības speciālais budžets”</w:t>
            </w:r>
            <w:r w:rsidRPr="00085712">
              <w:rPr>
                <w:rFonts w:ascii="Times New Roman" w:hAnsi="Times New Roman" w:cs="Times New Roman"/>
                <w:sz w:val="24"/>
                <w:szCs w:val="24"/>
              </w:rPr>
              <w:t xml:space="preserve"> izdevum</w:t>
            </w:r>
            <w:r w:rsidR="006757AB">
              <w:rPr>
                <w:rFonts w:ascii="Times New Roman" w:hAnsi="Times New Roman" w:cs="Times New Roman"/>
                <w:sz w:val="24"/>
                <w:szCs w:val="24"/>
              </w:rPr>
              <w:t>iem</w:t>
            </w:r>
            <w:r w:rsidRPr="00085712">
              <w:rPr>
                <w:rFonts w:ascii="Times New Roman" w:hAnsi="Times New Roman" w:cs="Times New Roman"/>
                <w:sz w:val="24"/>
                <w:szCs w:val="24"/>
              </w:rPr>
              <w:t xml:space="preserve"> </w:t>
            </w:r>
            <w:r w:rsidRPr="00085712">
              <w:rPr>
                <w:rFonts w:ascii="Times New Roman" w:hAnsi="Times New Roman" w:cs="Times New Roman"/>
                <w:iCs/>
                <w:sz w:val="24"/>
                <w:szCs w:val="24"/>
              </w:rPr>
              <w:t>slimības pabalsta</w:t>
            </w:r>
            <w:r w:rsidR="005C7197" w:rsidRPr="00085712">
              <w:rPr>
                <w:rFonts w:ascii="Times New Roman" w:hAnsi="Times New Roman" w:cs="Times New Roman"/>
                <w:iCs/>
                <w:sz w:val="24"/>
                <w:szCs w:val="24"/>
              </w:rPr>
              <w:t xml:space="preserve">m </w:t>
            </w:r>
            <w:r w:rsidR="00BB719E" w:rsidRPr="00085712">
              <w:rPr>
                <w:rFonts w:ascii="Times New Roman" w:hAnsi="Times New Roman" w:cs="Times New Roman"/>
                <w:iCs/>
                <w:sz w:val="24"/>
                <w:szCs w:val="24"/>
              </w:rPr>
              <w:t>1 767 925</w:t>
            </w:r>
            <w:r w:rsidRPr="00085712">
              <w:rPr>
                <w:rFonts w:ascii="Times New Roman" w:hAnsi="Times New Roman" w:cs="Times New Roman"/>
                <w:iCs/>
                <w:sz w:val="24"/>
                <w:szCs w:val="24"/>
              </w:rPr>
              <w:t xml:space="preserve"> </w:t>
            </w:r>
            <w:proofErr w:type="spellStart"/>
            <w:r w:rsidR="005427C2" w:rsidRPr="005427C2">
              <w:rPr>
                <w:rFonts w:ascii="Times New Roman" w:hAnsi="Times New Roman" w:cs="Times New Roman"/>
                <w:i/>
                <w:iCs/>
                <w:sz w:val="24"/>
                <w:szCs w:val="24"/>
              </w:rPr>
              <w:t>euro</w:t>
            </w:r>
            <w:proofErr w:type="spellEnd"/>
            <w:r w:rsidR="006A6B1A" w:rsidRPr="00085712">
              <w:rPr>
                <w:rFonts w:ascii="Times New Roman" w:hAnsi="Times New Roman" w:cs="Times New Roman"/>
                <w:iCs/>
                <w:sz w:val="24"/>
                <w:szCs w:val="24"/>
              </w:rPr>
              <w:t xml:space="preserve"> apmērā</w:t>
            </w:r>
            <w:r w:rsidRPr="00085712">
              <w:rPr>
                <w:rFonts w:ascii="Times New Roman" w:hAnsi="Times New Roman" w:cs="Times New Roman"/>
                <w:iCs/>
                <w:sz w:val="24"/>
                <w:szCs w:val="24"/>
              </w:rPr>
              <w:t>;</w:t>
            </w:r>
          </w:p>
          <w:p w14:paraId="00EC9BFC" w14:textId="7DEA7801" w:rsidR="002E6442" w:rsidRPr="00085712" w:rsidRDefault="002E6442" w:rsidP="002E6442">
            <w:pPr>
              <w:pStyle w:val="ListParagraph"/>
              <w:numPr>
                <w:ilvl w:val="0"/>
                <w:numId w:val="9"/>
              </w:numPr>
              <w:spacing w:after="0" w:line="240" w:lineRule="auto"/>
              <w:jc w:val="both"/>
              <w:rPr>
                <w:rFonts w:ascii="Times New Roman" w:hAnsi="Times New Roman" w:cs="Times New Roman"/>
                <w:iCs/>
                <w:sz w:val="24"/>
                <w:szCs w:val="24"/>
              </w:rPr>
            </w:pPr>
            <w:r w:rsidRPr="00085712">
              <w:rPr>
                <w:rFonts w:ascii="Times New Roman" w:hAnsi="Times New Roman" w:cs="Times New Roman"/>
                <w:iCs/>
                <w:sz w:val="24"/>
                <w:szCs w:val="24"/>
              </w:rPr>
              <w:t>VSAA veikto izdevumu</w:t>
            </w:r>
            <w:r w:rsidR="005C7197" w:rsidRPr="00085712">
              <w:rPr>
                <w:rFonts w:ascii="Times New Roman" w:hAnsi="Times New Roman" w:cs="Times New Roman"/>
                <w:iCs/>
                <w:sz w:val="24"/>
                <w:szCs w:val="24"/>
              </w:rPr>
              <w:t xml:space="preserve"> </w:t>
            </w:r>
            <w:r w:rsidR="00D87B02" w:rsidRPr="00085712">
              <w:rPr>
                <w:rFonts w:ascii="Times New Roman" w:hAnsi="Times New Roman" w:cs="Times New Roman"/>
                <w:iCs/>
                <w:sz w:val="24"/>
                <w:szCs w:val="24"/>
              </w:rPr>
              <w:t xml:space="preserve">kompensēšanai </w:t>
            </w:r>
            <w:r w:rsidR="00D87B02">
              <w:rPr>
                <w:rFonts w:ascii="Times New Roman" w:hAnsi="Times New Roman" w:cs="Times New Roman"/>
                <w:iCs/>
                <w:sz w:val="24"/>
                <w:szCs w:val="24"/>
              </w:rPr>
              <w:t xml:space="preserve">par </w:t>
            </w:r>
            <w:r w:rsidR="005C7197" w:rsidRPr="00085712">
              <w:rPr>
                <w:rFonts w:ascii="Times New Roman" w:hAnsi="Times New Roman" w:cs="Times New Roman"/>
                <w:iCs/>
                <w:sz w:val="24"/>
                <w:szCs w:val="24"/>
              </w:rPr>
              <w:t>sociālās apdrošināšanas informācijas sistēmas (SAIS) funkcionalitāt</w:t>
            </w:r>
            <w:r w:rsidR="00D87B02">
              <w:rPr>
                <w:rFonts w:ascii="Times New Roman" w:hAnsi="Times New Roman" w:cs="Times New Roman"/>
                <w:iCs/>
                <w:sz w:val="24"/>
                <w:szCs w:val="24"/>
              </w:rPr>
              <w:t>es nodrošināšanu</w:t>
            </w:r>
            <w:r w:rsidR="005C7197" w:rsidRPr="00085712">
              <w:rPr>
                <w:rFonts w:ascii="Times New Roman" w:hAnsi="Times New Roman" w:cs="Times New Roman"/>
                <w:iCs/>
                <w:sz w:val="24"/>
                <w:szCs w:val="24"/>
              </w:rPr>
              <w:t xml:space="preserve"> </w:t>
            </w:r>
            <w:r w:rsidR="006A6B1A" w:rsidRPr="00085712">
              <w:rPr>
                <w:rFonts w:ascii="Times New Roman" w:hAnsi="Times New Roman" w:cs="Times New Roman"/>
                <w:iCs/>
                <w:sz w:val="24"/>
                <w:szCs w:val="24"/>
              </w:rPr>
              <w:t xml:space="preserve">94 604 </w:t>
            </w:r>
            <w:proofErr w:type="spellStart"/>
            <w:r w:rsidR="005427C2" w:rsidRPr="005427C2">
              <w:rPr>
                <w:rFonts w:ascii="Times New Roman" w:hAnsi="Times New Roman" w:cs="Times New Roman"/>
                <w:i/>
                <w:iCs/>
                <w:sz w:val="24"/>
                <w:szCs w:val="24"/>
              </w:rPr>
              <w:t>euro</w:t>
            </w:r>
            <w:proofErr w:type="spellEnd"/>
            <w:r w:rsidR="006A6B1A" w:rsidRPr="00085712">
              <w:rPr>
                <w:rFonts w:ascii="Times New Roman" w:hAnsi="Times New Roman" w:cs="Times New Roman"/>
                <w:iCs/>
                <w:sz w:val="24"/>
                <w:szCs w:val="24"/>
              </w:rPr>
              <w:t xml:space="preserve"> apmērā.</w:t>
            </w:r>
            <w:r w:rsidRPr="00085712">
              <w:rPr>
                <w:rFonts w:ascii="Times New Roman" w:hAnsi="Times New Roman" w:cs="Times New Roman"/>
                <w:iCs/>
                <w:sz w:val="24"/>
                <w:szCs w:val="24"/>
              </w:rPr>
              <w:t xml:space="preserve"> </w:t>
            </w:r>
          </w:p>
          <w:p w14:paraId="5EDBEF7F" w14:textId="77777777" w:rsidR="00B95147" w:rsidRPr="00085712" w:rsidRDefault="00B95147" w:rsidP="00B95147">
            <w:pPr>
              <w:spacing w:after="0" w:line="240" w:lineRule="auto"/>
              <w:jc w:val="both"/>
              <w:rPr>
                <w:rFonts w:ascii="Times New Roman" w:hAnsi="Times New Roman" w:cs="Times New Roman"/>
                <w:iCs/>
                <w:sz w:val="24"/>
                <w:szCs w:val="24"/>
              </w:rPr>
            </w:pPr>
          </w:p>
          <w:p w14:paraId="06BCFA7A" w14:textId="02B800B0" w:rsidR="00E5323B" w:rsidRPr="00085712" w:rsidRDefault="00787F73" w:rsidP="00606140">
            <w:pPr>
              <w:spacing w:after="0" w:line="240" w:lineRule="auto"/>
              <w:jc w:val="both"/>
              <w:rPr>
                <w:rFonts w:ascii="Times New Roman" w:eastAsia="Times New Roman" w:hAnsi="Times New Roman" w:cs="Times New Roman"/>
                <w:iCs/>
                <w:sz w:val="24"/>
                <w:szCs w:val="24"/>
                <w:lang w:eastAsia="lv-LV"/>
              </w:rPr>
            </w:pPr>
            <w:r w:rsidRPr="00085712">
              <w:rPr>
                <w:rFonts w:ascii="Times New Roman" w:hAnsi="Times New Roman" w:cs="Times New Roman"/>
                <w:iCs/>
                <w:sz w:val="24"/>
                <w:szCs w:val="24"/>
              </w:rPr>
              <w:t>M</w:t>
            </w:r>
            <w:r w:rsidR="00894CA2">
              <w:rPr>
                <w:rFonts w:ascii="Times New Roman" w:hAnsi="Times New Roman" w:cs="Times New Roman"/>
                <w:iCs/>
                <w:sz w:val="24"/>
                <w:szCs w:val="24"/>
              </w:rPr>
              <w:t>K</w:t>
            </w:r>
            <w:r w:rsidRPr="00085712">
              <w:rPr>
                <w:rFonts w:ascii="Times New Roman" w:hAnsi="Times New Roman" w:cs="Times New Roman"/>
                <w:iCs/>
                <w:sz w:val="24"/>
                <w:szCs w:val="24"/>
              </w:rPr>
              <w:t xml:space="preserve"> rīkojuma projekts stājas spēkā pēc tā pieņemšanas.</w:t>
            </w:r>
          </w:p>
        </w:tc>
      </w:tr>
    </w:tbl>
    <w:p w14:paraId="63927D6D" w14:textId="77777777" w:rsidR="00E5323B"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5712" w:rsidRPr="00085712" w14:paraId="64040F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E2AC99" w14:textId="2D255C49" w:rsidR="00F62C0C" w:rsidRDefault="00E5323B" w:rsidP="00E5323B">
            <w:pPr>
              <w:spacing w:after="0" w:line="240" w:lineRule="auto"/>
              <w:rPr>
                <w:rFonts w:ascii="Times New Roman" w:eastAsia="Times New Roman" w:hAnsi="Times New Roman" w:cs="Times New Roman"/>
                <w:b/>
                <w:bCs/>
                <w:iCs/>
                <w:sz w:val="24"/>
                <w:szCs w:val="24"/>
                <w:lang w:eastAsia="lv-LV"/>
              </w:rPr>
            </w:pPr>
            <w:r w:rsidRPr="00085712">
              <w:rPr>
                <w:rFonts w:ascii="Times New Roman" w:eastAsia="Times New Roman" w:hAnsi="Times New Roman" w:cs="Times New Roman"/>
                <w:b/>
                <w:bCs/>
                <w:iCs/>
                <w:sz w:val="24"/>
                <w:szCs w:val="24"/>
                <w:lang w:eastAsia="lv-LV"/>
              </w:rPr>
              <w:t>I. Tiesību akta projekta izstrādes nepieciešamība</w:t>
            </w:r>
          </w:p>
          <w:p w14:paraId="0D523790" w14:textId="262A3707" w:rsidR="00F62C0C" w:rsidRDefault="00F62C0C" w:rsidP="00F62C0C">
            <w:pPr>
              <w:rPr>
                <w:rFonts w:ascii="Times New Roman" w:eastAsia="Times New Roman" w:hAnsi="Times New Roman" w:cs="Times New Roman"/>
                <w:sz w:val="24"/>
                <w:szCs w:val="24"/>
                <w:lang w:eastAsia="lv-LV"/>
              </w:rPr>
            </w:pPr>
          </w:p>
          <w:p w14:paraId="3C8DC55C" w14:textId="77777777" w:rsidR="00655F2C" w:rsidRPr="00F62C0C" w:rsidRDefault="00655F2C" w:rsidP="00F62C0C">
            <w:pPr>
              <w:rPr>
                <w:rFonts w:ascii="Times New Roman" w:eastAsia="Times New Roman" w:hAnsi="Times New Roman" w:cs="Times New Roman"/>
                <w:sz w:val="24"/>
                <w:szCs w:val="24"/>
                <w:lang w:eastAsia="lv-LV"/>
              </w:rPr>
            </w:pPr>
          </w:p>
        </w:tc>
      </w:tr>
      <w:tr w:rsidR="00085712" w:rsidRPr="00085712" w14:paraId="21CCD4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D63167" w14:textId="77777777" w:rsidR="00655F2C"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5631FC55" w14:textId="77777777" w:rsidR="00E5323B"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7A9A286" w14:textId="0F78B8E9" w:rsidR="002C74FD" w:rsidRPr="00085712" w:rsidRDefault="00F00EAF" w:rsidP="0035617D">
            <w:pPr>
              <w:spacing w:after="0" w:line="240" w:lineRule="auto"/>
              <w:jc w:val="both"/>
              <w:rPr>
                <w:rFonts w:ascii="Times New Roman" w:hAnsi="Times New Roman" w:cs="Times New Roman"/>
                <w:sz w:val="24"/>
                <w:szCs w:val="24"/>
              </w:rPr>
            </w:pPr>
            <w:r w:rsidRPr="00BA4005">
              <w:rPr>
                <w:rFonts w:ascii="Times New Roman" w:eastAsia="Times New Roman" w:hAnsi="Times New Roman"/>
                <w:sz w:val="24"/>
                <w:szCs w:val="24"/>
                <w:shd w:val="clear" w:color="auto" w:fill="FFFFFF"/>
                <w:lang w:eastAsia="lv-LV"/>
              </w:rPr>
              <w:t>Covid-19 infekcijas izplatības seku pārvarēšanas likum</w:t>
            </w:r>
            <w:r>
              <w:rPr>
                <w:rFonts w:ascii="Times New Roman" w:eastAsia="Times New Roman" w:hAnsi="Times New Roman"/>
                <w:sz w:val="24"/>
                <w:szCs w:val="24"/>
                <w:shd w:val="clear" w:color="auto" w:fill="FFFFFF"/>
                <w:lang w:eastAsia="lv-LV"/>
              </w:rPr>
              <w:t>a 24. un 25.pants.</w:t>
            </w:r>
          </w:p>
        </w:tc>
      </w:tr>
      <w:tr w:rsidR="00085712" w:rsidRPr="00085712" w14:paraId="20BAA7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09F2E8" w14:textId="77777777" w:rsidR="00655F2C"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B89A79" w14:textId="77777777" w:rsidR="00E5323B"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C72FF15" w14:textId="302A1EFD" w:rsidR="00814A78" w:rsidRPr="00085712" w:rsidRDefault="005C7197" w:rsidP="00876B82">
            <w:pPr>
              <w:spacing w:after="0" w:line="240" w:lineRule="auto"/>
              <w:jc w:val="both"/>
              <w:rPr>
                <w:rFonts w:ascii="Times New Roman" w:hAnsi="Times New Roman" w:cs="Times New Roman"/>
                <w:iCs/>
                <w:sz w:val="24"/>
                <w:szCs w:val="24"/>
              </w:rPr>
            </w:pPr>
            <w:r w:rsidRPr="00085712">
              <w:rPr>
                <w:rFonts w:ascii="Times New Roman" w:hAnsi="Times New Roman" w:cs="Times New Roman"/>
                <w:iCs/>
                <w:sz w:val="24"/>
                <w:szCs w:val="24"/>
              </w:rPr>
              <w:t xml:space="preserve">1) Saskaņā ar 2020. gada 20. martā Saeimā pieņemto likumu “Grozījums likumā “Par maternitātes un slimības apdrošināšanu”” </w:t>
            </w:r>
            <w:r w:rsidR="00814A78" w:rsidRPr="00085712">
              <w:rPr>
                <w:rFonts w:ascii="Times New Roman" w:hAnsi="Times New Roman" w:cs="Times New Roman"/>
                <w:iCs/>
                <w:sz w:val="24"/>
                <w:szCs w:val="24"/>
              </w:rPr>
              <w:t xml:space="preserve">un 2020.gada 14.maijā pieņemto likumu “Grozījumi likumā “Par maternitātes un slimības apdrošināšanu”” </w:t>
            </w:r>
            <w:r w:rsidR="00F00EAF">
              <w:rPr>
                <w:rFonts w:ascii="Times New Roman" w:hAnsi="Times New Roman" w:cs="Times New Roman"/>
                <w:iCs/>
                <w:sz w:val="24"/>
                <w:szCs w:val="24"/>
              </w:rPr>
              <w:t xml:space="preserve">līdz </w:t>
            </w:r>
            <w:r w:rsidR="00814A78" w:rsidRPr="00085712">
              <w:rPr>
                <w:rFonts w:ascii="Times New Roman" w:hAnsi="Times New Roman" w:cs="Times New Roman"/>
                <w:iCs/>
                <w:sz w:val="24"/>
                <w:szCs w:val="24"/>
              </w:rPr>
              <w:t xml:space="preserve">2020. gada 31. decembrim </w:t>
            </w:r>
            <w:r w:rsidRPr="00085712">
              <w:rPr>
                <w:rFonts w:ascii="Times New Roman" w:hAnsi="Times New Roman" w:cs="Times New Roman"/>
                <w:iCs/>
                <w:sz w:val="24"/>
                <w:szCs w:val="24"/>
              </w:rPr>
              <w:t xml:space="preserve">ir paredzēts valsts atbalsts darba devējiem – 2020.gadā </w:t>
            </w:r>
            <w:r w:rsidR="00894CA2">
              <w:rPr>
                <w:rFonts w:ascii="Times New Roman" w:hAnsi="Times New Roman" w:cs="Times New Roman"/>
                <w:iCs/>
                <w:sz w:val="24"/>
                <w:szCs w:val="24"/>
              </w:rPr>
              <w:t xml:space="preserve">ar </w:t>
            </w:r>
            <w:r w:rsidR="004C6DFA" w:rsidRPr="004C6DFA">
              <w:rPr>
                <w:rFonts w:ascii="Times New Roman" w:hAnsi="Times New Roman" w:cs="Times New Roman"/>
                <w:sz w:val="24"/>
                <w:szCs w:val="24"/>
              </w:rPr>
              <w:t>Covid-19</w:t>
            </w:r>
            <w:r w:rsidR="004C6DFA" w:rsidRPr="00FA3910">
              <w:rPr>
                <w:rFonts w:ascii="Times New Roman" w:hAnsi="Times New Roman" w:cs="Times New Roman"/>
              </w:rPr>
              <w:t xml:space="preserve"> </w:t>
            </w:r>
            <w:r w:rsidRPr="00085712">
              <w:rPr>
                <w:rFonts w:ascii="Times New Roman" w:hAnsi="Times New Roman" w:cs="Times New Roman"/>
                <w:iCs/>
                <w:sz w:val="24"/>
                <w:szCs w:val="24"/>
              </w:rPr>
              <w:t xml:space="preserve">infekciju saslimušajiem un tiem, kuriem noteikta karantīna, slimības </w:t>
            </w:r>
            <w:r w:rsidR="00894CA2">
              <w:rPr>
                <w:rFonts w:ascii="Times New Roman" w:hAnsi="Times New Roman" w:cs="Times New Roman"/>
                <w:iCs/>
                <w:sz w:val="24"/>
                <w:szCs w:val="24"/>
              </w:rPr>
              <w:t>pabalstu</w:t>
            </w:r>
            <w:r w:rsidRPr="00085712">
              <w:rPr>
                <w:rFonts w:ascii="Times New Roman" w:hAnsi="Times New Roman" w:cs="Times New Roman"/>
                <w:iCs/>
                <w:sz w:val="24"/>
                <w:szCs w:val="24"/>
              </w:rPr>
              <w:t xml:space="preserve"> no otrās dienas apmaksā valsts 80% apmērā no slimības pabalsta saņēmēja vidējās apdrošināšanas iemaksu algas. </w:t>
            </w:r>
          </w:p>
          <w:p w14:paraId="2115BC26" w14:textId="4FDE06C4" w:rsidR="00814A78" w:rsidRPr="00085712" w:rsidRDefault="009371E5" w:rsidP="00876B82">
            <w:pPr>
              <w:spacing w:after="0" w:line="240" w:lineRule="auto"/>
              <w:jc w:val="both"/>
              <w:rPr>
                <w:rFonts w:ascii="Times New Roman" w:hAnsi="Times New Roman" w:cs="Times New Roman"/>
                <w:iCs/>
                <w:sz w:val="24"/>
                <w:szCs w:val="24"/>
              </w:rPr>
            </w:pPr>
            <w:r w:rsidRPr="00085712">
              <w:rPr>
                <w:rFonts w:ascii="Times New Roman" w:hAnsi="Times New Roman" w:cs="Times New Roman"/>
                <w:iCs/>
                <w:sz w:val="24"/>
                <w:szCs w:val="24"/>
              </w:rPr>
              <w:t>Š</w:t>
            </w:r>
            <w:r w:rsidR="00814A78" w:rsidRPr="00085712">
              <w:rPr>
                <w:rFonts w:ascii="Times New Roman" w:hAnsi="Times New Roman" w:cs="Times New Roman"/>
                <w:iCs/>
                <w:sz w:val="24"/>
                <w:szCs w:val="24"/>
              </w:rPr>
              <w:t xml:space="preserve">o likuma normu ieviešanai uz 2020. gada 30. septembri no speciālā budžeta apakšprogrammas 04.04.00 “Invaliditātes, maternitātes un slimības speciālais budžets” ir veikti izdevumi </w:t>
            </w:r>
            <w:r w:rsidRPr="00085712">
              <w:rPr>
                <w:rFonts w:ascii="Times New Roman" w:hAnsi="Times New Roman" w:cs="Times New Roman"/>
                <w:iCs/>
                <w:sz w:val="24"/>
                <w:szCs w:val="24"/>
              </w:rPr>
              <w:t xml:space="preserve">slimības pabalstam </w:t>
            </w:r>
            <w:r w:rsidR="00814A78" w:rsidRPr="00085712">
              <w:rPr>
                <w:rFonts w:ascii="Times New Roman" w:hAnsi="Times New Roman" w:cs="Times New Roman"/>
                <w:iCs/>
                <w:sz w:val="24"/>
                <w:szCs w:val="24"/>
              </w:rPr>
              <w:t xml:space="preserve">1 767 925 </w:t>
            </w:r>
            <w:proofErr w:type="spellStart"/>
            <w:r w:rsidR="005427C2" w:rsidRPr="005427C2">
              <w:rPr>
                <w:rFonts w:ascii="Times New Roman" w:hAnsi="Times New Roman" w:cs="Times New Roman"/>
                <w:i/>
                <w:iCs/>
                <w:sz w:val="24"/>
                <w:szCs w:val="24"/>
              </w:rPr>
              <w:t>euro</w:t>
            </w:r>
            <w:proofErr w:type="spellEnd"/>
            <w:r w:rsidR="00814A78" w:rsidRPr="00085712">
              <w:rPr>
                <w:rFonts w:ascii="Times New Roman" w:hAnsi="Times New Roman" w:cs="Times New Roman"/>
                <w:i/>
                <w:iCs/>
                <w:sz w:val="24"/>
                <w:szCs w:val="24"/>
              </w:rPr>
              <w:t xml:space="preserve"> </w:t>
            </w:r>
            <w:r w:rsidR="00814A78" w:rsidRPr="00085712">
              <w:rPr>
                <w:rFonts w:ascii="Times New Roman" w:hAnsi="Times New Roman" w:cs="Times New Roman"/>
                <w:iCs/>
                <w:sz w:val="24"/>
                <w:szCs w:val="24"/>
              </w:rPr>
              <w:t>apmērā</w:t>
            </w:r>
            <w:r w:rsidR="004150DE" w:rsidRPr="00085712">
              <w:rPr>
                <w:rFonts w:ascii="Times New Roman" w:hAnsi="Times New Roman" w:cs="Times New Roman"/>
                <w:iCs/>
                <w:sz w:val="24"/>
                <w:szCs w:val="24"/>
              </w:rPr>
              <w:t xml:space="preserve"> </w:t>
            </w:r>
            <w:r w:rsidRPr="00085712">
              <w:rPr>
                <w:rFonts w:ascii="Times New Roman" w:hAnsi="Times New Roman" w:cs="Times New Roman"/>
                <w:iCs/>
                <w:sz w:val="24"/>
                <w:szCs w:val="24"/>
              </w:rPr>
              <w:t xml:space="preserve">par </w:t>
            </w:r>
            <w:r w:rsidR="004150DE" w:rsidRPr="00085712">
              <w:rPr>
                <w:rFonts w:ascii="Times New Roman" w:hAnsi="Times New Roman" w:cs="Times New Roman"/>
                <w:iCs/>
                <w:sz w:val="24"/>
                <w:szCs w:val="24"/>
              </w:rPr>
              <w:t xml:space="preserve">3 210 </w:t>
            </w:r>
            <w:r w:rsidR="006E7578" w:rsidRPr="00085712">
              <w:rPr>
                <w:rFonts w:ascii="Times New Roman" w:hAnsi="Times New Roman" w:cs="Times New Roman"/>
                <w:iCs/>
                <w:sz w:val="24"/>
                <w:szCs w:val="24"/>
              </w:rPr>
              <w:t>personām</w:t>
            </w:r>
            <w:r w:rsidR="004150DE" w:rsidRPr="00085712">
              <w:rPr>
                <w:rFonts w:ascii="Times New Roman" w:hAnsi="Times New Roman" w:cs="Times New Roman"/>
                <w:iCs/>
                <w:sz w:val="24"/>
                <w:szCs w:val="24"/>
              </w:rPr>
              <w:t xml:space="preserve"> (unikālais pabalsta saņēmēju skaits)</w:t>
            </w:r>
            <w:r w:rsidRPr="00085712">
              <w:rPr>
                <w:rFonts w:ascii="Times New Roman" w:hAnsi="Times New Roman" w:cs="Times New Roman"/>
                <w:iCs/>
                <w:sz w:val="24"/>
                <w:szCs w:val="24"/>
              </w:rPr>
              <w:t xml:space="preserve">. </w:t>
            </w:r>
            <w:r w:rsidR="003F597B" w:rsidRPr="00085712">
              <w:rPr>
                <w:rFonts w:ascii="Times New Roman" w:hAnsi="Times New Roman" w:cs="Times New Roman"/>
                <w:iCs/>
                <w:sz w:val="24"/>
                <w:szCs w:val="24"/>
              </w:rPr>
              <w:t xml:space="preserve">Saistībā ar </w:t>
            </w:r>
            <w:r w:rsidR="004C6DFA" w:rsidRPr="004C6DFA">
              <w:rPr>
                <w:rFonts w:ascii="Times New Roman" w:hAnsi="Times New Roman" w:cs="Times New Roman"/>
                <w:sz w:val="24"/>
                <w:szCs w:val="24"/>
              </w:rPr>
              <w:t>Covid-19</w:t>
            </w:r>
            <w:r w:rsidR="004C6DFA" w:rsidRPr="00FA3910">
              <w:rPr>
                <w:rFonts w:ascii="Times New Roman" w:hAnsi="Times New Roman" w:cs="Times New Roman"/>
              </w:rPr>
              <w:t xml:space="preserve"> </w:t>
            </w:r>
            <w:r w:rsidR="003F597B" w:rsidRPr="00085712">
              <w:rPr>
                <w:rFonts w:ascii="Times New Roman" w:hAnsi="Times New Roman" w:cs="Times New Roman"/>
                <w:iCs/>
                <w:sz w:val="24"/>
                <w:szCs w:val="24"/>
              </w:rPr>
              <w:t xml:space="preserve">kopējais </w:t>
            </w:r>
            <w:r w:rsidRPr="00085712">
              <w:rPr>
                <w:rFonts w:ascii="Times New Roman" w:hAnsi="Times New Roman" w:cs="Times New Roman"/>
                <w:iCs/>
                <w:sz w:val="24"/>
                <w:szCs w:val="24"/>
              </w:rPr>
              <w:t xml:space="preserve">apmaksātais slimības pabalsta saņemšanas dienu skaits ir 50 677 dienas, t.i., vidēji uz vienu personu 15,8 dienas. Vidējais pabalsta apmērs vienai personai sasniedza 550,76 </w:t>
            </w:r>
            <w:proofErr w:type="spellStart"/>
            <w:r w:rsidR="005427C2" w:rsidRPr="005427C2">
              <w:rPr>
                <w:rFonts w:ascii="Times New Roman" w:hAnsi="Times New Roman" w:cs="Times New Roman"/>
                <w:i/>
                <w:iCs/>
                <w:sz w:val="24"/>
                <w:szCs w:val="24"/>
              </w:rPr>
              <w:t>euro</w:t>
            </w:r>
            <w:proofErr w:type="spellEnd"/>
            <w:r w:rsidRPr="00085712">
              <w:rPr>
                <w:rFonts w:ascii="Times New Roman" w:hAnsi="Times New Roman" w:cs="Times New Roman"/>
                <w:iCs/>
                <w:sz w:val="24"/>
                <w:szCs w:val="24"/>
              </w:rPr>
              <w:t>.</w:t>
            </w:r>
          </w:p>
          <w:p w14:paraId="2A59BFBF" w14:textId="75C93757" w:rsidR="009371E5" w:rsidRPr="00085712" w:rsidRDefault="003F597B" w:rsidP="00876B82">
            <w:pPr>
              <w:spacing w:after="0" w:line="240" w:lineRule="auto"/>
              <w:jc w:val="both"/>
              <w:rPr>
                <w:rFonts w:ascii="Times New Roman" w:hAnsi="Times New Roman" w:cs="Times New Roman"/>
                <w:iCs/>
                <w:sz w:val="24"/>
                <w:szCs w:val="24"/>
              </w:rPr>
            </w:pPr>
            <w:r w:rsidRPr="00085712">
              <w:rPr>
                <w:rFonts w:ascii="Times New Roman" w:hAnsi="Times New Roman" w:cs="Times New Roman"/>
                <w:iCs/>
                <w:sz w:val="24"/>
                <w:szCs w:val="24"/>
              </w:rPr>
              <w:t>Kopumā</w:t>
            </w:r>
            <w:r w:rsidR="00426BCF" w:rsidRPr="00085712">
              <w:rPr>
                <w:rFonts w:ascii="Times New Roman" w:hAnsi="Times New Roman" w:cs="Times New Roman"/>
                <w:iCs/>
                <w:sz w:val="24"/>
                <w:szCs w:val="24"/>
              </w:rPr>
              <w:t xml:space="preserve"> 2020.gada 9 mēnešos</w:t>
            </w:r>
            <w:r w:rsidRPr="00085712">
              <w:rPr>
                <w:rFonts w:ascii="Times New Roman" w:hAnsi="Times New Roman" w:cs="Times New Roman"/>
                <w:iCs/>
                <w:sz w:val="24"/>
                <w:szCs w:val="24"/>
              </w:rPr>
              <w:t xml:space="preserve"> </w:t>
            </w:r>
            <w:r w:rsidR="00426BCF" w:rsidRPr="00085712">
              <w:rPr>
                <w:rFonts w:ascii="Times New Roman" w:hAnsi="Times New Roman" w:cs="Times New Roman"/>
                <w:iCs/>
                <w:sz w:val="24"/>
                <w:szCs w:val="24"/>
              </w:rPr>
              <w:t xml:space="preserve">speciālā budžeta apakšprogrammas 04.04.00 “Invaliditātes, maternitātes un slimības speciālais budžets” </w:t>
            </w:r>
            <w:r w:rsidRPr="00085712">
              <w:rPr>
                <w:rFonts w:ascii="Times New Roman" w:hAnsi="Times New Roman" w:cs="Times New Roman"/>
                <w:iCs/>
                <w:sz w:val="24"/>
                <w:szCs w:val="24"/>
              </w:rPr>
              <w:t xml:space="preserve">slimības pabalstu izmaksai izlietoti 118,1% no gada apropriācijas, ko galvenokārt ietekmēja ar </w:t>
            </w:r>
            <w:r w:rsidR="00426BCF" w:rsidRPr="00085712">
              <w:rPr>
                <w:rFonts w:ascii="Times New Roman" w:hAnsi="Times New Roman" w:cs="Times New Roman"/>
                <w:iCs/>
                <w:sz w:val="24"/>
                <w:szCs w:val="24"/>
              </w:rPr>
              <w:t xml:space="preserve">MK 2020.gada 13.augusta rīkojumu Nr.427 “Par valsts sociālās apdrošināšanas speciālā budžeta ieņēmumu īpatsvara izmaiņām 2020.gadā” un </w:t>
            </w:r>
            <w:r w:rsidRPr="00085712">
              <w:rPr>
                <w:rFonts w:ascii="Times New Roman" w:hAnsi="Times New Roman" w:cs="Times New Roman"/>
                <w:iCs/>
                <w:sz w:val="24"/>
                <w:szCs w:val="24"/>
              </w:rPr>
              <w:t xml:space="preserve">Finanšu ministrijas </w:t>
            </w:r>
            <w:r w:rsidR="0075799B" w:rsidRPr="00085712">
              <w:rPr>
                <w:rFonts w:ascii="Times New Roman" w:hAnsi="Times New Roman" w:cs="Times New Roman"/>
                <w:iCs/>
                <w:sz w:val="24"/>
                <w:szCs w:val="24"/>
              </w:rPr>
              <w:t xml:space="preserve">(turpmāk – FM) </w:t>
            </w:r>
            <w:r w:rsidRPr="00085712">
              <w:rPr>
                <w:rFonts w:ascii="Times New Roman" w:hAnsi="Times New Roman" w:cs="Times New Roman"/>
                <w:iCs/>
                <w:sz w:val="24"/>
                <w:szCs w:val="24"/>
              </w:rPr>
              <w:t>2020. gada 21. augusta rīkojumu Nr.315 “Par valsts sociālās apdrošināšanas speciālā budžeta ieņēmumu īpatsvara izmaiņām un apropriācijas pārdali starp programmām, apakšprogrammām atbilstoši ekonomiskajām kategorijām”, veiktā apropriācijas pārdale</w:t>
            </w:r>
            <w:r w:rsidR="00D36E5E" w:rsidRPr="00085712">
              <w:rPr>
                <w:rFonts w:ascii="Times New Roman" w:hAnsi="Times New Roman" w:cs="Times New Roman"/>
                <w:iCs/>
                <w:sz w:val="24"/>
                <w:szCs w:val="24"/>
              </w:rPr>
              <w:t xml:space="preserve">. </w:t>
            </w:r>
            <w:r w:rsidR="00426BCF" w:rsidRPr="00085712">
              <w:rPr>
                <w:rFonts w:ascii="Times New Roman" w:hAnsi="Times New Roman" w:cs="Times New Roman"/>
                <w:iCs/>
                <w:sz w:val="24"/>
                <w:szCs w:val="24"/>
              </w:rPr>
              <w:t xml:space="preserve">Minētā apropriācijas pārdale paredzēja palielināt ieņēmumu īpatsvaru </w:t>
            </w:r>
            <w:r w:rsidR="00D36E5E" w:rsidRPr="00085712">
              <w:rPr>
                <w:rFonts w:ascii="Times New Roman" w:hAnsi="Times New Roman" w:cs="Times New Roman"/>
                <w:iCs/>
                <w:sz w:val="24"/>
                <w:szCs w:val="24"/>
              </w:rPr>
              <w:t>speciālā budžeta apakšprogrammā 04.02.00 “N</w:t>
            </w:r>
            <w:r w:rsidR="00426BCF" w:rsidRPr="00085712">
              <w:rPr>
                <w:rFonts w:ascii="Times New Roman" w:hAnsi="Times New Roman" w:cs="Times New Roman"/>
                <w:iCs/>
                <w:sz w:val="24"/>
                <w:szCs w:val="24"/>
              </w:rPr>
              <w:t>odarbinātības speciāl</w:t>
            </w:r>
            <w:r w:rsidR="00D36E5E" w:rsidRPr="00085712">
              <w:rPr>
                <w:rFonts w:ascii="Times New Roman" w:hAnsi="Times New Roman" w:cs="Times New Roman"/>
                <w:iCs/>
                <w:sz w:val="24"/>
                <w:szCs w:val="24"/>
              </w:rPr>
              <w:t>ais</w:t>
            </w:r>
            <w:r w:rsidR="00426BCF" w:rsidRPr="00085712">
              <w:rPr>
                <w:rFonts w:ascii="Times New Roman" w:hAnsi="Times New Roman" w:cs="Times New Roman"/>
                <w:iCs/>
                <w:sz w:val="24"/>
                <w:szCs w:val="24"/>
              </w:rPr>
              <w:t xml:space="preserve"> budžet</w:t>
            </w:r>
            <w:r w:rsidR="00D36E5E" w:rsidRPr="00085712">
              <w:rPr>
                <w:rFonts w:ascii="Times New Roman" w:hAnsi="Times New Roman" w:cs="Times New Roman"/>
                <w:iCs/>
                <w:sz w:val="24"/>
                <w:szCs w:val="24"/>
              </w:rPr>
              <w:t>s”</w:t>
            </w:r>
            <w:r w:rsidR="00426BCF" w:rsidRPr="00085712">
              <w:rPr>
                <w:rFonts w:ascii="Times New Roman" w:hAnsi="Times New Roman" w:cs="Times New Roman"/>
                <w:iCs/>
                <w:sz w:val="24"/>
                <w:szCs w:val="24"/>
              </w:rPr>
              <w:t xml:space="preserve"> no 4,14% līdz 6,64% un samazināt ieņēmumu īpatsvaru </w:t>
            </w:r>
            <w:r w:rsidR="00D36E5E" w:rsidRPr="00085712">
              <w:rPr>
                <w:rFonts w:ascii="Times New Roman" w:hAnsi="Times New Roman" w:cs="Times New Roman"/>
                <w:iCs/>
                <w:sz w:val="24"/>
                <w:szCs w:val="24"/>
              </w:rPr>
              <w:t>speciālā budžeta apakšprogrammā 04.04.00 “I</w:t>
            </w:r>
            <w:r w:rsidR="00426BCF" w:rsidRPr="00085712">
              <w:rPr>
                <w:rFonts w:ascii="Times New Roman" w:hAnsi="Times New Roman" w:cs="Times New Roman"/>
                <w:iCs/>
                <w:sz w:val="24"/>
                <w:szCs w:val="24"/>
              </w:rPr>
              <w:t>nvaliditātes, maternitātes un slimības speciāla</w:t>
            </w:r>
            <w:r w:rsidR="00D36E5E" w:rsidRPr="00085712">
              <w:rPr>
                <w:rFonts w:ascii="Times New Roman" w:hAnsi="Times New Roman" w:cs="Times New Roman"/>
                <w:iCs/>
                <w:sz w:val="24"/>
                <w:szCs w:val="24"/>
              </w:rPr>
              <w:t>is</w:t>
            </w:r>
            <w:r w:rsidR="00426BCF" w:rsidRPr="00085712">
              <w:rPr>
                <w:rFonts w:ascii="Times New Roman" w:hAnsi="Times New Roman" w:cs="Times New Roman"/>
                <w:iCs/>
                <w:sz w:val="24"/>
                <w:szCs w:val="24"/>
              </w:rPr>
              <w:t xml:space="preserve"> budžet</w:t>
            </w:r>
            <w:r w:rsidR="00D36E5E" w:rsidRPr="00085712">
              <w:rPr>
                <w:rFonts w:ascii="Times New Roman" w:hAnsi="Times New Roman" w:cs="Times New Roman"/>
                <w:iCs/>
                <w:sz w:val="24"/>
                <w:szCs w:val="24"/>
              </w:rPr>
              <w:t>s”</w:t>
            </w:r>
            <w:r w:rsidR="00426BCF" w:rsidRPr="00085712">
              <w:rPr>
                <w:rFonts w:ascii="Times New Roman" w:hAnsi="Times New Roman" w:cs="Times New Roman"/>
                <w:iCs/>
                <w:sz w:val="24"/>
                <w:szCs w:val="24"/>
              </w:rPr>
              <w:t xml:space="preserve"> no 19,66% līdz 17,16%, vienlaikus </w:t>
            </w:r>
            <w:r w:rsidRPr="00085712">
              <w:rPr>
                <w:rFonts w:ascii="Times New Roman" w:hAnsi="Times New Roman" w:cs="Times New Roman"/>
                <w:iCs/>
                <w:sz w:val="24"/>
                <w:szCs w:val="24"/>
              </w:rPr>
              <w:t xml:space="preserve">samazinot izdevumus </w:t>
            </w:r>
            <w:r w:rsidR="00D36E5E" w:rsidRPr="00085712">
              <w:rPr>
                <w:rFonts w:ascii="Times New Roman" w:hAnsi="Times New Roman" w:cs="Times New Roman"/>
                <w:iCs/>
                <w:sz w:val="24"/>
                <w:szCs w:val="24"/>
              </w:rPr>
              <w:t xml:space="preserve">speciālā budžeta apakšprogrammā 04.04.00 “Invaliditātes, maternitātes un slimības speciālais budžets” </w:t>
            </w:r>
            <w:r w:rsidRPr="00085712">
              <w:rPr>
                <w:rFonts w:ascii="Times New Roman" w:hAnsi="Times New Roman" w:cs="Times New Roman"/>
                <w:iCs/>
                <w:sz w:val="24"/>
                <w:szCs w:val="24"/>
              </w:rPr>
              <w:t xml:space="preserve">sociāla rakstura maksājumiem un kompensācijām 60 878 530 </w:t>
            </w:r>
            <w:proofErr w:type="spellStart"/>
            <w:r w:rsidR="005427C2" w:rsidRPr="005427C2">
              <w:rPr>
                <w:rFonts w:ascii="Times New Roman" w:hAnsi="Times New Roman" w:cs="Times New Roman"/>
                <w:i/>
                <w:iCs/>
                <w:sz w:val="24"/>
                <w:szCs w:val="24"/>
              </w:rPr>
              <w:t>euro</w:t>
            </w:r>
            <w:proofErr w:type="spellEnd"/>
            <w:r w:rsidRPr="00085712">
              <w:rPr>
                <w:rFonts w:ascii="Times New Roman" w:hAnsi="Times New Roman" w:cs="Times New Roman"/>
                <w:iCs/>
                <w:sz w:val="24"/>
                <w:szCs w:val="24"/>
              </w:rPr>
              <w:t xml:space="preserve"> apmērā slimības </w:t>
            </w:r>
            <w:r w:rsidRPr="00085712">
              <w:rPr>
                <w:rFonts w:ascii="Times New Roman" w:hAnsi="Times New Roman" w:cs="Times New Roman"/>
                <w:iCs/>
                <w:sz w:val="24"/>
                <w:szCs w:val="24"/>
              </w:rPr>
              <w:lastRenderedPageBreak/>
              <w:t>pabalsta izmaksām, lai nodrošinātu apakšprogrammā 04.02.00 “Nodarbinātības speciālais budžets” izdevumu bezdarbnieka pabalsta izmaksu nepārtrauktību. Izdevumu samazinājums apropriācijai izdevumiem slimības pabalstam bija tikai tehniska rakstura, lai no likumdošanas viedokļa būtu iespējams nodrošināt bezdarbniek</w:t>
            </w:r>
            <w:r w:rsidR="00F00EAF">
              <w:rPr>
                <w:rFonts w:ascii="Times New Roman" w:hAnsi="Times New Roman" w:cs="Times New Roman"/>
                <w:iCs/>
                <w:sz w:val="24"/>
                <w:szCs w:val="24"/>
              </w:rPr>
              <w:t>a</w:t>
            </w:r>
            <w:r w:rsidRPr="00085712">
              <w:rPr>
                <w:rFonts w:ascii="Times New Roman" w:hAnsi="Times New Roman" w:cs="Times New Roman"/>
                <w:iCs/>
                <w:sz w:val="24"/>
                <w:szCs w:val="24"/>
              </w:rPr>
              <w:t xml:space="preserve"> pabalsta izmaksas nepārtrauktību, un tas nenozīmēja faktisku izdevumu samazinājuma </w:t>
            </w:r>
            <w:r w:rsidR="0090051E" w:rsidRPr="00085712">
              <w:rPr>
                <w:rFonts w:ascii="Times New Roman" w:hAnsi="Times New Roman" w:cs="Times New Roman"/>
                <w:iCs/>
                <w:sz w:val="24"/>
                <w:szCs w:val="24"/>
              </w:rPr>
              <w:t xml:space="preserve">speciālā budžeta apakšprogrammā 04.04.00 “Invaliditātes, maternitātes un slimības speciālais budžets” sociāla rakstura maksājumiem un kompensācijām </w:t>
            </w:r>
            <w:r w:rsidRPr="00085712">
              <w:rPr>
                <w:rFonts w:ascii="Times New Roman" w:hAnsi="Times New Roman" w:cs="Times New Roman"/>
                <w:iCs/>
                <w:sz w:val="24"/>
                <w:szCs w:val="24"/>
              </w:rPr>
              <w:t>nepieciešamību. Ja iepriekš minētā apropriācijas pārdale netiktu veikta, 2020. gada 9 mēnešos slimības pabalstu izmaksai būtu izlietoti 83,2% no likumā “Par valsts budžetu 2020.gadam” apstiprinātā gada plāna</w:t>
            </w:r>
            <w:r w:rsidR="00D36E5E" w:rsidRPr="00085712">
              <w:rPr>
                <w:rFonts w:ascii="Times New Roman" w:hAnsi="Times New Roman" w:cs="Times New Roman"/>
                <w:iCs/>
                <w:sz w:val="24"/>
                <w:szCs w:val="24"/>
              </w:rPr>
              <w:t xml:space="preserve"> (pie vienmērīgas budžeta plānošanas izpildei jābūt 75,0%)</w:t>
            </w:r>
            <w:r w:rsidRPr="00085712">
              <w:rPr>
                <w:rFonts w:ascii="Times New Roman" w:hAnsi="Times New Roman" w:cs="Times New Roman"/>
                <w:iCs/>
                <w:sz w:val="24"/>
                <w:szCs w:val="24"/>
              </w:rPr>
              <w:t>.</w:t>
            </w:r>
          </w:p>
          <w:p w14:paraId="02BCE160" w14:textId="07284722" w:rsidR="00D36E5E" w:rsidRPr="00085712" w:rsidRDefault="00D36E5E" w:rsidP="00876B82">
            <w:pPr>
              <w:spacing w:after="0" w:line="240" w:lineRule="auto"/>
              <w:jc w:val="both"/>
              <w:rPr>
                <w:rFonts w:ascii="Times New Roman" w:hAnsi="Times New Roman" w:cs="Times New Roman"/>
                <w:iCs/>
                <w:sz w:val="24"/>
                <w:szCs w:val="24"/>
              </w:rPr>
            </w:pPr>
            <w:r w:rsidRPr="00085712">
              <w:rPr>
                <w:rFonts w:ascii="Times New Roman" w:hAnsi="Times New Roman" w:cs="Times New Roman"/>
                <w:iCs/>
                <w:sz w:val="24"/>
                <w:szCs w:val="24"/>
              </w:rPr>
              <w:t xml:space="preserve">LM šobrīd prognozē, ka finanšu nepietiekamības risks izdevumiem speciālā budžeta apakšprogrammā 04.04.00 “Invaliditātes, maternitātes un slimības speciālais budžets” slimības pabalsta izmaksas nodrošināšanai varētu sasniegt aptuveni 77,1 milj. </w:t>
            </w:r>
            <w:proofErr w:type="spellStart"/>
            <w:r w:rsidR="005427C2" w:rsidRPr="005427C2">
              <w:rPr>
                <w:rFonts w:ascii="Times New Roman" w:hAnsi="Times New Roman" w:cs="Times New Roman"/>
                <w:i/>
                <w:iCs/>
                <w:sz w:val="24"/>
                <w:szCs w:val="24"/>
              </w:rPr>
              <w:t>euro</w:t>
            </w:r>
            <w:proofErr w:type="spellEnd"/>
            <w:r w:rsidRPr="00085712">
              <w:rPr>
                <w:rFonts w:ascii="Times New Roman" w:hAnsi="Times New Roman" w:cs="Times New Roman"/>
                <w:iCs/>
                <w:sz w:val="24"/>
                <w:szCs w:val="24"/>
              </w:rPr>
              <w:t xml:space="preserve">. Tajā skaitā 45,8 milj. </w:t>
            </w:r>
            <w:proofErr w:type="spellStart"/>
            <w:r w:rsidR="005427C2" w:rsidRPr="005427C2">
              <w:rPr>
                <w:rFonts w:ascii="Times New Roman" w:hAnsi="Times New Roman" w:cs="Times New Roman"/>
                <w:i/>
                <w:iCs/>
                <w:sz w:val="24"/>
                <w:szCs w:val="24"/>
              </w:rPr>
              <w:t>euro</w:t>
            </w:r>
            <w:proofErr w:type="spellEnd"/>
            <w:r w:rsidRPr="00085712">
              <w:rPr>
                <w:rFonts w:ascii="Times New Roman" w:hAnsi="Times New Roman" w:cs="Times New Roman"/>
                <w:iCs/>
                <w:sz w:val="24"/>
                <w:szCs w:val="24"/>
              </w:rPr>
              <w:t xml:space="preserve"> LM ir radusi iespēju nodrošināt speciālā budžeta ietvaros, veicot apropriācijas pārdali starp</w:t>
            </w:r>
            <w:r w:rsidR="0075799B" w:rsidRPr="00085712">
              <w:rPr>
                <w:rFonts w:ascii="Times New Roman" w:hAnsi="Times New Roman" w:cs="Times New Roman"/>
                <w:iCs/>
                <w:sz w:val="24"/>
                <w:szCs w:val="24"/>
              </w:rPr>
              <w:t xml:space="preserve"> speciālā budžeta</w:t>
            </w:r>
            <w:r w:rsidRPr="00085712">
              <w:rPr>
                <w:rFonts w:ascii="Times New Roman" w:hAnsi="Times New Roman" w:cs="Times New Roman"/>
                <w:iCs/>
                <w:sz w:val="24"/>
                <w:szCs w:val="24"/>
              </w:rPr>
              <w:t xml:space="preserve"> apakšprogrammām</w:t>
            </w:r>
            <w:r w:rsidR="0075799B" w:rsidRPr="00085712">
              <w:rPr>
                <w:rFonts w:ascii="Times New Roman" w:hAnsi="Times New Roman" w:cs="Times New Roman"/>
                <w:iCs/>
                <w:sz w:val="24"/>
                <w:szCs w:val="24"/>
              </w:rPr>
              <w:t xml:space="preserve"> un </w:t>
            </w:r>
            <w:r w:rsidRPr="00085712">
              <w:rPr>
                <w:rFonts w:ascii="Times New Roman" w:hAnsi="Times New Roman" w:cs="Times New Roman"/>
                <w:iCs/>
                <w:sz w:val="24"/>
                <w:szCs w:val="24"/>
              </w:rPr>
              <w:t>apropriācijas izmaiņu pieprasījum</w:t>
            </w:r>
            <w:r w:rsidR="00C82707">
              <w:rPr>
                <w:rFonts w:ascii="Times New Roman" w:hAnsi="Times New Roman" w:cs="Times New Roman"/>
                <w:iCs/>
                <w:sz w:val="24"/>
                <w:szCs w:val="24"/>
              </w:rPr>
              <w:t>s apstiprināts ar</w:t>
            </w:r>
            <w:r w:rsidRPr="00085712">
              <w:rPr>
                <w:rFonts w:ascii="Times New Roman" w:hAnsi="Times New Roman" w:cs="Times New Roman"/>
                <w:iCs/>
                <w:sz w:val="24"/>
                <w:szCs w:val="24"/>
              </w:rPr>
              <w:t xml:space="preserve"> F</w:t>
            </w:r>
            <w:r w:rsidR="0075799B" w:rsidRPr="00085712">
              <w:rPr>
                <w:rFonts w:ascii="Times New Roman" w:hAnsi="Times New Roman" w:cs="Times New Roman"/>
                <w:iCs/>
                <w:sz w:val="24"/>
                <w:szCs w:val="24"/>
              </w:rPr>
              <w:t>M</w:t>
            </w:r>
            <w:r w:rsidRPr="00085712">
              <w:rPr>
                <w:rFonts w:ascii="Times New Roman" w:hAnsi="Times New Roman" w:cs="Times New Roman"/>
                <w:iCs/>
                <w:sz w:val="24"/>
                <w:szCs w:val="24"/>
              </w:rPr>
              <w:t xml:space="preserve"> 2020.gada </w:t>
            </w:r>
            <w:r w:rsidR="00C82707">
              <w:rPr>
                <w:rFonts w:ascii="Times New Roman" w:hAnsi="Times New Roman" w:cs="Times New Roman"/>
                <w:iCs/>
                <w:sz w:val="24"/>
                <w:szCs w:val="24"/>
              </w:rPr>
              <w:t>30</w:t>
            </w:r>
            <w:r w:rsidRPr="00085712">
              <w:rPr>
                <w:rFonts w:ascii="Times New Roman" w:hAnsi="Times New Roman" w:cs="Times New Roman"/>
                <w:iCs/>
                <w:sz w:val="24"/>
                <w:szCs w:val="24"/>
              </w:rPr>
              <w:t>.oktobr</w:t>
            </w:r>
            <w:r w:rsidR="00C82707">
              <w:rPr>
                <w:rFonts w:ascii="Times New Roman" w:hAnsi="Times New Roman" w:cs="Times New Roman"/>
                <w:iCs/>
                <w:sz w:val="24"/>
                <w:szCs w:val="24"/>
              </w:rPr>
              <w:t>a rīkojumu Nr.439 “</w:t>
            </w:r>
            <w:r w:rsidR="00C82707" w:rsidRPr="00C82707">
              <w:rPr>
                <w:rFonts w:ascii="Times New Roman" w:hAnsi="Times New Roman" w:cs="Times New Roman"/>
                <w:iCs/>
                <w:sz w:val="24"/>
                <w:szCs w:val="24"/>
              </w:rPr>
              <w:t>Par budžeta apropriācijas pārdali starp programmām, apakšprogrammām un budžeta izdevumu kodiem atbilstoši ekonomiskajām kategorijām</w:t>
            </w:r>
            <w:r w:rsidR="00C82707">
              <w:rPr>
                <w:rFonts w:ascii="Times New Roman" w:hAnsi="Times New Roman" w:cs="Times New Roman"/>
                <w:iCs/>
                <w:sz w:val="24"/>
                <w:szCs w:val="24"/>
              </w:rPr>
              <w:t>”</w:t>
            </w:r>
            <w:r w:rsidR="0075799B" w:rsidRPr="00085712">
              <w:rPr>
                <w:rFonts w:ascii="Times New Roman" w:hAnsi="Times New Roman" w:cs="Times New Roman"/>
                <w:iCs/>
                <w:sz w:val="24"/>
                <w:szCs w:val="24"/>
              </w:rPr>
              <w:t>.</w:t>
            </w:r>
            <w:r w:rsidR="00817EEE" w:rsidRPr="00085712">
              <w:rPr>
                <w:rFonts w:ascii="Times New Roman" w:hAnsi="Times New Roman" w:cs="Times New Roman"/>
                <w:iCs/>
                <w:sz w:val="24"/>
                <w:szCs w:val="24"/>
              </w:rPr>
              <w:t xml:space="preserve"> Līdz ar to</w:t>
            </w:r>
            <w:r w:rsidR="0090051E">
              <w:rPr>
                <w:rFonts w:ascii="Times New Roman" w:hAnsi="Times New Roman" w:cs="Times New Roman"/>
                <w:iCs/>
                <w:sz w:val="24"/>
                <w:szCs w:val="24"/>
              </w:rPr>
              <w:t xml:space="preserve">, šobrīd prognozētais, </w:t>
            </w:r>
            <w:r w:rsidR="00817EEE" w:rsidRPr="00085712">
              <w:rPr>
                <w:rFonts w:ascii="Times New Roman" w:hAnsi="Times New Roman" w:cs="Times New Roman"/>
                <w:iCs/>
                <w:sz w:val="24"/>
                <w:szCs w:val="24"/>
              </w:rPr>
              <w:t xml:space="preserve">papildu nepieciešamais finansējums slimības pabalsta izmaksas nodrošināšanai 2020.gadā ir 31,3 milj. </w:t>
            </w:r>
            <w:proofErr w:type="spellStart"/>
            <w:r w:rsidR="005427C2" w:rsidRPr="005427C2">
              <w:rPr>
                <w:rFonts w:ascii="Times New Roman" w:hAnsi="Times New Roman" w:cs="Times New Roman"/>
                <w:i/>
                <w:iCs/>
                <w:sz w:val="24"/>
                <w:szCs w:val="24"/>
              </w:rPr>
              <w:t>euro</w:t>
            </w:r>
            <w:proofErr w:type="spellEnd"/>
            <w:r w:rsidR="007D0519">
              <w:rPr>
                <w:rFonts w:ascii="Times New Roman" w:hAnsi="Times New Roman" w:cs="Times New Roman"/>
                <w:iCs/>
                <w:sz w:val="24"/>
                <w:szCs w:val="24"/>
              </w:rPr>
              <w:t>.</w:t>
            </w:r>
            <w:r w:rsidR="0090051E">
              <w:rPr>
                <w:rFonts w:ascii="Times New Roman" w:hAnsi="Times New Roman" w:cs="Times New Roman"/>
                <w:iCs/>
                <w:sz w:val="24"/>
                <w:szCs w:val="24"/>
              </w:rPr>
              <w:t xml:space="preserve"> </w:t>
            </w:r>
          </w:p>
          <w:p w14:paraId="7E47C9E1" w14:textId="747D6A18" w:rsidR="008F3406" w:rsidRPr="00085712" w:rsidRDefault="007234B9" w:rsidP="00876B82">
            <w:pPr>
              <w:spacing w:after="0" w:line="240" w:lineRule="auto"/>
              <w:jc w:val="both"/>
              <w:rPr>
                <w:rFonts w:ascii="Times New Roman" w:hAnsi="Times New Roman" w:cs="Times New Roman"/>
                <w:iCs/>
                <w:sz w:val="24"/>
                <w:szCs w:val="24"/>
              </w:rPr>
            </w:pPr>
            <w:r w:rsidRPr="00085712">
              <w:rPr>
                <w:rFonts w:ascii="Times New Roman" w:hAnsi="Times New Roman" w:cs="Times New Roman"/>
                <w:iCs/>
                <w:sz w:val="24"/>
                <w:szCs w:val="24"/>
              </w:rPr>
              <w:t xml:space="preserve">Atbilstoši </w:t>
            </w:r>
            <w:r w:rsidR="008F3406" w:rsidRPr="00085712">
              <w:rPr>
                <w:rFonts w:ascii="Times New Roman" w:hAnsi="Times New Roman" w:cs="Times New Roman"/>
                <w:iCs/>
                <w:sz w:val="24"/>
                <w:szCs w:val="24"/>
              </w:rPr>
              <w:t xml:space="preserve">2020.gada 14.maijā pieņemtā likuma “Grozījumi likumā “Par maternitātes un slimības apdrošināšanu”” anotācijai tika </w:t>
            </w:r>
            <w:r w:rsidR="00415E42">
              <w:rPr>
                <w:rFonts w:ascii="Times New Roman" w:hAnsi="Times New Roman" w:cs="Times New Roman"/>
                <w:iCs/>
                <w:sz w:val="24"/>
                <w:szCs w:val="24"/>
              </w:rPr>
              <w:t>prognozēts</w:t>
            </w:r>
            <w:r w:rsidR="008F3406" w:rsidRPr="00085712">
              <w:rPr>
                <w:rFonts w:ascii="Times New Roman" w:hAnsi="Times New Roman" w:cs="Times New Roman"/>
                <w:iCs/>
                <w:sz w:val="24"/>
                <w:szCs w:val="24"/>
              </w:rPr>
              <w:t>, ka papildus speciālā budžeta līdzekļi likuma īstenošanai būs nepieciešam</w:t>
            </w:r>
            <w:r w:rsidR="007D0519">
              <w:rPr>
                <w:rFonts w:ascii="Times New Roman" w:hAnsi="Times New Roman" w:cs="Times New Roman"/>
                <w:iCs/>
                <w:sz w:val="24"/>
                <w:szCs w:val="24"/>
              </w:rPr>
              <w:t>i</w:t>
            </w:r>
            <w:r w:rsidR="00415E42">
              <w:rPr>
                <w:rFonts w:ascii="Times New Roman" w:hAnsi="Times New Roman" w:cs="Times New Roman"/>
                <w:iCs/>
                <w:sz w:val="24"/>
                <w:szCs w:val="24"/>
              </w:rPr>
              <w:t xml:space="preserve"> un tie</w:t>
            </w:r>
            <w:r w:rsidR="007D0519">
              <w:rPr>
                <w:rFonts w:ascii="Times New Roman" w:hAnsi="Times New Roman" w:cs="Times New Roman"/>
                <w:iCs/>
                <w:sz w:val="24"/>
                <w:szCs w:val="24"/>
              </w:rPr>
              <w:t xml:space="preserve"> nepieciešamības gadījumā</w:t>
            </w:r>
            <w:r w:rsidR="008F3406" w:rsidRPr="00085712">
              <w:rPr>
                <w:rFonts w:ascii="Times New Roman" w:hAnsi="Times New Roman" w:cs="Times New Roman"/>
                <w:iCs/>
                <w:sz w:val="24"/>
                <w:szCs w:val="24"/>
              </w:rPr>
              <w:t xml:space="preserve"> tiks papildus pieprasīti, tajā skaitā, atbilstoši “Likuma par valsts apdraudējuma un tā seku novēršanas un pārvarēšanas pasākumiem sakarā ar </w:t>
            </w:r>
            <w:r w:rsidR="00490224" w:rsidRPr="004C6DFA">
              <w:rPr>
                <w:rFonts w:ascii="Times New Roman" w:hAnsi="Times New Roman" w:cs="Times New Roman"/>
                <w:sz w:val="24"/>
                <w:szCs w:val="24"/>
              </w:rPr>
              <w:t>Covid-19</w:t>
            </w:r>
            <w:r w:rsidR="00490224" w:rsidRPr="00FA3910">
              <w:rPr>
                <w:rFonts w:ascii="Times New Roman" w:hAnsi="Times New Roman" w:cs="Times New Roman"/>
              </w:rPr>
              <w:t xml:space="preserve"> </w:t>
            </w:r>
            <w:r w:rsidR="008F3406" w:rsidRPr="00085712">
              <w:rPr>
                <w:rFonts w:ascii="Times New Roman" w:hAnsi="Times New Roman" w:cs="Times New Roman"/>
                <w:iCs/>
                <w:sz w:val="24"/>
                <w:szCs w:val="24"/>
              </w:rPr>
              <w:t xml:space="preserve">izplatību” 22.pantam, kas nosaka, ka finanšu ministram ir tiesības, informējot par to Saeimu, veikt apropriācijas izmaiņas, tai skaitā, apropriācijas pārdali starp ministrijām un citām  centrālajām valsts iestādēm ar </w:t>
            </w:r>
            <w:r w:rsidR="00490224" w:rsidRPr="004C6DFA">
              <w:rPr>
                <w:rFonts w:ascii="Times New Roman" w:hAnsi="Times New Roman" w:cs="Times New Roman"/>
                <w:sz w:val="24"/>
                <w:szCs w:val="24"/>
              </w:rPr>
              <w:t>Covid-19</w:t>
            </w:r>
            <w:r w:rsidR="00490224" w:rsidRPr="00FA3910">
              <w:rPr>
                <w:rFonts w:ascii="Times New Roman" w:hAnsi="Times New Roman" w:cs="Times New Roman"/>
              </w:rPr>
              <w:t xml:space="preserve"> </w:t>
            </w:r>
            <w:r w:rsidR="008F3406" w:rsidRPr="00085712">
              <w:rPr>
                <w:rFonts w:ascii="Times New Roman" w:hAnsi="Times New Roman" w:cs="Times New Roman"/>
                <w:iCs/>
                <w:sz w:val="24"/>
                <w:szCs w:val="24"/>
              </w:rPr>
              <w:t>izplatību saistītā valsts apdraudējuma un tā seku novēršanas un pārvarēšanas pasākumiem, ja ir pieņemts attiecīgs MK lēmums.</w:t>
            </w:r>
          </w:p>
          <w:p w14:paraId="66A9C6BB" w14:textId="47E01F97" w:rsidR="0075799B" w:rsidRPr="00085712" w:rsidRDefault="008F3406" w:rsidP="00876B82">
            <w:pPr>
              <w:spacing w:after="0" w:line="240" w:lineRule="auto"/>
              <w:jc w:val="both"/>
              <w:rPr>
                <w:rFonts w:ascii="Times New Roman" w:hAnsi="Times New Roman" w:cs="Times New Roman"/>
                <w:sz w:val="24"/>
                <w:szCs w:val="24"/>
                <w:shd w:val="clear" w:color="auto" w:fill="FFFFFF"/>
              </w:rPr>
            </w:pPr>
            <w:r w:rsidRPr="00085712">
              <w:rPr>
                <w:rFonts w:ascii="Times New Roman" w:hAnsi="Times New Roman" w:cs="Times New Roman"/>
                <w:iCs/>
                <w:sz w:val="24"/>
                <w:szCs w:val="24"/>
              </w:rPr>
              <w:t>Ņemot vērā finanšu nepietiekamības risku slimības pabalstu izmaksai un minētā likuma anotācijā noteikto,</w:t>
            </w:r>
            <w:r w:rsidR="004D00BB" w:rsidRPr="00085712">
              <w:rPr>
                <w:rFonts w:ascii="Times New Roman" w:hAnsi="Times New Roman" w:cs="Times New Roman"/>
                <w:iCs/>
                <w:sz w:val="24"/>
                <w:szCs w:val="24"/>
              </w:rPr>
              <w:t xml:space="preserve"> </w:t>
            </w:r>
            <w:r w:rsidR="004D00BB" w:rsidRPr="00085712">
              <w:rPr>
                <w:rFonts w:ascii="Times New Roman" w:hAnsi="Times New Roman" w:cs="Times New Roman"/>
                <w:iCs/>
                <w:sz w:val="24"/>
                <w:szCs w:val="24"/>
              </w:rPr>
              <w:lastRenderedPageBreak/>
              <w:t>LM ierosina ar</w:t>
            </w:r>
            <w:r w:rsidRPr="00085712">
              <w:rPr>
                <w:rFonts w:ascii="Times New Roman" w:hAnsi="Times New Roman" w:cs="Times New Roman"/>
                <w:iCs/>
                <w:sz w:val="24"/>
                <w:szCs w:val="24"/>
              </w:rPr>
              <w:t xml:space="preserve"> MK rīkojuma projekt</w:t>
            </w:r>
            <w:r w:rsidR="004D00BB" w:rsidRPr="00085712">
              <w:rPr>
                <w:rFonts w:ascii="Times New Roman" w:hAnsi="Times New Roman" w:cs="Times New Roman"/>
                <w:iCs/>
                <w:sz w:val="24"/>
                <w:szCs w:val="24"/>
              </w:rPr>
              <w:t xml:space="preserve">u palielināt apropriāciju speciālā budžeta apakšprogrammā </w:t>
            </w:r>
            <w:r w:rsidRPr="00085712">
              <w:rPr>
                <w:rFonts w:ascii="Times New Roman" w:hAnsi="Times New Roman" w:cs="Times New Roman"/>
                <w:iCs/>
                <w:sz w:val="24"/>
                <w:szCs w:val="24"/>
              </w:rPr>
              <w:t xml:space="preserve"> </w:t>
            </w:r>
            <w:r w:rsidR="004D00BB" w:rsidRPr="00085712">
              <w:rPr>
                <w:rFonts w:ascii="Times New Roman" w:hAnsi="Times New Roman" w:cs="Times New Roman"/>
                <w:iCs/>
                <w:sz w:val="24"/>
                <w:szCs w:val="24"/>
              </w:rPr>
              <w:t xml:space="preserve">04.04.00 “Invaliditātes, maternitātes un slimības speciālais budžets” izdevumiem slimības pabalstam 1 767 925 </w:t>
            </w:r>
            <w:proofErr w:type="spellStart"/>
            <w:r w:rsidR="005427C2" w:rsidRPr="005427C2">
              <w:rPr>
                <w:rFonts w:ascii="Times New Roman" w:hAnsi="Times New Roman" w:cs="Times New Roman"/>
                <w:i/>
                <w:iCs/>
                <w:sz w:val="24"/>
                <w:szCs w:val="24"/>
              </w:rPr>
              <w:t>euro</w:t>
            </w:r>
            <w:proofErr w:type="spellEnd"/>
            <w:r w:rsidR="004D00BB" w:rsidRPr="00085712">
              <w:rPr>
                <w:rFonts w:ascii="Times New Roman" w:hAnsi="Times New Roman" w:cs="Times New Roman"/>
                <w:i/>
                <w:iCs/>
                <w:sz w:val="24"/>
                <w:szCs w:val="24"/>
              </w:rPr>
              <w:t xml:space="preserve"> </w:t>
            </w:r>
            <w:r w:rsidR="004D00BB" w:rsidRPr="00085712">
              <w:rPr>
                <w:rFonts w:ascii="Times New Roman" w:hAnsi="Times New Roman" w:cs="Times New Roman"/>
                <w:iCs/>
                <w:sz w:val="24"/>
                <w:szCs w:val="24"/>
              </w:rPr>
              <w:t>apmērā, tād</w:t>
            </w:r>
            <w:r w:rsidR="00415E42">
              <w:rPr>
                <w:rFonts w:ascii="Times New Roman" w:hAnsi="Times New Roman" w:cs="Times New Roman"/>
                <w:iCs/>
                <w:sz w:val="24"/>
                <w:szCs w:val="24"/>
              </w:rPr>
              <w:t>ē</w:t>
            </w:r>
            <w:r w:rsidR="004D00BB" w:rsidRPr="00085712">
              <w:rPr>
                <w:rFonts w:ascii="Times New Roman" w:hAnsi="Times New Roman" w:cs="Times New Roman"/>
                <w:iCs/>
                <w:sz w:val="24"/>
                <w:szCs w:val="24"/>
              </w:rPr>
              <w:t xml:space="preserve">jādi </w:t>
            </w:r>
            <w:r w:rsidR="006757AB">
              <w:rPr>
                <w:rFonts w:ascii="Times New Roman" w:hAnsi="Times New Roman" w:cs="Times New Roman"/>
                <w:iCs/>
                <w:sz w:val="24"/>
                <w:szCs w:val="24"/>
              </w:rPr>
              <w:t>nodrošinot</w:t>
            </w:r>
            <w:r w:rsidR="004D00BB" w:rsidRPr="00085712">
              <w:rPr>
                <w:rFonts w:ascii="Times New Roman" w:hAnsi="Times New Roman" w:cs="Times New Roman"/>
                <w:iCs/>
                <w:sz w:val="24"/>
                <w:szCs w:val="24"/>
              </w:rPr>
              <w:t xml:space="preserve"> ar iepriekš minēto likumu pieņemto </w:t>
            </w:r>
            <w:r w:rsidR="00490224" w:rsidRPr="004C6DFA">
              <w:rPr>
                <w:rFonts w:ascii="Times New Roman" w:hAnsi="Times New Roman" w:cs="Times New Roman"/>
                <w:sz w:val="24"/>
                <w:szCs w:val="24"/>
              </w:rPr>
              <w:t>Covid-19</w:t>
            </w:r>
            <w:r w:rsidR="00490224" w:rsidRPr="00FA3910">
              <w:rPr>
                <w:rFonts w:ascii="Times New Roman" w:hAnsi="Times New Roman" w:cs="Times New Roman"/>
              </w:rPr>
              <w:t xml:space="preserve"> </w:t>
            </w:r>
            <w:r w:rsidR="004D00BB" w:rsidRPr="00085712">
              <w:rPr>
                <w:rFonts w:ascii="Times New Roman" w:hAnsi="Times New Roman" w:cs="Times New Roman"/>
                <w:sz w:val="24"/>
                <w:szCs w:val="24"/>
                <w:shd w:val="clear" w:color="auto" w:fill="FFFFFF"/>
              </w:rPr>
              <w:t>infekcijas izplatības seku novēršanas pasākumus</w:t>
            </w:r>
            <w:r w:rsidR="002723A8" w:rsidRPr="00085712">
              <w:rPr>
                <w:rFonts w:ascii="Times New Roman" w:hAnsi="Times New Roman" w:cs="Times New Roman"/>
                <w:sz w:val="24"/>
                <w:szCs w:val="24"/>
                <w:shd w:val="clear" w:color="auto" w:fill="FFFFFF"/>
              </w:rPr>
              <w:t>.</w:t>
            </w:r>
          </w:p>
          <w:p w14:paraId="03FA103B" w14:textId="4862469B" w:rsidR="004D00BB" w:rsidRPr="00085712" w:rsidRDefault="004D00BB" w:rsidP="00876B82">
            <w:pPr>
              <w:spacing w:after="0" w:line="240" w:lineRule="auto"/>
              <w:jc w:val="both"/>
              <w:rPr>
                <w:rFonts w:ascii="Times New Roman" w:hAnsi="Times New Roman" w:cs="Times New Roman"/>
                <w:iCs/>
                <w:sz w:val="24"/>
                <w:szCs w:val="24"/>
              </w:rPr>
            </w:pPr>
            <w:r w:rsidRPr="00085712">
              <w:rPr>
                <w:rFonts w:ascii="Times New Roman" w:hAnsi="Times New Roman" w:cs="Times New Roman"/>
                <w:iCs/>
                <w:sz w:val="24"/>
                <w:szCs w:val="24"/>
              </w:rPr>
              <w:t xml:space="preserve">Par atlikušo papildu nepieciešamo finansējumu slimības pabalsta finansējuma nodrošināšanai 29,5 milj. </w:t>
            </w:r>
            <w:proofErr w:type="spellStart"/>
            <w:r w:rsidR="005427C2" w:rsidRPr="005427C2">
              <w:rPr>
                <w:rFonts w:ascii="Times New Roman" w:hAnsi="Times New Roman" w:cs="Times New Roman"/>
                <w:i/>
                <w:iCs/>
                <w:sz w:val="24"/>
                <w:szCs w:val="24"/>
              </w:rPr>
              <w:t>euro</w:t>
            </w:r>
            <w:proofErr w:type="spellEnd"/>
            <w:r w:rsidRPr="00085712">
              <w:rPr>
                <w:rFonts w:ascii="Times New Roman" w:hAnsi="Times New Roman" w:cs="Times New Roman"/>
                <w:iCs/>
                <w:sz w:val="24"/>
                <w:szCs w:val="24"/>
              </w:rPr>
              <w:t xml:space="preserve"> apmērā LM plāno virzīt priekšlikumu apropriācijas palielināšanai speciālā budžeta apakšprogrammā 04.04.00 “Invaliditātes, maternitātes un slimības speciālais budžets”, pamatojoties uz Likuma par budžetu un finanšu vadību 9.panta četrpadsmitās daļas 6.punktu, kā resursu avotu novirzot apakšprogrammas naudas līdzekļu atlikumu uz 2020.gada 1.janvāri.</w:t>
            </w:r>
          </w:p>
          <w:p w14:paraId="28DCB72C" w14:textId="7928C489" w:rsidR="00814A78" w:rsidRPr="00085712" w:rsidRDefault="00814A78" w:rsidP="00876B82">
            <w:pPr>
              <w:spacing w:after="0" w:line="240" w:lineRule="auto"/>
              <w:jc w:val="both"/>
              <w:rPr>
                <w:rFonts w:ascii="Times New Roman" w:hAnsi="Times New Roman" w:cs="Times New Roman"/>
                <w:iCs/>
                <w:sz w:val="24"/>
                <w:szCs w:val="24"/>
              </w:rPr>
            </w:pPr>
          </w:p>
          <w:p w14:paraId="72FDCA2F" w14:textId="229E5845" w:rsidR="001A3C31" w:rsidRPr="00085712" w:rsidRDefault="004D00BB" w:rsidP="00876B82">
            <w:pPr>
              <w:spacing w:after="0" w:line="240" w:lineRule="auto"/>
              <w:jc w:val="both"/>
              <w:rPr>
                <w:rFonts w:ascii="Times New Roman" w:hAnsi="Times New Roman" w:cs="Times New Roman"/>
                <w:sz w:val="24"/>
                <w:szCs w:val="24"/>
                <w:shd w:val="clear" w:color="auto" w:fill="FFFFFF"/>
              </w:rPr>
            </w:pPr>
            <w:r w:rsidRPr="00085712">
              <w:rPr>
                <w:rFonts w:ascii="Times New Roman" w:hAnsi="Times New Roman" w:cs="Times New Roman"/>
                <w:iCs/>
                <w:sz w:val="24"/>
                <w:szCs w:val="24"/>
              </w:rPr>
              <w:t xml:space="preserve">2) </w:t>
            </w:r>
            <w:r w:rsidR="00C651C2" w:rsidRPr="00085712">
              <w:rPr>
                <w:rFonts w:ascii="Times New Roman" w:hAnsi="Times New Roman" w:cs="Times New Roman"/>
                <w:iCs/>
                <w:sz w:val="24"/>
                <w:szCs w:val="24"/>
              </w:rPr>
              <w:t xml:space="preserve">Pamatojoties uz MK jau pieņemtajiem lēmumiem saistībā ar </w:t>
            </w:r>
            <w:r w:rsidR="00490224" w:rsidRPr="004C6DFA">
              <w:rPr>
                <w:rFonts w:ascii="Times New Roman" w:hAnsi="Times New Roman" w:cs="Times New Roman"/>
                <w:sz w:val="24"/>
                <w:szCs w:val="24"/>
              </w:rPr>
              <w:t>Covid-19</w:t>
            </w:r>
            <w:r w:rsidR="00490224" w:rsidRPr="00FA3910">
              <w:rPr>
                <w:rFonts w:ascii="Times New Roman" w:hAnsi="Times New Roman" w:cs="Times New Roman"/>
              </w:rPr>
              <w:t xml:space="preserve"> </w:t>
            </w:r>
            <w:r w:rsidR="00C651C2" w:rsidRPr="00085712">
              <w:rPr>
                <w:rFonts w:ascii="Times New Roman" w:hAnsi="Times New Roman" w:cs="Times New Roman"/>
                <w:iCs/>
                <w:sz w:val="24"/>
                <w:szCs w:val="24"/>
              </w:rPr>
              <w:t xml:space="preserve">izsludinātās ārkārtējās situācijas, tās radīto risku novēršanas un </w:t>
            </w:r>
            <w:r w:rsidR="00490224" w:rsidRPr="004C6DFA">
              <w:rPr>
                <w:rFonts w:ascii="Times New Roman" w:hAnsi="Times New Roman" w:cs="Times New Roman"/>
                <w:sz w:val="24"/>
                <w:szCs w:val="24"/>
              </w:rPr>
              <w:t>Covid-19</w:t>
            </w:r>
            <w:r w:rsidR="00490224" w:rsidRPr="00FA3910">
              <w:rPr>
                <w:rFonts w:ascii="Times New Roman" w:hAnsi="Times New Roman" w:cs="Times New Roman"/>
              </w:rPr>
              <w:t xml:space="preserve"> </w:t>
            </w:r>
            <w:r w:rsidR="00C651C2" w:rsidRPr="00085712">
              <w:rPr>
                <w:rFonts w:ascii="Times New Roman" w:hAnsi="Times New Roman" w:cs="Times New Roman"/>
                <w:sz w:val="24"/>
                <w:szCs w:val="24"/>
                <w:shd w:val="clear" w:color="auto" w:fill="FFFFFF"/>
              </w:rPr>
              <w:t>infekcijas izplatības seku pārvarēšanas pasākumiem, MK lielākai daļai pieņemto lēmumu īstenošana</w:t>
            </w:r>
            <w:r w:rsidR="00415E42">
              <w:rPr>
                <w:rFonts w:ascii="Times New Roman" w:hAnsi="Times New Roman" w:cs="Times New Roman"/>
                <w:sz w:val="24"/>
                <w:szCs w:val="24"/>
                <w:shd w:val="clear" w:color="auto" w:fill="FFFFFF"/>
              </w:rPr>
              <w:t>i</w:t>
            </w:r>
            <w:r w:rsidR="00C651C2" w:rsidRPr="00085712">
              <w:rPr>
                <w:rFonts w:ascii="Times New Roman" w:hAnsi="Times New Roman" w:cs="Times New Roman"/>
                <w:sz w:val="24"/>
                <w:szCs w:val="24"/>
                <w:shd w:val="clear" w:color="auto" w:fill="FFFFFF"/>
              </w:rPr>
              <w:t xml:space="preserve"> </w:t>
            </w:r>
            <w:r w:rsidR="00C7644C" w:rsidRPr="00085712">
              <w:rPr>
                <w:rFonts w:ascii="Times New Roman" w:hAnsi="Times New Roman" w:cs="Times New Roman"/>
                <w:sz w:val="24"/>
                <w:szCs w:val="24"/>
                <w:shd w:val="clear" w:color="auto" w:fill="FFFFFF"/>
              </w:rPr>
              <w:t xml:space="preserve">jau </w:t>
            </w:r>
            <w:r w:rsidR="00AE4D75" w:rsidRPr="00085712">
              <w:rPr>
                <w:rFonts w:ascii="Times New Roman" w:hAnsi="Times New Roman" w:cs="Times New Roman"/>
                <w:sz w:val="24"/>
                <w:szCs w:val="24"/>
                <w:shd w:val="clear" w:color="auto" w:fill="FFFFFF"/>
              </w:rPr>
              <w:t>ir</w:t>
            </w:r>
            <w:r w:rsidR="00C651C2" w:rsidRPr="00085712">
              <w:rPr>
                <w:rFonts w:ascii="Times New Roman" w:hAnsi="Times New Roman" w:cs="Times New Roman"/>
                <w:sz w:val="24"/>
                <w:szCs w:val="24"/>
                <w:shd w:val="clear" w:color="auto" w:fill="FFFFFF"/>
              </w:rPr>
              <w:t xml:space="preserve"> piešķ</w:t>
            </w:r>
            <w:r w:rsidR="00AE4D75" w:rsidRPr="00085712">
              <w:rPr>
                <w:rFonts w:ascii="Times New Roman" w:hAnsi="Times New Roman" w:cs="Times New Roman"/>
                <w:sz w:val="24"/>
                <w:szCs w:val="24"/>
                <w:shd w:val="clear" w:color="auto" w:fill="FFFFFF"/>
              </w:rPr>
              <w:t>īris</w:t>
            </w:r>
            <w:r w:rsidR="00C651C2" w:rsidRPr="00085712">
              <w:rPr>
                <w:rFonts w:ascii="Times New Roman" w:hAnsi="Times New Roman" w:cs="Times New Roman"/>
                <w:sz w:val="24"/>
                <w:szCs w:val="24"/>
                <w:shd w:val="clear" w:color="auto" w:fill="FFFFFF"/>
              </w:rPr>
              <w:t xml:space="preserve"> finansējum</w:t>
            </w:r>
            <w:r w:rsidR="00AE4D75" w:rsidRPr="00085712">
              <w:rPr>
                <w:rFonts w:ascii="Times New Roman" w:hAnsi="Times New Roman" w:cs="Times New Roman"/>
                <w:sz w:val="24"/>
                <w:szCs w:val="24"/>
                <w:shd w:val="clear" w:color="auto" w:fill="FFFFFF"/>
              </w:rPr>
              <w:t>u</w:t>
            </w:r>
            <w:r w:rsidR="00C651C2" w:rsidRPr="00085712">
              <w:rPr>
                <w:rFonts w:ascii="Times New Roman" w:hAnsi="Times New Roman" w:cs="Times New Roman"/>
                <w:sz w:val="24"/>
                <w:szCs w:val="24"/>
                <w:shd w:val="clear" w:color="auto" w:fill="FFFFFF"/>
              </w:rPr>
              <w:t xml:space="preserve"> </w:t>
            </w:r>
            <w:r w:rsidRPr="00085712">
              <w:rPr>
                <w:rFonts w:ascii="Times New Roman" w:hAnsi="Times New Roman" w:cs="Times New Roman"/>
                <w:sz w:val="24"/>
                <w:szCs w:val="24"/>
                <w:shd w:val="clear" w:color="auto" w:fill="FFFFFF"/>
              </w:rPr>
              <w:t>VSAA</w:t>
            </w:r>
            <w:r w:rsidR="00C651C2" w:rsidRPr="00085712">
              <w:rPr>
                <w:rFonts w:ascii="Times New Roman" w:hAnsi="Times New Roman" w:cs="Times New Roman"/>
                <w:sz w:val="24"/>
                <w:szCs w:val="24"/>
                <w:shd w:val="clear" w:color="auto" w:fill="FFFFFF"/>
              </w:rPr>
              <w:t xml:space="preserve"> informācijas sistēmas (SAIS) funkcionalitātes nodrošināšanai, kopsummā 163 750 </w:t>
            </w:r>
            <w:proofErr w:type="spellStart"/>
            <w:r w:rsidR="005427C2" w:rsidRPr="005427C2">
              <w:rPr>
                <w:rFonts w:ascii="Times New Roman" w:hAnsi="Times New Roman" w:cs="Times New Roman"/>
                <w:i/>
                <w:sz w:val="24"/>
                <w:szCs w:val="24"/>
                <w:shd w:val="clear" w:color="auto" w:fill="FFFFFF"/>
              </w:rPr>
              <w:t>euro</w:t>
            </w:r>
            <w:proofErr w:type="spellEnd"/>
            <w:r w:rsidR="00C651C2" w:rsidRPr="00085712">
              <w:rPr>
                <w:rFonts w:ascii="Times New Roman" w:hAnsi="Times New Roman" w:cs="Times New Roman"/>
                <w:sz w:val="24"/>
                <w:szCs w:val="24"/>
                <w:shd w:val="clear" w:color="auto" w:fill="FFFFFF"/>
              </w:rPr>
              <w:t xml:space="preserve"> </w:t>
            </w:r>
            <w:r w:rsidRPr="00085712">
              <w:rPr>
                <w:rFonts w:ascii="Times New Roman" w:hAnsi="Times New Roman" w:cs="Times New Roman"/>
                <w:sz w:val="24"/>
                <w:szCs w:val="24"/>
                <w:shd w:val="clear" w:color="auto" w:fill="FFFFFF"/>
              </w:rPr>
              <w:t xml:space="preserve">apmērā </w:t>
            </w:r>
            <w:r w:rsidR="00C651C2" w:rsidRPr="00085712">
              <w:rPr>
                <w:rFonts w:ascii="Times New Roman" w:hAnsi="Times New Roman" w:cs="Times New Roman"/>
                <w:sz w:val="24"/>
                <w:szCs w:val="24"/>
                <w:shd w:val="clear" w:color="auto" w:fill="FFFFFF"/>
              </w:rPr>
              <w:t xml:space="preserve">(347 cilvēkdienas * 471,90 </w:t>
            </w:r>
            <w:proofErr w:type="spellStart"/>
            <w:r w:rsidR="005427C2" w:rsidRPr="005427C2">
              <w:rPr>
                <w:rFonts w:ascii="Times New Roman" w:hAnsi="Times New Roman" w:cs="Times New Roman"/>
                <w:i/>
                <w:sz w:val="24"/>
                <w:szCs w:val="24"/>
                <w:shd w:val="clear" w:color="auto" w:fill="FFFFFF"/>
              </w:rPr>
              <w:t>euro</w:t>
            </w:r>
            <w:proofErr w:type="spellEnd"/>
            <w:r w:rsidR="00C651C2" w:rsidRPr="00085712">
              <w:rPr>
                <w:rFonts w:ascii="Times New Roman" w:hAnsi="Times New Roman" w:cs="Times New Roman"/>
                <w:sz w:val="24"/>
                <w:szCs w:val="24"/>
                <w:shd w:val="clear" w:color="auto" w:fill="FFFFFF"/>
              </w:rPr>
              <w:t xml:space="preserve"> par cilvēkdienu), tomēr, uzsākot darbu pie konkrētu informācijas sistēmas izmaiņu ieviešanas, tika konstatēts, ka atsevišķiem pasākumiem darbietilpība pārsniedz plānoto, kā arī atsevišķiem pasākumiem sākotnēji finansējums informācijas sistēmas pielāgošanai netika plānots. VSAA šobrīd ir norēķinājusies ar ārpakalpojuma sniedzējiem par visām veiktajām izmaiņām IT sistēmās, iztrūkstošo daļu 94 604 </w:t>
            </w:r>
            <w:proofErr w:type="spellStart"/>
            <w:r w:rsidR="005427C2" w:rsidRPr="005427C2">
              <w:rPr>
                <w:rFonts w:ascii="Times New Roman" w:hAnsi="Times New Roman" w:cs="Times New Roman"/>
                <w:i/>
                <w:sz w:val="24"/>
                <w:szCs w:val="24"/>
                <w:shd w:val="clear" w:color="auto" w:fill="FFFFFF"/>
              </w:rPr>
              <w:t>euro</w:t>
            </w:r>
            <w:proofErr w:type="spellEnd"/>
            <w:r w:rsidR="00C651C2" w:rsidRPr="00085712">
              <w:rPr>
                <w:rFonts w:ascii="Times New Roman" w:hAnsi="Times New Roman" w:cs="Times New Roman"/>
                <w:sz w:val="24"/>
                <w:szCs w:val="24"/>
                <w:shd w:val="clear" w:color="auto" w:fill="FFFFFF"/>
              </w:rPr>
              <w:t xml:space="preserve"> apmērā sedzot </w:t>
            </w:r>
            <w:r w:rsidRPr="00085712">
              <w:rPr>
                <w:rFonts w:ascii="Times New Roman" w:hAnsi="Times New Roman" w:cs="Times New Roman"/>
                <w:sz w:val="24"/>
                <w:szCs w:val="24"/>
                <w:shd w:val="clear" w:color="auto" w:fill="FFFFFF"/>
              </w:rPr>
              <w:t>likumā “Par valsts budžetu 2020.gadam” apstiprināt</w:t>
            </w:r>
            <w:r w:rsidR="00C73FE1" w:rsidRPr="00085712">
              <w:rPr>
                <w:rFonts w:ascii="Times New Roman" w:hAnsi="Times New Roman" w:cs="Times New Roman"/>
                <w:sz w:val="24"/>
                <w:szCs w:val="24"/>
                <w:shd w:val="clear" w:color="auto" w:fill="FFFFFF"/>
              </w:rPr>
              <w:t>o</w:t>
            </w:r>
            <w:r w:rsidRPr="00085712">
              <w:rPr>
                <w:rFonts w:ascii="Times New Roman" w:hAnsi="Times New Roman" w:cs="Times New Roman"/>
                <w:sz w:val="24"/>
                <w:szCs w:val="24"/>
                <w:shd w:val="clear" w:color="auto" w:fill="FFFFFF"/>
              </w:rPr>
              <w:t xml:space="preserve"> VSAA</w:t>
            </w:r>
            <w:r w:rsidR="00C651C2" w:rsidRPr="00085712">
              <w:rPr>
                <w:rFonts w:ascii="Times New Roman" w:hAnsi="Times New Roman" w:cs="Times New Roman"/>
                <w:sz w:val="24"/>
                <w:szCs w:val="24"/>
                <w:shd w:val="clear" w:color="auto" w:fill="FFFFFF"/>
              </w:rPr>
              <w:t xml:space="preserve"> budžeta līdzekļ</w:t>
            </w:r>
            <w:r w:rsidR="00C73FE1" w:rsidRPr="00085712">
              <w:rPr>
                <w:rFonts w:ascii="Times New Roman" w:hAnsi="Times New Roman" w:cs="Times New Roman"/>
                <w:sz w:val="24"/>
                <w:szCs w:val="24"/>
                <w:shd w:val="clear" w:color="auto" w:fill="FFFFFF"/>
              </w:rPr>
              <w:t>u ietvaros</w:t>
            </w:r>
            <w:r w:rsidR="00AA7F49" w:rsidRPr="00085712">
              <w:rPr>
                <w:rFonts w:ascii="Times New Roman" w:hAnsi="Times New Roman" w:cs="Times New Roman"/>
                <w:sz w:val="24"/>
                <w:szCs w:val="24"/>
                <w:shd w:val="clear" w:color="auto" w:fill="FFFFFF"/>
              </w:rPr>
              <w:t xml:space="preserve"> (200 cilvēkdienas * 471,90 </w:t>
            </w:r>
            <w:proofErr w:type="spellStart"/>
            <w:r w:rsidR="005427C2" w:rsidRPr="005427C2">
              <w:rPr>
                <w:rFonts w:ascii="Times New Roman" w:hAnsi="Times New Roman" w:cs="Times New Roman"/>
                <w:i/>
                <w:sz w:val="24"/>
                <w:szCs w:val="24"/>
                <w:shd w:val="clear" w:color="auto" w:fill="FFFFFF"/>
              </w:rPr>
              <w:t>euro</w:t>
            </w:r>
            <w:proofErr w:type="spellEnd"/>
            <w:r w:rsidR="00AA7F49" w:rsidRPr="00085712">
              <w:rPr>
                <w:rFonts w:ascii="Times New Roman" w:hAnsi="Times New Roman" w:cs="Times New Roman"/>
                <w:sz w:val="24"/>
                <w:szCs w:val="24"/>
                <w:shd w:val="clear" w:color="auto" w:fill="FFFFFF"/>
              </w:rPr>
              <w:t xml:space="preserve"> par cilvēkdienu, noapaļojot katra veiktā pasākuma izdevumus līdz pilniem </w:t>
            </w:r>
            <w:proofErr w:type="spellStart"/>
            <w:r w:rsidR="005427C2" w:rsidRPr="005427C2">
              <w:rPr>
                <w:rFonts w:ascii="Times New Roman" w:hAnsi="Times New Roman" w:cs="Times New Roman"/>
                <w:i/>
                <w:sz w:val="24"/>
                <w:szCs w:val="24"/>
                <w:shd w:val="clear" w:color="auto" w:fill="FFFFFF"/>
              </w:rPr>
              <w:t>euro</w:t>
            </w:r>
            <w:proofErr w:type="spellEnd"/>
            <w:r w:rsidR="00AA7F49" w:rsidRPr="00085712">
              <w:rPr>
                <w:rFonts w:ascii="Times New Roman" w:hAnsi="Times New Roman" w:cs="Times New Roman"/>
                <w:sz w:val="24"/>
                <w:szCs w:val="24"/>
                <w:shd w:val="clear" w:color="auto" w:fill="FFFFFF"/>
              </w:rPr>
              <w:t>)</w:t>
            </w:r>
            <w:r w:rsidR="00415E42">
              <w:rPr>
                <w:rFonts w:ascii="Times New Roman" w:hAnsi="Times New Roman" w:cs="Times New Roman"/>
                <w:sz w:val="24"/>
                <w:szCs w:val="24"/>
                <w:shd w:val="clear" w:color="auto" w:fill="FFFFFF"/>
              </w:rPr>
              <w:t xml:space="preserve"> (d</w:t>
            </w:r>
            <w:r w:rsidR="00C7644C" w:rsidRPr="00085712">
              <w:rPr>
                <w:rFonts w:ascii="Times New Roman" w:hAnsi="Times New Roman" w:cs="Times New Roman"/>
                <w:sz w:val="24"/>
                <w:szCs w:val="24"/>
                <w:shd w:val="clear" w:color="auto" w:fill="FFFFFF"/>
              </w:rPr>
              <w:t>etalizēta informācija pielikumā</w:t>
            </w:r>
            <w:r w:rsidR="00415E42">
              <w:rPr>
                <w:rFonts w:ascii="Times New Roman" w:hAnsi="Times New Roman" w:cs="Times New Roman"/>
                <w:sz w:val="24"/>
                <w:szCs w:val="24"/>
                <w:shd w:val="clear" w:color="auto" w:fill="FFFFFF"/>
              </w:rPr>
              <w:t>)</w:t>
            </w:r>
            <w:r w:rsidR="00C651C2" w:rsidRPr="00085712">
              <w:rPr>
                <w:rFonts w:ascii="Times New Roman" w:hAnsi="Times New Roman" w:cs="Times New Roman"/>
                <w:sz w:val="24"/>
                <w:szCs w:val="24"/>
                <w:shd w:val="clear" w:color="auto" w:fill="FFFFFF"/>
              </w:rPr>
              <w:t xml:space="preserve">. Tomēr šos līdzekļus ir nepieciešams </w:t>
            </w:r>
            <w:r w:rsidR="00C7644C" w:rsidRPr="00085712">
              <w:rPr>
                <w:rFonts w:ascii="Times New Roman" w:hAnsi="Times New Roman" w:cs="Times New Roman"/>
                <w:sz w:val="24"/>
                <w:szCs w:val="24"/>
                <w:shd w:val="clear" w:color="auto" w:fill="FFFFFF"/>
              </w:rPr>
              <w:t>kompensēt</w:t>
            </w:r>
            <w:r w:rsidR="00C651C2" w:rsidRPr="00085712">
              <w:rPr>
                <w:rFonts w:ascii="Times New Roman" w:hAnsi="Times New Roman" w:cs="Times New Roman"/>
                <w:sz w:val="24"/>
                <w:szCs w:val="24"/>
                <w:shd w:val="clear" w:color="auto" w:fill="FFFFFF"/>
              </w:rPr>
              <w:t xml:space="preserve"> VSAA budžetā, ņemot vērā, ka visi 2020.gada budžetā piešķirtie līdzekļi VSAA IT sistēmu izmaiņām ir saplānoti un veiktie ārkārtas izdevumi rada risku citiem VSAA norēķiniem par IT sistēmu izmaiņām</w:t>
            </w:r>
            <w:r w:rsidR="00C7644C" w:rsidRPr="00085712">
              <w:rPr>
                <w:rFonts w:ascii="Times New Roman" w:hAnsi="Times New Roman" w:cs="Times New Roman"/>
                <w:sz w:val="24"/>
                <w:szCs w:val="24"/>
                <w:shd w:val="clear" w:color="auto" w:fill="FFFFFF"/>
              </w:rPr>
              <w:t xml:space="preserve"> un t</w:t>
            </w:r>
            <w:r w:rsidR="003F0DFF" w:rsidRPr="00085712">
              <w:rPr>
                <w:rFonts w:ascii="Times New Roman" w:hAnsi="Times New Roman" w:cs="Times New Roman"/>
                <w:sz w:val="24"/>
                <w:szCs w:val="24"/>
                <w:shd w:val="clear" w:color="auto" w:fill="FFFFFF"/>
              </w:rPr>
              <w:t>ās</w:t>
            </w:r>
            <w:r w:rsidR="00C7644C" w:rsidRPr="00085712">
              <w:rPr>
                <w:rFonts w:ascii="Times New Roman" w:hAnsi="Times New Roman" w:cs="Times New Roman"/>
                <w:sz w:val="24"/>
                <w:szCs w:val="24"/>
                <w:shd w:val="clear" w:color="auto" w:fill="FFFFFF"/>
              </w:rPr>
              <w:t xml:space="preserve"> funkcionalitātes darbībā.</w:t>
            </w:r>
          </w:p>
          <w:p w14:paraId="7629700B" w14:textId="07CF901E" w:rsidR="004D00BB" w:rsidRDefault="00C73FE1" w:rsidP="00876B82">
            <w:pPr>
              <w:spacing w:after="0" w:line="240" w:lineRule="auto"/>
              <w:jc w:val="both"/>
              <w:rPr>
                <w:rFonts w:ascii="Times New Roman" w:eastAsia="Times New Roman" w:hAnsi="Times New Roman" w:cs="Times New Roman"/>
                <w:iCs/>
                <w:sz w:val="24"/>
                <w:szCs w:val="24"/>
                <w:lang w:eastAsia="lv-LV"/>
              </w:rPr>
            </w:pPr>
            <w:r w:rsidRPr="00085712">
              <w:rPr>
                <w:rFonts w:ascii="Times New Roman" w:hAnsi="Times New Roman" w:cs="Times New Roman"/>
                <w:sz w:val="24"/>
                <w:szCs w:val="24"/>
                <w:shd w:val="clear" w:color="auto" w:fill="FFFFFF"/>
              </w:rPr>
              <w:t>LM ierosina</w:t>
            </w:r>
            <w:r w:rsidR="002723A8" w:rsidRPr="00085712">
              <w:rPr>
                <w:rFonts w:ascii="Times New Roman" w:hAnsi="Times New Roman" w:cs="Times New Roman"/>
                <w:sz w:val="24"/>
                <w:szCs w:val="24"/>
                <w:shd w:val="clear" w:color="auto" w:fill="FFFFFF"/>
              </w:rPr>
              <w:t xml:space="preserve"> ar MK rīkojuma projektu</w:t>
            </w:r>
            <w:r w:rsidRPr="00085712">
              <w:rPr>
                <w:rFonts w:ascii="Times New Roman" w:hAnsi="Times New Roman" w:cs="Times New Roman"/>
                <w:sz w:val="24"/>
                <w:szCs w:val="24"/>
                <w:shd w:val="clear" w:color="auto" w:fill="FFFFFF"/>
              </w:rPr>
              <w:t xml:space="preserve"> </w:t>
            </w:r>
            <w:r w:rsidR="002723A8" w:rsidRPr="00085712">
              <w:rPr>
                <w:rFonts w:ascii="Times New Roman" w:hAnsi="Times New Roman" w:cs="Times New Roman"/>
                <w:sz w:val="24"/>
                <w:szCs w:val="24"/>
                <w:shd w:val="clear" w:color="auto" w:fill="FFFFFF"/>
              </w:rPr>
              <w:t xml:space="preserve">palielināt apropriāciju LM par 94 604 </w:t>
            </w:r>
            <w:proofErr w:type="spellStart"/>
            <w:r w:rsidR="005427C2" w:rsidRPr="005427C2">
              <w:rPr>
                <w:rFonts w:ascii="Times New Roman" w:hAnsi="Times New Roman" w:cs="Times New Roman"/>
                <w:i/>
                <w:sz w:val="24"/>
                <w:szCs w:val="24"/>
                <w:shd w:val="clear" w:color="auto" w:fill="FFFFFF"/>
              </w:rPr>
              <w:t>euro</w:t>
            </w:r>
            <w:proofErr w:type="spellEnd"/>
            <w:r w:rsidR="002723A8" w:rsidRPr="00085712">
              <w:rPr>
                <w:rFonts w:ascii="Times New Roman" w:hAnsi="Times New Roman" w:cs="Times New Roman"/>
                <w:sz w:val="24"/>
                <w:szCs w:val="24"/>
                <w:shd w:val="clear" w:color="auto" w:fill="FFFFFF"/>
              </w:rPr>
              <w:t>, lai kompensētu VSAA veiktos papildus izdevumus sociālās apdrošināšanas informācijas sistēmas (SAIS) funkcionalitātes nodrošināšanai</w:t>
            </w:r>
            <w:r w:rsidR="007D0519">
              <w:rPr>
                <w:rFonts w:ascii="Times New Roman" w:hAnsi="Times New Roman" w:cs="Times New Roman"/>
                <w:sz w:val="24"/>
                <w:szCs w:val="24"/>
                <w:shd w:val="clear" w:color="auto" w:fill="FFFFFF"/>
              </w:rPr>
              <w:t xml:space="preserve"> </w:t>
            </w:r>
            <w:r w:rsidR="007D0519" w:rsidRPr="00085712">
              <w:rPr>
                <w:rFonts w:ascii="Times New Roman" w:hAnsi="Times New Roman" w:cs="Times New Roman"/>
                <w:iCs/>
                <w:sz w:val="24"/>
                <w:szCs w:val="24"/>
              </w:rPr>
              <w:t xml:space="preserve">saistībā ar </w:t>
            </w:r>
            <w:r w:rsidR="00490224" w:rsidRPr="004C6DFA">
              <w:rPr>
                <w:rFonts w:ascii="Times New Roman" w:hAnsi="Times New Roman" w:cs="Times New Roman"/>
                <w:sz w:val="24"/>
                <w:szCs w:val="24"/>
              </w:rPr>
              <w:t>Covid-19</w:t>
            </w:r>
            <w:r w:rsidR="00490224" w:rsidRPr="00FA3910">
              <w:rPr>
                <w:rFonts w:ascii="Times New Roman" w:hAnsi="Times New Roman" w:cs="Times New Roman"/>
              </w:rPr>
              <w:t xml:space="preserve"> </w:t>
            </w:r>
            <w:r w:rsidR="007D0519" w:rsidRPr="00085712">
              <w:rPr>
                <w:rFonts w:ascii="Times New Roman" w:hAnsi="Times New Roman" w:cs="Times New Roman"/>
                <w:iCs/>
                <w:sz w:val="24"/>
                <w:szCs w:val="24"/>
              </w:rPr>
              <w:t xml:space="preserve"> </w:t>
            </w:r>
            <w:r w:rsidR="007D0519" w:rsidRPr="00085712">
              <w:rPr>
                <w:rFonts w:ascii="Times New Roman" w:hAnsi="Times New Roman" w:cs="Times New Roman"/>
                <w:iCs/>
                <w:sz w:val="24"/>
                <w:szCs w:val="24"/>
              </w:rPr>
              <w:lastRenderedPageBreak/>
              <w:t xml:space="preserve">izsludinātās ārkārtējās situācijas, tās radīto risku novēršanas un </w:t>
            </w:r>
            <w:r w:rsidR="00490224" w:rsidRPr="004C6DFA">
              <w:rPr>
                <w:rFonts w:ascii="Times New Roman" w:hAnsi="Times New Roman" w:cs="Times New Roman"/>
                <w:sz w:val="24"/>
                <w:szCs w:val="24"/>
              </w:rPr>
              <w:t>Covid-19</w:t>
            </w:r>
            <w:r w:rsidR="00490224" w:rsidRPr="00FA3910">
              <w:rPr>
                <w:rFonts w:ascii="Times New Roman" w:hAnsi="Times New Roman" w:cs="Times New Roman"/>
              </w:rPr>
              <w:t xml:space="preserve"> </w:t>
            </w:r>
            <w:r w:rsidR="007D0519" w:rsidRPr="00085712">
              <w:rPr>
                <w:rFonts w:ascii="Times New Roman" w:hAnsi="Times New Roman" w:cs="Times New Roman"/>
                <w:sz w:val="24"/>
                <w:szCs w:val="24"/>
                <w:shd w:val="clear" w:color="auto" w:fill="FFFFFF"/>
              </w:rPr>
              <w:t>infekcijas izplatības seku pārvarēšanas pasākumiem</w:t>
            </w:r>
            <w:r w:rsidR="002723A8" w:rsidRPr="00085712">
              <w:rPr>
                <w:rFonts w:ascii="Times New Roman" w:hAnsi="Times New Roman" w:cs="Times New Roman"/>
                <w:sz w:val="24"/>
                <w:szCs w:val="24"/>
                <w:shd w:val="clear" w:color="auto" w:fill="FFFFFF"/>
              </w:rPr>
              <w:t>.</w:t>
            </w:r>
          </w:p>
          <w:p w14:paraId="660C76A0" w14:textId="77777777" w:rsidR="007D0519" w:rsidRPr="00085712" w:rsidRDefault="007D0519" w:rsidP="00876B82">
            <w:pPr>
              <w:spacing w:after="0" w:line="240" w:lineRule="auto"/>
              <w:jc w:val="both"/>
              <w:rPr>
                <w:rFonts w:ascii="Times New Roman" w:eastAsia="Times New Roman" w:hAnsi="Times New Roman" w:cs="Times New Roman"/>
                <w:iCs/>
                <w:sz w:val="24"/>
                <w:szCs w:val="24"/>
                <w:lang w:eastAsia="lv-LV"/>
              </w:rPr>
            </w:pPr>
          </w:p>
          <w:p w14:paraId="170B1F40" w14:textId="61E7AA16" w:rsidR="000371A4" w:rsidRPr="00085712" w:rsidRDefault="000371A4" w:rsidP="004D00BB">
            <w:pPr>
              <w:spacing w:after="0" w:line="240" w:lineRule="auto"/>
              <w:jc w:val="both"/>
              <w:rPr>
                <w:rFonts w:ascii="Times New Roman" w:hAnsi="Times New Roman" w:cs="Times New Roman"/>
                <w:sz w:val="24"/>
                <w:szCs w:val="24"/>
                <w:shd w:val="clear" w:color="auto" w:fill="FFFFFF"/>
              </w:rPr>
            </w:pPr>
          </w:p>
        </w:tc>
      </w:tr>
      <w:tr w:rsidR="00085712" w:rsidRPr="00085712" w14:paraId="5409407C" w14:textId="77777777" w:rsidTr="00FB3AC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B8BDC1" w14:textId="77777777" w:rsidR="00655F2C"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154704D" w14:textId="77777777" w:rsidR="00E5323B"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2F6515FC" w14:textId="2A044C0C" w:rsidR="00E5323B" w:rsidRPr="00085712" w:rsidRDefault="004D00BB" w:rsidP="00503688">
            <w:pPr>
              <w:spacing w:after="0" w:line="240" w:lineRule="auto"/>
              <w:jc w:val="both"/>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LM, VSAA</w:t>
            </w:r>
          </w:p>
        </w:tc>
      </w:tr>
      <w:tr w:rsidR="00085712" w:rsidRPr="00085712" w14:paraId="7371B7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FBAA05" w14:textId="77777777" w:rsidR="00655F2C"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EB6348B" w14:textId="77777777" w:rsidR="00E5323B"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0A9137" w14:textId="36FA201E" w:rsidR="00FD33BC" w:rsidRPr="00085712" w:rsidRDefault="00B96C2C" w:rsidP="00E810BA">
            <w:pPr>
              <w:pStyle w:val="tv213"/>
              <w:jc w:val="both"/>
            </w:pPr>
            <w:r w:rsidRPr="00085712">
              <w:t>Nav.</w:t>
            </w:r>
          </w:p>
        </w:tc>
      </w:tr>
    </w:tbl>
    <w:p w14:paraId="6CA73455" w14:textId="77777777" w:rsidR="00E5323B"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5712" w:rsidRPr="00085712" w14:paraId="4FB0D0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8F90BF" w14:textId="77777777" w:rsidR="00655F2C" w:rsidRPr="00085712" w:rsidRDefault="00E5323B" w:rsidP="00E5323B">
            <w:pPr>
              <w:spacing w:after="0" w:line="240" w:lineRule="auto"/>
              <w:rPr>
                <w:rFonts w:ascii="Times New Roman" w:eastAsia="Times New Roman" w:hAnsi="Times New Roman" w:cs="Times New Roman"/>
                <w:b/>
                <w:bCs/>
                <w:iCs/>
                <w:sz w:val="24"/>
                <w:szCs w:val="24"/>
                <w:lang w:eastAsia="lv-LV"/>
              </w:rPr>
            </w:pPr>
            <w:r w:rsidRPr="0008571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85712" w:rsidRPr="00085712" w14:paraId="0E715F37" w14:textId="77777777" w:rsidTr="002E17C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3E3B11" w14:textId="77777777" w:rsidR="00655F2C"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6CE6B2" w14:textId="77777777" w:rsidR="00E5323B"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 xml:space="preserve">Sabiedrības </w:t>
            </w:r>
            <w:proofErr w:type="spellStart"/>
            <w:r w:rsidRPr="00085712">
              <w:rPr>
                <w:rFonts w:ascii="Times New Roman" w:eastAsia="Times New Roman" w:hAnsi="Times New Roman" w:cs="Times New Roman"/>
                <w:iCs/>
                <w:sz w:val="24"/>
                <w:szCs w:val="24"/>
                <w:lang w:eastAsia="lv-LV"/>
              </w:rPr>
              <w:t>mērķgrupas</w:t>
            </w:r>
            <w:proofErr w:type="spellEnd"/>
            <w:r w:rsidRPr="00085712">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3EF1A5AE" w14:textId="4B7920C8" w:rsidR="00787F73" w:rsidRPr="00085712" w:rsidRDefault="002C6E34" w:rsidP="00787F73">
            <w:pPr>
              <w:pStyle w:val="NoSpacing"/>
              <w:ind w:left="33"/>
              <w:jc w:val="both"/>
              <w:rPr>
                <w:rFonts w:ascii="Times New Roman" w:hAnsi="Times New Roman" w:cs="Times New Roman"/>
                <w:iCs/>
                <w:sz w:val="24"/>
                <w:szCs w:val="24"/>
              </w:rPr>
            </w:pPr>
            <w:r w:rsidRPr="00085712">
              <w:rPr>
                <w:rFonts w:ascii="Times New Roman" w:hAnsi="Times New Roman" w:cs="Times New Roman"/>
                <w:sz w:val="24"/>
                <w:szCs w:val="24"/>
              </w:rPr>
              <w:t>Slimības</w:t>
            </w:r>
            <w:r w:rsidR="00787F73" w:rsidRPr="00085712">
              <w:rPr>
                <w:rFonts w:ascii="Times New Roman" w:hAnsi="Times New Roman" w:cs="Times New Roman"/>
                <w:sz w:val="24"/>
                <w:szCs w:val="24"/>
              </w:rPr>
              <w:t xml:space="preserve"> pabalsta saņēmēji</w:t>
            </w:r>
            <w:r w:rsidR="00756005" w:rsidRPr="00085712">
              <w:rPr>
                <w:rFonts w:ascii="Times New Roman" w:hAnsi="Times New Roman" w:cs="Times New Roman"/>
                <w:sz w:val="24"/>
                <w:szCs w:val="24"/>
              </w:rPr>
              <w:t xml:space="preserve"> saistībā ar </w:t>
            </w:r>
            <w:r w:rsidR="00490224" w:rsidRPr="004C6DFA">
              <w:rPr>
                <w:rFonts w:ascii="Times New Roman" w:hAnsi="Times New Roman" w:cs="Times New Roman"/>
                <w:sz w:val="24"/>
                <w:szCs w:val="24"/>
              </w:rPr>
              <w:t>Covid-19</w:t>
            </w:r>
            <w:r w:rsidR="00490224" w:rsidRPr="00FA3910">
              <w:rPr>
                <w:rFonts w:ascii="Times New Roman" w:hAnsi="Times New Roman" w:cs="Times New Roman"/>
              </w:rPr>
              <w:t xml:space="preserve"> </w:t>
            </w:r>
            <w:r w:rsidR="00756005" w:rsidRPr="00085712">
              <w:rPr>
                <w:rFonts w:ascii="Times New Roman" w:hAnsi="Times New Roman" w:cs="Times New Roman"/>
                <w:iCs/>
                <w:sz w:val="24"/>
                <w:szCs w:val="24"/>
              </w:rPr>
              <w:t>infekciju.</w:t>
            </w:r>
          </w:p>
          <w:p w14:paraId="62DDF199" w14:textId="645A9AE2" w:rsidR="00B819E9" w:rsidRPr="00085712" w:rsidRDefault="00B3598E" w:rsidP="00787F73">
            <w:pPr>
              <w:pStyle w:val="NoSpacing"/>
              <w:ind w:left="33"/>
              <w:jc w:val="both"/>
              <w:rPr>
                <w:rFonts w:ascii="Times New Roman" w:hAnsi="Times New Roman" w:cs="Times New Roman"/>
                <w:iCs/>
                <w:sz w:val="24"/>
                <w:szCs w:val="24"/>
              </w:rPr>
            </w:pPr>
            <w:r w:rsidRPr="00085712">
              <w:rPr>
                <w:rFonts w:ascii="Times New Roman" w:hAnsi="Times New Roman" w:cs="Times New Roman"/>
                <w:iCs/>
                <w:sz w:val="24"/>
                <w:szCs w:val="24"/>
              </w:rPr>
              <w:t xml:space="preserve">Uz </w:t>
            </w:r>
            <w:r w:rsidR="00B819E9" w:rsidRPr="00085712">
              <w:rPr>
                <w:rFonts w:ascii="Times New Roman" w:hAnsi="Times New Roman" w:cs="Times New Roman"/>
                <w:iCs/>
                <w:sz w:val="24"/>
                <w:szCs w:val="24"/>
              </w:rPr>
              <w:t>2020. gada 30. septembri slimības pabals</w:t>
            </w:r>
            <w:r w:rsidR="00F66507" w:rsidRPr="00085712">
              <w:rPr>
                <w:rFonts w:ascii="Times New Roman" w:hAnsi="Times New Roman" w:cs="Times New Roman"/>
                <w:iCs/>
                <w:sz w:val="24"/>
                <w:szCs w:val="24"/>
              </w:rPr>
              <w:t xml:space="preserve">ts saistībā ar </w:t>
            </w:r>
            <w:r w:rsidR="00490224" w:rsidRPr="004C6DFA">
              <w:rPr>
                <w:rFonts w:ascii="Times New Roman" w:hAnsi="Times New Roman" w:cs="Times New Roman"/>
                <w:sz w:val="24"/>
                <w:szCs w:val="24"/>
              </w:rPr>
              <w:t>Covid-19</w:t>
            </w:r>
            <w:r w:rsidR="00490224" w:rsidRPr="00FA3910">
              <w:rPr>
                <w:rFonts w:ascii="Times New Roman" w:hAnsi="Times New Roman" w:cs="Times New Roman"/>
              </w:rPr>
              <w:t xml:space="preserve"> </w:t>
            </w:r>
            <w:r w:rsidR="00F66507" w:rsidRPr="00085712">
              <w:rPr>
                <w:rFonts w:ascii="Times New Roman" w:hAnsi="Times New Roman" w:cs="Times New Roman"/>
                <w:iCs/>
                <w:sz w:val="24"/>
                <w:szCs w:val="24"/>
              </w:rPr>
              <w:t>infekciju izmaksāts</w:t>
            </w:r>
            <w:r w:rsidR="00B819E9" w:rsidRPr="00085712">
              <w:rPr>
                <w:rFonts w:ascii="Times New Roman" w:hAnsi="Times New Roman" w:cs="Times New Roman"/>
                <w:iCs/>
                <w:sz w:val="24"/>
                <w:szCs w:val="24"/>
              </w:rPr>
              <w:t xml:space="preserve"> 3 210 personām</w:t>
            </w:r>
            <w:r w:rsidR="00F66507" w:rsidRPr="00085712">
              <w:rPr>
                <w:rFonts w:ascii="Times New Roman" w:hAnsi="Times New Roman" w:cs="Times New Roman"/>
                <w:iCs/>
                <w:sz w:val="24"/>
                <w:szCs w:val="24"/>
              </w:rPr>
              <w:t>.</w:t>
            </w:r>
          </w:p>
          <w:p w14:paraId="02E84536" w14:textId="77777777" w:rsidR="00756005" w:rsidRPr="00085712" w:rsidRDefault="00756005" w:rsidP="00787F73">
            <w:pPr>
              <w:pStyle w:val="NoSpacing"/>
              <w:ind w:left="33"/>
              <w:jc w:val="both"/>
              <w:rPr>
                <w:rFonts w:ascii="Times New Roman" w:hAnsi="Times New Roman" w:cs="Times New Roman"/>
                <w:sz w:val="24"/>
                <w:szCs w:val="24"/>
                <w:highlight w:val="yellow"/>
              </w:rPr>
            </w:pPr>
          </w:p>
          <w:p w14:paraId="57DB2D9A" w14:textId="3424901B" w:rsidR="00B96C2C" w:rsidRPr="00085712" w:rsidRDefault="00B96C2C" w:rsidP="00E608A1">
            <w:pPr>
              <w:pStyle w:val="NoSpacing"/>
              <w:jc w:val="both"/>
              <w:rPr>
                <w:rFonts w:ascii="Times New Roman" w:hAnsi="Times New Roman" w:cs="Times New Roman"/>
                <w:sz w:val="24"/>
                <w:szCs w:val="24"/>
              </w:rPr>
            </w:pPr>
          </w:p>
        </w:tc>
      </w:tr>
      <w:tr w:rsidR="00085712" w:rsidRPr="00085712" w14:paraId="04BC3A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5E7488" w14:textId="77777777" w:rsidR="00655F2C"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A95E0B" w14:textId="77777777" w:rsidR="00E5323B"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489C7A1" w14:textId="65E85758" w:rsidR="00E5323B" w:rsidRPr="00085712" w:rsidRDefault="00EB1DDC" w:rsidP="00EB1DDC">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Projekts šo jomu neskar</w:t>
            </w:r>
            <w:r w:rsidR="00A05DB3" w:rsidRPr="00085712">
              <w:rPr>
                <w:rFonts w:ascii="Times New Roman" w:eastAsia="Times New Roman" w:hAnsi="Times New Roman" w:cs="Times New Roman"/>
                <w:iCs/>
                <w:sz w:val="24"/>
                <w:szCs w:val="24"/>
                <w:lang w:eastAsia="lv-LV"/>
              </w:rPr>
              <w:t>.</w:t>
            </w:r>
          </w:p>
        </w:tc>
      </w:tr>
      <w:tr w:rsidR="00085712" w:rsidRPr="00085712" w14:paraId="1D7131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130C54" w14:textId="77777777" w:rsidR="00655F2C"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CCC803" w14:textId="77777777" w:rsidR="00E5323B"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021D83C" w14:textId="1D6BCACD" w:rsidR="00E5323B" w:rsidRPr="00085712" w:rsidRDefault="00EB35D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Projekts šo jomu neskar</w:t>
            </w:r>
            <w:r w:rsidR="00A05DB3" w:rsidRPr="00085712">
              <w:rPr>
                <w:rFonts w:ascii="Times New Roman" w:eastAsia="Times New Roman" w:hAnsi="Times New Roman" w:cs="Times New Roman"/>
                <w:iCs/>
                <w:sz w:val="24"/>
                <w:szCs w:val="24"/>
                <w:lang w:eastAsia="lv-LV"/>
              </w:rPr>
              <w:t>.</w:t>
            </w:r>
          </w:p>
        </w:tc>
      </w:tr>
      <w:tr w:rsidR="00085712" w:rsidRPr="00085712" w14:paraId="737064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8B259F" w14:textId="77777777" w:rsidR="00655F2C"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2EF696" w14:textId="77777777" w:rsidR="00E5323B"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FB6D0AE" w14:textId="4B4FC94D" w:rsidR="00E5323B" w:rsidRPr="00085712" w:rsidRDefault="00EB35D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Projekts šo jomu neskar</w:t>
            </w:r>
            <w:r w:rsidR="00A05DB3" w:rsidRPr="00085712">
              <w:rPr>
                <w:rFonts w:ascii="Times New Roman" w:eastAsia="Times New Roman" w:hAnsi="Times New Roman" w:cs="Times New Roman"/>
                <w:iCs/>
                <w:sz w:val="24"/>
                <w:szCs w:val="24"/>
                <w:lang w:eastAsia="lv-LV"/>
              </w:rPr>
              <w:t>.</w:t>
            </w:r>
          </w:p>
        </w:tc>
      </w:tr>
      <w:tr w:rsidR="00085712" w:rsidRPr="00085712" w14:paraId="459026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52E372" w14:textId="68B1B0EA" w:rsidR="00DE0875" w:rsidRPr="00085712" w:rsidRDefault="00E5323B" w:rsidP="00434C69">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5.</w:t>
            </w:r>
          </w:p>
          <w:p w14:paraId="51ED2E46" w14:textId="77777777" w:rsidR="00655F2C" w:rsidRPr="00085712" w:rsidRDefault="00655F2C" w:rsidP="00DE0875">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0FDB0189" w14:textId="77777777" w:rsidR="00E5323B"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D69146" w14:textId="101AA17B" w:rsidR="00E5323B" w:rsidRPr="00085712" w:rsidRDefault="00434C69" w:rsidP="00334346">
            <w:pPr>
              <w:pStyle w:val="tv213"/>
              <w:jc w:val="both"/>
            </w:pPr>
            <w:r w:rsidRPr="00085712">
              <w:t>Nav.</w:t>
            </w:r>
          </w:p>
        </w:tc>
      </w:tr>
    </w:tbl>
    <w:p w14:paraId="3CB6D176" w14:textId="274C1782" w:rsidR="00C95D4E"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 </w:t>
      </w:r>
    </w:p>
    <w:tbl>
      <w:tblPr>
        <w:tblW w:w="5023"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95"/>
        <w:gridCol w:w="1289"/>
        <w:gridCol w:w="1290"/>
        <w:gridCol w:w="991"/>
        <w:gridCol w:w="849"/>
        <w:gridCol w:w="849"/>
        <w:gridCol w:w="849"/>
        <w:gridCol w:w="991"/>
      </w:tblGrid>
      <w:tr w:rsidR="00085712" w:rsidRPr="00085712" w14:paraId="7210D50B" w14:textId="77777777" w:rsidTr="008A2BCB">
        <w:trPr>
          <w:cantSplit/>
        </w:trPr>
        <w:tc>
          <w:tcPr>
            <w:tcW w:w="9103" w:type="dxa"/>
            <w:gridSpan w:val="8"/>
            <w:shd w:val="clear" w:color="auto" w:fill="auto"/>
            <w:vAlign w:val="center"/>
            <w:hideMark/>
          </w:tcPr>
          <w:p w14:paraId="45C357EC" w14:textId="77777777" w:rsidR="00695F0E" w:rsidRPr="00085712" w:rsidRDefault="00695F0E" w:rsidP="00695F0E">
            <w:pPr>
              <w:spacing w:after="0" w:line="240" w:lineRule="auto"/>
              <w:jc w:val="center"/>
              <w:rPr>
                <w:rFonts w:ascii="Times New Roman" w:hAnsi="Times New Roman"/>
                <w:b/>
                <w:sz w:val="24"/>
                <w:szCs w:val="24"/>
              </w:rPr>
            </w:pPr>
            <w:r w:rsidRPr="00085712">
              <w:rPr>
                <w:rFonts w:ascii="Times New Roman" w:hAnsi="Times New Roman"/>
                <w:b/>
                <w:sz w:val="24"/>
                <w:szCs w:val="24"/>
              </w:rPr>
              <w:t>III. Tiesību akta projekta ietekme uz valsts budžetu un pašvaldību budžetiem</w:t>
            </w:r>
          </w:p>
        </w:tc>
      </w:tr>
      <w:tr w:rsidR="00085712" w:rsidRPr="00085712" w14:paraId="31AB8AC8" w14:textId="77777777" w:rsidTr="00045C60">
        <w:trPr>
          <w:cantSplit/>
        </w:trPr>
        <w:tc>
          <w:tcPr>
            <w:tcW w:w="1999" w:type="dxa"/>
            <w:vMerge w:val="restart"/>
            <w:shd w:val="clear" w:color="auto" w:fill="FFFFFF"/>
            <w:vAlign w:val="center"/>
          </w:tcPr>
          <w:p w14:paraId="0AC9FECF" w14:textId="77777777" w:rsidR="00695F0E" w:rsidRPr="00085712" w:rsidRDefault="00695F0E" w:rsidP="00695F0E">
            <w:pPr>
              <w:spacing w:after="0" w:line="240" w:lineRule="auto"/>
              <w:jc w:val="center"/>
              <w:rPr>
                <w:rFonts w:ascii="Times New Roman" w:hAnsi="Times New Roman"/>
                <w:sz w:val="18"/>
                <w:szCs w:val="20"/>
              </w:rPr>
            </w:pPr>
            <w:r w:rsidRPr="00085712">
              <w:rPr>
                <w:rFonts w:ascii="Times New Roman" w:hAnsi="Times New Roman"/>
                <w:sz w:val="18"/>
                <w:szCs w:val="20"/>
              </w:rPr>
              <w:t>Rādītāji</w:t>
            </w:r>
          </w:p>
        </w:tc>
        <w:tc>
          <w:tcPr>
            <w:tcW w:w="2567" w:type="dxa"/>
            <w:gridSpan w:val="2"/>
            <w:vMerge w:val="restart"/>
            <w:shd w:val="clear" w:color="auto" w:fill="FFFFFF"/>
            <w:vAlign w:val="center"/>
            <w:hideMark/>
          </w:tcPr>
          <w:p w14:paraId="02410FC3" w14:textId="77777777" w:rsidR="00695F0E" w:rsidRPr="00085712" w:rsidRDefault="00695F0E" w:rsidP="00695F0E">
            <w:pPr>
              <w:spacing w:after="0" w:line="240" w:lineRule="auto"/>
              <w:jc w:val="center"/>
              <w:rPr>
                <w:rFonts w:ascii="Times New Roman" w:hAnsi="Times New Roman"/>
                <w:sz w:val="18"/>
                <w:szCs w:val="20"/>
              </w:rPr>
            </w:pPr>
            <w:r w:rsidRPr="00085712">
              <w:rPr>
                <w:rFonts w:ascii="Times New Roman" w:hAnsi="Times New Roman"/>
                <w:sz w:val="18"/>
                <w:szCs w:val="20"/>
              </w:rPr>
              <w:t>2020.gads</w:t>
            </w:r>
          </w:p>
        </w:tc>
        <w:tc>
          <w:tcPr>
            <w:tcW w:w="4537" w:type="dxa"/>
            <w:gridSpan w:val="5"/>
            <w:shd w:val="clear" w:color="auto" w:fill="FFFFFF"/>
            <w:vAlign w:val="center"/>
            <w:hideMark/>
          </w:tcPr>
          <w:p w14:paraId="15066709" w14:textId="1EE3C5ED" w:rsidR="00695F0E" w:rsidRPr="00085712" w:rsidRDefault="00695F0E" w:rsidP="00695F0E">
            <w:pPr>
              <w:spacing w:after="0" w:line="240" w:lineRule="auto"/>
              <w:jc w:val="center"/>
              <w:rPr>
                <w:rFonts w:ascii="Times New Roman" w:hAnsi="Times New Roman"/>
                <w:sz w:val="18"/>
                <w:szCs w:val="20"/>
              </w:rPr>
            </w:pPr>
            <w:r w:rsidRPr="00085712">
              <w:rPr>
                <w:rFonts w:ascii="Times New Roman" w:hAnsi="Times New Roman"/>
                <w:sz w:val="18"/>
                <w:szCs w:val="20"/>
              </w:rPr>
              <w:t>Turpmākie trīs gadi (</w:t>
            </w:r>
            <w:proofErr w:type="spellStart"/>
            <w:r w:rsidR="005427C2" w:rsidRPr="005427C2">
              <w:rPr>
                <w:rFonts w:ascii="Times New Roman" w:hAnsi="Times New Roman"/>
                <w:i/>
                <w:sz w:val="18"/>
                <w:szCs w:val="20"/>
              </w:rPr>
              <w:t>euro</w:t>
            </w:r>
            <w:proofErr w:type="spellEnd"/>
            <w:r w:rsidRPr="00085712">
              <w:rPr>
                <w:rFonts w:ascii="Times New Roman" w:hAnsi="Times New Roman"/>
                <w:sz w:val="18"/>
                <w:szCs w:val="20"/>
              </w:rPr>
              <w:t>)</w:t>
            </w:r>
          </w:p>
        </w:tc>
      </w:tr>
      <w:tr w:rsidR="00085712" w:rsidRPr="00085712" w14:paraId="209A173F" w14:textId="77777777" w:rsidTr="00045C60">
        <w:trPr>
          <w:cantSplit/>
        </w:trPr>
        <w:tc>
          <w:tcPr>
            <w:tcW w:w="1999" w:type="dxa"/>
            <w:vMerge/>
            <w:shd w:val="clear" w:color="auto" w:fill="auto"/>
            <w:vAlign w:val="center"/>
            <w:hideMark/>
          </w:tcPr>
          <w:p w14:paraId="1CF7E237" w14:textId="77777777" w:rsidR="00695F0E" w:rsidRPr="00085712" w:rsidRDefault="00695F0E" w:rsidP="00695F0E">
            <w:pPr>
              <w:spacing w:after="0" w:line="240" w:lineRule="auto"/>
              <w:jc w:val="center"/>
              <w:rPr>
                <w:rFonts w:ascii="Times New Roman" w:hAnsi="Times New Roman"/>
                <w:sz w:val="18"/>
                <w:szCs w:val="20"/>
              </w:rPr>
            </w:pPr>
          </w:p>
        </w:tc>
        <w:tc>
          <w:tcPr>
            <w:tcW w:w="2567" w:type="dxa"/>
            <w:gridSpan w:val="2"/>
            <w:vMerge/>
            <w:shd w:val="clear" w:color="auto" w:fill="auto"/>
            <w:vAlign w:val="center"/>
            <w:hideMark/>
          </w:tcPr>
          <w:p w14:paraId="6CAE1D5D" w14:textId="77777777" w:rsidR="00695F0E" w:rsidRPr="00085712" w:rsidRDefault="00695F0E" w:rsidP="00695F0E">
            <w:pPr>
              <w:spacing w:after="0" w:line="240" w:lineRule="auto"/>
              <w:jc w:val="center"/>
              <w:rPr>
                <w:rFonts w:ascii="Times New Roman" w:hAnsi="Times New Roman"/>
                <w:sz w:val="18"/>
                <w:szCs w:val="20"/>
              </w:rPr>
            </w:pPr>
          </w:p>
        </w:tc>
        <w:tc>
          <w:tcPr>
            <w:tcW w:w="1843" w:type="dxa"/>
            <w:gridSpan w:val="2"/>
            <w:shd w:val="clear" w:color="auto" w:fill="FFFFFF"/>
            <w:vAlign w:val="center"/>
            <w:hideMark/>
          </w:tcPr>
          <w:p w14:paraId="6EA95A44" w14:textId="77777777" w:rsidR="00695F0E" w:rsidRPr="00085712" w:rsidRDefault="00695F0E" w:rsidP="00695F0E">
            <w:pPr>
              <w:spacing w:after="0" w:line="240" w:lineRule="auto"/>
              <w:jc w:val="center"/>
              <w:rPr>
                <w:rFonts w:ascii="Times New Roman" w:hAnsi="Times New Roman"/>
                <w:sz w:val="18"/>
                <w:szCs w:val="20"/>
              </w:rPr>
            </w:pPr>
            <w:r w:rsidRPr="00085712">
              <w:rPr>
                <w:rFonts w:ascii="Times New Roman" w:hAnsi="Times New Roman"/>
                <w:sz w:val="18"/>
                <w:szCs w:val="20"/>
              </w:rPr>
              <w:t>2021</w:t>
            </w:r>
          </w:p>
        </w:tc>
        <w:tc>
          <w:tcPr>
            <w:tcW w:w="1701" w:type="dxa"/>
            <w:gridSpan w:val="2"/>
            <w:shd w:val="clear" w:color="auto" w:fill="FFFFFF"/>
            <w:vAlign w:val="center"/>
            <w:hideMark/>
          </w:tcPr>
          <w:p w14:paraId="71F8C8AE" w14:textId="77777777" w:rsidR="00695F0E" w:rsidRPr="00085712" w:rsidRDefault="00695F0E" w:rsidP="00695F0E">
            <w:pPr>
              <w:spacing w:after="0" w:line="240" w:lineRule="auto"/>
              <w:jc w:val="center"/>
              <w:rPr>
                <w:rFonts w:ascii="Times New Roman" w:hAnsi="Times New Roman"/>
                <w:sz w:val="18"/>
                <w:szCs w:val="20"/>
              </w:rPr>
            </w:pPr>
            <w:r w:rsidRPr="00085712">
              <w:rPr>
                <w:rFonts w:ascii="Times New Roman" w:hAnsi="Times New Roman"/>
                <w:sz w:val="18"/>
                <w:szCs w:val="20"/>
              </w:rPr>
              <w:t>2022</w:t>
            </w:r>
          </w:p>
        </w:tc>
        <w:tc>
          <w:tcPr>
            <w:tcW w:w="993" w:type="dxa"/>
            <w:shd w:val="clear" w:color="auto" w:fill="FFFFFF"/>
            <w:vAlign w:val="center"/>
            <w:hideMark/>
          </w:tcPr>
          <w:p w14:paraId="70379D4A" w14:textId="77777777" w:rsidR="00695F0E" w:rsidRPr="00085712" w:rsidRDefault="00695F0E" w:rsidP="00695F0E">
            <w:pPr>
              <w:spacing w:after="0" w:line="240" w:lineRule="auto"/>
              <w:jc w:val="center"/>
              <w:rPr>
                <w:rFonts w:ascii="Times New Roman" w:hAnsi="Times New Roman"/>
                <w:sz w:val="18"/>
                <w:szCs w:val="20"/>
              </w:rPr>
            </w:pPr>
            <w:r w:rsidRPr="00085712">
              <w:rPr>
                <w:rFonts w:ascii="Times New Roman" w:hAnsi="Times New Roman"/>
                <w:sz w:val="18"/>
                <w:szCs w:val="20"/>
              </w:rPr>
              <w:t>2023</w:t>
            </w:r>
          </w:p>
        </w:tc>
      </w:tr>
      <w:tr w:rsidR="00085712" w:rsidRPr="00085712" w14:paraId="04EBB51F" w14:textId="77777777" w:rsidTr="00045C60">
        <w:trPr>
          <w:cantSplit/>
        </w:trPr>
        <w:tc>
          <w:tcPr>
            <w:tcW w:w="1999" w:type="dxa"/>
            <w:vMerge/>
            <w:shd w:val="clear" w:color="auto" w:fill="auto"/>
            <w:vAlign w:val="center"/>
            <w:hideMark/>
          </w:tcPr>
          <w:p w14:paraId="527A8D00" w14:textId="77777777" w:rsidR="00695F0E" w:rsidRPr="00085712" w:rsidRDefault="00695F0E" w:rsidP="00695F0E">
            <w:pPr>
              <w:spacing w:after="0" w:line="240" w:lineRule="auto"/>
              <w:jc w:val="center"/>
              <w:rPr>
                <w:rFonts w:ascii="Times New Roman" w:hAnsi="Times New Roman"/>
                <w:sz w:val="18"/>
                <w:szCs w:val="20"/>
              </w:rPr>
            </w:pPr>
          </w:p>
        </w:tc>
        <w:tc>
          <w:tcPr>
            <w:tcW w:w="1292" w:type="dxa"/>
            <w:shd w:val="clear" w:color="auto" w:fill="FFFFFF"/>
            <w:vAlign w:val="center"/>
            <w:hideMark/>
          </w:tcPr>
          <w:p w14:paraId="42800CEB" w14:textId="7DF25603" w:rsidR="00695F0E" w:rsidRPr="00085712" w:rsidRDefault="00695F0E" w:rsidP="00695F0E">
            <w:pPr>
              <w:spacing w:after="0" w:line="240" w:lineRule="auto"/>
              <w:jc w:val="center"/>
              <w:rPr>
                <w:rFonts w:ascii="Times New Roman" w:hAnsi="Times New Roman"/>
                <w:sz w:val="18"/>
                <w:szCs w:val="20"/>
              </w:rPr>
            </w:pPr>
            <w:r w:rsidRPr="00085712">
              <w:rPr>
                <w:rFonts w:ascii="Times New Roman" w:hAnsi="Times New Roman"/>
                <w:sz w:val="18"/>
                <w:szCs w:val="20"/>
              </w:rPr>
              <w:t>saskaņā ar valsts budžetu kārtējam gadam</w:t>
            </w:r>
            <w:r w:rsidR="007C43F3" w:rsidRPr="00085712">
              <w:rPr>
                <w:rFonts w:ascii="Times New Roman" w:hAnsi="Times New Roman"/>
                <w:sz w:val="18"/>
                <w:szCs w:val="20"/>
              </w:rPr>
              <w:t>*</w:t>
            </w:r>
          </w:p>
        </w:tc>
        <w:tc>
          <w:tcPr>
            <w:tcW w:w="1275" w:type="dxa"/>
            <w:shd w:val="clear" w:color="auto" w:fill="FFFFFF"/>
            <w:vAlign w:val="center"/>
            <w:hideMark/>
          </w:tcPr>
          <w:p w14:paraId="457C7DFE" w14:textId="77777777" w:rsidR="00695F0E" w:rsidRPr="00085712" w:rsidRDefault="00695F0E" w:rsidP="00695F0E">
            <w:pPr>
              <w:spacing w:after="0" w:line="240" w:lineRule="auto"/>
              <w:jc w:val="center"/>
              <w:rPr>
                <w:rFonts w:ascii="Times New Roman" w:hAnsi="Times New Roman"/>
                <w:sz w:val="18"/>
                <w:szCs w:val="20"/>
              </w:rPr>
            </w:pPr>
            <w:r w:rsidRPr="00085712">
              <w:rPr>
                <w:rFonts w:ascii="Times New Roman" w:hAnsi="Times New Roman"/>
                <w:sz w:val="18"/>
                <w:szCs w:val="20"/>
              </w:rPr>
              <w:t>izmaiņas kārtējā gadā, salīdzinot ar valsts budžetu kārtējam gadam</w:t>
            </w:r>
          </w:p>
        </w:tc>
        <w:tc>
          <w:tcPr>
            <w:tcW w:w="993" w:type="dxa"/>
            <w:shd w:val="clear" w:color="auto" w:fill="FFFFFF"/>
            <w:vAlign w:val="center"/>
            <w:hideMark/>
          </w:tcPr>
          <w:p w14:paraId="53FA6552" w14:textId="77777777" w:rsidR="00695F0E" w:rsidRPr="00085712" w:rsidRDefault="00695F0E" w:rsidP="00695F0E">
            <w:pPr>
              <w:spacing w:after="0" w:line="240" w:lineRule="auto"/>
              <w:jc w:val="center"/>
              <w:rPr>
                <w:rFonts w:ascii="Times New Roman" w:hAnsi="Times New Roman"/>
                <w:sz w:val="18"/>
                <w:szCs w:val="20"/>
              </w:rPr>
            </w:pPr>
            <w:r w:rsidRPr="00085712">
              <w:rPr>
                <w:rFonts w:ascii="Times New Roman" w:hAnsi="Times New Roman"/>
                <w:sz w:val="18"/>
                <w:szCs w:val="20"/>
              </w:rPr>
              <w:t>saskaņā ar vidēja termiņa budžeta ietvaru</w:t>
            </w:r>
          </w:p>
        </w:tc>
        <w:tc>
          <w:tcPr>
            <w:tcW w:w="850" w:type="dxa"/>
            <w:shd w:val="clear" w:color="auto" w:fill="FFFFFF"/>
            <w:vAlign w:val="center"/>
            <w:hideMark/>
          </w:tcPr>
          <w:p w14:paraId="480DD1C8" w14:textId="77777777" w:rsidR="00695F0E" w:rsidRPr="00085712" w:rsidRDefault="00695F0E" w:rsidP="00695F0E">
            <w:pPr>
              <w:spacing w:after="0" w:line="240" w:lineRule="auto"/>
              <w:jc w:val="center"/>
              <w:rPr>
                <w:rFonts w:ascii="Times New Roman" w:hAnsi="Times New Roman"/>
                <w:sz w:val="18"/>
                <w:szCs w:val="20"/>
              </w:rPr>
            </w:pPr>
            <w:r w:rsidRPr="00085712">
              <w:rPr>
                <w:rFonts w:ascii="Times New Roman" w:hAnsi="Times New Roman"/>
                <w:sz w:val="18"/>
                <w:szCs w:val="20"/>
              </w:rPr>
              <w:t>izmaiņas, salīdzinot ar vidēja termiņa budžeta ietvaru 2021. gadam</w:t>
            </w:r>
          </w:p>
        </w:tc>
        <w:tc>
          <w:tcPr>
            <w:tcW w:w="851" w:type="dxa"/>
            <w:shd w:val="clear" w:color="auto" w:fill="FFFFFF"/>
            <w:vAlign w:val="center"/>
            <w:hideMark/>
          </w:tcPr>
          <w:p w14:paraId="5535BB13" w14:textId="77777777" w:rsidR="00695F0E" w:rsidRPr="00085712" w:rsidRDefault="00695F0E" w:rsidP="00695F0E">
            <w:pPr>
              <w:spacing w:after="0" w:line="240" w:lineRule="auto"/>
              <w:jc w:val="center"/>
              <w:rPr>
                <w:rFonts w:ascii="Times New Roman" w:hAnsi="Times New Roman"/>
                <w:sz w:val="18"/>
                <w:szCs w:val="20"/>
              </w:rPr>
            </w:pPr>
            <w:r w:rsidRPr="00085712">
              <w:rPr>
                <w:rFonts w:ascii="Times New Roman" w:hAnsi="Times New Roman"/>
                <w:sz w:val="18"/>
                <w:szCs w:val="20"/>
              </w:rPr>
              <w:t>saskaņā ar vidēja termiņa budžeta ietvaru</w:t>
            </w:r>
          </w:p>
        </w:tc>
        <w:tc>
          <w:tcPr>
            <w:tcW w:w="850" w:type="dxa"/>
            <w:shd w:val="clear" w:color="auto" w:fill="FFFFFF"/>
            <w:vAlign w:val="center"/>
            <w:hideMark/>
          </w:tcPr>
          <w:p w14:paraId="0956A471" w14:textId="77777777" w:rsidR="00695F0E" w:rsidRPr="00085712" w:rsidRDefault="00695F0E" w:rsidP="00695F0E">
            <w:pPr>
              <w:spacing w:after="0" w:line="240" w:lineRule="auto"/>
              <w:jc w:val="center"/>
              <w:rPr>
                <w:rFonts w:ascii="Times New Roman" w:hAnsi="Times New Roman"/>
                <w:sz w:val="18"/>
                <w:szCs w:val="20"/>
              </w:rPr>
            </w:pPr>
            <w:r w:rsidRPr="00085712">
              <w:rPr>
                <w:rFonts w:ascii="Times New Roman" w:hAnsi="Times New Roman"/>
                <w:sz w:val="18"/>
                <w:szCs w:val="20"/>
              </w:rPr>
              <w:t>izmaiņas, salīdzinot ar vidēja termiņa budžeta ietvaru 2022. gadam</w:t>
            </w:r>
          </w:p>
        </w:tc>
        <w:tc>
          <w:tcPr>
            <w:tcW w:w="993" w:type="dxa"/>
            <w:shd w:val="clear" w:color="auto" w:fill="FFFFFF"/>
            <w:vAlign w:val="center"/>
            <w:hideMark/>
          </w:tcPr>
          <w:p w14:paraId="5BEF430A" w14:textId="77777777" w:rsidR="00695F0E" w:rsidRPr="00085712" w:rsidRDefault="00695F0E" w:rsidP="00695F0E">
            <w:pPr>
              <w:spacing w:after="0" w:line="240" w:lineRule="auto"/>
              <w:jc w:val="center"/>
              <w:rPr>
                <w:rFonts w:ascii="Times New Roman" w:hAnsi="Times New Roman"/>
                <w:sz w:val="18"/>
                <w:szCs w:val="20"/>
              </w:rPr>
            </w:pPr>
            <w:r w:rsidRPr="00085712">
              <w:rPr>
                <w:rFonts w:ascii="Times New Roman" w:hAnsi="Times New Roman"/>
                <w:sz w:val="18"/>
                <w:szCs w:val="20"/>
              </w:rPr>
              <w:t xml:space="preserve">izmaiņas, salīdzinot ar vidēja termiņa budžeta ietvaru </w:t>
            </w:r>
            <w:r w:rsidRPr="00085712">
              <w:rPr>
                <w:rFonts w:ascii="Times New Roman" w:hAnsi="Times New Roman"/>
                <w:sz w:val="18"/>
                <w:szCs w:val="20"/>
              </w:rPr>
              <w:br/>
              <w:t>2022. gadam</w:t>
            </w:r>
          </w:p>
        </w:tc>
      </w:tr>
      <w:tr w:rsidR="00085712" w:rsidRPr="00085712" w14:paraId="2D9A1A4A" w14:textId="77777777" w:rsidTr="00045C60">
        <w:trPr>
          <w:cantSplit/>
          <w:trHeight w:val="57"/>
        </w:trPr>
        <w:tc>
          <w:tcPr>
            <w:tcW w:w="1999" w:type="dxa"/>
            <w:shd w:val="clear" w:color="auto" w:fill="FFFFFF"/>
            <w:vAlign w:val="center"/>
            <w:hideMark/>
          </w:tcPr>
          <w:p w14:paraId="61901B9C" w14:textId="77777777" w:rsidR="00695F0E" w:rsidRPr="00085712" w:rsidRDefault="00695F0E" w:rsidP="00695F0E">
            <w:pPr>
              <w:spacing w:after="0" w:line="240" w:lineRule="auto"/>
              <w:jc w:val="center"/>
              <w:rPr>
                <w:rFonts w:ascii="Times New Roman" w:hAnsi="Times New Roman"/>
                <w:sz w:val="16"/>
                <w:szCs w:val="20"/>
              </w:rPr>
            </w:pPr>
            <w:r w:rsidRPr="00085712">
              <w:rPr>
                <w:rFonts w:ascii="Times New Roman" w:hAnsi="Times New Roman"/>
                <w:sz w:val="16"/>
                <w:szCs w:val="20"/>
              </w:rPr>
              <w:t>1</w:t>
            </w:r>
          </w:p>
        </w:tc>
        <w:tc>
          <w:tcPr>
            <w:tcW w:w="1292" w:type="dxa"/>
            <w:shd w:val="clear" w:color="auto" w:fill="FFFFFF"/>
            <w:vAlign w:val="center"/>
            <w:hideMark/>
          </w:tcPr>
          <w:p w14:paraId="70801619" w14:textId="77777777" w:rsidR="00695F0E" w:rsidRPr="00085712" w:rsidRDefault="00695F0E" w:rsidP="00695F0E">
            <w:pPr>
              <w:spacing w:after="0" w:line="240" w:lineRule="auto"/>
              <w:jc w:val="center"/>
              <w:rPr>
                <w:rFonts w:ascii="Times New Roman" w:hAnsi="Times New Roman"/>
                <w:sz w:val="16"/>
                <w:szCs w:val="20"/>
              </w:rPr>
            </w:pPr>
            <w:r w:rsidRPr="00085712">
              <w:rPr>
                <w:rFonts w:ascii="Times New Roman" w:hAnsi="Times New Roman"/>
                <w:sz w:val="16"/>
                <w:szCs w:val="20"/>
              </w:rPr>
              <w:t>2</w:t>
            </w:r>
          </w:p>
        </w:tc>
        <w:tc>
          <w:tcPr>
            <w:tcW w:w="1275" w:type="dxa"/>
            <w:shd w:val="clear" w:color="auto" w:fill="FFFFFF"/>
            <w:vAlign w:val="center"/>
            <w:hideMark/>
          </w:tcPr>
          <w:p w14:paraId="7CDCA288" w14:textId="77777777" w:rsidR="00695F0E" w:rsidRPr="00085712" w:rsidRDefault="00695F0E" w:rsidP="00695F0E">
            <w:pPr>
              <w:spacing w:after="0" w:line="240" w:lineRule="auto"/>
              <w:jc w:val="center"/>
              <w:rPr>
                <w:rFonts w:ascii="Times New Roman" w:hAnsi="Times New Roman"/>
                <w:sz w:val="16"/>
                <w:szCs w:val="20"/>
              </w:rPr>
            </w:pPr>
            <w:r w:rsidRPr="00085712">
              <w:rPr>
                <w:rFonts w:ascii="Times New Roman" w:hAnsi="Times New Roman"/>
                <w:sz w:val="16"/>
                <w:szCs w:val="20"/>
              </w:rPr>
              <w:t>3</w:t>
            </w:r>
          </w:p>
        </w:tc>
        <w:tc>
          <w:tcPr>
            <w:tcW w:w="993" w:type="dxa"/>
            <w:shd w:val="clear" w:color="auto" w:fill="FFFFFF"/>
            <w:vAlign w:val="center"/>
            <w:hideMark/>
          </w:tcPr>
          <w:p w14:paraId="37543983" w14:textId="77777777" w:rsidR="00695F0E" w:rsidRPr="00085712" w:rsidRDefault="00695F0E" w:rsidP="00695F0E">
            <w:pPr>
              <w:spacing w:after="0" w:line="240" w:lineRule="auto"/>
              <w:jc w:val="center"/>
              <w:rPr>
                <w:rFonts w:ascii="Times New Roman" w:hAnsi="Times New Roman"/>
                <w:sz w:val="16"/>
                <w:szCs w:val="20"/>
              </w:rPr>
            </w:pPr>
            <w:r w:rsidRPr="00085712">
              <w:rPr>
                <w:rFonts w:ascii="Times New Roman" w:hAnsi="Times New Roman"/>
                <w:sz w:val="16"/>
                <w:szCs w:val="20"/>
              </w:rPr>
              <w:t>4</w:t>
            </w:r>
          </w:p>
        </w:tc>
        <w:tc>
          <w:tcPr>
            <w:tcW w:w="850" w:type="dxa"/>
            <w:shd w:val="clear" w:color="auto" w:fill="FFFFFF"/>
            <w:vAlign w:val="center"/>
            <w:hideMark/>
          </w:tcPr>
          <w:p w14:paraId="352F250A" w14:textId="77777777" w:rsidR="00695F0E" w:rsidRPr="00085712" w:rsidRDefault="00695F0E" w:rsidP="00695F0E">
            <w:pPr>
              <w:spacing w:after="0" w:line="240" w:lineRule="auto"/>
              <w:jc w:val="center"/>
              <w:rPr>
                <w:rFonts w:ascii="Times New Roman" w:hAnsi="Times New Roman"/>
                <w:sz w:val="16"/>
                <w:szCs w:val="20"/>
              </w:rPr>
            </w:pPr>
            <w:r w:rsidRPr="00085712">
              <w:rPr>
                <w:rFonts w:ascii="Times New Roman" w:hAnsi="Times New Roman"/>
                <w:sz w:val="16"/>
                <w:szCs w:val="20"/>
              </w:rPr>
              <w:t>5</w:t>
            </w:r>
          </w:p>
        </w:tc>
        <w:tc>
          <w:tcPr>
            <w:tcW w:w="851" w:type="dxa"/>
            <w:shd w:val="clear" w:color="auto" w:fill="FFFFFF"/>
            <w:vAlign w:val="center"/>
            <w:hideMark/>
          </w:tcPr>
          <w:p w14:paraId="6CACD14A" w14:textId="77777777" w:rsidR="00695F0E" w:rsidRPr="00085712" w:rsidRDefault="00695F0E" w:rsidP="00695F0E">
            <w:pPr>
              <w:spacing w:after="0" w:line="240" w:lineRule="auto"/>
              <w:jc w:val="center"/>
              <w:rPr>
                <w:rFonts w:ascii="Times New Roman" w:hAnsi="Times New Roman"/>
                <w:sz w:val="16"/>
                <w:szCs w:val="20"/>
              </w:rPr>
            </w:pPr>
            <w:r w:rsidRPr="00085712">
              <w:rPr>
                <w:rFonts w:ascii="Times New Roman" w:hAnsi="Times New Roman"/>
                <w:sz w:val="16"/>
                <w:szCs w:val="20"/>
              </w:rPr>
              <w:t>6</w:t>
            </w:r>
          </w:p>
        </w:tc>
        <w:tc>
          <w:tcPr>
            <w:tcW w:w="850" w:type="dxa"/>
            <w:shd w:val="clear" w:color="auto" w:fill="FFFFFF"/>
            <w:vAlign w:val="center"/>
            <w:hideMark/>
          </w:tcPr>
          <w:p w14:paraId="3CE5E9DC" w14:textId="77777777" w:rsidR="00695F0E" w:rsidRPr="00085712" w:rsidRDefault="00695F0E" w:rsidP="00695F0E">
            <w:pPr>
              <w:spacing w:after="0" w:line="240" w:lineRule="auto"/>
              <w:jc w:val="center"/>
              <w:rPr>
                <w:rFonts w:ascii="Times New Roman" w:hAnsi="Times New Roman"/>
                <w:sz w:val="16"/>
                <w:szCs w:val="20"/>
              </w:rPr>
            </w:pPr>
            <w:r w:rsidRPr="00085712">
              <w:rPr>
                <w:rFonts w:ascii="Times New Roman" w:hAnsi="Times New Roman"/>
                <w:sz w:val="16"/>
                <w:szCs w:val="20"/>
              </w:rPr>
              <w:t>7</w:t>
            </w:r>
          </w:p>
        </w:tc>
        <w:tc>
          <w:tcPr>
            <w:tcW w:w="993" w:type="dxa"/>
            <w:shd w:val="clear" w:color="auto" w:fill="FFFFFF"/>
            <w:vAlign w:val="center"/>
            <w:hideMark/>
          </w:tcPr>
          <w:p w14:paraId="5B497F00" w14:textId="77777777" w:rsidR="00695F0E" w:rsidRPr="00085712" w:rsidRDefault="00695F0E" w:rsidP="00695F0E">
            <w:pPr>
              <w:spacing w:after="0" w:line="240" w:lineRule="auto"/>
              <w:jc w:val="center"/>
              <w:rPr>
                <w:rFonts w:ascii="Times New Roman" w:hAnsi="Times New Roman"/>
                <w:sz w:val="16"/>
                <w:szCs w:val="20"/>
              </w:rPr>
            </w:pPr>
            <w:r w:rsidRPr="00085712">
              <w:rPr>
                <w:rFonts w:ascii="Times New Roman" w:hAnsi="Times New Roman"/>
                <w:sz w:val="16"/>
                <w:szCs w:val="20"/>
              </w:rPr>
              <w:t>8</w:t>
            </w:r>
          </w:p>
        </w:tc>
      </w:tr>
      <w:tr w:rsidR="00085712" w:rsidRPr="00085712" w14:paraId="12BE9B67" w14:textId="77777777" w:rsidTr="00045C60">
        <w:trPr>
          <w:cantSplit/>
        </w:trPr>
        <w:tc>
          <w:tcPr>
            <w:tcW w:w="1999" w:type="dxa"/>
            <w:shd w:val="clear" w:color="auto" w:fill="F2F2F2" w:themeFill="background1" w:themeFillShade="F2"/>
            <w:hideMark/>
          </w:tcPr>
          <w:p w14:paraId="0BEF42F5" w14:textId="77777777" w:rsidR="00F122EF" w:rsidRPr="00085712" w:rsidRDefault="00F122EF" w:rsidP="00F122EF">
            <w:pPr>
              <w:spacing w:after="0" w:line="240" w:lineRule="auto"/>
              <w:jc w:val="both"/>
              <w:rPr>
                <w:rFonts w:ascii="Times New Roman" w:hAnsi="Times New Roman"/>
                <w:sz w:val="20"/>
                <w:szCs w:val="20"/>
              </w:rPr>
            </w:pPr>
            <w:r w:rsidRPr="00085712">
              <w:rPr>
                <w:rFonts w:ascii="Times New Roman" w:hAnsi="Times New Roman"/>
                <w:sz w:val="20"/>
                <w:szCs w:val="20"/>
              </w:rPr>
              <w:t>1. Budžeta ieņēmumi</w:t>
            </w:r>
          </w:p>
        </w:tc>
        <w:tc>
          <w:tcPr>
            <w:tcW w:w="1292" w:type="dxa"/>
            <w:shd w:val="clear" w:color="auto" w:fill="F2F2F2" w:themeFill="background1" w:themeFillShade="F2"/>
            <w:vAlign w:val="center"/>
            <w:hideMark/>
          </w:tcPr>
          <w:p w14:paraId="74E85BB6" w14:textId="7CE8122E" w:rsidR="00F122EF" w:rsidRPr="00085712" w:rsidRDefault="00045C60" w:rsidP="008D5725">
            <w:pPr>
              <w:spacing w:after="0" w:line="240" w:lineRule="auto"/>
              <w:jc w:val="center"/>
              <w:rPr>
                <w:rFonts w:ascii="Times New Roman" w:hAnsi="Times New Roman"/>
                <w:sz w:val="20"/>
                <w:szCs w:val="20"/>
              </w:rPr>
            </w:pPr>
            <w:r w:rsidRPr="00085712">
              <w:rPr>
                <w:rFonts w:ascii="Times New Roman" w:hAnsi="Times New Roman"/>
                <w:sz w:val="20"/>
                <w:szCs w:val="20"/>
              </w:rPr>
              <w:t>149 408 520</w:t>
            </w:r>
          </w:p>
        </w:tc>
        <w:tc>
          <w:tcPr>
            <w:tcW w:w="1275" w:type="dxa"/>
            <w:shd w:val="clear" w:color="auto" w:fill="F2F2F2" w:themeFill="background1" w:themeFillShade="F2"/>
            <w:vAlign w:val="center"/>
            <w:hideMark/>
          </w:tcPr>
          <w:p w14:paraId="1113437D" w14:textId="77777777" w:rsidR="00F122EF" w:rsidRPr="00085712" w:rsidRDefault="00F122EF" w:rsidP="00F122EF">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993" w:type="dxa"/>
            <w:shd w:val="clear" w:color="auto" w:fill="F2F2F2" w:themeFill="background1" w:themeFillShade="F2"/>
            <w:vAlign w:val="center"/>
            <w:hideMark/>
          </w:tcPr>
          <w:p w14:paraId="2B10DB51" w14:textId="77777777" w:rsidR="00F122EF" w:rsidRPr="00085712" w:rsidRDefault="00F122EF" w:rsidP="00F122EF">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0" w:type="dxa"/>
            <w:shd w:val="clear" w:color="auto" w:fill="F2F2F2" w:themeFill="background1" w:themeFillShade="F2"/>
            <w:vAlign w:val="center"/>
            <w:hideMark/>
          </w:tcPr>
          <w:p w14:paraId="40BA8226" w14:textId="77777777" w:rsidR="00F122EF" w:rsidRPr="00085712" w:rsidRDefault="00F122EF" w:rsidP="00F122EF">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1" w:type="dxa"/>
            <w:shd w:val="clear" w:color="auto" w:fill="F2F2F2" w:themeFill="background1" w:themeFillShade="F2"/>
            <w:vAlign w:val="center"/>
            <w:hideMark/>
          </w:tcPr>
          <w:p w14:paraId="4E1FCFD5" w14:textId="77777777" w:rsidR="00F122EF" w:rsidRPr="00085712" w:rsidRDefault="00F122EF" w:rsidP="00F122EF">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0" w:type="dxa"/>
            <w:shd w:val="clear" w:color="auto" w:fill="F2F2F2" w:themeFill="background1" w:themeFillShade="F2"/>
            <w:vAlign w:val="center"/>
            <w:hideMark/>
          </w:tcPr>
          <w:p w14:paraId="35750B07" w14:textId="77777777" w:rsidR="00F122EF" w:rsidRPr="00085712" w:rsidRDefault="00F122EF" w:rsidP="00F122EF">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993" w:type="dxa"/>
            <w:shd w:val="clear" w:color="auto" w:fill="F2F2F2" w:themeFill="background1" w:themeFillShade="F2"/>
            <w:vAlign w:val="center"/>
            <w:hideMark/>
          </w:tcPr>
          <w:p w14:paraId="6634CD8E" w14:textId="77777777" w:rsidR="00F122EF" w:rsidRPr="00085712" w:rsidRDefault="00F122EF" w:rsidP="00F122EF">
            <w:pPr>
              <w:spacing w:after="0" w:line="240" w:lineRule="auto"/>
              <w:jc w:val="center"/>
              <w:rPr>
                <w:rFonts w:ascii="Times New Roman" w:hAnsi="Times New Roman"/>
                <w:sz w:val="20"/>
                <w:szCs w:val="20"/>
              </w:rPr>
            </w:pPr>
            <w:r w:rsidRPr="00085712">
              <w:rPr>
                <w:rFonts w:ascii="Times New Roman" w:hAnsi="Times New Roman"/>
                <w:sz w:val="20"/>
                <w:szCs w:val="20"/>
              </w:rPr>
              <w:t>0</w:t>
            </w:r>
          </w:p>
        </w:tc>
      </w:tr>
      <w:tr w:rsidR="00085712" w:rsidRPr="00085712" w14:paraId="0E32123B" w14:textId="77777777" w:rsidTr="00045C60">
        <w:trPr>
          <w:cantSplit/>
        </w:trPr>
        <w:tc>
          <w:tcPr>
            <w:tcW w:w="1999" w:type="dxa"/>
            <w:shd w:val="clear" w:color="auto" w:fill="auto"/>
            <w:hideMark/>
          </w:tcPr>
          <w:p w14:paraId="355C7797" w14:textId="7780ABF7" w:rsidR="00F122EF" w:rsidRPr="00085712" w:rsidRDefault="00F122EF" w:rsidP="00F122EF">
            <w:pPr>
              <w:spacing w:after="0" w:line="240" w:lineRule="auto"/>
              <w:jc w:val="both"/>
              <w:rPr>
                <w:rFonts w:ascii="Times New Roman" w:hAnsi="Times New Roman"/>
                <w:sz w:val="20"/>
                <w:szCs w:val="20"/>
              </w:rPr>
            </w:pPr>
            <w:r w:rsidRPr="00085712">
              <w:rPr>
                <w:rFonts w:ascii="Times New Roman" w:hAnsi="Times New Roman"/>
                <w:sz w:val="20"/>
                <w:szCs w:val="20"/>
              </w:rPr>
              <w:t>1.1.</w:t>
            </w:r>
            <w:r w:rsidR="00335453" w:rsidRPr="00085712">
              <w:rPr>
                <w:rFonts w:ascii="Times New Roman" w:hAnsi="Times New Roman"/>
                <w:sz w:val="20"/>
                <w:szCs w:val="20"/>
              </w:rPr>
              <w:t xml:space="preserve"> </w:t>
            </w:r>
            <w:r w:rsidRPr="00085712">
              <w:rPr>
                <w:rFonts w:ascii="Times New Roman" w:hAnsi="Times New Roman"/>
                <w:sz w:val="20"/>
                <w:szCs w:val="20"/>
              </w:rPr>
              <w:t>valsts pamatbudžets, tai skaitā ieņēmumi no maksas pakalpojumiem un citi pašu ieņēmumi</w:t>
            </w:r>
          </w:p>
        </w:tc>
        <w:tc>
          <w:tcPr>
            <w:tcW w:w="1292" w:type="dxa"/>
            <w:shd w:val="clear" w:color="auto" w:fill="auto"/>
            <w:vAlign w:val="center"/>
            <w:hideMark/>
          </w:tcPr>
          <w:p w14:paraId="3764A609" w14:textId="02AE5163" w:rsidR="00F122EF" w:rsidRPr="00085712" w:rsidRDefault="00F122EF" w:rsidP="00F122EF">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1275" w:type="dxa"/>
            <w:shd w:val="clear" w:color="auto" w:fill="auto"/>
            <w:vAlign w:val="center"/>
            <w:hideMark/>
          </w:tcPr>
          <w:p w14:paraId="2B427A5E" w14:textId="77777777" w:rsidR="00F122EF" w:rsidRPr="00085712" w:rsidRDefault="00F122EF" w:rsidP="00F122EF">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993" w:type="dxa"/>
            <w:shd w:val="clear" w:color="auto" w:fill="auto"/>
            <w:vAlign w:val="center"/>
            <w:hideMark/>
          </w:tcPr>
          <w:p w14:paraId="305D2C7C" w14:textId="77777777" w:rsidR="00F122EF" w:rsidRPr="00085712" w:rsidRDefault="00F122EF" w:rsidP="00F122EF">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0" w:type="dxa"/>
            <w:shd w:val="clear" w:color="auto" w:fill="auto"/>
            <w:vAlign w:val="center"/>
            <w:hideMark/>
          </w:tcPr>
          <w:p w14:paraId="01805DB4" w14:textId="77777777" w:rsidR="00F122EF" w:rsidRPr="00085712" w:rsidRDefault="00F122EF" w:rsidP="00F122EF">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1" w:type="dxa"/>
            <w:shd w:val="clear" w:color="auto" w:fill="auto"/>
            <w:vAlign w:val="center"/>
            <w:hideMark/>
          </w:tcPr>
          <w:p w14:paraId="34976EE6" w14:textId="77777777" w:rsidR="00F122EF" w:rsidRPr="00085712" w:rsidRDefault="00F122EF" w:rsidP="00F122EF">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0" w:type="dxa"/>
            <w:shd w:val="clear" w:color="auto" w:fill="auto"/>
            <w:vAlign w:val="center"/>
            <w:hideMark/>
          </w:tcPr>
          <w:p w14:paraId="3086435A" w14:textId="77777777" w:rsidR="00F122EF" w:rsidRPr="00085712" w:rsidRDefault="00F122EF" w:rsidP="00F122EF">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993" w:type="dxa"/>
            <w:shd w:val="clear" w:color="auto" w:fill="auto"/>
            <w:vAlign w:val="center"/>
            <w:hideMark/>
          </w:tcPr>
          <w:p w14:paraId="29D291DA" w14:textId="77777777" w:rsidR="00F122EF" w:rsidRPr="00085712" w:rsidRDefault="00F122EF" w:rsidP="00F122EF">
            <w:pPr>
              <w:spacing w:after="0" w:line="240" w:lineRule="auto"/>
              <w:jc w:val="center"/>
              <w:rPr>
                <w:rFonts w:ascii="Times New Roman" w:hAnsi="Times New Roman"/>
                <w:sz w:val="20"/>
                <w:szCs w:val="20"/>
              </w:rPr>
            </w:pPr>
            <w:r w:rsidRPr="00085712">
              <w:rPr>
                <w:rFonts w:ascii="Times New Roman" w:hAnsi="Times New Roman"/>
                <w:sz w:val="20"/>
                <w:szCs w:val="20"/>
              </w:rPr>
              <w:t>0</w:t>
            </w:r>
          </w:p>
        </w:tc>
      </w:tr>
      <w:tr w:rsidR="00085712" w:rsidRPr="00085712" w14:paraId="65D0F704" w14:textId="77777777" w:rsidTr="00045C60">
        <w:trPr>
          <w:cantSplit/>
        </w:trPr>
        <w:tc>
          <w:tcPr>
            <w:tcW w:w="1999" w:type="dxa"/>
            <w:shd w:val="clear" w:color="auto" w:fill="auto"/>
            <w:hideMark/>
          </w:tcPr>
          <w:p w14:paraId="31F21BD7" w14:textId="77777777" w:rsidR="00F122EF" w:rsidRPr="00085712" w:rsidRDefault="00F122EF" w:rsidP="00F122EF">
            <w:pPr>
              <w:spacing w:after="0" w:line="240" w:lineRule="auto"/>
              <w:jc w:val="both"/>
              <w:rPr>
                <w:rFonts w:ascii="Times New Roman" w:hAnsi="Times New Roman"/>
                <w:sz w:val="20"/>
                <w:szCs w:val="20"/>
              </w:rPr>
            </w:pPr>
            <w:r w:rsidRPr="00085712">
              <w:rPr>
                <w:rFonts w:ascii="Times New Roman" w:hAnsi="Times New Roman"/>
                <w:sz w:val="20"/>
                <w:szCs w:val="20"/>
              </w:rPr>
              <w:t>1.2. valsts speciālais budžets</w:t>
            </w:r>
          </w:p>
        </w:tc>
        <w:tc>
          <w:tcPr>
            <w:tcW w:w="1292" w:type="dxa"/>
            <w:shd w:val="clear" w:color="auto" w:fill="auto"/>
            <w:vAlign w:val="center"/>
            <w:hideMark/>
          </w:tcPr>
          <w:p w14:paraId="3022E45B" w14:textId="12AEAFC4" w:rsidR="00F122EF" w:rsidRPr="00085712" w:rsidRDefault="00045C60" w:rsidP="008D5725">
            <w:pPr>
              <w:spacing w:after="0" w:line="240" w:lineRule="auto"/>
              <w:jc w:val="center"/>
              <w:rPr>
                <w:rFonts w:ascii="Times New Roman" w:hAnsi="Times New Roman"/>
                <w:sz w:val="20"/>
                <w:szCs w:val="20"/>
              </w:rPr>
            </w:pPr>
            <w:r w:rsidRPr="00085712">
              <w:rPr>
                <w:rFonts w:ascii="Times New Roman" w:hAnsi="Times New Roman"/>
                <w:sz w:val="20"/>
                <w:szCs w:val="20"/>
              </w:rPr>
              <w:t>149 408 520</w:t>
            </w:r>
          </w:p>
        </w:tc>
        <w:tc>
          <w:tcPr>
            <w:tcW w:w="1275" w:type="dxa"/>
            <w:shd w:val="clear" w:color="auto" w:fill="auto"/>
            <w:vAlign w:val="center"/>
            <w:hideMark/>
          </w:tcPr>
          <w:p w14:paraId="459F3FB4" w14:textId="50FEC3B3" w:rsidR="00F122EF" w:rsidRPr="00085712" w:rsidRDefault="00045C60" w:rsidP="008D5725">
            <w:pPr>
              <w:spacing w:after="0" w:line="240" w:lineRule="auto"/>
              <w:jc w:val="center"/>
              <w:rPr>
                <w:rFonts w:ascii="Times New Roman" w:hAnsi="Times New Roman"/>
                <w:sz w:val="20"/>
                <w:szCs w:val="20"/>
              </w:rPr>
            </w:pPr>
            <w:r w:rsidRPr="00085712">
              <w:rPr>
                <w:rFonts w:ascii="Times New Roman" w:hAnsi="Times New Roman"/>
                <w:sz w:val="20"/>
                <w:szCs w:val="20"/>
              </w:rPr>
              <w:t>1 767 925</w:t>
            </w:r>
          </w:p>
        </w:tc>
        <w:tc>
          <w:tcPr>
            <w:tcW w:w="993" w:type="dxa"/>
            <w:shd w:val="clear" w:color="auto" w:fill="auto"/>
            <w:vAlign w:val="center"/>
            <w:hideMark/>
          </w:tcPr>
          <w:p w14:paraId="095BA6E9" w14:textId="77777777" w:rsidR="00F122EF" w:rsidRPr="00085712" w:rsidRDefault="00F122EF" w:rsidP="00F122EF">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0" w:type="dxa"/>
            <w:shd w:val="clear" w:color="auto" w:fill="auto"/>
            <w:vAlign w:val="center"/>
            <w:hideMark/>
          </w:tcPr>
          <w:p w14:paraId="1C1EF198" w14:textId="77777777" w:rsidR="00F122EF" w:rsidRPr="00085712" w:rsidRDefault="00F122EF" w:rsidP="00F122EF">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1" w:type="dxa"/>
            <w:shd w:val="clear" w:color="auto" w:fill="auto"/>
            <w:vAlign w:val="center"/>
            <w:hideMark/>
          </w:tcPr>
          <w:p w14:paraId="6A27097E" w14:textId="77777777" w:rsidR="00F122EF" w:rsidRPr="00085712" w:rsidRDefault="00F122EF" w:rsidP="00F122EF">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0" w:type="dxa"/>
            <w:shd w:val="clear" w:color="auto" w:fill="auto"/>
            <w:vAlign w:val="center"/>
            <w:hideMark/>
          </w:tcPr>
          <w:p w14:paraId="76A4063B" w14:textId="77777777" w:rsidR="00F122EF" w:rsidRPr="00085712" w:rsidRDefault="00F122EF" w:rsidP="00F122EF">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993" w:type="dxa"/>
            <w:shd w:val="clear" w:color="auto" w:fill="auto"/>
            <w:vAlign w:val="center"/>
            <w:hideMark/>
          </w:tcPr>
          <w:p w14:paraId="0D8FEF03" w14:textId="77777777" w:rsidR="00F122EF" w:rsidRPr="00085712" w:rsidRDefault="00F122EF" w:rsidP="00F122EF">
            <w:pPr>
              <w:spacing w:after="0" w:line="240" w:lineRule="auto"/>
              <w:jc w:val="center"/>
              <w:rPr>
                <w:rFonts w:ascii="Times New Roman" w:hAnsi="Times New Roman"/>
                <w:sz w:val="20"/>
                <w:szCs w:val="20"/>
              </w:rPr>
            </w:pPr>
            <w:r w:rsidRPr="00085712">
              <w:rPr>
                <w:rFonts w:ascii="Times New Roman" w:hAnsi="Times New Roman"/>
                <w:sz w:val="20"/>
                <w:szCs w:val="20"/>
              </w:rPr>
              <w:t>0</w:t>
            </w:r>
          </w:p>
        </w:tc>
      </w:tr>
      <w:tr w:rsidR="00085712" w:rsidRPr="00085712" w14:paraId="5FA1AFBF" w14:textId="77777777" w:rsidTr="00045C60">
        <w:trPr>
          <w:cantSplit/>
        </w:trPr>
        <w:tc>
          <w:tcPr>
            <w:tcW w:w="1999" w:type="dxa"/>
            <w:shd w:val="clear" w:color="auto" w:fill="auto"/>
            <w:vAlign w:val="center"/>
          </w:tcPr>
          <w:p w14:paraId="2335BA62" w14:textId="3D763A03" w:rsidR="00045C60" w:rsidRPr="00085712" w:rsidRDefault="00045C60" w:rsidP="00045C60">
            <w:pPr>
              <w:spacing w:after="0" w:line="240" w:lineRule="auto"/>
              <w:jc w:val="both"/>
              <w:rPr>
                <w:rFonts w:ascii="Times New Roman" w:hAnsi="Times New Roman" w:cs="Times New Roman"/>
                <w:i/>
                <w:sz w:val="20"/>
                <w:szCs w:val="20"/>
              </w:rPr>
            </w:pPr>
            <w:r w:rsidRPr="00085712">
              <w:rPr>
                <w:rFonts w:ascii="Times New Roman" w:hAnsi="Times New Roman" w:cs="Times New Roman"/>
                <w:i/>
                <w:iCs/>
                <w:sz w:val="20"/>
                <w:szCs w:val="20"/>
              </w:rPr>
              <w:lastRenderedPageBreak/>
              <w:t>04.04.00  “Invaliditātes, maternitātes un slimības  speciālais budžets", t.sk.</w:t>
            </w:r>
          </w:p>
        </w:tc>
        <w:tc>
          <w:tcPr>
            <w:tcW w:w="1292" w:type="dxa"/>
            <w:shd w:val="clear" w:color="auto" w:fill="auto"/>
            <w:vAlign w:val="center"/>
          </w:tcPr>
          <w:p w14:paraId="5F3C0DBA" w14:textId="75C2A055" w:rsidR="00045C60" w:rsidRPr="00085712" w:rsidRDefault="00045C60" w:rsidP="008D5725">
            <w:pPr>
              <w:spacing w:after="0" w:line="240" w:lineRule="auto"/>
              <w:jc w:val="center"/>
              <w:rPr>
                <w:rFonts w:ascii="Times New Roman" w:hAnsi="Times New Roman"/>
                <w:i/>
                <w:sz w:val="20"/>
                <w:szCs w:val="20"/>
              </w:rPr>
            </w:pPr>
            <w:r w:rsidRPr="00085712">
              <w:rPr>
                <w:rFonts w:ascii="Times New Roman" w:hAnsi="Times New Roman"/>
                <w:i/>
                <w:sz w:val="20"/>
                <w:szCs w:val="20"/>
              </w:rPr>
              <w:t>149 408 520</w:t>
            </w:r>
          </w:p>
        </w:tc>
        <w:tc>
          <w:tcPr>
            <w:tcW w:w="1275" w:type="dxa"/>
            <w:shd w:val="clear" w:color="auto" w:fill="auto"/>
            <w:vAlign w:val="center"/>
          </w:tcPr>
          <w:p w14:paraId="1DE78764" w14:textId="468DDE0E" w:rsidR="00045C60" w:rsidRPr="00085712" w:rsidRDefault="00045C60" w:rsidP="008D5725">
            <w:pPr>
              <w:spacing w:after="0" w:line="240" w:lineRule="auto"/>
              <w:jc w:val="center"/>
              <w:rPr>
                <w:rFonts w:ascii="Times New Roman" w:hAnsi="Times New Roman"/>
                <w:i/>
                <w:sz w:val="20"/>
                <w:szCs w:val="20"/>
              </w:rPr>
            </w:pPr>
            <w:r w:rsidRPr="00085712">
              <w:rPr>
                <w:rFonts w:ascii="Times New Roman" w:hAnsi="Times New Roman"/>
                <w:i/>
                <w:sz w:val="20"/>
                <w:szCs w:val="20"/>
              </w:rPr>
              <w:t>1 767 925</w:t>
            </w:r>
          </w:p>
        </w:tc>
        <w:tc>
          <w:tcPr>
            <w:tcW w:w="993" w:type="dxa"/>
            <w:shd w:val="clear" w:color="auto" w:fill="auto"/>
            <w:vAlign w:val="center"/>
          </w:tcPr>
          <w:p w14:paraId="5641D39B" w14:textId="3A33C3A0" w:rsidR="00045C60" w:rsidRPr="00085712" w:rsidRDefault="00045C60" w:rsidP="00045C60">
            <w:pPr>
              <w:spacing w:after="0" w:line="240" w:lineRule="auto"/>
              <w:jc w:val="center"/>
              <w:rPr>
                <w:rFonts w:ascii="Times New Roman" w:hAnsi="Times New Roman"/>
                <w:i/>
                <w:sz w:val="20"/>
                <w:szCs w:val="20"/>
              </w:rPr>
            </w:pPr>
            <w:r w:rsidRPr="00085712">
              <w:rPr>
                <w:rFonts w:ascii="Times New Roman" w:hAnsi="Times New Roman"/>
                <w:i/>
                <w:sz w:val="20"/>
                <w:szCs w:val="20"/>
              </w:rPr>
              <w:t>0</w:t>
            </w:r>
          </w:p>
        </w:tc>
        <w:tc>
          <w:tcPr>
            <w:tcW w:w="850" w:type="dxa"/>
            <w:shd w:val="clear" w:color="auto" w:fill="auto"/>
            <w:vAlign w:val="center"/>
          </w:tcPr>
          <w:p w14:paraId="365FB7B4" w14:textId="6EE4A1BF" w:rsidR="00045C60" w:rsidRPr="00085712" w:rsidRDefault="00045C60" w:rsidP="00045C60">
            <w:pPr>
              <w:spacing w:after="0" w:line="240" w:lineRule="auto"/>
              <w:jc w:val="center"/>
              <w:rPr>
                <w:rFonts w:ascii="Times New Roman" w:hAnsi="Times New Roman"/>
                <w:i/>
                <w:sz w:val="20"/>
                <w:szCs w:val="20"/>
              </w:rPr>
            </w:pPr>
            <w:r w:rsidRPr="00085712">
              <w:rPr>
                <w:rFonts w:ascii="Times New Roman" w:hAnsi="Times New Roman"/>
                <w:i/>
                <w:sz w:val="20"/>
                <w:szCs w:val="20"/>
              </w:rPr>
              <w:t>0</w:t>
            </w:r>
          </w:p>
        </w:tc>
        <w:tc>
          <w:tcPr>
            <w:tcW w:w="851" w:type="dxa"/>
            <w:shd w:val="clear" w:color="auto" w:fill="auto"/>
            <w:vAlign w:val="center"/>
          </w:tcPr>
          <w:p w14:paraId="1117386E" w14:textId="541E074F" w:rsidR="00045C60" w:rsidRPr="00085712" w:rsidRDefault="00045C60" w:rsidP="00045C60">
            <w:pPr>
              <w:spacing w:after="0" w:line="240" w:lineRule="auto"/>
              <w:jc w:val="center"/>
              <w:rPr>
                <w:rFonts w:ascii="Times New Roman" w:hAnsi="Times New Roman"/>
                <w:i/>
                <w:sz w:val="20"/>
                <w:szCs w:val="20"/>
              </w:rPr>
            </w:pPr>
            <w:r w:rsidRPr="00085712">
              <w:rPr>
                <w:rFonts w:ascii="Times New Roman" w:hAnsi="Times New Roman"/>
                <w:i/>
                <w:sz w:val="20"/>
                <w:szCs w:val="20"/>
              </w:rPr>
              <w:t>0</w:t>
            </w:r>
          </w:p>
        </w:tc>
        <w:tc>
          <w:tcPr>
            <w:tcW w:w="850" w:type="dxa"/>
            <w:shd w:val="clear" w:color="auto" w:fill="auto"/>
            <w:vAlign w:val="center"/>
          </w:tcPr>
          <w:p w14:paraId="42DC84BD" w14:textId="1F0B4355" w:rsidR="00045C60" w:rsidRPr="00085712" w:rsidRDefault="00045C60" w:rsidP="00045C60">
            <w:pPr>
              <w:spacing w:after="0" w:line="240" w:lineRule="auto"/>
              <w:jc w:val="center"/>
              <w:rPr>
                <w:rFonts w:ascii="Times New Roman" w:hAnsi="Times New Roman"/>
                <w:i/>
                <w:sz w:val="20"/>
                <w:szCs w:val="20"/>
              </w:rPr>
            </w:pPr>
            <w:r w:rsidRPr="00085712">
              <w:rPr>
                <w:rFonts w:ascii="Times New Roman" w:hAnsi="Times New Roman"/>
                <w:i/>
                <w:sz w:val="20"/>
                <w:szCs w:val="20"/>
              </w:rPr>
              <w:t>0</w:t>
            </w:r>
          </w:p>
        </w:tc>
        <w:tc>
          <w:tcPr>
            <w:tcW w:w="993" w:type="dxa"/>
            <w:shd w:val="clear" w:color="auto" w:fill="auto"/>
            <w:vAlign w:val="center"/>
          </w:tcPr>
          <w:p w14:paraId="20DD2A04" w14:textId="0E22E15C" w:rsidR="00045C60" w:rsidRPr="00085712" w:rsidRDefault="00045C60" w:rsidP="00045C60">
            <w:pPr>
              <w:spacing w:after="0" w:line="240" w:lineRule="auto"/>
              <w:jc w:val="center"/>
              <w:rPr>
                <w:rFonts w:ascii="Times New Roman" w:hAnsi="Times New Roman"/>
                <w:i/>
                <w:sz w:val="20"/>
                <w:szCs w:val="20"/>
              </w:rPr>
            </w:pPr>
            <w:r w:rsidRPr="00085712">
              <w:rPr>
                <w:rFonts w:ascii="Times New Roman" w:hAnsi="Times New Roman"/>
                <w:i/>
                <w:sz w:val="20"/>
                <w:szCs w:val="20"/>
              </w:rPr>
              <w:t>0</w:t>
            </w:r>
          </w:p>
        </w:tc>
      </w:tr>
      <w:tr w:rsidR="00085712" w:rsidRPr="00085712" w14:paraId="0F6A577D" w14:textId="77777777" w:rsidTr="00045C60">
        <w:trPr>
          <w:cantSplit/>
        </w:trPr>
        <w:tc>
          <w:tcPr>
            <w:tcW w:w="1999" w:type="dxa"/>
            <w:shd w:val="clear" w:color="auto" w:fill="auto"/>
            <w:vAlign w:val="center"/>
          </w:tcPr>
          <w:p w14:paraId="3D7BFE0A" w14:textId="7B9C666B" w:rsidR="00045C60" w:rsidRPr="00085712" w:rsidRDefault="00045C60" w:rsidP="00045C60">
            <w:pPr>
              <w:spacing w:after="0" w:line="240" w:lineRule="auto"/>
              <w:jc w:val="right"/>
              <w:rPr>
                <w:rFonts w:ascii="Times New Roman" w:hAnsi="Times New Roman" w:cs="Times New Roman"/>
                <w:i/>
                <w:sz w:val="20"/>
                <w:szCs w:val="20"/>
              </w:rPr>
            </w:pPr>
            <w:r w:rsidRPr="00085712">
              <w:rPr>
                <w:rFonts w:ascii="Times New Roman" w:hAnsi="Times New Roman" w:cs="Times New Roman"/>
                <w:i/>
                <w:iCs/>
                <w:sz w:val="20"/>
                <w:szCs w:val="20"/>
              </w:rPr>
              <w:t xml:space="preserve">valsts speciālajā budžetā saņemtie </w:t>
            </w:r>
            <w:proofErr w:type="spellStart"/>
            <w:r w:rsidRPr="00085712">
              <w:rPr>
                <w:rFonts w:ascii="Times New Roman" w:hAnsi="Times New Roman" w:cs="Times New Roman"/>
                <w:i/>
                <w:iCs/>
                <w:sz w:val="20"/>
                <w:szCs w:val="20"/>
              </w:rPr>
              <w:t>transferti</w:t>
            </w:r>
            <w:proofErr w:type="spellEnd"/>
            <w:r w:rsidRPr="00085712">
              <w:rPr>
                <w:rFonts w:ascii="Times New Roman" w:hAnsi="Times New Roman" w:cs="Times New Roman"/>
                <w:i/>
                <w:iCs/>
                <w:sz w:val="20"/>
                <w:szCs w:val="20"/>
              </w:rPr>
              <w:t xml:space="preserve"> no valsts pamatbudžeta</w:t>
            </w:r>
          </w:p>
        </w:tc>
        <w:tc>
          <w:tcPr>
            <w:tcW w:w="1292" w:type="dxa"/>
            <w:shd w:val="clear" w:color="auto" w:fill="auto"/>
            <w:vAlign w:val="center"/>
          </w:tcPr>
          <w:p w14:paraId="58CD9A73" w14:textId="6F91D496" w:rsidR="00045C60" w:rsidRPr="00085712" w:rsidRDefault="00045C60" w:rsidP="008D5725">
            <w:pPr>
              <w:spacing w:after="0" w:line="240" w:lineRule="auto"/>
              <w:jc w:val="center"/>
              <w:rPr>
                <w:rFonts w:ascii="Times New Roman" w:hAnsi="Times New Roman"/>
                <w:i/>
                <w:sz w:val="20"/>
                <w:szCs w:val="20"/>
              </w:rPr>
            </w:pPr>
            <w:r w:rsidRPr="00085712">
              <w:rPr>
                <w:rFonts w:ascii="Times New Roman" w:hAnsi="Times New Roman"/>
                <w:i/>
                <w:sz w:val="20"/>
                <w:szCs w:val="20"/>
              </w:rPr>
              <w:t>4 261 823</w:t>
            </w:r>
          </w:p>
        </w:tc>
        <w:tc>
          <w:tcPr>
            <w:tcW w:w="1275" w:type="dxa"/>
            <w:shd w:val="clear" w:color="auto" w:fill="auto"/>
            <w:vAlign w:val="center"/>
          </w:tcPr>
          <w:p w14:paraId="6B8AF860" w14:textId="164E1B90" w:rsidR="00045C60" w:rsidRPr="00085712" w:rsidRDefault="00045C60" w:rsidP="008D5725">
            <w:pPr>
              <w:spacing w:after="0" w:line="240" w:lineRule="auto"/>
              <w:jc w:val="center"/>
              <w:rPr>
                <w:rFonts w:ascii="Times New Roman" w:hAnsi="Times New Roman"/>
                <w:i/>
                <w:sz w:val="20"/>
                <w:szCs w:val="20"/>
              </w:rPr>
            </w:pPr>
            <w:r w:rsidRPr="00085712">
              <w:rPr>
                <w:rFonts w:ascii="Times New Roman" w:hAnsi="Times New Roman"/>
                <w:i/>
                <w:sz w:val="20"/>
                <w:szCs w:val="20"/>
              </w:rPr>
              <w:t>1 767</w:t>
            </w:r>
            <w:r w:rsidR="008D5725" w:rsidRPr="00085712">
              <w:rPr>
                <w:rFonts w:ascii="Times New Roman" w:hAnsi="Times New Roman"/>
                <w:i/>
                <w:sz w:val="20"/>
                <w:szCs w:val="20"/>
              </w:rPr>
              <w:t> </w:t>
            </w:r>
            <w:r w:rsidRPr="00085712">
              <w:rPr>
                <w:rFonts w:ascii="Times New Roman" w:hAnsi="Times New Roman"/>
                <w:i/>
                <w:sz w:val="20"/>
                <w:szCs w:val="20"/>
              </w:rPr>
              <w:t>925</w:t>
            </w:r>
          </w:p>
          <w:p w14:paraId="62AB1F4B" w14:textId="01704007" w:rsidR="008D5725" w:rsidRPr="00085712" w:rsidRDefault="008D5725" w:rsidP="008D5725">
            <w:pPr>
              <w:spacing w:after="0" w:line="240" w:lineRule="auto"/>
              <w:jc w:val="center"/>
              <w:rPr>
                <w:rFonts w:ascii="Times New Roman" w:hAnsi="Times New Roman"/>
                <w:i/>
                <w:sz w:val="20"/>
                <w:szCs w:val="20"/>
              </w:rPr>
            </w:pPr>
            <w:r w:rsidRPr="00085712">
              <w:rPr>
                <w:rFonts w:ascii="Times New Roman" w:hAnsi="Times New Roman"/>
                <w:i/>
                <w:sz w:val="20"/>
                <w:szCs w:val="20"/>
              </w:rPr>
              <w:t>(konsolidējamā pozīcija)</w:t>
            </w:r>
          </w:p>
        </w:tc>
        <w:tc>
          <w:tcPr>
            <w:tcW w:w="993" w:type="dxa"/>
            <w:shd w:val="clear" w:color="auto" w:fill="auto"/>
            <w:vAlign w:val="center"/>
          </w:tcPr>
          <w:p w14:paraId="59DC6134" w14:textId="6B2C32DA" w:rsidR="00045C60" w:rsidRPr="00085712" w:rsidRDefault="00045C60" w:rsidP="00045C60">
            <w:pPr>
              <w:spacing w:after="0" w:line="240" w:lineRule="auto"/>
              <w:jc w:val="center"/>
              <w:rPr>
                <w:rFonts w:ascii="Times New Roman" w:hAnsi="Times New Roman"/>
                <w:i/>
                <w:sz w:val="20"/>
                <w:szCs w:val="20"/>
              </w:rPr>
            </w:pPr>
            <w:r w:rsidRPr="00085712">
              <w:rPr>
                <w:rFonts w:ascii="Times New Roman" w:hAnsi="Times New Roman"/>
                <w:i/>
                <w:sz w:val="20"/>
                <w:szCs w:val="20"/>
              </w:rPr>
              <w:t>0</w:t>
            </w:r>
          </w:p>
        </w:tc>
        <w:tc>
          <w:tcPr>
            <w:tcW w:w="850" w:type="dxa"/>
            <w:shd w:val="clear" w:color="auto" w:fill="auto"/>
            <w:vAlign w:val="center"/>
          </w:tcPr>
          <w:p w14:paraId="7689E360" w14:textId="19A7CA63" w:rsidR="00045C60" w:rsidRPr="00085712" w:rsidRDefault="00045C60" w:rsidP="00045C60">
            <w:pPr>
              <w:spacing w:after="0" w:line="240" w:lineRule="auto"/>
              <w:jc w:val="center"/>
              <w:rPr>
                <w:rFonts w:ascii="Times New Roman" w:hAnsi="Times New Roman"/>
                <w:i/>
                <w:sz w:val="20"/>
                <w:szCs w:val="20"/>
              </w:rPr>
            </w:pPr>
            <w:r w:rsidRPr="00085712">
              <w:rPr>
                <w:rFonts w:ascii="Times New Roman" w:hAnsi="Times New Roman"/>
                <w:i/>
                <w:sz w:val="20"/>
                <w:szCs w:val="20"/>
              </w:rPr>
              <w:t>0</w:t>
            </w:r>
          </w:p>
        </w:tc>
        <w:tc>
          <w:tcPr>
            <w:tcW w:w="851" w:type="dxa"/>
            <w:shd w:val="clear" w:color="auto" w:fill="auto"/>
            <w:vAlign w:val="center"/>
          </w:tcPr>
          <w:p w14:paraId="22E4D1C3" w14:textId="550BEEBD" w:rsidR="00045C60" w:rsidRPr="00085712" w:rsidRDefault="00045C60" w:rsidP="00045C60">
            <w:pPr>
              <w:spacing w:after="0" w:line="240" w:lineRule="auto"/>
              <w:jc w:val="center"/>
              <w:rPr>
                <w:rFonts w:ascii="Times New Roman" w:hAnsi="Times New Roman"/>
                <w:i/>
                <w:sz w:val="20"/>
                <w:szCs w:val="20"/>
              </w:rPr>
            </w:pPr>
            <w:r w:rsidRPr="00085712">
              <w:rPr>
                <w:rFonts w:ascii="Times New Roman" w:hAnsi="Times New Roman"/>
                <w:i/>
                <w:sz w:val="20"/>
                <w:szCs w:val="20"/>
              </w:rPr>
              <w:t>0</w:t>
            </w:r>
          </w:p>
        </w:tc>
        <w:tc>
          <w:tcPr>
            <w:tcW w:w="850" w:type="dxa"/>
            <w:shd w:val="clear" w:color="auto" w:fill="auto"/>
            <w:vAlign w:val="center"/>
          </w:tcPr>
          <w:p w14:paraId="3F4FF14B" w14:textId="45D29A08" w:rsidR="00045C60" w:rsidRPr="00085712" w:rsidRDefault="00045C60" w:rsidP="00045C60">
            <w:pPr>
              <w:spacing w:after="0" w:line="240" w:lineRule="auto"/>
              <w:jc w:val="center"/>
              <w:rPr>
                <w:rFonts w:ascii="Times New Roman" w:hAnsi="Times New Roman"/>
                <w:i/>
                <w:sz w:val="20"/>
                <w:szCs w:val="20"/>
              </w:rPr>
            </w:pPr>
            <w:r w:rsidRPr="00085712">
              <w:rPr>
                <w:rFonts w:ascii="Times New Roman" w:hAnsi="Times New Roman"/>
                <w:i/>
                <w:sz w:val="20"/>
                <w:szCs w:val="20"/>
              </w:rPr>
              <w:t>0</w:t>
            </w:r>
          </w:p>
        </w:tc>
        <w:tc>
          <w:tcPr>
            <w:tcW w:w="993" w:type="dxa"/>
            <w:shd w:val="clear" w:color="auto" w:fill="auto"/>
            <w:vAlign w:val="center"/>
          </w:tcPr>
          <w:p w14:paraId="78E8A0B6" w14:textId="3B6C08C9" w:rsidR="00045C60" w:rsidRPr="00085712" w:rsidRDefault="00045C60" w:rsidP="00045C60">
            <w:pPr>
              <w:spacing w:after="0" w:line="240" w:lineRule="auto"/>
              <w:jc w:val="center"/>
              <w:rPr>
                <w:rFonts w:ascii="Times New Roman" w:hAnsi="Times New Roman"/>
                <w:i/>
                <w:sz w:val="20"/>
                <w:szCs w:val="20"/>
              </w:rPr>
            </w:pPr>
            <w:r w:rsidRPr="00085712">
              <w:rPr>
                <w:rFonts w:ascii="Times New Roman" w:hAnsi="Times New Roman"/>
                <w:i/>
                <w:sz w:val="20"/>
                <w:szCs w:val="20"/>
              </w:rPr>
              <w:t>0</w:t>
            </w:r>
          </w:p>
        </w:tc>
      </w:tr>
      <w:tr w:rsidR="00085712" w:rsidRPr="00085712" w14:paraId="64331004" w14:textId="77777777" w:rsidTr="00045C60">
        <w:trPr>
          <w:cantSplit/>
        </w:trPr>
        <w:tc>
          <w:tcPr>
            <w:tcW w:w="1999" w:type="dxa"/>
            <w:shd w:val="clear" w:color="auto" w:fill="auto"/>
            <w:hideMark/>
          </w:tcPr>
          <w:p w14:paraId="1CA145BF" w14:textId="77777777" w:rsidR="00045C60" w:rsidRPr="00085712" w:rsidRDefault="00045C60" w:rsidP="00045C60">
            <w:pPr>
              <w:spacing w:after="0" w:line="240" w:lineRule="auto"/>
              <w:jc w:val="both"/>
              <w:rPr>
                <w:rFonts w:ascii="Times New Roman" w:hAnsi="Times New Roman"/>
                <w:sz w:val="20"/>
                <w:szCs w:val="20"/>
              </w:rPr>
            </w:pPr>
            <w:r w:rsidRPr="00085712">
              <w:rPr>
                <w:rFonts w:ascii="Times New Roman" w:hAnsi="Times New Roman"/>
                <w:sz w:val="20"/>
                <w:szCs w:val="20"/>
              </w:rPr>
              <w:t>1.3. pašvaldību budžets</w:t>
            </w:r>
          </w:p>
        </w:tc>
        <w:tc>
          <w:tcPr>
            <w:tcW w:w="1292" w:type="dxa"/>
            <w:shd w:val="clear" w:color="auto" w:fill="auto"/>
            <w:vAlign w:val="center"/>
            <w:hideMark/>
          </w:tcPr>
          <w:p w14:paraId="71FD7C70" w14:textId="3812188C" w:rsidR="00045C60" w:rsidRPr="00085712" w:rsidRDefault="00045C60" w:rsidP="008D5725">
            <w:pPr>
              <w:spacing w:after="0" w:line="240" w:lineRule="auto"/>
              <w:jc w:val="center"/>
              <w:rPr>
                <w:rFonts w:ascii="Times New Roman" w:hAnsi="Times New Roman"/>
                <w:sz w:val="20"/>
                <w:szCs w:val="20"/>
              </w:rPr>
            </w:pPr>
            <w:r w:rsidRPr="00085712">
              <w:rPr>
                <w:rFonts w:ascii="Times New Roman" w:hAnsi="Times New Roman" w:cs="Times New Roman"/>
                <w:sz w:val="20"/>
                <w:szCs w:val="20"/>
              </w:rPr>
              <w:t>0</w:t>
            </w:r>
          </w:p>
        </w:tc>
        <w:tc>
          <w:tcPr>
            <w:tcW w:w="1275" w:type="dxa"/>
            <w:shd w:val="clear" w:color="auto" w:fill="auto"/>
            <w:vAlign w:val="center"/>
            <w:hideMark/>
          </w:tcPr>
          <w:p w14:paraId="249BBC8A" w14:textId="77777777" w:rsidR="00045C60" w:rsidRPr="00085712" w:rsidRDefault="00045C60" w:rsidP="00045C60">
            <w:pPr>
              <w:spacing w:after="0" w:line="240" w:lineRule="auto"/>
              <w:jc w:val="center"/>
              <w:rPr>
                <w:rFonts w:ascii="Times New Roman" w:hAnsi="Times New Roman" w:cs="Times New Roman"/>
                <w:sz w:val="20"/>
                <w:szCs w:val="20"/>
              </w:rPr>
            </w:pPr>
            <w:r w:rsidRPr="00085712">
              <w:rPr>
                <w:rFonts w:ascii="Times New Roman" w:hAnsi="Times New Roman" w:cs="Times New Roman"/>
                <w:sz w:val="20"/>
                <w:szCs w:val="20"/>
              </w:rPr>
              <w:t>0</w:t>
            </w:r>
          </w:p>
        </w:tc>
        <w:tc>
          <w:tcPr>
            <w:tcW w:w="993" w:type="dxa"/>
            <w:shd w:val="clear" w:color="auto" w:fill="auto"/>
            <w:vAlign w:val="center"/>
            <w:hideMark/>
          </w:tcPr>
          <w:p w14:paraId="059CCAAF"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0" w:type="dxa"/>
            <w:shd w:val="clear" w:color="auto" w:fill="auto"/>
            <w:vAlign w:val="center"/>
            <w:hideMark/>
          </w:tcPr>
          <w:p w14:paraId="6B18592A"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1" w:type="dxa"/>
            <w:shd w:val="clear" w:color="auto" w:fill="auto"/>
            <w:vAlign w:val="center"/>
            <w:hideMark/>
          </w:tcPr>
          <w:p w14:paraId="202185F0"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0" w:type="dxa"/>
            <w:shd w:val="clear" w:color="auto" w:fill="auto"/>
            <w:vAlign w:val="center"/>
            <w:hideMark/>
          </w:tcPr>
          <w:p w14:paraId="411C0E65"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993" w:type="dxa"/>
            <w:shd w:val="clear" w:color="auto" w:fill="auto"/>
            <w:vAlign w:val="center"/>
            <w:hideMark/>
          </w:tcPr>
          <w:p w14:paraId="6C611A19"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r>
      <w:tr w:rsidR="00085712" w:rsidRPr="00085712" w14:paraId="3D6A0009" w14:textId="77777777" w:rsidTr="00045C60">
        <w:trPr>
          <w:cantSplit/>
        </w:trPr>
        <w:tc>
          <w:tcPr>
            <w:tcW w:w="1999" w:type="dxa"/>
            <w:shd w:val="clear" w:color="auto" w:fill="F2F2F2" w:themeFill="background1" w:themeFillShade="F2"/>
            <w:hideMark/>
          </w:tcPr>
          <w:p w14:paraId="15FA48B1" w14:textId="77777777" w:rsidR="00045C60" w:rsidRPr="00085712" w:rsidRDefault="00045C60" w:rsidP="00045C60">
            <w:pPr>
              <w:spacing w:after="0" w:line="240" w:lineRule="auto"/>
              <w:jc w:val="both"/>
              <w:rPr>
                <w:rFonts w:ascii="Times New Roman" w:hAnsi="Times New Roman"/>
                <w:sz w:val="20"/>
                <w:szCs w:val="20"/>
              </w:rPr>
            </w:pPr>
            <w:r w:rsidRPr="00085712">
              <w:rPr>
                <w:rFonts w:ascii="Times New Roman" w:hAnsi="Times New Roman"/>
                <w:sz w:val="20"/>
                <w:szCs w:val="20"/>
              </w:rPr>
              <w:t>2. Budžeta izdevumi</w:t>
            </w:r>
          </w:p>
        </w:tc>
        <w:tc>
          <w:tcPr>
            <w:tcW w:w="1292" w:type="dxa"/>
            <w:shd w:val="clear" w:color="auto" w:fill="F2F2F2" w:themeFill="background1" w:themeFillShade="F2"/>
            <w:hideMark/>
          </w:tcPr>
          <w:p w14:paraId="3DC35C9B" w14:textId="058E513B" w:rsidR="00045C60" w:rsidRPr="00085712" w:rsidRDefault="00045C60" w:rsidP="008D5725">
            <w:pPr>
              <w:spacing w:after="0" w:line="240" w:lineRule="auto"/>
              <w:jc w:val="center"/>
              <w:rPr>
                <w:rFonts w:ascii="Times New Roman" w:hAnsi="Times New Roman"/>
                <w:sz w:val="20"/>
                <w:szCs w:val="20"/>
              </w:rPr>
            </w:pPr>
            <w:r w:rsidRPr="00085712">
              <w:rPr>
                <w:rFonts w:ascii="Times New Roman" w:hAnsi="Times New Roman"/>
                <w:sz w:val="20"/>
                <w:szCs w:val="20"/>
              </w:rPr>
              <w:t>149 408 520</w:t>
            </w:r>
          </w:p>
        </w:tc>
        <w:tc>
          <w:tcPr>
            <w:tcW w:w="1275" w:type="dxa"/>
            <w:shd w:val="clear" w:color="auto" w:fill="F2F2F2" w:themeFill="background1" w:themeFillShade="F2"/>
            <w:hideMark/>
          </w:tcPr>
          <w:p w14:paraId="0AC489E4" w14:textId="71507C14" w:rsidR="00045C60" w:rsidRPr="00085712" w:rsidRDefault="00045C60" w:rsidP="008D5725">
            <w:pPr>
              <w:spacing w:after="0" w:line="240" w:lineRule="auto"/>
              <w:jc w:val="center"/>
              <w:rPr>
                <w:rFonts w:ascii="Times New Roman" w:hAnsi="Times New Roman" w:cs="Times New Roman"/>
                <w:sz w:val="20"/>
                <w:szCs w:val="20"/>
                <w:highlight w:val="yellow"/>
              </w:rPr>
            </w:pPr>
            <w:r w:rsidRPr="00085712">
              <w:rPr>
                <w:rFonts w:ascii="Times New Roman" w:hAnsi="Times New Roman" w:cs="Times New Roman"/>
                <w:sz w:val="20"/>
                <w:szCs w:val="20"/>
              </w:rPr>
              <w:t>1 862 529</w:t>
            </w:r>
          </w:p>
        </w:tc>
        <w:tc>
          <w:tcPr>
            <w:tcW w:w="993" w:type="dxa"/>
            <w:shd w:val="clear" w:color="auto" w:fill="F2F2F2" w:themeFill="background1" w:themeFillShade="F2"/>
            <w:vAlign w:val="center"/>
            <w:hideMark/>
          </w:tcPr>
          <w:p w14:paraId="30EAB2AA"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0" w:type="dxa"/>
            <w:shd w:val="clear" w:color="auto" w:fill="F2F2F2" w:themeFill="background1" w:themeFillShade="F2"/>
            <w:vAlign w:val="center"/>
            <w:hideMark/>
          </w:tcPr>
          <w:p w14:paraId="36D4FE7F"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1" w:type="dxa"/>
            <w:shd w:val="clear" w:color="auto" w:fill="F2F2F2" w:themeFill="background1" w:themeFillShade="F2"/>
            <w:vAlign w:val="center"/>
            <w:hideMark/>
          </w:tcPr>
          <w:p w14:paraId="243426B4"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0" w:type="dxa"/>
            <w:shd w:val="clear" w:color="auto" w:fill="F2F2F2" w:themeFill="background1" w:themeFillShade="F2"/>
            <w:vAlign w:val="center"/>
            <w:hideMark/>
          </w:tcPr>
          <w:p w14:paraId="7FBD95B0"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993" w:type="dxa"/>
            <w:shd w:val="clear" w:color="auto" w:fill="F2F2F2" w:themeFill="background1" w:themeFillShade="F2"/>
            <w:vAlign w:val="center"/>
            <w:hideMark/>
          </w:tcPr>
          <w:p w14:paraId="27247A06"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r>
      <w:tr w:rsidR="00085712" w:rsidRPr="00085712" w14:paraId="751C076C" w14:textId="77777777" w:rsidTr="00045C60">
        <w:trPr>
          <w:cantSplit/>
        </w:trPr>
        <w:tc>
          <w:tcPr>
            <w:tcW w:w="1999" w:type="dxa"/>
            <w:shd w:val="clear" w:color="auto" w:fill="auto"/>
            <w:hideMark/>
          </w:tcPr>
          <w:p w14:paraId="26903A87" w14:textId="77777777" w:rsidR="00045C60" w:rsidRPr="00085712" w:rsidRDefault="00045C60" w:rsidP="00045C60">
            <w:pPr>
              <w:spacing w:after="0" w:line="240" w:lineRule="auto"/>
              <w:jc w:val="both"/>
              <w:rPr>
                <w:rFonts w:ascii="Times New Roman" w:hAnsi="Times New Roman"/>
                <w:sz w:val="20"/>
                <w:szCs w:val="20"/>
              </w:rPr>
            </w:pPr>
            <w:r w:rsidRPr="00085712">
              <w:rPr>
                <w:rFonts w:ascii="Times New Roman" w:hAnsi="Times New Roman"/>
                <w:sz w:val="20"/>
                <w:szCs w:val="20"/>
              </w:rPr>
              <w:t>2.1. valsts pamatbudžets</w:t>
            </w:r>
          </w:p>
        </w:tc>
        <w:tc>
          <w:tcPr>
            <w:tcW w:w="1292" w:type="dxa"/>
            <w:shd w:val="clear" w:color="auto" w:fill="auto"/>
            <w:hideMark/>
          </w:tcPr>
          <w:p w14:paraId="06221E0B" w14:textId="74A0A92D" w:rsidR="00045C60" w:rsidRPr="00085712" w:rsidRDefault="00045C60" w:rsidP="008D5725">
            <w:pPr>
              <w:spacing w:after="0" w:line="240" w:lineRule="auto"/>
              <w:jc w:val="center"/>
              <w:rPr>
                <w:rFonts w:ascii="Times New Roman" w:hAnsi="Times New Roman"/>
                <w:sz w:val="20"/>
                <w:szCs w:val="20"/>
              </w:rPr>
            </w:pPr>
            <w:r w:rsidRPr="00085712">
              <w:rPr>
                <w:rFonts w:ascii="Times New Roman" w:eastAsia="Times New Roman" w:hAnsi="Times New Roman" w:cs="Times New Roman"/>
                <w:iCs/>
                <w:sz w:val="20"/>
                <w:lang w:eastAsia="lv-LV"/>
              </w:rPr>
              <w:t>0</w:t>
            </w:r>
          </w:p>
        </w:tc>
        <w:tc>
          <w:tcPr>
            <w:tcW w:w="1275" w:type="dxa"/>
            <w:shd w:val="clear" w:color="auto" w:fill="auto"/>
            <w:hideMark/>
          </w:tcPr>
          <w:p w14:paraId="65E74D08" w14:textId="4887E4E5" w:rsidR="00045C60" w:rsidRPr="00085712" w:rsidRDefault="00045C60" w:rsidP="008D5725">
            <w:pPr>
              <w:spacing w:after="0" w:line="240" w:lineRule="auto"/>
              <w:jc w:val="center"/>
              <w:rPr>
                <w:rFonts w:ascii="Times New Roman" w:hAnsi="Times New Roman" w:cs="Times New Roman"/>
                <w:sz w:val="20"/>
                <w:szCs w:val="20"/>
                <w:highlight w:val="yellow"/>
              </w:rPr>
            </w:pPr>
            <w:r w:rsidRPr="00085712">
              <w:rPr>
                <w:rFonts w:ascii="Times New Roman" w:eastAsia="Times New Roman" w:hAnsi="Times New Roman" w:cs="Times New Roman"/>
                <w:iCs/>
                <w:sz w:val="20"/>
                <w:lang w:eastAsia="lv-LV"/>
              </w:rPr>
              <w:t>1 862 529</w:t>
            </w:r>
          </w:p>
        </w:tc>
        <w:tc>
          <w:tcPr>
            <w:tcW w:w="993" w:type="dxa"/>
            <w:shd w:val="clear" w:color="auto" w:fill="auto"/>
            <w:vAlign w:val="center"/>
            <w:hideMark/>
          </w:tcPr>
          <w:p w14:paraId="75831F38"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0" w:type="dxa"/>
            <w:shd w:val="clear" w:color="auto" w:fill="auto"/>
            <w:vAlign w:val="center"/>
            <w:hideMark/>
          </w:tcPr>
          <w:p w14:paraId="42519617"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1" w:type="dxa"/>
            <w:shd w:val="clear" w:color="auto" w:fill="auto"/>
            <w:vAlign w:val="center"/>
            <w:hideMark/>
          </w:tcPr>
          <w:p w14:paraId="4EF7B5D0"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0" w:type="dxa"/>
            <w:shd w:val="clear" w:color="auto" w:fill="auto"/>
            <w:vAlign w:val="center"/>
            <w:hideMark/>
          </w:tcPr>
          <w:p w14:paraId="1006D504"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993" w:type="dxa"/>
            <w:shd w:val="clear" w:color="auto" w:fill="auto"/>
            <w:vAlign w:val="center"/>
            <w:hideMark/>
          </w:tcPr>
          <w:p w14:paraId="7126B5DE"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r>
      <w:tr w:rsidR="00085712" w:rsidRPr="00085712" w14:paraId="2CA20348" w14:textId="77777777" w:rsidTr="00012F48">
        <w:trPr>
          <w:cantSplit/>
        </w:trPr>
        <w:tc>
          <w:tcPr>
            <w:tcW w:w="1999" w:type="dxa"/>
            <w:shd w:val="clear" w:color="auto" w:fill="auto"/>
            <w:vAlign w:val="center"/>
          </w:tcPr>
          <w:p w14:paraId="7E69151B" w14:textId="09B9782B" w:rsidR="00045C60" w:rsidRPr="00085712" w:rsidRDefault="00045C60" w:rsidP="00045C60">
            <w:pPr>
              <w:spacing w:after="0" w:line="240" w:lineRule="auto"/>
              <w:jc w:val="both"/>
              <w:rPr>
                <w:rFonts w:ascii="Times New Roman" w:hAnsi="Times New Roman" w:cs="Times New Roman"/>
                <w:i/>
                <w:sz w:val="20"/>
                <w:szCs w:val="20"/>
              </w:rPr>
            </w:pPr>
            <w:r w:rsidRPr="00085712">
              <w:rPr>
                <w:rFonts w:ascii="Times New Roman" w:hAnsi="Times New Roman" w:cs="Times New Roman"/>
                <w:i/>
                <w:iCs/>
                <w:sz w:val="20"/>
                <w:szCs w:val="20"/>
              </w:rPr>
              <w:t>99.00.00 "Līdzekļu neparedzētiem gadījumiem izlietojums", t.sk.</w:t>
            </w:r>
          </w:p>
        </w:tc>
        <w:tc>
          <w:tcPr>
            <w:tcW w:w="1292" w:type="dxa"/>
            <w:shd w:val="clear" w:color="auto" w:fill="auto"/>
          </w:tcPr>
          <w:p w14:paraId="205BAB5D" w14:textId="6E4F47A5" w:rsidR="00045C60" w:rsidRPr="00085712" w:rsidRDefault="00045C60" w:rsidP="008D5725">
            <w:pPr>
              <w:spacing w:after="0" w:line="240" w:lineRule="auto"/>
              <w:jc w:val="center"/>
              <w:rPr>
                <w:rFonts w:ascii="Times New Roman" w:eastAsia="Times New Roman" w:hAnsi="Times New Roman" w:cs="Times New Roman"/>
                <w:i/>
                <w:iCs/>
                <w:sz w:val="20"/>
                <w:lang w:eastAsia="lv-LV"/>
              </w:rPr>
            </w:pPr>
            <w:r w:rsidRPr="00085712">
              <w:rPr>
                <w:rFonts w:ascii="Times New Roman" w:eastAsia="Times New Roman" w:hAnsi="Times New Roman" w:cs="Times New Roman"/>
                <w:i/>
                <w:iCs/>
                <w:sz w:val="20"/>
                <w:lang w:eastAsia="lv-LV"/>
              </w:rPr>
              <w:t>0</w:t>
            </w:r>
          </w:p>
        </w:tc>
        <w:tc>
          <w:tcPr>
            <w:tcW w:w="1275" w:type="dxa"/>
            <w:shd w:val="clear" w:color="auto" w:fill="auto"/>
          </w:tcPr>
          <w:p w14:paraId="77C9E0AE" w14:textId="7CFEE549" w:rsidR="00045C60" w:rsidRPr="00085712" w:rsidRDefault="00045C60" w:rsidP="008D5725">
            <w:pPr>
              <w:spacing w:after="0" w:line="240" w:lineRule="auto"/>
              <w:jc w:val="center"/>
              <w:rPr>
                <w:rFonts w:ascii="Times New Roman" w:eastAsia="Times New Roman" w:hAnsi="Times New Roman" w:cs="Times New Roman"/>
                <w:i/>
                <w:iCs/>
                <w:sz w:val="20"/>
                <w:lang w:eastAsia="lv-LV"/>
              </w:rPr>
            </w:pPr>
            <w:r w:rsidRPr="00085712">
              <w:rPr>
                <w:rFonts w:ascii="Times New Roman" w:eastAsia="Times New Roman" w:hAnsi="Times New Roman" w:cs="Times New Roman"/>
                <w:i/>
                <w:iCs/>
                <w:sz w:val="20"/>
                <w:lang w:eastAsia="lv-LV"/>
              </w:rPr>
              <w:t>1 862 529</w:t>
            </w:r>
          </w:p>
        </w:tc>
        <w:tc>
          <w:tcPr>
            <w:tcW w:w="993" w:type="dxa"/>
            <w:shd w:val="clear" w:color="auto" w:fill="auto"/>
            <w:vAlign w:val="center"/>
          </w:tcPr>
          <w:p w14:paraId="16BD6182" w14:textId="1AAB2174" w:rsidR="00045C60" w:rsidRPr="00085712" w:rsidRDefault="00045C60" w:rsidP="00045C60">
            <w:pPr>
              <w:spacing w:after="0" w:line="240" w:lineRule="auto"/>
              <w:jc w:val="center"/>
              <w:rPr>
                <w:rFonts w:ascii="Times New Roman" w:hAnsi="Times New Roman"/>
                <w:i/>
                <w:sz w:val="20"/>
                <w:szCs w:val="20"/>
              </w:rPr>
            </w:pPr>
            <w:r w:rsidRPr="00085712">
              <w:rPr>
                <w:rFonts w:ascii="Times New Roman" w:hAnsi="Times New Roman"/>
                <w:sz w:val="20"/>
                <w:szCs w:val="20"/>
              </w:rPr>
              <w:t>0</w:t>
            </w:r>
          </w:p>
        </w:tc>
        <w:tc>
          <w:tcPr>
            <w:tcW w:w="850" w:type="dxa"/>
            <w:shd w:val="clear" w:color="auto" w:fill="auto"/>
            <w:vAlign w:val="center"/>
          </w:tcPr>
          <w:p w14:paraId="7A527A16" w14:textId="322F1610" w:rsidR="00045C60" w:rsidRPr="00085712" w:rsidRDefault="00045C60" w:rsidP="00045C60">
            <w:pPr>
              <w:spacing w:after="0" w:line="240" w:lineRule="auto"/>
              <w:jc w:val="center"/>
              <w:rPr>
                <w:rFonts w:ascii="Times New Roman" w:hAnsi="Times New Roman"/>
                <w:i/>
                <w:sz w:val="20"/>
                <w:szCs w:val="20"/>
              </w:rPr>
            </w:pPr>
            <w:r w:rsidRPr="00085712">
              <w:rPr>
                <w:rFonts w:ascii="Times New Roman" w:hAnsi="Times New Roman"/>
                <w:sz w:val="20"/>
                <w:szCs w:val="20"/>
              </w:rPr>
              <w:t>0</w:t>
            </w:r>
          </w:p>
        </w:tc>
        <w:tc>
          <w:tcPr>
            <w:tcW w:w="851" w:type="dxa"/>
            <w:shd w:val="clear" w:color="auto" w:fill="auto"/>
            <w:vAlign w:val="center"/>
          </w:tcPr>
          <w:p w14:paraId="4922913B" w14:textId="536E431F" w:rsidR="00045C60" w:rsidRPr="00085712" w:rsidRDefault="00045C60" w:rsidP="00045C60">
            <w:pPr>
              <w:spacing w:after="0" w:line="240" w:lineRule="auto"/>
              <w:jc w:val="center"/>
              <w:rPr>
                <w:rFonts w:ascii="Times New Roman" w:hAnsi="Times New Roman"/>
                <w:i/>
                <w:sz w:val="20"/>
                <w:szCs w:val="20"/>
              </w:rPr>
            </w:pPr>
            <w:r w:rsidRPr="00085712">
              <w:rPr>
                <w:rFonts w:ascii="Times New Roman" w:hAnsi="Times New Roman"/>
                <w:sz w:val="20"/>
                <w:szCs w:val="20"/>
              </w:rPr>
              <w:t>0</w:t>
            </w:r>
          </w:p>
        </w:tc>
        <w:tc>
          <w:tcPr>
            <w:tcW w:w="850" w:type="dxa"/>
            <w:shd w:val="clear" w:color="auto" w:fill="auto"/>
            <w:vAlign w:val="center"/>
          </w:tcPr>
          <w:p w14:paraId="4E2A6C5C" w14:textId="4811D7E6" w:rsidR="00045C60" w:rsidRPr="00085712" w:rsidRDefault="00045C60" w:rsidP="00045C60">
            <w:pPr>
              <w:spacing w:after="0" w:line="240" w:lineRule="auto"/>
              <w:jc w:val="center"/>
              <w:rPr>
                <w:rFonts w:ascii="Times New Roman" w:hAnsi="Times New Roman"/>
                <w:i/>
                <w:sz w:val="20"/>
                <w:szCs w:val="20"/>
              </w:rPr>
            </w:pPr>
            <w:r w:rsidRPr="00085712">
              <w:rPr>
                <w:rFonts w:ascii="Times New Roman" w:hAnsi="Times New Roman"/>
                <w:sz w:val="20"/>
                <w:szCs w:val="20"/>
              </w:rPr>
              <w:t>0</w:t>
            </w:r>
          </w:p>
        </w:tc>
        <w:tc>
          <w:tcPr>
            <w:tcW w:w="993" w:type="dxa"/>
            <w:shd w:val="clear" w:color="auto" w:fill="auto"/>
            <w:vAlign w:val="center"/>
          </w:tcPr>
          <w:p w14:paraId="4C8BDCCA" w14:textId="6F947203" w:rsidR="00045C60" w:rsidRPr="00085712" w:rsidRDefault="00045C60" w:rsidP="00045C60">
            <w:pPr>
              <w:spacing w:after="0" w:line="240" w:lineRule="auto"/>
              <w:jc w:val="center"/>
              <w:rPr>
                <w:rFonts w:ascii="Times New Roman" w:hAnsi="Times New Roman"/>
                <w:i/>
                <w:sz w:val="20"/>
                <w:szCs w:val="20"/>
              </w:rPr>
            </w:pPr>
            <w:r w:rsidRPr="00085712">
              <w:rPr>
                <w:rFonts w:ascii="Times New Roman" w:hAnsi="Times New Roman"/>
                <w:sz w:val="20"/>
                <w:szCs w:val="20"/>
              </w:rPr>
              <w:t>0</w:t>
            </w:r>
          </w:p>
        </w:tc>
      </w:tr>
      <w:tr w:rsidR="00085712" w:rsidRPr="00085712" w14:paraId="44E6CA61" w14:textId="77777777" w:rsidTr="00012F48">
        <w:trPr>
          <w:cantSplit/>
        </w:trPr>
        <w:tc>
          <w:tcPr>
            <w:tcW w:w="1999" w:type="dxa"/>
            <w:shd w:val="clear" w:color="auto" w:fill="auto"/>
            <w:vAlign w:val="center"/>
          </w:tcPr>
          <w:p w14:paraId="34E505CF" w14:textId="2B43D094" w:rsidR="00045C60" w:rsidRPr="00085712" w:rsidRDefault="00045C60" w:rsidP="00045C60">
            <w:pPr>
              <w:spacing w:after="0" w:line="240" w:lineRule="auto"/>
              <w:jc w:val="right"/>
              <w:rPr>
                <w:rFonts w:ascii="Times New Roman" w:hAnsi="Times New Roman" w:cs="Times New Roman"/>
                <w:i/>
                <w:sz w:val="20"/>
                <w:szCs w:val="20"/>
              </w:rPr>
            </w:pPr>
            <w:r w:rsidRPr="00085712">
              <w:rPr>
                <w:rFonts w:ascii="Times New Roman" w:hAnsi="Times New Roman" w:cs="Times New Roman"/>
                <w:i/>
                <w:iCs/>
                <w:sz w:val="20"/>
                <w:szCs w:val="20"/>
              </w:rPr>
              <w:t xml:space="preserve">valsts budžeta uzturēšanas izdevumu </w:t>
            </w:r>
            <w:proofErr w:type="spellStart"/>
            <w:r w:rsidRPr="00085712">
              <w:rPr>
                <w:rFonts w:ascii="Times New Roman" w:hAnsi="Times New Roman" w:cs="Times New Roman"/>
                <w:i/>
                <w:iCs/>
                <w:sz w:val="20"/>
                <w:szCs w:val="20"/>
              </w:rPr>
              <w:t>transferti</w:t>
            </w:r>
            <w:proofErr w:type="spellEnd"/>
            <w:r w:rsidRPr="00085712">
              <w:rPr>
                <w:rFonts w:ascii="Times New Roman" w:hAnsi="Times New Roman" w:cs="Times New Roman"/>
                <w:i/>
                <w:iCs/>
                <w:sz w:val="20"/>
                <w:szCs w:val="20"/>
              </w:rPr>
              <w:t xml:space="preserve"> no valsts pamatbudžeta uz valsts speciālo budžetu</w:t>
            </w:r>
          </w:p>
        </w:tc>
        <w:tc>
          <w:tcPr>
            <w:tcW w:w="1292" w:type="dxa"/>
            <w:shd w:val="clear" w:color="auto" w:fill="auto"/>
          </w:tcPr>
          <w:p w14:paraId="511CADF1" w14:textId="727C842B" w:rsidR="00045C60" w:rsidRPr="00085712" w:rsidRDefault="00045C60" w:rsidP="008D5725">
            <w:pPr>
              <w:spacing w:after="0" w:line="240" w:lineRule="auto"/>
              <w:jc w:val="center"/>
              <w:rPr>
                <w:rFonts w:ascii="Times New Roman" w:eastAsia="Times New Roman" w:hAnsi="Times New Roman" w:cs="Times New Roman"/>
                <w:i/>
                <w:iCs/>
                <w:sz w:val="20"/>
                <w:lang w:eastAsia="lv-LV"/>
              </w:rPr>
            </w:pPr>
            <w:r w:rsidRPr="00085712">
              <w:rPr>
                <w:rFonts w:ascii="Times New Roman" w:eastAsia="Times New Roman" w:hAnsi="Times New Roman" w:cs="Times New Roman"/>
                <w:i/>
                <w:iCs/>
                <w:sz w:val="20"/>
                <w:lang w:eastAsia="lv-LV"/>
              </w:rPr>
              <w:t>0</w:t>
            </w:r>
          </w:p>
        </w:tc>
        <w:tc>
          <w:tcPr>
            <w:tcW w:w="1275" w:type="dxa"/>
            <w:shd w:val="clear" w:color="auto" w:fill="auto"/>
          </w:tcPr>
          <w:p w14:paraId="25476DF3" w14:textId="77777777" w:rsidR="008D5725" w:rsidRPr="00085712" w:rsidRDefault="008D5725" w:rsidP="008D5725">
            <w:pPr>
              <w:spacing w:after="0" w:line="240" w:lineRule="auto"/>
              <w:jc w:val="center"/>
              <w:rPr>
                <w:rFonts w:ascii="Times New Roman" w:hAnsi="Times New Roman"/>
                <w:i/>
                <w:sz w:val="20"/>
                <w:szCs w:val="20"/>
              </w:rPr>
            </w:pPr>
            <w:r w:rsidRPr="00085712">
              <w:rPr>
                <w:rFonts w:ascii="Times New Roman" w:hAnsi="Times New Roman"/>
                <w:i/>
                <w:sz w:val="20"/>
                <w:szCs w:val="20"/>
              </w:rPr>
              <w:t>1 767 925</w:t>
            </w:r>
          </w:p>
          <w:p w14:paraId="5449C4ED" w14:textId="4051D7CC" w:rsidR="00045C60" w:rsidRPr="00085712" w:rsidRDefault="008D5725" w:rsidP="008D5725">
            <w:pPr>
              <w:spacing w:after="0" w:line="240" w:lineRule="auto"/>
              <w:jc w:val="center"/>
              <w:rPr>
                <w:rFonts w:ascii="Times New Roman" w:eastAsia="Times New Roman" w:hAnsi="Times New Roman" w:cs="Times New Roman"/>
                <w:i/>
                <w:iCs/>
                <w:sz w:val="20"/>
                <w:lang w:eastAsia="lv-LV"/>
              </w:rPr>
            </w:pPr>
            <w:r w:rsidRPr="00085712">
              <w:rPr>
                <w:rFonts w:ascii="Times New Roman" w:hAnsi="Times New Roman"/>
                <w:i/>
                <w:sz w:val="20"/>
                <w:szCs w:val="20"/>
              </w:rPr>
              <w:t>(konsolidējamā pozīcija)</w:t>
            </w:r>
          </w:p>
        </w:tc>
        <w:tc>
          <w:tcPr>
            <w:tcW w:w="993" w:type="dxa"/>
            <w:shd w:val="clear" w:color="auto" w:fill="auto"/>
            <w:vAlign w:val="center"/>
          </w:tcPr>
          <w:p w14:paraId="2D1491CA" w14:textId="2CE6C6AA" w:rsidR="00045C60" w:rsidRPr="00085712" w:rsidRDefault="00045C60" w:rsidP="00045C60">
            <w:pPr>
              <w:spacing w:after="0" w:line="240" w:lineRule="auto"/>
              <w:jc w:val="center"/>
              <w:rPr>
                <w:rFonts w:ascii="Times New Roman" w:hAnsi="Times New Roman"/>
                <w:i/>
                <w:sz w:val="20"/>
                <w:szCs w:val="20"/>
              </w:rPr>
            </w:pPr>
            <w:r w:rsidRPr="00085712">
              <w:rPr>
                <w:rFonts w:ascii="Times New Roman" w:hAnsi="Times New Roman"/>
                <w:sz w:val="20"/>
                <w:szCs w:val="20"/>
              </w:rPr>
              <w:t>0</w:t>
            </w:r>
          </w:p>
        </w:tc>
        <w:tc>
          <w:tcPr>
            <w:tcW w:w="850" w:type="dxa"/>
            <w:shd w:val="clear" w:color="auto" w:fill="auto"/>
            <w:vAlign w:val="center"/>
          </w:tcPr>
          <w:p w14:paraId="0929B61F" w14:textId="2C603F0D" w:rsidR="00045C60" w:rsidRPr="00085712" w:rsidRDefault="00045C60" w:rsidP="00045C60">
            <w:pPr>
              <w:spacing w:after="0" w:line="240" w:lineRule="auto"/>
              <w:jc w:val="center"/>
              <w:rPr>
                <w:rFonts w:ascii="Times New Roman" w:hAnsi="Times New Roman"/>
                <w:i/>
                <w:sz w:val="20"/>
                <w:szCs w:val="20"/>
              </w:rPr>
            </w:pPr>
            <w:r w:rsidRPr="00085712">
              <w:rPr>
                <w:rFonts w:ascii="Times New Roman" w:hAnsi="Times New Roman"/>
                <w:sz w:val="20"/>
                <w:szCs w:val="20"/>
              </w:rPr>
              <w:t>0</w:t>
            </w:r>
          </w:p>
        </w:tc>
        <w:tc>
          <w:tcPr>
            <w:tcW w:w="851" w:type="dxa"/>
            <w:shd w:val="clear" w:color="auto" w:fill="auto"/>
            <w:vAlign w:val="center"/>
          </w:tcPr>
          <w:p w14:paraId="203C7E88" w14:textId="035FA0A8" w:rsidR="00045C60" w:rsidRPr="00085712" w:rsidRDefault="00045C60" w:rsidP="00045C60">
            <w:pPr>
              <w:spacing w:after="0" w:line="240" w:lineRule="auto"/>
              <w:jc w:val="center"/>
              <w:rPr>
                <w:rFonts w:ascii="Times New Roman" w:hAnsi="Times New Roman"/>
                <w:i/>
                <w:sz w:val="20"/>
                <w:szCs w:val="20"/>
              </w:rPr>
            </w:pPr>
            <w:r w:rsidRPr="00085712">
              <w:rPr>
                <w:rFonts w:ascii="Times New Roman" w:hAnsi="Times New Roman"/>
                <w:sz w:val="20"/>
                <w:szCs w:val="20"/>
              </w:rPr>
              <w:t>0</w:t>
            </w:r>
          </w:p>
        </w:tc>
        <w:tc>
          <w:tcPr>
            <w:tcW w:w="850" w:type="dxa"/>
            <w:shd w:val="clear" w:color="auto" w:fill="auto"/>
            <w:vAlign w:val="center"/>
          </w:tcPr>
          <w:p w14:paraId="4BCEF4E2" w14:textId="06A2F2B9" w:rsidR="00045C60" w:rsidRPr="00085712" w:rsidRDefault="00045C60" w:rsidP="00045C60">
            <w:pPr>
              <w:spacing w:after="0" w:line="240" w:lineRule="auto"/>
              <w:jc w:val="center"/>
              <w:rPr>
                <w:rFonts w:ascii="Times New Roman" w:hAnsi="Times New Roman"/>
                <w:i/>
                <w:sz w:val="20"/>
                <w:szCs w:val="20"/>
              </w:rPr>
            </w:pPr>
            <w:r w:rsidRPr="00085712">
              <w:rPr>
                <w:rFonts w:ascii="Times New Roman" w:hAnsi="Times New Roman"/>
                <w:sz w:val="20"/>
                <w:szCs w:val="20"/>
              </w:rPr>
              <w:t>0</w:t>
            </w:r>
          </w:p>
        </w:tc>
        <w:tc>
          <w:tcPr>
            <w:tcW w:w="993" w:type="dxa"/>
            <w:shd w:val="clear" w:color="auto" w:fill="auto"/>
            <w:vAlign w:val="center"/>
          </w:tcPr>
          <w:p w14:paraId="5D9554E5" w14:textId="344664B2" w:rsidR="00045C60" w:rsidRPr="00085712" w:rsidRDefault="00045C60" w:rsidP="00045C60">
            <w:pPr>
              <w:spacing w:after="0" w:line="240" w:lineRule="auto"/>
              <w:jc w:val="center"/>
              <w:rPr>
                <w:rFonts w:ascii="Times New Roman" w:hAnsi="Times New Roman"/>
                <w:i/>
                <w:sz w:val="20"/>
                <w:szCs w:val="20"/>
              </w:rPr>
            </w:pPr>
            <w:r w:rsidRPr="00085712">
              <w:rPr>
                <w:rFonts w:ascii="Times New Roman" w:hAnsi="Times New Roman"/>
                <w:sz w:val="20"/>
                <w:szCs w:val="20"/>
              </w:rPr>
              <w:t>0</w:t>
            </w:r>
          </w:p>
        </w:tc>
      </w:tr>
      <w:tr w:rsidR="00085712" w:rsidRPr="00085712" w14:paraId="6A3C1307" w14:textId="77777777" w:rsidTr="00045C60">
        <w:trPr>
          <w:cantSplit/>
        </w:trPr>
        <w:tc>
          <w:tcPr>
            <w:tcW w:w="1999" w:type="dxa"/>
            <w:shd w:val="clear" w:color="auto" w:fill="auto"/>
            <w:hideMark/>
          </w:tcPr>
          <w:p w14:paraId="4F55AB27" w14:textId="77777777" w:rsidR="00045C60" w:rsidRPr="00085712" w:rsidRDefault="00045C60" w:rsidP="00045C60">
            <w:pPr>
              <w:spacing w:after="0" w:line="240" w:lineRule="auto"/>
              <w:jc w:val="both"/>
              <w:rPr>
                <w:rFonts w:ascii="Times New Roman" w:hAnsi="Times New Roman"/>
                <w:sz w:val="20"/>
                <w:szCs w:val="20"/>
              </w:rPr>
            </w:pPr>
            <w:r w:rsidRPr="00085712">
              <w:rPr>
                <w:rFonts w:ascii="Times New Roman" w:hAnsi="Times New Roman"/>
                <w:sz w:val="20"/>
                <w:szCs w:val="20"/>
              </w:rPr>
              <w:t>2.2. valsts speciālais budžets</w:t>
            </w:r>
          </w:p>
        </w:tc>
        <w:tc>
          <w:tcPr>
            <w:tcW w:w="1292" w:type="dxa"/>
            <w:shd w:val="clear" w:color="auto" w:fill="auto"/>
            <w:vAlign w:val="center"/>
            <w:hideMark/>
          </w:tcPr>
          <w:p w14:paraId="2493C6D2" w14:textId="5E413AEF" w:rsidR="00045C60" w:rsidRPr="00085712" w:rsidRDefault="00045C60" w:rsidP="008D5725">
            <w:pPr>
              <w:spacing w:after="0" w:line="240" w:lineRule="auto"/>
              <w:jc w:val="center"/>
              <w:rPr>
                <w:rFonts w:ascii="Times New Roman" w:hAnsi="Times New Roman"/>
                <w:sz w:val="20"/>
                <w:szCs w:val="20"/>
              </w:rPr>
            </w:pPr>
            <w:r w:rsidRPr="00085712">
              <w:rPr>
                <w:rFonts w:ascii="Times New Roman" w:hAnsi="Times New Roman"/>
                <w:sz w:val="20"/>
                <w:szCs w:val="20"/>
              </w:rPr>
              <w:t>149 408 520</w:t>
            </w:r>
          </w:p>
        </w:tc>
        <w:tc>
          <w:tcPr>
            <w:tcW w:w="1275" w:type="dxa"/>
            <w:shd w:val="clear" w:color="auto" w:fill="auto"/>
            <w:vAlign w:val="center"/>
            <w:hideMark/>
          </w:tcPr>
          <w:p w14:paraId="543F1CFC" w14:textId="29E315C9" w:rsidR="00045C60" w:rsidRPr="00085712" w:rsidRDefault="00045C60" w:rsidP="008D5725">
            <w:pPr>
              <w:spacing w:after="0" w:line="240" w:lineRule="auto"/>
              <w:jc w:val="center"/>
              <w:rPr>
                <w:rFonts w:ascii="Times New Roman" w:hAnsi="Times New Roman" w:cs="Times New Roman"/>
                <w:sz w:val="20"/>
                <w:szCs w:val="20"/>
              </w:rPr>
            </w:pPr>
            <w:r w:rsidRPr="00085712">
              <w:rPr>
                <w:rFonts w:ascii="Times New Roman" w:hAnsi="Times New Roman"/>
                <w:sz w:val="20"/>
                <w:szCs w:val="20"/>
              </w:rPr>
              <w:t>1 767 925</w:t>
            </w:r>
          </w:p>
        </w:tc>
        <w:tc>
          <w:tcPr>
            <w:tcW w:w="993" w:type="dxa"/>
            <w:shd w:val="clear" w:color="auto" w:fill="auto"/>
            <w:vAlign w:val="center"/>
            <w:hideMark/>
          </w:tcPr>
          <w:p w14:paraId="1447E051"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0" w:type="dxa"/>
            <w:shd w:val="clear" w:color="auto" w:fill="auto"/>
            <w:vAlign w:val="center"/>
            <w:hideMark/>
          </w:tcPr>
          <w:p w14:paraId="24754511"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1" w:type="dxa"/>
            <w:shd w:val="clear" w:color="auto" w:fill="auto"/>
            <w:vAlign w:val="center"/>
            <w:hideMark/>
          </w:tcPr>
          <w:p w14:paraId="41E75526"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0" w:type="dxa"/>
            <w:shd w:val="clear" w:color="auto" w:fill="auto"/>
            <w:vAlign w:val="center"/>
            <w:hideMark/>
          </w:tcPr>
          <w:p w14:paraId="62BA6094"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993" w:type="dxa"/>
            <w:shd w:val="clear" w:color="auto" w:fill="auto"/>
            <w:vAlign w:val="center"/>
            <w:hideMark/>
          </w:tcPr>
          <w:p w14:paraId="2317FC70"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r>
      <w:tr w:rsidR="00085712" w:rsidRPr="00085712" w14:paraId="2002957F" w14:textId="77777777" w:rsidTr="000D559F">
        <w:trPr>
          <w:cantSplit/>
        </w:trPr>
        <w:tc>
          <w:tcPr>
            <w:tcW w:w="1999" w:type="dxa"/>
            <w:shd w:val="clear" w:color="auto" w:fill="auto"/>
            <w:vAlign w:val="center"/>
          </w:tcPr>
          <w:p w14:paraId="6D8AC894" w14:textId="004E89B9" w:rsidR="00045C60" w:rsidRPr="00085712" w:rsidRDefault="00045C60" w:rsidP="00045C60">
            <w:pPr>
              <w:spacing w:after="0" w:line="240" w:lineRule="auto"/>
              <w:jc w:val="both"/>
              <w:rPr>
                <w:rFonts w:ascii="Times New Roman" w:hAnsi="Times New Roman" w:cs="Times New Roman"/>
                <w:i/>
                <w:sz w:val="20"/>
                <w:szCs w:val="20"/>
              </w:rPr>
            </w:pPr>
            <w:r w:rsidRPr="00085712">
              <w:rPr>
                <w:rFonts w:ascii="Times New Roman" w:hAnsi="Times New Roman" w:cs="Times New Roman"/>
                <w:i/>
                <w:iCs/>
                <w:sz w:val="20"/>
                <w:szCs w:val="20"/>
              </w:rPr>
              <w:t>04.04.00  “Invaliditātes, maternitātes un slimības  speciālais budžets", t.sk.</w:t>
            </w:r>
          </w:p>
        </w:tc>
        <w:tc>
          <w:tcPr>
            <w:tcW w:w="1292" w:type="dxa"/>
            <w:shd w:val="clear" w:color="auto" w:fill="auto"/>
            <w:vAlign w:val="center"/>
          </w:tcPr>
          <w:p w14:paraId="003DD73F" w14:textId="4DAAED18" w:rsidR="00045C60" w:rsidRPr="00085712" w:rsidRDefault="00045C60" w:rsidP="008D5725">
            <w:pPr>
              <w:spacing w:after="0" w:line="240" w:lineRule="auto"/>
              <w:jc w:val="center"/>
              <w:rPr>
                <w:rFonts w:ascii="Times New Roman" w:hAnsi="Times New Roman"/>
                <w:i/>
                <w:sz w:val="20"/>
                <w:szCs w:val="20"/>
              </w:rPr>
            </w:pPr>
            <w:r w:rsidRPr="00085712">
              <w:rPr>
                <w:rFonts w:ascii="Times New Roman" w:hAnsi="Times New Roman"/>
                <w:i/>
                <w:sz w:val="20"/>
                <w:szCs w:val="20"/>
              </w:rPr>
              <w:t>149 408 520</w:t>
            </w:r>
          </w:p>
        </w:tc>
        <w:tc>
          <w:tcPr>
            <w:tcW w:w="1275" w:type="dxa"/>
            <w:shd w:val="clear" w:color="auto" w:fill="auto"/>
            <w:vAlign w:val="center"/>
          </w:tcPr>
          <w:p w14:paraId="5F773A91" w14:textId="354DD866" w:rsidR="00045C60" w:rsidRPr="00085712" w:rsidRDefault="00045C60" w:rsidP="008D5725">
            <w:pPr>
              <w:spacing w:after="0" w:line="240" w:lineRule="auto"/>
              <w:jc w:val="center"/>
              <w:rPr>
                <w:rFonts w:ascii="Times New Roman" w:hAnsi="Times New Roman" w:cs="Times New Roman"/>
                <w:i/>
                <w:sz w:val="20"/>
                <w:szCs w:val="20"/>
              </w:rPr>
            </w:pPr>
            <w:r w:rsidRPr="00085712">
              <w:rPr>
                <w:rFonts w:ascii="Times New Roman" w:hAnsi="Times New Roman"/>
                <w:i/>
                <w:sz w:val="20"/>
                <w:szCs w:val="20"/>
              </w:rPr>
              <w:t>1 767 925</w:t>
            </w:r>
          </w:p>
        </w:tc>
        <w:tc>
          <w:tcPr>
            <w:tcW w:w="993" w:type="dxa"/>
            <w:shd w:val="clear" w:color="auto" w:fill="auto"/>
            <w:vAlign w:val="center"/>
          </w:tcPr>
          <w:p w14:paraId="7C0EACBB" w14:textId="31AC85F1" w:rsidR="00045C60" w:rsidRPr="00085712" w:rsidRDefault="00045C60" w:rsidP="00045C60">
            <w:pPr>
              <w:spacing w:after="0" w:line="240" w:lineRule="auto"/>
              <w:jc w:val="center"/>
              <w:rPr>
                <w:rFonts w:ascii="Times New Roman" w:hAnsi="Times New Roman"/>
                <w:i/>
                <w:sz w:val="20"/>
                <w:szCs w:val="20"/>
              </w:rPr>
            </w:pPr>
            <w:r w:rsidRPr="00085712">
              <w:rPr>
                <w:rFonts w:ascii="Times New Roman" w:hAnsi="Times New Roman"/>
                <w:i/>
                <w:sz w:val="20"/>
                <w:szCs w:val="20"/>
              </w:rPr>
              <w:t>0</w:t>
            </w:r>
          </w:p>
        </w:tc>
        <w:tc>
          <w:tcPr>
            <w:tcW w:w="850" w:type="dxa"/>
            <w:shd w:val="clear" w:color="auto" w:fill="auto"/>
            <w:vAlign w:val="center"/>
          </w:tcPr>
          <w:p w14:paraId="5A058B47" w14:textId="429B3775" w:rsidR="00045C60" w:rsidRPr="00085712" w:rsidRDefault="00045C60" w:rsidP="00045C60">
            <w:pPr>
              <w:spacing w:after="0" w:line="240" w:lineRule="auto"/>
              <w:jc w:val="center"/>
              <w:rPr>
                <w:rFonts w:ascii="Times New Roman" w:hAnsi="Times New Roman"/>
                <w:i/>
                <w:sz w:val="20"/>
                <w:szCs w:val="20"/>
              </w:rPr>
            </w:pPr>
            <w:r w:rsidRPr="00085712">
              <w:rPr>
                <w:rFonts w:ascii="Times New Roman" w:hAnsi="Times New Roman"/>
                <w:i/>
                <w:sz w:val="20"/>
                <w:szCs w:val="20"/>
              </w:rPr>
              <w:t>0</w:t>
            </w:r>
          </w:p>
        </w:tc>
        <w:tc>
          <w:tcPr>
            <w:tcW w:w="851" w:type="dxa"/>
            <w:shd w:val="clear" w:color="auto" w:fill="auto"/>
            <w:vAlign w:val="center"/>
          </w:tcPr>
          <w:p w14:paraId="21BCFAB0" w14:textId="57AB533A" w:rsidR="00045C60" w:rsidRPr="00085712" w:rsidRDefault="00045C60" w:rsidP="00045C60">
            <w:pPr>
              <w:spacing w:after="0" w:line="240" w:lineRule="auto"/>
              <w:jc w:val="center"/>
              <w:rPr>
                <w:rFonts w:ascii="Times New Roman" w:hAnsi="Times New Roman"/>
                <w:i/>
                <w:sz w:val="20"/>
                <w:szCs w:val="20"/>
              </w:rPr>
            </w:pPr>
            <w:r w:rsidRPr="00085712">
              <w:rPr>
                <w:rFonts w:ascii="Times New Roman" w:hAnsi="Times New Roman"/>
                <w:i/>
                <w:sz w:val="20"/>
                <w:szCs w:val="20"/>
              </w:rPr>
              <w:t>0</w:t>
            </w:r>
          </w:p>
        </w:tc>
        <w:tc>
          <w:tcPr>
            <w:tcW w:w="850" w:type="dxa"/>
            <w:shd w:val="clear" w:color="auto" w:fill="auto"/>
            <w:vAlign w:val="center"/>
          </w:tcPr>
          <w:p w14:paraId="69E9E7E2" w14:textId="62A4BC19" w:rsidR="00045C60" w:rsidRPr="00085712" w:rsidRDefault="00045C60" w:rsidP="00045C60">
            <w:pPr>
              <w:spacing w:after="0" w:line="240" w:lineRule="auto"/>
              <w:jc w:val="center"/>
              <w:rPr>
                <w:rFonts w:ascii="Times New Roman" w:hAnsi="Times New Roman"/>
                <w:i/>
                <w:sz w:val="20"/>
                <w:szCs w:val="20"/>
              </w:rPr>
            </w:pPr>
            <w:r w:rsidRPr="00085712">
              <w:rPr>
                <w:rFonts w:ascii="Times New Roman" w:hAnsi="Times New Roman"/>
                <w:i/>
                <w:sz w:val="20"/>
                <w:szCs w:val="20"/>
              </w:rPr>
              <w:t>0</w:t>
            </w:r>
          </w:p>
        </w:tc>
        <w:tc>
          <w:tcPr>
            <w:tcW w:w="993" w:type="dxa"/>
            <w:shd w:val="clear" w:color="auto" w:fill="auto"/>
            <w:vAlign w:val="center"/>
          </w:tcPr>
          <w:p w14:paraId="4D71C0E9" w14:textId="64D0F7BA" w:rsidR="00045C60" w:rsidRPr="00085712" w:rsidRDefault="00045C60" w:rsidP="00045C60">
            <w:pPr>
              <w:spacing w:after="0" w:line="240" w:lineRule="auto"/>
              <w:jc w:val="center"/>
              <w:rPr>
                <w:rFonts w:ascii="Times New Roman" w:hAnsi="Times New Roman"/>
                <w:i/>
                <w:sz w:val="20"/>
                <w:szCs w:val="20"/>
              </w:rPr>
            </w:pPr>
            <w:r w:rsidRPr="00085712">
              <w:rPr>
                <w:rFonts w:ascii="Times New Roman" w:hAnsi="Times New Roman"/>
                <w:i/>
                <w:sz w:val="20"/>
                <w:szCs w:val="20"/>
              </w:rPr>
              <w:t>0</w:t>
            </w:r>
          </w:p>
        </w:tc>
      </w:tr>
      <w:tr w:rsidR="00085712" w:rsidRPr="00085712" w14:paraId="2D3EB6BE" w14:textId="77777777" w:rsidTr="000D559F">
        <w:trPr>
          <w:cantSplit/>
        </w:trPr>
        <w:tc>
          <w:tcPr>
            <w:tcW w:w="1999" w:type="dxa"/>
            <w:shd w:val="clear" w:color="auto" w:fill="auto"/>
            <w:vAlign w:val="center"/>
          </w:tcPr>
          <w:p w14:paraId="44201961" w14:textId="60062DB6" w:rsidR="00045C60" w:rsidRPr="00085712" w:rsidRDefault="00045C60" w:rsidP="00045C60">
            <w:pPr>
              <w:spacing w:after="0" w:line="240" w:lineRule="auto"/>
              <w:jc w:val="right"/>
              <w:rPr>
                <w:rFonts w:ascii="Times New Roman" w:hAnsi="Times New Roman" w:cs="Times New Roman"/>
                <w:i/>
                <w:sz w:val="20"/>
                <w:szCs w:val="20"/>
              </w:rPr>
            </w:pPr>
            <w:r w:rsidRPr="00085712">
              <w:rPr>
                <w:rFonts w:ascii="Times New Roman" w:hAnsi="Times New Roman" w:cs="Times New Roman"/>
                <w:i/>
                <w:iCs/>
                <w:sz w:val="20"/>
                <w:szCs w:val="20"/>
              </w:rPr>
              <w:t>slimības pabalsts</w:t>
            </w:r>
          </w:p>
        </w:tc>
        <w:tc>
          <w:tcPr>
            <w:tcW w:w="1292" w:type="dxa"/>
            <w:shd w:val="clear" w:color="auto" w:fill="auto"/>
            <w:vAlign w:val="center"/>
          </w:tcPr>
          <w:p w14:paraId="1E7A821F" w14:textId="2F92F1F7" w:rsidR="00045C60" w:rsidRPr="00085712" w:rsidRDefault="00045C60" w:rsidP="008D5725">
            <w:pPr>
              <w:spacing w:after="0" w:line="240" w:lineRule="auto"/>
              <w:jc w:val="center"/>
              <w:rPr>
                <w:rFonts w:ascii="Times New Roman" w:hAnsi="Times New Roman"/>
                <w:i/>
                <w:sz w:val="20"/>
                <w:szCs w:val="20"/>
              </w:rPr>
            </w:pPr>
            <w:r w:rsidRPr="00085712">
              <w:rPr>
                <w:rFonts w:ascii="Times New Roman" w:hAnsi="Times New Roman"/>
                <w:i/>
                <w:sz w:val="20"/>
                <w:szCs w:val="20"/>
              </w:rPr>
              <w:t>145 146 697</w:t>
            </w:r>
          </w:p>
        </w:tc>
        <w:tc>
          <w:tcPr>
            <w:tcW w:w="1275" w:type="dxa"/>
            <w:shd w:val="clear" w:color="auto" w:fill="auto"/>
            <w:vAlign w:val="center"/>
          </w:tcPr>
          <w:p w14:paraId="5CDE979B" w14:textId="091ACC0D" w:rsidR="00045C60" w:rsidRPr="00085712" w:rsidRDefault="00045C60" w:rsidP="008D5725">
            <w:pPr>
              <w:spacing w:after="0" w:line="240" w:lineRule="auto"/>
              <w:jc w:val="center"/>
              <w:rPr>
                <w:rFonts w:ascii="Times New Roman" w:hAnsi="Times New Roman" w:cs="Times New Roman"/>
                <w:i/>
                <w:sz w:val="20"/>
                <w:szCs w:val="20"/>
              </w:rPr>
            </w:pPr>
            <w:r w:rsidRPr="00085712">
              <w:rPr>
                <w:rFonts w:ascii="Times New Roman" w:hAnsi="Times New Roman"/>
                <w:i/>
                <w:sz w:val="20"/>
                <w:szCs w:val="20"/>
              </w:rPr>
              <w:t>1 767 925</w:t>
            </w:r>
          </w:p>
        </w:tc>
        <w:tc>
          <w:tcPr>
            <w:tcW w:w="993" w:type="dxa"/>
            <w:shd w:val="clear" w:color="auto" w:fill="auto"/>
            <w:vAlign w:val="center"/>
          </w:tcPr>
          <w:p w14:paraId="626B05ED" w14:textId="6729D1A6" w:rsidR="00045C60" w:rsidRPr="00085712" w:rsidRDefault="00045C60" w:rsidP="00045C60">
            <w:pPr>
              <w:spacing w:after="0" w:line="240" w:lineRule="auto"/>
              <w:jc w:val="center"/>
              <w:rPr>
                <w:rFonts w:ascii="Times New Roman" w:hAnsi="Times New Roman"/>
                <w:i/>
                <w:sz w:val="20"/>
                <w:szCs w:val="20"/>
              </w:rPr>
            </w:pPr>
            <w:r w:rsidRPr="00085712">
              <w:rPr>
                <w:rFonts w:ascii="Times New Roman" w:hAnsi="Times New Roman"/>
                <w:i/>
                <w:sz w:val="20"/>
                <w:szCs w:val="20"/>
              </w:rPr>
              <w:t>0</w:t>
            </w:r>
          </w:p>
        </w:tc>
        <w:tc>
          <w:tcPr>
            <w:tcW w:w="850" w:type="dxa"/>
            <w:shd w:val="clear" w:color="auto" w:fill="auto"/>
            <w:vAlign w:val="center"/>
          </w:tcPr>
          <w:p w14:paraId="3ECF2F29" w14:textId="4A5CBE12" w:rsidR="00045C60" w:rsidRPr="00085712" w:rsidRDefault="00045C60" w:rsidP="00045C60">
            <w:pPr>
              <w:spacing w:after="0" w:line="240" w:lineRule="auto"/>
              <w:jc w:val="center"/>
              <w:rPr>
                <w:rFonts w:ascii="Times New Roman" w:hAnsi="Times New Roman"/>
                <w:i/>
                <w:sz w:val="20"/>
                <w:szCs w:val="20"/>
              </w:rPr>
            </w:pPr>
            <w:r w:rsidRPr="00085712">
              <w:rPr>
                <w:rFonts w:ascii="Times New Roman" w:hAnsi="Times New Roman"/>
                <w:i/>
                <w:sz w:val="20"/>
                <w:szCs w:val="20"/>
              </w:rPr>
              <w:t>0</w:t>
            </w:r>
          </w:p>
        </w:tc>
        <w:tc>
          <w:tcPr>
            <w:tcW w:w="851" w:type="dxa"/>
            <w:shd w:val="clear" w:color="auto" w:fill="auto"/>
            <w:vAlign w:val="center"/>
          </w:tcPr>
          <w:p w14:paraId="2D511E79" w14:textId="62F4A08A" w:rsidR="00045C60" w:rsidRPr="00085712" w:rsidRDefault="00045C60" w:rsidP="00045C60">
            <w:pPr>
              <w:spacing w:after="0" w:line="240" w:lineRule="auto"/>
              <w:jc w:val="center"/>
              <w:rPr>
                <w:rFonts w:ascii="Times New Roman" w:hAnsi="Times New Roman"/>
                <w:i/>
                <w:sz w:val="20"/>
                <w:szCs w:val="20"/>
              </w:rPr>
            </w:pPr>
            <w:r w:rsidRPr="00085712">
              <w:rPr>
                <w:rFonts w:ascii="Times New Roman" w:hAnsi="Times New Roman"/>
                <w:i/>
                <w:sz w:val="20"/>
                <w:szCs w:val="20"/>
              </w:rPr>
              <w:t>0</w:t>
            </w:r>
          </w:p>
        </w:tc>
        <w:tc>
          <w:tcPr>
            <w:tcW w:w="850" w:type="dxa"/>
            <w:shd w:val="clear" w:color="auto" w:fill="auto"/>
            <w:vAlign w:val="center"/>
          </w:tcPr>
          <w:p w14:paraId="1C0AD4FC" w14:textId="5DBFAC77" w:rsidR="00045C60" w:rsidRPr="00085712" w:rsidRDefault="00045C60" w:rsidP="00045C60">
            <w:pPr>
              <w:spacing w:after="0" w:line="240" w:lineRule="auto"/>
              <w:jc w:val="center"/>
              <w:rPr>
                <w:rFonts w:ascii="Times New Roman" w:hAnsi="Times New Roman"/>
                <w:i/>
                <w:sz w:val="20"/>
                <w:szCs w:val="20"/>
              </w:rPr>
            </w:pPr>
            <w:r w:rsidRPr="00085712">
              <w:rPr>
                <w:rFonts w:ascii="Times New Roman" w:hAnsi="Times New Roman"/>
                <w:i/>
                <w:sz w:val="20"/>
                <w:szCs w:val="20"/>
              </w:rPr>
              <w:t>0</w:t>
            </w:r>
          </w:p>
        </w:tc>
        <w:tc>
          <w:tcPr>
            <w:tcW w:w="993" w:type="dxa"/>
            <w:shd w:val="clear" w:color="auto" w:fill="auto"/>
            <w:vAlign w:val="center"/>
          </w:tcPr>
          <w:p w14:paraId="669996E5" w14:textId="1D48455F" w:rsidR="00045C60" w:rsidRPr="00085712" w:rsidRDefault="00045C60" w:rsidP="00045C60">
            <w:pPr>
              <w:spacing w:after="0" w:line="240" w:lineRule="auto"/>
              <w:jc w:val="center"/>
              <w:rPr>
                <w:rFonts w:ascii="Times New Roman" w:hAnsi="Times New Roman"/>
                <w:i/>
                <w:sz w:val="20"/>
                <w:szCs w:val="20"/>
              </w:rPr>
            </w:pPr>
            <w:r w:rsidRPr="00085712">
              <w:rPr>
                <w:rFonts w:ascii="Times New Roman" w:hAnsi="Times New Roman"/>
                <w:i/>
                <w:sz w:val="20"/>
                <w:szCs w:val="20"/>
              </w:rPr>
              <w:t>0</w:t>
            </w:r>
          </w:p>
        </w:tc>
      </w:tr>
      <w:tr w:rsidR="00085712" w:rsidRPr="00085712" w14:paraId="1D7A551A" w14:textId="77777777" w:rsidTr="00045C60">
        <w:trPr>
          <w:cantSplit/>
        </w:trPr>
        <w:tc>
          <w:tcPr>
            <w:tcW w:w="1999" w:type="dxa"/>
            <w:shd w:val="clear" w:color="auto" w:fill="auto"/>
            <w:hideMark/>
          </w:tcPr>
          <w:p w14:paraId="1DB2D22E" w14:textId="77777777" w:rsidR="00045C60" w:rsidRPr="00085712" w:rsidRDefault="00045C60" w:rsidP="00045C60">
            <w:pPr>
              <w:spacing w:after="0" w:line="240" w:lineRule="auto"/>
              <w:jc w:val="both"/>
              <w:rPr>
                <w:rFonts w:ascii="Times New Roman" w:hAnsi="Times New Roman"/>
                <w:sz w:val="20"/>
                <w:szCs w:val="20"/>
              </w:rPr>
            </w:pPr>
            <w:r w:rsidRPr="00085712">
              <w:rPr>
                <w:rFonts w:ascii="Times New Roman" w:hAnsi="Times New Roman"/>
                <w:sz w:val="20"/>
                <w:szCs w:val="20"/>
              </w:rPr>
              <w:t>2.3. pašvaldību budžets</w:t>
            </w:r>
          </w:p>
        </w:tc>
        <w:tc>
          <w:tcPr>
            <w:tcW w:w="1292" w:type="dxa"/>
            <w:shd w:val="clear" w:color="auto" w:fill="auto"/>
            <w:vAlign w:val="center"/>
            <w:hideMark/>
          </w:tcPr>
          <w:p w14:paraId="7035F1FE" w14:textId="664400CA" w:rsidR="00045C60" w:rsidRPr="00085712" w:rsidRDefault="00045C60" w:rsidP="008D5725">
            <w:pPr>
              <w:spacing w:after="0" w:line="240" w:lineRule="auto"/>
              <w:jc w:val="center"/>
              <w:rPr>
                <w:rFonts w:ascii="Times New Roman" w:hAnsi="Times New Roman"/>
                <w:sz w:val="20"/>
                <w:szCs w:val="20"/>
              </w:rPr>
            </w:pPr>
            <w:r w:rsidRPr="00085712">
              <w:rPr>
                <w:rFonts w:ascii="Times New Roman" w:hAnsi="Times New Roman" w:cs="Times New Roman"/>
                <w:sz w:val="20"/>
                <w:szCs w:val="20"/>
              </w:rPr>
              <w:t>0</w:t>
            </w:r>
          </w:p>
        </w:tc>
        <w:tc>
          <w:tcPr>
            <w:tcW w:w="1275" w:type="dxa"/>
            <w:shd w:val="clear" w:color="auto" w:fill="auto"/>
            <w:vAlign w:val="center"/>
            <w:hideMark/>
          </w:tcPr>
          <w:p w14:paraId="6091A1D2" w14:textId="77777777" w:rsidR="00045C60" w:rsidRPr="00085712" w:rsidRDefault="00045C60" w:rsidP="008D5725">
            <w:pPr>
              <w:spacing w:after="0" w:line="240" w:lineRule="auto"/>
              <w:jc w:val="center"/>
              <w:rPr>
                <w:rFonts w:ascii="Times New Roman" w:hAnsi="Times New Roman" w:cs="Times New Roman"/>
                <w:sz w:val="20"/>
                <w:szCs w:val="20"/>
              </w:rPr>
            </w:pPr>
            <w:r w:rsidRPr="00085712">
              <w:rPr>
                <w:rFonts w:ascii="Times New Roman" w:hAnsi="Times New Roman" w:cs="Times New Roman"/>
                <w:sz w:val="20"/>
                <w:szCs w:val="20"/>
              </w:rPr>
              <w:t>0</w:t>
            </w:r>
          </w:p>
        </w:tc>
        <w:tc>
          <w:tcPr>
            <w:tcW w:w="993" w:type="dxa"/>
            <w:shd w:val="clear" w:color="auto" w:fill="auto"/>
            <w:vAlign w:val="center"/>
            <w:hideMark/>
          </w:tcPr>
          <w:p w14:paraId="4DF9DB91"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0" w:type="dxa"/>
            <w:shd w:val="clear" w:color="auto" w:fill="auto"/>
            <w:vAlign w:val="center"/>
            <w:hideMark/>
          </w:tcPr>
          <w:p w14:paraId="05692132"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1" w:type="dxa"/>
            <w:shd w:val="clear" w:color="auto" w:fill="auto"/>
            <w:vAlign w:val="center"/>
            <w:hideMark/>
          </w:tcPr>
          <w:p w14:paraId="2D2B34A3"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0" w:type="dxa"/>
            <w:shd w:val="clear" w:color="auto" w:fill="auto"/>
            <w:vAlign w:val="center"/>
            <w:hideMark/>
          </w:tcPr>
          <w:p w14:paraId="6D8F10E7"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993" w:type="dxa"/>
            <w:shd w:val="clear" w:color="auto" w:fill="auto"/>
            <w:vAlign w:val="center"/>
            <w:hideMark/>
          </w:tcPr>
          <w:p w14:paraId="248856E5"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r>
      <w:tr w:rsidR="00085712" w:rsidRPr="00085712" w14:paraId="0E96F77C" w14:textId="77777777" w:rsidTr="00045C60">
        <w:trPr>
          <w:cantSplit/>
        </w:trPr>
        <w:tc>
          <w:tcPr>
            <w:tcW w:w="1999" w:type="dxa"/>
            <w:shd w:val="clear" w:color="auto" w:fill="F2F2F2" w:themeFill="background1" w:themeFillShade="F2"/>
            <w:hideMark/>
          </w:tcPr>
          <w:p w14:paraId="791F8BFA" w14:textId="77777777" w:rsidR="00045C60" w:rsidRPr="00085712" w:rsidRDefault="00045C60" w:rsidP="00045C60">
            <w:pPr>
              <w:spacing w:after="0" w:line="240" w:lineRule="auto"/>
              <w:jc w:val="both"/>
              <w:rPr>
                <w:rFonts w:ascii="Times New Roman" w:hAnsi="Times New Roman"/>
                <w:sz w:val="20"/>
                <w:szCs w:val="20"/>
              </w:rPr>
            </w:pPr>
            <w:r w:rsidRPr="00085712">
              <w:rPr>
                <w:rFonts w:ascii="Times New Roman" w:hAnsi="Times New Roman"/>
                <w:sz w:val="20"/>
                <w:szCs w:val="20"/>
              </w:rPr>
              <w:t>3. Finansiālā ietekme</w:t>
            </w:r>
          </w:p>
        </w:tc>
        <w:tc>
          <w:tcPr>
            <w:tcW w:w="1292" w:type="dxa"/>
            <w:shd w:val="clear" w:color="auto" w:fill="F2F2F2" w:themeFill="background1" w:themeFillShade="F2"/>
            <w:hideMark/>
          </w:tcPr>
          <w:p w14:paraId="4A49E53D" w14:textId="6501D9BA"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1275" w:type="dxa"/>
            <w:shd w:val="clear" w:color="auto" w:fill="F2F2F2" w:themeFill="background1" w:themeFillShade="F2"/>
            <w:hideMark/>
          </w:tcPr>
          <w:p w14:paraId="0FEC32E6" w14:textId="2CD7405B" w:rsidR="00045C60" w:rsidRPr="00085712" w:rsidRDefault="008D5725" w:rsidP="008D5725">
            <w:pPr>
              <w:spacing w:after="0" w:line="240" w:lineRule="auto"/>
              <w:jc w:val="center"/>
              <w:rPr>
                <w:rFonts w:ascii="Times New Roman" w:hAnsi="Times New Roman" w:cs="Times New Roman"/>
                <w:sz w:val="20"/>
                <w:szCs w:val="20"/>
              </w:rPr>
            </w:pPr>
            <w:r w:rsidRPr="00085712">
              <w:rPr>
                <w:rFonts w:ascii="Times New Roman" w:hAnsi="Times New Roman" w:cs="Times New Roman"/>
                <w:sz w:val="20"/>
                <w:szCs w:val="20"/>
              </w:rPr>
              <w:t>- 1 862 529</w:t>
            </w:r>
          </w:p>
        </w:tc>
        <w:tc>
          <w:tcPr>
            <w:tcW w:w="993" w:type="dxa"/>
            <w:shd w:val="clear" w:color="auto" w:fill="F2F2F2" w:themeFill="background1" w:themeFillShade="F2"/>
            <w:vAlign w:val="center"/>
            <w:hideMark/>
          </w:tcPr>
          <w:p w14:paraId="73695DF2"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0" w:type="dxa"/>
            <w:shd w:val="clear" w:color="auto" w:fill="F2F2F2" w:themeFill="background1" w:themeFillShade="F2"/>
            <w:vAlign w:val="center"/>
            <w:hideMark/>
          </w:tcPr>
          <w:p w14:paraId="2C45F631"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1" w:type="dxa"/>
            <w:shd w:val="clear" w:color="auto" w:fill="F2F2F2" w:themeFill="background1" w:themeFillShade="F2"/>
            <w:vAlign w:val="center"/>
            <w:hideMark/>
          </w:tcPr>
          <w:p w14:paraId="13027139"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0" w:type="dxa"/>
            <w:shd w:val="clear" w:color="auto" w:fill="F2F2F2" w:themeFill="background1" w:themeFillShade="F2"/>
            <w:vAlign w:val="center"/>
            <w:hideMark/>
          </w:tcPr>
          <w:p w14:paraId="5FBE4CC1"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993" w:type="dxa"/>
            <w:shd w:val="clear" w:color="auto" w:fill="F2F2F2" w:themeFill="background1" w:themeFillShade="F2"/>
            <w:vAlign w:val="center"/>
            <w:hideMark/>
          </w:tcPr>
          <w:p w14:paraId="22937908"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r>
      <w:tr w:rsidR="00085712" w:rsidRPr="00085712" w14:paraId="2FB829F5" w14:textId="77777777" w:rsidTr="00045C60">
        <w:trPr>
          <w:cantSplit/>
        </w:trPr>
        <w:tc>
          <w:tcPr>
            <w:tcW w:w="1999" w:type="dxa"/>
            <w:shd w:val="clear" w:color="auto" w:fill="auto"/>
            <w:hideMark/>
          </w:tcPr>
          <w:p w14:paraId="50A0FFC7" w14:textId="77777777" w:rsidR="00045C60" w:rsidRPr="00085712" w:rsidRDefault="00045C60" w:rsidP="00045C60">
            <w:pPr>
              <w:spacing w:after="0" w:line="240" w:lineRule="auto"/>
              <w:jc w:val="both"/>
              <w:rPr>
                <w:rFonts w:ascii="Times New Roman" w:hAnsi="Times New Roman"/>
                <w:sz w:val="20"/>
                <w:szCs w:val="20"/>
              </w:rPr>
            </w:pPr>
            <w:r w:rsidRPr="00085712">
              <w:rPr>
                <w:rFonts w:ascii="Times New Roman" w:hAnsi="Times New Roman"/>
                <w:sz w:val="20"/>
                <w:szCs w:val="20"/>
              </w:rPr>
              <w:t>3.1. valsts pamatbudžets</w:t>
            </w:r>
          </w:p>
        </w:tc>
        <w:tc>
          <w:tcPr>
            <w:tcW w:w="1292" w:type="dxa"/>
            <w:shd w:val="clear" w:color="auto" w:fill="auto"/>
            <w:hideMark/>
          </w:tcPr>
          <w:p w14:paraId="4B8143D1" w14:textId="19284B3F"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1275" w:type="dxa"/>
            <w:shd w:val="clear" w:color="auto" w:fill="auto"/>
            <w:hideMark/>
          </w:tcPr>
          <w:p w14:paraId="3913908D" w14:textId="0DFE301F" w:rsidR="00045C60" w:rsidRPr="00085712" w:rsidRDefault="008D5725" w:rsidP="008D5725">
            <w:pPr>
              <w:spacing w:after="0" w:line="240" w:lineRule="auto"/>
              <w:jc w:val="center"/>
              <w:rPr>
                <w:rFonts w:ascii="Times New Roman" w:hAnsi="Times New Roman" w:cs="Times New Roman"/>
                <w:sz w:val="20"/>
                <w:szCs w:val="20"/>
              </w:rPr>
            </w:pPr>
            <w:r w:rsidRPr="00085712">
              <w:rPr>
                <w:rFonts w:ascii="Times New Roman" w:hAnsi="Times New Roman" w:cs="Times New Roman"/>
                <w:sz w:val="20"/>
                <w:szCs w:val="20"/>
              </w:rPr>
              <w:t>- 1 862 529</w:t>
            </w:r>
          </w:p>
        </w:tc>
        <w:tc>
          <w:tcPr>
            <w:tcW w:w="993" w:type="dxa"/>
            <w:shd w:val="clear" w:color="auto" w:fill="auto"/>
            <w:vAlign w:val="center"/>
            <w:hideMark/>
          </w:tcPr>
          <w:p w14:paraId="3E9D5314"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0" w:type="dxa"/>
            <w:shd w:val="clear" w:color="auto" w:fill="auto"/>
            <w:vAlign w:val="center"/>
            <w:hideMark/>
          </w:tcPr>
          <w:p w14:paraId="348908A6"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1" w:type="dxa"/>
            <w:shd w:val="clear" w:color="auto" w:fill="auto"/>
            <w:vAlign w:val="center"/>
            <w:hideMark/>
          </w:tcPr>
          <w:p w14:paraId="081D8EBE"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0" w:type="dxa"/>
            <w:shd w:val="clear" w:color="auto" w:fill="auto"/>
            <w:vAlign w:val="center"/>
            <w:hideMark/>
          </w:tcPr>
          <w:p w14:paraId="70F9B89B"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993" w:type="dxa"/>
            <w:shd w:val="clear" w:color="auto" w:fill="auto"/>
            <w:vAlign w:val="center"/>
            <w:hideMark/>
          </w:tcPr>
          <w:p w14:paraId="372C0B3E"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r>
      <w:tr w:rsidR="00085712" w:rsidRPr="00085712" w14:paraId="63541AFF" w14:textId="77777777" w:rsidTr="00045C60">
        <w:trPr>
          <w:cantSplit/>
        </w:trPr>
        <w:tc>
          <w:tcPr>
            <w:tcW w:w="1999" w:type="dxa"/>
            <w:shd w:val="clear" w:color="auto" w:fill="auto"/>
            <w:hideMark/>
          </w:tcPr>
          <w:p w14:paraId="472E6D14" w14:textId="77777777" w:rsidR="00045C60" w:rsidRPr="00085712" w:rsidRDefault="00045C60" w:rsidP="00045C60">
            <w:pPr>
              <w:spacing w:after="0" w:line="240" w:lineRule="auto"/>
              <w:jc w:val="both"/>
              <w:rPr>
                <w:rFonts w:ascii="Times New Roman" w:hAnsi="Times New Roman"/>
                <w:sz w:val="20"/>
                <w:szCs w:val="20"/>
              </w:rPr>
            </w:pPr>
            <w:r w:rsidRPr="00085712">
              <w:rPr>
                <w:rFonts w:ascii="Times New Roman" w:hAnsi="Times New Roman"/>
                <w:sz w:val="20"/>
                <w:szCs w:val="20"/>
              </w:rPr>
              <w:t>3.2. speciālais budžets</w:t>
            </w:r>
          </w:p>
        </w:tc>
        <w:tc>
          <w:tcPr>
            <w:tcW w:w="1292" w:type="dxa"/>
            <w:shd w:val="clear" w:color="auto" w:fill="auto"/>
            <w:vAlign w:val="center"/>
            <w:hideMark/>
          </w:tcPr>
          <w:p w14:paraId="5B1B6045" w14:textId="33D2922D"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cs="Times New Roman"/>
                <w:sz w:val="20"/>
                <w:szCs w:val="20"/>
              </w:rPr>
              <w:t>0</w:t>
            </w:r>
          </w:p>
        </w:tc>
        <w:tc>
          <w:tcPr>
            <w:tcW w:w="1275" w:type="dxa"/>
            <w:shd w:val="clear" w:color="auto" w:fill="auto"/>
            <w:vAlign w:val="center"/>
            <w:hideMark/>
          </w:tcPr>
          <w:p w14:paraId="44492643" w14:textId="77777777" w:rsidR="00045C60" w:rsidRPr="00085712" w:rsidRDefault="00045C60" w:rsidP="008D5725">
            <w:pPr>
              <w:spacing w:after="0" w:line="240" w:lineRule="auto"/>
              <w:jc w:val="center"/>
              <w:rPr>
                <w:rFonts w:ascii="Times New Roman" w:hAnsi="Times New Roman" w:cs="Times New Roman"/>
                <w:sz w:val="20"/>
                <w:szCs w:val="20"/>
              </w:rPr>
            </w:pPr>
            <w:r w:rsidRPr="00085712">
              <w:rPr>
                <w:rFonts w:ascii="Times New Roman" w:hAnsi="Times New Roman" w:cs="Times New Roman"/>
                <w:sz w:val="20"/>
                <w:szCs w:val="20"/>
              </w:rPr>
              <w:t>0</w:t>
            </w:r>
          </w:p>
        </w:tc>
        <w:tc>
          <w:tcPr>
            <w:tcW w:w="993" w:type="dxa"/>
            <w:shd w:val="clear" w:color="auto" w:fill="auto"/>
            <w:vAlign w:val="center"/>
            <w:hideMark/>
          </w:tcPr>
          <w:p w14:paraId="454DA118"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0" w:type="dxa"/>
            <w:shd w:val="clear" w:color="auto" w:fill="auto"/>
            <w:vAlign w:val="center"/>
            <w:hideMark/>
          </w:tcPr>
          <w:p w14:paraId="4E29FDDE"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1" w:type="dxa"/>
            <w:shd w:val="clear" w:color="auto" w:fill="auto"/>
            <w:vAlign w:val="center"/>
            <w:hideMark/>
          </w:tcPr>
          <w:p w14:paraId="3BFD19EC"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0" w:type="dxa"/>
            <w:shd w:val="clear" w:color="auto" w:fill="auto"/>
            <w:vAlign w:val="center"/>
            <w:hideMark/>
          </w:tcPr>
          <w:p w14:paraId="77D83844"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993" w:type="dxa"/>
            <w:shd w:val="clear" w:color="auto" w:fill="auto"/>
            <w:vAlign w:val="center"/>
            <w:hideMark/>
          </w:tcPr>
          <w:p w14:paraId="3CF3781F"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r>
      <w:tr w:rsidR="00085712" w:rsidRPr="00085712" w14:paraId="00289519" w14:textId="77777777" w:rsidTr="00045C60">
        <w:trPr>
          <w:cantSplit/>
        </w:trPr>
        <w:tc>
          <w:tcPr>
            <w:tcW w:w="1999" w:type="dxa"/>
            <w:shd w:val="clear" w:color="auto" w:fill="auto"/>
            <w:hideMark/>
          </w:tcPr>
          <w:p w14:paraId="2C9C8B65" w14:textId="77777777" w:rsidR="00045C60" w:rsidRPr="00085712" w:rsidRDefault="00045C60" w:rsidP="00045C60">
            <w:pPr>
              <w:spacing w:after="0" w:line="240" w:lineRule="auto"/>
              <w:jc w:val="both"/>
              <w:rPr>
                <w:rFonts w:ascii="Times New Roman" w:hAnsi="Times New Roman"/>
                <w:sz w:val="20"/>
                <w:szCs w:val="20"/>
              </w:rPr>
            </w:pPr>
            <w:r w:rsidRPr="00085712">
              <w:rPr>
                <w:rFonts w:ascii="Times New Roman" w:hAnsi="Times New Roman"/>
                <w:sz w:val="20"/>
                <w:szCs w:val="20"/>
              </w:rPr>
              <w:t>3.3. pašvaldību budžets</w:t>
            </w:r>
          </w:p>
        </w:tc>
        <w:tc>
          <w:tcPr>
            <w:tcW w:w="1292" w:type="dxa"/>
            <w:shd w:val="clear" w:color="auto" w:fill="auto"/>
            <w:vAlign w:val="center"/>
            <w:hideMark/>
          </w:tcPr>
          <w:p w14:paraId="0C9C649B" w14:textId="6EFA906F"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cs="Times New Roman"/>
                <w:sz w:val="20"/>
                <w:szCs w:val="20"/>
              </w:rPr>
              <w:t>0</w:t>
            </w:r>
          </w:p>
        </w:tc>
        <w:tc>
          <w:tcPr>
            <w:tcW w:w="1275" w:type="dxa"/>
            <w:shd w:val="clear" w:color="auto" w:fill="auto"/>
            <w:vAlign w:val="center"/>
            <w:hideMark/>
          </w:tcPr>
          <w:p w14:paraId="66CC49A6" w14:textId="77777777" w:rsidR="00045C60" w:rsidRPr="00085712" w:rsidRDefault="00045C60" w:rsidP="008D5725">
            <w:pPr>
              <w:spacing w:after="0" w:line="240" w:lineRule="auto"/>
              <w:jc w:val="center"/>
              <w:rPr>
                <w:rFonts w:ascii="Times New Roman" w:hAnsi="Times New Roman" w:cs="Times New Roman"/>
                <w:sz w:val="20"/>
                <w:szCs w:val="20"/>
              </w:rPr>
            </w:pPr>
            <w:r w:rsidRPr="00085712">
              <w:rPr>
                <w:rFonts w:ascii="Times New Roman" w:hAnsi="Times New Roman" w:cs="Times New Roman"/>
                <w:sz w:val="20"/>
                <w:szCs w:val="20"/>
              </w:rPr>
              <w:t>0</w:t>
            </w:r>
          </w:p>
        </w:tc>
        <w:tc>
          <w:tcPr>
            <w:tcW w:w="993" w:type="dxa"/>
            <w:shd w:val="clear" w:color="auto" w:fill="auto"/>
            <w:vAlign w:val="center"/>
            <w:hideMark/>
          </w:tcPr>
          <w:p w14:paraId="4632601D"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0" w:type="dxa"/>
            <w:shd w:val="clear" w:color="auto" w:fill="auto"/>
            <w:vAlign w:val="center"/>
            <w:hideMark/>
          </w:tcPr>
          <w:p w14:paraId="159E0736"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1" w:type="dxa"/>
            <w:shd w:val="clear" w:color="auto" w:fill="auto"/>
            <w:vAlign w:val="center"/>
            <w:hideMark/>
          </w:tcPr>
          <w:p w14:paraId="6A8771D0"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0" w:type="dxa"/>
            <w:shd w:val="clear" w:color="auto" w:fill="auto"/>
            <w:vAlign w:val="center"/>
            <w:hideMark/>
          </w:tcPr>
          <w:p w14:paraId="6926388A"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993" w:type="dxa"/>
            <w:shd w:val="clear" w:color="auto" w:fill="auto"/>
            <w:vAlign w:val="center"/>
            <w:hideMark/>
          </w:tcPr>
          <w:p w14:paraId="7A53E942"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r>
      <w:tr w:rsidR="00085712" w:rsidRPr="00085712" w14:paraId="7B315CC2" w14:textId="77777777" w:rsidTr="00045C60">
        <w:trPr>
          <w:cantSplit/>
        </w:trPr>
        <w:tc>
          <w:tcPr>
            <w:tcW w:w="1999" w:type="dxa"/>
            <w:shd w:val="clear" w:color="auto" w:fill="auto"/>
            <w:hideMark/>
          </w:tcPr>
          <w:p w14:paraId="2FEC86F9" w14:textId="77777777" w:rsidR="00045C60" w:rsidRPr="00085712" w:rsidRDefault="00045C60" w:rsidP="00045C60">
            <w:pPr>
              <w:spacing w:after="0" w:line="240" w:lineRule="auto"/>
              <w:jc w:val="both"/>
              <w:rPr>
                <w:rFonts w:ascii="Times New Roman" w:hAnsi="Times New Roman"/>
                <w:sz w:val="20"/>
                <w:szCs w:val="20"/>
              </w:rPr>
            </w:pPr>
            <w:r w:rsidRPr="00085712">
              <w:rPr>
                <w:rFonts w:ascii="Times New Roman" w:hAnsi="Times New Roman"/>
                <w:sz w:val="20"/>
                <w:szCs w:val="20"/>
              </w:rPr>
              <w:t>4. Finanšu līdzekļi papildu izdevumu finansēšanai (kompensējošu izdevumu samazinājumu norāda ar "+" zīmi)</w:t>
            </w:r>
          </w:p>
        </w:tc>
        <w:tc>
          <w:tcPr>
            <w:tcW w:w="1292" w:type="dxa"/>
            <w:shd w:val="clear" w:color="auto" w:fill="auto"/>
            <w:vAlign w:val="center"/>
            <w:hideMark/>
          </w:tcPr>
          <w:p w14:paraId="2002BC5A" w14:textId="66E29A7B" w:rsidR="00045C60" w:rsidRPr="00085712" w:rsidRDefault="00045C60" w:rsidP="00045C60">
            <w:pPr>
              <w:spacing w:after="0" w:line="240" w:lineRule="auto"/>
              <w:jc w:val="center"/>
              <w:rPr>
                <w:rFonts w:ascii="Times New Roman" w:hAnsi="Times New Roman"/>
                <w:sz w:val="20"/>
                <w:szCs w:val="20"/>
              </w:rPr>
            </w:pPr>
            <w:r w:rsidRPr="00085712">
              <w:rPr>
                <w:rFonts w:ascii="Times New Roman" w:eastAsia="Times New Roman" w:hAnsi="Times New Roman" w:cs="Times New Roman"/>
                <w:iCs/>
                <w:sz w:val="20"/>
                <w:lang w:eastAsia="lv-LV"/>
              </w:rPr>
              <w:t>0</w:t>
            </w:r>
          </w:p>
        </w:tc>
        <w:tc>
          <w:tcPr>
            <w:tcW w:w="1275" w:type="dxa"/>
            <w:shd w:val="clear" w:color="auto" w:fill="auto"/>
            <w:vAlign w:val="center"/>
            <w:hideMark/>
          </w:tcPr>
          <w:p w14:paraId="24008BE8" w14:textId="3A50B9BA" w:rsidR="00045C60" w:rsidRPr="00085712" w:rsidRDefault="008D5725" w:rsidP="008D5725">
            <w:pPr>
              <w:spacing w:after="0" w:line="240" w:lineRule="auto"/>
              <w:jc w:val="center"/>
              <w:rPr>
                <w:rFonts w:ascii="Times New Roman" w:eastAsia="Times New Roman" w:hAnsi="Times New Roman" w:cs="Times New Roman"/>
                <w:iCs/>
                <w:sz w:val="20"/>
                <w:lang w:eastAsia="lv-LV"/>
              </w:rPr>
            </w:pPr>
            <w:r w:rsidRPr="00085712">
              <w:rPr>
                <w:rFonts w:ascii="Times New Roman" w:hAnsi="Times New Roman" w:cs="Times New Roman"/>
                <w:sz w:val="20"/>
                <w:szCs w:val="20"/>
              </w:rPr>
              <w:t>1 862 529</w:t>
            </w:r>
          </w:p>
        </w:tc>
        <w:tc>
          <w:tcPr>
            <w:tcW w:w="993" w:type="dxa"/>
            <w:shd w:val="clear" w:color="auto" w:fill="auto"/>
            <w:vAlign w:val="center"/>
            <w:hideMark/>
          </w:tcPr>
          <w:p w14:paraId="44041A7F"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0" w:type="dxa"/>
            <w:shd w:val="clear" w:color="auto" w:fill="auto"/>
            <w:vAlign w:val="center"/>
            <w:hideMark/>
          </w:tcPr>
          <w:p w14:paraId="6C796475"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1" w:type="dxa"/>
            <w:shd w:val="clear" w:color="auto" w:fill="auto"/>
            <w:vAlign w:val="center"/>
            <w:hideMark/>
          </w:tcPr>
          <w:p w14:paraId="080FD30B"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0" w:type="dxa"/>
            <w:shd w:val="clear" w:color="auto" w:fill="auto"/>
            <w:vAlign w:val="center"/>
            <w:hideMark/>
          </w:tcPr>
          <w:p w14:paraId="62200E42"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993" w:type="dxa"/>
            <w:shd w:val="clear" w:color="auto" w:fill="auto"/>
            <w:vAlign w:val="center"/>
            <w:hideMark/>
          </w:tcPr>
          <w:p w14:paraId="02CFDBD6"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r>
      <w:tr w:rsidR="00085712" w:rsidRPr="00085712" w14:paraId="26608E47" w14:textId="77777777" w:rsidTr="00045C60">
        <w:trPr>
          <w:cantSplit/>
        </w:trPr>
        <w:tc>
          <w:tcPr>
            <w:tcW w:w="1999" w:type="dxa"/>
            <w:shd w:val="clear" w:color="auto" w:fill="auto"/>
            <w:hideMark/>
          </w:tcPr>
          <w:p w14:paraId="2FC06B47" w14:textId="77777777" w:rsidR="00045C60" w:rsidRPr="00085712" w:rsidRDefault="00045C60" w:rsidP="00045C60">
            <w:pPr>
              <w:spacing w:after="0" w:line="240" w:lineRule="auto"/>
              <w:jc w:val="both"/>
              <w:rPr>
                <w:rFonts w:ascii="Times New Roman" w:hAnsi="Times New Roman"/>
                <w:sz w:val="20"/>
                <w:szCs w:val="20"/>
              </w:rPr>
            </w:pPr>
            <w:r w:rsidRPr="00085712">
              <w:rPr>
                <w:rFonts w:ascii="Times New Roman" w:hAnsi="Times New Roman"/>
                <w:sz w:val="20"/>
                <w:szCs w:val="20"/>
              </w:rPr>
              <w:t>5. Precizēta finansiālā ietekme</w:t>
            </w:r>
          </w:p>
        </w:tc>
        <w:tc>
          <w:tcPr>
            <w:tcW w:w="1292" w:type="dxa"/>
            <w:vMerge w:val="restart"/>
            <w:shd w:val="clear" w:color="auto" w:fill="auto"/>
            <w:vAlign w:val="center"/>
            <w:hideMark/>
          </w:tcPr>
          <w:p w14:paraId="03E04376"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x</w:t>
            </w:r>
          </w:p>
        </w:tc>
        <w:tc>
          <w:tcPr>
            <w:tcW w:w="1275" w:type="dxa"/>
            <w:shd w:val="clear" w:color="auto" w:fill="auto"/>
            <w:vAlign w:val="center"/>
            <w:hideMark/>
          </w:tcPr>
          <w:p w14:paraId="4D88AFFA"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993" w:type="dxa"/>
            <w:vMerge w:val="restart"/>
            <w:shd w:val="clear" w:color="auto" w:fill="auto"/>
            <w:vAlign w:val="center"/>
            <w:hideMark/>
          </w:tcPr>
          <w:p w14:paraId="0FD3E6CF"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x</w:t>
            </w:r>
          </w:p>
        </w:tc>
        <w:tc>
          <w:tcPr>
            <w:tcW w:w="850" w:type="dxa"/>
            <w:shd w:val="clear" w:color="auto" w:fill="auto"/>
            <w:vAlign w:val="center"/>
            <w:hideMark/>
          </w:tcPr>
          <w:p w14:paraId="4F4A56A2"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1" w:type="dxa"/>
            <w:vMerge w:val="restart"/>
            <w:shd w:val="clear" w:color="auto" w:fill="auto"/>
            <w:vAlign w:val="center"/>
            <w:hideMark/>
          </w:tcPr>
          <w:p w14:paraId="71EA70F8"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x</w:t>
            </w:r>
          </w:p>
        </w:tc>
        <w:tc>
          <w:tcPr>
            <w:tcW w:w="850" w:type="dxa"/>
            <w:shd w:val="clear" w:color="auto" w:fill="auto"/>
            <w:vAlign w:val="center"/>
            <w:hideMark/>
          </w:tcPr>
          <w:p w14:paraId="49FCDE6B"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993" w:type="dxa"/>
            <w:shd w:val="clear" w:color="auto" w:fill="auto"/>
            <w:vAlign w:val="center"/>
            <w:hideMark/>
          </w:tcPr>
          <w:p w14:paraId="04ED8052"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r>
      <w:tr w:rsidR="00085712" w:rsidRPr="00085712" w14:paraId="7A6E2ECB" w14:textId="77777777" w:rsidTr="00045C60">
        <w:trPr>
          <w:cantSplit/>
        </w:trPr>
        <w:tc>
          <w:tcPr>
            <w:tcW w:w="1999" w:type="dxa"/>
            <w:shd w:val="clear" w:color="auto" w:fill="auto"/>
            <w:hideMark/>
          </w:tcPr>
          <w:p w14:paraId="613EEE04" w14:textId="77777777" w:rsidR="00045C60" w:rsidRPr="00085712" w:rsidRDefault="00045C60" w:rsidP="00045C60">
            <w:pPr>
              <w:spacing w:after="0" w:line="240" w:lineRule="auto"/>
              <w:jc w:val="both"/>
              <w:rPr>
                <w:rFonts w:ascii="Times New Roman" w:hAnsi="Times New Roman"/>
                <w:sz w:val="20"/>
                <w:szCs w:val="20"/>
              </w:rPr>
            </w:pPr>
            <w:r w:rsidRPr="00085712">
              <w:rPr>
                <w:rFonts w:ascii="Times New Roman" w:hAnsi="Times New Roman"/>
                <w:sz w:val="20"/>
                <w:szCs w:val="20"/>
              </w:rPr>
              <w:t>5.1. valsts pamatbudžets</w:t>
            </w:r>
          </w:p>
        </w:tc>
        <w:tc>
          <w:tcPr>
            <w:tcW w:w="1292" w:type="dxa"/>
            <w:vMerge/>
            <w:shd w:val="clear" w:color="auto" w:fill="auto"/>
            <w:vAlign w:val="center"/>
            <w:hideMark/>
          </w:tcPr>
          <w:p w14:paraId="463E0072" w14:textId="77777777" w:rsidR="00045C60" w:rsidRPr="00085712" w:rsidRDefault="00045C60" w:rsidP="00045C60">
            <w:pPr>
              <w:spacing w:after="0" w:line="240" w:lineRule="auto"/>
              <w:jc w:val="center"/>
              <w:rPr>
                <w:rFonts w:ascii="Times New Roman" w:hAnsi="Times New Roman"/>
                <w:sz w:val="20"/>
                <w:szCs w:val="20"/>
              </w:rPr>
            </w:pPr>
          </w:p>
        </w:tc>
        <w:tc>
          <w:tcPr>
            <w:tcW w:w="1275" w:type="dxa"/>
            <w:shd w:val="clear" w:color="auto" w:fill="auto"/>
            <w:vAlign w:val="center"/>
            <w:hideMark/>
          </w:tcPr>
          <w:p w14:paraId="53A3EBF5"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993" w:type="dxa"/>
            <w:vMerge/>
            <w:shd w:val="clear" w:color="auto" w:fill="auto"/>
            <w:vAlign w:val="center"/>
            <w:hideMark/>
          </w:tcPr>
          <w:p w14:paraId="529FE7FA" w14:textId="77777777" w:rsidR="00045C60" w:rsidRPr="00085712" w:rsidRDefault="00045C60" w:rsidP="00045C60">
            <w:pPr>
              <w:spacing w:after="0" w:line="240" w:lineRule="auto"/>
              <w:jc w:val="center"/>
              <w:rPr>
                <w:rFonts w:ascii="Times New Roman" w:hAnsi="Times New Roman"/>
                <w:sz w:val="20"/>
                <w:szCs w:val="20"/>
              </w:rPr>
            </w:pPr>
          </w:p>
        </w:tc>
        <w:tc>
          <w:tcPr>
            <w:tcW w:w="850" w:type="dxa"/>
            <w:shd w:val="clear" w:color="auto" w:fill="auto"/>
            <w:vAlign w:val="center"/>
            <w:hideMark/>
          </w:tcPr>
          <w:p w14:paraId="5B9330B8"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1" w:type="dxa"/>
            <w:vMerge/>
            <w:shd w:val="clear" w:color="auto" w:fill="auto"/>
            <w:vAlign w:val="center"/>
            <w:hideMark/>
          </w:tcPr>
          <w:p w14:paraId="38C0E6F3" w14:textId="77777777" w:rsidR="00045C60" w:rsidRPr="00085712" w:rsidRDefault="00045C60" w:rsidP="00045C60">
            <w:pPr>
              <w:spacing w:after="0" w:line="240" w:lineRule="auto"/>
              <w:jc w:val="center"/>
              <w:rPr>
                <w:rFonts w:ascii="Times New Roman" w:hAnsi="Times New Roman"/>
                <w:sz w:val="20"/>
                <w:szCs w:val="20"/>
              </w:rPr>
            </w:pPr>
          </w:p>
        </w:tc>
        <w:tc>
          <w:tcPr>
            <w:tcW w:w="850" w:type="dxa"/>
            <w:shd w:val="clear" w:color="auto" w:fill="auto"/>
            <w:vAlign w:val="center"/>
            <w:hideMark/>
          </w:tcPr>
          <w:p w14:paraId="5B68C587"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993" w:type="dxa"/>
            <w:shd w:val="clear" w:color="auto" w:fill="auto"/>
            <w:vAlign w:val="center"/>
            <w:hideMark/>
          </w:tcPr>
          <w:p w14:paraId="5D6EB04C"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r>
      <w:tr w:rsidR="00085712" w:rsidRPr="00085712" w14:paraId="06A0EE8B" w14:textId="77777777" w:rsidTr="00045C60">
        <w:trPr>
          <w:cantSplit/>
        </w:trPr>
        <w:tc>
          <w:tcPr>
            <w:tcW w:w="1999" w:type="dxa"/>
            <w:shd w:val="clear" w:color="auto" w:fill="auto"/>
            <w:hideMark/>
          </w:tcPr>
          <w:p w14:paraId="7006241E" w14:textId="77777777" w:rsidR="00045C60" w:rsidRPr="00085712" w:rsidRDefault="00045C60" w:rsidP="00045C60">
            <w:pPr>
              <w:spacing w:after="0" w:line="240" w:lineRule="auto"/>
              <w:jc w:val="both"/>
              <w:rPr>
                <w:rFonts w:ascii="Times New Roman" w:hAnsi="Times New Roman"/>
                <w:sz w:val="20"/>
                <w:szCs w:val="20"/>
              </w:rPr>
            </w:pPr>
            <w:r w:rsidRPr="00085712">
              <w:rPr>
                <w:rFonts w:ascii="Times New Roman" w:hAnsi="Times New Roman"/>
                <w:sz w:val="20"/>
                <w:szCs w:val="20"/>
              </w:rPr>
              <w:t>5.2. speciālais budžets</w:t>
            </w:r>
          </w:p>
        </w:tc>
        <w:tc>
          <w:tcPr>
            <w:tcW w:w="1292" w:type="dxa"/>
            <w:vMerge/>
            <w:shd w:val="clear" w:color="auto" w:fill="auto"/>
            <w:vAlign w:val="center"/>
            <w:hideMark/>
          </w:tcPr>
          <w:p w14:paraId="36A49533" w14:textId="77777777" w:rsidR="00045C60" w:rsidRPr="00085712" w:rsidRDefault="00045C60" w:rsidP="00045C60">
            <w:pPr>
              <w:spacing w:after="0" w:line="240" w:lineRule="auto"/>
              <w:jc w:val="center"/>
              <w:rPr>
                <w:rFonts w:ascii="Times New Roman" w:hAnsi="Times New Roman"/>
                <w:sz w:val="20"/>
                <w:szCs w:val="20"/>
              </w:rPr>
            </w:pPr>
          </w:p>
        </w:tc>
        <w:tc>
          <w:tcPr>
            <w:tcW w:w="1275" w:type="dxa"/>
            <w:shd w:val="clear" w:color="auto" w:fill="auto"/>
            <w:vAlign w:val="center"/>
            <w:hideMark/>
          </w:tcPr>
          <w:p w14:paraId="62FC9A92"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993" w:type="dxa"/>
            <w:vMerge/>
            <w:shd w:val="clear" w:color="auto" w:fill="auto"/>
            <w:vAlign w:val="center"/>
            <w:hideMark/>
          </w:tcPr>
          <w:p w14:paraId="0FC2B31A" w14:textId="77777777" w:rsidR="00045C60" w:rsidRPr="00085712" w:rsidRDefault="00045C60" w:rsidP="00045C60">
            <w:pPr>
              <w:spacing w:after="0" w:line="240" w:lineRule="auto"/>
              <w:jc w:val="center"/>
              <w:rPr>
                <w:rFonts w:ascii="Times New Roman" w:hAnsi="Times New Roman"/>
                <w:sz w:val="20"/>
                <w:szCs w:val="20"/>
              </w:rPr>
            </w:pPr>
          </w:p>
        </w:tc>
        <w:tc>
          <w:tcPr>
            <w:tcW w:w="850" w:type="dxa"/>
            <w:shd w:val="clear" w:color="auto" w:fill="auto"/>
            <w:vAlign w:val="center"/>
            <w:hideMark/>
          </w:tcPr>
          <w:p w14:paraId="3B5D9AAD"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1" w:type="dxa"/>
            <w:vMerge/>
            <w:shd w:val="clear" w:color="auto" w:fill="auto"/>
            <w:vAlign w:val="center"/>
            <w:hideMark/>
          </w:tcPr>
          <w:p w14:paraId="1103BB76" w14:textId="77777777" w:rsidR="00045C60" w:rsidRPr="00085712" w:rsidRDefault="00045C60" w:rsidP="00045C60">
            <w:pPr>
              <w:spacing w:after="0" w:line="240" w:lineRule="auto"/>
              <w:jc w:val="center"/>
              <w:rPr>
                <w:rFonts w:ascii="Times New Roman" w:hAnsi="Times New Roman"/>
                <w:sz w:val="20"/>
                <w:szCs w:val="20"/>
              </w:rPr>
            </w:pPr>
          </w:p>
        </w:tc>
        <w:tc>
          <w:tcPr>
            <w:tcW w:w="850" w:type="dxa"/>
            <w:shd w:val="clear" w:color="auto" w:fill="auto"/>
            <w:vAlign w:val="center"/>
            <w:hideMark/>
          </w:tcPr>
          <w:p w14:paraId="573B64D3"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993" w:type="dxa"/>
            <w:shd w:val="clear" w:color="auto" w:fill="auto"/>
            <w:vAlign w:val="center"/>
            <w:hideMark/>
          </w:tcPr>
          <w:p w14:paraId="1C97CD05"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r>
      <w:tr w:rsidR="00085712" w:rsidRPr="00085712" w14:paraId="3D393390" w14:textId="77777777" w:rsidTr="00045C60">
        <w:trPr>
          <w:cantSplit/>
        </w:trPr>
        <w:tc>
          <w:tcPr>
            <w:tcW w:w="1999" w:type="dxa"/>
            <w:shd w:val="clear" w:color="auto" w:fill="auto"/>
            <w:hideMark/>
          </w:tcPr>
          <w:p w14:paraId="66EC0709" w14:textId="77777777" w:rsidR="00045C60" w:rsidRPr="00085712" w:rsidRDefault="00045C60" w:rsidP="00045C60">
            <w:pPr>
              <w:spacing w:after="0" w:line="240" w:lineRule="auto"/>
              <w:jc w:val="both"/>
              <w:rPr>
                <w:rFonts w:ascii="Times New Roman" w:hAnsi="Times New Roman"/>
                <w:sz w:val="20"/>
                <w:szCs w:val="20"/>
              </w:rPr>
            </w:pPr>
            <w:r w:rsidRPr="00085712">
              <w:rPr>
                <w:rFonts w:ascii="Times New Roman" w:hAnsi="Times New Roman"/>
                <w:sz w:val="20"/>
                <w:szCs w:val="20"/>
              </w:rPr>
              <w:t>5.3. pašvaldību budžets</w:t>
            </w:r>
          </w:p>
        </w:tc>
        <w:tc>
          <w:tcPr>
            <w:tcW w:w="1292" w:type="dxa"/>
            <w:vMerge/>
            <w:shd w:val="clear" w:color="auto" w:fill="auto"/>
            <w:vAlign w:val="center"/>
            <w:hideMark/>
          </w:tcPr>
          <w:p w14:paraId="07D6DB7C" w14:textId="77777777" w:rsidR="00045C60" w:rsidRPr="00085712" w:rsidRDefault="00045C60" w:rsidP="00045C60">
            <w:pPr>
              <w:spacing w:after="0" w:line="240" w:lineRule="auto"/>
              <w:jc w:val="center"/>
              <w:rPr>
                <w:rFonts w:ascii="Times New Roman" w:hAnsi="Times New Roman"/>
                <w:sz w:val="20"/>
                <w:szCs w:val="20"/>
              </w:rPr>
            </w:pPr>
          </w:p>
        </w:tc>
        <w:tc>
          <w:tcPr>
            <w:tcW w:w="1275" w:type="dxa"/>
            <w:shd w:val="clear" w:color="auto" w:fill="auto"/>
            <w:vAlign w:val="center"/>
            <w:hideMark/>
          </w:tcPr>
          <w:p w14:paraId="58AED726"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993" w:type="dxa"/>
            <w:vMerge/>
            <w:shd w:val="clear" w:color="auto" w:fill="auto"/>
            <w:vAlign w:val="center"/>
            <w:hideMark/>
          </w:tcPr>
          <w:p w14:paraId="4680A200" w14:textId="77777777" w:rsidR="00045C60" w:rsidRPr="00085712" w:rsidRDefault="00045C60" w:rsidP="00045C60">
            <w:pPr>
              <w:spacing w:after="0" w:line="240" w:lineRule="auto"/>
              <w:jc w:val="center"/>
              <w:rPr>
                <w:rFonts w:ascii="Times New Roman" w:hAnsi="Times New Roman"/>
                <w:sz w:val="20"/>
                <w:szCs w:val="20"/>
              </w:rPr>
            </w:pPr>
          </w:p>
        </w:tc>
        <w:tc>
          <w:tcPr>
            <w:tcW w:w="850" w:type="dxa"/>
            <w:shd w:val="clear" w:color="auto" w:fill="auto"/>
            <w:vAlign w:val="center"/>
            <w:hideMark/>
          </w:tcPr>
          <w:p w14:paraId="4FD3A1A1"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851" w:type="dxa"/>
            <w:vMerge/>
            <w:shd w:val="clear" w:color="auto" w:fill="auto"/>
            <w:vAlign w:val="center"/>
            <w:hideMark/>
          </w:tcPr>
          <w:p w14:paraId="04EC9035" w14:textId="77777777" w:rsidR="00045C60" w:rsidRPr="00085712" w:rsidRDefault="00045C60" w:rsidP="00045C60">
            <w:pPr>
              <w:spacing w:after="0" w:line="240" w:lineRule="auto"/>
              <w:jc w:val="center"/>
              <w:rPr>
                <w:rFonts w:ascii="Times New Roman" w:hAnsi="Times New Roman"/>
                <w:sz w:val="20"/>
                <w:szCs w:val="20"/>
              </w:rPr>
            </w:pPr>
          </w:p>
        </w:tc>
        <w:tc>
          <w:tcPr>
            <w:tcW w:w="850" w:type="dxa"/>
            <w:shd w:val="clear" w:color="auto" w:fill="auto"/>
            <w:vAlign w:val="center"/>
            <w:hideMark/>
          </w:tcPr>
          <w:p w14:paraId="0264F841"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c>
          <w:tcPr>
            <w:tcW w:w="993" w:type="dxa"/>
            <w:shd w:val="clear" w:color="auto" w:fill="auto"/>
            <w:vAlign w:val="center"/>
            <w:hideMark/>
          </w:tcPr>
          <w:p w14:paraId="76949586" w14:textId="77777777" w:rsidR="00045C60" w:rsidRPr="00085712" w:rsidRDefault="00045C60" w:rsidP="00045C60">
            <w:pPr>
              <w:spacing w:after="0" w:line="240" w:lineRule="auto"/>
              <w:jc w:val="center"/>
              <w:rPr>
                <w:rFonts w:ascii="Times New Roman" w:hAnsi="Times New Roman"/>
                <w:sz w:val="20"/>
                <w:szCs w:val="20"/>
              </w:rPr>
            </w:pPr>
            <w:r w:rsidRPr="00085712">
              <w:rPr>
                <w:rFonts w:ascii="Times New Roman" w:hAnsi="Times New Roman"/>
                <w:sz w:val="20"/>
                <w:szCs w:val="20"/>
              </w:rPr>
              <w:t>0</w:t>
            </w:r>
          </w:p>
        </w:tc>
      </w:tr>
      <w:tr w:rsidR="00085712" w:rsidRPr="00085712" w14:paraId="2F125E67" w14:textId="77777777" w:rsidTr="008A2BCB">
        <w:trPr>
          <w:cantSplit/>
        </w:trPr>
        <w:tc>
          <w:tcPr>
            <w:tcW w:w="1999" w:type="dxa"/>
            <w:shd w:val="clear" w:color="auto" w:fill="auto"/>
            <w:hideMark/>
          </w:tcPr>
          <w:p w14:paraId="567BEBDC" w14:textId="77777777" w:rsidR="00045C60" w:rsidRPr="00085712" w:rsidRDefault="00045C60" w:rsidP="00045C60">
            <w:pPr>
              <w:spacing w:after="0" w:line="240" w:lineRule="auto"/>
              <w:jc w:val="both"/>
              <w:rPr>
                <w:rFonts w:ascii="Times New Roman" w:hAnsi="Times New Roman"/>
                <w:sz w:val="20"/>
                <w:szCs w:val="20"/>
              </w:rPr>
            </w:pPr>
            <w:r w:rsidRPr="00085712">
              <w:rPr>
                <w:rFonts w:ascii="Times New Roman" w:hAnsi="Times New Roman"/>
                <w:sz w:val="20"/>
                <w:szCs w:val="20"/>
              </w:rPr>
              <w:t>6. Detalizēts ieņēmumu un izdevumu aprēķins (ja nepieciešams, detalizētu ieņēmumu un izdevumu aprēķinu var pievienot anotācijas pielikumā)</w:t>
            </w:r>
          </w:p>
        </w:tc>
        <w:tc>
          <w:tcPr>
            <w:tcW w:w="7104" w:type="dxa"/>
            <w:gridSpan w:val="7"/>
            <w:vMerge w:val="restart"/>
            <w:shd w:val="clear" w:color="auto" w:fill="auto"/>
            <w:hideMark/>
          </w:tcPr>
          <w:p w14:paraId="0446B195" w14:textId="4AEEBC21" w:rsidR="00045C60" w:rsidRPr="00085712" w:rsidRDefault="00045C60" w:rsidP="00045C60">
            <w:pPr>
              <w:spacing w:after="0" w:line="240" w:lineRule="auto"/>
              <w:jc w:val="both"/>
              <w:rPr>
                <w:rFonts w:ascii="Times New Roman" w:eastAsia="Times New Roman" w:hAnsi="Times New Roman" w:cs="Times New Roman"/>
                <w:i/>
                <w:iCs/>
                <w:sz w:val="20"/>
                <w:szCs w:val="20"/>
                <w:lang w:eastAsia="lv-LV"/>
              </w:rPr>
            </w:pPr>
            <w:r w:rsidRPr="00085712">
              <w:rPr>
                <w:rFonts w:ascii="Times New Roman" w:eastAsia="Times New Roman" w:hAnsi="Times New Roman" w:cs="Times New Roman"/>
                <w:iCs/>
                <w:sz w:val="20"/>
                <w:szCs w:val="20"/>
                <w:lang w:eastAsia="lv-LV"/>
              </w:rPr>
              <w:t xml:space="preserve">* ar FM rīkojumiem uz </w:t>
            </w:r>
            <w:r w:rsidR="00D126DE">
              <w:rPr>
                <w:rFonts w:ascii="Times New Roman" w:eastAsia="Times New Roman" w:hAnsi="Times New Roman" w:cs="Times New Roman"/>
                <w:iCs/>
                <w:sz w:val="20"/>
                <w:szCs w:val="20"/>
                <w:lang w:eastAsia="lv-LV"/>
              </w:rPr>
              <w:t>30</w:t>
            </w:r>
            <w:r w:rsidRPr="00085712">
              <w:rPr>
                <w:rFonts w:ascii="Times New Roman" w:eastAsia="Times New Roman" w:hAnsi="Times New Roman" w:cs="Times New Roman"/>
                <w:iCs/>
                <w:sz w:val="20"/>
                <w:szCs w:val="20"/>
                <w:lang w:eastAsia="lv-LV"/>
              </w:rPr>
              <w:t>.10.2020.</w:t>
            </w:r>
          </w:p>
          <w:p w14:paraId="12E60954" w14:textId="77777777" w:rsidR="00045C60" w:rsidRPr="00085712" w:rsidRDefault="00045C60" w:rsidP="00045C60">
            <w:pPr>
              <w:spacing w:after="0" w:line="240" w:lineRule="auto"/>
              <w:jc w:val="both"/>
              <w:rPr>
                <w:rFonts w:ascii="Times New Roman" w:eastAsia="Times New Roman" w:hAnsi="Times New Roman" w:cs="Times New Roman"/>
                <w:iCs/>
                <w:sz w:val="20"/>
                <w:szCs w:val="20"/>
                <w:lang w:eastAsia="lv-LV"/>
              </w:rPr>
            </w:pPr>
          </w:p>
          <w:p w14:paraId="006995CD" w14:textId="322CC054" w:rsidR="00045C60" w:rsidRPr="00085712" w:rsidRDefault="008E1D4E" w:rsidP="00045C60">
            <w:pPr>
              <w:spacing w:after="0" w:line="240" w:lineRule="auto"/>
              <w:jc w:val="both"/>
              <w:rPr>
                <w:rFonts w:ascii="Times New Roman" w:hAnsi="Times New Roman" w:cs="Times New Roman"/>
              </w:rPr>
            </w:pPr>
            <w:r w:rsidRPr="00085712">
              <w:rPr>
                <w:rFonts w:ascii="Times New Roman" w:hAnsi="Times New Roman"/>
              </w:rPr>
              <w:t xml:space="preserve">MK rīkojuma projekts paredz FM no 74.resora “Gadskārtējā valsts budžeta izpildes procesā pārdalāmais finansējums” programmas 02.00.00 “Līdzekļi neparedzētiem gadījumiem” veikt līdzekļu pārdali uz LM pamatbudžeta programmu 99.00.00 “Līdzekļu neparedzētiem gadījumiem izlietojums” </w:t>
            </w:r>
            <w:r w:rsidRPr="00085712">
              <w:rPr>
                <w:rFonts w:ascii="Times New Roman" w:hAnsi="Times New Roman" w:cs="Times New Roman"/>
              </w:rPr>
              <w:t xml:space="preserve">1 862 529 </w:t>
            </w:r>
            <w:proofErr w:type="spellStart"/>
            <w:r w:rsidR="005427C2" w:rsidRPr="005427C2">
              <w:rPr>
                <w:rFonts w:ascii="Times New Roman" w:hAnsi="Times New Roman" w:cs="Times New Roman"/>
                <w:i/>
              </w:rPr>
              <w:t>euro</w:t>
            </w:r>
            <w:proofErr w:type="spellEnd"/>
            <w:r w:rsidR="00BF60F9">
              <w:rPr>
                <w:rFonts w:ascii="Times New Roman" w:hAnsi="Times New Roman" w:cs="Times New Roman"/>
                <w:i/>
              </w:rPr>
              <w:t xml:space="preserve"> </w:t>
            </w:r>
            <w:r w:rsidR="00BF60F9">
              <w:rPr>
                <w:rFonts w:ascii="Times New Roman" w:hAnsi="Times New Roman" w:cs="Times New Roman"/>
              </w:rPr>
              <w:t>apmērā</w:t>
            </w:r>
            <w:r w:rsidR="00FA3910">
              <w:rPr>
                <w:rFonts w:ascii="Times New Roman" w:hAnsi="Times New Roman" w:cs="Times New Roman"/>
              </w:rPr>
              <w:t>,</w:t>
            </w:r>
            <w:r w:rsidR="00FA3910">
              <w:t xml:space="preserve"> </w:t>
            </w:r>
            <w:r w:rsidR="00EB0A0D" w:rsidRPr="00EB0A0D">
              <w:rPr>
                <w:rFonts w:ascii="Times New Roman" w:hAnsi="Times New Roman" w:cs="Times New Roman"/>
              </w:rPr>
              <w:t>lai segtu izdevumus ar Covid-19 izplatību saistīto seku novēršanu</w:t>
            </w:r>
            <w:r w:rsidRPr="00085712">
              <w:rPr>
                <w:rFonts w:ascii="Times New Roman" w:hAnsi="Times New Roman" w:cs="Times New Roman"/>
              </w:rPr>
              <w:t>, tajā skaitā:</w:t>
            </w:r>
          </w:p>
          <w:p w14:paraId="4830A8EE" w14:textId="261A607B" w:rsidR="008E1D4E" w:rsidRPr="00085712" w:rsidRDefault="008E1D4E" w:rsidP="00045C60">
            <w:pPr>
              <w:spacing w:after="0" w:line="240" w:lineRule="auto"/>
              <w:jc w:val="both"/>
              <w:rPr>
                <w:rFonts w:ascii="Times New Roman" w:hAnsi="Times New Roman" w:cs="Times New Roman"/>
                <w:iCs/>
              </w:rPr>
            </w:pPr>
            <w:r w:rsidRPr="00085712">
              <w:rPr>
                <w:rFonts w:ascii="Times New Roman" w:hAnsi="Times New Roman"/>
              </w:rPr>
              <w:lastRenderedPageBreak/>
              <w:t xml:space="preserve">1) </w:t>
            </w:r>
            <w:r w:rsidR="00EB0A0D" w:rsidRPr="00EB0A0D">
              <w:rPr>
                <w:rFonts w:ascii="Times New Roman" w:hAnsi="Times New Roman"/>
              </w:rPr>
              <w:t xml:space="preserve">1 767 925 </w:t>
            </w:r>
            <w:proofErr w:type="spellStart"/>
            <w:r w:rsidR="00EB0A0D" w:rsidRPr="00EB0A0D">
              <w:rPr>
                <w:rFonts w:ascii="Times New Roman" w:hAnsi="Times New Roman"/>
                <w:i/>
              </w:rPr>
              <w:t>euro</w:t>
            </w:r>
            <w:proofErr w:type="spellEnd"/>
            <w:r w:rsidR="00EB0A0D" w:rsidRPr="00EB0A0D">
              <w:rPr>
                <w:rFonts w:ascii="Times New Roman" w:hAnsi="Times New Roman"/>
                <w:i/>
              </w:rPr>
              <w:t xml:space="preserve"> </w:t>
            </w:r>
            <w:r w:rsidR="00EB0A0D" w:rsidRPr="00EB0A0D">
              <w:rPr>
                <w:rFonts w:ascii="Times New Roman" w:hAnsi="Times New Roman"/>
              </w:rPr>
              <w:t xml:space="preserve"> slimības pabalsta izmaksām, veicot  valsts budžeta uzturēšanas izdevumu </w:t>
            </w:r>
            <w:proofErr w:type="spellStart"/>
            <w:r w:rsidR="00EB0A0D" w:rsidRPr="00EB0A0D">
              <w:rPr>
                <w:rFonts w:ascii="Times New Roman" w:hAnsi="Times New Roman"/>
              </w:rPr>
              <w:t>transfertu</w:t>
            </w:r>
            <w:proofErr w:type="spellEnd"/>
            <w:r w:rsidR="00EB0A0D" w:rsidRPr="00EB0A0D">
              <w:rPr>
                <w:rFonts w:ascii="Times New Roman" w:hAnsi="Times New Roman"/>
              </w:rPr>
              <w:t xml:space="preserve"> no valsts pamatbudžeta uz valsts speciālā budžeta apakšprogrammu 04.04.00 “Invaliditātes, maternitātes un slimības speciālais budžets”</w:t>
            </w:r>
            <w:r w:rsidR="00EB0A0D">
              <w:rPr>
                <w:rFonts w:ascii="Times New Roman" w:hAnsi="Times New Roman"/>
              </w:rPr>
              <w:t xml:space="preserve">. </w:t>
            </w:r>
          </w:p>
          <w:p w14:paraId="4D9A8468" w14:textId="595ED44C" w:rsidR="00A1722C" w:rsidRPr="00085712" w:rsidRDefault="00A1722C" w:rsidP="00045C60">
            <w:pPr>
              <w:spacing w:after="0" w:line="240" w:lineRule="auto"/>
              <w:jc w:val="both"/>
              <w:rPr>
                <w:rFonts w:ascii="Times New Roman" w:hAnsi="Times New Roman" w:cs="Times New Roman"/>
                <w:iCs/>
              </w:rPr>
            </w:pPr>
            <w:r w:rsidRPr="00085712">
              <w:rPr>
                <w:rFonts w:ascii="Times New Roman" w:hAnsi="Times New Roman" w:cs="Times New Roman"/>
                <w:iCs/>
              </w:rPr>
              <w:t xml:space="preserve">Saskaņā ar VSAA statistikas datiem uz 2020.gada 30.septembri slimības pabalsts saistībā ar </w:t>
            </w:r>
            <w:r w:rsidR="00490224" w:rsidRPr="00490224">
              <w:rPr>
                <w:rFonts w:ascii="Times New Roman" w:hAnsi="Times New Roman" w:cs="Times New Roman"/>
              </w:rPr>
              <w:t>Covid-19</w:t>
            </w:r>
            <w:r w:rsidR="00490224" w:rsidRPr="00FA3910">
              <w:rPr>
                <w:rFonts w:ascii="Times New Roman" w:hAnsi="Times New Roman" w:cs="Times New Roman"/>
              </w:rPr>
              <w:t xml:space="preserve"> </w:t>
            </w:r>
            <w:r w:rsidRPr="00085712">
              <w:rPr>
                <w:rFonts w:ascii="Times New Roman" w:hAnsi="Times New Roman" w:cs="Times New Roman"/>
                <w:iCs/>
              </w:rPr>
              <w:t xml:space="preserve">infekciju izmaksāts 3 210 personām (unikālais skaits) 1 767 925 </w:t>
            </w:r>
            <w:proofErr w:type="spellStart"/>
            <w:r w:rsidR="005427C2" w:rsidRPr="005427C2">
              <w:rPr>
                <w:rFonts w:ascii="Times New Roman" w:hAnsi="Times New Roman" w:cs="Times New Roman"/>
                <w:i/>
                <w:iCs/>
              </w:rPr>
              <w:t>euro</w:t>
            </w:r>
            <w:proofErr w:type="spellEnd"/>
            <w:r w:rsidRPr="00085712">
              <w:rPr>
                <w:rFonts w:ascii="Times New Roman" w:hAnsi="Times New Roman" w:cs="Times New Roman"/>
                <w:iCs/>
              </w:rPr>
              <w:t xml:space="preserve"> apmērā</w:t>
            </w:r>
            <w:r w:rsidR="0008040E" w:rsidRPr="00085712">
              <w:rPr>
                <w:rFonts w:ascii="Times New Roman" w:hAnsi="Times New Roman" w:cs="Times New Roman"/>
                <w:iCs/>
              </w:rPr>
              <w:t>.</w:t>
            </w:r>
          </w:p>
          <w:p w14:paraId="6BC93858" w14:textId="40E9AE56" w:rsidR="0008040E" w:rsidRPr="00085712" w:rsidRDefault="0008040E" w:rsidP="00045C60">
            <w:pPr>
              <w:spacing w:after="0" w:line="240" w:lineRule="auto"/>
              <w:jc w:val="both"/>
              <w:rPr>
                <w:rFonts w:ascii="Times New Roman" w:hAnsi="Times New Roman" w:cs="Times New Roman"/>
                <w:iCs/>
              </w:rPr>
            </w:pPr>
            <w:r w:rsidRPr="00085712">
              <w:rPr>
                <w:rFonts w:ascii="Times New Roman" w:hAnsi="Times New Roman" w:cs="Times New Roman"/>
                <w:iCs/>
              </w:rPr>
              <w:t xml:space="preserve">Līdz ar to vidējais slimības pabalsta saņēmēju skaits mēnesī bija 535 personas (3 210 personas : 6 mēnešiem (pabalsta izmaksas periods no aprīļa līdz septembrim). Vidējais vienai personai piešķirtais slimības pabalsta apmērs sasniedza 550,76 </w:t>
            </w:r>
            <w:proofErr w:type="spellStart"/>
            <w:r w:rsidR="005427C2" w:rsidRPr="005427C2">
              <w:rPr>
                <w:rFonts w:ascii="Times New Roman" w:hAnsi="Times New Roman" w:cs="Times New Roman"/>
                <w:i/>
                <w:iCs/>
              </w:rPr>
              <w:t>euro</w:t>
            </w:r>
            <w:proofErr w:type="spellEnd"/>
            <w:r w:rsidRPr="00085712">
              <w:rPr>
                <w:rFonts w:ascii="Times New Roman" w:hAnsi="Times New Roman" w:cs="Times New Roman"/>
                <w:iCs/>
              </w:rPr>
              <w:t xml:space="preserve"> (1 767 925 </w:t>
            </w:r>
            <w:proofErr w:type="spellStart"/>
            <w:r w:rsidR="005427C2" w:rsidRPr="005427C2">
              <w:rPr>
                <w:rFonts w:ascii="Times New Roman" w:hAnsi="Times New Roman" w:cs="Times New Roman"/>
                <w:i/>
                <w:iCs/>
              </w:rPr>
              <w:t>euro</w:t>
            </w:r>
            <w:proofErr w:type="spellEnd"/>
            <w:r w:rsidRPr="00085712">
              <w:rPr>
                <w:rFonts w:ascii="Times New Roman" w:hAnsi="Times New Roman" w:cs="Times New Roman"/>
                <w:iCs/>
              </w:rPr>
              <w:t xml:space="preserve"> : 3 210 personas).</w:t>
            </w:r>
          </w:p>
          <w:p w14:paraId="03A7FCB3" w14:textId="5E9619EB" w:rsidR="00B71E7A" w:rsidRPr="00085712" w:rsidRDefault="00B71E7A" w:rsidP="00045C60">
            <w:pPr>
              <w:spacing w:after="0" w:line="240" w:lineRule="auto"/>
              <w:jc w:val="both"/>
              <w:rPr>
                <w:rFonts w:ascii="Times New Roman" w:hAnsi="Times New Roman" w:cs="Times New Roman"/>
                <w:iCs/>
              </w:rPr>
            </w:pPr>
          </w:p>
          <w:p w14:paraId="5A66A69B" w14:textId="23BF2FFC" w:rsidR="00045C60" w:rsidRPr="00FA3910" w:rsidRDefault="00B71E7A" w:rsidP="00FA3910">
            <w:pPr>
              <w:spacing w:after="0" w:line="240" w:lineRule="auto"/>
              <w:jc w:val="both"/>
              <w:rPr>
                <w:rFonts w:ascii="Times New Roman" w:hAnsi="Times New Roman" w:cs="Times New Roman"/>
                <w:iCs/>
              </w:rPr>
            </w:pPr>
            <w:r w:rsidRPr="00085712">
              <w:rPr>
                <w:rFonts w:ascii="Times New Roman" w:hAnsi="Times New Roman" w:cs="Times New Roman"/>
                <w:iCs/>
              </w:rPr>
              <w:t xml:space="preserve">2) </w:t>
            </w:r>
            <w:r w:rsidR="00EB0A0D" w:rsidRPr="00EB0A0D">
              <w:rPr>
                <w:rFonts w:ascii="Times New Roman" w:hAnsi="Times New Roman" w:cs="Times New Roman"/>
                <w:iCs/>
              </w:rPr>
              <w:t xml:space="preserve">94 604 </w:t>
            </w:r>
            <w:proofErr w:type="spellStart"/>
            <w:r w:rsidR="00EB0A0D" w:rsidRPr="00EB0A0D">
              <w:rPr>
                <w:rFonts w:ascii="Times New Roman" w:hAnsi="Times New Roman" w:cs="Times New Roman"/>
                <w:iCs/>
              </w:rPr>
              <w:t>euro</w:t>
            </w:r>
            <w:proofErr w:type="spellEnd"/>
            <w:r w:rsidR="00EB0A0D" w:rsidRPr="00EB0A0D">
              <w:rPr>
                <w:rFonts w:ascii="Times New Roman" w:hAnsi="Times New Roman" w:cs="Times New Roman"/>
                <w:iCs/>
              </w:rPr>
              <w:t>, lai nodrošināšanu sociālās apdrošināšanas informācijas sistēmas (SAIS) funkcionalitāti</w:t>
            </w:r>
            <w:r w:rsidR="005427C2" w:rsidRPr="005427C2">
              <w:rPr>
                <w:rFonts w:ascii="Times New Roman" w:hAnsi="Times New Roman" w:cs="Times New Roman"/>
                <w:iCs/>
              </w:rPr>
              <w:t xml:space="preserve"> </w:t>
            </w:r>
            <w:r w:rsidR="0008040E" w:rsidRPr="00085712">
              <w:rPr>
                <w:rFonts w:ascii="Times New Roman" w:hAnsi="Times New Roman" w:cs="Times New Roman"/>
                <w:iCs/>
              </w:rPr>
              <w:t>(</w:t>
            </w:r>
            <w:r w:rsidR="00A7694C" w:rsidRPr="00085712">
              <w:rPr>
                <w:rFonts w:ascii="Times New Roman" w:hAnsi="Times New Roman" w:cs="Times New Roman"/>
                <w:iCs/>
              </w:rPr>
              <w:t xml:space="preserve">200 cilvēkdienas * 471,90 </w:t>
            </w:r>
            <w:proofErr w:type="spellStart"/>
            <w:r w:rsidR="005427C2" w:rsidRPr="005427C2">
              <w:rPr>
                <w:rFonts w:ascii="Times New Roman" w:hAnsi="Times New Roman" w:cs="Times New Roman"/>
                <w:i/>
                <w:iCs/>
              </w:rPr>
              <w:t>euro</w:t>
            </w:r>
            <w:proofErr w:type="spellEnd"/>
            <w:r w:rsidR="00A7694C" w:rsidRPr="00085712">
              <w:rPr>
                <w:rFonts w:ascii="Times New Roman" w:hAnsi="Times New Roman" w:cs="Times New Roman"/>
                <w:iCs/>
              </w:rPr>
              <w:t xml:space="preserve"> par cilvēkdienu, noapaļojot katra veiktā pasākuma izdevumus līdz pilniem </w:t>
            </w:r>
            <w:proofErr w:type="spellStart"/>
            <w:r w:rsidR="005427C2" w:rsidRPr="005427C2">
              <w:rPr>
                <w:rFonts w:ascii="Times New Roman" w:hAnsi="Times New Roman" w:cs="Times New Roman"/>
                <w:i/>
                <w:iCs/>
              </w:rPr>
              <w:t>euro</w:t>
            </w:r>
            <w:proofErr w:type="spellEnd"/>
            <w:r w:rsidR="00A7694C" w:rsidRPr="00085712">
              <w:rPr>
                <w:rFonts w:ascii="Times New Roman" w:hAnsi="Times New Roman" w:cs="Times New Roman"/>
                <w:iCs/>
              </w:rPr>
              <w:t>). Detalizēta informācija pielikumā.</w:t>
            </w:r>
          </w:p>
        </w:tc>
      </w:tr>
      <w:tr w:rsidR="00085712" w:rsidRPr="00085712" w14:paraId="26A12C48" w14:textId="77777777" w:rsidTr="008A2BCB">
        <w:trPr>
          <w:cantSplit/>
        </w:trPr>
        <w:tc>
          <w:tcPr>
            <w:tcW w:w="1999" w:type="dxa"/>
            <w:shd w:val="clear" w:color="auto" w:fill="auto"/>
            <w:hideMark/>
          </w:tcPr>
          <w:p w14:paraId="6EBC63F1" w14:textId="77777777" w:rsidR="00045C60" w:rsidRPr="00085712" w:rsidRDefault="00045C60" w:rsidP="00045C60">
            <w:pPr>
              <w:spacing w:after="0" w:line="240" w:lineRule="auto"/>
              <w:jc w:val="both"/>
              <w:rPr>
                <w:rFonts w:ascii="Times New Roman" w:hAnsi="Times New Roman"/>
                <w:sz w:val="20"/>
                <w:szCs w:val="20"/>
              </w:rPr>
            </w:pPr>
            <w:r w:rsidRPr="00085712">
              <w:rPr>
                <w:rFonts w:ascii="Times New Roman" w:hAnsi="Times New Roman"/>
                <w:sz w:val="20"/>
                <w:szCs w:val="20"/>
              </w:rPr>
              <w:t>6.1. detalizēts ieņēmumu aprēķins</w:t>
            </w:r>
          </w:p>
        </w:tc>
        <w:tc>
          <w:tcPr>
            <w:tcW w:w="7104" w:type="dxa"/>
            <w:gridSpan w:val="7"/>
            <w:vMerge/>
            <w:shd w:val="clear" w:color="auto" w:fill="auto"/>
            <w:vAlign w:val="center"/>
            <w:hideMark/>
          </w:tcPr>
          <w:p w14:paraId="4C52FC2D" w14:textId="77777777" w:rsidR="00045C60" w:rsidRPr="00085712" w:rsidRDefault="00045C60" w:rsidP="00045C60">
            <w:pPr>
              <w:spacing w:after="0" w:line="240" w:lineRule="auto"/>
              <w:jc w:val="both"/>
              <w:rPr>
                <w:rFonts w:ascii="Times New Roman" w:hAnsi="Times New Roman"/>
                <w:sz w:val="20"/>
                <w:szCs w:val="20"/>
              </w:rPr>
            </w:pPr>
          </w:p>
        </w:tc>
      </w:tr>
      <w:tr w:rsidR="00085712" w:rsidRPr="00085712" w14:paraId="735A466F" w14:textId="77777777" w:rsidTr="008A2BCB">
        <w:trPr>
          <w:cantSplit/>
        </w:trPr>
        <w:tc>
          <w:tcPr>
            <w:tcW w:w="1999" w:type="dxa"/>
            <w:shd w:val="clear" w:color="auto" w:fill="auto"/>
            <w:hideMark/>
          </w:tcPr>
          <w:p w14:paraId="102C8925" w14:textId="77777777" w:rsidR="00045C60" w:rsidRPr="00085712" w:rsidRDefault="00045C60" w:rsidP="00045C60">
            <w:pPr>
              <w:spacing w:after="0" w:line="240" w:lineRule="auto"/>
              <w:jc w:val="both"/>
              <w:rPr>
                <w:rFonts w:ascii="Times New Roman" w:hAnsi="Times New Roman"/>
                <w:sz w:val="20"/>
                <w:szCs w:val="20"/>
              </w:rPr>
            </w:pPr>
            <w:r w:rsidRPr="00085712">
              <w:rPr>
                <w:rFonts w:ascii="Times New Roman" w:hAnsi="Times New Roman"/>
                <w:sz w:val="20"/>
                <w:szCs w:val="20"/>
              </w:rPr>
              <w:lastRenderedPageBreak/>
              <w:t>6.2. detalizēts izdevumu aprēķins</w:t>
            </w:r>
          </w:p>
        </w:tc>
        <w:tc>
          <w:tcPr>
            <w:tcW w:w="7104" w:type="dxa"/>
            <w:gridSpan w:val="7"/>
            <w:vMerge/>
            <w:shd w:val="clear" w:color="auto" w:fill="auto"/>
            <w:vAlign w:val="center"/>
            <w:hideMark/>
          </w:tcPr>
          <w:p w14:paraId="179612C1" w14:textId="77777777" w:rsidR="00045C60" w:rsidRPr="00085712" w:rsidRDefault="00045C60" w:rsidP="00045C60">
            <w:pPr>
              <w:spacing w:after="0" w:line="240" w:lineRule="auto"/>
              <w:jc w:val="both"/>
              <w:rPr>
                <w:rFonts w:ascii="Times New Roman" w:hAnsi="Times New Roman"/>
                <w:sz w:val="20"/>
                <w:szCs w:val="20"/>
              </w:rPr>
            </w:pPr>
          </w:p>
        </w:tc>
      </w:tr>
      <w:tr w:rsidR="00085712" w:rsidRPr="00085712" w14:paraId="58AA817C" w14:textId="77777777" w:rsidTr="008A2BCB">
        <w:trPr>
          <w:cantSplit/>
        </w:trPr>
        <w:tc>
          <w:tcPr>
            <w:tcW w:w="1999" w:type="dxa"/>
            <w:tcBorders>
              <w:bottom w:val="single" w:sz="4" w:space="0" w:color="auto"/>
            </w:tcBorders>
            <w:shd w:val="clear" w:color="auto" w:fill="auto"/>
            <w:hideMark/>
          </w:tcPr>
          <w:p w14:paraId="694D05BC" w14:textId="77777777" w:rsidR="00045C60" w:rsidRPr="00085712" w:rsidRDefault="00045C60" w:rsidP="00045C60">
            <w:pPr>
              <w:spacing w:after="0" w:line="240" w:lineRule="auto"/>
              <w:jc w:val="both"/>
              <w:rPr>
                <w:rFonts w:ascii="Times New Roman" w:hAnsi="Times New Roman"/>
                <w:sz w:val="20"/>
                <w:szCs w:val="20"/>
              </w:rPr>
            </w:pPr>
            <w:r w:rsidRPr="00085712">
              <w:rPr>
                <w:rFonts w:ascii="Times New Roman" w:hAnsi="Times New Roman"/>
                <w:sz w:val="20"/>
                <w:szCs w:val="20"/>
              </w:rPr>
              <w:t>7. Amata vietu skaita izmaiņas</w:t>
            </w:r>
          </w:p>
        </w:tc>
        <w:tc>
          <w:tcPr>
            <w:tcW w:w="7104" w:type="dxa"/>
            <w:gridSpan w:val="7"/>
            <w:tcBorders>
              <w:bottom w:val="single" w:sz="4" w:space="0" w:color="auto"/>
            </w:tcBorders>
            <w:shd w:val="clear" w:color="auto" w:fill="auto"/>
            <w:hideMark/>
          </w:tcPr>
          <w:p w14:paraId="4AE1EF6A" w14:textId="77777777" w:rsidR="00045C60" w:rsidRPr="00085712" w:rsidRDefault="00045C60" w:rsidP="00045C60">
            <w:pPr>
              <w:spacing w:after="0" w:line="240" w:lineRule="auto"/>
              <w:jc w:val="both"/>
              <w:rPr>
                <w:rFonts w:ascii="Times New Roman" w:hAnsi="Times New Roman"/>
                <w:sz w:val="20"/>
                <w:szCs w:val="20"/>
              </w:rPr>
            </w:pPr>
            <w:r w:rsidRPr="00085712">
              <w:rPr>
                <w:rFonts w:ascii="Times New Roman" w:hAnsi="Times New Roman"/>
                <w:sz w:val="20"/>
                <w:szCs w:val="20"/>
              </w:rPr>
              <w:t>Nav.</w:t>
            </w:r>
          </w:p>
        </w:tc>
      </w:tr>
      <w:tr w:rsidR="00085712" w:rsidRPr="00085712" w14:paraId="41B49AD4" w14:textId="77777777" w:rsidTr="00AB1DB0">
        <w:trPr>
          <w:cantSplit/>
        </w:trPr>
        <w:tc>
          <w:tcPr>
            <w:tcW w:w="1999" w:type="dxa"/>
            <w:shd w:val="clear" w:color="auto" w:fill="auto"/>
            <w:hideMark/>
          </w:tcPr>
          <w:p w14:paraId="203652EE" w14:textId="77777777" w:rsidR="00045C60" w:rsidRPr="00085712" w:rsidRDefault="00045C60" w:rsidP="00045C60">
            <w:pPr>
              <w:spacing w:after="0" w:line="240" w:lineRule="auto"/>
              <w:jc w:val="both"/>
              <w:rPr>
                <w:rFonts w:ascii="Times New Roman" w:hAnsi="Times New Roman"/>
                <w:sz w:val="20"/>
                <w:szCs w:val="20"/>
              </w:rPr>
            </w:pPr>
            <w:r w:rsidRPr="00085712">
              <w:rPr>
                <w:rFonts w:ascii="Times New Roman" w:hAnsi="Times New Roman"/>
                <w:sz w:val="20"/>
                <w:szCs w:val="20"/>
              </w:rPr>
              <w:t>8. Cita informācija</w:t>
            </w:r>
          </w:p>
        </w:tc>
        <w:tc>
          <w:tcPr>
            <w:tcW w:w="7104" w:type="dxa"/>
            <w:gridSpan w:val="7"/>
            <w:shd w:val="clear" w:color="auto" w:fill="auto"/>
            <w:vAlign w:val="center"/>
          </w:tcPr>
          <w:p w14:paraId="5F1848FA" w14:textId="3C5EA78D" w:rsidR="00045C60" w:rsidRPr="00085712" w:rsidRDefault="00045C60" w:rsidP="00045C60">
            <w:pPr>
              <w:spacing w:after="0" w:line="240" w:lineRule="auto"/>
              <w:jc w:val="both"/>
              <w:rPr>
                <w:rFonts w:ascii="Times New Roman" w:eastAsia="Times New Roman" w:hAnsi="Times New Roman" w:cs="Times New Roman"/>
                <w:lang w:eastAsia="lv-LV"/>
              </w:rPr>
            </w:pPr>
            <w:r w:rsidRPr="00085712">
              <w:rPr>
                <w:rFonts w:ascii="Times New Roman" w:hAnsi="Times New Roman" w:cs="Times New Roman"/>
              </w:rPr>
              <w:t xml:space="preserve">Izdevumi </w:t>
            </w:r>
            <w:r w:rsidR="00335453" w:rsidRPr="00085712">
              <w:rPr>
                <w:rFonts w:ascii="Times New Roman" w:hAnsi="Times New Roman" w:cs="Times New Roman"/>
              </w:rPr>
              <w:t xml:space="preserve">1 862 529 </w:t>
            </w:r>
            <w:proofErr w:type="spellStart"/>
            <w:r w:rsidR="005427C2" w:rsidRPr="005427C2">
              <w:rPr>
                <w:rFonts w:ascii="Times New Roman" w:hAnsi="Times New Roman" w:cs="Times New Roman"/>
                <w:i/>
              </w:rPr>
              <w:t>euro</w:t>
            </w:r>
            <w:proofErr w:type="spellEnd"/>
            <w:r w:rsidR="00335453" w:rsidRPr="00085712">
              <w:rPr>
                <w:rFonts w:ascii="Times New Roman" w:hAnsi="Times New Roman" w:cs="Times New Roman"/>
              </w:rPr>
              <w:t xml:space="preserve"> apmērā </w:t>
            </w:r>
            <w:r w:rsidRPr="00085712">
              <w:rPr>
                <w:rFonts w:ascii="Times New Roman" w:hAnsi="Times New Roman" w:cs="Times New Roman"/>
              </w:rPr>
              <w:t xml:space="preserve">tiks veikti </w:t>
            </w:r>
            <w:r w:rsidR="00335453" w:rsidRPr="00085712">
              <w:rPr>
                <w:rFonts w:ascii="Times New Roman" w:hAnsi="Times New Roman" w:cs="Times New Roman"/>
              </w:rPr>
              <w:t>LM</w:t>
            </w:r>
            <w:r w:rsidRPr="00085712">
              <w:rPr>
                <w:rFonts w:ascii="Times New Roman" w:hAnsi="Times New Roman" w:cs="Times New Roman"/>
              </w:rPr>
              <w:t xml:space="preserve"> pamatbudžeta programmas 99.00.00 “Līdzekļu neparedzētiem gadījumiem izlietojums” ietvaros, līdzekļus pārdalot no 74.resora „Gadskārtējā valsts budžeta izpildes procesā pārdalāmais finansējums” programmas 02.00.00 „Līdzekļi neparedzētiem gadījumiem”.</w:t>
            </w:r>
            <w:r w:rsidR="009C41C1" w:rsidRPr="00085712">
              <w:rPr>
                <w:rFonts w:ascii="Times New Roman" w:hAnsi="Times New Roman" w:cs="Times New Roman"/>
              </w:rPr>
              <w:t xml:space="preserve"> Vienlaikus </w:t>
            </w:r>
            <w:bookmarkStart w:id="2" w:name="_Hlk54793121"/>
            <w:r w:rsidR="00335453" w:rsidRPr="00085712">
              <w:rPr>
                <w:rFonts w:ascii="Times New Roman" w:hAnsi="Times New Roman" w:cs="Times New Roman"/>
              </w:rPr>
              <w:t>no LM pamatbudžeta programmas 99.00.00 “Līdzekļu neparedzētiem gadījumiem izlietojums” veicot</w:t>
            </w:r>
            <w:r w:rsidR="00335453" w:rsidRPr="00085712">
              <w:rPr>
                <w:rFonts w:ascii="Times New Roman" w:hAnsi="Times New Roman" w:cs="Times New Roman"/>
                <w:iCs/>
              </w:rPr>
              <w:t xml:space="preserve"> valsts budžeta uzturēšanas izdevumu </w:t>
            </w:r>
            <w:proofErr w:type="spellStart"/>
            <w:r w:rsidR="00335453" w:rsidRPr="00085712">
              <w:rPr>
                <w:rFonts w:ascii="Times New Roman" w:hAnsi="Times New Roman" w:cs="Times New Roman"/>
                <w:iCs/>
              </w:rPr>
              <w:t>transfertu</w:t>
            </w:r>
            <w:proofErr w:type="spellEnd"/>
            <w:r w:rsidR="00335453" w:rsidRPr="00085712">
              <w:rPr>
                <w:rFonts w:ascii="Times New Roman" w:hAnsi="Times New Roman" w:cs="Times New Roman"/>
                <w:iCs/>
              </w:rPr>
              <w:t xml:space="preserve"> no valsts pamatbudžeta uz valsts speciālo budžetu 1 767 925 </w:t>
            </w:r>
            <w:proofErr w:type="spellStart"/>
            <w:r w:rsidR="005427C2" w:rsidRPr="005427C2">
              <w:rPr>
                <w:rFonts w:ascii="Times New Roman" w:hAnsi="Times New Roman" w:cs="Times New Roman"/>
                <w:i/>
                <w:iCs/>
              </w:rPr>
              <w:t>euro</w:t>
            </w:r>
            <w:proofErr w:type="spellEnd"/>
            <w:r w:rsidR="00335453" w:rsidRPr="00085712">
              <w:rPr>
                <w:rFonts w:ascii="Times New Roman" w:hAnsi="Times New Roman" w:cs="Times New Roman"/>
                <w:iCs/>
              </w:rPr>
              <w:t xml:space="preserve"> apmērā, par atbilstošo summu palielinot speciālā budžeta apakšprogrammas 04.04.00 “Invaliditātes, maternitātes un slimības speciālais budžets” ieņēmumus no valsts speciālajā budžetā saņemtajiem </w:t>
            </w:r>
            <w:proofErr w:type="spellStart"/>
            <w:r w:rsidR="00335453" w:rsidRPr="00085712">
              <w:rPr>
                <w:rFonts w:ascii="Times New Roman" w:hAnsi="Times New Roman" w:cs="Times New Roman"/>
                <w:iCs/>
              </w:rPr>
              <w:t>transfertiem</w:t>
            </w:r>
            <w:proofErr w:type="spellEnd"/>
            <w:r w:rsidR="00335453" w:rsidRPr="00085712">
              <w:rPr>
                <w:rFonts w:ascii="Times New Roman" w:hAnsi="Times New Roman" w:cs="Times New Roman"/>
                <w:iCs/>
              </w:rPr>
              <w:t xml:space="preserve"> no valsts pamatbudžeta un attiecīgi izdevumus sociāla rakstura maksājumiem un kompensācijām (izdevumus slimības pabalstam)</w:t>
            </w:r>
            <w:bookmarkEnd w:id="2"/>
            <w:r w:rsidR="00335453" w:rsidRPr="00085712">
              <w:rPr>
                <w:rFonts w:ascii="Times New Roman" w:hAnsi="Times New Roman" w:cs="Times New Roman"/>
                <w:iCs/>
              </w:rPr>
              <w:t xml:space="preserve">, lai </w:t>
            </w:r>
            <w:r w:rsidR="005427C2">
              <w:rPr>
                <w:rFonts w:ascii="Times New Roman" w:hAnsi="Times New Roman" w:cs="Times New Roman"/>
                <w:iCs/>
              </w:rPr>
              <w:t>nodrošinātu</w:t>
            </w:r>
            <w:r w:rsidR="00335453" w:rsidRPr="00085712">
              <w:rPr>
                <w:rFonts w:ascii="Times New Roman" w:hAnsi="Times New Roman" w:cs="Times New Roman"/>
                <w:iCs/>
              </w:rPr>
              <w:t xml:space="preserve"> slimības pabalsta izmaksas</w:t>
            </w:r>
            <w:r w:rsidR="005427C2">
              <w:rPr>
                <w:rFonts w:ascii="Times New Roman" w:hAnsi="Times New Roman" w:cs="Times New Roman"/>
                <w:iCs/>
              </w:rPr>
              <w:t>.</w:t>
            </w:r>
          </w:p>
        </w:tc>
      </w:tr>
    </w:tbl>
    <w:p w14:paraId="77D8861B" w14:textId="45AF061F" w:rsidR="002E17CF" w:rsidRPr="00085712" w:rsidRDefault="002E17C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5712" w:rsidRPr="00085712" w14:paraId="65381F5F"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9DB511" w14:textId="77777777" w:rsidR="002E17CF" w:rsidRPr="00085712" w:rsidRDefault="002E17CF" w:rsidP="002E17CF">
            <w:pPr>
              <w:spacing w:after="0" w:line="240" w:lineRule="auto"/>
              <w:jc w:val="center"/>
              <w:rPr>
                <w:rFonts w:ascii="Times New Roman" w:eastAsia="Times New Roman" w:hAnsi="Times New Roman" w:cs="Times New Roman"/>
                <w:b/>
                <w:bCs/>
                <w:iCs/>
                <w:sz w:val="24"/>
                <w:szCs w:val="24"/>
                <w:lang w:eastAsia="lv-LV"/>
              </w:rPr>
            </w:pPr>
            <w:r w:rsidRPr="00085712">
              <w:rPr>
                <w:rFonts w:ascii="Times New Roman" w:eastAsia="Times New Roman" w:hAnsi="Times New Roman" w:cs="Times New Roman"/>
                <w:b/>
                <w:bCs/>
                <w:iCs/>
                <w:sz w:val="24"/>
                <w:szCs w:val="24"/>
                <w:lang w:eastAsia="lv-LV"/>
              </w:rPr>
              <w:t>IV. Tiesību akta projekta ietekme uz spēkā esošo tiesību normu sistēmu</w:t>
            </w:r>
          </w:p>
        </w:tc>
      </w:tr>
      <w:tr w:rsidR="00787F73" w:rsidRPr="00085712" w14:paraId="03A6F22C"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186351" w14:textId="5BEC967E" w:rsidR="002E17CF" w:rsidRPr="00085712" w:rsidRDefault="002E17CF" w:rsidP="002E17CF">
            <w:pPr>
              <w:spacing w:after="0" w:line="240" w:lineRule="auto"/>
              <w:jc w:val="center"/>
              <w:rPr>
                <w:rFonts w:ascii="Times New Roman" w:eastAsia="Times New Roman" w:hAnsi="Times New Roman" w:cs="Times New Roman"/>
                <w:bCs/>
                <w:iCs/>
                <w:sz w:val="24"/>
                <w:szCs w:val="24"/>
                <w:lang w:eastAsia="lv-LV"/>
              </w:rPr>
            </w:pPr>
            <w:r w:rsidRPr="00085712">
              <w:rPr>
                <w:rFonts w:ascii="Times New Roman" w:eastAsia="Times New Roman" w:hAnsi="Times New Roman" w:cs="Times New Roman"/>
                <w:bCs/>
                <w:iCs/>
                <w:sz w:val="24"/>
                <w:szCs w:val="24"/>
                <w:lang w:eastAsia="lv-LV"/>
              </w:rPr>
              <w:t>Projekts šo jomu neskar</w:t>
            </w:r>
            <w:r w:rsidR="00603413" w:rsidRPr="00085712">
              <w:rPr>
                <w:rFonts w:ascii="Times New Roman" w:eastAsia="Times New Roman" w:hAnsi="Times New Roman" w:cs="Times New Roman"/>
                <w:bCs/>
                <w:iCs/>
                <w:sz w:val="24"/>
                <w:szCs w:val="24"/>
                <w:lang w:eastAsia="lv-LV"/>
              </w:rPr>
              <w:t>.</w:t>
            </w:r>
          </w:p>
        </w:tc>
      </w:tr>
    </w:tbl>
    <w:p w14:paraId="18EAF10E" w14:textId="77777777" w:rsidR="002E17CF" w:rsidRPr="00085712" w:rsidRDefault="002E17C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5712" w:rsidRPr="00085712" w14:paraId="64CD0846"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5F5F05" w14:textId="77777777" w:rsidR="002E17CF" w:rsidRPr="00085712" w:rsidRDefault="002E17CF" w:rsidP="002E17CF">
            <w:pPr>
              <w:spacing w:after="0" w:line="240" w:lineRule="auto"/>
              <w:jc w:val="center"/>
              <w:rPr>
                <w:rFonts w:ascii="Times New Roman" w:eastAsia="Times New Roman" w:hAnsi="Times New Roman" w:cs="Times New Roman"/>
                <w:b/>
                <w:bCs/>
                <w:iCs/>
                <w:sz w:val="24"/>
                <w:szCs w:val="24"/>
                <w:lang w:eastAsia="lv-LV"/>
              </w:rPr>
            </w:pPr>
            <w:r w:rsidRPr="0008571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87F73" w:rsidRPr="00085712" w14:paraId="678F9285"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C34DE2" w14:textId="1E564ED2" w:rsidR="002E17CF" w:rsidRPr="00085712" w:rsidRDefault="002E17CF" w:rsidP="002E17CF">
            <w:pPr>
              <w:spacing w:after="0" w:line="240" w:lineRule="auto"/>
              <w:jc w:val="center"/>
              <w:rPr>
                <w:rFonts w:ascii="Times New Roman" w:eastAsia="Times New Roman" w:hAnsi="Times New Roman" w:cs="Times New Roman"/>
                <w:bCs/>
                <w:iCs/>
                <w:sz w:val="24"/>
                <w:szCs w:val="24"/>
                <w:lang w:eastAsia="lv-LV"/>
              </w:rPr>
            </w:pPr>
            <w:r w:rsidRPr="00085712">
              <w:rPr>
                <w:rFonts w:ascii="Times New Roman" w:eastAsia="Times New Roman" w:hAnsi="Times New Roman" w:cs="Times New Roman"/>
                <w:bCs/>
                <w:iCs/>
                <w:sz w:val="24"/>
                <w:szCs w:val="24"/>
                <w:lang w:eastAsia="lv-LV"/>
              </w:rPr>
              <w:t>Projekts šo jomu neskar</w:t>
            </w:r>
            <w:r w:rsidR="00603413" w:rsidRPr="00085712">
              <w:rPr>
                <w:rFonts w:ascii="Times New Roman" w:eastAsia="Times New Roman" w:hAnsi="Times New Roman" w:cs="Times New Roman"/>
                <w:bCs/>
                <w:iCs/>
                <w:sz w:val="24"/>
                <w:szCs w:val="24"/>
                <w:lang w:eastAsia="lv-LV"/>
              </w:rPr>
              <w:t>.</w:t>
            </w:r>
          </w:p>
        </w:tc>
      </w:tr>
    </w:tbl>
    <w:p w14:paraId="2F33DF0F" w14:textId="2C5B7256" w:rsidR="00E5323B" w:rsidRPr="00085712"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5712" w:rsidRPr="00085712" w14:paraId="666B39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0106B5" w14:textId="77777777" w:rsidR="00655F2C" w:rsidRPr="00085712" w:rsidRDefault="00E5323B" w:rsidP="00E5323B">
            <w:pPr>
              <w:spacing w:after="0" w:line="240" w:lineRule="auto"/>
              <w:rPr>
                <w:rFonts w:ascii="Times New Roman" w:eastAsia="Times New Roman" w:hAnsi="Times New Roman" w:cs="Times New Roman"/>
                <w:b/>
                <w:bCs/>
                <w:iCs/>
                <w:sz w:val="24"/>
                <w:szCs w:val="24"/>
                <w:lang w:eastAsia="lv-LV"/>
              </w:rPr>
            </w:pPr>
            <w:r w:rsidRPr="00085712">
              <w:rPr>
                <w:rFonts w:ascii="Times New Roman" w:eastAsia="Times New Roman" w:hAnsi="Times New Roman" w:cs="Times New Roman"/>
                <w:b/>
                <w:bCs/>
                <w:iCs/>
                <w:sz w:val="24"/>
                <w:szCs w:val="24"/>
                <w:lang w:eastAsia="lv-LV"/>
              </w:rPr>
              <w:t>VI. Sabiedrības līdzdalība un komunikācijas aktivitātes</w:t>
            </w:r>
          </w:p>
        </w:tc>
      </w:tr>
      <w:tr w:rsidR="00085712" w:rsidRPr="00085712" w14:paraId="2B02D8DD"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95449D" w14:textId="77777777" w:rsidR="00655F2C"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B761E65" w14:textId="77777777" w:rsidR="00E5323B"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4D78B69F" w14:textId="701A891B" w:rsidR="00E5323B" w:rsidRPr="00085712" w:rsidRDefault="00861BE8"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Nav</w:t>
            </w:r>
            <w:r w:rsidR="00603413" w:rsidRPr="00085712">
              <w:rPr>
                <w:rFonts w:ascii="Times New Roman" w:eastAsia="Times New Roman" w:hAnsi="Times New Roman" w:cs="Times New Roman"/>
                <w:iCs/>
                <w:sz w:val="24"/>
                <w:szCs w:val="24"/>
                <w:lang w:eastAsia="lv-LV"/>
              </w:rPr>
              <w:t>.</w:t>
            </w:r>
          </w:p>
        </w:tc>
      </w:tr>
      <w:tr w:rsidR="00085712" w:rsidRPr="00085712" w14:paraId="22FC65BD"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466DBA" w14:textId="77777777" w:rsidR="00655F2C"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EC516F" w14:textId="77777777" w:rsidR="00E5323B"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2BFCF980" w14:textId="450AC133" w:rsidR="00E5323B" w:rsidRPr="00085712" w:rsidRDefault="00861BE8"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Nav</w:t>
            </w:r>
            <w:r w:rsidR="00603413" w:rsidRPr="00085712">
              <w:rPr>
                <w:rFonts w:ascii="Times New Roman" w:eastAsia="Times New Roman" w:hAnsi="Times New Roman" w:cs="Times New Roman"/>
                <w:iCs/>
                <w:sz w:val="24"/>
                <w:szCs w:val="24"/>
                <w:lang w:eastAsia="lv-LV"/>
              </w:rPr>
              <w:t>.</w:t>
            </w:r>
          </w:p>
        </w:tc>
      </w:tr>
      <w:tr w:rsidR="00085712" w:rsidRPr="00085712" w14:paraId="1D5BA27E"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D7CD04" w14:textId="77777777" w:rsidR="00655F2C"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E0E5A0" w14:textId="77777777" w:rsidR="00E5323B"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1AD5F66E" w14:textId="48A2AD0D" w:rsidR="00E5323B" w:rsidRPr="00085712" w:rsidRDefault="00861BE8"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Nav</w:t>
            </w:r>
            <w:r w:rsidR="00603413" w:rsidRPr="00085712">
              <w:rPr>
                <w:rFonts w:ascii="Times New Roman" w:eastAsia="Times New Roman" w:hAnsi="Times New Roman" w:cs="Times New Roman"/>
                <w:iCs/>
                <w:sz w:val="24"/>
                <w:szCs w:val="24"/>
                <w:lang w:eastAsia="lv-LV"/>
              </w:rPr>
              <w:t>.</w:t>
            </w:r>
          </w:p>
        </w:tc>
      </w:tr>
      <w:tr w:rsidR="00085712" w:rsidRPr="00085712" w14:paraId="1A873D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758F04" w14:textId="77777777" w:rsidR="00655F2C"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BFC8517" w14:textId="77777777" w:rsidR="00E5323B"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8A87C3" w14:textId="23D5984D" w:rsidR="00E5323B"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Nav</w:t>
            </w:r>
            <w:r w:rsidR="00603413" w:rsidRPr="00085712">
              <w:rPr>
                <w:rFonts w:ascii="Times New Roman" w:eastAsia="Times New Roman" w:hAnsi="Times New Roman" w:cs="Times New Roman"/>
                <w:iCs/>
                <w:sz w:val="24"/>
                <w:szCs w:val="24"/>
                <w:lang w:eastAsia="lv-LV"/>
              </w:rPr>
              <w:t>.</w:t>
            </w:r>
          </w:p>
        </w:tc>
      </w:tr>
    </w:tbl>
    <w:p w14:paraId="515B9667" w14:textId="77777777" w:rsidR="00E5323B"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5712" w:rsidRPr="00085712" w14:paraId="0F4D26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A5C396" w14:textId="77777777" w:rsidR="00655F2C" w:rsidRPr="00085712" w:rsidRDefault="00E5323B" w:rsidP="00E5323B">
            <w:pPr>
              <w:spacing w:after="0" w:line="240" w:lineRule="auto"/>
              <w:rPr>
                <w:rFonts w:ascii="Times New Roman" w:eastAsia="Times New Roman" w:hAnsi="Times New Roman" w:cs="Times New Roman"/>
                <w:b/>
                <w:bCs/>
                <w:iCs/>
                <w:sz w:val="24"/>
                <w:szCs w:val="24"/>
                <w:lang w:eastAsia="lv-LV"/>
              </w:rPr>
            </w:pPr>
            <w:r w:rsidRPr="00085712">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085712" w:rsidRPr="00085712" w14:paraId="377316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D750E" w14:textId="77777777" w:rsidR="00655F2C"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E055F4" w14:textId="77777777" w:rsidR="00E5323B"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04E5080" w14:textId="13C85340" w:rsidR="00E5323B" w:rsidRPr="00085712" w:rsidRDefault="00B75ABE"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VSAA</w:t>
            </w:r>
          </w:p>
        </w:tc>
      </w:tr>
      <w:tr w:rsidR="00085712" w:rsidRPr="00085712" w14:paraId="00A3AC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3A561F" w14:textId="77777777" w:rsidR="00655F2C"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06CA97" w14:textId="77777777" w:rsidR="00E5323B"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Projekta izpildes ietekme uz pārvaldes funkcijām un institucionālo struktūru.</w:t>
            </w:r>
            <w:r w:rsidRPr="0008571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196C8D7" w14:textId="1F459B62" w:rsidR="00E5323B" w:rsidRPr="00085712" w:rsidRDefault="00EB35D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Projekts šo jomu neskar</w:t>
            </w:r>
            <w:r w:rsidR="00B417FD" w:rsidRPr="00085712">
              <w:rPr>
                <w:rFonts w:ascii="Times New Roman" w:eastAsia="Times New Roman" w:hAnsi="Times New Roman" w:cs="Times New Roman"/>
                <w:iCs/>
                <w:sz w:val="24"/>
                <w:szCs w:val="24"/>
                <w:lang w:eastAsia="lv-LV"/>
              </w:rPr>
              <w:t>.</w:t>
            </w:r>
          </w:p>
        </w:tc>
      </w:tr>
      <w:tr w:rsidR="00C16545" w:rsidRPr="00085712" w14:paraId="52F2F7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1A19C" w14:textId="77777777" w:rsidR="00655F2C"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419557" w14:textId="77777777" w:rsidR="00E5323B"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0B34BD" w14:textId="54408DE0" w:rsidR="00E5323B" w:rsidRPr="00085712" w:rsidRDefault="00E5323B" w:rsidP="00E5323B">
            <w:pPr>
              <w:spacing w:after="0" w:line="240" w:lineRule="auto"/>
              <w:rPr>
                <w:rFonts w:ascii="Times New Roman" w:eastAsia="Times New Roman" w:hAnsi="Times New Roman" w:cs="Times New Roman"/>
                <w:iCs/>
                <w:sz w:val="24"/>
                <w:szCs w:val="24"/>
                <w:lang w:eastAsia="lv-LV"/>
              </w:rPr>
            </w:pPr>
            <w:r w:rsidRPr="00085712">
              <w:rPr>
                <w:rFonts w:ascii="Times New Roman" w:eastAsia="Times New Roman" w:hAnsi="Times New Roman" w:cs="Times New Roman"/>
                <w:iCs/>
                <w:sz w:val="24"/>
                <w:szCs w:val="24"/>
                <w:lang w:eastAsia="lv-LV"/>
              </w:rPr>
              <w:t>Nav</w:t>
            </w:r>
            <w:r w:rsidR="00603413" w:rsidRPr="00085712">
              <w:rPr>
                <w:rFonts w:ascii="Times New Roman" w:eastAsia="Times New Roman" w:hAnsi="Times New Roman" w:cs="Times New Roman"/>
                <w:iCs/>
                <w:sz w:val="24"/>
                <w:szCs w:val="24"/>
                <w:lang w:eastAsia="lv-LV"/>
              </w:rPr>
              <w:t>.</w:t>
            </w:r>
          </w:p>
        </w:tc>
      </w:tr>
    </w:tbl>
    <w:p w14:paraId="46F0066E" w14:textId="77777777" w:rsidR="00CF0920" w:rsidRPr="00085712" w:rsidRDefault="00CF0920" w:rsidP="00CF0920">
      <w:pPr>
        <w:pStyle w:val="Body"/>
        <w:spacing w:after="0" w:line="240" w:lineRule="auto"/>
        <w:ind w:firstLine="709"/>
        <w:jc w:val="both"/>
        <w:rPr>
          <w:rFonts w:ascii="Times New Roman" w:hAnsi="Times New Roman"/>
          <w:color w:val="auto"/>
          <w:sz w:val="28"/>
          <w:lang w:val="de-DE"/>
        </w:rPr>
      </w:pPr>
    </w:p>
    <w:p w14:paraId="6CA80B65" w14:textId="77777777" w:rsidR="0038690B" w:rsidRDefault="0038690B" w:rsidP="00C16545">
      <w:pPr>
        <w:pStyle w:val="Body"/>
        <w:tabs>
          <w:tab w:val="left" w:pos="6521"/>
        </w:tabs>
        <w:spacing w:after="0" w:line="240" w:lineRule="auto"/>
        <w:ind w:firstLine="709"/>
        <w:jc w:val="both"/>
        <w:rPr>
          <w:rFonts w:ascii="Times New Roman" w:hAnsi="Times New Roman"/>
          <w:color w:val="auto"/>
          <w:sz w:val="28"/>
          <w:lang w:val="de-DE"/>
        </w:rPr>
      </w:pPr>
    </w:p>
    <w:p w14:paraId="610622C2" w14:textId="1893797A" w:rsidR="00CF0920" w:rsidRPr="00085712" w:rsidRDefault="00CF0920" w:rsidP="00C16545">
      <w:pPr>
        <w:pStyle w:val="Body"/>
        <w:tabs>
          <w:tab w:val="left" w:pos="6521"/>
        </w:tabs>
        <w:spacing w:after="0" w:line="240" w:lineRule="auto"/>
        <w:ind w:firstLine="709"/>
        <w:jc w:val="both"/>
        <w:rPr>
          <w:rFonts w:ascii="Times New Roman" w:hAnsi="Times New Roman"/>
          <w:color w:val="auto"/>
          <w:sz w:val="28"/>
          <w:lang w:val="de-DE"/>
        </w:rPr>
      </w:pPr>
      <w:proofErr w:type="spellStart"/>
      <w:r w:rsidRPr="00085712">
        <w:rPr>
          <w:rFonts w:ascii="Times New Roman" w:hAnsi="Times New Roman"/>
          <w:color w:val="auto"/>
          <w:sz w:val="28"/>
          <w:lang w:val="de-DE"/>
        </w:rPr>
        <w:t>Labklājības</w:t>
      </w:r>
      <w:proofErr w:type="spellEnd"/>
      <w:r w:rsidRPr="00085712">
        <w:rPr>
          <w:rFonts w:ascii="Times New Roman" w:hAnsi="Times New Roman"/>
          <w:color w:val="auto"/>
          <w:sz w:val="28"/>
          <w:lang w:val="de-DE"/>
        </w:rPr>
        <w:t xml:space="preserve"> </w:t>
      </w:r>
      <w:proofErr w:type="spellStart"/>
      <w:r w:rsidRPr="00085712">
        <w:rPr>
          <w:rFonts w:ascii="Times New Roman" w:hAnsi="Times New Roman"/>
          <w:color w:val="auto"/>
          <w:sz w:val="28"/>
          <w:lang w:val="de-DE"/>
        </w:rPr>
        <w:t>ministre</w:t>
      </w:r>
      <w:proofErr w:type="spellEnd"/>
      <w:r w:rsidRPr="00085712">
        <w:rPr>
          <w:rFonts w:ascii="Times New Roman" w:hAnsi="Times New Roman"/>
          <w:color w:val="auto"/>
          <w:sz w:val="28"/>
          <w:lang w:val="de-DE"/>
        </w:rPr>
        <w:tab/>
        <w:t>R. </w:t>
      </w:r>
      <w:proofErr w:type="spellStart"/>
      <w:r w:rsidRPr="00085712">
        <w:rPr>
          <w:rFonts w:ascii="Times New Roman" w:hAnsi="Times New Roman"/>
          <w:color w:val="auto"/>
          <w:sz w:val="28"/>
          <w:lang w:val="de-DE"/>
        </w:rPr>
        <w:t>Petraviča</w:t>
      </w:r>
      <w:proofErr w:type="spellEnd"/>
    </w:p>
    <w:p w14:paraId="60B036AB" w14:textId="358F95A1" w:rsidR="003B33AA" w:rsidRPr="00085712" w:rsidRDefault="003B33AA" w:rsidP="00C16545">
      <w:pPr>
        <w:pStyle w:val="Body"/>
        <w:tabs>
          <w:tab w:val="left" w:pos="6521"/>
        </w:tabs>
        <w:spacing w:after="0" w:line="240" w:lineRule="auto"/>
        <w:ind w:firstLine="709"/>
        <w:jc w:val="both"/>
        <w:rPr>
          <w:rFonts w:ascii="Times New Roman" w:hAnsi="Times New Roman" w:cs="Times New Roman"/>
          <w:color w:val="auto"/>
          <w:sz w:val="28"/>
          <w:szCs w:val="28"/>
        </w:rPr>
      </w:pPr>
    </w:p>
    <w:p w14:paraId="606C097E" w14:textId="2BB515F8" w:rsidR="003B33AA" w:rsidRPr="00085712" w:rsidRDefault="003B33AA" w:rsidP="00C16545">
      <w:pPr>
        <w:pStyle w:val="Body"/>
        <w:tabs>
          <w:tab w:val="left" w:pos="6521"/>
        </w:tabs>
        <w:spacing w:after="0" w:line="240" w:lineRule="auto"/>
        <w:ind w:firstLine="709"/>
        <w:jc w:val="both"/>
        <w:rPr>
          <w:rFonts w:ascii="Times New Roman" w:hAnsi="Times New Roman" w:cs="Times New Roman"/>
          <w:color w:val="auto"/>
          <w:sz w:val="28"/>
          <w:szCs w:val="28"/>
        </w:rPr>
      </w:pPr>
    </w:p>
    <w:p w14:paraId="5D1893D9" w14:textId="77777777" w:rsidR="003B33AA" w:rsidRPr="00085712" w:rsidRDefault="003B33AA" w:rsidP="00C16545">
      <w:pPr>
        <w:pStyle w:val="Body"/>
        <w:tabs>
          <w:tab w:val="left" w:pos="6521"/>
        </w:tabs>
        <w:spacing w:after="0" w:line="240" w:lineRule="auto"/>
        <w:ind w:firstLine="709"/>
        <w:jc w:val="both"/>
        <w:rPr>
          <w:rFonts w:ascii="Times New Roman" w:hAnsi="Times New Roman" w:cs="Times New Roman"/>
          <w:color w:val="auto"/>
          <w:sz w:val="28"/>
          <w:szCs w:val="28"/>
        </w:rPr>
      </w:pPr>
    </w:p>
    <w:p w14:paraId="7ED4F66F" w14:textId="4AFF0566" w:rsidR="003B33AA" w:rsidRPr="00085712" w:rsidRDefault="003B33AA" w:rsidP="00C16545">
      <w:pPr>
        <w:pStyle w:val="Body"/>
        <w:tabs>
          <w:tab w:val="left" w:pos="6521"/>
        </w:tabs>
        <w:spacing w:after="0" w:line="240" w:lineRule="auto"/>
        <w:ind w:firstLine="709"/>
        <w:jc w:val="both"/>
        <w:rPr>
          <w:rFonts w:ascii="Times New Roman" w:hAnsi="Times New Roman" w:cs="Times New Roman"/>
          <w:color w:val="auto"/>
          <w:sz w:val="28"/>
          <w:szCs w:val="28"/>
        </w:rPr>
      </w:pPr>
    </w:p>
    <w:p w14:paraId="7518C91D" w14:textId="77777777" w:rsidR="00875B94" w:rsidRDefault="00875B94" w:rsidP="003B33AA">
      <w:pPr>
        <w:pStyle w:val="Body"/>
        <w:tabs>
          <w:tab w:val="left" w:pos="6521"/>
        </w:tabs>
        <w:spacing w:after="0" w:line="240" w:lineRule="auto"/>
        <w:ind w:firstLine="142"/>
        <w:jc w:val="both"/>
        <w:rPr>
          <w:rFonts w:ascii="Times New Roman" w:hAnsi="Times New Roman" w:cs="Times New Roman"/>
          <w:color w:val="auto"/>
        </w:rPr>
      </w:pPr>
      <w:bookmarkStart w:id="3" w:name="_Hlk44320703"/>
    </w:p>
    <w:p w14:paraId="37276FFF" w14:textId="77777777" w:rsidR="00875B94" w:rsidRDefault="00875B94" w:rsidP="003B33AA">
      <w:pPr>
        <w:pStyle w:val="Body"/>
        <w:tabs>
          <w:tab w:val="left" w:pos="6521"/>
        </w:tabs>
        <w:spacing w:after="0" w:line="240" w:lineRule="auto"/>
        <w:ind w:firstLine="142"/>
        <w:jc w:val="both"/>
        <w:rPr>
          <w:rFonts w:ascii="Times New Roman" w:hAnsi="Times New Roman" w:cs="Times New Roman"/>
          <w:color w:val="auto"/>
        </w:rPr>
      </w:pPr>
    </w:p>
    <w:p w14:paraId="4909DE20" w14:textId="77777777" w:rsidR="00875B94" w:rsidRDefault="00875B94" w:rsidP="003B33AA">
      <w:pPr>
        <w:pStyle w:val="Body"/>
        <w:tabs>
          <w:tab w:val="left" w:pos="6521"/>
        </w:tabs>
        <w:spacing w:after="0" w:line="240" w:lineRule="auto"/>
        <w:ind w:firstLine="142"/>
        <w:jc w:val="both"/>
        <w:rPr>
          <w:rFonts w:ascii="Times New Roman" w:hAnsi="Times New Roman" w:cs="Times New Roman"/>
          <w:color w:val="auto"/>
        </w:rPr>
      </w:pPr>
    </w:p>
    <w:p w14:paraId="556E0616" w14:textId="77777777" w:rsidR="00875B94" w:rsidRDefault="00875B94" w:rsidP="003B33AA">
      <w:pPr>
        <w:pStyle w:val="Body"/>
        <w:tabs>
          <w:tab w:val="left" w:pos="6521"/>
        </w:tabs>
        <w:spacing w:after="0" w:line="240" w:lineRule="auto"/>
        <w:ind w:firstLine="142"/>
        <w:jc w:val="both"/>
        <w:rPr>
          <w:rFonts w:ascii="Times New Roman" w:hAnsi="Times New Roman" w:cs="Times New Roman"/>
          <w:color w:val="auto"/>
        </w:rPr>
      </w:pPr>
    </w:p>
    <w:p w14:paraId="2094BECF" w14:textId="77777777" w:rsidR="00875B94" w:rsidRDefault="00875B94" w:rsidP="003B33AA">
      <w:pPr>
        <w:pStyle w:val="Body"/>
        <w:tabs>
          <w:tab w:val="left" w:pos="6521"/>
        </w:tabs>
        <w:spacing w:after="0" w:line="240" w:lineRule="auto"/>
        <w:ind w:firstLine="142"/>
        <w:jc w:val="both"/>
        <w:rPr>
          <w:rFonts w:ascii="Times New Roman" w:hAnsi="Times New Roman" w:cs="Times New Roman"/>
          <w:color w:val="auto"/>
        </w:rPr>
      </w:pPr>
    </w:p>
    <w:p w14:paraId="1EB840E7" w14:textId="77777777" w:rsidR="00875B94" w:rsidRDefault="00875B94" w:rsidP="003B33AA">
      <w:pPr>
        <w:pStyle w:val="Body"/>
        <w:tabs>
          <w:tab w:val="left" w:pos="6521"/>
        </w:tabs>
        <w:spacing w:after="0" w:line="240" w:lineRule="auto"/>
        <w:ind w:firstLine="142"/>
        <w:jc w:val="both"/>
        <w:rPr>
          <w:rFonts w:ascii="Times New Roman" w:hAnsi="Times New Roman" w:cs="Times New Roman"/>
          <w:color w:val="auto"/>
        </w:rPr>
      </w:pPr>
    </w:p>
    <w:p w14:paraId="671FE2A8" w14:textId="77777777" w:rsidR="00875B94" w:rsidRDefault="00875B94" w:rsidP="003B33AA">
      <w:pPr>
        <w:pStyle w:val="Body"/>
        <w:tabs>
          <w:tab w:val="left" w:pos="6521"/>
        </w:tabs>
        <w:spacing w:after="0" w:line="240" w:lineRule="auto"/>
        <w:ind w:firstLine="142"/>
        <w:jc w:val="both"/>
        <w:rPr>
          <w:rFonts w:ascii="Times New Roman" w:hAnsi="Times New Roman" w:cs="Times New Roman"/>
          <w:color w:val="auto"/>
        </w:rPr>
      </w:pPr>
    </w:p>
    <w:p w14:paraId="3D20D88C" w14:textId="77777777" w:rsidR="00875B94" w:rsidRDefault="00875B94" w:rsidP="003B33AA">
      <w:pPr>
        <w:pStyle w:val="Body"/>
        <w:tabs>
          <w:tab w:val="left" w:pos="6521"/>
        </w:tabs>
        <w:spacing w:after="0" w:line="240" w:lineRule="auto"/>
        <w:ind w:firstLine="142"/>
        <w:jc w:val="both"/>
        <w:rPr>
          <w:rFonts w:ascii="Times New Roman" w:hAnsi="Times New Roman" w:cs="Times New Roman"/>
          <w:color w:val="auto"/>
        </w:rPr>
      </w:pPr>
    </w:p>
    <w:p w14:paraId="5F961E71" w14:textId="77777777" w:rsidR="00875B94" w:rsidRDefault="00875B94" w:rsidP="003B33AA">
      <w:pPr>
        <w:pStyle w:val="Body"/>
        <w:tabs>
          <w:tab w:val="left" w:pos="6521"/>
        </w:tabs>
        <w:spacing w:after="0" w:line="240" w:lineRule="auto"/>
        <w:ind w:firstLine="142"/>
        <w:jc w:val="both"/>
        <w:rPr>
          <w:rFonts w:ascii="Times New Roman" w:hAnsi="Times New Roman" w:cs="Times New Roman"/>
          <w:color w:val="auto"/>
        </w:rPr>
      </w:pPr>
    </w:p>
    <w:p w14:paraId="27B38476" w14:textId="77777777" w:rsidR="00875B94" w:rsidRDefault="00875B94" w:rsidP="003B33AA">
      <w:pPr>
        <w:pStyle w:val="Body"/>
        <w:tabs>
          <w:tab w:val="left" w:pos="6521"/>
        </w:tabs>
        <w:spacing w:after="0" w:line="240" w:lineRule="auto"/>
        <w:ind w:firstLine="142"/>
        <w:jc w:val="both"/>
        <w:rPr>
          <w:rFonts w:ascii="Times New Roman" w:hAnsi="Times New Roman" w:cs="Times New Roman"/>
          <w:color w:val="auto"/>
        </w:rPr>
      </w:pPr>
    </w:p>
    <w:p w14:paraId="2C604E3D" w14:textId="77777777" w:rsidR="00875B94" w:rsidRDefault="00875B94" w:rsidP="003B33AA">
      <w:pPr>
        <w:pStyle w:val="Body"/>
        <w:tabs>
          <w:tab w:val="left" w:pos="6521"/>
        </w:tabs>
        <w:spacing w:after="0" w:line="240" w:lineRule="auto"/>
        <w:ind w:firstLine="142"/>
        <w:jc w:val="both"/>
        <w:rPr>
          <w:rFonts w:ascii="Times New Roman" w:hAnsi="Times New Roman" w:cs="Times New Roman"/>
          <w:color w:val="auto"/>
        </w:rPr>
      </w:pPr>
    </w:p>
    <w:p w14:paraId="58AC58C6" w14:textId="77777777" w:rsidR="00875B94" w:rsidRDefault="00875B94" w:rsidP="003B33AA">
      <w:pPr>
        <w:pStyle w:val="Body"/>
        <w:tabs>
          <w:tab w:val="left" w:pos="6521"/>
        </w:tabs>
        <w:spacing w:after="0" w:line="240" w:lineRule="auto"/>
        <w:ind w:firstLine="142"/>
        <w:jc w:val="both"/>
        <w:rPr>
          <w:rFonts w:ascii="Times New Roman" w:hAnsi="Times New Roman" w:cs="Times New Roman"/>
          <w:color w:val="auto"/>
        </w:rPr>
      </w:pPr>
    </w:p>
    <w:p w14:paraId="50E55ABC" w14:textId="77777777" w:rsidR="00875B94" w:rsidRDefault="00875B94" w:rsidP="003B33AA">
      <w:pPr>
        <w:pStyle w:val="Body"/>
        <w:tabs>
          <w:tab w:val="left" w:pos="6521"/>
        </w:tabs>
        <w:spacing w:after="0" w:line="240" w:lineRule="auto"/>
        <w:ind w:firstLine="142"/>
        <w:jc w:val="both"/>
        <w:rPr>
          <w:rFonts w:ascii="Times New Roman" w:hAnsi="Times New Roman" w:cs="Times New Roman"/>
          <w:color w:val="auto"/>
        </w:rPr>
      </w:pPr>
    </w:p>
    <w:p w14:paraId="0C717341" w14:textId="77777777" w:rsidR="00875B94" w:rsidRDefault="00875B94" w:rsidP="003B33AA">
      <w:pPr>
        <w:pStyle w:val="Body"/>
        <w:tabs>
          <w:tab w:val="left" w:pos="6521"/>
        </w:tabs>
        <w:spacing w:after="0" w:line="240" w:lineRule="auto"/>
        <w:ind w:firstLine="142"/>
        <w:jc w:val="both"/>
        <w:rPr>
          <w:rFonts w:ascii="Times New Roman" w:hAnsi="Times New Roman" w:cs="Times New Roman"/>
          <w:color w:val="auto"/>
        </w:rPr>
      </w:pPr>
    </w:p>
    <w:p w14:paraId="1B08DB41" w14:textId="77777777" w:rsidR="00875B94" w:rsidRDefault="00875B94" w:rsidP="003B33AA">
      <w:pPr>
        <w:pStyle w:val="Body"/>
        <w:tabs>
          <w:tab w:val="left" w:pos="6521"/>
        </w:tabs>
        <w:spacing w:after="0" w:line="240" w:lineRule="auto"/>
        <w:ind w:firstLine="142"/>
        <w:jc w:val="both"/>
        <w:rPr>
          <w:rFonts w:ascii="Times New Roman" w:hAnsi="Times New Roman" w:cs="Times New Roman"/>
          <w:color w:val="auto"/>
        </w:rPr>
      </w:pPr>
    </w:p>
    <w:p w14:paraId="719A2D43" w14:textId="77777777" w:rsidR="00875B94" w:rsidRDefault="00875B94" w:rsidP="003B33AA">
      <w:pPr>
        <w:pStyle w:val="Body"/>
        <w:tabs>
          <w:tab w:val="left" w:pos="6521"/>
        </w:tabs>
        <w:spacing w:after="0" w:line="240" w:lineRule="auto"/>
        <w:ind w:firstLine="142"/>
        <w:jc w:val="both"/>
        <w:rPr>
          <w:rFonts w:ascii="Times New Roman" w:hAnsi="Times New Roman" w:cs="Times New Roman"/>
          <w:color w:val="auto"/>
        </w:rPr>
      </w:pPr>
    </w:p>
    <w:p w14:paraId="76BB57CF" w14:textId="77777777" w:rsidR="00875B94" w:rsidRDefault="00875B94" w:rsidP="003B33AA">
      <w:pPr>
        <w:pStyle w:val="Body"/>
        <w:tabs>
          <w:tab w:val="left" w:pos="6521"/>
        </w:tabs>
        <w:spacing w:after="0" w:line="240" w:lineRule="auto"/>
        <w:ind w:firstLine="142"/>
        <w:jc w:val="both"/>
        <w:rPr>
          <w:rFonts w:ascii="Times New Roman" w:hAnsi="Times New Roman" w:cs="Times New Roman"/>
          <w:color w:val="auto"/>
        </w:rPr>
      </w:pPr>
    </w:p>
    <w:bookmarkEnd w:id="3"/>
    <w:p w14:paraId="529921E7" w14:textId="52AE744F" w:rsidR="00875B94" w:rsidRPr="003F34F1" w:rsidRDefault="00875B94" w:rsidP="00875B94">
      <w:pPr>
        <w:tabs>
          <w:tab w:val="left" w:pos="2964"/>
        </w:tabs>
        <w:spacing w:after="0" w:line="240" w:lineRule="auto"/>
        <w:ind w:right="99"/>
        <w:jc w:val="both"/>
        <w:rPr>
          <w:rFonts w:ascii="Times New Roman" w:hAnsi="Times New Roman" w:cs="Times New Roman"/>
          <w:sz w:val="18"/>
          <w:szCs w:val="18"/>
        </w:rPr>
      </w:pPr>
      <w:r w:rsidRPr="003F34F1">
        <w:rPr>
          <w:rFonts w:ascii="Times New Roman" w:hAnsi="Times New Roman" w:cs="Times New Roman"/>
          <w:sz w:val="18"/>
          <w:szCs w:val="18"/>
        </w:rPr>
        <w:fldChar w:fldCharType="begin"/>
      </w:r>
      <w:r w:rsidRPr="003F34F1">
        <w:rPr>
          <w:rFonts w:ascii="Times New Roman" w:hAnsi="Times New Roman" w:cs="Times New Roman"/>
          <w:sz w:val="18"/>
          <w:szCs w:val="18"/>
        </w:rPr>
        <w:instrText xml:space="preserve"> TIME  \@ "dd.MM.yyyy. H:mm"  \* MERGEFORMAT </w:instrText>
      </w:r>
      <w:r w:rsidRPr="003F34F1">
        <w:rPr>
          <w:rFonts w:ascii="Times New Roman" w:hAnsi="Times New Roman" w:cs="Times New Roman"/>
          <w:sz w:val="18"/>
          <w:szCs w:val="18"/>
        </w:rPr>
        <w:fldChar w:fldCharType="separate"/>
      </w:r>
      <w:r w:rsidR="00406284">
        <w:rPr>
          <w:rFonts w:ascii="Times New Roman" w:hAnsi="Times New Roman" w:cs="Times New Roman"/>
          <w:noProof/>
          <w:sz w:val="18"/>
          <w:szCs w:val="18"/>
        </w:rPr>
        <w:t>09.11.2020. 9:04</w:t>
      </w:r>
      <w:r w:rsidRPr="003F34F1">
        <w:rPr>
          <w:rFonts w:ascii="Times New Roman" w:hAnsi="Times New Roman" w:cs="Times New Roman"/>
          <w:sz w:val="18"/>
          <w:szCs w:val="18"/>
        </w:rPr>
        <w:fldChar w:fldCharType="end"/>
      </w:r>
      <w:bookmarkStart w:id="4" w:name="_GoBack"/>
      <w:bookmarkEnd w:id="4"/>
      <w:r w:rsidRPr="003F34F1">
        <w:rPr>
          <w:rFonts w:ascii="Times New Roman" w:hAnsi="Times New Roman" w:cs="Times New Roman"/>
          <w:noProof/>
          <w:sz w:val="18"/>
          <w:szCs w:val="18"/>
        </w:rPr>
        <w:tab/>
      </w:r>
    </w:p>
    <w:p w14:paraId="57B68CF5" w14:textId="3A89DECB" w:rsidR="00875B94" w:rsidRPr="003F34F1" w:rsidRDefault="00E975BF" w:rsidP="00875B94">
      <w:pPr>
        <w:tabs>
          <w:tab w:val="left" w:pos="2964"/>
        </w:tabs>
        <w:spacing w:after="0" w:line="240" w:lineRule="auto"/>
        <w:ind w:right="99"/>
        <w:jc w:val="both"/>
        <w:rPr>
          <w:rFonts w:ascii="Times New Roman" w:hAnsi="Times New Roman" w:cs="Times New Roman"/>
          <w:sz w:val="18"/>
          <w:szCs w:val="18"/>
        </w:rPr>
      </w:pPr>
      <w:r>
        <w:rPr>
          <w:rFonts w:ascii="Times New Roman" w:hAnsi="Times New Roman" w:cs="Times New Roman"/>
          <w:noProof/>
          <w:sz w:val="18"/>
          <w:szCs w:val="18"/>
        </w:rPr>
        <w:t>20</w:t>
      </w:r>
      <w:r w:rsidR="00C82707">
        <w:rPr>
          <w:rFonts w:ascii="Times New Roman" w:hAnsi="Times New Roman" w:cs="Times New Roman"/>
          <w:noProof/>
          <w:sz w:val="18"/>
          <w:szCs w:val="18"/>
        </w:rPr>
        <w:t>53</w:t>
      </w:r>
      <w:r w:rsidR="00875B94" w:rsidRPr="003F34F1">
        <w:rPr>
          <w:rFonts w:ascii="Times New Roman" w:hAnsi="Times New Roman" w:cs="Times New Roman"/>
          <w:noProof/>
          <w:sz w:val="18"/>
          <w:szCs w:val="18"/>
        </w:rPr>
        <w:tab/>
      </w:r>
    </w:p>
    <w:p w14:paraId="114A7E61" w14:textId="391F2525" w:rsidR="00875B94" w:rsidRPr="003F34F1" w:rsidRDefault="00875B94" w:rsidP="00875B94">
      <w:pPr>
        <w:spacing w:after="0" w:line="240" w:lineRule="auto"/>
        <w:rPr>
          <w:rFonts w:ascii="Times New Roman" w:hAnsi="Times New Roman" w:cs="Times New Roman"/>
          <w:sz w:val="18"/>
          <w:szCs w:val="18"/>
        </w:rPr>
      </w:pPr>
      <w:r w:rsidRPr="003F34F1">
        <w:rPr>
          <w:rFonts w:ascii="Times New Roman" w:hAnsi="Times New Roman" w:cs="Times New Roman"/>
          <w:sz w:val="18"/>
          <w:szCs w:val="18"/>
        </w:rPr>
        <w:t xml:space="preserve">I. </w:t>
      </w:r>
      <w:r w:rsidR="00E975BF">
        <w:rPr>
          <w:rFonts w:ascii="Times New Roman" w:hAnsi="Times New Roman" w:cs="Times New Roman"/>
          <w:sz w:val="18"/>
          <w:szCs w:val="18"/>
        </w:rPr>
        <w:t>Štrausa</w:t>
      </w:r>
      <w:r w:rsidRPr="003F34F1">
        <w:rPr>
          <w:rFonts w:ascii="Times New Roman" w:hAnsi="Times New Roman" w:cs="Times New Roman"/>
          <w:sz w:val="18"/>
          <w:szCs w:val="18"/>
        </w:rPr>
        <w:t>, 6</w:t>
      </w:r>
      <w:r w:rsidR="00E975BF">
        <w:rPr>
          <w:rFonts w:ascii="Times New Roman" w:hAnsi="Times New Roman" w:cs="Times New Roman"/>
          <w:sz w:val="18"/>
          <w:szCs w:val="18"/>
        </w:rPr>
        <w:t>0008559</w:t>
      </w:r>
    </w:p>
    <w:p w14:paraId="71DF0DE0" w14:textId="499F2803" w:rsidR="00875B94" w:rsidRPr="001142AB" w:rsidRDefault="00406284" w:rsidP="00875B94">
      <w:pPr>
        <w:spacing w:after="0" w:line="240" w:lineRule="auto"/>
        <w:rPr>
          <w:rFonts w:ascii="Times New Roman" w:hAnsi="Times New Roman" w:cs="Times New Roman"/>
          <w:sz w:val="18"/>
          <w:szCs w:val="18"/>
          <w:u w:val="single"/>
        </w:rPr>
      </w:pPr>
      <w:hyperlink r:id="rId8" w:history="1">
        <w:r w:rsidR="00E975BF">
          <w:rPr>
            <w:rStyle w:val="Hyperlink"/>
            <w:rFonts w:ascii="Times New Roman" w:hAnsi="Times New Roman" w:cs="Times New Roman"/>
            <w:sz w:val="18"/>
            <w:szCs w:val="18"/>
          </w:rPr>
          <w:t>Ilze.Strausa@lm.gov.lv</w:t>
        </w:r>
      </w:hyperlink>
    </w:p>
    <w:p w14:paraId="4F08BDDB" w14:textId="79CED18E" w:rsidR="00E975BF" w:rsidRDefault="00E975BF" w:rsidP="00875B94">
      <w:pPr>
        <w:pStyle w:val="Body"/>
        <w:tabs>
          <w:tab w:val="left" w:pos="6521"/>
        </w:tabs>
        <w:spacing w:after="0" w:line="240" w:lineRule="auto"/>
        <w:ind w:firstLine="142"/>
        <w:jc w:val="both"/>
        <w:rPr>
          <w:rFonts w:ascii="Times New Roman" w:hAnsi="Times New Roman" w:cs="Times New Roman"/>
          <w:color w:val="auto"/>
          <w:sz w:val="28"/>
          <w:szCs w:val="28"/>
        </w:rPr>
      </w:pPr>
    </w:p>
    <w:p w14:paraId="0E4A25F5" w14:textId="4D9ED4BC" w:rsidR="003B33AA" w:rsidRPr="00E975BF" w:rsidRDefault="00E975BF" w:rsidP="00E975BF">
      <w:pPr>
        <w:tabs>
          <w:tab w:val="left" w:pos="3990"/>
        </w:tabs>
        <w:rPr>
          <w:lang w:eastAsia="lv-LV"/>
        </w:rPr>
      </w:pPr>
      <w:r>
        <w:rPr>
          <w:lang w:eastAsia="lv-LV"/>
        </w:rPr>
        <w:tab/>
      </w:r>
    </w:p>
    <w:sectPr w:rsidR="003B33AA" w:rsidRPr="00E975BF" w:rsidSect="00A0615B">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09BD4" w14:textId="77777777" w:rsidR="00F52CD2" w:rsidRDefault="00F52CD2" w:rsidP="00894C55">
      <w:pPr>
        <w:spacing w:after="0" w:line="240" w:lineRule="auto"/>
      </w:pPr>
      <w:r>
        <w:separator/>
      </w:r>
    </w:p>
  </w:endnote>
  <w:endnote w:type="continuationSeparator" w:id="0">
    <w:p w14:paraId="5340706C" w14:textId="77777777" w:rsidR="00F52CD2" w:rsidRDefault="00F52CD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A72DD" w14:textId="351C898A" w:rsidR="00B95B8A" w:rsidRPr="00F62C0C" w:rsidRDefault="00F62C0C" w:rsidP="00F62C0C">
    <w:pPr>
      <w:spacing w:after="0" w:line="240" w:lineRule="auto"/>
      <w:ind w:right="-625"/>
      <w:jc w:val="both"/>
      <w:rPr>
        <w:rFonts w:ascii="Times New Roman" w:hAnsi="Times New Roman" w:cs="Times New Roman"/>
        <w:sz w:val="20"/>
        <w:szCs w:val="20"/>
      </w:rPr>
    </w:pPr>
    <w:r w:rsidRPr="00F62C0C">
      <w:rPr>
        <w:rFonts w:ascii="Times New Roman" w:hAnsi="Times New Roman" w:cs="Times New Roman"/>
        <w:sz w:val="20"/>
        <w:szCs w:val="20"/>
        <w:lang w:val="en-GB"/>
      </w:rPr>
      <w:t>LManot_</w:t>
    </w:r>
    <w:r w:rsidR="00B47C43">
      <w:rPr>
        <w:rFonts w:ascii="Times New Roman" w:hAnsi="Times New Roman" w:cs="Times New Roman"/>
        <w:sz w:val="20"/>
        <w:szCs w:val="20"/>
        <w:lang w:val="en-GB"/>
      </w:rPr>
      <w:t>0911</w:t>
    </w:r>
    <w:r w:rsidRPr="00F62C0C">
      <w:rPr>
        <w:rFonts w:ascii="Times New Roman" w:hAnsi="Times New Roman" w:cs="Times New Roman"/>
        <w:sz w:val="20"/>
        <w:szCs w:val="20"/>
        <w:lang w:val="en-GB"/>
      </w:rPr>
      <w:t xml:space="preserve">2020; </w:t>
    </w:r>
    <w:r w:rsidRPr="00F62C0C">
      <w:rPr>
        <w:rFonts w:ascii="Times New Roman" w:hAnsi="Times New Roman" w:cs="Times New Roman"/>
        <w:sz w:val="20"/>
        <w:szCs w:val="20"/>
      </w:rPr>
      <w:t>Ministru kabineta rīkojuma projekta “Par finanšu līdzekļu piešķiršanu no valsts budžeta programmas “Līdzekļi neparedzētiem gadījumiem”” sākotnējās ietekmes novērtējuma ziņojums (anotācija</w:t>
    </w:r>
    <w:r>
      <w:rPr>
        <w:rFonts w:ascii="Times New Roman" w:hAnsi="Times New Roman" w:cs="Times New Roman"/>
        <w:sz w:val="20"/>
        <w:szCs w:val="20"/>
      </w:rPr>
      <w:t>)</w:t>
    </w:r>
  </w:p>
  <w:p w14:paraId="3DAC3CCE" w14:textId="77777777" w:rsidR="00B95B8A" w:rsidRDefault="00B95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5F3C0" w14:textId="7288711F" w:rsidR="00FB6D4C" w:rsidRPr="00F62C0C" w:rsidRDefault="00FB6D4C" w:rsidP="00F62C0C">
    <w:pPr>
      <w:spacing w:after="0" w:line="240" w:lineRule="auto"/>
      <w:ind w:right="-625"/>
      <w:jc w:val="both"/>
      <w:rPr>
        <w:rFonts w:ascii="Times New Roman" w:hAnsi="Times New Roman" w:cs="Times New Roman"/>
        <w:sz w:val="20"/>
        <w:szCs w:val="20"/>
      </w:rPr>
    </w:pPr>
    <w:r w:rsidRPr="00F62C0C">
      <w:rPr>
        <w:rFonts w:ascii="Times New Roman" w:hAnsi="Times New Roman" w:cs="Times New Roman"/>
        <w:sz w:val="20"/>
        <w:szCs w:val="20"/>
        <w:lang w:val="en-GB"/>
      </w:rPr>
      <w:t>LManot_</w:t>
    </w:r>
    <w:r w:rsidR="00B47C43">
      <w:rPr>
        <w:rFonts w:ascii="Times New Roman" w:hAnsi="Times New Roman" w:cs="Times New Roman"/>
        <w:sz w:val="20"/>
        <w:szCs w:val="20"/>
        <w:lang w:val="en-GB"/>
      </w:rPr>
      <w:t>0911</w:t>
    </w:r>
    <w:r w:rsidRPr="00F62C0C">
      <w:rPr>
        <w:rFonts w:ascii="Times New Roman" w:hAnsi="Times New Roman" w:cs="Times New Roman"/>
        <w:sz w:val="20"/>
        <w:szCs w:val="20"/>
        <w:lang w:val="en-GB"/>
      </w:rPr>
      <w:t>2020</w:t>
    </w:r>
    <w:r w:rsidR="00F62C0C" w:rsidRPr="00F62C0C">
      <w:rPr>
        <w:rFonts w:ascii="Times New Roman" w:hAnsi="Times New Roman" w:cs="Times New Roman"/>
        <w:sz w:val="20"/>
        <w:szCs w:val="20"/>
        <w:lang w:val="en-GB"/>
      </w:rPr>
      <w:t xml:space="preserve">; </w:t>
    </w:r>
    <w:r w:rsidR="00F62C0C" w:rsidRPr="00F62C0C">
      <w:rPr>
        <w:rFonts w:ascii="Times New Roman" w:hAnsi="Times New Roman" w:cs="Times New Roman"/>
        <w:sz w:val="20"/>
        <w:szCs w:val="20"/>
      </w:rPr>
      <w:t>Ministru kabineta rīkojuma projekta “Par finanšu līdzekļu piešķiršanu no valsts budžeta programmas “Līdzekļi neparedzētiem gadījumiem”” sākotnējās ietekmes novērtējuma ziņojums (anotācija</w:t>
    </w:r>
    <w:r w:rsidR="00F62C0C">
      <w:rPr>
        <w:rFonts w:ascii="Times New Roman" w:hAnsi="Times New Roman" w:cs="Times New Roman"/>
        <w:sz w:val="20"/>
        <w:szCs w:val="20"/>
      </w:rPr>
      <w:t>)</w:t>
    </w:r>
  </w:p>
  <w:p w14:paraId="6B8FF1D0" w14:textId="1BC2FCCC" w:rsidR="009A2654" w:rsidRPr="000371A4" w:rsidRDefault="009A2654" w:rsidP="00037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92F6C" w14:textId="77777777" w:rsidR="00F52CD2" w:rsidRDefault="00F52CD2" w:rsidP="00894C55">
      <w:pPr>
        <w:spacing w:after="0" w:line="240" w:lineRule="auto"/>
      </w:pPr>
      <w:r>
        <w:separator/>
      </w:r>
    </w:p>
  </w:footnote>
  <w:footnote w:type="continuationSeparator" w:id="0">
    <w:p w14:paraId="1C51EC3F" w14:textId="77777777" w:rsidR="00F52CD2" w:rsidRDefault="00F52CD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4C0B77" w14:textId="384672F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64AD7">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5F7A"/>
    <w:multiLevelType w:val="hybridMultilevel"/>
    <w:tmpl w:val="C5A6F8E0"/>
    <w:lvl w:ilvl="0" w:tplc="4586798C">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6567C1"/>
    <w:multiLevelType w:val="hybridMultilevel"/>
    <w:tmpl w:val="99E2E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4025235"/>
    <w:multiLevelType w:val="hybridMultilevel"/>
    <w:tmpl w:val="07629EFA"/>
    <w:lvl w:ilvl="0" w:tplc="41585D6A">
      <w:start w:val="1"/>
      <w:numFmt w:val="decimal"/>
      <w:lvlText w:val="%1)"/>
      <w:lvlJc w:val="left"/>
      <w:pPr>
        <w:ind w:left="732" w:hanging="372"/>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8080E46"/>
    <w:multiLevelType w:val="hybridMultilevel"/>
    <w:tmpl w:val="81AE921A"/>
    <w:lvl w:ilvl="0" w:tplc="8D5CA8FE">
      <w:start w:val="1"/>
      <w:numFmt w:val="bullet"/>
      <w:lvlText w:val="-"/>
      <w:lvlJc w:val="left"/>
      <w:pPr>
        <w:ind w:left="4046" w:hanging="360"/>
      </w:pPr>
      <w:rPr>
        <w:rFonts w:ascii="Times New Roman" w:eastAsia="Times New Roman" w:hAnsi="Times New Roman" w:cs="Times New Roman"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4" w15:restartNumberingAfterBreak="0">
    <w:nsid w:val="4C760ABF"/>
    <w:multiLevelType w:val="hybridMultilevel"/>
    <w:tmpl w:val="00EE1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083880"/>
    <w:multiLevelType w:val="hybridMultilevel"/>
    <w:tmpl w:val="6DB66064"/>
    <w:lvl w:ilvl="0" w:tplc="D9089C8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6" w15:restartNumberingAfterBreak="0">
    <w:nsid w:val="5AEF5F44"/>
    <w:multiLevelType w:val="hybridMultilevel"/>
    <w:tmpl w:val="6826EE70"/>
    <w:lvl w:ilvl="0" w:tplc="EEE8D26E">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D24464"/>
    <w:multiLevelType w:val="hybridMultilevel"/>
    <w:tmpl w:val="4A749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D171CA1"/>
    <w:multiLevelType w:val="hybridMultilevel"/>
    <w:tmpl w:val="C4C8C6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7"/>
  </w:num>
  <w:num w:numId="6">
    <w:abstractNumId w:val="8"/>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481"/>
    <w:rsid w:val="0001407C"/>
    <w:rsid w:val="00014C9D"/>
    <w:rsid w:val="000173FE"/>
    <w:rsid w:val="0002173A"/>
    <w:rsid w:val="00034FCA"/>
    <w:rsid w:val="000371A4"/>
    <w:rsid w:val="00045C60"/>
    <w:rsid w:val="000548AA"/>
    <w:rsid w:val="000563C2"/>
    <w:rsid w:val="00064F1D"/>
    <w:rsid w:val="000739F4"/>
    <w:rsid w:val="0008040E"/>
    <w:rsid w:val="00085712"/>
    <w:rsid w:val="00096287"/>
    <w:rsid w:val="00097FEF"/>
    <w:rsid w:val="000C582C"/>
    <w:rsid w:val="000C5AD8"/>
    <w:rsid w:val="000C79EB"/>
    <w:rsid w:val="000D2C84"/>
    <w:rsid w:val="000D708E"/>
    <w:rsid w:val="000E3DDA"/>
    <w:rsid w:val="000F44BD"/>
    <w:rsid w:val="00105566"/>
    <w:rsid w:val="00106BF1"/>
    <w:rsid w:val="001235D7"/>
    <w:rsid w:val="0013222F"/>
    <w:rsid w:val="00136DC3"/>
    <w:rsid w:val="00137D68"/>
    <w:rsid w:val="001402DE"/>
    <w:rsid w:val="00152362"/>
    <w:rsid w:val="00153F44"/>
    <w:rsid w:val="001540CF"/>
    <w:rsid w:val="00174AE6"/>
    <w:rsid w:val="00175135"/>
    <w:rsid w:val="0018710A"/>
    <w:rsid w:val="001961BF"/>
    <w:rsid w:val="001A3C31"/>
    <w:rsid w:val="001A7223"/>
    <w:rsid w:val="001B000B"/>
    <w:rsid w:val="001E1FA3"/>
    <w:rsid w:val="001E2D8D"/>
    <w:rsid w:val="001E4184"/>
    <w:rsid w:val="001F3179"/>
    <w:rsid w:val="001F5511"/>
    <w:rsid w:val="001F79E8"/>
    <w:rsid w:val="00212FAF"/>
    <w:rsid w:val="00215828"/>
    <w:rsid w:val="00215F4D"/>
    <w:rsid w:val="0023710A"/>
    <w:rsid w:val="00243426"/>
    <w:rsid w:val="002655CC"/>
    <w:rsid w:val="002723A8"/>
    <w:rsid w:val="00273E78"/>
    <w:rsid w:val="002759E3"/>
    <w:rsid w:val="002772ED"/>
    <w:rsid w:val="00285845"/>
    <w:rsid w:val="002878E6"/>
    <w:rsid w:val="00295C1D"/>
    <w:rsid w:val="00296C97"/>
    <w:rsid w:val="002A5C43"/>
    <w:rsid w:val="002A6836"/>
    <w:rsid w:val="002C1900"/>
    <w:rsid w:val="002C251A"/>
    <w:rsid w:val="002C6E34"/>
    <w:rsid w:val="002C74FD"/>
    <w:rsid w:val="002D2A48"/>
    <w:rsid w:val="002D66AD"/>
    <w:rsid w:val="002E17CF"/>
    <w:rsid w:val="002E1C05"/>
    <w:rsid w:val="002E4FCF"/>
    <w:rsid w:val="002E5DD9"/>
    <w:rsid w:val="002E6442"/>
    <w:rsid w:val="002F116A"/>
    <w:rsid w:val="0030381A"/>
    <w:rsid w:val="00306B0C"/>
    <w:rsid w:val="00307F86"/>
    <w:rsid w:val="0031199F"/>
    <w:rsid w:val="00313214"/>
    <w:rsid w:val="00317F3C"/>
    <w:rsid w:val="00327D11"/>
    <w:rsid w:val="00334346"/>
    <w:rsid w:val="00335453"/>
    <w:rsid w:val="00342C80"/>
    <w:rsid w:val="00343576"/>
    <w:rsid w:val="00347274"/>
    <w:rsid w:val="00356064"/>
    <w:rsid w:val="0035617D"/>
    <w:rsid w:val="0038690B"/>
    <w:rsid w:val="003924AE"/>
    <w:rsid w:val="00393285"/>
    <w:rsid w:val="00395DDF"/>
    <w:rsid w:val="003B0BF9"/>
    <w:rsid w:val="003B33AA"/>
    <w:rsid w:val="003B6283"/>
    <w:rsid w:val="003C72E3"/>
    <w:rsid w:val="003E0791"/>
    <w:rsid w:val="003E70DA"/>
    <w:rsid w:val="003E722D"/>
    <w:rsid w:val="003E7641"/>
    <w:rsid w:val="003F0DFF"/>
    <w:rsid w:val="003F28AC"/>
    <w:rsid w:val="003F52C7"/>
    <w:rsid w:val="003F597B"/>
    <w:rsid w:val="00405458"/>
    <w:rsid w:val="00406284"/>
    <w:rsid w:val="004150DE"/>
    <w:rsid w:val="00415E42"/>
    <w:rsid w:val="00426BCF"/>
    <w:rsid w:val="00434C69"/>
    <w:rsid w:val="00445304"/>
    <w:rsid w:val="004454FE"/>
    <w:rsid w:val="00446849"/>
    <w:rsid w:val="00456492"/>
    <w:rsid w:val="00456CB9"/>
    <w:rsid w:val="00456E40"/>
    <w:rsid w:val="00471F27"/>
    <w:rsid w:val="004774D4"/>
    <w:rsid w:val="00481B8E"/>
    <w:rsid w:val="00490224"/>
    <w:rsid w:val="00490F4B"/>
    <w:rsid w:val="0049137C"/>
    <w:rsid w:val="004A3CD5"/>
    <w:rsid w:val="004A7612"/>
    <w:rsid w:val="004B49A7"/>
    <w:rsid w:val="004C4455"/>
    <w:rsid w:val="004C6DFA"/>
    <w:rsid w:val="004D00BB"/>
    <w:rsid w:val="004D1335"/>
    <w:rsid w:val="004D5221"/>
    <w:rsid w:val="004D710D"/>
    <w:rsid w:val="004E55F4"/>
    <w:rsid w:val="004F6576"/>
    <w:rsid w:val="0050178F"/>
    <w:rsid w:val="0050255D"/>
    <w:rsid w:val="00503688"/>
    <w:rsid w:val="00512601"/>
    <w:rsid w:val="005326FB"/>
    <w:rsid w:val="00536678"/>
    <w:rsid w:val="00537E9B"/>
    <w:rsid w:val="00540F80"/>
    <w:rsid w:val="005427C2"/>
    <w:rsid w:val="00563FBC"/>
    <w:rsid w:val="005668A0"/>
    <w:rsid w:val="00577218"/>
    <w:rsid w:val="00585BCC"/>
    <w:rsid w:val="00586F86"/>
    <w:rsid w:val="005C6C81"/>
    <w:rsid w:val="005C7197"/>
    <w:rsid w:val="005D2079"/>
    <w:rsid w:val="005F2B99"/>
    <w:rsid w:val="00601AEC"/>
    <w:rsid w:val="00603413"/>
    <w:rsid w:val="00606140"/>
    <w:rsid w:val="006122E4"/>
    <w:rsid w:val="00614FD4"/>
    <w:rsid w:val="00615123"/>
    <w:rsid w:val="006174D0"/>
    <w:rsid w:val="00640E70"/>
    <w:rsid w:val="0064785A"/>
    <w:rsid w:val="00655F2C"/>
    <w:rsid w:val="00666FE0"/>
    <w:rsid w:val="006757AB"/>
    <w:rsid w:val="006838FE"/>
    <w:rsid w:val="00686DD4"/>
    <w:rsid w:val="00690596"/>
    <w:rsid w:val="00691BF0"/>
    <w:rsid w:val="0069397E"/>
    <w:rsid w:val="00694EE8"/>
    <w:rsid w:val="00695F0E"/>
    <w:rsid w:val="006A32AD"/>
    <w:rsid w:val="006A44A0"/>
    <w:rsid w:val="006A6B1A"/>
    <w:rsid w:val="006B4B0C"/>
    <w:rsid w:val="006C0F1E"/>
    <w:rsid w:val="006C38EC"/>
    <w:rsid w:val="006C40AC"/>
    <w:rsid w:val="006C6CA5"/>
    <w:rsid w:val="006D2EF3"/>
    <w:rsid w:val="006E1081"/>
    <w:rsid w:val="006E1A42"/>
    <w:rsid w:val="006E1D43"/>
    <w:rsid w:val="006E3D7C"/>
    <w:rsid w:val="006E7578"/>
    <w:rsid w:val="006E7872"/>
    <w:rsid w:val="006F4A30"/>
    <w:rsid w:val="00706F09"/>
    <w:rsid w:val="00711F61"/>
    <w:rsid w:val="00720585"/>
    <w:rsid w:val="0072300A"/>
    <w:rsid w:val="007234B9"/>
    <w:rsid w:val="00756005"/>
    <w:rsid w:val="0075799B"/>
    <w:rsid w:val="00773A77"/>
    <w:rsid w:val="00773AF6"/>
    <w:rsid w:val="00781B70"/>
    <w:rsid w:val="00783BCC"/>
    <w:rsid w:val="00787F73"/>
    <w:rsid w:val="00795CDB"/>
    <w:rsid w:val="00795F71"/>
    <w:rsid w:val="00796362"/>
    <w:rsid w:val="007A2BA1"/>
    <w:rsid w:val="007B5A5F"/>
    <w:rsid w:val="007C15AD"/>
    <w:rsid w:val="007C2851"/>
    <w:rsid w:val="007C43F3"/>
    <w:rsid w:val="007D0519"/>
    <w:rsid w:val="007D6444"/>
    <w:rsid w:val="007D66BC"/>
    <w:rsid w:val="007E5110"/>
    <w:rsid w:val="007E5F7A"/>
    <w:rsid w:val="007E73AB"/>
    <w:rsid w:val="007F0CF2"/>
    <w:rsid w:val="007F1F35"/>
    <w:rsid w:val="0080334C"/>
    <w:rsid w:val="00814A78"/>
    <w:rsid w:val="00816C11"/>
    <w:rsid w:val="00817EEE"/>
    <w:rsid w:val="008221FA"/>
    <w:rsid w:val="0084763C"/>
    <w:rsid w:val="00854E64"/>
    <w:rsid w:val="008564E5"/>
    <w:rsid w:val="00857B3D"/>
    <w:rsid w:val="0086065A"/>
    <w:rsid w:val="00860E49"/>
    <w:rsid w:val="00861BE8"/>
    <w:rsid w:val="00875B94"/>
    <w:rsid w:val="00876B82"/>
    <w:rsid w:val="00880E77"/>
    <w:rsid w:val="00882B2C"/>
    <w:rsid w:val="00887D59"/>
    <w:rsid w:val="00894C55"/>
    <w:rsid w:val="00894CA2"/>
    <w:rsid w:val="008A3AEF"/>
    <w:rsid w:val="008B312D"/>
    <w:rsid w:val="008B53BC"/>
    <w:rsid w:val="008B6E74"/>
    <w:rsid w:val="008D2622"/>
    <w:rsid w:val="008D2B4B"/>
    <w:rsid w:val="008D5725"/>
    <w:rsid w:val="008E1D4E"/>
    <w:rsid w:val="008E7B6E"/>
    <w:rsid w:val="008F3406"/>
    <w:rsid w:val="0090051E"/>
    <w:rsid w:val="00910BCB"/>
    <w:rsid w:val="009273F9"/>
    <w:rsid w:val="009371E5"/>
    <w:rsid w:val="00943484"/>
    <w:rsid w:val="00946019"/>
    <w:rsid w:val="00954271"/>
    <w:rsid w:val="00961003"/>
    <w:rsid w:val="009842C9"/>
    <w:rsid w:val="0098453A"/>
    <w:rsid w:val="009906EB"/>
    <w:rsid w:val="0099718F"/>
    <w:rsid w:val="009A2654"/>
    <w:rsid w:val="009B008B"/>
    <w:rsid w:val="009B5DCB"/>
    <w:rsid w:val="009C41C1"/>
    <w:rsid w:val="009C5C39"/>
    <w:rsid w:val="009D3F50"/>
    <w:rsid w:val="009D7652"/>
    <w:rsid w:val="00A01BC1"/>
    <w:rsid w:val="00A02E9F"/>
    <w:rsid w:val="00A050F9"/>
    <w:rsid w:val="00A05DB3"/>
    <w:rsid w:val="00A0615B"/>
    <w:rsid w:val="00A10FC3"/>
    <w:rsid w:val="00A1722C"/>
    <w:rsid w:val="00A2229F"/>
    <w:rsid w:val="00A23117"/>
    <w:rsid w:val="00A27606"/>
    <w:rsid w:val="00A324EB"/>
    <w:rsid w:val="00A32DF9"/>
    <w:rsid w:val="00A41CB2"/>
    <w:rsid w:val="00A46B9D"/>
    <w:rsid w:val="00A56E49"/>
    <w:rsid w:val="00A57524"/>
    <w:rsid w:val="00A6073E"/>
    <w:rsid w:val="00A654C3"/>
    <w:rsid w:val="00A75324"/>
    <w:rsid w:val="00A7694C"/>
    <w:rsid w:val="00A77365"/>
    <w:rsid w:val="00A82EFC"/>
    <w:rsid w:val="00A97968"/>
    <w:rsid w:val="00AA7F49"/>
    <w:rsid w:val="00AB0CAB"/>
    <w:rsid w:val="00AB1DB0"/>
    <w:rsid w:val="00AB5004"/>
    <w:rsid w:val="00AC39EC"/>
    <w:rsid w:val="00AC4A5C"/>
    <w:rsid w:val="00AE0216"/>
    <w:rsid w:val="00AE15DD"/>
    <w:rsid w:val="00AE4D75"/>
    <w:rsid w:val="00AE52EE"/>
    <w:rsid w:val="00AE5567"/>
    <w:rsid w:val="00AF1239"/>
    <w:rsid w:val="00B1377C"/>
    <w:rsid w:val="00B16480"/>
    <w:rsid w:val="00B2165C"/>
    <w:rsid w:val="00B24493"/>
    <w:rsid w:val="00B3598E"/>
    <w:rsid w:val="00B36E0B"/>
    <w:rsid w:val="00B417FD"/>
    <w:rsid w:val="00B47C43"/>
    <w:rsid w:val="00B47FC7"/>
    <w:rsid w:val="00B665D6"/>
    <w:rsid w:val="00B71E7A"/>
    <w:rsid w:val="00B73318"/>
    <w:rsid w:val="00B7487E"/>
    <w:rsid w:val="00B75ABE"/>
    <w:rsid w:val="00B819E9"/>
    <w:rsid w:val="00B8550A"/>
    <w:rsid w:val="00B8597C"/>
    <w:rsid w:val="00B95147"/>
    <w:rsid w:val="00B95B8A"/>
    <w:rsid w:val="00B96C2C"/>
    <w:rsid w:val="00BA20AA"/>
    <w:rsid w:val="00BB1A86"/>
    <w:rsid w:val="00BB719E"/>
    <w:rsid w:val="00BC341E"/>
    <w:rsid w:val="00BD29FA"/>
    <w:rsid w:val="00BD4425"/>
    <w:rsid w:val="00BE0476"/>
    <w:rsid w:val="00BE4C97"/>
    <w:rsid w:val="00BE4E7B"/>
    <w:rsid w:val="00BE6853"/>
    <w:rsid w:val="00BF60F9"/>
    <w:rsid w:val="00BF653E"/>
    <w:rsid w:val="00C074AA"/>
    <w:rsid w:val="00C16545"/>
    <w:rsid w:val="00C2227B"/>
    <w:rsid w:val="00C25B49"/>
    <w:rsid w:val="00C563DE"/>
    <w:rsid w:val="00C651C2"/>
    <w:rsid w:val="00C73FE1"/>
    <w:rsid w:val="00C74611"/>
    <w:rsid w:val="00C7644C"/>
    <w:rsid w:val="00C82707"/>
    <w:rsid w:val="00C95D4E"/>
    <w:rsid w:val="00CA7859"/>
    <w:rsid w:val="00CB1863"/>
    <w:rsid w:val="00CC0D2D"/>
    <w:rsid w:val="00CC4B7A"/>
    <w:rsid w:val="00CC6A2A"/>
    <w:rsid w:val="00CD3B9A"/>
    <w:rsid w:val="00CE07B4"/>
    <w:rsid w:val="00CE2690"/>
    <w:rsid w:val="00CE5657"/>
    <w:rsid w:val="00CE7721"/>
    <w:rsid w:val="00CF0920"/>
    <w:rsid w:val="00CF2B48"/>
    <w:rsid w:val="00D126DE"/>
    <w:rsid w:val="00D133F8"/>
    <w:rsid w:val="00D14A3E"/>
    <w:rsid w:val="00D32F27"/>
    <w:rsid w:val="00D3304D"/>
    <w:rsid w:val="00D36E5E"/>
    <w:rsid w:val="00D41A04"/>
    <w:rsid w:val="00D47AC4"/>
    <w:rsid w:val="00D66939"/>
    <w:rsid w:val="00D74B1F"/>
    <w:rsid w:val="00D80A1D"/>
    <w:rsid w:val="00D84A73"/>
    <w:rsid w:val="00D87B02"/>
    <w:rsid w:val="00D9438B"/>
    <w:rsid w:val="00DA061F"/>
    <w:rsid w:val="00DA537F"/>
    <w:rsid w:val="00DC4160"/>
    <w:rsid w:val="00DC46C2"/>
    <w:rsid w:val="00DE0875"/>
    <w:rsid w:val="00DE11ED"/>
    <w:rsid w:val="00DF192C"/>
    <w:rsid w:val="00E0403A"/>
    <w:rsid w:val="00E0523F"/>
    <w:rsid w:val="00E07C5A"/>
    <w:rsid w:val="00E15CD6"/>
    <w:rsid w:val="00E35E20"/>
    <w:rsid w:val="00E36383"/>
    <w:rsid w:val="00E3716B"/>
    <w:rsid w:val="00E413AE"/>
    <w:rsid w:val="00E46251"/>
    <w:rsid w:val="00E5323B"/>
    <w:rsid w:val="00E608A1"/>
    <w:rsid w:val="00E63D7B"/>
    <w:rsid w:val="00E810BA"/>
    <w:rsid w:val="00E8749E"/>
    <w:rsid w:val="00E90C01"/>
    <w:rsid w:val="00E975BF"/>
    <w:rsid w:val="00EA486E"/>
    <w:rsid w:val="00EA7533"/>
    <w:rsid w:val="00EB0A0D"/>
    <w:rsid w:val="00EB1DDC"/>
    <w:rsid w:val="00EB35DB"/>
    <w:rsid w:val="00EB4688"/>
    <w:rsid w:val="00EB4DBC"/>
    <w:rsid w:val="00EC3962"/>
    <w:rsid w:val="00EC52D0"/>
    <w:rsid w:val="00ED6E42"/>
    <w:rsid w:val="00EE564E"/>
    <w:rsid w:val="00EE724C"/>
    <w:rsid w:val="00F00EAF"/>
    <w:rsid w:val="00F03F5A"/>
    <w:rsid w:val="00F10BC5"/>
    <w:rsid w:val="00F122EF"/>
    <w:rsid w:val="00F15E2F"/>
    <w:rsid w:val="00F24048"/>
    <w:rsid w:val="00F27F54"/>
    <w:rsid w:val="00F52CD2"/>
    <w:rsid w:val="00F55690"/>
    <w:rsid w:val="00F57B0C"/>
    <w:rsid w:val="00F57E86"/>
    <w:rsid w:val="00F62C0C"/>
    <w:rsid w:val="00F64AD7"/>
    <w:rsid w:val="00F66507"/>
    <w:rsid w:val="00F67D34"/>
    <w:rsid w:val="00F95D29"/>
    <w:rsid w:val="00FA171A"/>
    <w:rsid w:val="00FA25F3"/>
    <w:rsid w:val="00FA3910"/>
    <w:rsid w:val="00FA4F84"/>
    <w:rsid w:val="00FB15CB"/>
    <w:rsid w:val="00FB3ACE"/>
    <w:rsid w:val="00FB6D4C"/>
    <w:rsid w:val="00FD33BC"/>
    <w:rsid w:val="00FE2816"/>
    <w:rsid w:val="00FE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A12A6F"/>
  <w15:docId w15:val="{9896E810-190C-4E35-8AB9-44124491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EB35DB"/>
    <w:rPr>
      <w:color w:val="605E5C"/>
      <w:shd w:val="clear" w:color="auto" w:fill="E1DFDD"/>
    </w:rPr>
  </w:style>
  <w:style w:type="character" w:styleId="CommentReference">
    <w:name w:val="annotation reference"/>
    <w:basedOn w:val="DefaultParagraphFont"/>
    <w:uiPriority w:val="99"/>
    <w:semiHidden/>
    <w:unhideWhenUsed/>
    <w:rsid w:val="00A050F9"/>
    <w:rPr>
      <w:sz w:val="16"/>
      <w:szCs w:val="16"/>
    </w:rPr>
  </w:style>
  <w:style w:type="paragraph" w:styleId="CommentText">
    <w:name w:val="annotation text"/>
    <w:basedOn w:val="Normal"/>
    <w:link w:val="CommentTextChar"/>
    <w:uiPriority w:val="99"/>
    <w:unhideWhenUsed/>
    <w:rsid w:val="00A050F9"/>
    <w:pPr>
      <w:widowControl w:val="0"/>
      <w:spacing w:after="200" w:line="240" w:lineRule="auto"/>
      <w:jc w:val="both"/>
    </w:pPr>
    <w:rPr>
      <w:rFonts w:ascii="Times New Roman" w:eastAsia="Calibri" w:hAnsi="Times New Roman" w:cs="Times New Roman"/>
      <w:color w:val="000000" w:themeColor="text1"/>
      <w:sz w:val="20"/>
      <w:szCs w:val="20"/>
    </w:rPr>
  </w:style>
  <w:style w:type="character" w:customStyle="1" w:styleId="CommentTextChar">
    <w:name w:val="Comment Text Char"/>
    <w:basedOn w:val="DefaultParagraphFont"/>
    <w:link w:val="CommentText"/>
    <w:uiPriority w:val="99"/>
    <w:rsid w:val="00A050F9"/>
    <w:rPr>
      <w:rFonts w:ascii="Times New Roman" w:eastAsia="Calibri" w:hAnsi="Times New Roman" w:cs="Times New Roman"/>
      <w:color w:val="000000" w:themeColor="text1"/>
      <w:sz w:val="20"/>
      <w:szCs w:val="20"/>
    </w:rPr>
  </w:style>
  <w:style w:type="paragraph" w:styleId="ListParagraph">
    <w:name w:val="List Paragraph"/>
    <w:basedOn w:val="Normal"/>
    <w:uiPriority w:val="34"/>
    <w:qFormat/>
    <w:rsid w:val="00356064"/>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A97968"/>
    <w:pPr>
      <w:widowControl/>
      <w:spacing w:after="160"/>
      <w:jc w:val="left"/>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A97968"/>
    <w:rPr>
      <w:rFonts w:ascii="Times New Roman" w:eastAsia="Calibri" w:hAnsi="Times New Roman" w:cs="Times New Roman"/>
      <w:b/>
      <w:bCs/>
      <w:color w:val="000000" w:themeColor="text1"/>
      <w:sz w:val="20"/>
      <w:szCs w:val="20"/>
    </w:rPr>
  </w:style>
  <w:style w:type="table" w:styleId="TableGrid">
    <w:name w:val="Table Grid"/>
    <w:basedOn w:val="TableNormal"/>
    <w:uiPriority w:val="39"/>
    <w:rsid w:val="00C9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4048"/>
    <w:rPr>
      <w:b/>
      <w:bCs/>
    </w:rPr>
  </w:style>
  <w:style w:type="paragraph" w:customStyle="1" w:styleId="tv213">
    <w:name w:val="tv213"/>
    <w:basedOn w:val="Normal"/>
    <w:rsid w:val="00E810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CF0920"/>
    <w:pPr>
      <w:spacing w:after="200" w:line="276" w:lineRule="auto"/>
    </w:pPr>
    <w:rPr>
      <w:rFonts w:ascii="Calibri" w:eastAsia="Arial Unicode MS" w:hAnsi="Calibri" w:cs="Arial Unicode MS"/>
      <w:color w:val="000000"/>
      <w:u w:color="000000"/>
      <w:lang w:eastAsia="lv-LV"/>
    </w:rPr>
  </w:style>
  <w:style w:type="character" w:customStyle="1" w:styleId="NoSpacingChar">
    <w:name w:val="No Spacing Char"/>
    <w:link w:val="NoSpacing"/>
    <w:uiPriority w:val="1"/>
    <w:locked/>
    <w:rsid w:val="00787F73"/>
  </w:style>
  <w:style w:type="paragraph" w:styleId="NoSpacing">
    <w:name w:val="No Spacing"/>
    <w:link w:val="NoSpacingChar"/>
    <w:uiPriority w:val="1"/>
    <w:qFormat/>
    <w:rsid w:val="00787F73"/>
    <w:pPr>
      <w:spacing w:after="0" w:line="240" w:lineRule="auto"/>
    </w:pPr>
  </w:style>
  <w:style w:type="character" w:styleId="UnresolvedMention">
    <w:name w:val="Unresolved Mention"/>
    <w:basedOn w:val="DefaultParagraphFont"/>
    <w:uiPriority w:val="99"/>
    <w:semiHidden/>
    <w:unhideWhenUsed/>
    <w:rsid w:val="003B33AA"/>
    <w:rPr>
      <w:color w:val="605E5C"/>
      <w:shd w:val="clear" w:color="auto" w:fill="E1DFDD"/>
    </w:rPr>
  </w:style>
  <w:style w:type="paragraph" w:styleId="FootnoteText">
    <w:name w:val="footnote text"/>
    <w:basedOn w:val="Normal"/>
    <w:link w:val="FootnoteTextChar"/>
    <w:uiPriority w:val="99"/>
    <w:semiHidden/>
    <w:unhideWhenUsed/>
    <w:rsid w:val="00B95B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B8A"/>
    <w:rPr>
      <w:sz w:val="20"/>
      <w:szCs w:val="20"/>
    </w:rPr>
  </w:style>
  <w:style w:type="character" w:styleId="FootnoteReference">
    <w:name w:val="footnote reference"/>
    <w:basedOn w:val="DefaultParagraphFont"/>
    <w:uiPriority w:val="99"/>
    <w:semiHidden/>
    <w:unhideWhenUsed/>
    <w:rsid w:val="00B95B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753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07135472">
      <w:bodyDiv w:val="1"/>
      <w:marLeft w:val="0"/>
      <w:marRight w:val="0"/>
      <w:marTop w:val="0"/>
      <w:marBottom w:val="0"/>
      <w:divBdr>
        <w:top w:val="none" w:sz="0" w:space="0" w:color="auto"/>
        <w:left w:val="none" w:sz="0" w:space="0" w:color="auto"/>
        <w:bottom w:val="none" w:sz="0" w:space="0" w:color="auto"/>
        <w:right w:val="none" w:sz="0" w:space="0" w:color="auto"/>
      </w:divBdr>
    </w:div>
    <w:div w:id="633096402">
      <w:bodyDiv w:val="1"/>
      <w:marLeft w:val="0"/>
      <w:marRight w:val="0"/>
      <w:marTop w:val="0"/>
      <w:marBottom w:val="0"/>
      <w:divBdr>
        <w:top w:val="none" w:sz="0" w:space="0" w:color="auto"/>
        <w:left w:val="none" w:sz="0" w:space="0" w:color="auto"/>
        <w:bottom w:val="none" w:sz="0" w:space="0" w:color="auto"/>
        <w:right w:val="none" w:sz="0" w:space="0" w:color="auto"/>
      </w:divBdr>
    </w:div>
    <w:div w:id="897663349">
      <w:bodyDiv w:val="1"/>
      <w:marLeft w:val="0"/>
      <w:marRight w:val="0"/>
      <w:marTop w:val="0"/>
      <w:marBottom w:val="0"/>
      <w:divBdr>
        <w:top w:val="none" w:sz="0" w:space="0" w:color="auto"/>
        <w:left w:val="none" w:sz="0" w:space="0" w:color="auto"/>
        <w:bottom w:val="none" w:sz="0" w:space="0" w:color="auto"/>
        <w:right w:val="none" w:sz="0" w:space="0" w:color="auto"/>
      </w:divBdr>
      <w:divsChild>
        <w:div w:id="1624068994">
          <w:marLeft w:val="0"/>
          <w:marRight w:val="0"/>
          <w:marTop w:val="480"/>
          <w:marBottom w:val="240"/>
          <w:divBdr>
            <w:top w:val="none" w:sz="0" w:space="0" w:color="auto"/>
            <w:left w:val="none" w:sz="0" w:space="0" w:color="auto"/>
            <w:bottom w:val="none" w:sz="0" w:space="0" w:color="auto"/>
            <w:right w:val="none" w:sz="0" w:space="0" w:color="auto"/>
          </w:divBdr>
        </w:div>
        <w:div w:id="911618900">
          <w:marLeft w:val="0"/>
          <w:marRight w:val="0"/>
          <w:marTop w:val="0"/>
          <w:marBottom w:val="567"/>
          <w:divBdr>
            <w:top w:val="none" w:sz="0" w:space="0" w:color="auto"/>
            <w:left w:val="none" w:sz="0" w:space="0" w:color="auto"/>
            <w:bottom w:val="none" w:sz="0" w:space="0" w:color="auto"/>
            <w:right w:val="none" w:sz="0" w:space="0" w:color="auto"/>
          </w:divBdr>
        </w:div>
      </w:divsChild>
    </w:div>
    <w:div w:id="1017999092">
      <w:bodyDiv w:val="1"/>
      <w:marLeft w:val="0"/>
      <w:marRight w:val="0"/>
      <w:marTop w:val="0"/>
      <w:marBottom w:val="0"/>
      <w:divBdr>
        <w:top w:val="none" w:sz="0" w:space="0" w:color="auto"/>
        <w:left w:val="none" w:sz="0" w:space="0" w:color="auto"/>
        <w:bottom w:val="none" w:sz="0" w:space="0" w:color="auto"/>
        <w:right w:val="none" w:sz="0" w:space="0" w:color="auto"/>
      </w:divBdr>
    </w:div>
    <w:div w:id="1180008370">
      <w:bodyDiv w:val="1"/>
      <w:marLeft w:val="0"/>
      <w:marRight w:val="0"/>
      <w:marTop w:val="0"/>
      <w:marBottom w:val="0"/>
      <w:divBdr>
        <w:top w:val="none" w:sz="0" w:space="0" w:color="auto"/>
        <w:left w:val="none" w:sz="0" w:space="0" w:color="auto"/>
        <w:bottom w:val="none" w:sz="0" w:space="0" w:color="auto"/>
        <w:right w:val="none" w:sz="0" w:space="0" w:color="auto"/>
      </w:divBdr>
    </w:div>
    <w:div w:id="136737307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06630113">
      <w:bodyDiv w:val="1"/>
      <w:marLeft w:val="0"/>
      <w:marRight w:val="0"/>
      <w:marTop w:val="0"/>
      <w:marBottom w:val="0"/>
      <w:divBdr>
        <w:top w:val="none" w:sz="0" w:space="0" w:color="auto"/>
        <w:left w:val="none" w:sz="0" w:space="0" w:color="auto"/>
        <w:bottom w:val="none" w:sz="0" w:space="0" w:color="auto"/>
        <w:right w:val="none" w:sz="0" w:space="0" w:color="auto"/>
      </w:divBdr>
    </w:div>
    <w:div w:id="157582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is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2DAB-49BD-463F-8B1F-171C5197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10045</Words>
  <Characters>5727</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Manager/>
  <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Anotācija</dc:subject>
  <dc:creator>Ilze Štrausa</dc:creator>
  <dc:description>670008559, Ilze.Strausa@lm.gov.lv</dc:description>
  <cp:lastModifiedBy>Ilze Štrausa</cp:lastModifiedBy>
  <cp:revision>13</cp:revision>
  <cp:lastPrinted>2020-04-16T12:14:00Z</cp:lastPrinted>
  <dcterms:created xsi:type="dcterms:W3CDTF">2020-10-30T09:03:00Z</dcterms:created>
  <dcterms:modified xsi:type="dcterms:W3CDTF">2020-11-09T07:04:00Z</dcterms:modified>
  <cp:category>LManot_30102020</cp:category>
</cp:coreProperties>
</file>