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8ED" w14:textId="77777777" w:rsidR="00BF4D7E" w:rsidRDefault="00BF4D7E" w:rsidP="007D35DF">
      <w:pPr>
        <w:spacing w:after="0" w:line="240" w:lineRule="auto"/>
        <w:jc w:val="center"/>
        <w:rPr>
          <w:rFonts w:ascii="Times New Roman" w:hAnsi="Times New Roman"/>
          <w:sz w:val="28"/>
          <w:szCs w:val="28"/>
        </w:rPr>
      </w:pPr>
      <w:r>
        <w:rPr>
          <w:rFonts w:ascii="Times New Roman" w:hAnsi="Times New Roman"/>
          <w:sz w:val="28"/>
          <w:szCs w:val="28"/>
        </w:rPr>
        <w:t>LATVIJAS REPUBLIKAS MINISTRU KABINETS</w:t>
      </w:r>
    </w:p>
    <w:p w14:paraId="22762860" w14:textId="77777777" w:rsidR="00D4170E" w:rsidRDefault="00D4170E" w:rsidP="007D35DF">
      <w:pPr>
        <w:spacing w:after="0" w:line="240" w:lineRule="auto"/>
        <w:jc w:val="center"/>
        <w:rPr>
          <w:rFonts w:ascii="Times New Roman" w:hAnsi="Times New Roman"/>
          <w:sz w:val="28"/>
          <w:szCs w:val="28"/>
        </w:rPr>
      </w:pPr>
    </w:p>
    <w:p w14:paraId="29F7C145" w14:textId="77777777" w:rsidR="00BF4D7E" w:rsidRDefault="00BF4D7E" w:rsidP="007D35DF">
      <w:pPr>
        <w:pStyle w:val="naislab"/>
        <w:spacing w:before="0" w:beforeAutospacing="0" w:after="0" w:afterAutospacing="0"/>
        <w:jc w:val="left"/>
        <w:rPr>
          <w:sz w:val="28"/>
          <w:szCs w:val="28"/>
          <w:lang w:val="lv-LV"/>
        </w:rPr>
      </w:pPr>
      <w:r>
        <w:rPr>
          <w:sz w:val="28"/>
          <w:szCs w:val="28"/>
          <w:lang w:val="lv-LV"/>
        </w:rPr>
        <w:t>2020.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20BE381B" w14:textId="77777777" w:rsidR="00BF4D7E" w:rsidRDefault="00BF4D7E" w:rsidP="007D35DF">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3C7B1496" w14:textId="77777777" w:rsidR="00BF4D7E" w:rsidRDefault="00BF4D7E" w:rsidP="007D35DF">
      <w:pPr>
        <w:spacing w:after="0" w:line="240" w:lineRule="auto"/>
        <w:rPr>
          <w:rFonts w:ascii="Times New Roman" w:eastAsia="Times New Roman" w:hAnsi="Times New Roman" w:cs="Times New Roman"/>
          <w:b/>
          <w:bCs/>
          <w:sz w:val="24"/>
          <w:szCs w:val="24"/>
          <w:lang w:eastAsia="lv-LV"/>
        </w:rPr>
      </w:pPr>
    </w:p>
    <w:p w14:paraId="58D1A1D9" w14:textId="77777777" w:rsidR="00BF4D7E" w:rsidRPr="00BD4620" w:rsidRDefault="00BF4D7E" w:rsidP="007D35DF">
      <w:pPr>
        <w:spacing w:after="0" w:line="240" w:lineRule="auto"/>
        <w:jc w:val="center"/>
        <w:rPr>
          <w:rFonts w:ascii="Times New Roman" w:eastAsia="Times New Roman" w:hAnsi="Times New Roman" w:cs="Times New Roman"/>
          <w:b/>
          <w:sz w:val="28"/>
          <w:szCs w:val="24"/>
          <w:lang w:eastAsia="lv-LV"/>
        </w:rPr>
      </w:pPr>
      <w:r w:rsidRPr="00BD4620">
        <w:rPr>
          <w:rFonts w:ascii="Times New Roman" w:eastAsia="Times New Roman" w:hAnsi="Times New Roman" w:cs="Times New Roman"/>
          <w:b/>
          <w:bCs/>
          <w:sz w:val="28"/>
          <w:szCs w:val="24"/>
          <w:lang w:eastAsia="lv-LV"/>
        </w:rPr>
        <w:t xml:space="preserve">Grozījumi Ministru kabineta 2011.gada </w:t>
      </w:r>
      <w:r w:rsidR="00E86B68">
        <w:rPr>
          <w:rFonts w:ascii="Times New Roman" w:eastAsia="Times New Roman" w:hAnsi="Times New Roman" w:cs="Times New Roman"/>
          <w:b/>
          <w:bCs/>
          <w:sz w:val="28"/>
          <w:szCs w:val="24"/>
          <w:lang w:eastAsia="lv-LV"/>
        </w:rPr>
        <w:t>27.decembra noteikumos Nr.1032 “</w:t>
      </w:r>
      <w:r w:rsidRPr="00BD4620">
        <w:rPr>
          <w:rFonts w:ascii="Times New Roman" w:eastAsia="Times New Roman" w:hAnsi="Times New Roman" w:cs="Times New Roman"/>
          <w:b/>
          <w:sz w:val="28"/>
          <w:szCs w:val="24"/>
          <w:lang w:eastAsia="lv-LV"/>
        </w:rPr>
        <w:t>Atkritumu poligonu ierīkošanas, atkritumu poligonu un izgāztuvju apsaimniekošanas, slēgšanas un rekultivācijas noteikumi”</w:t>
      </w:r>
    </w:p>
    <w:p w14:paraId="7D3AD61F" w14:textId="77777777" w:rsidR="00BF4D7E" w:rsidRPr="00BD4620" w:rsidRDefault="00BF4D7E" w:rsidP="007D35DF">
      <w:pPr>
        <w:spacing w:after="0" w:line="240" w:lineRule="auto"/>
        <w:rPr>
          <w:rFonts w:ascii="Times New Roman" w:eastAsia="Times New Roman" w:hAnsi="Times New Roman" w:cs="Times New Roman"/>
          <w:b/>
          <w:bCs/>
          <w:sz w:val="28"/>
          <w:szCs w:val="24"/>
          <w:lang w:eastAsia="lv-LV"/>
        </w:rPr>
      </w:pPr>
    </w:p>
    <w:p w14:paraId="553570BA" w14:textId="77777777" w:rsidR="00AA3B0E" w:rsidRDefault="00BF4D7E" w:rsidP="007D35DF">
      <w:pPr>
        <w:spacing w:after="0" w:line="240" w:lineRule="auto"/>
        <w:jc w:val="right"/>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Izdoti saskaņā ar Atkritumu apsaimniekošanas likuma</w:t>
      </w:r>
      <w:r w:rsidRPr="00BD4620">
        <w:rPr>
          <w:rFonts w:ascii="Times New Roman" w:eastAsia="Times New Roman" w:hAnsi="Times New Roman" w:cs="Times New Roman"/>
          <w:sz w:val="28"/>
          <w:szCs w:val="24"/>
          <w:lang w:eastAsia="lv-LV"/>
        </w:rPr>
        <w:br/>
      </w:r>
      <w:r w:rsidR="00AA3B0E">
        <w:rPr>
          <w:rFonts w:ascii="Times New Roman" w:eastAsia="Times New Roman" w:hAnsi="Times New Roman" w:cs="Times New Roman"/>
          <w:sz w:val="28"/>
          <w:szCs w:val="24"/>
          <w:lang w:eastAsia="lv-LV"/>
        </w:rPr>
        <w:t xml:space="preserve">7. panta 6. punktu, </w:t>
      </w:r>
      <w:r w:rsidRPr="00BD4620">
        <w:rPr>
          <w:rFonts w:ascii="Times New Roman" w:eastAsia="Times New Roman" w:hAnsi="Times New Roman" w:cs="Times New Roman"/>
          <w:sz w:val="28"/>
          <w:szCs w:val="24"/>
          <w:lang w:eastAsia="lv-LV"/>
        </w:rPr>
        <w:t>12. panta otrās daļas 6. punktu</w:t>
      </w:r>
      <w:r w:rsidR="00AA3B0E">
        <w:rPr>
          <w:rFonts w:ascii="Times New Roman" w:eastAsia="Times New Roman" w:hAnsi="Times New Roman" w:cs="Times New Roman"/>
          <w:sz w:val="28"/>
          <w:szCs w:val="24"/>
          <w:lang w:eastAsia="lv-LV"/>
        </w:rPr>
        <w:t xml:space="preserve">, </w:t>
      </w:r>
    </w:p>
    <w:p w14:paraId="7E326702" w14:textId="77777777" w:rsidR="00BF4D7E" w:rsidRPr="00BD4620" w:rsidRDefault="00AA3B0E" w:rsidP="00AA3B0E">
      <w:pPr>
        <w:spacing w:after="0" w:line="240" w:lineRule="auto"/>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22. panta</w:t>
      </w:r>
      <w:r w:rsidR="00BF4D7E" w:rsidRPr="00BD4620">
        <w:rPr>
          <w:rFonts w:ascii="Times New Roman" w:eastAsia="Times New Roman" w:hAnsi="Times New Roman" w:cs="Times New Roman"/>
          <w:sz w:val="28"/>
          <w:szCs w:val="24"/>
          <w:lang w:eastAsia="lv-LV"/>
        </w:rPr>
        <w:t xml:space="preserve"> </w:t>
      </w:r>
      <w:r w:rsidRPr="00BD4620">
        <w:rPr>
          <w:rFonts w:ascii="Times New Roman" w:eastAsia="Times New Roman" w:hAnsi="Times New Roman" w:cs="Times New Roman"/>
          <w:sz w:val="28"/>
          <w:szCs w:val="24"/>
          <w:lang w:eastAsia="lv-LV"/>
        </w:rPr>
        <w:t>1.</w:t>
      </w:r>
      <w:r w:rsidRPr="00BD4620">
        <w:rPr>
          <w:rFonts w:ascii="Times New Roman" w:eastAsia="Times New Roman" w:hAnsi="Times New Roman" w:cs="Times New Roman"/>
          <w:sz w:val="28"/>
          <w:szCs w:val="24"/>
          <w:vertAlign w:val="superscript"/>
          <w:lang w:eastAsia="lv-LV"/>
        </w:rPr>
        <w:t xml:space="preserve">1 </w:t>
      </w:r>
      <w:r w:rsidRPr="00BD4620">
        <w:rPr>
          <w:rFonts w:ascii="Times New Roman" w:eastAsia="Times New Roman" w:hAnsi="Times New Roman" w:cs="Times New Roman"/>
          <w:sz w:val="28"/>
          <w:szCs w:val="24"/>
          <w:lang w:eastAsia="lv-LV"/>
        </w:rPr>
        <w:t>daļu, 1.</w:t>
      </w:r>
      <w:r w:rsidRPr="00BD4620">
        <w:rPr>
          <w:rFonts w:ascii="Times New Roman" w:eastAsia="Times New Roman" w:hAnsi="Times New Roman" w:cs="Times New Roman"/>
          <w:sz w:val="28"/>
          <w:szCs w:val="24"/>
          <w:vertAlign w:val="superscript"/>
          <w:lang w:eastAsia="lv-LV"/>
        </w:rPr>
        <w:t>2</w:t>
      </w:r>
      <w:r w:rsidRPr="00BD4620">
        <w:rPr>
          <w:rFonts w:ascii="Times New Roman" w:eastAsia="Times New Roman" w:hAnsi="Times New Roman" w:cs="Times New Roman"/>
          <w:sz w:val="28"/>
          <w:szCs w:val="24"/>
          <w:lang w:eastAsia="lv-LV"/>
        </w:rPr>
        <w:t xml:space="preserve"> daļu, otrās daļas 2., 4., 5. un 6.punktu</w:t>
      </w:r>
      <w:r w:rsidRPr="00BD4620" w:rsidDel="00AA3B0E">
        <w:rPr>
          <w:rFonts w:ascii="Times New Roman" w:eastAsia="Times New Roman" w:hAnsi="Times New Roman" w:cs="Times New Roman"/>
          <w:sz w:val="28"/>
          <w:szCs w:val="24"/>
          <w:lang w:eastAsia="lv-LV"/>
        </w:rPr>
        <w:t xml:space="preserve"> </w:t>
      </w:r>
      <w:r w:rsidR="00BF4D7E" w:rsidRPr="00BD4620">
        <w:rPr>
          <w:rFonts w:ascii="Times New Roman" w:eastAsia="Times New Roman" w:hAnsi="Times New Roman" w:cs="Times New Roman"/>
          <w:sz w:val="28"/>
          <w:szCs w:val="24"/>
          <w:lang w:eastAsia="lv-LV"/>
        </w:rPr>
        <w:br/>
      </w:r>
    </w:p>
    <w:p w14:paraId="6EA6B6F4" w14:textId="77777777" w:rsidR="00BF4D7E" w:rsidRPr="00BD4620" w:rsidRDefault="00BF4D7E" w:rsidP="006F7E7C">
      <w:pPr>
        <w:spacing w:after="0" w:line="240" w:lineRule="auto"/>
        <w:jc w:val="both"/>
        <w:rPr>
          <w:rFonts w:ascii="Times New Roman" w:eastAsia="Times New Roman" w:hAnsi="Times New Roman" w:cs="Times New Roman"/>
          <w:sz w:val="28"/>
          <w:szCs w:val="24"/>
          <w:lang w:eastAsia="lv-LV"/>
        </w:rPr>
      </w:pPr>
      <w:r w:rsidRPr="00BD4620">
        <w:rPr>
          <w:rFonts w:ascii="Times New Roman" w:hAnsi="Times New Roman" w:cs="Times New Roman"/>
          <w:sz w:val="28"/>
          <w:szCs w:val="24"/>
        </w:rPr>
        <w:t>Izdarīt Ministru kabineta 2011. gada 27</w:t>
      </w:r>
      <w:r w:rsidR="00E86B68">
        <w:rPr>
          <w:rFonts w:ascii="Times New Roman" w:hAnsi="Times New Roman" w:cs="Times New Roman"/>
          <w:sz w:val="28"/>
          <w:szCs w:val="24"/>
        </w:rPr>
        <w:t>. decembra noteikumos Nr. 1032 “</w:t>
      </w:r>
      <w:r w:rsidRPr="00BD4620">
        <w:rPr>
          <w:rFonts w:ascii="Times New Roman" w:hAnsi="Times New Roman" w:cs="Times New Roman"/>
          <w:sz w:val="28"/>
          <w:szCs w:val="24"/>
        </w:rPr>
        <w:t>Atkritumu poligonu ierīkošanas, atkritumu poligonu un izgāztuvju apsaimniekošanas, slēgša</w:t>
      </w:r>
      <w:r w:rsidR="00E86B68">
        <w:rPr>
          <w:rFonts w:ascii="Times New Roman" w:hAnsi="Times New Roman" w:cs="Times New Roman"/>
          <w:sz w:val="28"/>
          <w:szCs w:val="24"/>
        </w:rPr>
        <w:t>nas un rekultivācijas noteikumi”</w:t>
      </w:r>
      <w:r w:rsidRPr="00BD4620">
        <w:rPr>
          <w:rFonts w:ascii="Times New Roman" w:hAnsi="Times New Roman" w:cs="Times New Roman"/>
          <w:sz w:val="28"/>
          <w:szCs w:val="24"/>
        </w:rPr>
        <w:t xml:space="preserve"> (Latvijas Vēstnesis, 2011, 205. nr.; 2015, 218. nr.; 2016, 245. nr.; 2018, 536) šādus grozījumus:</w:t>
      </w:r>
    </w:p>
    <w:p w14:paraId="0CC598F8" w14:textId="77777777" w:rsidR="00BF4D7E" w:rsidRPr="00BD4620" w:rsidRDefault="00BF4D7E" w:rsidP="006F7E7C">
      <w:pPr>
        <w:spacing w:after="0" w:line="240" w:lineRule="auto"/>
        <w:jc w:val="both"/>
        <w:rPr>
          <w:rFonts w:ascii="Times New Roman" w:eastAsia="Times New Roman" w:hAnsi="Times New Roman" w:cs="Times New Roman"/>
          <w:sz w:val="28"/>
          <w:szCs w:val="24"/>
          <w:lang w:eastAsia="lv-LV"/>
        </w:rPr>
      </w:pPr>
    </w:p>
    <w:p w14:paraId="138A0BFB" w14:textId="77777777" w:rsidR="00BF4D7E" w:rsidRPr="00D4170E" w:rsidRDefault="00741F46" w:rsidP="00D4170E">
      <w:pPr>
        <w:pStyle w:val="ListParagraph"/>
        <w:spacing w:after="0" w:line="240" w:lineRule="auto"/>
        <w:ind w:left="0"/>
        <w:rPr>
          <w:rFonts w:ascii="Times New Roman" w:hAnsi="Times New Roman" w:cs="Times New Roman"/>
          <w:sz w:val="28"/>
          <w:szCs w:val="24"/>
        </w:rPr>
      </w:pPr>
      <w:r>
        <w:rPr>
          <w:rFonts w:ascii="Times New Roman" w:eastAsia="Times New Roman" w:hAnsi="Times New Roman" w:cs="Times New Roman"/>
          <w:sz w:val="28"/>
          <w:szCs w:val="24"/>
          <w:lang w:eastAsia="lv-LV"/>
        </w:rPr>
        <w:t>1. </w:t>
      </w:r>
      <w:r w:rsidRPr="00D4170E">
        <w:rPr>
          <w:rFonts w:ascii="Times New Roman" w:hAnsi="Times New Roman" w:cs="Times New Roman"/>
          <w:sz w:val="28"/>
          <w:szCs w:val="24"/>
        </w:rPr>
        <w:t xml:space="preserve">Izteikt norādi, uz kāda likuma pamata </w:t>
      </w:r>
      <w:r w:rsidRPr="00741F46">
        <w:rPr>
          <w:rFonts w:ascii="Times New Roman" w:hAnsi="Times New Roman" w:cs="Times New Roman"/>
          <w:sz w:val="28"/>
          <w:szCs w:val="24"/>
        </w:rPr>
        <w:t>noteikumi izdoti,</w:t>
      </w:r>
      <w:r w:rsidR="00D4170E">
        <w:rPr>
          <w:rFonts w:ascii="Times New Roman" w:hAnsi="Times New Roman" w:cs="Times New Roman"/>
          <w:sz w:val="28"/>
          <w:szCs w:val="24"/>
        </w:rPr>
        <w:t xml:space="preserve"> </w:t>
      </w:r>
      <w:r w:rsidR="00BF4D7E" w:rsidRPr="00D4170E">
        <w:rPr>
          <w:rFonts w:ascii="Times New Roman" w:hAnsi="Times New Roman" w:cs="Times New Roman"/>
          <w:sz w:val="28"/>
          <w:szCs w:val="24"/>
        </w:rPr>
        <w:t>šādā redakcijā:</w:t>
      </w:r>
    </w:p>
    <w:p w14:paraId="31FA6444" w14:textId="77777777" w:rsidR="00BF4D7E" w:rsidRPr="00BD4620" w:rsidRDefault="00BF4D7E" w:rsidP="007D35DF">
      <w:pPr>
        <w:spacing w:after="0" w:line="240" w:lineRule="auto"/>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w:t>
      </w:r>
      <w:r w:rsidR="00741F46">
        <w:rPr>
          <w:rFonts w:ascii="Times New Roman" w:eastAsia="Times New Roman" w:hAnsi="Times New Roman" w:cs="Times New Roman"/>
          <w:sz w:val="28"/>
          <w:szCs w:val="24"/>
          <w:lang w:eastAsia="lv-LV"/>
        </w:rPr>
        <w:t xml:space="preserve">Izdoti saskaņā ar </w:t>
      </w:r>
      <w:r w:rsidRPr="00BD4620">
        <w:rPr>
          <w:rFonts w:ascii="Times New Roman" w:eastAsia="Times New Roman" w:hAnsi="Times New Roman" w:cs="Times New Roman"/>
          <w:sz w:val="28"/>
          <w:szCs w:val="24"/>
          <w:lang w:eastAsia="lv-LV"/>
        </w:rPr>
        <w:t>Atkritumu apsaimniekošanas likuma</w:t>
      </w:r>
      <w:r w:rsidR="003C18B1" w:rsidRPr="00BD4620">
        <w:rPr>
          <w:rFonts w:ascii="Times New Roman" w:eastAsia="Times New Roman" w:hAnsi="Times New Roman" w:cs="Times New Roman"/>
          <w:sz w:val="28"/>
          <w:szCs w:val="24"/>
          <w:lang w:eastAsia="lv-LV"/>
        </w:rPr>
        <w:t xml:space="preserve"> 7.panta 6.punktu,</w:t>
      </w:r>
      <w:r w:rsidRPr="00BD4620">
        <w:rPr>
          <w:rFonts w:ascii="Times New Roman" w:eastAsia="Times New Roman" w:hAnsi="Times New Roman" w:cs="Times New Roman"/>
          <w:sz w:val="28"/>
          <w:szCs w:val="24"/>
          <w:lang w:eastAsia="lv-LV"/>
        </w:rPr>
        <w:t xml:space="preserve"> 12. panta otrās daļas 6. punktu, 22. panta </w:t>
      </w:r>
      <w:r w:rsidR="00AE2257" w:rsidRPr="00BD4620">
        <w:rPr>
          <w:rFonts w:ascii="Times New Roman" w:eastAsia="Times New Roman" w:hAnsi="Times New Roman" w:cs="Times New Roman"/>
          <w:sz w:val="28"/>
          <w:szCs w:val="24"/>
          <w:lang w:eastAsia="lv-LV"/>
        </w:rPr>
        <w:t>1.</w:t>
      </w:r>
      <w:r w:rsidR="00AE2257" w:rsidRPr="00BD4620">
        <w:rPr>
          <w:rFonts w:ascii="Times New Roman" w:eastAsia="Times New Roman" w:hAnsi="Times New Roman" w:cs="Times New Roman"/>
          <w:sz w:val="28"/>
          <w:szCs w:val="24"/>
          <w:vertAlign w:val="superscript"/>
          <w:lang w:eastAsia="lv-LV"/>
        </w:rPr>
        <w:t xml:space="preserve">1 </w:t>
      </w:r>
      <w:r w:rsidR="00AE2257" w:rsidRPr="00BD4620">
        <w:rPr>
          <w:rFonts w:ascii="Times New Roman" w:eastAsia="Times New Roman" w:hAnsi="Times New Roman" w:cs="Times New Roman"/>
          <w:sz w:val="28"/>
          <w:szCs w:val="24"/>
          <w:lang w:eastAsia="lv-LV"/>
        </w:rPr>
        <w:t>daļu, 1.</w:t>
      </w:r>
      <w:r w:rsidR="00AE2257" w:rsidRPr="00BD4620">
        <w:rPr>
          <w:rFonts w:ascii="Times New Roman" w:eastAsia="Times New Roman" w:hAnsi="Times New Roman" w:cs="Times New Roman"/>
          <w:sz w:val="28"/>
          <w:szCs w:val="24"/>
          <w:vertAlign w:val="superscript"/>
          <w:lang w:eastAsia="lv-LV"/>
        </w:rPr>
        <w:t>2</w:t>
      </w:r>
      <w:r w:rsidR="00AE2257" w:rsidRPr="00BD4620">
        <w:rPr>
          <w:rFonts w:ascii="Times New Roman" w:eastAsia="Times New Roman" w:hAnsi="Times New Roman" w:cs="Times New Roman"/>
          <w:sz w:val="28"/>
          <w:szCs w:val="24"/>
          <w:lang w:eastAsia="lv-LV"/>
        </w:rPr>
        <w:t xml:space="preserve"> daļu, </w:t>
      </w:r>
      <w:r w:rsidRPr="00BD4620">
        <w:rPr>
          <w:rFonts w:ascii="Times New Roman" w:eastAsia="Times New Roman" w:hAnsi="Times New Roman" w:cs="Times New Roman"/>
          <w:sz w:val="28"/>
          <w:szCs w:val="24"/>
          <w:lang w:eastAsia="lv-LV"/>
        </w:rPr>
        <w:t>otrās daļas 2., 4.</w:t>
      </w:r>
      <w:r w:rsidR="00AE2257" w:rsidRPr="00BD4620">
        <w:rPr>
          <w:rFonts w:ascii="Times New Roman" w:eastAsia="Times New Roman" w:hAnsi="Times New Roman" w:cs="Times New Roman"/>
          <w:sz w:val="28"/>
          <w:szCs w:val="24"/>
          <w:lang w:eastAsia="lv-LV"/>
        </w:rPr>
        <w:t>,</w:t>
      </w:r>
      <w:r w:rsidRPr="00BD4620">
        <w:rPr>
          <w:rFonts w:ascii="Times New Roman" w:eastAsia="Times New Roman" w:hAnsi="Times New Roman" w:cs="Times New Roman"/>
          <w:sz w:val="28"/>
          <w:szCs w:val="24"/>
          <w:lang w:eastAsia="lv-LV"/>
        </w:rPr>
        <w:t xml:space="preserve"> 5.</w:t>
      </w:r>
      <w:r w:rsidR="00AE2257" w:rsidRPr="00BD4620">
        <w:rPr>
          <w:rFonts w:ascii="Times New Roman" w:eastAsia="Times New Roman" w:hAnsi="Times New Roman" w:cs="Times New Roman"/>
          <w:sz w:val="28"/>
          <w:szCs w:val="24"/>
          <w:lang w:eastAsia="lv-LV"/>
        </w:rPr>
        <w:t xml:space="preserve"> un 6.</w:t>
      </w:r>
      <w:r w:rsidRPr="00BD4620">
        <w:rPr>
          <w:rFonts w:ascii="Times New Roman" w:eastAsia="Times New Roman" w:hAnsi="Times New Roman" w:cs="Times New Roman"/>
          <w:sz w:val="28"/>
          <w:szCs w:val="24"/>
          <w:lang w:eastAsia="lv-LV"/>
        </w:rPr>
        <w:t>punktu</w:t>
      </w:r>
      <w:r w:rsidR="00AE2257" w:rsidRPr="00BD4620">
        <w:rPr>
          <w:rFonts w:ascii="Times New Roman" w:eastAsia="Times New Roman" w:hAnsi="Times New Roman" w:cs="Times New Roman"/>
          <w:sz w:val="28"/>
          <w:szCs w:val="24"/>
          <w:lang w:eastAsia="lv-LV"/>
        </w:rPr>
        <w:t>”</w:t>
      </w:r>
      <w:r w:rsidR="00FB4345">
        <w:rPr>
          <w:rFonts w:ascii="Times New Roman" w:eastAsia="Times New Roman" w:hAnsi="Times New Roman" w:cs="Times New Roman"/>
          <w:sz w:val="28"/>
          <w:szCs w:val="24"/>
          <w:lang w:eastAsia="lv-LV"/>
        </w:rPr>
        <w:t>.</w:t>
      </w:r>
    </w:p>
    <w:p w14:paraId="6DE55480" w14:textId="77777777" w:rsidR="00AE2257" w:rsidRPr="00BD4620" w:rsidRDefault="00AE2257" w:rsidP="007D35DF">
      <w:pPr>
        <w:spacing w:after="0" w:line="240" w:lineRule="auto"/>
        <w:rPr>
          <w:rFonts w:ascii="Times New Roman" w:eastAsia="Times New Roman" w:hAnsi="Times New Roman" w:cs="Times New Roman"/>
          <w:sz w:val="28"/>
          <w:szCs w:val="24"/>
          <w:lang w:eastAsia="lv-LV"/>
        </w:rPr>
      </w:pPr>
    </w:p>
    <w:p w14:paraId="11E79D80" w14:textId="77777777" w:rsidR="00AE2257" w:rsidRPr="00BD4620" w:rsidRDefault="00AE2257" w:rsidP="007D35DF">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2.</w:t>
      </w:r>
      <w:r w:rsidR="00E55585">
        <w:rPr>
          <w:rFonts w:ascii="Times New Roman" w:eastAsia="Times New Roman" w:hAnsi="Times New Roman" w:cs="Times New Roman"/>
          <w:sz w:val="28"/>
          <w:szCs w:val="24"/>
          <w:lang w:eastAsia="lv-LV"/>
        </w:rPr>
        <w:t> P</w:t>
      </w:r>
      <w:r w:rsidRPr="00BD4620">
        <w:rPr>
          <w:rFonts w:ascii="Times New Roman" w:eastAsia="Times New Roman" w:hAnsi="Times New Roman" w:cs="Times New Roman"/>
          <w:sz w:val="28"/>
          <w:szCs w:val="24"/>
          <w:lang w:eastAsia="lv-LV"/>
        </w:rPr>
        <w:t>apildināt note</w:t>
      </w:r>
      <w:r w:rsidR="003C18B1" w:rsidRPr="00BD4620">
        <w:rPr>
          <w:rFonts w:ascii="Times New Roman" w:eastAsia="Times New Roman" w:hAnsi="Times New Roman" w:cs="Times New Roman"/>
          <w:sz w:val="28"/>
          <w:szCs w:val="24"/>
          <w:lang w:eastAsia="lv-LV"/>
        </w:rPr>
        <w:t>ikumu</w:t>
      </w:r>
      <w:r w:rsidR="00D6555F">
        <w:rPr>
          <w:rFonts w:ascii="Times New Roman" w:eastAsia="Times New Roman" w:hAnsi="Times New Roman" w:cs="Times New Roman"/>
          <w:sz w:val="28"/>
          <w:szCs w:val="24"/>
          <w:lang w:eastAsia="lv-LV"/>
        </w:rPr>
        <w:t>s</w:t>
      </w:r>
      <w:r w:rsidR="003C18B1" w:rsidRPr="00BD4620">
        <w:rPr>
          <w:rFonts w:ascii="Times New Roman" w:eastAsia="Times New Roman" w:hAnsi="Times New Roman" w:cs="Times New Roman"/>
          <w:sz w:val="28"/>
          <w:szCs w:val="24"/>
          <w:lang w:eastAsia="lv-LV"/>
        </w:rPr>
        <w:t xml:space="preserve"> ar 1.6., 1.7., </w:t>
      </w:r>
      <w:r w:rsidRPr="00BD4620">
        <w:rPr>
          <w:rFonts w:ascii="Times New Roman" w:eastAsia="Times New Roman" w:hAnsi="Times New Roman" w:cs="Times New Roman"/>
          <w:sz w:val="28"/>
          <w:szCs w:val="24"/>
          <w:lang w:eastAsia="lv-LV"/>
        </w:rPr>
        <w:t xml:space="preserve">1.8. </w:t>
      </w:r>
      <w:r w:rsidR="003C18B1" w:rsidRPr="00BD4620">
        <w:rPr>
          <w:rFonts w:ascii="Times New Roman" w:eastAsia="Times New Roman" w:hAnsi="Times New Roman" w:cs="Times New Roman"/>
          <w:sz w:val="28"/>
          <w:szCs w:val="24"/>
          <w:lang w:eastAsia="lv-LV"/>
        </w:rPr>
        <w:t>un 1.9.</w:t>
      </w:r>
      <w:r w:rsidRPr="00BD4620">
        <w:rPr>
          <w:rFonts w:ascii="Times New Roman" w:eastAsia="Times New Roman" w:hAnsi="Times New Roman" w:cs="Times New Roman"/>
          <w:sz w:val="28"/>
          <w:szCs w:val="24"/>
          <w:lang w:eastAsia="lv-LV"/>
        </w:rPr>
        <w:t xml:space="preserve">apakšpunktu šādā redakcijā: </w:t>
      </w:r>
    </w:p>
    <w:p w14:paraId="7D91F9A9" w14:textId="77777777" w:rsidR="00AE2257" w:rsidRPr="00BD4620" w:rsidRDefault="00AE2257" w:rsidP="007D35DF">
      <w:pPr>
        <w:spacing w:after="0" w:line="240" w:lineRule="auto"/>
        <w:jc w:val="both"/>
        <w:rPr>
          <w:rFonts w:ascii="Times New Roman" w:hAnsi="Times New Roman" w:cs="Times New Roman"/>
          <w:sz w:val="28"/>
          <w:szCs w:val="24"/>
        </w:rPr>
      </w:pPr>
      <w:r w:rsidRPr="00BD4620">
        <w:rPr>
          <w:rFonts w:ascii="Times New Roman" w:eastAsia="Times New Roman" w:hAnsi="Times New Roman" w:cs="Times New Roman"/>
          <w:sz w:val="28"/>
          <w:szCs w:val="24"/>
          <w:lang w:eastAsia="lv-LV"/>
        </w:rPr>
        <w:t xml:space="preserve">“1.6. </w:t>
      </w:r>
      <w:r w:rsidRPr="00BD4620">
        <w:rPr>
          <w:rFonts w:ascii="Times New Roman" w:hAnsi="Times New Roman" w:cs="Times New Roman"/>
          <w:sz w:val="28"/>
          <w:szCs w:val="24"/>
        </w:rPr>
        <w:t>sadzīves atkritumu poligonā apglabātā sadzīves atkritumu daudzuma samazināšanas apjomu un termiņu;</w:t>
      </w:r>
    </w:p>
    <w:p w14:paraId="6423B124" w14:textId="77777777" w:rsidR="00AE2257" w:rsidRPr="00BD4620" w:rsidRDefault="00AE2257"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1.7. kritērijus, atbilstoši kuriem novērtē sadzīves atkritumu poligonā apglabāto atkritumu daudzuma samazināšanas mērķu sasniegšanu;</w:t>
      </w:r>
    </w:p>
    <w:p w14:paraId="484FAFE2" w14:textId="77777777" w:rsidR="003C18B1" w:rsidRPr="00BD4620" w:rsidRDefault="00AE2257"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1.8. kārtību, termiņus un veidu, kādā sadzīves atkritumu poligona īpašnieks vai apsaimniekotājs iesniedz ziņojumu par sadzīves atkritumu poligonā apglabāto</w:t>
      </w:r>
      <w:r w:rsidR="003C18B1" w:rsidRPr="00BD4620">
        <w:rPr>
          <w:rFonts w:ascii="Times New Roman" w:hAnsi="Times New Roman" w:cs="Times New Roman"/>
          <w:sz w:val="28"/>
          <w:szCs w:val="24"/>
        </w:rPr>
        <w:t xml:space="preserve"> atkritumu daudzuma samazināšanu;</w:t>
      </w:r>
    </w:p>
    <w:p w14:paraId="341B49F8" w14:textId="77777777" w:rsidR="00BF4D7E" w:rsidRPr="00BD4620" w:rsidRDefault="003C18B1"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1.9. prasības plāna saturam, lai pagarinātu termiņus sadzīves atkritumu poligonos apglabājamo atkritumu daudzuma samazināšanas mērķu sasniegšanai</w:t>
      </w:r>
      <w:r w:rsidR="00F32F77">
        <w:rPr>
          <w:rFonts w:ascii="Times New Roman" w:hAnsi="Times New Roman" w:cs="Times New Roman"/>
          <w:sz w:val="28"/>
          <w:szCs w:val="24"/>
        </w:rPr>
        <w:t xml:space="preserve"> (turpmāk – pagarināšanas plāns)</w:t>
      </w:r>
      <w:r w:rsidRPr="00BD4620">
        <w:rPr>
          <w:rFonts w:ascii="Times New Roman" w:hAnsi="Times New Roman" w:cs="Times New Roman"/>
          <w:sz w:val="28"/>
          <w:szCs w:val="24"/>
        </w:rPr>
        <w:t>.</w:t>
      </w:r>
      <w:r w:rsidR="007D35DF" w:rsidRPr="00BD4620">
        <w:rPr>
          <w:rFonts w:ascii="Times New Roman" w:hAnsi="Times New Roman" w:cs="Times New Roman"/>
          <w:sz w:val="28"/>
          <w:szCs w:val="24"/>
        </w:rPr>
        <w:t>”</w:t>
      </w:r>
    </w:p>
    <w:p w14:paraId="15F172E8" w14:textId="77777777" w:rsidR="007D35DF" w:rsidRPr="007D35DF" w:rsidRDefault="007D35DF" w:rsidP="007D35DF">
      <w:pPr>
        <w:spacing w:after="0" w:line="240" w:lineRule="auto"/>
        <w:jc w:val="both"/>
        <w:rPr>
          <w:rFonts w:ascii="Times New Roman" w:eastAsia="Times New Roman" w:hAnsi="Times New Roman" w:cs="Times New Roman"/>
          <w:sz w:val="24"/>
          <w:szCs w:val="24"/>
          <w:lang w:eastAsia="lv-LV"/>
        </w:rPr>
      </w:pPr>
    </w:p>
    <w:p w14:paraId="6AD1F084" w14:textId="77777777" w:rsidR="00155A5D" w:rsidRPr="00BD4620" w:rsidRDefault="00155A5D" w:rsidP="007D35DF">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 xml:space="preserve">3. Svītrot 3.6.apakšpunktu. </w:t>
      </w:r>
    </w:p>
    <w:p w14:paraId="1304E7AD" w14:textId="77777777" w:rsidR="007D35DF" w:rsidRPr="00BD4620" w:rsidRDefault="007D35DF" w:rsidP="007D35DF">
      <w:pPr>
        <w:spacing w:after="0" w:line="240" w:lineRule="auto"/>
        <w:jc w:val="both"/>
        <w:rPr>
          <w:rFonts w:ascii="Times New Roman" w:eastAsia="Times New Roman" w:hAnsi="Times New Roman" w:cs="Times New Roman"/>
          <w:sz w:val="28"/>
          <w:szCs w:val="24"/>
          <w:lang w:eastAsia="lv-LV"/>
        </w:rPr>
      </w:pPr>
    </w:p>
    <w:p w14:paraId="3E3884BB" w14:textId="77777777" w:rsidR="00F23E58" w:rsidRPr="00BD4620" w:rsidRDefault="00155A5D" w:rsidP="007D35DF">
      <w:pPr>
        <w:spacing w:after="0" w:line="240" w:lineRule="auto"/>
        <w:jc w:val="both"/>
        <w:rPr>
          <w:rFonts w:ascii="Times New Roman" w:eastAsia="Times New Roman" w:hAnsi="Times New Roman" w:cs="Times New Roman"/>
          <w:sz w:val="28"/>
          <w:szCs w:val="24"/>
          <w:lang w:eastAsia="lv-LV"/>
        </w:rPr>
      </w:pPr>
      <w:bookmarkStart w:id="0" w:name="p2"/>
      <w:bookmarkStart w:id="1" w:name="p-607228"/>
      <w:bookmarkStart w:id="2" w:name="p3"/>
      <w:bookmarkStart w:id="3" w:name="p-419089"/>
      <w:bookmarkEnd w:id="0"/>
      <w:bookmarkEnd w:id="1"/>
      <w:bookmarkEnd w:id="2"/>
      <w:bookmarkEnd w:id="3"/>
      <w:r w:rsidRPr="00BD4620">
        <w:rPr>
          <w:rFonts w:ascii="Times New Roman" w:eastAsia="Times New Roman" w:hAnsi="Times New Roman" w:cs="Times New Roman"/>
          <w:sz w:val="28"/>
          <w:szCs w:val="24"/>
          <w:lang w:eastAsia="lv-LV"/>
        </w:rPr>
        <w:t xml:space="preserve">4. </w:t>
      </w:r>
      <w:r w:rsidR="00F23E58" w:rsidRPr="00BD4620">
        <w:rPr>
          <w:rFonts w:ascii="Times New Roman" w:eastAsia="Times New Roman" w:hAnsi="Times New Roman" w:cs="Times New Roman"/>
          <w:sz w:val="28"/>
          <w:szCs w:val="24"/>
          <w:lang w:eastAsia="lv-LV"/>
        </w:rPr>
        <w:t>Papildināt noteikumus ar 3.</w:t>
      </w:r>
      <w:r w:rsidR="00F23E58" w:rsidRPr="00BD4620">
        <w:rPr>
          <w:rFonts w:ascii="Times New Roman" w:eastAsia="Times New Roman" w:hAnsi="Times New Roman" w:cs="Times New Roman"/>
          <w:sz w:val="28"/>
          <w:szCs w:val="24"/>
          <w:vertAlign w:val="superscript"/>
          <w:lang w:eastAsia="lv-LV"/>
        </w:rPr>
        <w:t>1</w:t>
      </w:r>
      <w:r w:rsidR="00D6555F">
        <w:rPr>
          <w:rFonts w:ascii="Times New Roman" w:eastAsia="Times New Roman" w:hAnsi="Times New Roman" w:cs="Times New Roman"/>
          <w:sz w:val="28"/>
          <w:szCs w:val="24"/>
          <w:lang w:eastAsia="lv-LV"/>
        </w:rPr>
        <w:t> </w:t>
      </w:r>
      <w:r w:rsidR="00F23E58" w:rsidRPr="00BD4620">
        <w:rPr>
          <w:rFonts w:ascii="Times New Roman" w:eastAsia="Times New Roman" w:hAnsi="Times New Roman" w:cs="Times New Roman"/>
          <w:sz w:val="28"/>
          <w:szCs w:val="24"/>
          <w:lang w:eastAsia="lv-LV"/>
        </w:rPr>
        <w:t>punktu šāda redakcijā:</w:t>
      </w:r>
    </w:p>
    <w:p w14:paraId="1948CC35" w14:textId="77777777" w:rsidR="00F23E58" w:rsidRPr="00BD4620" w:rsidRDefault="00155A5D" w:rsidP="007D35DF">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“3.</w:t>
      </w:r>
      <w:r w:rsidRPr="00BD4620">
        <w:rPr>
          <w:rFonts w:ascii="Times New Roman" w:eastAsia="Times New Roman" w:hAnsi="Times New Roman" w:cs="Times New Roman"/>
          <w:sz w:val="28"/>
          <w:szCs w:val="24"/>
          <w:vertAlign w:val="superscript"/>
          <w:lang w:eastAsia="lv-LV"/>
        </w:rPr>
        <w:t>1</w:t>
      </w:r>
      <w:r w:rsidRPr="00BD4620">
        <w:rPr>
          <w:rFonts w:ascii="Times New Roman" w:eastAsia="Times New Roman" w:hAnsi="Times New Roman" w:cs="Times New Roman"/>
          <w:sz w:val="28"/>
          <w:szCs w:val="24"/>
          <w:lang w:eastAsia="lv-LV"/>
        </w:rPr>
        <w:t xml:space="preserve"> </w:t>
      </w:r>
      <w:r w:rsidR="00F32F77">
        <w:rPr>
          <w:rFonts w:ascii="Times New Roman" w:eastAsia="Times New Roman" w:hAnsi="Times New Roman" w:cs="Times New Roman"/>
          <w:sz w:val="28"/>
          <w:szCs w:val="24"/>
          <w:lang w:eastAsia="lv-LV"/>
        </w:rPr>
        <w:t>Šie n</w:t>
      </w:r>
      <w:r w:rsidR="00F23E58" w:rsidRPr="00BD4620">
        <w:rPr>
          <w:rFonts w:ascii="Times New Roman" w:eastAsia="Times New Roman" w:hAnsi="Times New Roman" w:cs="Times New Roman"/>
          <w:sz w:val="28"/>
          <w:szCs w:val="24"/>
          <w:lang w:eastAsia="lv-LV"/>
        </w:rPr>
        <w:t>oteikum</w:t>
      </w:r>
      <w:r w:rsidR="00F32F77">
        <w:rPr>
          <w:rFonts w:ascii="Times New Roman" w:eastAsia="Times New Roman" w:hAnsi="Times New Roman" w:cs="Times New Roman"/>
          <w:sz w:val="28"/>
          <w:szCs w:val="24"/>
          <w:lang w:eastAsia="lv-LV"/>
        </w:rPr>
        <w:t>i</w:t>
      </w:r>
      <w:r w:rsidR="00F23E58" w:rsidRPr="00BD4620">
        <w:rPr>
          <w:rFonts w:ascii="Times New Roman" w:eastAsia="Times New Roman" w:hAnsi="Times New Roman" w:cs="Times New Roman"/>
          <w:sz w:val="28"/>
          <w:szCs w:val="24"/>
          <w:lang w:eastAsia="lv-LV"/>
        </w:rPr>
        <w:t xml:space="preserve"> ne</w:t>
      </w:r>
      <w:r w:rsidR="00F32F77">
        <w:rPr>
          <w:rFonts w:ascii="Times New Roman" w:eastAsia="Times New Roman" w:hAnsi="Times New Roman" w:cs="Times New Roman"/>
          <w:sz w:val="28"/>
          <w:szCs w:val="24"/>
          <w:lang w:eastAsia="lv-LV"/>
        </w:rPr>
        <w:t xml:space="preserve">attiecas uz </w:t>
      </w:r>
      <w:r w:rsidR="00F23E58" w:rsidRPr="00BD4620">
        <w:rPr>
          <w:rFonts w:ascii="Times New Roman" w:eastAsia="Times New Roman" w:hAnsi="Times New Roman" w:cs="Times New Roman"/>
          <w:sz w:val="28"/>
          <w:szCs w:val="24"/>
          <w:lang w:eastAsia="lv-LV"/>
        </w:rPr>
        <w:t>derīgo izrakteņu ieguves rūpniecības atkritumu apsaimniekošan</w:t>
      </w:r>
      <w:r w:rsidR="00F32F77">
        <w:rPr>
          <w:rFonts w:ascii="Times New Roman" w:eastAsia="Times New Roman" w:hAnsi="Times New Roman" w:cs="Times New Roman"/>
          <w:sz w:val="28"/>
          <w:szCs w:val="24"/>
          <w:lang w:eastAsia="lv-LV"/>
        </w:rPr>
        <w:t>u</w:t>
      </w:r>
      <w:r w:rsidR="00F23E58" w:rsidRPr="00BD4620">
        <w:rPr>
          <w:rFonts w:ascii="Times New Roman" w:eastAsia="Times New Roman" w:hAnsi="Times New Roman" w:cs="Times New Roman"/>
          <w:sz w:val="28"/>
          <w:szCs w:val="24"/>
          <w:lang w:eastAsia="lv-LV"/>
        </w:rPr>
        <w:t xml:space="preserve">, kas radušies uz sauszemes, proti, tādu </w:t>
      </w:r>
      <w:r w:rsidR="00C6262E" w:rsidRPr="00BD4620">
        <w:rPr>
          <w:rFonts w:ascii="Times New Roman" w:eastAsia="Times New Roman" w:hAnsi="Times New Roman" w:cs="Times New Roman"/>
          <w:sz w:val="28"/>
          <w:szCs w:val="24"/>
          <w:lang w:eastAsia="lv-LV"/>
        </w:rPr>
        <w:t xml:space="preserve">derīgo izrakteņu ieguves rūpniecības </w:t>
      </w:r>
      <w:r w:rsidR="00F23E58" w:rsidRPr="00BD4620">
        <w:rPr>
          <w:rFonts w:ascii="Times New Roman" w:eastAsia="Times New Roman" w:hAnsi="Times New Roman" w:cs="Times New Roman"/>
          <w:sz w:val="28"/>
          <w:szCs w:val="24"/>
          <w:lang w:eastAsia="lv-LV"/>
        </w:rPr>
        <w:t xml:space="preserve">atkritumu apsaimniekošanai, kas rodas </w:t>
      </w:r>
      <w:r w:rsidR="00F23E58" w:rsidRPr="00BD4620">
        <w:rPr>
          <w:rFonts w:ascii="Times New Roman" w:eastAsia="Times New Roman" w:hAnsi="Times New Roman" w:cs="Times New Roman"/>
          <w:sz w:val="28"/>
          <w:szCs w:val="24"/>
          <w:lang w:eastAsia="lv-LV"/>
        </w:rPr>
        <w:lastRenderedPageBreak/>
        <w:t xml:space="preserve">saistībā ar </w:t>
      </w:r>
      <w:r w:rsidR="00C6262E" w:rsidRPr="00BD4620">
        <w:rPr>
          <w:rFonts w:ascii="Times New Roman" w:eastAsia="Times New Roman" w:hAnsi="Times New Roman" w:cs="Times New Roman"/>
          <w:sz w:val="28"/>
          <w:szCs w:val="24"/>
          <w:lang w:eastAsia="lv-LV"/>
        </w:rPr>
        <w:t xml:space="preserve">derīgo izrakteņu </w:t>
      </w:r>
      <w:r w:rsidR="00F23E58" w:rsidRPr="00BD4620">
        <w:rPr>
          <w:rFonts w:ascii="Times New Roman" w:eastAsia="Times New Roman" w:hAnsi="Times New Roman" w:cs="Times New Roman"/>
          <w:sz w:val="28"/>
          <w:szCs w:val="24"/>
          <w:lang w:eastAsia="lv-LV"/>
        </w:rPr>
        <w:t xml:space="preserve">ģeoloģisko izpēti, ieguvi (tostarp </w:t>
      </w:r>
      <w:proofErr w:type="spellStart"/>
      <w:r w:rsidR="00F23E58" w:rsidRPr="00BD4620">
        <w:rPr>
          <w:rFonts w:ascii="Times New Roman" w:eastAsia="Times New Roman" w:hAnsi="Times New Roman" w:cs="Times New Roman"/>
          <w:sz w:val="28"/>
          <w:szCs w:val="24"/>
          <w:lang w:eastAsia="lv-LV"/>
        </w:rPr>
        <w:t>pirmsieguves</w:t>
      </w:r>
      <w:proofErr w:type="spellEnd"/>
      <w:r w:rsidR="00F23E58" w:rsidRPr="00BD4620">
        <w:rPr>
          <w:rFonts w:ascii="Times New Roman" w:eastAsia="Times New Roman" w:hAnsi="Times New Roman" w:cs="Times New Roman"/>
          <w:sz w:val="28"/>
          <w:szCs w:val="24"/>
          <w:lang w:eastAsia="lv-LV"/>
        </w:rPr>
        <w:t xml:space="preserve"> posmu), apstrādi un uzglabāšanu, kā arī karj</w:t>
      </w:r>
      <w:r w:rsidRPr="00BD4620">
        <w:rPr>
          <w:rFonts w:ascii="Times New Roman" w:eastAsia="Times New Roman" w:hAnsi="Times New Roman" w:cs="Times New Roman"/>
          <w:sz w:val="28"/>
          <w:szCs w:val="24"/>
          <w:lang w:eastAsia="lv-LV"/>
        </w:rPr>
        <w:t>eru izstrādi</w:t>
      </w:r>
      <w:r w:rsidR="00F23E58" w:rsidRPr="00BD4620">
        <w:rPr>
          <w:rFonts w:ascii="Times New Roman" w:eastAsia="Times New Roman" w:hAnsi="Times New Roman" w:cs="Times New Roman"/>
          <w:sz w:val="28"/>
          <w:szCs w:val="24"/>
          <w:lang w:eastAsia="lv-LV"/>
        </w:rPr>
        <w:t xml:space="preserve">, ja uz šādu atkritumu apsaimniekošanu attiecas </w:t>
      </w:r>
      <w:r w:rsidRPr="00BD4620">
        <w:rPr>
          <w:rFonts w:ascii="Times New Roman" w:eastAsia="Times New Roman" w:hAnsi="Times New Roman" w:cs="Times New Roman"/>
          <w:sz w:val="28"/>
          <w:szCs w:val="24"/>
          <w:lang w:eastAsia="lv-LV"/>
        </w:rPr>
        <w:t>normatīvie akt</w:t>
      </w:r>
      <w:r w:rsidR="00F32F77">
        <w:rPr>
          <w:rFonts w:ascii="Times New Roman" w:eastAsia="Times New Roman" w:hAnsi="Times New Roman" w:cs="Times New Roman"/>
          <w:sz w:val="28"/>
          <w:szCs w:val="24"/>
          <w:lang w:eastAsia="lv-LV"/>
        </w:rPr>
        <w:t>i</w:t>
      </w:r>
      <w:r w:rsidRPr="00BD4620">
        <w:rPr>
          <w:rFonts w:ascii="Times New Roman" w:eastAsia="Times New Roman" w:hAnsi="Times New Roman" w:cs="Times New Roman"/>
          <w:sz w:val="28"/>
          <w:szCs w:val="24"/>
          <w:lang w:eastAsia="lv-LV"/>
        </w:rPr>
        <w:t xml:space="preserve"> par </w:t>
      </w:r>
      <w:r w:rsidRPr="00C33ACB">
        <w:rPr>
          <w:rFonts w:ascii="Times New Roman" w:hAnsi="Times New Roman" w:cs="Times New Roman"/>
          <w:sz w:val="28"/>
          <w:szCs w:val="28"/>
        </w:rPr>
        <w:t>derīgo izrakteņu ieguves atkritumu apsaimniekošanas kārtību.”</w:t>
      </w:r>
    </w:p>
    <w:p w14:paraId="18CED1AB" w14:textId="77777777" w:rsidR="00B86045" w:rsidRPr="00BD4620" w:rsidRDefault="00B86045" w:rsidP="007D35DF">
      <w:pPr>
        <w:pStyle w:val="ListParagraph"/>
        <w:spacing w:after="0" w:line="240" w:lineRule="auto"/>
        <w:ind w:left="0"/>
        <w:rPr>
          <w:sz w:val="24"/>
        </w:rPr>
      </w:pPr>
      <w:bookmarkStart w:id="4" w:name="p4"/>
      <w:bookmarkStart w:id="5" w:name="p-419090"/>
      <w:bookmarkEnd w:id="4"/>
      <w:bookmarkEnd w:id="5"/>
    </w:p>
    <w:p w14:paraId="514E3A61" w14:textId="77777777" w:rsidR="00BF4D7E" w:rsidRPr="00BD4620" w:rsidRDefault="00A17D54" w:rsidP="007D35DF">
      <w:pPr>
        <w:spacing w:after="0" w:line="240" w:lineRule="auto"/>
        <w:jc w:val="both"/>
        <w:rPr>
          <w:rFonts w:ascii="Times New Roman" w:eastAsia="Times New Roman" w:hAnsi="Times New Roman" w:cs="Times New Roman"/>
          <w:sz w:val="28"/>
          <w:szCs w:val="24"/>
          <w:lang w:eastAsia="lv-LV"/>
        </w:rPr>
      </w:pPr>
      <w:bookmarkStart w:id="6" w:name="n2"/>
      <w:bookmarkStart w:id="7" w:name="n-419091"/>
      <w:bookmarkStart w:id="8" w:name="p5"/>
      <w:bookmarkStart w:id="9" w:name="p-419092"/>
      <w:bookmarkStart w:id="10" w:name="p6"/>
      <w:bookmarkStart w:id="11" w:name="p-419093"/>
      <w:bookmarkStart w:id="12" w:name="p7"/>
      <w:bookmarkStart w:id="13" w:name="p-607229"/>
      <w:bookmarkStart w:id="14" w:name="p8"/>
      <w:bookmarkStart w:id="15" w:name="p-419095"/>
      <w:bookmarkStart w:id="16" w:name="p9"/>
      <w:bookmarkStart w:id="17" w:name="p-567319"/>
      <w:bookmarkStart w:id="18" w:name="p10"/>
      <w:bookmarkStart w:id="19" w:name="p-567320"/>
      <w:bookmarkStart w:id="20" w:name="p11"/>
      <w:bookmarkStart w:id="21" w:name="p-567321"/>
      <w:bookmarkStart w:id="22" w:name="p12"/>
      <w:bookmarkStart w:id="23" w:name="p-567322"/>
      <w:bookmarkStart w:id="24" w:name="p13"/>
      <w:bookmarkStart w:id="25" w:name="p-567323"/>
      <w:bookmarkStart w:id="26" w:name="p14"/>
      <w:bookmarkStart w:id="27" w:name="p-607232"/>
      <w:bookmarkStart w:id="28" w:name="n3"/>
      <w:bookmarkStart w:id="29" w:name="n-567324"/>
      <w:bookmarkStart w:id="30" w:name="p15"/>
      <w:bookmarkStart w:id="31" w:name="p-567325"/>
      <w:bookmarkStart w:id="32" w:name="p16"/>
      <w:bookmarkStart w:id="33" w:name="p-419104"/>
      <w:bookmarkStart w:id="34" w:name="p17"/>
      <w:bookmarkStart w:id="35" w:name="p-419105"/>
      <w:bookmarkStart w:id="36" w:name="p18"/>
      <w:bookmarkStart w:id="37" w:name="p-419106"/>
      <w:bookmarkStart w:id="38" w:name="p19"/>
      <w:bookmarkStart w:id="39" w:name="p-419107"/>
      <w:bookmarkStart w:id="40" w:name="p20"/>
      <w:bookmarkStart w:id="41" w:name="p-419108"/>
      <w:bookmarkStart w:id="42" w:name="p21"/>
      <w:bookmarkStart w:id="43" w:name="p-419109"/>
      <w:bookmarkStart w:id="44" w:name="p22"/>
      <w:bookmarkStart w:id="45" w:name="p-419110"/>
      <w:bookmarkStart w:id="46" w:name="p22.1"/>
      <w:bookmarkStart w:id="47" w:name="p-665280"/>
      <w:bookmarkStart w:id="48" w:name="p22.2"/>
      <w:bookmarkStart w:id="49" w:name="p-665281"/>
      <w:bookmarkStart w:id="50" w:name="p22.3"/>
      <w:bookmarkStart w:id="51" w:name="p-665282"/>
      <w:bookmarkStart w:id="52" w:name="p23"/>
      <w:bookmarkStart w:id="53" w:name="p-607236"/>
      <w:bookmarkStart w:id="54" w:name="p24"/>
      <w:bookmarkStart w:id="55" w:name="p-419112"/>
      <w:bookmarkStart w:id="56" w:name="p25"/>
      <w:bookmarkStart w:id="57" w:name="p-419113"/>
      <w:bookmarkStart w:id="58" w:name="p26"/>
      <w:bookmarkStart w:id="59" w:name="p-419114"/>
      <w:bookmarkStart w:id="60" w:name="p27"/>
      <w:bookmarkStart w:id="61" w:name="p-419115"/>
      <w:bookmarkStart w:id="62" w:name="p28"/>
      <w:bookmarkStart w:id="63" w:name="p-419116"/>
      <w:bookmarkStart w:id="64" w:name="p29"/>
      <w:bookmarkStart w:id="65" w:name="p-419117"/>
      <w:bookmarkStart w:id="66" w:name="p30"/>
      <w:bookmarkStart w:id="67" w:name="p-419119"/>
      <w:bookmarkStart w:id="68" w:name="p31"/>
      <w:bookmarkStart w:id="69" w:name="p-607240"/>
      <w:bookmarkStart w:id="70" w:name="p32"/>
      <w:bookmarkStart w:id="71" w:name="p-419121"/>
      <w:bookmarkStart w:id="72" w:name="n4"/>
      <w:bookmarkStart w:id="73" w:name="n-419122"/>
      <w:bookmarkStart w:id="74" w:name="n4.1"/>
      <w:bookmarkStart w:id="75" w:name="n-419123"/>
      <w:bookmarkStart w:id="76" w:name="p33"/>
      <w:bookmarkStart w:id="77" w:name="p-419124"/>
      <w:bookmarkStart w:id="78" w:name="p34"/>
      <w:bookmarkStart w:id="79" w:name="p-41912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D4620">
        <w:rPr>
          <w:rFonts w:ascii="Times New Roman" w:eastAsia="Times New Roman" w:hAnsi="Times New Roman" w:cs="Times New Roman"/>
          <w:sz w:val="28"/>
          <w:szCs w:val="24"/>
          <w:lang w:eastAsia="lv-LV"/>
        </w:rPr>
        <w:t xml:space="preserve">5. Papildināt noteikumus ar 34.9.apakšpunktu: </w:t>
      </w:r>
    </w:p>
    <w:p w14:paraId="412269FD" w14:textId="4B62B9FC" w:rsidR="00A17D54" w:rsidRDefault="00A17D54" w:rsidP="007D35DF">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 xml:space="preserve">“34.9. atkritumus, kas saskaņā ar normatīvajiem aktiem par </w:t>
      </w:r>
      <w:r w:rsidRPr="00BD4620">
        <w:rPr>
          <w:rFonts w:ascii="Times New Roman" w:hAnsi="Times New Roman" w:cs="Times New Roman"/>
          <w:sz w:val="28"/>
          <w:szCs w:val="24"/>
        </w:rPr>
        <w:t>atkritumu dalītu savākšanu, sagatavošanu atkārtotai izmantošanai, pārstrādi un materiālu reģenerāciju</w:t>
      </w:r>
      <w:r w:rsidRPr="00BD4620">
        <w:rPr>
          <w:sz w:val="24"/>
        </w:rPr>
        <w:t xml:space="preserve"> </w:t>
      </w:r>
      <w:r w:rsidRPr="00BD4620">
        <w:rPr>
          <w:rFonts w:ascii="Times New Roman" w:eastAsia="Times New Roman" w:hAnsi="Times New Roman" w:cs="Times New Roman"/>
          <w:sz w:val="28"/>
          <w:szCs w:val="24"/>
          <w:lang w:eastAsia="lv-LV"/>
        </w:rPr>
        <w:t xml:space="preserve">ir savākti dalīti, lai tos sagatavotu </w:t>
      </w:r>
      <w:r w:rsidR="00A039EC" w:rsidRPr="00BD4620">
        <w:rPr>
          <w:rFonts w:ascii="Times New Roman" w:eastAsia="Times New Roman" w:hAnsi="Times New Roman" w:cs="Times New Roman"/>
          <w:sz w:val="28"/>
          <w:szCs w:val="24"/>
          <w:lang w:eastAsia="lv-LV"/>
        </w:rPr>
        <w:t>atkārtotai izmantošanai,</w:t>
      </w:r>
      <w:r w:rsidRPr="00BD4620">
        <w:rPr>
          <w:rFonts w:ascii="Times New Roman" w:eastAsia="Times New Roman" w:hAnsi="Times New Roman" w:cs="Times New Roman"/>
          <w:sz w:val="28"/>
          <w:szCs w:val="24"/>
          <w:lang w:eastAsia="lv-LV"/>
        </w:rPr>
        <w:t xml:space="preserve"> pārstrādei</w:t>
      </w:r>
      <w:r w:rsidR="00A039EC" w:rsidRPr="00BD4620">
        <w:rPr>
          <w:rFonts w:ascii="Times New Roman" w:eastAsia="Times New Roman" w:hAnsi="Times New Roman" w:cs="Times New Roman"/>
          <w:sz w:val="28"/>
          <w:szCs w:val="24"/>
          <w:lang w:eastAsia="lv-LV"/>
        </w:rPr>
        <w:t xml:space="preserve"> un materiālu reģenerācijai</w:t>
      </w:r>
      <w:r w:rsidRPr="00BD4620">
        <w:rPr>
          <w:rFonts w:ascii="Times New Roman" w:eastAsia="Times New Roman" w:hAnsi="Times New Roman" w:cs="Times New Roman"/>
          <w:sz w:val="28"/>
          <w:szCs w:val="24"/>
          <w:lang w:eastAsia="lv-LV"/>
        </w:rPr>
        <w:t>, ja vien tie nav atkritumi, kuri radušies dalīti savākt</w:t>
      </w:r>
      <w:r w:rsidR="00A039EC" w:rsidRPr="00BD4620">
        <w:rPr>
          <w:rFonts w:ascii="Times New Roman" w:eastAsia="Times New Roman" w:hAnsi="Times New Roman" w:cs="Times New Roman"/>
          <w:sz w:val="28"/>
          <w:szCs w:val="24"/>
          <w:lang w:eastAsia="lv-LV"/>
        </w:rPr>
        <w:t xml:space="preserve">u atkritumu </w:t>
      </w:r>
      <w:r w:rsidR="0020453A" w:rsidRPr="00BD4620">
        <w:rPr>
          <w:rFonts w:ascii="Times New Roman" w:eastAsia="Times New Roman" w:hAnsi="Times New Roman" w:cs="Times New Roman"/>
          <w:sz w:val="28"/>
          <w:szCs w:val="24"/>
          <w:lang w:eastAsia="lv-LV"/>
        </w:rPr>
        <w:t>turpmākās pārstrādes vai reģenerācijas</w:t>
      </w:r>
      <w:r w:rsidR="00A039EC" w:rsidRPr="00BD4620">
        <w:rPr>
          <w:rFonts w:ascii="Times New Roman" w:eastAsia="Times New Roman" w:hAnsi="Times New Roman" w:cs="Times New Roman"/>
          <w:sz w:val="28"/>
          <w:szCs w:val="24"/>
          <w:lang w:eastAsia="lv-LV"/>
        </w:rPr>
        <w:t xml:space="preserve"> procesu </w:t>
      </w:r>
      <w:r w:rsidRPr="00BD4620">
        <w:rPr>
          <w:rFonts w:ascii="Times New Roman" w:eastAsia="Times New Roman" w:hAnsi="Times New Roman" w:cs="Times New Roman"/>
          <w:sz w:val="28"/>
          <w:szCs w:val="24"/>
          <w:lang w:eastAsia="lv-LV"/>
        </w:rPr>
        <w:t xml:space="preserve"> rezultātā un kuru apglabāšana poligonā ir vide</w:t>
      </w:r>
      <w:r w:rsidR="003D5C50" w:rsidRPr="00BD4620">
        <w:rPr>
          <w:rFonts w:ascii="Times New Roman" w:eastAsia="Times New Roman" w:hAnsi="Times New Roman" w:cs="Times New Roman"/>
          <w:sz w:val="28"/>
          <w:szCs w:val="24"/>
          <w:lang w:eastAsia="lv-LV"/>
        </w:rPr>
        <w:t>i nekaitīgākais rezultāts atbilstoši normatīvajos aktos par atkritumu apsaimniekošanu noteiktajai atkritumu apsaimniekošanas d</w:t>
      </w:r>
      <w:r w:rsidR="00DA481C" w:rsidRPr="00BD4620">
        <w:rPr>
          <w:rFonts w:ascii="Times New Roman" w:eastAsia="Times New Roman" w:hAnsi="Times New Roman" w:cs="Times New Roman"/>
          <w:sz w:val="28"/>
          <w:szCs w:val="24"/>
          <w:lang w:eastAsia="lv-LV"/>
        </w:rPr>
        <w:t>arbību prioritārajai secībai”</w:t>
      </w:r>
      <w:r w:rsidRPr="00BD4620">
        <w:rPr>
          <w:rFonts w:ascii="Times New Roman" w:eastAsia="Times New Roman" w:hAnsi="Times New Roman" w:cs="Times New Roman"/>
          <w:sz w:val="28"/>
          <w:szCs w:val="24"/>
          <w:lang w:eastAsia="lv-LV"/>
        </w:rPr>
        <w:t>.</w:t>
      </w:r>
    </w:p>
    <w:p w14:paraId="2585C68D" w14:textId="181EC613" w:rsidR="004F694C" w:rsidRDefault="004F694C" w:rsidP="007D35DF">
      <w:pPr>
        <w:spacing w:after="0" w:line="240" w:lineRule="auto"/>
        <w:jc w:val="both"/>
        <w:rPr>
          <w:rFonts w:ascii="Times New Roman" w:eastAsia="Times New Roman" w:hAnsi="Times New Roman" w:cs="Times New Roman"/>
          <w:sz w:val="28"/>
          <w:szCs w:val="24"/>
          <w:lang w:eastAsia="lv-LV"/>
        </w:rPr>
      </w:pPr>
    </w:p>
    <w:p w14:paraId="6FA178E0" w14:textId="14FBA2C4" w:rsidR="004F694C" w:rsidRPr="00D065B6" w:rsidRDefault="004F694C" w:rsidP="007D35DF">
      <w:pPr>
        <w:spacing w:after="0" w:line="240" w:lineRule="auto"/>
        <w:jc w:val="both"/>
        <w:rPr>
          <w:rFonts w:ascii="Times New Roman" w:eastAsia="Times New Roman" w:hAnsi="Times New Roman" w:cs="Times New Roman"/>
          <w:bCs/>
          <w:sz w:val="28"/>
          <w:szCs w:val="24"/>
          <w:lang w:eastAsia="lv-LV"/>
        </w:rPr>
      </w:pPr>
      <w:r w:rsidRPr="00D065B6">
        <w:rPr>
          <w:rFonts w:ascii="Times New Roman" w:eastAsia="Times New Roman" w:hAnsi="Times New Roman" w:cs="Times New Roman"/>
          <w:bCs/>
          <w:sz w:val="28"/>
          <w:szCs w:val="24"/>
          <w:lang w:eastAsia="lv-LV"/>
        </w:rPr>
        <w:t>6. Papildināt noteikumu 47.punktu ar  12. un 13.apakšpunktu šādā redakcijā:</w:t>
      </w:r>
    </w:p>
    <w:p w14:paraId="11CEA36F" w14:textId="77777777" w:rsidR="004F694C" w:rsidRPr="00D065B6" w:rsidRDefault="004F694C" w:rsidP="004F694C">
      <w:pPr>
        <w:spacing w:after="0" w:line="240" w:lineRule="auto"/>
        <w:jc w:val="both"/>
        <w:rPr>
          <w:rFonts w:ascii="Times New Roman" w:hAnsi="Times New Roman" w:cs="Times New Roman"/>
          <w:bCs/>
          <w:sz w:val="28"/>
          <w:szCs w:val="24"/>
        </w:rPr>
      </w:pPr>
      <w:r w:rsidRPr="00D065B6">
        <w:rPr>
          <w:rFonts w:ascii="Times New Roman" w:eastAsia="Times New Roman" w:hAnsi="Times New Roman" w:cs="Times New Roman"/>
          <w:bCs/>
          <w:sz w:val="28"/>
          <w:szCs w:val="24"/>
          <w:lang w:eastAsia="lv-LV"/>
        </w:rPr>
        <w:t xml:space="preserve">“47.12. </w:t>
      </w:r>
      <w:r w:rsidRPr="00D065B6">
        <w:rPr>
          <w:rFonts w:ascii="Times New Roman" w:hAnsi="Times New Roman" w:cs="Times New Roman"/>
          <w:bCs/>
          <w:sz w:val="28"/>
          <w:szCs w:val="24"/>
        </w:rPr>
        <w:t>sadzīves atkritumu poligonā veiktās sadzīves atkritumu sagatavošanas pārstrādei vai reģenerācijai (tajā skaitā, sadzīves atkritumu šķirošana un sadzīves atkritumu mehāniski bioloģiskā apstrāde) rezultātā radītajiem sadzīves atkritumu daudzumiem, kuri ir apglabāti sadzīves atkritumu poligonā;</w:t>
      </w:r>
    </w:p>
    <w:p w14:paraId="53BDEEA9" w14:textId="2C3EA37A" w:rsidR="004F694C" w:rsidRPr="00D065B6" w:rsidRDefault="004F694C" w:rsidP="004F694C">
      <w:pPr>
        <w:spacing w:after="0" w:line="240" w:lineRule="auto"/>
        <w:jc w:val="both"/>
        <w:rPr>
          <w:rFonts w:ascii="Times New Roman" w:hAnsi="Times New Roman" w:cs="Times New Roman"/>
          <w:bCs/>
          <w:sz w:val="28"/>
          <w:szCs w:val="24"/>
        </w:rPr>
      </w:pPr>
      <w:r w:rsidRPr="00D065B6">
        <w:rPr>
          <w:rFonts w:ascii="Times New Roman" w:eastAsia="Times New Roman" w:hAnsi="Times New Roman" w:cs="Times New Roman"/>
          <w:bCs/>
          <w:sz w:val="28"/>
          <w:szCs w:val="24"/>
          <w:lang w:eastAsia="lv-LV"/>
        </w:rPr>
        <w:t xml:space="preserve">47.13. </w:t>
      </w:r>
      <w:r w:rsidRPr="00D065B6">
        <w:rPr>
          <w:rFonts w:ascii="Times New Roman" w:hAnsi="Times New Roman" w:cs="Times New Roman"/>
          <w:bCs/>
          <w:sz w:val="28"/>
          <w:szCs w:val="24"/>
        </w:rPr>
        <w:t>sadzīves atkritumu poligonā veiktās sadzīves bioloģiski noārdāmo atkritumu aerobo vai anaerobo pārstrādes rezultātā radīto sadzīves atkritumu daudzumu, kurš ir apglabāts poligonā.”</w:t>
      </w:r>
    </w:p>
    <w:p w14:paraId="149FEFD4" w14:textId="3879B884" w:rsidR="004F694C" w:rsidRDefault="004F694C" w:rsidP="007D35DF">
      <w:pPr>
        <w:spacing w:after="0" w:line="240" w:lineRule="auto"/>
        <w:jc w:val="both"/>
        <w:rPr>
          <w:rFonts w:ascii="Times New Roman" w:eastAsia="Times New Roman" w:hAnsi="Times New Roman" w:cs="Times New Roman"/>
          <w:sz w:val="28"/>
          <w:szCs w:val="24"/>
          <w:lang w:eastAsia="lv-LV"/>
        </w:rPr>
      </w:pPr>
    </w:p>
    <w:p w14:paraId="6048E513" w14:textId="77777777" w:rsidR="007C4DFF" w:rsidRDefault="007C4DFF" w:rsidP="007D35DF">
      <w:pPr>
        <w:spacing w:after="0" w:line="240" w:lineRule="auto"/>
        <w:jc w:val="both"/>
        <w:rPr>
          <w:rFonts w:ascii="Times New Roman" w:eastAsia="Times New Roman" w:hAnsi="Times New Roman" w:cs="Times New Roman"/>
          <w:sz w:val="28"/>
          <w:szCs w:val="24"/>
          <w:lang w:eastAsia="lv-LV"/>
        </w:rPr>
      </w:pPr>
    </w:p>
    <w:p w14:paraId="678905C2" w14:textId="77777777" w:rsidR="006F7E7C" w:rsidRPr="00BD4620" w:rsidRDefault="006F7E7C" w:rsidP="007D35DF">
      <w:pPr>
        <w:spacing w:after="0" w:line="240" w:lineRule="auto"/>
        <w:jc w:val="both"/>
        <w:rPr>
          <w:rFonts w:ascii="Times New Roman" w:eastAsia="Times New Roman" w:hAnsi="Times New Roman" w:cs="Times New Roman"/>
          <w:sz w:val="28"/>
          <w:szCs w:val="24"/>
          <w:lang w:eastAsia="lv-LV"/>
        </w:rPr>
      </w:pPr>
    </w:p>
    <w:p w14:paraId="0EAEC6FC" w14:textId="2D88C4D8" w:rsidR="00A039EC" w:rsidRDefault="004F694C" w:rsidP="007D35DF">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7</w:t>
      </w:r>
      <w:r w:rsidR="0020453A" w:rsidRPr="00BD4620">
        <w:rPr>
          <w:rFonts w:ascii="Times New Roman" w:eastAsia="Times New Roman" w:hAnsi="Times New Roman" w:cs="Times New Roman"/>
          <w:sz w:val="28"/>
          <w:szCs w:val="24"/>
          <w:lang w:eastAsia="lv-LV"/>
        </w:rPr>
        <w:t>. Papildināt noteikumus ar 6.</w:t>
      </w:r>
      <w:r w:rsidR="00A039EC" w:rsidRPr="00BD4620">
        <w:rPr>
          <w:rFonts w:ascii="Times New Roman" w:eastAsia="Times New Roman" w:hAnsi="Times New Roman" w:cs="Times New Roman"/>
          <w:sz w:val="28"/>
          <w:szCs w:val="24"/>
          <w:vertAlign w:val="superscript"/>
          <w:lang w:eastAsia="lv-LV"/>
        </w:rPr>
        <w:t>1</w:t>
      </w:r>
      <w:r w:rsidR="00A039EC" w:rsidRPr="00BD4620">
        <w:rPr>
          <w:rFonts w:ascii="Times New Roman" w:eastAsia="Times New Roman" w:hAnsi="Times New Roman" w:cs="Times New Roman"/>
          <w:sz w:val="28"/>
          <w:szCs w:val="24"/>
          <w:lang w:eastAsia="lv-LV"/>
        </w:rPr>
        <w:t xml:space="preserve"> nodaļu šādā redakcijā:</w:t>
      </w:r>
    </w:p>
    <w:p w14:paraId="62146D6A" w14:textId="77777777" w:rsidR="00931B6E" w:rsidRPr="00BD4620" w:rsidRDefault="00931B6E" w:rsidP="007D35DF">
      <w:pPr>
        <w:spacing w:after="0" w:line="240" w:lineRule="auto"/>
        <w:rPr>
          <w:rFonts w:ascii="Times New Roman" w:eastAsia="Times New Roman" w:hAnsi="Times New Roman" w:cs="Times New Roman"/>
          <w:sz w:val="28"/>
          <w:szCs w:val="24"/>
          <w:lang w:eastAsia="lv-LV"/>
        </w:rPr>
      </w:pPr>
    </w:p>
    <w:p w14:paraId="44B65A5E" w14:textId="77777777" w:rsidR="00A039EC" w:rsidRPr="00BD4620" w:rsidRDefault="007D35DF" w:rsidP="00931B6E">
      <w:pPr>
        <w:spacing w:after="0" w:line="240" w:lineRule="auto"/>
        <w:jc w:val="center"/>
        <w:rPr>
          <w:rFonts w:ascii="Times New Roman" w:eastAsia="Times New Roman" w:hAnsi="Times New Roman" w:cs="Times New Roman"/>
          <w:b/>
          <w:sz w:val="28"/>
          <w:szCs w:val="24"/>
          <w:lang w:eastAsia="lv-LV"/>
        </w:rPr>
      </w:pPr>
      <w:r w:rsidRPr="00BD4620">
        <w:rPr>
          <w:rFonts w:ascii="Times New Roman" w:eastAsia="Times New Roman" w:hAnsi="Times New Roman" w:cs="Times New Roman"/>
          <w:b/>
          <w:sz w:val="28"/>
          <w:szCs w:val="24"/>
          <w:lang w:eastAsia="lv-LV"/>
        </w:rPr>
        <w:t>“</w:t>
      </w:r>
      <w:r w:rsidR="0020453A" w:rsidRPr="00BD4620">
        <w:rPr>
          <w:rFonts w:ascii="Times New Roman" w:eastAsia="Times New Roman" w:hAnsi="Times New Roman" w:cs="Times New Roman"/>
          <w:b/>
          <w:sz w:val="28"/>
          <w:szCs w:val="24"/>
          <w:lang w:eastAsia="lv-LV"/>
        </w:rPr>
        <w:t>6.</w:t>
      </w:r>
      <w:r w:rsidR="00A039EC" w:rsidRPr="00BD4620">
        <w:rPr>
          <w:rFonts w:ascii="Times New Roman" w:eastAsia="Times New Roman" w:hAnsi="Times New Roman" w:cs="Times New Roman"/>
          <w:b/>
          <w:sz w:val="28"/>
          <w:szCs w:val="24"/>
          <w:vertAlign w:val="superscript"/>
          <w:lang w:eastAsia="lv-LV"/>
        </w:rPr>
        <w:t>1</w:t>
      </w:r>
      <w:r w:rsidR="00A039EC" w:rsidRPr="00BD4620">
        <w:rPr>
          <w:rFonts w:ascii="Times New Roman" w:eastAsia="Times New Roman" w:hAnsi="Times New Roman" w:cs="Times New Roman"/>
          <w:b/>
          <w:sz w:val="28"/>
          <w:szCs w:val="24"/>
          <w:lang w:eastAsia="lv-LV"/>
        </w:rPr>
        <w:t xml:space="preserve"> Sadzīves atkritumu poligonā apgla</w:t>
      </w:r>
      <w:r w:rsidR="00564C2A" w:rsidRPr="00BD4620">
        <w:rPr>
          <w:rFonts w:ascii="Times New Roman" w:eastAsia="Times New Roman" w:hAnsi="Times New Roman" w:cs="Times New Roman"/>
          <w:b/>
          <w:sz w:val="28"/>
          <w:szCs w:val="24"/>
          <w:lang w:eastAsia="lv-LV"/>
        </w:rPr>
        <w:t>bāto sadzīves atkritumu daudzumu</w:t>
      </w:r>
      <w:r w:rsidR="00A039EC" w:rsidRPr="00BD4620">
        <w:rPr>
          <w:rFonts w:ascii="Times New Roman" w:eastAsia="Times New Roman" w:hAnsi="Times New Roman" w:cs="Times New Roman"/>
          <w:b/>
          <w:sz w:val="28"/>
          <w:szCs w:val="24"/>
          <w:lang w:eastAsia="lv-LV"/>
        </w:rPr>
        <w:t xml:space="preserve"> samazināšanas mērķi</w:t>
      </w:r>
      <w:r w:rsidR="00931B6E">
        <w:rPr>
          <w:rFonts w:ascii="Times New Roman" w:eastAsia="Times New Roman" w:hAnsi="Times New Roman" w:cs="Times New Roman"/>
          <w:b/>
          <w:sz w:val="28"/>
          <w:szCs w:val="24"/>
          <w:lang w:eastAsia="lv-LV"/>
        </w:rPr>
        <w:t xml:space="preserve">, kritēriji </w:t>
      </w:r>
      <w:r w:rsidR="00931B6E" w:rsidRPr="00BD4620">
        <w:rPr>
          <w:rFonts w:ascii="Times New Roman" w:eastAsia="Times New Roman" w:hAnsi="Times New Roman" w:cs="Times New Roman"/>
          <w:b/>
          <w:sz w:val="28"/>
          <w:szCs w:val="24"/>
          <w:lang w:eastAsia="lv-LV"/>
        </w:rPr>
        <w:t>apglabāto sadzīves atkritumu daudzumu</w:t>
      </w:r>
      <w:r w:rsidR="00931B6E">
        <w:rPr>
          <w:rFonts w:ascii="Times New Roman" w:eastAsia="Times New Roman" w:hAnsi="Times New Roman" w:cs="Times New Roman"/>
          <w:b/>
          <w:sz w:val="28"/>
          <w:szCs w:val="24"/>
          <w:lang w:eastAsia="lv-LV"/>
        </w:rPr>
        <w:t xml:space="preserve"> samazināšanas mērķu sasniegšanas izvērtēšanai un prasības pagarināšanas plāna saturam</w:t>
      </w:r>
    </w:p>
    <w:p w14:paraId="22B5A057" w14:textId="77777777" w:rsidR="007D35DF" w:rsidRPr="00BD4620" w:rsidRDefault="007D35DF" w:rsidP="007D35DF">
      <w:pPr>
        <w:spacing w:after="0" w:line="240" w:lineRule="auto"/>
        <w:rPr>
          <w:rFonts w:ascii="Times New Roman" w:eastAsia="Times New Roman" w:hAnsi="Times New Roman" w:cs="Times New Roman"/>
          <w:b/>
          <w:sz w:val="28"/>
          <w:szCs w:val="24"/>
          <w:lang w:eastAsia="lv-LV"/>
        </w:rPr>
      </w:pPr>
    </w:p>
    <w:p w14:paraId="2CD4FB6E" w14:textId="77777777" w:rsidR="00A039EC" w:rsidRDefault="006D0D0B"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87.</w:t>
      </w:r>
      <w:r w:rsidRPr="00BD4620">
        <w:rPr>
          <w:rFonts w:ascii="Times New Roman" w:hAnsi="Times New Roman" w:cs="Times New Roman"/>
          <w:sz w:val="28"/>
          <w:szCs w:val="24"/>
          <w:vertAlign w:val="superscript"/>
        </w:rPr>
        <w:t>1</w:t>
      </w:r>
      <w:r w:rsidRPr="00BD4620">
        <w:rPr>
          <w:rFonts w:ascii="Times New Roman" w:hAnsi="Times New Roman" w:cs="Times New Roman"/>
          <w:sz w:val="28"/>
          <w:szCs w:val="24"/>
        </w:rPr>
        <w:t xml:space="preserve"> </w:t>
      </w:r>
      <w:r w:rsidR="00A039EC" w:rsidRPr="00BD4620">
        <w:rPr>
          <w:rFonts w:ascii="Times New Roman" w:hAnsi="Times New Roman" w:cs="Times New Roman"/>
          <w:sz w:val="28"/>
          <w:szCs w:val="24"/>
        </w:rPr>
        <w:t>Sadzīves atkritumu poligona īpašnieks vai apsaimniekotājs, pašvaldība, kas ir noslēgusi līgumu ar sadzīves atkritumu poligona apsaimniekotāju par tās administratīvajā teritorijā savākto sadzīves atkritumu apglabāšanu sa</w:t>
      </w:r>
      <w:r w:rsidR="007D35DF" w:rsidRPr="00BD4620">
        <w:rPr>
          <w:rFonts w:ascii="Times New Roman" w:hAnsi="Times New Roman" w:cs="Times New Roman"/>
          <w:sz w:val="28"/>
          <w:szCs w:val="24"/>
        </w:rPr>
        <w:t>dzīves atkritumu poligonā, un Atkritumu apsaimniekošanas</w:t>
      </w:r>
      <w:r w:rsidR="00A039EC" w:rsidRPr="00BD4620">
        <w:rPr>
          <w:rFonts w:ascii="Times New Roman" w:hAnsi="Times New Roman" w:cs="Times New Roman"/>
          <w:sz w:val="28"/>
          <w:szCs w:val="24"/>
        </w:rPr>
        <w:t xml:space="preserve"> likuma 18. panta pirmajā daļā minētais atkritumu apsaimniekotājs nodrošina, ka:</w:t>
      </w:r>
    </w:p>
    <w:p w14:paraId="01BE6BEE" w14:textId="77777777" w:rsidR="00F32F77" w:rsidRPr="00C33ACB" w:rsidRDefault="00F32F77" w:rsidP="007D35DF">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87.</w:t>
      </w:r>
      <w:r w:rsidRPr="00C33ACB">
        <w:rPr>
          <w:rFonts w:ascii="Times New Roman" w:hAnsi="Times New Roman" w:cs="Times New Roman"/>
          <w:sz w:val="28"/>
          <w:szCs w:val="24"/>
          <w:vertAlign w:val="superscript"/>
        </w:rPr>
        <w:t>1</w:t>
      </w:r>
      <w:r>
        <w:rPr>
          <w:rFonts w:ascii="Times New Roman" w:hAnsi="Times New Roman" w:cs="Times New Roman"/>
          <w:sz w:val="28"/>
          <w:szCs w:val="24"/>
        </w:rPr>
        <w:t xml:space="preserve"> 1. līdz 2024.gada 31.decembrim sadz</w:t>
      </w:r>
      <w:r w:rsidR="004668D5">
        <w:rPr>
          <w:rFonts w:ascii="Times New Roman" w:hAnsi="Times New Roman" w:cs="Times New Roman"/>
          <w:sz w:val="28"/>
          <w:szCs w:val="24"/>
        </w:rPr>
        <w:t xml:space="preserve">īves atkritumu poligonā apglabātais sadzīves atkritumu </w:t>
      </w:r>
      <w:r w:rsidR="004668D5" w:rsidRPr="00C33ACB">
        <w:rPr>
          <w:rFonts w:ascii="Times New Roman" w:hAnsi="Times New Roman" w:cs="Times New Roman"/>
          <w:sz w:val="28"/>
          <w:szCs w:val="24"/>
        </w:rPr>
        <w:t>apjoms ir samazināts līdz 45% no attiecīgajā kalendārajā gadā radītā sadzīves atkritumu apjoma;</w:t>
      </w:r>
    </w:p>
    <w:p w14:paraId="013F2916" w14:textId="77777777" w:rsidR="00A039EC" w:rsidRPr="00C33ACB" w:rsidRDefault="006D0D0B" w:rsidP="007D35DF">
      <w:pPr>
        <w:spacing w:after="0" w:line="240" w:lineRule="auto"/>
        <w:jc w:val="both"/>
        <w:rPr>
          <w:rFonts w:ascii="Times New Roman" w:hAnsi="Times New Roman" w:cs="Times New Roman"/>
          <w:sz w:val="28"/>
          <w:szCs w:val="24"/>
        </w:rPr>
      </w:pPr>
      <w:r w:rsidRPr="00C33ACB">
        <w:rPr>
          <w:rFonts w:ascii="Times New Roman" w:hAnsi="Times New Roman" w:cs="Times New Roman"/>
          <w:sz w:val="28"/>
          <w:szCs w:val="24"/>
        </w:rPr>
        <w:t>87.</w:t>
      </w:r>
      <w:r w:rsidRPr="00C33ACB">
        <w:rPr>
          <w:rFonts w:ascii="Times New Roman" w:hAnsi="Times New Roman" w:cs="Times New Roman"/>
          <w:sz w:val="28"/>
          <w:szCs w:val="24"/>
          <w:vertAlign w:val="superscript"/>
        </w:rPr>
        <w:t>1</w:t>
      </w:r>
      <w:r w:rsidRPr="00C33ACB">
        <w:rPr>
          <w:rFonts w:ascii="Times New Roman" w:hAnsi="Times New Roman" w:cs="Times New Roman"/>
          <w:sz w:val="28"/>
          <w:szCs w:val="24"/>
        </w:rPr>
        <w:t xml:space="preserve"> </w:t>
      </w:r>
      <w:r w:rsidR="004668D5" w:rsidRPr="00C33ACB">
        <w:rPr>
          <w:rFonts w:ascii="Times New Roman" w:hAnsi="Times New Roman" w:cs="Times New Roman"/>
          <w:sz w:val="28"/>
          <w:szCs w:val="24"/>
        </w:rPr>
        <w:t>2</w:t>
      </w:r>
      <w:r w:rsidRPr="00C33ACB">
        <w:rPr>
          <w:rFonts w:ascii="Times New Roman" w:hAnsi="Times New Roman" w:cs="Times New Roman"/>
          <w:sz w:val="28"/>
          <w:szCs w:val="24"/>
        </w:rPr>
        <w:t>.</w:t>
      </w:r>
      <w:r w:rsidR="00A039EC" w:rsidRPr="00C33ACB">
        <w:rPr>
          <w:rFonts w:ascii="Times New Roman" w:hAnsi="Times New Roman" w:cs="Times New Roman"/>
          <w:sz w:val="28"/>
          <w:szCs w:val="24"/>
        </w:rPr>
        <w:t>līdz 2027.gada 31.decembrim sadzīves atkritumu poligonā apglabātais sadzīves atkritumu apjoms ir samazināts līdz 35% no attiecīgajā kalendārajā gadā radītā sadzīves atkritumu apjoma;</w:t>
      </w:r>
    </w:p>
    <w:p w14:paraId="6F17D721" w14:textId="77777777" w:rsidR="004668D5" w:rsidRPr="00BD4620" w:rsidRDefault="004668D5" w:rsidP="007D35DF">
      <w:pPr>
        <w:spacing w:after="0" w:line="240" w:lineRule="auto"/>
        <w:jc w:val="both"/>
        <w:rPr>
          <w:rFonts w:ascii="Times New Roman" w:hAnsi="Times New Roman" w:cs="Times New Roman"/>
          <w:sz w:val="28"/>
          <w:szCs w:val="24"/>
        </w:rPr>
      </w:pPr>
      <w:r w:rsidRPr="00C33ACB">
        <w:rPr>
          <w:rFonts w:ascii="Times New Roman" w:hAnsi="Times New Roman" w:cs="Times New Roman"/>
          <w:sz w:val="28"/>
          <w:szCs w:val="24"/>
        </w:rPr>
        <w:t>87.</w:t>
      </w:r>
      <w:r w:rsidRPr="00C33ACB">
        <w:rPr>
          <w:rFonts w:ascii="Times New Roman" w:hAnsi="Times New Roman" w:cs="Times New Roman"/>
          <w:sz w:val="28"/>
          <w:szCs w:val="24"/>
          <w:vertAlign w:val="superscript"/>
        </w:rPr>
        <w:t>1</w:t>
      </w:r>
      <w:r w:rsidRPr="00C33ACB">
        <w:rPr>
          <w:rFonts w:ascii="Times New Roman" w:hAnsi="Times New Roman" w:cs="Times New Roman"/>
          <w:sz w:val="28"/>
          <w:szCs w:val="24"/>
        </w:rPr>
        <w:t xml:space="preserve"> 3. līdz 2030.gada 31.decembrim sadzīves atkritumu poligonā apglabātais sadzīves atkritumu apjoms ir samazināts līdz 25% no attiecīgajā kalendārajā gadā radītā sadzīves atkritumu apjoma;</w:t>
      </w:r>
    </w:p>
    <w:p w14:paraId="00A50F49" w14:textId="77777777" w:rsidR="00564C2A" w:rsidRPr="00BD4620" w:rsidRDefault="00991953"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87.</w:t>
      </w:r>
      <w:r w:rsidRPr="00BD4620">
        <w:rPr>
          <w:rFonts w:ascii="Times New Roman" w:hAnsi="Times New Roman" w:cs="Times New Roman"/>
          <w:sz w:val="28"/>
          <w:szCs w:val="24"/>
          <w:vertAlign w:val="superscript"/>
        </w:rPr>
        <w:t>1</w:t>
      </w:r>
      <w:r w:rsidR="004668D5">
        <w:rPr>
          <w:rFonts w:ascii="Times New Roman" w:hAnsi="Times New Roman" w:cs="Times New Roman"/>
          <w:sz w:val="28"/>
          <w:szCs w:val="24"/>
        </w:rPr>
        <w:t>4</w:t>
      </w:r>
      <w:r w:rsidR="006C226F">
        <w:rPr>
          <w:rFonts w:ascii="Times New Roman" w:hAnsi="Times New Roman" w:cs="Times New Roman"/>
          <w:sz w:val="28"/>
          <w:szCs w:val="24"/>
        </w:rPr>
        <w:t xml:space="preserve"> </w:t>
      </w:r>
      <w:r w:rsidR="006D0D0B" w:rsidRPr="00BD4620">
        <w:rPr>
          <w:rFonts w:ascii="Times New Roman" w:hAnsi="Times New Roman" w:cs="Times New Roman"/>
          <w:sz w:val="28"/>
          <w:szCs w:val="24"/>
        </w:rPr>
        <w:t>.</w:t>
      </w:r>
      <w:r w:rsidR="004668D5">
        <w:rPr>
          <w:rFonts w:ascii="Times New Roman" w:hAnsi="Times New Roman" w:cs="Times New Roman"/>
          <w:sz w:val="28"/>
          <w:szCs w:val="24"/>
        </w:rPr>
        <w:t xml:space="preserve"> </w:t>
      </w:r>
      <w:r w:rsidR="00A039EC" w:rsidRPr="00BD4620">
        <w:rPr>
          <w:rFonts w:ascii="Times New Roman" w:hAnsi="Times New Roman" w:cs="Times New Roman"/>
          <w:sz w:val="28"/>
          <w:szCs w:val="24"/>
        </w:rPr>
        <w:t>līdz 2034.gada 31.decembrim sadzīves atkritumu poligonā apglabātais sadzīves atkritumu apjoms ir samazināts līdz 10% no attiecīgajā kalendārajā gadā radītā sadzīves atkritumu apjoma</w:t>
      </w:r>
      <w:r w:rsidR="00564C2A" w:rsidRPr="00BD4620">
        <w:rPr>
          <w:rFonts w:ascii="Times New Roman" w:hAnsi="Times New Roman" w:cs="Times New Roman"/>
          <w:sz w:val="28"/>
          <w:szCs w:val="24"/>
        </w:rPr>
        <w:t xml:space="preserve">. </w:t>
      </w:r>
    </w:p>
    <w:p w14:paraId="57482561" w14:textId="77777777" w:rsidR="007D35DF" w:rsidRPr="00BD4620" w:rsidRDefault="007D35DF" w:rsidP="007D35DF">
      <w:pPr>
        <w:spacing w:after="0" w:line="240" w:lineRule="auto"/>
        <w:rPr>
          <w:sz w:val="24"/>
        </w:rPr>
      </w:pPr>
    </w:p>
    <w:p w14:paraId="419F8002" w14:textId="77777777" w:rsidR="007D35DF" w:rsidRPr="00BD4620" w:rsidRDefault="007D35DF" w:rsidP="007D35DF">
      <w:pPr>
        <w:spacing w:after="0" w:line="240" w:lineRule="auto"/>
        <w:jc w:val="both"/>
        <w:rPr>
          <w:rFonts w:ascii="Times New Roman" w:hAnsi="Times New Roman" w:cs="Times New Roman"/>
          <w:sz w:val="28"/>
          <w:szCs w:val="24"/>
        </w:rPr>
      </w:pPr>
    </w:p>
    <w:p w14:paraId="1EFEB627" w14:textId="22820BB0" w:rsidR="00C67791" w:rsidRPr="00BD4620" w:rsidRDefault="007D35DF" w:rsidP="00BD4620">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87.</w:t>
      </w:r>
      <w:r w:rsidR="004F694C">
        <w:rPr>
          <w:rFonts w:ascii="Times New Roman" w:hAnsi="Times New Roman" w:cs="Times New Roman"/>
          <w:sz w:val="28"/>
          <w:szCs w:val="24"/>
          <w:vertAlign w:val="superscript"/>
        </w:rPr>
        <w:t>2</w:t>
      </w:r>
      <w:r w:rsidR="006C1323" w:rsidRPr="00BD4620">
        <w:rPr>
          <w:rFonts w:ascii="Times New Roman" w:hAnsi="Times New Roman" w:cs="Times New Roman"/>
          <w:sz w:val="28"/>
          <w:szCs w:val="24"/>
        </w:rPr>
        <w:t>Par apglabātu sadzīves atkritumu poligonā uzskata</w:t>
      </w:r>
      <w:r w:rsidR="00C67791" w:rsidRPr="00BD4620">
        <w:rPr>
          <w:rFonts w:ascii="Times New Roman" w:hAnsi="Times New Roman" w:cs="Times New Roman"/>
          <w:sz w:val="28"/>
          <w:szCs w:val="24"/>
        </w:rPr>
        <w:t>:</w:t>
      </w:r>
    </w:p>
    <w:p w14:paraId="2C9EBF73" w14:textId="1814933F" w:rsidR="0020453A" w:rsidRPr="00BD4620" w:rsidRDefault="007D35DF" w:rsidP="00BD4620">
      <w:pPr>
        <w:pStyle w:val="ListParagraph"/>
        <w:spacing w:after="0" w:line="240" w:lineRule="auto"/>
        <w:ind w:left="0"/>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87.</w:t>
      </w:r>
      <w:r w:rsidR="004F694C">
        <w:rPr>
          <w:rFonts w:ascii="Times New Roman" w:eastAsia="Times New Roman" w:hAnsi="Times New Roman" w:cs="Times New Roman"/>
          <w:sz w:val="28"/>
          <w:szCs w:val="24"/>
          <w:vertAlign w:val="superscript"/>
          <w:lang w:eastAsia="lv-LV"/>
        </w:rPr>
        <w:t>2</w:t>
      </w:r>
      <w:r w:rsidRPr="00BD4620">
        <w:rPr>
          <w:rFonts w:ascii="Times New Roman" w:eastAsia="Times New Roman" w:hAnsi="Times New Roman" w:cs="Times New Roman"/>
          <w:sz w:val="28"/>
          <w:szCs w:val="24"/>
          <w:lang w:eastAsia="lv-LV"/>
        </w:rPr>
        <w:t>1.r</w:t>
      </w:r>
      <w:r w:rsidR="00C67791" w:rsidRPr="00BD4620">
        <w:rPr>
          <w:rFonts w:ascii="Times New Roman" w:eastAsia="Times New Roman" w:hAnsi="Times New Roman" w:cs="Times New Roman"/>
          <w:sz w:val="28"/>
          <w:szCs w:val="24"/>
          <w:lang w:eastAsia="lv-LV"/>
        </w:rPr>
        <w:t xml:space="preserve">adīto </w:t>
      </w:r>
      <w:r w:rsidR="0020453A" w:rsidRPr="00BD4620">
        <w:rPr>
          <w:rFonts w:ascii="Times New Roman" w:eastAsia="Times New Roman" w:hAnsi="Times New Roman" w:cs="Times New Roman"/>
          <w:sz w:val="28"/>
          <w:szCs w:val="24"/>
          <w:lang w:eastAsia="lv-LV"/>
        </w:rPr>
        <w:t>sadzīves atkritumu</w:t>
      </w:r>
      <w:r w:rsidR="00C67791" w:rsidRPr="00BD4620">
        <w:rPr>
          <w:rFonts w:ascii="Times New Roman" w:eastAsia="Times New Roman" w:hAnsi="Times New Roman" w:cs="Times New Roman"/>
          <w:sz w:val="28"/>
          <w:szCs w:val="24"/>
          <w:lang w:eastAsia="lv-LV"/>
        </w:rPr>
        <w:t xml:space="preserve"> masu, kura attiecīgajā kalendārajā gadā ir apglabāta sadzīves atkritumu</w:t>
      </w:r>
      <w:r w:rsidR="0020453A" w:rsidRPr="00BD4620">
        <w:rPr>
          <w:rFonts w:ascii="Times New Roman" w:eastAsia="Times New Roman" w:hAnsi="Times New Roman" w:cs="Times New Roman"/>
          <w:sz w:val="28"/>
          <w:szCs w:val="24"/>
          <w:lang w:eastAsia="lv-LV"/>
        </w:rPr>
        <w:t xml:space="preserve"> poligonā</w:t>
      </w:r>
      <w:r w:rsidR="00C67791" w:rsidRPr="00BD4620">
        <w:rPr>
          <w:rFonts w:ascii="Times New Roman" w:eastAsia="Times New Roman" w:hAnsi="Times New Roman" w:cs="Times New Roman"/>
          <w:sz w:val="28"/>
          <w:szCs w:val="24"/>
          <w:lang w:eastAsia="lv-LV"/>
        </w:rPr>
        <w:t>;</w:t>
      </w:r>
    </w:p>
    <w:p w14:paraId="61236AFA" w14:textId="78B13E7B" w:rsidR="006C1323" w:rsidRPr="00933C3A" w:rsidRDefault="007D35DF" w:rsidP="00BD4620">
      <w:pPr>
        <w:spacing w:after="0" w:line="240" w:lineRule="auto"/>
        <w:jc w:val="both"/>
        <w:rPr>
          <w:rFonts w:ascii="Times New Roman" w:hAnsi="Times New Roman" w:cs="Times New Roman"/>
          <w:sz w:val="28"/>
          <w:szCs w:val="24"/>
        </w:rPr>
      </w:pPr>
      <w:r w:rsidRPr="00933C3A">
        <w:rPr>
          <w:rFonts w:ascii="Times New Roman" w:hAnsi="Times New Roman" w:cs="Times New Roman"/>
          <w:sz w:val="28"/>
          <w:szCs w:val="24"/>
        </w:rPr>
        <w:t>87.</w:t>
      </w:r>
      <w:r w:rsidR="004F694C" w:rsidRPr="00933C3A">
        <w:rPr>
          <w:rFonts w:ascii="Times New Roman" w:hAnsi="Times New Roman" w:cs="Times New Roman"/>
          <w:sz w:val="28"/>
          <w:szCs w:val="24"/>
          <w:vertAlign w:val="superscript"/>
        </w:rPr>
        <w:t>2</w:t>
      </w:r>
      <w:r w:rsidRPr="00933C3A">
        <w:rPr>
          <w:rFonts w:ascii="Times New Roman" w:hAnsi="Times New Roman" w:cs="Times New Roman"/>
          <w:sz w:val="28"/>
          <w:szCs w:val="24"/>
        </w:rPr>
        <w:t>2.s</w:t>
      </w:r>
      <w:r w:rsidR="006C1323" w:rsidRPr="00933C3A">
        <w:rPr>
          <w:rFonts w:ascii="Times New Roman" w:hAnsi="Times New Roman" w:cs="Times New Roman"/>
          <w:sz w:val="28"/>
          <w:szCs w:val="24"/>
        </w:rPr>
        <w:t xml:space="preserve">adzīves atkritumu masu, kas </w:t>
      </w:r>
      <w:r w:rsidR="00C67791" w:rsidRPr="00933C3A">
        <w:rPr>
          <w:rFonts w:ascii="Times New Roman" w:hAnsi="Times New Roman" w:cs="Times New Roman"/>
          <w:sz w:val="28"/>
          <w:szCs w:val="24"/>
        </w:rPr>
        <w:t xml:space="preserve">attiecīgajā kalendārajā gadā ir </w:t>
      </w:r>
      <w:r w:rsidR="006C1323" w:rsidRPr="00933C3A">
        <w:rPr>
          <w:rFonts w:ascii="Times New Roman" w:hAnsi="Times New Roman" w:cs="Times New Roman"/>
          <w:sz w:val="28"/>
          <w:szCs w:val="24"/>
        </w:rPr>
        <w:t>radusies p</w:t>
      </w:r>
      <w:r w:rsidR="004744A1" w:rsidRPr="00933C3A">
        <w:rPr>
          <w:rFonts w:ascii="Times New Roman" w:hAnsi="Times New Roman" w:cs="Times New Roman"/>
          <w:sz w:val="28"/>
          <w:szCs w:val="24"/>
        </w:rPr>
        <w:t>irms</w:t>
      </w:r>
      <w:r w:rsidR="006C1323" w:rsidRPr="00933C3A">
        <w:rPr>
          <w:rFonts w:ascii="Times New Roman" w:hAnsi="Times New Roman" w:cs="Times New Roman"/>
          <w:sz w:val="28"/>
          <w:szCs w:val="24"/>
        </w:rPr>
        <w:t xml:space="preserve"> </w:t>
      </w:r>
      <w:r w:rsidR="004744A1" w:rsidRPr="00933C3A">
        <w:rPr>
          <w:rFonts w:ascii="Times New Roman" w:hAnsi="Times New Roman" w:cs="Times New Roman"/>
          <w:sz w:val="28"/>
          <w:szCs w:val="24"/>
        </w:rPr>
        <w:t xml:space="preserve">sadzīves </w:t>
      </w:r>
      <w:r w:rsidR="006C1323" w:rsidRPr="00933C3A">
        <w:rPr>
          <w:rFonts w:ascii="Times New Roman" w:hAnsi="Times New Roman" w:cs="Times New Roman"/>
          <w:sz w:val="28"/>
          <w:szCs w:val="24"/>
        </w:rPr>
        <w:t>atkritumu pārstrāde</w:t>
      </w:r>
      <w:r w:rsidR="004744A1" w:rsidRPr="00933C3A">
        <w:rPr>
          <w:rFonts w:ascii="Times New Roman" w:hAnsi="Times New Roman" w:cs="Times New Roman"/>
          <w:sz w:val="28"/>
          <w:szCs w:val="24"/>
        </w:rPr>
        <w:t>s</w:t>
      </w:r>
      <w:r w:rsidR="006C1323" w:rsidRPr="00933C3A">
        <w:rPr>
          <w:rFonts w:ascii="Times New Roman" w:hAnsi="Times New Roman" w:cs="Times New Roman"/>
          <w:sz w:val="28"/>
          <w:szCs w:val="24"/>
        </w:rPr>
        <w:t xml:space="preserve"> vai reģenerācija</w:t>
      </w:r>
      <w:r w:rsidR="004744A1" w:rsidRPr="00933C3A">
        <w:rPr>
          <w:rFonts w:ascii="Times New Roman" w:hAnsi="Times New Roman" w:cs="Times New Roman"/>
          <w:sz w:val="28"/>
          <w:szCs w:val="24"/>
        </w:rPr>
        <w:t xml:space="preserve">s </w:t>
      </w:r>
      <w:r w:rsidR="004F694C" w:rsidRPr="00933C3A">
        <w:rPr>
          <w:rFonts w:ascii="Times New Roman" w:hAnsi="Times New Roman" w:cs="Times New Roman"/>
          <w:sz w:val="28"/>
          <w:szCs w:val="24"/>
        </w:rPr>
        <w:t>citā veidā</w:t>
      </w:r>
      <w:r w:rsidR="006C1323" w:rsidRPr="00933C3A">
        <w:rPr>
          <w:rFonts w:ascii="Times New Roman" w:hAnsi="Times New Roman" w:cs="Times New Roman"/>
          <w:sz w:val="28"/>
          <w:szCs w:val="24"/>
        </w:rPr>
        <w:t xml:space="preserve">, piemēram, </w:t>
      </w:r>
      <w:r w:rsidR="004F694C" w:rsidRPr="00933C3A">
        <w:rPr>
          <w:rFonts w:ascii="Times New Roman" w:hAnsi="Times New Roman" w:cs="Times New Roman"/>
          <w:sz w:val="28"/>
          <w:szCs w:val="24"/>
        </w:rPr>
        <w:t>sadzīves atkritumu</w:t>
      </w:r>
      <w:r w:rsidR="006C1323" w:rsidRPr="00933C3A">
        <w:rPr>
          <w:rFonts w:ascii="Times New Roman" w:hAnsi="Times New Roman" w:cs="Times New Roman"/>
          <w:sz w:val="28"/>
          <w:szCs w:val="24"/>
        </w:rPr>
        <w:t xml:space="preserve"> šķirošanas vai pēc mehāniskas bioloģiskas apstrādes</w:t>
      </w:r>
      <w:r w:rsidR="004F694C" w:rsidRPr="00933C3A">
        <w:rPr>
          <w:rFonts w:ascii="Times New Roman" w:hAnsi="Times New Roman" w:cs="Times New Roman"/>
          <w:sz w:val="28"/>
          <w:szCs w:val="24"/>
        </w:rPr>
        <w:t xml:space="preserve"> rezultātā</w:t>
      </w:r>
      <w:r w:rsidR="006C1323" w:rsidRPr="00933C3A">
        <w:rPr>
          <w:rFonts w:ascii="Times New Roman" w:hAnsi="Times New Roman" w:cs="Times New Roman"/>
          <w:sz w:val="28"/>
          <w:szCs w:val="24"/>
        </w:rPr>
        <w:t>, un kuru apglabā sadzīves atkritumu poligonā</w:t>
      </w:r>
      <w:r w:rsidR="00D410CC" w:rsidRPr="00933C3A">
        <w:rPr>
          <w:rFonts w:ascii="Times New Roman" w:hAnsi="Times New Roman" w:cs="Times New Roman"/>
          <w:sz w:val="28"/>
          <w:szCs w:val="24"/>
        </w:rPr>
        <w:t xml:space="preserve">; </w:t>
      </w:r>
    </w:p>
    <w:p w14:paraId="26CBEE9C" w14:textId="7EC986A0" w:rsidR="006C1323" w:rsidRPr="00BD4620" w:rsidRDefault="007D35DF" w:rsidP="00BD4620">
      <w:pPr>
        <w:pStyle w:val="ListParagraph"/>
        <w:spacing w:after="0" w:line="240" w:lineRule="auto"/>
        <w:ind w:left="0"/>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87.</w:t>
      </w:r>
      <w:r w:rsidR="004F694C">
        <w:rPr>
          <w:rFonts w:ascii="Times New Roman" w:eastAsia="Times New Roman" w:hAnsi="Times New Roman" w:cs="Times New Roman"/>
          <w:sz w:val="28"/>
          <w:szCs w:val="24"/>
          <w:vertAlign w:val="superscript"/>
          <w:lang w:eastAsia="lv-LV"/>
        </w:rPr>
        <w:t>2</w:t>
      </w:r>
      <w:r w:rsidRPr="00BD4620">
        <w:rPr>
          <w:rFonts w:ascii="Times New Roman" w:eastAsia="Times New Roman" w:hAnsi="Times New Roman" w:cs="Times New Roman"/>
          <w:sz w:val="28"/>
          <w:szCs w:val="24"/>
          <w:lang w:eastAsia="lv-LV"/>
        </w:rPr>
        <w:t>4.s</w:t>
      </w:r>
      <w:r w:rsidR="006C1323" w:rsidRPr="00BD4620">
        <w:rPr>
          <w:rFonts w:ascii="Times New Roman" w:eastAsia="Times New Roman" w:hAnsi="Times New Roman" w:cs="Times New Roman"/>
          <w:sz w:val="28"/>
          <w:szCs w:val="24"/>
          <w:lang w:eastAsia="lv-LV"/>
        </w:rPr>
        <w:t>adzīves atkritumu masu, kura</w:t>
      </w:r>
      <w:r w:rsidR="00C67791" w:rsidRPr="00BD4620">
        <w:rPr>
          <w:rFonts w:ascii="Times New Roman" w:eastAsia="Times New Roman" w:hAnsi="Times New Roman" w:cs="Times New Roman"/>
          <w:sz w:val="28"/>
          <w:szCs w:val="24"/>
          <w:lang w:eastAsia="lv-LV"/>
        </w:rPr>
        <w:t xml:space="preserve"> attiecīgajā kalendārajā gadā</w:t>
      </w:r>
      <w:r w:rsidR="006C1323" w:rsidRPr="00BD4620">
        <w:rPr>
          <w:rFonts w:ascii="Times New Roman" w:eastAsia="Times New Roman" w:hAnsi="Times New Roman" w:cs="Times New Roman"/>
          <w:sz w:val="28"/>
          <w:szCs w:val="24"/>
          <w:lang w:eastAsia="lv-LV"/>
        </w:rPr>
        <w:t xml:space="preserve"> ir sadedzināta atkritumu sadedzināšanas iekārtās, kurās tiek veikta atkritumu apglabāšana</w:t>
      </w:r>
      <w:r w:rsidR="00C67791" w:rsidRPr="00BD4620">
        <w:rPr>
          <w:rFonts w:ascii="Times New Roman" w:eastAsia="Times New Roman" w:hAnsi="Times New Roman" w:cs="Times New Roman"/>
          <w:sz w:val="28"/>
          <w:szCs w:val="24"/>
          <w:lang w:eastAsia="lv-LV"/>
        </w:rPr>
        <w:t>s darbības atbilstoši normatīvajiem aktiem par atkritumu reģenerācijas un apglabāšanas veidiem</w:t>
      </w:r>
      <w:r w:rsidR="00F2123E" w:rsidRPr="00BD4620">
        <w:rPr>
          <w:rFonts w:ascii="Times New Roman" w:eastAsia="Times New Roman" w:hAnsi="Times New Roman" w:cs="Times New Roman"/>
          <w:sz w:val="28"/>
          <w:szCs w:val="24"/>
          <w:lang w:eastAsia="lv-LV"/>
        </w:rPr>
        <w:t>, atskaitot materiālus, kuri ir iegūti no sadzīves atkritumu sadedzināšanas procesā radītajiem atkritumiem, ņemot vērā sadzīves atkritumu īpatsvaru sadedzināmajos atkritumos</w:t>
      </w:r>
      <w:r w:rsidR="006C1323" w:rsidRPr="00BD4620">
        <w:rPr>
          <w:rFonts w:ascii="Times New Roman" w:eastAsia="Times New Roman" w:hAnsi="Times New Roman" w:cs="Times New Roman"/>
          <w:sz w:val="28"/>
          <w:szCs w:val="24"/>
          <w:lang w:eastAsia="lv-LV"/>
        </w:rPr>
        <w:t>;</w:t>
      </w:r>
    </w:p>
    <w:p w14:paraId="788D9ED3" w14:textId="3FD2B29C" w:rsidR="00C67791" w:rsidRPr="00BD4620" w:rsidRDefault="007D35DF" w:rsidP="00BD4620">
      <w:pPr>
        <w:pStyle w:val="ListParagraph"/>
        <w:spacing w:after="0" w:line="240" w:lineRule="auto"/>
        <w:ind w:left="0"/>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87.</w:t>
      </w:r>
      <w:r w:rsidR="004F694C">
        <w:rPr>
          <w:rFonts w:ascii="Times New Roman" w:eastAsia="Times New Roman" w:hAnsi="Times New Roman" w:cs="Times New Roman"/>
          <w:sz w:val="28"/>
          <w:szCs w:val="24"/>
          <w:vertAlign w:val="superscript"/>
          <w:lang w:eastAsia="lv-LV"/>
        </w:rPr>
        <w:t>2</w:t>
      </w:r>
      <w:r w:rsidRPr="00BD4620">
        <w:rPr>
          <w:rFonts w:ascii="Times New Roman" w:eastAsia="Times New Roman" w:hAnsi="Times New Roman" w:cs="Times New Roman"/>
          <w:sz w:val="28"/>
          <w:szCs w:val="24"/>
          <w:lang w:eastAsia="lv-LV"/>
        </w:rPr>
        <w:t>5.s</w:t>
      </w:r>
      <w:r w:rsidR="006C1323" w:rsidRPr="00BD4620">
        <w:rPr>
          <w:rFonts w:ascii="Times New Roman" w:eastAsia="Times New Roman" w:hAnsi="Times New Roman" w:cs="Times New Roman"/>
          <w:sz w:val="28"/>
          <w:szCs w:val="24"/>
          <w:lang w:eastAsia="lv-LV"/>
        </w:rPr>
        <w:t xml:space="preserve">adzīves atkritumu masu, kura </w:t>
      </w:r>
      <w:r w:rsidR="004F694C" w:rsidRPr="00933C3A">
        <w:rPr>
          <w:rFonts w:ascii="Times New Roman" w:eastAsia="Times New Roman" w:hAnsi="Times New Roman" w:cs="Times New Roman"/>
          <w:sz w:val="28"/>
          <w:szCs w:val="24"/>
          <w:lang w:eastAsia="lv-LV"/>
        </w:rPr>
        <w:t>attiecīgajā kalendārajā gadā</w:t>
      </w:r>
      <w:r w:rsidR="004F694C">
        <w:rPr>
          <w:rFonts w:ascii="Times New Roman" w:eastAsia="Times New Roman" w:hAnsi="Times New Roman" w:cs="Times New Roman"/>
          <w:sz w:val="28"/>
          <w:szCs w:val="24"/>
          <w:lang w:eastAsia="lv-LV"/>
        </w:rPr>
        <w:t xml:space="preserve"> </w:t>
      </w:r>
      <w:r w:rsidR="006C1323" w:rsidRPr="00BD4620">
        <w:rPr>
          <w:rFonts w:ascii="Times New Roman" w:eastAsia="Times New Roman" w:hAnsi="Times New Roman" w:cs="Times New Roman"/>
          <w:sz w:val="28"/>
          <w:szCs w:val="24"/>
          <w:lang w:eastAsia="lv-LV"/>
        </w:rPr>
        <w:t>ir radusies bioloģiski no</w:t>
      </w:r>
      <w:r w:rsidR="00C67791" w:rsidRPr="00BD4620">
        <w:rPr>
          <w:rFonts w:ascii="Times New Roman" w:eastAsia="Times New Roman" w:hAnsi="Times New Roman" w:cs="Times New Roman"/>
          <w:sz w:val="28"/>
          <w:szCs w:val="24"/>
          <w:lang w:eastAsia="lv-LV"/>
        </w:rPr>
        <w:t xml:space="preserve">ārdāmo atkritumu </w:t>
      </w:r>
      <w:r w:rsidR="00C67791" w:rsidRPr="00C33ACB">
        <w:rPr>
          <w:rFonts w:ascii="Times New Roman" w:eastAsia="Times New Roman" w:hAnsi="Times New Roman" w:cs="Times New Roman"/>
          <w:sz w:val="28"/>
          <w:szCs w:val="24"/>
          <w:lang w:eastAsia="lv-LV"/>
        </w:rPr>
        <w:t>stabilizācijas</w:t>
      </w:r>
      <w:r w:rsidR="006C1323" w:rsidRPr="00BD4620">
        <w:rPr>
          <w:rFonts w:ascii="Times New Roman" w:eastAsia="Times New Roman" w:hAnsi="Times New Roman" w:cs="Times New Roman"/>
          <w:sz w:val="28"/>
          <w:szCs w:val="24"/>
          <w:lang w:eastAsia="lv-LV"/>
        </w:rPr>
        <w:t xml:space="preserve"> rezultātā un kur</w:t>
      </w:r>
      <w:r w:rsidR="00AC233F">
        <w:rPr>
          <w:rFonts w:ascii="Times New Roman" w:eastAsia="Times New Roman" w:hAnsi="Times New Roman" w:cs="Times New Roman"/>
          <w:sz w:val="28"/>
          <w:szCs w:val="24"/>
          <w:lang w:eastAsia="lv-LV"/>
        </w:rPr>
        <w:t>u</w:t>
      </w:r>
      <w:r w:rsidR="006C1323" w:rsidRPr="00BD4620">
        <w:rPr>
          <w:rFonts w:ascii="Times New Roman" w:eastAsia="Times New Roman" w:hAnsi="Times New Roman" w:cs="Times New Roman"/>
          <w:sz w:val="28"/>
          <w:szCs w:val="24"/>
          <w:lang w:eastAsia="lv-LV"/>
        </w:rPr>
        <w:t xml:space="preserve"> apglabā sadzīves atkritumu poligon</w:t>
      </w:r>
      <w:r w:rsidR="00BD4620" w:rsidRPr="00BD4620">
        <w:rPr>
          <w:rFonts w:ascii="Times New Roman" w:eastAsia="Times New Roman" w:hAnsi="Times New Roman" w:cs="Times New Roman"/>
          <w:sz w:val="28"/>
          <w:szCs w:val="24"/>
          <w:lang w:eastAsia="lv-LV"/>
        </w:rPr>
        <w:t>ā.</w:t>
      </w:r>
    </w:p>
    <w:p w14:paraId="6C1301C8" w14:textId="77777777" w:rsidR="00A039EC" w:rsidRPr="00BD4620" w:rsidRDefault="00A039EC" w:rsidP="007D35DF">
      <w:pPr>
        <w:spacing w:after="0" w:line="240" w:lineRule="auto"/>
        <w:rPr>
          <w:rFonts w:ascii="Times New Roman" w:eastAsia="Times New Roman" w:hAnsi="Times New Roman" w:cs="Times New Roman"/>
          <w:sz w:val="28"/>
          <w:szCs w:val="24"/>
          <w:lang w:eastAsia="lv-LV"/>
        </w:rPr>
      </w:pPr>
    </w:p>
    <w:p w14:paraId="30383CAF" w14:textId="4EB1F34A" w:rsidR="00DF607A" w:rsidRPr="00BD4620" w:rsidRDefault="007D35DF" w:rsidP="00BD4620">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87.</w:t>
      </w:r>
      <w:r w:rsidR="004F694C">
        <w:rPr>
          <w:rFonts w:ascii="Times New Roman" w:eastAsia="Times New Roman" w:hAnsi="Times New Roman" w:cs="Times New Roman"/>
          <w:sz w:val="28"/>
          <w:szCs w:val="24"/>
          <w:vertAlign w:val="superscript"/>
          <w:lang w:eastAsia="lv-LV"/>
        </w:rPr>
        <w:t>3</w:t>
      </w:r>
      <w:r w:rsidR="00BD4620" w:rsidRPr="00BD4620">
        <w:rPr>
          <w:rFonts w:ascii="Times New Roman" w:eastAsia="Times New Roman" w:hAnsi="Times New Roman" w:cs="Times New Roman"/>
          <w:sz w:val="28"/>
          <w:szCs w:val="24"/>
          <w:lang w:eastAsia="lv-LV"/>
        </w:rPr>
        <w:t xml:space="preserve"> </w:t>
      </w:r>
      <w:r w:rsidR="00EC1904" w:rsidRPr="00BD4620">
        <w:rPr>
          <w:rFonts w:ascii="Times New Roman" w:hAnsi="Times New Roman" w:cs="Times New Roman"/>
          <w:sz w:val="28"/>
          <w:szCs w:val="24"/>
        </w:rPr>
        <w:t xml:space="preserve">Sadzīves </w:t>
      </w:r>
      <w:r w:rsidR="00DF607A" w:rsidRPr="00BD4620">
        <w:rPr>
          <w:rFonts w:ascii="Times New Roman" w:hAnsi="Times New Roman" w:cs="Times New Roman"/>
          <w:sz w:val="28"/>
          <w:szCs w:val="24"/>
        </w:rPr>
        <w:t>atkritumus, kuri rodas pārbaudīšanas, tīrīšanas un labošanas darbībās, ar ko sagatavo sadzīves atkritumus atkārtotai izmantošanai, un kurus pēc tam apglabā sadzīves atkritumu poligonā, iekļauj sa</w:t>
      </w:r>
      <w:r w:rsidR="006F7E7C">
        <w:rPr>
          <w:rFonts w:ascii="Times New Roman" w:hAnsi="Times New Roman" w:cs="Times New Roman"/>
          <w:sz w:val="28"/>
          <w:szCs w:val="24"/>
        </w:rPr>
        <w:t>dzīves atkritumu daudzumā, kuru</w:t>
      </w:r>
      <w:r w:rsidR="00DF607A" w:rsidRPr="00BD4620">
        <w:rPr>
          <w:rFonts w:ascii="Times New Roman" w:hAnsi="Times New Roman" w:cs="Times New Roman"/>
          <w:sz w:val="28"/>
          <w:szCs w:val="24"/>
        </w:rPr>
        <w:t xml:space="preserve"> uzskata kā apglabātu poligonos. </w:t>
      </w:r>
    </w:p>
    <w:p w14:paraId="787CD61E" w14:textId="77777777" w:rsidR="007D35DF" w:rsidRPr="00BD4620" w:rsidRDefault="007D35DF" w:rsidP="007D35DF">
      <w:pPr>
        <w:spacing w:after="0" w:line="240" w:lineRule="auto"/>
        <w:jc w:val="both"/>
        <w:rPr>
          <w:rFonts w:ascii="Times New Roman" w:hAnsi="Times New Roman" w:cs="Times New Roman"/>
          <w:sz w:val="28"/>
          <w:szCs w:val="24"/>
        </w:rPr>
      </w:pPr>
    </w:p>
    <w:p w14:paraId="682F4737" w14:textId="7779E74C" w:rsidR="00FD22E8" w:rsidRPr="00BD4620" w:rsidRDefault="007D35DF"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87.</w:t>
      </w:r>
      <w:r w:rsidR="004F694C">
        <w:rPr>
          <w:rFonts w:ascii="Times New Roman" w:hAnsi="Times New Roman" w:cs="Times New Roman"/>
          <w:sz w:val="28"/>
          <w:szCs w:val="24"/>
          <w:vertAlign w:val="superscript"/>
        </w:rPr>
        <w:t>4</w:t>
      </w:r>
      <w:r w:rsidRPr="00BD4620">
        <w:rPr>
          <w:rFonts w:ascii="Times New Roman" w:hAnsi="Times New Roman" w:cs="Times New Roman"/>
          <w:sz w:val="28"/>
          <w:szCs w:val="24"/>
        </w:rPr>
        <w:t xml:space="preserve"> </w:t>
      </w:r>
      <w:r w:rsidR="00BD4620" w:rsidRPr="00BD4620">
        <w:rPr>
          <w:rFonts w:ascii="Times New Roman" w:hAnsi="Times New Roman" w:cs="Times New Roman"/>
          <w:sz w:val="28"/>
          <w:szCs w:val="24"/>
        </w:rPr>
        <w:t>M</w:t>
      </w:r>
      <w:r w:rsidR="00FD22E8" w:rsidRPr="00BD4620">
        <w:rPr>
          <w:rFonts w:ascii="Times New Roman" w:hAnsi="Times New Roman" w:cs="Times New Roman"/>
          <w:sz w:val="28"/>
          <w:szCs w:val="24"/>
        </w:rPr>
        <w:t>ateriālus, kurus mehāniski atdala sadzīves bioloģiski noārdāmo atkritumu aerobā vai anaerobā pārstrādē vai pēc tās, un kurus pēc tam apglabā sadzīves atkritumu poligonā, iekļauj tajā sadzīves atkritumu daudzumā, kurus uzskata kā apglabātus poligonos</w:t>
      </w:r>
      <w:r w:rsidRPr="00BD4620">
        <w:rPr>
          <w:rFonts w:ascii="Times New Roman" w:hAnsi="Times New Roman" w:cs="Times New Roman"/>
          <w:sz w:val="28"/>
          <w:szCs w:val="24"/>
        </w:rPr>
        <w:t xml:space="preserve">. </w:t>
      </w:r>
    </w:p>
    <w:p w14:paraId="78CBEECE" w14:textId="77777777" w:rsidR="00BD4620" w:rsidRPr="00BD4620" w:rsidRDefault="00BD4620" w:rsidP="007D35DF">
      <w:pPr>
        <w:spacing w:after="0" w:line="240" w:lineRule="auto"/>
        <w:jc w:val="both"/>
        <w:rPr>
          <w:rFonts w:ascii="Times New Roman" w:hAnsi="Times New Roman" w:cs="Times New Roman"/>
          <w:sz w:val="28"/>
          <w:szCs w:val="24"/>
        </w:rPr>
      </w:pPr>
    </w:p>
    <w:p w14:paraId="42954F45" w14:textId="39F56822" w:rsidR="0020453A" w:rsidRPr="00BD4620" w:rsidRDefault="007D35DF" w:rsidP="007D35DF">
      <w:pPr>
        <w:spacing w:after="0" w:line="240" w:lineRule="auto"/>
        <w:jc w:val="both"/>
        <w:rPr>
          <w:rFonts w:ascii="Times New Roman" w:hAnsi="Times New Roman" w:cs="Times New Roman"/>
          <w:sz w:val="28"/>
          <w:szCs w:val="24"/>
        </w:rPr>
      </w:pPr>
      <w:r w:rsidRPr="00BD4620">
        <w:rPr>
          <w:rFonts w:ascii="Times New Roman" w:hAnsi="Times New Roman" w:cs="Times New Roman"/>
          <w:sz w:val="28"/>
          <w:szCs w:val="24"/>
        </w:rPr>
        <w:t>87.</w:t>
      </w:r>
      <w:r w:rsidR="004F694C">
        <w:rPr>
          <w:rFonts w:ascii="Times New Roman" w:hAnsi="Times New Roman" w:cs="Times New Roman"/>
          <w:sz w:val="28"/>
          <w:szCs w:val="24"/>
          <w:vertAlign w:val="superscript"/>
        </w:rPr>
        <w:t>5</w:t>
      </w:r>
      <w:r w:rsidRPr="00BD4620">
        <w:rPr>
          <w:rFonts w:ascii="Times New Roman" w:hAnsi="Times New Roman" w:cs="Times New Roman"/>
          <w:sz w:val="28"/>
          <w:szCs w:val="24"/>
        </w:rPr>
        <w:t xml:space="preserve"> </w:t>
      </w:r>
      <w:r w:rsidR="00FD22E8" w:rsidRPr="00BD4620">
        <w:rPr>
          <w:rFonts w:ascii="Times New Roman" w:hAnsi="Times New Roman" w:cs="Times New Roman"/>
          <w:sz w:val="28"/>
          <w:szCs w:val="24"/>
        </w:rPr>
        <w:t xml:space="preserve">Ja sadzīves atkritumi tiek nosūtīti pārstrādei vai materiālu reģenerācijai atbilstoši Regulai Nr.1013/2006 par atkritumu sūtījumiem uz </w:t>
      </w:r>
      <w:r w:rsidR="00FD22E8" w:rsidRPr="00BD4620">
        <w:rPr>
          <w:rFonts w:ascii="Times New Roman" w:hAnsi="Times New Roman" w:cs="Times New Roman"/>
          <w:sz w:val="28"/>
          <w:szCs w:val="24"/>
        </w:rPr>
        <w:lastRenderedPageBreak/>
        <w:t>citu Eiropas Savienības dalībvalsti vai valsti, k</w:t>
      </w:r>
      <w:r w:rsidR="00D6555F">
        <w:rPr>
          <w:rFonts w:ascii="Times New Roman" w:hAnsi="Times New Roman" w:cs="Times New Roman"/>
          <w:sz w:val="28"/>
          <w:szCs w:val="24"/>
        </w:rPr>
        <w:t>as</w:t>
      </w:r>
      <w:r w:rsidR="00FD22E8" w:rsidRPr="00BD4620">
        <w:rPr>
          <w:rFonts w:ascii="Times New Roman" w:hAnsi="Times New Roman" w:cs="Times New Roman"/>
          <w:sz w:val="28"/>
          <w:szCs w:val="24"/>
        </w:rPr>
        <w:t xml:space="preserve"> nav Eiropas Savienības dalībvalsts, to atkritumu daudzumu, kuri rodas atkritumu sagatavošanā pirms pārstrādes vai materiālu reģenerācijas, un kurus galamērķa valstī apglabā sadzīves atkritumu poligonā vai sadedzina ar sekojošu apglabāšanu poligonā, iekļauj sadzīves atkritumu daudzumā, kurus uzskata kā apglabātus sadzīves atkritumu poligonā. </w:t>
      </w:r>
    </w:p>
    <w:p w14:paraId="750EDC69" w14:textId="77777777" w:rsidR="00BD4620" w:rsidRPr="00BD4620" w:rsidRDefault="00BD4620" w:rsidP="007D35DF">
      <w:pPr>
        <w:spacing w:after="0" w:line="240" w:lineRule="auto"/>
        <w:jc w:val="both"/>
        <w:rPr>
          <w:rFonts w:ascii="Times New Roman" w:eastAsia="Times New Roman" w:hAnsi="Times New Roman" w:cs="Times New Roman"/>
          <w:sz w:val="28"/>
          <w:szCs w:val="24"/>
          <w:lang w:eastAsia="lv-LV"/>
        </w:rPr>
      </w:pPr>
    </w:p>
    <w:p w14:paraId="562A99E2" w14:textId="62045B15" w:rsidR="007D35DF" w:rsidRPr="00933C3A" w:rsidRDefault="007D35DF" w:rsidP="007D35DF">
      <w:pPr>
        <w:spacing w:after="0" w:line="240" w:lineRule="auto"/>
        <w:jc w:val="both"/>
        <w:rPr>
          <w:rFonts w:ascii="Times New Roman" w:eastAsia="Times New Roman" w:hAnsi="Times New Roman" w:cs="Times New Roman"/>
          <w:sz w:val="28"/>
          <w:szCs w:val="24"/>
          <w:lang w:eastAsia="lv-LV"/>
        </w:rPr>
      </w:pPr>
      <w:r w:rsidRPr="00933C3A">
        <w:rPr>
          <w:rFonts w:ascii="Times New Roman" w:eastAsia="Times New Roman" w:hAnsi="Times New Roman" w:cs="Times New Roman"/>
          <w:sz w:val="28"/>
          <w:szCs w:val="24"/>
          <w:lang w:eastAsia="lv-LV"/>
        </w:rPr>
        <w:t>87.</w:t>
      </w:r>
      <w:r w:rsidR="004F694C" w:rsidRPr="00933C3A">
        <w:rPr>
          <w:rFonts w:ascii="Times New Roman" w:eastAsia="Times New Roman" w:hAnsi="Times New Roman" w:cs="Times New Roman"/>
          <w:sz w:val="28"/>
          <w:szCs w:val="24"/>
          <w:vertAlign w:val="superscript"/>
          <w:lang w:eastAsia="lv-LV"/>
        </w:rPr>
        <w:t>6</w:t>
      </w:r>
      <w:r w:rsidRPr="00933C3A">
        <w:rPr>
          <w:rFonts w:ascii="Times New Roman" w:eastAsia="Times New Roman" w:hAnsi="Times New Roman" w:cs="Times New Roman"/>
          <w:sz w:val="28"/>
          <w:szCs w:val="24"/>
          <w:lang w:eastAsia="lv-LV"/>
        </w:rPr>
        <w:t xml:space="preserve"> </w:t>
      </w:r>
      <w:r w:rsidR="00023302" w:rsidRPr="00933C3A">
        <w:rPr>
          <w:rFonts w:ascii="Times New Roman" w:eastAsia="Times New Roman" w:hAnsi="Times New Roman" w:cs="Times New Roman"/>
          <w:sz w:val="28"/>
          <w:szCs w:val="24"/>
          <w:lang w:eastAsia="lv-LV"/>
        </w:rPr>
        <w:t>S</w:t>
      </w:r>
      <w:r w:rsidRPr="00933C3A">
        <w:rPr>
          <w:rFonts w:ascii="Times New Roman" w:eastAsia="Times New Roman" w:hAnsi="Times New Roman" w:cs="Times New Roman"/>
          <w:sz w:val="28"/>
          <w:szCs w:val="24"/>
          <w:lang w:eastAsia="lv-LV"/>
        </w:rPr>
        <w:t>adzīves atkritumu poligonā</w:t>
      </w:r>
      <w:r w:rsidR="00023302" w:rsidRPr="00933C3A">
        <w:rPr>
          <w:rFonts w:ascii="Times New Roman" w:eastAsia="Times New Roman" w:hAnsi="Times New Roman" w:cs="Times New Roman"/>
          <w:sz w:val="28"/>
          <w:szCs w:val="24"/>
          <w:lang w:eastAsia="lv-LV"/>
        </w:rPr>
        <w:t xml:space="preserve"> apglabātajā atkritumu masā neieskaita</w:t>
      </w:r>
      <w:r w:rsidRPr="00933C3A">
        <w:rPr>
          <w:rFonts w:ascii="Times New Roman" w:eastAsia="Times New Roman" w:hAnsi="Times New Roman" w:cs="Times New Roman"/>
          <w:sz w:val="28"/>
          <w:szCs w:val="24"/>
          <w:lang w:eastAsia="lv-LV"/>
        </w:rPr>
        <w:t xml:space="preserve"> to sadzīves atkritumu masu, kura ir radusies sadzīves atkritumu pārstrādes vai cita veida reģenerācijas rezultātā,</w:t>
      </w:r>
      <w:r w:rsidR="00023302" w:rsidRPr="00933C3A">
        <w:rPr>
          <w:rFonts w:ascii="Times New Roman" w:eastAsia="Times New Roman" w:hAnsi="Times New Roman" w:cs="Times New Roman"/>
          <w:sz w:val="28"/>
          <w:szCs w:val="24"/>
          <w:lang w:eastAsia="lv-LV"/>
        </w:rPr>
        <w:t xml:space="preserve"> un</w:t>
      </w:r>
      <w:r w:rsidRPr="00933C3A">
        <w:rPr>
          <w:rFonts w:ascii="Times New Roman" w:eastAsia="Times New Roman" w:hAnsi="Times New Roman" w:cs="Times New Roman"/>
          <w:sz w:val="28"/>
          <w:szCs w:val="24"/>
          <w:lang w:eastAsia="lv-LV"/>
        </w:rPr>
        <w:t xml:space="preserve"> kura ir apglabāta sadzīves atkritumu poligonā.</w:t>
      </w:r>
    </w:p>
    <w:p w14:paraId="3B5E691D" w14:textId="7955D0FB" w:rsidR="007D35DF" w:rsidRDefault="007D35DF" w:rsidP="00BD4620">
      <w:pPr>
        <w:spacing w:after="0" w:line="240" w:lineRule="auto"/>
        <w:jc w:val="both"/>
        <w:rPr>
          <w:rFonts w:ascii="Times New Roman" w:hAnsi="Times New Roman" w:cs="Times New Roman"/>
          <w:sz w:val="28"/>
          <w:szCs w:val="24"/>
        </w:rPr>
      </w:pPr>
    </w:p>
    <w:p w14:paraId="2FF35A99" w14:textId="26B8C5EF" w:rsidR="006C226F" w:rsidRPr="00C33ACB" w:rsidRDefault="003C18B1" w:rsidP="00931B6E">
      <w:pPr>
        <w:spacing w:after="0" w:line="240" w:lineRule="auto"/>
        <w:jc w:val="both"/>
        <w:rPr>
          <w:rFonts w:ascii="Times New Roman" w:hAnsi="Times New Roman" w:cs="Times New Roman"/>
          <w:sz w:val="28"/>
          <w:szCs w:val="28"/>
        </w:rPr>
      </w:pPr>
      <w:r w:rsidRPr="00BD4620">
        <w:rPr>
          <w:rFonts w:ascii="Times New Roman" w:hAnsi="Times New Roman" w:cs="Times New Roman"/>
          <w:sz w:val="28"/>
          <w:szCs w:val="24"/>
        </w:rPr>
        <w:t>87.</w:t>
      </w:r>
      <w:r w:rsidR="004F694C">
        <w:rPr>
          <w:rFonts w:ascii="Times New Roman" w:hAnsi="Times New Roman" w:cs="Times New Roman"/>
          <w:sz w:val="28"/>
          <w:szCs w:val="24"/>
          <w:vertAlign w:val="superscript"/>
        </w:rPr>
        <w:t>7</w:t>
      </w:r>
      <w:r w:rsidRPr="00BD4620">
        <w:rPr>
          <w:rFonts w:ascii="Times New Roman" w:hAnsi="Times New Roman" w:cs="Times New Roman"/>
          <w:sz w:val="28"/>
          <w:szCs w:val="24"/>
        </w:rPr>
        <w:t xml:space="preserve"> </w:t>
      </w:r>
      <w:r w:rsidR="006C226F" w:rsidRPr="00C33ACB">
        <w:rPr>
          <w:rFonts w:ascii="Times New Roman" w:hAnsi="Times New Roman" w:cs="Times New Roman"/>
          <w:sz w:val="28"/>
          <w:szCs w:val="24"/>
        </w:rPr>
        <w:t xml:space="preserve">Vides aizsardzības un reģionālās attīstības ministrija katru gadu </w:t>
      </w:r>
      <w:r w:rsidR="00931B6E" w:rsidRPr="00931B6E">
        <w:rPr>
          <w:rFonts w:ascii="Times New Roman" w:hAnsi="Times New Roman" w:cs="Times New Roman"/>
          <w:sz w:val="28"/>
          <w:szCs w:val="24"/>
        </w:rPr>
        <w:t>10</w:t>
      </w:r>
      <w:r w:rsidR="006C226F" w:rsidRPr="00931B6E">
        <w:rPr>
          <w:rFonts w:ascii="Times New Roman" w:hAnsi="Times New Roman" w:cs="Times New Roman"/>
          <w:sz w:val="28"/>
          <w:szCs w:val="24"/>
        </w:rPr>
        <w:t xml:space="preserve"> mēnešu laikā</w:t>
      </w:r>
      <w:r w:rsidR="006C226F" w:rsidRPr="00C33ACB">
        <w:rPr>
          <w:rFonts w:ascii="Times New Roman" w:hAnsi="Times New Roman" w:cs="Times New Roman"/>
          <w:sz w:val="28"/>
          <w:szCs w:val="24"/>
        </w:rPr>
        <w:t xml:space="preserve"> pēc pārskata gada beigām, izmantojot atbi</w:t>
      </w:r>
      <w:r w:rsidR="00D410CC" w:rsidRPr="00C33ACB">
        <w:rPr>
          <w:rFonts w:ascii="Times New Roman" w:hAnsi="Times New Roman" w:cs="Times New Roman"/>
          <w:sz w:val="28"/>
          <w:szCs w:val="24"/>
        </w:rPr>
        <w:t>lstoši normatīvajiem aktiem par</w:t>
      </w:r>
      <w:r w:rsidR="006C226F" w:rsidRPr="00C33ACB">
        <w:rPr>
          <w:rFonts w:ascii="Times New Roman" w:hAnsi="Times New Roman" w:cs="Times New Roman"/>
          <w:sz w:val="28"/>
          <w:szCs w:val="24"/>
        </w:rPr>
        <w:t xml:space="preserve"> vides aizsardzības oficiālās statistikas un piesārņojošās darbības pārskata veidlapām sniegto informāciju,</w:t>
      </w:r>
      <w:r w:rsidR="00D410CC" w:rsidRPr="00C33ACB">
        <w:rPr>
          <w:sz w:val="28"/>
          <w:szCs w:val="24"/>
        </w:rPr>
        <w:t xml:space="preserve"> </w:t>
      </w:r>
      <w:r w:rsidR="00D410CC" w:rsidRPr="00BD4620">
        <w:rPr>
          <w:rFonts w:ascii="Times New Roman" w:hAnsi="Times New Roman" w:cs="Times New Roman"/>
          <w:sz w:val="28"/>
          <w:szCs w:val="24"/>
        </w:rPr>
        <w:t xml:space="preserve">kā arī sadzīves atkritumu poligona īpašnieka vai apsaimniekotāja ziņojumā </w:t>
      </w:r>
      <w:r w:rsidR="004F694C">
        <w:rPr>
          <w:rFonts w:ascii="Times New Roman" w:hAnsi="Times New Roman" w:cs="Times New Roman"/>
          <w:sz w:val="28"/>
          <w:szCs w:val="24"/>
        </w:rPr>
        <w:t xml:space="preserve">atbilstoši šo noteikumu 47.punktam </w:t>
      </w:r>
      <w:r w:rsidR="00D410CC" w:rsidRPr="00BD4620">
        <w:rPr>
          <w:rFonts w:ascii="Times New Roman" w:hAnsi="Times New Roman" w:cs="Times New Roman"/>
          <w:sz w:val="28"/>
          <w:szCs w:val="24"/>
        </w:rPr>
        <w:t>minēto informāciju, kā arī ievērojot šo noteikumu 87.</w:t>
      </w:r>
      <w:r w:rsidR="004F694C">
        <w:rPr>
          <w:rFonts w:ascii="Times New Roman" w:hAnsi="Times New Roman" w:cs="Times New Roman"/>
          <w:sz w:val="28"/>
          <w:szCs w:val="24"/>
          <w:vertAlign w:val="superscript"/>
        </w:rPr>
        <w:t>2</w:t>
      </w:r>
      <w:r w:rsidR="00D410CC" w:rsidRPr="00BD4620">
        <w:rPr>
          <w:rFonts w:ascii="Times New Roman" w:hAnsi="Times New Roman" w:cs="Times New Roman"/>
          <w:sz w:val="28"/>
          <w:szCs w:val="24"/>
        </w:rPr>
        <w:t>, 87.</w:t>
      </w:r>
      <w:r w:rsidR="004F694C">
        <w:rPr>
          <w:rFonts w:ascii="Times New Roman" w:hAnsi="Times New Roman" w:cs="Times New Roman"/>
          <w:sz w:val="28"/>
          <w:szCs w:val="24"/>
          <w:vertAlign w:val="superscript"/>
        </w:rPr>
        <w:t>3</w:t>
      </w:r>
      <w:r w:rsidR="00D410CC" w:rsidRPr="00BD4620">
        <w:rPr>
          <w:rFonts w:ascii="Times New Roman" w:hAnsi="Times New Roman" w:cs="Times New Roman"/>
          <w:sz w:val="28"/>
          <w:szCs w:val="24"/>
        </w:rPr>
        <w:t>, 87.</w:t>
      </w:r>
      <w:r w:rsidR="004F694C">
        <w:rPr>
          <w:rFonts w:ascii="Times New Roman" w:hAnsi="Times New Roman" w:cs="Times New Roman"/>
          <w:sz w:val="28"/>
          <w:szCs w:val="24"/>
          <w:vertAlign w:val="superscript"/>
        </w:rPr>
        <w:t>4</w:t>
      </w:r>
      <w:r w:rsidR="00D410CC" w:rsidRPr="00BD4620">
        <w:rPr>
          <w:rFonts w:ascii="Times New Roman" w:hAnsi="Times New Roman" w:cs="Times New Roman"/>
          <w:sz w:val="28"/>
          <w:szCs w:val="24"/>
        </w:rPr>
        <w:t>, 87.</w:t>
      </w:r>
      <w:r w:rsidR="004F694C">
        <w:rPr>
          <w:rFonts w:ascii="Times New Roman" w:hAnsi="Times New Roman" w:cs="Times New Roman"/>
          <w:sz w:val="28"/>
          <w:szCs w:val="24"/>
          <w:vertAlign w:val="superscript"/>
        </w:rPr>
        <w:t>5</w:t>
      </w:r>
      <w:r w:rsidR="00D410CC" w:rsidRPr="00BD4620">
        <w:rPr>
          <w:rFonts w:ascii="Times New Roman" w:hAnsi="Times New Roman" w:cs="Times New Roman"/>
          <w:sz w:val="28"/>
          <w:szCs w:val="24"/>
        </w:rPr>
        <w:t xml:space="preserve"> un 87.</w:t>
      </w:r>
      <w:r w:rsidR="004F694C">
        <w:rPr>
          <w:rFonts w:ascii="Times New Roman" w:hAnsi="Times New Roman" w:cs="Times New Roman"/>
          <w:sz w:val="28"/>
          <w:szCs w:val="24"/>
          <w:vertAlign w:val="superscript"/>
        </w:rPr>
        <w:t>6</w:t>
      </w:r>
      <w:r w:rsidR="00D410CC">
        <w:rPr>
          <w:rFonts w:ascii="Times New Roman" w:hAnsi="Times New Roman" w:cs="Times New Roman"/>
          <w:sz w:val="28"/>
          <w:szCs w:val="24"/>
        </w:rPr>
        <w:t xml:space="preserve"> punktos noteiktās prasības,</w:t>
      </w:r>
      <w:r w:rsidR="006C226F">
        <w:rPr>
          <w:szCs w:val="24"/>
        </w:rPr>
        <w:t xml:space="preserve"> </w:t>
      </w:r>
      <w:r w:rsidR="006C226F" w:rsidRPr="00C33ACB">
        <w:rPr>
          <w:rFonts w:ascii="Times New Roman" w:hAnsi="Times New Roman" w:cs="Times New Roman"/>
          <w:sz w:val="28"/>
          <w:szCs w:val="28"/>
        </w:rPr>
        <w:t>nosaka</w:t>
      </w:r>
      <w:r w:rsidR="00D410CC" w:rsidRPr="00C33ACB">
        <w:rPr>
          <w:rFonts w:ascii="Times New Roman" w:hAnsi="Times New Roman" w:cs="Times New Roman"/>
          <w:sz w:val="28"/>
          <w:szCs w:val="28"/>
        </w:rPr>
        <w:t xml:space="preserve">: </w:t>
      </w:r>
    </w:p>
    <w:p w14:paraId="25E769FD" w14:textId="7C0A6EAD" w:rsidR="006C226F" w:rsidRPr="00C33ACB" w:rsidRDefault="00AC233F" w:rsidP="00931B6E">
      <w:pPr>
        <w:spacing w:after="0" w:line="240" w:lineRule="auto"/>
        <w:jc w:val="both"/>
        <w:rPr>
          <w:rFonts w:ascii="Times New Roman" w:hAnsi="Times New Roman" w:cs="Times New Roman"/>
          <w:sz w:val="28"/>
          <w:szCs w:val="28"/>
        </w:rPr>
      </w:pPr>
      <w:r w:rsidRPr="00C33ACB">
        <w:rPr>
          <w:rFonts w:ascii="Times New Roman" w:hAnsi="Times New Roman" w:cs="Times New Roman"/>
          <w:sz w:val="28"/>
          <w:szCs w:val="28"/>
        </w:rPr>
        <w:t>87.</w:t>
      </w:r>
      <w:r w:rsidR="004F694C">
        <w:rPr>
          <w:rFonts w:ascii="Times New Roman" w:hAnsi="Times New Roman" w:cs="Times New Roman"/>
          <w:sz w:val="28"/>
          <w:szCs w:val="28"/>
          <w:vertAlign w:val="superscript"/>
        </w:rPr>
        <w:t>7</w:t>
      </w:r>
      <w:r w:rsidRPr="00C33ACB">
        <w:rPr>
          <w:rFonts w:ascii="Times New Roman" w:hAnsi="Times New Roman" w:cs="Times New Roman"/>
          <w:sz w:val="28"/>
          <w:szCs w:val="28"/>
        </w:rPr>
        <w:t xml:space="preserve"> </w:t>
      </w:r>
      <w:r w:rsidR="006C226F" w:rsidRPr="00C33ACB">
        <w:rPr>
          <w:rFonts w:ascii="Times New Roman" w:hAnsi="Times New Roman" w:cs="Times New Roman"/>
          <w:sz w:val="28"/>
          <w:szCs w:val="28"/>
        </w:rPr>
        <w:t xml:space="preserve">1. </w:t>
      </w:r>
      <w:r w:rsidR="00D410CC" w:rsidRPr="00C33ACB">
        <w:rPr>
          <w:rFonts w:ascii="Times New Roman" w:hAnsi="Times New Roman" w:cs="Times New Roman"/>
          <w:sz w:val="28"/>
          <w:szCs w:val="28"/>
        </w:rPr>
        <w:t xml:space="preserve">valstī kopumā un katrā pašvaldības administratīvajā teritorijā </w:t>
      </w:r>
      <w:r w:rsidR="006C226F" w:rsidRPr="00C33ACB">
        <w:rPr>
          <w:rFonts w:ascii="Times New Roman" w:hAnsi="Times New Roman" w:cs="Times New Roman"/>
          <w:sz w:val="28"/>
          <w:szCs w:val="28"/>
        </w:rPr>
        <w:t>radīto sadzīves atkritumu masu;</w:t>
      </w:r>
    </w:p>
    <w:p w14:paraId="39D9D08C" w14:textId="6540A413" w:rsidR="00AC233F" w:rsidRPr="00931B6E" w:rsidRDefault="00AC233F" w:rsidP="00931B6E">
      <w:pPr>
        <w:spacing w:after="0" w:line="240" w:lineRule="auto"/>
        <w:jc w:val="both"/>
        <w:rPr>
          <w:rFonts w:ascii="Times New Roman" w:hAnsi="Times New Roman" w:cs="Times New Roman"/>
          <w:sz w:val="28"/>
          <w:szCs w:val="28"/>
        </w:rPr>
      </w:pPr>
      <w:r w:rsidRPr="00931B6E">
        <w:rPr>
          <w:rFonts w:ascii="Times New Roman" w:hAnsi="Times New Roman" w:cs="Times New Roman"/>
          <w:sz w:val="28"/>
          <w:szCs w:val="28"/>
        </w:rPr>
        <w:t>87</w:t>
      </w:r>
      <w:r w:rsidR="004F694C">
        <w:rPr>
          <w:rFonts w:ascii="Times New Roman" w:hAnsi="Times New Roman" w:cs="Times New Roman"/>
          <w:sz w:val="28"/>
          <w:szCs w:val="28"/>
          <w:vertAlign w:val="superscript"/>
        </w:rPr>
        <w:t>7</w:t>
      </w:r>
      <w:r w:rsidR="00931B6E">
        <w:rPr>
          <w:rFonts w:ascii="Times New Roman" w:hAnsi="Times New Roman" w:cs="Times New Roman"/>
          <w:sz w:val="28"/>
          <w:szCs w:val="28"/>
        </w:rPr>
        <w:t xml:space="preserve">.2. </w:t>
      </w:r>
      <w:r w:rsidR="00D410CC" w:rsidRPr="00931B6E">
        <w:rPr>
          <w:rFonts w:ascii="Times New Roman" w:hAnsi="Times New Roman" w:cs="Times New Roman"/>
          <w:sz w:val="28"/>
          <w:szCs w:val="28"/>
        </w:rPr>
        <w:t xml:space="preserve">katrā sadzīves atkritumu poligonā </w:t>
      </w:r>
      <w:r w:rsidRPr="00931B6E">
        <w:rPr>
          <w:rFonts w:ascii="Times New Roman" w:hAnsi="Times New Roman" w:cs="Times New Roman"/>
          <w:sz w:val="28"/>
          <w:szCs w:val="28"/>
        </w:rPr>
        <w:t xml:space="preserve">apglabāto sadzīves atkritumu masu. </w:t>
      </w:r>
    </w:p>
    <w:p w14:paraId="74226931" w14:textId="77777777" w:rsidR="00931B6E" w:rsidRDefault="00931B6E" w:rsidP="00931B6E">
      <w:pPr>
        <w:spacing w:after="0" w:line="240" w:lineRule="auto"/>
        <w:jc w:val="both"/>
        <w:rPr>
          <w:rFonts w:ascii="Times New Roman" w:hAnsi="Times New Roman" w:cs="Times New Roman"/>
          <w:sz w:val="28"/>
          <w:szCs w:val="28"/>
        </w:rPr>
      </w:pPr>
    </w:p>
    <w:p w14:paraId="672A70F0" w14:textId="77EB5AA7" w:rsidR="006C226F" w:rsidRDefault="00AC233F" w:rsidP="00931B6E">
      <w:pPr>
        <w:spacing w:after="0" w:line="240" w:lineRule="auto"/>
        <w:jc w:val="both"/>
        <w:rPr>
          <w:rFonts w:ascii="Times New Roman" w:hAnsi="Times New Roman" w:cs="Times New Roman"/>
          <w:sz w:val="28"/>
          <w:szCs w:val="28"/>
        </w:rPr>
      </w:pPr>
      <w:r w:rsidRPr="00C33ACB">
        <w:rPr>
          <w:rFonts w:ascii="Times New Roman" w:hAnsi="Times New Roman" w:cs="Times New Roman"/>
          <w:sz w:val="28"/>
          <w:szCs w:val="28"/>
        </w:rPr>
        <w:t>87</w:t>
      </w:r>
      <w:r w:rsidR="006C226F" w:rsidRPr="00C33ACB">
        <w:rPr>
          <w:rFonts w:ascii="Times New Roman" w:hAnsi="Times New Roman" w:cs="Times New Roman"/>
          <w:sz w:val="28"/>
          <w:szCs w:val="28"/>
        </w:rPr>
        <w:t>.</w:t>
      </w:r>
      <w:r w:rsidR="004F694C">
        <w:rPr>
          <w:rFonts w:ascii="Times New Roman" w:hAnsi="Times New Roman" w:cs="Times New Roman"/>
          <w:sz w:val="28"/>
          <w:szCs w:val="28"/>
          <w:vertAlign w:val="superscript"/>
        </w:rPr>
        <w:t>8</w:t>
      </w:r>
      <w:r w:rsidRPr="00C33ACB">
        <w:rPr>
          <w:rFonts w:ascii="Times New Roman" w:hAnsi="Times New Roman" w:cs="Times New Roman"/>
          <w:sz w:val="28"/>
          <w:szCs w:val="28"/>
        </w:rPr>
        <w:t xml:space="preserve"> Šo noteikumu </w:t>
      </w:r>
      <w:r w:rsidR="00F52CC1" w:rsidRPr="00F52CC1">
        <w:rPr>
          <w:rFonts w:ascii="Times New Roman" w:hAnsi="Times New Roman" w:cs="Times New Roman"/>
          <w:sz w:val="28"/>
          <w:szCs w:val="28"/>
        </w:rPr>
        <w:t>87.</w:t>
      </w:r>
      <w:r w:rsidR="00F52CC1" w:rsidRPr="00C33ACB">
        <w:rPr>
          <w:rFonts w:ascii="Times New Roman" w:hAnsi="Times New Roman" w:cs="Times New Roman"/>
          <w:sz w:val="28"/>
          <w:szCs w:val="28"/>
          <w:vertAlign w:val="superscript"/>
        </w:rPr>
        <w:t>1</w:t>
      </w:r>
      <w:r w:rsidR="00F52CC1" w:rsidRPr="00F52CC1">
        <w:rPr>
          <w:rFonts w:ascii="Times New Roman" w:hAnsi="Times New Roman" w:cs="Times New Roman"/>
          <w:sz w:val="28"/>
          <w:szCs w:val="28"/>
        </w:rPr>
        <w:t>1, 87.</w:t>
      </w:r>
      <w:r w:rsidR="00F52CC1" w:rsidRPr="00C33ACB">
        <w:rPr>
          <w:rFonts w:ascii="Times New Roman" w:hAnsi="Times New Roman" w:cs="Times New Roman"/>
          <w:sz w:val="28"/>
          <w:szCs w:val="28"/>
          <w:vertAlign w:val="superscript"/>
        </w:rPr>
        <w:t>1</w:t>
      </w:r>
      <w:r w:rsidRPr="00C33ACB">
        <w:rPr>
          <w:rFonts w:ascii="Times New Roman" w:hAnsi="Times New Roman" w:cs="Times New Roman"/>
          <w:sz w:val="28"/>
          <w:szCs w:val="28"/>
        </w:rPr>
        <w:t xml:space="preserve">2., </w:t>
      </w:r>
      <w:r w:rsidR="00F52CC1" w:rsidRPr="00F52CC1">
        <w:rPr>
          <w:rFonts w:ascii="Times New Roman" w:hAnsi="Times New Roman" w:cs="Times New Roman"/>
          <w:sz w:val="28"/>
          <w:szCs w:val="28"/>
        </w:rPr>
        <w:t>87.</w:t>
      </w:r>
      <w:r w:rsidR="00F52CC1" w:rsidRPr="00C33ACB">
        <w:rPr>
          <w:rFonts w:ascii="Times New Roman" w:hAnsi="Times New Roman" w:cs="Times New Roman"/>
          <w:sz w:val="28"/>
          <w:szCs w:val="28"/>
          <w:vertAlign w:val="superscript"/>
        </w:rPr>
        <w:t>1</w:t>
      </w:r>
      <w:r w:rsidR="006C226F" w:rsidRPr="00C33ACB">
        <w:rPr>
          <w:rFonts w:ascii="Times New Roman" w:hAnsi="Times New Roman" w:cs="Times New Roman"/>
          <w:sz w:val="28"/>
          <w:szCs w:val="28"/>
        </w:rPr>
        <w:t xml:space="preserve">3. vai </w:t>
      </w:r>
      <w:r w:rsidR="00F52CC1" w:rsidRPr="00F52CC1">
        <w:rPr>
          <w:rFonts w:ascii="Times New Roman" w:hAnsi="Times New Roman" w:cs="Times New Roman"/>
          <w:sz w:val="28"/>
          <w:szCs w:val="28"/>
        </w:rPr>
        <w:t>87.</w:t>
      </w:r>
      <w:r w:rsidR="00F52CC1" w:rsidRPr="00C33ACB">
        <w:rPr>
          <w:rFonts w:ascii="Times New Roman" w:hAnsi="Times New Roman" w:cs="Times New Roman"/>
          <w:sz w:val="28"/>
          <w:szCs w:val="28"/>
          <w:vertAlign w:val="superscript"/>
        </w:rPr>
        <w:t>1</w:t>
      </w:r>
      <w:r w:rsidR="006C226F" w:rsidRPr="00C33ACB">
        <w:rPr>
          <w:rFonts w:ascii="Times New Roman" w:hAnsi="Times New Roman" w:cs="Times New Roman"/>
          <w:sz w:val="28"/>
          <w:szCs w:val="28"/>
        </w:rPr>
        <w:t>4. apakšpunktā noteiktais atkritumu sagatavošanas, pārstrādes un materiālu reģenerācijas mērķis ir sasniegts, ja šo noteikumu</w:t>
      </w:r>
      <w:r w:rsidR="00F52CC1">
        <w:rPr>
          <w:rFonts w:ascii="Times New Roman" w:hAnsi="Times New Roman" w:cs="Times New Roman"/>
          <w:sz w:val="28"/>
          <w:szCs w:val="28"/>
        </w:rPr>
        <w:t xml:space="preserve"> 87.</w:t>
      </w:r>
      <w:r w:rsidR="004F694C">
        <w:rPr>
          <w:rFonts w:ascii="Times New Roman" w:hAnsi="Times New Roman" w:cs="Times New Roman"/>
          <w:sz w:val="28"/>
          <w:szCs w:val="28"/>
          <w:vertAlign w:val="superscript"/>
        </w:rPr>
        <w:t>7</w:t>
      </w:r>
      <w:r w:rsidR="00F52CC1" w:rsidRPr="00F52CC1">
        <w:rPr>
          <w:rFonts w:ascii="Times New Roman" w:hAnsi="Times New Roman" w:cs="Times New Roman"/>
          <w:sz w:val="28"/>
          <w:szCs w:val="28"/>
        </w:rPr>
        <w:t xml:space="preserve"> </w:t>
      </w:r>
      <w:r w:rsidR="00F52CC1">
        <w:rPr>
          <w:rFonts w:ascii="Times New Roman" w:hAnsi="Times New Roman" w:cs="Times New Roman"/>
          <w:sz w:val="28"/>
          <w:szCs w:val="28"/>
        </w:rPr>
        <w:t xml:space="preserve">2 </w:t>
      </w:r>
      <w:r w:rsidR="006C226F" w:rsidRPr="00C33ACB">
        <w:rPr>
          <w:rFonts w:ascii="Times New Roman" w:hAnsi="Times New Roman" w:cs="Times New Roman"/>
          <w:sz w:val="28"/>
          <w:szCs w:val="28"/>
        </w:rPr>
        <w:t>punktā veikto aprēķinu rezultātā iegūtais</w:t>
      </w:r>
      <w:r w:rsidR="00F52CC1" w:rsidRPr="00F52CC1">
        <w:rPr>
          <w:rFonts w:ascii="Times New Roman" w:hAnsi="Times New Roman" w:cs="Times New Roman"/>
          <w:sz w:val="28"/>
          <w:szCs w:val="28"/>
        </w:rPr>
        <w:t xml:space="preserve"> rādītājs ir </w:t>
      </w:r>
      <w:r w:rsidR="00F52CC1">
        <w:rPr>
          <w:rFonts w:ascii="Times New Roman" w:hAnsi="Times New Roman" w:cs="Times New Roman"/>
          <w:sz w:val="28"/>
          <w:szCs w:val="28"/>
        </w:rPr>
        <w:t xml:space="preserve">mazāks vai </w:t>
      </w:r>
      <w:r w:rsidR="00F52CC1" w:rsidRPr="00F52CC1">
        <w:rPr>
          <w:rFonts w:ascii="Times New Roman" w:hAnsi="Times New Roman" w:cs="Times New Roman"/>
          <w:sz w:val="28"/>
          <w:szCs w:val="28"/>
        </w:rPr>
        <w:t>vienāds</w:t>
      </w:r>
      <w:r w:rsidR="006C226F" w:rsidRPr="00C33ACB">
        <w:rPr>
          <w:rFonts w:ascii="Times New Roman" w:hAnsi="Times New Roman" w:cs="Times New Roman"/>
          <w:sz w:val="28"/>
          <w:szCs w:val="28"/>
        </w:rPr>
        <w:t xml:space="preserve"> par </w:t>
      </w:r>
      <w:r w:rsidR="00F52CC1" w:rsidRPr="00F52CC1">
        <w:rPr>
          <w:rFonts w:ascii="Times New Roman" w:hAnsi="Times New Roman" w:cs="Times New Roman"/>
          <w:sz w:val="28"/>
          <w:szCs w:val="28"/>
        </w:rPr>
        <w:t>87.</w:t>
      </w:r>
      <w:r w:rsidR="00F52CC1" w:rsidRPr="00E05BF9">
        <w:rPr>
          <w:rFonts w:ascii="Times New Roman" w:hAnsi="Times New Roman" w:cs="Times New Roman"/>
          <w:sz w:val="28"/>
          <w:szCs w:val="28"/>
          <w:vertAlign w:val="superscript"/>
        </w:rPr>
        <w:t>1</w:t>
      </w:r>
      <w:r w:rsidR="00F52CC1" w:rsidRPr="00F52CC1">
        <w:rPr>
          <w:rFonts w:ascii="Times New Roman" w:hAnsi="Times New Roman" w:cs="Times New Roman"/>
          <w:sz w:val="28"/>
          <w:szCs w:val="28"/>
        </w:rPr>
        <w:t>1, 87.</w:t>
      </w:r>
      <w:r w:rsidR="00F52CC1" w:rsidRPr="00E05BF9">
        <w:rPr>
          <w:rFonts w:ascii="Times New Roman" w:hAnsi="Times New Roman" w:cs="Times New Roman"/>
          <w:sz w:val="28"/>
          <w:szCs w:val="28"/>
          <w:vertAlign w:val="superscript"/>
        </w:rPr>
        <w:t>1</w:t>
      </w:r>
      <w:r w:rsidR="00F52CC1" w:rsidRPr="00E05BF9">
        <w:rPr>
          <w:rFonts w:ascii="Times New Roman" w:hAnsi="Times New Roman" w:cs="Times New Roman"/>
          <w:sz w:val="28"/>
          <w:szCs w:val="28"/>
        </w:rPr>
        <w:t xml:space="preserve">2., </w:t>
      </w:r>
      <w:r w:rsidR="00F52CC1" w:rsidRPr="00F52CC1">
        <w:rPr>
          <w:rFonts w:ascii="Times New Roman" w:hAnsi="Times New Roman" w:cs="Times New Roman"/>
          <w:sz w:val="28"/>
          <w:szCs w:val="28"/>
        </w:rPr>
        <w:t>87.</w:t>
      </w:r>
      <w:r w:rsidR="00F52CC1" w:rsidRPr="00E05BF9">
        <w:rPr>
          <w:rFonts w:ascii="Times New Roman" w:hAnsi="Times New Roman" w:cs="Times New Roman"/>
          <w:sz w:val="28"/>
          <w:szCs w:val="28"/>
          <w:vertAlign w:val="superscript"/>
        </w:rPr>
        <w:t>1</w:t>
      </w:r>
      <w:r w:rsidR="00F52CC1" w:rsidRPr="00E05BF9">
        <w:rPr>
          <w:rFonts w:ascii="Times New Roman" w:hAnsi="Times New Roman" w:cs="Times New Roman"/>
          <w:sz w:val="28"/>
          <w:szCs w:val="28"/>
        </w:rPr>
        <w:t xml:space="preserve">3. vai </w:t>
      </w:r>
      <w:r w:rsidR="00F52CC1" w:rsidRPr="00F52CC1">
        <w:rPr>
          <w:rFonts w:ascii="Times New Roman" w:hAnsi="Times New Roman" w:cs="Times New Roman"/>
          <w:sz w:val="28"/>
          <w:szCs w:val="28"/>
        </w:rPr>
        <w:t>87.</w:t>
      </w:r>
      <w:r w:rsidR="00F52CC1" w:rsidRPr="00E05BF9">
        <w:rPr>
          <w:rFonts w:ascii="Times New Roman" w:hAnsi="Times New Roman" w:cs="Times New Roman"/>
          <w:sz w:val="28"/>
          <w:szCs w:val="28"/>
          <w:vertAlign w:val="superscript"/>
        </w:rPr>
        <w:t>1</w:t>
      </w:r>
      <w:r w:rsidR="00F52CC1" w:rsidRPr="00E05BF9">
        <w:rPr>
          <w:rFonts w:ascii="Times New Roman" w:hAnsi="Times New Roman" w:cs="Times New Roman"/>
          <w:sz w:val="28"/>
          <w:szCs w:val="28"/>
        </w:rPr>
        <w:t xml:space="preserve">4. apakšpunktā </w:t>
      </w:r>
      <w:r w:rsidR="00F52CC1" w:rsidRPr="00F52CC1">
        <w:rPr>
          <w:rFonts w:ascii="Times New Roman" w:hAnsi="Times New Roman" w:cs="Times New Roman"/>
          <w:sz w:val="28"/>
          <w:szCs w:val="28"/>
        </w:rPr>
        <w:t>noteikto</w:t>
      </w:r>
      <w:r w:rsidR="006C226F" w:rsidRPr="00C33ACB">
        <w:rPr>
          <w:rFonts w:ascii="Times New Roman" w:hAnsi="Times New Roman" w:cs="Times New Roman"/>
          <w:sz w:val="28"/>
          <w:szCs w:val="28"/>
        </w:rPr>
        <w:t xml:space="preserve"> </w:t>
      </w:r>
      <w:r w:rsidR="00F52CC1">
        <w:rPr>
          <w:rFonts w:ascii="Times New Roman" w:hAnsi="Times New Roman" w:cs="Times New Roman"/>
          <w:sz w:val="28"/>
          <w:szCs w:val="28"/>
        </w:rPr>
        <w:t xml:space="preserve">sadzīves atkritumu apglabāšanas samazināšanas </w:t>
      </w:r>
      <w:r w:rsidR="006C226F" w:rsidRPr="00C33ACB">
        <w:rPr>
          <w:rFonts w:ascii="Times New Roman" w:hAnsi="Times New Roman" w:cs="Times New Roman"/>
          <w:sz w:val="28"/>
          <w:szCs w:val="28"/>
        </w:rPr>
        <w:t xml:space="preserve">mērķi. </w:t>
      </w:r>
    </w:p>
    <w:p w14:paraId="623B9601" w14:textId="77777777" w:rsidR="00931B6E" w:rsidRDefault="00931B6E" w:rsidP="00C33ACB">
      <w:pPr>
        <w:spacing w:after="0" w:line="240" w:lineRule="auto"/>
        <w:jc w:val="both"/>
        <w:rPr>
          <w:rFonts w:ascii="Times New Roman" w:hAnsi="Times New Roman" w:cs="Times New Roman"/>
          <w:sz w:val="28"/>
          <w:szCs w:val="24"/>
        </w:rPr>
      </w:pPr>
    </w:p>
    <w:p w14:paraId="22F69701" w14:textId="20A521D0" w:rsidR="007D35DF" w:rsidRPr="00931B6E" w:rsidRDefault="00F52CC1" w:rsidP="00931B6E">
      <w:pPr>
        <w:spacing w:after="0" w:line="240" w:lineRule="auto"/>
        <w:jc w:val="both"/>
        <w:rPr>
          <w:rFonts w:ascii="Times New Roman" w:hAnsi="Times New Roman" w:cs="Times New Roman"/>
          <w:sz w:val="28"/>
          <w:szCs w:val="24"/>
        </w:rPr>
      </w:pPr>
      <w:r w:rsidRPr="00C33ACB">
        <w:rPr>
          <w:rFonts w:ascii="Times New Roman" w:hAnsi="Times New Roman" w:cs="Times New Roman"/>
          <w:sz w:val="28"/>
          <w:szCs w:val="24"/>
        </w:rPr>
        <w:t>87.</w:t>
      </w:r>
      <w:r w:rsidR="004F694C">
        <w:rPr>
          <w:rFonts w:ascii="Times New Roman" w:hAnsi="Times New Roman" w:cs="Times New Roman"/>
          <w:sz w:val="28"/>
          <w:szCs w:val="24"/>
          <w:vertAlign w:val="superscript"/>
        </w:rPr>
        <w:t>9</w:t>
      </w:r>
      <w:r w:rsidRPr="00C33ACB">
        <w:rPr>
          <w:rFonts w:ascii="Times New Roman" w:hAnsi="Times New Roman" w:cs="Times New Roman"/>
          <w:sz w:val="28"/>
          <w:szCs w:val="24"/>
        </w:rPr>
        <w:t xml:space="preserve"> Vides aizsardzības un reģionālās attīstības ministrija atbilstoši šo noteikumu 87.</w:t>
      </w:r>
      <w:r w:rsidR="004F694C">
        <w:rPr>
          <w:rFonts w:ascii="Times New Roman" w:hAnsi="Times New Roman" w:cs="Times New Roman"/>
          <w:sz w:val="28"/>
          <w:szCs w:val="24"/>
          <w:vertAlign w:val="superscript"/>
        </w:rPr>
        <w:t>8</w:t>
      </w:r>
      <w:r w:rsidRPr="00C33ACB">
        <w:rPr>
          <w:rFonts w:ascii="Times New Roman" w:hAnsi="Times New Roman" w:cs="Times New Roman"/>
          <w:sz w:val="28"/>
          <w:szCs w:val="24"/>
        </w:rPr>
        <w:t xml:space="preserve"> punktam izvērtē, vai ir sasniegti šo noteikumu 87.</w:t>
      </w:r>
      <w:r w:rsidRPr="00C33ACB">
        <w:rPr>
          <w:rFonts w:ascii="Times New Roman" w:hAnsi="Times New Roman" w:cs="Times New Roman"/>
          <w:sz w:val="28"/>
          <w:szCs w:val="24"/>
          <w:vertAlign w:val="superscript"/>
        </w:rPr>
        <w:t>1</w:t>
      </w:r>
      <w:r w:rsidRPr="00C33ACB">
        <w:rPr>
          <w:rFonts w:ascii="Times New Roman" w:hAnsi="Times New Roman" w:cs="Times New Roman"/>
          <w:sz w:val="28"/>
          <w:szCs w:val="24"/>
        </w:rPr>
        <w:t xml:space="preserve"> punkt</w:t>
      </w:r>
      <w:r w:rsidR="00C33ACB" w:rsidRPr="00C33ACB">
        <w:rPr>
          <w:rFonts w:ascii="Times New Roman" w:hAnsi="Times New Roman" w:cs="Times New Roman"/>
          <w:sz w:val="28"/>
          <w:szCs w:val="24"/>
        </w:rPr>
        <w:t>ā minētie mērķi,</w:t>
      </w:r>
      <w:r w:rsidR="005E324B" w:rsidRPr="00C33ACB">
        <w:rPr>
          <w:rFonts w:ascii="Times New Roman" w:hAnsi="Times New Roman" w:cs="Times New Roman"/>
          <w:sz w:val="28"/>
          <w:szCs w:val="24"/>
        </w:rPr>
        <w:t xml:space="preserve"> informē sadzīves atkritumu poligona apsaimniekotāju un pašvaldības, kuru atkritumi tiek apglabāti attiecīgajā sadzīves atkritumu poligonā, par šo noteikumu 87.</w:t>
      </w:r>
      <w:r w:rsidR="005E324B" w:rsidRPr="00C33ACB">
        <w:rPr>
          <w:rFonts w:ascii="Times New Roman" w:hAnsi="Times New Roman" w:cs="Times New Roman"/>
          <w:sz w:val="28"/>
          <w:szCs w:val="24"/>
          <w:vertAlign w:val="superscript"/>
        </w:rPr>
        <w:t>1</w:t>
      </w:r>
      <w:r w:rsidR="005E324B" w:rsidRPr="00C33ACB">
        <w:rPr>
          <w:rFonts w:ascii="Times New Roman" w:hAnsi="Times New Roman" w:cs="Times New Roman"/>
          <w:sz w:val="28"/>
          <w:szCs w:val="24"/>
        </w:rPr>
        <w:t xml:space="preserve"> punkt</w:t>
      </w:r>
      <w:r w:rsidR="00C33ACB">
        <w:rPr>
          <w:rFonts w:ascii="Times New Roman" w:hAnsi="Times New Roman" w:cs="Times New Roman"/>
          <w:sz w:val="28"/>
          <w:szCs w:val="24"/>
        </w:rPr>
        <w:t xml:space="preserve">ā minēto mērķu izpildi un </w:t>
      </w:r>
      <w:r w:rsidR="00C33ACB" w:rsidRPr="00E05BF9">
        <w:rPr>
          <w:rFonts w:ascii="Times New Roman" w:hAnsi="Times New Roman" w:cs="Times New Roman"/>
          <w:sz w:val="28"/>
          <w:szCs w:val="28"/>
        </w:rPr>
        <w:t xml:space="preserve">publicē savā tīmekļvietnē </w:t>
      </w:r>
      <w:r w:rsidR="00C33ACB">
        <w:rPr>
          <w:rFonts w:ascii="Times New Roman" w:hAnsi="Times New Roman" w:cs="Times New Roman"/>
          <w:sz w:val="28"/>
          <w:szCs w:val="28"/>
        </w:rPr>
        <w:t xml:space="preserve">sadzīves atkritumu poligonu </w:t>
      </w:r>
      <w:r w:rsidR="00C33ACB" w:rsidRPr="00E05BF9">
        <w:rPr>
          <w:rFonts w:ascii="Times New Roman" w:hAnsi="Times New Roman" w:cs="Times New Roman"/>
          <w:sz w:val="28"/>
          <w:szCs w:val="28"/>
        </w:rPr>
        <w:t>sarakstu ar pašvaldībām</w:t>
      </w:r>
      <w:r w:rsidR="00C33ACB">
        <w:rPr>
          <w:rFonts w:ascii="Times New Roman" w:hAnsi="Times New Roman" w:cs="Times New Roman"/>
          <w:sz w:val="28"/>
          <w:szCs w:val="28"/>
        </w:rPr>
        <w:t>, kuri minēto mērķi</w:t>
      </w:r>
      <w:r w:rsidR="00C33ACB" w:rsidRPr="00E05BF9">
        <w:rPr>
          <w:rFonts w:ascii="Times New Roman" w:hAnsi="Times New Roman" w:cs="Times New Roman"/>
          <w:sz w:val="28"/>
          <w:szCs w:val="28"/>
        </w:rPr>
        <w:t xml:space="preserve"> nav sasnieguši</w:t>
      </w:r>
      <w:r w:rsidR="00C33ACB">
        <w:rPr>
          <w:rFonts w:ascii="Times New Roman" w:hAnsi="Times New Roman" w:cs="Times New Roman"/>
          <w:sz w:val="28"/>
          <w:szCs w:val="28"/>
        </w:rPr>
        <w:t xml:space="preserve">. </w:t>
      </w:r>
    </w:p>
    <w:p w14:paraId="690BD7C1" w14:textId="77777777" w:rsidR="006C226F" w:rsidRDefault="006C226F" w:rsidP="00BD4620">
      <w:pPr>
        <w:pStyle w:val="tv213"/>
        <w:spacing w:before="0" w:beforeAutospacing="0" w:after="0" w:afterAutospacing="0"/>
        <w:jc w:val="both"/>
        <w:rPr>
          <w:sz w:val="28"/>
        </w:rPr>
      </w:pPr>
      <w:bookmarkStart w:id="80" w:name="p31.4"/>
      <w:bookmarkStart w:id="81" w:name="p-690866"/>
      <w:bookmarkEnd w:id="80"/>
      <w:bookmarkEnd w:id="81"/>
    </w:p>
    <w:p w14:paraId="0660F184" w14:textId="5D443DB3" w:rsidR="006C226F" w:rsidRPr="00C33ACB" w:rsidRDefault="00C33ACB" w:rsidP="00C33ACB">
      <w:pPr>
        <w:spacing w:after="0" w:line="240" w:lineRule="auto"/>
        <w:jc w:val="both"/>
        <w:rPr>
          <w:rFonts w:ascii="Times New Roman" w:eastAsia="Calibri" w:hAnsi="Times New Roman" w:cs="Times New Roman"/>
          <w:sz w:val="28"/>
          <w:szCs w:val="28"/>
        </w:rPr>
      </w:pPr>
      <w:r w:rsidRPr="00C33ACB">
        <w:rPr>
          <w:rFonts w:ascii="Times New Roman" w:hAnsi="Times New Roman" w:cs="Times New Roman"/>
          <w:sz w:val="28"/>
          <w:szCs w:val="28"/>
        </w:rPr>
        <w:t>87.</w:t>
      </w:r>
      <w:r w:rsidRPr="00C33ACB">
        <w:rPr>
          <w:rFonts w:ascii="Times New Roman" w:hAnsi="Times New Roman" w:cs="Times New Roman"/>
          <w:sz w:val="28"/>
          <w:szCs w:val="28"/>
          <w:vertAlign w:val="superscript"/>
        </w:rPr>
        <w:t>1</w:t>
      </w:r>
      <w:r w:rsidR="004F694C">
        <w:rPr>
          <w:rFonts w:ascii="Times New Roman" w:hAnsi="Times New Roman" w:cs="Times New Roman"/>
          <w:sz w:val="28"/>
          <w:szCs w:val="28"/>
          <w:vertAlign w:val="superscript"/>
        </w:rPr>
        <w:t>0</w:t>
      </w:r>
      <w:r w:rsidR="006C226F" w:rsidRPr="00C33ACB">
        <w:rPr>
          <w:rFonts w:ascii="Times New Roman" w:hAnsi="Times New Roman" w:cs="Times New Roman"/>
          <w:sz w:val="28"/>
          <w:szCs w:val="28"/>
        </w:rPr>
        <w:t xml:space="preserve"> Ja Vides aizsardzības un reģionālās attīstības ministrija, pamatojoties uz šo noteikumu </w:t>
      </w:r>
      <w:r w:rsidR="004F694C">
        <w:rPr>
          <w:rFonts w:ascii="Times New Roman" w:hAnsi="Times New Roman" w:cs="Times New Roman"/>
          <w:sz w:val="28"/>
          <w:szCs w:val="28"/>
        </w:rPr>
        <w:t>87.</w:t>
      </w:r>
      <w:r w:rsidR="004F694C" w:rsidRPr="004F694C">
        <w:rPr>
          <w:rFonts w:ascii="Times New Roman" w:hAnsi="Times New Roman" w:cs="Times New Roman"/>
          <w:sz w:val="28"/>
          <w:szCs w:val="28"/>
          <w:vertAlign w:val="superscript"/>
        </w:rPr>
        <w:t>1</w:t>
      </w:r>
      <w:r w:rsidR="006C226F" w:rsidRPr="00C33ACB">
        <w:rPr>
          <w:rFonts w:ascii="Times New Roman" w:hAnsi="Times New Roman" w:cs="Times New Roman"/>
          <w:sz w:val="28"/>
          <w:szCs w:val="28"/>
        </w:rPr>
        <w:t>.punktā veikto aprēķinu rezultātiem konstatē, ka šo noteikumu</w:t>
      </w:r>
      <w:r w:rsidRPr="00C33ACB">
        <w:rPr>
          <w:rFonts w:ascii="Times New Roman" w:hAnsi="Times New Roman" w:cs="Times New Roman"/>
          <w:sz w:val="28"/>
          <w:szCs w:val="28"/>
        </w:rPr>
        <w:t xml:space="preserve"> 87.</w:t>
      </w:r>
      <w:r w:rsidRPr="00C33ACB">
        <w:rPr>
          <w:rFonts w:ascii="Times New Roman" w:hAnsi="Times New Roman" w:cs="Times New Roman"/>
          <w:sz w:val="28"/>
          <w:szCs w:val="28"/>
          <w:vertAlign w:val="superscript"/>
        </w:rPr>
        <w:t>1</w:t>
      </w:r>
      <w:r w:rsidRPr="00C33ACB">
        <w:rPr>
          <w:rFonts w:ascii="Times New Roman" w:hAnsi="Times New Roman" w:cs="Times New Roman"/>
          <w:sz w:val="28"/>
          <w:szCs w:val="28"/>
        </w:rPr>
        <w:t>4</w:t>
      </w:r>
      <w:r w:rsidR="006C226F" w:rsidRPr="00C33ACB">
        <w:rPr>
          <w:rFonts w:ascii="Times New Roman" w:hAnsi="Times New Roman" w:cs="Times New Roman"/>
          <w:sz w:val="28"/>
          <w:szCs w:val="28"/>
        </w:rPr>
        <w:t xml:space="preserve">.punktā minētais mērķis </w:t>
      </w:r>
      <w:r w:rsidR="006C226F" w:rsidRPr="00933C3A">
        <w:rPr>
          <w:rFonts w:ascii="Times New Roman" w:hAnsi="Times New Roman" w:cs="Times New Roman"/>
          <w:sz w:val="28"/>
          <w:szCs w:val="28"/>
        </w:rPr>
        <w:t>n</w:t>
      </w:r>
      <w:r w:rsidR="004F694C" w:rsidRPr="00933C3A">
        <w:rPr>
          <w:rFonts w:ascii="Times New Roman" w:hAnsi="Times New Roman" w:cs="Times New Roman"/>
          <w:sz w:val="28"/>
          <w:szCs w:val="28"/>
        </w:rPr>
        <w:t>etiks</w:t>
      </w:r>
      <w:r w:rsidR="006C226F" w:rsidRPr="00C33ACB">
        <w:rPr>
          <w:rFonts w:ascii="Times New Roman" w:hAnsi="Times New Roman" w:cs="Times New Roman"/>
          <w:sz w:val="28"/>
          <w:szCs w:val="28"/>
        </w:rPr>
        <w:t xml:space="preserve"> sasniegts, Vides aizsardzības un reģionālās attīstības ministrija </w:t>
      </w:r>
      <w:r w:rsidRPr="00E05BF9">
        <w:rPr>
          <w:rFonts w:ascii="Times New Roman" w:hAnsi="Times New Roman" w:cs="Times New Roman"/>
          <w:sz w:val="28"/>
          <w:szCs w:val="28"/>
        </w:rPr>
        <w:t xml:space="preserve">vismaz 24 mēnešus pirms </w:t>
      </w:r>
      <w:r w:rsidRPr="00E05BF9">
        <w:rPr>
          <w:rFonts w:ascii="Times New Roman" w:eastAsia="Calibri" w:hAnsi="Times New Roman" w:cs="Times New Roman"/>
          <w:sz w:val="28"/>
          <w:szCs w:val="28"/>
        </w:rPr>
        <w:lastRenderedPageBreak/>
        <w:t>2034.gada 31.decembra</w:t>
      </w:r>
      <w:r w:rsidRPr="00C33ACB">
        <w:rPr>
          <w:rFonts w:ascii="Times New Roman" w:hAnsi="Times New Roman" w:cs="Times New Roman"/>
          <w:sz w:val="28"/>
          <w:szCs w:val="28"/>
        </w:rPr>
        <w:t xml:space="preserve"> </w:t>
      </w:r>
      <w:r w:rsidR="006C226F" w:rsidRPr="00C33ACB">
        <w:rPr>
          <w:rFonts w:ascii="Times New Roman" w:hAnsi="Times New Roman" w:cs="Times New Roman"/>
          <w:sz w:val="28"/>
          <w:szCs w:val="28"/>
        </w:rPr>
        <w:t>sagatavo plānu iesniegšanai Eiropas Ko</w:t>
      </w:r>
      <w:r w:rsidRPr="00C33ACB">
        <w:rPr>
          <w:rFonts w:ascii="Times New Roman" w:hAnsi="Times New Roman" w:cs="Times New Roman"/>
          <w:sz w:val="28"/>
          <w:szCs w:val="28"/>
        </w:rPr>
        <w:t xml:space="preserve">misijā atbilstoši šo noteikumu 9 </w:t>
      </w:r>
      <w:r w:rsidR="006C226F" w:rsidRPr="00C33ACB">
        <w:rPr>
          <w:rFonts w:ascii="Times New Roman" w:hAnsi="Times New Roman" w:cs="Times New Roman"/>
          <w:sz w:val="28"/>
          <w:szCs w:val="28"/>
        </w:rPr>
        <w:t xml:space="preserve">.pielikumam, lai pagarinātu termiņus </w:t>
      </w:r>
      <w:r w:rsidRPr="00C33ACB">
        <w:rPr>
          <w:rFonts w:ascii="Times New Roman" w:hAnsi="Times New Roman" w:cs="Times New Roman"/>
          <w:sz w:val="28"/>
          <w:szCs w:val="28"/>
        </w:rPr>
        <w:t>sadzīves atkritumu apglabāšanas samazināšanas mērķa</w:t>
      </w:r>
      <w:r w:rsidR="006C226F" w:rsidRPr="00C33ACB">
        <w:rPr>
          <w:rFonts w:ascii="Times New Roman" w:hAnsi="Times New Roman" w:cs="Times New Roman"/>
          <w:sz w:val="28"/>
          <w:szCs w:val="28"/>
        </w:rPr>
        <w:t xml:space="preserve"> sasniegšanai</w:t>
      </w:r>
      <w:r w:rsidR="006C226F" w:rsidRPr="00C33ACB">
        <w:rPr>
          <w:rFonts w:ascii="Times New Roman" w:eastAsia="Calibri" w:hAnsi="Times New Roman" w:cs="Times New Roman"/>
          <w:sz w:val="28"/>
          <w:szCs w:val="28"/>
        </w:rPr>
        <w:t xml:space="preserve">. </w:t>
      </w:r>
    </w:p>
    <w:p w14:paraId="501E05BB" w14:textId="77777777" w:rsidR="006C226F" w:rsidRPr="00BD4620" w:rsidRDefault="006C226F" w:rsidP="00BD4620">
      <w:pPr>
        <w:pStyle w:val="tv213"/>
        <w:spacing w:before="0" w:beforeAutospacing="0" w:after="0" w:afterAutospacing="0"/>
        <w:jc w:val="both"/>
        <w:rPr>
          <w:sz w:val="28"/>
        </w:rPr>
      </w:pPr>
    </w:p>
    <w:p w14:paraId="2ACEBA4A" w14:textId="77777777" w:rsidR="00C5523E" w:rsidRDefault="00C5523E" w:rsidP="00BD4620">
      <w:pPr>
        <w:spacing w:after="0" w:line="240" w:lineRule="auto"/>
        <w:jc w:val="both"/>
        <w:rPr>
          <w:rFonts w:ascii="Times New Roman" w:eastAsia="Calibri" w:hAnsi="Times New Roman" w:cs="Times New Roman"/>
          <w:sz w:val="28"/>
          <w:szCs w:val="24"/>
        </w:rPr>
      </w:pPr>
    </w:p>
    <w:p w14:paraId="57CD7D2D" w14:textId="27CF11B3" w:rsidR="0020453A" w:rsidRPr="00BD4620" w:rsidRDefault="00C5523E" w:rsidP="00BD4620">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87.</w:t>
      </w:r>
      <w:r w:rsidRPr="00C5523E">
        <w:rPr>
          <w:rFonts w:ascii="Times New Roman" w:eastAsia="Calibri" w:hAnsi="Times New Roman" w:cs="Times New Roman"/>
          <w:sz w:val="28"/>
          <w:szCs w:val="24"/>
          <w:vertAlign w:val="superscript"/>
        </w:rPr>
        <w:t>1</w:t>
      </w:r>
      <w:r w:rsidR="004F694C">
        <w:rPr>
          <w:rFonts w:ascii="Times New Roman" w:eastAsia="Calibri" w:hAnsi="Times New Roman" w:cs="Times New Roman"/>
          <w:sz w:val="28"/>
          <w:szCs w:val="24"/>
          <w:vertAlign w:val="superscript"/>
        </w:rPr>
        <w:t>1</w:t>
      </w:r>
      <w:r>
        <w:rPr>
          <w:rFonts w:ascii="Times New Roman" w:eastAsia="Calibri" w:hAnsi="Times New Roman" w:cs="Times New Roman"/>
          <w:sz w:val="28"/>
          <w:szCs w:val="24"/>
        </w:rPr>
        <w:t xml:space="preserve"> Ja Eiropas Komisija apstiprina šo noteikumu 87.</w:t>
      </w:r>
      <w:r w:rsidRPr="00C5523E">
        <w:rPr>
          <w:rFonts w:ascii="Times New Roman" w:eastAsia="Calibri" w:hAnsi="Times New Roman" w:cs="Times New Roman"/>
          <w:sz w:val="28"/>
          <w:szCs w:val="24"/>
          <w:vertAlign w:val="superscript"/>
        </w:rPr>
        <w:t>1</w:t>
      </w:r>
      <w:r w:rsidR="00762FEC">
        <w:rPr>
          <w:rFonts w:ascii="Times New Roman" w:eastAsia="Calibri" w:hAnsi="Times New Roman" w:cs="Times New Roman"/>
          <w:sz w:val="28"/>
          <w:szCs w:val="24"/>
          <w:vertAlign w:val="superscript"/>
        </w:rPr>
        <w:t>0</w:t>
      </w:r>
      <w:r>
        <w:rPr>
          <w:rFonts w:ascii="Times New Roman" w:eastAsia="Calibri" w:hAnsi="Times New Roman" w:cs="Times New Roman"/>
          <w:sz w:val="28"/>
          <w:szCs w:val="24"/>
        </w:rPr>
        <w:t xml:space="preserve"> punktā minēto plānu, šo noteikumu 87.</w:t>
      </w:r>
      <w:r w:rsidRPr="00C5523E">
        <w:rPr>
          <w:rFonts w:ascii="Times New Roman" w:eastAsia="Calibri" w:hAnsi="Times New Roman" w:cs="Times New Roman"/>
          <w:sz w:val="28"/>
          <w:szCs w:val="24"/>
          <w:vertAlign w:val="superscript"/>
        </w:rPr>
        <w:t>1</w:t>
      </w:r>
      <w:r>
        <w:rPr>
          <w:rFonts w:ascii="Times New Roman" w:eastAsia="Calibri" w:hAnsi="Times New Roman" w:cs="Times New Roman"/>
          <w:sz w:val="28"/>
          <w:szCs w:val="24"/>
        </w:rPr>
        <w:t xml:space="preserve"> punktā minētās personas nodrošina, ka </w:t>
      </w:r>
      <w:r w:rsidRPr="00BD4620">
        <w:rPr>
          <w:rFonts w:ascii="Times New Roman" w:hAnsi="Times New Roman" w:cs="Times New Roman"/>
          <w:sz w:val="28"/>
          <w:szCs w:val="24"/>
        </w:rPr>
        <w:t>līdz 2034.gada 31.decembrim sadzīves atkritumu poligonā apglabātais sadzīves atkrit</w:t>
      </w:r>
      <w:r>
        <w:rPr>
          <w:rFonts w:ascii="Times New Roman" w:hAnsi="Times New Roman" w:cs="Times New Roman"/>
          <w:sz w:val="28"/>
          <w:szCs w:val="24"/>
        </w:rPr>
        <w:t>umu apjoms ir samazināts līdz 25</w:t>
      </w:r>
      <w:r w:rsidRPr="00BD4620">
        <w:rPr>
          <w:rFonts w:ascii="Times New Roman" w:hAnsi="Times New Roman" w:cs="Times New Roman"/>
          <w:sz w:val="28"/>
          <w:szCs w:val="24"/>
        </w:rPr>
        <w:t>% no attiecīgajā kalendārajā gadā radītā sadzīves atkritumu apjoma.</w:t>
      </w:r>
      <w:r w:rsidR="003C18B1" w:rsidRPr="00BD4620">
        <w:rPr>
          <w:rFonts w:ascii="Times New Roman" w:eastAsia="Calibri" w:hAnsi="Times New Roman" w:cs="Times New Roman"/>
          <w:sz w:val="28"/>
          <w:szCs w:val="24"/>
        </w:rPr>
        <w:t>”</w:t>
      </w:r>
    </w:p>
    <w:p w14:paraId="01480E74" w14:textId="77777777" w:rsidR="00BD4620" w:rsidRPr="00BD4620" w:rsidRDefault="00BD4620" w:rsidP="00BD4620">
      <w:pPr>
        <w:spacing w:after="0" w:line="240" w:lineRule="auto"/>
        <w:jc w:val="both"/>
        <w:rPr>
          <w:rFonts w:ascii="Times New Roman" w:eastAsia="Calibri" w:hAnsi="Times New Roman" w:cs="Times New Roman"/>
          <w:sz w:val="28"/>
          <w:szCs w:val="24"/>
        </w:rPr>
      </w:pPr>
    </w:p>
    <w:p w14:paraId="445F2938" w14:textId="28A634D6" w:rsidR="00BD4620" w:rsidRPr="00BD4620" w:rsidRDefault="00762FEC" w:rsidP="00BD4620">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8</w:t>
      </w:r>
      <w:r w:rsidR="00BD4620" w:rsidRPr="00BD4620">
        <w:rPr>
          <w:rFonts w:ascii="Times New Roman" w:eastAsia="Calibri" w:hAnsi="Times New Roman" w:cs="Times New Roman"/>
          <w:sz w:val="28"/>
          <w:szCs w:val="24"/>
        </w:rPr>
        <w:t>. Izteikt informatīvo atsauci uz Eiropas Savienības direktīvu šādā redakcijā:</w:t>
      </w:r>
    </w:p>
    <w:p w14:paraId="11BD2237" w14:textId="77777777" w:rsidR="00BD4620" w:rsidRPr="00BD4620" w:rsidRDefault="00BD4620" w:rsidP="00BD4620">
      <w:pPr>
        <w:spacing w:after="0" w:line="240" w:lineRule="auto"/>
        <w:jc w:val="both"/>
        <w:rPr>
          <w:rFonts w:ascii="Times New Roman" w:eastAsia="Times New Roman" w:hAnsi="Times New Roman" w:cs="Times New Roman"/>
          <w:sz w:val="28"/>
          <w:szCs w:val="24"/>
          <w:lang w:eastAsia="lv-LV"/>
        </w:rPr>
      </w:pPr>
    </w:p>
    <w:p w14:paraId="1FD640E5" w14:textId="77777777" w:rsidR="00BF4D7E" w:rsidRPr="00BD4620" w:rsidRDefault="00BD4620" w:rsidP="00931B6E">
      <w:pPr>
        <w:spacing w:after="0" w:line="240" w:lineRule="auto"/>
        <w:jc w:val="center"/>
        <w:rPr>
          <w:rFonts w:ascii="Times New Roman" w:eastAsia="Times New Roman" w:hAnsi="Times New Roman" w:cs="Times New Roman"/>
          <w:b/>
          <w:sz w:val="28"/>
          <w:szCs w:val="24"/>
          <w:lang w:eastAsia="lv-LV"/>
        </w:rPr>
      </w:pPr>
      <w:bookmarkStart w:id="82" w:name="p35"/>
      <w:bookmarkStart w:id="83" w:name="p-419126"/>
      <w:bookmarkStart w:id="84" w:name="p36"/>
      <w:bookmarkStart w:id="85" w:name="p-665283"/>
      <w:bookmarkStart w:id="86" w:name="p37"/>
      <w:bookmarkStart w:id="87" w:name="p-665284"/>
      <w:bookmarkStart w:id="88" w:name="p38"/>
      <w:bookmarkStart w:id="89" w:name="p-665285"/>
      <w:bookmarkStart w:id="90" w:name="p39"/>
      <w:bookmarkStart w:id="91" w:name="p-607246"/>
      <w:bookmarkStart w:id="92" w:name="p39.1"/>
      <w:bookmarkStart w:id="93" w:name="p-665286"/>
      <w:bookmarkStart w:id="94" w:name="p40"/>
      <w:bookmarkStart w:id="95" w:name="p-419131"/>
      <w:bookmarkStart w:id="96" w:name="p41"/>
      <w:bookmarkStart w:id="97" w:name="p-419132"/>
      <w:bookmarkStart w:id="98" w:name="p42"/>
      <w:bookmarkStart w:id="99" w:name="p-419133"/>
      <w:bookmarkStart w:id="100" w:name="p43"/>
      <w:bookmarkStart w:id="101" w:name="p-607249"/>
      <w:bookmarkStart w:id="102" w:name="p44"/>
      <w:bookmarkStart w:id="103" w:name="p-419135"/>
      <w:bookmarkStart w:id="104" w:name="p44.1"/>
      <w:bookmarkStart w:id="105" w:name="p-665287"/>
      <w:bookmarkStart w:id="106" w:name="p44.2"/>
      <w:bookmarkStart w:id="107" w:name="p-665288"/>
      <w:bookmarkStart w:id="108" w:name="p44.3"/>
      <w:bookmarkStart w:id="109" w:name="p-665289"/>
      <w:bookmarkStart w:id="110" w:name="p44.4"/>
      <w:bookmarkStart w:id="111" w:name="p-665295"/>
      <w:bookmarkStart w:id="112" w:name="p44.5"/>
      <w:bookmarkStart w:id="113" w:name="p-665296"/>
      <w:bookmarkStart w:id="114" w:name="p45"/>
      <w:bookmarkStart w:id="115" w:name="p-607252"/>
      <w:bookmarkStart w:id="116" w:name="p46"/>
      <w:bookmarkStart w:id="117" w:name="p-567327"/>
      <w:bookmarkStart w:id="118" w:name="p47"/>
      <w:bookmarkStart w:id="119" w:name="p-665297"/>
      <w:bookmarkStart w:id="120" w:name="p48"/>
      <w:bookmarkStart w:id="121" w:name="p-419139"/>
      <w:bookmarkStart w:id="122" w:name="p49"/>
      <w:bookmarkStart w:id="123" w:name="p-419140"/>
      <w:bookmarkStart w:id="124" w:name="p50"/>
      <w:bookmarkStart w:id="125" w:name="p-419141"/>
      <w:bookmarkStart w:id="126" w:name="p51"/>
      <w:bookmarkStart w:id="127" w:name="p-607267"/>
      <w:bookmarkStart w:id="128" w:name="p52"/>
      <w:bookmarkStart w:id="129" w:name="p-607269"/>
      <w:bookmarkStart w:id="130" w:name="p53"/>
      <w:bookmarkStart w:id="131" w:name="p-419144"/>
      <w:bookmarkStart w:id="132" w:name="p54"/>
      <w:bookmarkStart w:id="133" w:name="p-419145"/>
      <w:bookmarkStart w:id="134" w:name="p55"/>
      <w:bookmarkStart w:id="135" w:name="p-419146"/>
      <w:bookmarkStart w:id="136" w:name="p56"/>
      <w:bookmarkStart w:id="137" w:name="p-419147"/>
      <w:bookmarkStart w:id="138" w:name="p56.1"/>
      <w:bookmarkStart w:id="139" w:name="p-567329"/>
      <w:bookmarkStart w:id="140" w:name="n4.1.1"/>
      <w:bookmarkStart w:id="141" w:name="n-665299"/>
      <w:bookmarkStart w:id="142" w:name="p56.2"/>
      <w:bookmarkStart w:id="143" w:name="p-665300"/>
      <w:bookmarkStart w:id="144" w:name="p56.3"/>
      <w:bookmarkStart w:id="145" w:name="p-665301"/>
      <w:bookmarkStart w:id="146" w:name="p56.4"/>
      <w:bookmarkStart w:id="147" w:name="p-665302"/>
      <w:bookmarkStart w:id="148" w:name="p56.5"/>
      <w:bookmarkStart w:id="149" w:name="p-665303"/>
      <w:bookmarkStart w:id="150" w:name="p56.6"/>
      <w:bookmarkStart w:id="151" w:name="p-665304"/>
      <w:bookmarkStart w:id="152" w:name="p56.7"/>
      <w:bookmarkStart w:id="153" w:name="p-665305"/>
      <w:bookmarkStart w:id="154" w:name="p56.8"/>
      <w:bookmarkStart w:id="155" w:name="p-665306"/>
      <w:bookmarkStart w:id="156" w:name="p56.9"/>
      <w:bookmarkStart w:id="157" w:name="p-665307"/>
      <w:bookmarkStart w:id="158" w:name="p56.10"/>
      <w:bookmarkStart w:id="159" w:name="p-665308"/>
      <w:bookmarkStart w:id="160" w:name="p56.11"/>
      <w:bookmarkStart w:id="161" w:name="p-665309"/>
      <w:bookmarkStart w:id="162" w:name="p56.12"/>
      <w:bookmarkStart w:id="163" w:name="p-665311"/>
      <w:bookmarkStart w:id="164" w:name="p56.13"/>
      <w:bookmarkStart w:id="165" w:name="p-665313"/>
      <w:bookmarkStart w:id="166" w:name="n4.2"/>
      <w:bookmarkStart w:id="167" w:name="n-665315"/>
      <w:bookmarkStart w:id="168" w:name="p57"/>
      <w:bookmarkStart w:id="169" w:name="p-665316"/>
      <w:bookmarkStart w:id="170" w:name="p58"/>
      <w:bookmarkStart w:id="171" w:name="p-419150"/>
      <w:bookmarkStart w:id="172" w:name="p58.1"/>
      <w:bookmarkStart w:id="173" w:name="p-665317"/>
      <w:bookmarkStart w:id="174" w:name="p58.2"/>
      <w:bookmarkStart w:id="175" w:name="p-665319"/>
      <w:bookmarkStart w:id="176" w:name="p59"/>
      <w:bookmarkStart w:id="177" w:name="p-419151"/>
      <w:bookmarkStart w:id="178" w:name="p60"/>
      <w:bookmarkStart w:id="179" w:name="p-419152"/>
      <w:bookmarkStart w:id="180" w:name="p61"/>
      <w:bookmarkStart w:id="181" w:name="p-607278"/>
      <w:bookmarkStart w:id="182" w:name="p62"/>
      <w:bookmarkStart w:id="183" w:name="p-419154"/>
      <w:bookmarkStart w:id="184" w:name="n4.3"/>
      <w:bookmarkStart w:id="185" w:name="n-607281"/>
      <w:bookmarkStart w:id="186" w:name="p63"/>
      <w:bookmarkStart w:id="187" w:name="p-607284"/>
      <w:bookmarkStart w:id="188" w:name="p64"/>
      <w:bookmarkStart w:id="189" w:name="p-607286"/>
      <w:bookmarkStart w:id="190" w:name="p65"/>
      <w:bookmarkStart w:id="191" w:name="p-607288"/>
      <w:bookmarkStart w:id="192" w:name="p66"/>
      <w:bookmarkStart w:id="193" w:name="p-607291"/>
      <w:bookmarkStart w:id="194" w:name="n4.4"/>
      <w:bookmarkStart w:id="195" w:name="n-419160"/>
      <w:bookmarkStart w:id="196" w:name="p67"/>
      <w:bookmarkStart w:id="197" w:name="p-419161"/>
      <w:bookmarkStart w:id="198" w:name="p68"/>
      <w:bookmarkStart w:id="199" w:name="p-419162"/>
      <w:bookmarkStart w:id="200" w:name="p69"/>
      <w:bookmarkStart w:id="201" w:name="p-419163"/>
      <w:bookmarkStart w:id="202" w:name="n5"/>
      <w:bookmarkStart w:id="203" w:name="n-567332"/>
      <w:bookmarkStart w:id="204" w:name="p70"/>
      <w:bookmarkStart w:id="205" w:name="p-607292"/>
      <w:bookmarkStart w:id="206" w:name="p70.1"/>
      <w:bookmarkStart w:id="207" w:name="p-607296"/>
      <w:bookmarkStart w:id="208" w:name="p70.2"/>
      <w:bookmarkStart w:id="209" w:name="p-567335"/>
      <w:bookmarkStart w:id="210" w:name="p71"/>
      <w:bookmarkStart w:id="211" w:name="p-567336"/>
      <w:bookmarkStart w:id="212" w:name="n6"/>
      <w:bookmarkStart w:id="213" w:name="n-567338"/>
      <w:bookmarkStart w:id="214" w:name="p72"/>
      <w:bookmarkStart w:id="215" w:name="p-419168"/>
      <w:bookmarkStart w:id="216" w:name="p73"/>
      <w:bookmarkStart w:id="217" w:name="p-419169"/>
      <w:bookmarkStart w:id="218" w:name="p74"/>
      <w:bookmarkStart w:id="219" w:name="p-419170"/>
      <w:bookmarkStart w:id="220" w:name="p75"/>
      <w:bookmarkStart w:id="221" w:name="p-419171"/>
      <w:bookmarkStart w:id="222" w:name="p76"/>
      <w:bookmarkStart w:id="223" w:name="p-607301"/>
      <w:bookmarkStart w:id="224" w:name="p77"/>
      <w:bookmarkStart w:id="225" w:name="p-419173"/>
      <w:bookmarkStart w:id="226" w:name="p77.1"/>
      <w:bookmarkStart w:id="227" w:name="p-567339"/>
      <w:bookmarkStart w:id="228" w:name="p78"/>
      <w:bookmarkStart w:id="229" w:name="p-607303"/>
      <w:bookmarkStart w:id="230" w:name="p79"/>
      <w:bookmarkStart w:id="231" w:name="p-567341"/>
      <w:bookmarkStart w:id="232" w:name="p80"/>
      <w:bookmarkStart w:id="233" w:name="p-567342"/>
      <w:bookmarkStart w:id="234" w:name="p81"/>
      <w:bookmarkStart w:id="235" w:name="p-567343"/>
      <w:bookmarkStart w:id="236" w:name="p82"/>
      <w:bookmarkStart w:id="237" w:name="p-607309"/>
      <w:bookmarkStart w:id="238" w:name="p82.1"/>
      <w:bookmarkStart w:id="239" w:name="p-567344"/>
      <w:bookmarkStart w:id="240" w:name="p82.2"/>
      <w:bookmarkStart w:id="241" w:name="p-607313"/>
      <w:bookmarkStart w:id="242" w:name="p83"/>
      <w:bookmarkStart w:id="243" w:name="p-607318"/>
      <w:bookmarkStart w:id="244" w:name="p84"/>
      <w:bookmarkStart w:id="245" w:name="p-419180"/>
      <w:bookmarkStart w:id="246" w:name="p84.1"/>
      <w:bookmarkStart w:id="247" w:name="p-665321"/>
      <w:bookmarkStart w:id="248" w:name="p85"/>
      <w:bookmarkStart w:id="249" w:name="p-567346"/>
      <w:bookmarkStart w:id="250" w:name="p85.1"/>
      <w:bookmarkStart w:id="251" w:name="p-567347"/>
      <w:bookmarkStart w:id="252" w:name="p86"/>
      <w:bookmarkStart w:id="253" w:name="p-567348"/>
      <w:bookmarkStart w:id="254" w:name="p87"/>
      <w:bookmarkStart w:id="255" w:name="p-567349"/>
      <w:bookmarkStart w:id="256" w:name="n7"/>
      <w:bookmarkStart w:id="257" w:name="n-419184"/>
      <w:bookmarkStart w:id="258" w:name="p88"/>
      <w:bookmarkStart w:id="259" w:name="p-607322"/>
      <w:bookmarkStart w:id="260" w:name="p89"/>
      <w:bookmarkStart w:id="261" w:name="p-607324"/>
      <w:bookmarkStart w:id="262" w:name="p90"/>
      <w:bookmarkStart w:id="263" w:name="p-607326"/>
      <w:bookmarkStart w:id="264" w:name="p91"/>
      <w:bookmarkStart w:id="265" w:name="p-665322"/>
      <w:bookmarkStart w:id="266" w:name="p92"/>
      <w:bookmarkStart w:id="267" w:name="p-665324"/>
      <w:bookmarkStart w:id="268" w:name="p93"/>
      <w:bookmarkStart w:id="269" w:name="p-665325"/>
      <w:bookmarkStart w:id="270" w:name="p94"/>
      <w:bookmarkStart w:id="271" w:name="p-665329"/>
      <w:bookmarkStart w:id="272" w:name="41918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BD4620">
        <w:rPr>
          <w:rFonts w:ascii="Times New Roman" w:eastAsia="Times New Roman" w:hAnsi="Times New Roman" w:cs="Times New Roman"/>
          <w:b/>
          <w:sz w:val="28"/>
          <w:szCs w:val="24"/>
          <w:lang w:eastAsia="lv-LV"/>
        </w:rPr>
        <w:t>“</w:t>
      </w:r>
      <w:r w:rsidR="00BF4D7E" w:rsidRPr="00BD4620">
        <w:rPr>
          <w:rFonts w:ascii="Times New Roman" w:eastAsia="Times New Roman" w:hAnsi="Times New Roman" w:cs="Times New Roman"/>
          <w:b/>
          <w:sz w:val="28"/>
          <w:szCs w:val="24"/>
          <w:lang w:eastAsia="lv-LV"/>
        </w:rPr>
        <w:t>Informatīva atsauce uz Eiropas Savienības direktīvu</w:t>
      </w:r>
      <w:bookmarkStart w:id="273" w:name="es-419188"/>
      <w:bookmarkEnd w:id="273"/>
    </w:p>
    <w:p w14:paraId="79844B68" w14:textId="77777777" w:rsidR="00BD4620" w:rsidRPr="00BD4620" w:rsidRDefault="00BD4620" w:rsidP="007D35DF">
      <w:pPr>
        <w:spacing w:after="0" w:line="240" w:lineRule="auto"/>
        <w:rPr>
          <w:rFonts w:ascii="Times New Roman" w:eastAsia="Times New Roman" w:hAnsi="Times New Roman" w:cs="Times New Roman"/>
          <w:sz w:val="28"/>
          <w:szCs w:val="24"/>
          <w:lang w:eastAsia="lv-LV"/>
        </w:rPr>
      </w:pPr>
      <w:bookmarkStart w:id="274" w:name="p1999"/>
      <w:bookmarkStart w:id="275" w:name="p-419189"/>
      <w:bookmarkEnd w:id="274"/>
      <w:bookmarkEnd w:id="275"/>
    </w:p>
    <w:p w14:paraId="634DDA27" w14:textId="77777777" w:rsidR="00686A76" w:rsidRPr="00BD4620" w:rsidRDefault="00BF4D7E" w:rsidP="00BD4620">
      <w:pPr>
        <w:spacing w:after="0" w:line="240" w:lineRule="auto"/>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Noteikumos iekļautas tiesību normas, kas izriet no</w:t>
      </w:r>
      <w:r w:rsidR="00686A76" w:rsidRPr="00BD4620">
        <w:rPr>
          <w:rFonts w:ascii="Times New Roman" w:eastAsia="Times New Roman" w:hAnsi="Times New Roman" w:cs="Times New Roman"/>
          <w:sz w:val="28"/>
          <w:szCs w:val="24"/>
          <w:lang w:eastAsia="lv-LV"/>
        </w:rPr>
        <w:t>:</w:t>
      </w:r>
    </w:p>
    <w:p w14:paraId="3CB6F04C" w14:textId="77777777" w:rsidR="00686A76" w:rsidRPr="00BD4620" w:rsidRDefault="00BF4D7E" w:rsidP="00BD4620">
      <w:pPr>
        <w:pStyle w:val="ListParagraph"/>
        <w:numPr>
          <w:ilvl w:val="0"/>
          <w:numId w:val="4"/>
        </w:numPr>
        <w:spacing w:after="0" w:line="240" w:lineRule="auto"/>
        <w:ind w:left="0" w:firstLine="0"/>
        <w:jc w:val="both"/>
        <w:rPr>
          <w:rFonts w:ascii="Times New Roman" w:eastAsia="Times New Roman" w:hAnsi="Times New Roman" w:cs="Times New Roman"/>
          <w:sz w:val="28"/>
          <w:szCs w:val="24"/>
          <w:lang w:eastAsia="lv-LV"/>
        </w:rPr>
      </w:pPr>
      <w:r w:rsidRPr="00BD4620">
        <w:rPr>
          <w:rFonts w:ascii="Times New Roman" w:eastAsia="Times New Roman" w:hAnsi="Times New Roman" w:cs="Times New Roman"/>
          <w:sz w:val="28"/>
          <w:szCs w:val="24"/>
          <w:lang w:eastAsia="lv-LV"/>
        </w:rPr>
        <w:t xml:space="preserve">Padomes 1999.gada 26.aprīļa Direktīvas </w:t>
      </w:r>
      <w:r w:rsidRPr="00D4170E">
        <w:rPr>
          <w:rFonts w:ascii="Times New Roman" w:eastAsia="Times New Roman" w:hAnsi="Times New Roman" w:cs="Times New Roman"/>
          <w:sz w:val="28"/>
          <w:szCs w:val="24"/>
          <w:lang w:eastAsia="lv-LV"/>
        </w:rPr>
        <w:t xml:space="preserve">1999/31/EK </w:t>
      </w:r>
      <w:r w:rsidRPr="00BD4620">
        <w:rPr>
          <w:rFonts w:ascii="Times New Roman" w:eastAsia="Times New Roman" w:hAnsi="Times New Roman" w:cs="Times New Roman"/>
          <w:sz w:val="28"/>
          <w:szCs w:val="24"/>
          <w:lang w:eastAsia="lv-LV"/>
        </w:rPr>
        <w:t>par atkritumu poligoniem</w:t>
      </w:r>
      <w:r w:rsidR="00686A76" w:rsidRPr="00BD4620">
        <w:rPr>
          <w:rFonts w:ascii="Times New Roman" w:eastAsia="Times New Roman" w:hAnsi="Times New Roman" w:cs="Times New Roman"/>
          <w:sz w:val="28"/>
          <w:szCs w:val="24"/>
          <w:lang w:eastAsia="lv-LV"/>
        </w:rPr>
        <w:t>;</w:t>
      </w:r>
    </w:p>
    <w:p w14:paraId="512D5D30" w14:textId="77777777" w:rsidR="003C18B1" w:rsidRPr="00BD4620" w:rsidRDefault="00686A76" w:rsidP="00BD4620">
      <w:pPr>
        <w:pStyle w:val="ListParagraph"/>
        <w:numPr>
          <w:ilvl w:val="0"/>
          <w:numId w:val="4"/>
        </w:numPr>
        <w:spacing w:after="0" w:line="240" w:lineRule="auto"/>
        <w:ind w:left="0" w:firstLine="0"/>
        <w:jc w:val="both"/>
        <w:rPr>
          <w:rFonts w:ascii="Times New Roman" w:eastAsia="Times New Roman" w:hAnsi="Times New Roman" w:cs="Times New Roman"/>
          <w:sz w:val="28"/>
          <w:szCs w:val="24"/>
          <w:lang w:eastAsia="lv-LV"/>
        </w:rPr>
      </w:pPr>
      <w:r w:rsidRPr="00BD4620">
        <w:rPr>
          <w:rFonts w:ascii="Times New Roman" w:eastAsia="Times New Roman" w:hAnsi="Times New Roman"/>
          <w:sz w:val="28"/>
          <w:szCs w:val="24"/>
        </w:rPr>
        <w:t xml:space="preserve"> Eiropas Parlament</w:t>
      </w:r>
      <w:r w:rsidR="00D4170E">
        <w:rPr>
          <w:rFonts w:ascii="Times New Roman" w:eastAsia="Times New Roman" w:hAnsi="Times New Roman"/>
          <w:sz w:val="28"/>
          <w:szCs w:val="24"/>
        </w:rPr>
        <w:t>a un Padomes 2018.gada 3.maija D</w:t>
      </w:r>
      <w:r w:rsidRPr="00BD4620">
        <w:rPr>
          <w:rFonts w:ascii="Times New Roman" w:eastAsia="Times New Roman" w:hAnsi="Times New Roman"/>
          <w:sz w:val="28"/>
          <w:szCs w:val="24"/>
        </w:rPr>
        <w:t>irektīvas 2018/850/ES, ar ko groza direktīvu 1999/</w:t>
      </w:r>
      <w:r w:rsidR="00931B6E">
        <w:rPr>
          <w:rFonts w:ascii="Times New Roman" w:eastAsia="Times New Roman" w:hAnsi="Times New Roman"/>
          <w:sz w:val="28"/>
          <w:szCs w:val="24"/>
        </w:rPr>
        <w:t xml:space="preserve">31/EK par atkritumu poligoniem.” </w:t>
      </w:r>
    </w:p>
    <w:p w14:paraId="545CE283" w14:textId="77777777" w:rsidR="007C4DFF" w:rsidRPr="00BD4620" w:rsidRDefault="007C4DFF" w:rsidP="007D35DF">
      <w:pPr>
        <w:pStyle w:val="ListParagraph"/>
        <w:spacing w:after="0" w:line="240" w:lineRule="auto"/>
        <w:ind w:left="0"/>
        <w:rPr>
          <w:rFonts w:ascii="Times New Roman" w:eastAsia="Times New Roman" w:hAnsi="Times New Roman"/>
          <w:sz w:val="24"/>
          <w:szCs w:val="28"/>
        </w:rPr>
      </w:pPr>
    </w:p>
    <w:p w14:paraId="0A6AA0E6" w14:textId="0D2E5BDA" w:rsidR="003C18B1" w:rsidRPr="00BD4620" w:rsidRDefault="00762FEC" w:rsidP="00BD4620">
      <w:pPr>
        <w:pStyle w:val="ListParagraph"/>
        <w:spacing w:after="0" w:line="240" w:lineRule="auto"/>
        <w:ind w:left="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rPr>
        <w:t>9</w:t>
      </w:r>
      <w:r w:rsidR="007C4DFF">
        <w:rPr>
          <w:rFonts w:ascii="Times New Roman" w:eastAsia="Times New Roman" w:hAnsi="Times New Roman" w:cs="Times New Roman"/>
          <w:sz w:val="28"/>
          <w:szCs w:val="24"/>
        </w:rPr>
        <w:t xml:space="preserve">. </w:t>
      </w:r>
      <w:r w:rsidR="003C18B1" w:rsidRPr="00BD4620">
        <w:rPr>
          <w:rFonts w:ascii="Times New Roman" w:eastAsia="Times New Roman" w:hAnsi="Times New Roman" w:cs="Times New Roman"/>
          <w:sz w:val="28"/>
          <w:szCs w:val="24"/>
        </w:rPr>
        <w:t xml:space="preserve">Papildināt noteikumus ar 9.pielikumu šādā redakcijā: </w:t>
      </w:r>
    </w:p>
    <w:p w14:paraId="37AB3AD9" w14:textId="77777777" w:rsidR="003C18B1" w:rsidRPr="00BD4620" w:rsidRDefault="00BD4620" w:rsidP="00BD4620">
      <w:pPr>
        <w:pStyle w:val="ListParagraph"/>
        <w:spacing w:after="0" w:line="240" w:lineRule="auto"/>
        <w:ind w:left="0"/>
        <w:jc w:val="right"/>
        <w:rPr>
          <w:rFonts w:ascii="Times New Roman" w:hAnsi="Times New Roman" w:cs="Times New Roman"/>
          <w:sz w:val="28"/>
          <w:szCs w:val="24"/>
        </w:rPr>
      </w:pPr>
      <w:r w:rsidRPr="00BD4620">
        <w:rPr>
          <w:rFonts w:ascii="Times New Roman" w:hAnsi="Times New Roman" w:cs="Times New Roman"/>
          <w:sz w:val="28"/>
          <w:szCs w:val="24"/>
        </w:rPr>
        <w:t>“</w:t>
      </w:r>
      <w:r w:rsidR="003C18B1" w:rsidRPr="00BD4620">
        <w:rPr>
          <w:rFonts w:ascii="Times New Roman" w:hAnsi="Times New Roman" w:cs="Times New Roman"/>
          <w:sz w:val="28"/>
          <w:szCs w:val="24"/>
        </w:rPr>
        <w:t>9. pielikums</w:t>
      </w:r>
      <w:r w:rsidR="003C18B1" w:rsidRPr="00BD4620">
        <w:rPr>
          <w:rFonts w:ascii="Times New Roman" w:hAnsi="Times New Roman" w:cs="Times New Roman"/>
          <w:sz w:val="28"/>
          <w:szCs w:val="24"/>
        </w:rPr>
        <w:br/>
        <w:t>Ministru kabineta</w:t>
      </w:r>
      <w:r w:rsidR="003C18B1" w:rsidRPr="00BD4620">
        <w:rPr>
          <w:rFonts w:ascii="Times New Roman" w:hAnsi="Times New Roman" w:cs="Times New Roman"/>
          <w:sz w:val="28"/>
          <w:szCs w:val="24"/>
        </w:rPr>
        <w:br/>
        <w:t>2011. gada 27. decembra</w:t>
      </w:r>
    </w:p>
    <w:p w14:paraId="3EFD5F83" w14:textId="77777777" w:rsidR="003C18B1" w:rsidRPr="00BD4620" w:rsidRDefault="003C18B1" w:rsidP="00BD4620">
      <w:pPr>
        <w:pStyle w:val="ListParagraph"/>
        <w:spacing w:after="0" w:line="240" w:lineRule="auto"/>
        <w:ind w:left="0"/>
        <w:jc w:val="right"/>
        <w:rPr>
          <w:rFonts w:ascii="Times New Roman" w:hAnsi="Times New Roman" w:cs="Times New Roman"/>
          <w:sz w:val="28"/>
          <w:szCs w:val="24"/>
        </w:rPr>
      </w:pPr>
      <w:r w:rsidRPr="00BD4620">
        <w:rPr>
          <w:rFonts w:ascii="Times New Roman" w:hAnsi="Times New Roman" w:cs="Times New Roman"/>
          <w:sz w:val="28"/>
          <w:szCs w:val="24"/>
        </w:rPr>
        <w:t>noteikumiem Nr. 1032</w:t>
      </w:r>
    </w:p>
    <w:p w14:paraId="194605C6" w14:textId="77777777" w:rsidR="003C18B1" w:rsidRPr="00BD4620" w:rsidRDefault="003C18B1" w:rsidP="00BD4620">
      <w:pPr>
        <w:pStyle w:val="ListParagraph"/>
        <w:tabs>
          <w:tab w:val="left" w:pos="1132"/>
        </w:tabs>
        <w:spacing w:after="0" w:line="240" w:lineRule="auto"/>
        <w:ind w:left="0"/>
        <w:jc w:val="both"/>
        <w:rPr>
          <w:rFonts w:ascii="Times New Roman" w:hAnsi="Times New Roman" w:cs="Times New Roman"/>
          <w:sz w:val="28"/>
          <w:szCs w:val="24"/>
        </w:rPr>
      </w:pPr>
    </w:p>
    <w:p w14:paraId="2E5846F6" w14:textId="77777777" w:rsidR="00BD4620" w:rsidRPr="00C33ACB" w:rsidRDefault="00BD4620" w:rsidP="00C33ACB">
      <w:pPr>
        <w:pStyle w:val="norm"/>
        <w:shd w:val="clear" w:color="auto" w:fill="FFFFFF"/>
        <w:spacing w:before="0" w:beforeAutospacing="0" w:after="0" w:afterAutospacing="0"/>
        <w:jc w:val="center"/>
        <w:rPr>
          <w:b/>
          <w:sz w:val="28"/>
        </w:rPr>
      </w:pPr>
      <w:r w:rsidRPr="00C33ACB">
        <w:rPr>
          <w:b/>
          <w:sz w:val="28"/>
        </w:rPr>
        <w:t>Plāns, lai pagarinātu termiņus sadzīves atkritumu poligonos apglabājamo atkritumu daudzuma samazināšanas mērķu sasniegšanai</w:t>
      </w:r>
    </w:p>
    <w:p w14:paraId="0BA71088" w14:textId="77777777" w:rsidR="00BD4620" w:rsidRPr="00BD4620" w:rsidRDefault="00BD4620" w:rsidP="00BD4620">
      <w:pPr>
        <w:pStyle w:val="norm"/>
        <w:shd w:val="clear" w:color="auto" w:fill="FFFFFF"/>
        <w:spacing w:before="0" w:beforeAutospacing="0" w:after="0" w:afterAutospacing="0"/>
        <w:jc w:val="both"/>
        <w:rPr>
          <w:sz w:val="28"/>
        </w:rPr>
      </w:pPr>
    </w:p>
    <w:p w14:paraId="2331D79F" w14:textId="77777777" w:rsidR="003C18B1" w:rsidRPr="00BD4620" w:rsidRDefault="00BD4620" w:rsidP="00BD4620">
      <w:pPr>
        <w:pStyle w:val="norm"/>
        <w:shd w:val="clear" w:color="auto" w:fill="FFFFFF"/>
        <w:spacing w:before="0" w:beforeAutospacing="0" w:after="0" w:afterAutospacing="0"/>
        <w:jc w:val="both"/>
        <w:rPr>
          <w:sz w:val="28"/>
        </w:rPr>
      </w:pPr>
      <w:r w:rsidRPr="00BD4620">
        <w:rPr>
          <w:sz w:val="28"/>
        </w:rPr>
        <w:t xml:space="preserve">Plānā, lai pagarinātu termiņus sadzīves atkritumu poligonos apglabājamo atkritumu daudzuma samazināšanas mērķu sasniegšanai, </w:t>
      </w:r>
      <w:r w:rsidR="003C18B1" w:rsidRPr="00BD4620">
        <w:rPr>
          <w:color w:val="000000"/>
          <w:sz w:val="28"/>
        </w:rPr>
        <w:t>iekļauj:</w:t>
      </w:r>
    </w:p>
    <w:p w14:paraId="4A29BAAA" w14:textId="77777777" w:rsidR="003C18B1" w:rsidRPr="00BD4620" w:rsidRDefault="003C18B1" w:rsidP="00BD4620">
      <w:pPr>
        <w:pStyle w:val="norm"/>
        <w:shd w:val="clear" w:color="auto" w:fill="FFFFFF"/>
        <w:spacing w:before="0" w:beforeAutospacing="0" w:after="0" w:afterAutospacing="0"/>
        <w:jc w:val="both"/>
        <w:rPr>
          <w:color w:val="000000"/>
          <w:sz w:val="28"/>
        </w:rPr>
      </w:pPr>
    </w:p>
    <w:p w14:paraId="3DEAE5AC" w14:textId="77777777" w:rsidR="003C18B1" w:rsidRPr="00BD4620" w:rsidRDefault="003C18B1" w:rsidP="00BD4620">
      <w:pPr>
        <w:pStyle w:val="BodyText2"/>
        <w:jc w:val="both"/>
        <w:rPr>
          <w:color w:val="000000"/>
        </w:rPr>
      </w:pPr>
      <w:r w:rsidRPr="00BD4620">
        <w:rPr>
          <w:color w:val="000000"/>
        </w:rPr>
        <w:t>1. novērtējumu par iepriekšējiem, pašreizējiem un plānotajiem sadzīves atkritumu pārstrādes, apglabāšanas poligonos un cit</w:t>
      </w:r>
      <w:r w:rsidR="005E324B">
        <w:rPr>
          <w:color w:val="000000"/>
        </w:rPr>
        <w:t xml:space="preserve">iem atkritumu reģenerācijas un apglabāšanas </w:t>
      </w:r>
      <w:r w:rsidRPr="00BD4620">
        <w:rPr>
          <w:color w:val="000000"/>
        </w:rPr>
        <w:t xml:space="preserve"> rādītājiem, un plūsmām, no kurām šie atkritumi sastāv;</w:t>
      </w:r>
    </w:p>
    <w:p w14:paraId="7779D01F" w14:textId="77777777" w:rsidR="003C18B1" w:rsidRPr="00BD4620" w:rsidRDefault="003C18B1" w:rsidP="00BD4620">
      <w:pPr>
        <w:pStyle w:val="BodyText2"/>
        <w:jc w:val="both"/>
        <w:rPr>
          <w:color w:val="000000"/>
        </w:rPr>
      </w:pPr>
      <w:r w:rsidRPr="00BD4620">
        <w:rPr>
          <w:color w:val="000000"/>
        </w:rPr>
        <w:t xml:space="preserve">2. novērtējumu par to, kā tiek īstenots atkritumu apsaimniekošanas valsts plāns un atkritumu rašanās novēršanas </w:t>
      </w:r>
      <w:r w:rsidRPr="00BD4620">
        <w:t>valsts</w:t>
      </w:r>
      <w:r w:rsidRPr="00BD4620">
        <w:rPr>
          <w:color w:val="000000"/>
        </w:rPr>
        <w:t xml:space="preserve"> programma;</w:t>
      </w:r>
    </w:p>
    <w:p w14:paraId="173230E5" w14:textId="77777777" w:rsidR="003C18B1" w:rsidRPr="00BD4620" w:rsidRDefault="003C18B1" w:rsidP="00BD4620">
      <w:pPr>
        <w:pStyle w:val="BodyText2"/>
        <w:jc w:val="both"/>
        <w:rPr>
          <w:color w:val="000000"/>
        </w:rPr>
      </w:pPr>
      <w:r w:rsidRPr="00BD4620">
        <w:rPr>
          <w:color w:val="000000"/>
        </w:rPr>
        <w:lastRenderedPageBreak/>
        <w:t xml:space="preserve">3. apsvērumus, uz kuriem pamatojoties Latvija uzskata, ka tā, iespējams, nespēs noteiktajā termiņā sasniegt attiecīgo </w:t>
      </w:r>
      <w:r w:rsidR="005E324B" w:rsidRPr="00BD4620">
        <w:t xml:space="preserve">sadzīves atkritumu poligonos apglabājamo atkritumu daudzuma samazināšanas </w:t>
      </w:r>
      <w:r w:rsidRPr="00BD4620">
        <w:rPr>
          <w:color w:val="000000"/>
        </w:rPr>
        <w:t>mērķ</w:t>
      </w:r>
      <w:r w:rsidR="005E324B">
        <w:rPr>
          <w:color w:val="000000"/>
        </w:rPr>
        <w:t>i</w:t>
      </w:r>
      <w:r w:rsidRPr="00BD4620">
        <w:rPr>
          <w:color w:val="000000"/>
        </w:rPr>
        <w:t>, un novērtējumu attiecībā uz termiņa pagarinājumu, kas vajadzīgs, lai sasniegtu minēto mērķi;</w:t>
      </w:r>
    </w:p>
    <w:p w14:paraId="7B8A8FF0" w14:textId="77777777" w:rsidR="003C18B1" w:rsidRPr="00BD4620" w:rsidRDefault="003C18B1" w:rsidP="00BD4620">
      <w:pPr>
        <w:pStyle w:val="BodyText2"/>
        <w:jc w:val="both"/>
        <w:rPr>
          <w:color w:val="000000"/>
        </w:rPr>
      </w:pPr>
      <w:r w:rsidRPr="00BD4620">
        <w:rPr>
          <w:color w:val="000000"/>
        </w:rPr>
        <w:t>4. pasākumus, kas nepieciešami, lai sasniegtu</w:t>
      </w:r>
      <w:r w:rsidR="005E324B">
        <w:rPr>
          <w:color w:val="000000"/>
        </w:rPr>
        <w:t xml:space="preserve"> </w:t>
      </w:r>
      <w:r w:rsidR="005E324B" w:rsidRPr="00BD4620">
        <w:t xml:space="preserve">sadzīves atkritumu poligonos apglabājamo atkritumu daudzuma samazināšanas </w:t>
      </w:r>
      <w:r w:rsidR="005E324B">
        <w:t xml:space="preserve">mērķi </w:t>
      </w:r>
      <w:r w:rsidRPr="00BD4620">
        <w:rPr>
          <w:color w:val="000000"/>
        </w:rPr>
        <w:t xml:space="preserve">, kas ir piemērojami termiņa pagarinājuma laikā, tostarp atbilstīgus ekonomikas instrumentus un citus pasākumus, </w:t>
      </w:r>
      <w:r w:rsidRPr="00BD4620">
        <w:t>ievērojot Atkritumu apsaimniekošanas likumā noteikto atkritumu apsaimniekošanas veidu prioritāro secību;</w:t>
      </w:r>
    </w:p>
    <w:p w14:paraId="0DC0E6B9" w14:textId="77777777" w:rsidR="003C18B1" w:rsidRPr="00BD4620" w:rsidRDefault="003C18B1" w:rsidP="00BD4620">
      <w:pPr>
        <w:pStyle w:val="BodyText2"/>
        <w:jc w:val="both"/>
        <w:rPr>
          <w:color w:val="000000"/>
        </w:rPr>
      </w:pPr>
      <w:r w:rsidRPr="00BD4620">
        <w:rPr>
          <w:color w:val="000000"/>
        </w:rPr>
        <w:t>5. grafiku, kādā tiek īstenoti pasākumi, kas minēti</w:t>
      </w:r>
      <w:r w:rsidR="00D4170E">
        <w:rPr>
          <w:color w:val="000000"/>
        </w:rPr>
        <w:t xml:space="preserve"> šī pielikuma</w:t>
      </w:r>
      <w:r w:rsidRPr="00BD4620">
        <w:rPr>
          <w:color w:val="000000"/>
        </w:rPr>
        <w:t xml:space="preserve"> 4. punktā, kompetentās institūcijas, kas ir atbildīgas par to īstenošanu, un novērtējumu par katras institūcijas individuālo ieguldījumu to mērķu sasniegšanā, kas piemērojami, ja ir noteikts termiņa pagarinājums;</w:t>
      </w:r>
    </w:p>
    <w:p w14:paraId="3C5FF67D" w14:textId="77777777" w:rsidR="003C18B1" w:rsidRPr="00BD4620" w:rsidRDefault="003C18B1" w:rsidP="00BD4620">
      <w:pPr>
        <w:pStyle w:val="BodyText2"/>
        <w:jc w:val="both"/>
        <w:rPr>
          <w:color w:val="000000"/>
        </w:rPr>
      </w:pPr>
      <w:r w:rsidRPr="00BD4620">
        <w:rPr>
          <w:color w:val="000000"/>
        </w:rPr>
        <w:t>6. informācija par atkritumu apsaimniekošanas finansēšanu</w:t>
      </w:r>
      <w:r w:rsidR="002D7934">
        <w:rPr>
          <w:color w:val="000000"/>
        </w:rPr>
        <w:t xml:space="preserve"> atbilstoši principam “piesārņotājs maksā”</w:t>
      </w:r>
      <w:r w:rsidRPr="00BD4620">
        <w:rPr>
          <w:color w:val="000000"/>
        </w:rPr>
        <w:t>;</w:t>
      </w:r>
    </w:p>
    <w:p w14:paraId="487FE47D" w14:textId="77777777" w:rsidR="003C18B1" w:rsidRPr="00BD4620" w:rsidRDefault="003C18B1" w:rsidP="00BD4620">
      <w:pPr>
        <w:pStyle w:val="BodyText2"/>
        <w:jc w:val="both"/>
        <w:rPr>
          <w:color w:val="000000"/>
        </w:rPr>
      </w:pPr>
      <w:r w:rsidRPr="00BD4620">
        <w:rPr>
          <w:color w:val="000000"/>
        </w:rPr>
        <w:t>7. pasākumus datu kvalitātes uzlabošanai, kas nepieciešami, lai uzlabotu atkritumu apsaimniekošanas plānošanu un uzraudzītu tās rezultātus.</w:t>
      </w:r>
      <w:r w:rsidR="00D4170E">
        <w:rPr>
          <w:color w:val="000000"/>
        </w:rPr>
        <w:t>”</w:t>
      </w:r>
    </w:p>
    <w:p w14:paraId="6D6D6966" w14:textId="77777777" w:rsidR="003C18B1" w:rsidRPr="00BD4620" w:rsidRDefault="003C18B1" w:rsidP="00BD4620">
      <w:pPr>
        <w:pStyle w:val="ListParagraph"/>
        <w:spacing w:after="0" w:line="240" w:lineRule="auto"/>
        <w:ind w:left="0"/>
        <w:jc w:val="both"/>
        <w:rPr>
          <w:rFonts w:ascii="Times New Roman" w:hAnsi="Times New Roman" w:cs="Times New Roman"/>
          <w:b/>
          <w:bCs/>
          <w:sz w:val="28"/>
          <w:szCs w:val="24"/>
        </w:rPr>
      </w:pPr>
    </w:p>
    <w:p w14:paraId="19714DAA" w14:textId="77777777" w:rsidR="003C18B1" w:rsidRPr="00BD4620" w:rsidRDefault="003C18B1" w:rsidP="00BD4620">
      <w:pPr>
        <w:pStyle w:val="ListParagraph"/>
        <w:tabs>
          <w:tab w:val="left" w:pos="5387"/>
        </w:tabs>
        <w:spacing w:after="0" w:line="240" w:lineRule="auto"/>
        <w:ind w:left="0"/>
        <w:jc w:val="both"/>
        <w:rPr>
          <w:rFonts w:ascii="Times New Roman" w:hAnsi="Times New Roman" w:cs="Times New Roman"/>
          <w:sz w:val="28"/>
          <w:szCs w:val="24"/>
        </w:rPr>
      </w:pPr>
      <w:r w:rsidRPr="00BD4620">
        <w:rPr>
          <w:rFonts w:ascii="Times New Roman" w:hAnsi="Times New Roman" w:cs="Times New Roman"/>
          <w:sz w:val="28"/>
          <w:szCs w:val="24"/>
        </w:rPr>
        <w:t>Ministru prezidents</w:t>
      </w:r>
      <w:r w:rsidRPr="00BD4620">
        <w:rPr>
          <w:rFonts w:ascii="Times New Roman" w:hAnsi="Times New Roman" w:cs="Times New Roman"/>
          <w:sz w:val="28"/>
          <w:szCs w:val="24"/>
        </w:rPr>
        <w:tab/>
        <w:t>Arturs Krišjānis Kariņš</w:t>
      </w:r>
    </w:p>
    <w:p w14:paraId="2ABD43E8" w14:textId="77777777" w:rsidR="003C18B1" w:rsidRPr="00BD4620" w:rsidRDefault="003C18B1" w:rsidP="00BD4620">
      <w:pPr>
        <w:spacing w:after="0" w:line="240" w:lineRule="auto"/>
        <w:jc w:val="both"/>
        <w:rPr>
          <w:rFonts w:ascii="Times New Roman" w:hAnsi="Times New Roman" w:cs="Times New Roman"/>
          <w:sz w:val="28"/>
          <w:szCs w:val="24"/>
        </w:rPr>
      </w:pPr>
    </w:p>
    <w:p w14:paraId="39E2EA42" w14:textId="77777777" w:rsidR="003C18B1" w:rsidRPr="00BD4620" w:rsidRDefault="003C18B1" w:rsidP="00BD4620">
      <w:pPr>
        <w:pStyle w:val="ListParagraph"/>
        <w:spacing w:after="0" w:line="240" w:lineRule="auto"/>
        <w:ind w:left="0"/>
        <w:jc w:val="both"/>
        <w:rPr>
          <w:rFonts w:ascii="Times New Roman" w:hAnsi="Times New Roman" w:cs="Times New Roman"/>
          <w:sz w:val="28"/>
          <w:szCs w:val="24"/>
        </w:rPr>
      </w:pPr>
      <w:r w:rsidRPr="00BD4620">
        <w:rPr>
          <w:rFonts w:ascii="Times New Roman" w:hAnsi="Times New Roman" w:cs="Times New Roman"/>
          <w:sz w:val="28"/>
          <w:szCs w:val="24"/>
        </w:rPr>
        <w:t xml:space="preserve">Vides aizsardzības un </w:t>
      </w:r>
    </w:p>
    <w:p w14:paraId="5141AAAF" w14:textId="77777777" w:rsidR="003C18B1" w:rsidRPr="00BD4620" w:rsidRDefault="003C18B1" w:rsidP="00BD4620">
      <w:pPr>
        <w:pStyle w:val="ListParagraph"/>
        <w:spacing w:after="0" w:line="240" w:lineRule="auto"/>
        <w:ind w:left="0"/>
        <w:jc w:val="both"/>
        <w:rPr>
          <w:rFonts w:ascii="Times New Roman" w:hAnsi="Times New Roman" w:cs="Times New Roman"/>
          <w:sz w:val="28"/>
          <w:szCs w:val="24"/>
        </w:rPr>
      </w:pPr>
      <w:r w:rsidRPr="00BD4620">
        <w:rPr>
          <w:rFonts w:ascii="Times New Roman" w:hAnsi="Times New Roman" w:cs="Times New Roman"/>
          <w:sz w:val="28"/>
          <w:szCs w:val="24"/>
        </w:rPr>
        <w:t>reģionālās attīstības ministrs</w:t>
      </w:r>
      <w:r w:rsidRPr="00BD4620">
        <w:rPr>
          <w:rFonts w:ascii="Times New Roman" w:hAnsi="Times New Roman" w:cs="Times New Roman"/>
          <w:sz w:val="28"/>
          <w:szCs w:val="24"/>
        </w:rPr>
        <w:tab/>
      </w:r>
      <w:r w:rsidRPr="00BD4620">
        <w:rPr>
          <w:rFonts w:ascii="Times New Roman" w:hAnsi="Times New Roman" w:cs="Times New Roman"/>
          <w:sz w:val="28"/>
          <w:szCs w:val="24"/>
        </w:rPr>
        <w:tab/>
      </w:r>
      <w:r w:rsidRPr="00BD4620">
        <w:rPr>
          <w:rFonts w:ascii="Times New Roman" w:hAnsi="Times New Roman" w:cs="Times New Roman"/>
          <w:sz w:val="28"/>
          <w:szCs w:val="24"/>
        </w:rPr>
        <w:tab/>
      </w:r>
      <w:r w:rsidRPr="00BD4620">
        <w:rPr>
          <w:rFonts w:ascii="Times New Roman" w:hAnsi="Times New Roman" w:cs="Times New Roman"/>
          <w:sz w:val="28"/>
          <w:szCs w:val="24"/>
        </w:rPr>
        <w:tab/>
      </w:r>
      <w:r w:rsidRPr="00BD4620">
        <w:rPr>
          <w:rFonts w:ascii="Times New Roman" w:hAnsi="Times New Roman" w:cs="Times New Roman"/>
          <w:sz w:val="28"/>
          <w:szCs w:val="24"/>
        </w:rPr>
        <w:tab/>
        <w:t>Juris Pūce</w:t>
      </w:r>
    </w:p>
    <w:p w14:paraId="5F3DEB11" w14:textId="77777777" w:rsidR="00BD4620" w:rsidRPr="00BD4620" w:rsidRDefault="00BD4620" w:rsidP="00BD4620">
      <w:pPr>
        <w:pStyle w:val="ListParagraph"/>
        <w:tabs>
          <w:tab w:val="left" w:pos="5387"/>
        </w:tabs>
        <w:spacing w:after="0" w:line="240" w:lineRule="auto"/>
        <w:ind w:left="0"/>
        <w:jc w:val="both"/>
        <w:rPr>
          <w:rFonts w:ascii="Times New Roman" w:hAnsi="Times New Roman" w:cs="Times New Roman"/>
          <w:sz w:val="28"/>
          <w:szCs w:val="24"/>
        </w:rPr>
      </w:pPr>
    </w:p>
    <w:p w14:paraId="656FCFCD" w14:textId="77777777" w:rsidR="00BD4620" w:rsidRPr="00BD4620" w:rsidRDefault="00BD4620" w:rsidP="00BD4620">
      <w:pPr>
        <w:pStyle w:val="ListParagraph"/>
        <w:tabs>
          <w:tab w:val="left" w:pos="5387"/>
        </w:tabs>
        <w:spacing w:after="0" w:line="240" w:lineRule="auto"/>
        <w:ind w:left="0"/>
        <w:jc w:val="both"/>
        <w:rPr>
          <w:rFonts w:ascii="Times New Roman" w:hAnsi="Times New Roman" w:cs="Times New Roman"/>
          <w:sz w:val="28"/>
          <w:szCs w:val="24"/>
        </w:rPr>
      </w:pPr>
    </w:p>
    <w:p w14:paraId="0D83E981" w14:textId="0DD7A54C" w:rsidR="0059243D" w:rsidRPr="00D4170E" w:rsidRDefault="00D065B6" w:rsidP="007D35DF">
      <w:pPr>
        <w:spacing w:after="0" w:line="240" w:lineRule="auto"/>
        <w:rPr>
          <w:rFonts w:ascii="Times New Roman" w:hAnsi="Times New Roman" w:cs="Times New Roman"/>
          <w:sz w:val="18"/>
          <w:szCs w:val="18"/>
        </w:rPr>
      </w:pPr>
      <w:r>
        <w:rPr>
          <w:rFonts w:ascii="Times New Roman" w:hAnsi="Times New Roman" w:cs="Times New Roman"/>
          <w:sz w:val="18"/>
          <w:szCs w:val="18"/>
        </w:rPr>
        <w:t>Doniņa 67026515</w:t>
      </w:r>
    </w:p>
    <w:p w14:paraId="18A1C146" w14:textId="7A321EA9" w:rsidR="00D4170E" w:rsidRPr="00D4170E" w:rsidRDefault="00401F1B" w:rsidP="007D35DF">
      <w:pPr>
        <w:spacing w:after="0" w:line="240" w:lineRule="auto"/>
        <w:rPr>
          <w:rFonts w:ascii="Times New Roman" w:hAnsi="Times New Roman" w:cs="Times New Roman"/>
          <w:sz w:val="18"/>
          <w:szCs w:val="18"/>
        </w:rPr>
      </w:pPr>
      <w:hyperlink r:id="rId7" w:history="1">
        <w:r w:rsidR="00D065B6" w:rsidRPr="00DF4A45">
          <w:rPr>
            <w:rStyle w:val="Hyperlink"/>
            <w:rFonts w:ascii="Times New Roman" w:hAnsi="Times New Roman" w:cs="Times New Roman"/>
            <w:sz w:val="18"/>
            <w:szCs w:val="18"/>
          </w:rPr>
          <w:t>Ilze.Donina@varam.gov.lv</w:t>
        </w:r>
      </w:hyperlink>
      <w:r w:rsidR="00D4170E" w:rsidRPr="00D4170E">
        <w:rPr>
          <w:rFonts w:ascii="Times New Roman" w:hAnsi="Times New Roman" w:cs="Times New Roman"/>
          <w:sz w:val="18"/>
          <w:szCs w:val="18"/>
        </w:rPr>
        <w:t xml:space="preserve"> </w:t>
      </w:r>
    </w:p>
    <w:sectPr w:rsidR="00D4170E" w:rsidRPr="00D4170E" w:rsidSect="00D4170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F6F16" w14:textId="77777777" w:rsidR="00401F1B" w:rsidRDefault="00401F1B" w:rsidP="005C636E">
      <w:pPr>
        <w:spacing w:after="0" w:line="240" w:lineRule="auto"/>
      </w:pPr>
      <w:r>
        <w:separator/>
      </w:r>
    </w:p>
  </w:endnote>
  <w:endnote w:type="continuationSeparator" w:id="0">
    <w:p w14:paraId="2A61064F" w14:textId="77777777" w:rsidR="00401F1B" w:rsidRDefault="00401F1B" w:rsidP="005C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D532" w14:textId="77777777" w:rsidR="00941EE2" w:rsidRDefault="00941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AFBA" w14:textId="45373361" w:rsidR="005C636E" w:rsidRPr="007D35DF" w:rsidRDefault="005C636E">
    <w:pPr>
      <w:pStyle w:val="Footer"/>
      <w:rPr>
        <w:rFonts w:ascii="Times New Roman" w:hAnsi="Times New Roman" w:cs="Times New Roman"/>
        <w:sz w:val="20"/>
        <w:szCs w:val="20"/>
      </w:rPr>
    </w:pPr>
    <w:r w:rsidRPr="007D35DF">
      <w:rPr>
        <w:rFonts w:ascii="Times New Roman" w:hAnsi="Times New Roman" w:cs="Times New Roman"/>
        <w:sz w:val="20"/>
        <w:szCs w:val="20"/>
      </w:rPr>
      <w:t>VARAMnot_</w:t>
    </w:r>
    <w:r w:rsidR="00941EE2">
      <w:rPr>
        <w:rFonts w:ascii="Times New Roman" w:hAnsi="Times New Roman" w:cs="Times New Roman"/>
        <w:sz w:val="20"/>
        <w:szCs w:val="20"/>
      </w:rPr>
      <w:t>0211</w:t>
    </w:r>
    <w:r w:rsidRPr="007D35DF">
      <w:rPr>
        <w:rFonts w:ascii="Times New Roman" w:hAnsi="Times New Roman" w:cs="Times New Roman"/>
        <w:sz w:val="20"/>
        <w:szCs w:val="20"/>
      </w:rPr>
      <w:t>20_groz1032_poligoni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3A42" w14:textId="39B62F1E" w:rsidR="00AA3B0E" w:rsidRPr="007D35DF" w:rsidRDefault="00AA3B0E" w:rsidP="00AA3B0E">
    <w:pPr>
      <w:pStyle w:val="Footer"/>
      <w:rPr>
        <w:rFonts w:ascii="Times New Roman" w:hAnsi="Times New Roman" w:cs="Times New Roman"/>
        <w:sz w:val="20"/>
        <w:szCs w:val="20"/>
      </w:rPr>
    </w:pPr>
    <w:r w:rsidRPr="007D35DF">
      <w:rPr>
        <w:rFonts w:ascii="Times New Roman" w:hAnsi="Times New Roman" w:cs="Times New Roman"/>
        <w:sz w:val="20"/>
        <w:szCs w:val="20"/>
      </w:rPr>
      <w:t>VARAMnot_</w:t>
    </w:r>
    <w:r w:rsidR="00933C3A">
      <w:rPr>
        <w:rFonts w:ascii="Times New Roman" w:hAnsi="Times New Roman" w:cs="Times New Roman"/>
        <w:sz w:val="20"/>
        <w:szCs w:val="20"/>
      </w:rPr>
      <w:t>0211</w:t>
    </w:r>
    <w:r w:rsidRPr="007D35DF">
      <w:rPr>
        <w:rFonts w:ascii="Times New Roman" w:hAnsi="Times New Roman" w:cs="Times New Roman"/>
        <w:sz w:val="20"/>
        <w:szCs w:val="20"/>
      </w:rPr>
      <w:t>20_groz1032_poligoni</w:t>
    </w:r>
  </w:p>
  <w:p w14:paraId="3368DF54" w14:textId="77777777" w:rsidR="00AA3B0E" w:rsidRDefault="00AA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98688" w14:textId="77777777" w:rsidR="00401F1B" w:rsidRDefault="00401F1B" w:rsidP="005C636E">
      <w:pPr>
        <w:spacing w:after="0" w:line="240" w:lineRule="auto"/>
      </w:pPr>
      <w:r>
        <w:separator/>
      </w:r>
    </w:p>
  </w:footnote>
  <w:footnote w:type="continuationSeparator" w:id="0">
    <w:p w14:paraId="2BF658C4" w14:textId="77777777" w:rsidR="00401F1B" w:rsidRDefault="00401F1B" w:rsidP="005C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8845" w14:textId="77777777" w:rsidR="00941EE2" w:rsidRDefault="0094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261040"/>
      <w:docPartObj>
        <w:docPartGallery w:val="Page Numbers (Top of Page)"/>
        <w:docPartUnique/>
      </w:docPartObj>
    </w:sdtPr>
    <w:sdtEndPr>
      <w:rPr>
        <w:rFonts w:ascii="Times New Roman" w:hAnsi="Times New Roman" w:cs="Times New Roman"/>
        <w:noProof/>
      </w:rPr>
    </w:sdtEndPr>
    <w:sdtContent>
      <w:p w14:paraId="039BBDCF" w14:textId="0EED5ABB" w:rsidR="00D4170E" w:rsidRPr="00E86B68" w:rsidRDefault="00D4170E">
        <w:pPr>
          <w:pStyle w:val="Header"/>
          <w:jc w:val="center"/>
          <w:rPr>
            <w:rFonts w:ascii="Times New Roman" w:hAnsi="Times New Roman" w:cs="Times New Roman"/>
          </w:rPr>
        </w:pPr>
        <w:r w:rsidRPr="00E86B68">
          <w:rPr>
            <w:rFonts w:ascii="Times New Roman" w:hAnsi="Times New Roman" w:cs="Times New Roman"/>
          </w:rPr>
          <w:fldChar w:fldCharType="begin"/>
        </w:r>
        <w:r w:rsidRPr="00E86B68">
          <w:rPr>
            <w:rFonts w:ascii="Times New Roman" w:hAnsi="Times New Roman" w:cs="Times New Roman"/>
          </w:rPr>
          <w:instrText xml:space="preserve"> PAGE   \* MERGEFORMAT </w:instrText>
        </w:r>
        <w:r w:rsidRPr="00E86B68">
          <w:rPr>
            <w:rFonts w:ascii="Times New Roman" w:hAnsi="Times New Roman" w:cs="Times New Roman"/>
          </w:rPr>
          <w:fldChar w:fldCharType="separate"/>
        </w:r>
        <w:r w:rsidR="00941EE2">
          <w:rPr>
            <w:rFonts w:ascii="Times New Roman" w:hAnsi="Times New Roman" w:cs="Times New Roman"/>
            <w:noProof/>
          </w:rPr>
          <w:t>6</w:t>
        </w:r>
        <w:r w:rsidRPr="00E86B68">
          <w:rPr>
            <w:rFonts w:ascii="Times New Roman" w:hAnsi="Times New Roman" w:cs="Times New Roman"/>
            <w:noProof/>
          </w:rPr>
          <w:fldChar w:fldCharType="end"/>
        </w:r>
      </w:p>
    </w:sdtContent>
  </w:sdt>
  <w:p w14:paraId="08CD625A" w14:textId="77777777" w:rsidR="00D6555F" w:rsidRDefault="00D6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03C7" w14:textId="77777777" w:rsidR="00941EE2" w:rsidRDefault="0094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DAF"/>
    <w:multiLevelType w:val="multilevel"/>
    <w:tmpl w:val="EEC2277C"/>
    <w:lvl w:ilvl="0">
      <w:start w:val="8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FF05E2"/>
    <w:multiLevelType w:val="hybridMultilevel"/>
    <w:tmpl w:val="4C2E0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E4646"/>
    <w:multiLevelType w:val="hybridMultilevel"/>
    <w:tmpl w:val="527E0486"/>
    <w:lvl w:ilvl="0" w:tplc="67CC7A5A">
      <w:start w:val="19"/>
      <w:numFmt w:val="decimal"/>
      <w:lvlText w:val="%1."/>
      <w:lvlJc w:val="left"/>
      <w:pPr>
        <w:ind w:left="8596" w:hanging="375"/>
      </w:pPr>
      <w:rPr>
        <w:rFonts w:hint="default"/>
      </w:rPr>
    </w:lvl>
    <w:lvl w:ilvl="1" w:tplc="04260019" w:tentative="1">
      <w:start w:val="1"/>
      <w:numFmt w:val="lowerLetter"/>
      <w:lvlText w:val="%2."/>
      <w:lvlJc w:val="left"/>
      <w:pPr>
        <w:ind w:left="9301" w:hanging="360"/>
      </w:pPr>
    </w:lvl>
    <w:lvl w:ilvl="2" w:tplc="0426001B" w:tentative="1">
      <w:start w:val="1"/>
      <w:numFmt w:val="lowerRoman"/>
      <w:lvlText w:val="%3."/>
      <w:lvlJc w:val="right"/>
      <w:pPr>
        <w:ind w:left="10021" w:hanging="180"/>
      </w:pPr>
    </w:lvl>
    <w:lvl w:ilvl="3" w:tplc="0426000F" w:tentative="1">
      <w:start w:val="1"/>
      <w:numFmt w:val="decimal"/>
      <w:lvlText w:val="%4."/>
      <w:lvlJc w:val="left"/>
      <w:pPr>
        <w:ind w:left="10741" w:hanging="360"/>
      </w:pPr>
    </w:lvl>
    <w:lvl w:ilvl="4" w:tplc="04260019" w:tentative="1">
      <w:start w:val="1"/>
      <w:numFmt w:val="lowerLetter"/>
      <w:lvlText w:val="%5."/>
      <w:lvlJc w:val="left"/>
      <w:pPr>
        <w:ind w:left="11461" w:hanging="360"/>
      </w:pPr>
    </w:lvl>
    <w:lvl w:ilvl="5" w:tplc="0426001B" w:tentative="1">
      <w:start w:val="1"/>
      <w:numFmt w:val="lowerRoman"/>
      <w:lvlText w:val="%6."/>
      <w:lvlJc w:val="right"/>
      <w:pPr>
        <w:ind w:left="12181" w:hanging="180"/>
      </w:pPr>
    </w:lvl>
    <w:lvl w:ilvl="6" w:tplc="0426000F" w:tentative="1">
      <w:start w:val="1"/>
      <w:numFmt w:val="decimal"/>
      <w:lvlText w:val="%7."/>
      <w:lvlJc w:val="left"/>
      <w:pPr>
        <w:ind w:left="12901" w:hanging="360"/>
      </w:pPr>
    </w:lvl>
    <w:lvl w:ilvl="7" w:tplc="04260019" w:tentative="1">
      <w:start w:val="1"/>
      <w:numFmt w:val="lowerLetter"/>
      <w:lvlText w:val="%8."/>
      <w:lvlJc w:val="left"/>
      <w:pPr>
        <w:ind w:left="13621" w:hanging="360"/>
      </w:pPr>
    </w:lvl>
    <w:lvl w:ilvl="8" w:tplc="0426001B" w:tentative="1">
      <w:start w:val="1"/>
      <w:numFmt w:val="lowerRoman"/>
      <w:lvlText w:val="%9."/>
      <w:lvlJc w:val="right"/>
      <w:pPr>
        <w:ind w:left="14341" w:hanging="180"/>
      </w:pPr>
    </w:lvl>
  </w:abstractNum>
  <w:abstractNum w:abstractNumId="3" w15:restartNumberingAfterBreak="0">
    <w:nsid w:val="343C15C4"/>
    <w:multiLevelType w:val="multilevel"/>
    <w:tmpl w:val="723622C8"/>
    <w:lvl w:ilvl="0">
      <w:start w:val="8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B3AC1"/>
    <w:multiLevelType w:val="hybridMultilevel"/>
    <w:tmpl w:val="9C7A7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9F140A"/>
    <w:multiLevelType w:val="hybridMultilevel"/>
    <w:tmpl w:val="5EA0A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954E51"/>
    <w:multiLevelType w:val="multilevel"/>
    <w:tmpl w:val="89064B58"/>
    <w:lvl w:ilvl="0">
      <w:start w:val="8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4932DE"/>
    <w:multiLevelType w:val="hybridMultilevel"/>
    <w:tmpl w:val="84900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707C33"/>
    <w:multiLevelType w:val="hybridMultilevel"/>
    <w:tmpl w:val="9962E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6E2CC4"/>
    <w:multiLevelType w:val="multilevel"/>
    <w:tmpl w:val="4CB64CF6"/>
    <w:lvl w:ilvl="0">
      <w:start w:val="87"/>
      <w:numFmt w:val="decimal"/>
      <w:lvlText w:val="%1"/>
      <w:lvlJc w:val="left"/>
      <w:pPr>
        <w:ind w:left="375" w:hanging="375"/>
      </w:pPr>
      <w:rPr>
        <w:rFonts w:asciiTheme="minorHAnsi" w:eastAsiaTheme="minorHAnsi" w:hAnsiTheme="minorHAnsi" w:cstheme="minorBidi" w:hint="default"/>
        <w:sz w:val="22"/>
      </w:rPr>
    </w:lvl>
    <w:lvl w:ilvl="1">
      <w:start w:val="3"/>
      <w:numFmt w:val="decimal"/>
      <w:lvlText w:val="%1.%2"/>
      <w:lvlJc w:val="left"/>
      <w:pPr>
        <w:ind w:left="375" w:hanging="375"/>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10" w15:restartNumberingAfterBreak="0">
    <w:nsid w:val="63A57010"/>
    <w:multiLevelType w:val="multilevel"/>
    <w:tmpl w:val="D4682B5A"/>
    <w:lvl w:ilvl="0">
      <w:start w:val="8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9F1324"/>
    <w:multiLevelType w:val="multilevel"/>
    <w:tmpl w:val="09507D84"/>
    <w:lvl w:ilvl="0">
      <w:start w:val="8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0B115D6"/>
    <w:multiLevelType w:val="hybridMultilevel"/>
    <w:tmpl w:val="63F2B2A8"/>
    <w:lvl w:ilvl="0" w:tplc="0EFC353A">
      <w:start w:val="1"/>
      <w:numFmt w:val="decimal"/>
      <w:lvlText w:val="%1)"/>
      <w:lvlJc w:val="left"/>
      <w:pPr>
        <w:ind w:left="1057" w:hanging="405"/>
      </w:pPr>
      <w:rPr>
        <w:rFonts w:hint="default"/>
      </w:rPr>
    </w:lvl>
    <w:lvl w:ilvl="1" w:tplc="04260019" w:tentative="1">
      <w:start w:val="1"/>
      <w:numFmt w:val="lowerLetter"/>
      <w:lvlText w:val="%2."/>
      <w:lvlJc w:val="left"/>
      <w:pPr>
        <w:ind w:left="1732" w:hanging="360"/>
      </w:pPr>
    </w:lvl>
    <w:lvl w:ilvl="2" w:tplc="0426001B" w:tentative="1">
      <w:start w:val="1"/>
      <w:numFmt w:val="lowerRoman"/>
      <w:lvlText w:val="%3."/>
      <w:lvlJc w:val="right"/>
      <w:pPr>
        <w:ind w:left="2452" w:hanging="180"/>
      </w:pPr>
    </w:lvl>
    <w:lvl w:ilvl="3" w:tplc="0426000F" w:tentative="1">
      <w:start w:val="1"/>
      <w:numFmt w:val="decimal"/>
      <w:lvlText w:val="%4."/>
      <w:lvlJc w:val="left"/>
      <w:pPr>
        <w:ind w:left="3172" w:hanging="360"/>
      </w:pPr>
    </w:lvl>
    <w:lvl w:ilvl="4" w:tplc="04260019" w:tentative="1">
      <w:start w:val="1"/>
      <w:numFmt w:val="lowerLetter"/>
      <w:lvlText w:val="%5."/>
      <w:lvlJc w:val="left"/>
      <w:pPr>
        <w:ind w:left="3892" w:hanging="360"/>
      </w:pPr>
    </w:lvl>
    <w:lvl w:ilvl="5" w:tplc="0426001B" w:tentative="1">
      <w:start w:val="1"/>
      <w:numFmt w:val="lowerRoman"/>
      <w:lvlText w:val="%6."/>
      <w:lvlJc w:val="right"/>
      <w:pPr>
        <w:ind w:left="4612" w:hanging="180"/>
      </w:pPr>
    </w:lvl>
    <w:lvl w:ilvl="6" w:tplc="0426000F" w:tentative="1">
      <w:start w:val="1"/>
      <w:numFmt w:val="decimal"/>
      <w:lvlText w:val="%7."/>
      <w:lvlJc w:val="left"/>
      <w:pPr>
        <w:ind w:left="5332" w:hanging="360"/>
      </w:pPr>
    </w:lvl>
    <w:lvl w:ilvl="7" w:tplc="04260019" w:tentative="1">
      <w:start w:val="1"/>
      <w:numFmt w:val="lowerLetter"/>
      <w:lvlText w:val="%8."/>
      <w:lvlJc w:val="left"/>
      <w:pPr>
        <w:ind w:left="6052" w:hanging="360"/>
      </w:pPr>
    </w:lvl>
    <w:lvl w:ilvl="8" w:tplc="0426001B" w:tentative="1">
      <w:start w:val="1"/>
      <w:numFmt w:val="lowerRoman"/>
      <w:lvlText w:val="%9."/>
      <w:lvlJc w:val="right"/>
      <w:pPr>
        <w:ind w:left="6772" w:hanging="180"/>
      </w:pPr>
    </w:lvl>
  </w:abstractNum>
  <w:num w:numId="1">
    <w:abstractNumId w:val="1"/>
  </w:num>
  <w:num w:numId="2">
    <w:abstractNumId w:val="7"/>
  </w:num>
  <w:num w:numId="3">
    <w:abstractNumId w:val="8"/>
  </w:num>
  <w:num w:numId="4">
    <w:abstractNumId w:val="4"/>
  </w:num>
  <w:num w:numId="5">
    <w:abstractNumId w:val="12"/>
  </w:num>
  <w:num w:numId="6">
    <w:abstractNumId w:val="0"/>
  </w:num>
  <w:num w:numId="7">
    <w:abstractNumId w:val="5"/>
  </w:num>
  <w:num w:numId="8">
    <w:abstractNumId w:val="10"/>
  </w:num>
  <w:num w:numId="9">
    <w:abstractNumId w:val="3"/>
  </w:num>
  <w:num w:numId="10">
    <w:abstractNumId w:val="11"/>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7E"/>
    <w:rsid w:val="00023302"/>
    <w:rsid w:val="00023911"/>
    <w:rsid w:val="000625A6"/>
    <w:rsid w:val="00155A5D"/>
    <w:rsid w:val="00187E90"/>
    <w:rsid w:val="0020453A"/>
    <w:rsid w:val="002204D7"/>
    <w:rsid w:val="0023117E"/>
    <w:rsid w:val="00277597"/>
    <w:rsid w:val="002A464F"/>
    <w:rsid w:val="002C5C44"/>
    <w:rsid w:val="002D7934"/>
    <w:rsid w:val="003150E1"/>
    <w:rsid w:val="00372200"/>
    <w:rsid w:val="003C18B1"/>
    <w:rsid w:val="003D5C50"/>
    <w:rsid w:val="00401F1B"/>
    <w:rsid w:val="00432E08"/>
    <w:rsid w:val="004668D5"/>
    <w:rsid w:val="00470108"/>
    <w:rsid w:val="004744A1"/>
    <w:rsid w:val="00490C20"/>
    <w:rsid w:val="004A3919"/>
    <w:rsid w:val="004C04BD"/>
    <w:rsid w:val="004F694C"/>
    <w:rsid w:val="005102E5"/>
    <w:rsid w:val="00564C2A"/>
    <w:rsid w:val="005913F6"/>
    <w:rsid w:val="0059243D"/>
    <w:rsid w:val="005B0FE4"/>
    <w:rsid w:val="005C636E"/>
    <w:rsid w:val="005E324B"/>
    <w:rsid w:val="00684EAF"/>
    <w:rsid w:val="00686A76"/>
    <w:rsid w:val="006C1323"/>
    <w:rsid w:val="006C226F"/>
    <w:rsid w:val="006D0D0B"/>
    <w:rsid w:val="006F7E7C"/>
    <w:rsid w:val="00741F46"/>
    <w:rsid w:val="00762FEC"/>
    <w:rsid w:val="00786E49"/>
    <w:rsid w:val="007C4DFF"/>
    <w:rsid w:val="007D35DF"/>
    <w:rsid w:val="008033C2"/>
    <w:rsid w:val="00847E92"/>
    <w:rsid w:val="00931B6E"/>
    <w:rsid w:val="00933C3A"/>
    <w:rsid w:val="00941EE2"/>
    <w:rsid w:val="00991953"/>
    <w:rsid w:val="009A7A88"/>
    <w:rsid w:val="009C1F7C"/>
    <w:rsid w:val="00A039EC"/>
    <w:rsid w:val="00A17D54"/>
    <w:rsid w:val="00A231D7"/>
    <w:rsid w:val="00A56D78"/>
    <w:rsid w:val="00A57BCB"/>
    <w:rsid w:val="00AA3B0E"/>
    <w:rsid w:val="00AA6446"/>
    <w:rsid w:val="00AC233F"/>
    <w:rsid w:val="00AE0767"/>
    <w:rsid w:val="00AE2257"/>
    <w:rsid w:val="00B56C7C"/>
    <w:rsid w:val="00B84048"/>
    <w:rsid w:val="00B84E55"/>
    <w:rsid w:val="00B86045"/>
    <w:rsid w:val="00BD4620"/>
    <w:rsid w:val="00BF4D7E"/>
    <w:rsid w:val="00C33ACB"/>
    <w:rsid w:val="00C43154"/>
    <w:rsid w:val="00C5523E"/>
    <w:rsid w:val="00C6262E"/>
    <w:rsid w:val="00C67791"/>
    <w:rsid w:val="00CB2488"/>
    <w:rsid w:val="00CF3420"/>
    <w:rsid w:val="00D065B6"/>
    <w:rsid w:val="00D410CC"/>
    <w:rsid w:val="00D4170E"/>
    <w:rsid w:val="00D45B3A"/>
    <w:rsid w:val="00D6555F"/>
    <w:rsid w:val="00D82926"/>
    <w:rsid w:val="00DA481C"/>
    <w:rsid w:val="00DD1CD2"/>
    <w:rsid w:val="00DD6D25"/>
    <w:rsid w:val="00DF607A"/>
    <w:rsid w:val="00E55585"/>
    <w:rsid w:val="00E86B68"/>
    <w:rsid w:val="00EC1904"/>
    <w:rsid w:val="00F2123E"/>
    <w:rsid w:val="00F23E58"/>
    <w:rsid w:val="00F32F77"/>
    <w:rsid w:val="00F52CC1"/>
    <w:rsid w:val="00FB4345"/>
    <w:rsid w:val="00FD2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D51E"/>
  <w15:chartTrackingRefBased/>
  <w15:docId w15:val="{60A969AF-93D3-492C-AF0D-2AF73B7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BF4D7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F4D7E"/>
    <w:pPr>
      <w:ind w:left="720"/>
      <w:contextualSpacing/>
    </w:pPr>
  </w:style>
  <w:style w:type="character" w:styleId="CommentReference">
    <w:name w:val="annotation reference"/>
    <w:basedOn w:val="DefaultParagraphFont"/>
    <w:uiPriority w:val="99"/>
    <w:semiHidden/>
    <w:unhideWhenUsed/>
    <w:rsid w:val="00AE2257"/>
    <w:rPr>
      <w:sz w:val="16"/>
      <w:szCs w:val="16"/>
    </w:rPr>
  </w:style>
  <w:style w:type="paragraph" w:styleId="CommentText">
    <w:name w:val="annotation text"/>
    <w:basedOn w:val="Normal"/>
    <w:link w:val="CommentTextChar"/>
    <w:uiPriority w:val="99"/>
    <w:semiHidden/>
    <w:unhideWhenUsed/>
    <w:rsid w:val="00AE2257"/>
    <w:pPr>
      <w:spacing w:line="240" w:lineRule="auto"/>
    </w:pPr>
    <w:rPr>
      <w:sz w:val="20"/>
      <w:szCs w:val="20"/>
    </w:rPr>
  </w:style>
  <w:style w:type="character" w:customStyle="1" w:styleId="CommentTextChar">
    <w:name w:val="Comment Text Char"/>
    <w:basedOn w:val="DefaultParagraphFont"/>
    <w:link w:val="CommentText"/>
    <w:uiPriority w:val="99"/>
    <w:semiHidden/>
    <w:rsid w:val="00AE2257"/>
    <w:rPr>
      <w:sz w:val="20"/>
      <w:szCs w:val="20"/>
    </w:rPr>
  </w:style>
  <w:style w:type="paragraph" w:styleId="CommentSubject">
    <w:name w:val="annotation subject"/>
    <w:basedOn w:val="CommentText"/>
    <w:next w:val="CommentText"/>
    <w:link w:val="CommentSubjectChar"/>
    <w:uiPriority w:val="99"/>
    <w:semiHidden/>
    <w:unhideWhenUsed/>
    <w:rsid w:val="00AE2257"/>
    <w:rPr>
      <w:b/>
      <w:bCs/>
    </w:rPr>
  </w:style>
  <w:style w:type="character" w:customStyle="1" w:styleId="CommentSubjectChar">
    <w:name w:val="Comment Subject Char"/>
    <w:basedOn w:val="CommentTextChar"/>
    <w:link w:val="CommentSubject"/>
    <w:uiPriority w:val="99"/>
    <w:semiHidden/>
    <w:rsid w:val="00AE2257"/>
    <w:rPr>
      <w:b/>
      <w:bCs/>
      <w:sz w:val="20"/>
      <w:szCs w:val="20"/>
    </w:rPr>
  </w:style>
  <w:style w:type="paragraph" w:styleId="BalloonText">
    <w:name w:val="Balloon Text"/>
    <w:basedOn w:val="Normal"/>
    <w:link w:val="BalloonTextChar"/>
    <w:uiPriority w:val="99"/>
    <w:semiHidden/>
    <w:unhideWhenUsed/>
    <w:rsid w:val="00AE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57"/>
    <w:rPr>
      <w:rFonts w:ascii="Segoe UI" w:hAnsi="Segoe UI" w:cs="Segoe UI"/>
      <w:sz w:val="18"/>
      <w:szCs w:val="18"/>
    </w:rPr>
  </w:style>
  <w:style w:type="character" w:styleId="Hyperlink">
    <w:name w:val="Hyperlink"/>
    <w:basedOn w:val="DefaultParagraphFont"/>
    <w:uiPriority w:val="99"/>
    <w:unhideWhenUsed/>
    <w:rsid w:val="00B86045"/>
    <w:rPr>
      <w:color w:val="0000FF"/>
      <w:u w:val="single"/>
    </w:rPr>
  </w:style>
  <w:style w:type="paragraph" w:customStyle="1" w:styleId="tv213">
    <w:name w:val="tv213"/>
    <w:basedOn w:val="Normal"/>
    <w:rsid w:val="002045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045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C18B1"/>
    <w:pPr>
      <w:spacing w:after="0" w:line="240" w:lineRule="auto"/>
    </w:pPr>
    <w:rPr>
      <w:rFonts w:ascii="Times New Roman" w:eastAsia="Times New Roman" w:hAnsi="Times New Roman" w:cs="Times New Roman"/>
      <w:sz w:val="28"/>
      <w:szCs w:val="24"/>
      <w:lang w:eastAsia="lv-LV"/>
    </w:rPr>
  </w:style>
  <w:style w:type="character" w:customStyle="1" w:styleId="BodyText2Char">
    <w:name w:val="Body Text 2 Char"/>
    <w:basedOn w:val="DefaultParagraphFont"/>
    <w:link w:val="BodyText2"/>
    <w:rsid w:val="003C18B1"/>
    <w:rPr>
      <w:rFonts w:ascii="Times New Roman" w:eastAsia="Times New Roman" w:hAnsi="Times New Roman" w:cs="Times New Roman"/>
      <w:sz w:val="28"/>
      <w:szCs w:val="24"/>
      <w:lang w:eastAsia="lv-LV"/>
    </w:rPr>
  </w:style>
  <w:style w:type="paragraph" w:customStyle="1" w:styleId="norm">
    <w:name w:val="norm"/>
    <w:basedOn w:val="Normal"/>
    <w:rsid w:val="003C18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C63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36E"/>
  </w:style>
  <w:style w:type="paragraph" w:styleId="Footer">
    <w:name w:val="footer"/>
    <w:basedOn w:val="Normal"/>
    <w:link w:val="FooterChar"/>
    <w:uiPriority w:val="99"/>
    <w:unhideWhenUsed/>
    <w:rsid w:val="005C63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3613">
      <w:bodyDiv w:val="1"/>
      <w:marLeft w:val="0"/>
      <w:marRight w:val="0"/>
      <w:marTop w:val="0"/>
      <w:marBottom w:val="0"/>
      <w:divBdr>
        <w:top w:val="none" w:sz="0" w:space="0" w:color="auto"/>
        <w:left w:val="none" w:sz="0" w:space="0" w:color="auto"/>
        <w:bottom w:val="none" w:sz="0" w:space="0" w:color="auto"/>
        <w:right w:val="none" w:sz="0" w:space="0" w:color="auto"/>
      </w:divBdr>
    </w:div>
    <w:div w:id="1187452573">
      <w:bodyDiv w:val="1"/>
      <w:marLeft w:val="0"/>
      <w:marRight w:val="0"/>
      <w:marTop w:val="0"/>
      <w:marBottom w:val="0"/>
      <w:divBdr>
        <w:top w:val="none" w:sz="0" w:space="0" w:color="auto"/>
        <w:left w:val="none" w:sz="0" w:space="0" w:color="auto"/>
        <w:bottom w:val="none" w:sz="0" w:space="0" w:color="auto"/>
        <w:right w:val="none" w:sz="0" w:space="0" w:color="auto"/>
      </w:divBdr>
      <w:divsChild>
        <w:div w:id="771047906">
          <w:marLeft w:val="0"/>
          <w:marRight w:val="0"/>
          <w:marTop w:val="0"/>
          <w:marBottom w:val="0"/>
          <w:divBdr>
            <w:top w:val="none" w:sz="0" w:space="0" w:color="auto"/>
            <w:left w:val="none" w:sz="0" w:space="0" w:color="auto"/>
            <w:bottom w:val="none" w:sz="0" w:space="0" w:color="auto"/>
            <w:right w:val="none" w:sz="0" w:space="0" w:color="auto"/>
          </w:divBdr>
        </w:div>
        <w:div w:id="104928393">
          <w:marLeft w:val="0"/>
          <w:marRight w:val="0"/>
          <w:marTop w:val="0"/>
          <w:marBottom w:val="0"/>
          <w:divBdr>
            <w:top w:val="none" w:sz="0" w:space="0" w:color="auto"/>
            <w:left w:val="none" w:sz="0" w:space="0" w:color="auto"/>
            <w:bottom w:val="none" w:sz="0" w:space="0" w:color="auto"/>
            <w:right w:val="none" w:sz="0" w:space="0" w:color="auto"/>
          </w:divBdr>
        </w:div>
      </w:divsChild>
    </w:div>
    <w:div w:id="1734888086">
      <w:bodyDiv w:val="1"/>
      <w:marLeft w:val="0"/>
      <w:marRight w:val="0"/>
      <w:marTop w:val="0"/>
      <w:marBottom w:val="0"/>
      <w:divBdr>
        <w:top w:val="none" w:sz="0" w:space="0" w:color="auto"/>
        <w:left w:val="none" w:sz="0" w:space="0" w:color="auto"/>
        <w:bottom w:val="none" w:sz="0" w:space="0" w:color="auto"/>
        <w:right w:val="none" w:sz="0" w:space="0" w:color="auto"/>
      </w:divBdr>
      <w:divsChild>
        <w:div w:id="42607875">
          <w:marLeft w:val="0"/>
          <w:marRight w:val="0"/>
          <w:marTop w:val="0"/>
          <w:marBottom w:val="0"/>
          <w:divBdr>
            <w:top w:val="none" w:sz="0" w:space="0" w:color="auto"/>
            <w:left w:val="none" w:sz="0" w:space="0" w:color="auto"/>
            <w:bottom w:val="none" w:sz="0" w:space="0" w:color="auto"/>
            <w:right w:val="none" w:sz="0" w:space="0" w:color="auto"/>
          </w:divBdr>
        </w:div>
        <w:div w:id="1917015375">
          <w:marLeft w:val="0"/>
          <w:marRight w:val="0"/>
          <w:marTop w:val="0"/>
          <w:marBottom w:val="0"/>
          <w:divBdr>
            <w:top w:val="none" w:sz="0" w:space="0" w:color="auto"/>
            <w:left w:val="none" w:sz="0" w:space="0" w:color="auto"/>
            <w:bottom w:val="none" w:sz="0" w:space="0" w:color="auto"/>
            <w:right w:val="none" w:sz="0" w:space="0" w:color="auto"/>
          </w:divBdr>
        </w:div>
      </w:divsChild>
    </w:div>
    <w:div w:id="1831406399">
      <w:bodyDiv w:val="1"/>
      <w:marLeft w:val="0"/>
      <w:marRight w:val="0"/>
      <w:marTop w:val="0"/>
      <w:marBottom w:val="0"/>
      <w:divBdr>
        <w:top w:val="none" w:sz="0" w:space="0" w:color="auto"/>
        <w:left w:val="none" w:sz="0" w:space="0" w:color="auto"/>
        <w:bottom w:val="none" w:sz="0" w:space="0" w:color="auto"/>
        <w:right w:val="none" w:sz="0" w:space="0" w:color="auto"/>
      </w:divBdr>
      <w:divsChild>
        <w:div w:id="920288858">
          <w:marLeft w:val="0"/>
          <w:marRight w:val="0"/>
          <w:marTop w:val="0"/>
          <w:marBottom w:val="0"/>
          <w:divBdr>
            <w:top w:val="none" w:sz="0" w:space="0" w:color="auto"/>
            <w:left w:val="none" w:sz="0" w:space="0" w:color="auto"/>
            <w:bottom w:val="none" w:sz="0" w:space="0" w:color="auto"/>
            <w:right w:val="none" w:sz="0" w:space="0" w:color="auto"/>
          </w:divBdr>
        </w:div>
        <w:div w:id="1789660403">
          <w:marLeft w:val="0"/>
          <w:marRight w:val="0"/>
          <w:marTop w:val="0"/>
          <w:marBottom w:val="0"/>
          <w:divBdr>
            <w:top w:val="none" w:sz="0" w:space="0" w:color="auto"/>
            <w:left w:val="none" w:sz="0" w:space="0" w:color="auto"/>
            <w:bottom w:val="none" w:sz="0" w:space="0" w:color="auto"/>
            <w:right w:val="none" w:sz="0" w:space="0" w:color="auto"/>
          </w:divBdr>
        </w:div>
        <w:div w:id="1266961379">
          <w:marLeft w:val="0"/>
          <w:marRight w:val="0"/>
          <w:marTop w:val="0"/>
          <w:marBottom w:val="0"/>
          <w:divBdr>
            <w:top w:val="none" w:sz="0" w:space="0" w:color="auto"/>
            <w:left w:val="none" w:sz="0" w:space="0" w:color="auto"/>
            <w:bottom w:val="none" w:sz="0" w:space="0" w:color="auto"/>
            <w:right w:val="none" w:sz="0" w:space="0" w:color="auto"/>
          </w:divBdr>
        </w:div>
        <w:div w:id="1464271555">
          <w:marLeft w:val="0"/>
          <w:marRight w:val="0"/>
          <w:marTop w:val="0"/>
          <w:marBottom w:val="0"/>
          <w:divBdr>
            <w:top w:val="none" w:sz="0" w:space="0" w:color="auto"/>
            <w:left w:val="none" w:sz="0" w:space="0" w:color="auto"/>
            <w:bottom w:val="none" w:sz="0" w:space="0" w:color="auto"/>
            <w:right w:val="none" w:sz="0" w:space="0" w:color="auto"/>
          </w:divBdr>
        </w:div>
        <w:div w:id="179130007">
          <w:marLeft w:val="0"/>
          <w:marRight w:val="0"/>
          <w:marTop w:val="0"/>
          <w:marBottom w:val="0"/>
          <w:divBdr>
            <w:top w:val="none" w:sz="0" w:space="0" w:color="auto"/>
            <w:left w:val="none" w:sz="0" w:space="0" w:color="auto"/>
            <w:bottom w:val="none" w:sz="0" w:space="0" w:color="auto"/>
            <w:right w:val="none" w:sz="0" w:space="0" w:color="auto"/>
          </w:divBdr>
        </w:div>
        <w:div w:id="352658357">
          <w:marLeft w:val="0"/>
          <w:marRight w:val="0"/>
          <w:marTop w:val="0"/>
          <w:marBottom w:val="0"/>
          <w:divBdr>
            <w:top w:val="none" w:sz="0" w:space="0" w:color="auto"/>
            <w:left w:val="none" w:sz="0" w:space="0" w:color="auto"/>
            <w:bottom w:val="none" w:sz="0" w:space="0" w:color="auto"/>
            <w:right w:val="none" w:sz="0" w:space="0" w:color="auto"/>
          </w:divBdr>
        </w:div>
        <w:div w:id="1808012797">
          <w:marLeft w:val="0"/>
          <w:marRight w:val="0"/>
          <w:marTop w:val="0"/>
          <w:marBottom w:val="0"/>
          <w:divBdr>
            <w:top w:val="none" w:sz="0" w:space="0" w:color="auto"/>
            <w:left w:val="none" w:sz="0" w:space="0" w:color="auto"/>
            <w:bottom w:val="none" w:sz="0" w:space="0" w:color="auto"/>
            <w:right w:val="none" w:sz="0" w:space="0" w:color="auto"/>
          </w:divBdr>
        </w:div>
        <w:div w:id="327442129">
          <w:marLeft w:val="0"/>
          <w:marRight w:val="0"/>
          <w:marTop w:val="0"/>
          <w:marBottom w:val="0"/>
          <w:divBdr>
            <w:top w:val="none" w:sz="0" w:space="0" w:color="auto"/>
            <w:left w:val="none" w:sz="0" w:space="0" w:color="auto"/>
            <w:bottom w:val="none" w:sz="0" w:space="0" w:color="auto"/>
            <w:right w:val="none" w:sz="0" w:space="0" w:color="auto"/>
          </w:divBdr>
        </w:div>
        <w:div w:id="206646053">
          <w:marLeft w:val="0"/>
          <w:marRight w:val="0"/>
          <w:marTop w:val="0"/>
          <w:marBottom w:val="0"/>
          <w:divBdr>
            <w:top w:val="none" w:sz="0" w:space="0" w:color="auto"/>
            <w:left w:val="none" w:sz="0" w:space="0" w:color="auto"/>
            <w:bottom w:val="none" w:sz="0" w:space="0" w:color="auto"/>
            <w:right w:val="none" w:sz="0" w:space="0" w:color="auto"/>
          </w:divBdr>
        </w:div>
        <w:div w:id="802237375">
          <w:marLeft w:val="0"/>
          <w:marRight w:val="0"/>
          <w:marTop w:val="0"/>
          <w:marBottom w:val="0"/>
          <w:divBdr>
            <w:top w:val="none" w:sz="0" w:space="0" w:color="auto"/>
            <w:left w:val="none" w:sz="0" w:space="0" w:color="auto"/>
            <w:bottom w:val="none" w:sz="0" w:space="0" w:color="auto"/>
            <w:right w:val="none" w:sz="0" w:space="0" w:color="auto"/>
          </w:divBdr>
        </w:div>
        <w:div w:id="1302005662">
          <w:marLeft w:val="0"/>
          <w:marRight w:val="0"/>
          <w:marTop w:val="0"/>
          <w:marBottom w:val="0"/>
          <w:divBdr>
            <w:top w:val="none" w:sz="0" w:space="0" w:color="auto"/>
            <w:left w:val="none" w:sz="0" w:space="0" w:color="auto"/>
            <w:bottom w:val="none" w:sz="0" w:space="0" w:color="auto"/>
            <w:right w:val="none" w:sz="0" w:space="0" w:color="auto"/>
          </w:divBdr>
        </w:div>
        <w:div w:id="966665272">
          <w:marLeft w:val="0"/>
          <w:marRight w:val="0"/>
          <w:marTop w:val="0"/>
          <w:marBottom w:val="0"/>
          <w:divBdr>
            <w:top w:val="none" w:sz="0" w:space="0" w:color="auto"/>
            <w:left w:val="none" w:sz="0" w:space="0" w:color="auto"/>
            <w:bottom w:val="none" w:sz="0" w:space="0" w:color="auto"/>
            <w:right w:val="none" w:sz="0" w:space="0" w:color="auto"/>
          </w:divBdr>
        </w:div>
        <w:div w:id="245311800">
          <w:marLeft w:val="0"/>
          <w:marRight w:val="0"/>
          <w:marTop w:val="0"/>
          <w:marBottom w:val="0"/>
          <w:divBdr>
            <w:top w:val="none" w:sz="0" w:space="0" w:color="auto"/>
            <w:left w:val="none" w:sz="0" w:space="0" w:color="auto"/>
            <w:bottom w:val="none" w:sz="0" w:space="0" w:color="auto"/>
            <w:right w:val="none" w:sz="0" w:space="0" w:color="auto"/>
          </w:divBdr>
        </w:div>
        <w:div w:id="1614283237">
          <w:marLeft w:val="0"/>
          <w:marRight w:val="0"/>
          <w:marTop w:val="0"/>
          <w:marBottom w:val="0"/>
          <w:divBdr>
            <w:top w:val="none" w:sz="0" w:space="0" w:color="auto"/>
            <w:left w:val="none" w:sz="0" w:space="0" w:color="auto"/>
            <w:bottom w:val="none" w:sz="0" w:space="0" w:color="auto"/>
            <w:right w:val="none" w:sz="0" w:space="0" w:color="auto"/>
          </w:divBdr>
        </w:div>
        <w:div w:id="1003320929">
          <w:marLeft w:val="0"/>
          <w:marRight w:val="0"/>
          <w:marTop w:val="0"/>
          <w:marBottom w:val="0"/>
          <w:divBdr>
            <w:top w:val="none" w:sz="0" w:space="0" w:color="auto"/>
            <w:left w:val="none" w:sz="0" w:space="0" w:color="auto"/>
            <w:bottom w:val="none" w:sz="0" w:space="0" w:color="auto"/>
            <w:right w:val="none" w:sz="0" w:space="0" w:color="auto"/>
          </w:divBdr>
        </w:div>
        <w:div w:id="475803600">
          <w:marLeft w:val="0"/>
          <w:marRight w:val="0"/>
          <w:marTop w:val="0"/>
          <w:marBottom w:val="0"/>
          <w:divBdr>
            <w:top w:val="none" w:sz="0" w:space="0" w:color="auto"/>
            <w:left w:val="none" w:sz="0" w:space="0" w:color="auto"/>
            <w:bottom w:val="none" w:sz="0" w:space="0" w:color="auto"/>
            <w:right w:val="none" w:sz="0" w:space="0" w:color="auto"/>
          </w:divBdr>
        </w:div>
        <w:div w:id="1204637342">
          <w:marLeft w:val="0"/>
          <w:marRight w:val="0"/>
          <w:marTop w:val="0"/>
          <w:marBottom w:val="0"/>
          <w:divBdr>
            <w:top w:val="none" w:sz="0" w:space="0" w:color="auto"/>
            <w:left w:val="none" w:sz="0" w:space="0" w:color="auto"/>
            <w:bottom w:val="none" w:sz="0" w:space="0" w:color="auto"/>
            <w:right w:val="none" w:sz="0" w:space="0" w:color="auto"/>
          </w:divBdr>
        </w:div>
        <w:div w:id="583346481">
          <w:marLeft w:val="0"/>
          <w:marRight w:val="0"/>
          <w:marTop w:val="0"/>
          <w:marBottom w:val="0"/>
          <w:divBdr>
            <w:top w:val="none" w:sz="0" w:space="0" w:color="auto"/>
            <w:left w:val="none" w:sz="0" w:space="0" w:color="auto"/>
            <w:bottom w:val="none" w:sz="0" w:space="0" w:color="auto"/>
            <w:right w:val="none" w:sz="0" w:space="0" w:color="auto"/>
          </w:divBdr>
        </w:div>
        <w:div w:id="1114590175">
          <w:marLeft w:val="0"/>
          <w:marRight w:val="0"/>
          <w:marTop w:val="0"/>
          <w:marBottom w:val="0"/>
          <w:divBdr>
            <w:top w:val="none" w:sz="0" w:space="0" w:color="auto"/>
            <w:left w:val="none" w:sz="0" w:space="0" w:color="auto"/>
            <w:bottom w:val="none" w:sz="0" w:space="0" w:color="auto"/>
            <w:right w:val="none" w:sz="0" w:space="0" w:color="auto"/>
          </w:divBdr>
        </w:div>
        <w:div w:id="1125198474">
          <w:marLeft w:val="0"/>
          <w:marRight w:val="0"/>
          <w:marTop w:val="0"/>
          <w:marBottom w:val="0"/>
          <w:divBdr>
            <w:top w:val="none" w:sz="0" w:space="0" w:color="auto"/>
            <w:left w:val="none" w:sz="0" w:space="0" w:color="auto"/>
            <w:bottom w:val="none" w:sz="0" w:space="0" w:color="auto"/>
            <w:right w:val="none" w:sz="0" w:space="0" w:color="auto"/>
          </w:divBdr>
        </w:div>
        <w:div w:id="173345687">
          <w:marLeft w:val="0"/>
          <w:marRight w:val="0"/>
          <w:marTop w:val="0"/>
          <w:marBottom w:val="0"/>
          <w:divBdr>
            <w:top w:val="none" w:sz="0" w:space="0" w:color="auto"/>
            <w:left w:val="none" w:sz="0" w:space="0" w:color="auto"/>
            <w:bottom w:val="none" w:sz="0" w:space="0" w:color="auto"/>
            <w:right w:val="none" w:sz="0" w:space="0" w:color="auto"/>
          </w:divBdr>
        </w:div>
        <w:div w:id="480081018">
          <w:marLeft w:val="0"/>
          <w:marRight w:val="0"/>
          <w:marTop w:val="0"/>
          <w:marBottom w:val="0"/>
          <w:divBdr>
            <w:top w:val="none" w:sz="0" w:space="0" w:color="auto"/>
            <w:left w:val="none" w:sz="0" w:space="0" w:color="auto"/>
            <w:bottom w:val="none" w:sz="0" w:space="0" w:color="auto"/>
            <w:right w:val="none" w:sz="0" w:space="0" w:color="auto"/>
          </w:divBdr>
        </w:div>
        <w:div w:id="673385037">
          <w:marLeft w:val="0"/>
          <w:marRight w:val="0"/>
          <w:marTop w:val="0"/>
          <w:marBottom w:val="0"/>
          <w:divBdr>
            <w:top w:val="none" w:sz="0" w:space="0" w:color="auto"/>
            <w:left w:val="none" w:sz="0" w:space="0" w:color="auto"/>
            <w:bottom w:val="none" w:sz="0" w:space="0" w:color="auto"/>
            <w:right w:val="none" w:sz="0" w:space="0" w:color="auto"/>
          </w:divBdr>
        </w:div>
        <w:div w:id="1040977543">
          <w:marLeft w:val="0"/>
          <w:marRight w:val="0"/>
          <w:marTop w:val="0"/>
          <w:marBottom w:val="0"/>
          <w:divBdr>
            <w:top w:val="none" w:sz="0" w:space="0" w:color="auto"/>
            <w:left w:val="none" w:sz="0" w:space="0" w:color="auto"/>
            <w:bottom w:val="none" w:sz="0" w:space="0" w:color="auto"/>
            <w:right w:val="none" w:sz="0" w:space="0" w:color="auto"/>
          </w:divBdr>
        </w:div>
        <w:div w:id="1546453611">
          <w:marLeft w:val="0"/>
          <w:marRight w:val="0"/>
          <w:marTop w:val="0"/>
          <w:marBottom w:val="0"/>
          <w:divBdr>
            <w:top w:val="none" w:sz="0" w:space="0" w:color="auto"/>
            <w:left w:val="none" w:sz="0" w:space="0" w:color="auto"/>
            <w:bottom w:val="none" w:sz="0" w:space="0" w:color="auto"/>
            <w:right w:val="none" w:sz="0" w:space="0" w:color="auto"/>
          </w:divBdr>
        </w:div>
        <w:div w:id="1043795869">
          <w:marLeft w:val="0"/>
          <w:marRight w:val="0"/>
          <w:marTop w:val="0"/>
          <w:marBottom w:val="0"/>
          <w:divBdr>
            <w:top w:val="none" w:sz="0" w:space="0" w:color="auto"/>
            <w:left w:val="none" w:sz="0" w:space="0" w:color="auto"/>
            <w:bottom w:val="none" w:sz="0" w:space="0" w:color="auto"/>
            <w:right w:val="none" w:sz="0" w:space="0" w:color="auto"/>
          </w:divBdr>
        </w:div>
        <w:div w:id="325549548">
          <w:marLeft w:val="0"/>
          <w:marRight w:val="0"/>
          <w:marTop w:val="0"/>
          <w:marBottom w:val="0"/>
          <w:divBdr>
            <w:top w:val="none" w:sz="0" w:space="0" w:color="auto"/>
            <w:left w:val="none" w:sz="0" w:space="0" w:color="auto"/>
            <w:bottom w:val="none" w:sz="0" w:space="0" w:color="auto"/>
            <w:right w:val="none" w:sz="0" w:space="0" w:color="auto"/>
          </w:divBdr>
        </w:div>
        <w:div w:id="108664255">
          <w:marLeft w:val="0"/>
          <w:marRight w:val="0"/>
          <w:marTop w:val="0"/>
          <w:marBottom w:val="0"/>
          <w:divBdr>
            <w:top w:val="none" w:sz="0" w:space="0" w:color="auto"/>
            <w:left w:val="none" w:sz="0" w:space="0" w:color="auto"/>
            <w:bottom w:val="none" w:sz="0" w:space="0" w:color="auto"/>
            <w:right w:val="none" w:sz="0" w:space="0" w:color="auto"/>
          </w:divBdr>
        </w:div>
        <w:div w:id="1464732215">
          <w:marLeft w:val="0"/>
          <w:marRight w:val="0"/>
          <w:marTop w:val="0"/>
          <w:marBottom w:val="0"/>
          <w:divBdr>
            <w:top w:val="none" w:sz="0" w:space="0" w:color="auto"/>
            <w:left w:val="none" w:sz="0" w:space="0" w:color="auto"/>
            <w:bottom w:val="none" w:sz="0" w:space="0" w:color="auto"/>
            <w:right w:val="none" w:sz="0" w:space="0" w:color="auto"/>
          </w:divBdr>
        </w:div>
        <w:div w:id="2050496312">
          <w:marLeft w:val="0"/>
          <w:marRight w:val="0"/>
          <w:marTop w:val="0"/>
          <w:marBottom w:val="0"/>
          <w:divBdr>
            <w:top w:val="none" w:sz="0" w:space="0" w:color="auto"/>
            <w:left w:val="none" w:sz="0" w:space="0" w:color="auto"/>
            <w:bottom w:val="none" w:sz="0" w:space="0" w:color="auto"/>
            <w:right w:val="none" w:sz="0" w:space="0" w:color="auto"/>
          </w:divBdr>
        </w:div>
        <w:div w:id="1583100298">
          <w:marLeft w:val="0"/>
          <w:marRight w:val="0"/>
          <w:marTop w:val="0"/>
          <w:marBottom w:val="0"/>
          <w:divBdr>
            <w:top w:val="none" w:sz="0" w:space="0" w:color="auto"/>
            <w:left w:val="none" w:sz="0" w:space="0" w:color="auto"/>
            <w:bottom w:val="none" w:sz="0" w:space="0" w:color="auto"/>
            <w:right w:val="none" w:sz="0" w:space="0" w:color="auto"/>
          </w:divBdr>
        </w:div>
        <w:div w:id="513762629">
          <w:marLeft w:val="0"/>
          <w:marRight w:val="0"/>
          <w:marTop w:val="0"/>
          <w:marBottom w:val="0"/>
          <w:divBdr>
            <w:top w:val="none" w:sz="0" w:space="0" w:color="auto"/>
            <w:left w:val="none" w:sz="0" w:space="0" w:color="auto"/>
            <w:bottom w:val="none" w:sz="0" w:space="0" w:color="auto"/>
            <w:right w:val="none" w:sz="0" w:space="0" w:color="auto"/>
          </w:divBdr>
        </w:div>
        <w:div w:id="1054087866">
          <w:marLeft w:val="0"/>
          <w:marRight w:val="0"/>
          <w:marTop w:val="0"/>
          <w:marBottom w:val="0"/>
          <w:divBdr>
            <w:top w:val="none" w:sz="0" w:space="0" w:color="auto"/>
            <w:left w:val="none" w:sz="0" w:space="0" w:color="auto"/>
            <w:bottom w:val="none" w:sz="0" w:space="0" w:color="auto"/>
            <w:right w:val="none" w:sz="0" w:space="0" w:color="auto"/>
          </w:divBdr>
        </w:div>
        <w:div w:id="1682584762">
          <w:marLeft w:val="0"/>
          <w:marRight w:val="0"/>
          <w:marTop w:val="0"/>
          <w:marBottom w:val="0"/>
          <w:divBdr>
            <w:top w:val="none" w:sz="0" w:space="0" w:color="auto"/>
            <w:left w:val="none" w:sz="0" w:space="0" w:color="auto"/>
            <w:bottom w:val="none" w:sz="0" w:space="0" w:color="auto"/>
            <w:right w:val="none" w:sz="0" w:space="0" w:color="auto"/>
          </w:divBdr>
        </w:div>
        <w:div w:id="1301494376">
          <w:marLeft w:val="0"/>
          <w:marRight w:val="0"/>
          <w:marTop w:val="0"/>
          <w:marBottom w:val="0"/>
          <w:divBdr>
            <w:top w:val="none" w:sz="0" w:space="0" w:color="auto"/>
            <w:left w:val="none" w:sz="0" w:space="0" w:color="auto"/>
            <w:bottom w:val="none" w:sz="0" w:space="0" w:color="auto"/>
            <w:right w:val="none" w:sz="0" w:space="0" w:color="auto"/>
          </w:divBdr>
        </w:div>
        <w:div w:id="937062165">
          <w:marLeft w:val="0"/>
          <w:marRight w:val="0"/>
          <w:marTop w:val="0"/>
          <w:marBottom w:val="0"/>
          <w:divBdr>
            <w:top w:val="none" w:sz="0" w:space="0" w:color="auto"/>
            <w:left w:val="none" w:sz="0" w:space="0" w:color="auto"/>
            <w:bottom w:val="none" w:sz="0" w:space="0" w:color="auto"/>
            <w:right w:val="none" w:sz="0" w:space="0" w:color="auto"/>
          </w:divBdr>
        </w:div>
        <w:div w:id="538322860">
          <w:marLeft w:val="0"/>
          <w:marRight w:val="0"/>
          <w:marTop w:val="0"/>
          <w:marBottom w:val="0"/>
          <w:divBdr>
            <w:top w:val="none" w:sz="0" w:space="0" w:color="auto"/>
            <w:left w:val="none" w:sz="0" w:space="0" w:color="auto"/>
            <w:bottom w:val="none" w:sz="0" w:space="0" w:color="auto"/>
            <w:right w:val="none" w:sz="0" w:space="0" w:color="auto"/>
          </w:divBdr>
        </w:div>
        <w:div w:id="296567798">
          <w:marLeft w:val="0"/>
          <w:marRight w:val="0"/>
          <w:marTop w:val="0"/>
          <w:marBottom w:val="0"/>
          <w:divBdr>
            <w:top w:val="none" w:sz="0" w:space="0" w:color="auto"/>
            <w:left w:val="none" w:sz="0" w:space="0" w:color="auto"/>
            <w:bottom w:val="none" w:sz="0" w:space="0" w:color="auto"/>
            <w:right w:val="none" w:sz="0" w:space="0" w:color="auto"/>
          </w:divBdr>
        </w:div>
        <w:div w:id="1590001548">
          <w:marLeft w:val="0"/>
          <w:marRight w:val="0"/>
          <w:marTop w:val="0"/>
          <w:marBottom w:val="0"/>
          <w:divBdr>
            <w:top w:val="none" w:sz="0" w:space="0" w:color="auto"/>
            <w:left w:val="none" w:sz="0" w:space="0" w:color="auto"/>
            <w:bottom w:val="none" w:sz="0" w:space="0" w:color="auto"/>
            <w:right w:val="none" w:sz="0" w:space="0" w:color="auto"/>
          </w:divBdr>
        </w:div>
        <w:div w:id="1286154712">
          <w:marLeft w:val="0"/>
          <w:marRight w:val="0"/>
          <w:marTop w:val="0"/>
          <w:marBottom w:val="0"/>
          <w:divBdr>
            <w:top w:val="none" w:sz="0" w:space="0" w:color="auto"/>
            <w:left w:val="none" w:sz="0" w:space="0" w:color="auto"/>
            <w:bottom w:val="none" w:sz="0" w:space="0" w:color="auto"/>
            <w:right w:val="none" w:sz="0" w:space="0" w:color="auto"/>
          </w:divBdr>
        </w:div>
        <w:div w:id="1548957421">
          <w:marLeft w:val="0"/>
          <w:marRight w:val="0"/>
          <w:marTop w:val="0"/>
          <w:marBottom w:val="0"/>
          <w:divBdr>
            <w:top w:val="none" w:sz="0" w:space="0" w:color="auto"/>
            <w:left w:val="none" w:sz="0" w:space="0" w:color="auto"/>
            <w:bottom w:val="none" w:sz="0" w:space="0" w:color="auto"/>
            <w:right w:val="none" w:sz="0" w:space="0" w:color="auto"/>
          </w:divBdr>
        </w:div>
        <w:div w:id="948854134">
          <w:marLeft w:val="0"/>
          <w:marRight w:val="0"/>
          <w:marTop w:val="0"/>
          <w:marBottom w:val="0"/>
          <w:divBdr>
            <w:top w:val="none" w:sz="0" w:space="0" w:color="auto"/>
            <w:left w:val="none" w:sz="0" w:space="0" w:color="auto"/>
            <w:bottom w:val="none" w:sz="0" w:space="0" w:color="auto"/>
            <w:right w:val="none" w:sz="0" w:space="0" w:color="auto"/>
          </w:divBdr>
        </w:div>
        <w:div w:id="762384392">
          <w:marLeft w:val="0"/>
          <w:marRight w:val="0"/>
          <w:marTop w:val="0"/>
          <w:marBottom w:val="0"/>
          <w:divBdr>
            <w:top w:val="none" w:sz="0" w:space="0" w:color="auto"/>
            <w:left w:val="none" w:sz="0" w:space="0" w:color="auto"/>
            <w:bottom w:val="none" w:sz="0" w:space="0" w:color="auto"/>
            <w:right w:val="none" w:sz="0" w:space="0" w:color="auto"/>
          </w:divBdr>
        </w:div>
        <w:div w:id="314840631">
          <w:marLeft w:val="0"/>
          <w:marRight w:val="0"/>
          <w:marTop w:val="0"/>
          <w:marBottom w:val="0"/>
          <w:divBdr>
            <w:top w:val="none" w:sz="0" w:space="0" w:color="auto"/>
            <w:left w:val="none" w:sz="0" w:space="0" w:color="auto"/>
            <w:bottom w:val="none" w:sz="0" w:space="0" w:color="auto"/>
            <w:right w:val="none" w:sz="0" w:space="0" w:color="auto"/>
          </w:divBdr>
        </w:div>
        <w:div w:id="1560677398">
          <w:marLeft w:val="0"/>
          <w:marRight w:val="0"/>
          <w:marTop w:val="0"/>
          <w:marBottom w:val="0"/>
          <w:divBdr>
            <w:top w:val="none" w:sz="0" w:space="0" w:color="auto"/>
            <w:left w:val="none" w:sz="0" w:space="0" w:color="auto"/>
            <w:bottom w:val="none" w:sz="0" w:space="0" w:color="auto"/>
            <w:right w:val="none" w:sz="0" w:space="0" w:color="auto"/>
          </w:divBdr>
        </w:div>
        <w:div w:id="544413691">
          <w:marLeft w:val="0"/>
          <w:marRight w:val="0"/>
          <w:marTop w:val="0"/>
          <w:marBottom w:val="0"/>
          <w:divBdr>
            <w:top w:val="none" w:sz="0" w:space="0" w:color="auto"/>
            <w:left w:val="none" w:sz="0" w:space="0" w:color="auto"/>
            <w:bottom w:val="none" w:sz="0" w:space="0" w:color="auto"/>
            <w:right w:val="none" w:sz="0" w:space="0" w:color="auto"/>
          </w:divBdr>
        </w:div>
        <w:div w:id="2090997858">
          <w:marLeft w:val="0"/>
          <w:marRight w:val="0"/>
          <w:marTop w:val="0"/>
          <w:marBottom w:val="0"/>
          <w:divBdr>
            <w:top w:val="none" w:sz="0" w:space="0" w:color="auto"/>
            <w:left w:val="none" w:sz="0" w:space="0" w:color="auto"/>
            <w:bottom w:val="none" w:sz="0" w:space="0" w:color="auto"/>
            <w:right w:val="none" w:sz="0" w:space="0" w:color="auto"/>
          </w:divBdr>
        </w:div>
        <w:div w:id="3017299">
          <w:marLeft w:val="0"/>
          <w:marRight w:val="0"/>
          <w:marTop w:val="0"/>
          <w:marBottom w:val="0"/>
          <w:divBdr>
            <w:top w:val="none" w:sz="0" w:space="0" w:color="auto"/>
            <w:left w:val="none" w:sz="0" w:space="0" w:color="auto"/>
            <w:bottom w:val="none" w:sz="0" w:space="0" w:color="auto"/>
            <w:right w:val="none" w:sz="0" w:space="0" w:color="auto"/>
          </w:divBdr>
        </w:div>
        <w:div w:id="721515371">
          <w:marLeft w:val="0"/>
          <w:marRight w:val="0"/>
          <w:marTop w:val="0"/>
          <w:marBottom w:val="0"/>
          <w:divBdr>
            <w:top w:val="none" w:sz="0" w:space="0" w:color="auto"/>
            <w:left w:val="none" w:sz="0" w:space="0" w:color="auto"/>
            <w:bottom w:val="none" w:sz="0" w:space="0" w:color="auto"/>
            <w:right w:val="none" w:sz="0" w:space="0" w:color="auto"/>
          </w:divBdr>
        </w:div>
        <w:div w:id="2147316550">
          <w:marLeft w:val="0"/>
          <w:marRight w:val="0"/>
          <w:marTop w:val="0"/>
          <w:marBottom w:val="0"/>
          <w:divBdr>
            <w:top w:val="none" w:sz="0" w:space="0" w:color="auto"/>
            <w:left w:val="none" w:sz="0" w:space="0" w:color="auto"/>
            <w:bottom w:val="none" w:sz="0" w:space="0" w:color="auto"/>
            <w:right w:val="none" w:sz="0" w:space="0" w:color="auto"/>
          </w:divBdr>
        </w:div>
        <w:div w:id="2000422864">
          <w:marLeft w:val="0"/>
          <w:marRight w:val="0"/>
          <w:marTop w:val="0"/>
          <w:marBottom w:val="0"/>
          <w:divBdr>
            <w:top w:val="none" w:sz="0" w:space="0" w:color="auto"/>
            <w:left w:val="none" w:sz="0" w:space="0" w:color="auto"/>
            <w:bottom w:val="none" w:sz="0" w:space="0" w:color="auto"/>
            <w:right w:val="none" w:sz="0" w:space="0" w:color="auto"/>
          </w:divBdr>
        </w:div>
        <w:div w:id="1367750564">
          <w:marLeft w:val="0"/>
          <w:marRight w:val="0"/>
          <w:marTop w:val="0"/>
          <w:marBottom w:val="0"/>
          <w:divBdr>
            <w:top w:val="none" w:sz="0" w:space="0" w:color="auto"/>
            <w:left w:val="none" w:sz="0" w:space="0" w:color="auto"/>
            <w:bottom w:val="none" w:sz="0" w:space="0" w:color="auto"/>
            <w:right w:val="none" w:sz="0" w:space="0" w:color="auto"/>
          </w:divBdr>
        </w:div>
        <w:div w:id="441001398">
          <w:marLeft w:val="0"/>
          <w:marRight w:val="0"/>
          <w:marTop w:val="0"/>
          <w:marBottom w:val="0"/>
          <w:divBdr>
            <w:top w:val="none" w:sz="0" w:space="0" w:color="auto"/>
            <w:left w:val="none" w:sz="0" w:space="0" w:color="auto"/>
            <w:bottom w:val="none" w:sz="0" w:space="0" w:color="auto"/>
            <w:right w:val="none" w:sz="0" w:space="0" w:color="auto"/>
          </w:divBdr>
        </w:div>
        <w:div w:id="1228229955">
          <w:marLeft w:val="0"/>
          <w:marRight w:val="0"/>
          <w:marTop w:val="0"/>
          <w:marBottom w:val="0"/>
          <w:divBdr>
            <w:top w:val="none" w:sz="0" w:space="0" w:color="auto"/>
            <w:left w:val="none" w:sz="0" w:space="0" w:color="auto"/>
            <w:bottom w:val="none" w:sz="0" w:space="0" w:color="auto"/>
            <w:right w:val="none" w:sz="0" w:space="0" w:color="auto"/>
          </w:divBdr>
        </w:div>
        <w:div w:id="734166965">
          <w:marLeft w:val="0"/>
          <w:marRight w:val="0"/>
          <w:marTop w:val="0"/>
          <w:marBottom w:val="0"/>
          <w:divBdr>
            <w:top w:val="none" w:sz="0" w:space="0" w:color="auto"/>
            <w:left w:val="none" w:sz="0" w:space="0" w:color="auto"/>
            <w:bottom w:val="none" w:sz="0" w:space="0" w:color="auto"/>
            <w:right w:val="none" w:sz="0" w:space="0" w:color="auto"/>
          </w:divBdr>
        </w:div>
        <w:div w:id="2026906361">
          <w:marLeft w:val="0"/>
          <w:marRight w:val="0"/>
          <w:marTop w:val="0"/>
          <w:marBottom w:val="0"/>
          <w:divBdr>
            <w:top w:val="none" w:sz="0" w:space="0" w:color="auto"/>
            <w:left w:val="none" w:sz="0" w:space="0" w:color="auto"/>
            <w:bottom w:val="none" w:sz="0" w:space="0" w:color="auto"/>
            <w:right w:val="none" w:sz="0" w:space="0" w:color="auto"/>
          </w:divBdr>
        </w:div>
        <w:div w:id="848250882">
          <w:marLeft w:val="0"/>
          <w:marRight w:val="0"/>
          <w:marTop w:val="0"/>
          <w:marBottom w:val="0"/>
          <w:divBdr>
            <w:top w:val="none" w:sz="0" w:space="0" w:color="auto"/>
            <w:left w:val="none" w:sz="0" w:space="0" w:color="auto"/>
            <w:bottom w:val="none" w:sz="0" w:space="0" w:color="auto"/>
            <w:right w:val="none" w:sz="0" w:space="0" w:color="auto"/>
          </w:divBdr>
        </w:div>
        <w:div w:id="246036885">
          <w:marLeft w:val="0"/>
          <w:marRight w:val="0"/>
          <w:marTop w:val="0"/>
          <w:marBottom w:val="0"/>
          <w:divBdr>
            <w:top w:val="none" w:sz="0" w:space="0" w:color="auto"/>
            <w:left w:val="none" w:sz="0" w:space="0" w:color="auto"/>
            <w:bottom w:val="none" w:sz="0" w:space="0" w:color="auto"/>
            <w:right w:val="none" w:sz="0" w:space="0" w:color="auto"/>
          </w:divBdr>
        </w:div>
        <w:div w:id="675765618">
          <w:marLeft w:val="0"/>
          <w:marRight w:val="0"/>
          <w:marTop w:val="0"/>
          <w:marBottom w:val="0"/>
          <w:divBdr>
            <w:top w:val="none" w:sz="0" w:space="0" w:color="auto"/>
            <w:left w:val="none" w:sz="0" w:space="0" w:color="auto"/>
            <w:bottom w:val="none" w:sz="0" w:space="0" w:color="auto"/>
            <w:right w:val="none" w:sz="0" w:space="0" w:color="auto"/>
          </w:divBdr>
        </w:div>
        <w:div w:id="2055080841">
          <w:marLeft w:val="0"/>
          <w:marRight w:val="0"/>
          <w:marTop w:val="0"/>
          <w:marBottom w:val="0"/>
          <w:divBdr>
            <w:top w:val="none" w:sz="0" w:space="0" w:color="auto"/>
            <w:left w:val="none" w:sz="0" w:space="0" w:color="auto"/>
            <w:bottom w:val="none" w:sz="0" w:space="0" w:color="auto"/>
            <w:right w:val="none" w:sz="0" w:space="0" w:color="auto"/>
          </w:divBdr>
        </w:div>
        <w:div w:id="370888419">
          <w:marLeft w:val="0"/>
          <w:marRight w:val="0"/>
          <w:marTop w:val="0"/>
          <w:marBottom w:val="0"/>
          <w:divBdr>
            <w:top w:val="none" w:sz="0" w:space="0" w:color="auto"/>
            <w:left w:val="none" w:sz="0" w:space="0" w:color="auto"/>
            <w:bottom w:val="none" w:sz="0" w:space="0" w:color="auto"/>
            <w:right w:val="none" w:sz="0" w:space="0" w:color="auto"/>
          </w:divBdr>
        </w:div>
        <w:div w:id="134227569">
          <w:marLeft w:val="0"/>
          <w:marRight w:val="0"/>
          <w:marTop w:val="0"/>
          <w:marBottom w:val="0"/>
          <w:divBdr>
            <w:top w:val="none" w:sz="0" w:space="0" w:color="auto"/>
            <w:left w:val="none" w:sz="0" w:space="0" w:color="auto"/>
            <w:bottom w:val="none" w:sz="0" w:space="0" w:color="auto"/>
            <w:right w:val="none" w:sz="0" w:space="0" w:color="auto"/>
          </w:divBdr>
        </w:div>
        <w:div w:id="1388455416">
          <w:marLeft w:val="0"/>
          <w:marRight w:val="0"/>
          <w:marTop w:val="0"/>
          <w:marBottom w:val="0"/>
          <w:divBdr>
            <w:top w:val="none" w:sz="0" w:space="0" w:color="auto"/>
            <w:left w:val="none" w:sz="0" w:space="0" w:color="auto"/>
            <w:bottom w:val="none" w:sz="0" w:space="0" w:color="auto"/>
            <w:right w:val="none" w:sz="0" w:space="0" w:color="auto"/>
          </w:divBdr>
        </w:div>
        <w:div w:id="705712920">
          <w:marLeft w:val="0"/>
          <w:marRight w:val="0"/>
          <w:marTop w:val="0"/>
          <w:marBottom w:val="0"/>
          <w:divBdr>
            <w:top w:val="none" w:sz="0" w:space="0" w:color="auto"/>
            <w:left w:val="none" w:sz="0" w:space="0" w:color="auto"/>
            <w:bottom w:val="none" w:sz="0" w:space="0" w:color="auto"/>
            <w:right w:val="none" w:sz="0" w:space="0" w:color="auto"/>
          </w:divBdr>
        </w:div>
        <w:div w:id="1610430367">
          <w:marLeft w:val="0"/>
          <w:marRight w:val="0"/>
          <w:marTop w:val="0"/>
          <w:marBottom w:val="0"/>
          <w:divBdr>
            <w:top w:val="none" w:sz="0" w:space="0" w:color="auto"/>
            <w:left w:val="none" w:sz="0" w:space="0" w:color="auto"/>
            <w:bottom w:val="none" w:sz="0" w:space="0" w:color="auto"/>
            <w:right w:val="none" w:sz="0" w:space="0" w:color="auto"/>
          </w:divBdr>
        </w:div>
        <w:div w:id="1800151754">
          <w:marLeft w:val="0"/>
          <w:marRight w:val="0"/>
          <w:marTop w:val="0"/>
          <w:marBottom w:val="0"/>
          <w:divBdr>
            <w:top w:val="none" w:sz="0" w:space="0" w:color="auto"/>
            <w:left w:val="none" w:sz="0" w:space="0" w:color="auto"/>
            <w:bottom w:val="none" w:sz="0" w:space="0" w:color="auto"/>
            <w:right w:val="none" w:sz="0" w:space="0" w:color="auto"/>
          </w:divBdr>
        </w:div>
        <w:div w:id="899557072">
          <w:marLeft w:val="0"/>
          <w:marRight w:val="0"/>
          <w:marTop w:val="0"/>
          <w:marBottom w:val="0"/>
          <w:divBdr>
            <w:top w:val="none" w:sz="0" w:space="0" w:color="auto"/>
            <w:left w:val="none" w:sz="0" w:space="0" w:color="auto"/>
            <w:bottom w:val="none" w:sz="0" w:space="0" w:color="auto"/>
            <w:right w:val="none" w:sz="0" w:space="0" w:color="auto"/>
          </w:divBdr>
        </w:div>
        <w:div w:id="2135445692">
          <w:marLeft w:val="0"/>
          <w:marRight w:val="0"/>
          <w:marTop w:val="0"/>
          <w:marBottom w:val="0"/>
          <w:divBdr>
            <w:top w:val="none" w:sz="0" w:space="0" w:color="auto"/>
            <w:left w:val="none" w:sz="0" w:space="0" w:color="auto"/>
            <w:bottom w:val="none" w:sz="0" w:space="0" w:color="auto"/>
            <w:right w:val="none" w:sz="0" w:space="0" w:color="auto"/>
          </w:divBdr>
        </w:div>
        <w:div w:id="1311130453">
          <w:marLeft w:val="0"/>
          <w:marRight w:val="0"/>
          <w:marTop w:val="0"/>
          <w:marBottom w:val="0"/>
          <w:divBdr>
            <w:top w:val="none" w:sz="0" w:space="0" w:color="auto"/>
            <w:left w:val="none" w:sz="0" w:space="0" w:color="auto"/>
            <w:bottom w:val="none" w:sz="0" w:space="0" w:color="auto"/>
            <w:right w:val="none" w:sz="0" w:space="0" w:color="auto"/>
          </w:divBdr>
        </w:div>
        <w:div w:id="1025866878">
          <w:marLeft w:val="0"/>
          <w:marRight w:val="0"/>
          <w:marTop w:val="0"/>
          <w:marBottom w:val="0"/>
          <w:divBdr>
            <w:top w:val="none" w:sz="0" w:space="0" w:color="auto"/>
            <w:left w:val="none" w:sz="0" w:space="0" w:color="auto"/>
            <w:bottom w:val="none" w:sz="0" w:space="0" w:color="auto"/>
            <w:right w:val="none" w:sz="0" w:space="0" w:color="auto"/>
          </w:divBdr>
        </w:div>
        <w:div w:id="753815745">
          <w:marLeft w:val="0"/>
          <w:marRight w:val="0"/>
          <w:marTop w:val="0"/>
          <w:marBottom w:val="0"/>
          <w:divBdr>
            <w:top w:val="none" w:sz="0" w:space="0" w:color="auto"/>
            <w:left w:val="none" w:sz="0" w:space="0" w:color="auto"/>
            <w:bottom w:val="none" w:sz="0" w:space="0" w:color="auto"/>
            <w:right w:val="none" w:sz="0" w:space="0" w:color="auto"/>
          </w:divBdr>
        </w:div>
        <w:div w:id="744231762">
          <w:marLeft w:val="0"/>
          <w:marRight w:val="0"/>
          <w:marTop w:val="0"/>
          <w:marBottom w:val="0"/>
          <w:divBdr>
            <w:top w:val="none" w:sz="0" w:space="0" w:color="auto"/>
            <w:left w:val="none" w:sz="0" w:space="0" w:color="auto"/>
            <w:bottom w:val="none" w:sz="0" w:space="0" w:color="auto"/>
            <w:right w:val="none" w:sz="0" w:space="0" w:color="auto"/>
          </w:divBdr>
        </w:div>
        <w:div w:id="757290934">
          <w:marLeft w:val="0"/>
          <w:marRight w:val="0"/>
          <w:marTop w:val="0"/>
          <w:marBottom w:val="0"/>
          <w:divBdr>
            <w:top w:val="none" w:sz="0" w:space="0" w:color="auto"/>
            <w:left w:val="none" w:sz="0" w:space="0" w:color="auto"/>
            <w:bottom w:val="none" w:sz="0" w:space="0" w:color="auto"/>
            <w:right w:val="none" w:sz="0" w:space="0" w:color="auto"/>
          </w:divBdr>
        </w:div>
        <w:div w:id="31468456">
          <w:marLeft w:val="0"/>
          <w:marRight w:val="0"/>
          <w:marTop w:val="0"/>
          <w:marBottom w:val="0"/>
          <w:divBdr>
            <w:top w:val="none" w:sz="0" w:space="0" w:color="auto"/>
            <w:left w:val="none" w:sz="0" w:space="0" w:color="auto"/>
            <w:bottom w:val="none" w:sz="0" w:space="0" w:color="auto"/>
            <w:right w:val="none" w:sz="0" w:space="0" w:color="auto"/>
          </w:divBdr>
        </w:div>
        <w:div w:id="1741367501">
          <w:marLeft w:val="0"/>
          <w:marRight w:val="0"/>
          <w:marTop w:val="0"/>
          <w:marBottom w:val="0"/>
          <w:divBdr>
            <w:top w:val="none" w:sz="0" w:space="0" w:color="auto"/>
            <w:left w:val="none" w:sz="0" w:space="0" w:color="auto"/>
            <w:bottom w:val="none" w:sz="0" w:space="0" w:color="auto"/>
            <w:right w:val="none" w:sz="0" w:space="0" w:color="auto"/>
          </w:divBdr>
        </w:div>
        <w:div w:id="1195653537">
          <w:marLeft w:val="0"/>
          <w:marRight w:val="0"/>
          <w:marTop w:val="0"/>
          <w:marBottom w:val="0"/>
          <w:divBdr>
            <w:top w:val="none" w:sz="0" w:space="0" w:color="auto"/>
            <w:left w:val="none" w:sz="0" w:space="0" w:color="auto"/>
            <w:bottom w:val="none" w:sz="0" w:space="0" w:color="auto"/>
            <w:right w:val="none" w:sz="0" w:space="0" w:color="auto"/>
          </w:divBdr>
        </w:div>
        <w:div w:id="2084640142">
          <w:marLeft w:val="0"/>
          <w:marRight w:val="0"/>
          <w:marTop w:val="0"/>
          <w:marBottom w:val="0"/>
          <w:divBdr>
            <w:top w:val="none" w:sz="0" w:space="0" w:color="auto"/>
            <w:left w:val="none" w:sz="0" w:space="0" w:color="auto"/>
            <w:bottom w:val="none" w:sz="0" w:space="0" w:color="auto"/>
            <w:right w:val="none" w:sz="0" w:space="0" w:color="auto"/>
          </w:divBdr>
        </w:div>
        <w:div w:id="159660028">
          <w:marLeft w:val="0"/>
          <w:marRight w:val="0"/>
          <w:marTop w:val="0"/>
          <w:marBottom w:val="0"/>
          <w:divBdr>
            <w:top w:val="none" w:sz="0" w:space="0" w:color="auto"/>
            <w:left w:val="none" w:sz="0" w:space="0" w:color="auto"/>
            <w:bottom w:val="none" w:sz="0" w:space="0" w:color="auto"/>
            <w:right w:val="none" w:sz="0" w:space="0" w:color="auto"/>
          </w:divBdr>
        </w:div>
        <w:div w:id="1355766252">
          <w:marLeft w:val="0"/>
          <w:marRight w:val="0"/>
          <w:marTop w:val="0"/>
          <w:marBottom w:val="0"/>
          <w:divBdr>
            <w:top w:val="none" w:sz="0" w:space="0" w:color="auto"/>
            <w:left w:val="none" w:sz="0" w:space="0" w:color="auto"/>
            <w:bottom w:val="none" w:sz="0" w:space="0" w:color="auto"/>
            <w:right w:val="none" w:sz="0" w:space="0" w:color="auto"/>
          </w:divBdr>
        </w:div>
        <w:div w:id="1612207807">
          <w:marLeft w:val="0"/>
          <w:marRight w:val="0"/>
          <w:marTop w:val="0"/>
          <w:marBottom w:val="0"/>
          <w:divBdr>
            <w:top w:val="none" w:sz="0" w:space="0" w:color="auto"/>
            <w:left w:val="none" w:sz="0" w:space="0" w:color="auto"/>
            <w:bottom w:val="none" w:sz="0" w:space="0" w:color="auto"/>
            <w:right w:val="none" w:sz="0" w:space="0" w:color="auto"/>
          </w:divBdr>
        </w:div>
        <w:div w:id="1930118162">
          <w:marLeft w:val="0"/>
          <w:marRight w:val="0"/>
          <w:marTop w:val="0"/>
          <w:marBottom w:val="0"/>
          <w:divBdr>
            <w:top w:val="none" w:sz="0" w:space="0" w:color="auto"/>
            <w:left w:val="none" w:sz="0" w:space="0" w:color="auto"/>
            <w:bottom w:val="none" w:sz="0" w:space="0" w:color="auto"/>
            <w:right w:val="none" w:sz="0" w:space="0" w:color="auto"/>
          </w:divBdr>
        </w:div>
        <w:div w:id="195167007">
          <w:marLeft w:val="0"/>
          <w:marRight w:val="0"/>
          <w:marTop w:val="0"/>
          <w:marBottom w:val="0"/>
          <w:divBdr>
            <w:top w:val="none" w:sz="0" w:space="0" w:color="auto"/>
            <w:left w:val="none" w:sz="0" w:space="0" w:color="auto"/>
            <w:bottom w:val="none" w:sz="0" w:space="0" w:color="auto"/>
            <w:right w:val="none" w:sz="0" w:space="0" w:color="auto"/>
          </w:divBdr>
        </w:div>
        <w:div w:id="846672957">
          <w:marLeft w:val="0"/>
          <w:marRight w:val="0"/>
          <w:marTop w:val="0"/>
          <w:marBottom w:val="0"/>
          <w:divBdr>
            <w:top w:val="none" w:sz="0" w:space="0" w:color="auto"/>
            <w:left w:val="none" w:sz="0" w:space="0" w:color="auto"/>
            <w:bottom w:val="none" w:sz="0" w:space="0" w:color="auto"/>
            <w:right w:val="none" w:sz="0" w:space="0" w:color="auto"/>
          </w:divBdr>
        </w:div>
        <w:div w:id="596475823">
          <w:marLeft w:val="0"/>
          <w:marRight w:val="0"/>
          <w:marTop w:val="0"/>
          <w:marBottom w:val="0"/>
          <w:divBdr>
            <w:top w:val="none" w:sz="0" w:space="0" w:color="auto"/>
            <w:left w:val="none" w:sz="0" w:space="0" w:color="auto"/>
            <w:bottom w:val="none" w:sz="0" w:space="0" w:color="auto"/>
            <w:right w:val="none" w:sz="0" w:space="0" w:color="auto"/>
          </w:divBdr>
        </w:div>
        <w:div w:id="192772897">
          <w:marLeft w:val="0"/>
          <w:marRight w:val="0"/>
          <w:marTop w:val="0"/>
          <w:marBottom w:val="0"/>
          <w:divBdr>
            <w:top w:val="none" w:sz="0" w:space="0" w:color="auto"/>
            <w:left w:val="none" w:sz="0" w:space="0" w:color="auto"/>
            <w:bottom w:val="none" w:sz="0" w:space="0" w:color="auto"/>
            <w:right w:val="none" w:sz="0" w:space="0" w:color="auto"/>
          </w:divBdr>
        </w:div>
        <w:div w:id="1735157623">
          <w:marLeft w:val="0"/>
          <w:marRight w:val="0"/>
          <w:marTop w:val="0"/>
          <w:marBottom w:val="0"/>
          <w:divBdr>
            <w:top w:val="none" w:sz="0" w:space="0" w:color="auto"/>
            <w:left w:val="none" w:sz="0" w:space="0" w:color="auto"/>
            <w:bottom w:val="none" w:sz="0" w:space="0" w:color="auto"/>
            <w:right w:val="none" w:sz="0" w:space="0" w:color="auto"/>
          </w:divBdr>
        </w:div>
        <w:div w:id="2020505725">
          <w:marLeft w:val="0"/>
          <w:marRight w:val="0"/>
          <w:marTop w:val="0"/>
          <w:marBottom w:val="0"/>
          <w:divBdr>
            <w:top w:val="none" w:sz="0" w:space="0" w:color="auto"/>
            <w:left w:val="none" w:sz="0" w:space="0" w:color="auto"/>
            <w:bottom w:val="none" w:sz="0" w:space="0" w:color="auto"/>
            <w:right w:val="none" w:sz="0" w:space="0" w:color="auto"/>
          </w:divBdr>
        </w:div>
        <w:div w:id="2049452424">
          <w:marLeft w:val="0"/>
          <w:marRight w:val="0"/>
          <w:marTop w:val="0"/>
          <w:marBottom w:val="0"/>
          <w:divBdr>
            <w:top w:val="none" w:sz="0" w:space="0" w:color="auto"/>
            <w:left w:val="none" w:sz="0" w:space="0" w:color="auto"/>
            <w:bottom w:val="none" w:sz="0" w:space="0" w:color="auto"/>
            <w:right w:val="none" w:sz="0" w:space="0" w:color="auto"/>
          </w:divBdr>
        </w:div>
        <w:div w:id="1761174047">
          <w:marLeft w:val="0"/>
          <w:marRight w:val="0"/>
          <w:marTop w:val="0"/>
          <w:marBottom w:val="0"/>
          <w:divBdr>
            <w:top w:val="none" w:sz="0" w:space="0" w:color="auto"/>
            <w:left w:val="none" w:sz="0" w:space="0" w:color="auto"/>
            <w:bottom w:val="none" w:sz="0" w:space="0" w:color="auto"/>
            <w:right w:val="none" w:sz="0" w:space="0" w:color="auto"/>
          </w:divBdr>
        </w:div>
        <w:div w:id="1966041436">
          <w:marLeft w:val="0"/>
          <w:marRight w:val="0"/>
          <w:marTop w:val="0"/>
          <w:marBottom w:val="0"/>
          <w:divBdr>
            <w:top w:val="none" w:sz="0" w:space="0" w:color="auto"/>
            <w:left w:val="none" w:sz="0" w:space="0" w:color="auto"/>
            <w:bottom w:val="none" w:sz="0" w:space="0" w:color="auto"/>
            <w:right w:val="none" w:sz="0" w:space="0" w:color="auto"/>
          </w:divBdr>
        </w:div>
        <w:div w:id="326980344">
          <w:marLeft w:val="0"/>
          <w:marRight w:val="0"/>
          <w:marTop w:val="0"/>
          <w:marBottom w:val="0"/>
          <w:divBdr>
            <w:top w:val="none" w:sz="0" w:space="0" w:color="auto"/>
            <w:left w:val="none" w:sz="0" w:space="0" w:color="auto"/>
            <w:bottom w:val="none" w:sz="0" w:space="0" w:color="auto"/>
            <w:right w:val="none" w:sz="0" w:space="0" w:color="auto"/>
          </w:divBdr>
        </w:div>
        <w:div w:id="56637664">
          <w:marLeft w:val="0"/>
          <w:marRight w:val="0"/>
          <w:marTop w:val="0"/>
          <w:marBottom w:val="0"/>
          <w:divBdr>
            <w:top w:val="none" w:sz="0" w:space="0" w:color="auto"/>
            <w:left w:val="none" w:sz="0" w:space="0" w:color="auto"/>
            <w:bottom w:val="none" w:sz="0" w:space="0" w:color="auto"/>
            <w:right w:val="none" w:sz="0" w:space="0" w:color="auto"/>
          </w:divBdr>
        </w:div>
        <w:div w:id="2008902356">
          <w:marLeft w:val="0"/>
          <w:marRight w:val="0"/>
          <w:marTop w:val="0"/>
          <w:marBottom w:val="0"/>
          <w:divBdr>
            <w:top w:val="none" w:sz="0" w:space="0" w:color="auto"/>
            <w:left w:val="none" w:sz="0" w:space="0" w:color="auto"/>
            <w:bottom w:val="none" w:sz="0" w:space="0" w:color="auto"/>
            <w:right w:val="none" w:sz="0" w:space="0" w:color="auto"/>
          </w:divBdr>
        </w:div>
        <w:div w:id="2076976238">
          <w:marLeft w:val="0"/>
          <w:marRight w:val="0"/>
          <w:marTop w:val="0"/>
          <w:marBottom w:val="0"/>
          <w:divBdr>
            <w:top w:val="none" w:sz="0" w:space="0" w:color="auto"/>
            <w:left w:val="none" w:sz="0" w:space="0" w:color="auto"/>
            <w:bottom w:val="none" w:sz="0" w:space="0" w:color="auto"/>
            <w:right w:val="none" w:sz="0" w:space="0" w:color="auto"/>
          </w:divBdr>
        </w:div>
        <w:div w:id="548223163">
          <w:marLeft w:val="0"/>
          <w:marRight w:val="0"/>
          <w:marTop w:val="0"/>
          <w:marBottom w:val="0"/>
          <w:divBdr>
            <w:top w:val="none" w:sz="0" w:space="0" w:color="auto"/>
            <w:left w:val="none" w:sz="0" w:space="0" w:color="auto"/>
            <w:bottom w:val="none" w:sz="0" w:space="0" w:color="auto"/>
            <w:right w:val="none" w:sz="0" w:space="0" w:color="auto"/>
          </w:divBdr>
        </w:div>
        <w:div w:id="100539520">
          <w:marLeft w:val="0"/>
          <w:marRight w:val="0"/>
          <w:marTop w:val="0"/>
          <w:marBottom w:val="0"/>
          <w:divBdr>
            <w:top w:val="none" w:sz="0" w:space="0" w:color="auto"/>
            <w:left w:val="none" w:sz="0" w:space="0" w:color="auto"/>
            <w:bottom w:val="none" w:sz="0" w:space="0" w:color="auto"/>
            <w:right w:val="none" w:sz="0" w:space="0" w:color="auto"/>
          </w:divBdr>
        </w:div>
        <w:div w:id="1876119234">
          <w:marLeft w:val="0"/>
          <w:marRight w:val="0"/>
          <w:marTop w:val="0"/>
          <w:marBottom w:val="0"/>
          <w:divBdr>
            <w:top w:val="none" w:sz="0" w:space="0" w:color="auto"/>
            <w:left w:val="none" w:sz="0" w:space="0" w:color="auto"/>
            <w:bottom w:val="none" w:sz="0" w:space="0" w:color="auto"/>
            <w:right w:val="none" w:sz="0" w:space="0" w:color="auto"/>
          </w:divBdr>
        </w:div>
        <w:div w:id="27073438">
          <w:marLeft w:val="0"/>
          <w:marRight w:val="0"/>
          <w:marTop w:val="0"/>
          <w:marBottom w:val="0"/>
          <w:divBdr>
            <w:top w:val="none" w:sz="0" w:space="0" w:color="auto"/>
            <w:left w:val="none" w:sz="0" w:space="0" w:color="auto"/>
            <w:bottom w:val="none" w:sz="0" w:space="0" w:color="auto"/>
            <w:right w:val="none" w:sz="0" w:space="0" w:color="auto"/>
          </w:divBdr>
        </w:div>
        <w:div w:id="114719251">
          <w:marLeft w:val="0"/>
          <w:marRight w:val="0"/>
          <w:marTop w:val="0"/>
          <w:marBottom w:val="0"/>
          <w:divBdr>
            <w:top w:val="none" w:sz="0" w:space="0" w:color="auto"/>
            <w:left w:val="none" w:sz="0" w:space="0" w:color="auto"/>
            <w:bottom w:val="none" w:sz="0" w:space="0" w:color="auto"/>
            <w:right w:val="none" w:sz="0" w:space="0" w:color="auto"/>
          </w:divBdr>
        </w:div>
        <w:div w:id="1275594489">
          <w:marLeft w:val="0"/>
          <w:marRight w:val="0"/>
          <w:marTop w:val="0"/>
          <w:marBottom w:val="0"/>
          <w:divBdr>
            <w:top w:val="none" w:sz="0" w:space="0" w:color="auto"/>
            <w:left w:val="none" w:sz="0" w:space="0" w:color="auto"/>
            <w:bottom w:val="none" w:sz="0" w:space="0" w:color="auto"/>
            <w:right w:val="none" w:sz="0" w:space="0" w:color="auto"/>
          </w:divBdr>
        </w:div>
        <w:div w:id="248848943">
          <w:marLeft w:val="0"/>
          <w:marRight w:val="0"/>
          <w:marTop w:val="0"/>
          <w:marBottom w:val="0"/>
          <w:divBdr>
            <w:top w:val="none" w:sz="0" w:space="0" w:color="auto"/>
            <w:left w:val="none" w:sz="0" w:space="0" w:color="auto"/>
            <w:bottom w:val="none" w:sz="0" w:space="0" w:color="auto"/>
            <w:right w:val="none" w:sz="0" w:space="0" w:color="auto"/>
          </w:divBdr>
        </w:div>
        <w:div w:id="2068533677">
          <w:marLeft w:val="0"/>
          <w:marRight w:val="0"/>
          <w:marTop w:val="0"/>
          <w:marBottom w:val="0"/>
          <w:divBdr>
            <w:top w:val="none" w:sz="0" w:space="0" w:color="auto"/>
            <w:left w:val="none" w:sz="0" w:space="0" w:color="auto"/>
            <w:bottom w:val="none" w:sz="0" w:space="0" w:color="auto"/>
            <w:right w:val="none" w:sz="0" w:space="0" w:color="auto"/>
          </w:divBdr>
        </w:div>
        <w:div w:id="101845879">
          <w:marLeft w:val="0"/>
          <w:marRight w:val="0"/>
          <w:marTop w:val="0"/>
          <w:marBottom w:val="0"/>
          <w:divBdr>
            <w:top w:val="none" w:sz="0" w:space="0" w:color="auto"/>
            <w:left w:val="none" w:sz="0" w:space="0" w:color="auto"/>
            <w:bottom w:val="none" w:sz="0" w:space="0" w:color="auto"/>
            <w:right w:val="none" w:sz="0" w:space="0" w:color="auto"/>
          </w:divBdr>
        </w:div>
        <w:div w:id="1334914541">
          <w:marLeft w:val="0"/>
          <w:marRight w:val="0"/>
          <w:marTop w:val="0"/>
          <w:marBottom w:val="0"/>
          <w:divBdr>
            <w:top w:val="none" w:sz="0" w:space="0" w:color="auto"/>
            <w:left w:val="none" w:sz="0" w:space="0" w:color="auto"/>
            <w:bottom w:val="none" w:sz="0" w:space="0" w:color="auto"/>
            <w:right w:val="none" w:sz="0" w:space="0" w:color="auto"/>
          </w:divBdr>
        </w:div>
        <w:div w:id="1883904280">
          <w:marLeft w:val="0"/>
          <w:marRight w:val="0"/>
          <w:marTop w:val="0"/>
          <w:marBottom w:val="0"/>
          <w:divBdr>
            <w:top w:val="none" w:sz="0" w:space="0" w:color="auto"/>
            <w:left w:val="none" w:sz="0" w:space="0" w:color="auto"/>
            <w:bottom w:val="none" w:sz="0" w:space="0" w:color="auto"/>
            <w:right w:val="none" w:sz="0" w:space="0" w:color="auto"/>
          </w:divBdr>
        </w:div>
        <w:div w:id="1274678490">
          <w:marLeft w:val="0"/>
          <w:marRight w:val="0"/>
          <w:marTop w:val="0"/>
          <w:marBottom w:val="0"/>
          <w:divBdr>
            <w:top w:val="none" w:sz="0" w:space="0" w:color="auto"/>
            <w:left w:val="none" w:sz="0" w:space="0" w:color="auto"/>
            <w:bottom w:val="none" w:sz="0" w:space="0" w:color="auto"/>
            <w:right w:val="none" w:sz="0" w:space="0" w:color="auto"/>
          </w:divBdr>
        </w:div>
        <w:div w:id="492260445">
          <w:marLeft w:val="0"/>
          <w:marRight w:val="0"/>
          <w:marTop w:val="0"/>
          <w:marBottom w:val="0"/>
          <w:divBdr>
            <w:top w:val="none" w:sz="0" w:space="0" w:color="auto"/>
            <w:left w:val="none" w:sz="0" w:space="0" w:color="auto"/>
            <w:bottom w:val="none" w:sz="0" w:space="0" w:color="auto"/>
            <w:right w:val="none" w:sz="0" w:space="0" w:color="auto"/>
          </w:divBdr>
        </w:div>
        <w:div w:id="543031391">
          <w:marLeft w:val="0"/>
          <w:marRight w:val="0"/>
          <w:marTop w:val="0"/>
          <w:marBottom w:val="0"/>
          <w:divBdr>
            <w:top w:val="none" w:sz="0" w:space="0" w:color="auto"/>
            <w:left w:val="none" w:sz="0" w:space="0" w:color="auto"/>
            <w:bottom w:val="none" w:sz="0" w:space="0" w:color="auto"/>
            <w:right w:val="none" w:sz="0" w:space="0" w:color="auto"/>
          </w:divBdr>
        </w:div>
        <w:div w:id="979189911">
          <w:marLeft w:val="0"/>
          <w:marRight w:val="0"/>
          <w:marTop w:val="0"/>
          <w:marBottom w:val="0"/>
          <w:divBdr>
            <w:top w:val="none" w:sz="0" w:space="0" w:color="auto"/>
            <w:left w:val="none" w:sz="0" w:space="0" w:color="auto"/>
            <w:bottom w:val="none" w:sz="0" w:space="0" w:color="auto"/>
            <w:right w:val="none" w:sz="0" w:space="0" w:color="auto"/>
          </w:divBdr>
        </w:div>
        <w:div w:id="2123301966">
          <w:marLeft w:val="0"/>
          <w:marRight w:val="0"/>
          <w:marTop w:val="0"/>
          <w:marBottom w:val="0"/>
          <w:divBdr>
            <w:top w:val="none" w:sz="0" w:space="0" w:color="auto"/>
            <w:left w:val="none" w:sz="0" w:space="0" w:color="auto"/>
            <w:bottom w:val="none" w:sz="0" w:space="0" w:color="auto"/>
            <w:right w:val="none" w:sz="0" w:space="0" w:color="auto"/>
          </w:divBdr>
        </w:div>
        <w:div w:id="589699580">
          <w:marLeft w:val="0"/>
          <w:marRight w:val="0"/>
          <w:marTop w:val="0"/>
          <w:marBottom w:val="0"/>
          <w:divBdr>
            <w:top w:val="none" w:sz="0" w:space="0" w:color="auto"/>
            <w:left w:val="none" w:sz="0" w:space="0" w:color="auto"/>
            <w:bottom w:val="none" w:sz="0" w:space="0" w:color="auto"/>
            <w:right w:val="none" w:sz="0" w:space="0" w:color="auto"/>
          </w:divBdr>
        </w:div>
        <w:div w:id="1512987813">
          <w:marLeft w:val="0"/>
          <w:marRight w:val="0"/>
          <w:marTop w:val="0"/>
          <w:marBottom w:val="0"/>
          <w:divBdr>
            <w:top w:val="none" w:sz="0" w:space="0" w:color="auto"/>
            <w:left w:val="none" w:sz="0" w:space="0" w:color="auto"/>
            <w:bottom w:val="none" w:sz="0" w:space="0" w:color="auto"/>
            <w:right w:val="none" w:sz="0" w:space="0" w:color="auto"/>
          </w:divBdr>
        </w:div>
        <w:div w:id="1080785030">
          <w:marLeft w:val="0"/>
          <w:marRight w:val="0"/>
          <w:marTop w:val="0"/>
          <w:marBottom w:val="0"/>
          <w:divBdr>
            <w:top w:val="none" w:sz="0" w:space="0" w:color="auto"/>
            <w:left w:val="none" w:sz="0" w:space="0" w:color="auto"/>
            <w:bottom w:val="none" w:sz="0" w:space="0" w:color="auto"/>
            <w:right w:val="none" w:sz="0" w:space="0" w:color="auto"/>
          </w:divBdr>
        </w:div>
        <w:div w:id="1465469730">
          <w:marLeft w:val="0"/>
          <w:marRight w:val="0"/>
          <w:marTop w:val="0"/>
          <w:marBottom w:val="0"/>
          <w:divBdr>
            <w:top w:val="none" w:sz="0" w:space="0" w:color="auto"/>
            <w:left w:val="none" w:sz="0" w:space="0" w:color="auto"/>
            <w:bottom w:val="none" w:sz="0" w:space="0" w:color="auto"/>
            <w:right w:val="none" w:sz="0" w:space="0" w:color="auto"/>
          </w:divBdr>
        </w:div>
        <w:div w:id="1926185495">
          <w:marLeft w:val="0"/>
          <w:marRight w:val="0"/>
          <w:marTop w:val="0"/>
          <w:marBottom w:val="0"/>
          <w:divBdr>
            <w:top w:val="none" w:sz="0" w:space="0" w:color="auto"/>
            <w:left w:val="none" w:sz="0" w:space="0" w:color="auto"/>
            <w:bottom w:val="none" w:sz="0" w:space="0" w:color="auto"/>
            <w:right w:val="none" w:sz="0" w:space="0" w:color="auto"/>
          </w:divBdr>
        </w:div>
        <w:div w:id="428043346">
          <w:marLeft w:val="0"/>
          <w:marRight w:val="0"/>
          <w:marTop w:val="0"/>
          <w:marBottom w:val="0"/>
          <w:divBdr>
            <w:top w:val="none" w:sz="0" w:space="0" w:color="auto"/>
            <w:left w:val="none" w:sz="0" w:space="0" w:color="auto"/>
            <w:bottom w:val="none" w:sz="0" w:space="0" w:color="auto"/>
            <w:right w:val="none" w:sz="0" w:space="0" w:color="auto"/>
          </w:divBdr>
        </w:div>
        <w:div w:id="502202669">
          <w:marLeft w:val="0"/>
          <w:marRight w:val="0"/>
          <w:marTop w:val="0"/>
          <w:marBottom w:val="0"/>
          <w:divBdr>
            <w:top w:val="none" w:sz="0" w:space="0" w:color="auto"/>
            <w:left w:val="none" w:sz="0" w:space="0" w:color="auto"/>
            <w:bottom w:val="none" w:sz="0" w:space="0" w:color="auto"/>
            <w:right w:val="none" w:sz="0" w:space="0" w:color="auto"/>
          </w:divBdr>
        </w:div>
        <w:div w:id="558832373">
          <w:marLeft w:val="0"/>
          <w:marRight w:val="0"/>
          <w:marTop w:val="0"/>
          <w:marBottom w:val="0"/>
          <w:divBdr>
            <w:top w:val="none" w:sz="0" w:space="0" w:color="auto"/>
            <w:left w:val="none" w:sz="0" w:space="0" w:color="auto"/>
            <w:bottom w:val="none" w:sz="0" w:space="0" w:color="auto"/>
            <w:right w:val="none" w:sz="0" w:space="0" w:color="auto"/>
          </w:divBdr>
        </w:div>
        <w:div w:id="915013926">
          <w:marLeft w:val="0"/>
          <w:marRight w:val="0"/>
          <w:marTop w:val="0"/>
          <w:marBottom w:val="0"/>
          <w:divBdr>
            <w:top w:val="none" w:sz="0" w:space="0" w:color="auto"/>
            <w:left w:val="none" w:sz="0" w:space="0" w:color="auto"/>
            <w:bottom w:val="none" w:sz="0" w:space="0" w:color="auto"/>
            <w:right w:val="none" w:sz="0" w:space="0" w:color="auto"/>
          </w:divBdr>
        </w:div>
        <w:div w:id="590236488">
          <w:marLeft w:val="0"/>
          <w:marRight w:val="0"/>
          <w:marTop w:val="0"/>
          <w:marBottom w:val="0"/>
          <w:divBdr>
            <w:top w:val="none" w:sz="0" w:space="0" w:color="auto"/>
            <w:left w:val="none" w:sz="0" w:space="0" w:color="auto"/>
            <w:bottom w:val="none" w:sz="0" w:space="0" w:color="auto"/>
            <w:right w:val="none" w:sz="0" w:space="0" w:color="auto"/>
          </w:divBdr>
        </w:div>
        <w:div w:id="955335499">
          <w:marLeft w:val="0"/>
          <w:marRight w:val="0"/>
          <w:marTop w:val="0"/>
          <w:marBottom w:val="0"/>
          <w:divBdr>
            <w:top w:val="none" w:sz="0" w:space="0" w:color="auto"/>
            <w:left w:val="none" w:sz="0" w:space="0" w:color="auto"/>
            <w:bottom w:val="none" w:sz="0" w:space="0" w:color="auto"/>
            <w:right w:val="none" w:sz="0" w:space="0" w:color="auto"/>
          </w:divBdr>
        </w:div>
        <w:div w:id="752554766">
          <w:marLeft w:val="0"/>
          <w:marRight w:val="0"/>
          <w:marTop w:val="0"/>
          <w:marBottom w:val="0"/>
          <w:divBdr>
            <w:top w:val="none" w:sz="0" w:space="0" w:color="auto"/>
            <w:left w:val="none" w:sz="0" w:space="0" w:color="auto"/>
            <w:bottom w:val="none" w:sz="0" w:space="0" w:color="auto"/>
            <w:right w:val="none" w:sz="0" w:space="0" w:color="auto"/>
          </w:divBdr>
        </w:div>
        <w:div w:id="2088071393">
          <w:marLeft w:val="0"/>
          <w:marRight w:val="0"/>
          <w:marTop w:val="0"/>
          <w:marBottom w:val="0"/>
          <w:divBdr>
            <w:top w:val="none" w:sz="0" w:space="0" w:color="auto"/>
            <w:left w:val="none" w:sz="0" w:space="0" w:color="auto"/>
            <w:bottom w:val="none" w:sz="0" w:space="0" w:color="auto"/>
            <w:right w:val="none" w:sz="0" w:space="0" w:color="auto"/>
          </w:divBdr>
        </w:div>
        <w:div w:id="137576828">
          <w:marLeft w:val="0"/>
          <w:marRight w:val="0"/>
          <w:marTop w:val="0"/>
          <w:marBottom w:val="0"/>
          <w:divBdr>
            <w:top w:val="none" w:sz="0" w:space="0" w:color="auto"/>
            <w:left w:val="none" w:sz="0" w:space="0" w:color="auto"/>
            <w:bottom w:val="none" w:sz="0" w:space="0" w:color="auto"/>
            <w:right w:val="none" w:sz="0" w:space="0" w:color="auto"/>
          </w:divBdr>
        </w:div>
        <w:div w:id="1257446748">
          <w:marLeft w:val="0"/>
          <w:marRight w:val="0"/>
          <w:marTop w:val="0"/>
          <w:marBottom w:val="0"/>
          <w:divBdr>
            <w:top w:val="none" w:sz="0" w:space="0" w:color="auto"/>
            <w:left w:val="none" w:sz="0" w:space="0" w:color="auto"/>
            <w:bottom w:val="none" w:sz="0" w:space="0" w:color="auto"/>
            <w:right w:val="none" w:sz="0" w:space="0" w:color="auto"/>
          </w:divBdr>
        </w:div>
        <w:div w:id="1581988569">
          <w:marLeft w:val="0"/>
          <w:marRight w:val="0"/>
          <w:marTop w:val="0"/>
          <w:marBottom w:val="0"/>
          <w:divBdr>
            <w:top w:val="none" w:sz="0" w:space="0" w:color="auto"/>
            <w:left w:val="none" w:sz="0" w:space="0" w:color="auto"/>
            <w:bottom w:val="none" w:sz="0" w:space="0" w:color="auto"/>
            <w:right w:val="none" w:sz="0" w:space="0" w:color="auto"/>
          </w:divBdr>
        </w:div>
        <w:div w:id="824934325">
          <w:marLeft w:val="0"/>
          <w:marRight w:val="0"/>
          <w:marTop w:val="0"/>
          <w:marBottom w:val="0"/>
          <w:divBdr>
            <w:top w:val="none" w:sz="0" w:space="0" w:color="auto"/>
            <w:left w:val="none" w:sz="0" w:space="0" w:color="auto"/>
            <w:bottom w:val="none" w:sz="0" w:space="0" w:color="auto"/>
            <w:right w:val="none" w:sz="0" w:space="0" w:color="auto"/>
          </w:divBdr>
        </w:div>
        <w:div w:id="1820657147">
          <w:marLeft w:val="0"/>
          <w:marRight w:val="0"/>
          <w:marTop w:val="0"/>
          <w:marBottom w:val="0"/>
          <w:divBdr>
            <w:top w:val="none" w:sz="0" w:space="0" w:color="auto"/>
            <w:left w:val="none" w:sz="0" w:space="0" w:color="auto"/>
            <w:bottom w:val="none" w:sz="0" w:space="0" w:color="auto"/>
            <w:right w:val="none" w:sz="0" w:space="0" w:color="auto"/>
          </w:divBdr>
        </w:div>
        <w:div w:id="1823891118">
          <w:marLeft w:val="0"/>
          <w:marRight w:val="0"/>
          <w:marTop w:val="0"/>
          <w:marBottom w:val="0"/>
          <w:divBdr>
            <w:top w:val="none" w:sz="0" w:space="0" w:color="auto"/>
            <w:left w:val="none" w:sz="0" w:space="0" w:color="auto"/>
            <w:bottom w:val="none" w:sz="0" w:space="0" w:color="auto"/>
            <w:right w:val="none" w:sz="0" w:space="0" w:color="auto"/>
          </w:divBdr>
        </w:div>
        <w:div w:id="1338532951">
          <w:marLeft w:val="0"/>
          <w:marRight w:val="0"/>
          <w:marTop w:val="0"/>
          <w:marBottom w:val="0"/>
          <w:divBdr>
            <w:top w:val="none" w:sz="0" w:space="0" w:color="auto"/>
            <w:left w:val="none" w:sz="0" w:space="0" w:color="auto"/>
            <w:bottom w:val="none" w:sz="0" w:space="0" w:color="auto"/>
            <w:right w:val="none" w:sz="0" w:space="0" w:color="auto"/>
          </w:divBdr>
        </w:div>
        <w:div w:id="196162253">
          <w:marLeft w:val="0"/>
          <w:marRight w:val="0"/>
          <w:marTop w:val="0"/>
          <w:marBottom w:val="0"/>
          <w:divBdr>
            <w:top w:val="none" w:sz="0" w:space="0" w:color="auto"/>
            <w:left w:val="none" w:sz="0" w:space="0" w:color="auto"/>
            <w:bottom w:val="none" w:sz="0" w:space="0" w:color="auto"/>
            <w:right w:val="none" w:sz="0" w:space="0" w:color="auto"/>
          </w:divBdr>
        </w:div>
        <w:div w:id="124273217">
          <w:marLeft w:val="0"/>
          <w:marRight w:val="0"/>
          <w:marTop w:val="0"/>
          <w:marBottom w:val="0"/>
          <w:divBdr>
            <w:top w:val="none" w:sz="0" w:space="0" w:color="auto"/>
            <w:left w:val="none" w:sz="0" w:space="0" w:color="auto"/>
            <w:bottom w:val="none" w:sz="0" w:space="0" w:color="auto"/>
            <w:right w:val="none" w:sz="0" w:space="0" w:color="auto"/>
          </w:divBdr>
        </w:div>
        <w:div w:id="1100956706">
          <w:marLeft w:val="0"/>
          <w:marRight w:val="0"/>
          <w:marTop w:val="0"/>
          <w:marBottom w:val="0"/>
          <w:divBdr>
            <w:top w:val="none" w:sz="0" w:space="0" w:color="auto"/>
            <w:left w:val="none" w:sz="0" w:space="0" w:color="auto"/>
            <w:bottom w:val="none" w:sz="0" w:space="0" w:color="auto"/>
            <w:right w:val="none" w:sz="0" w:space="0" w:color="auto"/>
          </w:divBdr>
        </w:div>
        <w:div w:id="1957784398">
          <w:marLeft w:val="0"/>
          <w:marRight w:val="0"/>
          <w:marTop w:val="0"/>
          <w:marBottom w:val="0"/>
          <w:divBdr>
            <w:top w:val="none" w:sz="0" w:space="0" w:color="auto"/>
            <w:left w:val="none" w:sz="0" w:space="0" w:color="auto"/>
            <w:bottom w:val="none" w:sz="0" w:space="0" w:color="auto"/>
            <w:right w:val="none" w:sz="0" w:space="0" w:color="auto"/>
          </w:divBdr>
        </w:div>
        <w:div w:id="1077437748">
          <w:marLeft w:val="0"/>
          <w:marRight w:val="0"/>
          <w:marTop w:val="0"/>
          <w:marBottom w:val="0"/>
          <w:divBdr>
            <w:top w:val="none" w:sz="0" w:space="0" w:color="auto"/>
            <w:left w:val="none" w:sz="0" w:space="0" w:color="auto"/>
            <w:bottom w:val="none" w:sz="0" w:space="0" w:color="auto"/>
            <w:right w:val="none" w:sz="0" w:space="0" w:color="auto"/>
          </w:divBdr>
        </w:div>
        <w:div w:id="593589252">
          <w:marLeft w:val="0"/>
          <w:marRight w:val="0"/>
          <w:marTop w:val="0"/>
          <w:marBottom w:val="0"/>
          <w:divBdr>
            <w:top w:val="none" w:sz="0" w:space="0" w:color="auto"/>
            <w:left w:val="none" w:sz="0" w:space="0" w:color="auto"/>
            <w:bottom w:val="none" w:sz="0" w:space="0" w:color="auto"/>
            <w:right w:val="none" w:sz="0" w:space="0" w:color="auto"/>
          </w:divBdr>
        </w:div>
        <w:div w:id="1521045266">
          <w:marLeft w:val="0"/>
          <w:marRight w:val="0"/>
          <w:marTop w:val="0"/>
          <w:marBottom w:val="0"/>
          <w:divBdr>
            <w:top w:val="none" w:sz="0" w:space="0" w:color="auto"/>
            <w:left w:val="none" w:sz="0" w:space="0" w:color="auto"/>
            <w:bottom w:val="none" w:sz="0" w:space="0" w:color="auto"/>
            <w:right w:val="none" w:sz="0" w:space="0" w:color="auto"/>
          </w:divBdr>
        </w:div>
        <w:div w:id="1926113056">
          <w:marLeft w:val="0"/>
          <w:marRight w:val="0"/>
          <w:marTop w:val="0"/>
          <w:marBottom w:val="0"/>
          <w:divBdr>
            <w:top w:val="none" w:sz="0" w:space="0" w:color="auto"/>
            <w:left w:val="none" w:sz="0" w:space="0" w:color="auto"/>
            <w:bottom w:val="none" w:sz="0" w:space="0" w:color="auto"/>
            <w:right w:val="none" w:sz="0" w:space="0" w:color="auto"/>
          </w:divBdr>
        </w:div>
        <w:div w:id="457602515">
          <w:marLeft w:val="0"/>
          <w:marRight w:val="0"/>
          <w:marTop w:val="0"/>
          <w:marBottom w:val="0"/>
          <w:divBdr>
            <w:top w:val="none" w:sz="0" w:space="0" w:color="auto"/>
            <w:left w:val="none" w:sz="0" w:space="0" w:color="auto"/>
            <w:bottom w:val="none" w:sz="0" w:space="0" w:color="auto"/>
            <w:right w:val="none" w:sz="0" w:space="0" w:color="auto"/>
          </w:divBdr>
        </w:div>
        <w:div w:id="1272545263">
          <w:marLeft w:val="0"/>
          <w:marRight w:val="0"/>
          <w:marTop w:val="0"/>
          <w:marBottom w:val="0"/>
          <w:divBdr>
            <w:top w:val="none" w:sz="0" w:space="0" w:color="auto"/>
            <w:left w:val="none" w:sz="0" w:space="0" w:color="auto"/>
            <w:bottom w:val="none" w:sz="0" w:space="0" w:color="auto"/>
            <w:right w:val="none" w:sz="0" w:space="0" w:color="auto"/>
          </w:divBdr>
        </w:div>
        <w:div w:id="721027580">
          <w:marLeft w:val="0"/>
          <w:marRight w:val="0"/>
          <w:marTop w:val="0"/>
          <w:marBottom w:val="0"/>
          <w:divBdr>
            <w:top w:val="none" w:sz="0" w:space="0" w:color="auto"/>
            <w:left w:val="none" w:sz="0" w:space="0" w:color="auto"/>
            <w:bottom w:val="none" w:sz="0" w:space="0" w:color="auto"/>
            <w:right w:val="none" w:sz="0" w:space="0" w:color="auto"/>
          </w:divBdr>
        </w:div>
        <w:div w:id="905602485">
          <w:marLeft w:val="0"/>
          <w:marRight w:val="0"/>
          <w:marTop w:val="0"/>
          <w:marBottom w:val="0"/>
          <w:divBdr>
            <w:top w:val="none" w:sz="0" w:space="0" w:color="auto"/>
            <w:left w:val="none" w:sz="0" w:space="0" w:color="auto"/>
            <w:bottom w:val="none" w:sz="0" w:space="0" w:color="auto"/>
            <w:right w:val="none" w:sz="0" w:space="0" w:color="auto"/>
          </w:divBdr>
        </w:div>
        <w:div w:id="1871455178">
          <w:marLeft w:val="0"/>
          <w:marRight w:val="0"/>
          <w:marTop w:val="0"/>
          <w:marBottom w:val="0"/>
          <w:divBdr>
            <w:top w:val="none" w:sz="0" w:space="0" w:color="auto"/>
            <w:left w:val="none" w:sz="0" w:space="0" w:color="auto"/>
            <w:bottom w:val="none" w:sz="0" w:space="0" w:color="auto"/>
            <w:right w:val="none" w:sz="0" w:space="0" w:color="auto"/>
          </w:divBdr>
        </w:div>
        <w:div w:id="4587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7687</Words>
  <Characters>4383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Ministru kabineta 2011. gada 27. decembra noteikumos Nr. 1032 "Atkritumu poligonu ierīkošanas, atkritumu poligonu un izgāztuvju apsaimniekošanas, slēgšanas un rekultivācijas noteikumi""</vt:lpstr>
    </vt:vector>
  </TitlesOfParts>
  <Company>Vides aizsardzības un reģionālās attīstības ministrija</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27. decembra noteikumos Nr. 1032 "Atkritumu poligonu ierīkošanas, atkritumu poligonu un izgāztuvju apsaimniekošanas, slēgšanas un rekultivācijas noteikumi""</dc:title>
  <dc:subject>Ministru kabineta noteikumi</dc:subject>
  <dc:creator>Ilze Doniņa</dc:creator>
  <cp:keywords/>
  <dc:description>Doniņa 67026515_x000d_
Ilze.Donina@varam.gov.lv</dc:description>
  <cp:lastModifiedBy>Ilze Doniņa</cp:lastModifiedBy>
  <cp:revision>2</cp:revision>
  <dcterms:created xsi:type="dcterms:W3CDTF">2020-11-02T07:25:00Z</dcterms:created>
  <dcterms:modified xsi:type="dcterms:W3CDTF">2020-11-02T07:25:00Z</dcterms:modified>
  <cp:category>MK noteikumu projekts</cp:category>
</cp:coreProperties>
</file>