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AC5B16" w14:textId="77777777" w:rsidR="00AD12B8" w:rsidRDefault="00EC6E12" w:rsidP="00AD12B8">
      <w:pPr>
        <w:pStyle w:val="NoSpacing"/>
        <w:jc w:val="center"/>
        <w:rPr>
          <w:rFonts w:ascii="Times New Roman" w:hAnsi="Times New Roman" w:cs="Times New Roman"/>
          <w:b/>
          <w:sz w:val="28"/>
          <w:szCs w:val="24"/>
          <w:lang w:eastAsia="lv-LV"/>
        </w:rPr>
      </w:pPr>
      <w:r w:rsidRPr="00EC6E12">
        <w:rPr>
          <w:rFonts w:ascii="Times New Roman" w:hAnsi="Times New Roman" w:cs="Times New Roman"/>
          <w:b/>
          <w:sz w:val="28"/>
          <w:szCs w:val="24"/>
          <w:lang w:eastAsia="lv-LV"/>
        </w:rPr>
        <w:t xml:space="preserve">Ministru </w:t>
      </w:r>
      <w:r>
        <w:rPr>
          <w:rFonts w:ascii="Times New Roman" w:hAnsi="Times New Roman" w:cs="Times New Roman"/>
          <w:b/>
          <w:sz w:val="28"/>
          <w:szCs w:val="24"/>
          <w:lang w:eastAsia="lv-LV"/>
        </w:rPr>
        <w:t xml:space="preserve">kabineta rīkojuma projekta </w:t>
      </w:r>
      <w:r w:rsidR="00AD12B8">
        <w:rPr>
          <w:rFonts w:ascii="Times New Roman" w:hAnsi="Times New Roman" w:cs="Times New Roman"/>
          <w:b/>
          <w:sz w:val="28"/>
          <w:szCs w:val="24"/>
          <w:lang w:eastAsia="lv-LV"/>
        </w:rPr>
        <w:t xml:space="preserve">“Par finanšu līdzekļu piešķiršanu no valsts budžeta programmas “Līdzekļi neparedzētiem gadījumiem”” </w:t>
      </w:r>
      <w:r w:rsidR="00AD12B8" w:rsidRPr="00EC6E12">
        <w:rPr>
          <w:rFonts w:ascii="Times New Roman" w:hAnsi="Times New Roman" w:cs="Times New Roman"/>
          <w:b/>
          <w:sz w:val="28"/>
          <w:szCs w:val="24"/>
          <w:lang w:eastAsia="lv-LV"/>
        </w:rPr>
        <w:t>sākotnējās ietekmes novērtējuma ziņojums (anotācija)</w:t>
      </w:r>
    </w:p>
    <w:p w14:paraId="3600534C" w14:textId="77777777" w:rsidR="00EC6E12" w:rsidRDefault="00EC6E12" w:rsidP="00AD12B8">
      <w:pPr>
        <w:pStyle w:val="NoSpacing"/>
        <w:rPr>
          <w:rFonts w:ascii="Times New Roman" w:hAnsi="Times New Roman" w:cs="Times New Roman"/>
          <w:sz w:val="24"/>
          <w:szCs w:val="24"/>
          <w:lang w:eastAsia="lv-LV"/>
        </w:rPr>
      </w:pPr>
    </w:p>
    <w:tbl>
      <w:tblPr>
        <w:tblW w:w="5166" w:type="pct"/>
        <w:tblInd w:w="-15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260"/>
        <w:gridCol w:w="6096"/>
      </w:tblGrid>
      <w:tr w:rsidR="006F193F" w:rsidRPr="006F193F" w14:paraId="1A617BFE" w14:textId="77777777" w:rsidTr="006F193F">
        <w:trPr>
          <w:trHeight w:val="324"/>
        </w:trPr>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4588563F" w14:textId="77777777" w:rsidR="006F193F" w:rsidRPr="006F193F" w:rsidRDefault="006F193F" w:rsidP="006F193F">
            <w:pPr>
              <w:spacing w:before="100" w:beforeAutospacing="1" w:after="100" w:afterAutospacing="1" w:line="293" w:lineRule="atLeast"/>
              <w:jc w:val="center"/>
              <w:rPr>
                <w:b/>
                <w:bCs/>
              </w:rPr>
            </w:pPr>
            <w:r w:rsidRPr="006F193F">
              <w:rPr>
                <w:b/>
                <w:bCs/>
              </w:rPr>
              <w:t>Tiesību akta projekta anotācijas kopsavilkums</w:t>
            </w:r>
          </w:p>
        </w:tc>
      </w:tr>
      <w:tr w:rsidR="006F193F" w:rsidRPr="006F193F" w14:paraId="4586F4C3" w14:textId="77777777" w:rsidTr="006F193F">
        <w:trPr>
          <w:trHeight w:val="324"/>
        </w:trPr>
        <w:tc>
          <w:tcPr>
            <w:tcW w:w="1742" w:type="pct"/>
            <w:tcBorders>
              <w:top w:val="outset" w:sz="6" w:space="0" w:color="414142"/>
              <w:left w:val="outset" w:sz="6" w:space="0" w:color="414142"/>
              <w:bottom w:val="outset" w:sz="6" w:space="0" w:color="414142"/>
              <w:right w:val="outset" w:sz="6" w:space="0" w:color="414142"/>
            </w:tcBorders>
            <w:hideMark/>
          </w:tcPr>
          <w:p w14:paraId="28DE6F3B" w14:textId="77777777" w:rsidR="006F193F" w:rsidRPr="006F193F" w:rsidRDefault="006F193F" w:rsidP="006F193F">
            <w:pPr>
              <w:spacing w:before="100" w:beforeAutospacing="1" w:after="100" w:afterAutospacing="1" w:line="293" w:lineRule="atLeast"/>
            </w:pPr>
            <w:r w:rsidRPr="006F193F">
              <w:rPr>
                <w:iCs/>
              </w:rPr>
              <w:t>Mērķis, risinājums un projekta spēkā stāšanās laiks (500 zīmes bez atstarpēm)</w:t>
            </w:r>
          </w:p>
        </w:tc>
        <w:tc>
          <w:tcPr>
            <w:tcW w:w="3258" w:type="pct"/>
            <w:tcBorders>
              <w:top w:val="outset" w:sz="6" w:space="0" w:color="414142"/>
              <w:left w:val="outset" w:sz="6" w:space="0" w:color="414142"/>
              <w:bottom w:val="outset" w:sz="6" w:space="0" w:color="414142"/>
              <w:right w:val="outset" w:sz="6" w:space="0" w:color="414142"/>
            </w:tcBorders>
          </w:tcPr>
          <w:p w14:paraId="785DE77F" w14:textId="56871D53" w:rsidR="006F193F" w:rsidRPr="00714300" w:rsidRDefault="006F193F" w:rsidP="006F193F">
            <w:pPr>
              <w:ind w:left="107" w:right="109"/>
              <w:jc w:val="both"/>
            </w:pPr>
            <w:r w:rsidRPr="00714300">
              <w:rPr>
                <w:rFonts w:eastAsiaTheme="minorHAnsi"/>
              </w:rPr>
              <w:t>Projekts šo jomu neskar.</w:t>
            </w:r>
          </w:p>
        </w:tc>
      </w:tr>
    </w:tbl>
    <w:p w14:paraId="6568BFF8" w14:textId="77777777" w:rsidR="00EC6E12" w:rsidRDefault="00EC6E12" w:rsidP="006F193F">
      <w:pPr>
        <w:pStyle w:val="NoSpacing"/>
        <w:rPr>
          <w:rFonts w:ascii="Times New Roman" w:hAnsi="Times New Roman" w:cs="Times New Roman"/>
          <w:sz w:val="24"/>
          <w:szCs w:val="24"/>
          <w:lang w:eastAsia="lv-LV"/>
        </w:rPr>
      </w:pPr>
    </w:p>
    <w:tbl>
      <w:tblPr>
        <w:tblStyle w:val="TableGrid"/>
        <w:tblW w:w="9356" w:type="dxa"/>
        <w:tblInd w:w="-147" w:type="dxa"/>
        <w:tblLayout w:type="fixed"/>
        <w:tblLook w:val="04A0" w:firstRow="1" w:lastRow="0" w:firstColumn="1" w:lastColumn="0" w:noHBand="0" w:noVBand="1"/>
      </w:tblPr>
      <w:tblGrid>
        <w:gridCol w:w="568"/>
        <w:gridCol w:w="1559"/>
        <w:gridCol w:w="7229"/>
      </w:tblGrid>
      <w:tr w:rsidR="00EC6E12" w14:paraId="5FD7BBEE" w14:textId="77777777" w:rsidTr="0079260F">
        <w:tc>
          <w:tcPr>
            <w:tcW w:w="9356" w:type="dxa"/>
            <w:gridSpan w:val="3"/>
          </w:tcPr>
          <w:p w14:paraId="7E9972D8" w14:textId="77777777" w:rsidR="00EC6E12" w:rsidRPr="00EC6E12" w:rsidRDefault="00EC6E12" w:rsidP="00EC6E12">
            <w:pPr>
              <w:pStyle w:val="NoSpacing"/>
              <w:jc w:val="center"/>
              <w:rPr>
                <w:rFonts w:ascii="Times New Roman" w:hAnsi="Times New Roman" w:cs="Times New Roman"/>
                <w:b/>
                <w:sz w:val="24"/>
                <w:szCs w:val="24"/>
                <w:lang w:eastAsia="lv-LV"/>
              </w:rPr>
            </w:pPr>
            <w:r w:rsidRPr="00EC6E12">
              <w:rPr>
                <w:rFonts w:ascii="Times New Roman" w:hAnsi="Times New Roman" w:cs="Times New Roman"/>
                <w:b/>
                <w:iCs/>
                <w:sz w:val="24"/>
                <w:szCs w:val="24"/>
                <w:lang w:eastAsia="lv-LV"/>
              </w:rPr>
              <w:t>I. Tiesību akta projekta izstrādes nepieciešamība</w:t>
            </w:r>
          </w:p>
        </w:tc>
      </w:tr>
      <w:tr w:rsidR="00130487" w14:paraId="38F1C96F" w14:textId="77777777" w:rsidTr="0079260F">
        <w:tc>
          <w:tcPr>
            <w:tcW w:w="568" w:type="dxa"/>
          </w:tcPr>
          <w:p w14:paraId="72519637" w14:textId="77777777" w:rsidR="00130487" w:rsidRDefault="00130487" w:rsidP="00130487">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1559" w:type="dxa"/>
          </w:tcPr>
          <w:p w14:paraId="3EFCA661" w14:textId="77777777" w:rsidR="00130487" w:rsidRPr="00EC6E12" w:rsidRDefault="00130487" w:rsidP="00130487">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Pamatojums</w:t>
            </w:r>
          </w:p>
        </w:tc>
        <w:tc>
          <w:tcPr>
            <w:tcW w:w="7229" w:type="dxa"/>
          </w:tcPr>
          <w:p w14:paraId="074E20F1" w14:textId="5927F0BB" w:rsidR="002B4D09" w:rsidRDefault="002B4D09" w:rsidP="002B4D09">
            <w:pPr>
              <w:pStyle w:val="NoSpacing"/>
              <w:ind w:firstLine="311"/>
              <w:jc w:val="both"/>
              <w:rPr>
                <w:rFonts w:ascii="Times New Roman" w:hAnsi="Times New Roman" w:cs="Times New Roman"/>
                <w:sz w:val="24"/>
                <w:szCs w:val="24"/>
              </w:rPr>
            </w:pPr>
            <w:r w:rsidRPr="002B4D09">
              <w:rPr>
                <w:rFonts w:ascii="Times New Roman" w:hAnsi="Times New Roman" w:cs="Times New Roman"/>
                <w:sz w:val="24"/>
                <w:szCs w:val="24"/>
              </w:rPr>
              <w:t xml:space="preserve">Ministru kabineta rīkojuma projekts </w:t>
            </w:r>
            <w:r>
              <w:rPr>
                <w:rFonts w:ascii="Times New Roman" w:hAnsi="Times New Roman" w:cs="Times New Roman"/>
                <w:sz w:val="24"/>
                <w:szCs w:val="24"/>
              </w:rPr>
              <w:t>“</w:t>
            </w:r>
            <w:r w:rsidR="00EF4AE8">
              <w:rPr>
                <w:rFonts w:ascii="Times New Roman" w:hAnsi="Times New Roman" w:cs="Times New Roman"/>
                <w:sz w:val="24"/>
                <w:szCs w:val="24"/>
              </w:rPr>
              <w:t>P</w:t>
            </w:r>
            <w:r>
              <w:rPr>
                <w:rFonts w:ascii="Times New Roman" w:hAnsi="Times New Roman" w:cs="Times New Roman"/>
                <w:sz w:val="24"/>
                <w:szCs w:val="24"/>
              </w:rPr>
              <w:t>ar finanšu līdzekļu piešķiršanu no valsts budžeta programmas “Līdzekļi neparedzētiem gadījumiem”” izstrādāts, pamatojoties uz:</w:t>
            </w:r>
          </w:p>
          <w:p w14:paraId="1AF68BB0" w14:textId="13E9C332" w:rsidR="00A16692" w:rsidRDefault="00C81B35" w:rsidP="00C81B35">
            <w:pPr>
              <w:ind w:firstLine="311"/>
              <w:jc w:val="both"/>
              <w:rPr>
                <w:bCs/>
              </w:rPr>
            </w:pPr>
            <w:r>
              <w:rPr>
                <w:bCs/>
              </w:rPr>
              <w:t>Covid-19 infekcijas izplatības seku pārvarēšanas likuma 24.</w:t>
            </w:r>
            <w:r w:rsidR="00971B68">
              <w:rPr>
                <w:bCs/>
              </w:rPr>
              <w:t xml:space="preserve"> un 25.</w:t>
            </w:r>
            <w:r>
              <w:rPr>
                <w:bCs/>
              </w:rPr>
              <w:t>pant</w:t>
            </w:r>
            <w:r w:rsidR="00B37F48">
              <w:rPr>
                <w:bCs/>
              </w:rPr>
              <w:t>u</w:t>
            </w:r>
            <w:r>
              <w:rPr>
                <w:bCs/>
              </w:rPr>
              <w:t>.</w:t>
            </w:r>
          </w:p>
          <w:p w14:paraId="131F75AA" w14:textId="4066CA65" w:rsidR="00DE76B3" w:rsidRPr="00C81B35" w:rsidRDefault="00DE76B3" w:rsidP="00DE76B3">
            <w:pPr>
              <w:ind w:firstLine="311"/>
              <w:jc w:val="both"/>
              <w:rPr>
                <w:bCs/>
              </w:rPr>
            </w:pPr>
            <w:r>
              <w:rPr>
                <w:bCs/>
              </w:rPr>
              <w:t>Ministru kabineta 2018.gada 28.augusta noteikumu Nr.555 “Veselības aprūpes pakalpojumu organizēšanas un samaksas kārtība” 243.1., 243.2., 243.3.apakšpunktu</w:t>
            </w:r>
            <w:r w:rsidR="00E02117">
              <w:rPr>
                <w:bCs/>
              </w:rPr>
              <w:t xml:space="preserve"> un 246.punktu.</w:t>
            </w:r>
            <w:r>
              <w:rPr>
                <w:bCs/>
              </w:rPr>
              <w:t xml:space="preserve">                     </w:t>
            </w:r>
          </w:p>
        </w:tc>
      </w:tr>
      <w:tr w:rsidR="0079260F" w14:paraId="10914A90" w14:textId="77777777" w:rsidTr="0079260F">
        <w:tc>
          <w:tcPr>
            <w:tcW w:w="568" w:type="dxa"/>
          </w:tcPr>
          <w:p w14:paraId="2EC97686" w14:textId="77777777" w:rsidR="0079260F" w:rsidRDefault="0079260F" w:rsidP="0079260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1559" w:type="dxa"/>
          </w:tcPr>
          <w:p w14:paraId="01D4CC4C" w14:textId="77777777" w:rsidR="00152501" w:rsidRDefault="0079260F" w:rsidP="0079260F">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Pašreizējā situācija un problēmas, kuru risināšanai tiesību akta projekts izstrādāts, tiesiskā regulējuma mērķis un būtība</w:t>
            </w:r>
          </w:p>
          <w:p w14:paraId="5BAE3C60" w14:textId="77777777" w:rsidR="0079260F" w:rsidRPr="00152501" w:rsidRDefault="0079260F" w:rsidP="00152501">
            <w:pPr>
              <w:jc w:val="center"/>
            </w:pPr>
          </w:p>
        </w:tc>
        <w:tc>
          <w:tcPr>
            <w:tcW w:w="7229" w:type="dxa"/>
          </w:tcPr>
          <w:p w14:paraId="09303A46" w14:textId="476441C2" w:rsidR="00373FCF" w:rsidRDefault="00CD74DA" w:rsidP="008A4EC3">
            <w:pPr>
              <w:shd w:val="clear" w:color="auto" w:fill="FFFFFF"/>
              <w:ind w:firstLine="311"/>
              <w:jc w:val="both"/>
              <w:rPr>
                <w:bCs/>
                <w:color w:val="000000"/>
              </w:rPr>
            </w:pPr>
            <w:r>
              <w:rPr>
                <w:bCs/>
                <w:color w:val="000000"/>
              </w:rPr>
              <w:t>Saistībā ar “Covid-19” izplatību izsludinātās ā</w:t>
            </w:r>
            <w:r w:rsidR="00373FCF">
              <w:rPr>
                <w:bCs/>
                <w:color w:val="000000"/>
              </w:rPr>
              <w:t>rkārtējās situācijas laikā</w:t>
            </w:r>
            <w:r w:rsidR="00EA2AC2">
              <w:rPr>
                <w:bCs/>
                <w:color w:val="000000"/>
              </w:rPr>
              <w:t xml:space="preserve"> </w:t>
            </w:r>
            <w:r w:rsidR="00EF4AE8" w:rsidRPr="002B4D09">
              <w:t>Ministru kabineta rīkojuma projekt</w:t>
            </w:r>
            <w:r w:rsidR="00EF4AE8">
              <w:t>i</w:t>
            </w:r>
            <w:r w:rsidR="00EF4AE8" w:rsidRPr="002B4D09">
              <w:t xml:space="preserve"> </w:t>
            </w:r>
            <w:r w:rsidR="00EF4AE8">
              <w:t>“Par finanšu līdzekļu piešķiršanu no valsts budžeta programmas “Līdzekļi neparedzētiem gadījumiem”” tika izstrādāti</w:t>
            </w:r>
            <w:r w:rsidR="00EC7017">
              <w:t xml:space="preserve"> pamatojoties uz Ministru kabineta 2020.gada 12.marta rīkojumu Nr.103 “Par ārkārtējās situācijas izsludināšanu”</w:t>
            </w:r>
            <w:r>
              <w:t>.</w:t>
            </w:r>
            <w:r w:rsidR="00EC7017">
              <w:t xml:space="preserve"> Savukārt</w:t>
            </w:r>
            <w:r w:rsidR="000A590D">
              <w:t xml:space="preserve"> no š.g.10.jūnija, kad tika atcelta ārkārtējā situācija saistībā ar “Covid-19” izplatību</w:t>
            </w:r>
            <w:r w:rsidR="00EC7017">
              <w:t xml:space="preserve"> </w:t>
            </w:r>
            <w:r w:rsidR="005041FA" w:rsidRPr="002B4D09">
              <w:t>Ministru kabineta rīkojuma projekt</w:t>
            </w:r>
            <w:r w:rsidR="005041FA">
              <w:t>i</w:t>
            </w:r>
            <w:r w:rsidR="005041FA" w:rsidRPr="002B4D09">
              <w:t xml:space="preserve"> </w:t>
            </w:r>
            <w:r w:rsidR="005041FA">
              <w:t>“Par finanšu līdzekļu piešķiršanu no valsts budžeta programmas “Līdzekļi neparedzētiem gadījumiem”” tika</w:t>
            </w:r>
            <w:r w:rsidR="001647FA">
              <w:t xml:space="preserve"> sagatavoti pamatojoties uz </w:t>
            </w:r>
            <w:r w:rsidR="001647FA">
              <w:rPr>
                <w:bCs/>
              </w:rPr>
              <w:t>Ministru kabineta 2018.gada 28.augusta noteikumiem Nr.555 “Veselības aprūpes pakalpojumu organizēšanas un samaksas kārtība”</w:t>
            </w:r>
            <w:r w:rsidR="004A7444">
              <w:rPr>
                <w:bCs/>
              </w:rPr>
              <w:t xml:space="preserve"> un </w:t>
            </w:r>
            <w:r w:rsidR="004A7444">
              <w:t>Covid-19 infekcijas izplatības seku pārvarēšanas likuma 24. un 25.pantu</w:t>
            </w:r>
            <w:r w:rsidR="001647FA">
              <w:rPr>
                <w:bCs/>
              </w:rPr>
              <w:t>.</w:t>
            </w:r>
          </w:p>
          <w:p w14:paraId="17E500AE" w14:textId="714E7573" w:rsidR="00E77ADD" w:rsidRPr="00011941" w:rsidRDefault="00B7323D" w:rsidP="00011941">
            <w:pPr>
              <w:shd w:val="clear" w:color="auto" w:fill="FFFFFF"/>
              <w:ind w:firstLine="311"/>
              <w:jc w:val="both"/>
              <w:rPr>
                <w:bCs/>
                <w:color w:val="000000"/>
              </w:rPr>
            </w:pPr>
            <w:r>
              <w:rPr>
                <w:bCs/>
                <w:color w:val="000000"/>
              </w:rPr>
              <w:t xml:space="preserve">Sākoties </w:t>
            </w:r>
            <w:r w:rsidR="003264B6">
              <w:rPr>
                <w:bCs/>
                <w:color w:val="000000"/>
              </w:rPr>
              <w:t>“</w:t>
            </w:r>
            <w:r>
              <w:rPr>
                <w:bCs/>
                <w:color w:val="000000"/>
              </w:rPr>
              <w:t>Covid-19</w:t>
            </w:r>
            <w:r w:rsidR="003264B6">
              <w:rPr>
                <w:bCs/>
                <w:color w:val="000000"/>
              </w:rPr>
              <w:t>”</w:t>
            </w:r>
            <w:r>
              <w:rPr>
                <w:bCs/>
                <w:color w:val="000000"/>
              </w:rPr>
              <w:t xml:space="preserve"> </w:t>
            </w:r>
            <w:r w:rsidR="003A502D">
              <w:rPr>
                <w:bCs/>
                <w:color w:val="000000"/>
              </w:rPr>
              <w:t>pandēmijas</w:t>
            </w:r>
            <w:r>
              <w:rPr>
                <w:bCs/>
                <w:color w:val="000000"/>
              </w:rPr>
              <w:t xml:space="preserve"> izplatībai tiek </w:t>
            </w:r>
            <w:r w:rsidRPr="009C24DA">
              <w:rPr>
                <w:bCs/>
                <w:color w:val="000000"/>
              </w:rPr>
              <w:t>veikti</w:t>
            </w:r>
            <w:r w:rsidRPr="009C24DA">
              <w:t xml:space="preserve"> valsts apmaksāti </w:t>
            </w:r>
            <w:r w:rsidR="003A502D">
              <w:t>laboratoriskie izmeklējumi</w:t>
            </w:r>
            <w:r>
              <w:t>, kuru apmaksai tiek piešķirts finansējums no</w:t>
            </w:r>
            <w:r w:rsidR="0067232E">
              <w:t xml:space="preserve"> valsts budžeta programmas</w:t>
            </w:r>
            <w:r>
              <w:t xml:space="preserve"> </w:t>
            </w:r>
            <w:r w:rsidR="0067232E">
              <w:t>“L</w:t>
            </w:r>
            <w:r>
              <w:t>īdzekļiem neparedzētiem gadījumiem</w:t>
            </w:r>
            <w:r w:rsidR="0067232E">
              <w:t>”</w:t>
            </w:r>
            <w:r>
              <w:t xml:space="preserve"> atbilstoši konkrētajā mēnesī sniegto izmeklējumu apjomam</w:t>
            </w:r>
            <w:r w:rsidR="00500F53">
              <w:t xml:space="preserve"> un attiecīgi faktiskajiem izdevumiem</w:t>
            </w:r>
            <w:r>
              <w:t xml:space="preserve">. </w:t>
            </w:r>
            <w:r>
              <w:rPr>
                <w:bCs/>
                <w:color w:val="000000"/>
              </w:rPr>
              <w:t xml:space="preserve">No </w:t>
            </w:r>
            <w:r w:rsidR="003264B6">
              <w:rPr>
                <w:bCs/>
                <w:color w:val="000000"/>
              </w:rPr>
              <w:t>“</w:t>
            </w:r>
            <w:r>
              <w:rPr>
                <w:bCs/>
                <w:color w:val="000000"/>
              </w:rPr>
              <w:t>Covid</w:t>
            </w:r>
            <w:r w:rsidR="006C3893">
              <w:rPr>
                <w:bCs/>
                <w:color w:val="000000"/>
              </w:rPr>
              <w:t>-</w:t>
            </w:r>
            <w:r>
              <w:rPr>
                <w:bCs/>
                <w:color w:val="000000"/>
              </w:rPr>
              <w:t>19</w:t>
            </w:r>
            <w:r w:rsidR="003264B6">
              <w:rPr>
                <w:bCs/>
                <w:color w:val="000000"/>
              </w:rPr>
              <w:t>”</w:t>
            </w:r>
            <w:r>
              <w:rPr>
                <w:bCs/>
                <w:color w:val="000000"/>
              </w:rPr>
              <w:t xml:space="preserve"> </w:t>
            </w:r>
            <w:r w:rsidR="003A502D">
              <w:rPr>
                <w:bCs/>
                <w:color w:val="000000"/>
              </w:rPr>
              <w:t>laboratorisko izmeklējumu veikšanas</w:t>
            </w:r>
            <w:r>
              <w:rPr>
                <w:bCs/>
                <w:color w:val="000000"/>
              </w:rPr>
              <w:t xml:space="preserve"> līdz  līdzekļu saņemšanai no</w:t>
            </w:r>
            <w:r w:rsidR="0067232E">
              <w:rPr>
                <w:bCs/>
                <w:color w:val="000000"/>
              </w:rPr>
              <w:t xml:space="preserve"> valsts budžeta programmas</w:t>
            </w:r>
            <w:r>
              <w:rPr>
                <w:bCs/>
                <w:color w:val="000000"/>
              </w:rPr>
              <w:t xml:space="preserve"> </w:t>
            </w:r>
            <w:r w:rsidR="0067232E">
              <w:rPr>
                <w:bCs/>
                <w:color w:val="000000"/>
              </w:rPr>
              <w:t>“L</w:t>
            </w:r>
            <w:r>
              <w:rPr>
                <w:bCs/>
                <w:color w:val="000000"/>
              </w:rPr>
              <w:t>īdzekļiem neparedzētiem gadījumiem</w:t>
            </w:r>
            <w:r w:rsidR="0067232E">
              <w:rPr>
                <w:bCs/>
                <w:color w:val="000000"/>
              </w:rPr>
              <w:t>”</w:t>
            </w:r>
            <w:r>
              <w:rPr>
                <w:bCs/>
                <w:color w:val="000000"/>
              </w:rPr>
              <w:t xml:space="preserve"> laboratorijai paiet</w:t>
            </w:r>
            <w:r w:rsidR="00F045A8">
              <w:rPr>
                <w:bCs/>
                <w:color w:val="000000"/>
              </w:rPr>
              <w:t xml:space="preserve"> salīdzinoši ilgs laiks</w:t>
            </w:r>
            <w:r w:rsidR="003159C2">
              <w:rPr>
                <w:bCs/>
                <w:color w:val="000000"/>
              </w:rPr>
              <w:t xml:space="preserve"> (</w:t>
            </w:r>
            <w:r w:rsidR="00BF27A2">
              <w:rPr>
                <w:bCs/>
                <w:color w:val="000000"/>
              </w:rPr>
              <w:t>laiks kamēr laboratorijas iesniedz atskaites Nacionālajam veselības dienestam</w:t>
            </w:r>
            <w:r w:rsidR="00F045A8">
              <w:rPr>
                <w:bCs/>
                <w:color w:val="000000"/>
              </w:rPr>
              <w:t>,</w:t>
            </w:r>
            <w:r w:rsidR="00BF27A2">
              <w:rPr>
                <w:bCs/>
                <w:color w:val="000000"/>
              </w:rPr>
              <w:t xml:space="preserve"> </w:t>
            </w:r>
            <w:r w:rsidR="003159C2">
              <w:rPr>
                <w:bCs/>
                <w:color w:val="000000"/>
              </w:rPr>
              <w:t xml:space="preserve">laiks kamēr Nacionālais veselības dienests pārbauda, apkopo atskaites un tālāk atskaites iesniedz </w:t>
            </w:r>
            <w:r w:rsidR="00BF27A2">
              <w:rPr>
                <w:bCs/>
                <w:color w:val="000000"/>
              </w:rPr>
              <w:t>Veselības ministrijai, kura</w:t>
            </w:r>
            <w:r w:rsidR="003159C2">
              <w:rPr>
                <w:bCs/>
                <w:color w:val="000000"/>
              </w:rPr>
              <w:t>i</w:t>
            </w:r>
            <w:r w:rsidR="002A6D7B">
              <w:rPr>
                <w:bCs/>
                <w:color w:val="000000"/>
              </w:rPr>
              <w:t xml:space="preserve"> savukārt</w:t>
            </w:r>
            <w:r w:rsidR="003159C2">
              <w:rPr>
                <w:bCs/>
                <w:color w:val="000000"/>
              </w:rPr>
              <w:t xml:space="preserve"> arī</w:t>
            </w:r>
            <w:r w:rsidR="002A6D7B">
              <w:rPr>
                <w:bCs/>
                <w:color w:val="000000"/>
              </w:rPr>
              <w:t xml:space="preserve"> ir nepieciešams laiks, lai pārbaudītu</w:t>
            </w:r>
            <w:r w:rsidR="003159C2">
              <w:rPr>
                <w:bCs/>
                <w:color w:val="000000"/>
              </w:rPr>
              <w:t xml:space="preserve"> atskaites</w:t>
            </w:r>
            <w:r w:rsidR="00BF27A2">
              <w:rPr>
                <w:bCs/>
                <w:color w:val="000000"/>
              </w:rPr>
              <w:t xml:space="preserve"> un sagatavo</w:t>
            </w:r>
            <w:r w:rsidR="002A6D7B">
              <w:rPr>
                <w:bCs/>
                <w:color w:val="000000"/>
              </w:rPr>
              <w:t>tu</w:t>
            </w:r>
            <w:r w:rsidR="00BF27A2">
              <w:rPr>
                <w:bCs/>
                <w:color w:val="000000"/>
              </w:rPr>
              <w:t xml:space="preserve"> rīkojuma projektu </w:t>
            </w:r>
            <w:r w:rsidR="00BF27A2">
              <w:t>“Par finanšu līdzekļu piešķiršanu no valsts budžeta programmas “Līdzekļi neparedzētiem gadījumiem””, un saskaņotu ar Finanšu ministriju iesnie</w:t>
            </w:r>
            <w:r w:rsidR="002A6D7B">
              <w:t>gtu</w:t>
            </w:r>
            <w:r w:rsidR="00BF27A2">
              <w:t xml:space="preserve"> Valsts kancelejai</w:t>
            </w:r>
            <w:r w:rsidR="003159C2">
              <w:t>)</w:t>
            </w:r>
            <w:r w:rsidR="00BF27A2">
              <w:t>.</w:t>
            </w:r>
            <w:r w:rsidR="00A812C4">
              <w:rPr>
                <w:bCs/>
                <w:color w:val="000000"/>
              </w:rPr>
              <w:t xml:space="preserve"> </w:t>
            </w:r>
            <w:r w:rsidR="00DD0E43">
              <w:t>L</w:t>
            </w:r>
            <w:r w:rsidR="007F025D">
              <w:t xml:space="preserve">ai </w:t>
            </w:r>
            <w:r w:rsidR="002D5BC4">
              <w:t xml:space="preserve">laboratorijām, kuras veic </w:t>
            </w:r>
            <w:r w:rsidR="003264B6">
              <w:t>“</w:t>
            </w:r>
            <w:r w:rsidR="002D5BC4">
              <w:t>Covid-19</w:t>
            </w:r>
            <w:r w:rsidR="003264B6">
              <w:t>”</w:t>
            </w:r>
            <w:r w:rsidR="002D5BC4">
              <w:t xml:space="preserve"> </w:t>
            </w:r>
            <w:r w:rsidR="003A502D">
              <w:t>laboratoriskos izmeklējumus</w:t>
            </w:r>
            <w:r w:rsidR="002D5BC4">
              <w:t>, nepasliktinātu naudas plūsmu, neveidotos saistības par reaģentu iegādi un savlaicīgi varētu norēķināties</w:t>
            </w:r>
            <w:r w:rsidR="008A4EC3">
              <w:t xml:space="preserve"> ar ārstniecības iestādēm</w:t>
            </w:r>
            <w:r w:rsidR="002D5BC4">
              <w:t xml:space="preserve"> </w:t>
            </w:r>
            <w:r w:rsidR="00EA4A20">
              <w:t>ir nepieciešams Veselības ministrijai (Nacionālajam veselības dienestam) piešķirt</w:t>
            </w:r>
            <w:r w:rsidR="00500F53">
              <w:t xml:space="preserve"> finansējumu, lai Nacionālais veselības dienests uzreiz pēc informācijas saņemšanas var apmaksu par veikto darbu</w:t>
            </w:r>
            <w:r w:rsidR="0034674D">
              <w:t xml:space="preserve"> 2020.gada</w:t>
            </w:r>
            <w:r w:rsidR="00EA4A20">
              <w:t xml:space="preserve"> </w:t>
            </w:r>
            <w:r w:rsidR="004C36C2">
              <w:t xml:space="preserve">trijiem </w:t>
            </w:r>
            <w:r w:rsidR="00EA4A20">
              <w:t xml:space="preserve"> mēnešiem </w:t>
            </w:r>
            <w:r w:rsidR="004C36C2">
              <w:t>(</w:t>
            </w:r>
            <w:r w:rsidR="00EA4A20">
              <w:t xml:space="preserve">septembris, oktobris, </w:t>
            </w:r>
            <w:r w:rsidR="00EA4A20">
              <w:lastRenderedPageBreak/>
              <w:t>novembris)</w:t>
            </w:r>
            <w:r w:rsidR="00F114C1">
              <w:t>.</w:t>
            </w:r>
            <w:r w:rsidR="00EA4A20">
              <w:t xml:space="preserve"> </w:t>
            </w:r>
            <w:r w:rsidR="009E1FDB">
              <w:t>S</w:t>
            </w:r>
            <w:r w:rsidR="00190CCB">
              <w:rPr>
                <w:bCs/>
                <w:color w:val="000000"/>
              </w:rPr>
              <w:t xml:space="preserve">aņemot </w:t>
            </w:r>
            <w:r w:rsidR="005F70D9">
              <w:rPr>
                <w:bCs/>
                <w:color w:val="000000"/>
              </w:rPr>
              <w:t>finansējumu</w:t>
            </w:r>
            <w:r w:rsidR="00190CCB">
              <w:rPr>
                <w:bCs/>
                <w:color w:val="000000"/>
              </w:rPr>
              <w:t xml:space="preserve"> no </w:t>
            </w:r>
            <w:r w:rsidR="00190CCB">
              <w:t>valsts budžeta programmas “Līdzekļiem neparedzētiem gadījumiem”</w:t>
            </w:r>
            <w:r w:rsidR="009E1FDB">
              <w:t xml:space="preserve"> tiktu nodrošināta nepārtraukta naudas plūsma un savlaicīgi varētu norēķināties ar ārstniecības iestādēm.</w:t>
            </w:r>
            <w:r w:rsidR="002F4437">
              <w:t xml:space="preserve"> </w:t>
            </w:r>
            <w:r w:rsidR="00E77ADD">
              <w:t xml:space="preserve">Līdz ar to </w:t>
            </w:r>
            <w:r w:rsidR="00E03FE8">
              <w:t xml:space="preserve">tika </w:t>
            </w:r>
            <w:r w:rsidR="00E77ADD">
              <w:t xml:space="preserve">veikti nepieciešamā finansējuma aprēķini </w:t>
            </w:r>
            <w:r w:rsidR="005F70D9">
              <w:t>maksājumiem</w:t>
            </w:r>
            <w:r w:rsidR="00E77ADD">
              <w:t xml:space="preserve"> laboratorisko izmeklējumu organizēšanai un veikšanai ar kopējo finansējuma apmēru </w:t>
            </w:r>
            <w:r w:rsidR="00167644">
              <w:t>1</w:t>
            </w:r>
            <w:r w:rsidR="0025479E">
              <w:t>5 084 236</w:t>
            </w:r>
            <w:r w:rsidR="00E77ADD" w:rsidRPr="0072780B">
              <w:rPr>
                <w:i/>
                <w:iCs/>
              </w:rPr>
              <w:t xml:space="preserve"> </w:t>
            </w:r>
            <w:proofErr w:type="spellStart"/>
            <w:r w:rsidR="00E77ADD" w:rsidRPr="0072780B">
              <w:rPr>
                <w:i/>
                <w:iCs/>
              </w:rPr>
              <w:t>euro</w:t>
            </w:r>
            <w:proofErr w:type="spellEnd"/>
            <w:r w:rsidR="00E77ADD">
              <w:t xml:space="preserve"> (</w:t>
            </w:r>
            <w:r w:rsidR="006D11DD">
              <w:t>aprēķinus, skat., anotācijas III sadaļas “Tiesību akta projekta ietekme uz valsts budžetu un pašvaldību budžetiem”</w:t>
            </w:r>
            <w:r w:rsidR="00E77ADD">
              <w:t>).</w:t>
            </w:r>
          </w:p>
          <w:p w14:paraId="22CDBE97" w14:textId="77777777" w:rsidR="00E77ADD" w:rsidRDefault="00E77ADD" w:rsidP="008516C1">
            <w:pPr>
              <w:jc w:val="both"/>
            </w:pPr>
          </w:p>
          <w:p w14:paraId="62E9A59D" w14:textId="540480C2" w:rsidR="00466636" w:rsidRDefault="00466636" w:rsidP="00C85380">
            <w:pPr>
              <w:pStyle w:val="Heading3"/>
              <w:spacing w:before="0" w:beforeAutospacing="0" w:after="0" w:afterAutospacing="0"/>
              <w:jc w:val="both"/>
              <w:outlineLvl w:val="2"/>
              <w:rPr>
                <w:b w:val="0"/>
                <w:color w:val="000000" w:themeColor="text1"/>
                <w:sz w:val="24"/>
                <w:szCs w:val="24"/>
              </w:rPr>
            </w:pPr>
            <w:r w:rsidRPr="00C85380">
              <w:rPr>
                <w:b w:val="0"/>
                <w:color w:val="000000" w:themeColor="text1"/>
                <w:sz w:val="24"/>
                <w:szCs w:val="24"/>
              </w:rPr>
              <w:t xml:space="preserve">    </w:t>
            </w:r>
            <w:r w:rsidRPr="000D5E88">
              <w:rPr>
                <w:b w:val="0"/>
                <w:color w:val="000000" w:themeColor="text1"/>
                <w:sz w:val="24"/>
                <w:szCs w:val="24"/>
              </w:rPr>
              <w:t xml:space="preserve">Saskaņā ar </w:t>
            </w:r>
            <w:r w:rsidRPr="008801D6">
              <w:rPr>
                <w:b w:val="0"/>
                <w:color w:val="000000" w:themeColor="text1"/>
                <w:sz w:val="24"/>
                <w:szCs w:val="24"/>
              </w:rPr>
              <w:t>2020.gada 9.jūnija Ministru</w:t>
            </w:r>
            <w:r w:rsidRPr="00E77ADD">
              <w:rPr>
                <w:b w:val="0"/>
                <w:color w:val="000000" w:themeColor="text1"/>
                <w:sz w:val="24"/>
                <w:szCs w:val="24"/>
              </w:rPr>
              <w:t xml:space="preserve"> kabineta noteikumu Nr.367 “Grozījumi Ministru kabineta 2018. gada 28. augusta noteikumos Nr. 555 </w:t>
            </w:r>
            <w:r w:rsidR="00BF7E2D" w:rsidRPr="00E77ADD">
              <w:rPr>
                <w:b w:val="0"/>
                <w:color w:val="000000" w:themeColor="text1"/>
                <w:sz w:val="24"/>
                <w:szCs w:val="24"/>
              </w:rPr>
              <w:t>“</w:t>
            </w:r>
            <w:hyperlink r:id="rId8" w:tgtFrame="_blank" w:history="1">
              <w:r w:rsidRPr="00F07791">
                <w:rPr>
                  <w:rStyle w:val="Hyperlink"/>
                  <w:b w:val="0"/>
                  <w:color w:val="000000" w:themeColor="text1"/>
                  <w:sz w:val="24"/>
                  <w:szCs w:val="24"/>
                  <w:u w:val="none"/>
                </w:rPr>
                <w:t>Veselības aprūpes pakalpojumu organizēšanas un samaksas kārtība</w:t>
              </w:r>
            </w:hyperlink>
            <w:r w:rsidR="00BF7E2D" w:rsidRPr="00C85380">
              <w:rPr>
                <w:b w:val="0"/>
                <w:bCs w:val="0"/>
                <w:color w:val="000000" w:themeColor="text1"/>
                <w:sz w:val="24"/>
                <w:szCs w:val="24"/>
              </w:rPr>
              <w:t>”</w:t>
            </w:r>
            <w:r w:rsidRPr="000D5E88">
              <w:rPr>
                <w:b w:val="0"/>
                <w:color w:val="000000" w:themeColor="text1"/>
                <w:sz w:val="24"/>
                <w:szCs w:val="24"/>
              </w:rPr>
              <w:t xml:space="preserve"> 246.punktu </w:t>
            </w:r>
            <w:r w:rsidRPr="008801D6">
              <w:rPr>
                <w:b w:val="0"/>
                <w:color w:val="000000" w:themeColor="text1"/>
                <w:sz w:val="24"/>
                <w:szCs w:val="24"/>
              </w:rPr>
              <w:t>n</w:t>
            </w:r>
            <w:r w:rsidRPr="00E77ADD">
              <w:rPr>
                <w:b w:val="0"/>
                <w:color w:val="000000" w:themeColor="text1"/>
                <w:sz w:val="24"/>
                <w:szCs w:val="24"/>
              </w:rPr>
              <w:t>o 2020.gada 1.jūlija tiek veikta samaksa par epidemioloģisko prasību nodrošināšanu</w:t>
            </w:r>
            <w:r w:rsidRPr="009B4415">
              <w:rPr>
                <w:b w:val="0"/>
                <w:color w:val="000000" w:themeColor="text1"/>
                <w:sz w:val="24"/>
                <w:szCs w:val="24"/>
              </w:rPr>
              <w:t>.</w:t>
            </w:r>
            <w:r w:rsidRPr="00C85380">
              <w:rPr>
                <w:b w:val="0"/>
                <w:color w:val="000000" w:themeColor="text1"/>
                <w:sz w:val="24"/>
                <w:szCs w:val="24"/>
              </w:rPr>
              <w:t xml:space="preserve"> </w:t>
            </w:r>
            <w:r w:rsidR="000B5E3A">
              <w:rPr>
                <w:b w:val="0"/>
                <w:color w:val="000000" w:themeColor="text1"/>
                <w:sz w:val="24"/>
                <w:szCs w:val="24"/>
              </w:rPr>
              <w:t>S</w:t>
            </w:r>
            <w:r w:rsidRPr="00C85380">
              <w:rPr>
                <w:b w:val="0"/>
                <w:color w:val="000000" w:themeColor="text1"/>
                <w:sz w:val="24"/>
                <w:szCs w:val="24"/>
              </w:rPr>
              <w:t xml:space="preserve">niegto sekundārās ambulatorās veselības aprūpes (SAVA) pakalpojumu apjoma par manipulāciju izmaksām – “60171 laiks epidemioloģiskās drošības pasākumu nodrošināšanai ārstam vai funkcionālajam speciālistam” un “60172 laiks epidemioloģiskās drošības pasākumu nodrošināšanai māsai” iesniegts pieprasījums no </w:t>
            </w:r>
            <w:r w:rsidR="008516C1" w:rsidRPr="00C85380">
              <w:rPr>
                <w:b w:val="0"/>
                <w:bCs w:val="0"/>
                <w:color w:val="000000" w:themeColor="text1"/>
                <w:sz w:val="24"/>
                <w:szCs w:val="24"/>
              </w:rPr>
              <w:t>valsts budžeta programmas “Līdzekļiem neparedzētiem gadījumiem”</w:t>
            </w:r>
            <w:r w:rsidR="008516C1" w:rsidRPr="000D5E88">
              <w:rPr>
                <w:b w:val="0"/>
                <w:bCs w:val="0"/>
                <w:color w:val="000000" w:themeColor="text1"/>
                <w:sz w:val="24"/>
                <w:szCs w:val="24"/>
              </w:rPr>
              <w:t xml:space="preserve"> </w:t>
            </w:r>
            <w:r w:rsidRPr="008801D6">
              <w:rPr>
                <w:b w:val="0"/>
                <w:color w:val="000000" w:themeColor="text1"/>
                <w:sz w:val="24"/>
                <w:szCs w:val="24"/>
              </w:rPr>
              <w:t xml:space="preserve"> </w:t>
            </w:r>
            <w:r w:rsidR="00D52C02">
              <w:rPr>
                <w:b w:val="0"/>
                <w:color w:val="000000" w:themeColor="text1"/>
                <w:sz w:val="24"/>
                <w:szCs w:val="24"/>
              </w:rPr>
              <w:t xml:space="preserve">403 446 </w:t>
            </w:r>
            <w:proofErr w:type="spellStart"/>
            <w:r w:rsidR="00D52C02">
              <w:rPr>
                <w:b w:val="0"/>
                <w:color w:val="000000" w:themeColor="text1"/>
                <w:sz w:val="24"/>
                <w:szCs w:val="24"/>
              </w:rPr>
              <w:t>euro</w:t>
            </w:r>
            <w:proofErr w:type="spellEnd"/>
            <w:r w:rsidR="00D52C02">
              <w:rPr>
                <w:b w:val="0"/>
                <w:color w:val="000000" w:themeColor="text1"/>
                <w:sz w:val="24"/>
                <w:szCs w:val="24"/>
              </w:rPr>
              <w:t xml:space="preserve"> (jūlija mēneša izdevumi) un </w:t>
            </w:r>
            <w:r w:rsidR="004501B6">
              <w:rPr>
                <w:b w:val="0"/>
                <w:color w:val="000000" w:themeColor="text1"/>
                <w:sz w:val="24"/>
                <w:szCs w:val="24"/>
              </w:rPr>
              <w:t>521 542</w:t>
            </w:r>
            <w:r w:rsidRPr="00E77ADD">
              <w:rPr>
                <w:b w:val="0"/>
                <w:color w:val="000000" w:themeColor="text1"/>
                <w:sz w:val="24"/>
                <w:szCs w:val="24"/>
              </w:rPr>
              <w:t xml:space="preserve"> </w:t>
            </w:r>
            <w:proofErr w:type="spellStart"/>
            <w:r w:rsidR="008516C1" w:rsidRPr="008944E6">
              <w:rPr>
                <w:b w:val="0"/>
                <w:i/>
                <w:iCs/>
                <w:color w:val="000000" w:themeColor="text1"/>
                <w:sz w:val="24"/>
                <w:szCs w:val="24"/>
              </w:rPr>
              <w:t>euro</w:t>
            </w:r>
            <w:proofErr w:type="spellEnd"/>
            <w:r w:rsidR="00597D6A">
              <w:rPr>
                <w:b w:val="0"/>
                <w:color w:val="000000" w:themeColor="text1"/>
                <w:sz w:val="24"/>
                <w:szCs w:val="24"/>
              </w:rPr>
              <w:t xml:space="preserve"> (augusta mēneša izdevumi)</w:t>
            </w:r>
            <w:r w:rsidRPr="00E77ADD">
              <w:rPr>
                <w:b w:val="0"/>
                <w:color w:val="000000" w:themeColor="text1"/>
                <w:sz w:val="24"/>
                <w:szCs w:val="24"/>
              </w:rPr>
              <w:t xml:space="preserve"> apmērā</w:t>
            </w:r>
            <w:r w:rsidRPr="009B4415">
              <w:rPr>
                <w:b w:val="0"/>
                <w:color w:val="000000" w:themeColor="text1"/>
                <w:sz w:val="24"/>
                <w:szCs w:val="24"/>
              </w:rPr>
              <w:t>.</w:t>
            </w:r>
            <w:r w:rsidR="00C85380">
              <w:rPr>
                <w:b w:val="0"/>
                <w:color w:val="000000" w:themeColor="text1"/>
                <w:sz w:val="24"/>
                <w:szCs w:val="24"/>
              </w:rPr>
              <w:t xml:space="preserve"> </w:t>
            </w:r>
            <w:r w:rsidR="004501B6">
              <w:rPr>
                <w:b w:val="0"/>
                <w:color w:val="000000" w:themeColor="text1"/>
                <w:sz w:val="24"/>
                <w:szCs w:val="24"/>
              </w:rPr>
              <w:t xml:space="preserve"> Un zobārstniecības pakalpojuma apjoma par manipulācijas izmaksām – “70033 laiks </w:t>
            </w:r>
            <w:proofErr w:type="spellStart"/>
            <w:r w:rsidR="004501B6">
              <w:rPr>
                <w:b w:val="0"/>
                <w:color w:val="000000" w:themeColor="text1"/>
                <w:sz w:val="24"/>
                <w:szCs w:val="24"/>
              </w:rPr>
              <w:t>epidemiloģiskās</w:t>
            </w:r>
            <w:proofErr w:type="spellEnd"/>
            <w:r w:rsidR="004501B6">
              <w:rPr>
                <w:b w:val="0"/>
                <w:color w:val="000000" w:themeColor="text1"/>
                <w:sz w:val="24"/>
                <w:szCs w:val="24"/>
              </w:rPr>
              <w:t xml:space="preserve"> drošības pasākumu nodrošināšanai zobārstniecībā” un “70 034 laiks </w:t>
            </w:r>
            <w:proofErr w:type="spellStart"/>
            <w:r w:rsidR="004501B6">
              <w:rPr>
                <w:b w:val="0"/>
                <w:color w:val="000000" w:themeColor="text1"/>
                <w:sz w:val="24"/>
                <w:szCs w:val="24"/>
              </w:rPr>
              <w:t>epidemiloģiskās</w:t>
            </w:r>
            <w:proofErr w:type="spellEnd"/>
            <w:r w:rsidR="004501B6">
              <w:rPr>
                <w:b w:val="0"/>
                <w:color w:val="000000" w:themeColor="text1"/>
                <w:sz w:val="24"/>
                <w:szCs w:val="24"/>
              </w:rPr>
              <w:t xml:space="preserve"> drošības pasākumu nodrošināšan</w:t>
            </w:r>
            <w:r w:rsidR="00101B89">
              <w:rPr>
                <w:b w:val="0"/>
                <w:color w:val="000000" w:themeColor="text1"/>
                <w:sz w:val="24"/>
                <w:szCs w:val="24"/>
              </w:rPr>
              <w:t>a</w:t>
            </w:r>
            <w:r w:rsidR="004501B6">
              <w:rPr>
                <w:b w:val="0"/>
                <w:color w:val="000000" w:themeColor="text1"/>
                <w:sz w:val="24"/>
                <w:szCs w:val="24"/>
              </w:rPr>
              <w:t xml:space="preserve">i </w:t>
            </w:r>
            <w:proofErr w:type="spellStart"/>
            <w:r w:rsidR="004501B6">
              <w:rPr>
                <w:b w:val="0"/>
                <w:color w:val="000000" w:themeColor="text1"/>
                <w:sz w:val="24"/>
                <w:szCs w:val="24"/>
              </w:rPr>
              <w:t>zābārstniecībā</w:t>
            </w:r>
            <w:proofErr w:type="spellEnd"/>
            <w:r w:rsidR="004501B6">
              <w:rPr>
                <w:b w:val="0"/>
                <w:color w:val="000000" w:themeColor="text1"/>
                <w:sz w:val="24"/>
                <w:szCs w:val="24"/>
              </w:rPr>
              <w:t xml:space="preserve"> māsai vai higiēnistam”</w:t>
            </w:r>
            <w:r w:rsidR="006E0AD7">
              <w:rPr>
                <w:b w:val="0"/>
                <w:color w:val="000000" w:themeColor="text1"/>
                <w:sz w:val="24"/>
                <w:szCs w:val="24"/>
              </w:rPr>
              <w:t xml:space="preserve"> iesniegts pieprasījums </w:t>
            </w:r>
            <w:r w:rsidR="006E0AD7" w:rsidRPr="00C85380">
              <w:rPr>
                <w:b w:val="0"/>
                <w:bCs w:val="0"/>
                <w:color w:val="000000" w:themeColor="text1"/>
                <w:sz w:val="24"/>
                <w:szCs w:val="24"/>
              </w:rPr>
              <w:t>valsts budžeta programmas “Līdzekļiem neparedzētiem gadījumiem”</w:t>
            </w:r>
            <w:r w:rsidR="003E1C48">
              <w:rPr>
                <w:b w:val="0"/>
                <w:bCs w:val="0"/>
                <w:color w:val="000000" w:themeColor="text1"/>
                <w:sz w:val="24"/>
                <w:szCs w:val="24"/>
              </w:rPr>
              <w:t xml:space="preserve"> 32 827 </w:t>
            </w:r>
            <w:proofErr w:type="spellStart"/>
            <w:r w:rsidR="003E1C48">
              <w:rPr>
                <w:b w:val="0"/>
                <w:bCs w:val="0"/>
                <w:color w:val="000000" w:themeColor="text1"/>
                <w:sz w:val="24"/>
                <w:szCs w:val="24"/>
              </w:rPr>
              <w:t>euro</w:t>
            </w:r>
            <w:proofErr w:type="spellEnd"/>
            <w:r w:rsidR="003E1C48">
              <w:rPr>
                <w:b w:val="0"/>
                <w:bCs w:val="0"/>
                <w:color w:val="000000" w:themeColor="text1"/>
                <w:sz w:val="24"/>
                <w:szCs w:val="24"/>
              </w:rPr>
              <w:t xml:space="preserve"> (jūlija mēneša izdevumi)</w:t>
            </w:r>
            <w:r w:rsidR="006E0AD7">
              <w:rPr>
                <w:b w:val="0"/>
                <w:bCs w:val="0"/>
                <w:color w:val="000000" w:themeColor="text1"/>
                <w:sz w:val="24"/>
                <w:szCs w:val="24"/>
              </w:rPr>
              <w:t xml:space="preserve"> 52 781 </w:t>
            </w:r>
            <w:proofErr w:type="spellStart"/>
            <w:r w:rsidR="006E0AD7">
              <w:rPr>
                <w:b w:val="0"/>
                <w:bCs w:val="0"/>
                <w:color w:val="000000" w:themeColor="text1"/>
                <w:sz w:val="24"/>
                <w:szCs w:val="24"/>
              </w:rPr>
              <w:t>euro</w:t>
            </w:r>
            <w:proofErr w:type="spellEnd"/>
            <w:r w:rsidR="00597D6A">
              <w:rPr>
                <w:b w:val="0"/>
                <w:bCs w:val="0"/>
                <w:color w:val="000000" w:themeColor="text1"/>
                <w:sz w:val="24"/>
                <w:szCs w:val="24"/>
              </w:rPr>
              <w:t xml:space="preserve"> (augusta mēneša izdevumi)</w:t>
            </w:r>
            <w:r w:rsidR="006E0AD7">
              <w:rPr>
                <w:b w:val="0"/>
                <w:bCs w:val="0"/>
                <w:color w:val="000000" w:themeColor="text1"/>
                <w:sz w:val="24"/>
                <w:szCs w:val="24"/>
              </w:rPr>
              <w:t xml:space="preserve"> apmērā.</w:t>
            </w:r>
            <w:r w:rsidR="006E0AD7">
              <w:rPr>
                <w:b w:val="0"/>
                <w:color w:val="000000" w:themeColor="text1"/>
                <w:sz w:val="24"/>
                <w:szCs w:val="24"/>
              </w:rPr>
              <w:t xml:space="preserve"> </w:t>
            </w:r>
            <w:r w:rsidRPr="00C85380">
              <w:rPr>
                <w:b w:val="0"/>
                <w:color w:val="000000" w:themeColor="text1"/>
                <w:sz w:val="24"/>
                <w:szCs w:val="24"/>
              </w:rPr>
              <w:t>Lai veselības aprūpes pakalpojumu sniedzējiem līdz brīdim, kad tiek piešķirts finansējums no</w:t>
            </w:r>
            <w:r w:rsidR="00E03074">
              <w:rPr>
                <w:b w:val="0"/>
                <w:color w:val="000000" w:themeColor="text1"/>
                <w:sz w:val="24"/>
                <w:szCs w:val="24"/>
              </w:rPr>
              <w:t xml:space="preserve"> </w:t>
            </w:r>
            <w:r w:rsidR="00E03074" w:rsidRPr="00C85380">
              <w:rPr>
                <w:b w:val="0"/>
                <w:bCs w:val="0"/>
                <w:color w:val="000000" w:themeColor="text1"/>
                <w:sz w:val="24"/>
                <w:szCs w:val="24"/>
              </w:rPr>
              <w:t>valsts budžeta programmas “Līdzekļiem neparedzētiem gadījumiem”</w:t>
            </w:r>
            <w:r w:rsidR="00E03074">
              <w:rPr>
                <w:b w:val="0"/>
                <w:color w:val="000000" w:themeColor="text1"/>
                <w:sz w:val="24"/>
                <w:szCs w:val="24"/>
              </w:rPr>
              <w:t xml:space="preserve"> </w:t>
            </w:r>
            <w:r w:rsidRPr="00C85380">
              <w:rPr>
                <w:b w:val="0"/>
                <w:color w:val="000000" w:themeColor="text1"/>
                <w:sz w:val="24"/>
                <w:szCs w:val="24"/>
              </w:rPr>
              <w:t>nodrošinātu nepārtrauktu naudas plūsmu un varētu savlaicīgi norēķināties ar ārstniecības iestādēm par sekundāriem ambulatorajiem veselības aprūpes pakalpojumiem</w:t>
            </w:r>
            <w:r w:rsidR="008D4684">
              <w:rPr>
                <w:b w:val="0"/>
                <w:color w:val="000000" w:themeColor="text1"/>
                <w:sz w:val="24"/>
                <w:szCs w:val="24"/>
              </w:rPr>
              <w:t xml:space="preserve"> saistībā ar </w:t>
            </w:r>
            <w:proofErr w:type="spellStart"/>
            <w:r w:rsidR="008D4684">
              <w:rPr>
                <w:b w:val="0"/>
                <w:color w:val="000000" w:themeColor="text1"/>
                <w:sz w:val="24"/>
                <w:szCs w:val="24"/>
              </w:rPr>
              <w:t>epidemiloģisko</w:t>
            </w:r>
            <w:proofErr w:type="spellEnd"/>
            <w:r w:rsidR="008D4684">
              <w:rPr>
                <w:b w:val="0"/>
                <w:color w:val="000000" w:themeColor="text1"/>
                <w:sz w:val="24"/>
                <w:szCs w:val="24"/>
              </w:rPr>
              <w:t xml:space="preserve"> prasību nodrošināšanu</w:t>
            </w:r>
            <w:r w:rsidR="002F4437">
              <w:rPr>
                <w:b w:val="0"/>
                <w:color w:val="000000" w:themeColor="text1"/>
                <w:sz w:val="24"/>
                <w:szCs w:val="24"/>
              </w:rPr>
              <w:t>, tika</w:t>
            </w:r>
            <w:r w:rsidRPr="00C85380">
              <w:rPr>
                <w:b w:val="0"/>
                <w:color w:val="000000" w:themeColor="text1"/>
                <w:sz w:val="24"/>
                <w:szCs w:val="24"/>
              </w:rPr>
              <w:t xml:space="preserve"> aprēķināts nepieciešamais </w:t>
            </w:r>
            <w:r w:rsidR="005F70D9">
              <w:rPr>
                <w:b w:val="0"/>
                <w:color w:val="000000" w:themeColor="text1"/>
                <w:sz w:val="24"/>
                <w:szCs w:val="24"/>
              </w:rPr>
              <w:t>finansējums</w:t>
            </w:r>
            <w:r w:rsidRPr="00C85380">
              <w:rPr>
                <w:b w:val="0"/>
                <w:color w:val="000000" w:themeColor="text1"/>
                <w:sz w:val="24"/>
                <w:szCs w:val="24"/>
              </w:rPr>
              <w:t xml:space="preserve"> ar kopējo finansējuma apmēru 1</w:t>
            </w:r>
            <w:r w:rsidR="00711F4D">
              <w:rPr>
                <w:b w:val="0"/>
                <w:color w:val="000000" w:themeColor="text1"/>
                <w:sz w:val="24"/>
                <w:szCs w:val="24"/>
              </w:rPr>
              <w:t> 722 969</w:t>
            </w:r>
            <w:r w:rsidRPr="00C85380">
              <w:rPr>
                <w:b w:val="0"/>
                <w:color w:val="000000" w:themeColor="text1"/>
                <w:sz w:val="24"/>
                <w:szCs w:val="24"/>
              </w:rPr>
              <w:t xml:space="preserve"> </w:t>
            </w:r>
            <w:proofErr w:type="spellStart"/>
            <w:r w:rsidRPr="00C85380">
              <w:rPr>
                <w:b w:val="0"/>
                <w:i/>
                <w:color w:val="000000" w:themeColor="text1"/>
                <w:sz w:val="24"/>
                <w:szCs w:val="24"/>
              </w:rPr>
              <w:t>euro</w:t>
            </w:r>
            <w:proofErr w:type="spellEnd"/>
            <w:r w:rsidRPr="00C85380">
              <w:rPr>
                <w:b w:val="0"/>
                <w:color w:val="000000" w:themeColor="text1"/>
                <w:sz w:val="24"/>
                <w:szCs w:val="24"/>
              </w:rPr>
              <w:t xml:space="preserve"> (</w:t>
            </w:r>
            <w:r w:rsidR="00CB03FF">
              <w:rPr>
                <w:b w:val="0"/>
                <w:color w:val="000000" w:themeColor="text1"/>
                <w:sz w:val="24"/>
                <w:szCs w:val="24"/>
              </w:rPr>
              <w:t>521</w:t>
            </w:r>
            <w:r w:rsidR="00A21D50">
              <w:rPr>
                <w:b w:val="0"/>
                <w:color w:val="000000" w:themeColor="text1"/>
                <w:sz w:val="24"/>
                <w:szCs w:val="24"/>
              </w:rPr>
              <w:t> </w:t>
            </w:r>
            <w:r w:rsidR="00CB03FF">
              <w:rPr>
                <w:b w:val="0"/>
                <w:color w:val="000000" w:themeColor="text1"/>
                <w:sz w:val="24"/>
                <w:szCs w:val="24"/>
              </w:rPr>
              <w:t>542</w:t>
            </w:r>
            <w:r w:rsidR="00A21D50">
              <w:rPr>
                <w:b w:val="0"/>
                <w:color w:val="000000" w:themeColor="text1"/>
                <w:sz w:val="24"/>
                <w:szCs w:val="24"/>
              </w:rPr>
              <w:t xml:space="preserve"> </w:t>
            </w:r>
            <w:proofErr w:type="spellStart"/>
            <w:r w:rsidR="00A21D50" w:rsidRPr="005373EB">
              <w:rPr>
                <w:b w:val="0"/>
                <w:i/>
                <w:iCs/>
                <w:color w:val="000000" w:themeColor="text1"/>
                <w:sz w:val="24"/>
                <w:szCs w:val="24"/>
              </w:rPr>
              <w:t>euro</w:t>
            </w:r>
            <w:proofErr w:type="spellEnd"/>
            <w:r w:rsidR="00D52C02">
              <w:rPr>
                <w:b w:val="0"/>
                <w:i/>
                <w:iCs/>
                <w:color w:val="000000" w:themeColor="text1"/>
                <w:sz w:val="24"/>
                <w:szCs w:val="24"/>
              </w:rPr>
              <w:t>*</w:t>
            </w:r>
            <w:r w:rsidR="00A21D50">
              <w:rPr>
                <w:b w:val="0"/>
                <w:color w:val="000000" w:themeColor="text1"/>
                <w:sz w:val="24"/>
                <w:szCs w:val="24"/>
              </w:rPr>
              <w:t xml:space="preserve"> </w:t>
            </w:r>
            <w:r w:rsidR="00D52C02">
              <w:rPr>
                <w:b w:val="0"/>
                <w:color w:val="000000" w:themeColor="text1"/>
                <w:sz w:val="24"/>
                <w:szCs w:val="24"/>
              </w:rPr>
              <w:t xml:space="preserve">(izmaksas augustā) </w:t>
            </w:r>
            <w:r w:rsidR="00A21D50">
              <w:rPr>
                <w:b w:val="0"/>
                <w:color w:val="000000" w:themeColor="text1"/>
                <w:sz w:val="24"/>
                <w:szCs w:val="24"/>
              </w:rPr>
              <w:t>+ 52 781</w:t>
            </w:r>
            <w:r w:rsidRPr="00C85380">
              <w:rPr>
                <w:b w:val="0"/>
                <w:color w:val="000000" w:themeColor="text1"/>
                <w:sz w:val="24"/>
                <w:szCs w:val="24"/>
              </w:rPr>
              <w:t xml:space="preserve"> </w:t>
            </w:r>
            <w:proofErr w:type="spellStart"/>
            <w:r w:rsidRPr="005A6C34">
              <w:rPr>
                <w:b w:val="0"/>
                <w:i/>
                <w:iCs/>
                <w:color w:val="000000" w:themeColor="text1"/>
                <w:sz w:val="24"/>
                <w:szCs w:val="24"/>
              </w:rPr>
              <w:t>euro</w:t>
            </w:r>
            <w:proofErr w:type="spellEnd"/>
            <w:r w:rsidR="00D52C02">
              <w:rPr>
                <w:b w:val="0"/>
                <w:i/>
                <w:iCs/>
                <w:color w:val="000000" w:themeColor="text1"/>
                <w:sz w:val="24"/>
                <w:szCs w:val="24"/>
              </w:rPr>
              <w:t>*</w:t>
            </w:r>
            <w:r w:rsidRPr="00C85380">
              <w:rPr>
                <w:b w:val="0"/>
                <w:color w:val="000000" w:themeColor="text1"/>
                <w:sz w:val="24"/>
                <w:szCs w:val="24"/>
              </w:rPr>
              <w:t xml:space="preserve"> (izmaksas </w:t>
            </w:r>
            <w:r w:rsidR="00CB03FF">
              <w:rPr>
                <w:b w:val="0"/>
                <w:color w:val="000000" w:themeColor="text1"/>
                <w:sz w:val="24"/>
                <w:szCs w:val="24"/>
              </w:rPr>
              <w:t>augustā</w:t>
            </w:r>
            <w:r w:rsidRPr="00C85380">
              <w:rPr>
                <w:b w:val="0"/>
                <w:color w:val="000000" w:themeColor="text1"/>
                <w:sz w:val="24"/>
                <w:szCs w:val="24"/>
              </w:rPr>
              <w:t xml:space="preserve">) x </w:t>
            </w:r>
            <w:r w:rsidR="00881152">
              <w:rPr>
                <w:b w:val="0"/>
                <w:color w:val="000000" w:themeColor="text1"/>
                <w:sz w:val="24"/>
                <w:szCs w:val="24"/>
              </w:rPr>
              <w:t>3</w:t>
            </w:r>
            <w:r w:rsidRPr="00C85380">
              <w:rPr>
                <w:b w:val="0"/>
                <w:color w:val="000000" w:themeColor="text1"/>
                <w:sz w:val="24"/>
                <w:szCs w:val="24"/>
              </w:rPr>
              <w:t xml:space="preserve"> </w:t>
            </w:r>
            <w:r w:rsidRPr="00516A74">
              <w:rPr>
                <w:b w:val="0"/>
                <w:color w:val="000000" w:themeColor="text1"/>
                <w:sz w:val="24"/>
                <w:szCs w:val="24"/>
              </w:rPr>
              <w:t>(2020.gada mēneši: septembris, oktobris, novembris)</w:t>
            </w:r>
            <w:r w:rsidR="008F4843">
              <w:rPr>
                <w:b w:val="0"/>
                <w:color w:val="000000" w:themeColor="text1"/>
                <w:sz w:val="24"/>
                <w:szCs w:val="24"/>
              </w:rPr>
              <w:t>)</w:t>
            </w:r>
            <w:r w:rsidRPr="00516A74">
              <w:rPr>
                <w:b w:val="0"/>
                <w:color w:val="000000" w:themeColor="text1"/>
                <w:sz w:val="24"/>
                <w:szCs w:val="24"/>
              </w:rPr>
              <w:t>.</w:t>
            </w:r>
          </w:p>
          <w:p w14:paraId="029FB2E4" w14:textId="3950E120" w:rsidR="00D52C02" w:rsidRPr="00194BE3" w:rsidRDefault="00D52C02" w:rsidP="00C85380">
            <w:pPr>
              <w:pStyle w:val="Heading3"/>
              <w:spacing w:before="0" w:beforeAutospacing="0" w:after="0" w:afterAutospacing="0"/>
              <w:jc w:val="both"/>
              <w:outlineLvl w:val="2"/>
              <w:rPr>
                <w:b w:val="0"/>
                <w:i/>
                <w:iCs/>
                <w:color w:val="000000" w:themeColor="text1"/>
                <w:sz w:val="24"/>
                <w:szCs w:val="24"/>
              </w:rPr>
            </w:pPr>
            <w:r>
              <w:rPr>
                <w:b w:val="0"/>
                <w:color w:val="000000" w:themeColor="text1"/>
                <w:sz w:val="24"/>
                <w:szCs w:val="24"/>
              </w:rPr>
              <w:t>*</w:t>
            </w:r>
            <w:r w:rsidRPr="00194BE3">
              <w:rPr>
                <w:b w:val="0"/>
                <w:i/>
                <w:iCs/>
                <w:color w:val="000000" w:themeColor="text1"/>
                <w:sz w:val="24"/>
                <w:szCs w:val="24"/>
              </w:rPr>
              <w:t>Aprēķinā</w:t>
            </w:r>
            <w:r w:rsidR="003E1C48" w:rsidRPr="00194BE3">
              <w:rPr>
                <w:b w:val="0"/>
                <w:i/>
                <w:iCs/>
                <w:color w:val="000000" w:themeColor="text1"/>
                <w:sz w:val="24"/>
                <w:szCs w:val="24"/>
              </w:rPr>
              <w:t xml:space="preserve"> </w:t>
            </w:r>
            <w:r w:rsidR="00B77475" w:rsidRPr="00194BE3">
              <w:rPr>
                <w:b w:val="0"/>
                <w:i/>
                <w:iCs/>
                <w:color w:val="000000" w:themeColor="text1"/>
                <w:sz w:val="24"/>
                <w:szCs w:val="24"/>
              </w:rPr>
              <w:t xml:space="preserve">par sekundāro ambulatoro veselības aprūpes pakalpojumiem un zobārstniecības pakalpojumiem izmaksas saistībā ar </w:t>
            </w:r>
            <w:proofErr w:type="spellStart"/>
            <w:r w:rsidR="00B77475" w:rsidRPr="00194BE3">
              <w:rPr>
                <w:b w:val="0"/>
                <w:i/>
                <w:iCs/>
                <w:color w:val="000000" w:themeColor="text1"/>
                <w:sz w:val="24"/>
                <w:szCs w:val="24"/>
              </w:rPr>
              <w:t>epidemiloģisko</w:t>
            </w:r>
            <w:proofErr w:type="spellEnd"/>
            <w:r w:rsidR="00B77475" w:rsidRPr="00194BE3">
              <w:rPr>
                <w:b w:val="0"/>
                <w:i/>
                <w:iCs/>
                <w:color w:val="000000" w:themeColor="text1"/>
                <w:sz w:val="24"/>
                <w:szCs w:val="24"/>
              </w:rPr>
              <w:t xml:space="preserve"> prasību nodrošināšanu tika iekļautas augusta mēneša izmaksas, kas ir vairāk </w:t>
            </w:r>
            <w:r w:rsidR="00D50BE1">
              <w:rPr>
                <w:b w:val="0"/>
                <w:i/>
                <w:iCs/>
                <w:color w:val="000000" w:themeColor="text1"/>
                <w:sz w:val="24"/>
                <w:szCs w:val="24"/>
              </w:rPr>
              <w:t>pietuvinātas</w:t>
            </w:r>
            <w:r w:rsidR="00B77475" w:rsidRPr="00194BE3">
              <w:rPr>
                <w:b w:val="0"/>
                <w:i/>
                <w:iCs/>
                <w:color w:val="000000" w:themeColor="text1"/>
                <w:sz w:val="24"/>
                <w:szCs w:val="24"/>
              </w:rPr>
              <w:t xml:space="preserve"> šī brīža </w:t>
            </w:r>
            <w:proofErr w:type="spellStart"/>
            <w:r w:rsidR="00B77475" w:rsidRPr="00194BE3">
              <w:rPr>
                <w:b w:val="0"/>
                <w:i/>
                <w:iCs/>
                <w:color w:val="000000" w:themeColor="text1"/>
                <w:sz w:val="24"/>
                <w:szCs w:val="24"/>
              </w:rPr>
              <w:t>epidemiloģiskai</w:t>
            </w:r>
            <w:proofErr w:type="spellEnd"/>
            <w:r w:rsidR="00B77475" w:rsidRPr="00194BE3">
              <w:rPr>
                <w:b w:val="0"/>
                <w:i/>
                <w:iCs/>
                <w:color w:val="000000" w:themeColor="text1"/>
                <w:sz w:val="24"/>
                <w:szCs w:val="24"/>
              </w:rPr>
              <w:t xml:space="preserve"> situācijai valstī  saistībā ar straujo “Covid-19” izplatību.</w:t>
            </w:r>
          </w:p>
          <w:p w14:paraId="42D21F4F" w14:textId="0356675C" w:rsidR="00466636" w:rsidRPr="001B4C99" w:rsidRDefault="008D4684" w:rsidP="008D4684">
            <w:pPr>
              <w:pStyle w:val="Heading3"/>
              <w:jc w:val="both"/>
              <w:outlineLvl w:val="2"/>
              <w:rPr>
                <w:b w:val="0"/>
                <w:color w:val="000000" w:themeColor="text1"/>
                <w:sz w:val="24"/>
                <w:szCs w:val="24"/>
              </w:rPr>
            </w:pPr>
            <w:r>
              <w:rPr>
                <w:b w:val="0"/>
                <w:color w:val="000000" w:themeColor="text1"/>
                <w:sz w:val="24"/>
                <w:szCs w:val="24"/>
              </w:rPr>
              <w:t xml:space="preserve">   </w:t>
            </w:r>
            <w:r w:rsidR="00C2677A">
              <w:rPr>
                <w:b w:val="0"/>
                <w:color w:val="000000" w:themeColor="text1"/>
                <w:sz w:val="24"/>
                <w:szCs w:val="24"/>
              </w:rPr>
              <w:t>Līdz ar to nepieciešamais</w:t>
            </w:r>
            <w:r w:rsidR="005F70D9">
              <w:rPr>
                <w:b w:val="0"/>
                <w:color w:val="000000" w:themeColor="text1"/>
                <w:sz w:val="24"/>
                <w:szCs w:val="24"/>
              </w:rPr>
              <w:t xml:space="preserve"> papildus finansējums</w:t>
            </w:r>
            <w:r w:rsidR="00A34576">
              <w:rPr>
                <w:b w:val="0"/>
                <w:color w:val="000000" w:themeColor="text1"/>
                <w:sz w:val="24"/>
                <w:szCs w:val="24"/>
              </w:rPr>
              <w:t xml:space="preserve">  </w:t>
            </w:r>
            <w:r w:rsidR="00B42DD0">
              <w:rPr>
                <w:bCs w:val="0"/>
                <w:color w:val="000000" w:themeColor="text1"/>
                <w:sz w:val="24"/>
                <w:szCs w:val="24"/>
              </w:rPr>
              <w:t>1</w:t>
            </w:r>
            <w:r w:rsidR="00131DDD">
              <w:rPr>
                <w:bCs w:val="0"/>
                <w:color w:val="000000" w:themeColor="text1"/>
                <w:sz w:val="24"/>
                <w:szCs w:val="24"/>
              </w:rPr>
              <w:t>6 807 205</w:t>
            </w:r>
            <w:r w:rsidR="00A34576" w:rsidRPr="00A34576">
              <w:rPr>
                <w:bCs w:val="0"/>
                <w:color w:val="000000" w:themeColor="text1"/>
                <w:sz w:val="24"/>
                <w:szCs w:val="24"/>
              </w:rPr>
              <w:t xml:space="preserve"> </w:t>
            </w:r>
            <w:proofErr w:type="spellStart"/>
            <w:r w:rsidR="00A34576" w:rsidRPr="00A34576">
              <w:rPr>
                <w:bCs w:val="0"/>
                <w:i/>
                <w:iCs/>
                <w:color w:val="000000" w:themeColor="text1"/>
                <w:sz w:val="24"/>
                <w:szCs w:val="24"/>
              </w:rPr>
              <w:t>euro</w:t>
            </w:r>
            <w:proofErr w:type="spellEnd"/>
            <w:r w:rsidR="00A34576" w:rsidRPr="00A34576">
              <w:rPr>
                <w:b w:val="0"/>
                <w:color w:val="000000" w:themeColor="text1"/>
                <w:sz w:val="24"/>
                <w:szCs w:val="24"/>
              </w:rPr>
              <w:t xml:space="preserve"> </w:t>
            </w:r>
            <w:r w:rsidR="005F70D9">
              <w:rPr>
                <w:b w:val="0"/>
                <w:color w:val="000000" w:themeColor="text1"/>
                <w:sz w:val="24"/>
                <w:szCs w:val="24"/>
              </w:rPr>
              <w:t xml:space="preserve">apmērā </w:t>
            </w:r>
            <w:r w:rsidR="00A34576" w:rsidRPr="00A34576">
              <w:rPr>
                <w:b w:val="0"/>
                <w:color w:val="000000" w:themeColor="text1"/>
                <w:sz w:val="24"/>
                <w:szCs w:val="24"/>
              </w:rPr>
              <w:t>(</w:t>
            </w:r>
            <w:r w:rsidR="00B42DD0">
              <w:rPr>
                <w:b w:val="0"/>
                <w:color w:val="000000" w:themeColor="text1"/>
                <w:sz w:val="24"/>
                <w:szCs w:val="24"/>
              </w:rPr>
              <w:t>1</w:t>
            </w:r>
            <w:r w:rsidR="00131DDD">
              <w:rPr>
                <w:b w:val="0"/>
                <w:color w:val="000000" w:themeColor="text1"/>
                <w:sz w:val="24"/>
                <w:szCs w:val="24"/>
              </w:rPr>
              <w:t>5 084 236</w:t>
            </w:r>
            <w:r w:rsidR="00A34576" w:rsidRPr="00A34576">
              <w:rPr>
                <w:b w:val="0"/>
                <w:color w:val="000000" w:themeColor="text1"/>
                <w:sz w:val="24"/>
                <w:szCs w:val="24"/>
              </w:rPr>
              <w:t xml:space="preserve"> </w:t>
            </w:r>
            <w:proofErr w:type="spellStart"/>
            <w:r w:rsidR="00A34576" w:rsidRPr="00A34576">
              <w:rPr>
                <w:b w:val="0"/>
                <w:i/>
                <w:iCs/>
                <w:color w:val="000000" w:themeColor="text1"/>
                <w:sz w:val="24"/>
                <w:szCs w:val="24"/>
              </w:rPr>
              <w:t>euro</w:t>
            </w:r>
            <w:proofErr w:type="spellEnd"/>
            <w:r w:rsidR="00A34576" w:rsidRPr="00A34576">
              <w:rPr>
                <w:b w:val="0"/>
                <w:color w:val="000000" w:themeColor="text1"/>
                <w:sz w:val="24"/>
                <w:szCs w:val="24"/>
              </w:rPr>
              <w:t xml:space="preserve"> + 1</w:t>
            </w:r>
            <w:r w:rsidR="00F10A94">
              <w:rPr>
                <w:b w:val="0"/>
                <w:color w:val="000000" w:themeColor="text1"/>
                <w:sz w:val="24"/>
                <w:szCs w:val="24"/>
              </w:rPr>
              <w:t> 722 969</w:t>
            </w:r>
            <w:r w:rsidR="00A34576" w:rsidRPr="00A34576">
              <w:rPr>
                <w:b w:val="0"/>
                <w:color w:val="000000" w:themeColor="text1"/>
                <w:sz w:val="24"/>
                <w:szCs w:val="24"/>
              </w:rPr>
              <w:t xml:space="preserve"> </w:t>
            </w:r>
            <w:proofErr w:type="spellStart"/>
            <w:r w:rsidR="00A34576" w:rsidRPr="00A34576">
              <w:rPr>
                <w:b w:val="0"/>
                <w:i/>
                <w:iCs/>
                <w:color w:val="000000" w:themeColor="text1"/>
                <w:sz w:val="24"/>
                <w:szCs w:val="24"/>
              </w:rPr>
              <w:t>euro</w:t>
            </w:r>
            <w:proofErr w:type="spellEnd"/>
            <w:r w:rsidR="00A34576" w:rsidRPr="00A34576">
              <w:rPr>
                <w:b w:val="0"/>
                <w:color w:val="000000" w:themeColor="text1"/>
                <w:sz w:val="24"/>
                <w:szCs w:val="24"/>
              </w:rPr>
              <w:t>)</w:t>
            </w:r>
            <w:r w:rsidR="00A34576">
              <w:rPr>
                <w:b w:val="0"/>
                <w:color w:val="000000" w:themeColor="text1"/>
                <w:sz w:val="24"/>
                <w:szCs w:val="24"/>
              </w:rPr>
              <w:t xml:space="preserve">.   </w:t>
            </w:r>
            <w:r w:rsidR="00C2677A">
              <w:rPr>
                <w:b w:val="0"/>
                <w:color w:val="000000" w:themeColor="text1"/>
                <w:sz w:val="24"/>
                <w:szCs w:val="24"/>
              </w:rPr>
              <w:t xml:space="preserve"> </w:t>
            </w:r>
          </w:p>
          <w:p w14:paraId="51FB877F" w14:textId="56BB9356" w:rsidR="00A0223D" w:rsidRPr="00E1546D" w:rsidRDefault="001D15D7" w:rsidP="00A0223D">
            <w:pPr>
              <w:pStyle w:val="tv213"/>
              <w:tabs>
                <w:tab w:val="left" w:pos="709"/>
              </w:tabs>
              <w:spacing w:before="0" w:beforeAutospacing="0" w:after="0" w:afterAutospacing="0"/>
              <w:jc w:val="both"/>
            </w:pPr>
            <w:r w:rsidRPr="007A65CE">
              <w:rPr>
                <w:color w:val="000000" w:themeColor="text1"/>
                <w:kern w:val="1"/>
                <w:lang w:eastAsia="ar-SA"/>
              </w:rPr>
              <w:t xml:space="preserve">Rīkojuma projekts paredz Finanšu ministrijai </w:t>
            </w:r>
            <w:r w:rsidRPr="007A65CE">
              <w:rPr>
                <w:color w:val="000000" w:themeColor="text1"/>
              </w:rPr>
              <w:t xml:space="preserve">no valsts budžeta programmas </w:t>
            </w:r>
            <w:smartTag w:uri="schemas-tilde-lv/tildestengine" w:element="date">
              <w:smartTagPr>
                <w:attr w:name="Year" w:val="2001"/>
                <w:attr w:name="Month" w:val="11"/>
                <w:attr w:name="Day" w:val="30"/>
              </w:smartTagPr>
              <w:r w:rsidRPr="007A65CE">
                <w:rPr>
                  <w:color w:val="000000" w:themeColor="text1"/>
                </w:rPr>
                <w:t>02.00.00</w:t>
              </w:r>
            </w:smartTag>
            <w:r w:rsidRPr="007A65CE">
              <w:rPr>
                <w:color w:val="000000" w:themeColor="text1"/>
              </w:rPr>
              <w:t xml:space="preserve"> “Līdzekļi neparedzētiem gadījumiem” piešķirt Veselības ministrijai finansējumu </w:t>
            </w:r>
            <w:r w:rsidR="00B42DD0">
              <w:rPr>
                <w:b/>
                <w:bCs/>
                <w:color w:val="000000" w:themeColor="text1"/>
              </w:rPr>
              <w:t>1</w:t>
            </w:r>
            <w:r w:rsidR="00131DDD">
              <w:rPr>
                <w:b/>
                <w:bCs/>
                <w:color w:val="000000" w:themeColor="text1"/>
              </w:rPr>
              <w:t>6 807  205</w:t>
            </w:r>
            <w:r w:rsidRPr="007A65CE">
              <w:rPr>
                <w:b/>
                <w:bCs/>
                <w:color w:val="000000" w:themeColor="text1"/>
              </w:rPr>
              <w:t> </w:t>
            </w:r>
            <w:proofErr w:type="spellStart"/>
            <w:r w:rsidRPr="007A65CE">
              <w:rPr>
                <w:b/>
                <w:bCs/>
                <w:i/>
                <w:color w:val="000000" w:themeColor="text1"/>
              </w:rPr>
              <w:t>euro</w:t>
            </w:r>
            <w:proofErr w:type="spellEnd"/>
            <w:r w:rsidR="005F70D9">
              <w:rPr>
                <w:iCs/>
                <w:color w:val="000000" w:themeColor="text1"/>
              </w:rPr>
              <w:t xml:space="preserve"> apmērā</w:t>
            </w:r>
            <w:r w:rsidRPr="007A65CE">
              <w:rPr>
                <w:color w:val="000000" w:themeColor="text1"/>
              </w:rPr>
              <w:t>, lai segtu laboratorisko izmeklējumu organizēšanas un veikšanas izdevumus,</w:t>
            </w:r>
            <w:r w:rsidR="00F53A0C" w:rsidRPr="007A65CE">
              <w:rPr>
                <w:color w:val="000000" w:themeColor="text1"/>
              </w:rPr>
              <w:t xml:space="preserve"> </w:t>
            </w:r>
            <w:r w:rsidR="00A0223D">
              <w:t xml:space="preserve">sekundāro ambulatoro veselības aprūpes pakalpojumu un zobārstniecības pakalpojumu izdevumus saistībā ar </w:t>
            </w:r>
            <w:proofErr w:type="spellStart"/>
            <w:r w:rsidR="00A0223D">
              <w:t>epidemiloģisko</w:t>
            </w:r>
            <w:proofErr w:type="spellEnd"/>
            <w:r w:rsidR="00A0223D">
              <w:t xml:space="preserve"> prasību </w:t>
            </w:r>
            <w:r w:rsidR="00A0223D">
              <w:lastRenderedPageBreak/>
              <w:t>nodrošināšanu,</w:t>
            </w:r>
            <w:r w:rsidR="00A0223D" w:rsidRPr="00E1546D">
              <w:t xml:space="preserve"> kas radušies saistībā ar “Covid-19” uzliesmojumu un seku novēršanu.</w:t>
            </w:r>
          </w:p>
          <w:p w14:paraId="689FF789" w14:textId="77777777" w:rsidR="007A65CE" w:rsidRPr="000F1905" w:rsidRDefault="007A65CE" w:rsidP="00960000">
            <w:pPr>
              <w:shd w:val="clear" w:color="auto" w:fill="FFFFFF"/>
              <w:jc w:val="both"/>
              <w:rPr>
                <w:kern w:val="1"/>
                <w:lang w:eastAsia="ar-SA"/>
              </w:rPr>
            </w:pPr>
          </w:p>
          <w:p w14:paraId="75EC9286" w14:textId="4D473F33" w:rsidR="001076D3" w:rsidRPr="007E6B37" w:rsidRDefault="007E6B37" w:rsidP="001076D3">
            <w:pPr>
              <w:jc w:val="both"/>
              <w:rPr>
                <w:shd w:val="clear" w:color="auto" w:fill="FFFFFF"/>
              </w:rPr>
            </w:pPr>
            <w:r>
              <w:rPr>
                <w:shd w:val="clear" w:color="auto" w:fill="FFFFFF"/>
              </w:rPr>
              <w:t xml:space="preserve">   </w:t>
            </w:r>
            <w:r w:rsidR="001076D3" w:rsidRPr="007E6B37">
              <w:rPr>
                <w:shd w:val="clear" w:color="auto" w:fill="FFFFFF"/>
              </w:rPr>
              <w:t>Veselības ministrijai normatīvajos aktos noteiktajā kārtībā sagatavot un iesniegt Finanšu ministrijā pieprasījumu par šā rīkojuma 1.punktā minēto līdzekļu piešķiršanu no valsts budžeta programmas 02.00.00 “Līdzekļi neparedzētiem gadījumiem”.</w:t>
            </w:r>
          </w:p>
          <w:p w14:paraId="411F86EE" w14:textId="44E9E6FB" w:rsidR="00EF3757" w:rsidRDefault="00EF3757" w:rsidP="00D50EDC">
            <w:pPr>
              <w:tabs>
                <w:tab w:val="left" w:pos="169"/>
              </w:tabs>
            </w:pPr>
          </w:p>
          <w:p w14:paraId="0085FFC8" w14:textId="38B461F7" w:rsidR="007E66EA" w:rsidRPr="007E6B37" w:rsidRDefault="007E6B37" w:rsidP="007E66EA">
            <w:pPr>
              <w:jc w:val="both"/>
            </w:pPr>
            <w:r>
              <w:t xml:space="preserve">    </w:t>
            </w:r>
            <w:r w:rsidR="00054E70" w:rsidRPr="007E6B37">
              <w:t>Finanšu ministram normatīvajos aktos noteiktajā kārtībā informēt Saeimas Budžeta un finanšu (nodokļu) komisiju par šā rīkojuma 1.punktā minētajām apropriācijas izmaiņām un, ja Saeimas Budžeta un finanšu (nodokļu) komisija piecu darbdienu laikā no attiecīgās informācijas saņemšanas dienas nav iebildusi pret apropriācijas izmaiņām, veikt apropriācijas izmaiņas.</w:t>
            </w:r>
          </w:p>
          <w:p w14:paraId="1C59E531" w14:textId="78C71D32" w:rsidR="007E66EA" w:rsidRDefault="007E66EA" w:rsidP="007E66EA">
            <w:pPr>
              <w:jc w:val="both"/>
            </w:pPr>
          </w:p>
          <w:p w14:paraId="71882F73" w14:textId="6A7F0A55" w:rsidR="003D2BE0" w:rsidRPr="003D2BE0" w:rsidRDefault="007E6B37" w:rsidP="004539A5">
            <w:pPr>
              <w:jc w:val="both"/>
            </w:pPr>
            <w:r>
              <w:rPr>
                <w:color w:val="FF0000"/>
              </w:rPr>
              <w:t xml:space="preserve">    </w:t>
            </w:r>
            <w:r w:rsidR="004539A5" w:rsidRPr="007E6B37">
              <w:t>Finansējums valsts apmaksāto veselības aprūpes pakalpojumu sniedzējiem, lai segtu izdevumus, kas radušies saistībā ar  “Covid-19” uzliesmojumu un seku novēršanu, ir vērtējams komercdarbības atbalsta kontroles kontekstā un publisko resursu ieguldījums valsts apmaksāto veselības aprūpes pakalpojumu nodrošināšanai ir sniedzams ievērojot Eiropas Komisijas 2011.gada 20.decembra lēmuma “Par Līguma par Eiropas Savienības darbību 106. panta 2. punkta piemērošanu valsts atbalstam attiecībā uz kompensāciju par sabiedriskajiem pakalpojumiem dažiem uzņēmumiem, kuriem uzticēts sniegt pakalpojumus ar vispārēju tautsaimniecisku nozīmi” (2012/21/ES) nosacījumus.</w:t>
            </w:r>
          </w:p>
        </w:tc>
      </w:tr>
      <w:tr w:rsidR="00130487" w14:paraId="7B8B23D7" w14:textId="77777777" w:rsidTr="0079260F">
        <w:tc>
          <w:tcPr>
            <w:tcW w:w="568" w:type="dxa"/>
          </w:tcPr>
          <w:p w14:paraId="30E62C7D" w14:textId="77777777" w:rsidR="00130487" w:rsidRDefault="00130487" w:rsidP="00130487">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lastRenderedPageBreak/>
              <w:t>3.</w:t>
            </w:r>
          </w:p>
        </w:tc>
        <w:tc>
          <w:tcPr>
            <w:tcW w:w="1559" w:type="dxa"/>
          </w:tcPr>
          <w:p w14:paraId="09457767" w14:textId="77777777" w:rsidR="00130487" w:rsidRPr="00EC6E12" w:rsidRDefault="00130487" w:rsidP="00130487">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Projekta izstrādē iesaistītās institūcijas un publiskas personas kapitālsabiedrības</w:t>
            </w:r>
          </w:p>
        </w:tc>
        <w:tc>
          <w:tcPr>
            <w:tcW w:w="7229" w:type="dxa"/>
          </w:tcPr>
          <w:p w14:paraId="4902628A" w14:textId="66DD7F08" w:rsidR="00130487" w:rsidRDefault="00E275A7" w:rsidP="006335C0">
            <w:pPr>
              <w:pStyle w:val="NoSpacing"/>
              <w:jc w:val="both"/>
              <w:rPr>
                <w:rFonts w:ascii="Times New Roman" w:hAnsi="Times New Roman" w:cs="Times New Roman"/>
                <w:sz w:val="24"/>
                <w:szCs w:val="24"/>
                <w:lang w:eastAsia="lv-LV"/>
              </w:rPr>
            </w:pPr>
            <w:r w:rsidRPr="00E275A7">
              <w:rPr>
                <w:rFonts w:ascii="Times New Roman" w:hAnsi="Times New Roman" w:cs="Times New Roman"/>
                <w:sz w:val="24"/>
                <w:szCs w:val="24"/>
                <w:lang w:eastAsia="lv-LV"/>
              </w:rPr>
              <w:t>Veselības ministrija,</w:t>
            </w:r>
            <w:r w:rsidR="004539A5">
              <w:rPr>
                <w:rFonts w:ascii="Times New Roman" w:hAnsi="Times New Roman" w:cs="Times New Roman"/>
                <w:sz w:val="24"/>
                <w:szCs w:val="24"/>
                <w:lang w:eastAsia="lv-LV"/>
              </w:rPr>
              <w:t xml:space="preserve"> Nacionālais veselības dienests</w:t>
            </w:r>
            <w:r w:rsidRPr="00E275A7">
              <w:rPr>
                <w:rFonts w:ascii="Times New Roman" w:hAnsi="Times New Roman" w:cs="Times New Roman"/>
                <w:sz w:val="24"/>
                <w:szCs w:val="24"/>
                <w:lang w:eastAsia="lv-LV"/>
              </w:rPr>
              <w:t>.</w:t>
            </w:r>
          </w:p>
        </w:tc>
      </w:tr>
      <w:tr w:rsidR="00130487" w14:paraId="1F31AC1A" w14:textId="77777777" w:rsidTr="0079260F">
        <w:tc>
          <w:tcPr>
            <w:tcW w:w="568" w:type="dxa"/>
          </w:tcPr>
          <w:p w14:paraId="23EAFBE6" w14:textId="77777777" w:rsidR="00130487" w:rsidRDefault="00130487" w:rsidP="00130487">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4.</w:t>
            </w:r>
          </w:p>
        </w:tc>
        <w:tc>
          <w:tcPr>
            <w:tcW w:w="1559" w:type="dxa"/>
          </w:tcPr>
          <w:p w14:paraId="08CE65B9" w14:textId="77777777" w:rsidR="00130487" w:rsidRPr="00EC6E12" w:rsidRDefault="00130487" w:rsidP="00130487">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Cita informācija</w:t>
            </w:r>
          </w:p>
        </w:tc>
        <w:tc>
          <w:tcPr>
            <w:tcW w:w="7229" w:type="dxa"/>
          </w:tcPr>
          <w:p w14:paraId="71212267" w14:textId="77777777" w:rsidR="00130487" w:rsidRDefault="006335C0" w:rsidP="006335C0">
            <w:pPr>
              <w:pStyle w:val="NoSpacing"/>
              <w:jc w:val="both"/>
              <w:rPr>
                <w:rFonts w:ascii="Times New Roman" w:hAnsi="Times New Roman" w:cs="Times New Roman"/>
                <w:sz w:val="24"/>
                <w:szCs w:val="24"/>
                <w:lang w:eastAsia="lv-LV"/>
              </w:rPr>
            </w:pPr>
            <w:r>
              <w:rPr>
                <w:rFonts w:ascii="Times New Roman" w:hAnsi="Times New Roman" w:cs="Times New Roman"/>
                <w:sz w:val="24"/>
                <w:szCs w:val="24"/>
                <w:lang w:eastAsia="lv-LV"/>
              </w:rPr>
              <w:t>Nav</w:t>
            </w:r>
          </w:p>
        </w:tc>
      </w:tr>
    </w:tbl>
    <w:p w14:paraId="4FA41D76" w14:textId="77777777" w:rsidR="00EC6E12" w:rsidRPr="00EC6E12" w:rsidRDefault="00EC6E12" w:rsidP="00EC6E12">
      <w:pPr>
        <w:pStyle w:val="NoSpacing"/>
        <w:jc w:val="center"/>
        <w:rPr>
          <w:rFonts w:ascii="Times New Roman" w:hAnsi="Times New Roman" w:cs="Times New Roman"/>
          <w:sz w:val="24"/>
          <w:szCs w:val="24"/>
          <w:lang w:eastAsia="lv-LV"/>
        </w:rPr>
      </w:pPr>
    </w:p>
    <w:tbl>
      <w:tblPr>
        <w:tblStyle w:val="TableGrid"/>
        <w:tblW w:w="9356" w:type="dxa"/>
        <w:tblInd w:w="-147" w:type="dxa"/>
        <w:tblLook w:val="04A0" w:firstRow="1" w:lastRow="0" w:firstColumn="1" w:lastColumn="0" w:noHBand="0" w:noVBand="1"/>
      </w:tblPr>
      <w:tblGrid>
        <w:gridCol w:w="9356"/>
      </w:tblGrid>
      <w:tr w:rsidR="00EC6E12" w14:paraId="548A5DB5" w14:textId="77777777" w:rsidTr="006936E5">
        <w:tc>
          <w:tcPr>
            <w:tcW w:w="9356" w:type="dxa"/>
          </w:tcPr>
          <w:p w14:paraId="660B24A9" w14:textId="77777777" w:rsidR="00EC6E12" w:rsidRPr="00842AD1" w:rsidRDefault="00842AD1" w:rsidP="003903BF">
            <w:pPr>
              <w:pStyle w:val="NoSpacing"/>
              <w:jc w:val="center"/>
              <w:rPr>
                <w:rFonts w:ascii="Times New Roman" w:hAnsi="Times New Roman" w:cs="Times New Roman"/>
                <w:b/>
                <w:sz w:val="24"/>
                <w:szCs w:val="24"/>
                <w:lang w:eastAsia="lv-LV"/>
              </w:rPr>
            </w:pPr>
            <w:r w:rsidRPr="00842AD1">
              <w:rPr>
                <w:rFonts w:ascii="Times New Roman" w:hAnsi="Times New Roman" w:cs="Times New Roman"/>
                <w:b/>
                <w:iCs/>
                <w:sz w:val="24"/>
                <w:szCs w:val="24"/>
                <w:lang w:eastAsia="lv-LV"/>
              </w:rPr>
              <w:t>II. Tiesību akta projekta ietekme uz sabiedrību, tautsaimniecības attīstību un administratīvo slogu</w:t>
            </w:r>
          </w:p>
        </w:tc>
      </w:tr>
      <w:tr w:rsidR="00155578" w14:paraId="50D43F6F" w14:textId="77777777" w:rsidTr="006936E5">
        <w:tc>
          <w:tcPr>
            <w:tcW w:w="9356" w:type="dxa"/>
          </w:tcPr>
          <w:p w14:paraId="5B39BB53" w14:textId="77777777" w:rsidR="00155578" w:rsidRPr="00842AD1" w:rsidRDefault="00155578" w:rsidP="003903BF">
            <w:pPr>
              <w:pStyle w:val="NoSpacing"/>
              <w:jc w:val="center"/>
              <w:rPr>
                <w:rFonts w:ascii="Times New Roman" w:hAnsi="Times New Roman" w:cs="Times New Roman"/>
                <w:b/>
                <w:iCs/>
                <w:sz w:val="24"/>
                <w:szCs w:val="24"/>
                <w:lang w:eastAsia="lv-LV"/>
              </w:rPr>
            </w:pPr>
            <w:r>
              <w:rPr>
                <w:rFonts w:ascii="Times New Roman" w:hAnsi="Times New Roman" w:cs="Times New Roman"/>
                <w:sz w:val="24"/>
                <w:szCs w:val="24"/>
              </w:rPr>
              <w:t>Projekts šo jomu neskar</w:t>
            </w:r>
          </w:p>
        </w:tc>
      </w:tr>
    </w:tbl>
    <w:p w14:paraId="79926ED2" w14:textId="77777777" w:rsidR="00842AD1" w:rsidRPr="00EC6E12" w:rsidRDefault="00E5323B"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xml:space="preserve">  </w:t>
      </w:r>
    </w:p>
    <w:tbl>
      <w:tblPr>
        <w:tblStyle w:val="TableGrid"/>
        <w:tblW w:w="9356" w:type="dxa"/>
        <w:tblInd w:w="-147" w:type="dxa"/>
        <w:tblLayout w:type="fixed"/>
        <w:tblLook w:val="04A0" w:firstRow="1" w:lastRow="0" w:firstColumn="1" w:lastColumn="0" w:noHBand="0" w:noVBand="1"/>
      </w:tblPr>
      <w:tblGrid>
        <w:gridCol w:w="1702"/>
        <w:gridCol w:w="992"/>
        <w:gridCol w:w="1417"/>
        <w:gridCol w:w="851"/>
        <w:gridCol w:w="1134"/>
        <w:gridCol w:w="992"/>
        <w:gridCol w:w="992"/>
        <w:gridCol w:w="1276"/>
      </w:tblGrid>
      <w:tr w:rsidR="00842AD1" w14:paraId="33D5BA13" w14:textId="77777777" w:rsidTr="006936E5">
        <w:tc>
          <w:tcPr>
            <w:tcW w:w="9356" w:type="dxa"/>
            <w:gridSpan w:val="8"/>
          </w:tcPr>
          <w:p w14:paraId="01B264E8" w14:textId="77777777" w:rsidR="00842AD1" w:rsidRPr="00842AD1" w:rsidRDefault="00842AD1" w:rsidP="00842AD1">
            <w:pPr>
              <w:pStyle w:val="NoSpacing"/>
              <w:jc w:val="center"/>
              <w:rPr>
                <w:rFonts w:ascii="Times New Roman" w:hAnsi="Times New Roman" w:cs="Times New Roman"/>
                <w:b/>
                <w:iCs/>
                <w:sz w:val="24"/>
                <w:szCs w:val="24"/>
                <w:lang w:eastAsia="lv-LV"/>
              </w:rPr>
            </w:pPr>
            <w:r w:rsidRPr="00842AD1">
              <w:rPr>
                <w:rFonts w:ascii="Times New Roman" w:hAnsi="Times New Roman" w:cs="Times New Roman"/>
                <w:b/>
                <w:iCs/>
                <w:sz w:val="24"/>
                <w:szCs w:val="24"/>
                <w:lang w:eastAsia="lv-LV"/>
              </w:rPr>
              <w:t>III. Tiesību akta projekta ietekme uz valsts budžetu un pašvaldību budžetiem</w:t>
            </w:r>
          </w:p>
        </w:tc>
      </w:tr>
      <w:tr w:rsidR="00842AD1" w14:paraId="2245276F" w14:textId="77777777" w:rsidTr="00C85380">
        <w:tc>
          <w:tcPr>
            <w:tcW w:w="1702" w:type="dxa"/>
            <w:vMerge w:val="restart"/>
          </w:tcPr>
          <w:p w14:paraId="295041AC" w14:textId="77777777" w:rsidR="00842AD1" w:rsidRDefault="00842AD1"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Rādītāji</w:t>
            </w:r>
          </w:p>
        </w:tc>
        <w:tc>
          <w:tcPr>
            <w:tcW w:w="2409" w:type="dxa"/>
            <w:gridSpan w:val="2"/>
            <w:vMerge w:val="restart"/>
          </w:tcPr>
          <w:p w14:paraId="06F43B01" w14:textId="77777777" w:rsidR="00842AD1" w:rsidRDefault="00037CA6" w:rsidP="00EC6E1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20</w:t>
            </w:r>
            <w:r w:rsidR="00335899">
              <w:rPr>
                <w:rFonts w:ascii="Times New Roman" w:hAnsi="Times New Roman" w:cs="Times New Roman"/>
                <w:iCs/>
                <w:sz w:val="24"/>
                <w:szCs w:val="24"/>
                <w:lang w:eastAsia="lv-LV"/>
              </w:rPr>
              <w:t>20</w:t>
            </w:r>
            <w:r>
              <w:rPr>
                <w:rFonts w:ascii="Times New Roman" w:hAnsi="Times New Roman" w:cs="Times New Roman"/>
                <w:iCs/>
                <w:sz w:val="24"/>
                <w:szCs w:val="24"/>
                <w:lang w:eastAsia="lv-LV"/>
              </w:rPr>
              <w:t>. gads</w:t>
            </w:r>
          </w:p>
        </w:tc>
        <w:tc>
          <w:tcPr>
            <w:tcW w:w="5245" w:type="dxa"/>
            <w:gridSpan w:val="5"/>
          </w:tcPr>
          <w:p w14:paraId="62884ED5" w14:textId="77777777" w:rsidR="00842AD1" w:rsidRDefault="00842AD1"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Turpmākie trīs gadi (</w:t>
            </w:r>
            <w:proofErr w:type="spellStart"/>
            <w:r w:rsidRPr="00EC6E12">
              <w:rPr>
                <w:rFonts w:ascii="Times New Roman" w:hAnsi="Times New Roman" w:cs="Times New Roman"/>
                <w:i/>
                <w:iCs/>
                <w:sz w:val="24"/>
                <w:szCs w:val="24"/>
                <w:lang w:eastAsia="lv-LV"/>
              </w:rPr>
              <w:t>euro</w:t>
            </w:r>
            <w:proofErr w:type="spellEnd"/>
            <w:r w:rsidRPr="00EC6E12">
              <w:rPr>
                <w:rFonts w:ascii="Times New Roman" w:hAnsi="Times New Roman" w:cs="Times New Roman"/>
                <w:iCs/>
                <w:sz w:val="24"/>
                <w:szCs w:val="24"/>
                <w:lang w:eastAsia="lv-LV"/>
              </w:rPr>
              <w:t>)</w:t>
            </w:r>
          </w:p>
        </w:tc>
      </w:tr>
      <w:tr w:rsidR="00842AD1" w14:paraId="4CFE89E4" w14:textId="77777777" w:rsidTr="00C85380">
        <w:tc>
          <w:tcPr>
            <w:tcW w:w="1702" w:type="dxa"/>
            <w:vMerge/>
          </w:tcPr>
          <w:p w14:paraId="52068FEF" w14:textId="77777777" w:rsidR="00842AD1" w:rsidRDefault="00842AD1" w:rsidP="00EC6E12">
            <w:pPr>
              <w:pStyle w:val="NoSpacing"/>
              <w:rPr>
                <w:rFonts w:ascii="Times New Roman" w:hAnsi="Times New Roman" w:cs="Times New Roman"/>
                <w:iCs/>
                <w:sz w:val="24"/>
                <w:szCs w:val="24"/>
                <w:lang w:eastAsia="lv-LV"/>
              </w:rPr>
            </w:pPr>
          </w:p>
        </w:tc>
        <w:tc>
          <w:tcPr>
            <w:tcW w:w="2409" w:type="dxa"/>
            <w:gridSpan w:val="2"/>
            <w:vMerge/>
          </w:tcPr>
          <w:p w14:paraId="60CCB005" w14:textId="77777777" w:rsidR="00842AD1" w:rsidRDefault="00842AD1" w:rsidP="00EC6E12">
            <w:pPr>
              <w:pStyle w:val="NoSpacing"/>
              <w:rPr>
                <w:rFonts w:ascii="Times New Roman" w:hAnsi="Times New Roman" w:cs="Times New Roman"/>
                <w:iCs/>
                <w:sz w:val="24"/>
                <w:szCs w:val="24"/>
                <w:lang w:eastAsia="lv-LV"/>
              </w:rPr>
            </w:pPr>
          </w:p>
        </w:tc>
        <w:tc>
          <w:tcPr>
            <w:tcW w:w="1985" w:type="dxa"/>
            <w:gridSpan w:val="2"/>
          </w:tcPr>
          <w:p w14:paraId="278994BF" w14:textId="77777777" w:rsidR="00842AD1" w:rsidRDefault="00037CA6" w:rsidP="00EC6E1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20</w:t>
            </w:r>
            <w:r w:rsidR="006C12A6">
              <w:rPr>
                <w:rFonts w:ascii="Times New Roman" w:hAnsi="Times New Roman" w:cs="Times New Roman"/>
                <w:iCs/>
                <w:sz w:val="24"/>
                <w:szCs w:val="24"/>
                <w:lang w:eastAsia="lv-LV"/>
              </w:rPr>
              <w:t>2</w:t>
            </w:r>
            <w:r w:rsidR="00335899">
              <w:rPr>
                <w:rFonts w:ascii="Times New Roman" w:hAnsi="Times New Roman" w:cs="Times New Roman"/>
                <w:iCs/>
                <w:sz w:val="24"/>
                <w:szCs w:val="24"/>
                <w:lang w:eastAsia="lv-LV"/>
              </w:rPr>
              <w:t>1</w:t>
            </w:r>
            <w:r>
              <w:rPr>
                <w:rFonts w:ascii="Times New Roman" w:hAnsi="Times New Roman" w:cs="Times New Roman"/>
                <w:iCs/>
                <w:sz w:val="24"/>
                <w:szCs w:val="24"/>
                <w:lang w:eastAsia="lv-LV"/>
              </w:rPr>
              <w:t>. gads</w:t>
            </w:r>
          </w:p>
        </w:tc>
        <w:tc>
          <w:tcPr>
            <w:tcW w:w="1984" w:type="dxa"/>
            <w:gridSpan w:val="2"/>
          </w:tcPr>
          <w:p w14:paraId="641C3090" w14:textId="77777777" w:rsidR="00842AD1" w:rsidRDefault="00037CA6" w:rsidP="00EC6E1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202</w:t>
            </w:r>
            <w:r w:rsidR="00335899">
              <w:rPr>
                <w:rFonts w:ascii="Times New Roman" w:hAnsi="Times New Roman" w:cs="Times New Roman"/>
                <w:iCs/>
                <w:sz w:val="24"/>
                <w:szCs w:val="24"/>
                <w:lang w:eastAsia="lv-LV"/>
              </w:rPr>
              <w:t>2</w:t>
            </w:r>
            <w:r>
              <w:rPr>
                <w:rFonts w:ascii="Times New Roman" w:hAnsi="Times New Roman" w:cs="Times New Roman"/>
                <w:iCs/>
                <w:sz w:val="24"/>
                <w:szCs w:val="24"/>
                <w:lang w:eastAsia="lv-LV"/>
              </w:rPr>
              <w:t>. gads</w:t>
            </w:r>
          </w:p>
        </w:tc>
        <w:tc>
          <w:tcPr>
            <w:tcW w:w="1276" w:type="dxa"/>
          </w:tcPr>
          <w:p w14:paraId="287FE19A" w14:textId="77777777" w:rsidR="00842AD1" w:rsidRDefault="00037CA6" w:rsidP="00EC6E1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202</w:t>
            </w:r>
            <w:r w:rsidR="00335899">
              <w:rPr>
                <w:rFonts w:ascii="Times New Roman" w:hAnsi="Times New Roman" w:cs="Times New Roman"/>
                <w:iCs/>
                <w:sz w:val="24"/>
                <w:szCs w:val="24"/>
                <w:lang w:eastAsia="lv-LV"/>
              </w:rPr>
              <w:t>3</w:t>
            </w:r>
            <w:r>
              <w:rPr>
                <w:rFonts w:ascii="Times New Roman" w:hAnsi="Times New Roman" w:cs="Times New Roman"/>
                <w:iCs/>
                <w:sz w:val="24"/>
                <w:szCs w:val="24"/>
                <w:lang w:eastAsia="lv-LV"/>
              </w:rPr>
              <w:t>. gads</w:t>
            </w:r>
          </w:p>
        </w:tc>
      </w:tr>
      <w:tr w:rsidR="006E71F7" w14:paraId="33DC8765" w14:textId="77777777" w:rsidTr="00C85380">
        <w:tc>
          <w:tcPr>
            <w:tcW w:w="1702" w:type="dxa"/>
            <w:vMerge/>
          </w:tcPr>
          <w:p w14:paraId="5BFCCB77" w14:textId="77777777" w:rsidR="00842AD1" w:rsidRDefault="00842AD1" w:rsidP="00EC6E12">
            <w:pPr>
              <w:pStyle w:val="NoSpacing"/>
              <w:rPr>
                <w:rFonts w:ascii="Times New Roman" w:hAnsi="Times New Roman" w:cs="Times New Roman"/>
                <w:iCs/>
                <w:sz w:val="24"/>
                <w:szCs w:val="24"/>
                <w:lang w:eastAsia="lv-LV"/>
              </w:rPr>
            </w:pPr>
          </w:p>
        </w:tc>
        <w:tc>
          <w:tcPr>
            <w:tcW w:w="992" w:type="dxa"/>
          </w:tcPr>
          <w:p w14:paraId="0C1673B1" w14:textId="77777777" w:rsidR="00842AD1"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saskaņā ar valsts budžetu kārtējam gadam</w:t>
            </w:r>
          </w:p>
        </w:tc>
        <w:tc>
          <w:tcPr>
            <w:tcW w:w="1417" w:type="dxa"/>
          </w:tcPr>
          <w:p w14:paraId="54611083" w14:textId="77777777" w:rsidR="00842AD1"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xml:space="preserve">izmaiņas kārtējā gadā, salīdzinot ar valsts budžetu </w:t>
            </w:r>
            <w:r w:rsidRPr="00EC6E12">
              <w:rPr>
                <w:rFonts w:ascii="Times New Roman" w:hAnsi="Times New Roman" w:cs="Times New Roman"/>
                <w:iCs/>
                <w:sz w:val="24"/>
                <w:szCs w:val="24"/>
                <w:lang w:eastAsia="lv-LV"/>
              </w:rPr>
              <w:lastRenderedPageBreak/>
              <w:t>kārtējam gadam</w:t>
            </w:r>
          </w:p>
        </w:tc>
        <w:tc>
          <w:tcPr>
            <w:tcW w:w="851" w:type="dxa"/>
          </w:tcPr>
          <w:p w14:paraId="2AC348CF" w14:textId="77777777" w:rsidR="00842AD1"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lastRenderedPageBreak/>
              <w:t xml:space="preserve">saskaņā ar vidēja termiņa budžeta </w:t>
            </w:r>
            <w:r w:rsidRPr="00EC6E12">
              <w:rPr>
                <w:rFonts w:ascii="Times New Roman" w:hAnsi="Times New Roman" w:cs="Times New Roman"/>
                <w:iCs/>
                <w:sz w:val="24"/>
                <w:szCs w:val="24"/>
                <w:lang w:eastAsia="lv-LV"/>
              </w:rPr>
              <w:lastRenderedPageBreak/>
              <w:t>ietvaru</w:t>
            </w:r>
          </w:p>
        </w:tc>
        <w:tc>
          <w:tcPr>
            <w:tcW w:w="1134" w:type="dxa"/>
          </w:tcPr>
          <w:p w14:paraId="20CCF129" w14:textId="77777777" w:rsidR="006E71F7"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lastRenderedPageBreak/>
              <w:t>izmaiņas, salīdzi</w:t>
            </w:r>
            <w:r w:rsidR="006E71F7">
              <w:rPr>
                <w:rFonts w:ascii="Times New Roman" w:hAnsi="Times New Roman" w:cs="Times New Roman"/>
                <w:iCs/>
                <w:sz w:val="24"/>
                <w:szCs w:val="24"/>
                <w:lang w:eastAsia="lv-LV"/>
              </w:rPr>
              <w:t>-</w:t>
            </w:r>
          </w:p>
          <w:p w14:paraId="714C8211" w14:textId="77777777" w:rsidR="00842AD1" w:rsidRDefault="00842AD1" w:rsidP="00037CA6">
            <w:pPr>
              <w:pStyle w:val="NoSpacing"/>
              <w:jc w:val="both"/>
              <w:rPr>
                <w:rFonts w:ascii="Times New Roman" w:hAnsi="Times New Roman" w:cs="Times New Roman"/>
                <w:iCs/>
                <w:sz w:val="24"/>
                <w:szCs w:val="24"/>
                <w:lang w:eastAsia="lv-LV"/>
              </w:rPr>
            </w:pPr>
            <w:proofErr w:type="spellStart"/>
            <w:r w:rsidRPr="00EC6E12">
              <w:rPr>
                <w:rFonts w:ascii="Times New Roman" w:hAnsi="Times New Roman" w:cs="Times New Roman"/>
                <w:iCs/>
                <w:sz w:val="24"/>
                <w:szCs w:val="24"/>
                <w:lang w:eastAsia="lv-LV"/>
              </w:rPr>
              <w:t>not</w:t>
            </w:r>
            <w:proofErr w:type="spellEnd"/>
            <w:r w:rsidRPr="00EC6E12">
              <w:rPr>
                <w:rFonts w:ascii="Times New Roman" w:hAnsi="Times New Roman" w:cs="Times New Roman"/>
                <w:iCs/>
                <w:sz w:val="24"/>
                <w:szCs w:val="24"/>
                <w:lang w:eastAsia="lv-LV"/>
              </w:rPr>
              <w:t xml:space="preserve"> ar vidēja termiņa budžeta ietvaru </w:t>
            </w:r>
            <w:r w:rsidR="00037CA6">
              <w:rPr>
                <w:rFonts w:ascii="Times New Roman" w:hAnsi="Times New Roman" w:cs="Times New Roman"/>
                <w:iCs/>
                <w:sz w:val="24"/>
                <w:szCs w:val="24"/>
                <w:lang w:eastAsia="lv-LV"/>
              </w:rPr>
              <w:lastRenderedPageBreak/>
              <w:t>20</w:t>
            </w:r>
            <w:r w:rsidR="00335899">
              <w:rPr>
                <w:rFonts w:ascii="Times New Roman" w:hAnsi="Times New Roman" w:cs="Times New Roman"/>
                <w:iCs/>
                <w:sz w:val="24"/>
                <w:szCs w:val="24"/>
                <w:lang w:eastAsia="lv-LV"/>
              </w:rPr>
              <w:t>2</w:t>
            </w:r>
            <w:r w:rsidR="00C9634E">
              <w:rPr>
                <w:rFonts w:ascii="Times New Roman" w:hAnsi="Times New Roman" w:cs="Times New Roman"/>
                <w:iCs/>
                <w:sz w:val="24"/>
                <w:szCs w:val="24"/>
                <w:lang w:eastAsia="lv-LV"/>
              </w:rPr>
              <w:t>1</w:t>
            </w:r>
            <w:r w:rsidR="00037CA6">
              <w:rPr>
                <w:rFonts w:ascii="Times New Roman" w:hAnsi="Times New Roman" w:cs="Times New Roman"/>
                <w:iCs/>
                <w:sz w:val="24"/>
                <w:szCs w:val="24"/>
                <w:lang w:eastAsia="lv-LV"/>
              </w:rPr>
              <w:t>.</w:t>
            </w:r>
            <w:r w:rsidRPr="00EC6E12">
              <w:rPr>
                <w:rFonts w:ascii="Times New Roman" w:hAnsi="Times New Roman" w:cs="Times New Roman"/>
                <w:iCs/>
                <w:sz w:val="24"/>
                <w:szCs w:val="24"/>
                <w:lang w:eastAsia="lv-LV"/>
              </w:rPr>
              <w:t xml:space="preserve"> gadam</w:t>
            </w:r>
          </w:p>
        </w:tc>
        <w:tc>
          <w:tcPr>
            <w:tcW w:w="992" w:type="dxa"/>
          </w:tcPr>
          <w:p w14:paraId="1F26ADA7" w14:textId="77777777" w:rsidR="00842AD1"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lastRenderedPageBreak/>
              <w:t>saskaņā ar vidēja termiņa budžeta ietvaru</w:t>
            </w:r>
          </w:p>
        </w:tc>
        <w:tc>
          <w:tcPr>
            <w:tcW w:w="992" w:type="dxa"/>
          </w:tcPr>
          <w:p w14:paraId="29E0B3AA" w14:textId="77777777" w:rsidR="00037CA6" w:rsidRDefault="0004685C" w:rsidP="00842AD1">
            <w:pPr>
              <w:pStyle w:val="NoSpacing"/>
              <w:jc w:val="both"/>
              <w:rPr>
                <w:rFonts w:ascii="Times New Roman" w:hAnsi="Times New Roman" w:cs="Times New Roman"/>
                <w:iCs/>
                <w:sz w:val="24"/>
                <w:szCs w:val="24"/>
                <w:lang w:eastAsia="lv-LV"/>
              </w:rPr>
            </w:pPr>
            <w:proofErr w:type="spellStart"/>
            <w:r>
              <w:rPr>
                <w:rFonts w:ascii="Times New Roman" w:hAnsi="Times New Roman" w:cs="Times New Roman"/>
                <w:iCs/>
                <w:sz w:val="24"/>
                <w:szCs w:val="24"/>
                <w:lang w:eastAsia="lv-LV"/>
              </w:rPr>
              <w:t>i</w:t>
            </w:r>
            <w:r w:rsidR="00842AD1" w:rsidRPr="00EC6E12">
              <w:rPr>
                <w:rFonts w:ascii="Times New Roman" w:hAnsi="Times New Roman" w:cs="Times New Roman"/>
                <w:iCs/>
                <w:sz w:val="24"/>
                <w:szCs w:val="24"/>
                <w:lang w:eastAsia="lv-LV"/>
              </w:rPr>
              <w:t>zmai</w:t>
            </w:r>
            <w:proofErr w:type="spellEnd"/>
            <w:r w:rsidR="00037CA6">
              <w:rPr>
                <w:rFonts w:ascii="Times New Roman" w:hAnsi="Times New Roman" w:cs="Times New Roman"/>
                <w:iCs/>
                <w:sz w:val="24"/>
                <w:szCs w:val="24"/>
                <w:lang w:eastAsia="lv-LV"/>
              </w:rPr>
              <w:t>-</w:t>
            </w:r>
          </w:p>
          <w:p w14:paraId="2C594BFD" w14:textId="77777777" w:rsidR="006E71F7" w:rsidRDefault="00842AD1" w:rsidP="00842AD1">
            <w:pPr>
              <w:pStyle w:val="NoSpacing"/>
              <w:jc w:val="both"/>
              <w:rPr>
                <w:rFonts w:ascii="Times New Roman" w:hAnsi="Times New Roman" w:cs="Times New Roman"/>
                <w:iCs/>
                <w:sz w:val="24"/>
                <w:szCs w:val="24"/>
                <w:lang w:eastAsia="lv-LV"/>
              </w:rPr>
            </w:pPr>
            <w:proofErr w:type="spellStart"/>
            <w:r w:rsidRPr="00EC6E12">
              <w:rPr>
                <w:rFonts w:ascii="Times New Roman" w:hAnsi="Times New Roman" w:cs="Times New Roman"/>
                <w:iCs/>
                <w:sz w:val="24"/>
                <w:szCs w:val="24"/>
                <w:lang w:eastAsia="lv-LV"/>
              </w:rPr>
              <w:t>ņas</w:t>
            </w:r>
            <w:proofErr w:type="spellEnd"/>
            <w:r w:rsidRPr="00EC6E12">
              <w:rPr>
                <w:rFonts w:ascii="Times New Roman" w:hAnsi="Times New Roman" w:cs="Times New Roman"/>
                <w:iCs/>
                <w:sz w:val="24"/>
                <w:szCs w:val="24"/>
                <w:lang w:eastAsia="lv-LV"/>
              </w:rPr>
              <w:t>, salīdzi</w:t>
            </w:r>
            <w:r w:rsidR="006E71F7">
              <w:rPr>
                <w:rFonts w:ascii="Times New Roman" w:hAnsi="Times New Roman" w:cs="Times New Roman"/>
                <w:iCs/>
                <w:sz w:val="24"/>
                <w:szCs w:val="24"/>
                <w:lang w:eastAsia="lv-LV"/>
              </w:rPr>
              <w:t>-</w:t>
            </w:r>
          </w:p>
          <w:p w14:paraId="78C4EA78" w14:textId="77777777" w:rsidR="00842AD1" w:rsidRDefault="00842AD1" w:rsidP="00037CA6">
            <w:pPr>
              <w:pStyle w:val="NoSpacing"/>
              <w:jc w:val="both"/>
              <w:rPr>
                <w:rFonts w:ascii="Times New Roman" w:hAnsi="Times New Roman" w:cs="Times New Roman"/>
                <w:iCs/>
                <w:sz w:val="24"/>
                <w:szCs w:val="24"/>
                <w:lang w:eastAsia="lv-LV"/>
              </w:rPr>
            </w:pPr>
            <w:proofErr w:type="spellStart"/>
            <w:r w:rsidRPr="00EC6E12">
              <w:rPr>
                <w:rFonts w:ascii="Times New Roman" w:hAnsi="Times New Roman" w:cs="Times New Roman"/>
                <w:iCs/>
                <w:sz w:val="24"/>
                <w:szCs w:val="24"/>
                <w:lang w:eastAsia="lv-LV"/>
              </w:rPr>
              <w:t>not</w:t>
            </w:r>
            <w:proofErr w:type="spellEnd"/>
            <w:r w:rsidRPr="00EC6E12">
              <w:rPr>
                <w:rFonts w:ascii="Times New Roman" w:hAnsi="Times New Roman" w:cs="Times New Roman"/>
                <w:iCs/>
                <w:sz w:val="24"/>
                <w:szCs w:val="24"/>
                <w:lang w:eastAsia="lv-LV"/>
              </w:rPr>
              <w:t xml:space="preserve"> ar vidēja termiņa budžeta </w:t>
            </w:r>
            <w:r w:rsidRPr="00EC6E12">
              <w:rPr>
                <w:rFonts w:ascii="Times New Roman" w:hAnsi="Times New Roman" w:cs="Times New Roman"/>
                <w:iCs/>
                <w:sz w:val="24"/>
                <w:szCs w:val="24"/>
                <w:lang w:eastAsia="lv-LV"/>
              </w:rPr>
              <w:lastRenderedPageBreak/>
              <w:t xml:space="preserve">ietvaru </w:t>
            </w:r>
            <w:r w:rsidR="00037CA6">
              <w:rPr>
                <w:rFonts w:ascii="Times New Roman" w:hAnsi="Times New Roman" w:cs="Times New Roman"/>
                <w:iCs/>
                <w:sz w:val="24"/>
                <w:szCs w:val="24"/>
                <w:lang w:eastAsia="lv-LV"/>
              </w:rPr>
              <w:t>202</w:t>
            </w:r>
            <w:r w:rsidR="00C9634E">
              <w:rPr>
                <w:rFonts w:ascii="Times New Roman" w:hAnsi="Times New Roman" w:cs="Times New Roman"/>
                <w:iCs/>
                <w:sz w:val="24"/>
                <w:szCs w:val="24"/>
                <w:lang w:eastAsia="lv-LV"/>
              </w:rPr>
              <w:t>2</w:t>
            </w:r>
            <w:r w:rsidR="00037CA6">
              <w:rPr>
                <w:rFonts w:ascii="Times New Roman" w:hAnsi="Times New Roman" w:cs="Times New Roman"/>
                <w:iCs/>
                <w:sz w:val="24"/>
                <w:szCs w:val="24"/>
                <w:lang w:eastAsia="lv-LV"/>
              </w:rPr>
              <w:t>.</w:t>
            </w:r>
            <w:r w:rsidRPr="00EC6E12">
              <w:rPr>
                <w:rFonts w:ascii="Times New Roman" w:hAnsi="Times New Roman" w:cs="Times New Roman"/>
                <w:iCs/>
                <w:sz w:val="24"/>
                <w:szCs w:val="24"/>
                <w:lang w:eastAsia="lv-LV"/>
              </w:rPr>
              <w:t xml:space="preserve"> gadam</w:t>
            </w:r>
          </w:p>
        </w:tc>
        <w:tc>
          <w:tcPr>
            <w:tcW w:w="1276" w:type="dxa"/>
          </w:tcPr>
          <w:p w14:paraId="3563FB53" w14:textId="77777777" w:rsidR="006E71F7"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lastRenderedPageBreak/>
              <w:t>izmaiņas, salīdzi</w:t>
            </w:r>
            <w:r w:rsidR="006E71F7">
              <w:rPr>
                <w:rFonts w:ascii="Times New Roman" w:hAnsi="Times New Roman" w:cs="Times New Roman"/>
                <w:iCs/>
                <w:sz w:val="24"/>
                <w:szCs w:val="24"/>
                <w:lang w:eastAsia="lv-LV"/>
              </w:rPr>
              <w:t>-</w:t>
            </w:r>
          </w:p>
          <w:p w14:paraId="57AD7133" w14:textId="77777777" w:rsidR="00842AD1" w:rsidRDefault="00842AD1" w:rsidP="00037CA6">
            <w:pPr>
              <w:pStyle w:val="NoSpacing"/>
              <w:jc w:val="both"/>
              <w:rPr>
                <w:rFonts w:ascii="Times New Roman" w:hAnsi="Times New Roman" w:cs="Times New Roman"/>
                <w:iCs/>
                <w:sz w:val="24"/>
                <w:szCs w:val="24"/>
                <w:lang w:eastAsia="lv-LV"/>
              </w:rPr>
            </w:pPr>
            <w:proofErr w:type="spellStart"/>
            <w:r w:rsidRPr="00EC6E12">
              <w:rPr>
                <w:rFonts w:ascii="Times New Roman" w:hAnsi="Times New Roman" w:cs="Times New Roman"/>
                <w:iCs/>
                <w:sz w:val="24"/>
                <w:szCs w:val="24"/>
                <w:lang w:eastAsia="lv-LV"/>
              </w:rPr>
              <w:t>not</w:t>
            </w:r>
            <w:proofErr w:type="spellEnd"/>
            <w:r w:rsidRPr="00EC6E12">
              <w:rPr>
                <w:rFonts w:ascii="Times New Roman" w:hAnsi="Times New Roman" w:cs="Times New Roman"/>
                <w:iCs/>
                <w:sz w:val="24"/>
                <w:szCs w:val="24"/>
                <w:lang w:eastAsia="lv-LV"/>
              </w:rPr>
              <w:t xml:space="preserve"> ar vidēja termiņa budžeta ietvaru </w:t>
            </w:r>
            <w:r w:rsidR="00037CA6">
              <w:rPr>
                <w:rFonts w:ascii="Times New Roman" w:hAnsi="Times New Roman" w:cs="Times New Roman"/>
                <w:iCs/>
                <w:sz w:val="24"/>
                <w:szCs w:val="24"/>
                <w:lang w:eastAsia="lv-LV"/>
              </w:rPr>
              <w:lastRenderedPageBreak/>
              <w:t>202</w:t>
            </w:r>
            <w:r w:rsidR="0004685C">
              <w:rPr>
                <w:rFonts w:ascii="Times New Roman" w:hAnsi="Times New Roman" w:cs="Times New Roman"/>
                <w:iCs/>
                <w:sz w:val="24"/>
                <w:szCs w:val="24"/>
                <w:lang w:eastAsia="lv-LV"/>
              </w:rPr>
              <w:t>2</w:t>
            </w:r>
            <w:r w:rsidR="00037CA6">
              <w:rPr>
                <w:rFonts w:ascii="Times New Roman" w:hAnsi="Times New Roman" w:cs="Times New Roman"/>
                <w:iCs/>
                <w:sz w:val="24"/>
                <w:szCs w:val="24"/>
                <w:lang w:eastAsia="lv-LV"/>
              </w:rPr>
              <w:t>.</w:t>
            </w:r>
            <w:r w:rsidRPr="00EC6E12">
              <w:rPr>
                <w:rFonts w:ascii="Times New Roman" w:hAnsi="Times New Roman" w:cs="Times New Roman"/>
                <w:iCs/>
                <w:sz w:val="24"/>
                <w:szCs w:val="24"/>
                <w:lang w:eastAsia="lv-LV"/>
              </w:rPr>
              <w:t xml:space="preserve"> gadam</w:t>
            </w:r>
          </w:p>
        </w:tc>
      </w:tr>
      <w:tr w:rsidR="006E71F7" w14:paraId="7896DC60" w14:textId="77777777" w:rsidTr="00C85380">
        <w:tc>
          <w:tcPr>
            <w:tcW w:w="1702" w:type="dxa"/>
            <w:vAlign w:val="center"/>
          </w:tcPr>
          <w:p w14:paraId="2E430DAD"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lastRenderedPageBreak/>
              <w:t>1</w:t>
            </w:r>
          </w:p>
        </w:tc>
        <w:tc>
          <w:tcPr>
            <w:tcW w:w="992" w:type="dxa"/>
            <w:vAlign w:val="center"/>
          </w:tcPr>
          <w:p w14:paraId="5D707379"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w:t>
            </w:r>
          </w:p>
        </w:tc>
        <w:tc>
          <w:tcPr>
            <w:tcW w:w="1417" w:type="dxa"/>
            <w:vAlign w:val="center"/>
          </w:tcPr>
          <w:p w14:paraId="3E0AC9B1"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w:t>
            </w:r>
          </w:p>
        </w:tc>
        <w:tc>
          <w:tcPr>
            <w:tcW w:w="851" w:type="dxa"/>
            <w:vAlign w:val="center"/>
          </w:tcPr>
          <w:p w14:paraId="3EE851E2"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4</w:t>
            </w:r>
          </w:p>
        </w:tc>
        <w:tc>
          <w:tcPr>
            <w:tcW w:w="1134" w:type="dxa"/>
            <w:vAlign w:val="center"/>
          </w:tcPr>
          <w:p w14:paraId="719A28FC"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w:t>
            </w:r>
          </w:p>
        </w:tc>
        <w:tc>
          <w:tcPr>
            <w:tcW w:w="992" w:type="dxa"/>
            <w:vAlign w:val="center"/>
          </w:tcPr>
          <w:p w14:paraId="42233C3D"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6</w:t>
            </w:r>
          </w:p>
        </w:tc>
        <w:tc>
          <w:tcPr>
            <w:tcW w:w="992" w:type="dxa"/>
            <w:vAlign w:val="center"/>
          </w:tcPr>
          <w:p w14:paraId="5CCAD131"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7</w:t>
            </w:r>
          </w:p>
        </w:tc>
        <w:tc>
          <w:tcPr>
            <w:tcW w:w="1276" w:type="dxa"/>
            <w:vAlign w:val="center"/>
          </w:tcPr>
          <w:p w14:paraId="6BC82741"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8</w:t>
            </w:r>
          </w:p>
        </w:tc>
      </w:tr>
      <w:tr w:rsidR="006C12A6" w14:paraId="73AB1687" w14:textId="77777777" w:rsidTr="00C85380">
        <w:tc>
          <w:tcPr>
            <w:tcW w:w="1702" w:type="dxa"/>
            <w:vAlign w:val="center"/>
          </w:tcPr>
          <w:p w14:paraId="4E914124" w14:textId="77777777" w:rsidR="006C12A6" w:rsidRPr="00EC6E12" w:rsidRDefault="006C12A6" w:rsidP="006C12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 Budžeta ieņēmumi</w:t>
            </w:r>
          </w:p>
        </w:tc>
        <w:tc>
          <w:tcPr>
            <w:tcW w:w="992" w:type="dxa"/>
            <w:vAlign w:val="center"/>
          </w:tcPr>
          <w:p w14:paraId="357CDC11"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417" w:type="dxa"/>
            <w:vAlign w:val="center"/>
          </w:tcPr>
          <w:p w14:paraId="121357CA"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851" w:type="dxa"/>
            <w:vAlign w:val="center"/>
          </w:tcPr>
          <w:p w14:paraId="0B1B8B2C"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3AB6BF99"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0FE1154B"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48FAA760"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52F3F281"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6C12A6" w14:paraId="2539C7B4" w14:textId="77777777" w:rsidTr="00C85380">
        <w:tc>
          <w:tcPr>
            <w:tcW w:w="1702" w:type="dxa"/>
            <w:vAlign w:val="center"/>
          </w:tcPr>
          <w:p w14:paraId="058C26D1" w14:textId="77777777" w:rsidR="006C12A6" w:rsidRPr="00EC6E12" w:rsidRDefault="006C12A6" w:rsidP="006C12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1.1. valsts pamatbudžets, tai skaitā ieņēmumi no maksas pakalpojumiem un citi pašu ieņēmumi</w:t>
            </w:r>
          </w:p>
        </w:tc>
        <w:tc>
          <w:tcPr>
            <w:tcW w:w="992" w:type="dxa"/>
            <w:vAlign w:val="center"/>
          </w:tcPr>
          <w:p w14:paraId="6CB9D772"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417" w:type="dxa"/>
            <w:vAlign w:val="center"/>
          </w:tcPr>
          <w:p w14:paraId="308B211C"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851" w:type="dxa"/>
            <w:vAlign w:val="center"/>
          </w:tcPr>
          <w:p w14:paraId="6481E9D7"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66F4BF8F"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5665C4B6"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19386C50"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249FE5A6"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6C12A6" w14:paraId="6FAF4D4E" w14:textId="77777777" w:rsidTr="00C85380">
        <w:tc>
          <w:tcPr>
            <w:tcW w:w="1702" w:type="dxa"/>
            <w:vAlign w:val="center"/>
          </w:tcPr>
          <w:p w14:paraId="34AF1949" w14:textId="77777777" w:rsidR="006C12A6" w:rsidRPr="00EC6E12" w:rsidRDefault="006C12A6" w:rsidP="006C12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1.2. valsts speciālais budžets</w:t>
            </w:r>
          </w:p>
        </w:tc>
        <w:tc>
          <w:tcPr>
            <w:tcW w:w="992" w:type="dxa"/>
            <w:vAlign w:val="center"/>
          </w:tcPr>
          <w:p w14:paraId="3C69D7A4"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417" w:type="dxa"/>
            <w:vAlign w:val="center"/>
          </w:tcPr>
          <w:p w14:paraId="43828B6A"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851" w:type="dxa"/>
            <w:vAlign w:val="center"/>
          </w:tcPr>
          <w:p w14:paraId="022B3D60"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4FDE3383"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1A6B05CE"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16CA78D2"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7089C09D"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CC0982" w14:paraId="7EFAB4E4" w14:textId="77777777" w:rsidTr="00C85380">
        <w:tc>
          <w:tcPr>
            <w:tcW w:w="1702" w:type="dxa"/>
            <w:vAlign w:val="center"/>
          </w:tcPr>
          <w:p w14:paraId="3335965C" w14:textId="77777777" w:rsidR="00CC0982" w:rsidRPr="00EC6E12" w:rsidRDefault="00CC0982" w:rsidP="00CC0982">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1.3. pašvaldību budžets</w:t>
            </w:r>
          </w:p>
        </w:tc>
        <w:tc>
          <w:tcPr>
            <w:tcW w:w="992" w:type="dxa"/>
            <w:vAlign w:val="center"/>
          </w:tcPr>
          <w:p w14:paraId="29D605FD"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417" w:type="dxa"/>
            <w:vAlign w:val="center"/>
          </w:tcPr>
          <w:p w14:paraId="12B08817"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851" w:type="dxa"/>
            <w:vAlign w:val="center"/>
          </w:tcPr>
          <w:p w14:paraId="19619148"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4F0F301A"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14B53116"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0628D217"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67107F90"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6C12A6" w14:paraId="5443C891" w14:textId="77777777" w:rsidTr="00C85380">
        <w:tc>
          <w:tcPr>
            <w:tcW w:w="1702" w:type="dxa"/>
            <w:vAlign w:val="center"/>
          </w:tcPr>
          <w:p w14:paraId="72FA7926" w14:textId="77777777" w:rsidR="006C12A6" w:rsidRPr="00EC6E12" w:rsidRDefault="006C12A6" w:rsidP="006C12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 Budžeta izdevumi</w:t>
            </w:r>
          </w:p>
        </w:tc>
        <w:tc>
          <w:tcPr>
            <w:tcW w:w="992" w:type="dxa"/>
          </w:tcPr>
          <w:p w14:paraId="0E069D6B" w14:textId="77777777" w:rsidR="006C12A6" w:rsidRPr="001C797C" w:rsidRDefault="006C12A6" w:rsidP="006C12A6">
            <w:pPr>
              <w:rPr>
                <w:sz w:val="22"/>
                <w:szCs w:val="22"/>
              </w:rPr>
            </w:pPr>
            <w:r w:rsidRPr="001C797C">
              <w:rPr>
                <w:iCs/>
                <w:sz w:val="22"/>
                <w:szCs w:val="22"/>
              </w:rPr>
              <w:t>0</w:t>
            </w:r>
          </w:p>
        </w:tc>
        <w:tc>
          <w:tcPr>
            <w:tcW w:w="1417" w:type="dxa"/>
            <w:shd w:val="clear" w:color="auto" w:fill="auto"/>
            <w:vAlign w:val="center"/>
          </w:tcPr>
          <w:p w14:paraId="2ED1DA07" w14:textId="2A785DE8" w:rsidR="006C12A6" w:rsidRPr="00E52BCE" w:rsidRDefault="00E37DB2" w:rsidP="006C12A6">
            <w:pPr>
              <w:pStyle w:val="NoSpacing"/>
              <w:rPr>
                <w:rFonts w:ascii="Times New Roman" w:hAnsi="Times New Roman" w:cs="Times New Roman"/>
                <w:iCs/>
                <w:lang w:eastAsia="lv-LV"/>
              </w:rPr>
            </w:pPr>
            <w:r>
              <w:rPr>
                <w:rFonts w:ascii="Times New Roman" w:hAnsi="Times New Roman" w:cs="Times New Roman"/>
                <w:iCs/>
                <w:lang w:eastAsia="lv-LV"/>
              </w:rPr>
              <w:t xml:space="preserve"> </w:t>
            </w:r>
            <w:r w:rsidR="00383F72">
              <w:rPr>
                <w:rFonts w:ascii="Times New Roman" w:hAnsi="Times New Roman" w:cs="Times New Roman"/>
                <w:iCs/>
                <w:lang w:eastAsia="lv-LV"/>
              </w:rPr>
              <w:t>1</w:t>
            </w:r>
            <w:r w:rsidR="00131DDD">
              <w:rPr>
                <w:rFonts w:ascii="Times New Roman" w:hAnsi="Times New Roman" w:cs="Times New Roman"/>
                <w:iCs/>
                <w:lang w:eastAsia="lv-LV"/>
              </w:rPr>
              <w:t>6 807 205</w:t>
            </w:r>
          </w:p>
        </w:tc>
        <w:tc>
          <w:tcPr>
            <w:tcW w:w="851" w:type="dxa"/>
            <w:vAlign w:val="center"/>
          </w:tcPr>
          <w:p w14:paraId="43A6154F"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558C5E93"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0515164E"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15056D34"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0C3B2695"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6C12A6" w14:paraId="1F95AEA4" w14:textId="77777777" w:rsidTr="00C85380">
        <w:tc>
          <w:tcPr>
            <w:tcW w:w="1702" w:type="dxa"/>
            <w:vAlign w:val="center"/>
          </w:tcPr>
          <w:p w14:paraId="4772437C" w14:textId="77777777" w:rsidR="006C12A6" w:rsidRPr="00EC6E12" w:rsidRDefault="006C12A6" w:rsidP="006C12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2.1. valsts pamatbudžets</w:t>
            </w:r>
          </w:p>
        </w:tc>
        <w:tc>
          <w:tcPr>
            <w:tcW w:w="992" w:type="dxa"/>
          </w:tcPr>
          <w:p w14:paraId="0593B99A" w14:textId="77777777" w:rsidR="006C12A6" w:rsidRPr="001C797C" w:rsidRDefault="006C12A6" w:rsidP="006C12A6">
            <w:pPr>
              <w:rPr>
                <w:sz w:val="22"/>
                <w:szCs w:val="22"/>
              </w:rPr>
            </w:pPr>
            <w:r w:rsidRPr="001C797C">
              <w:rPr>
                <w:iCs/>
                <w:sz w:val="22"/>
                <w:szCs w:val="22"/>
              </w:rPr>
              <w:t>0</w:t>
            </w:r>
          </w:p>
        </w:tc>
        <w:tc>
          <w:tcPr>
            <w:tcW w:w="1417" w:type="dxa"/>
            <w:shd w:val="clear" w:color="auto" w:fill="auto"/>
            <w:vAlign w:val="center"/>
          </w:tcPr>
          <w:p w14:paraId="0F43FC59" w14:textId="5187DD03" w:rsidR="006C12A6" w:rsidRPr="00E52BCE" w:rsidRDefault="006625B7">
            <w:pPr>
              <w:pStyle w:val="NoSpacing"/>
              <w:rPr>
                <w:rFonts w:ascii="Times New Roman" w:hAnsi="Times New Roman" w:cs="Times New Roman"/>
                <w:iCs/>
                <w:color w:val="000000" w:themeColor="text1"/>
                <w:lang w:eastAsia="lv-LV"/>
              </w:rPr>
            </w:pPr>
            <w:r w:rsidRPr="00E52BCE">
              <w:rPr>
                <w:rFonts w:ascii="Times New Roman" w:hAnsi="Times New Roman" w:cs="Times New Roman"/>
                <w:iCs/>
                <w:color w:val="000000" w:themeColor="text1"/>
                <w:lang w:eastAsia="lv-LV"/>
              </w:rPr>
              <w:t> </w:t>
            </w:r>
            <w:r w:rsidR="00383F72">
              <w:rPr>
                <w:rFonts w:ascii="Times New Roman" w:hAnsi="Times New Roman" w:cs="Times New Roman"/>
                <w:color w:val="000000" w:themeColor="text1"/>
              </w:rPr>
              <w:t>1</w:t>
            </w:r>
            <w:r w:rsidR="00131DDD">
              <w:rPr>
                <w:rFonts w:ascii="Times New Roman" w:hAnsi="Times New Roman" w:cs="Times New Roman"/>
                <w:color w:val="000000" w:themeColor="text1"/>
              </w:rPr>
              <w:t>6 807 205</w:t>
            </w:r>
          </w:p>
        </w:tc>
        <w:tc>
          <w:tcPr>
            <w:tcW w:w="851" w:type="dxa"/>
            <w:vAlign w:val="center"/>
          </w:tcPr>
          <w:p w14:paraId="3E34AD09"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05DF0FC9"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596D3981"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4E43FF80"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21ADB216"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CC0982" w14:paraId="3B377113" w14:textId="77777777" w:rsidTr="00C85380">
        <w:tc>
          <w:tcPr>
            <w:tcW w:w="1702" w:type="dxa"/>
            <w:vAlign w:val="center"/>
          </w:tcPr>
          <w:p w14:paraId="4C598957" w14:textId="77777777" w:rsidR="00CC0982" w:rsidRPr="00EC6E12" w:rsidRDefault="00CC0982" w:rsidP="00CC0982">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2.2. valsts speciālais budžets</w:t>
            </w:r>
          </w:p>
        </w:tc>
        <w:tc>
          <w:tcPr>
            <w:tcW w:w="992" w:type="dxa"/>
            <w:vAlign w:val="center"/>
          </w:tcPr>
          <w:p w14:paraId="21F6BE8D"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417" w:type="dxa"/>
            <w:shd w:val="clear" w:color="auto" w:fill="auto"/>
            <w:vAlign w:val="center"/>
          </w:tcPr>
          <w:p w14:paraId="11F8E8F0" w14:textId="77777777" w:rsidR="00CC0982" w:rsidRPr="00E52BCE" w:rsidRDefault="00CC0982" w:rsidP="00CC0982">
            <w:pPr>
              <w:pStyle w:val="NoSpacing"/>
              <w:rPr>
                <w:rFonts w:ascii="Times New Roman" w:hAnsi="Times New Roman" w:cs="Times New Roman"/>
                <w:iCs/>
                <w:color w:val="000000" w:themeColor="text1"/>
                <w:lang w:eastAsia="lv-LV"/>
              </w:rPr>
            </w:pPr>
            <w:r w:rsidRPr="00E52BCE">
              <w:rPr>
                <w:rFonts w:ascii="Times New Roman" w:hAnsi="Times New Roman" w:cs="Times New Roman"/>
                <w:iCs/>
                <w:color w:val="000000" w:themeColor="text1"/>
                <w:lang w:eastAsia="lv-LV"/>
              </w:rPr>
              <w:t>0</w:t>
            </w:r>
          </w:p>
        </w:tc>
        <w:tc>
          <w:tcPr>
            <w:tcW w:w="851" w:type="dxa"/>
            <w:vAlign w:val="center"/>
          </w:tcPr>
          <w:p w14:paraId="150CFE21"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2E7E01A5"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3311DF9F"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4FBCB7F1"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15E988F2"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CC0982" w14:paraId="6FB7C8B3" w14:textId="77777777" w:rsidTr="00C85380">
        <w:tc>
          <w:tcPr>
            <w:tcW w:w="1702" w:type="dxa"/>
            <w:vAlign w:val="center"/>
          </w:tcPr>
          <w:p w14:paraId="58F9B27A" w14:textId="77777777" w:rsidR="00CC0982" w:rsidRPr="00EC6E12" w:rsidRDefault="00CC0982" w:rsidP="00CC0982">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2.3. pašvaldību budžets</w:t>
            </w:r>
          </w:p>
        </w:tc>
        <w:tc>
          <w:tcPr>
            <w:tcW w:w="992" w:type="dxa"/>
            <w:vAlign w:val="center"/>
          </w:tcPr>
          <w:p w14:paraId="7E40E495"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417" w:type="dxa"/>
            <w:shd w:val="clear" w:color="auto" w:fill="auto"/>
            <w:vAlign w:val="center"/>
          </w:tcPr>
          <w:p w14:paraId="1A8E2869" w14:textId="77777777" w:rsidR="00CC0982" w:rsidRPr="00E52BCE" w:rsidRDefault="00CC0982" w:rsidP="00CC0982">
            <w:pPr>
              <w:pStyle w:val="NoSpacing"/>
              <w:rPr>
                <w:rFonts w:ascii="Times New Roman" w:hAnsi="Times New Roman" w:cs="Times New Roman"/>
                <w:iCs/>
                <w:color w:val="000000" w:themeColor="text1"/>
                <w:lang w:eastAsia="lv-LV"/>
              </w:rPr>
            </w:pPr>
            <w:r w:rsidRPr="00E52BCE">
              <w:rPr>
                <w:rFonts w:ascii="Times New Roman" w:hAnsi="Times New Roman" w:cs="Times New Roman"/>
                <w:iCs/>
                <w:color w:val="000000" w:themeColor="text1"/>
                <w:lang w:eastAsia="lv-LV"/>
              </w:rPr>
              <w:t>0</w:t>
            </w:r>
          </w:p>
        </w:tc>
        <w:tc>
          <w:tcPr>
            <w:tcW w:w="851" w:type="dxa"/>
            <w:vAlign w:val="center"/>
          </w:tcPr>
          <w:p w14:paraId="5AB0F66C"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51EA6281"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27D1BD77"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345E4676"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1FC1FA9B"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CC0982" w14:paraId="63D00E60" w14:textId="77777777" w:rsidTr="00C85380">
        <w:tc>
          <w:tcPr>
            <w:tcW w:w="1702" w:type="dxa"/>
            <w:vAlign w:val="center"/>
          </w:tcPr>
          <w:p w14:paraId="789B644C" w14:textId="77777777" w:rsidR="00CC0982" w:rsidRPr="00EC6E12" w:rsidRDefault="00CC0982" w:rsidP="00CC0982">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 Finansiālā ietekme</w:t>
            </w:r>
          </w:p>
        </w:tc>
        <w:tc>
          <w:tcPr>
            <w:tcW w:w="992" w:type="dxa"/>
            <w:vAlign w:val="center"/>
          </w:tcPr>
          <w:p w14:paraId="7C63BFC0"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417" w:type="dxa"/>
            <w:shd w:val="clear" w:color="auto" w:fill="auto"/>
            <w:vAlign w:val="center"/>
          </w:tcPr>
          <w:p w14:paraId="19C02A9A" w14:textId="2AA74BD8" w:rsidR="00CC0982" w:rsidRPr="00E52BCE" w:rsidRDefault="004539A5" w:rsidP="00CC0982">
            <w:pPr>
              <w:pStyle w:val="NoSpacing"/>
              <w:rPr>
                <w:rFonts w:ascii="Times New Roman" w:hAnsi="Times New Roman" w:cs="Times New Roman"/>
                <w:iCs/>
                <w:color w:val="000000" w:themeColor="text1"/>
                <w:lang w:eastAsia="lv-LV"/>
              </w:rPr>
            </w:pPr>
            <w:r w:rsidRPr="00E52BCE">
              <w:rPr>
                <w:rFonts w:ascii="Times New Roman" w:hAnsi="Times New Roman" w:cs="Times New Roman"/>
                <w:color w:val="000000" w:themeColor="text1"/>
              </w:rPr>
              <w:t>-</w:t>
            </w:r>
            <w:r w:rsidR="00383F72">
              <w:rPr>
                <w:rFonts w:ascii="Times New Roman" w:hAnsi="Times New Roman" w:cs="Times New Roman"/>
                <w:color w:val="000000" w:themeColor="text1"/>
              </w:rPr>
              <w:t>1</w:t>
            </w:r>
            <w:r w:rsidR="00131DDD">
              <w:rPr>
                <w:rFonts w:ascii="Times New Roman" w:hAnsi="Times New Roman" w:cs="Times New Roman"/>
                <w:color w:val="000000" w:themeColor="text1"/>
              </w:rPr>
              <w:t>6 807 205</w:t>
            </w:r>
          </w:p>
        </w:tc>
        <w:tc>
          <w:tcPr>
            <w:tcW w:w="851" w:type="dxa"/>
            <w:vAlign w:val="center"/>
          </w:tcPr>
          <w:p w14:paraId="7C2F278A"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380CD1EB"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5EDDF6B7"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044EBC3A"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5B97A634"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CC0982" w14:paraId="7847E050" w14:textId="77777777" w:rsidTr="00C85380">
        <w:tc>
          <w:tcPr>
            <w:tcW w:w="1702" w:type="dxa"/>
            <w:vAlign w:val="center"/>
          </w:tcPr>
          <w:p w14:paraId="3FC471E2" w14:textId="77777777" w:rsidR="00CC0982" w:rsidRPr="00EC6E12" w:rsidRDefault="00CC0982" w:rsidP="00CC0982">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3.1. valsts pamatbudžets</w:t>
            </w:r>
          </w:p>
        </w:tc>
        <w:tc>
          <w:tcPr>
            <w:tcW w:w="992" w:type="dxa"/>
            <w:vAlign w:val="center"/>
          </w:tcPr>
          <w:p w14:paraId="6E51D25A"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417" w:type="dxa"/>
            <w:shd w:val="clear" w:color="auto" w:fill="auto"/>
            <w:vAlign w:val="center"/>
          </w:tcPr>
          <w:p w14:paraId="53FFAC13" w14:textId="62732FF3" w:rsidR="00CC0982" w:rsidRPr="00E52BCE" w:rsidRDefault="004539A5" w:rsidP="00CC0982">
            <w:pPr>
              <w:pStyle w:val="NoSpacing"/>
              <w:rPr>
                <w:rFonts w:ascii="Times New Roman" w:hAnsi="Times New Roman" w:cs="Times New Roman"/>
                <w:iCs/>
                <w:color w:val="000000" w:themeColor="text1"/>
                <w:lang w:eastAsia="lv-LV"/>
              </w:rPr>
            </w:pPr>
            <w:r w:rsidRPr="00E52BCE">
              <w:rPr>
                <w:rFonts w:ascii="Times New Roman" w:hAnsi="Times New Roman" w:cs="Times New Roman"/>
                <w:color w:val="000000" w:themeColor="text1"/>
              </w:rPr>
              <w:t>-</w:t>
            </w:r>
            <w:r w:rsidR="00383F72">
              <w:rPr>
                <w:rFonts w:ascii="Times New Roman" w:hAnsi="Times New Roman" w:cs="Times New Roman"/>
                <w:color w:val="000000" w:themeColor="text1"/>
              </w:rPr>
              <w:t>1</w:t>
            </w:r>
            <w:r w:rsidR="00131DDD">
              <w:rPr>
                <w:rFonts w:ascii="Times New Roman" w:hAnsi="Times New Roman" w:cs="Times New Roman"/>
                <w:color w:val="000000" w:themeColor="text1"/>
              </w:rPr>
              <w:t>6 807 205</w:t>
            </w:r>
          </w:p>
        </w:tc>
        <w:tc>
          <w:tcPr>
            <w:tcW w:w="851" w:type="dxa"/>
            <w:vAlign w:val="center"/>
          </w:tcPr>
          <w:p w14:paraId="1279259A"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4CA45079"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56B00F64"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3B4B5C93"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552B46CC"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CC0982" w14:paraId="3CAE088E" w14:textId="77777777" w:rsidTr="00C85380">
        <w:tc>
          <w:tcPr>
            <w:tcW w:w="1702" w:type="dxa"/>
            <w:vAlign w:val="center"/>
          </w:tcPr>
          <w:p w14:paraId="787565F4" w14:textId="77777777" w:rsidR="00CC0982" w:rsidRPr="00EC6E12" w:rsidRDefault="00CC0982" w:rsidP="00CC0982">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3.2. speciālais budžets</w:t>
            </w:r>
          </w:p>
        </w:tc>
        <w:tc>
          <w:tcPr>
            <w:tcW w:w="992" w:type="dxa"/>
            <w:vAlign w:val="center"/>
          </w:tcPr>
          <w:p w14:paraId="4AD53C73"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417" w:type="dxa"/>
            <w:shd w:val="clear" w:color="auto" w:fill="auto"/>
            <w:vAlign w:val="center"/>
          </w:tcPr>
          <w:p w14:paraId="717CD686" w14:textId="77777777" w:rsidR="00CC0982" w:rsidRPr="00E52BCE" w:rsidRDefault="00CC0982" w:rsidP="00CC0982">
            <w:pPr>
              <w:pStyle w:val="NoSpacing"/>
              <w:rPr>
                <w:rFonts w:ascii="Times New Roman" w:hAnsi="Times New Roman" w:cs="Times New Roman"/>
                <w:iCs/>
                <w:color w:val="000000" w:themeColor="text1"/>
                <w:lang w:eastAsia="lv-LV"/>
              </w:rPr>
            </w:pPr>
            <w:r w:rsidRPr="00E52BCE">
              <w:rPr>
                <w:rFonts w:ascii="Times New Roman" w:hAnsi="Times New Roman" w:cs="Times New Roman"/>
                <w:iCs/>
                <w:color w:val="000000" w:themeColor="text1"/>
                <w:lang w:eastAsia="lv-LV"/>
              </w:rPr>
              <w:t>0</w:t>
            </w:r>
          </w:p>
        </w:tc>
        <w:tc>
          <w:tcPr>
            <w:tcW w:w="851" w:type="dxa"/>
            <w:vAlign w:val="center"/>
          </w:tcPr>
          <w:p w14:paraId="5D3ECF36"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4DA02042"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1302756C"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605F63DC"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4686CE88"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CC0982" w14:paraId="18CE2151" w14:textId="77777777" w:rsidTr="00C85380">
        <w:tc>
          <w:tcPr>
            <w:tcW w:w="1702" w:type="dxa"/>
            <w:vAlign w:val="center"/>
          </w:tcPr>
          <w:p w14:paraId="7B8AFE8F" w14:textId="77777777" w:rsidR="00CC0982" w:rsidRPr="00EC6E12" w:rsidRDefault="00CC0982" w:rsidP="00CC0982">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3.3. pašvaldību budžets</w:t>
            </w:r>
          </w:p>
        </w:tc>
        <w:tc>
          <w:tcPr>
            <w:tcW w:w="992" w:type="dxa"/>
            <w:vAlign w:val="center"/>
          </w:tcPr>
          <w:p w14:paraId="1E549F06"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417" w:type="dxa"/>
            <w:shd w:val="clear" w:color="auto" w:fill="auto"/>
            <w:vAlign w:val="center"/>
          </w:tcPr>
          <w:p w14:paraId="2F657263" w14:textId="77777777" w:rsidR="00CC0982" w:rsidRPr="00E52BCE" w:rsidRDefault="00CC0982" w:rsidP="00CC0982">
            <w:pPr>
              <w:pStyle w:val="NoSpacing"/>
              <w:rPr>
                <w:rFonts w:ascii="Times New Roman" w:hAnsi="Times New Roman" w:cs="Times New Roman"/>
                <w:iCs/>
                <w:color w:val="000000" w:themeColor="text1"/>
                <w:lang w:eastAsia="lv-LV"/>
              </w:rPr>
            </w:pPr>
            <w:r w:rsidRPr="00E52BCE">
              <w:rPr>
                <w:rFonts w:ascii="Times New Roman" w:hAnsi="Times New Roman" w:cs="Times New Roman"/>
                <w:iCs/>
                <w:color w:val="000000" w:themeColor="text1"/>
                <w:lang w:eastAsia="lv-LV"/>
              </w:rPr>
              <w:t>0</w:t>
            </w:r>
          </w:p>
        </w:tc>
        <w:tc>
          <w:tcPr>
            <w:tcW w:w="851" w:type="dxa"/>
            <w:vAlign w:val="center"/>
          </w:tcPr>
          <w:p w14:paraId="61E20532"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36EE4913"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6E7625AE"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459084DD"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5445E77A"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CC0982" w14:paraId="296A387D" w14:textId="77777777" w:rsidTr="00C85380">
        <w:tc>
          <w:tcPr>
            <w:tcW w:w="1702" w:type="dxa"/>
            <w:vAlign w:val="center"/>
          </w:tcPr>
          <w:p w14:paraId="36E0ECC7" w14:textId="77777777" w:rsidR="00CC0982" w:rsidRPr="00EC6E12" w:rsidRDefault="00CC0982" w:rsidP="00CC0982">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4. Finanšu līdzekļi papildu izdevumu finansēšanai (kompensējošu izdevumu samazinājumu norāda ar "+" zīmi)</w:t>
            </w:r>
          </w:p>
        </w:tc>
        <w:tc>
          <w:tcPr>
            <w:tcW w:w="992" w:type="dxa"/>
            <w:vAlign w:val="center"/>
          </w:tcPr>
          <w:p w14:paraId="6DE86BA7"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X</w:t>
            </w:r>
          </w:p>
        </w:tc>
        <w:tc>
          <w:tcPr>
            <w:tcW w:w="1417" w:type="dxa"/>
            <w:shd w:val="clear" w:color="auto" w:fill="auto"/>
            <w:vAlign w:val="center"/>
          </w:tcPr>
          <w:p w14:paraId="0876CBF3" w14:textId="22AE8C4D" w:rsidR="00CC0982" w:rsidRPr="00E52BCE" w:rsidRDefault="00383F72" w:rsidP="00CC0982">
            <w:pPr>
              <w:pStyle w:val="NoSpacing"/>
              <w:rPr>
                <w:rFonts w:ascii="Times New Roman" w:hAnsi="Times New Roman" w:cs="Times New Roman"/>
                <w:iCs/>
                <w:color w:val="000000" w:themeColor="text1"/>
                <w:lang w:eastAsia="lv-LV"/>
              </w:rPr>
            </w:pPr>
            <w:r>
              <w:rPr>
                <w:rFonts w:ascii="Times New Roman" w:hAnsi="Times New Roman" w:cs="Times New Roman"/>
                <w:color w:val="000000" w:themeColor="text1"/>
              </w:rPr>
              <w:t>1</w:t>
            </w:r>
            <w:r w:rsidR="00131DDD">
              <w:rPr>
                <w:rFonts w:ascii="Times New Roman" w:hAnsi="Times New Roman" w:cs="Times New Roman"/>
                <w:color w:val="000000" w:themeColor="text1"/>
              </w:rPr>
              <w:t>6 807 205</w:t>
            </w:r>
          </w:p>
        </w:tc>
        <w:tc>
          <w:tcPr>
            <w:tcW w:w="851" w:type="dxa"/>
            <w:vAlign w:val="center"/>
          </w:tcPr>
          <w:p w14:paraId="507ADA81"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141D6DAB"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4804F4B0"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012BED4A"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0D3AF233"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CC0982" w14:paraId="207C3109" w14:textId="77777777" w:rsidTr="00C85380">
        <w:tc>
          <w:tcPr>
            <w:tcW w:w="1702" w:type="dxa"/>
            <w:vAlign w:val="center"/>
          </w:tcPr>
          <w:p w14:paraId="6B05EDF5" w14:textId="77777777" w:rsidR="00CC0982" w:rsidRPr="00EC6E12" w:rsidRDefault="00CC0982" w:rsidP="00CC0982">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 Precizēta finansiālā ietekme</w:t>
            </w:r>
          </w:p>
        </w:tc>
        <w:tc>
          <w:tcPr>
            <w:tcW w:w="992" w:type="dxa"/>
            <w:vMerge w:val="restart"/>
            <w:vAlign w:val="center"/>
          </w:tcPr>
          <w:p w14:paraId="5D86D0B1"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X</w:t>
            </w:r>
          </w:p>
        </w:tc>
        <w:tc>
          <w:tcPr>
            <w:tcW w:w="1417" w:type="dxa"/>
            <w:vAlign w:val="center"/>
          </w:tcPr>
          <w:p w14:paraId="18010220"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851" w:type="dxa"/>
            <w:vMerge w:val="restart"/>
            <w:vAlign w:val="center"/>
          </w:tcPr>
          <w:p w14:paraId="79BB47B5"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20BAF2E7"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Merge w:val="restart"/>
            <w:vAlign w:val="center"/>
          </w:tcPr>
          <w:p w14:paraId="3F053D0B"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4703A085"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7131D9C4"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CC0982" w14:paraId="6874A239" w14:textId="77777777" w:rsidTr="00C85380">
        <w:tc>
          <w:tcPr>
            <w:tcW w:w="1702" w:type="dxa"/>
            <w:vAlign w:val="center"/>
          </w:tcPr>
          <w:p w14:paraId="5771F16C" w14:textId="77777777" w:rsidR="00CC0982" w:rsidRPr="00EC6E12" w:rsidRDefault="00CC0982" w:rsidP="00CC0982">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5.1. valsts pamatbudžets</w:t>
            </w:r>
          </w:p>
        </w:tc>
        <w:tc>
          <w:tcPr>
            <w:tcW w:w="992" w:type="dxa"/>
            <w:vMerge/>
            <w:vAlign w:val="center"/>
          </w:tcPr>
          <w:p w14:paraId="49479D31" w14:textId="77777777" w:rsidR="00CC0982" w:rsidRPr="001C797C" w:rsidRDefault="00CC0982" w:rsidP="00CC0982">
            <w:pPr>
              <w:pStyle w:val="NoSpacing"/>
              <w:rPr>
                <w:rFonts w:ascii="Times New Roman" w:hAnsi="Times New Roman" w:cs="Times New Roman"/>
                <w:iCs/>
                <w:lang w:eastAsia="lv-LV"/>
              </w:rPr>
            </w:pPr>
          </w:p>
        </w:tc>
        <w:tc>
          <w:tcPr>
            <w:tcW w:w="1417" w:type="dxa"/>
            <w:vAlign w:val="center"/>
          </w:tcPr>
          <w:p w14:paraId="5B663C49"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851" w:type="dxa"/>
            <w:vMerge/>
            <w:vAlign w:val="center"/>
          </w:tcPr>
          <w:p w14:paraId="7C23B467" w14:textId="77777777" w:rsidR="00CC0982" w:rsidRPr="001C797C" w:rsidRDefault="00CC0982" w:rsidP="00CC0982">
            <w:pPr>
              <w:pStyle w:val="NoSpacing"/>
              <w:rPr>
                <w:rFonts w:ascii="Times New Roman" w:hAnsi="Times New Roman" w:cs="Times New Roman"/>
                <w:iCs/>
                <w:lang w:eastAsia="lv-LV"/>
              </w:rPr>
            </w:pPr>
          </w:p>
        </w:tc>
        <w:tc>
          <w:tcPr>
            <w:tcW w:w="1134" w:type="dxa"/>
            <w:vAlign w:val="center"/>
          </w:tcPr>
          <w:p w14:paraId="00CCC53D"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Merge/>
            <w:vAlign w:val="center"/>
          </w:tcPr>
          <w:p w14:paraId="4AB76557" w14:textId="77777777" w:rsidR="00CC0982" w:rsidRPr="001C797C" w:rsidRDefault="00CC0982" w:rsidP="00CC0982">
            <w:pPr>
              <w:pStyle w:val="NoSpacing"/>
              <w:rPr>
                <w:rFonts w:ascii="Times New Roman" w:hAnsi="Times New Roman" w:cs="Times New Roman"/>
                <w:iCs/>
                <w:lang w:eastAsia="lv-LV"/>
              </w:rPr>
            </w:pPr>
          </w:p>
        </w:tc>
        <w:tc>
          <w:tcPr>
            <w:tcW w:w="992" w:type="dxa"/>
            <w:vAlign w:val="center"/>
          </w:tcPr>
          <w:p w14:paraId="78B78C93"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3498E421"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CC0982" w14:paraId="612A2E8D" w14:textId="77777777" w:rsidTr="00C85380">
        <w:tc>
          <w:tcPr>
            <w:tcW w:w="1702" w:type="dxa"/>
            <w:vAlign w:val="center"/>
          </w:tcPr>
          <w:p w14:paraId="5D80558C" w14:textId="77777777" w:rsidR="00CC0982" w:rsidRPr="00EC6E12" w:rsidRDefault="00CC0982" w:rsidP="00CC0982">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lastRenderedPageBreak/>
              <w:t>5.2. speciālais budžets</w:t>
            </w:r>
          </w:p>
        </w:tc>
        <w:tc>
          <w:tcPr>
            <w:tcW w:w="992" w:type="dxa"/>
            <w:vMerge/>
            <w:vAlign w:val="center"/>
          </w:tcPr>
          <w:p w14:paraId="1F5ECAD5" w14:textId="77777777" w:rsidR="00CC0982" w:rsidRPr="001C797C" w:rsidRDefault="00CC0982" w:rsidP="00CC0982">
            <w:pPr>
              <w:pStyle w:val="NoSpacing"/>
              <w:rPr>
                <w:rFonts w:ascii="Times New Roman" w:hAnsi="Times New Roman" w:cs="Times New Roman"/>
                <w:iCs/>
                <w:lang w:eastAsia="lv-LV"/>
              </w:rPr>
            </w:pPr>
          </w:p>
        </w:tc>
        <w:tc>
          <w:tcPr>
            <w:tcW w:w="1417" w:type="dxa"/>
            <w:vAlign w:val="center"/>
          </w:tcPr>
          <w:p w14:paraId="1298013B"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851" w:type="dxa"/>
            <w:vMerge/>
            <w:vAlign w:val="center"/>
          </w:tcPr>
          <w:p w14:paraId="6C740295" w14:textId="77777777" w:rsidR="00CC0982" w:rsidRPr="001C797C" w:rsidRDefault="00CC0982" w:rsidP="00CC0982">
            <w:pPr>
              <w:pStyle w:val="NoSpacing"/>
              <w:rPr>
                <w:rFonts w:ascii="Times New Roman" w:hAnsi="Times New Roman" w:cs="Times New Roman"/>
                <w:iCs/>
                <w:lang w:eastAsia="lv-LV"/>
              </w:rPr>
            </w:pPr>
          </w:p>
        </w:tc>
        <w:tc>
          <w:tcPr>
            <w:tcW w:w="1134" w:type="dxa"/>
            <w:vAlign w:val="center"/>
          </w:tcPr>
          <w:p w14:paraId="3993F947"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Merge/>
            <w:vAlign w:val="center"/>
          </w:tcPr>
          <w:p w14:paraId="7CCEE90A" w14:textId="77777777" w:rsidR="00CC0982" w:rsidRPr="001C797C" w:rsidRDefault="00CC0982" w:rsidP="00CC0982">
            <w:pPr>
              <w:pStyle w:val="NoSpacing"/>
              <w:rPr>
                <w:rFonts w:ascii="Times New Roman" w:hAnsi="Times New Roman" w:cs="Times New Roman"/>
                <w:iCs/>
                <w:lang w:eastAsia="lv-LV"/>
              </w:rPr>
            </w:pPr>
          </w:p>
        </w:tc>
        <w:tc>
          <w:tcPr>
            <w:tcW w:w="992" w:type="dxa"/>
            <w:vAlign w:val="center"/>
          </w:tcPr>
          <w:p w14:paraId="28CF1314"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2B1BB637"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CC0982" w14:paraId="08ECD241" w14:textId="77777777" w:rsidTr="00C85380">
        <w:tc>
          <w:tcPr>
            <w:tcW w:w="1702" w:type="dxa"/>
            <w:vAlign w:val="center"/>
          </w:tcPr>
          <w:p w14:paraId="2A48B782" w14:textId="77777777" w:rsidR="00CC0982" w:rsidRPr="00EC6E12" w:rsidRDefault="00CC0982" w:rsidP="00CC0982">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5.3. pašvaldību budžets</w:t>
            </w:r>
          </w:p>
        </w:tc>
        <w:tc>
          <w:tcPr>
            <w:tcW w:w="992" w:type="dxa"/>
            <w:vMerge/>
            <w:vAlign w:val="center"/>
          </w:tcPr>
          <w:p w14:paraId="42B4B95D" w14:textId="77777777" w:rsidR="00CC0982" w:rsidRPr="001C797C" w:rsidRDefault="00CC0982" w:rsidP="00CC0982">
            <w:pPr>
              <w:pStyle w:val="NoSpacing"/>
              <w:rPr>
                <w:rFonts w:ascii="Times New Roman" w:hAnsi="Times New Roman" w:cs="Times New Roman"/>
                <w:iCs/>
                <w:lang w:eastAsia="lv-LV"/>
              </w:rPr>
            </w:pPr>
          </w:p>
        </w:tc>
        <w:tc>
          <w:tcPr>
            <w:tcW w:w="1417" w:type="dxa"/>
            <w:vAlign w:val="center"/>
          </w:tcPr>
          <w:p w14:paraId="2A37F509"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851" w:type="dxa"/>
            <w:vMerge/>
            <w:vAlign w:val="center"/>
          </w:tcPr>
          <w:p w14:paraId="3FC0225A" w14:textId="77777777" w:rsidR="00CC0982" w:rsidRPr="001C797C" w:rsidRDefault="00CC0982" w:rsidP="00CC0982">
            <w:pPr>
              <w:pStyle w:val="NoSpacing"/>
              <w:rPr>
                <w:rFonts w:ascii="Times New Roman" w:hAnsi="Times New Roman" w:cs="Times New Roman"/>
                <w:iCs/>
                <w:lang w:eastAsia="lv-LV"/>
              </w:rPr>
            </w:pPr>
          </w:p>
        </w:tc>
        <w:tc>
          <w:tcPr>
            <w:tcW w:w="1134" w:type="dxa"/>
            <w:vAlign w:val="center"/>
          </w:tcPr>
          <w:p w14:paraId="48F2A67E"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Merge/>
            <w:vAlign w:val="center"/>
          </w:tcPr>
          <w:p w14:paraId="1FEA1AC6" w14:textId="77777777" w:rsidR="00CC0982" w:rsidRPr="001C797C" w:rsidRDefault="00CC0982" w:rsidP="00CC0982">
            <w:pPr>
              <w:pStyle w:val="NoSpacing"/>
              <w:rPr>
                <w:rFonts w:ascii="Times New Roman" w:hAnsi="Times New Roman" w:cs="Times New Roman"/>
                <w:iCs/>
                <w:lang w:eastAsia="lv-LV"/>
              </w:rPr>
            </w:pPr>
          </w:p>
        </w:tc>
        <w:tc>
          <w:tcPr>
            <w:tcW w:w="992" w:type="dxa"/>
            <w:vAlign w:val="center"/>
          </w:tcPr>
          <w:p w14:paraId="7311E017"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0FCEBB1C"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CC0982" w14:paraId="2C370C5B" w14:textId="77777777" w:rsidTr="00413634">
        <w:trPr>
          <w:trHeight w:val="1270"/>
        </w:trPr>
        <w:tc>
          <w:tcPr>
            <w:tcW w:w="1702" w:type="dxa"/>
            <w:vAlign w:val="center"/>
          </w:tcPr>
          <w:p w14:paraId="004ABA1F" w14:textId="77777777" w:rsidR="00CC0982" w:rsidRPr="00EC6E12" w:rsidRDefault="00CC0982" w:rsidP="00CC0982">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7654" w:type="dxa"/>
            <w:gridSpan w:val="7"/>
            <w:vMerge w:val="restart"/>
            <w:shd w:val="clear" w:color="auto" w:fill="auto"/>
          </w:tcPr>
          <w:p w14:paraId="29634C22" w14:textId="3FD4DEF2" w:rsidR="00527ADA" w:rsidRPr="00E1546D" w:rsidRDefault="00527ADA" w:rsidP="00527ADA">
            <w:pPr>
              <w:pStyle w:val="tv213"/>
              <w:tabs>
                <w:tab w:val="left" w:pos="709"/>
              </w:tabs>
              <w:spacing w:before="0" w:beforeAutospacing="0" w:after="0" w:afterAutospacing="0"/>
              <w:jc w:val="both"/>
            </w:pPr>
            <w:r w:rsidRPr="00E1546D">
              <w:rPr>
                <w:kern w:val="1"/>
                <w:lang w:eastAsia="ar-SA"/>
              </w:rPr>
              <w:t xml:space="preserve">Rīkojuma projekts paredz Finanšu ministrijai </w:t>
            </w:r>
            <w:r w:rsidRPr="00E1546D">
              <w:t xml:space="preserve">no valsts budžeta programmas </w:t>
            </w:r>
            <w:smartTag w:uri="schemas-tilde-lv/tildestengine" w:element="date">
              <w:smartTagPr>
                <w:attr w:name="Day" w:val="30"/>
                <w:attr w:name="Month" w:val="11"/>
                <w:attr w:name="Year" w:val="2001"/>
              </w:smartTagPr>
              <w:r w:rsidRPr="00E1546D">
                <w:t>02.00.00</w:t>
              </w:r>
            </w:smartTag>
            <w:r w:rsidRPr="00E1546D">
              <w:t xml:space="preserve"> “Līdzekļi neparedzētiem gadījumiem” piešķirt Veselības ministrijai</w:t>
            </w:r>
            <w:r w:rsidR="00200B34" w:rsidRPr="00E1546D">
              <w:t xml:space="preserve"> (Nacionālajam veselības dienestam)</w:t>
            </w:r>
            <w:r w:rsidRPr="00E1546D">
              <w:t xml:space="preserve"> finansējumu</w:t>
            </w:r>
            <w:r w:rsidR="00792659" w:rsidRPr="00E1546D">
              <w:t> </w:t>
            </w:r>
            <w:r w:rsidR="0088232F" w:rsidRPr="00E1546D">
              <w:t> </w:t>
            </w:r>
            <w:r w:rsidR="009E16E3">
              <w:rPr>
                <w:b/>
                <w:bCs/>
                <w:color w:val="000000" w:themeColor="text1"/>
              </w:rPr>
              <w:t>1</w:t>
            </w:r>
            <w:r w:rsidR="000308DE">
              <w:rPr>
                <w:b/>
                <w:bCs/>
                <w:color w:val="000000" w:themeColor="text1"/>
              </w:rPr>
              <w:t>6 807</w:t>
            </w:r>
            <w:r w:rsidR="00CD6FA0">
              <w:rPr>
                <w:b/>
                <w:bCs/>
                <w:color w:val="000000" w:themeColor="text1"/>
              </w:rPr>
              <w:t> </w:t>
            </w:r>
            <w:r w:rsidR="000308DE">
              <w:rPr>
                <w:b/>
                <w:bCs/>
                <w:color w:val="000000" w:themeColor="text1"/>
              </w:rPr>
              <w:t>205</w:t>
            </w:r>
            <w:r w:rsidR="008043D6" w:rsidRPr="00076D34">
              <w:rPr>
                <w:b/>
                <w:bCs/>
                <w:color w:val="000000" w:themeColor="text1"/>
              </w:rPr>
              <w:t> </w:t>
            </w:r>
            <w:proofErr w:type="spellStart"/>
            <w:r w:rsidRPr="00EA23B2">
              <w:rPr>
                <w:b/>
                <w:bCs/>
                <w:i/>
              </w:rPr>
              <w:t>euro</w:t>
            </w:r>
            <w:proofErr w:type="spellEnd"/>
            <w:r w:rsidR="00CA6456">
              <w:rPr>
                <w:iCs/>
              </w:rPr>
              <w:t xml:space="preserve"> apmērā</w:t>
            </w:r>
            <w:r w:rsidRPr="00E1546D">
              <w:t>, lai segtu laboratorisko izmeklējumu organizēšanas un veikšanas izdevumus,</w:t>
            </w:r>
            <w:r w:rsidR="00AE4C13">
              <w:t xml:space="preserve"> sekundāro ambulatoro veselības aprūpes pakalpojumu un zobārstniecības pakalpojumu izdevumus saistībā ar </w:t>
            </w:r>
            <w:proofErr w:type="spellStart"/>
            <w:r w:rsidR="00AE4C13">
              <w:t>epidemiloģisko</w:t>
            </w:r>
            <w:proofErr w:type="spellEnd"/>
            <w:r w:rsidR="00AE4C13">
              <w:t xml:space="preserve"> prasību nodrošināšanu,</w:t>
            </w:r>
            <w:r w:rsidRPr="00E1546D">
              <w:t xml:space="preserve"> kas radušies saistībā ar “Covid-19” uzliesmojumu un seku novēršanu.</w:t>
            </w:r>
          </w:p>
          <w:p w14:paraId="616C7457" w14:textId="77777777" w:rsidR="00527ADA" w:rsidRPr="00E524A7" w:rsidRDefault="00527ADA" w:rsidP="00527ADA">
            <w:pPr>
              <w:shd w:val="clear" w:color="auto" w:fill="FFFFFF"/>
              <w:jc w:val="both"/>
              <w:rPr>
                <w:color w:val="FF0000"/>
                <w:kern w:val="1"/>
                <w:lang w:eastAsia="ar-SA"/>
              </w:rPr>
            </w:pPr>
          </w:p>
          <w:p w14:paraId="18B80C18" w14:textId="77777777" w:rsidR="00527ADA" w:rsidRPr="006B1F03" w:rsidRDefault="00527ADA" w:rsidP="00527ADA">
            <w:pPr>
              <w:jc w:val="both"/>
              <w:rPr>
                <w:shd w:val="clear" w:color="auto" w:fill="FFFFFF"/>
              </w:rPr>
            </w:pPr>
            <w:r w:rsidRPr="006B1F03">
              <w:rPr>
                <w:shd w:val="clear" w:color="auto" w:fill="FFFFFF"/>
              </w:rPr>
              <w:t>Veselības ministrijai normatīvajos aktos noteiktajā kārtībā sagatavot un iesniegt Finanšu ministrijā pieprasījumu par šā rīkojuma 1.punktā minēto līdzekļu piešķiršanu no valsts budžeta programmas 02.00.00 “Līdzekļi neparedzētiem gadījumiem”.</w:t>
            </w:r>
          </w:p>
          <w:p w14:paraId="67B4AA11" w14:textId="77777777" w:rsidR="00527ADA" w:rsidRPr="006B1F03" w:rsidRDefault="00527ADA" w:rsidP="00527ADA">
            <w:pPr>
              <w:tabs>
                <w:tab w:val="left" w:pos="169"/>
              </w:tabs>
            </w:pPr>
          </w:p>
          <w:p w14:paraId="18ED349B" w14:textId="0673727A" w:rsidR="00527ADA" w:rsidRPr="006B1F03" w:rsidRDefault="00527ADA" w:rsidP="00527ADA">
            <w:pPr>
              <w:jc w:val="both"/>
            </w:pPr>
            <w:r w:rsidRPr="006B1F03">
              <w:t>Finanšu ministram normatīvajos aktos noteiktajā kārtībā informēt Saeimas Budžeta un finanšu (nodokļu) komisiju par šā rīkojuma 1.punktā minētajām apropriācijas izmaiņām un, ja Saeimas Budžeta un finanšu (nodokļu) komisija piecu darbdienu laikā no attiecīgās informācijas saņemšanas dienas nav iebildusi pret apropriācijas izmaiņām, veikt apropriācijas izmaiņas.</w:t>
            </w:r>
          </w:p>
          <w:p w14:paraId="7EF1EC09" w14:textId="77777777" w:rsidR="00413634" w:rsidRDefault="00413634" w:rsidP="006B1F03">
            <w:pPr>
              <w:shd w:val="clear" w:color="auto" w:fill="FFFFFF"/>
              <w:jc w:val="both"/>
              <w:rPr>
                <w:color w:val="FF0000"/>
              </w:rPr>
            </w:pPr>
          </w:p>
          <w:p w14:paraId="6AC6EF32" w14:textId="21FBA8CD" w:rsidR="0068605B" w:rsidRDefault="006B1F03" w:rsidP="006B1F03">
            <w:pPr>
              <w:shd w:val="clear" w:color="auto" w:fill="FFFFFF"/>
              <w:jc w:val="both"/>
            </w:pPr>
            <w:r w:rsidRPr="006B1F03">
              <w:rPr>
                <w:i/>
                <w:iCs/>
              </w:rPr>
              <w:t>Aprēķini:</w:t>
            </w:r>
            <w:r>
              <w:t xml:space="preserve"> </w:t>
            </w:r>
            <w:r w:rsidR="006A4DFD">
              <w:t xml:space="preserve">1) </w:t>
            </w:r>
            <w:r w:rsidR="00C91C7E">
              <w:t xml:space="preserve">Atbilstoši </w:t>
            </w:r>
            <w:r w:rsidR="00C91C7E">
              <w:rPr>
                <w:bCs/>
              </w:rPr>
              <w:t>Ministru kabineta 2018.gada 28.augusta noteikumu Nr.555 “Veselības aprūpes pakalpojumu organizēšanas un samaksas kārtība” 243.1., 243.2., 243.3.apakšpunktam, tika veikti</w:t>
            </w:r>
            <w:r w:rsidR="00C91C7E">
              <w:t xml:space="preserve"> n</w:t>
            </w:r>
            <w:r>
              <w:t xml:space="preserve">epieciešamā finansējuma aprēķini priekš laboratorisko izmeklējumu organizēšanas un veikšanas ar kopējo finansējuma apmēru </w:t>
            </w:r>
            <w:r w:rsidR="0068605B">
              <w:t>1</w:t>
            </w:r>
            <w:r w:rsidR="004D07DF">
              <w:t>5 084 236</w:t>
            </w:r>
            <w:r w:rsidR="0068605B">
              <w:t xml:space="preserve"> </w:t>
            </w:r>
            <w:proofErr w:type="spellStart"/>
            <w:r w:rsidR="0068605B" w:rsidRPr="0068605B">
              <w:rPr>
                <w:i/>
                <w:iCs/>
              </w:rPr>
              <w:t>euro</w:t>
            </w:r>
            <w:proofErr w:type="spellEnd"/>
            <w:r w:rsidR="00C91C7E">
              <w:rPr>
                <w:bCs/>
              </w:rPr>
              <w:t xml:space="preserve">.                     </w:t>
            </w:r>
            <w:r w:rsidR="006E48EC">
              <w:t xml:space="preserve">. </w:t>
            </w:r>
          </w:p>
          <w:p w14:paraId="6F3040B5" w14:textId="292F52C5" w:rsidR="002D7189" w:rsidRDefault="002D7189" w:rsidP="00CF4FC1">
            <w:pPr>
              <w:jc w:val="both"/>
              <w:rPr>
                <w:color w:val="FF0000"/>
                <w:sz w:val="18"/>
                <w:szCs w:val="18"/>
              </w:rPr>
            </w:pPr>
          </w:p>
          <w:p w14:paraId="17872284" w14:textId="1F3011A2" w:rsidR="002D7189" w:rsidRPr="002D7189" w:rsidRDefault="002D7189" w:rsidP="002D7189">
            <w:pPr>
              <w:jc w:val="center"/>
              <w:rPr>
                <w:color w:val="000000" w:themeColor="text1"/>
              </w:rPr>
            </w:pPr>
            <w:r w:rsidRPr="002D7189">
              <w:rPr>
                <w:color w:val="000000" w:themeColor="text1"/>
              </w:rPr>
              <w:t xml:space="preserve">Nepieciešamais </w:t>
            </w:r>
            <w:r>
              <w:rPr>
                <w:color w:val="000000" w:themeColor="text1"/>
              </w:rPr>
              <w:t>finansējums 2020.gada septembra, oktobra, novembra mēnešiem</w:t>
            </w:r>
          </w:p>
          <w:tbl>
            <w:tblPr>
              <w:tblW w:w="4900" w:type="dxa"/>
              <w:tblInd w:w="1024" w:type="dxa"/>
              <w:tblLayout w:type="fixed"/>
              <w:tblLook w:val="04A0" w:firstRow="1" w:lastRow="0" w:firstColumn="1" w:lastColumn="0" w:noHBand="0" w:noVBand="1"/>
            </w:tblPr>
            <w:tblGrid>
              <w:gridCol w:w="2740"/>
              <w:gridCol w:w="2160"/>
            </w:tblGrid>
            <w:tr w:rsidR="002D7189" w:rsidRPr="002D7189" w14:paraId="4FD9ED03" w14:textId="77777777" w:rsidTr="002D7189">
              <w:trPr>
                <w:trHeight w:val="300"/>
              </w:trPr>
              <w:tc>
                <w:tcPr>
                  <w:tcW w:w="2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54155A" w14:textId="77777777" w:rsidR="002D7189" w:rsidRPr="002D7189" w:rsidRDefault="002D7189" w:rsidP="002D7189">
                  <w:pPr>
                    <w:jc w:val="center"/>
                    <w:rPr>
                      <w:color w:val="000000"/>
                      <w:sz w:val="18"/>
                      <w:szCs w:val="18"/>
                    </w:rPr>
                  </w:pPr>
                  <w:r w:rsidRPr="002D7189">
                    <w:rPr>
                      <w:color w:val="000000"/>
                      <w:sz w:val="18"/>
                      <w:szCs w:val="18"/>
                    </w:rPr>
                    <w:t>Mēnesis</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14:paraId="2DC3E94D" w14:textId="77777777" w:rsidR="002D7189" w:rsidRPr="002D7189" w:rsidRDefault="002D7189" w:rsidP="002D7189">
                  <w:pPr>
                    <w:jc w:val="center"/>
                    <w:rPr>
                      <w:color w:val="000000"/>
                      <w:sz w:val="18"/>
                      <w:szCs w:val="18"/>
                    </w:rPr>
                  </w:pPr>
                  <w:r w:rsidRPr="002D7189">
                    <w:rPr>
                      <w:color w:val="000000"/>
                      <w:sz w:val="18"/>
                      <w:szCs w:val="18"/>
                    </w:rPr>
                    <w:t xml:space="preserve">Izmaksas, </w:t>
                  </w:r>
                  <w:proofErr w:type="spellStart"/>
                  <w:r w:rsidRPr="002D7189">
                    <w:rPr>
                      <w:i/>
                      <w:iCs/>
                      <w:color w:val="000000"/>
                      <w:sz w:val="18"/>
                      <w:szCs w:val="18"/>
                    </w:rPr>
                    <w:t>euro</w:t>
                  </w:r>
                  <w:proofErr w:type="spellEnd"/>
                </w:p>
              </w:tc>
            </w:tr>
            <w:tr w:rsidR="002D7189" w:rsidRPr="002D7189" w14:paraId="7829AC95" w14:textId="77777777" w:rsidTr="006D3737">
              <w:trPr>
                <w:trHeight w:val="300"/>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14:paraId="76667536" w14:textId="77777777" w:rsidR="002D7189" w:rsidRPr="002D7189" w:rsidRDefault="002D7189" w:rsidP="002D7189">
                  <w:pPr>
                    <w:rPr>
                      <w:color w:val="000000"/>
                      <w:sz w:val="18"/>
                      <w:szCs w:val="18"/>
                    </w:rPr>
                  </w:pPr>
                  <w:r w:rsidRPr="002D7189">
                    <w:rPr>
                      <w:color w:val="000000"/>
                      <w:sz w:val="18"/>
                      <w:szCs w:val="18"/>
                    </w:rPr>
                    <w:t>septembris</w:t>
                  </w:r>
                </w:p>
              </w:tc>
              <w:tc>
                <w:tcPr>
                  <w:tcW w:w="2160" w:type="dxa"/>
                  <w:tcBorders>
                    <w:top w:val="nil"/>
                    <w:left w:val="nil"/>
                    <w:bottom w:val="single" w:sz="4" w:space="0" w:color="auto"/>
                    <w:right w:val="single" w:sz="4" w:space="0" w:color="auto"/>
                  </w:tcBorders>
                  <w:shd w:val="clear" w:color="auto" w:fill="auto"/>
                  <w:noWrap/>
                  <w:vAlign w:val="center"/>
                </w:tcPr>
                <w:p w14:paraId="53AB92C0" w14:textId="0E7BB32B" w:rsidR="002D7189" w:rsidRPr="002D7189" w:rsidRDefault="006D3737" w:rsidP="002D7189">
                  <w:pPr>
                    <w:jc w:val="center"/>
                    <w:rPr>
                      <w:color w:val="000000"/>
                      <w:sz w:val="18"/>
                      <w:szCs w:val="18"/>
                    </w:rPr>
                  </w:pPr>
                  <w:r>
                    <w:rPr>
                      <w:color w:val="000000"/>
                      <w:sz w:val="18"/>
                      <w:szCs w:val="18"/>
                    </w:rPr>
                    <w:t>4</w:t>
                  </w:r>
                  <w:r w:rsidR="00506359">
                    <w:rPr>
                      <w:color w:val="000000"/>
                      <w:sz w:val="18"/>
                      <w:szCs w:val="18"/>
                    </w:rPr>
                    <w:t> 972 825</w:t>
                  </w:r>
                </w:p>
              </w:tc>
            </w:tr>
            <w:tr w:rsidR="002D7189" w:rsidRPr="002D7189" w14:paraId="1AE2CB7B" w14:textId="77777777" w:rsidTr="006D3737">
              <w:trPr>
                <w:trHeight w:val="300"/>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14:paraId="71CED25A" w14:textId="77777777" w:rsidR="002D7189" w:rsidRPr="002D7189" w:rsidRDefault="002D7189" w:rsidP="002D7189">
                  <w:pPr>
                    <w:rPr>
                      <w:color w:val="000000"/>
                      <w:sz w:val="18"/>
                      <w:szCs w:val="18"/>
                    </w:rPr>
                  </w:pPr>
                  <w:r w:rsidRPr="002D7189">
                    <w:rPr>
                      <w:color w:val="000000"/>
                      <w:sz w:val="18"/>
                      <w:szCs w:val="18"/>
                    </w:rPr>
                    <w:t>oktobris</w:t>
                  </w:r>
                </w:p>
              </w:tc>
              <w:tc>
                <w:tcPr>
                  <w:tcW w:w="2160" w:type="dxa"/>
                  <w:tcBorders>
                    <w:top w:val="nil"/>
                    <w:left w:val="nil"/>
                    <w:bottom w:val="single" w:sz="4" w:space="0" w:color="auto"/>
                    <w:right w:val="single" w:sz="4" w:space="0" w:color="auto"/>
                  </w:tcBorders>
                  <w:shd w:val="clear" w:color="auto" w:fill="auto"/>
                  <w:noWrap/>
                  <w:vAlign w:val="center"/>
                </w:tcPr>
                <w:p w14:paraId="2668BB36" w14:textId="00853658" w:rsidR="002D7189" w:rsidRPr="002D7189" w:rsidRDefault="00506359" w:rsidP="002D7189">
                  <w:pPr>
                    <w:jc w:val="center"/>
                    <w:rPr>
                      <w:color w:val="000000"/>
                      <w:sz w:val="18"/>
                      <w:szCs w:val="18"/>
                    </w:rPr>
                  </w:pPr>
                  <w:r>
                    <w:rPr>
                      <w:color w:val="000000"/>
                      <w:sz w:val="18"/>
                      <w:szCs w:val="18"/>
                    </w:rPr>
                    <w:t>5 138 586</w:t>
                  </w:r>
                </w:p>
              </w:tc>
            </w:tr>
            <w:tr w:rsidR="002D7189" w:rsidRPr="002D7189" w14:paraId="7CEE4D1B" w14:textId="77777777" w:rsidTr="006D3737">
              <w:trPr>
                <w:trHeight w:val="300"/>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14:paraId="09A4DE64" w14:textId="77777777" w:rsidR="002D7189" w:rsidRPr="002D7189" w:rsidRDefault="002D7189" w:rsidP="002D7189">
                  <w:pPr>
                    <w:rPr>
                      <w:color w:val="000000"/>
                      <w:sz w:val="18"/>
                      <w:szCs w:val="18"/>
                    </w:rPr>
                  </w:pPr>
                  <w:r w:rsidRPr="002D7189">
                    <w:rPr>
                      <w:color w:val="000000"/>
                      <w:sz w:val="18"/>
                      <w:szCs w:val="18"/>
                    </w:rPr>
                    <w:t>novembris</w:t>
                  </w:r>
                </w:p>
              </w:tc>
              <w:tc>
                <w:tcPr>
                  <w:tcW w:w="2160" w:type="dxa"/>
                  <w:tcBorders>
                    <w:top w:val="nil"/>
                    <w:left w:val="nil"/>
                    <w:bottom w:val="single" w:sz="4" w:space="0" w:color="auto"/>
                    <w:right w:val="single" w:sz="4" w:space="0" w:color="auto"/>
                  </w:tcBorders>
                  <w:shd w:val="clear" w:color="auto" w:fill="auto"/>
                  <w:noWrap/>
                  <w:vAlign w:val="center"/>
                </w:tcPr>
                <w:p w14:paraId="14F4585B" w14:textId="67BD7354" w:rsidR="002D7189" w:rsidRPr="002D7189" w:rsidRDefault="006D3737" w:rsidP="002D7189">
                  <w:pPr>
                    <w:jc w:val="center"/>
                    <w:rPr>
                      <w:color w:val="000000"/>
                      <w:sz w:val="18"/>
                      <w:szCs w:val="18"/>
                    </w:rPr>
                  </w:pPr>
                  <w:r>
                    <w:rPr>
                      <w:color w:val="000000"/>
                      <w:sz w:val="18"/>
                      <w:szCs w:val="18"/>
                    </w:rPr>
                    <w:t>4</w:t>
                  </w:r>
                  <w:r w:rsidR="00506359">
                    <w:rPr>
                      <w:color w:val="000000"/>
                      <w:sz w:val="18"/>
                      <w:szCs w:val="18"/>
                    </w:rPr>
                    <w:t> 972 825</w:t>
                  </w:r>
                </w:p>
              </w:tc>
            </w:tr>
            <w:tr w:rsidR="002D7189" w:rsidRPr="002D7189" w14:paraId="5C73B84B" w14:textId="77777777" w:rsidTr="006D3737">
              <w:trPr>
                <w:trHeight w:val="300"/>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14:paraId="5D1111E6" w14:textId="77777777" w:rsidR="002D7189" w:rsidRPr="002D7189" w:rsidRDefault="002D7189" w:rsidP="002D7189">
                  <w:pPr>
                    <w:rPr>
                      <w:color w:val="000000"/>
                      <w:sz w:val="18"/>
                      <w:szCs w:val="18"/>
                    </w:rPr>
                  </w:pPr>
                  <w:r w:rsidRPr="002D7189">
                    <w:rPr>
                      <w:color w:val="000000"/>
                      <w:sz w:val="18"/>
                      <w:szCs w:val="18"/>
                    </w:rPr>
                    <w:t>Kopā:</w:t>
                  </w:r>
                </w:p>
              </w:tc>
              <w:tc>
                <w:tcPr>
                  <w:tcW w:w="2160" w:type="dxa"/>
                  <w:tcBorders>
                    <w:top w:val="nil"/>
                    <w:left w:val="nil"/>
                    <w:bottom w:val="single" w:sz="4" w:space="0" w:color="auto"/>
                    <w:right w:val="single" w:sz="4" w:space="0" w:color="auto"/>
                  </w:tcBorders>
                  <w:shd w:val="clear" w:color="auto" w:fill="auto"/>
                  <w:noWrap/>
                  <w:vAlign w:val="center"/>
                </w:tcPr>
                <w:p w14:paraId="72E87F97" w14:textId="5A86C978" w:rsidR="002D7189" w:rsidRPr="002D7189" w:rsidRDefault="006D3737" w:rsidP="002D7189">
                  <w:pPr>
                    <w:jc w:val="center"/>
                    <w:rPr>
                      <w:color w:val="000000"/>
                      <w:sz w:val="18"/>
                      <w:szCs w:val="18"/>
                    </w:rPr>
                  </w:pPr>
                  <w:r>
                    <w:rPr>
                      <w:color w:val="000000"/>
                      <w:sz w:val="18"/>
                      <w:szCs w:val="18"/>
                    </w:rPr>
                    <w:t>1</w:t>
                  </w:r>
                  <w:r w:rsidR="00506359">
                    <w:rPr>
                      <w:color w:val="000000"/>
                      <w:sz w:val="18"/>
                      <w:szCs w:val="18"/>
                    </w:rPr>
                    <w:t>5 084 236</w:t>
                  </w:r>
                </w:p>
              </w:tc>
            </w:tr>
          </w:tbl>
          <w:p w14:paraId="16840C6F" w14:textId="13D6CB6B" w:rsidR="002D7189" w:rsidRDefault="002D7189" w:rsidP="00CF4FC1">
            <w:pPr>
              <w:jc w:val="both"/>
              <w:rPr>
                <w:color w:val="000000" w:themeColor="text1"/>
              </w:rPr>
            </w:pPr>
          </w:p>
          <w:p w14:paraId="18E7EB4E" w14:textId="03DBC094" w:rsidR="008D1052" w:rsidRPr="006E48EC" w:rsidRDefault="00B815D7" w:rsidP="006E48EC">
            <w:pPr>
              <w:pStyle w:val="ListParagraph"/>
              <w:numPr>
                <w:ilvl w:val="0"/>
                <w:numId w:val="32"/>
              </w:numPr>
              <w:ind w:left="321" w:hanging="284"/>
              <w:jc w:val="both"/>
              <w:rPr>
                <w:color w:val="000000" w:themeColor="text1"/>
              </w:rPr>
            </w:pPr>
            <w:r w:rsidRPr="006E48EC">
              <w:rPr>
                <w:color w:val="000000" w:themeColor="text1"/>
              </w:rPr>
              <w:t>septembris</w:t>
            </w:r>
            <w:r w:rsidR="00C16A30" w:rsidRPr="006E48EC">
              <w:rPr>
                <w:color w:val="000000" w:themeColor="text1"/>
              </w:rPr>
              <w:t xml:space="preserve">: laboratorisko izmeklējumu veikšana </w:t>
            </w:r>
            <w:r w:rsidR="00EA472C" w:rsidRPr="006E48EC">
              <w:rPr>
                <w:color w:val="000000" w:themeColor="text1"/>
              </w:rPr>
              <w:t>(2</w:t>
            </w:r>
            <w:r w:rsidR="00E54C51">
              <w:rPr>
                <w:color w:val="000000" w:themeColor="text1"/>
              </w:rPr>
              <w:t>7</w:t>
            </w:r>
            <w:r w:rsidR="00EA472C" w:rsidRPr="006E48EC">
              <w:rPr>
                <w:color w:val="000000" w:themeColor="text1"/>
              </w:rPr>
              <w:t>00</w:t>
            </w:r>
            <w:r w:rsidR="00C66B81">
              <w:rPr>
                <w:color w:val="000000" w:themeColor="text1"/>
              </w:rPr>
              <w:t>*</w:t>
            </w:r>
            <w:r w:rsidR="00EA472C" w:rsidRPr="006E48EC">
              <w:rPr>
                <w:color w:val="000000" w:themeColor="text1"/>
              </w:rPr>
              <w:t xml:space="preserve"> (</w:t>
            </w:r>
            <w:r w:rsidR="00AE0350" w:rsidRPr="006E48EC">
              <w:rPr>
                <w:color w:val="000000" w:themeColor="text1"/>
              </w:rPr>
              <w:t xml:space="preserve">plānotais </w:t>
            </w:r>
            <w:r w:rsidR="00EA472C" w:rsidRPr="006E48EC">
              <w:rPr>
                <w:color w:val="000000" w:themeColor="text1"/>
              </w:rPr>
              <w:t>manipulāciju skaits</w:t>
            </w:r>
            <w:r w:rsidR="00B36BF7">
              <w:rPr>
                <w:color w:val="000000" w:themeColor="text1"/>
              </w:rPr>
              <w:t xml:space="preserve"> dienā</w:t>
            </w:r>
            <w:r w:rsidR="00EA472C" w:rsidRPr="006E48EC">
              <w:rPr>
                <w:color w:val="000000" w:themeColor="text1"/>
              </w:rPr>
              <w:t xml:space="preserve">)*30(dienas))*54,33 </w:t>
            </w:r>
            <w:proofErr w:type="spellStart"/>
            <w:r w:rsidR="00EA472C" w:rsidRPr="006E48EC">
              <w:rPr>
                <w:i/>
                <w:iCs/>
                <w:color w:val="000000" w:themeColor="text1"/>
              </w:rPr>
              <w:t>euro</w:t>
            </w:r>
            <w:proofErr w:type="spellEnd"/>
            <w:r w:rsidR="00EA472C" w:rsidRPr="006E48EC">
              <w:rPr>
                <w:color w:val="000000" w:themeColor="text1"/>
              </w:rPr>
              <w:t xml:space="preserve"> (vidējā manipulācijas cena)</w:t>
            </w:r>
            <w:r w:rsidR="00BF7295" w:rsidRPr="006E48EC">
              <w:rPr>
                <w:color w:val="000000" w:themeColor="text1"/>
              </w:rPr>
              <w:t xml:space="preserve"> = </w:t>
            </w:r>
            <w:r w:rsidR="00E54C51">
              <w:rPr>
                <w:color w:val="000000" w:themeColor="text1"/>
              </w:rPr>
              <w:t>4 400 730</w:t>
            </w:r>
            <w:r w:rsidR="00BF7295" w:rsidRPr="006E48EC">
              <w:rPr>
                <w:color w:val="000000" w:themeColor="text1"/>
              </w:rPr>
              <w:t xml:space="preserve"> </w:t>
            </w:r>
            <w:proofErr w:type="spellStart"/>
            <w:r w:rsidR="00BF7295" w:rsidRPr="006E48EC">
              <w:rPr>
                <w:i/>
                <w:iCs/>
                <w:color w:val="000000" w:themeColor="text1"/>
              </w:rPr>
              <w:t>euro</w:t>
            </w:r>
            <w:proofErr w:type="spellEnd"/>
            <w:r w:rsidR="00C16A30" w:rsidRPr="006E48EC">
              <w:rPr>
                <w:color w:val="000000" w:themeColor="text1"/>
              </w:rPr>
              <w:t>; laboratorisko izmeklējumu organizācija</w:t>
            </w:r>
            <w:r w:rsidR="007246DC" w:rsidRPr="006E48EC">
              <w:rPr>
                <w:color w:val="000000" w:themeColor="text1"/>
              </w:rPr>
              <w:t>s izmaksas</w:t>
            </w:r>
            <w:r w:rsidR="00C16A30" w:rsidRPr="006E48EC">
              <w:rPr>
                <w:color w:val="000000" w:themeColor="text1"/>
              </w:rPr>
              <w:t xml:space="preserve"> (</w:t>
            </w:r>
            <w:r w:rsidR="007246DC" w:rsidRPr="006E48EC">
              <w:rPr>
                <w:color w:val="000000" w:themeColor="text1"/>
              </w:rPr>
              <w:t>4</w:t>
            </w:r>
            <w:r w:rsidR="00E54C51">
              <w:rPr>
                <w:color w:val="000000" w:themeColor="text1"/>
              </w:rPr>
              <w:t> 400 730</w:t>
            </w:r>
            <w:r w:rsidR="007246DC" w:rsidRPr="006E48EC">
              <w:rPr>
                <w:color w:val="000000" w:themeColor="text1"/>
              </w:rPr>
              <w:t xml:space="preserve"> </w:t>
            </w:r>
            <w:proofErr w:type="spellStart"/>
            <w:r w:rsidR="007246DC" w:rsidRPr="006E48EC">
              <w:rPr>
                <w:i/>
                <w:iCs/>
                <w:color w:val="000000" w:themeColor="text1"/>
              </w:rPr>
              <w:t>euro</w:t>
            </w:r>
            <w:proofErr w:type="spellEnd"/>
            <w:r w:rsidR="007246DC" w:rsidRPr="006E48EC">
              <w:rPr>
                <w:color w:val="000000" w:themeColor="text1"/>
              </w:rPr>
              <w:t>* 13% (atbilstoši 2020.gada marta  - augusta statistikas datiem laboratorisko izmeklējumu organizācijas izmaksas</w:t>
            </w:r>
            <w:r w:rsidR="00362150" w:rsidRPr="006E48EC">
              <w:rPr>
                <w:color w:val="000000" w:themeColor="text1"/>
              </w:rPr>
              <w:t xml:space="preserve"> no kopējā</w:t>
            </w:r>
            <w:r w:rsidR="004C1ADA" w:rsidRPr="006E48EC">
              <w:rPr>
                <w:color w:val="000000" w:themeColor="text1"/>
              </w:rPr>
              <w:t>m</w:t>
            </w:r>
            <w:r w:rsidR="00362150" w:rsidRPr="006E48EC">
              <w:rPr>
                <w:color w:val="000000" w:themeColor="text1"/>
              </w:rPr>
              <w:t xml:space="preserve"> laboratorisko izmeklējumu organizācijas un veikšanas izmaksām vidēji ir 13%</w:t>
            </w:r>
            <w:r w:rsidR="004C1ADA" w:rsidRPr="006E48EC">
              <w:rPr>
                <w:color w:val="000000" w:themeColor="text1"/>
              </w:rPr>
              <w:t>) = 4</w:t>
            </w:r>
            <w:r w:rsidR="00E54C51">
              <w:rPr>
                <w:color w:val="000000" w:themeColor="text1"/>
              </w:rPr>
              <w:t> 400 730</w:t>
            </w:r>
            <w:r w:rsidR="004C1ADA" w:rsidRPr="006E48EC">
              <w:rPr>
                <w:color w:val="000000" w:themeColor="text1"/>
              </w:rPr>
              <w:t>*13% = 5</w:t>
            </w:r>
            <w:r w:rsidR="00E54C51">
              <w:rPr>
                <w:color w:val="000000" w:themeColor="text1"/>
              </w:rPr>
              <w:t>72 095</w:t>
            </w:r>
            <w:r w:rsidR="004C1ADA" w:rsidRPr="006E48EC">
              <w:rPr>
                <w:color w:val="000000" w:themeColor="text1"/>
              </w:rPr>
              <w:t xml:space="preserve"> </w:t>
            </w:r>
            <w:proofErr w:type="spellStart"/>
            <w:r w:rsidR="004C1ADA" w:rsidRPr="006E48EC">
              <w:rPr>
                <w:i/>
                <w:iCs/>
                <w:color w:val="000000" w:themeColor="text1"/>
              </w:rPr>
              <w:t>euro</w:t>
            </w:r>
            <w:proofErr w:type="spellEnd"/>
            <w:r w:rsidR="004C1ADA" w:rsidRPr="006E48EC">
              <w:rPr>
                <w:color w:val="000000" w:themeColor="text1"/>
              </w:rPr>
              <w:t>); Kopā laboratorisko izmeklējumu veikšanas un organizēšanas izmaksas: 4</w:t>
            </w:r>
            <w:r w:rsidR="00E54C51">
              <w:rPr>
                <w:color w:val="000000" w:themeColor="text1"/>
              </w:rPr>
              <w:t> 400 730</w:t>
            </w:r>
            <w:r w:rsidR="004C1ADA" w:rsidRPr="006E48EC">
              <w:rPr>
                <w:color w:val="000000" w:themeColor="text1"/>
              </w:rPr>
              <w:t xml:space="preserve"> </w:t>
            </w:r>
            <w:proofErr w:type="spellStart"/>
            <w:r w:rsidR="004C1ADA" w:rsidRPr="006E48EC">
              <w:rPr>
                <w:i/>
                <w:iCs/>
                <w:color w:val="000000" w:themeColor="text1"/>
              </w:rPr>
              <w:t>euro</w:t>
            </w:r>
            <w:proofErr w:type="spellEnd"/>
            <w:r w:rsidR="004C1ADA" w:rsidRPr="006E48EC">
              <w:rPr>
                <w:color w:val="000000" w:themeColor="text1"/>
              </w:rPr>
              <w:t xml:space="preserve"> + 5</w:t>
            </w:r>
            <w:r w:rsidR="00E54C51">
              <w:rPr>
                <w:color w:val="000000" w:themeColor="text1"/>
              </w:rPr>
              <w:t>72 095</w:t>
            </w:r>
            <w:r w:rsidR="004C1ADA" w:rsidRPr="006E48EC">
              <w:rPr>
                <w:color w:val="000000" w:themeColor="text1"/>
              </w:rPr>
              <w:t xml:space="preserve"> </w:t>
            </w:r>
            <w:proofErr w:type="spellStart"/>
            <w:r w:rsidR="004C1ADA" w:rsidRPr="006E48EC">
              <w:rPr>
                <w:i/>
                <w:iCs/>
                <w:color w:val="000000" w:themeColor="text1"/>
              </w:rPr>
              <w:t>euro</w:t>
            </w:r>
            <w:proofErr w:type="spellEnd"/>
            <w:r w:rsidR="004C1ADA" w:rsidRPr="006E48EC">
              <w:rPr>
                <w:color w:val="000000" w:themeColor="text1"/>
              </w:rPr>
              <w:t xml:space="preserve"> = 4</w:t>
            </w:r>
            <w:r w:rsidR="00E54C51">
              <w:rPr>
                <w:color w:val="000000" w:themeColor="text1"/>
              </w:rPr>
              <w:t> 972 825</w:t>
            </w:r>
            <w:r w:rsidR="004C1ADA" w:rsidRPr="006E48EC">
              <w:rPr>
                <w:color w:val="000000" w:themeColor="text1"/>
              </w:rPr>
              <w:t xml:space="preserve"> </w:t>
            </w:r>
            <w:proofErr w:type="spellStart"/>
            <w:r w:rsidR="004C1ADA" w:rsidRPr="006E48EC">
              <w:rPr>
                <w:i/>
                <w:iCs/>
                <w:color w:val="000000" w:themeColor="text1"/>
              </w:rPr>
              <w:t>euro</w:t>
            </w:r>
            <w:proofErr w:type="spellEnd"/>
            <w:r w:rsidR="0092154E" w:rsidRPr="006E48EC">
              <w:rPr>
                <w:color w:val="000000" w:themeColor="text1"/>
              </w:rPr>
              <w:t>.</w:t>
            </w:r>
          </w:p>
          <w:p w14:paraId="1CCA1A08" w14:textId="53CF604F" w:rsidR="00BD22DD" w:rsidRPr="00BD22DD" w:rsidRDefault="004536C8" w:rsidP="006E48EC">
            <w:pPr>
              <w:pStyle w:val="ListParagraph"/>
              <w:numPr>
                <w:ilvl w:val="0"/>
                <w:numId w:val="32"/>
              </w:numPr>
              <w:ind w:left="321" w:hanging="284"/>
              <w:jc w:val="both"/>
              <w:rPr>
                <w:color w:val="000000" w:themeColor="text1"/>
              </w:rPr>
            </w:pPr>
            <w:r>
              <w:rPr>
                <w:color w:val="000000" w:themeColor="text1"/>
              </w:rPr>
              <w:t>oktobris</w:t>
            </w:r>
            <w:r w:rsidR="00BD22DD" w:rsidRPr="00BD22DD">
              <w:rPr>
                <w:color w:val="000000" w:themeColor="text1"/>
              </w:rPr>
              <w:t>: laboratorisko izmeklējumu veikšana (2</w:t>
            </w:r>
            <w:r w:rsidR="007C32DF">
              <w:rPr>
                <w:color w:val="000000" w:themeColor="text1"/>
              </w:rPr>
              <w:t>7</w:t>
            </w:r>
            <w:r w:rsidR="00BD22DD" w:rsidRPr="00BD22DD">
              <w:rPr>
                <w:color w:val="000000" w:themeColor="text1"/>
              </w:rPr>
              <w:t>00</w:t>
            </w:r>
            <w:r w:rsidR="00C66B81">
              <w:rPr>
                <w:color w:val="000000" w:themeColor="text1"/>
              </w:rPr>
              <w:t>*</w:t>
            </w:r>
            <w:r w:rsidR="00BD22DD" w:rsidRPr="00BD22DD">
              <w:rPr>
                <w:color w:val="000000" w:themeColor="text1"/>
              </w:rPr>
              <w:t xml:space="preserve"> (</w:t>
            </w:r>
            <w:r w:rsidR="00AE0350">
              <w:rPr>
                <w:color w:val="000000" w:themeColor="text1"/>
              </w:rPr>
              <w:t xml:space="preserve">plānotais </w:t>
            </w:r>
            <w:r w:rsidR="00BD22DD" w:rsidRPr="00BD22DD">
              <w:rPr>
                <w:color w:val="000000" w:themeColor="text1"/>
              </w:rPr>
              <w:t>manipulāciju skaits</w:t>
            </w:r>
            <w:r w:rsidR="00B36BF7">
              <w:rPr>
                <w:color w:val="000000" w:themeColor="text1"/>
              </w:rPr>
              <w:t xml:space="preserve"> dienā</w:t>
            </w:r>
            <w:r w:rsidR="00BD22DD" w:rsidRPr="00BD22DD">
              <w:rPr>
                <w:color w:val="000000" w:themeColor="text1"/>
              </w:rPr>
              <w:t>)*3</w:t>
            </w:r>
            <w:r w:rsidR="006377C7">
              <w:rPr>
                <w:color w:val="000000" w:themeColor="text1"/>
              </w:rPr>
              <w:t>1</w:t>
            </w:r>
            <w:r w:rsidR="00BD22DD" w:rsidRPr="00BD22DD">
              <w:rPr>
                <w:color w:val="000000" w:themeColor="text1"/>
              </w:rPr>
              <w:t>(dienas))*54,33</w:t>
            </w:r>
            <w:r w:rsidR="00CF574F">
              <w:rPr>
                <w:color w:val="000000" w:themeColor="text1"/>
              </w:rPr>
              <w:t xml:space="preserve"> </w:t>
            </w:r>
            <w:proofErr w:type="spellStart"/>
            <w:r w:rsidR="00BD22DD" w:rsidRPr="00CF574F">
              <w:rPr>
                <w:i/>
                <w:iCs/>
                <w:color w:val="000000" w:themeColor="text1"/>
              </w:rPr>
              <w:t>euro</w:t>
            </w:r>
            <w:proofErr w:type="spellEnd"/>
            <w:r w:rsidR="00BD22DD" w:rsidRPr="00BD22DD">
              <w:rPr>
                <w:color w:val="000000" w:themeColor="text1"/>
              </w:rPr>
              <w:t xml:space="preserve"> (vidējā manipulācijas cena) = 4</w:t>
            </w:r>
            <w:r w:rsidR="007C32DF">
              <w:rPr>
                <w:color w:val="000000" w:themeColor="text1"/>
              </w:rPr>
              <w:t> 547 421</w:t>
            </w:r>
            <w:r w:rsidR="00BD22DD" w:rsidRPr="00BD22DD">
              <w:rPr>
                <w:color w:val="000000" w:themeColor="text1"/>
              </w:rPr>
              <w:t xml:space="preserve"> </w:t>
            </w:r>
            <w:proofErr w:type="spellStart"/>
            <w:r w:rsidR="00BD22DD" w:rsidRPr="00CF574F">
              <w:rPr>
                <w:i/>
                <w:iCs/>
                <w:color w:val="000000" w:themeColor="text1"/>
              </w:rPr>
              <w:t>euro</w:t>
            </w:r>
            <w:proofErr w:type="spellEnd"/>
            <w:r w:rsidR="00BD22DD" w:rsidRPr="00BD22DD">
              <w:rPr>
                <w:color w:val="000000" w:themeColor="text1"/>
              </w:rPr>
              <w:t>; laboratorisko izmeklējumu organizācijas izmaksas (</w:t>
            </w:r>
            <w:r w:rsidR="007C32DF">
              <w:rPr>
                <w:color w:val="000000" w:themeColor="text1"/>
              </w:rPr>
              <w:t>4 547 421</w:t>
            </w:r>
            <w:r w:rsidR="00BD22DD" w:rsidRPr="00BD22DD">
              <w:rPr>
                <w:color w:val="000000" w:themeColor="text1"/>
              </w:rPr>
              <w:t xml:space="preserve"> </w:t>
            </w:r>
            <w:proofErr w:type="spellStart"/>
            <w:r w:rsidR="00BD22DD" w:rsidRPr="00CF574F">
              <w:rPr>
                <w:i/>
                <w:iCs/>
                <w:color w:val="000000" w:themeColor="text1"/>
              </w:rPr>
              <w:t>euro</w:t>
            </w:r>
            <w:proofErr w:type="spellEnd"/>
            <w:r w:rsidR="00BD22DD" w:rsidRPr="00BD22DD">
              <w:rPr>
                <w:color w:val="000000" w:themeColor="text1"/>
              </w:rPr>
              <w:t xml:space="preserve">* 13% (atbilstoši 2020.gada marta  - augusta statistikas </w:t>
            </w:r>
            <w:r w:rsidR="00BD22DD" w:rsidRPr="00BD22DD">
              <w:rPr>
                <w:color w:val="000000" w:themeColor="text1"/>
              </w:rPr>
              <w:lastRenderedPageBreak/>
              <w:t xml:space="preserve">datiem laboratorisko izmeklējumu organizācijas izmaksas no kopējām laboratorisko izmeklējumu organizācijas un veikšanas izmaksām vidēji ir 13%) = </w:t>
            </w:r>
            <w:r w:rsidR="006377C7">
              <w:rPr>
                <w:color w:val="000000" w:themeColor="text1"/>
              </w:rPr>
              <w:t>4</w:t>
            </w:r>
            <w:r w:rsidR="007C32DF">
              <w:rPr>
                <w:color w:val="000000" w:themeColor="text1"/>
              </w:rPr>
              <w:t> 547 421</w:t>
            </w:r>
            <w:r w:rsidR="00BD22DD" w:rsidRPr="00BD22DD">
              <w:rPr>
                <w:color w:val="000000" w:themeColor="text1"/>
              </w:rPr>
              <w:t>*13% = 5</w:t>
            </w:r>
            <w:r w:rsidR="007C32DF">
              <w:rPr>
                <w:color w:val="000000" w:themeColor="text1"/>
              </w:rPr>
              <w:t>91 165</w:t>
            </w:r>
            <w:r w:rsidR="00BD22DD" w:rsidRPr="00BD22DD">
              <w:rPr>
                <w:color w:val="000000" w:themeColor="text1"/>
              </w:rPr>
              <w:t xml:space="preserve"> </w:t>
            </w:r>
            <w:proofErr w:type="spellStart"/>
            <w:r w:rsidR="00BD22DD" w:rsidRPr="00CF574F">
              <w:rPr>
                <w:i/>
                <w:iCs/>
                <w:color w:val="000000" w:themeColor="text1"/>
              </w:rPr>
              <w:t>euro</w:t>
            </w:r>
            <w:proofErr w:type="spellEnd"/>
            <w:r w:rsidR="00BD22DD" w:rsidRPr="00BD22DD">
              <w:rPr>
                <w:color w:val="000000" w:themeColor="text1"/>
              </w:rPr>
              <w:t xml:space="preserve">); Kopā laboratorisko izmeklējumu veikšanas un organizēšanas izmaksas: </w:t>
            </w:r>
            <w:r w:rsidR="007C32DF">
              <w:rPr>
                <w:color w:val="000000" w:themeColor="text1"/>
              </w:rPr>
              <w:t>4 547 421</w:t>
            </w:r>
            <w:r w:rsidR="00BD22DD" w:rsidRPr="00BD22DD">
              <w:rPr>
                <w:color w:val="000000" w:themeColor="text1"/>
              </w:rPr>
              <w:t xml:space="preserve"> </w:t>
            </w:r>
            <w:proofErr w:type="spellStart"/>
            <w:r w:rsidR="00BD22DD" w:rsidRPr="00CF574F">
              <w:rPr>
                <w:i/>
                <w:iCs/>
                <w:color w:val="000000" w:themeColor="text1"/>
              </w:rPr>
              <w:t>euro</w:t>
            </w:r>
            <w:proofErr w:type="spellEnd"/>
            <w:r w:rsidR="00BD22DD" w:rsidRPr="00BD22DD">
              <w:rPr>
                <w:color w:val="000000" w:themeColor="text1"/>
              </w:rPr>
              <w:t xml:space="preserve"> + </w:t>
            </w:r>
            <w:r w:rsidR="007C32DF">
              <w:rPr>
                <w:color w:val="000000" w:themeColor="text1"/>
              </w:rPr>
              <w:t>591 165</w:t>
            </w:r>
            <w:r w:rsidR="00BD22DD" w:rsidRPr="00BD22DD">
              <w:rPr>
                <w:color w:val="000000" w:themeColor="text1"/>
              </w:rPr>
              <w:t xml:space="preserve"> </w:t>
            </w:r>
            <w:proofErr w:type="spellStart"/>
            <w:r w:rsidR="00BD22DD" w:rsidRPr="00CF574F">
              <w:rPr>
                <w:i/>
                <w:iCs/>
                <w:color w:val="000000" w:themeColor="text1"/>
              </w:rPr>
              <w:t>euro</w:t>
            </w:r>
            <w:proofErr w:type="spellEnd"/>
            <w:r w:rsidR="00BD22DD" w:rsidRPr="00BD22DD">
              <w:rPr>
                <w:color w:val="000000" w:themeColor="text1"/>
              </w:rPr>
              <w:t xml:space="preserve"> = </w:t>
            </w:r>
            <w:r w:rsidR="007C32DF">
              <w:rPr>
                <w:color w:val="000000" w:themeColor="text1"/>
              </w:rPr>
              <w:t>5 138 586</w:t>
            </w:r>
            <w:r w:rsidR="00BD22DD" w:rsidRPr="00BD22DD">
              <w:rPr>
                <w:color w:val="000000" w:themeColor="text1"/>
              </w:rPr>
              <w:t xml:space="preserve"> </w:t>
            </w:r>
            <w:proofErr w:type="spellStart"/>
            <w:r w:rsidR="00BD22DD" w:rsidRPr="00CF574F">
              <w:rPr>
                <w:i/>
                <w:iCs/>
                <w:color w:val="000000" w:themeColor="text1"/>
              </w:rPr>
              <w:t>euro</w:t>
            </w:r>
            <w:proofErr w:type="spellEnd"/>
            <w:r w:rsidR="00BD22DD" w:rsidRPr="00BD22DD">
              <w:rPr>
                <w:color w:val="000000" w:themeColor="text1"/>
              </w:rPr>
              <w:t>.</w:t>
            </w:r>
          </w:p>
          <w:p w14:paraId="7915BDC3" w14:textId="688E09AA" w:rsidR="00E54C51" w:rsidRDefault="00AE0350" w:rsidP="00E54C51">
            <w:pPr>
              <w:pStyle w:val="ListParagraph"/>
              <w:numPr>
                <w:ilvl w:val="0"/>
                <w:numId w:val="32"/>
              </w:numPr>
              <w:ind w:left="321" w:hanging="284"/>
              <w:jc w:val="both"/>
              <w:rPr>
                <w:color w:val="000000" w:themeColor="text1"/>
              </w:rPr>
            </w:pPr>
            <w:r w:rsidRPr="00E54C51">
              <w:rPr>
                <w:color w:val="000000" w:themeColor="text1"/>
              </w:rPr>
              <w:t xml:space="preserve">novembris: </w:t>
            </w:r>
            <w:r w:rsidR="00E54C51" w:rsidRPr="006E48EC">
              <w:rPr>
                <w:color w:val="000000" w:themeColor="text1"/>
              </w:rPr>
              <w:t>laboratorisko izmeklējumu veikšana (2</w:t>
            </w:r>
            <w:r w:rsidR="00E54C51">
              <w:rPr>
                <w:color w:val="000000" w:themeColor="text1"/>
              </w:rPr>
              <w:t>7</w:t>
            </w:r>
            <w:r w:rsidR="00E54C51" w:rsidRPr="006E48EC">
              <w:rPr>
                <w:color w:val="000000" w:themeColor="text1"/>
              </w:rPr>
              <w:t>00</w:t>
            </w:r>
            <w:r w:rsidR="00C66B81">
              <w:rPr>
                <w:color w:val="000000" w:themeColor="text1"/>
              </w:rPr>
              <w:t>*</w:t>
            </w:r>
            <w:r w:rsidR="00E54C51" w:rsidRPr="006E48EC">
              <w:rPr>
                <w:color w:val="000000" w:themeColor="text1"/>
              </w:rPr>
              <w:t xml:space="preserve"> (plānotais manipulāciju skaits</w:t>
            </w:r>
            <w:r w:rsidR="00B36BF7">
              <w:rPr>
                <w:color w:val="000000" w:themeColor="text1"/>
              </w:rPr>
              <w:t xml:space="preserve"> dienā</w:t>
            </w:r>
            <w:r w:rsidR="00E54C51" w:rsidRPr="006E48EC">
              <w:rPr>
                <w:color w:val="000000" w:themeColor="text1"/>
              </w:rPr>
              <w:t xml:space="preserve">)*30(dienas))*54,33 </w:t>
            </w:r>
            <w:proofErr w:type="spellStart"/>
            <w:r w:rsidR="00E54C51" w:rsidRPr="006E48EC">
              <w:rPr>
                <w:i/>
                <w:iCs/>
                <w:color w:val="000000" w:themeColor="text1"/>
              </w:rPr>
              <w:t>euro</w:t>
            </w:r>
            <w:proofErr w:type="spellEnd"/>
            <w:r w:rsidR="00E54C51" w:rsidRPr="006E48EC">
              <w:rPr>
                <w:color w:val="000000" w:themeColor="text1"/>
              </w:rPr>
              <w:t xml:space="preserve"> (vidējā manipulācijas cena) = </w:t>
            </w:r>
            <w:r w:rsidR="00E54C51">
              <w:rPr>
                <w:color w:val="000000" w:themeColor="text1"/>
              </w:rPr>
              <w:t>4 400 730</w:t>
            </w:r>
            <w:r w:rsidR="00E54C51" w:rsidRPr="006E48EC">
              <w:rPr>
                <w:color w:val="000000" w:themeColor="text1"/>
              </w:rPr>
              <w:t xml:space="preserve"> </w:t>
            </w:r>
            <w:proofErr w:type="spellStart"/>
            <w:r w:rsidR="00E54C51" w:rsidRPr="006E48EC">
              <w:rPr>
                <w:i/>
                <w:iCs/>
                <w:color w:val="000000" w:themeColor="text1"/>
              </w:rPr>
              <w:t>euro</w:t>
            </w:r>
            <w:proofErr w:type="spellEnd"/>
            <w:r w:rsidR="00E54C51" w:rsidRPr="006E48EC">
              <w:rPr>
                <w:color w:val="000000" w:themeColor="text1"/>
              </w:rPr>
              <w:t>; laboratorisko izmeklējumu organizācijas izmaksas (4</w:t>
            </w:r>
            <w:r w:rsidR="00E54C51">
              <w:rPr>
                <w:color w:val="000000" w:themeColor="text1"/>
              </w:rPr>
              <w:t> 400 730</w:t>
            </w:r>
            <w:r w:rsidR="00E54C51" w:rsidRPr="006E48EC">
              <w:rPr>
                <w:color w:val="000000" w:themeColor="text1"/>
              </w:rPr>
              <w:t xml:space="preserve"> </w:t>
            </w:r>
            <w:proofErr w:type="spellStart"/>
            <w:r w:rsidR="00E54C51" w:rsidRPr="006E48EC">
              <w:rPr>
                <w:i/>
                <w:iCs/>
                <w:color w:val="000000" w:themeColor="text1"/>
              </w:rPr>
              <w:t>euro</w:t>
            </w:r>
            <w:proofErr w:type="spellEnd"/>
            <w:r w:rsidR="00E54C51" w:rsidRPr="006E48EC">
              <w:rPr>
                <w:color w:val="000000" w:themeColor="text1"/>
              </w:rPr>
              <w:t>* 13% (atbilstoši 2020.gada marta  - augusta statistikas datiem laboratorisko izmeklējumu organizācijas izmaksas no kopējām laboratorisko izmeklējumu organizācijas un veikšanas izmaksām vidēji ir 13%) = 4</w:t>
            </w:r>
            <w:r w:rsidR="00E54C51">
              <w:rPr>
                <w:color w:val="000000" w:themeColor="text1"/>
              </w:rPr>
              <w:t> 400 730</w:t>
            </w:r>
            <w:r w:rsidR="00E54C51" w:rsidRPr="006E48EC">
              <w:rPr>
                <w:color w:val="000000" w:themeColor="text1"/>
              </w:rPr>
              <w:t>*13% = 5</w:t>
            </w:r>
            <w:r w:rsidR="00E54C51">
              <w:rPr>
                <w:color w:val="000000" w:themeColor="text1"/>
              </w:rPr>
              <w:t>72 095</w:t>
            </w:r>
            <w:r w:rsidR="00E54C51" w:rsidRPr="006E48EC">
              <w:rPr>
                <w:color w:val="000000" w:themeColor="text1"/>
              </w:rPr>
              <w:t xml:space="preserve"> </w:t>
            </w:r>
            <w:proofErr w:type="spellStart"/>
            <w:r w:rsidR="00E54C51" w:rsidRPr="006E48EC">
              <w:rPr>
                <w:i/>
                <w:iCs/>
                <w:color w:val="000000" w:themeColor="text1"/>
              </w:rPr>
              <w:t>euro</w:t>
            </w:r>
            <w:proofErr w:type="spellEnd"/>
            <w:r w:rsidR="00E54C51" w:rsidRPr="006E48EC">
              <w:rPr>
                <w:color w:val="000000" w:themeColor="text1"/>
              </w:rPr>
              <w:t>); Kopā laboratorisko izmeklējumu veikšanas un organizēšanas izmaksas: 4</w:t>
            </w:r>
            <w:r w:rsidR="00E54C51">
              <w:rPr>
                <w:color w:val="000000" w:themeColor="text1"/>
              </w:rPr>
              <w:t> 400 730</w:t>
            </w:r>
            <w:r w:rsidR="00E54C51" w:rsidRPr="006E48EC">
              <w:rPr>
                <w:color w:val="000000" w:themeColor="text1"/>
              </w:rPr>
              <w:t xml:space="preserve"> </w:t>
            </w:r>
            <w:proofErr w:type="spellStart"/>
            <w:r w:rsidR="00E54C51" w:rsidRPr="006E48EC">
              <w:rPr>
                <w:i/>
                <w:iCs/>
                <w:color w:val="000000" w:themeColor="text1"/>
              </w:rPr>
              <w:t>euro</w:t>
            </w:r>
            <w:proofErr w:type="spellEnd"/>
            <w:r w:rsidR="00E54C51" w:rsidRPr="006E48EC">
              <w:rPr>
                <w:color w:val="000000" w:themeColor="text1"/>
              </w:rPr>
              <w:t xml:space="preserve"> + 5</w:t>
            </w:r>
            <w:r w:rsidR="00E54C51">
              <w:rPr>
                <w:color w:val="000000" w:themeColor="text1"/>
              </w:rPr>
              <w:t>72 095</w:t>
            </w:r>
            <w:r w:rsidR="00E54C51" w:rsidRPr="006E48EC">
              <w:rPr>
                <w:color w:val="000000" w:themeColor="text1"/>
              </w:rPr>
              <w:t xml:space="preserve"> </w:t>
            </w:r>
            <w:proofErr w:type="spellStart"/>
            <w:r w:rsidR="00E54C51" w:rsidRPr="006E48EC">
              <w:rPr>
                <w:i/>
                <w:iCs/>
                <w:color w:val="000000" w:themeColor="text1"/>
              </w:rPr>
              <w:t>euro</w:t>
            </w:r>
            <w:proofErr w:type="spellEnd"/>
            <w:r w:rsidR="00E54C51" w:rsidRPr="006E48EC">
              <w:rPr>
                <w:color w:val="000000" w:themeColor="text1"/>
              </w:rPr>
              <w:t xml:space="preserve"> = 4</w:t>
            </w:r>
            <w:r w:rsidR="00E54C51">
              <w:rPr>
                <w:color w:val="000000" w:themeColor="text1"/>
              </w:rPr>
              <w:t> 972 825</w:t>
            </w:r>
            <w:r w:rsidR="00E54C51" w:rsidRPr="006E48EC">
              <w:rPr>
                <w:color w:val="000000" w:themeColor="text1"/>
              </w:rPr>
              <w:t xml:space="preserve"> </w:t>
            </w:r>
            <w:proofErr w:type="spellStart"/>
            <w:r w:rsidR="00E54C51" w:rsidRPr="006E48EC">
              <w:rPr>
                <w:i/>
                <w:iCs/>
                <w:color w:val="000000" w:themeColor="text1"/>
              </w:rPr>
              <w:t>euro</w:t>
            </w:r>
            <w:proofErr w:type="spellEnd"/>
            <w:r w:rsidR="00E54C51" w:rsidRPr="006E48EC">
              <w:rPr>
                <w:color w:val="000000" w:themeColor="text1"/>
              </w:rPr>
              <w:t>.</w:t>
            </w:r>
          </w:p>
          <w:p w14:paraId="7741C3C8" w14:textId="471C1C7B" w:rsidR="00C66B81" w:rsidRPr="00EA5D6E" w:rsidRDefault="00C66B81" w:rsidP="00C66B81">
            <w:pPr>
              <w:jc w:val="both"/>
              <w:rPr>
                <w:i/>
                <w:iCs/>
                <w:color w:val="000000" w:themeColor="text1"/>
              </w:rPr>
            </w:pPr>
            <w:r>
              <w:rPr>
                <w:color w:val="000000" w:themeColor="text1"/>
              </w:rPr>
              <w:t>*</w:t>
            </w:r>
            <w:r w:rsidRPr="00EA5D6E">
              <w:rPr>
                <w:i/>
                <w:iCs/>
                <w:color w:val="000000" w:themeColor="text1"/>
              </w:rPr>
              <w:t>vidējais manipulāciju skaits 2020.gada mart</w:t>
            </w:r>
            <w:r w:rsidR="004F7BBB" w:rsidRPr="00EA5D6E">
              <w:rPr>
                <w:i/>
                <w:iCs/>
                <w:color w:val="000000" w:themeColor="text1"/>
              </w:rPr>
              <w:t>a</w:t>
            </w:r>
            <w:r w:rsidRPr="00EA5D6E">
              <w:rPr>
                <w:i/>
                <w:iCs/>
                <w:color w:val="000000" w:themeColor="text1"/>
              </w:rPr>
              <w:t xml:space="preserve"> – a</w:t>
            </w:r>
            <w:r w:rsidR="00720C43">
              <w:rPr>
                <w:i/>
                <w:iCs/>
                <w:color w:val="000000" w:themeColor="text1"/>
              </w:rPr>
              <w:t>ugusta</w:t>
            </w:r>
            <w:r w:rsidR="004F7BBB" w:rsidRPr="00EA5D6E">
              <w:rPr>
                <w:i/>
                <w:iCs/>
                <w:color w:val="000000" w:themeColor="text1"/>
              </w:rPr>
              <w:t xml:space="preserve"> mēnesī</w:t>
            </w:r>
            <w:r w:rsidR="00AD4401">
              <w:rPr>
                <w:i/>
                <w:iCs/>
                <w:color w:val="000000" w:themeColor="text1"/>
              </w:rPr>
              <w:t xml:space="preserve"> vienā dienā</w:t>
            </w:r>
            <w:r w:rsidRPr="00EA5D6E">
              <w:rPr>
                <w:i/>
                <w:iCs/>
                <w:color w:val="000000" w:themeColor="text1"/>
              </w:rPr>
              <w:t xml:space="preserve"> bija 1469, bet ņemot vērā šī brīža </w:t>
            </w:r>
            <w:proofErr w:type="spellStart"/>
            <w:r w:rsidRPr="00EA5D6E">
              <w:rPr>
                <w:i/>
                <w:iCs/>
                <w:color w:val="000000" w:themeColor="text1"/>
              </w:rPr>
              <w:t>epidemiloģisk</w:t>
            </w:r>
            <w:r w:rsidR="00B36BF7" w:rsidRPr="00EA5D6E">
              <w:rPr>
                <w:i/>
                <w:iCs/>
                <w:color w:val="000000" w:themeColor="text1"/>
              </w:rPr>
              <w:t>o</w:t>
            </w:r>
            <w:proofErr w:type="spellEnd"/>
            <w:r w:rsidRPr="00EA5D6E">
              <w:rPr>
                <w:i/>
                <w:iCs/>
                <w:color w:val="000000" w:themeColor="text1"/>
              </w:rPr>
              <w:t xml:space="preserve"> situācij</w:t>
            </w:r>
            <w:r w:rsidR="00B36BF7" w:rsidRPr="00EA5D6E">
              <w:rPr>
                <w:i/>
                <w:iCs/>
                <w:color w:val="000000" w:themeColor="text1"/>
              </w:rPr>
              <w:t>u</w:t>
            </w:r>
            <w:r w:rsidRPr="00EA5D6E">
              <w:rPr>
                <w:i/>
                <w:iCs/>
                <w:color w:val="000000" w:themeColor="text1"/>
              </w:rPr>
              <w:t xml:space="preserve"> valstī saistībā ar straujo “Covid-19” izplatību</w:t>
            </w:r>
            <w:r w:rsidR="00B36BF7" w:rsidRPr="00EA5D6E">
              <w:rPr>
                <w:i/>
                <w:iCs/>
                <w:color w:val="000000" w:themeColor="text1"/>
              </w:rPr>
              <w:t xml:space="preserve"> tiek prognozēts, ka 2020.gada septembra, oktobra un novembra mēnesī vidējais manipulāciju skaits dienā </w:t>
            </w:r>
            <w:r w:rsidR="004F7BBB" w:rsidRPr="00EA5D6E">
              <w:rPr>
                <w:i/>
                <w:iCs/>
                <w:color w:val="000000" w:themeColor="text1"/>
              </w:rPr>
              <w:t>palielinās</w:t>
            </w:r>
            <w:r w:rsidR="005D037D">
              <w:rPr>
                <w:i/>
                <w:iCs/>
                <w:color w:val="000000" w:themeColor="text1"/>
              </w:rPr>
              <w:t>ies</w:t>
            </w:r>
            <w:r w:rsidR="004F7BBB" w:rsidRPr="00EA5D6E">
              <w:rPr>
                <w:i/>
                <w:iCs/>
                <w:color w:val="000000" w:themeColor="text1"/>
              </w:rPr>
              <w:t xml:space="preserve"> līdz</w:t>
            </w:r>
            <w:r w:rsidR="00B36BF7" w:rsidRPr="00EA5D6E">
              <w:rPr>
                <w:i/>
                <w:iCs/>
                <w:color w:val="000000" w:themeColor="text1"/>
              </w:rPr>
              <w:t xml:space="preserve"> 2 700 manipulācij</w:t>
            </w:r>
            <w:r w:rsidR="004F7BBB" w:rsidRPr="00EA5D6E">
              <w:rPr>
                <w:i/>
                <w:iCs/>
                <w:color w:val="000000" w:themeColor="text1"/>
              </w:rPr>
              <w:t xml:space="preserve">ām jeb </w:t>
            </w:r>
            <w:r w:rsidR="000D7096">
              <w:rPr>
                <w:i/>
                <w:iCs/>
                <w:color w:val="000000" w:themeColor="text1"/>
              </w:rPr>
              <w:t>tas ir par</w:t>
            </w:r>
            <w:r w:rsidR="004F7BBB" w:rsidRPr="00EA5D6E">
              <w:rPr>
                <w:i/>
                <w:iCs/>
                <w:color w:val="000000" w:themeColor="text1"/>
              </w:rPr>
              <w:t xml:space="preserve"> 83,8% vairāk</w:t>
            </w:r>
            <w:r w:rsidR="00526F61">
              <w:rPr>
                <w:i/>
                <w:iCs/>
                <w:color w:val="000000" w:themeColor="text1"/>
              </w:rPr>
              <w:t xml:space="preserve"> manipulācijām dienā</w:t>
            </w:r>
            <w:r w:rsidR="004F7BBB" w:rsidRPr="00EA5D6E">
              <w:rPr>
                <w:i/>
                <w:iCs/>
                <w:color w:val="000000" w:themeColor="text1"/>
              </w:rPr>
              <w:t xml:space="preserve"> nekā</w:t>
            </w:r>
            <w:r w:rsidR="005D037D">
              <w:rPr>
                <w:i/>
                <w:iCs/>
                <w:color w:val="000000" w:themeColor="text1"/>
              </w:rPr>
              <w:t xml:space="preserve"> tās bija</w:t>
            </w:r>
            <w:r w:rsidR="004F7BBB" w:rsidRPr="00EA5D6E">
              <w:rPr>
                <w:i/>
                <w:iCs/>
                <w:color w:val="000000" w:themeColor="text1"/>
              </w:rPr>
              <w:t xml:space="preserve"> 2020.gada marta – a</w:t>
            </w:r>
            <w:r w:rsidR="00720C43">
              <w:rPr>
                <w:i/>
                <w:iCs/>
                <w:color w:val="000000" w:themeColor="text1"/>
              </w:rPr>
              <w:t>ugusta</w:t>
            </w:r>
            <w:r w:rsidR="004F7BBB" w:rsidRPr="00EA5D6E">
              <w:rPr>
                <w:i/>
                <w:iCs/>
                <w:color w:val="000000" w:themeColor="text1"/>
              </w:rPr>
              <w:t xml:space="preserve"> mēnesī.</w:t>
            </w:r>
          </w:p>
          <w:p w14:paraId="70761A90" w14:textId="521DE3EA" w:rsidR="002D7189" w:rsidRPr="00E54C51" w:rsidRDefault="002D7189" w:rsidP="00E54C51">
            <w:pPr>
              <w:pStyle w:val="ListParagraph"/>
              <w:ind w:left="321"/>
              <w:jc w:val="both"/>
              <w:rPr>
                <w:color w:val="000000" w:themeColor="text1"/>
              </w:rPr>
            </w:pPr>
          </w:p>
          <w:p w14:paraId="723A5653" w14:textId="1C9FD0D8" w:rsidR="0052643E" w:rsidRPr="0085135C" w:rsidRDefault="009912C3" w:rsidP="0052643E">
            <w:pPr>
              <w:pStyle w:val="Heading3"/>
              <w:spacing w:before="0" w:beforeAutospacing="0" w:after="0" w:afterAutospacing="0"/>
              <w:jc w:val="both"/>
              <w:outlineLvl w:val="2"/>
              <w:rPr>
                <w:b w:val="0"/>
                <w:bCs w:val="0"/>
                <w:sz w:val="24"/>
                <w:szCs w:val="24"/>
              </w:rPr>
            </w:pPr>
            <w:r>
              <w:rPr>
                <w:color w:val="FF0000"/>
              </w:rPr>
              <w:t xml:space="preserve">              </w:t>
            </w:r>
            <w:r w:rsidRPr="00AE3A88">
              <w:rPr>
                <w:b w:val="0"/>
                <w:bCs w:val="0"/>
                <w:color w:val="000000" w:themeColor="text1"/>
                <w:sz w:val="24"/>
                <w:szCs w:val="24"/>
              </w:rPr>
              <w:t xml:space="preserve">2) </w:t>
            </w:r>
            <w:r w:rsidR="0085135C" w:rsidRPr="0085135C">
              <w:rPr>
                <w:b w:val="0"/>
                <w:bCs w:val="0"/>
                <w:sz w:val="24"/>
                <w:szCs w:val="24"/>
              </w:rPr>
              <w:t>Atbilstoši Ministru kabineta 2018.gada 28.augusta noteikumu Nr.555 “Veselības aprūpes pakalpojumu organizēšanas un samaksas kārtība” 24</w:t>
            </w:r>
            <w:r w:rsidR="0085135C">
              <w:rPr>
                <w:b w:val="0"/>
                <w:bCs w:val="0"/>
                <w:sz w:val="24"/>
                <w:szCs w:val="24"/>
              </w:rPr>
              <w:t>6.punktam tika veikti nepieciešamā finansējuma aprēķini</w:t>
            </w:r>
            <w:r w:rsidR="00AE3A88" w:rsidRPr="00AE3A88">
              <w:rPr>
                <w:b w:val="0"/>
                <w:bCs w:val="0"/>
                <w:color w:val="000000" w:themeColor="text1"/>
                <w:sz w:val="24"/>
                <w:szCs w:val="24"/>
              </w:rPr>
              <w:t>, lai varētu</w:t>
            </w:r>
            <w:r w:rsidR="00AE3A88" w:rsidRPr="00AE3A88">
              <w:rPr>
                <w:color w:val="000000" w:themeColor="text1"/>
              </w:rPr>
              <w:t xml:space="preserve"> </w:t>
            </w:r>
            <w:r w:rsidR="00AE3A88" w:rsidRPr="00C85380">
              <w:rPr>
                <w:b w:val="0"/>
                <w:color w:val="000000" w:themeColor="text1"/>
                <w:sz w:val="24"/>
                <w:szCs w:val="24"/>
              </w:rPr>
              <w:t>savlaicīgi norēķināties ar ārstniecības iestādēm par sekundāriem ambulatorajiem veselības aprūpes</w:t>
            </w:r>
            <w:r w:rsidR="00E42DA4">
              <w:rPr>
                <w:b w:val="0"/>
                <w:color w:val="000000" w:themeColor="text1"/>
                <w:sz w:val="24"/>
                <w:szCs w:val="24"/>
              </w:rPr>
              <w:t xml:space="preserve"> pakalpojumiem</w:t>
            </w:r>
            <w:r w:rsidR="002416F1">
              <w:rPr>
                <w:b w:val="0"/>
                <w:color w:val="000000" w:themeColor="text1"/>
                <w:sz w:val="24"/>
                <w:szCs w:val="24"/>
              </w:rPr>
              <w:t xml:space="preserve"> un zobārstniecības</w:t>
            </w:r>
            <w:r w:rsidR="00AE3A88" w:rsidRPr="00C85380">
              <w:rPr>
                <w:b w:val="0"/>
                <w:color w:val="000000" w:themeColor="text1"/>
                <w:sz w:val="24"/>
                <w:szCs w:val="24"/>
              </w:rPr>
              <w:t xml:space="preserve"> pakalpojumiem</w:t>
            </w:r>
            <w:r w:rsidR="00AE3A88">
              <w:rPr>
                <w:color w:val="000000" w:themeColor="text1"/>
              </w:rPr>
              <w:t xml:space="preserve"> </w:t>
            </w:r>
            <w:r w:rsidR="00D70BE9">
              <w:rPr>
                <w:b w:val="0"/>
                <w:bCs w:val="0"/>
                <w:color w:val="000000" w:themeColor="text1"/>
                <w:sz w:val="24"/>
                <w:szCs w:val="24"/>
              </w:rPr>
              <w:t>saistībā</w:t>
            </w:r>
            <w:r w:rsidR="00ED49DD">
              <w:rPr>
                <w:b w:val="0"/>
                <w:bCs w:val="0"/>
                <w:color w:val="000000" w:themeColor="text1"/>
                <w:sz w:val="24"/>
                <w:szCs w:val="24"/>
              </w:rPr>
              <w:t xml:space="preserve"> </w:t>
            </w:r>
            <w:r w:rsidR="00D70BE9">
              <w:rPr>
                <w:b w:val="0"/>
                <w:bCs w:val="0"/>
                <w:color w:val="000000" w:themeColor="text1"/>
                <w:sz w:val="24"/>
                <w:szCs w:val="24"/>
              </w:rPr>
              <w:t xml:space="preserve">ar </w:t>
            </w:r>
            <w:proofErr w:type="spellStart"/>
            <w:r w:rsidR="00ED49DD">
              <w:rPr>
                <w:b w:val="0"/>
                <w:bCs w:val="0"/>
                <w:color w:val="000000" w:themeColor="text1"/>
                <w:sz w:val="24"/>
                <w:szCs w:val="24"/>
              </w:rPr>
              <w:t>epidemiloģisko</w:t>
            </w:r>
            <w:proofErr w:type="spellEnd"/>
            <w:r w:rsidR="00ED49DD">
              <w:rPr>
                <w:b w:val="0"/>
                <w:bCs w:val="0"/>
                <w:color w:val="000000" w:themeColor="text1"/>
                <w:sz w:val="24"/>
                <w:szCs w:val="24"/>
              </w:rPr>
              <w:t xml:space="preserve"> prasību nodrošināšanu</w:t>
            </w:r>
            <w:r w:rsidR="008E5D65">
              <w:rPr>
                <w:b w:val="0"/>
                <w:bCs w:val="0"/>
                <w:color w:val="000000" w:themeColor="text1"/>
                <w:sz w:val="24"/>
                <w:szCs w:val="24"/>
              </w:rPr>
              <w:t>,</w:t>
            </w:r>
            <w:r w:rsidR="00AE3A88" w:rsidRPr="00AE3A88">
              <w:rPr>
                <w:b w:val="0"/>
                <w:bCs w:val="0"/>
                <w:color w:val="000000" w:themeColor="text1"/>
                <w:sz w:val="24"/>
                <w:szCs w:val="24"/>
              </w:rPr>
              <w:t xml:space="preserve"> </w:t>
            </w:r>
            <w:r w:rsidR="008E5D65">
              <w:rPr>
                <w:b w:val="0"/>
                <w:bCs w:val="0"/>
                <w:color w:val="000000" w:themeColor="text1"/>
                <w:sz w:val="24"/>
                <w:szCs w:val="24"/>
              </w:rPr>
              <w:t>ar</w:t>
            </w:r>
            <w:r w:rsidR="00D70BE9" w:rsidRPr="00AE3A88">
              <w:rPr>
                <w:b w:val="0"/>
                <w:bCs w:val="0"/>
                <w:color w:val="000000" w:themeColor="text1"/>
                <w:sz w:val="24"/>
                <w:szCs w:val="24"/>
              </w:rPr>
              <w:t xml:space="preserve"> kopējo finansējuma apmēru</w:t>
            </w:r>
            <w:r w:rsidR="00D70BE9">
              <w:rPr>
                <w:b w:val="0"/>
                <w:bCs w:val="0"/>
                <w:color w:val="000000" w:themeColor="text1"/>
                <w:sz w:val="24"/>
                <w:szCs w:val="24"/>
              </w:rPr>
              <w:t xml:space="preserve"> </w:t>
            </w:r>
            <w:r w:rsidR="00AE3A88" w:rsidRPr="00AE3A88">
              <w:rPr>
                <w:b w:val="0"/>
                <w:bCs w:val="0"/>
                <w:color w:val="000000" w:themeColor="text1"/>
                <w:sz w:val="24"/>
                <w:szCs w:val="24"/>
              </w:rPr>
              <w:t>1</w:t>
            </w:r>
            <w:r w:rsidR="00FF313D">
              <w:rPr>
                <w:b w:val="0"/>
                <w:bCs w:val="0"/>
                <w:color w:val="000000" w:themeColor="text1"/>
                <w:sz w:val="24"/>
                <w:szCs w:val="24"/>
              </w:rPr>
              <w:t> 722 969</w:t>
            </w:r>
            <w:r w:rsidR="00AE3A88" w:rsidRPr="00AE3A88">
              <w:rPr>
                <w:b w:val="0"/>
                <w:bCs w:val="0"/>
                <w:color w:val="000000" w:themeColor="text1"/>
                <w:sz w:val="24"/>
                <w:szCs w:val="24"/>
              </w:rPr>
              <w:t xml:space="preserve"> </w:t>
            </w:r>
            <w:proofErr w:type="spellStart"/>
            <w:r w:rsidR="00AE3A88" w:rsidRPr="00CD772D">
              <w:rPr>
                <w:b w:val="0"/>
                <w:bCs w:val="0"/>
                <w:i/>
                <w:iCs/>
                <w:color w:val="000000" w:themeColor="text1"/>
                <w:sz w:val="24"/>
                <w:szCs w:val="24"/>
              </w:rPr>
              <w:t>euro</w:t>
            </w:r>
            <w:proofErr w:type="spellEnd"/>
            <w:r w:rsidR="00AE3A88">
              <w:rPr>
                <w:color w:val="000000" w:themeColor="text1"/>
              </w:rPr>
              <w:t xml:space="preserve"> </w:t>
            </w:r>
            <w:r w:rsidR="00AE3A88" w:rsidRPr="00C85380">
              <w:rPr>
                <w:b w:val="0"/>
                <w:color w:val="000000" w:themeColor="text1"/>
                <w:sz w:val="24"/>
                <w:szCs w:val="24"/>
              </w:rPr>
              <w:t>(</w:t>
            </w:r>
            <w:r w:rsidR="001D1DE4">
              <w:rPr>
                <w:b w:val="0"/>
                <w:color w:val="000000" w:themeColor="text1"/>
                <w:sz w:val="24"/>
                <w:szCs w:val="24"/>
              </w:rPr>
              <w:t>521  542</w:t>
            </w:r>
            <w:r w:rsidR="00AE3A88" w:rsidRPr="00C85380">
              <w:rPr>
                <w:b w:val="0"/>
                <w:color w:val="000000" w:themeColor="text1"/>
                <w:sz w:val="24"/>
                <w:szCs w:val="24"/>
              </w:rPr>
              <w:t xml:space="preserve"> </w:t>
            </w:r>
            <w:proofErr w:type="spellStart"/>
            <w:r w:rsidR="00AE3A88" w:rsidRPr="005A6C34">
              <w:rPr>
                <w:b w:val="0"/>
                <w:i/>
                <w:iCs/>
                <w:color w:val="000000" w:themeColor="text1"/>
                <w:sz w:val="24"/>
                <w:szCs w:val="24"/>
              </w:rPr>
              <w:t>euro</w:t>
            </w:r>
            <w:proofErr w:type="spellEnd"/>
            <w:r w:rsidR="00893A91">
              <w:rPr>
                <w:b w:val="0"/>
                <w:i/>
                <w:iCs/>
                <w:color w:val="000000" w:themeColor="text1"/>
                <w:sz w:val="24"/>
                <w:szCs w:val="24"/>
              </w:rPr>
              <w:t xml:space="preserve">* </w:t>
            </w:r>
            <w:r w:rsidR="00893A91">
              <w:rPr>
                <w:b w:val="0"/>
                <w:color w:val="000000" w:themeColor="text1"/>
                <w:sz w:val="24"/>
                <w:szCs w:val="24"/>
              </w:rPr>
              <w:t>(izmaksas augustā)</w:t>
            </w:r>
            <w:r w:rsidR="001840D1">
              <w:rPr>
                <w:b w:val="0"/>
                <w:i/>
                <w:iCs/>
                <w:color w:val="000000" w:themeColor="text1"/>
                <w:sz w:val="24"/>
                <w:szCs w:val="24"/>
              </w:rPr>
              <w:t xml:space="preserve"> </w:t>
            </w:r>
            <w:r w:rsidR="001840D1">
              <w:rPr>
                <w:b w:val="0"/>
                <w:color w:val="000000" w:themeColor="text1"/>
                <w:sz w:val="24"/>
                <w:szCs w:val="24"/>
              </w:rPr>
              <w:t xml:space="preserve">+ 52 781 </w:t>
            </w:r>
            <w:proofErr w:type="spellStart"/>
            <w:r w:rsidR="001840D1" w:rsidRPr="001840D1">
              <w:rPr>
                <w:b w:val="0"/>
                <w:i/>
                <w:iCs/>
                <w:color w:val="000000" w:themeColor="text1"/>
                <w:sz w:val="24"/>
                <w:szCs w:val="24"/>
              </w:rPr>
              <w:t>euro</w:t>
            </w:r>
            <w:proofErr w:type="spellEnd"/>
            <w:r w:rsidR="00893A91">
              <w:rPr>
                <w:b w:val="0"/>
                <w:i/>
                <w:iCs/>
                <w:color w:val="000000" w:themeColor="text1"/>
                <w:sz w:val="24"/>
                <w:szCs w:val="24"/>
              </w:rPr>
              <w:t>*</w:t>
            </w:r>
            <w:r w:rsidR="00AE3A88" w:rsidRPr="00C85380">
              <w:rPr>
                <w:b w:val="0"/>
                <w:color w:val="000000" w:themeColor="text1"/>
                <w:sz w:val="24"/>
                <w:szCs w:val="24"/>
              </w:rPr>
              <w:t xml:space="preserve"> (izmaksas </w:t>
            </w:r>
            <w:r w:rsidR="001D1DE4">
              <w:rPr>
                <w:b w:val="0"/>
                <w:color w:val="000000" w:themeColor="text1"/>
                <w:sz w:val="24"/>
                <w:szCs w:val="24"/>
              </w:rPr>
              <w:t>augustā</w:t>
            </w:r>
            <w:r w:rsidR="00AE3A88" w:rsidRPr="00C85380">
              <w:rPr>
                <w:b w:val="0"/>
                <w:color w:val="000000" w:themeColor="text1"/>
                <w:sz w:val="24"/>
                <w:szCs w:val="24"/>
              </w:rPr>
              <w:t xml:space="preserve">) x </w:t>
            </w:r>
            <w:r w:rsidR="00582604">
              <w:rPr>
                <w:b w:val="0"/>
                <w:color w:val="000000" w:themeColor="text1"/>
                <w:sz w:val="24"/>
                <w:szCs w:val="24"/>
              </w:rPr>
              <w:t>3</w:t>
            </w:r>
            <w:r w:rsidR="00AE3A88" w:rsidRPr="00C85380">
              <w:rPr>
                <w:b w:val="0"/>
                <w:color w:val="000000" w:themeColor="text1"/>
                <w:sz w:val="24"/>
                <w:szCs w:val="24"/>
              </w:rPr>
              <w:t xml:space="preserve"> </w:t>
            </w:r>
            <w:r w:rsidR="00AE3A88" w:rsidRPr="00516A74">
              <w:rPr>
                <w:b w:val="0"/>
                <w:color w:val="000000" w:themeColor="text1"/>
                <w:sz w:val="24"/>
                <w:szCs w:val="24"/>
              </w:rPr>
              <w:t>(2020.gada mēneši: septembris, oktobris, novembris)</w:t>
            </w:r>
            <w:r w:rsidR="00AE3A88">
              <w:rPr>
                <w:b w:val="0"/>
                <w:color w:val="000000" w:themeColor="text1"/>
                <w:sz w:val="24"/>
                <w:szCs w:val="24"/>
              </w:rPr>
              <w:t>)</w:t>
            </w:r>
            <w:r w:rsidR="00AE3A88" w:rsidRPr="00516A74">
              <w:rPr>
                <w:b w:val="0"/>
                <w:color w:val="000000" w:themeColor="text1"/>
                <w:sz w:val="24"/>
                <w:szCs w:val="24"/>
              </w:rPr>
              <w:t>.</w:t>
            </w:r>
          </w:p>
          <w:p w14:paraId="56D5EDE5" w14:textId="77777777" w:rsidR="00893A91" w:rsidRPr="00194BE3" w:rsidRDefault="00893A91" w:rsidP="00893A91">
            <w:pPr>
              <w:pStyle w:val="Heading3"/>
              <w:spacing w:before="0" w:beforeAutospacing="0" w:after="0" w:afterAutospacing="0"/>
              <w:jc w:val="both"/>
              <w:outlineLvl w:val="2"/>
              <w:rPr>
                <w:b w:val="0"/>
                <w:i/>
                <w:iCs/>
                <w:color w:val="000000" w:themeColor="text1"/>
                <w:sz w:val="24"/>
                <w:szCs w:val="24"/>
              </w:rPr>
            </w:pPr>
            <w:r>
              <w:rPr>
                <w:b w:val="0"/>
                <w:color w:val="000000" w:themeColor="text1"/>
                <w:sz w:val="24"/>
                <w:szCs w:val="24"/>
              </w:rPr>
              <w:t>*</w:t>
            </w:r>
            <w:r w:rsidRPr="00194BE3">
              <w:rPr>
                <w:b w:val="0"/>
                <w:i/>
                <w:iCs/>
                <w:color w:val="000000" w:themeColor="text1"/>
                <w:sz w:val="24"/>
                <w:szCs w:val="24"/>
              </w:rPr>
              <w:t xml:space="preserve">Aprēķinā par sekundāro ambulatoro veselības aprūpes pakalpojumiem un zobārstniecības pakalpojumiem izmaksas saistībā ar </w:t>
            </w:r>
            <w:proofErr w:type="spellStart"/>
            <w:r w:rsidRPr="00194BE3">
              <w:rPr>
                <w:b w:val="0"/>
                <w:i/>
                <w:iCs/>
                <w:color w:val="000000" w:themeColor="text1"/>
                <w:sz w:val="24"/>
                <w:szCs w:val="24"/>
              </w:rPr>
              <w:t>epidemiloģisko</w:t>
            </w:r>
            <w:proofErr w:type="spellEnd"/>
            <w:r w:rsidRPr="00194BE3">
              <w:rPr>
                <w:b w:val="0"/>
                <w:i/>
                <w:iCs/>
                <w:color w:val="000000" w:themeColor="text1"/>
                <w:sz w:val="24"/>
                <w:szCs w:val="24"/>
              </w:rPr>
              <w:t xml:space="preserve"> prasību nodrošināšanu tika iekļautas augusta mēneša izmaksas, kas ir vairāk </w:t>
            </w:r>
            <w:r>
              <w:rPr>
                <w:b w:val="0"/>
                <w:i/>
                <w:iCs/>
                <w:color w:val="000000" w:themeColor="text1"/>
                <w:sz w:val="24"/>
                <w:szCs w:val="24"/>
              </w:rPr>
              <w:t>pietuvinātas</w:t>
            </w:r>
            <w:r w:rsidRPr="00194BE3">
              <w:rPr>
                <w:b w:val="0"/>
                <w:i/>
                <w:iCs/>
                <w:color w:val="000000" w:themeColor="text1"/>
                <w:sz w:val="24"/>
                <w:szCs w:val="24"/>
              </w:rPr>
              <w:t xml:space="preserve"> šī brīža </w:t>
            </w:r>
            <w:proofErr w:type="spellStart"/>
            <w:r w:rsidRPr="00194BE3">
              <w:rPr>
                <w:b w:val="0"/>
                <w:i/>
                <w:iCs/>
                <w:color w:val="000000" w:themeColor="text1"/>
                <w:sz w:val="24"/>
                <w:szCs w:val="24"/>
              </w:rPr>
              <w:t>epidemiloģiskai</w:t>
            </w:r>
            <w:proofErr w:type="spellEnd"/>
            <w:r w:rsidRPr="00194BE3">
              <w:rPr>
                <w:b w:val="0"/>
                <w:i/>
                <w:iCs/>
                <w:color w:val="000000" w:themeColor="text1"/>
                <w:sz w:val="24"/>
                <w:szCs w:val="24"/>
              </w:rPr>
              <w:t xml:space="preserve"> situācijai valstī  saistībā ar straujo “Covid-19” izplatību.</w:t>
            </w:r>
          </w:p>
          <w:p w14:paraId="572FFD65" w14:textId="77777777" w:rsidR="00566EAB" w:rsidRPr="00754C86" w:rsidRDefault="00566EAB" w:rsidP="0052643E">
            <w:pPr>
              <w:pStyle w:val="Heading3"/>
              <w:spacing w:before="0" w:beforeAutospacing="0" w:after="0" w:afterAutospacing="0"/>
              <w:jc w:val="both"/>
              <w:outlineLvl w:val="2"/>
              <w:rPr>
                <w:b w:val="0"/>
                <w:bCs w:val="0"/>
                <w:color w:val="000000" w:themeColor="text1"/>
                <w:sz w:val="24"/>
                <w:szCs w:val="24"/>
              </w:rPr>
            </w:pPr>
          </w:p>
          <w:p w14:paraId="7C1BC0B3" w14:textId="3C941D9B" w:rsidR="009912C3" w:rsidRPr="001B4C99" w:rsidRDefault="009912C3" w:rsidP="0052643E">
            <w:pPr>
              <w:pStyle w:val="Heading3"/>
              <w:spacing w:before="0" w:beforeAutospacing="0" w:after="0" w:afterAutospacing="0"/>
              <w:jc w:val="both"/>
              <w:outlineLvl w:val="2"/>
              <w:rPr>
                <w:b w:val="0"/>
                <w:color w:val="000000" w:themeColor="text1"/>
                <w:sz w:val="24"/>
                <w:szCs w:val="24"/>
              </w:rPr>
            </w:pPr>
            <w:r>
              <w:rPr>
                <w:b w:val="0"/>
                <w:color w:val="000000" w:themeColor="text1"/>
                <w:sz w:val="24"/>
                <w:szCs w:val="24"/>
              </w:rPr>
              <w:t>Līdz ar to nepieciešamais</w:t>
            </w:r>
            <w:r w:rsidR="00694DE7">
              <w:rPr>
                <w:b w:val="0"/>
                <w:color w:val="000000" w:themeColor="text1"/>
                <w:sz w:val="24"/>
                <w:szCs w:val="24"/>
              </w:rPr>
              <w:t xml:space="preserve"> papildus</w:t>
            </w:r>
            <w:r>
              <w:rPr>
                <w:b w:val="0"/>
                <w:color w:val="000000" w:themeColor="text1"/>
                <w:sz w:val="24"/>
                <w:szCs w:val="24"/>
              </w:rPr>
              <w:t xml:space="preserve"> finansējum</w:t>
            </w:r>
            <w:r w:rsidR="00694DE7">
              <w:rPr>
                <w:b w:val="0"/>
                <w:color w:val="000000" w:themeColor="text1"/>
                <w:sz w:val="24"/>
                <w:szCs w:val="24"/>
              </w:rPr>
              <w:t>s</w:t>
            </w:r>
            <w:r>
              <w:rPr>
                <w:b w:val="0"/>
                <w:color w:val="000000" w:themeColor="text1"/>
                <w:sz w:val="24"/>
                <w:szCs w:val="24"/>
              </w:rPr>
              <w:t xml:space="preserve"> </w:t>
            </w:r>
            <w:r w:rsidR="008619C7">
              <w:rPr>
                <w:bCs w:val="0"/>
                <w:color w:val="000000" w:themeColor="text1"/>
                <w:sz w:val="24"/>
                <w:szCs w:val="24"/>
              </w:rPr>
              <w:t>1</w:t>
            </w:r>
            <w:r w:rsidR="00465A47">
              <w:rPr>
                <w:bCs w:val="0"/>
                <w:color w:val="000000" w:themeColor="text1"/>
                <w:sz w:val="24"/>
                <w:szCs w:val="24"/>
              </w:rPr>
              <w:t>6 807 205</w:t>
            </w:r>
            <w:r w:rsidRPr="000C2407">
              <w:rPr>
                <w:bCs w:val="0"/>
                <w:color w:val="000000" w:themeColor="text1"/>
                <w:sz w:val="24"/>
                <w:szCs w:val="24"/>
              </w:rPr>
              <w:t xml:space="preserve"> </w:t>
            </w:r>
            <w:proofErr w:type="spellStart"/>
            <w:r w:rsidRPr="000C2407">
              <w:rPr>
                <w:bCs w:val="0"/>
                <w:i/>
                <w:iCs/>
                <w:color w:val="000000" w:themeColor="text1"/>
                <w:sz w:val="24"/>
                <w:szCs w:val="24"/>
              </w:rPr>
              <w:t>euro</w:t>
            </w:r>
            <w:proofErr w:type="spellEnd"/>
            <w:r>
              <w:rPr>
                <w:b w:val="0"/>
                <w:color w:val="000000" w:themeColor="text1"/>
                <w:sz w:val="24"/>
                <w:szCs w:val="24"/>
              </w:rPr>
              <w:t xml:space="preserve"> </w:t>
            </w:r>
            <w:r w:rsidR="00694DE7">
              <w:rPr>
                <w:b w:val="0"/>
                <w:color w:val="000000" w:themeColor="text1"/>
                <w:sz w:val="24"/>
                <w:szCs w:val="24"/>
              </w:rPr>
              <w:t xml:space="preserve">apmērā </w:t>
            </w:r>
            <w:r>
              <w:rPr>
                <w:b w:val="0"/>
                <w:color w:val="000000" w:themeColor="text1"/>
                <w:sz w:val="24"/>
                <w:szCs w:val="24"/>
              </w:rPr>
              <w:t>(</w:t>
            </w:r>
            <w:r w:rsidR="00465A47">
              <w:rPr>
                <w:b w:val="0"/>
                <w:color w:val="000000" w:themeColor="text1"/>
                <w:sz w:val="24"/>
                <w:szCs w:val="24"/>
              </w:rPr>
              <w:t>15 084 236</w:t>
            </w:r>
            <w:r>
              <w:rPr>
                <w:b w:val="0"/>
                <w:color w:val="000000" w:themeColor="text1"/>
                <w:sz w:val="24"/>
                <w:szCs w:val="24"/>
              </w:rPr>
              <w:t xml:space="preserve"> </w:t>
            </w:r>
            <w:proofErr w:type="spellStart"/>
            <w:r w:rsidRPr="00C2677A">
              <w:rPr>
                <w:b w:val="0"/>
                <w:i/>
                <w:iCs/>
                <w:color w:val="000000" w:themeColor="text1"/>
                <w:sz w:val="24"/>
                <w:szCs w:val="24"/>
              </w:rPr>
              <w:t>euro</w:t>
            </w:r>
            <w:proofErr w:type="spellEnd"/>
            <w:r>
              <w:rPr>
                <w:b w:val="0"/>
                <w:color w:val="000000" w:themeColor="text1"/>
                <w:sz w:val="24"/>
                <w:szCs w:val="24"/>
              </w:rPr>
              <w:t xml:space="preserve"> + 1</w:t>
            </w:r>
            <w:r w:rsidR="00F56CC2">
              <w:rPr>
                <w:b w:val="0"/>
                <w:color w:val="000000" w:themeColor="text1"/>
                <w:sz w:val="24"/>
                <w:szCs w:val="24"/>
              </w:rPr>
              <w:t> 722 969</w:t>
            </w:r>
            <w:r>
              <w:rPr>
                <w:b w:val="0"/>
                <w:color w:val="000000" w:themeColor="text1"/>
                <w:sz w:val="24"/>
                <w:szCs w:val="24"/>
              </w:rPr>
              <w:t xml:space="preserve"> </w:t>
            </w:r>
            <w:proofErr w:type="spellStart"/>
            <w:r w:rsidRPr="00C2677A">
              <w:rPr>
                <w:b w:val="0"/>
                <w:i/>
                <w:iCs/>
                <w:color w:val="000000" w:themeColor="text1"/>
                <w:sz w:val="24"/>
                <w:szCs w:val="24"/>
              </w:rPr>
              <w:t>euro</w:t>
            </w:r>
            <w:proofErr w:type="spellEnd"/>
            <w:r>
              <w:rPr>
                <w:b w:val="0"/>
                <w:color w:val="000000" w:themeColor="text1"/>
                <w:sz w:val="24"/>
                <w:szCs w:val="24"/>
              </w:rPr>
              <w:t>).</w:t>
            </w:r>
          </w:p>
          <w:p w14:paraId="6EC392B1" w14:textId="77777777" w:rsidR="006A4DFD" w:rsidRDefault="006A4DFD" w:rsidP="00CF4FC1">
            <w:pPr>
              <w:jc w:val="both"/>
              <w:rPr>
                <w:color w:val="FF0000"/>
              </w:rPr>
            </w:pPr>
          </w:p>
          <w:p w14:paraId="4DD2D4B5" w14:textId="52C70D19" w:rsidR="00413634" w:rsidRPr="00CF4FC1" w:rsidRDefault="00526514" w:rsidP="00CF4FC1">
            <w:pPr>
              <w:jc w:val="both"/>
              <w:rPr>
                <w:color w:val="FF0000"/>
              </w:rPr>
            </w:pPr>
            <w:r w:rsidRPr="00187012">
              <w:rPr>
                <w:color w:val="000000" w:themeColor="text1"/>
              </w:rPr>
              <w:t xml:space="preserve">Nacionālais veselības dienests turpinās Veselības ministrijai iesniegt izmaksu atskaites par “Covid-19” </w:t>
            </w:r>
            <w:r w:rsidR="00F751BC" w:rsidRPr="00187012">
              <w:rPr>
                <w:color w:val="000000" w:themeColor="text1"/>
              </w:rPr>
              <w:t>laboratorisko izmeklējumu organizācij</w:t>
            </w:r>
            <w:r w:rsidR="00BE20D3" w:rsidRPr="00187012">
              <w:rPr>
                <w:color w:val="000000" w:themeColor="text1"/>
              </w:rPr>
              <w:t>u</w:t>
            </w:r>
            <w:r w:rsidR="00F751BC" w:rsidRPr="00187012">
              <w:rPr>
                <w:color w:val="000000" w:themeColor="text1"/>
              </w:rPr>
              <w:t xml:space="preserve"> un veikšan</w:t>
            </w:r>
            <w:r w:rsidR="00BE20D3" w:rsidRPr="00187012">
              <w:rPr>
                <w:color w:val="000000" w:themeColor="text1"/>
              </w:rPr>
              <w:t xml:space="preserve">u, kā arī par sekundārajiem ambulatorajiem veselības aprūpes pakalpojumiem saistībā ar </w:t>
            </w:r>
            <w:proofErr w:type="spellStart"/>
            <w:r w:rsidR="00BE20D3" w:rsidRPr="00187012">
              <w:rPr>
                <w:color w:val="000000" w:themeColor="text1"/>
              </w:rPr>
              <w:t>epidemiloģisko</w:t>
            </w:r>
            <w:proofErr w:type="spellEnd"/>
            <w:r w:rsidR="00BE20D3" w:rsidRPr="00187012">
              <w:rPr>
                <w:color w:val="000000" w:themeColor="text1"/>
              </w:rPr>
              <w:t xml:space="preserve"> prasību nodrošināšanu</w:t>
            </w:r>
            <w:r w:rsidR="00F751BC" w:rsidRPr="00187012">
              <w:rPr>
                <w:color w:val="000000" w:themeColor="text1"/>
              </w:rPr>
              <w:t>. Neizlietotais finansējums tiks atstāts Veselības ministrijas (Nacionālā veselības dienesta) kontā.</w:t>
            </w:r>
          </w:p>
        </w:tc>
      </w:tr>
      <w:tr w:rsidR="00CC0982" w14:paraId="0C301286" w14:textId="77777777" w:rsidTr="009547D2">
        <w:tc>
          <w:tcPr>
            <w:tcW w:w="1702" w:type="dxa"/>
            <w:vAlign w:val="center"/>
          </w:tcPr>
          <w:p w14:paraId="56E1D6CC" w14:textId="77777777" w:rsidR="00CC0982" w:rsidRPr="00EC6E12" w:rsidRDefault="00CC0982" w:rsidP="00CC0982">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6.1. detalizēts ieņēmumu aprēķins</w:t>
            </w:r>
          </w:p>
        </w:tc>
        <w:tc>
          <w:tcPr>
            <w:tcW w:w="7654" w:type="dxa"/>
            <w:gridSpan w:val="7"/>
            <w:vMerge/>
            <w:shd w:val="clear" w:color="auto" w:fill="auto"/>
            <w:vAlign w:val="center"/>
          </w:tcPr>
          <w:p w14:paraId="30FA44D9" w14:textId="77777777" w:rsidR="00CC0982" w:rsidRPr="00EC6E12" w:rsidRDefault="00CC0982" w:rsidP="00CC0982">
            <w:pPr>
              <w:pStyle w:val="NoSpacing"/>
              <w:rPr>
                <w:rFonts w:ascii="Times New Roman" w:hAnsi="Times New Roman" w:cs="Times New Roman"/>
                <w:iCs/>
                <w:sz w:val="24"/>
                <w:szCs w:val="24"/>
                <w:lang w:eastAsia="lv-LV"/>
              </w:rPr>
            </w:pPr>
          </w:p>
        </w:tc>
      </w:tr>
      <w:tr w:rsidR="00CC0982" w14:paraId="0EDF588F" w14:textId="77777777" w:rsidTr="009547D2">
        <w:tc>
          <w:tcPr>
            <w:tcW w:w="1702" w:type="dxa"/>
            <w:vAlign w:val="center"/>
          </w:tcPr>
          <w:p w14:paraId="2B43626B" w14:textId="77777777" w:rsidR="00CC0982" w:rsidRPr="00EC6E12" w:rsidRDefault="00CC0982" w:rsidP="00CC0982">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6.2. detalizēts izdevumu aprēķins</w:t>
            </w:r>
          </w:p>
        </w:tc>
        <w:tc>
          <w:tcPr>
            <w:tcW w:w="7654" w:type="dxa"/>
            <w:gridSpan w:val="7"/>
            <w:vMerge/>
            <w:shd w:val="clear" w:color="auto" w:fill="auto"/>
            <w:vAlign w:val="center"/>
          </w:tcPr>
          <w:p w14:paraId="53235E23" w14:textId="77777777" w:rsidR="00CC0982" w:rsidRPr="00EC6E12" w:rsidRDefault="00CC0982" w:rsidP="00CC0982">
            <w:pPr>
              <w:pStyle w:val="NoSpacing"/>
              <w:rPr>
                <w:rFonts w:ascii="Times New Roman" w:hAnsi="Times New Roman" w:cs="Times New Roman"/>
                <w:iCs/>
                <w:sz w:val="24"/>
                <w:szCs w:val="24"/>
                <w:lang w:eastAsia="lv-LV"/>
              </w:rPr>
            </w:pPr>
          </w:p>
        </w:tc>
      </w:tr>
      <w:tr w:rsidR="00CC0982" w14:paraId="38E31ABC" w14:textId="77777777" w:rsidTr="002074A4">
        <w:tc>
          <w:tcPr>
            <w:tcW w:w="1702" w:type="dxa"/>
            <w:vAlign w:val="center"/>
          </w:tcPr>
          <w:p w14:paraId="29551262" w14:textId="77777777" w:rsidR="00CC0982" w:rsidRPr="00EC6E12" w:rsidRDefault="00CC0982" w:rsidP="00CC0982">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7. Amata vietu skaita izmaiņas</w:t>
            </w:r>
          </w:p>
        </w:tc>
        <w:tc>
          <w:tcPr>
            <w:tcW w:w="7654" w:type="dxa"/>
            <w:gridSpan w:val="7"/>
            <w:vAlign w:val="center"/>
          </w:tcPr>
          <w:p w14:paraId="3FAF086D" w14:textId="77777777" w:rsidR="00CC0982" w:rsidRPr="00EC6E12" w:rsidRDefault="00CC0982" w:rsidP="00CC0982">
            <w:pPr>
              <w:pStyle w:val="NoSpacing"/>
              <w:rPr>
                <w:rFonts w:ascii="Times New Roman" w:hAnsi="Times New Roman" w:cs="Times New Roman"/>
                <w:iCs/>
                <w:sz w:val="24"/>
                <w:szCs w:val="24"/>
                <w:lang w:eastAsia="lv-LV"/>
              </w:rPr>
            </w:pPr>
            <w:r w:rsidRPr="0039467E">
              <w:rPr>
                <w:rFonts w:ascii="Times New Roman" w:hAnsi="Times New Roman" w:cs="Times New Roman"/>
                <w:sz w:val="24"/>
              </w:rPr>
              <w:t>Projekts šo jomu neskar.</w:t>
            </w:r>
          </w:p>
        </w:tc>
      </w:tr>
      <w:tr w:rsidR="00D50452" w14:paraId="7DF4CAF7" w14:textId="77777777" w:rsidTr="00881C68">
        <w:tc>
          <w:tcPr>
            <w:tcW w:w="1702" w:type="dxa"/>
            <w:vAlign w:val="center"/>
          </w:tcPr>
          <w:p w14:paraId="7B856FAA" w14:textId="77777777" w:rsidR="00D50452" w:rsidRPr="00EC6E12" w:rsidRDefault="00D50452" w:rsidP="00D50452">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8.Cita informācija</w:t>
            </w:r>
          </w:p>
        </w:tc>
        <w:tc>
          <w:tcPr>
            <w:tcW w:w="7654" w:type="dxa"/>
            <w:gridSpan w:val="7"/>
          </w:tcPr>
          <w:p w14:paraId="7F59F9C8" w14:textId="784A89A4" w:rsidR="009627CC" w:rsidRPr="00A07CBD" w:rsidRDefault="00573FD5" w:rsidP="009627CC">
            <w:pPr>
              <w:jc w:val="both"/>
            </w:pPr>
            <w:r>
              <w:t xml:space="preserve">   </w:t>
            </w:r>
          </w:p>
          <w:p w14:paraId="0B48ABD5" w14:textId="7CB11958" w:rsidR="00D50452" w:rsidRPr="00A07CBD" w:rsidRDefault="00D50452" w:rsidP="00B86D07">
            <w:pPr>
              <w:ind w:firstLine="9"/>
              <w:jc w:val="both"/>
            </w:pPr>
          </w:p>
        </w:tc>
      </w:tr>
    </w:tbl>
    <w:p w14:paraId="331B5599" w14:textId="77777777" w:rsidR="00E5323B" w:rsidRDefault="00E5323B"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7F6F87" w14:paraId="00F6BC3D" w14:textId="77777777" w:rsidTr="006936E5">
        <w:tc>
          <w:tcPr>
            <w:tcW w:w="9356" w:type="dxa"/>
          </w:tcPr>
          <w:p w14:paraId="3AAFAFC4" w14:textId="77777777" w:rsidR="007F6F87" w:rsidRPr="007F6F87" w:rsidRDefault="007F6F87" w:rsidP="003903BF">
            <w:pPr>
              <w:pStyle w:val="NoSpacing"/>
              <w:jc w:val="center"/>
              <w:rPr>
                <w:rFonts w:ascii="Times New Roman" w:hAnsi="Times New Roman" w:cs="Times New Roman"/>
                <w:b/>
                <w:sz w:val="24"/>
                <w:szCs w:val="24"/>
                <w:lang w:eastAsia="lv-LV"/>
              </w:rPr>
            </w:pPr>
            <w:r w:rsidRPr="007F6F87">
              <w:rPr>
                <w:rFonts w:ascii="Times New Roman" w:hAnsi="Times New Roman" w:cs="Times New Roman"/>
                <w:b/>
                <w:iCs/>
                <w:sz w:val="24"/>
                <w:szCs w:val="24"/>
                <w:lang w:eastAsia="lv-LV"/>
              </w:rPr>
              <w:t>IV. Tiesību akta projekta ietekme uz spēkā esošo tiesību normu sistēmu</w:t>
            </w:r>
          </w:p>
        </w:tc>
      </w:tr>
      <w:tr w:rsidR="007F6F87" w14:paraId="5B6A9995" w14:textId="77777777" w:rsidTr="006936E5">
        <w:tc>
          <w:tcPr>
            <w:tcW w:w="9356" w:type="dxa"/>
          </w:tcPr>
          <w:p w14:paraId="14A00EF5" w14:textId="77777777" w:rsidR="007F6F87" w:rsidRDefault="007F6F87" w:rsidP="003903B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lastRenderedPageBreak/>
              <w:t>Projekts šo jomu neskar</w:t>
            </w:r>
            <w:r w:rsidR="007272A8">
              <w:rPr>
                <w:rFonts w:ascii="Times New Roman" w:hAnsi="Times New Roman" w:cs="Times New Roman"/>
                <w:sz w:val="24"/>
                <w:szCs w:val="24"/>
                <w:lang w:eastAsia="lv-LV"/>
              </w:rPr>
              <w:t>.</w:t>
            </w:r>
          </w:p>
        </w:tc>
      </w:tr>
    </w:tbl>
    <w:p w14:paraId="2392C089" w14:textId="77777777" w:rsidR="007F6F87" w:rsidRDefault="007F6F87"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7F6F87" w14:paraId="6D19B814" w14:textId="77777777" w:rsidTr="006936E5">
        <w:tc>
          <w:tcPr>
            <w:tcW w:w="9356" w:type="dxa"/>
          </w:tcPr>
          <w:p w14:paraId="4FF10A01" w14:textId="77777777" w:rsidR="007F6F87" w:rsidRPr="007F6F87" w:rsidRDefault="007F6F87" w:rsidP="003903BF">
            <w:pPr>
              <w:pStyle w:val="NoSpacing"/>
              <w:jc w:val="center"/>
              <w:rPr>
                <w:rFonts w:ascii="Times New Roman" w:hAnsi="Times New Roman" w:cs="Times New Roman"/>
                <w:b/>
                <w:sz w:val="24"/>
                <w:szCs w:val="24"/>
                <w:lang w:eastAsia="lv-LV"/>
              </w:rPr>
            </w:pPr>
            <w:r w:rsidRPr="007F6F87">
              <w:rPr>
                <w:rFonts w:ascii="Times New Roman" w:hAnsi="Times New Roman" w:cs="Times New Roman"/>
                <w:b/>
                <w:iCs/>
                <w:sz w:val="24"/>
                <w:szCs w:val="24"/>
                <w:lang w:eastAsia="lv-LV"/>
              </w:rPr>
              <w:t>V. Tiesību akta projekta atbilstība Latvijas Republikas starptautiskajām saistībām</w:t>
            </w:r>
          </w:p>
        </w:tc>
      </w:tr>
      <w:tr w:rsidR="007F6F87" w14:paraId="3CD213ED" w14:textId="77777777" w:rsidTr="006936E5">
        <w:tc>
          <w:tcPr>
            <w:tcW w:w="9356" w:type="dxa"/>
          </w:tcPr>
          <w:p w14:paraId="0EB7D0CD" w14:textId="77777777" w:rsidR="007F6F87" w:rsidRDefault="007F6F87" w:rsidP="003903B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Projekts šo jomu neskar</w:t>
            </w:r>
            <w:r w:rsidR="007272A8">
              <w:rPr>
                <w:rFonts w:ascii="Times New Roman" w:hAnsi="Times New Roman" w:cs="Times New Roman"/>
                <w:sz w:val="24"/>
                <w:szCs w:val="24"/>
                <w:lang w:eastAsia="lv-LV"/>
              </w:rPr>
              <w:t>.</w:t>
            </w:r>
          </w:p>
        </w:tc>
      </w:tr>
    </w:tbl>
    <w:p w14:paraId="62534190" w14:textId="77777777" w:rsidR="007F6F87" w:rsidRDefault="007F6F87"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7F6F87" w14:paraId="3FCA403B" w14:textId="77777777" w:rsidTr="006936E5">
        <w:tc>
          <w:tcPr>
            <w:tcW w:w="9356" w:type="dxa"/>
          </w:tcPr>
          <w:p w14:paraId="2F0722AE" w14:textId="77777777" w:rsidR="007F6F87" w:rsidRPr="007F6F87" w:rsidRDefault="007F6F87" w:rsidP="003903BF">
            <w:pPr>
              <w:pStyle w:val="NoSpacing"/>
              <w:jc w:val="center"/>
              <w:rPr>
                <w:rFonts w:ascii="Times New Roman" w:hAnsi="Times New Roman" w:cs="Times New Roman"/>
                <w:b/>
                <w:sz w:val="24"/>
                <w:szCs w:val="24"/>
                <w:lang w:eastAsia="lv-LV"/>
              </w:rPr>
            </w:pPr>
            <w:r w:rsidRPr="007F6F87">
              <w:rPr>
                <w:rFonts w:ascii="Times New Roman" w:hAnsi="Times New Roman" w:cs="Times New Roman"/>
                <w:b/>
                <w:iCs/>
                <w:sz w:val="24"/>
                <w:szCs w:val="24"/>
                <w:lang w:eastAsia="lv-LV"/>
              </w:rPr>
              <w:t>VI. Sabiedrības līdzdalība un komunikācijas aktivitātes</w:t>
            </w:r>
          </w:p>
        </w:tc>
      </w:tr>
      <w:tr w:rsidR="007F6F87" w14:paraId="52C64B08" w14:textId="77777777" w:rsidTr="006936E5">
        <w:tc>
          <w:tcPr>
            <w:tcW w:w="9356" w:type="dxa"/>
          </w:tcPr>
          <w:p w14:paraId="4D0EFB2A" w14:textId="77777777" w:rsidR="007F6F87" w:rsidRDefault="007F6F87" w:rsidP="003903B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Projekts šo jomu neskar</w:t>
            </w:r>
            <w:r w:rsidR="007272A8">
              <w:rPr>
                <w:rFonts w:ascii="Times New Roman" w:hAnsi="Times New Roman" w:cs="Times New Roman"/>
                <w:sz w:val="24"/>
                <w:szCs w:val="24"/>
                <w:lang w:eastAsia="lv-LV"/>
              </w:rPr>
              <w:t>.</w:t>
            </w:r>
          </w:p>
        </w:tc>
      </w:tr>
    </w:tbl>
    <w:p w14:paraId="1C394468" w14:textId="77777777" w:rsidR="007F6F87" w:rsidRPr="00EC6E12" w:rsidRDefault="00E5323B"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w:t>
      </w:r>
    </w:p>
    <w:tbl>
      <w:tblPr>
        <w:tblStyle w:val="TableGrid"/>
        <w:tblW w:w="9356" w:type="dxa"/>
        <w:tblInd w:w="-147" w:type="dxa"/>
        <w:tblLook w:val="04A0" w:firstRow="1" w:lastRow="0" w:firstColumn="1" w:lastColumn="0" w:noHBand="0" w:noVBand="1"/>
      </w:tblPr>
      <w:tblGrid>
        <w:gridCol w:w="568"/>
        <w:gridCol w:w="3260"/>
        <w:gridCol w:w="5528"/>
      </w:tblGrid>
      <w:tr w:rsidR="007F6F87" w14:paraId="53497F8E" w14:textId="77777777" w:rsidTr="006936E5">
        <w:tc>
          <w:tcPr>
            <w:tcW w:w="9356" w:type="dxa"/>
            <w:gridSpan w:val="3"/>
          </w:tcPr>
          <w:p w14:paraId="5C01FCBB" w14:textId="77777777" w:rsidR="007F6F87" w:rsidRPr="00CB0786" w:rsidRDefault="007F6F87" w:rsidP="003903BF">
            <w:pPr>
              <w:pStyle w:val="NoSpacing"/>
              <w:jc w:val="center"/>
              <w:rPr>
                <w:rFonts w:ascii="Times New Roman" w:hAnsi="Times New Roman" w:cs="Times New Roman"/>
                <w:b/>
                <w:sz w:val="24"/>
                <w:szCs w:val="24"/>
                <w:lang w:eastAsia="lv-LV"/>
              </w:rPr>
            </w:pPr>
            <w:r w:rsidRPr="00CB0786">
              <w:rPr>
                <w:rFonts w:ascii="Times New Roman" w:hAnsi="Times New Roman" w:cs="Times New Roman"/>
                <w:b/>
                <w:iCs/>
                <w:sz w:val="24"/>
                <w:szCs w:val="24"/>
                <w:lang w:eastAsia="lv-LV"/>
              </w:rPr>
              <w:t>VII. Tiesību akta projekta izpildes nodrošināšana un tās ietekme uz institūcijām</w:t>
            </w:r>
          </w:p>
        </w:tc>
      </w:tr>
      <w:tr w:rsidR="0049601C" w14:paraId="6B400EC2" w14:textId="77777777" w:rsidTr="006936E5">
        <w:tc>
          <w:tcPr>
            <w:tcW w:w="568" w:type="dxa"/>
          </w:tcPr>
          <w:p w14:paraId="45AF3A76" w14:textId="77777777" w:rsidR="0049601C" w:rsidRDefault="0049601C" w:rsidP="0049601C">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3260" w:type="dxa"/>
          </w:tcPr>
          <w:p w14:paraId="6E628C78" w14:textId="77777777" w:rsidR="0049601C" w:rsidRPr="00EC6E12" w:rsidRDefault="0049601C" w:rsidP="0049601C">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Projekta izpildē iesaistītās institūcijas</w:t>
            </w:r>
          </w:p>
        </w:tc>
        <w:tc>
          <w:tcPr>
            <w:tcW w:w="5528" w:type="dxa"/>
          </w:tcPr>
          <w:p w14:paraId="55B3BBFF" w14:textId="0BF8666E" w:rsidR="0049601C" w:rsidRPr="00D65792" w:rsidRDefault="00360D69" w:rsidP="0049601C">
            <w:pPr>
              <w:jc w:val="both"/>
            </w:pPr>
            <w:r>
              <w:t xml:space="preserve">Veselības ministrija, </w:t>
            </w:r>
            <w:r w:rsidR="00E01A45">
              <w:t>Nacionālais veselības dienests.</w:t>
            </w:r>
          </w:p>
        </w:tc>
      </w:tr>
      <w:tr w:rsidR="0049601C" w14:paraId="30566A5B" w14:textId="77777777" w:rsidTr="006936E5">
        <w:tc>
          <w:tcPr>
            <w:tcW w:w="568" w:type="dxa"/>
          </w:tcPr>
          <w:p w14:paraId="1383229D" w14:textId="77777777" w:rsidR="0049601C" w:rsidRDefault="0049601C" w:rsidP="0049601C">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3260" w:type="dxa"/>
          </w:tcPr>
          <w:p w14:paraId="28D39783" w14:textId="77777777" w:rsidR="0049601C" w:rsidRPr="00EC6E12" w:rsidRDefault="0049601C" w:rsidP="0049601C">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Projekta izpildes ietekme uz pārvaldes funkcijām un institucionālo struktūru.</w:t>
            </w:r>
            <w:r w:rsidRPr="00EC6E12">
              <w:rPr>
                <w:rFonts w:ascii="Times New Roman" w:hAnsi="Times New Roman" w:cs="Times New Roman"/>
                <w:iCs/>
                <w:sz w:val="24"/>
                <w:szCs w:val="24"/>
                <w:lang w:eastAsia="lv-LV"/>
              </w:rPr>
              <w:br/>
              <w:t>Jaunu institūciju izveide, esošu institūciju likvidācija vai reorganizācija, to ietekme uz institūcijas cilvēkresursiem</w:t>
            </w:r>
          </w:p>
        </w:tc>
        <w:tc>
          <w:tcPr>
            <w:tcW w:w="5528" w:type="dxa"/>
          </w:tcPr>
          <w:p w14:paraId="58683216" w14:textId="77777777" w:rsidR="0049601C" w:rsidRPr="00D65792" w:rsidRDefault="0049601C" w:rsidP="0049601C">
            <w:r w:rsidRPr="00D65792">
              <w:t>Projekts šo jomu neskar.</w:t>
            </w:r>
          </w:p>
        </w:tc>
      </w:tr>
      <w:tr w:rsidR="0049601C" w14:paraId="5876DF16" w14:textId="77777777" w:rsidTr="006936E5">
        <w:tc>
          <w:tcPr>
            <w:tcW w:w="568" w:type="dxa"/>
          </w:tcPr>
          <w:p w14:paraId="7E3B0244" w14:textId="77777777" w:rsidR="0049601C" w:rsidRDefault="0049601C" w:rsidP="0049601C">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3.</w:t>
            </w:r>
          </w:p>
        </w:tc>
        <w:tc>
          <w:tcPr>
            <w:tcW w:w="3260" w:type="dxa"/>
          </w:tcPr>
          <w:p w14:paraId="38D2E968" w14:textId="77777777" w:rsidR="0049601C" w:rsidRPr="00EC6E12" w:rsidRDefault="0049601C" w:rsidP="0049601C">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Cita informācija</w:t>
            </w:r>
          </w:p>
        </w:tc>
        <w:tc>
          <w:tcPr>
            <w:tcW w:w="5528" w:type="dxa"/>
          </w:tcPr>
          <w:p w14:paraId="0E511A9E" w14:textId="77777777" w:rsidR="0049601C" w:rsidRDefault="0049601C" w:rsidP="0049601C">
            <w:pPr>
              <w:pStyle w:val="NoSpacing"/>
              <w:rPr>
                <w:rFonts w:ascii="Times New Roman" w:hAnsi="Times New Roman" w:cs="Times New Roman"/>
                <w:sz w:val="24"/>
                <w:szCs w:val="24"/>
                <w:lang w:eastAsia="lv-LV"/>
              </w:rPr>
            </w:pPr>
            <w:r w:rsidRPr="0079316C">
              <w:rPr>
                <w:rFonts w:ascii="Times New Roman" w:hAnsi="Times New Roman" w:cs="Times New Roman"/>
                <w:sz w:val="24"/>
                <w:szCs w:val="24"/>
                <w:lang w:eastAsia="lv-LV"/>
              </w:rPr>
              <w:t>Nav</w:t>
            </w:r>
          </w:p>
        </w:tc>
      </w:tr>
    </w:tbl>
    <w:p w14:paraId="635937F7" w14:textId="77777777" w:rsidR="008B37B7" w:rsidRDefault="00E5323B"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xml:space="preserve"> </w:t>
      </w:r>
    </w:p>
    <w:p w14:paraId="588186AD" w14:textId="77777777" w:rsidR="0098786A" w:rsidRDefault="0098786A" w:rsidP="00DF461F">
      <w:pPr>
        <w:ind w:right="-765"/>
        <w:rPr>
          <w:sz w:val="28"/>
          <w:szCs w:val="28"/>
        </w:rPr>
      </w:pPr>
    </w:p>
    <w:p w14:paraId="70C4EAED" w14:textId="67A8F9BC" w:rsidR="00DF461F" w:rsidRDefault="00DC2DAF" w:rsidP="00DF461F">
      <w:pPr>
        <w:ind w:right="-765"/>
        <w:rPr>
          <w:rFonts w:eastAsia="Calibri"/>
          <w:color w:val="000000" w:themeColor="text1"/>
          <w:sz w:val="28"/>
          <w:szCs w:val="28"/>
        </w:rPr>
      </w:pPr>
      <w:r>
        <w:rPr>
          <w:sz w:val="28"/>
          <w:szCs w:val="28"/>
        </w:rPr>
        <w:t xml:space="preserve">Veselības ministre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5826B6" w:rsidRPr="005826B6">
        <w:rPr>
          <w:sz w:val="28"/>
          <w:szCs w:val="28"/>
        </w:rPr>
        <w:t>I</w:t>
      </w:r>
      <w:r w:rsidR="00313AD3">
        <w:rPr>
          <w:sz w:val="28"/>
          <w:szCs w:val="28"/>
        </w:rPr>
        <w:t>.</w:t>
      </w:r>
      <w:r w:rsidR="005826B6" w:rsidRPr="005826B6">
        <w:rPr>
          <w:sz w:val="28"/>
          <w:szCs w:val="28"/>
        </w:rPr>
        <w:t xml:space="preserve"> Viņķele</w:t>
      </w:r>
    </w:p>
    <w:p w14:paraId="4D756B07" w14:textId="77777777" w:rsidR="00DF461F" w:rsidRDefault="00DF461F" w:rsidP="00DF461F">
      <w:pPr>
        <w:tabs>
          <w:tab w:val="left" w:pos="6237"/>
        </w:tabs>
        <w:ind w:firstLine="720"/>
        <w:rPr>
          <w:rFonts w:eastAsiaTheme="minorHAnsi"/>
          <w:sz w:val="28"/>
          <w:szCs w:val="28"/>
        </w:rPr>
      </w:pPr>
      <w:r>
        <w:rPr>
          <w:sz w:val="28"/>
          <w:szCs w:val="28"/>
        </w:rPr>
        <w:tab/>
      </w:r>
    </w:p>
    <w:p w14:paraId="2C97B8CC" w14:textId="77777777" w:rsidR="00DF461F" w:rsidRDefault="00DF461F" w:rsidP="00DF461F">
      <w:pPr>
        <w:ind w:right="-765"/>
        <w:rPr>
          <w:rFonts w:eastAsia="Calibri"/>
          <w:color w:val="000000" w:themeColor="text1"/>
          <w:sz w:val="28"/>
          <w:szCs w:val="28"/>
        </w:rPr>
      </w:pPr>
    </w:p>
    <w:p w14:paraId="53992800" w14:textId="77777777" w:rsidR="00155578" w:rsidRPr="00181467" w:rsidRDefault="00DF461F" w:rsidP="00DF461F">
      <w:pPr>
        <w:pStyle w:val="NormalWeb"/>
        <w:spacing w:before="0" w:beforeAutospacing="0" w:after="0" w:afterAutospacing="0"/>
        <w:rPr>
          <w:sz w:val="20"/>
          <w:szCs w:val="20"/>
        </w:rPr>
      </w:pPr>
      <w:r>
        <w:rPr>
          <w:rFonts w:eastAsia="Calibri"/>
          <w:color w:val="000000" w:themeColor="text1"/>
          <w:sz w:val="28"/>
          <w:szCs w:val="28"/>
        </w:rPr>
        <w:t>Vīza: Valsts sekretār</w:t>
      </w:r>
      <w:r w:rsidR="00340618">
        <w:rPr>
          <w:rFonts w:eastAsia="Calibri"/>
          <w:color w:val="000000" w:themeColor="text1"/>
          <w:sz w:val="28"/>
          <w:szCs w:val="28"/>
        </w:rPr>
        <w:t>e</w:t>
      </w:r>
      <w:r w:rsidR="00340618">
        <w:rPr>
          <w:rFonts w:eastAsia="Calibri"/>
          <w:color w:val="000000" w:themeColor="text1"/>
          <w:sz w:val="28"/>
          <w:szCs w:val="28"/>
        </w:rPr>
        <w:tab/>
      </w:r>
      <w:r>
        <w:rPr>
          <w:rFonts w:eastAsia="Calibri"/>
          <w:color w:val="000000" w:themeColor="text1"/>
          <w:sz w:val="28"/>
          <w:szCs w:val="28"/>
        </w:rPr>
        <w:tab/>
      </w:r>
      <w:r>
        <w:rPr>
          <w:rFonts w:eastAsia="Calibri"/>
          <w:color w:val="000000" w:themeColor="text1"/>
          <w:sz w:val="28"/>
          <w:szCs w:val="28"/>
        </w:rPr>
        <w:tab/>
      </w:r>
      <w:r>
        <w:rPr>
          <w:rFonts w:eastAsia="Calibri"/>
          <w:color w:val="000000" w:themeColor="text1"/>
          <w:sz w:val="28"/>
          <w:szCs w:val="28"/>
        </w:rPr>
        <w:tab/>
      </w:r>
      <w:r>
        <w:rPr>
          <w:rFonts w:eastAsia="Calibri"/>
          <w:color w:val="000000" w:themeColor="text1"/>
          <w:sz w:val="28"/>
          <w:szCs w:val="28"/>
        </w:rPr>
        <w:tab/>
      </w:r>
      <w:r w:rsidR="005826B6" w:rsidRPr="005826B6">
        <w:rPr>
          <w:rFonts w:eastAsia="Calibri"/>
          <w:color w:val="000000" w:themeColor="text1"/>
          <w:sz w:val="28"/>
          <w:szCs w:val="28"/>
        </w:rPr>
        <w:t>D</w:t>
      </w:r>
      <w:r w:rsidR="00313AD3">
        <w:rPr>
          <w:rFonts w:eastAsia="Calibri"/>
          <w:color w:val="000000" w:themeColor="text1"/>
          <w:sz w:val="28"/>
          <w:szCs w:val="28"/>
        </w:rPr>
        <w:t>.</w:t>
      </w:r>
      <w:r w:rsidR="005826B6" w:rsidRPr="005826B6">
        <w:rPr>
          <w:rFonts w:eastAsia="Calibri"/>
          <w:color w:val="000000" w:themeColor="text1"/>
          <w:sz w:val="28"/>
          <w:szCs w:val="28"/>
        </w:rPr>
        <w:t xml:space="preserve"> </w:t>
      </w:r>
      <w:proofErr w:type="spellStart"/>
      <w:r w:rsidR="005826B6" w:rsidRPr="005826B6">
        <w:rPr>
          <w:rFonts w:eastAsia="Calibri"/>
          <w:color w:val="000000" w:themeColor="text1"/>
          <w:sz w:val="28"/>
          <w:szCs w:val="28"/>
        </w:rPr>
        <w:t>Mūrmane-Umbraško</w:t>
      </w:r>
      <w:proofErr w:type="spellEnd"/>
    </w:p>
    <w:p w14:paraId="35A06330" w14:textId="77777777" w:rsidR="00155578" w:rsidRDefault="00155578" w:rsidP="00155578">
      <w:pPr>
        <w:pStyle w:val="NormalWeb"/>
        <w:spacing w:before="0" w:beforeAutospacing="0" w:after="0" w:afterAutospacing="0"/>
        <w:rPr>
          <w:sz w:val="20"/>
          <w:szCs w:val="20"/>
        </w:rPr>
      </w:pPr>
    </w:p>
    <w:p w14:paraId="650A0473" w14:textId="437052EF" w:rsidR="00B6729B" w:rsidRDefault="00B6729B" w:rsidP="00155578">
      <w:pPr>
        <w:pStyle w:val="NormalWeb"/>
        <w:spacing w:before="0" w:beforeAutospacing="0" w:after="0" w:afterAutospacing="0"/>
      </w:pPr>
    </w:p>
    <w:p w14:paraId="472A7B1B" w14:textId="43C1A44F" w:rsidR="00937746" w:rsidRDefault="00937746" w:rsidP="00155578">
      <w:pPr>
        <w:pStyle w:val="NormalWeb"/>
        <w:spacing w:before="0" w:beforeAutospacing="0" w:after="0" w:afterAutospacing="0"/>
      </w:pPr>
    </w:p>
    <w:p w14:paraId="76C93AF2" w14:textId="20E7445C" w:rsidR="00937746" w:rsidRDefault="00937746" w:rsidP="00155578">
      <w:pPr>
        <w:pStyle w:val="NormalWeb"/>
        <w:spacing w:before="0" w:beforeAutospacing="0" w:after="0" w:afterAutospacing="0"/>
      </w:pPr>
    </w:p>
    <w:p w14:paraId="63BE74B0" w14:textId="77777777" w:rsidR="00937746" w:rsidRDefault="00937746" w:rsidP="00155578">
      <w:pPr>
        <w:pStyle w:val="NormalWeb"/>
        <w:spacing w:before="0" w:beforeAutospacing="0" w:after="0" w:afterAutospacing="0"/>
      </w:pPr>
      <w:bookmarkStart w:id="0" w:name="_GoBack"/>
      <w:bookmarkEnd w:id="0"/>
    </w:p>
    <w:p w14:paraId="4C598BB7" w14:textId="77777777" w:rsidR="00B6729B" w:rsidRDefault="00B6729B" w:rsidP="00155578">
      <w:pPr>
        <w:pStyle w:val="NormalWeb"/>
        <w:spacing w:before="0" w:beforeAutospacing="0" w:after="0" w:afterAutospacing="0"/>
      </w:pPr>
    </w:p>
    <w:p w14:paraId="2251C074" w14:textId="77777777" w:rsidR="00155578" w:rsidRPr="003B7AFB" w:rsidRDefault="00493BF2" w:rsidP="00155578">
      <w:pPr>
        <w:pStyle w:val="NormalWeb"/>
        <w:spacing w:before="0" w:beforeAutospacing="0" w:after="0" w:afterAutospacing="0"/>
      </w:pPr>
      <w:r>
        <w:t>Lazdiņa</w:t>
      </w:r>
      <w:r w:rsidR="00155578" w:rsidRPr="003B7AFB">
        <w:t xml:space="preserve"> 67876</w:t>
      </w:r>
      <w:r>
        <w:t>169</w:t>
      </w:r>
    </w:p>
    <w:p w14:paraId="3550D4DE" w14:textId="77777777" w:rsidR="00CB0786" w:rsidRDefault="00F93DC0" w:rsidP="00FC3FDB">
      <w:pPr>
        <w:pStyle w:val="NormalWeb"/>
        <w:spacing w:before="0" w:beforeAutospacing="0" w:after="0" w:afterAutospacing="0"/>
        <w:rPr>
          <w:rStyle w:val="Hyperlink"/>
        </w:rPr>
      </w:pPr>
      <w:hyperlink r:id="rId9" w:history="1">
        <w:r w:rsidR="00493BF2" w:rsidRPr="00412FD2">
          <w:rPr>
            <w:rStyle w:val="Hyperlink"/>
          </w:rPr>
          <w:t>Ivita.Lazdiņa@vm.gov.lv</w:t>
        </w:r>
      </w:hyperlink>
    </w:p>
    <w:p w14:paraId="7903215C" w14:textId="77777777" w:rsidR="00041BCC" w:rsidRDefault="00041BCC" w:rsidP="00FC3FDB">
      <w:pPr>
        <w:pStyle w:val="NormalWeb"/>
        <w:spacing w:before="0" w:beforeAutospacing="0" w:after="0" w:afterAutospacing="0"/>
      </w:pPr>
    </w:p>
    <w:sectPr w:rsidR="00041BCC" w:rsidSect="00F93DC0">
      <w:headerReference w:type="even" r:id="rId10"/>
      <w:headerReference w:type="default" r:id="rId11"/>
      <w:footerReference w:type="even" r:id="rId12"/>
      <w:footerReference w:type="default" r:id="rId13"/>
      <w:headerReference w:type="first" r:id="rId14"/>
      <w:footerReference w:type="first" r:id="rId15"/>
      <w:pgSz w:w="11906" w:h="16838"/>
      <w:pgMar w:top="1418" w:right="1134" w:bottom="426" w:left="1701" w:header="142" w:footer="23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3E1558" w14:textId="77777777" w:rsidR="00A812E6" w:rsidRDefault="00A812E6" w:rsidP="00894C55">
      <w:r>
        <w:separator/>
      </w:r>
    </w:p>
  </w:endnote>
  <w:endnote w:type="continuationSeparator" w:id="0">
    <w:p w14:paraId="103CAFA3" w14:textId="77777777" w:rsidR="00A812E6" w:rsidRDefault="00A812E6" w:rsidP="00894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3D7CF" w14:textId="77777777" w:rsidR="008C2201" w:rsidRDefault="008C22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861DA" w14:textId="50719412" w:rsidR="002074A4" w:rsidRDefault="002074A4">
    <w:pPr>
      <w:pStyle w:val="Footer"/>
      <w:rPr>
        <w:rFonts w:ascii="Times New Roman" w:hAnsi="Times New Roman" w:cs="Times New Roman"/>
        <w:sz w:val="20"/>
        <w:szCs w:val="20"/>
      </w:rPr>
    </w:pPr>
    <w:bookmarkStart w:id="1" w:name="_Hlk508203706"/>
    <w:bookmarkStart w:id="2" w:name="_Hlk508203707"/>
    <w:bookmarkStart w:id="3" w:name="_Hlk508203708"/>
    <w:r>
      <w:rPr>
        <w:rFonts w:ascii="Times New Roman" w:hAnsi="Times New Roman" w:cs="Times New Roman"/>
        <w:sz w:val="20"/>
        <w:szCs w:val="20"/>
      </w:rPr>
      <w:t>V</w:t>
    </w:r>
    <w:r w:rsidRPr="008B37B7">
      <w:rPr>
        <w:rFonts w:ascii="Times New Roman" w:hAnsi="Times New Roman" w:cs="Times New Roman"/>
        <w:sz w:val="20"/>
        <w:szCs w:val="20"/>
      </w:rPr>
      <w:t>Manot_</w:t>
    </w:r>
    <w:r w:rsidR="008C2201">
      <w:rPr>
        <w:rFonts w:ascii="Times New Roman" w:hAnsi="Times New Roman" w:cs="Times New Roman"/>
        <w:sz w:val="20"/>
        <w:szCs w:val="20"/>
      </w:rPr>
      <w:t>20</w:t>
    </w:r>
    <w:r w:rsidR="00050996">
      <w:rPr>
        <w:rFonts w:ascii="Times New Roman" w:hAnsi="Times New Roman" w:cs="Times New Roman"/>
        <w:sz w:val="20"/>
        <w:szCs w:val="20"/>
      </w:rPr>
      <w:t>10</w:t>
    </w:r>
    <w:r w:rsidR="001A7F37">
      <w:rPr>
        <w:rFonts w:ascii="Times New Roman" w:hAnsi="Times New Roman" w:cs="Times New Roman"/>
        <w:sz w:val="20"/>
        <w:szCs w:val="20"/>
      </w:rPr>
      <w:t>20</w:t>
    </w:r>
    <w:r w:rsidRPr="008B37B7">
      <w:rPr>
        <w:rFonts w:ascii="Times New Roman" w:hAnsi="Times New Roman" w:cs="Times New Roman"/>
        <w:sz w:val="20"/>
        <w:szCs w:val="20"/>
      </w:rPr>
      <w:t>_</w:t>
    </w:r>
    <w:bookmarkEnd w:id="1"/>
    <w:bookmarkEnd w:id="2"/>
    <w:bookmarkEnd w:id="3"/>
    <w:r w:rsidR="00DF2698">
      <w:rPr>
        <w:rFonts w:ascii="Times New Roman" w:hAnsi="Times New Roman" w:cs="Times New Roman"/>
        <w:sz w:val="20"/>
        <w:szCs w:val="20"/>
      </w:rPr>
      <w:t>LNG</w:t>
    </w:r>
  </w:p>
  <w:p w14:paraId="35CC42D4" w14:textId="3A0CECAC" w:rsidR="001F3A68" w:rsidRPr="00F27EF6" w:rsidRDefault="00DF2698" w:rsidP="00DF2698">
    <w:pPr>
      <w:pStyle w:val="Header"/>
      <w:tabs>
        <w:tab w:val="left" w:pos="2595"/>
      </w:tabs>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14:paraId="782C830C" w14:textId="77777777" w:rsidR="001F3A68" w:rsidRPr="00155578" w:rsidRDefault="001F3A68" w:rsidP="001F3A68">
    <w:pPr>
      <w:pStyle w:val="Footer"/>
    </w:pPr>
  </w:p>
  <w:p w14:paraId="240F7D4B" w14:textId="77777777" w:rsidR="001F3A68" w:rsidRPr="00894C55" w:rsidRDefault="001F3A68">
    <w:pPr>
      <w:pStyle w:val="Footer"/>
      <w:rPr>
        <w:rFonts w:ascii="Times New Roman" w:hAnsi="Times New Roman" w:cs="Times New Roman"/>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5210E" w14:textId="5978D743" w:rsidR="00C5736F" w:rsidRDefault="002074A4" w:rsidP="00C5736F">
    <w:pPr>
      <w:pStyle w:val="Header"/>
      <w:rPr>
        <w:rFonts w:ascii="Times New Roman" w:hAnsi="Times New Roman" w:cs="Times New Roman"/>
        <w:sz w:val="28"/>
        <w:szCs w:val="28"/>
      </w:rPr>
    </w:pPr>
    <w:r w:rsidRPr="00155578">
      <w:rPr>
        <w:rFonts w:ascii="Times New Roman" w:hAnsi="Times New Roman" w:cs="Times New Roman"/>
        <w:sz w:val="20"/>
        <w:szCs w:val="20"/>
      </w:rPr>
      <w:t>VManot_</w:t>
    </w:r>
    <w:r w:rsidR="008C2201">
      <w:rPr>
        <w:rFonts w:ascii="Times New Roman" w:hAnsi="Times New Roman" w:cs="Times New Roman"/>
        <w:sz w:val="20"/>
        <w:szCs w:val="20"/>
      </w:rPr>
      <w:t>20</w:t>
    </w:r>
    <w:r w:rsidR="00050996">
      <w:rPr>
        <w:rFonts w:ascii="Times New Roman" w:hAnsi="Times New Roman" w:cs="Times New Roman"/>
        <w:sz w:val="20"/>
        <w:szCs w:val="20"/>
      </w:rPr>
      <w:t>10</w:t>
    </w:r>
    <w:r w:rsidR="00D27397">
      <w:rPr>
        <w:rFonts w:ascii="Times New Roman" w:hAnsi="Times New Roman" w:cs="Times New Roman"/>
        <w:sz w:val="20"/>
        <w:szCs w:val="20"/>
      </w:rPr>
      <w:t>20</w:t>
    </w:r>
    <w:r w:rsidRPr="00155578">
      <w:rPr>
        <w:rFonts w:ascii="Times New Roman" w:hAnsi="Times New Roman" w:cs="Times New Roman"/>
        <w:sz w:val="20"/>
        <w:szCs w:val="20"/>
      </w:rPr>
      <w:t>_</w:t>
    </w:r>
    <w:r w:rsidR="003D3E85">
      <w:rPr>
        <w:rFonts w:ascii="Times New Roman" w:hAnsi="Times New Roman" w:cs="Times New Roman"/>
        <w:sz w:val="20"/>
        <w:szCs w:val="20"/>
      </w:rPr>
      <w:t>LNG</w:t>
    </w:r>
  </w:p>
  <w:p w14:paraId="235E6355" w14:textId="77777777" w:rsidR="00C5736F" w:rsidRPr="00F27EF6" w:rsidRDefault="00C5736F" w:rsidP="00C5736F">
    <w:pPr>
      <w:pStyle w:val="Header"/>
      <w:jc w:val="center"/>
      <w:rPr>
        <w:rFonts w:ascii="Times New Roman" w:hAnsi="Times New Roman" w:cs="Times New Roman"/>
        <w:sz w:val="28"/>
        <w:szCs w:val="28"/>
      </w:rPr>
    </w:pPr>
    <w:bookmarkStart w:id="8" w:name="_Hlk37151610"/>
    <w:bookmarkStart w:id="9" w:name="_Hlk37151611"/>
  </w:p>
  <w:bookmarkEnd w:id="8"/>
  <w:bookmarkEnd w:id="9"/>
  <w:p w14:paraId="5D2089B4" w14:textId="287B0B5E" w:rsidR="002074A4" w:rsidRPr="00155578" w:rsidRDefault="002074A4" w:rsidP="001555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8C47DA" w14:textId="77777777" w:rsidR="00A812E6" w:rsidRDefault="00A812E6" w:rsidP="00894C55">
      <w:r>
        <w:separator/>
      </w:r>
    </w:p>
  </w:footnote>
  <w:footnote w:type="continuationSeparator" w:id="0">
    <w:p w14:paraId="7151F88E" w14:textId="77777777" w:rsidR="00A812E6" w:rsidRDefault="00A812E6" w:rsidP="00894C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F4BFB" w14:textId="77777777" w:rsidR="008C2201" w:rsidRDefault="008C22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0C0AC913" w14:textId="77777777" w:rsidR="00F27EF6" w:rsidRDefault="002074A4">
        <w:pPr>
          <w:pStyle w:val="Header"/>
          <w:jc w:val="center"/>
          <w:rPr>
            <w:rFonts w:ascii="Times New Roman" w:hAnsi="Times New Roman" w:cs="Times New Roman"/>
            <w:noProof/>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8043D6">
          <w:rPr>
            <w:rFonts w:ascii="Times New Roman" w:hAnsi="Times New Roman" w:cs="Times New Roman"/>
            <w:noProof/>
            <w:sz w:val="24"/>
            <w:szCs w:val="20"/>
          </w:rPr>
          <w:t>5</w:t>
        </w:r>
        <w:r w:rsidRPr="00C25B49">
          <w:rPr>
            <w:rFonts w:ascii="Times New Roman" w:hAnsi="Times New Roman" w:cs="Times New Roman"/>
            <w:noProof/>
            <w:sz w:val="24"/>
            <w:szCs w:val="20"/>
          </w:rPr>
          <w:fldChar w:fldCharType="end"/>
        </w:r>
      </w:p>
      <w:p w14:paraId="14D0A5D6" w14:textId="77777777" w:rsidR="00F27EF6" w:rsidRDefault="00F93DC0" w:rsidP="00F27EF6">
        <w:pPr>
          <w:pStyle w:val="Header"/>
          <w:jc w:val="center"/>
          <w:rPr>
            <w:rFonts w:ascii="Times New Roman" w:hAnsi="Times New Roman" w:cs="Times New Roman"/>
            <w:noProof/>
            <w:sz w:val="24"/>
            <w:szCs w:val="20"/>
          </w:rPr>
        </w:pP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12143" w14:textId="77777777" w:rsidR="00F27EF6" w:rsidRDefault="00F27EF6" w:rsidP="00F27EF6">
    <w:pPr>
      <w:pStyle w:val="Header"/>
      <w:jc w:val="center"/>
      <w:rPr>
        <w:rFonts w:ascii="Times New Roman" w:hAnsi="Times New Roman" w:cs="Times New Roman"/>
        <w:sz w:val="28"/>
        <w:szCs w:val="28"/>
      </w:rPr>
    </w:pPr>
    <w:bookmarkStart w:id="4" w:name="_Hlk37066805"/>
    <w:bookmarkStart w:id="5" w:name="_Hlk37066806"/>
    <w:bookmarkStart w:id="6" w:name="_Hlk37066822"/>
    <w:bookmarkStart w:id="7" w:name="_Hlk37066823"/>
  </w:p>
  <w:p w14:paraId="3ED5F4E3" w14:textId="77777777" w:rsidR="00F27EF6" w:rsidRDefault="00F27EF6" w:rsidP="00F27EF6">
    <w:pPr>
      <w:pStyle w:val="Header"/>
      <w:jc w:val="center"/>
      <w:rPr>
        <w:rFonts w:ascii="Times New Roman" w:hAnsi="Times New Roman" w:cs="Times New Roman"/>
        <w:sz w:val="28"/>
        <w:szCs w:val="28"/>
      </w:rPr>
    </w:pPr>
  </w:p>
  <w:bookmarkEnd w:id="4"/>
  <w:bookmarkEnd w:id="5"/>
  <w:bookmarkEnd w:id="6"/>
  <w:bookmarkEnd w:id="7"/>
  <w:p w14:paraId="44AFD8FA" w14:textId="77777777" w:rsidR="00F27EF6" w:rsidRPr="00F27EF6" w:rsidRDefault="00F27EF6" w:rsidP="00F27EF6">
    <w:pPr>
      <w:pStyle w:val="Header"/>
      <w:jc w:val="center"/>
      <w:rPr>
        <w:rFonts w:ascii="Times New Roman" w:hAnsi="Times New Roman" w:cs="Times New Rom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81B38"/>
    <w:multiLevelType w:val="multilevel"/>
    <w:tmpl w:val="E5C65D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3C2D3F"/>
    <w:multiLevelType w:val="hybridMultilevel"/>
    <w:tmpl w:val="93C4316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70925F3"/>
    <w:multiLevelType w:val="multilevel"/>
    <w:tmpl w:val="40406C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7747A8"/>
    <w:multiLevelType w:val="hybridMultilevel"/>
    <w:tmpl w:val="70BA3028"/>
    <w:lvl w:ilvl="0" w:tplc="279AB08C">
      <w:start w:val="1"/>
      <w:numFmt w:val="bullet"/>
      <w:lvlText w:val="-"/>
      <w:lvlJc w:val="left"/>
      <w:pPr>
        <w:ind w:left="720" w:hanging="360"/>
      </w:pPr>
      <w:rPr>
        <w:rFonts w:ascii="Times New Roman" w:eastAsia="Times New Roman" w:hAnsi="Times New Roman"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EC24DD6"/>
    <w:multiLevelType w:val="hybridMultilevel"/>
    <w:tmpl w:val="96002274"/>
    <w:lvl w:ilvl="0" w:tplc="8144A06A">
      <w:start w:val="1"/>
      <w:numFmt w:val="decimal"/>
      <w:lvlText w:val="%1)"/>
      <w:lvlJc w:val="left"/>
      <w:pPr>
        <w:ind w:left="1040" w:hanging="360"/>
      </w:pPr>
      <w:rPr>
        <w:rFonts w:hint="default"/>
      </w:rPr>
    </w:lvl>
    <w:lvl w:ilvl="1" w:tplc="04260019" w:tentative="1">
      <w:start w:val="1"/>
      <w:numFmt w:val="lowerLetter"/>
      <w:lvlText w:val="%2."/>
      <w:lvlJc w:val="left"/>
      <w:pPr>
        <w:ind w:left="1760" w:hanging="360"/>
      </w:pPr>
    </w:lvl>
    <w:lvl w:ilvl="2" w:tplc="0426001B" w:tentative="1">
      <w:start w:val="1"/>
      <w:numFmt w:val="lowerRoman"/>
      <w:lvlText w:val="%3."/>
      <w:lvlJc w:val="right"/>
      <w:pPr>
        <w:ind w:left="2480" w:hanging="180"/>
      </w:pPr>
    </w:lvl>
    <w:lvl w:ilvl="3" w:tplc="0426000F" w:tentative="1">
      <w:start w:val="1"/>
      <w:numFmt w:val="decimal"/>
      <w:lvlText w:val="%4."/>
      <w:lvlJc w:val="left"/>
      <w:pPr>
        <w:ind w:left="3200" w:hanging="360"/>
      </w:pPr>
    </w:lvl>
    <w:lvl w:ilvl="4" w:tplc="04260019" w:tentative="1">
      <w:start w:val="1"/>
      <w:numFmt w:val="lowerLetter"/>
      <w:lvlText w:val="%5."/>
      <w:lvlJc w:val="left"/>
      <w:pPr>
        <w:ind w:left="3920" w:hanging="360"/>
      </w:pPr>
    </w:lvl>
    <w:lvl w:ilvl="5" w:tplc="0426001B" w:tentative="1">
      <w:start w:val="1"/>
      <w:numFmt w:val="lowerRoman"/>
      <w:lvlText w:val="%6."/>
      <w:lvlJc w:val="right"/>
      <w:pPr>
        <w:ind w:left="4640" w:hanging="180"/>
      </w:pPr>
    </w:lvl>
    <w:lvl w:ilvl="6" w:tplc="0426000F" w:tentative="1">
      <w:start w:val="1"/>
      <w:numFmt w:val="decimal"/>
      <w:lvlText w:val="%7."/>
      <w:lvlJc w:val="left"/>
      <w:pPr>
        <w:ind w:left="5360" w:hanging="360"/>
      </w:pPr>
    </w:lvl>
    <w:lvl w:ilvl="7" w:tplc="04260019" w:tentative="1">
      <w:start w:val="1"/>
      <w:numFmt w:val="lowerLetter"/>
      <w:lvlText w:val="%8."/>
      <w:lvlJc w:val="left"/>
      <w:pPr>
        <w:ind w:left="6080" w:hanging="360"/>
      </w:pPr>
    </w:lvl>
    <w:lvl w:ilvl="8" w:tplc="0426001B" w:tentative="1">
      <w:start w:val="1"/>
      <w:numFmt w:val="lowerRoman"/>
      <w:lvlText w:val="%9."/>
      <w:lvlJc w:val="right"/>
      <w:pPr>
        <w:ind w:left="6800" w:hanging="180"/>
      </w:pPr>
    </w:lvl>
  </w:abstractNum>
  <w:abstractNum w:abstractNumId="5" w15:restartNumberingAfterBreak="0">
    <w:nsid w:val="19800165"/>
    <w:multiLevelType w:val="multilevel"/>
    <w:tmpl w:val="72FA61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C3F4DBE"/>
    <w:multiLevelType w:val="hybridMultilevel"/>
    <w:tmpl w:val="0A98AF2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CF405C2"/>
    <w:multiLevelType w:val="hybridMultilevel"/>
    <w:tmpl w:val="03005230"/>
    <w:lvl w:ilvl="0" w:tplc="04260001">
      <w:start w:val="1"/>
      <w:numFmt w:val="bullet"/>
      <w:lvlText w:val=""/>
      <w:lvlJc w:val="left"/>
      <w:pPr>
        <w:ind w:left="1455" w:hanging="360"/>
      </w:pPr>
      <w:rPr>
        <w:rFonts w:ascii="Symbol" w:hAnsi="Symbol" w:hint="default"/>
      </w:rPr>
    </w:lvl>
    <w:lvl w:ilvl="1" w:tplc="04260003" w:tentative="1">
      <w:start w:val="1"/>
      <w:numFmt w:val="bullet"/>
      <w:lvlText w:val="o"/>
      <w:lvlJc w:val="left"/>
      <w:pPr>
        <w:ind w:left="2175" w:hanging="360"/>
      </w:pPr>
      <w:rPr>
        <w:rFonts w:ascii="Courier New" w:hAnsi="Courier New" w:cs="Courier New" w:hint="default"/>
      </w:rPr>
    </w:lvl>
    <w:lvl w:ilvl="2" w:tplc="04260005" w:tentative="1">
      <w:start w:val="1"/>
      <w:numFmt w:val="bullet"/>
      <w:lvlText w:val=""/>
      <w:lvlJc w:val="left"/>
      <w:pPr>
        <w:ind w:left="2895" w:hanging="360"/>
      </w:pPr>
      <w:rPr>
        <w:rFonts w:ascii="Wingdings" w:hAnsi="Wingdings" w:hint="default"/>
      </w:rPr>
    </w:lvl>
    <w:lvl w:ilvl="3" w:tplc="04260001" w:tentative="1">
      <w:start w:val="1"/>
      <w:numFmt w:val="bullet"/>
      <w:lvlText w:val=""/>
      <w:lvlJc w:val="left"/>
      <w:pPr>
        <w:ind w:left="3615" w:hanging="360"/>
      </w:pPr>
      <w:rPr>
        <w:rFonts w:ascii="Symbol" w:hAnsi="Symbol" w:hint="default"/>
      </w:rPr>
    </w:lvl>
    <w:lvl w:ilvl="4" w:tplc="04260003" w:tentative="1">
      <w:start w:val="1"/>
      <w:numFmt w:val="bullet"/>
      <w:lvlText w:val="o"/>
      <w:lvlJc w:val="left"/>
      <w:pPr>
        <w:ind w:left="4335" w:hanging="360"/>
      </w:pPr>
      <w:rPr>
        <w:rFonts w:ascii="Courier New" w:hAnsi="Courier New" w:cs="Courier New" w:hint="default"/>
      </w:rPr>
    </w:lvl>
    <w:lvl w:ilvl="5" w:tplc="04260005" w:tentative="1">
      <w:start w:val="1"/>
      <w:numFmt w:val="bullet"/>
      <w:lvlText w:val=""/>
      <w:lvlJc w:val="left"/>
      <w:pPr>
        <w:ind w:left="5055" w:hanging="360"/>
      </w:pPr>
      <w:rPr>
        <w:rFonts w:ascii="Wingdings" w:hAnsi="Wingdings" w:hint="default"/>
      </w:rPr>
    </w:lvl>
    <w:lvl w:ilvl="6" w:tplc="04260001" w:tentative="1">
      <w:start w:val="1"/>
      <w:numFmt w:val="bullet"/>
      <w:lvlText w:val=""/>
      <w:lvlJc w:val="left"/>
      <w:pPr>
        <w:ind w:left="5775" w:hanging="360"/>
      </w:pPr>
      <w:rPr>
        <w:rFonts w:ascii="Symbol" w:hAnsi="Symbol" w:hint="default"/>
      </w:rPr>
    </w:lvl>
    <w:lvl w:ilvl="7" w:tplc="04260003" w:tentative="1">
      <w:start w:val="1"/>
      <w:numFmt w:val="bullet"/>
      <w:lvlText w:val="o"/>
      <w:lvlJc w:val="left"/>
      <w:pPr>
        <w:ind w:left="6495" w:hanging="360"/>
      </w:pPr>
      <w:rPr>
        <w:rFonts w:ascii="Courier New" w:hAnsi="Courier New" w:cs="Courier New" w:hint="default"/>
      </w:rPr>
    </w:lvl>
    <w:lvl w:ilvl="8" w:tplc="04260005" w:tentative="1">
      <w:start w:val="1"/>
      <w:numFmt w:val="bullet"/>
      <w:lvlText w:val=""/>
      <w:lvlJc w:val="left"/>
      <w:pPr>
        <w:ind w:left="7215" w:hanging="360"/>
      </w:pPr>
      <w:rPr>
        <w:rFonts w:ascii="Wingdings" w:hAnsi="Wingdings" w:hint="default"/>
      </w:rPr>
    </w:lvl>
  </w:abstractNum>
  <w:abstractNum w:abstractNumId="8" w15:restartNumberingAfterBreak="0">
    <w:nsid w:val="223A4439"/>
    <w:multiLevelType w:val="hybridMultilevel"/>
    <w:tmpl w:val="1D5A4746"/>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9" w15:restartNumberingAfterBreak="0">
    <w:nsid w:val="274B1168"/>
    <w:multiLevelType w:val="multilevel"/>
    <w:tmpl w:val="5DAE4D5A"/>
    <w:lvl w:ilvl="0">
      <w:start w:val="1"/>
      <w:numFmt w:val="decimal"/>
      <w:lvlText w:val="%1."/>
      <w:lvlJc w:val="left"/>
      <w:pPr>
        <w:ind w:left="720" w:hanging="360"/>
      </w:pPr>
      <w:rPr>
        <w:rFonts w:hint="default"/>
      </w:rPr>
    </w:lvl>
    <w:lvl w:ilvl="1">
      <w:start w:val="1"/>
      <w:numFmt w:val="decimal"/>
      <w:isLgl/>
      <w:lvlText w:val="%2)"/>
      <w:lvlJc w:val="left"/>
      <w:pPr>
        <w:ind w:left="1080" w:hanging="720"/>
      </w:pPr>
      <w:rPr>
        <w:rFonts w:ascii="Times New Roman" w:eastAsia="Times New Roman" w:hAnsi="Times New Roman" w:cs="Times New Roman"/>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2160" w:hanging="180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10" w15:restartNumberingAfterBreak="0">
    <w:nsid w:val="27AE0AAF"/>
    <w:multiLevelType w:val="multilevel"/>
    <w:tmpl w:val="E03ABE8E"/>
    <w:lvl w:ilvl="0">
      <w:start w:val="1"/>
      <w:numFmt w:val="decimal"/>
      <w:lvlText w:val="%1."/>
      <w:lvlJc w:val="left"/>
      <w:pPr>
        <w:ind w:left="933" w:hanging="360"/>
      </w:pPr>
      <w:rPr>
        <w:rFonts w:hint="default"/>
      </w:rPr>
    </w:lvl>
    <w:lvl w:ilvl="1">
      <w:start w:val="1"/>
      <w:numFmt w:val="decimal"/>
      <w:isLgl/>
      <w:lvlText w:val="%1.%2."/>
      <w:lvlJc w:val="left"/>
      <w:pPr>
        <w:ind w:left="1188" w:hanging="615"/>
      </w:pPr>
      <w:rPr>
        <w:rFonts w:eastAsia="Calibri" w:hint="default"/>
      </w:rPr>
    </w:lvl>
    <w:lvl w:ilvl="2">
      <w:start w:val="1"/>
      <w:numFmt w:val="decimal"/>
      <w:isLgl/>
      <w:lvlText w:val="%1.%2.%3."/>
      <w:lvlJc w:val="left"/>
      <w:pPr>
        <w:ind w:left="1293" w:hanging="720"/>
      </w:pPr>
      <w:rPr>
        <w:rFonts w:eastAsia="Calibri" w:hint="default"/>
      </w:rPr>
    </w:lvl>
    <w:lvl w:ilvl="3">
      <w:start w:val="1"/>
      <w:numFmt w:val="decimal"/>
      <w:isLgl/>
      <w:lvlText w:val="%1.%2.%3.%4."/>
      <w:lvlJc w:val="left"/>
      <w:pPr>
        <w:ind w:left="1293" w:hanging="720"/>
      </w:pPr>
      <w:rPr>
        <w:rFonts w:eastAsia="Calibri" w:hint="default"/>
      </w:rPr>
    </w:lvl>
    <w:lvl w:ilvl="4">
      <w:start w:val="1"/>
      <w:numFmt w:val="decimal"/>
      <w:isLgl/>
      <w:lvlText w:val="%1.%2.%3.%4.%5."/>
      <w:lvlJc w:val="left"/>
      <w:pPr>
        <w:ind w:left="1653" w:hanging="1080"/>
      </w:pPr>
      <w:rPr>
        <w:rFonts w:eastAsia="Calibri" w:hint="default"/>
      </w:rPr>
    </w:lvl>
    <w:lvl w:ilvl="5">
      <w:start w:val="1"/>
      <w:numFmt w:val="decimal"/>
      <w:isLgl/>
      <w:lvlText w:val="%1.%2.%3.%4.%5.%6."/>
      <w:lvlJc w:val="left"/>
      <w:pPr>
        <w:ind w:left="1653" w:hanging="1080"/>
      </w:pPr>
      <w:rPr>
        <w:rFonts w:eastAsia="Calibri" w:hint="default"/>
      </w:rPr>
    </w:lvl>
    <w:lvl w:ilvl="6">
      <w:start w:val="1"/>
      <w:numFmt w:val="decimal"/>
      <w:isLgl/>
      <w:lvlText w:val="%1.%2.%3.%4.%5.%6.%7."/>
      <w:lvlJc w:val="left"/>
      <w:pPr>
        <w:ind w:left="2013" w:hanging="1440"/>
      </w:pPr>
      <w:rPr>
        <w:rFonts w:eastAsia="Calibri" w:hint="default"/>
      </w:rPr>
    </w:lvl>
    <w:lvl w:ilvl="7">
      <w:start w:val="1"/>
      <w:numFmt w:val="decimal"/>
      <w:isLgl/>
      <w:lvlText w:val="%1.%2.%3.%4.%5.%6.%7.%8."/>
      <w:lvlJc w:val="left"/>
      <w:pPr>
        <w:ind w:left="2013" w:hanging="1440"/>
      </w:pPr>
      <w:rPr>
        <w:rFonts w:eastAsia="Calibri" w:hint="default"/>
      </w:rPr>
    </w:lvl>
    <w:lvl w:ilvl="8">
      <w:start w:val="1"/>
      <w:numFmt w:val="decimal"/>
      <w:isLgl/>
      <w:lvlText w:val="%1.%2.%3.%4.%5.%6.%7.%8.%9."/>
      <w:lvlJc w:val="left"/>
      <w:pPr>
        <w:ind w:left="2373" w:hanging="1800"/>
      </w:pPr>
      <w:rPr>
        <w:rFonts w:eastAsia="Calibri" w:hint="default"/>
      </w:rPr>
    </w:lvl>
  </w:abstractNum>
  <w:abstractNum w:abstractNumId="11" w15:restartNumberingAfterBreak="0">
    <w:nsid w:val="2D0B4A37"/>
    <w:multiLevelType w:val="hybridMultilevel"/>
    <w:tmpl w:val="D83ADE3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DE606AA"/>
    <w:multiLevelType w:val="multilevel"/>
    <w:tmpl w:val="5DAE4D5A"/>
    <w:lvl w:ilvl="0">
      <w:start w:val="1"/>
      <w:numFmt w:val="decimal"/>
      <w:lvlText w:val="%1."/>
      <w:lvlJc w:val="left"/>
      <w:pPr>
        <w:ind w:left="720" w:hanging="360"/>
      </w:pPr>
      <w:rPr>
        <w:rFonts w:hint="default"/>
      </w:rPr>
    </w:lvl>
    <w:lvl w:ilvl="1">
      <w:start w:val="1"/>
      <w:numFmt w:val="decimal"/>
      <w:isLgl/>
      <w:lvlText w:val="%2)"/>
      <w:lvlJc w:val="left"/>
      <w:pPr>
        <w:ind w:left="1080" w:hanging="720"/>
      </w:pPr>
      <w:rPr>
        <w:rFonts w:ascii="Times New Roman" w:eastAsia="Times New Roman" w:hAnsi="Times New Roman" w:cs="Times New Roman"/>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2160" w:hanging="180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13" w15:restartNumberingAfterBreak="0">
    <w:nsid w:val="37B96921"/>
    <w:multiLevelType w:val="hybridMultilevel"/>
    <w:tmpl w:val="A6D276B4"/>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4" w15:restartNumberingAfterBreak="0">
    <w:nsid w:val="39BD381A"/>
    <w:multiLevelType w:val="hybridMultilevel"/>
    <w:tmpl w:val="8FC0275A"/>
    <w:lvl w:ilvl="0" w:tplc="CA107CDC">
      <w:start w:val="1"/>
      <w:numFmt w:val="decimal"/>
      <w:lvlText w:val="%1)"/>
      <w:lvlJc w:val="left"/>
      <w:pPr>
        <w:ind w:left="1805" w:hanging="360"/>
      </w:pPr>
      <w:rPr>
        <w:rFonts w:hint="default"/>
      </w:rPr>
    </w:lvl>
    <w:lvl w:ilvl="1" w:tplc="04260019" w:tentative="1">
      <w:start w:val="1"/>
      <w:numFmt w:val="lowerLetter"/>
      <w:lvlText w:val="%2."/>
      <w:lvlJc w:val="left"/>
      <w:pPr>
        <w:ind w:left="2525" w:hanging="360"/>
      </w:pPr>
    </w:lvl>
    <w:lvl w:ilvl="2" w:tplc="0426001B" w:tentative="1">
      <w:start w:val="1"/>
      <w:numFmt w:val="lowerRoman"/>
      <w:lvlText w:val="%3."/>
      <w:lvlJc w:val="right"/>
      <w:pPr>
        <w:ind w:left="3245" w:hanging="180"/>
      </w:pPr>
    </w:lvl>
    <w:lvl w:ilvl="3" w:tplc="0426000F" w:tentative="1">
      <w:start w:val="1"/>
      <w:numFmt w:val="decimal"/>
      <w:lvlText w:val="%4."/>
      <w:lvlJc w:val="left"/>
      <w:pPr>
        <w:ind w:left="3965" w:hanging="360"/>
      </w:pPr>
    </w:lvl>
    <w:lvl w:ilvl="4" w:tplc="04260019" w:tentative="1">
      <w:start w:val="1"/>
      <w:numFmt w:val="lowerLetter"/>
      <w:lvlText w:val="%5."/>
      <w:lvlJc w:val="left"/>
      <w:pPr>
        <w:ind w:left="4685" w:hanging="360"/>
      </w:pPr>
    </w:lvl>
    <w:lvl w:ilvl="5" w:tplc="0426001B" w:tentative="1">
      <w:start w:val="1"/>
      <w:numFmt w:val="lowerRoman"/>
      <w:lvlText w:val="%6."/>
      <w:lvlJc w:val="right"/>
      <w:pPr>
        <w:ind w:left="5405" w:hanging="180"/>
      </w:pPr>
    </w:lvl>
    <w:lvl w:ilvl="6" w:tplc="0426000F" w:tentative="1">
      <w:start w:val="1"/>
      <w:numFmt w:val="decimal"/>
      <w:lvlText w:val="%7."/>
      <w:lvlJc w:val="left"/>
      <w:pPr>
        <w:ind w:left="6125" w:hanging="360"/>
      </w:pPr>
    </w:lvl>
    <w:lvl w:ilvl="7" w:tplc="04260019" w:tentative="1">
      <w:start w:val="1"/>
      <w:numFmt w:val="lowerLetter"/>
      <w:lvlText w:val="%8."/>
      <w:lvlJc w:val="left"/>
      <w:pPr>
        <w:ind w:left="6845" w:hanging="360"/>
      </w:pPr>
    </w:lvl>
    <w:lvl w:ilvl="8" w:tplc="0426001B" w:tentative="1">
      <w:start w:val="1"/>
      <w:numFmt w:val="lowerRoman"/>
      <w:lvlText w:val="%9."/>
      <w:lvlJc w:val="right"/>
      <w:pPr>
        <w:ind w:left="7565" w:hanging="180"/>
      </w:pPr>
    </w:lvl>
  </w:abstractNum>
  <w:abstractNum w:abstractNumId="15" w15:restartNumberingAfterBreak="0">
    <w:nsid w:val="3B61319B"/>
    <w:multiLevelType w:val="hybridMultilevel"/>
    <w:tmpl w:val="C9E25668"/>
    <w:lvl w:ilvl="0" w:tplc="CEAE6AE8">
      <w:start w:val="1"/>
      <w:numFmt w:val="bullet"/>
      <w:lvlText w:val="-"/>
      <w:lvlJc w:val="left"/>
      <w:pPr>
        <w:ind w:left="1531" w:hanging="360"/>
      </w:pPr>
      <w:rPr>
        <w:rFonts w:ascii="Times New Roman" w:eastAsia="Times New Roman" w:hAnsi="Times New Roman" w:cs="Times New Roman" w:hint="default"/>
      </w:rPr>
    </w:lvl>
    <w:lvl w:ilvl="1" w:tplc="04260003" w:tentative="1">
      <w:start w:val="1"/>
      <w:numFmt w:val="bullet"/>
      <w:lvlText w:val="o"/>
      <w:lvlJc w:val="left"/>
      <w:pPr>
        <w:ind w:left="2251" w:hanging="360"/>
      </w:pPr>
      <w:rPr>
        <w:rFonts w:ascii="Courier New" w:hAnsi="Courier New" w:cs="Courier New" w:hint="default"/>
      </w:rPr>
    </w:lvl>
    <w:lvl w:ilvl="2" w:tplc="04260005" w:tentative="1">
      <w:start w:val="1"/>
      <w:numFmt w:val="bullet"/>
      <w:lvlText w:val=""/>
      <w:lvlJc w:val="left"/>
      <w:pPr>
        <w:ind w:left="2971" w:hanging="360"/>
      </w:pPr>
      <w:rPr>
        <w:rFonts w:ascii="Wingdings" w:hAnsi="Wingdings" w:hint="default"/>
      </w:rPr>
    </w:lvl>
    <w:lvl w:ilvl="3" w:tplc="04260001" w:tentative="1">
      <w:start w:val="1"/>
      <w:numFmt w:val="bullet"/>
      <w:lvlText w:val=""/>
      <w:lvlJc w:val="left"/>
      <w:pPr>
        <w:ind w:left="3691" w:hanging="360"/>
      </w:pPr>
      <w:rPr>
        <w:rFonts w:ascii="Symbol" w:hAnsi="Symbol" w:hint="default"/>
      </w:rPr>
    </w:lvl>
    <w:lvl w:ilvl="4" w:tplc="04260003" w:tentative="1">
      <w:start w:val="1"/>
      <w:numFmt w:val="bullet"/>
      <w:lvlText w:val="o"/>
      <w:lvlJc w:val="left"/>
      <w:pPr>
        <w:ind w:left="4411" w:hanging="360"/>
      </w:pPr>
      <w:rPr>
        <w:rFonts w:ascii="Courier New" w:hAnsi="Courier New" w:cs="Courier New" w:hint="default"/>
      </w:rPr>
    </w:lvl>
    <w:lvl w:ilvl="5" w:tplc="04260005" w:tentative="1">
      <w:start w:val="1"/>
      <w:numFmt w:val="bullet"/>
      <w:lvlText w:val=""/>
      <w:lvlJc w:val="left"/>
      <w:pPr>
        <w:ind w:left="5131" w:hanging="360"/>
      </w:pPr>
      <w:rPr>
        <w:rFonts w:ascii="Wingdings" w:hAnsi="Wingdings" w:hint="default"/>
      </w:rPr>
    </w:lvl>
    <w:lvl w:ilvl="6" w:tplc="04260001" w:tentative="1">
      <w:start w:val="1"/>
      <w:numFmt w:val="bullet"/>
      <w:lvlText w:val=""/>
      <w:lvlJc w:val="left"/>
      <w:pPr>
        <w:ind w:left="5851" w:hanging="360"/>
      </w:pPr>
      <w:rPr>
        <w:rFonts w:ascii="Symbol" w:hAnsi="Symbol" w:hint="default"/>
      </w:rPr>
    </w:lvl>
    <w:lvl w:ilvl="7" w:tplc="04260003" w:tentative="1">
      <w:start w:val="1"/>
      <w:numFmt w:val="bullet"/>
      <w:lvlText w:val="o"/>
      <w:lvlJc w:val="left"/>
      <w:pPr>
        <w:ind w:left="6571" w:hanging="360"/>
      </w:pPr>
      <w:rPr>
        <w:rFonts w:ascii="Courier New" w:hAnsi="Courier New" w:cs="Courier New" w:hint="default"/>
      </w:rPr>
    </w:lvl>
    <w:lvl w:ilvl="8" w:tplc="04260005" w:tentative="1">
      <w:start w:val="1"/>
      <w:numFmt w:val="bullet"/>
      <w:lvlText w:val=""/>
      <w:lvlJc w:val="left"/>
      <w:pPr>
        <w:ind w:left="7291" w:hanging="360"/>
      </w:pPr>
      <w:rPr>
        <w:rFonts w:ascii="Wingdings" w:hAnsi="Wingdings" w:hint="default"/>
      </w:rPr>
    </w:lvl>
  </w:abstractNum>
  <w:abstractNum w:abstractNumId="16" w15:restartNumberingAfterBreak="0">
    <w:nsid w:val="3D8E2139"/>
    <w:multiLevelType w:val="hybridMultilevel"/>
    <w:tmpl w:val="76E6C672"/>
    <w:lvl w:ilvl="0" w:tplc="04260001">
      <w:start w:val="2"/>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40FF26FF"/>
    <w:multiLevelType w:val="hybridMultilevel"/>
    <w:tmpl w:val="955A0D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45C42030"/>
    <w:multiLevelType w:val="hybridMultilevel"/>
    <w:tmpl w:val="EF1EF1E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593D31F8"/>
    <w:multiLevelType w:val="hybridMultilevel"/>
    <w:tmpl w:val="CCA2EF04"/>
    <w:lvl w:ilvl="0" w:tplc="6C7A1284">
      <w:start w:val="1"/>
      <w:numFmt w:val="decimal"/>
      <w:lvlText w:val="%1."/>
      <w:lvlJc w:val="left"/>
      <w:pPr>
        <w:ind w:left="671" w:hanging="360"/>
      </w:pPr>
      <w:rPr>
        <w:rFonts w:hint="default"/>
        <w:color w:val="auto"/>
      </w:rPr>
    </w:lvl>
    <w:lvl w:ilvl="1" w:tplc="04260019" w:tentative="1">
      <w:start w:val="1"/>
      <w:numFmt w:val="lowerLetter"/>
      <w:lvlText w:val="%2."/>
      <w:lvlJc w:val="left"/>
      <w:pPr>
        <w:ind w:left="1391" w:hanging="360"/>
      </w:pPr>
    </w:lvl>
    <w:lvl w:ilvl="2" w:tplc="0426001B" w:tentative="1">
      <w:start w:val="1"/>
      <w:numFmt w:val="lowerRoman"/>
      <w:lvlText w:val="%3."/>
      <w:lvlJc w:val="right"/>
      <w:pPr>
        <w:ind w:left="2111" w:hanging="180"/>
      </w:pPr>
    </w:lvl>
    <w:lvl w:ilvl="3" w:tplc="0426000F" w:tentative="1">
      <w:start w:val="1"/>
      <w:numFmt w:val="decimal"/>
      <w:lvlText w:val="%4."/>
      <w:lvlJc w:val="left"/>
      <w:pPr>
        <w:ind w:left="2831" w:hanging="360"/>
      </w:pPr>
    </w:lvl>
    <w:lvl w:ilvl="4" w:tplc="04260019" w:tentative="1">
      <w:start w:val="1"/>
      <w:numFmt w:val="lowerLetter"/>
      <w:lvlText w:val="%5."/>
      <w:lvlJc w:val="left"/>
      <w:pPr>
        <w:ind w:left="3551" w:hanging="360"/>
      </w:pPr>
    </w:lvl>
    <w:lvl w:ilvl="5" w:tplc="0426001B" w:tentative="1">
      <w:start w:val="1"/>
      <w:numFmt w:val="lowerRoman"/>
      <w:lvlText w:val="%6."/>
      <w:lvlJc w:val="right"/>
      <w:pPr>
        <w:ind w:left="4271" w:hanging="180"/>
      </w:pPr>
    </w:lvl>
    <w:lvl w:ilvl="6" w:tplc="0426000F" w:tentative="1">
      <w:start w:val="1"/>
      <w:numFmt w:val="decimal"/>
      <w:lvlText w:val="%7."/>
      <w:lvlJc w:val="left"/>
      <w:pPr>
        <w:ind w:left="4991" w:hanging="360"/>
      </w:pPr>
    </w:lvl>
    <w:lvl w:ilvl="7" w:tplc="04260019" w:tentative="1">
      <w:start w:val="1"/>
      <w:numFmt w:val="lowerLetter"/>
      <w:lvlText w:val="%8."/>
      <w:lvlJc w:val="left"/>
      <w:pPr>
        <w:ind w:left="5711" w:hanging="360"/>
      </w:pPr>
    </w:lvl>
    <w:lvl w:ilvl="8" w:tplc="0426001B" w:tentative="1">
      <w:start w:val="1"/>
      <w:numFmt w:val="lowerRoman"/>
      <w:lvlText w:val="%9."/>
      <w:lvlJc w:val="right"/>
      <w:pPr>
        <w:ind w:left="6431" w:hanging="180"/>
      </w:pPr>
    </w:lvl>
  </w:abstractNum>
  <w:abstractNum w:abstractNumId="20" w15:restartNumberingAfterBreak="0">
    <w:nsid w:val="5E4B209A"/>
    <w:multiLevelType w:val="hybridMultilevel"/>
    <w:tmpl w:val="F26E0AC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FBF66A3"/>
    <w:multiLevelType w:val="hybridMultilevel"/>
    <w:tmpl w:val="54A259D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12B7885"/>
    <w:multiLevelType w:val="hybridMultilevel"/>
    <w:tmpl w:val="5900DBE4"/>
    <w:lvl w:ilvl="0" w:tplc="A99E99A2">
      <w:start w:val="1"/>
      <w:numFmt w:val="decimal"/>
      <w:lvlText w:val="%1)"/>
      <w:lvlJc w:val="left"/>
      <w:pPr>
        <w:ind w:left="671" w:hanging="360"/>
      </w:pPr>
      <w:rPr>
        <w:rFonts w:hint="default"/>
      </w:rPr>
    </w:lvl>
    <w:lvl w:ilvl="1" w:tplc="04260019" w:tentative="1">
      <w:start w:val="1"/>
      <w:numFmt w:val="lowerLetter"/>
      <w:lvlText w:val="%2."/>
      <w:lvlJc w:val="left"/>
      <w:pPr>
        <w:ind w:left="1391" w:hanging="360"/>
      </w:pPr>
    </w:lvl>
    <w:lvl w:ilvl="2" w:tplc="0426001B" w:tentative="1">
      <w:start w:val="1"/>
      <w:numFmt w:val="lowerRoman"/>
      <w:lvlText w:val="%3."/>
      <w:lvlJc w:val="right"/>
      <w:pPr>
        <w:ind w:left="2111" w:hanging="180"/>
      </w:pPr>
    </w:lvl>
    <w:lvl w:ilvl="3" w:tplc="0426000F" w:tentative="1">
      <w:start w:val="1"/>
      <w:numFmt w:val="decimal"/>
      <w:lvlText w:val="%4."/>
      <w:lvlJc w:val="left"/>
      <w:pPr>
        <w:ind w:left="2831" w:hanging="360"/>
      </w:pPr>
    </w:lvl>
    <w:lvl w:ilvl="4" w:tplc="04260019" w:tentative="1">
      <w:start w:val="1"/>
      <w:numFmt w:val="lowerLetter"/>
      <w:lvlText w:val="%5."/>
      <w:lvlJc w:val="left"/>
      <w:pPr>
        <w:ind w:left="3551" w:hanging="360"/>
      </w:pPr>
    </w:lvl>
    <w:lvl w:ilvl="5" w:tplc="0426001B" w:tentative="1">
      <w:start w:val="1"/>
      <w:numFmt w:val="lowerRoman"/>
      <w:lvlText w:val="%6."/>
      <w:lvlJc w:val="right"/>
      <w:pPr>
        <w:ind w:left="4271" w:hanging="180"/>
      </w:pPr>
    </w:lvl>
    <w:lvl w:ilvl="6" w:tplc="0426000F" w:tentative="1">
      <w:start w:val="1"/>
      <w:numFmt w:val="decimal"/>
      <w:lvlText w:val="%7."/>
      <w:lvlJc w:val="left"/>
      <w:pPr>
        <w:ind w:left="4991" w:hanging="360"/>
      </w:pPr>
    </w:lvl>
    <w:lvl w:ilvl="7" w:tplc="04260019" w:tentative="1">
      <w:start w:val="1"/>
      <w:numFmt w:val="lowerLetter"/>
      <w:lvlText w:val="%8."/>
      <w:lvlJc w:val="left"/>
      <w:pPr>
        <w:ind w:left="5711" w:hanging="360"/>
      </w:pPr>
    </w:lvl>
    <w:lvl w:ilvl="8" w:tplc="0426001B" w:tentative="1">
      <w:start w:val="1"/>
      <w:numFmt w:val="lowerRoman"/>
      <w:lvlText w:val="%9."/>
      <w:lvlJc w:val="right"/>
      <w:pPr>
        <w:ind w:left="6431" w:hanging="180"/>
      </w:pPr>
    </w:lvl>
  </w:abstractNum>
  <w:abstractNum w:abstractNumId="23" w15:restartNumberingAfterBreak="0">
    <w:nsid w:val="616E7D26"/>
    <w:multiLevelType w:val="hybridMultilevel"/>
    <w:tmpl w:val="1A440A24"/>
    <w:lvl w:ilvl="0" w:tplc="669E5A28">
      <w:start w:val="1"/>
      <w:numFmt w:val="decimal"/>
      <w:lvlText w:val="%1."/>
      <w:lvlJc w:val="left"/>
      <w:pPr>
        <w:ind w:left="435" w:hanging="375"/>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24" w15:restartNumberingAfterBreak="0">
    <w:nsid w:val="62634CF4"/>
    <w:multiLevelType w:val="hybridMultilevel"/>
    <w:tmpl w:val="D6F05AB2"/>
    <w:lvl w:ilvl="0" w:tplc="04260001">
      <w:start w:val="1"/>
      <w:numFmt w:val="bullet"/>
      <w:lvlText w:val=""/>
      <w:lvlJc w:val="left"/>
      <w:pPr>
        <w:ind w:left="1391" w:hanging="360"/>
      </w:pPr>
      <w:rPr>
        <w:rFonts w:ascii="Symbol" w:hAnsi="Symbol" w:hint="default"/>
      </w:rPr>
    </w:lvl>
    <w:lvl w:ilvl="1" w:tplc="04260003" w:tentative="1">
      <w:start w:val="1"/>
      <w:numFmt w:val="bullet"/>
      <w:lvlText w:val="o"/>
      <w:lvlJc w:val="left"/>
      <w:pPr>
        <w:ind w:left="2111" w:hanging="360"/>
      </w:pPr>
      <w:rPr>
        <w:rFonts w:ascii="Courier New" w:hAnsi="Courier New" w:cs="Courier New" w:hint="default"/>
      </w:rPr>
    </w:lvl>
    <w:lvl w:ilvl="2" w:tplc="04260005" w:tentative="1">
      <w:start w:val="1"/>
      <w:numFmt w:val="bullet"/>
      <w:lvlText w:val=""/>
      <w:lvlJc w:val="left"/>
      <w:pPr>
        <w:ind w:left="2831" w:hanging="360"/>
      </w:pPr>
      <w:rPr>
        <w:rFonts w:ascii="Wingdings" w:hAnsi="Wingdings" w:hint="default"/>
      </w:rPr>
    </w:lvl>
    <w:lvl w:ilvl="3" w:tplc="04260001" w:tentative="1">
      <w:start w:val="1"/>
      <w:numFmt w:val="bullet"/>
      <w:lvlText w:val=""/>
      <w:lvlJc w:val="left"/>
      <w:pPr>
        <w:ind w:left="3551" w:hanging="360"/>
      </w:pPr>
      <w:rPr>
        <w:rFonts w:ascii="Symbol" w:hAnsi="Symbol" w:hint="default"/>
      </w:rPr>
    </w:lvl>
    <w:lvl w:ilvl="4" w:tplc="04260003" w:tentative="1">
      <w:start w:val="1"/>
      <w:numFmt w:val="bullet"/>
      <w:lvlText w:val="o"/>
      <w:lvlJc w:val="left"/>
      <w:pPr>
        <w:ind w:left="4271" w:hanging="360"/>
      </w:pPr>
      <w:rPr>
        <w:rFonts w:ascii="Courier New" w:hAnsi="Courier New" w:cs="Courier New" w:hint="default"/>
      </w:rPr>
    </w:lvl>
    <w:lvl w:ilvl="5" w:tplc="04260005" w:tentative="1">
      <w:start w:val="1"/>
      <w:numFmt w:val="bullet"/>
      <w:lvlText w:val=""/>
      <w:lvlJc w:val="left"/>
      <w:pPr>
        <w:ind w:left="4991" w:hanging="360"/>
      </w:pPr>
      <w:rPr>
        <w:rFonts w:ascii="Wingdings" w:hAnsi="Wingdings" w:hint="default"/>
      </w:rPr>
    </w:lvl>
    <w:lvl w:ilvl="6" w:tplc="04260001" w:tentative="1">
      <w:start w:val="1"/>
      <w:numFmt w:val="bullet"/>
      <w:lvlText w:val=""/>
      <w:lvlJc w:val="left"/>
      <w:pPr>
        <w:ind w:left="5711" w:hanging="360"/>
      </w:pPr>
      <w:rPr>
        <w:rFonts w:ascii="Symbol" w:hAnsi="Symbol" w:hint="default"/>
      </w:rPr>
    </w:lvl>
    <w:lvl w:ilvl="7" w:tplc="04260003" w:tentative="1">
      <w:start w:val="1"/>
      <w:numFmt w:val="bullet"/>
      <w:lvlText w:val="o"/>
      <w:lvlJc w:val="left"/>
      <w:pPr>
        <w:ind w:left="6431" w:hanging="360"/>
      </w:pPr>
      <w:rPr>
        <w:rFonts w:ascii="Courier New" w:hAnsi="Courier New" w:cs="Courier New" w:hint="default"/>
      </w:rPr>
    </w:lvl>
    <w:lvl w:ilvl="8" w:tplc="04260005" w:tentative="1">
      <w:start w:val="1"/>
      <w:numFmt w:val="bullet"/>
      <w:lvlText w:val=""/>
      <w:lvlJc w:val="left"/>
      <w:pPr>
        <w:ind w:left="7151" w:hanging="360"/>
      </w:pPr>
      <w:rPr>
        <w:rFonts w:ascii="Wingdings" w:hAnsi="Wingdings" w:hint="default"/>
      </w:rPr>
    </w:lvl>
  </w:abstractNum>
  <w:abstractNum w:abstractNumId="25" w15:restartNumberingAfterBreak="0">
    <w:nsid w:val="64445502"/>
    <w:multiLevelType w:val="hybridMultilevel"/>
    <w:tmpl w:val="31887FE4"/>
    <w:lvl w:ilvl="0" w:tplc="E416E2F2">
      <w:start w:val="1"/>
      <w:numFmt w:val="decimal"/>
      <w:lvlText w:val="%1."/>
      <w:lvlJc w:val="left"/>
      <w:pPr>
        <w:ind w:left="680" w:hanging="360"/>
      </w:pPr>
      <w:rPr>
        <w:rFonts w:ascii="Times New Roman" w:eastAsia="Times New Roman" w:hAnsi="Times New Roman" w:cs="Times New Roman"/>
      </w:rPr>
    </w:lvl>
    <w:lvl w:ilvl="1" w:tplc="04260019" w:tentative="1">
      <w:start w:val="1"/>
      <w:numFmt w:val="lowerLetter"/>
      <w:lvlText w:val="%2."/>
      <w:lvlJc w:val="left"/>
      <w:pPr>
        <w:ind w:left="1400" w:hanging="360"/>
      </w:pPr>
    </w:lvl>
    <w:lvl w:ilvl="2" w:tplc="0426001B" w:tentative="1">
      <w:start w:val="1"/>
      <w:numFmt w:val="lowerRoman"/>
      <w:lvlText w:val="%3."/>
      <w:lvlJc w:val="right"/>
      <w:pPr>
        <w:ind w:left="2120" w:hanging="180"/>
      </w:pPr>
    </w:lvl>
    <w:lvl w:ilvl="3" w:tplc="0426000F" w:tentative="1">
      <w:start w:val="1"/>
      <w:numFmt w:val="decimal"/>
      <w:lvlText w:val="%4."/>
      <w:lvlJc w:val="left"/>
      <w:pPr>
        <w:ind w:left="2840" w:hanging="360"/>
      </w:pPr>
    </w:lvl>
    <w:lvl w:ilvl="4" w:tplc="04260019" w:tentative="1">
      <w:start w:val="1"/>
      <w:numFmt w:val="lowerLetter"/>
      <w:lvlText w:val="%5."/>
      <w:lvlJc w:val="left"/>
      <w:pPr>
        <w:ind w:left="3560" w:hanging="360"/>
      </w:pPr>
    </w:lvl>
    <w:lvl w:ilvl="5" w:tplc="0426001B" w:tentative="1">
      <w:start w:val="1"/>
      <w:numFmt w:val="lowerRoman"/>
      <w:lvlText w:val="%6."/>
      <w:lvlJc w:val="right"/>
      <w:pPr>
        <w:ind w:left="4280" w:hanging="180"/>
      </w:pPr>
    </w:lvl>
    <w:lvl w:ilvl="6" w:tplc="0426000F" w:tentative="1">
      <w:start w:val="1"/>
      <w:numFmt w:val="decimal"/>
      <w:lvlText w:val="%7."/>
      <w:lvlJc w:val="left"/>
      <w:pPr>
        <w:ind w:left="5000" w:hanging="360"/>
      </w:pPr>
    </w:lvl>
    <w:lvl w:ilvl="7" w:tplc="04260019" w:tentative="1">
      <w:start w:val="1"/>
      <w:numFmt w:val="lowerLetter"/>
      <w:lvlText w:val="%8."/>
      <w:lvlJc w:val="left"/>
      <w:pPr>
        <w:ind w:left="5720" w:hanging="360"/>
      </w:pPr>
    </w:lvl>
    <w:lvl w:ilvl="8" w:tplc="0426001B" w:tentative="1">
      <w:start w:val="1"/>
      <w:numFmt w:val="lowerRoman"/>
      <w:lvlText w:val="%9."/>
      <w:lvlJc w:val="right"/>
      <w:pPr>
        <w:ind w:left="6440" w:hanging="180"/>
      </w:pPr>
    </w:lvl>
  </w:abstractNum>
  <w:abstractNum w:abstractNumId="26" w15:restartNumberingAfterBreak="0">
    <w:nsid w:val="645A2F53"/>
    <w:multiLevelType w:val="hybridMultilevel"/>
    <w:tmpl w:val="63AC1AC0"/>
    <w:lvl w:ilvl="0" w:tplc="04260001">
      <w:start w:val="1"/>
      <w:numFmt w:val="bullet"/>
      <w:lvlText w:val=""/>
      <w:lvlJc w:val="left"/>
      <w:pPr>
        <w:ind w:left="1996" w:hanging="360"/>
      </w:pPr>
      <w:rPr>
        <w:rFonts w:ascii="Symbol" w:hAnsi="Symbol" w:hint="default"/>
      </w:rPr>
    </w:lvl>
    <w:lvl w:ilvl="1" w:tplc="04260003" w:tentative="1">
      <w:start w:val="1"/>
      <w:numFmt w:val="bullet"/>
      <w:lvlText w:val="o"/>
      <w:lvlJc w:val="left"/>
      <w:pPr>
        <w:ind w:left="2716" w:hanging="360"/>
      </w:pPr>
      <w:rPr>
        <w:rFonts w:ascii="Courier New" w:hAnsi="Courier New" w:cs="Courier New" w:hint="default"/>
      </w:rPr>
    </w:lvl>
    <w:lvl w:ilvl="2" w:tplc="04260005" w:tentative="1">
      <w:start w:val="1"/>
      <w:numFmt w:val="bullet"/>
      <w:lvlText w:val=""/>
      <w:lvlJc w:val="left"/>
      <w:pPr>
        <w:ind w:left="3436" w:hanging="360"/>
      </w:pPr>
      <w:rPr>
        <w:rFonts w:ascii="Wingdings" w:hAnsi="Wingdings" w:hint="default"/>
      </w:rPr>
    </w:lvl>
    <w:lvl w:ilvl="3" w:tplc="04260001" w:tentative="1">
      <w:start w:val="1"/>
      <w:numFmt w:val="bullet"/>
      <w:lvlText w:val=""/>
      <w:lvlJc w:val="left"/>
      <w:pPr>
        <w:ind w:left="4156" w:hanging="360"/>
      </w:pPr>
      <w:rPr>
        <w:rFonts w:ascii="Symbol" w:hAnsi="Symbol" w:hint="default"/>
      </w:rPr>
    </w:lvl>
    <w:lvl w:ilvl="4" w:tplc="04260003" w:tentative="1">
      <w:start w:val="1"/>
      <w:numFmt w:val="bullet"/>
      <w:lvlText w:val="o"/>
      <w:lvlJc w:val="left"/>
      <w:pPr>
        <w:ind w:left="4876" w:hanging="360"/>
      </w:pPr>
      <w:rPr>
        <w:rFonts w:ascii="Courier New" w:hAnsi="Courier New" w:cs="Courier New" w:hint="default"/>
      </w:rPr>
    </w:lvl>
    <w:lvl w:ilvl="5" w:tplc="04260005" w:tentative="1">
      <w:start w:val="1"/>
      <w:numFmt w:val="bullet"/>
      <w:lvlText w:val=""/>
      <w:lvlJc w:val="left"/>
      <w:pPr>
        <w:ind w:left="5596" w:hanging="360"/>
      </w:pPr>
      <w:rPr>
        <w:rFonts w:ascii="Wingdings" w:hAnsi="Wingdings" w:hint="default"/>
      </w:rPr>
    </w:lvl>
    <w:lvl w:ilvl="6" w:tplc="04260001" w:tentative="1">
      <w:start w:val="1"/>
      <w:numFmt w:val="bullet"/>
      <w:lvlText w:val=""/>
      <w:lvlJc w:val="left"/>
      <w:pPr>
        <w:ind w:left="6316" w:hanging="360"/>
      </w:pPr>
      <w:rPr>
        <w:rFonts w:ascii="Symbol" w:hAnsi="Symbol" w:hint="default"/>
      </w:rPr>
    </w:lvl>
    <w:lvl w:ilvl="7" w:tplc="04260003" w:tentative="1">
      <w:start w:val="1"/>
      <w:numFmt w:val="bullet"/>
      <w:lvlText w:val="o"/>
      <w:lvlJc w:val="left"/>
      <w:pPr>
        <w:ind w:left="7036" w:hanging="360"/>
      </w:pPr>
      <w:rPr>
        <w:rFonts w:ascii="Courier New" w:hAnsi="Courier New" w:cs="Courier New" w:hint="default"/>
      </w:rPr>
    </w:lvl>
    <w:lvl w:ilvl="8" w:tplc="04260005" w:tentative="1">
      <w:start w:val="1"/>
      <w:numFmt w:val="bullet"/>
      <w:lvlText w:val=""/>
      <w:lvlJc w:val="left"/>
      <w:pPr>
        <w:ind w:left="7756" w:hanging="360"/>
      </w:pPr>
      <w:rPr>
        <w:rFonts w:ascii="Wingdings" w:hAnsi="Wingdings" w:hint="default"/>
      </w:rPr>
    </w:lvl>
  </w:abstractNum>
  <w:abstractNum w:abstractNumId="27" w15:restartNumberingAfterBreak="0">
    <w:nsid w:val="702805C1"/>
    <w:multiLevelType w:val="multilevel"/>
    <w:tmpl w:val="8C96BE9E"/>
    <w:lvl w:ilvl="0">
      <w:start w:val="1"/>
      <w:numFmt w:val="decimal"/>
      <w:lvlText w:val="%1."/>
      <w:lvlJc w:val="left"/>
      <w:pPr>
        <w:ind w:left="1069" w:hanging="36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8" w15:restartNumberingAfterBreak="0">
    <w:nsid w:val="76880620"/>
    <w:multiLevelType w:val="multilevel"/>
    <w:tmpl w:val="6F3EFB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7FA117E"/>
    <w:multiLevelType w:val="hybridMultilevel"/>
    <w:tmpl w:val="E17A86A6"/>
    <w:lvl w:ilvl="0" w:tplc="40BE4A84">
      <w:start w:val="1"/>
      <w:numFmt w:val="decimal"/>
      <w:lvlText w:val="%1."/>
      <w:lvlJc w:val="left"/>
      <w:pPr>
        <w:ind w:left="933" w:hanging="360"/>
      </w:pPr>
      <w:rPr>
        <w:rFonts w:hint="default"/>
      </w:rPr>
    </w:lvl>
    <w:lvl w:ilvl="1" w:tplc="04260019" w:tentative="1">
      <w:start w:val="1"/>
      <w:numFmt w:val="lowerLetter"/>
      <w:lvlText w:val="%2."/>
      <w:lvlJc w:val="left"/>
      <w:pPr>
        <w:ind w:left="1653" w:hanging="360"/>
      </w:pPr>
    </w:lvl>
    <w:lvl w:ilvl="2" w:tplc="0426001B" w:tentative="1">
      <w:start w:val="1"/>
      <w:numFmt w:val="lowerRoman"/>
      <w:lvlText w:val="%3."/>
      <w:lvlJc w:val="right"/>
      <w:pPr>
        <w:ind w:left="2373" w:hanging="180"/>
      </w:pPr>
    </w:lvl>
    <w:lvl w:ilvl="3" w:tplc="0426000F" w:tentative="1">
      <w:start w:val="1"/>
      <w:numFmt w:val="decimal"/>
      <w:lvlText w:val="%4."/>
      <w:lvlJc w:val="left"/>
      <w:pPr>
        <w:ind w:left="3093" w:hanging="360"/>
      </w:pPr>
    </w:lvl>
    <w:lvl w:ilvl="4" w:tplc="04260019" w:tentative="1">
      <w:start w:val="1"/>
      <w:numFmt w:val="lowerLetter"/>
      <w:lvlText w:val="%5."/>
      <w:lvlJc w:val="left"/>
      <w:pPr>
        <w:ind w:left="3813" w:hanging="360"/>
      </w:pPr>
    </w:lvl>
    <w:lvl w:ilvl="5" w:tplc="0426001B" w:tentative="1">
      <w:start w:val="1"/>
      <w:numFmt w:val="lowerRoman"/>
      <w:lvlText w:val="%6."/>
      <w:lvlJc w:val="right"/>
      <w:pPr>
        <w:ind w:left="4533" w:hanging="180"/>
      </w:pPr>
    </w:lvl>
    <w:lvl w:ilvl="6" w:tplc="0426000F" w:tentative="1">
      <w:start w:val="1"/>
      <w:numFmt w:val="decimal"/>
      <w:lvlText w:val="%7."/>
      <w:lvlJc w:val="left"/>
      <w:pPr>
        <w:ind w:left="5253" w:hanging="360"/>
      </w:pPr>
    </w:lvl>
    <w:lvl w:ilvl="7" w:tplc="04260019" w:tentative="1">
      <w:start w:val="1"/>
      <w:numFmt w:val="lowerLetter"/>
      <w:lvlText w:val="%8."/>
      <w:lvlJc w:val="left"/>
      <w:pPr>
        <w:ind w:left="5973" w:hanging="360"/>
      </w:pPr>
    </w:lvl>
    <w:lvl w:ilvl="8" w:tplc="0426001B" w:tentative="1">
      <w:start w:val="1"/>
      <w:numFmt w:val="lowerRoman"/>
      <w:lvlText w:val="%9."/>
      <w:lvlJc w:val="right"/>
      <w:pPr>
        <w:ind w:left="6693" w:hanging="180"/>
      </w:pPr>
    </w:lvl>
  </w:abstractNum>
  <w:abstractNum w:abstractNumId="30" w15:restartNumberingAfterBreak="0">
    <w:nsid w:val="7C046809"/>
    <w:multiLevelType w:val="hybridMultilevel"/>
    <w:tmpl w:val="7F72DBA6"/>
    <w:lvl w:ilvl="0" w:tplc="E416E2F2">
      <w:start w:val="1"/>
      <w:numFmt w:val="decimal"/>
      <w:lvlText w:val="%1."/>
      <w:lvlJc w:val="left"/>
      <w:pPr>
        <w:ind w:left="680" w:hanging="360"/>
      </w:pPr>
      <w:rPr>
        <w:rFonts w:ascii="Times New Roman" w:eastAsia="Times New Roman" w:hAnsi="Times New Roman" w:cs="Times New Roman"/>
      </w:rPr>
    </w:lvl>
    <w:lvl w:ilvl="1" w:tplc="04260019" w:tentative="1">
      <w:start w:val="1"/>
      <w:numFmt w:val="lowerLetter"/>
      <w:lvlText w:val="%2."/>
      <w:lvlJc w:val="left"/>
      <w:pPr>
        <w:ind w:left="1400" w:hanging="360"/>
      </w:pPr>
    </w:lvl>
    <w:lvl w:ilvl="2" w:tplc="0426001B" w:tentative="1">
      <w:start w:val="1"/>
      <w:numFmt w:val="lowerRoman"/>
      <w:lvlText w:val="%3."/>
      <w:lvlJc w:val="right"/>
      <w:pPr>
        <w:ind w:left="2120" w:hanging="180"/>
      </w:pPr>
    </w:lvl>
    <w:lvl w:ilvl="3" w:tplc="0426000F" w:tentative="1">
      <w:start w:val="1"/>
      <w:numFmt w:val="decimal"/>
      <w:lvlText w:val="%4."/>
      <w:lvlJc w:val="left"/>
      <w:pPr>
        <w:ind w:left="2840" w:hanging="360"/>
      </w:pPr>
    </w:lvl>
    <w:lvl w:ilvl="4" w:tplc="04260019" w:tentative="1">
      <w:start w:val="1"/>
      <w:numFmt w:val="lowerLetter"/>
      <w:lvlText w:val="%5."/>
      <w:lvlJc w:val="left"/>
      <w:pPr>
        <w:ind w:left="3560" w:hanging="360"/>
      </w:pPr>
    </w:lvl>
    <w:lvl w:ilvl="5" w:tplc="0426001B" w:tentative="1">
      <w:start w:val="1"/>
      <w:numFmt w:val="lowerRoman"/>
      <w:lvlText w:val="%6."/>
      <w:lvlJc w:val="right"/>
      <w:pPr>
        <w:ind w:left="4280" w:hanging="180"/>
      </w:pPr>
    </w:lvl>
    <w:lvl w:ilvl="6" w:tplc="0426000F" w:tentative="1">
      <w:start w:val="1"/>
      <w:numFmt w:val="decimal"/>
      <w:lvlText w:val="%7."/>
      <w:lvlJc w:val="left"/>
      <w:pPr>
        <w:ind w:left="5000" w:hanging="360"/>
      </w:pPr>
    </w:lvl>
    <w:lvl w:ilvl="7" w:tplc="04260019" w:tentative="1">
      <w:start w:val="1"/>
      <w:numFmt w:val="lowerLetter"/>
      <w:lvlText w:val="%8."/>
      <w:lvlJc w:val="left"/>
      <w:pPr>
        <w:ind w:left="5720" w:hanging="360"/>
      </w:pPr>
    </w:lvl>
    <w:lvl w:ilvl="8" w:tplc="0426001B" w:tentative="1">
      <w:start w:val="1"/>
      <w:numFmt w:val="lowerRoman"/>
      <w:lvlText w:val="%9."/>
      <w:lvlJc w:val="right"/>
      <w:pPr>
        <w:ind w:left="6440" w:hanging="180"/>
      </w:pPr>
    </w:lvl>
  </w:abstractNum>
  <w:abstractNum w:abstractNumId="31" w15:restartNumberingAfterBreak="0">
    <w:nsid w:val="7CF35CAE"/>
    <w:multiLevelType w:val="hybridMultilevel"/>
    <w:tmpl w:val="AE1295E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1"/>
  </w:num>
  <w:num w:numId="2">
    <w:abstractNumId w:val="27"/>
  </w:num>
  <w:num w:numId="3">
    <w:abstractNumId w:val="10"/>
  </w:num>
  <w:num w:numId="4">
    <w:abstractNumId w:val="29"/>
  </w:num>
  <w:num w:numId="5">
    <w:abstractNumId w:val="16"/>
  </w:num>
  <w:num w:numId="6">
    <w:abstractNumId w:val="2"/>
  </w:num>
  <w:num w:numId="7">
    <w:abstractNumId w:val="28"/>
  </w:num>
  <w:num w:numId="8">
    <w:abstractNumId w:val="3"/>
  </w:num>
  <w:num w:numId="9">
    <w:abstractNumId w:val="30"/>
  </w:num>
  <w:num w:numId="10">
    <w:abstractNumId w:val="14"/>
  </w:num>
  <w:num w:numId="11">
    <w:abstractNumId w:val="25"/>
  </w:num>
  <w:num w:numId="12">
    <w:abstractNumId w:val="4"/>
  </w:num>
  <w:num w:numId="13">
    <w:abstractNumId w:val="12"/>
  </w:num>
  <w:num w:numId="14">
    <w:abstractNumId w:val="17"/>
  </w:num>
  <w:num w:numId="15">
    <w:abstractNumId w:val="26"/>
  </w:num>
  <w:num w:numId="16">
    <w:abstractNumId w:val="13"/>
  </w:num>
  <w:num w:numId="17">
    <w:abstractNumId w:val="8"/>
  </w:num>
  <w:num w:numId="18">
    <w:abstractNumId w:val="22"/>
  </w:num>
  <w:num w:numId="19">
    <w:abstractNumId w:val="24"/>
  </w:num>
  <w:num w:numId="20">
    <w:abstractNumId w:val="7"/>
  </w:num>
  <w:num w:numId="21">
    <w:abstractNumId w:val="15"/>
  </w:num>
  <w:num w:numId="22">
    <w:abstractNumId w:val="19"/>
  </w:num>
  <w:num w:numId="23">
    <w:abstractNumId w:val="18"/>
  </w:num>
  <w:num w:numId="24">
    <w:abstractNumId w:val="9"/>
  </w:num>
  <w:num w:numId="25">
    <w:abstractNumId w:val="31"/>
  </w:num>
  <w:num w:numId="26">
    <w:abstractNumId w:val="23"/>
  </w:num>
  <w:num w:numId="27">
    <w:abstractNumId w:val="5"/>
  </w:num>
  <w:num w:numId="28">
    <w:abstractNumId w:val="0"/>
  </w:num>
  <w:num w:numId="29">
    <w:abstractNumId w:val="11"/>
  </w:num>
  <w:num w:numId="30">
    <w:abstractNumId w:val="6"/>
  </w:num>
  <w:num w:numId="31">
    <w:abstractNumId w:val="20"/>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B35"/>
    <w:rsid w:val="000066AF"/>
    <w:rsid w:val="0000729D"/>
    <w:rsid w:val="00010109"/>
    <w:rsid w:val="00011941"/>
    <w:rsid w:val="00012055"/>
    <w:rsid w:val="000140B8"/>
    <w:rsid w:val="00015C84"/>
    <w:rsid w:val="0002126E"/>
    <w:rsid w:val="00021774"/>
    <w:rsid w:val="00026B8D"/>
    <w:rsid w:val="0003030E"/>
    <w:rsid w:val="000308DE"/>
    <w:rsid w:val="00031925"/>
    <w:rsid w:val="000320EF"/>
    <w:rsid w:val="00035CD5"/>
    <w:rsid w:val="00035E6E"/>
    <w:rsid w:val="00037CA6"/>
    <w:rsid w:val="0004022B"/>
    <w:rsid w:val="0004027E"/>
    <w:rsid w:val="00041BCC"/>
    <w:rsid w:val="000438FD"/>
    <w:rsid w:val="0004493F"/>
    <w:rsid w:val="00044F0C"/>
    <w:rsid w:val="0004685C"/>
    <w:rsid w:val="00050996"/>
    <w:rsid w:val="00051EE3"/>
    <w:rsid w:val="00054A0D"/>
    <w:rsid w:val="00054E70"/>
    <w:rsid w:val="0006374D"/>
    <w:rsid w:val="00067641"/>
    <w:rsid w:val="000677F3"/>
    <w:rsid w:val="00071B89"/>
    <w:rsid w:val="0007255D"/>
    <w:rsid w:val="000746B1"/>
    <w:rsid w:val="00076D34"/>
    <w:rsid w:val="00076E34"/>
    <w:rsid w:val="00076EDC"/>
    <w:rsid w:val="00080BB1"/>
    <w:rsid w:val="0008249D"/>
    <w:rsid w:val="00086C01"/>
    <w:rsid w:val="00087498"/>
    <w:rsid w:val="000935E8"/>
    <w:rsid w:val="000946D7"/>
    <w:rsid w:val="00095F9A"/>
    <w:rsid w:val="00096746"/>
    <w:rsid w:val="00097677"/>
    <w:rsid w:val="000A09C2"/>
    <w:rsid w:val="000A21B9"/>
    <w:rsid w:val="000A372A"/>
    <w:rsid w:val="000A5110"/>
    <w:rsid w:val="000A590D"/>
    <w:rsid w:val="000A6156"/>
    <w:rsid w:val="000B32B9"/>
    <w:rsid w:val="000B54FA"/>
    <w:rsid w:val="000B5E3A"/>
    <w:rsid w:val="000C2407"/>
    <w:rsid w:val="000C2CA4"/>
    <w:rsid w:val="000C4480"/>
    <w:rsid w:val="000C568F"/>
    <w:rsid w:val="000C5DA2"/>
    <w:rsid w:val="000C7E9B"/>
    <w:rsid w:val="000D5E88"/>
    <w:rsid w:val="000D7096"/>
    <w:rsid w:val="000D7BBA"/>
    <w:rsid w:val="000E0D22"/>
    <w:rsid w:val="000E1626"/>
    <w:rsid w:val="000E334C"/>
    <w:rsid w:val="000E58DD"/>
    <w:rsid w:val="000E6028"/>
    <w:rsid w:val="000E698F"/>
    <w:rsid w:val="000E6D72"/>
    <w:rsid w:val="000E7653"/>
    <w:rsid w:val="000F1905"/>
    <w:rsid w:val="000F22A1"/>
    <w:rsid w:val="00101B89"/>
    <w:rsid w:val="001033A1"/>
    <w:rsid w:val="0010469E"/>
    <w:rsid w:val="0010508E"/>
    <w:rsid w:val="00105AC7"/>
    <w:rsid w:val="001076D3"/>
    <w:rsid w:val="001136FC"/>
    <w:rsid w:val="00114A05"/>
    <w:rsid w:val="00115152"/>
    <w:rsid w:val="00117D0F"/>
    <w:rsid w:val="00117E8C"/>
    <w:rsid w:val="00125A52"/>
    <w:rsid w:val="00130487"/>
    <w:rsid w:val="00131DDD"/>
    <w:rsid w:val="001360AF"/>
    <w:rsid w:val="001364C9"/>
    <w:rsid w:val="001373C9"/>
    <w:rsid w:val="00140644"/>
    <w:rsid w:val="00141039"/>
    <w:rsid w:val="001451EC"/>
    <w:rsid w:val="00146CE8"/>
    <w:rsid w:val="00146D1B"/>
    <w:rsid w:val="001507E7"/>
    <w:rsid w:val="00152501"/>
    <w:rsid w:val="001525D7"/>
    <w:rsid w:val="00154A6D"/>
    <w:rsid w:val="00154D46"/>
    <w:rsid w:val="00155578"/>
    <w:rsid w:val="001563BF"/>
    <w:rsid w:val="001647FA"/>
    <w:rsid w:val="00165164"/>
    <w:rsid w:val="00167644"/>
    <w:rsid w:val="00171B75"/>
    <w:rsid w:val="001741F1"/>
    <w:rsid w:val="00176CF8"/>
    <w:rsid w:val="00177A29"/>
    <w:rsid w:val="00177AA5"/>
    <w:rsid w:val="0018310A"/>
    <w:rsid w:val="001840D1"/>
    <w:rsid w:val="0018516A"/>
    <w:rsid w:val="00185B6D"/>
    <w:rsid w:val="00187012"/>
    <w:rsid w:val="00190CCB"/>
    <w:rsid w:val="001913AF"/>
    <w:rsid w:val="00191B0C"/>
    <w:rsid w:val="00194BE3"/>
    <w:rsid w:val="00195320"/>
    <w:rsid w:val="001A1A63"/>
    <w:rsid w:val="001A504C"/>
    <w:rsid w:val="001A5D9B"/>
    <w:rsid w:val="001A7F37"/>
    <w:rsid w:val="001B1182"/>
    <w:rsid w:val="001B4C99"/>
    <w:rsid w:val="001B4D1A"/>
    <w:rsid w:val="001B6C59"/>
    <w:rsid w:val="001C10B8"/>
    <w:rsid w:val="001C4FAF"/>
    <w:rsid w:val="001C5440"/>
    <w:rsid w:val="001C5507"/>
    <w:rsid w:val="001C768D"/>
    <w:rsid w:val="001C797C"/>
    <w:rsid w:val="001D002A"/>
    <w:rsid w:val="001D0F46"/>
    <w:rsid w:val="001D15D7"/>
    <w:rsid w:val="001D1DE4"/>
    <w:rsid w:val="001D5E4E"/>
    <w:rsid w:val="001D66EB"/>
    <w:rsid w:val="001D6D4B"/>
    <w:rsid w:val="001D75F1"/>
    <w:rsid w:val="001E1327"/>
    <w:rsid w:val="001E1B31"/>
    <w:rsid w:val="001E6BCB"/>
    <w:rsid w:val="001E7774"/>
    <w:rsid w:val="001E7EAF"/>
    <w:rsid w:val="001F3A68"/>
    <w:rsid w:val="001F3B0B"/>
    <w:rsid w:val="00200B34"/>
    <w:rsid w:val="002019D8"/>
    <w:rsid w:val="002074A4"/>
    <w:rsid w:val="00207F52"/>
    <w:rsid w:val="0021137E"/>
    <w:rsid w:val="002119C3"/>
    <w:rsid w:val="0021226A"/>
    <w:rsid w:val="00212540"/>
    <w:rsid w:val="0021505E"/>
    <w:rsid w:val="00223CED"/>
    <w:rsid w:val="0022448C"/>
    <w:rsid w:val="0023168A"/>
    <w:rsid w:val="00232505"/>
    <w:rsid w:val="002328B3"/>
    <w:rsid w:val="002416F1"/>
    <w:rsid w:val="00243426"/>
    <w:rsid w:val="002451DF"/>
    <w:rsid w:val="0025479E"/>
    <w:rsid w:val="002549F5"/>
    <w:rsid w:val="00256091"/>
    <w:rsid w:val="00263D78"/>
    <w:rsid w:val="002702EA"/>
    <w:rsid w:val="00273DD9"/>
    <w:rsid w:val="002772C1"/>
    <w:rsid w:val="0028097F"/>
    <w:rsid w:val="00282312"/>
    <w:rsid w:val="00283AC6"/>
    <w:rsid w:val="00284861"/>
    <w:rsid w:val="00284C2D"/>
    <w:rsid w:val="0028659C"/>
    <w:rsid w:val="00286C83"/>
    <w:rsid w:val="00287A59"/>
    <w:rsid w:val="00287BA8"/>
    <w:rsid w:val="002948BA"/>
    <w:rsid w:val="002A5E5F"/>
    <w:rsid w:val="002A6059"/>
    <w:rsid w:val="002A6D7B"/>
    <w:rsid w:val="002B1161"/>
    <w:rsid w:val="002B4D09"/>
    <w:rsid w:val="002C3669"/>
    <w:rsid w:val="002C7368"/>
    <w:rsid w:val="002D071D"/>
    <w:rsid w:val="002D1E95"/>
    <w:rsid w:val="002D2A36"/>
    <w:rsid w:val="002D5BC4"/>
    <w:rsid w:val="002D7189"/>
    <w:rsid w:val="002D77DC"/>
    <w:rsid w:val="002E1C05"/>
    <w:rsid w:val="002E6CE7"/>
    <w:rsid w:val="002F3B6F"/>
    <w:rsid w:val="002F4437"/>
    <w:rsid w:val="002F7695"/>
    <w:rsid w:val="002F7741"/>
    <w:rsid w:val="00300348"/>
    <w:rsid w:val="003012ED"/>
    <w:rsid w:val="00303021"/>
    <w:rsid w:val="003102E6"/>
    <w:rsid w:val="00312466"/>
    <w:rsid w:val="00313AD3"/>
    <w:rsid w:val="0031597C"/>
    <w:rsid w:val="003159C2"/>
    <w:rsid w:val="00320178"/>
    <w:rsid w:val="003205CD"/>
    <w:rsid w:val="003243B6"/>
    <w:rsid w:val="003256BA"/>
    <w:rsid w:val="003263F5"/>
    <w:rsid w:val="003264B6"/>
    <w:rsid w:val="00334745"/>
    <w:rsid w:val="00335899"/>
    <w:rsid w:val="00337583"/>
    <w:rsid w:val="00340618"/>
    <w:rsid w:val="00340F13"/>
    <w:rsid w:val="00341D70"/>
    <w:rsid w:val="00345794"/>
    <w:rsid w:val="0034674D"/>
    <w:rsid w:val="00352F4A"/>
    <w:rsid w:val="00356DF4"/>
    <w:rsid w:val="003606EB"/>
    <w:rsid w:val="00360D69"/>
    <w:rsid w:val="00361916"/>
    <w:rsid w:val="00362150"/>
    <w:rsid w:val="00362642"/>
    <w:rsid w:val="00362918"/>
    <w:rsid w:val="00362E82"/>
    <w:rsid w:val="00365482"/>
    <w:rsid w:val="003661AC"/>
    <w:rsid w:val="003671CE"/>
    <w:rsid w:val="00367E06"/>
    <w:rsid w:val="003716F2"/>
    <w:rsid w:val="00372ACB"/>
    <w:rsid w:val="00373FCF"/>
    <w:rsid w:val="00382E27"/>
    <w:rsid w:val="00383F72"/>
    <w:rsid w:val="00385E9D"/>
    <w:rsid w:val="0039038B"/>
    <w:rsid w:val="003903BF"/>
    <w:rsid w:val="00392713"/>
    <w:rsid w:val="00392BDF"/>
    <w:rsid w:val="00393AB1"/>
    <w:rsid w:val="003A502D"/>
    <w:rsid w:val="003B0BF9"/>
    <w:rsid w:val="003C0235"/>
    <w:rsid w:val="003C2239"/>
    <w:rsid w:val="003C2624"/>
    <w:rsid w:val="003C2AE2"/>
    <w:rsid w:val="003C41AC"/>
    <w:rsid w:val="003C632E"/>
    <w:rsid w:val="003D23E3"/>
    <w:rsid w:val="003D2688"/>
    <w:rsid w:val="003D2BE0"/>
    <w:rsid w:val="003D3E85"/>
    <w:rsid w:val="003D4330"/>
    <w:rsid w:val="003D6DD6"/>
    <w:rsid w:val="003E02E7"/>
    <w:rsid w:val="003E0791"/>
    <w:rsid w:val="003E1C48"/>
    <w:rsid w:val="003E2317"/>
    <w:rsid w:val="003E3B48"/>
    <w:rsid w:val="003E4CD4"/>
    <w:rsid w:val="003F0064"/>
    <w:rsid w:val="003F28AC"/>
    <w:rsid w:val="003F5DF4"/>
    <w:rsid w:val="00401F30"/>
    <w:rsid w:val="00402659"/>
    <w:rsid w:val="004027ED"/>
    <w:rsid w:val="00403A2F"/>
    <w:rsid w:val="00405B56"/>
    <w:rsid w:val="00405E2D"/>
    <w:rsid w:val="00412613"/>
    <w:rsid w:val="00413634"/>
    <w:rsid w:val="00413955"/>
    <w:rsid w:val="0041585E"/>
    <w:rsid w:val="00415DC4"/>
    <w:rsid w:val="00417A7A"/>
    <w:rsid w:val="00420133"/>
    <w:rsid w:val="004354A2"/>
    <w:rsid w:val="00435670"/>
    <w:rsid w:val="004365D7"/>
    <w:rsid w:val="0044004D"/>
    <w:rsid w:val="00445068"/>
    <w:rsid w:val="004454FE"/>
    <w:rsid w:val="004501B6"/>
    <w:rsid w:val="0045102A"/>
    <w:rsid w:val="00451F79"/>
    <w:rsid w:val="004536C8"/>
    <w:rsid w:val="004539A5"/>
    <w:rsid w:val="00456E40"/>
    <w:rsid w:val="00465A47"/>
    <w:rsid w:val="00466636"/>
    <w:rsid w:val="00467DE3"/>
    <w:rsid w:val="00471F27"/>
    <w:rsid w:val="00472088"/>
    <w:rsid w:val="00474EBE"/>
    <w:rsid w:val="00475F37"/>
    <w:rsid w:val="004773DA"/>
    <w:rsid w:val="00481CEA"/>
    <w:rsid w:val="004867C3"/>
    <w:rsid w:val="004875DD"/>
    <w:rsid w:val="00491812"/>
    <w:rsid w:val="00493BF2"/>
    <w:rsid w:val="00494F80"/>
    <w:rsid w:val="00495760"/>
    <w:rsid w:val="0049601C"/>
    <w:rsid w:val="004A3C0A"/>
    <w:rsid w:val="004A7444"/>
    <w:rsid w:val="004B057B"/>
    <w:rsid w:val="004B24B3"/>
    <w:rsid w:val="004B5A63"/>
    <w:rsid w:val="004B669A"/>
    <w:rsid w:val="004C1A8C"/>
    <w:rsid w:val="004C1ADA"/>
    <w:rsid w:val="004C36C2"/>
    <w:rsid w:val="004C3E53"/>
    <w:rsid w:val="004C43F1"/>
    <w:rsid w:val="004C532E"/>
    <w:rsid w:val="004D00A5"/>
    <w:rsid w:val="004D07DF"/>
    <w:rsid w:val="004D6991"/>
    <w:rsid w:val="004E1BA2"/>
    <w:rsid w:val="004E282B"/>
    <w:rsid w:val="004E29AE"/>
    <w:rsid w:val="004E7B63"/>
    <w:rsid w:val="004F0343"/>
    <w:rsid w:val="004F5BC4"/>
    <w:rsid w:val="004F6BEE"/>
    <w:rsid w:val="004F7BBB"/>
    <w:rsid w:val="00500F53"/>
    <w:rsid w:val="0050178F"/>
    <w:rsid w:val="005041FA"/>
    <w:rsid w:val="00506359"/>
    <w:rsid w:val="005126FA"/>
    <w:rsid w:val="00516A74"/>
    <w:rsid w:val="00517275"/>
    <w:rsid w:val="00520FE1"/>
    <w:rsid w:val="00523444"/>
    <w:rsid w:val="0052643E"/>
    <w:rsid w:val="00526514"/>
    <w:rsid w:val="00526F61"/>
    <w:rsid w:val="00527ADA"/>
    <w:rsid w:val="00527FF1"/>
    <w:rsid w:val="00533206"/>
    <w:rsid w:val="00533D6B"/>
    <w:rsid w:val="00535855"/>
    <w:rsid w:val="005373EB"/>
    <w:rsid w:val="0053776B"/>
    <w:rsid w:val="00541371"/>
    <w:rsid w:val="005534E6"/>
    <w:rsid w:val="00554459"/>
    <w:rsid w:val="00556969"/>
    <w:rsid w:val="0056696D"/>
    <w:rsid w:val="00566AD6"/>
    <w:rsid w:val="00566EAB"/>
    <w:rsid w:val="00566F47"/>
    <w:rsid w:val="00573FD5"/>
    <w:rsid w:val="0057596C"/>
    <w:rsid w:val="00577128"/>
    <w:rsid w:val="00580732"/>
    <w:rsid w:val="00582604"/>
    <w:rsid w:val="005826B6"/>
    <w:rsid w:val="005856D9"/>
    <w:rsid w:val="00597D6A"/>
    <w:rsid w:val="005A0AB1"/>
    <w:rsid w:val="005A6C34"/>
    <w:rsid w:val="005B1660"/>
    <w:rsid w:val="005B6958"/>
    <w:rsid w:val="005B6A8E"/>
    <w:rsid w:val="005C0733"/>
    <w:rsid w:val="005C2DE4"/>
    <w:rsid w:val="005C5607"/>
    <w:rsid w:val="005C6319"/>
    <w:rsid w:val="005D037D"/>
    <w:rsid w:val="005D34DD"/>
    <w:rsid w:val="005D54F2"/>
    <w:rsid w:val="005D778A"/>
    <w:rsid w:val="005F38BB"/>
    <w:rsid w:val="005F4FE2"/>
    <w:rsid w:val="005F70D9"/>
    <w:rsid w:val="005F7BA4"/>
    <w:rsid w:val="005F7D18"/>
    <w:rsid w:val="00601217"/>
    <w:rsid w:val="0060352A"/>
    <w:rsid w:val="0061078D"/>
    <w:rsid w:val="00610CC7"/>
    <w:rsid w:val="0061155F"/>
    <w:rsid w:val="00621253"/>
    <w:rsid w:val="006229DB"/>
    <w:rsid w:val="006239AA"/>
    <w:rsid w:val="00626AC5"/>
    <w:rsid w:val="0063045C"/>
    <w:rsid w:val="006335C0"/>
    <w:rsid w:val="00634B99"/>
    <w:rsid w:val="00634BF2"/>
    <w:rsid w:val="00635B83"/>
    <w:rsid w:val="006377C7"/>
    <w:rsid w:val="0064126F"/>
    <w:rsid w:val="0064127B"/>
    <w:rsid w:val="00644B15"/>
    <w:rsid w:val="00645C3A"/>
    <w:rsid w:val="00646244"/>
    <w:rsid w:val="0064653C"/>
    <w:rsid w:val="00647B3D"/>
    <w:rsid w:val="0065113F"/>
    <w:rsid w:val="006538AC"/>
    <w:rsid w:val="00655AB2"/>
    <w:rsid w:val="00655F2C"/>
    <w:rsid w:val="0065758B"/>
    <w:rsid w:val="0066084A"/>
    <w:rsid w:val="006625B7"/>
    <w:rsid w:val="00664317"/>
    <w:rsid w:val="00664432"/>
    <w:rsid w:val="00664798"/>
    <w:rsid w:val="0066493B"/>
    <w:rsid w:val="0066594E"/>
    <w:rsid w:val="0067232E"/>
    <w:rsid w:val="00681F74"/>
    <w:rsid w:val="006821AF"/>
    <w:rsid w:val="0068605B"/>
    <w:rsid w:val="00691922"/>
    <w:rsid w:val="006936E5"/>
    <w:rsid w:val="00694DE7"/>
    <w:rsid w:val="00695C22"/>
    <w:rsid w:val="006A0C19"/>
    <w:rsid w:val="006A31D0"/>
    <w:rsid w:val="006A3331"/>
    <w:rsid w:val="006A43A3"/>
    <w:rsid w:val="006A4B9B"/>
    <w:rsid w:val="006A4DFD"/>
    <w:rsid w:val="006A5DEF"/>
    <w:rsid w:val="006B1F03"/>
    <w:rsid w:val="006B221B"/>
    <w:rsid w:val="006C00E2"/>
    <w:rsid w:val="006C0B4B"/>
    <w:rsid w:val="006C12A6"/>
    <w:rsid w:val="006C219D"/>
    <w:rsid w:val="006C2AAA"/>
    <w:rsid w:val="006C2DFF"/>
    <w:rsid w:val="006C3893"/>
    <w:rsid w:val="006C55C8"/>
    <w:rsid w:val="006C7AE7"/>
    <w:rsid w:val="006D11DD"/>
    <w:rsid w:val="006D3737"/>
    <w:rsid w:val="006D4250"/>
    <w:rsid w:val="006E0366"/>
    <w:rsid w:val="006E0AD7"/>
    <w:rsid w:val="006E1081"/>
    <w:rsid w:val="006E2BAC"/>
    <w:rsid w:val="006E48EC"/>
    <w:rsid w:val="006E71F7"/>
    <w:rsid w:val="006F09C2"/>
    <w:rsid w:val="006F0FC6"/>
    <w:rsid w:val="006F193F"/>
    <w:rsid w:val="006F4690"/>
    <w:rsid w:val="0070191B"/>
    <w:rsid w:val="0070637B"/>
    <w:rsid w:val="00707523"/>
    <w:rsid w:val="00711F4D"/>
    <w:rsid w:val="00712118"/>
    <w:rsid w:val="0071262A"/>
    <w:rsid w:val="00714300"/>
    <w:rsid w:val="00720585"/>
    <w:rsid w:val="00720C43"/>
    <w:rsid w:val="0072159A"/>
    <w:rsid w:val="007246DC"/>
    <w:rsid w:val="00726B5E"/>
    <w:rsid w:val="007272A8"/>
    <w:rsid w:val="0072780B"/>
    <w:rsid w:val="00740EEA"/>
    <w:rsid w:val="007432C4"/>
    <w:rsid w:val="007435BC"/>
    <w:rsid w:val="007441D5"/>
    <w:rsid w:val="00746399"/>
    <w:rsid w:val="0074680C"/>
    <w:rsid w:val="00747433"/>
    <w:rsid w:val="00751927"/>
    <w:rsid w:val="00752D25"/>
    <w:rsid w:val="00754C86"/>
    <w:rsid w:val="00754CFD"/>
    <w:rsid w:val="00757033"/>
    <w:rsid w:val="007601C0"/>
    <w:rsid w:val="007606BC"/>
    <w:rsid w:val="007606BD"/>
    <w:rsid w:val="00760DF8"/>
    <w:rsid w:val="00761198"/>
    <w:rsid w:val="0076213B"/>
    <w:rsid w:val="0076283E"/>
    <w:rsid w:val="00765B2E"/>
    <w:rsid w:val="00770A4A"/>
    <w:rsid w:val="0077198D"/>
    <w:rsid w:val="00773530"/>
    <w:rsid w:val="00773AF6"/>
    <w:rsid w:val="00773EC6"/>
    <w:rsid w:val="00780184"/>
    <w:rsid w:val="00781317"/>
    <w:rsid w:val="007817D1"/>
    <w:rsid w:val="00782C47"/>
    <w:rsid w:val="0079230F"/>
    <w:rsid w:val="007925FC"/>
    <w:rsid w:val="0079260F"/>
    <w:rsid w:val="00792659"/>
    <w:rsid w:val="00794F3B"/>
    <w:rsid w:val="00795F71"/>
    <w:rsid w:val="007A4F4A"/>
    <w:rsid w:val="007A650E"/>
    <w:rsid w:val="007A65CE"/>
    <w:rsid w:val="007A7695"/>
    <w:rsid w:val="007A7826"/>
    <w:rsid w:val="007B1C39"/>
    <w:rsid w:val="007B3917"/>
    <w:rsid w:val="007B565A"/>
    <w:rsid w:val="007C32DF"/>
    <w:rsid w:val="007D2B54"/>
    <w:rsid w:val="007D632A"/>
    <w:rsid w:val="007D695F"/>
    <w:rsid w:val="007D6D57"/>
    <w:rsid w:val="007E06B4"/>
    <w:rsid w:val="007E256F"/>
    <w:rsid w:val="007E3BCE"/>
    <w:rsid w:val="007E51D0"/>
    <w:rsid w:val="007E5F7A"/>
    <w:rsid w:val="007E66EA"/>
    <w:rsid w:val="007E6AAA"/>
    <w:rsid w:val="007E6B37"/>
    <w:rsid w:val="007E73AB"/>
    <w:rsid w:val="007F025D"/>
    <w:rsid w:val="007F2D9E"/>
    <w:rsid w:val="007F2EF9"/>
    <w:rsid w:val="007F6F87"/>
    <w:rsid w:val="00800996"/>
    <w:rsid w:val="00803369"/>
    <w:rsid w:val="008043D6"/>
    <w:rsid w:val="008055ED"/>
    <w:rsid w:val="00805C79"/>
    <w:rsid w:val="00811165"/>
    <w:rsid w:val="00816C11"/>
    <w:rsid w:val="00817740"/>
    <w:rsid w:val="00820B99"/>
    <w:rsid w:val="008216FE"/>
    <w:rsid w:val="00822C45"/>
    <w:rsid w:val="00830B14"/>
    <w:rsid w:val="00831629"/>
    <w:rsid w:val="00837C48"/>
    <w:rsid w:val="008401ED"/>
    <w:rsid w:val="00840EE9"/>
    <w:rsid w:val="00841B2A"/>
    <w:rsid w:val="0084204B"/>
    <w:rsid w:val="00842AD1"/>
    <w:rsid w:val="00842EA5"/>
    <w:rsid w:val="00845047"/>
    <w:rsid w:val="00847E55"/>
    <w:rsid w:val="0085135C"/>
    <w:rsid w:val="008516C1"/>
    <w:rsid w:val="00854213"/>
    <w:rsid w:val="00860032"/>
    <w:rsid w:val="00860CA7"/>
    <w:rsid w:val="00861998"/>
    <w:rsid w:val="008619C7"/>
    <w:rsid w:val="00863517"/>
    <w:rsid w:val="00863DCA"/>
    <w:rsid w:val="00866619"/>
    <w:rsid w:val="00867737"/>
    <w:rsid w:val="008736C9"/>
    <w:rsid w:val="008801D6"/>
    <w:rsid w:val="00881152"/>
    <w:rsid w:val="0088232F"/>
    <w:rsid w:val="00882714"/>
    <w:rsid w:val="00883935"/>
    <w:rsid w:val="00891AF0"/>
    <w:rsid w:val="00891CFD"/>
    <w:rsid w:val="00893A91"/>
    <w:rsid w:val="008944E6"/>
    <w:rsid w:val="00894C55"/>
    <w:rsid w:val="008954E8"/>
    <w:rsid w:val="00896510"/>
    <w:rsid w:val="00896A9B"/>
    <w:rsid w:val="00896B28"/>
    <w:rsid w:val="008A1356"/>
    <w:rsid w:val="008A31B0"/>
    <w:rsid w:val="008A4EC3"/>
    <w:rsid w:val="008A66C9"/>
    <w:rsid w:val="008B0483"/>
    <w:rsid w:val="008B2D45"/>
    <w:rsid w:val="008B37B7"/>
    <w:rsid w:val="008B4C83"/>
    <w:rsid w:val="008C0C11"/>
    <w:rsid w:val="008C1794"/>
    <w:rsid w:val="008C2201"/>
    <w:rsid w:val="008D0B6B"/>
    <w:rsid w:val="008D1052"/>
    <w:rsid w:val="008D16B8"/>
    <w:rsid w:val="008D2276"/>
    <w:rsid w:val="008D2E27"/>
    <w:rsid w:val="008D4684"/>
    <w:rsid w:val="008D4F99"/>
    <w:rsid w:val="008E1CC6"/>
    <w:rsid w:val="008E2657"/>
    <w:rsid w:val="008E5D65"/>
    <w:rsid w:val="008F4843"/>
    <w:rsid w:val="008F5220"/>
    <w:rsid w:val="00904B72"/>
    <w:rsid w:val="00910BAE"/>
    <w:rsid w:val="00912458"/>
    <w:rsid w:val="0091488A"/>
    <w:rsid w:val="00915043"/>
    <w:rsid w:val="00917C6B"/>
    <w:rsid w:val="0092154E"/>
    <w:rsid w:val="00922E9E"/>
    <w:rsid w:val="009243A6"/>
    <w:rsid w:val="009271C0"/>
    <w:rsid w:val="009304F9"/>
    <w:rsid w:val="00931F74"/>
    <w:rsid w:val="009337F9"/>
    <w:rsid w:val="00934582"/>
    <w:rsid w:val="00937746"/>
    <w:rsid w:val="0094176A"/>
    <w:rsid w:val="00943098"/>
    <w:rsid w:val="009456E1"/>
    <w:rsid w:val="00945CE6"/>
    <w:rsid w:val="009505DA"/>
    <w:rsid w:val="00950BF1"/>
    <w:rsid w:val="00950DF4"/>
    <w:rsid w:val="00952108"/>
    <w:rsid w:val="00952845"/>
    <w:rsid w:val="009547D2"/>
    <w:rsid w:val="00956DE2"/>
    <w:rsid w:val="00960000"/>
    <w:rsid w:val="009602C3"/>
    <w:rsid w:val="009627CC"/>
    <w:rsid w:val="009644BB"/>
    <w:rsid w:val="00964631"/>
    <w:rsid w:val="00966B5F"/>
    <w:rsid w:val="00971B68"/>
    <w:rsid w:val="00974DC7"/>
    <w:rsid w:val="009754CE"/>
    <w:rsid w:val="009870A7"/>
    <w:rsid w:val="0098786A"/>
    <w:rsid w:val="00987BD6"/>
    <w:rsid w:val="009912C3"/>
    <w:rsid w:val="00992097"/>
    <w:rsid w:val="009936B8"/>
    <w:rsid w:val="009A0037"/>
    <w:rsid w:val="009A0228"/>
    <w:rsid w:val="009A0BCE"/>
    <w:rsid w:val="009A0F34"/>
    <w:rsid w:val="009A1C55"/>
    <w:rsid w:val="009A2654"/>
    <w:rsid w:val="009A38DD"/>
    <w:rsid w:val="009A3ADF"/>
    <w:rsid w:val="009A4BA6"/>
    <w:rsid w:val="009A6794"/>
    <w:rsid w:val="009B2EB3"/>
    <w:rsid w:val="009B37C5"/>
    <w:rsid w:val="009B4415"/>
    <w:rsid w:val="009B61EE"/>
    <w:rsid w:val="009C4579"/>
    <w:rsid w:val="009C5EE0"/>
    <w:rsid w:val="009E16E3"/>
    <w:rsid w:val="009E1FDB"/>
    <w:rsid w:val="009E38B2"/>
    <w:rsid w:val="009E4A7E"/>
    <w:rsid w:val="009E53FF"/>
    <w:rsid w:val="009E5481"/>
    <w:rsid w:val="009F0F42"/>
    <w:rsid w:val="009F1A03"/>
    <w:rsid w:val="009F25E7"/>
    <w:rsid w:val="009F27F7"/>
    <w:rsid w:val="009F2D30"/>
    <w:rsid w:val="009F6989"/>
    <w:rsid w:val="00A0223D"/>
    <w:rsid w:val="00A0244D"/>
    <w:rsid w:val="00A03A77"/>
    <w:rsid w:val="00A07CBD"/>
    <w:rsid w:val="00A07EE7"/>
    <w:rsid w:val="00A10FC3"/>
    <w:rsid w:val="00A119A6"/>
    <w:rsid w:val="00A16692"/>
    <w:rsid w:val="00A21D50"/>
    <w:rsid w:val="00A21FB4"/>
    <w:rsid w:val="00A23C86"/>
    <w:rsid w:val="00A25C20"/>
    <w:rsid w:val="00A272CA"/>
    <w:rsid w:val="00A302CF"/>
    <w:rsid w:val="00A32680"/>
    <w:rsid w:val="00A339D7"/>
    <w:rsid w:val="00A34576"/>
    <w:rsid w:val="00A35E02"/>
    <w:rsid w:val="00A364B7"/>
    <w:rsid w:val="00A40294"/>
    <w:rsid w:val="00A406EF"/>
    <w:rsid w:val="00A5049E"/>
    <w:rsid w:val="00A53B95"/>
    <w:rsid w:val="00A53F16"/>
    <w:rsid w:val="00A6073E"/>
    <w:rsid w:val="00A60D70"/>
    <w:rsid w:val="00A61146"/>
    <w:rsid w:val="00A614AC"/>
    <w:rsid w:val="00A63FB5"/>
    <w:rsid w:val="00A719CE"/>
    <w:rsid w:val="00A772AD"/>
    <w:rsid w:val="00A80FDB"/>
    <w:rsid w:val="00A812C4"/>
    <w:rsid w:val="00A812E6"/>
    <w:rsid w:val="00A84F7B"/>
    <w:rsid w:val="00A935DA"/>
    <w:rsid w:val="00A93640"/>
    <w:rsid w:val="00AA249C"/>
    <w:rsid w:val="00AA4209"/>
    <w:rsid w:val="00AA4648"/>
    <w:rsid w:val="00AA4C81"/>
    <w:rsid w:val="00AA6090"/>
    <w:rsid w:val="00AB6561"/>
    <w:rsid w:val="00AB79DC"/>
    <w:rsid w:val="00AC50CF"/>
    <w:rsid w:val="00AC5884"/>
    <w:rsid w:val="00AC58B1"/>
    <w:rsid w:val="00AD0171"/>
    <w:rsid w:val="00AD0EAD"/>
    <w:rsid w:val="00AD12B8"/>
    <w:rsid w:val="00AD23F4"/>
    <w:rsid w:val="00AD4401"/>
    <w:rsid w:val="00AE0350"/>
    <w:rsid w:val="00AE1295"/>
    <w:rsid w:val="00AE1624"/>
    <w:rsid w:val="00AE35C0"/>
    <w:rsid w:val="00AE3A88"/>
    <w:rsid w:val="00AE4C13"/>
    <w:rsid w:val="00AE5567"/>
    <w:rsid w:val="00AE73AA"/>
    <w:rsid w:val="00AE79F9"/>
    <w:rsid w:val="00AF1239"/>
    <w:rsid w:val="00AF3A61"/>
    <w:rsid w:val="00AF3AB8"/>
    <w:rsid w:val="00AF5F92"/>
    <w:rsid w:val="00B00820"/>
    <w:rsid w:val="00B02CE7"/>
    <w:rsid w:val="00B03B01"/>
    <w:rsid w:val="00B0678E"/>
    <w:rsid w:val="00B1067E"/>
    <w:rsid w:val="00B121C8"/>
    <w:rsid w:val="00B130ED"/>
    <w:rsid w:val="00B139A7"/>
    <w:rsid w:val="00B16480"/>
    <w:rsid w:val="00B2165C"/>
    <w:rsid w:val="00B24C87"/>
    <w:rsid w:val="00B2576B"/>
    <w:rsid w:val="00B3099F"/>
    <w:rsid w:val="00B31060"/>
    <w:rsid w:val="00B345B6"/>
    <w:rsid w:val="00B34AB7"/>
    <w:rsid w:val="00B36BF7"/>
    <w:rsid w:val="00B37F48"/>
    <w:rsid w:val="00B41669"/>
    <w:rsid w:val="00B42DD0"/>
    <w:rsid w:val="00B446AB"/>
    <w:rsid w:val="00B44C1F"/>
    <w:rsid w:val="00B50ABF"/>
    <w:rsid w:val="00B545AE"/>
    <w:rsid w:val="00B5648E"/>
    <w:rsid w:val="00B622AD"/>
    <w:rsid w:val="00B63823"/>
    <w:rsid w:val="00B6729B"/>
    <w:rsid w:val="00B67377"/>
    <w:rsid w:val="00B67FBD"/>
    <w:rsid w:val="00B7086D"/>
    <w:rsid w:val="00B7323D"/>
    <w:rsid w:val="00B77475"/>
    <w:rsid w:val="00B815D7"/>
    <w:rsid w:val="00B8295C"/>
    <w:rsid w:val="00B83DE2"/>
    <w:rsid w:val="00B84B00"/>
    <w:rsid w:val="00B86D07"/>
    <w:rsid w:val="00B87A55"/>
    <w:rsid w:val="00B91FC6"/>
    <w:rsid w:val="00B9226B"/>
    <w:rsid w:val="00BA104A"/>
    <w:rsid w:val="00BA20AA"/>
    <w:rsid w:val="00BA4D7E"/>
    <w:rsid w:val="00BA67FE"/>
    <w:rsid w:val="00BB09EE"/>
    <w:rsid w:val="00BB16B4"/>
    <w:rsid w:val="00BB5E34"/>
    <w:rsid w:val="00BC3427"/>
    <w:rsid w:val="00BD103C"/>
    <w:rsid w:val="00BD22DD"/>
    <w:rsid w:val="00BD4425"/>
    <w:rsid w:val="00BD7F5E"/>
    <w:rsid w:val="00BE20D3"/>
    <w:rsid w:val="00BE2354"/>
    <w:rsid w:val="00BE7C51"/>
    <w:rsid w:val="00BE7DC1"/>
    <w:rsid w:val="00BF0FC4"/>
    <w:rsid w:val="00BF16C9"/>
    <w:rsid w:val="00BF27A2"/>
    <w:rsid w:val="00BF4520"/>
    <w:rsid w:val="00BF7295"/>
    <w:rsid w:val="00BF7E2D"/>
    <w:rsid w:val="00C03C0C"/>
    <w:rsid w:val="00C07AF6"/>
    <w:rsid w:val="00C10270"/>
    <w:rsid w:val="00C14D89"/>
    <w:rsid w:val="00C16A30"/>
    <w:rsid w:val="00C1716A"/>
    <w:rsid w:val="00C22B6E"/>
    <w:rsid w:val="00C24781"/>
    <w:rsid w:val="00C24A45"/>
    <w:rsid w:val="00C24D49"/>
    <w:rsid w:val="00C25B49"/>
    <w:rsid w:val="00C26520"/>
    <w:rsid w:val="00C2677A"/>
    <w:rsid w:val="00C30F18"/>
    <w:rsid w:val="00C32993"/>
    <w:rsid w:val="00C33252"/>
    <w:rsid w:val="00C348FC"/>
    <w:rsid w:val="00C35679"/>
    <w:rsid w:val="00C36745"/>
    <w:rsid w:val="00C36EA7"/>
    <w:rsid w:val="00C42475"/>
    <w:rsid w:val="00C43873"/>
    <w:rsid w:val="00C43A10"/>
    <w:rsid w:val="00C45BA9"/>
    <w:rsid w:val="00C468ED"/>
    <w:rsid w:val="00C47037"/>
    <w:rsid w:val="00C55F33"/>
    <w:rsid w:val="00C56F75"/>
    <w:rsid w:val="00C5736F"/>
    <w:rsid w:val="00C625DC"/>
    <w:rsid w:val="00C64522"/>
    <w:rsid w:val="00C66852"/>
    <w:rsid w:val="00C66B81"/>
    <w:rsid w:val="00C67DD4"/>
    <w:rsid w:val="00C77477"/>
    <w:rsid w:val="00C81B35"/>
    <w:rsid w:val="00C82020"/>
    <w:rsid w:val="00C83131"/>
    <w:rsid w:val="00C85380"/>
    <w:rsid w:val="00C8678C"/>
    <w:rsid w:val="00C913D2"/>
    <w:rsid w:val="00C919EF"/>
    <w:rsid w:val="00C91C7E"/>
    <w:rsid w:val="00C95C55"/>
    <w:rsid w:val="00C9634E"/>
    <w:rsid w:val="00C9659E"/>
    <w:rsid w:val="00C973D0"/>
    <w:rsid w:val="00C97CB8"/>
    <w:rsid w:val="00C97D41"/>
    <w:rsid w:val="00CA1A34"/>
    <w:rsid w:val="00CA1AEE"/>
    <w:rsid w:val="00CA4335"/>
    <w:rsid w:val="00CA4A4B"/>
    <w:rsid w:val="00CA6456"/>
    <w:rsid w:val="00CA6F26"/>
    <w:rsid w:val="00CB03FF"/>
    <w:rsid w:val="00CB0786"/>
    <w:rsid w:val="00CB1824"/>
    <w:rsid w:val="00CC003E"/>
    <w:rsid w:val="00CC0982"/>
    <w:rsid w:val="00CC0D2D"/>
    <w:rsid w:val="00CC0F23"/>
    <w:rsid w:val="00CC4DD0"/>
    <w:rsid w:val="00CC720B"/>
    <w:rsid w:val="00CD2F04"/>
    <w:rsid w:val="00CD44BF"/>
    <w:rsid w:val="00CD6FA0"/>
    <w:rsid w:val="00CD74DA"/>
    <w:rsid w:val="00CD74F3"/>
    <w:rsid w:val="00CD772D"/>
    <w:rsid w:val="00CE309B"/>
    <w:rsid w:val="00CE5657"/>
    <w:rsid w:val="00CF1FA6"/>
    <w:rsid w:val="00CF3D9F"/>
    <w:rsid w:val="00CF4E93"/>
    <w:rsid w:val="00CF4FC1"/>
    <w:rsid w:val="00CF574F"/>
    <w:rsid w:val="00CF6439"/>
    <w:rsid w:val="00CF6CF2"/>
    <w:rsid w:val="00D0121F"/>
    <w:rsid w:val="00D02DDA"/>
    <w:rsid w:val="00D03ADD"/>
    <w:rsid w:val="00D06879"/>
    <w:rsid w:val="00D07C69"/>
    <w:rsid w:val="00D133F8"/>
    <w:rsid w:val="00D14A3E"/>
    <w:rsid w:val="00D215A6"/>
    <w:rsid w:val="00D21AFD"/>
    <w:rsid w:val="00D21D7F"/>
    <w:rsid w:val="00D22036"/>
    <w:rsid w:val="00D22281"/>
    <w:rsid w:val="00D22B76"/>
    <w:rsid w:val="00D24501"/>
    <w:rsid w:val="00D27397"/>
    <w:rsid w:val="00D37AAD"/>
    <w:rsid w:val="00D4052F"/>
    <w:rsid w:val="00D45ECD"/>
    <w:rsid w:val="00D50452"/>
    <w:rsid w:val="00D507E2"/>
    <w:rsid w:val="00D50BE1"/>
    <w:rsid w:val="00D50EDC"/>
    <w:rsid w:val="00D52C02"/>
    <w:rsid w:val="00D548C7"/>
    <w:rsid w:val="00D56A82"/>
    <w:rsid w:val="00D57892"/>
    <w:rsid w:val="00D6293D"/>
    <w:rsid w:val="00D7037A"/>
    <w:rsid w:val="00D70BE9"/>
    <w:rsid w:val="00D76722"/>
    <w:rsid w:val="00D857CF"/>
    <w:rsid w:val="00D8715C"/>
    <w:rsid w:val="00D900BB"/>
    <w:rsid w:val="00DA60F3"/>
    <w:rsid w:val="00DB1AB8"/>
    <w:rsid w:val="00DB3E6F"/>
    <w:rsid w:val="00DB5BCD"/>
    <w:rsid w:val="00DB6B1E"/>
    <w:rsid w:val="00DB6C09"/>
    <w:rsid w:val="00DB6D23"/>
    <w:rsid w:val="00DC2DAF"/>
    <w:rsid w:val="00DC5AA3"/>
    <w:rsid w:val="00DC5EDB"/>
    <w:rsid w:val="00DC7938"/>
    <w:rsid w:val="00DD0E43"/>
    <w:rsid w:val="00DD281B"/>
    <w:rsid w:val="00DD3CAC"/>
    <w:rsid w:val="00DD4186"/>
    <w:rsid w:val="00DE0119"/>
    <w:rsid w:val="00DE07F2"/>
    <w:rsid w:val="00DE76B3"/>
    <w:rsid w:val="00DF027E"/>
    <w:rsid w:val="00DF2541"/>
    <w:rsid w:val="00DF2698"/>
    <w:rsid w:val="00DF461F"/>
    <w:rsid w:val="00DF68F8"/>
    <w:rsid w:val="00DF776E"/>
    <w:rsid w:val="00E01657"/>
    <w:rsid w:val="00E01A45"/>
    <w:rsid w:val="00E02117"/>
    <w:rsid w:val="00E03074"/>
    <w:rsid w:val="00E03FE8"/>
    <w:rsid w:val="00E10A85"/>
    <w:rsid w:val="00E1546D"/>
    <w:rsid w:val="00E163C8"/>
    <w:rsid w:val="00E1689D"/>
    <w:rsid w:val="00E23331"/>
    <w:rsid w:val="00E23744"/>
    <w:rsid w:val="00E23F28"/>
    <w:rsid w:val="00E2667F"/>
    <w:rsid w:val="00E275A7"/>
    <w:rsid w:val="00E32710"/>
    <w:rsid w:val="00E3716B"/>
    <w:rsid w:val="00E37DB2"/>
    <w:rsid w:val="00E42DA4"/>
    <w:rsid w:val="00E50BE6"/>
    <w:rsid w:val="00E524A7"/>
    <w:rsid w:val="00E52BCE"/>
    <w:rsid w:val="00E5323B"/>
    <w:rsid w:val="00E54C51"/>
    <w:rsid w:val="00E560D2"/>
    <w:rsid w:val="00E5740E"/>
    <w:rsid w:val="00E62D7C"/>
    <w:rsid w:val="00E64773"/>
    <w:rsid w:val="00E71E92"/>
    <w:rsid w:val="00E751EA"/>
    <w:rsid w:val="00E7756F"/>
    <w:rsid w:val="00E77ADD"/>
    <w:rsid w:val="00E86AB2"/>
    <w:rsid w:val="00E8749E"/>
    <w:rsid w:val="00E90C01"/>
    <w:rsid w:val="00E90D0B"/>
    <w:rsid w:val="00E94B04"/>
    <w:rsid w:val="00E94E0E"/>
    <w:rsid w:val="00E96DC6"/>
    <w:rsid w:val="00E972AB"/>
    <w:rsid w:val="00EA0908"/>
    <w:rsid w:val="00EA130F"/>
    <w:rsid w:val="00EA23B2"/>
    <w:rsid w:val="00EA2AC2"/>
    <w:rsid w:val="00EA472C"/>
    <w:rsid w:val="00EA486E"/>
    <w:rsid w:val="00EA4A20"/>
    <w:rsid w:val="00EA5D6E"/>
    <w:rsid w:val="00EA5D7B"/>
    <w:rsid w:val="00EA64B5"/>
    <w:rsid w:val="00EB17D4"/>
    <w:rsid w:val="00EB32C5"/>
    <w:rsid w:val="00EB3AFC"/>
    <w:rsid w:val="00EB533A"/>
    <w:rsid w:val="00EC059D"/>
    <w:rsid w:val="00EC6E12"/>
    <w:rsid w:val="00EC7017"/>
    <w:rsid w:val="00EC70BB"/>
    <w:rsid w:val="00EC766A"/>
    <w:rsid w:val="00ED0FF9"/>
    <w:rsid w:val="00ED25EE"/>
    <w:rsid w:val="00ED49DD"/>
    <w:rsid w:val="00EE0AC0"/>
    <w:rsid w:val="00EE2ACD"/>
    <w:rsid w:val="00EE2F62"/>
    <w:rsid w:val="00EE5F44"/>
    <w:rsid w:val="00EE6183"/>
    <w:rsid w:val="00EE6743"/>
    <w:rsid w:val="00EF3757"/>
    <w:rsid w:val="00EF4AE8"/>
    <w:rsid w:val="00EF5BE1"/>
    <w:rsid w:val="00F00B5E"/>
    <w:rsid w:val="00F01E73"/>
    <w:rsid w:val="00F045A8"/>
    <w:rsid w:val="00F04C70"/>
    <w:rsid w:val="00F06AD0"/>
    <w:rsid w:val="00F07791"/>
    <w:rsid w:val="00F10340"/>
    <w:rsid w:val="00F10A94"/>
    <w:rsid w:val="00F114C1"/>
    <w:rsid w:val="00F12351"/>
    <w:rsid w:val="00F14A6A"/>
    <w:rsid w:val="00F160EC"/>
    <w:rsid w:val="00F277CC"/>
    <w:rsid w:val="00F27EF6"/>
    <w:rsid w:val="00F3466E"/>
    <w:rsid w:val="00F37C48"/>
    <w:rsid w:val="00F42D59"/>
    <w:rsid w:val="00F514D1"/>
    <w:rsid w:val="00F53A0C"/>
    <w:rsid w:val="00F56CC2"/>
    <w:rsid w:val="00F57AC1"/>
    <w:rsid w:val="00F57B0C"/>
    <w:rsid w:val="00F57BC6"/>
    <w:rsid w:val="00F70D05"/>
    <w:rsid w:val="00F72D88"/>
    <w:rsid w:val="00F751BC"/>
    <w:rsid w:val="00F7561C"/>
    <w:rsid w:val="00F76A83"/>
    <w:rsid w:val="00F77D17"/>
    <w:rsid w:val="00F77F67"/>
    <w:rsid w:val="00F82318"/>
    <w:rsid w:val="00F85BFB"/>
    <w:rsid w:val="00F85DC5"/>
    <w:rsid w:val="00F87284"/>
    <w:rsid w:val="00F903F9"/>
    <w:rsid w:val="00F93DC0"/>
    <w:rsid w:val="00F95701"/>
    <w:rsid w:val="00F970CD"/>
    <w:rsid w:val="00FA1458"/>
    <w:rsid w:val="00FA1FF3"/>
    <w:rsid w:val="00FA49FE"/>
    <w:rsid w:val="00FA7E59"/>
    <w:rsid w:val="00FB1E50"/>
    <w:rsid w:val="00FB3168"/>
    <w:rsid w:val="00FB4965"/>
    <w:rsid w:val="00FC013F"/>
    <w:rsid w:val="00FC1FA9"/>
    <w:rsid w:val="00FC2C96"/>
    <w:rsid w:val="00FC3FDB"/>
    <w:rsid w:val="00FD3303"/>
    <w:rsid w:val="00FE01C3"/>
    <w:rsid w:val="00FE3325"/>
    <w:rsid w:val="00FE5A8C"/>
    <w:rsid w:val="00FE6938"/>
    <w:rsid w:val="00FF17FD"/>
    <w:rsid w:val="00FF228B"/>
    <w:rsid w:val="00FF313D"/>
    <w:rsid w:val="00FF552F"/>
    <w:rsid w:val="00FF56DA"/>
    <w:rsid w:val="00FF6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date"/>
  <w:shapeDefaults>
    <o:shapedefaults v:ext="edit" spidmax="34817"/>
    <o:shapelayout v:ext="edit">
      <o:idmap v:ext="edit" data="1"/>
    </o:shapelayout>
  </w:shapeDefaults>
  <w:decimalSymbol w:val="."/>
  <w:listSeparator w:val=","/>
  <w14:docId w14:val="399173CD"/>
  <w15:docId w15:val="{20470861-7AD9-4D33-8BC5-1B4E9CF0D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1317"/>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link w:val="Heading3Char"/>
    <w:uiPriority w:val="9"/>
    <w:qFormat/>
    <w:rsid w:val="001C10B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p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pPr>
  </w:style>
  <w:style w:type="paragraph" w:styleId="Header">
    <w:name w:val="header"/>
    <w:basedOn w:val="Normal"/>
    <w:link w:val="HeaderChar"/>
    <w:uiPriority w:val="99"/>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Spacing">
    <w:name w:val="No Spacing"/>
    <w:link w:val="NoSpacingChar"/>
    <w:uiPriority w:val="1"/>
    <w:qFormat/>
    <w:rsid w:val="00EC6E12"/>
    <w:pPr>
      <w:spacing w:after="0" w:line="240" w:lineRule="auto"/>
    </w:pPr>
  </w:style>
  <w:style w:type="table" w:styleId="TableGrid">
    <w:name w:val="Table Grid"/>
    <w:basedOn w:val="TableNormal"/>
    <w:uiPriority w:val="59"/>
    <w:rsid w:val="00EC6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30487"/>
    <w:rPr>
      <w:b/>
      <w:bCs/>
    </w:rPr>
  </w:style>
  <w:style w:type="paragraph" w:styleId="ListParagraph">
    <w:name w:val="List Paragraph"/>
    <w:basedOn w:val="Normal"/>
    <w:uiPriority w:val="34"/>
    <w:qFormat/>
    <w:rsid w:val="0008249D"/>
    <w:pPr>
      <w:ind w:left="720"/>
      <w:contextualSpacing/>
    </w:pPr>
  </w:style>
  <w:style w:type="paragraph" w:customStyle="1" w:styleId="naisf">
    <w:name w:val="naisf"/>
    <w:basedOn w:val="Normal"/>
    <w:rsid w:val="00155578"/>
    <w:pPr>
      <w:spacing w:before="75" w:after="75"/>
      <w:ind w:firstLine="375"/>
      <w:jc w:val="both"/>
    </w:pPr>
  </w:style>
  <w:style w:type="character" w:customStyle="1" w:styleId="NoSpacingChar">
    <w:name w:val="No Spacing Char"/>
    <w:link w:val="NoSpacing"/>
    <w:uiPriority w:val="1"/>
    <w:rsid w:val="00155578"/>
  </w:style>
  <w:style w:type="paragraph" w:styleId="NormalWeb">
    <w:name w:val="Normal (Web)"/>
    <w:basedOn w:val="Normal"/>
    <w:link w:val="NormalWebChar"/>
    <w:uiPriority w:val="99"/>
    <w:rsid w:val="00155578"/>
    <w:pPr>
      <w:spacing w:before="100" w:beforeAutospacing="1" w:after="100" w:afterAutospacing="1"/>
    </w:pPr>
  </w:style>
  <w:style w:type="character" w:customStyle="1" w:styleId="NormalWebChar">
    <w:name w:val="Normal (Web) Char"/>
    <w:link w:val="NormalWeb"/>
    <w:rsid w:val="00155578"/>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493BF2"/>
    <w:rPr>
      <w:color w:val="605E5C"/>
      <w:shd w:val="clear" w:color="auto" w:fill="E1DFDD"/>
    </w:rPr>
  </w:style>
  <w:style w:type="paragraph" w:customStyle="1" w:styleId="tv213">
    <w:name w:val="tv213"/>
    <w:basedOn w:val="Normal"/>
    <w:rsid w:val="00950DF4"/>
    <w:pPr>
      <w:spacing w:before="100" w:beforeAutospacing="1" w:after="100" w:afterAutospacing="1"/>
    </w:pPr>
  </w:style>
  <w:style w:type="paragraph" w:customStyle="1" w:styleId="xmsonormal">
    <w:name w:val="x_msonormal"/>
    <w:basedOn w:val="Normal"/>
    <w:rsid w:val="009A6794"/>
    <w:pPr>
      <w:spacing w:before="100" w:beforeAutospacing="1" w:after="100" w:afterAutospacing="1"/>
    </w:pPr>
  </w:style>
  <w:style w:type="paragraph" w:styleId="FootnoteText">
    <w:name w:val="footnote text"/>
    <w:basedOn w:val="Normal"/>
    <w:link w:val="FootnoteTextChar"/>
    <w:uiPriority w:val="99"/>
    <w:semiHidden/>
    <w:unhideWhenUsed/>
    <w:rsid w:val="00EE6743"/>
    <w:rPr>
      <w:rFonts w:asciiTheme="minorHAnsi" w:eastAsiaTheme="minorHAnsi" w:hAnsiTheme="minorHAnsi" w:cstheme="minorBidi"/>
      <w:sz w:val="20"/>
      <w:szCs w:val="20"/>
      <w:lang w:val="en-GB" w:eastAsia="en-US"/>
    </w:rPr>
  </w:style>
  <w:style w:type="character" w:customStyle="1" w:styleId="FootnoteTextChar">
    <w:name w:val="Footnote Text Char"/>
    <w:basedOn w:val="DefaultParagraphFont"/>
    <w:link w:val="FootnoteText"/>
    <w:uiPriority w:val="99"/>
    <w:semiHidden/>
    <w:rsid w:val="00EE6743"/>
    <w:rPr>
      <w:sz w:val="20"/>
      <w:szCs w:val="20"/>
      <w:lang w:val="en-GB"/>
    </w:rPr>
  </w:style>
  <w:style w:type="character" w:styleId="FootnoteReference">
    <w:name w:val="footnote reference"/>
    <w:basedOn w:val="DefaultParagraphFont"/>
    <w:uiPriority w:val="99"/>
    <w:semiHidden/>
    <w:unhideWhenUsed/>
    <w:rsid w:val="00EE6743"/>
    <w:rPr>
      <w:vertAlign w:val="superscript"/>
    </w:rPr>
  </w:style>
  <w:style w:type="character" w:styleId="CommentReference">
    <w:name w:val="annotation reference"/>
    <w:basedOn w:val="DefaultParagraphFont"/>
    <w:uiPriority w:val="99"/>
    <w:semiHidden/>
    <w:unhideWhenUsed/>
    <w:rsid w:val="003E4CD4"/>
    <w:rPr>
      <w:sz w:val="16"/>
      <w:szCs w:val="16"/>
    </w:rPr>
  </w:style>
  <w:style w:type="paragraph" w:styleId="CommentText">
    <w:name w:val="annotation text"/>
    <w:basedOn w:val="Normal"/>
    <w:link w:val="CommentTextChar"/>
    <w:uiPriority w:val="99"/>
    <w:semiHidden/>
    <w:unhideWhenUsed/>
    <w:rsid w:val="003E4CD4"/>
    <w:rPr>
      <w:sz w:val="20"/>
      <w:szCs w:val="20"/>
    </w:rPr>
  </w:style>
  <w:style w:type="character" w:customStyle="1" w:styleId="CommentTextChar">
    <w:name w:val="Comment Text Char"/>
    <w:basedOn w:val="DefaultParagraphFont"/>
    <w:link w:val="CommentText"/>
    <w:uiPriority w:val="99"/>
    <w:semiHidden/>
    <w:rsid w:val="003E4CD4"/>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3E4CD4"/>
    <w:rPr>
      <w:b/>
      <w:bCs/>
    </w:rPr>
  </w:style>
  <w:style w:type="character" w:customStyle="1" w:styleId="CommentSubjectChar">
    <w:name w:val="Comment Subject Char"/>
    <w:basedOn w:val="CommentTextChar"/>
    <w:link w:val="CommentSubject"/>
    <w:uiPriority w:val="99"/>
    <w:semiHidden/>
    <w:rsid w:val="003E4CD4"/>
    <w:rPr>
      <w:rFonts w:ascii="Times New Roman" w:eastAsia="Times New Roman" w:hAnsi="Times New Roman" w:cs="Times New Roman"/>
      <w:b/>
      <w:bCs/>
      <w:sz w:val="20"/>
      <w:szCs w:val="20"/>
      <w:lang w:eastAsia="lv-LV"/>
    </w:rPr>
  </w:style>
  <w:style w:type="character" w:customStyle="1" w:styleId="Heading3Char">
    <w:name w:val="Heading 3 Char"/>
    <w:basedOn w:val="DefaultParagraphFont"/>
    <w:link w:val="Heading3"/>
    <w:uiPriority w:val="9"/>
    <w:rsid w:val="001C10B8"/>
    <w:rPr>
      <w:rFonts w:ascii="Times New Roman" w:eastAsia="Times New Roman" w:hAnsi="Times New Roman" w:cs="Times New Roman"/>
      <w:b/>
      <w:bCs/>
      <w:sz w:val="27"/>
      <w:szCs w:val="27"/>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49649">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757214784">
      <w:bodyDiv w:val="1"/>
      <w:marLeft w:val="0"/>
      <w:marRight w:val="0"/>
      <w:marTop w:val="0"/>
      <w:marBottom w:val="0"/>
      <w:divBdr>
        <w:top w:val="none" w:sz="0" w:space="0" w:color="auto"/>
        <w:left w:val="none" w:sz="0" w:space="0" w:color="auto"/>
        <w:bottom w:val="none" w:sz="0" w:space="0" w:color="auto"/>
        <w:right w:val="none" w:sz="0" w:space="0" w:color="auto"/>
      </w:divBdr>
    </w:div>
    <w:div w:id="861171111">
      <w:bodyDiv w:val="1"/>
      <w:marLeft w:val="0"/>
      <w:marRight w:val="0"/>
      <w:marTop w:val="0"/>
      <w:marBottom w:val="0"/>
      <w:divBdr>
        <w:top w:val="none" w:sz="0" w:space="0" w:color="auto"/>
        <w:left w:val="none" w:sz="0" w:space="0" w:color="auto"/>
        <w:bottom w:val="none" w:sz="0" w:space="0" w:color="auto"/>
        <w:right w:val="none" w:sz="0" w:space="0" w:color="auto"/>
      </w:divBdr>
    </w:div>
    <w:div w:id="953638116">
      <w:bodyDiv w:val="1"/>
      <w:marLeft w:val="0"/>
      <w:marRight w:val="0"/>
      <w:marTop w:val="0"/>
      <w:marBottom w:val="0"/>
      <w:divBdr>
        <w:top w:val="none" w:sz="0" w:space="0" w:color="auto"/>
        <w:left w:val="none" w:sz="0" w:space="0" w:color="auto"/>
        <w:bottom w:val="none" w:sz="0" w:space="0" w:color="auto"/>
        <w:right w:val="none" w:sz="0" w:space="0" w:color="auto"/>
      </w:divBdr>
    </w:div>
    <w:div w:id="1070611794">
      <w:bodyDiv w:val="1"/>
      <w:marLeft w:val="0"/>
      <w:marRight w:val="0"/>
      <w:marTop w:val="0"/>
      <w:marBottom w:val="0"/>
      <w:divBdr>
        <w:top w:val="none" w:sz="0" w:space="0" w:color="auto"/>
        <w:left w:val="none" w:sz="0" w:space="0" w:color="auto"/>
        <w:bottom w:val="none" w:sz="0" w:space="0" w:color="auto"/>
        <w:right w:val="none" w:sz="0" w:space="0" w:color="auto"/>
      </w:divBdr>
    </w:div>
    <w:div w:id="1098139505">
      <w:bodyDiv w:val="1"/>
      <w:marLeft w:val="0"/>
      <w:marRight w:val="0"/>
      <w:marTop w:val="0"/>
      <w:marBottom w:val="0"/>
      <w:divBdr>
        <w:top w:val="none" w:sz="0" w:space="0" w:color="auto"/>
        <w:left w:val="none" w:sz="0" w:space="0" w:color="auto"/>
        <w:bottom w:val="none" w:sz="0" w:space="0" w:color="auto"/>
        <w:right w:val="none" w:sz="0" w:space="0" w:color="auto"/>
      </w:divBdr>
    </w:div>
    <w:div w:id="1216624556">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01399-veselibas-aprupes-pakalpojumu-organizesanas-un-samaksas-kartib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vita.Lazdi&#326;a@vm.gov.l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EE382-8642-40DB-8FA7-532C12AE3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531</TotalTime>
  <Pages>7</Pages>
  <Words>10091</Words>
  <Characters>5753</Characters>
  <Application>Microsoft Office Word</Application>
  <DocSecurity>0</DocSecurity>
  <Lines>47</Lines>
  <Paragraphs>31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finanšu līdzekļu piešķiršanu no valsts budžeta programmas „Līdzekļi neparedzētiem gadījumiem”” sākotnējās ietekmes novērtējuma ziņojums (anotācija)</vt:lpstr>
      <vt:lpstr>Par finanšu līdzekļu piešķiršanu no valsts budžeta programmas "Līdzekļi neparedzētiem gadījumiem"</vt:lpstr>
    </vt:vector>
  </TitlesOfParts>
  <Manager/>
  <Company>Veselības ministrija</Company>
  <LinksUpToDate>false</LinksUpToDate>
  <CharactersWithSpaces>15813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finanšu līdzekļu piešķiršanu no valsts budžeta programmas „Līdzekļi neparedzētiem gadījumiem”” sākotnējās ietekmes novērtējuma ziņojums (anotācija)</dc:title>
  <dc:subject>Anotācija</dc:subject>
  <dc:creator>I.Lazdiņa</dc:creator>
  <dc:description>67876169, Ivita.Lazdina@vm.gov.lv, Nozares budžeta plānošanas departamenta_x000d_
Vecākā eksperte</dc:description>
  <cp:lastModifiedBy>Ivita Lazdiņa</cp:lastModifiedBy>
  <cp:revision>470</cp:revision>
  <cp:lastPrinted>2020-10-16T07:14:00Z</cp:lastPrinted>
  <dcterms:created xsi:type="dcterms:W3CDTF">2020-09-18T08:36:00Z</dcterms:created>
  <dcterms:modified xsi:type="dcterms:W3CDTF">2020-10-20T10:23:00Z</dcterms:modified>
</cp:coreProperties>
</file>