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5216" w14:textId="2DAB0569" w:rsidR="00530609" w:rsidRDefault="00530609" w:rsidP="00A7428B">
      <w:pPr>
        <w:outlineLvl w:val="0"/>
        <w:rPr>
          <w:sz w:val="28"/>
          <w:szCs w:val="28"/>
        </w:rPr>
      </w:pPr>
    </w:p>
    <w:p w14:paraId="14FB5B99" w14:textId="77777777" w:rsidR="00E673C5" w:rsidRPr="00892EA0" w:rsidRDefault="00E673C5" w:rsidP="00A7428B">
      <w:pPr>
        <w:outlineLvl w:val="0"/>
        <w:rPr>
          <w:sz w:val="28"/>
          <w:szCs w:val="28"/>
        </w:rPr>
      </w:pPr>
    </w:p>
    <w:p w14:paraId="42565AA3" w14:textId="156D2231" w:rsidR="00530609" w:rsidRPr="007779EA" w:rsidRDefault="00530609" w:rsidP="00A7428B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901F2A">
        <w:rPr>
          <w:sz w:val="28"/>
          <w:szCs w:val="28"/>
        </w:rPr>
        <w:t>27. oktobrī</w:t>
      </w:r>
      <w:r w:rsidRPr="007779EA">
        <w:rPr>
          <w:sz w:val="28"/>
          <w:szCs w:val="28"/>
        </w:rPr>
        <w:tab/>
        <w:t>Noteikumi Nr.</w:t>
      </w:r>
      <w:r w:rsidR="00901F2A">
        <w:rPr>
          <w:sz w:val="28"/>
          <w:szCs w:val="28"/>
        </w:rPr>
        <w:t> 653</w:t>
      </w:r>
    </w:p>
    <w:p w14:paraId="05E007AB" w14:textId="44314FC3" w:rsidR="00530609" w:rsidRPr="007779EA" w:rsidRDefault="00530609" w:rsidP="00A7428B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901F2A">
        <w:rPr>
          <w:sz w:val="28"/>
          <w:szCs w:val="28"/>
        </w:rPr>
        <w:t> 65 11</w:t>
      </w:r>
      <w:r w:rsidRPr="007779EA">
        <w:rPr>
          <w:sz w:val="28"/>
          <w:szCs w:val="28"/>
        </w:rPr>
        <w:t>. §)</w:t>
      </w:r>
    </w:p>
    <w:p w14:paraId="2633CA6D" w14:textId="77777777" w:rsidR="00F91434" w:rsidRPr="00530609" w:rsidRDefault="00F91434" w:rsidP="00A7428B">
      <w:pPr>
        <w:ind w:firstLine="301"/>
        <w:jc w:val="center"/>
        <w:rPr>
          <w:bCs/>
          <w:sz w:val="28"/>
          <w:szCs w:val="28"/>
        </w:rPr>
      </w:pPr>
      <w:bookmarkStart w:id="0" w:name="OLE_LINK3"/>
      <w:bookmarkStart w:id="1" w:name="OLE_LINK4"/>
    </w:p>
    <w:p w14:paraId="2BE97544" w14:textId="7B0CE000" w:rsidR="00504E80" w:rsidRPr="00CC3BC4" w:rsidRDefault="00504E80" w:rsidP="00E673C5">
      <w:pPr>
        <w:jc w:val="center"/>
        <w:rPr>
          <w:b/>
          <w:sz w:val="28"/>
          <w:szCs w:val="28"/>
        </w:rPr>
      </w:pPr>
      <w:r w:rsidRPr="00CC3BC4">
        <w:rPr>
          <w:b/>
          <w:sz w:val="28"/>
          <w:szCs w:val="28"/>
        </w:rPr>
        <w:t>Gr</w:t>
      </w:r>
      <w:r w:rsidR="00F91434" w:rsidRPr="00CC3BC4">
        <w:rPr>
          <w:b/>
          <w:sz w:val="28"/>
          <w:szCs w:val="28"/>
        </w:rPr>
        <w:t>ozījum</w:t>
      </w:r>
      <w:r w:rsidR="009F2F44">
        <w:rPr>
          <w:b/>
          <w:sz w:val="28"/>
          <w:szCs w:val="28"/>
        </w:rPr>
        <w:t>i</w:t>
      </w:r>
      <w:r w:rsidR="00F91434" w:rsidRPr="00CC3BC4">
        <w:rPr>
          <w:b/>
          <w:sz w:val="28"/>
          <w:szCs w:val="28"/>
        </w:rPr>
        <w:t xml:space="preserve"> Ministru kabineta 2005. gada 8. novembra noteikumos Nr. </w:t>
      </w:r>
      <w:r w:rsidRPr="00CC3BC4">
        <w:rPr>
          <w:b/>
          <w:sz w:val="28"/>
          <w:szCs w:val="28"/>
        </w:rPr>
        <w:t xml:space="preserve">847 </w:t>
      </w:r>
      <w:r w:rsidR="006A5C9A">
        <w:rPr>
          <w:b/>
          <w:sz w:val="28"/>
          <w:szCs w:val="28"/>
        </w:rPr>
        <w:t>"</w:t>
      </w:r>
      <w:r w:rsidRPr="00CC3BC4">
        <w:rPr>
          <w:b/>
          <w:sz w:val="28"/>
          <w:szCs w:val="28"/>
        </w:rPr>
        <w:t>Noteikumi p</w:t>
      </w:r>
      <w:r w:rsidRPr="00CC3BC4">
        <w:rPr>
          <w:b/>
          <w:bCs/>
          <w:sz w:val="28"/>
          <w:szCs w:val="28"/>
          <w:shd w:val="clear" w:color="auto" w:fill="FFFFFF"/>
        </w:rPr>
        <w:t>ar Latvijā kontrolējamajām narkotiskajām vielām, psihotropajām vielām un prekursoriem</w:t>
      </w:r>
      <w:bookmarkEnd w:id="0"/>
      <w:bookmarkEnd w:id="1"/>
      <w:r w:rsidR="006A5C9A">
        <w:rPr>
          <w:b/>
          <w:sz w:val="28"/>
          <w:szCs w:val="28"/>
        </w:rPr>
        <w:t>"</w:t>
      </w:r>
    </w:p>
    <w:p w14:paraId="364477FD" w14:textId="77777777" w:rsidR="00F91434" w:rsidRPr="00530609" w:rsidRDefault="00F91434" w:rsidP="00A7428B">
      <w:pPr>
        <w:rPr>
          <w:bCs/>
          <w:sz w:val="28"/>
          <w:szCs w:val="28"/>
        </w:rPr>
      </w:pPr>
    </w:p>
    <w:p w14:paraId="3E3BB696" w14:textId="24811B90" w:rsidR="00E673C5" w:rsidRDefault="00504E80" w:rsidP="00A7428B">
      <w:pPr>
        <w:ind w:firstLine="301"/>
        <w:jc w:val="right"/>
        <w:rPr>
          <w:sz w:val="28"/>
          <w:szCs w:val="28"/>
          <w:shd w:val="clear" w:color="auto" w:fill="FFFFFF"/>
        </w:rPr>
      </w:pPr>
      <w:r w:rsidRPr="00530609">
        <w:rPr>
          <w:sz w:val="28"/>
          <w:szCs w:val="28"/>
          <w:shd w:val="clear" w:color="auto" w:fill="FFFFFF"/>
        </w:rPr>
        <w:t>Izdot</w:t>
      </w:r>
      <w:r w:rsidR="007B79C5">
        <w:rPr>
          <w:sz w:val="28"/>
          <w:szCs w:val="28"/>
          <w:shd w:val="clear" w:color="auto" w:fill="FFFFFF"/>
        </w:rPr>
        <w:t>i</w:t>
      </w:r>
      <w:r w:rsidRPr="00530609">
        <w:rPr>
          <w:sz w:val="28"/>
          <w:szCs w:val="28"/>
          <w:shd w:val="clear" w:color="auto" w:fill="FFFFFF"/>
        </w:rPr>
        <w:t xml:space="preserve"> saskaņā ar </w:t>
      </w:r>
    </w:p>
    <w:p w14:paraId="7296C68B" w14:textId="6108B6D1" w:rsidR="00E62E6A" w:rsidRPr="00530609" w:rsidRDefault="00E62E6A" w:rsidP="00A7428B">
      <w:pPr>
        <w:ind w:firstLine="301"/>
        <w:jc w:val="right"/>
        <w:rPr>
          <w:sz w:val="28"/>
          <w:szCs w:val="28"/>
          <w:shd w:val="clear" w:color="auto" w:fill="FFFFFF"/>
        </w:rPr>
      </w:pPr>
      <w:r w:rsidRPr="00530609">
        <w:rPr>
          <w:sz w:val="28"/>
          <w:szCs w:val="28"/>
          <w:shd w:val="clear" w:color="auto" w:fill="FFFFFF"/>
        </w:rPr>
        <w:t xml:space="preserve">Narkotisko un psihotropo </w:t>
      </w:r>
      <w:r w:rsidR="00E673C5" w:rsidRPr="00530609">
        <w:rPr>
          <w:sz w:val="28"/>
          <w:szCs w:val="28"/>
          <w:shd w:val="clear" w:color="auto" w:fill="FFFFFF"/>
        </w:rPr>
        <w:t>vielu un zāļu, kā arī</w:t>
      </w:r>
    </w:p>
    <w:p w14:paraId="1D4BC865" w14:textId="2EED4F52" w:rsidR="00504E80" w:rsidRPr="00530609" w:rsidRDefault="00E62E6A" w:rsidP="00A7428B">
      <w:pPr>
        <w:ind w:firstLine="301"/>
        <w:jc w:val="right"/>
        <w:rPr>
          <w:sz w:val="28"/>
          <w:szCs w:val="28"/>
          <w:shd w:val="clear" w:color="auto" w:fill="FFFFFF"/>
        </w:rPr>
      </w:pPr>
      <w:r w:rsidRPr="00530609">
        <w:rPr>
          <w:sz w:val="28"/>
          <w:szCs w:val="28"/>
          <w:shd w:val="clear" w:color="auto" w:fill="FFFFFF"/>
        </w:rPr>
        <w:t>prekursoru likumīgās aprites likuma</w:t>
      </w:r>
    </w:p>
    <w:p w14:paraId="7F5394F1" w14:textId="1F3FAA2D" w:rsidR="00504E80" w:rsidRDefault="00504E80" w:rsidP="00A7428B">
      <w:pPr>
        <w:ind w:firstLine="301"/>
        <w:jc w:val="right"/>
        <w:rPr>
          <w:sz w:val="28"/>
          <w:szCs w:val="28"/>
          <w:shd w:val="clear" w:color="auto" w:fill="FFFFFF"/>
        </w:rPr>
      </w:pPr>
      <w:r w:rsidRPr="00530609">
        <w:rPr>
          <w:sz w:val="28"/>
          <w:szCs w:val="28"/>
          <w:shd w:val="clear" w:color="auto" w:fill="FFFFFF"/>
        </w:rPr>
        <w:t>3.</w:t>
      </w:r>
      <w:r w:rsidR="00E673C5">
        <w:rPr>
          <w:sz w:val="28"/>
          <w:szCs w:val="28"/>
          <w:shd w:val="clear" w:color="auto" w:fill="FFFFFF"/>
        </w:rPr>
        <w:t> </w:t>
      </w:r>
      <w:r w:rsidRPr="00530609">
        <w:rPr>
          <w:sz w:val="28"/>
          <w:szCs w:val="28"/>
          <w:shd w:val="clear" w:color="auto" w:fill="FFFFFF"/>
        </w:rPr>
        <w:t>panta otro daļu</w:t>
      </w:r>
    </w:p>
    <w:p w14:paraId="3E9B185D" w14:textId="77777777" w:rsidR="00A7428B" w:rsidRPr="00530609" w:rsidRDefault="00A7428B" w:rsidP="00A7428B">
      <w:pPr>
        <w:ind w:firstLine="301"/>
        <w:jc w:val="right"/>
        <w:rPr>
          <w:sz w:val="28"/>
          <w:szCs w:val="28"/>
        </w:rPr>
      </w:pPr>
    </w:p>
    <w:p w14:paraId="362E930D" w14:textId="248F1D85" w:rsidR="009F2F44" w:rsidRDefault="00451B20" w:rsidP="00A74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255BC" w:rsidRPr="00892EA0">
        <w:rPr>
          <w:sz w:val="28"/>
          <w:szCs w:val="28"/>
        </w:rPr>
        <w:t>Izdarīt Ministru kabineta 2005.</w:t>
      </w:r>
      <w:r w:rsidR="00E673C5">
        <w:rPr>
          <w:sz w:val="28"/>
          <w:szCs w:val="28"/>
        </w:rPr>
        <w:t> </w:t>
      </w:r>
      <w:r w:rsidR="00C255BC" w:rsidRPr="00892EA0">
        <w:rPr>
          <w:sz w:val="28"/>
          <w:szCs w:val="28"/>
        </w:rPr>
        <w:t>gada 8.</w:t>
      </w:r>
      <w:r w:rsidR="00E673C5">
        <w:rPr>
          <w:sz w:val="28"/>
          <w:szCs w:val="28"/>
        </w:rPr>
        <w:t> </w:t>
      </w:r>
      <w:r w:rsidR="00C255BC" w:rsidRPr="00892EA0">
        <w:rPr>
          <w:sz w:val="28"/>
          <w:szCs w:val="28"/>
        </w:rPr>
        <w:t>novembra noteikumos Nr.</w:t>
      </w:r>
      <w:r w:rsidR="00E673C5">
        <w:rPr>
          <w:sz w:val="28"/>
          <w:szCs w:val="28"/>
        </w:rPr>
        <w:t> </w:t>
      </w:r>
      <w:r w:rsidR="00C255BC" w:rsidRPr="00892EA0">
        <w:rPr>
          <w:sz w:val="28"/>
          <w:szCs w:val="28"/>
        </w:rPr>
        <w:t xml:space="preserve">847 </w:t>
      </w:r>
      <w:r w:rsidR="00C255BC" w:rsidRPr="00C833FC">
        <w:rPr>
          <w:sz w:val="28"/>
          <w:szCs w:val="28"/>
        </w:rPr>
        <w:t>"</w:t>
      </w:r>
      <w:r w:rsidR="00C255BC" w:rsidRPr="00892EA0">
        <w:rPr>
          <w:sz w:val="28"/>
          <w:szCs w:val="28"/>
        </w:rPr>
        <w:t>Noteikumi p</w:t>
      </w:r>
      <w:r w:rsidR="00C255BC" w:rsidRPr="00892EA0">
        <w:rPr>
          <w:bCs/>
          <w:sz w:val="28"/>
          <w:szCs w:val="28"/>
          <w:shd w:val="clear" w:color="auto" w:fill="FFFFFF"/>
        </w:rPr>
        <w:t>ar Latvijā kontrolējamajām narkotiskajām vielām, psihotropajām vielām un prekursoriem</w:t>
      </w:r>
      <w:r w:rsidR="00C255BC" w:rsidRPr="00C833FC">
        <w:rPr>
          <w:sz w:val="28"/>
          <w:szCs w:val="28"/>
        </w:rPr>
        <w:t>"</w:t>
      </w:r>
      <w:r w:rsidR="00C255BC" w:rsidRPr="00892EA0">
        <w:rPr>
          <w:sz w:val="28"/>
          <w:szCs w:val="28"/>
        </w:rPr>
        <w:t xml:space="preserve"> </w:t>
      </w:r>
      <w:r w:rsidR="00C255BC" w:rsidRPr="00892EA0">
        <w:rPr>
          <w:sz w:val="28"/>
          <w:szCs w:val="28"/>
          <w:shd w:val="clear" w:color="auto" w:fill="FFFFFF"/>
        </w:rPr>
        <w:t>(Latvijas Vēstnesis, 2005, 180.</w:t>
      </w:r>
      <w:r w:rsidR="00E673C5">
        <w:rPr>
          <w:sz w:val="28"/>
          <w:szCs w:val="28"/>
          <w:shd w:val="clear" w:color="auto" w:fill="FFFFFF"/>
        </w:rPr>
        <w:t> </w:t>
      </w:r>
      <w:r w:rsidR="00C255BC" w:rsidRPr="00892EA0">
        <w:rPr>
          <w:sz w:val="28"/>
          <w:szCs w:val="28"/>
          <w:shd w:val="clear" w:color="auto" w:fill="FFFFFF"/>
        </w:rPr>
        <w:t>nr.; 2009, 75., 187.</w:t>
      </w:r>
      <w:r w:rsidR="00E673C5">
        <w:rPr>
          <w:sz w:val="28"/>
          <w:szCs w:val="28"/>
          <w:shd w:val="clear" w:color="auto" w:fill="FFFFFF"/>
        </w:rPr>
        <w:t> </w:t>
      </w:r>
      <w:r w:rsidR="00C255BC" w:rsidRPr="00892EA0">
        <w:rPr>
          <w:sz w:val="28"/>
          <w:szCs w:val="28"/>
          <w:shd w:val="clear" w:color="auto" w:fill="FFFFFF"/>
        </w:rPr>
        <w:t>nr.; 2011, 78.</w:t>
      </w:r>
      <w:r w:rsidR="00E673C5">
        <w:rPr>
          <w:sz w:val="28"/>
          <w:szCs w:val="28"/>
          <w:shd w:val="clear" w:color="auto" w:fill="FFFFFF"/>
        </w:rPr>
        <w:t> </w:t>
      </w:r>
      <w:r w:rsidR="00C255BC" w:rsidRPr="00892EA0">
        <w:rPr>
          <w:sz w:val="28"/>
          <w:szCs w:val="28"/>
          <w:shd w:val="clear" w:color="auto" w:fill="FFFFFF"/>
        </w:rPr>
        <w:t>nr.; 2012, 93., 197.</w:t>
      </w:r>
      <w:r w:rsidR="00E673C5">
        <w:rPr>
          <w:sz w:val="28"/>
          <w:szCs w:val="28"/>
          <w:shd w:val="clear" w:color="auto" w:fill="FFFFFF"/>
        </w:rPr>
        <w:t> </w:t>
      </w:r>
      <w:r w:rsidR="00C255BC" w:rsidRPr="00892EA0">
        <w:rPr>
          <w:sz w:val="28"/>
          <w:szCs w:val="28"/>
          <w:shd w:val="clear" w:color="auto" w:fill="FFFFFF"/>
        </w:rPr>
        <w:t>nr.; 2013, 98.</w:t>
      </w:r>
      <w:r w:rsidR="00E673C5">
        <w:rPr>
          <w:sz w:val="28"/>
          <w:szCs w:val="28"/>
          <w:shd w:val="clear" w:color="auto" w:fill="FFFFFF"/>
        </w:rPr>
        <w:t> </w:t>
      </w:r>
      <w:r w:rsidR="00C255BC" w:rsidRPr="00892EA0">
        <w:rPr>
          <w:sz w:val="28"/>
          <w:szCs w:val="28"/>
          <w:shd w:val="clear" w:color="auto" w:fill="FFFFFF"/>
        </w:rPr>
        <w:t>nr.; 2014, 165.</w:t>
      </w:r>
      <w:r w:rsidR="00E673C5">
        <w:rPr>
          <w:sz w:val="28"/>
          <w:szCs w:val="28"/>
          <w:shd w:val="clear" w:color="auto" w:fill="FFFFFF"/>
        </w:rPr>
        <w:t> </w:t>
      </w:r>
      <w:r w:rsidR="00C255BC" w:rsidRPr="00892EA0">
        <w:rPr>
          <w:sz w:val="28"/>
          <w:szCs w:val="28"/>
          <w:shd w:val="clear" w:color="auto" w:fill="FFFFFF"/>
        </w:rPr>
        <w:t>nr.; 2015, 104.</w:t>
      </w:r>
      <w:r w:rsidR="00E673C5">
        <w:rPr>
          <w:sz w:val="28"/>
          <w:szCs w:val="28"/>
          <w:shd w:val="clear" w:color="auto" w:fill="FFFFFF"/>
        </w:rPr>
        <w:t> </w:t>
      </w:r>
      <w:r w:rsidR="00C255BC" w:rsidRPr="00892EA0">
        <w:rPr>
          <w:sz w:val="28"/>
          <w:szCs w:val="28"/>
          <w:shd w:val="clear" w:color="auto" w:fill="FFFFFF"/>
        </w:rPr>
        <w:t xml:space="preserve">nr.; 2016, </w:t>
      </w:r>
      <w:r w:rsidR="00C255BC">
        <w:rPr>
          <w:sz w:val="28"/>
          <w:szCs w:val="28"/>
          <w:shd w:val="clear" w:color="auto" w:fill="FFFFFF"/>
        </w:rPr>
        <w:t>82</w:t>
      </w:r>
      <w:r w:rsidR="00C255BC" w:rsidRPr="00892EA0">
        <w:rPr>
          <w:sz w:val="28"/>
          <w:szCs w:val="28"/>
          <w:shd w:val="clear" w:color="auto" w:fill="FFFFFF"/>
        </w:rPr>
        <w:t>.</w:t>
      </w:r>
      <w:r w:rsidR="00E673C5">
        <w:rPr>
          <w:sz w:val="28"/>
          <w:szCs w:val="28"/>
          <w:shd w:val="clear" w:color="auto" w:fill="FFFFFF"/>
        </w:rPr>
        <w:t> </w:t>
      </w:r>
      <w:r w:rsidR="00C255BC" w:rsidRPr="00892EA0">
        <w:rPr>
          <w:sz w:val="28"/>
          <w:szCs w:val="28"/>
          <w:shd w:val="clear" w:color="auto" w:fill="FFFFFF"/>
        </w:rPr>
        <w:t>nr.</w:t>
      </w:r>
      <w:r w:rsidR="00C820B8">
        <w:rPr>
          <w:sz w:val="28"/>
          <w:szCs w:val="28"/>
          <w:shd w:val="clear" w:color="auto" w:fill="FFFFFF"/>
        </w:rPr>
        <w:t>;</w:t>
      </w:r>
      <w:r w:rsidR="00C255BC">
        <w:rPr>
          <w:sz w:val="28"/>
          <w:szCs w:val="28"/>
          <w:shd w:val="clear" w:color="auto" w:fill="FFFFFF"/>
        </w:rPr>
        <w:t xml:space="preserve"> </w:t>
      </w:r>
      <w:r w:rsidR="00C255BC" w:rsidRPr="0084535A">
        <w:rPr>
          <w:sz w:val="28"/>
          <w:szCs w:val="28"/>
          <w:shd w:val="clear" w:color="auto" w:fill="FFFFFF"/>
        </w:rPr>
        <w:t xml:space="preserve">2017, </w:t>
      </w:r>
      <w:r w:rsidR="00C255BC">
        <w:rPr>
          <w:sz w:val="28"/>
          <w:szCs w:val="28"/>
          <w:shd w:val="clear" w:color="auto" w:fill="FFFFFF"/>
        </w:rPr>
        <w:t>51</w:t>
      </w:r>
      <w:r w:rsidR="00C255BC" w:rsidRPr="0084535A">
        <w:rPr>
          <w:sz w:val="28"/>
          <w:szCs w:val="28"/>
          <w:shd w:val="clear" w:color="auto" w:fill="FFFFFF"/>
        </w:rPr>
        <w:t>.</w:t>
      </w:r>
      <w:r w:rsidR="00C255BC">
        <w:rPr>
          <w:sz w:val="28"/>
          <w:szCs w:val="28"/>
          <w:shd w:val="clear" w:color="auto" w:fill="FFFFFF"/>
        </w:rPr>
        <w:t>, 203. </w:t>
      </w:r>
      <w:r w:rsidR="00C255BC" w:rsidRPr="0084535A">
        <w:rPr>
          <w:sz w:val="28"/>
          <w:szCs w:val="28"/>
          <w:shd w:val="clear" w:color="auto" w:fill="FFFFFF"/>
        </w:rPr>
        <w:t>nr.</w:t>
      </w:r>
      <w:r w:rsidR="00C820B8">
        <w:rPr>
          <w:sz w:val="28"/>
          <w:szCs w:val="28"/>
          <w:shd w:val="clear" w:color="auto" w:fill="FFFFFF"/>
        </w:rPr>
        <w:t>;</w:t>
      </w:r>
      <w:r w:rsidR="00C255BC">
        <w:rPr>
          <w:sz w:val="28"/>
          <w:szCs w:val="28"/>
          <w:shd w:val="clear" w:color="auto" w:fill="FFFFFF"/>
        </w:rPr>
        <w:t xml:space="preserve"> 2019, 7., 210. nr.</w:t>
      </w:r>
      <w:r w:rsidR="00C255BC" w:rsidRPr="00892EA0">
        <w:rPr>
          <w:sz w:val="28"/>
          <w:szCs w:val="28"/>
          <w:shd w:val="clear" w:color="auto" w:fill="FFFFFF"/>
        </w:rPr>
        <w:t>)</w:t>
      </w:r>
      <w:r w:rsidR="00C255BC" w:rsidRPr="00892EA0">
        <w:rPr>
          <w:sz w:val="28"/>
          <w:szCs w:val="28"/>
        </w:rPr>
        <w:t xml:space="preserve"> </w:t>
      </w:r>
      <w:r w:rsidR="009F2F44">
        <w:rPr>
          <w:sz w:val="28"/>
          <w:szCs w:val="28"/>
        </w:rPr>
        <w:t xml:space="preserve">šādus </w:t>
      </w:r>
      <w:r w:rsidR="00C255BC" w:rsidRPr="00892EA0">
        <w:rPr>
          <w:sz w:val="28"/>
          <w:szCs w:val="28"/>
        </w:rPr>
        <w:t>grozījumu</w:t>
      </w:r>
      <w:r w:rsidR="009F2F44">
        <w:rPr>
          <w:sz w:val="28"/>
          <w:szCs w:val="28"/>
        </w:rPr>
        <w:t>s:</w:t>
      </w:r>
    </w:p>
    <w:p w14:paraId="78362142" w14:textId="50981E0D" w:rsidR="009F2F44" w:rsidRDefault="009F2F44" w:rsidP="00A7428B">
      <w:pPr>
        <w:ind w:firstLine="709"/>
        <w:jc w:val="both"/>
        <w:rPr>
          <w:rFonts w:ascii="Arial" w:hAnsi="Arial" w:cs="Arial"/>
          <w:color w:val="414142"/>
          <w:sz w:val="20"/>
          <w:szCs w:val="20"/>
        </w:rPr>
      </w:pPr>
      <w:r>
        <w:rPr>
          <w:sz w:val="28"/>
          <w:szCs w:val="28"/>
        </w:rPr>
        <w:t>1.1.</w:t>
      </w:r>
      <w:r w:rsidR="00E673C5">
        <w:rPr>
          <w:sz w:val="28"/>
          <w:szCs w:val="28"/>
        </w:rPr>
        <w:t> </w:t>
      </w:r>
      <w:r w:rsidRPr="009F2F44">
        <w:rPr>
          <w:sz w:val="28"/>
          <w:szCs w:val="28"/>
        </w:rPr>
        <w:t>izteikt norādi, uz kāda likuma pamata noteikumi izdoti, šādā redakcijā:</w:t>
      </w:r>
    </w:p>
    <w:p w14:paraId="7FC336D1" w14:textId="77777777" w:rsidR="00A7428B" w:rsidRDefault="00A7428B" w:rsidP="00A7428B">
      <w:pPr>
        <w:ind w:firstLine="709"/>
        <w:jc w:val="both"/>
        <w:rPr>
          <w:color w:val="414142"/>
          <w:sz w:val="28"/>
          <w:szCs w:val="28"/>
        </w:rPr>
      </w:pPr>
    </w:p>
    <w:p w14:paraId="4FA6D663" w14:textId="1AF27DE2" w:rsidR="009F2F44" w:rsidRPr="00EC3ACE" w:rsidRDefault="009F2F44" w:rsidP="00A7428B">
      <w:pPr>
        <w:ind w:firstLine="709"/>
        <w:jc w:val="both"/>
        <w:rPr>
          <w:color w:val="414142"/>
          <w:sz w:val="28"/>
          <w:szCs w:val="28"/>
        </w:rPr>
      </w:pPr>
      <w:r w:rsidRPr="00EC3ACE">
        <w:rPr>
          <w:color w:val="414142"/>
          <w:sz w:val="28"/>
          <w:szCs w:val="28"/>
        </w:rPr>
        <w:t>"</w:t>
      </w:r>
      <w:r w:rsidR="00EC3ACE" w:rsidRPr="00EC3ACE">
        <w:rPr>
          <w:iCs/>
          <w:sz w:val="28"/>
          <w:szCs w:val="28"/>
          <w:shd w:val="clear" w:color="auto" w:fill="FFFFFF"/>
        </w:rPr>
        <w:t>Izdot</w:t>
      </w:r>
      <w:r w:rsidR="00EC3ACE">
        <w:rPr>
          <w:iCs/>
          <w:sz w:val="28"/>
          <w:szCs w:val="28"/>
          <w:shd w:val="clear" w:color="auto" w:fill="FFFFFF"/>
        </w:rPr>
        <w:t>i</w:t>
      </w:r>
      <w:r w:rsidR="00EC3ACE" w:rsidRPr="00EC3ACE">
        <w:rPr>
          <w:iCs/>
          <w:sz w:val="28"/>
          <w:szCs w:val="28"/>
          <w:shd w:val="clear" w:color="auto" w:fill="FFFFFF"/>
        </w:rPr>
        <w:t xml:space="preserve"> saskaņā ar Narkotisko un psihotropo vielu un zāļu, kā arī prekursoru likumīgās aprites likuma 3.</w:t>
      </w:r>
      <w:r w:rsidR="00E673C5">
        <w:rPr>
          <w:iCs/>
          <w:sz w:val="28"/>
          <w:szCs w:val="28"/>
          <w:shd w:val="clear" w:color="auto" w:fill="FFFFFF"/>
        </w:rPr>
        <w:t> </w:t>
      </w:r>
      <w:r w:rsidR="00EC3ACE" w:rsidRPr="00EC3ACE">
        <w:rPr>
          <w:iCs/>
          <w:sz w:val="28"/>
          <w:szCs w:val="28"/>
          <w:shd w:val="clear" w:color="auto" w:fill="FFFFFF"/>
        </w:rPr>
        <w:t>panta otro daļu</w:t>
      </w:r>
      <w:r w:rsidRPr="00EC3ACE">
        <w:rPr>
          <w:color w:val="414142"/>
          <w:sz w:val="28"/>
          <w:szCs w:val="28"/>
        </w:rPr>
        <w:t>";</w:t>
      </w:r>
    </w:p>
    <w:p w14:paraId="0C48AEF2" w14:textId="77777777" w:rsidR="009F2F44" w:rsidRDefault="009F2F44" w:rsidP="00A7428B">
      <w:pPr>
        <w:ind w:firstLine="709"/>
        <w:jc w:val="both"/>
        <w:rPr>
          <w:sz w:val="28"/>
          <w:szCs w:val="28"/>
        </w:rPr>
      </w:pPr>
    </w:p>
    <w:p w14:paraId="797647D2" w14:textId="30A80A35" w:rsidR="003F1B0D" w:rsidRDefault="00EC3ACE" w:rsidP="00A74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255BC">
        <w:rPr>
          <w:sz w:val="28"/>
          <w:szCs w:val="28"/>
        </w:rPr>
        <w:t>p</w:t>
      </w:r>
      <w:r w:rsidR="00C255BC" w:rsidRPr="003F1B0D">
        <w:rPr>
          <w:sz w:val="28"/>
          <w:szCs w:val="28"/>
        </w:rPr>
        <w:t>apildināt 1. pielikum</w:t>
      </w:r>
      <w:r w:rsidR="00C255BC">
        <w:rPr>
          <w:sz w:val="28"/>
          <w:szCs w:val="28"/>
        </w:rPr>
        <w:t>u</w:t>
      </w:r>
      <w:r w:rsidR="00C255BC" w:rsidRPr="003F1B0D">
        <w:rPr>
          <w:sz w:val="28"/>
          <w:szCs w:val="28"/>
        </w:rPr>
        <w:t xml:space="preserve"> ar 1.1.8. un 1.1.9. apakšpunkt</w:t>
      </w:r>
      <w:r w:rsidR="00C255BC">
        <w:rPr>
          <w:sz w:val="28"/>
          <w:szCs w:val="28"/>
        </w:rPr>
        <w:t>u</w:t>
      </w:r>
      <w:r w:rsidR="00C255BC" w:rsidRPr="003F1B0D">
        <w:rPr>
          <w:sz w:val="28"/>
          <w:szCs w:val="28"/>
        </w:rPr>
        <w:t xml:space="preserve"> šādā redakcijā:</w:t>
      </w:r>
    </w:p>
    <w:p w14:paraId="49AE30C2" w14:textId="77777777" w:rsidR="00AD357E" w:rsidRPr="003F1B0D" w:rsidRDefault="00AD357E" w:rsidP="00A7428B">
      <w:pPr>
        <w:ind w:firstLine="709"/>
        <w:jc w:val="both"/>
        <w:rPr>
          <w:sz w:val="28"/>
          <w:szCs w:val="2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854"/>
        <w:gridCol w:w="1840"/>
        <w:gridCol w:w="1559"/>
        <w:gridCol w:w="4961"/>
      </w:tblGrid>
      <w:tr w:rsidR="00D07ACE" w:rsidRPr="00E673C5" w14:paraId="69E8756E" w14:textId="77777777" w:rsidTr="00E673C5">
        <w:trPr>
          <w:trHeight w:val="545"/>
        </w:trPr>
        <w:tc>
          <w:tcPr>
            <w:tcW w:w="854" w:type="dxa"/>
          </w:tcPr>
          <w:p w14:paraId="77BD0801" w14:textId="50DC72B0" w:rsidR="00D07ACE" w:rsidRPr="00E673C5" w:rsidRDefault="00816CC6" w:rsidP="00A7428B">
            <w:pPr>
              <w:tabs>
                <w:tab w:val="left" w:pos="1134"/>
              </w:tabs>
              <w:rPr>
                <w:bCs/>
                <w:noProof/>
              </w:rPr>
            </w:pPr>
            <w:r w:rsidRPr="00E673C5">
              <w:t>"</w:t>
            </w:r>
            <w:r w:rsidR="00D07ACE" w:rsidRPr="00E673C5">
              <w:rPr>
                <w:bCs/>
                <w:noProof/>
              </w:rPr>
              <w:t>1.1.8.</w:t>
            </w:r>
          </w:p>
        </w:tc>
        <w:tc>
          <w:tcPr>
            <w:tcW w:w="1840" w:type="dxa"/>
          </w:tcPr>
          <w:p w14:paraId="6DBB1897" w14:textId="77777777" w:rsidR="00D07ACE" w:rsidRPr="00E673C5" w:rsidRDefault="00977A5E" w:rsidP="00E673C5">
            <w:pPr>
              <w:tabs>
                <w:tab w:val="left" w:pos="1134"/>
              </w:tabs>
              <w:rPr>
                <w:noProof/>
              </w:rPr>
            </w:pPr>
            <w:r w:rsidRPr="00E673C5">
              <w:rPr>
                <w:noProof/>
              </w:rPr>
              <w:t>f</w:t>
            </w:r>
            <w:r w:rsidR="00D07ACE" w:rsidRPr="00E673C5">
              <w:rPr>
                <w:noProof/>
              </w:rPr>
              <w:t>uranil UF-17</w:t>
            </w:r>
          </w:p>
        </w:tc>
        <w:tc>
          <w:tcPr>
            <w:tcW w:w="1559" w:type="dxa"/>
          </w:tcPr>
          <w:p w14:paraId="718D05E1" w14:textId="41D85A78" w:rsidR="00D07ACE" w:rsidRPr="00E673C5" w:rsidRDefault="00EC3ACE" w:rsidP="00E673C5">
            <w:pPr>
              <w:tabs>
                <w:tab w:val="left" w:pos="1134"/>
              </w:tabs>
              <w:rPr>
                <w:noProof/>
              </w:rPr>
            </w:pPr>
            <w:r w:rsidRPr="00E673C5">
              <w:rPr>
                <w:noProof/>
              </w:rPr>
              <w:t>n</w:t>
            </w:r>
            <w:r w:rsidR="00D07ACE" w:rsidRPr="00E673C5">
              <w:rPr>
                <w:noProof/>
              </w:rPr>
              <w:t>av pieejams</w:t>
            </w:r>
          </w:p>
        </w:tc>
        <w:tc>
          <w:tcPr>
            <w:tcW w:w="4961" w:type="dxa"/>
          </w:tcPr>
          <w:p w14:paraId="4A278A10" w14:textId="353E6527" w:rsidR="00D07ACE" w:rsidRPr="00E673C5" w:rsidRDefault="00D07ACE" w:rsidP="00E673C5">
            <w:pPr>
              <w:tabs>
                <w:tab w:val="left" w:pos="1134"/>
              </w:tabs>
              <w:rPr>
                <w:noProof/>
              </w:rPr>
            </w:pPr>
            <w:r w:rsidRPr="00E673C5">
              <w:rPr>
                <w:noProof/>
              </w:rPr>
              <w:t>N-[2-</w:t>
            </w:r>
            <w:r w:rsidR="00492049" w:rsidRPr="00E673C5">
              <w:rPr>
                <w:noProof/>
              </w:rPr>
              <w:t>(</w:t>
            </w:r>
            <w:r w:rsidRPr="00E673C5">
              <w:rPr>
                <w:noProof/>
              </w:rPr>
              <w:t>dimetilamino)cikloheksil]-N-fenil-furān-2-karboksamīds</w:t>
            </w:r>
          </w:p>
        </w:tc>
      </w:tr>
      <w:tr w:rsidR="00D07ACE" w:rsidRPr="00E673C5" w14:paraId="3ACD0CCE" w14:textId="77777777" w:rsidTr="00E673C5">
        <w:trPr>
          <w:trHeight w:val="539"/>
        </w:trPr>
        <w:tc>
          <w:tcPr>
            <w:tcW w:w="854" w:type="dxa"/>
          </w:tcPr>
          <w:p w14:paraId="15EDF333" w14:textId="77777777" w:rsidR="00D07ACE" w:rsidRPr="00E673C5" w:rsidRDefault="00D07ACE" w:rsidP="00A7428B">
            <w:pPr>
              <w:tabs>
                <w:tab w:val="left" w:pos="1134"/>
              </w:tabs>
              <w:rPr>
                <w:bCs/>
                <w:noProof/>
              </w:rPr>
            </w:pPr>
            <w:r w:rsidRPr="00E673C5">
              <w:rPr>
                <w:bCs/>
                <w:noProof/>
              </w:rPr>
              <w:t>1.1.9.</w:t>
            </w:r>
          </w:p>
        </w:tc>
        <w:tc>
          <w:tcPr>
            <w:tcW w:w="1840" w:type="dxa"/>
          </w:tcPr>
          <w:p w14:paraId="2B595165" w14:textId="77777777" w:rsidR="00D07ACE" w:rsidRPr="00E673C5" w:rsidRDefault="00977A5E" w:rsidP="00E673C5">
            <w:pPr>
              <w:tabs>
                <w:tab w:val="left" w:pos="1134"/>
              </w:tabs>
              <w:rPr>
                <w:noProof/>
              </w:rPr>
            </w:pPr>
            <w:r w:rsidRPr="00E673C5">
              <w:rPr>
                <w:noProof/>
              </w:rPr>
              <w:t>v</w:t>
            </w:r>
            <w:r w:rsidR="00D07ACE" w:rsidRPr="00E673C5">
              <w:rPr>
                <w:noProof/>
              </w:rPr>
              <w:t>iminols</w:t>
            </w:r>
          </w:p>
        </w:tc>
        <w:tc>
          <w:tcPr>
            <w:tcW w:w="1559" w:type="dxa"/>
          </w:tcPr>
          <w:p w14:paraId="012BFFEA" w14:textId="77777777" w:rsidR="00D07ACE" w:rsidRPr="00E673C5" w:rsidRDefault="00D07ACE" w:rsidP="00E673C5">
            <w:pPr>
              <w:tabs>
                <w:tab w:val="left" w:pos="1134"/>
              </w:tabs>
              <w:rPr>
                <w:noProof/>
              </w:rPr>
            </w:pPr>
            <w:r w:rsidRPr="00E673C5">
              <w:rPr>
                <w:noProof/>
              </w:rPr>
              <w:t>21363-18-8</w:t>
            </w:r>
          </w:p>
        </w:tc>
        <w:tc>
          <w:tcPr>
            <w:tcW w:w="4961" w:type="dxa"/>
          </w:tcPr>
          <w:p w14:paraId="10056A56" w14:textId="3604C2A4" w:rsidR="00D07ACE" w:rsidRPr="00E673C5" w:rsidRDefault="00D07ACE" w:rsidP="00E673C5">
            <w:pPr>
              <w:tabs>
                <w:tab w:val="left" w:pos="1134"/>
              </w:tabs>
              <w:rPr>
                <w:noProof/>
              </w:rPr>
            </w:pPr>
            <w:r w:rsidRPr="00E673C5">
              <w:rPr>
                <w:noProof/>
              </w:rPr>
              <w:t>α-[[bis(1-metilpropil)amino]metil]-1-[(2-hlorofenil)metil]-1H-pirol-2-metanols</w:t>
            </w:r>
            <w:r w:rsidR="00AF30C9" w:rsidRPr="00E673C5">
              <w:rPr>
                <w:noProof/>
              </w:rPr>
              <w:t>"</w:t>
            </w:r>
          </w:p>
        </w:tc>
      </w:tr>
    </w:tbl>
    <w:p w14:paraId="67711C94" w14:textId="7DE3F905" w:rsidR="00422F00" w:rsidRDefault="00422F00" w:rsidP="00A7428B">
      <w:pPr>
        <w:pStyle w:val="NoSpacing"/>
        <w:ind w:firstLine="720"/>
        <w:jc w:val="right"/>
        <w:rPr>
          <w:sz w:val="28"/>
          <w:szCs w:val="28"/>
        </w:rPr>
      </w:pPr>
    </w:p>
    <w:p w14:paraId="49FA951B" w14:textId="7F1AF24C" w:rsidR="00422F00" w:rsidRDefault="00422F00" w:rsidP="00A7428B">
      <w:pPr>
        <w:pStyle w:val="NoSpacing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892EA0">
        <w:rPr>
          <w:rFonts w:eastAsia="Calibri"/>
          <w:sz w:val="28"/>
          <w:szCs w:val="28"/>
        </w:rPr>
        <w:t>Noteikumi</w:t>
      </w:r>
      <w:r>
        <w:rPr>
          <w:rFonts w:eastAsia="Calibri"/>
          <w:sz w:val="28"/>
          <w:szCs w:val="28"/>
        </w:rPr>
        <w:t xml:space="preserve"> stājas spēkā 2020. </w:t>
      </w:r>
      <w:r w:rsidRPr="00892EA0">
        <w:rPr>
          <w:rFonts w:eastAsia="Calibri"/>
          <w:sz w:val="28"/>
          <w:szCs w:val="28"/>
        </w:rPr>
        <w:t xml:space="preserve">gada </w:t>
      </w:r>
      <w:r>
        <w:rPr>
          <w:rFonts w:eastAsia="Calibri"/>
          <w:sz w:val="28"/>
          <w:szCs w:val="28"/>
        </w:rPr>
        <w:t>5. novembrī</w:t>
      </w:r>
      <w:r w:rsidRPr="00892EA0">
        <w:rPr>
          <w:rFonts w:eastAsia="Calibri"/>
          <w:sz w:val="28"/>
          <w:szCs w:val="28"/>
        </w:rPr>
        <w:t xml:space="preserve">. </w:t>
      </w:r>
    </w:p>
    <w:p w14:paraId="75498D2F" w14:textId="77777777" w:rsidR="00530609" w:rsidRPr="00F03C2D" w:rsidRDefault="00530609" w:rsidP="00A7428B">
      <w:pPr>
        <w:ind w:firstLine="709"/>
        <w:jc w:val="both"/>
        <w:rPr>
          <w:noProof/>
          <w:sz w:val="28"/>
          <w:szCs w:val="28"/>
        </w:rPr>
      </w:pPr>
    </w:p>
    <w:p w14:paraId="21BA3FDC" w14:textId="6FABE684" w:rsidR="00530609" w:rsidRDefault="00530609" w:rsidP="00A7428B">
      <w:pPr>
        <w:ind w:firstLine="709"/>
        <w:jc w:val="both"/>
        <w:rPr>
          <w:noProof/>
          <w:sz w:val="28"/>
          <w:szCs w:val="28"/>
        </w:rPr>
      </w:pPr>
    </w:p>
    <w:p w14:paraId="30B74719" w14:textId="77777777" w:rsidR="00E673C5" w:rsidRPr="00F03C2D" w:rsidRDefault="00E673C5" w:rsidP="00A7428B">
      <w:pPr>
        <w:ind w:firstLine="709"/>
        <w:jc w:val="both"/>
        <w:rPr>
          <w:noProof/>
          <w:sz w:val="28"/>
          <w:szCs w:val="28"/>
        </w:rPr>
      </w:pPr>
    </w:p>
    <w:p w14:paraId="3F3B2C12" w14:textId="77777777" w:rsidR="00530609" w:rsidRDefault="00530609" w:rsidP="00E673C5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5C168D06" w14:textId="022F485A" w:rsidR="00530609" w:rsidRDefault="00530609" w:rsidP="00E673C5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6AF755FF" w14:textId="77777777" w:rsidR="00E673C5" w:rsidRDefault="00E673C5" w:rsidP="00E673C5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682D065B" w14:textId="77777777" w:rsidR="00530609" w:rsidRPr="00F03C2D" w:rsidRDefault="00530609" w:rsidP="00E673C5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65AD6356" w14:textId="77777777" w:rsidR="00530609" w:rsidRPr="00F03C2D" w:rsidRDefault="00530609" w:rsidP="00E673C5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r w:rsidRPr="00F03C2D">
        <w:rPr>
          <w:rFonts w:eastAsia="Calibri"/>
          <w:sz w:val="28"/>
          <w:szCs w:val="28"/>
        </w:rPr>
        <w:t>Viņķele</w:t>
      </w:r>
    </w:p>
    <w:sectPr w:rsidR="00530609" w:rsidRPr="00F03C2D" w:rsidSect="0053060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6B5F" w14:textId="77777777" w:rsidR="005A49C9" w:rsidRDefault="005A49C9" w:rsidP="00922F25">
      <w:r>
        <w:separator/>
      </w:r>
    </w:p>
  </w:endnote>
  <w:endnote w:type="continuationSeparator" w:id="0">
    <w:p w14:paraId="783D387D" w14:textId="77777777" w:rsidR="005A49C9" w:rsidRDefault="005A49C9" w:rsidP="0092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1ED5" w14:textId="77777777" w:rsidR="00530609" w:rsidRPr="00530609" w:rsidRDefault="00530609" w:rsidP="00530609">
    <w:pPr>
      <w:pStyle w:val="NoSpacing"/>
      <w:jc w:val="both"/>
      <w:rPr>
        <w:sz w:val="16"/>
        <w:szCs w:val="16"/>
      </w:rPr>
    </w:pPr>
    <w:r>
      <w:rPr>
        <w:sz w:val="16"/>
        <w:szCs w:val="16"/>
      </w:rPr>
      <w:t>N1916_0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DD08" w14:textId="58545D2C" w:rsidR="005A49C9" w:rsidRPr="00530609" w:rsidRDefault="00530609" w:rsidP="00B303D0">
    <w:pPr>
      <w:pStyle w:val="NoSpacing"/>
      <w:jc w:val="both"/>
      <w:rPr>
        <w:sz w:val="16"/>
        <w:szCs w:val="16"/>
      </w:rPr>
    </w:pPr>
    <w:r>
      <w:rPr>
        <w:sz w:val="16"/>
        <w:szCs w:val="16"/>
      </w:rPr>
      <w:t>N1916_0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38C54" w14:textId="77777777" w:rsidR="005A49C9" w:rsidRDefault="005A49C9" w:rsidP="00922F25">
      <w:r>
        <w:separator/>
      </w:r>
    </w:p>
  </w:footnote>
  <w:footnote w:type="continuationSeparator" w:id="0">
    <w:p w14:paraId="2CF32BBF" w14:textId="77777777" w:rsidR="005A49C9" w:rsidRDefault="005A49C9" w:rsidP="0092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B5F5" w14:textId="77777777" w:rsidR="005A49C9" w:rsidRDefault="005A49C9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12BB5" w14:textId="77777777" w:rsidR="005A49C9" w:rsidRDefault="005A4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BD1E" w14:textId="77777777" w:rsidR="005A49C9" w:rsidRDefault="005A49C9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0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B11D9C" w14:textId="77777777" w:rsidR="005A49C9" w:rsidRDefault="005A4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8578" w14:textId="442A2F33" w:rsidR="00530609" w:rsidRDefault="00530609">
    <w:pPr>
      <w:pStyle w:val="Header"/>
    </w:pPr>
  </w:p>
  <w:p w14:paraId="3F51CB28" w14:textId="77777777" w:rsidR="00530609" w:rsidRDefault="00530609">
    <w:pPr>
      <w:pStyle w:val="Header"/>
    </w:pPr>
    <w:r>
      <w:rPr>
        <w:noProof/>
      </w:rPr>
      <w:drawing>
        <wp:inline distT="0" distB="0" distL="0" distR="0" wp14:anchorId="3FEB9D84" wp14:editId="4D069E9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41F4"/>
    <w:multiLevelType w:val="hybridMultilevel"/>
    <w:tmpl w:val="806C32F0"/>
    <w:lvl w:ilvl="0" w:tplc="CF766BE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3B241DED"/>
    <w:multiLevelType w:val="hybridMultilevel"/>
    <w:tmpl w:val="8DF2FA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4DB8"/>
    <w:multiLevelType w:val="hybridMultilevel"/>
    <w:tmpl w:val="C9E4DFDA"/>
    <w:lvl w:ilvl="0" w:tplc="442478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2DCF"/>
    <w:multiLevelType w:val="multilevel"/>
    <w:tmpl w:val="2828D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26188B"/>
    <w:multiLevelType w:val="multilevel"/>
    <w:tmpl w:val="7B9807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80D77C9"/>
    <w:multiLevelType w:val="hybridMultilevel"/>
    <w:tmpl w:val="1CF096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E80"/>
    <w:rsid w:val="0000213B"/>
    <w:rsid w:val="00071E31"/>
    <w:rsid w:val="00081F71"/>
    <w:rsid w:val="000A70C9"/>
    <w:rsid w:val="000C11DB"/>
    <w:rsid w:val="000D12FE"/>
    <w:rsid w:val="000E134D"/>
    <w:rsid w:val="000F3DA5"/>
    <w:rsid w:val="000F69F4"/>
    <w:rsid w:val="00111C40"/>
    <w:rsid w:val="00133A94"/>
    <w:rsid w:val="00156BDE"/>
    <w:rsid w:val="001B311E"/>
    <w:rsid w:val="001C66E1"/>
    <w:rsid w:val="001E1F39"/>
    <w:rsid w:val="00285342"/>
    <w:rsid w:val="002A1EBE"/>
    <w:rsid w:val="002E3FA7"/>
    <w:rsid w:val="002F41C1"/>
    <w:rsid w:val="002F5CD6"/>
    <w:rsid w:val="002F61DE"/>
    <w:rsid w:val="003149C9"/>
    <w:rsid w:val="00332E31"/>
    <w:rsid w:val="00343825"/>
    <w:rsid w:val="00367484"/>
    <w:rsid w:val="003807C2"/>
    <w:rsid w:val="003B328F"/>
    <w:rsid w:val="003D42A5"/>
    <w:rsid w:val="003F1B0D"/>
    <w:rsid w:val="00422F00"/>
    <w:rsid w:val="00427490"/>
    <w:rsid w:val="00435C46"/>
    <w:rsid w:val="004433BD"/>
    <w:rsid w:val="00446114"/>
    <w:rsid w:val="00451A0F"/>
    <w:rsid w:val="00451B20"/>
    <w:rsid w:val="00470641"/>
    <w:rsid w:val="00473EF5"/>
    <w:rsid w:val="00492049"/>
    <w:rsid w:val="004B7F29"/>
    <w:rsid w:val="004F5E7C"/>
    <w:rsid w:val="0050469A"/>
    <w:rsid w:val="00504E80"/>
    <w:rsid w:val="00530609"/>
    <w:rsid w:val="00556093"/>
    <w:rsid w:val="00557554"/>
    <w:rsid w:val="005621E8"/>
    <w:rsid w:val="005648C4"/>
    <w:rsid w:val="00597B83"/>
    <w:rsid w:val="005A0C48"/>
    <w:rsid w:val="005A49C9"/>
    <w:rsid w:val="005A5D07"/>
    <w:rsid w:val="00605C70"/>
    <w:rsid w:val="00614098"/>
    <w:rsid w:val="00643D52"/>
    <w:rsid w:val="00677540"/>
    <w:rsid w:val="00694C72"/>
    <w:rsid w:val="006A5C9A"/>
    <w:rsid w:val="006C23D1"/>
    <w:rsid w:val="006C74FE"/>
    <w:rsid w:val="007057F4"/>
    <w:rsid w:val="00724058"/>
    <w:rsid w:val="00730CFB"/>
    <w:rsid w:val="00734691"/>
    <w:rsid w:val="00744795"/>
    <w:rsid w:val="00744C00"/>
    <w:rsid w:val="007714B0"/>
    <w:rsid w:val="0079022E"/>
    <w:rsid w:val="007957E7"/>
    <w:rsid w:val="007B79C5"/>
    <w:rsid w:val="007C04FB"/>
    <w:rsid w:val="007D0781"/>
    <w:rsid w:val="007D170C"/>
    <w:rsid w:val="007F7AEC"/>
    <w:rsid w:val="00816CC6"/>
    <w:rsid w:val="00824174"/>
    <w:rsid w:val="0084535A"/>
    <w:rsid w:val="00882F8C"/>
    <w:rsid w:val="00884636"/>
    <w:rsid w:val="00884A9A"/>
    <w:rsid w:val="008926BE"/>
    <w:rsid w:val="00892EA0"/>
    <w:rsid w:val="008A326B"/>
    <w:rsid w:val="008C42D8"/>
    <w:rsid w:val="0090188D"/>
    <w:rsid w:val="00901F2A"/>
    <w:rsid w:val="00904BBF"/>
    <w:rsid w:val="00904C53"/>
    <w:rsid w:val="00911718"/>
    <w:rsid w:val="009143EB"/>
    <w:rsid w:val="00920530"/>
    <w:rsid w:val="00922F25"/>
    <w:rsid w:val="00935C5D"/>
    <w:rsid w:val="00937E0B"/>
    <w:rsid w:val="009442B2"/>
    <w:rsid w:val="0096446A"/>
    <w:rsid w:val="00975E3E"/>
    <w:rsid w:val="00977A5E"/>
    <w:rsid w:val="009A1AF7"/>
    <w:rsid w:val="009A28B2"/>
    <w:rsid w:val="009E30C2"/>
    <w:rsid w:val="009E521E"/>
    <w:rsid w:val="009F2F44"/>
    <w:rsid w:val="009F56C9"/>
    <w:rsid w:val="00A01C3D"/>
    <w:rsid w:val="00A3343E"/>
    <w:rsid w:val="00A5238B"/>
    <w:rsid w:val="00A7428B"/>
    <w:rsid w:val="00A77521"/>
    <w:rsid w:val="00A8114F"/>
    <w:rsid w:val="00AB6CED"/>
    <w:rsid w:val="00AD357E"/>
    <w:rsid w:val="00AD5855"/>
    <w:rsid w:val="00AF30C9"/>
    <w:rsid w:val="00B303D0"/>
    <w:rsid w:val="00B420AA"/>
    <w:rsid w:val="00B420AD"/>
    <w:rsid w:val="00B61320"/>
    <w:rsid w:val="00B90F47"/>
    <w:rsid w:val="00BB7D7D"/>
    <w:rsid w:val="00BD6E39"/>
    <w:rsid w:val="00BF3C61"/>
    <w:rsid w:val="00C03CD7"/>
    <w:rsid w:val="00C110B7"/>
    <w:rsid w:val="00C255BC"/>
    <w:rsid w:val="00C5282C"/>
    <w:rsid w:val="00C57FF2"/>
    <w:rsid w:val="00C644CD"/>
    <w:rsid w:val="00C820B8"/>
    <w:rsid w:val="00CC3BC4"/>
    <w:rsid w:val="00CF1D4D"/>
    <w:rsid w:val="00CF4515"/>
    <w:rsid w:val="00D07ACE"/>
    <w:rsid w:val="00D377A7"/>
    <w:rsid w:val="00D7544C"/>
    <w:rsid w:val="00D8429F"/>
    <w:rsid w:val="00DB5C75"/>
    <w:rsid w:val="00DB7884"/>
    <w:rsid w:val="00DE4FC2"/>
    <w:rsid w:val="00E3244E"/>
    <w:rsid w:val="00E419EA"/>
    <w:rsid w:val="00E50126"/>
    <w:rsid w:val="00E5182C"/>
    <w:rsid w:val="00E61665"/>
    <w:rsid w:val="00E62E6A"/>
    <w:rsid w:val="00E673C5"/>
    <w:rsid w:val="00EA0159"/>
    <w:rsid w:val="00EA073A"/>
    <w:rsid w:val="00EB343F"/>
    <w:rsid w:val="00EC034F"/>
    <w:rsid w:val="00EC3ACE"/>
    <w:rsid w:val="00EC7C9C"/>
    <w:rsid w:val="00ED22A8"/>
    <w:rsid w:val="00EF5C36"/>
    <w:rsid w:val="00EF5F8E"/>
    <w:rsid w:val="00F11703"/>
    <w:rsid w:val="00F558C1"/>
    <w:rsid w:val="00F703D5"/>
    <w:rsid w:val="00F91434"/>
    <w:rsid w:val="00FA206D"/>
    <w:rsid w:val="00FA2688"/>
    <w:rsid w:val="00FC5A5D"/>
    <w:rsid w:val="00FD1CEC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1F0D29"/>
  <w15:docId w15:val="{53A97BB2-0CE9-4625-ABFB-7CCE74DD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4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E8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504E80"/>
  </w:style>
  <w:style w:type="paragraph" w:styleId="ListParagraph">
    <w:name w:val="List Paragraph"/>
    <w:basedOn w:val="Normal"/>
    <w:uiPriority w:val="99"/>
    <w:qFormat/>
    <w:rsid w:val="00504E80"/>
    <w:pPr>
      <w:ind w:left="720"/>
      <w:contextualSpacing/>
    </w:pPr>
  </w:style>
  <w:style w:type="table" w:styleId="TableGrid">
    <w:name w:val="Table Grid"/>
    <w:basedOn w:val="TableNormal"/>
    <w:uiPriority w:val="59"/>
    <w:rsid w:val="00504E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rsid w:val="00504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4E8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E80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8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04E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4E80"/>
  </w:style>
  <w:style w:type="paragraph" w:customStyle="1" w:styleId="tv213">
    <w:name w:val="tv213"/>
    <w:basedOn w:val="Normal"/>
    <w:rsid w:val="00922F25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2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2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6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6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61665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473EF5"/>
  </w:style>
  <w:style w:type="table" w:customStyle="1" w:styleId="TableGrid1">
    <w:name w:val="Table Grid1"/>
    <w:basedOn w:val="TableNormal"/>
    <w:next w:val="TableGrid"/>
    <w:uiPriority w:val="59"/>
    <w:rsid w:val="00473E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2F4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9F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B215-96C1-4FE1-AF38-8BD958F3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8. novembra noteikumos Nr. 847 "Noteikumi par Latvijā kontrolējamajām narkotiskajām vielām, psihotropajām vielām un prekursoriem"</vt:lpstr>
    </vt:vector>
  </TitlesOfParts>
  <Company>Veselības ministrija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8. novembra noteikumos Nr. 847 "Noteikumi par Latvijā kontrolējamajām narkotiskajām vielām, psihotropajām vielām un prekursoriem"</dc:title>
  <dc:subject>Noteikumu projekts</dc:subject>
  <dc:creator>Dana Muravska</dc:creator>
  <dc:description>Dana Muravska, Dana.Muravska@vm.gov.lv, 67876099</dc:description>
  <cp:lastModifiedBy>Leontīne Babkina</cp:lastModifiedBy>
  <cp:revision>61</cp:revision>
  <cp:lastPrinted>2020-10-15T07:56:00Z</cp:lastPrinted>
  <dcterms:created xsi:type="dcterms:W3CDTF">2019-09-17T05:56:00Z</dcterms:created>
  <dcterms:modified xsi:type="dcterms:W3CDTF">2020-10-30T13:55:00Z</dcterms:modified>
</cp:coreProperties>
</file>