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39C02" w14:textId="77777777" w:rsidR="0013075E" w:rsidRPr="0013075E" w:rsidRDefault="0077597D" w:rsidP="0013075E">
      <w:pPr>
        <w:spacing w:after="0"/>
        <w:jc w:val="center"/>
        <w:rPr>
          <w:rFonts w:ascii="Times New Roman" w:hAnsi="Times New Roman"/>
          <w:b/>
          <w:bCs/>
          <w:sz w:val="28"/>
          <w:szCs w:val="28"/>
        </w:rPr>
      </w:pPr>
      <w:bookmarkStart w:id="0" w:name="_Hlk57635485"/>
      <w:bookmarkStart w:id="1" w:name="_GoBack"/>
      <w:r w:rsidRPr="0013075E">
        <w:rPr>
          <w:rFonts w:ascii="Times New Roman" w:hAnsi="Times New Roman"/>
          <w:b/>
          <w:bCs/>
          <w:sz w:val="28"/>
          <w:szCs w:val="28"/>
        </w:rPr>
        <w:t xml:space="preserve">Informatīvais ziņojums </w:t>
      </w:r>
    </w:p>
    <w:p w14:paraId="4718CFEA" w14:textId="3294F133" w:rsidR="00BA566C" w:rsidRPr="0013075E" w:rsidRDefault="0077597D" w:rsidP="0013075E">
      <w:pPr>
        <w:spacing w:after="0"/>
        <w:jc w:val="center"/>
        <w:rPr>
          <w:rFonts w:ascii="Times New Roman" w:hAnsi="Times New Roman"/>
          <w:b/>
          <w:bCs/>
          <w:sz w:val="28"/>
          <w:szCs w:val="28"/>
        </w:rPr>
      </w:pPr>
      <w:r w:rsidRPr="0013075E">
        <w:rPr>
          <w:rFonts w:ascii="Times New Roman" w:hAnsi="Times New Roman"/>
          <w:b/>
          <w:bCs/>
          <w:sz w:val="28"/>
          <w:szCs w:val="28"/>
        </w:rPr>
        <w:t>“</w:t>
      </w:r>
      <w:r w:rsidR="00FD564A" w:rsidRPr="0013075E">
        <w:rPr>
          <w:rFonts w:ascii="Times New Roman" w:hAnsi="Times New Roman"/>
          <w:b/>
          <w:bCs/>
          <w:sz w:val="28"/>
          <w:szCs w:val="28"/>
        </w:rPr>
        <w:t>Par</w:t>
      </w:r>
      <w:r w:rsidRPr="0013075E">
        <w:rPr>
          <w:rFonts w:ascii="Times New Roman" w:hAnsi="Times New Roman"/>
          <w:b/>
          <w:bCs/>
          <w:sz w:val="28"/>
          <w:szCs w:val="28"/>
        </w:rPr>
        <w:t xml:space="preserve"> jaunuzņēmumu ekosistēmas veicināšana</w:t>
      </w:r>
      <w:r w:rsidR="00FD564A" w:rsidRPr="0013075E">
        <w:rPr>
          <w:rFonts w:ascii="Times New Roman" w:hAnsi="Times New Roman"/>
          <w:b/>
          <w:bCs/>
          <w:sz w:val="28"/>
          <w:szCs w:val="28"/>
        </w:rPr>
        <w:t>s</w:t>
      </w:r>
      <w:r w:rsidRPr="0013075E">
        <w:rPr>
          <w:rFonts w:ascii="Times New Roman" w:hAnsi="Times New Roman"/>
          <w:b/>
          <w:bCs/>
          <w:sz w:val="28"/>
          <w:szCs w:val="28"/>
        </w:rPr>
        <w:t xml:space="preserve"> un attīstība</w:t>
      </w:r>
      <w:r w:rsidR="00FD564A" w:rsidRPr="0013075E">
        <w:rPr>
          <w:rFonts w:ascii="Times New Roman" w:hAnsi="Times New Roman"/>
          <w:b/>
          <w:bCs/>
          <w:sz w:val="28"/>
          <w:szCs w:val="28"/>
        </w:rPr>
        <w:t>s pasākumiem</w:t>
      </w:r>
      <w:r w:rsidRPr="0013075E">
        <w:rPr>
          <w:rFonts w:ascii="Times New Roman" w:hAnsi="Times New Roman"/>
          <w:b/>
          <w:bCs/>
          <w:sz w:val="28"/>
          <w:szCs w:val="28"/>
        </w:rPr>
        <w:t>”</w:t>
      </w:r>
    </w:p>
    <w:bookmarkEnd w:id="0"/>
    <w:bookmarkEnd w:id="1"/>
    <w:p w14:paraId="16F5F0FF" w14:textId="77777777" w:rsidR="0013075E" w:rsidRDefault="0013075E" w:rsidP="0013075E">
      <w:pPr>
        <w:spacing w:after="0"/>
        <w:jc w:val="center"/>
        <w:rPr>
          <w:rFonts w:ascii="Times New Roman" w:hAnsi="Times New Roman"/>
          <w:b/>
          <w:bCs/>
          <w:sz w:val="24"/>
          <w:szCs w:val="24"/>
        </w:rPr>
      </w:pPr>
    </w:p>
    <w:p w14:paraId="18F045EF" w14:textId="52A2BE82" w:rsidR="00301CE1" w:rsidRDefault="0077597D">
      <w:pPr>
        <w:ind w:firstLine="720"/>
        <w:jc w:val="both"/>
        <w:rPr>
          <w:rFonts w:ascii="Times New Roman" w:hAnsi="Times New Roman"/>
          <w:sz w:val="28"/>
          <w:szCs w:val="28"/>
        </w:rPr>
      </w:pPr>
      <w:r w:rsidRPr="0013075E">
        <w:rPr>
          <w:rFonts w:ascii="Times New Roman" w:hAnsi="Times New Roman"/>
          <w:sz w:val="28"/>
          <w:szCs w:val="28"/>
        </w:rPr>
        <w:t>Ekonomikas ministrija (turpmāk – ministrija) ir sagatavojusi informatīvo ziņojumu “</w:t>
      </w:r>
      <w:r w:rsidR="00FD564A" w:rsidRPr="0013075E">
        <w:rPr>
          <w:rFonts w:ascii="Times New Roman" w:hAnsi="Times New Roman"/>
          <w:sz w:val="28"/>
          <w:szCs w:val="28"/>
        </w:rPr>
        <w:t>Par</w:t>
      </w:r>
      <w:r w:rsidRPr="0013075E">
        <w:rPr>
          <w:rFonts w:ascii="Times New Roman" w:hAnsi="Times New Roman"/>
          <w:sz w:val="28"/>
          <w:szCs w:val="28"/>
        </w:rPr>
        <w:t xml:space="preserve"> jaunuzņēmumu ekosistēmas </w:t>
      </w:r>
      <w:r w:rsidR="00FD564A" w:rsidRPr="0013075E">
        <w:rPr>
          <w:rFonts w:ascii="Times New Roman" w:hAnsi="Times New Roman"/>
          <w:sz w:val="28"/>
          <w:szCs w:val="28"/>
        </w:rPr>
        <w:t xml:space="preserve">veicināšanas </w:t>
      </w:r>
      <w:r w:rsidRPr="0013075E">
        <w:rPr>
          <w:rFonts w:ascii="Times New Roman" w:hAnsi="Times New Roman"/>
          <w:sz w:val="28"/>
          <w:szCs w:val="28"/>
        </w:rPr>
        <w:t xml:space="preserve">un </w:t>
      </w:r>
      <w:r w:rsidR="00FD564A" w:rsidRPr="0013075E">
        <w:rPr>
          <w:rFonts w:ascii="Times New Roman" w:hAnsi="Times New Roman"/>
          <w:sz w:val="28"/>
          <w:szCs w:val="28"/>
        </w:rPr>
        <w:t>attīstības pasākumiem</w:t>
      </w:r>
      <w:r w:rsidRPr="0013075E">
        <w:rPr>
          <w:rFonts w:ascii="Times New Roman" w:hAnsi="Times New Roman"/>
          <w:sz w:val="28"/>
          <w:szCs w:val="28"/>
        </w:rPr>
        <w:t xml:space="preserve">”, </w:t>
      </w:r>
      <w:r w:rsidR="00D7408E">
        <w:rPr>
          <w:rFonts w:ascii="Times New Roman" w:hAnsi="Times New Roman"/>
          <w:sz w:val="28"/>
          <w:szCs w:val="28"/>
        </w:rPr>
        <w:t xml:space="preserve">ar </w:t>
      </w:r>
      <w:r w:rsidRPr="0013075E">
        <w:rPr>
          <w:rFonts w:ascii="Times New Roman" w:hAnsi="Times New Roman"/>
          <w:sz w:val="28"/>
          <w:szCs w:val="28"/>
        </w:rPr>
        <w:t xml:space="preserve">mērķi </w:t>
      </w:r>
      <w:r w:rsidR="00D7408E">
        <w:rPr>
          <w:rFonts w:ascii="Times New Roman" w:hAnsi="Times New Roman"/>
          <w:sz w:val="28"/>
          <w:szCs w:val="28"/>
        </w:rPr>
        <w:t>saņemt atļauju</w:t>
      </w:r>
      <w:r w:rsidRPr="0013075E">
        <w:rPr>
          <w:rFonts w:ascii="Times New Roman" w:hAnsi="Times New Roman"/>
          <w:sz w:val="28"/>
          <w:szCs w:val="28"/>
        </w:rPr>
        <w:t xml:space="preserve"> ministrijai izmantot valsts budžeta programmas 33.00.00 “Ekonomikas attīstības programma” (turpmāk – Budžeta programma) pieejamos līdzekļus</w:t>
      </w:r>
      <w:r w:rsidR="00301CE1">
        <w:rPr>
          <w:rFonts w:ascii="Times New Roman" w:hAnsi="Times New Roman"/>
          <w:sz w:val="28"/>
          <w:szCs w:val="28"/>
        </w:rPr>
        <w:t>, kas piešķirti saskaņā ar iepriekš Ministru kabineta pieņemto lēmumu (</w:t>
      </w:r>
      <w:r w:rsidR="00301CE1" w:rsidRPr="00AB6769">
        <w:rPr>
          <w:rFonts w:ascii="Times New Roman" w:hAnsi="Times New Roman"/>
          <w:sz w:val="28"/>
          <w:szCs w:val="28"/>
        </w:rPr>
        <w:t>MK 08.09.2017</w:t>
      </w:r>
      <w:r w:rsidR="00AB6769">
        <w:rPr>
          <w:rFonts w:ascii="Times New Roman" w:hAnsi="Times New Roman"/>
          <w:sz w:val="28"/>
          <w:szCs w:val="28"/>
        </w:rPr>
        <w:t>.</w:t>
      </w:r>
      <w:r w:rsidR="00301CE1" w:rsidRPr="00AB6769">
        <w:rPr>
          <w:rFonts w:ascii="Times New Roman" w:hAnsi="Times New Roman"/>
          <w:sz w:val="28"/>
          <w:szCs w:val="28"/>
        </w:rPr>
        <w:t xml:space="preserve"> prot</w:t>
      </w:r>
      <w:r w:rsidR="00AB6769">
        <w:rPr>
          <w:rFonts w:ascii="Times New Roman" w:hAnsi="Times New Roman"/>
          <w:sz w:val="28"/>
          <w:szCs w:val="28"/>
        </w:rPr>
        <w:t>okol</w:t>
      </w:r>
      <w:r w:rsidR="00B12A3C">
        <w:rPr>
          <w:rFonts w:ascii="Times New Roman" w:hAnsi="Times New Roman"/>
          <w:sz w:val="28"/>
          <w:szCs w:val="28"/>
        </w:rPr>
        <w:t>a</w:t>
      </w:r>
      <w:r w:rsidR="00AB6769">
        <w:rPr>
          <w:rFonts w:ascii="Times New Roman" w:hAnsi="Times New Roman"/>
          <w:sz w:val="28"/>
          <w:szCs w:val="28"/>
        </w:rPr>
        <w:t xml:space="preserve"> </w:t>
      </w:r>
      <w:r w:rsidR="00301CE1" w:rsidRPr="00431F6F">
        <w:rPr>
          <w:rFonts w:ascii="Times New Roman" w:hAnsi="Times New Roman"/>
          <w:sz w:val="28"/>
          <w:szCs w:val="28"/>
        </w:rPr>
        <w:t>Nr.44 1.§ 15.punkts</w:t>
      </w:r>
      <w:r w:rsidR="00AB6769">
        <w:rPr>
          <w:rFonts w:ascii="Times New Roman" w:hAnsi="Times New Roman"/>
          <w:sz w:val="28"/>
          <w:szCs w:val="28"/>
        </w:rPr>
        <w:t xml:space="preserve"> un </w:t>
      </w:r>
      <w:r w:rsidR="00AB6769" w:rsidRPr="00AB6769">
        <w:rPr>
          <w:rFonts w:ascii="Times New Roman" w:hAnsi="Times New Roman"/>
          <w:sz w:val="28"/>
          <w:szCs w:val="28"/>
        </w:rPr>
        <w:t>MK 12.09.2017</w:t>
      </w:r>
      <w:r w:rsidR="00AB6769">
        <w:rPr>
          <w:rFonts w:ascii="Times New Roman" w:hAnsi="Times New Roman"/>
          <w:sz w:val="28"/>
          <w:szCs w:val="28"/>
        </w:rPr>
        <w:t xml:space="preserve">. </w:t>
      </w:r>
      <w:r w:rsidR="00AB6769" w:rsidRPr="00AB6769">
        <w:rPr>
          <w:rFonts w:ascii="Times New Roman" w:hAnsi="Times New Roman"/>
          <w:sz w:val="28"/>
          <w:szCs w:val="28"/>
        </w:rPr>
        <w:t>prot</w:t>
      </w:r>
      <w:r w:rsidR="00AB6769">
        <w:rPr>
          <w:rFonts w:ascii="Times New Roman" w:hAnsi="Times New Roman"/>
          <w:sz w:val="28"/>
          <w:szCs w:val="28"/>
        </w:rPr>
        <w:t>okol</w:t>
      </w:r>
      <w:r w:rsidR="00607C4A">
        <w:rPr>
          <w:rFonts w:ascii="Times New Roman" w:hAnsi="Times New Roman"/>
          <w:sz w:val="28"/>
          <w:szCs w:val="28"/>
        </w:rPr>
        <w:t>a</w:t>
      </w:r>
      <w:r w:rsidR="00AB6769">
        <w:rPr>
          <w:rFonts w:ascii="Times New Roman" w:hAnsi="Times New Roman"/>
          <w:sz w:val="28"/>
          <w:szCs w:val="28"/>
        </w:rPr>
        <w:t xml:space="preserve"> </w:t>
      </w:r>
      <w:r w:rsidR="00AB6769" w:rsidRPr="00AB6769">
        <w:rPr>
          <w:rFonts w:ascii="Times New Roman" w:hAnsi="Times New Roman"/>
          <w:sz w:val="28"/>
          <w:szCs w:val="28"/>
        </w:rPr>
        <w:t>Nr.45 53.§ 9.punkts</w:t>
      </w:r>
      <w:r w:rsidR="00301CE1">
        <w:rPr>
          <w:rFonts w:ascii="Times New Roman" w:hAnsi="Times New Roman"/>
          <w:sz w:val="28"/>
          <w:szCs w:val="28"/>
        </w:rPr>
        <w:t>)</w:t>
      </w:r>
      <w:r w:rsidRPr="0013075E">
        <w:rPr>
          <w:rFonts w:ascii="Times New Roman" w:hAnsi="Times New Roman"/>
          <w:sz w:val="28"/>
          <w:szCs w:val="28"/>
        </w:rPr>
        <w:t xml:space="preserve">, lai </w:t>
      </w:r>
      <w:r w:rsidR="00AB6769">
        <w:rPr>
          <w:rFonts w:ascii="Times New Roman" w:hAnsi="Times New Roman"/>
          <w:sz w:val="28"/>
          <w:szCs w:val="28"/>
        </w:rPr>
        <w:t>prioritārā pasākuma “</w:t>
      </w:r>
      <w:r w:rsidR="00AB6769" w:rsidRPr="00AB6769">
        <w:rPr>
          <w:rFonts w:ascii="Times New Roman" w:hAnsi="Times New Roman"/>
          <w:sz w:val="28"/>
          <w:szCs w:val="28"/>
        </w:rPr>
        <w:t>Investīciju piesaistes un uzņēmējdarbības vides pilnveidošanas pasākumi</w:t>
      </w:r>
      <w:r w:rsidR="00AB6769">
        <w:rPr>
          <w:rFonts w:ascii="Times New Roman" w:hAnsi="Times New Roman"/>
          <w:sz w:val="28"/>
          <w:szCs w:val="28"/>
        </w:rPr>
        <w:t>” ietvaros piešķirtos līdzekļus izmantotu iepriekš noteiktā mērķa “A</w:t>
      </w:r>
      <w:r w:rsidR="00AB6769" w:rsidRPr="00431F6F">
        <w:rPr>
          <w:rFonts w:ascii="Times New Roman" w:hAnsi="Times New Roman"/>
          <w:sz w:val="28"/>
          <w:szCs w:val="28"/>
        </w:rPr>
        <w:t>ttīst</w:t>
      </w:r>
      <w:r w:rsidR="00AB6769">
        <w:rPr>
          <w:rFonts w:ascii="Times New Roman" w:hAnsi="Times New Roman"/>
          <w:sz w:val="28"/>
          <w:szCs w:val="28"/>
        </w:rPr>
        <w:t>ī</w:t>
      </w:r>
      <w:r w:rsidR="00AB6769" w:rsidRPr="00431F6F">
        <w:rPr>
          <w:rFonts w:ascii="Times New Roman" w:hAnsi="Times New Roman"/>
          <w:sz w:val="28"/>
          <w:szCs w:val="28"/>
        </w:rPr>
        <w:t>t Latvijas jaunuzņēmumu ekosistēmas starptautisko atpazīstamību</w:t>
      </w:r>
      <w:r w:rsidR="00AB6769">
        <w:rPr>
          <w:rFonts w:ascii="Times New Roman" w:hAnsi="Times New Roman"/>
          <w:sz w:val="28"/>
          <w:szCs w:val="28"/>
        </w:rPr>
        <w:t>” sasniegšan</w:t>
      </w:r>
      <w:r w:rsidR="008466ED">
        <w:rPr>
          <w:rFonts w:ascii="Times New Roman" w:hAnsi="Times New Roman"/>
          <w:sz w:val="28"/>
          <w:szCs w:val="28"/>
        </w:rPr>
        <w:t xml:space="preserve">ai, </w:t>
      </w:r>
      <w:r w:rsidR="000503F7">
        <w:rPr>
          <w:rFonts w:ascii="Times New Roman" w:hAnsi="Times New Roman"/>
          <w:sz w:val="28"/>
          <w:szCs w:val="28"/>
        </w:rPr>
        <w:t xml:space="preserve">ciešāk </w:t>
      </w:r>
      <w:r w:rsidR="008466ED">
        <w:rPr>
          <w:rFonts w:ascii="Times New Roman" w:hAnsi="Times New Roman"/>
          <w:sz w:val="28"/>
          <w:szCs w:val="28"/>
        </w:rPr>
        <w:t>i</w:t>
      </w:r>
      <w:r w:rsidR="000503F7">
        <w:rPr>
          <w:rFonts w:ascii="Times New Roman" w:hAnsi="Times New Roman"/>
          <w:sz w:val="28"/>
          <w:szCs w:val="28"/>
        </w:rPr>
        <w:t>esaisto</w:t>
      </w:r>
      <w:r w:rsidR="008466ED">
        <w:rPr>
          <w:rFonts w:ascii="Times New Roman" w:hAnsi="Times New Roman"/>
          <w:sz w:val="28"/>
          <w:szCs w:val="28"/>
        </w:rPr>
        <w:t>t nevalstisk</w:t>
      </w:r>
      <w:r w:rsidR="000503F7">
        <w:rPr>
          <w:rFonts w:ascii="Times New Roman" w:hAnsi="Times New Roman"/>
          <w:sz w:val="28"/>
          <w:szCs w:val="28"/>
        </w:rPr>
        <w:t>ās</w:t>
      </w:r>
      <w:r w:rsidR="008466ED">
        <w:rPr>
          <w:rFonts w:ascii="Times New Roman" w:hAnsi="Times New Roman"/>
          <w:sz w:val="28"/>
          <w:szCs w:val="28"/>
        </w:rPr>
        <w:t xml:space="preserve"> organizācij</w:t>
      </w:r>
      <w:r w:rsidR="000503F7">
        <w:rPr>
          <w:rFonts w:ascii="Times New Roman" w:hAnsi="Times New Roman"/>
          <w:sz w:val="28"/>
          <w:szCs w:val="28"/>
        </w:rPr>
        <w:t>as</w:t>
      </w:r>
      <w:r w:rsidR="008466ED">
        <w:rPr>
          <w:rFonts w:ascii="Times New Roman" w:hAnsi="Times New Roman"/>
          <w:sz w:val="28"/>
          <w:szCs w:val="28"/>
        </w:rPr>
        <w:t xml:space="preserve"> </w:t>
      </w:r>
      <w:r w:rsidR="000503F7">
        <w:rPr>
          <w:rFonts w:ascii="Times New Roman" w:hAnsi="Times New Roman"/>
          <w:sz w:val="28"/>
          <w:szCs w:val="28"/>
        </w:rPr>
        <w:t>ministrijas</w:t>
      </w:r>
      <w:r w:rsidR="008466ED">
        <w:rPr>
          <w:rFonts w:ascii="Times New Roman" w:hAnsi="Times New Roman"/>
          <w:sz w:val="28"/>
          <w:szCs w:val="28"/>
        </w:rPr>
        <w:t xml:space="preserve"> paredzēto pasākumu īstenošanā</w:t>
      </w:r>
      <w:r w:rsidR="00AB6769">
        <w:rPr>
          <w:rFonts w:ascii="Times New Roman" w:hAnsi="Times New Roman"/>
          <w:sz w:val="28"/>
          <w:szCs w:val="28"/>
        </w:rPr>
        <w:t xml:space="preserve">. </w:t>
      </w:r>
    </w:p>
    <w:p w14:paraId="1DED2531" w14:textId="5FA92DBB" w:rsidR="00BA566C" w:rsidRPr="0013075E" w:rsidRDefault="00AB6769">
      <w:pPr>
        <w:ind w:firstLine="720"/>
        <w:jc w:val="both"/>
        <w:rPr>
          <w:rFonts w:ascii="Times New Roman" w:hAnsi="Times New Roman"/>
          <w:sz w:val="28"/>
          <w:szCs w:val="28"/>
        </w:rPr>
      </w:pPr>
      <w:r>
        <w:rPr>
          <w:rFonts w:ascii="Times New Roman" w:hAnsi="Times New Roman"/>
          <w:sz w:val="28"/>
          <w:szCs w:val="28"/>
        </w:rPr>
        <w:t>M</w:t>
      </w:r>
      <w:r w:rsidR="00301CE1">
        <w:rPr>
          <w:rFonts w:ascii="Times New Roman" w:hAnsi="Times New Roman"/>
          <w:sz w:val="28"/>
          <w:szCs w:val="28"/>
        </w:rPr>
        <w:t>inistrija uzskata, ka plānotā finansējuma novirzīšana</w:t>
      </w:r>
      <w:r w:rsidR="008466ED">
        <w:rPr>
          <w:rFonts w:ascii="Times New Roman" w:hAnsi="Times New Roman"/>
          <w:sz w:val="28"/>
          <w:szCs w:val="28"/>
        </w:rPr>
        <w:t>, atbalstot nevalstisko organizāciju aktivitātes,</w:t>
      </w:r>
      <w:r w:rsidR="00301CE1">
        <w:rPr>
          <w:rFonts w:ascii="Times New Roman" w:hAnsi="Times New Roman"/>
          <w:sz w:val="28"/>
          <w:szCs w:val="28"/>
        </w:rPr>
        <w:t xml:space="preserve"> dos iespēju </w:t>
      </w:r>
      <w:r w:rsidR="0077597D" w:rsidRPr="0013075E">
        <w:rPr>
          <w:rFonts w:ascii="Times New Roman" w:hAnsi="Times New Roman"/>
          <w:sz w:val="28"/>
          <w:szCs w:val="28"/>
        </w:rPr>
        <w:t xml:space="preserve">īstenot </w:t>
      </w:r>
      <w:r w:rsidR="004C6301" w:rsidRPr="0013075E">
        <w:rPr>
          <w:rFonts w:ascii="Times New Roman" w:hAnsi="Times New Roman"/>
          <w:sz w:val="28"/>
          <w:szCs w:val="28"/>
        </w:rPr>
        <w:t xml:space="preserve">ar Ministru kabineta </w:t>
      </w:r>
      <w:r w:rsidR="004C6301" w:rsidRPr="0013075E">
        <w:rPr>
          <w:rFonts w:ascii="Times New Roman" w:hAnsi="Times New Roman"/>
          <w:sz w:val="28"/>
          <w:szCs w:val="28"/>
          <w:shd w:val="clear" w:color="auto" w:fill="FFFFFF"/>
        </w:rPr>
        <w:t>2019.</w:t>
      </w:r>
      <w:r w:rsidR="00D7408E">
        <w:rPr>
          <w:rFonts w:ascii="Times New Roman" w:hAnsi="Times New Roman"/>
          <w:sz w:val="28"/>
          <w:szCs w:val="28"/>
          <w:shd w:val="clear" w:color="auto" w:fill="FFFFFF"/>
        </w:rPr>
        <w:t> </w:t>
      </w:r>
      <w:r w:rsidR="004C6301" w:rsidRPr="0013075E">
        <w:rPr>
          <w:rFonts w:ascii="Times New Roman" w:hAnsi="Times New Roman"/>
          <w:sz w:val="28"/>
          <w:szCs w:val="28"/>
          <w:shd w:val="clear" w:color="auto" w:fill="FFFFFF"/>
        </w:rPr>
        <w:t>gada 7. maija rīkojumu Nr.</w:t>
      </w:r>
      <w:r w:rsidR="00FD3060">
        <w:rPr>
          <w:rFonts w:ascii="Times New Roman" w:hAnsi="Times New Roman"/>
          <w:sz w:val="28"/>
          <w:szCs w:val="28"/>
          <w:shd w:val="clear" w:color="auto" w:fill="FFFFFF"/>
        </w:rPr>
        <w:t> </w:t>
      </w:r>
      <w:r w:rsidR="004C6301" w:rsidRPr="0013075E">
        <w:rPr>
          <w:rFonts w:ascii="Times New Roman" w:hAnsi="Times New Roman"/>
          <w:sz w:val="28"/>
          <w:szCs w:val="28"/>
          <w:shd w:val="clear" w:color="auto" w:fill="FFFFFF"/>
        </w:rPr>
        <w:t>210 “Par Valdības rīcības plānu Deklarācijas par Artura Krišjāņa Kariņa vadītā Ministru kabineta iecerēto darbību īstenošanai” apstiprinātajā Valdības rīcības plānā Deklarācijas par Artura Krišjāņa Kariņa vadītā Ministru kabineta iecerēto darbību īstenošanai</w:t>
      </w:r>
      <w:r w:rsidR="0077597D" w:rsidRPr="0013075E">
        <w:rPr>
          <w:rFonts w:ascii="Times New Roman" w:hAnsi="Times New Roman"/>
          <w:sz w:val="28"/>
          <w:szCs w:val="28"/>
        </w:rPr>
        <w:t xml:space="preserve"> </w:t>
      </w:r>
      <w:r w:rsidR="004C6301" w:rsidRPr="0013075E">
        <w:rPr>
          <w:rFonts w:ascii="Times New Roman" w:hAnsi="Times New Roman"/>
          <w:sz w:val="28"/>
          <w:szCs w:val="28"/>
        </w:rPr>
        <w:t xml:space="preserve">(turpmāk - Valdības rīcības plāns) paredzēto </w:t>
      </w:r>
      <w:r w:rsidR="0077597D" w:rsidRPr="0013075E">
        <w:rPr>
          <w:rFonts w:ascii="Times New Roman" w:hAnsi="Times New Roman"/>
          <w:sz w:val="28"/>
          <w:szCs w:val="28"/>
        </w:rPr>
        <w:t>un, sadarbībā ar jaunuzņēmumu</w:t>
      </w:r>
      <w:r w:rsidR="004928E1" w:rsidRPr="0013075E">
        <w:rPr>
          <w:rFonts w:ascii="Times New Roman" w:hAnsi="Times New Roman"/>
          <w:sz w:val="28"/>
          <w:szCs w:val="28"/>
        </w:rPr>
        <w:t>s</w:t>
      </w:r>
      <w:r w:rsidR="0077597D" w:rsidRPr="0013075E">
        <w:rPr>
          <w:rFonts w:ascii="Times New Roman" w:hAnsi="Times New Roman"/>
          <w:sz w:val="28"/>
          <w:szCs w:val="28"/>
        </w:rPr>
        <w:t xml:space="preserve"> pārstāvošajām organizācijām, </w:t>
      </w:r>
      <w:r w:rsidR="00301CE1">
        <w:rPr>
          <w:rFonts w:ascii="Times New Roman" w:hAnsi="Times New Roman"/>
          <w:sz w:val="28"/>
          <w:szCs w:val="28"/>
        </w:rPr>
        <w:t xml:space="preserve">daudz efektīvāk </w:t>
      </w:r>
      <w:r w:rsidR="00301CE1" w:rsidRPr="0013075E">
        <w:rPr>
          <w:rFonts w:ascii="Times New Roman" w:hAnsi="Times New Roman"/>
          <w:sz w:val="28"/>
          <w:szCs w:val="28"/>
        </w:rPr>
        <w:t>veicinā</w:t>
      </w:r>
      <w:r w:rsidR="00301CE1">
        <w:rPr>
          <w:rFonts w:ascii="Times New Roman" w:hAnsi="Times New Roman"/>
          <w:sz w:val="28"/>
          <w:szCs w:val="28"/>
        </w:rPr>
        <w:t>s Latvijas</w:t>
      </w:r>
      <w:r w:rsidR="00301CE1" w:rsidRPr="0013075E">
        <w:rPr>
          <w:rFonts w:ascii="Times New Roman" w:hAnsi="Times New Roman"/>
          <w:sz w:val="28"/>
          <w:szCs w:val="28"/>
        </w:rPr>
        <w:t xml:space="preserve"> </w:t>
      </w:r>
      <w:r w:rsidR="0077597D" w:rsidRPr="0013075E">
        <w:rPr>
          <w:rFonts w:ascii="Times New Roman" w:hAnsi="Times New Roman"/>
          <w:sz w:val="28"/>
          <w:szCs w:val="28"/>
        </w:rPr>
        <w:t xml:space="preserve">jaunuzņēmumu ekosistēmas attīstību. </w:t>
      </w:r>
    </w:p>
    <w:p w14:paraId="2DB892D5" w14:textId="4D0D849B" w:rsidR="00BA566C" w:rsidRPr="0013075E" w:rsidRDefault="004C6301" w:rsidP="00720D40">
      <w:pPr>
        <w:ind w:firstLine="720"/>
        <w:jc w:val="both"/>
        <w:rPr>
          <w:rFonts w:ascii="Times New Roman" w:hAnsi="Times New Roman"/>
          <w:sz w:val="28"/>
          <w:szCs w:val="28"/>
        </w:rPr>
      </w:pPr>
      <w:r w:rsidRPr="0013075E">
        <w:rPr>
          <w:rFonts w:ascii="Times New Roman" w:hAnsi="Times New Roman"/>
          <w:sz w:val="28"/>
          <w:szCs w:val="28"/>
        </w:rPr>
        <w:t>Saskaņā ar Valdības rīcības plāna 44.1.</w:t>
      </w:r>
      <w:r w:rsidR="00FD3060">
        <w:rPr>
          <w:rFonts w:ascii="Times New Roman" w:hAnsi="Times New Roman"/>
          <w:sz w:val="28"/>
          <w:szCs w:val="28"/>
        </w:rPr>
        <w:t> </w:t>
      </w:r>
      <w:r w:rsidRPr="0013075E">
        <w:rPr>
          <w:rFonts w:ascii="Times New Roman" w:hAnsi="Times New Roman"/>
          <w:sz w:val="28"/>
          <w:szCs w:val="28"/>
        </w:rPr>
        <w:t xml:space="preserve">pasākumu ministrijai ir jāveicina jaunuzņēmumu ekosistēmas attīstība un jāpilnveido esošie atbalsta instrumenti. </w:t>
      </w:r>
      <w:r w:rsidR="00AB6769">
        <w:rPr>
          <w:rFonts w:ascii="Times New Roman" w:hAnsi="Times New Roman"/>
          <w:sz w:val="28"/>
          <w:szCs w:val="28"/>
        </w:rPr>
        <w:t>Vienlaikus ir jāuzsver, ka l</w:t>
      </w:r>
      <w:r w:rsidR="00AB6769" w:rsidRPr="0013075E">
        <w:rPr>
          <w:rFonts w:ascii="Times New Roman" w:hAnsi="Times New Roman"/>
          <w:sz w:val="28"/>
          <w:szCs w:val="28"/>
        </w:rPr>
        <w:t xml:space="preserve">ikuma </w:t>
      </w:r>
      <w:r w:rsidR="00720D40" w:rsidRPr="0013075E">
        <w:rPr>
          <w:rFonts w:ascii="Times New Roman" w:hAnsi="Times New Roman"/>
          <w:sz w:val="28"/>
          <w:szCs w:val="28"/>
        </w:rPr>
        <w:t>“Par valsts budžetu</w:t>
      </w:r>
      <w:r w:rsidR="00AB6769">
        <w:rPr>
          <w:rFonts w:ascii="Times New Roman" w:hAnsi="Times New Roman"/>
          <w:sz w:val="28"/>
          <w:szCs w:val="28"/>
        </w:rPr>
        <w:t xml:space="preserve"> 2020.gadam</w:t>
      </w:r>
      <w:r w:rsidR="00720D40" w:rsidRPr="0013075E">
        <w:rPr>
          <w:rFonts w:ascii="Times New Roman" w:hAnsi="Times New Roman"/>
          <w:sz w:val="28"/>
          <w:szCs w:val="28"/>
        </w:rPr>
        <w:t xml:space="preserve">” </w:t>
      </w:r>
      <w:r w:rsidR="00AB6769">
        <w:rPr>
          <w:rFonts w:ascii="Times New Roman" w:hAnsi="Times New Roman"/>
          <w:sz w:val="28"/>
          <w:szCs w:val="28"/>
        </w:rPr>
        <w:t>28</w:t>
      </w:r>
      <w:r w:rsidR="00A47A30">
        <w:rPr>
          <w:rFonts w:ascii="Times New Roman" w:hAnsi="Times New Roman"/>
          <w:sz w:val="28"/>
          <w:szCs w:val="28"/>
        </w:rPr>
        <w:t>.</w:t>
      </w:r>
      <w:r w:rsidR="00FD3060">
        <w:rPr>
          <w:rFonts w:ascii="Times New Roman" w:hAnsi="Times New Roman"/>
          <w:sz w:val="28"/>
          <w:szCs w:val="28"/>
        </w:rPr>
        <w:t> </w:t>
      </w:r>
      <w:r w:rsidR="00A47A30">
        <w:rPr>
          <w:rFonts w:ascii="Times New Roman" w:hAnsi="Times New Roman"/>
          <w:sz w:val="28"/>
          <w:szCs w:val="28"/>
        </w:rPr>
        <w:t>panta pirmā daļa nosaka</w:t>
      </w:r>
      <w:r w:rsidR="00720D40" w:rsidRPr="0013075E">
        <w:rPr>
          <w:rFonts w:ascii="Times New Roman" w:hAnsi="Times New Roman"/>
          <w:sz w:val="28"/>
          <w:szCs w:val="28"/>
        </w:rPr>
        <w:t xml:space="preserve">, ka ministrijas </w:t>
      </w:r>
      <w:r w:rsidR="00532994" w:rsidRPr="0013075E">
        <w:rPr>
          <w:rFonts w:ascii="Times New Roman" w:hAnsi="Times New Roman"/>
          <w:sz w:val="28"/>
          <w:szCs w:val="28"/>
        </w:rPr>
        <w:t>B</w:t>
      </w:r>
      <w:r w:rsidR="00720D40" w:rsidRPr="0013075E">
        <w:rPr>
          <w:rFonts w:ascii="Times New Roman" w:hAnsi="Times New Roman"/>
          <w:sz w:val="28"/>
          <w:szCs w:val="28"/>
        </w:rPr>
        <w:t xml:space="preserve">udžeta programmā ieskaitītie līdzekļi tajā skaitā ir izmantojami jaunuzņēmumu ekosistēmas attīstībai. </w:t>
      </w:r>
      <w:r w:rsidR="00A47A30">
        <w:rPr>
          <w:rFonts w:ascii="Times New Roman" w:hAnsi="Times New Roman"/>
          <w:sz w:val="28"/>
          <w:szCs w:val="28"/>
        </w:rPr>
        <w:t>Šāds mērķis ir paredzēts arī likumprojekta “Par valsts budžetu 2021.</w:t>
      </w:r>
      <w:r w:rsidR="00FD3060">
        <w:rPr>
          <w:rFonts w:ascii="Times New Roman" w:hAnsi="Times New Roman"/>
          <w:sz w:val="28"/>
          <w:szCs w:val="28"/>
        </w:rPr>
        <w:t> </w:t>
      </w:r>
      <w:r w:rsidR="00A47A30">
        <w:rPr>
          <w:rFonts w:ascii="Times New Roman" w:hAnsi="Times New Roman"/>
          <w:sz w:val="28"/>
          <w:szCs w:val="28"/>
        </w:rPr>
        <w:t>gadam”</w:t>
      </w:r>
      <w:r w:rsidR="0075718A">
        <w:rPr>
          <w:rFonts w:ascii="Times New Roman" w:hAnsi="Times New Roman"/>
          <w:sz w:val="28"/>
          <w:szCs w:val="28"/>
        </w:rPr>
        <w:t xml:space="preserve"> (Nr:837/Lp13)</w:t>
      </w:r>
      <w:r w:rsidR="00A47A30">
        <w:rPr>
          <w:rStyle w:val="FootnoteReference"/>
          <w:rFonts w:ascii="Times New Roman" w:hAnsi="Times New Roman"/>
          <w:sz w:val="28"/>
          <w:szCs w:val="28"/>
        </w:rPr>
        <w:footnoteReference w:id="1"/>
      </w:r>
      <w:r w:rsidR="00A47A30">
        <w:rPr>
          <w:rFonts w:ascii="Times New Roman" w:hAnsi="Times New Roman"/>
          <w:sz w:val="28"/>
          <w:szCs w:val="28"/>
        </w:rPr>
        <w:t xml:space="preserve"> 25.</w:t>
      </w:r>
      <w:r w:rsidR="00FD3060">
        <w:rPr>
          <w:rFonts w:ascii="Times New Roman" w:hAnsi="Times New Roman"/>
          <w:sz w:val="28"/>
          <w:szCs w:val="28"/>
        </w:rPr>
        <w:t> </w:t>
      </w:r>
      <w:r w:rsidR="00A47A30">
        <w:rPr>
          <w:rFonts w:ascii="Times New Roman" w:hAnsi="Times New Roman"/>
          <w:sz w:val="28"/>
          <w:szCs w:val="28"/>
        </w:rPr>
        <w:t xml:space="preserve">panta pirmajā daļā. </w:t>
      </w:r>
      <w:r w:rsidR="0077597D" w:rsidRPr="0013075E">
        <w:rPr>
          <w:rFonts w:ascii="Times New Roman" w:hAnsi="Times New Roman"/>
          <w:sz w:val="28"/>
          <w:szCs w:val="28"/>
        </w:rPr>
        <w:t>Atbilstoši “Ekonomikas ministrijas darbības stratēģijai 2020.-2022.gadam”</w:t>
      </w:r>
      <w:r w:rsidR="00A47A30">
        <w:rPr>
          <w:rStyle w:val="FootnoteReference"/>
          <w:rFonts w:ascii="Times New Roman" w:hAnsi="Times New Roman"/>
          <w:sz w:val="28"/>
          <w:szCs w:val="28"/>
        </w:rPr>
        <w:footnoteReference w:id="2"/>
      </w:r>
      <w:r w:rsidR="0077597D" w:rsidRPr="0013075E">
        <w:rPr>
          <w:rFonts w:ascii="Times New Roman" w:hAnsi="Times New Roman"/>
          <w:sz w:val="28"/>
          <w:szCs w:val="28"/>
        </w:rPr>
        <w:t xml:space="preserve"> (apstiprināta ar ministrijas 2020. gada 11. jūnija rīkojumu Nr. 1-6.1/2020/99), viens no prioritārajiem darbības virzieniem ir </w:t>
      </w:r>
      <w:r w:rsidR="0077597D" w:rsidRPr="0013075E">
        <w:rPr>
          <w:rFonts w:ascii="Times New Roman" w:hAnsi="Times New Roman"/>
          <w:b/>
          <w:bCs/>
          <w:sz w:val="28"/>
          <w:szCs w:val="28"/>
        </w:rPr>
        <w:t>veicināt jaunuzņēmumu ekosistēmas attīstību un pilnveidot esošos atbalsta instrumentus, tajā skaitā uzdodot</w:t>
      </w:r>
      <w:r w:rsidR="003E4E57">
        <w:rPr>
          <w:rFonts w:ascii="Times New Roman" w:hAnsi="Times New Roman"/>
          <w:b/>
          <w:bCs/>
          <w:sz w:val="28"/>
          <w:szCs w:val="28"/>
        </w:rPr>
        <w:t>,</w:t>
      </w:r>
      <w:r w:rsidR="0077597D" w:rsidRPr="0013075E">
        <w:rPr>
          <w:rFonts w:ascii="Times New Roman" w:hAnsi="Times New Roman"/>
          <w:b/>
          <w:bCs/>
          <w:sz w:val="28"/>
          <w:szCs w:val="28"/>
        </w:rPr>
        <w:t xml:space="preserve"> </w:t>
      </w:r>
      <w:r w:rsidR="003E4E57" w:rsidRPr="0013075E">
        <w:rPr>
          <w:rFonts w:ascii="Times New Roman" w:hAnsi="Times New Roman"/>
          <w:b/>
          <w:bCs/>
          <w:sz w:val="28"/>
          <w:szCs w:val="28"/>
        </w:rPr>
        <w:t>sadarbīb</w:t>
      </w:r>
      <w:r w:rsidR="003E4E57">
        <w:rPr>
          <w:rFonts w:ascii="Times New Roman" w:hAnsi="Times New Roman"/>
          <w:b/>
          <w:bCs/>
          <w:sz w:val="28"/>
          <w:szCs w:val="28"/>
        </w:rPr>
        <w:t>ā</w:t>
      </w:r>
      <w:r w:rsidR="003E4E57" w:rsidRPr="0013075E">
        <w:rPr>
          <w:rFonts w:ascii="Times New Roman" w:hAnsi="Times New Roman"/>
          <w:b/>
          <w:bCs/>
          <w:sz w:val="28"/>
          <w:szCs w:val="28"/>
        </w:rPr>
        <w:t xml:space="preserve"> </w:t>
      </w:r>
      <w:r w:rsidR="0077597D" w:rsidRPr="0013075E">
        <w:rPr>
          <w:rFonts w:ascii="Times New Roman" w:hAnsi="Times New Roman"/>
          <w:b/>
          <w:bCs/>
          <w:sz w:val="28"/>
          <w:szCs w:val="28"/>
        </w:rPr>
        <w:t>ar jaunuzņēmumu</w:t>
      </w:r>
      <w:r w:rsidR="004928E1" w:rsidRPr="0013075E">
        <w:rPr>
          <w:rFonts w:ascii="Times New Roman" w:hAnsi="Times New Roman"/>
          <w:b/>
          <w:bCs/>
          <w:sz w:val="28"/>
          <w:szCs w:val="28"/>
        </w:rPr>
        <w:t>s</w:t>
      </w:r>
      <w:r w:rsidR="0077597D" w:rsidRPr="0013075E">
        <w:rPr>
          <w:rFonts w:ascii="Times New Roman" w:hAnsi="Times New Roman"/>
          <w:b/>
          <w:bCs/>
          <w:sz w:val="28"/>
          <w:szCs w:val="28"/>
        </w:rPr>
        <w:t xml:space="preserve"> pārstāvošajām organizācijām, pilnveidot jaunuzņēmumu atbalsta instrumentus un to ieviešanas mehānismus, un īstenot aktivitātes jaunuzņēmumu ekosistēmas attīstībai. </w:t>
      </w:r>
    </w:p>
    <w:p w14:paraId="1CE5BA8A" w14:textId="7F4EA7A3" w:rsidR="00BA566C" w:rsidRPr="0013075E" w:rsidRDefault="0077597D">
      <w:pPr>
        <w:ind w:firstLine="720"/>
        <w:jc w:val="both"/>
        <w:rPr>
          <w:sz w:val="28"/>
          <w:szCs w:val="28"/>
        </w:rPr>
      </w:pPr>
      <w:r w:rsidRPr="0013075E">
        <w:rPr>
          <w:rFonts w:ascii="Times New Roman" w:hAnsi="Times New Roman"/>
          <w:sz w:val="28"/>
          <w:szCs w:val="28"/>
        </w:rPr>
        <w:lastRenderedPageBreak/>
        <w:t xml:space="preserve">Lai sekmētu jaunuzņēmumu izaugsmi un stiprinātu publiskā un nevalstiskā sektora sadarbību 2019. gada 3. oktobrī ministrija, </w:t>
      </w:r>
      <w:r w:rsidR="00DB5CB2">
        <w:rPr>
          <w:rFonts w:ascii="Times New Roman" w:hAnsi="Times New Roman"/>
          <w:sz w:val="28"/>
          <w:szCs w:val="28"/>
        </w:rPr>
        <w:t>biedrība “</w:t>
      </w:r>
      <w:r w:rsidRPr="0013075E">
        <w:rPr>
          <w:rFonts w:ascii="Times New Roman" w:hAnsi="Times New Roman"/>
          <w:sz w:val="28"/>
          <w:szCs w:val="28"/>
        </w:rPr>
        <w:t>Latvijas Jaunuzņēmumu asociācija</w:t>
      </w:r>
      <w:r w:rsidR="00DB5CB2">
        <w:rPr>
          <w:rFonts w:ascii="Times New Roman" w:hAnsi="Times New Roman"/>
          <w:sz w:val="28"/>
          <w:szCs w:val="28"/>
        </w:rPr>
        <w:t>”</w:t>
      </w:r>
      <w:r w:rsidRPr="0013075E">
        <w:rPr>
          <w:rFonts w:ascii="Times New Roman" w:hAnsi="Times New Roman"/>
          <w:sz w:val="28"/>
          <w:szCs w:val="28"/>
        </w:rPr>
        <w:t xml:space="preserve"> (turpmāk – </w:t>
      </w:r>
      <w:proofErr w:type="spellStart"/>
      <w:r w:rsidRPr="0013075E">
        <w:rPr>
          <w:rFonts w:ascii="Times New Roman" w:hAnsi="Times New Roman"/>
          <w:sz w:val="28"/>
          <w:szCs w:val="28"/>
        </w:rPr>
        <w:t>Startin</w:t>
      </w:r>
      <w:proofErr w:type="spellEnd"/>
      <w:r w:rsidRPr="0013075E">
        <w:rPr>
          <w:rFonts w:ascii="Times New Roman" w:hAnsi="Times New Roman"/>
          <w:sz w:val="28"/>
          <w:szCs w:val="28"/>
        </w:rPr>
        <w:t xml:space="preserve">), </w:t>
      </w:r>
      <w:r w:rsidR="00DB5CB2">
        <w:rPr>
          <w:rFonts w:ascii="Times New Roman" w:hAnsi="Times New Roman"/>
          <w:sz w:val="28"/>
          <w:szCs w:val="28"/>
        </w:rPr>
        <w:t>biedrība</w:t>
      </w:r>
      <w:r w:rsidR="00DB5CB2" w:rsidRPr="0013075E">
        <w:rPr>
          <w:rFonts w:ascii="Times New Roman" w:hAnsi="Times New Roman"/>
          <w:sz w:val="28"/>
          <w:szCs w:val="28"/>
        </w:rPr>
        <w:t xml:space="preserve"> </w:t>
      </w:r>
      <w:r w:rsidR="00DB5CB2">
        <w:rPr>
          <w:rFonts w:ascii="Times New Roman" w:hAnsi="Times New Roman"/>
          <w:sz w:val="28"/>
          <w:szCs w:val="28"/>
        </w:rPr>
        <w:t>“</w:t>
      </w:r>
      <w:r w:rsidRPr="0013075E">
        <w:rPr>
          <w:rFonts w:ascii="Times New Roman" w:hAnsi="Times New Roman"/>
          <w:sz w:val="28"/>
          <w:szCs w:val="28"/>
        </w:rPr>
        <w:t xml:space="preserve">Latvijas Privātā un </w:t>
      </w:r>
      <w:r w:rsidR="00DB5CB2">
        <w:rPr>
          <w:rFonts w:ascii="Times New Roman" w:hAnsi="Times New Roman"/>
          <w:sz w:val="28"/>
          <w:szCs w:val="28"/>
        </w:rPr>
        <w:t>R</w:t>
      </w:r>
      <w:r w:rsidR="00DB5CB2" w:rsidRPr="0013075E">
        <w:rPr>
          <w:rFonts w:ascii="Times New Roman" w:hAnsi="Times New Roman"/>
          <w:sz w:val="28"/>
          <w:szCs w:val="28"/>
        </w:rPr>
        <w:t xml:space="preserve">iska </w:t>
      </w:r>
      <w:r w:rsidRPr="0013075E">
        <w:rPr>
          <w:rFonts w:ascii="Times New Roman" w:hAnsi="Times New Roman"/>
          <w:sz w:val="28"/>
          <w:szCs w:val="28"/>
        </w:rPr>
        <w:t>kapitāla asociācija</w:t>
      </w:r>
      <w:r w:rsidR="00DB5CB2">
        <w:rPr>
          <w:rFonts w:ascii="Times New Roman" w:hAnsi="Times New Roman"/>
          <w:sz w:val="28"/>
          <w:szCs w:val="28"/>
        </w:rPr>
        <w:t>”</w:t>
      </w:r>
      <w:r w:rsidRPr="0013075E">
        <w:rPr>
          <w:rFonts w:ascii="Times New Roman" w:hAnsi="Times New Roman"/>
          <w:sz w:val="28"/>
          <w:szCs w:val="28"/>
        </w:rPr>
        <w:t xml:space="preserve"> (turpmāk </w:t>
      </w:r>
      <w:r w:rsidR="00DB5CB2" w:rsidRPr="0013075E">
        <w:rPr>
          <w:rFonts w:ascii="Times New Roman" w:hAnsi="Times New Roman"/>
          <w:sz w:val="28"/>
          <w:szCs w:val="28"/>
        </w:rPr>
        <w:t>–</w:t>
      </w:r>
      <w:r w:rsidRPr="0013075E">
        <w:rPr>
          <w:rFonts w:ascii="Times New Roman" w:hAnsi="Times New Roman"/>
          <w:sz w:val="28"/>
          <w:szCs w:val="28"/>
        </w:rPr>
        <w:t xml:space="preserve"> LVCA) un </w:t>
      </w:r>
      <w:r w:rsidR="00DB5CB2">
        <w:rPr>
          <w:rFonts w:ascii="Times New Roman" w:hAnsi="Times New Roman"/>
          <w:sz w:val="28"/>
          <w:szCs w:val="28"/>
        </w:rPr>
        <w:t>biedrība</w:t>
      </w:r>
      <w:r w:rsidR="00DB5CB2" w:rsidRPr="0013075E">
        <w:rPr>
          <w:rFonts w:ascii="Times New Roman" w:hAnsi="Times New Roman"/>
          <w:sz w:val="28"/>
          <w:szCs w:val="28"/>
        </w:rPr>
        <w:t xml:space="preserve"> </w:t>
      </w:r>
      <w:r w:rsidR="00DB5CB2">
        <w:rPr>
          <w:rFonts w:ascii="Times New Roman" w:hAnsi="Times New Roman"/>
          <w:sz w:val="28"/>
          <w:szCs w:val="28"/>
        </w:rPr>
        <w:t>“</w:t>
      </w:r>
      <w:r w:rsidRPr="0013075E">
        <w:rPr>
          <w:rFonts w:ascii="Times New Roman" w:hAnsi="Times New Roman"/>
          <w:sz w:val="28"/>
          <w:szCs w:val="28"/>
        </w:rPr>
        <w:t>Latvijas Biznesa Eņģeļu Tīkls</w:t>
      </w:r>
      <w:r w:rsidR="00DB5CB2">
        <w:rPr>
          <w:rFonts w:ascii="Times New Roman" w:hAnsi="Times New Roman"/>
          <w:sz w:val="28"/>
          <w:szCs w:val="28"/>
        </w:rPr>
        <w:t>”</w:t>
      </w:r>
      <w:r w:rsidRPr="0013075E">
        <w:rPr>
          <w:rFonts w:ascii="Times New Roman" w:hAnsi="Times New Roman"/>
          <w:sz w:val="28"/>
          <w:szCs w:val="28"/>
        </w:rPr>
        <w:t xml:space="preserve"> (turpmāk </w:t>
      </w:r>
      <w:r w:rsidR="00DB5CB2" w:rsidRPr="0013075E">
        <w:rPr>
          <w:rFonts w:ascii="Times New Roman" w:hAnsi="Times New Roman"/>
          <w:sz w:val="28"/>
          <w:szCs w:val="28"/>
        </w:rPr>
        <w:t>–</w:t>
      </w:r>
      <w:r w:rsidRPr="0013075E">
        <w:rPr>
          <w:rFonts w:ascii="Times New Roman" w:hAnsi="Times New Roman"/>
          <w:sz w:val="28"/>
          <w:szCs w:val="28"/>
        </w:rPr>
        <w:t xml:space="preserve"> </w:t>
      </w:r>
      <w:proofErr w:type="spellStart"/>
      <w:r w:rsidRPr="0013075E">
        <w:rPr>
          <w:rFonts w:ascii="Times New Roman" w:hAnsi="Times New Roman"/>
          <w:sz w:val="28"/>
          <w:szCs w:val="28"/>
        </w:rPr>
        <w:t>LatB</w:t>
      </w:r>
      <w:r w:rsidR="00BB34E0">
        <w:rPr>
          <w:rFonts w:ascii="Times New Roman" w:hAnsi="Times New Roman"/>
          <w:sz w:val="28"/>
          <w:szCs w:val="28"/>
        </w:rPr>
        <w:t>AN</w:t>
      </w:r>
      <w:proofErr w:type="spellEnd"/>
      <w:r w:rsidRPr="0013075E">
        <w:rPr>
          <w:rFonts w:ascii="Times New Roman" w:hAnsi="Times New Roman"/>
          <w:sz w:val="28"/>
          <w:szCs w:val="28"/>
        </w:rPr>
        <w:t xml:space="preserve">) parakstīja </w:t>
      </w:r>
      <w:r w:rsidRPr="0013075E">
        <w:rPr>
          <w:rFonts w:ascii="Times New Roman" w:hAnsi="Times New Roman"/>
          <w:b/>
          <w:bCs/>
          <w:sz w:val="28"/>
          <w:szCs w:val="28"/>
        </w:rPr>
        <w:t>memorandu par sadarbības pastiprināšanu jaunuzņēmumu ekosistēmas attīstībā un sabiedrības izpratnes veicināšanu</w:t>
      </w:r>
      <w:r w:rsidR="003E4E57">
        <w:rPr>
          <w:rStyle w:val="FootnoteReference"/>
          <w:rFonts w:ascii="Times New Roman" w:hAnsi="Times New Roman"/>
          <w:b/>
          <w:bCs/>
          <w:sz w:val="28"/>
          <w:szCs w:val="28"/>
        </w:rPr>
        <w:footnoteReference w:id="3"/>
      </w:r>
      <w:r w:rsidRPr="0013075E">
        <w:rPr>
          <w:rFonts w:ascii="Times New Roman" w:hAnsi="Times New Roman"/>
          <w:sz w:val="28"/>
          <w:szCs w:val="28"/>
        </w:rPr>
        <w:t>. Memoranda ietvaros ministrija apņēmās pilnveidot normatīvo regulējumu un valsts atbalsta politiku, iesaistīties sabiedrības izpratnes veicināšanā par jaunuzņēmumu ekosistēmas attīstību un to lomu tautsaimniecībā, kā arī sniegt atbalstu biedrībām finansējuma iegūšanai, kas tām nepieciešams, lai varētu veikt memorandā paredzētos uzdevumus.</w:t>
      </w:r>
    </w:p>
    <w:p w14:paraId="34320CB6" w14:textId="2D7ABCB8" w:rsidR="00BA566C" w:rsidRPr="0013075E" w:rsidRDefault="0077597D">
      <w:pPr>
        <w:ind w:firstLine="720"/>
        <w:jc w:val="both"/>
        <w:rPr>
          <w:sz w:val="28"/>
          <w:szCs w:val="28"/>
        </w:rPr>
      </w:pPr>
      <w:r w:rsidRPr="0013075E">
        <w:rPr>
          <w:rFonts w:ascii="Times New Roman" w:hAnsi="Times New Roman"/>
          <w:sz w:val="28"/>
          <w:szCs w:val="28"/>
        </w:rPr>
        <w:t xml:space="preserve">2019. gada 19. novembrī, saskaņā ar Ministru kabineta </w:t>
      </w:r>
      <w:r w:rsidR="003E4E57" w:rsidRPr="0013075E">
        <w:rPr>
          <w:rFonts w:ascii="Times New Roman" w:hAnsi="Times New Roman"/>
          <w:sz w:val="28"/>
          <w:szCs w:val="28"/>
        </w:rPr>
        <w:t>2019.</w:t>
      </w:r>
      <w:r w:rsidR="00A45FE1">
        <w:rPr>
          <w:rFonts w:ascii="Times New Roman" w:hAnsi="Times New Roman"/>
          <w:sz w:val="28"/>
          <w:szCs w:val="28"/>
        </w:rPr>
        <w:t> </w:t>
      </w:r>
      <w:r w:rsidR="003E4E57" w:rsidRPr="0013075E">
        <w:rPr>
          <w:rFonts w:ascii="Times New Roman" w:hAnsi="Times New Roman"/>
          <w:sz w:val="28"/>
          <w:szCs w:val="28"/>
        </w:rPr>
        <w:t>gada 5.</w:t>
      </w:r>
      <w:r w:rsidR="00A45FE1">
        <w:rPr>
          <w:rFonts w:ascii="Times New Roman" w:hAnsi="Times New Roman"/>
          <w:sz w:val="28"/>
          <w:szCs w:val="28"/>
        </w:rPr>
        <w:t> </w:t>
      </w:r>
      <w:r w:rsidR="003E4E57" w:rsidRPr="0013075E">
        <w:rPr>
          <w:rFonts w:ascii="Times New Roman" w:hAnsi="Times New Roman"/>
          <w:sz w:val="28"/>
          <w:szCs w:val="28"/>
        </w:rPr>
        <w:t xml:space="preserve">novembra </w:t>
      </w:r>
      <w:r w:rsidR="004928E1" w:rsidRPr="0013075E">
        <w:rPr>
          <w:rFonts w:ascii="Times New Roman" w:hAnsi="Times New Roman"/>
          <w:sz w:val="28"/>
          <w:szCs w:val="28"/>
        </w:rPr>
        <w:t>r</w:t>
      </w:r>
      <w:r w:rsidRPr="0013075E">
        <w:rPr>
          <w:rFonts w:ascii="Times New Roman" w:hAnsi="Times New Roman"/>
          <w:sz w:val="28"/>
          <w:szCs w:val="28"/>
        </w:rPr>
        <w:t>īkojumu Nr. 538 “Par apropriācijas pārdali starp Ekonomikas ministrijas budžeta programmām un apakšprogrammām”</w:t>
      </w:r>
      <w:r w:rsidR="000503F7">
        <w:rPr>
          <w:rStyle w:val="FootnoteReference"/>
          <w:rFonts w:ascii="Times New Roman" w:hAnsi="Times New Roman"/>
          <w:sz w:val="28"/>
          <w:szCs w:val="28"/>
        </w:rPr>
        <w:footnoteReference w:id="4"/>
      </w:r>
      <w:r w:rsidRPr="0013075E">
        <w:rPr>
          <w:rFonts w:ascii="Times New Roman" w:hAnsi="Times New Roman"/>
          <w:sz w:val="28"/>
          <w:szCs w:val="28"/>
        </w:rPr>
        <w:t xml:space="preserve">, tika noslēgti sadarbības līgumi ar </w:t>
      </w:r>
      <w:r w:rsidR="00431F6F">
        <w:rPr>
          <w:rFonts w:ascii="Times New Roman" w:hAnsi="Times New Roman"/>
          <w:sz w:val="28"/>
          <w:szCs w:val="28"/>
        </w:rPr>
        <w:t xml:space="preserve"> </w:t>
      </w:r>
      <w:r w:rsidR="00DB5CB2">
        <w:rPr>
          <w:rFonts w:ascii="Times New Roman" w:hAnsi="Times New Roman"/>
          <w:sz w:val="28"/>
          <w:szCs w:val="28"/>
        </w:rPr>
        <w:t>iepriekšminētajam trīs</w:t>
      </w:r>
      <w:r w:rsidRPr="0013075E">
        <w:rPr>
          <w:rFonts w:ascii="Times New Roman" w:hAnsi="Times New Roman"/>
          <w:sz w:val="28"/>
          <w:szCs w:val="28"/>
        </w:rPr>
        <w:t xml:space="preserve"> </w:t>
      </w:r>
      <w:r w:rsidRPr="0013075E">
        <w:rPr>
          <w:rFonts w:ascii="Times New Roman" w:eastAsia="Times New Roman" w:hAnsi="Times New Roman"/>
          <w:color w:val="000000"/>
          <w:sz w:val="28"/>
          <w:szCs w:val="28"/>
          <w:lang w:eastAsia="lv-LV"/>
        </w:rPr>
        <w:t xml:space="preserve">jaunuzņēmumus pārstāvošajām organizācijām - </w:t>
      </w:r>
      <w:proofErr w:type="spellStart"/>
      <w:r w:rsidRPr="0013075E">
        <w:rPr>
          <w:rFonts w:ascii="Times New Roman" w:eastAsia="Times New Roman" w:hAnsi="Times New Roman"/>
          <w:color w:val="000000"/>
          <w:sz w:val="28"/>
          <w:szCs w:val="28"/>
          <w:lang w:eastAsia="lv-LV"/>
        </w:rPr>
        <w:t>Startin</w:t>
      </w:r>
      <w:proofErr w:type="spellEnd"/>
      <w:r w:rsidRPr="0013075E">
        <w:rPr>
          <w:rFonts w:ascii="Times New Roman" w:eastAsia="Times New Roman" w:hAnsi="Times New Roman"/>
          <w:color w:val="000000"/>
          <w:sz w:val="28"/>
          <w:szCs w:val="28"/>
          <w:lang w:eastAsia="lv-LV"/>
        </w:rPr>
        <w:t xml:space="preserve">, </w:t>
      </w:r>
      <w:proofErr w:type="spellStart"/>
      <w:r w:rsidRPr="0013075E">
        <w:rPr>
          <w:rFonts w:ascii="Times New Roman" w:eastAsia="Times New Roman" w:hAnsi="Times New Roman"/>
          <w:color w:val="000000"/>
          <w:sz w:val="28"/>
          <w:szCs w:val="28"/>
          <w:lang w:eastAsia="lv-LV"/>
        </w:rPr>
        <w:t>LatB</w:t>
      </w:r>
      <w:r w:rsidR="00BB34E0">
        <w:rPr>
          <w:rFonts w:ascii="Times New Roman" w:eastAsia="Times New Roman" w:hAnsi="Times New Roman"/>
          <w:color w:val="000000"/>
          <w:sz w:val="28"/>
          <w:szCs w:val="28"/>
          <w:lang w:eastAsia="lv-LV"/>
        </w:rPr>
        <w:t>AN</w:t>
      </w:r>
      <w:proofErr w:type="spellEnd"/>
      <w:r w:rsidRPr="0013075E">
        <w:rPr>
          <w:rFonts w:ascii="Times New Roman" w:eastAsia="Times New Roman" w:hAnsi="Times New Roman"/>
          <w:color w:val="000000"/>
          <w:sz w:val="28"/>
          <w:szCs w:val="28"/>
          <w:lang w:eastAsia="lv-LV"/>
        </w:rPr>
        <w:t xml:space="preserve"> un LVCA, </w:t>
      </w:r>
      <w:r w:rsidR="000503F7">
        <w:rPr>
          <w:rFonts w:ascii="Times New Roman" w:eastAsia="Times New Roman" w:hAnsi="Times New Roman"/>
          <w:color w:val="000000"/>
          <w:sz w:val="28"/>
          <w:szCs w:val="28"/>
          <w:lang w:eastAsia="lv-LV"/>
        </w:rPr>
        <w:t xml:space="preserve">lai tās īstenotu </w:t>
      </w:r>
      <w:r w:rsidRPr="0013075E">
        <w:rPr>
          <w:rFonts w:ascii="Times New Roman" w:eastAsia="Times New Roman" w:hAnsi="Times New Roman"/>
          <w:color w:val="000000"/>
          <w:sz w:val="28"/>
          <w:szCs w:val="28"/>
          <w:lang w:eastAsia="lv-LV"/>
        </w:rPr>
        <w:t>jaunuzņēmumu ekosistēmas veicināšanas pasākumu</w:t>
      </w:r>
      <w:r w:rsidR="000503F7">
        <w:rPr>
          <w:rFonts w:ascii="Times New Roman" w:eastAsia="Times New Roman" w:hAnsi="Times New Roman"/>
          <w:color w:val="000000"/>
          <w:sz w:val="28"/>
          <w:szCs w:val="28"/>
          <w:lang w:eastAsia="lv-LV"/>
        </w:rPr>
        <w:t>s</w:t>
      </w:r>
      <w:r w:rsidRPr="0013075E">
        <w:rPr>
          <w:rFonts w:ascii="Times New Roman" w:eastAsia="Times New Roman" w:hAnsi="Times New Roman"/>
          <w:color w:val="000000"/>
          <w:sz w:val="28"/>
          <w:szCs w:val="28"/>
          <w:lang w:eastAsia="lv-LV"/>
        </w:rPr>
        <w:t xml:space="preserve"> </w:t>
      </w:r>
      <w:r w:rsidRPr="0013075E">
        <w:rPr>
          <w:rFonts w:ascii="Times New Roman" w:hAnsi="Times New Roman"/>
          <w:sz w:val="28"/>
          <w:szCs w:val="28"/>
        </w:rPr>
        <w:t xml:space="preserve">līdz 2020. gada </w:t>
      </w:r>
      <w:r w:rsidR="00F7765A">
        <w:rPr>
          <w:rFonts w:ascii="Times New Roman" w:hAnsi="Times New Roman"/>
          <w:sz w:val="28"/>
          <w:szCs w:val="28"/>
        </w:rPr>
        <w:t>15</w:t>
      </w:r>
      <w:r w:rsidRPr="0013075E">
        <w:rPr>
          <w:rFonts w:ascii="Times New Roman" w:hAnsi="Times New Roman"/>
          <w:sz w:val="28"/>
          <w:szCs w:val="28"/>
        </w:rPr>
        <w:t>. decembrim</w:t>
      </w:r>
      <w:r w:rsidR="00431F6F">
        <w:rPr>
          <w:rFonts w:ascii="Times New Roman" w:hAnsi="Times New Roman"/>
          <w:sz w:val="28"/>
          <w:szCs w:val="28"/>
        </w:rPr>
        <w:t>.</w:t>
      </w:r>
      <w:r w:rsidRPr="0013075E">
        <w:rPr>
          <w:rFonts w:ascii="Times New Roman" w:hAnsi="Times New Roman"/>
          <w:sz w:val="28"/>
          <w:szCs w:val="28"/>
        </w:rPr>
        <w:t xml:space="preserve"> </w:t>
      </w:r>
      <w:r w:rsidR="00431F6F">
        <w:rPr>
          <w:rFonts w:ascii="Times New Roman" w:hAnsi="Times New Roman"/>
          <w:sz w:val="28"/>
          <w:szCs w:val="28"/>
        </w:rPr>
        <w:t>P</w:t>
      </w:r>
      <w:r w:rsidR="00431F6F" w:rsidRPr="0013075E">
        <w:rPr>
          <w:rFonts w:ascii="Times New Roman" w:hAnsi="Times New Roman"/>
          <w:sz w:val="28"/>
          <w:szCs w:val="28"/>
        </w:rPr>
        <w:t xml:space="preserve">ašreiz </w:t>
      </w:r>
      <w:r w:rsidRPr="0013075E">
        <w:rPr>
          <w:rFonts w:ascii="Times New Roman" w:hAnsi="Times New Roman"/>
          <w:sz w:val="28"/>
          <w:szCs w:val="28"/>
        </w:rPr>
        <w:t xml:space="preserve">notiek </w:t>
      </w:r>
      <w:r w:rsidR="00431F6F">
        <w:rPr>
          <w:rFonts w:ascii="Times New Roman" w:hAnsi="Times New Roman"/>
          <w:sz w:val="28"/>
          <w:szCs w:val="28"/>
        </w:rPr>
        <w:t xml:space="preserve">sadarbības līgumos paredzēto </w:t>
      </w:r>
      <w:r w:rsidRPr="0013075E">
        <w:rPr>
          <w:rFonts w:ascii="Times New Roman" w:hAnsi="Times New Roman"/>
          <w:sz w:val="28"/>
          <w:szCs w:val="28"/>
        </w:rPr>
        <w:t xml:space="preserve">atlikušo aktivitāšu īstenošana un uzraudzība. </w:t>
      </w:r>
      <w:r w:rsidRPr="0013075E">
        <w:rPr>
          <w:rFonts w:ascii="Times New Roman" w:eastAsia="Times New Roman" w:hAnsi="Times New Roman"/>
          <w:color w:val="000000"/>
          <w:sz w:val="28"/>
          <w:szCs w:val="28"/>
          <w:lang w:eastAsia="lv-LV"/>
        </w:rPr>
        <w:t>Sadarbības līgumu ietvaros biedrības ir īstenojušas tādas jaunuzņēmumu ekosistēmas veicināšanas aktivitātes, kā:</w:t>
      </w:r>
    </w:p>
    <w:p w14:paraId="7F1E6E04" w14:textId="77777777" w:rsidR="00BA566C" w:rsidRPr="0013075E" w:rsidRDefault="0077597D">
      <w:pPr>
        <w:spacing w:after="0" w:line="256" w:lineRule="auto"/>
        <w:ind w:firstLine="720"/>
        <w:jc w:val="both"/>
        <w:rPr>
          <w:sz w:val="28"/>
          <w:szCs w:val="28"/>
        </w:rPr>
      </w:pPr>
      <w:r w:rsidRPr="0013075E">
        <w:rPr>
          <w:rFonts w:ascii="Times New Roman" w:eastAsia="Times New Roman" w:hAnsi="Times New Roman"/>
          <w:color w:val="000000"/>
          <w:sz w:val="28"/>
          <w:szCs w:val="28"/>
          <w:lang w:eastAsia="lv-LV"/>
        </w:rPr>
        <w:t xml:space="preserve">1. organizētas darba grupu tikšanās, pasākumi ar jaunuzņēmumu sistēmu dalībniekiem, lai apkopotu priekšlikumus jaunuzņēmumu ekosistēmas attīstībai, sniegtu ieteikumus par nepieciešamajām izmaiņām normatīvajos aktos, kas veicina regulējuma pilnveidi, kā arī </w:t>
      </w:r>
      <w:r w:rsidRPr="0013075E">
        <w:rPr>
          <w:rFonts w:ascii="Times New Roman" w:hAnsi="Times New Roman"/>
          <w:sz w:val="28"/>
          <w:szCs w:val="28"/>
        </w:rPr>
        <w:t>esošo normatīvo aktu un valsts atbalsta programmu izvērtējumu un priekšlikumus uzlabojumiem.</w:t>
      </w:r>
      <w:r w:rsidRPr="0013075E">
        <w:rPr>
          <w:rFonts w:ascii="Times New Roman" w:eastAsia="Times New Roman" w:hAnsi="Times New Roman"/>
          <w:color w:val="000000"/>
          <w:sz w:val="28"/>
          <w:szCs w:val="28"/>
          <w:lang w:eastAsia="lv-LV"/>
        </w:rPr>
        <w:t xml:space="preserve"> Sniegti ieteikumi par grozījumiem Komerclikumā un likumā “Par iedzīvotāju ienākuma nodokli”, ieteikumi kā uzlabot Latvijas jaunuzņēmumu ekosistēmu;</w:t>
      </w:r>
    </w:p>
    <w:p w14:paraId="4D6F8FBB" w14:textId="77777777" w:rsidR="00BA566C" w:rsidRPr="0013075E" w:rsidRDefault="0077597D">
      <w:pPr>
        <w:spacing w:after="0" w:line="256" w:lineRule="auto"/>
        <w:ind w:firstLine="720"/>
        <w:jc w:val="both"/>
        <w:rPr>
          <w:rFonts w:ascii="Times New Roman" w:hAnsi="Times New Roman"/>
          <w:sz w:val="28"/>
          <w:szCs w:val="28"/>
        </w:rPr>
      </w:pPr>
      <w:r w:rsidRPr="0013075E">
        <w:rPr>
          <w:rFonts w:ascii="Times New Roman" w:hAnsi="Times New Roman"/>
          <w:sz w:val="28"/>
          <w:szCs w:val="28"/>
        </w:rPr>
        <w:t>2. nodrošināta informācijas aprite starp jaunuzņēmumiem un informācijas sniegšana medijiem, veicinot nozares atpazīstamību un sabiedrības izpratni par jaunuzņēmumu lomu ekonomikas ilgtermiņa attīstībā;</w:t>
      </w:r>
    </w:p>
    <w:p w14:paraId="4BE9D193" w14:textId="2BBAF16E" w:rsidR="00BA566C" w:rsidRPr="0013075E" w:rsidRDefault="0077597D">
      <w:pPr>
        <w:spacing w:after="0" w:line="256" w:lineRule="auto"/>
        <w:ind w:firstLine="720"/>
        <w:jc w:val="both"/>
        <w:rPr>
          <w:sz w:val="28"/>
          <w:szCs w:val="28"/>
        </w:rPr>
      </w:pPr>
      <w:r w:rsidRPr="0013075E">
        <w:rPr>
          <w:rFonts w:ascii="Times New Roman" w:hAnsi="Times New Roman"/>
          <w:sz w:val="28"/>
          <w:szCs w:val="28"/>
        </w:rPr>
        <w:t xml:space="preserve">3. </w:t>
      </w:r>
      <w:r w:rsidRPr="0013075E">
        <w:rPr>
          <w:rFonts w:ascii="Times New Roman" w:eastAsia="Times New Roman" w:hAnsi="Times New Roman"/>
          <w:color w:val="000000"/>
          <w:sz w:val="28"/>
          <w:szCs w:val="28"/>
          <w:lang w:eastAsia="lv-LV"/>
        </w:rPr>
        <w:t>organizēti pasākumi “</w:t>
      </w:r>
      <w:proofErr w:type="spellStart"/>
      <w:r w:rsidRPr="0013075E">
        <w:rPr>
          <w:rFonts w:ascii="Times New Roman" w:hAnsi="Times New Roman"/>
          <w:sz w:val="28"/>
          <w:szCs w:val="28"/>
        </w:rPr>
        <w:t>Riga</w:t>
      </w:r>
      <w:proofErr w:type="spellEnd"/>
      <w:r w:rsidRPr="0013075E">
        <w:rPr>
          <w:rFonts w:ascii="Times New Roman" w:hAnsi="Times New Roman"/>
          <w:sz w:val="28"/>
          <w:szCs w:val="28"/>
        </w:rPr>
        <w:t xml:space="preserve"> </w:t>
      </w:r>
      <w:proofErr w:type="spellStart"/>
      <w:r w:rsidRPr="0013075E">
        <w:rPr>
          <w:rFonts w:ascii="Times New Roman" w:hAnsi="Times New Roman"/>
          <w:sz w:val="28"/>
          <w:szCs w:val="28"/>
        </w:rPr>
        <w:t>Venture</w:t>
      </w:r>
      <w:proofErr w:type="spellEnd"/>
      <w:r w:rsidRPr="0013075E">
        <w:rPr>
          <w:rFonts w:ascii="Times New Roman" w:hAnsi="Times New Roman"/>
          <w:sz w:val="28"/>
          <w:szCs w:val="28"/>
        </w:rPr>
        <w:t xml:space="preserve"> </w:t>
      </w:r>
      <w:proofErr w:type="spellStart"/>
      <w:r w:rsidRPr="0013075E">
        <w:rPr>
          <w:rFonts w:ascii="Times New Roman" w:hAnsi="Times New Roman"/>
          <w:sz w:val="28"/>
          <w:szCs w:val="28"/>
        </w:rPr>
        <w:t>Summit</w:t>
      </w:r>
      <w:proofErr w:type="spellEnd"/>
      <w:r w:rsidRPr="0013075E">
        <w:rPr>
          <w:rFonts w:ascii="Times New Roman" w:eastAsia="Times New Roman" w:hAnsi="Times New Roman"/>
          <w:color w:val="000000"/>
          <w:sz w:val="28"/>
          <w:szCs w:val="28"/>
          <w:lang w:eastAsia="lv-LV"/>
        </w:rPr>
        <w:t>”, ceremonija “Gada investors” un pasākumi par investīcijām jaunuzņēmumos un nozares aktualitātēm uzaicinot</w:t>
      </w:r>
      <w:r w:rsidR="00400A37" w:rsidRPr="0013075E">
        <w:rPr>
          <w:rFonts w:ascii="Times New Roman" w:eastAsia="Times New Roman" w:hAnsi="Times New Roman"/>
          <w:color w:val="000000"/>
          <w:sz w:val="28"/>
          <w:szCs w:val="28"/>
          <w:lang w:eastAsia="lv-LV"/>
        </w:rPr>
        <w:t xml:space="preserve"> </w:t>
      </w:r>
      <w:r w:rsidR="00DB5CB2" w:rsidRPr="0013075E">
        <w:rPr>
          <w:rFonts w:ascii="Times New Roman" w:eastAsia="Times New Roman" w:hAnsi="Times New Roman"/>
          <w:color w:val="000000"/>
          <w:sz w:val="28"/>
          <w:szCs w:val="28"/>
          <w:lang w:eastAsia="lv-LV"/>
        </w:rPr>
        <w:t>ministrij</w:t>
      </w:r>
      <w:r w:rsidR="00DB5CB2">
        <w:rPr>
          <w:rFonts w:ascii="Times New Roman" w:eastAsia="Times New Roman" w:hAnsi="Times New Roman"/>
          <w:color w:val="000000"/>
          <w:sz w:val="28"/>
          <w:szCs w:val="28"/>
          <w:lang w:eastAsia="lv-LV"/>
        </w:rPr>
        <w:t>as</w:t>
      </w:r>
      <w:r w:rsidRPr="0013075E">
        <w:rPr>
          <w:rFonts w:ascii="Times New Roman" w:eastAsia="Times New Roman" w:hAnsi="Times New Roman"/>
          <w:color w:val="000000"/>
          <w:sz w:val="28"/>
          <w:szCs w:val="28"/>
          <w:lang w:eastAsia="lv-LV"/>
        </w:rPr>
        <w:t xml:space="preserve">, Latvijas bankas, Latvijas investīciju un </w:t>
      </w:r>
      <w:r w:rsidR="00DB5CB2" w:rsidRPr="0013075E">
        <w:rPr>
          <w:rFonts w:ascii="Times New Roman" w:eastAsia="Times New Roman" w:hAnsi="Times New Roman"/>
          <w:color w:val="000000"/>
          <w:sz w:val="28"/>
          <w:szCs w:val="28"/>
          <w:lang w:eastAsia="lv-LV"/>
        </w:rPr>
        <w:t>attīstīb</w:t>
      </w:r>
      <w:r w:rsidR="00DB5CB2">
        <w:rPr>
          <w:rFonts w:ascii="Times New Roman" w:eastAsia="Times New Roman" w:hAnsi="Times New Roman"/>
          <w:color w:val="000000"/>
          <w:sz w:val="28"/>
          <w:szCs w:val="28"/>
          <w:lang w:eastAsia="lv-LV"/>
        </w:rPr>
        <w:t>as</w:t>
      </w:r>
      <w:r w:rsidR="00DB5CB2" w:rsidRPr="0013075E">
        <w:rPr>
          <w:rFonts w:ascii="Times New Roman" w:eastAsia="Times New Roman" w:hAnsi="Times New Roman"/>
          <w:color w:val="000000"/>
          <w:sz w:val="28"/>
          <w:szCs w:val="28"/>
          <w:lang w:eastAsia="lv-LV"/>
        </w:rPr>
        <w:t xml:space="preserve"> aģentūr</w:t>
      </w:r>
      <w:r w:rsidR="00DB5CB2">
        <w:rPr>
          <w:rFonts w:ascii="Times New Roman" w:eastAsia="Times New Roman" w:hAnsi="Times New Roman"/>
          <w:color w:val="000000"/>
          <w:sz w:val="28"/>
          <w:szCs w:val="28"/>
          <w:lang w:eastAsia="lv-LV"/>
        </w:rPr>
        <w:t>as</w:t>
      </w:r>
      <w:r w:rsidRPr="0013075E">
        <w:rPr>
          <w:rFonts w:ascii="Times New Roman" w:eastAsia="Times New Roman" w:hAnsi="Times New Roman"/>
          <w:color w:val="000000"/>
          <w:sz w:val="28"/>
          <w:szCs w:val="28"/>
          <w:lang w:eastAsia="lv-LV"/>
        </w:rPr>
        <w:t xml:space="preserve">, Attīstības finanšu </w:t>
      </w:r>
      <w:r w:rsidR="00DB5CB2" w:rsidRPr="0013075E">
        <w:rPr>
          <w:rFonts w:ascii="Times New Roman" w:eastAsia="Times New Roman" w:hAnsi="Times New Roman"/>
          <w:color w:val="000000"/>
          <w:sz w:val="28"/>
          <w:szCs w:val="28"/>
          <w:lang w:eastAsia="lv-LV"/>
        </w:rPr>
        <w:t>institūcij</w:t>
      </w:r>
      <w:r w:rsidR="00DB5CB2">
        <w:rPr>
          <w:rFonts w:ascii="Times New Roman" w:eastAsia="Times New Roman" w:hAnsi="Times New Roman"/>
          <w:color w:val="000000"/>
          <w:sz w:val="28"/>
          <w:szCs w:val="28"/>
          <w:lang w:eastAsia="lv-LV"/>
        </w:rPr>
        <w:t>as</w:t>
      </w:r>
      <w:r w:rsidR="00DB5CB2" w:rsidRPr="0013075E">
        <w:rPr>
          <w:rFonts w:ascii="Times New Roman" w:eastAsia="Times New Roman" w:hAnsi="Times New Roman"/>
          <w:color w:val="000000"/>
          <w:sz w:val="28"/>
          <w:szCs w:val="28"/>
          <w:lang w:eastAsia="lv-LV"/>
        </w:rPr>
        <w:t xml:space="preserve"> </w:t>
      </w:r>
      <w:proofErr w:type="spellStart"/>
      <w:r w:rsidRPr="0013075E">
        <w:rPr>
          <w:rFonts w:ascii="Times New Roman" w:eastAsia="Times New Roman" w:hAnsi="Times New Roman"/>
          <w:color w:val="000000"/>
          <w:sz w:val="28"/>
          <w:szCs w:val="28"/>
          <w:lang w:eastAsia="lv-LV"/>
        </w:rPr>
        <w:t>Altum</w:t>
      </w:r>
      <w:proofErr w:type="spellEnd"/>
      <w:r w:rsidRPr="0013075E">
        <w:rPr>
          <w:rFonts w:ascii="Times New Roman" w:eastAsia="Times New Roman" w:hAnsi="Times New Roman"/>
          <w:color w:val="000000"/>
          <w:sz w:val="28"/>
          <w:szCs w:val="28"/>
          <w:lang w:eastAsia="lv-LV"/>
        </w:rPr>
        <w:t xml:space="preserve"> un citu valsts sektora </w:t>
      </w:r>
      <w:r w:rsidR="00DB5CB2">
        <w:rPr>
          <w:rFonts w:ascii="Times New Roman" w:eastAsia="Times New Roman" w:hAnsi="Times New Roman"/>
          <w:color w:val="000000"/>
          <w:sz w:val="28"/>
          <w:szCs w:val="28"/>
          <w:lang w:eastAsia="lv-LV"/>
        </w:rPr>
        <w:t xml:space="preserve">institūciju </w:t>
      </w:r>
      <w:r w:rsidRPr="0013075E">
        <w:rPr>
          <w:rFonts w:ascii="Times New Roman" w:eastAsia="Times New Roman" w:hAnsi="Times New Roman"/>
          <w:color w:val="000000"/>
          <w:sz w:val="28"/>
          <w:szCs w:val="28"/>
          <w:lang w:eastAsia="lv-LV"/>
        </w:rPr>
        <w:t>pārstāvjus;</w:t>
      </w:r>
    </w:p>
    <w:p w14:paraId="6419C9AB" w14:textId="19760731" w:rsidR="00BA566C" w:rsidRPr="0013075E" w:rsidRDefault="0077597D">
      <w:pPr>
        <w:spacing w:after="0" w:line="256" w:lineRule="auto"/>
        <w:ind w:firstLine="720"/>
        <w:jc w:val="both"/>
        <w:rPr>
          <w:rFonts w:ascii="Times New Roman" w:eastAsia="Times New Roman" w:hAnsi="Times New Roman"/>
          <w:color w:val="000000"/>
          <w:sz w:val="28"/>
          <w:szCs w:val="28"/>
          <w:lang w:eastAsia="lv-LV"/>
        </w:rPr>
      </w:pPr>
      <w:r w:rsidRPr="0013075E">
        <w:rPr>
          <w:rFonts w:ascii="Times New Roman" w:eastAsia="Times New Roman" w:hAnsi="Times New Roman"/>
          <w:color w:val="000000"/>
          <w:sz w:val="28"/>
          <w:szCs w:val="28"/>
          <w:lang w:eastAsia="lv-LV"/>
        </w:rPr>
        <w:t xml:space="preserve">4. apkopota </w:t>
      </w:r>
      <w:r w:rsidR="00A45FE1">
        <w:rPr>
          <w:rFonts w:ascii="Times New Roman" w:eastAsia="Times New Roman" w:hAnsi="Times New Roman"/>
          <w:color w:val="000000"/>
          <w:sz w:val="28"/>
          <w:szCs w:val="28"/>
          <w:lang w:eastAsia="lv-LV"/>
        </w:rPr>
        <w:t xml:space="preserve">dažāda </w:t>
      </w:r>
      <w:r w:rsidRPr="0013075E">
        <w:rPr>
          <w:rFonts w:ascii="Times New Roman" w:eastAsia="Times New Roman" w:hAnsi="Times New Roman"/>
          <w:color w:val="000000"/>
          <w:sz w:val="28"/>
          <w:szCs w:val="28"/>
          <w:lang w:eastAsia="lv-LV"/>
        </w:rPr>
        <w:t xml:space="preserve">statistika un sniegti dati par jaunuzņēmumiem un to darbību, tajā skaitā Latvijas finanšu tehnoloģiju uzņēmumiem 2020.gadā, par </w:t>
      </w:r>
      <w:r w:rsidRPr="0013075E">
        <w:rPr>
          <w:rFonts w:ascii="Times New Roman" w:eastAsia="Times New Roman" w:hAnsi="Times New Roman"/>
          <w:color w:val="000000"/>
          <w:sz w:val="28"/>
          <w:szCs w:val="28"/>
          <w:lang w:eastAsia="lv-LV"/>
        </w:rPr>
        <w:lastRenderedPageBreak/>
        <w:t>Latvijas privātā un riska kapitāla tirgu, un par COVID-19 ietekmi uz jaunuzņēmumiem;</w:t>
      </w:r>
    </w:p>
    <w:p w14:paraId="4C5A9A15" w14:textId="067F21A0" w:rsidR="00BA566C" w:rsidRPr="0013075E" w:rsidRDefault="0077597D">
      <w:pPr>
        <w:spacing w:after="0" w:line="256" w:lineRule="auto"/>
        <w:ind w:firstLine="720"/>
        <w:jc w:val="both"/>
        <w:rPr>
          <w:sz w:val="28"/>
          <w:szCs w:val="28"/>
        </w:rPr>
      </w:pPr>
      <w:r w:rsidRPr="0013075E">
        <w:rPr>
          <w:rFonts w:ascii="Times New Roman" w:eastAsia="Times New Roman" w:hAnsi="Times New Roman"/>
          <w:color w:val="000000"/>
          <w:sz w:val="28"/>
          <w:szCs w:val="28"/>
          <w:lang w:eastAsia="lv-LV"/>
        </w:rPr>
        <w:t xml:space="preserve">5. nodrošinātas vairāk kā 50 </w:t>
      </w:r>
      <w:r w:rsidRPr="0013075E">
        <w:rPr>
          <w:rFonts w:ascii="Times New Roman" w:hAnsi="Times New Roman"/>
          <w:sz w:val="28"/>
          <w:szCs w:val="28"/>
        </w:rPr>
        <w:t>individuālās konsultācijas agrīnās stadijas jaunuzņēmumiem, organizētas apmācības jaunuzņēmumiem intelektuālā īpašuma tiesīb</w:t>
      </w:r>
      <w:r w:rsidR="00221312">
        <w:rPr>
          <w:rFonts w:ascii="Times New Roman" w:hAnsi="Times New Roman"/>
          <w:sz w:val="28"/>
          <w:szCs w:val="28"/>
        </w:rPr>
        <w:t>ā</w:t>
      </w:r>
      <w:r w:rsidRPr="0013075E">
        <w:rPr>
          <w:rFonts w:ascii="Times New Roman" w:hAnsi="Times New Roman"/>
          <w:sz w:val="28"/>
          <w:szCs w:val="28"/>
        </w:rPr>
        <w:t>s un investoru apmācības;</w:t>
      </w:r>
    </w:p>
    <w:p w14:paraId="4AD60639" w14:textId="77777777" w:rsidR="00BA566C" w:rsidRPr="0013075E" w:rsidRDefault="0077597D">
      <w:pPr>
        <w:spacing w:after="0" w:line="256" w:lineRule="auto"/>
        <w:ind w:firstLine="720"/>
        <w:jc w:val="both"/>
        <w:rPr>
          <w:rFonts w:ascii="Times New Roman" w:hAnsi="Times New Roman"/>
          <w:sz w:val="28"/>
          <w:szCs w:val="28"/>
        </w:rPr>
      </w:pPr>
      <w:r w:rsidRPr="0013075E">
        <w:rPr>
          <w:rFonts w:ascii="Times New Roman" w:hAnsi="Times New Roman"/>
          <w:sz w:val="28"/>
          <w:szCs w:val="28"/>
        </w:rPr>
        <w:t xml:space="preserve">6. sniegti  ierosinājumi ministrijai Latvijas tēla papildināšanai ar uz nozari attiecināmiem saukļiem par jaunuzņēmumu ekosistēmas atbalsta mērķiem un to īstenošanu un priekšlikumi </w:t>
      </w:r>
      <w:proofErr w:type="spellStart"/>
      <w:r w:rsidRPr="0013075E">
        <w:rPr>
          <w:rFonts w:ascii="Times New Roman" w:hAnsi="Times New Roman"/>
          <w:sz w:val="28"/>
          <w:szCs w:val="28"/>
        </w:rPr>
        <w:t>Techhub</w:t>
      </w:r>
      <w:proofErr w:type="spellEnd"/>
      <w:r w:rsidRPr="0013075E">
        <w:rPr>
          <w:rFonts w:ascii="Times New Roman" w:hAnsi="Times New Roman"/>
          <w:sz w:val="28"/>
          <w:szCs w:val="28"/>
        </w:rPr>
        <w:t xml:space="preserve"> </w:t>
      </w:r>
      <w:proofErr w:type="spellStart"/>
      <w:r w:rsidRPr="0013075E">
        <w:rPr>
          <w:rFonts w:ascii="Times New Roman" w:hAnsi="Times New Roman"/>
          <w:sz w:val="28"/>
          <w:szCs w:val="28"/>
        </w:rPr>
        <w:t>Riga</w:t>
      </w:r>
      <w:proofErr w:type="spellEnd"/>
      <w:r w:rsidRPr="0013075E">
        <w:rPr>
          <w:rFonts w:ascii="Times New Roman" w:hAnsi="Times New Roman"/>
          <w:sz w:val="28"/>
          <w:szCs w:val="28"/>
        </w:rPr>
        <w:t xml:space="preserve"> iesākto projektu par </w:t>
      </w:r>
      <w:proofErr w:type="spellStart"/>
      <w:r w:rsidRPr="0013075E">
        <w:rPr>
          <w:rFonts w:ascii="Times New Roman" w:hAnsi="Times New Roman"/>
          <w:sz w:val="28"/>
          <w:szCs w:val="28"/>
        </w:rPr>
        <w:t>koprades</w:t>
      </w:r>
      <w:proofErr w:type="spellEnd"/>
      <w:r w:rsidRPr="0013075E">
        <w:rPr>
          <w:rFonts w:ascii="Times New Roman" w:hAnsi="Times New Roman"/>
          <w:sz w:val="28"/>
          <w:szCs w:val="28"/>
        </w:rPr>
        <w:t xml:space="preserve"> telpas attīstībai un izmantošanai;</w:t>
      </w:r>
    </w:p>
    <w:p w14:paraId="015BC3D3" w14:textId="5FFE9B12" w:rsidR="00431F6F" w:rsidRPr="0013075E" w:rsidRDefault="0077597D">
      <w:pPr>
        <w:spacing w:after="0" w:line="256" w:lineRule="auto"/>
        <w:ind w:firstLine="720"/>
        <w:jc w:val="both"/>
        <w:rPr>
          <w:rFonts w:ascii="Times New Roman" w:hAnsi="Times New Roman"/>
          <w:sz w:val="28"/>
          <w:szCs w:val="28"/>
        </w:rPr>
      </w:pPr>
      <w:r w:rsidRPr="0013075E">
        <w:rPr>
          <w:rFonts w:ascii="Times New Roman" w:hAnsi="Times New Roman"/>
          <w:sz w:val="28"/>
          <w:szCs w:val="28"/>
        </w:rPr>
        <w:t xml:space="preserve">7. nodrošināta organizāciju dalība vieslekcijās, projektos un pasākumos Latvijas augstskolās un starptautiskajās konferencēs, lai dalītos ar informāciju par jaunuzņēmumu darbību un to ekosistēmas attīstību. </w:t>
      </w:r>
    </w:p>
    <w:p w14:paraId="5DCD4FCE" w14:textId="54A850E8" w:rsidR="00BA566C" w:rsidRDefault="00A45FE1" w:rsidP="00431F6F">
      <w:pPr>
        <w:spacing w:after="0" w:line="256" w:lineRule="auto"/>
        <w:ind w:firstLine="720"/>
        <w:jc w:val="both"/>
        <w:rPr>
          <w:rFonts w:ascii="Times New Roman" w:hAnsi="Times New Roman"/>
          <w:sz w:val="28"/>
          <w:szCs w:val="28"/>
        </w:rPr>
      </w:pPr>
      <w:r>
        <w:rPr>
          <w:rFonts w:ascii="Times New Roman" w:hAnsi="Times New Roman"/>
          <w:sz w:val="28"/>
          <w:szCs w:val="28"/>
        </w:rPr>
        <w:t>Detalizētāk</w:t>
      </w:r>
      <w:r w:rsidR="00431F6F">
        <w:rPr>
          <w:rFonts w:ascii="Times New Roman" w:hAnsi="Times New Roman"/>
          <w:sz w:val="28"/>
          <w:szCs w:val="28"/>
        </w:rPr>
        <w:t xml:space="preserve"> ar īstenotajām aktivitātēm</w:t>
      </w:r>
      <w:r w:rsidR="000D7AE1">
        <w:rPr>
          <w:rFonts w:ascii="Times New Roman" w:hAnsi="Times New Roman"/>
          <w:sz w:val="28"/>
          <w:szCs w:val="28"/>
        </w:rPr>
        <w:t xml:space="preserve"> un piešķirtā finansējuma izlietojumu</w:t>
      </w:r>
      <w:r w:rsidR="00431F6F">
        <w:rPr>
          <w:rFonts w:ascii="Times New Roman" w:hAnsi="Times New Roman"/>
          <w:sz w:val="28"/>
          <w:szCs w:val="28"/>
        </w:rPr>
        <w:t xml:space="preserve"> var iepazīties </w:t>
      </w:r>
      <w:r w:rsidR="00B12A3C">
        <w:rPr>
          <w:rFonts w:ascii="Times New Roman" w:hAnsi="Times New Roman"/>
          <w:sz w:val="28"/>
          <w:szCs w:val="28"/>
        </w:rPr>
        <w:t>1.</w:t>
      </w:r>
      <w:r w:rsidR="00431F6F">
        <w:rPr>
          <w:rFonts w:ascii="Times New Roman" w:hAnsi="Times New Roman"/>
          <w:sz w:val="28"/>
          <w:szCs w:val="28"/>
        </w:rPr>
        <w:t xml:space="preserve">pielikumā. </w:t>
      </w:r>
    </w:p>
    <w:p w14:paraId="0991AD59" w14:textId="77777777" w:rsidR="00431F6F" w:rsidRPr="0013075E" w:rsidRDefault="00431F6F">
      <w:pPr>
        <w:jc w:val="both"/>
        <w:rPr>
          <w:rFonts w:ascii="Times New Roman" w:hAnsi="Times New Roman"/>
          <w:sz w:val="28"/>
          <w:szCs w:val="28"/>
        </w:rPr>
      </w:pPr>
    </w:p>
    <w:p w14:paraId="1C447DB1" w14:textId="23B8C7AC" w:rsidR="00B12A3C" w:rsidRDefault="0077597D">
      <w:pPr>
        <w:ind w:firstLine="720"/>
        <w:jc w:val="both"/>
        <w:rPr>
          <w:rFonts w:ascii="Times New Roman" w:hAnsi="Times New Roman"/>
          <w:sz w:val="28"/>
          <w:szCs w:val="28"/>
        </w:rPr>
      </w:pPr>
      <w:r w:rsidRPr="0013075E">
        <w:rPr>
          <w:rFonts w:ascii="Times New Roman" w:hAnsi="Times New Roman"/>
          <w:sz w:val="28"/>
          <w:szCs w:val="28"/>
        </w:rPr>
        <w:t xml:space="preserve">Ņemot vērā ministrijas veiksmīgo sadarbību ar augstāk minētajām nevalstiskajām organizācijām, to kompetenci un nozīmīgu ieguldījumu </w:t>
      </w:r>
      <w:proofErr w:type="spellStart"/>
      <w:r w:rsidRPr="0013075E">
        <w:rPr>
          <w:rFonts w:ascii="Times New Roman" w:hAnsi="Times New Roman"/>
          <w:sz w:val="28"/>
          <w:szCs w:val="28"/>
        </w:rPr>
        <w:t>januzņēmumu</w:t>
      </w:r>
      <w:proofErr w:type="spellEnd"/>
      <w:r w:rsidRPr="0013075E">
        <w:rPr>
          <w:rFonts w:ascii="Times New Roman" w:hAnsi="Times New Roman"/>
          <w:sz w:val="28"/>
          <w:szCs w:val="28"/>
        </w:rPr>
        <w:t xml:space="preserve"> ekosistēmas daudzpusīgā attīstībā, </w:t>
      </w:r>
      <w:r w:rsidR="00431F6F">
        <w:rPr>
          <w:rFonts w:ascii="Times New Roman" w:hAnsi="Times New Roman"/>
          <w:sz w:val="28"/>
          <w:szCs w:val="28"/>
        </w:rPr>
        <w:t>ministrija uzskata par nepieciešamu</w:t>
      </w:r>
      <w:r w:rsidRPr="0013075E">
        <w:rPr>
          <w:rFonts w:ascii="Times New Roman" w:hAnsi="Times New Roman"/>
          <w:sz w:val="28"/>
          <w:szCs w:val="28"/>
        </w:rPr>
        <w:t xml:space="preserve"> izmantot </w:t>
      </w:r>
      <w:r w:rsidR="00431F6F">
        <w:rPr>
          <w:rFonts w:ascii="Times New Roman" w:hAnsi="Times New Roman"/>
          <w:sz w:val="28"/>
          <w:szCs w:val="28"/>
        </w:rPr>
        <w:t xml:space="preserve">iepriekš </w:t>
      </w:r>
      <w:r w:rsidR="00C85B0D">
        <w:rPr>
          <w:rFonts w:ascii="Times New Roman" w:hAnsi="Times New Roman"/>
          <w:sz w:val="28"/>
          <w:szCs w:val="28"/>
        </w:rPr>
        <w:t>2019.-2020.</w:t>
      </w:r>
      <w:r w:rsidR="00A45FE1">
        <w:rPr>
          <w:rFonts w:ascii="Times New Roman" w:hAnsi="Times New Roman"/>
          <w:sz w:val="28"/>
          <w:szCs w:val="28"/>
        </w:rPr>
        <w:t> </w:t>
      </w:r>
      <w:r w:rsidR="00C85B0D">
        <w:rPr>
          <w:rFonts w:ascii="Times New Roman" w:hAnsi="Times New Roman"/>
          <w:sz w:val="28"/>
          <w:szCs w:val="28"/>
        </w:rPr>
        <w:t>gadā īstenojamajam prioritārā pasākuma “</w:t>
      </w:r>
      <w:r w:rsidR="00C85B0D" w:rsidRPr="00AB6769">
        <w:rPr>
          <w:rFonts w:ascii="Times New Roman" w:hAnsi="Times New Roman"/>
          <w:sz w:val="28"/>
          <w:szCs w:val="28"/>
        </w:rPr>
        <w:t>Investīciju piesaistes un uzņēmējdarbības vides pilnveidošanas pasākumi</w:t>
      </w:r>
      <w:r w:rsidR="00C85B0D">
        <w:rPr>
          <w:rFonts w:ascii="Times New Roman" w:hAnsi="Times New Roman"/>
          <w:sz w:val="28"/>
          <w:szCs w:val="28"/>
        </w:rPr>
        <w:t>” ietvaros noteiktā mērķa “A</w:t>
      </w:r>
      <w:r w:rsidR="00C85B0D" w:rsidRPr="00431F6F">
        <w:rPr>
          <w:rFonts w:ascii="Times New Roman" w:hAnsi="Times New Roman"/>
          <w:sz w:val="28"/>
          <w:szCs w:val="28"/>
        </w:rPr>
        <w:t>ttīst</w:t>
      </w:r>
      <w:r w:rsidR="00C85B0D">
        <w:rPr>
          <w:rFonts w:ascii="Times New Roman" w:hAnsi="Times New Roman"/>
          <w:sz w:val="28"/>
          <w:szCs w:val="28"/>
        </w:rPr>
        <w:t>ī</w:t>
      </w:r>
      <w:r w:rsidR="00C85B0D" w:rsidRPr="00431F6F">
        <w:rPr>
          <w:rFonts w:ascii="Times New Roman" w:hAnsi="Times New Roman"/>
          <w:sz w:val="28"/>
          <w:szCs w:val="28"/>
        </w:rPr>
        <w:t>t Latvijas jaunuzņēmumu ekosistēmas starptautisko atpazīstamību</w:t>
      </w:r>
      <w:r w:rsidR="00C85B0D">
        <w:rPr>
          <w:rFonts w:ascii="Times New Roman" w:hAnsi="Times New Roman"/>
          <w:sz w:val="28"/>
          <w:szCs w:val="28"/>
        </w:rPr>
        <w:t xml:space="preserve">” sasniegšanai paredzētā </w:t>
      </w:r>
      <w:r w:rsidR="00431F6F">
        <w:rPr>
          <w:rFonts w:ascii="Times New Roman" w:hAnsi="Times New Roman"/>
          <w:sz w:val="28"/>
          <w:szCs w:val="28"/>
        </w:rPr>
        <w:t>piešķirt</w:t>
      </w:r>
      <w:r w:rsidR="00C85B0D">
        <w:rPr>
          <w:rFonts w:ascii="Times New Roman" w:hAnsi="Times New Roman"/>
          <w:sz w:val="28"/>
          <w:szCs w:val="28"/>
        </w:rPr>
        <w:t xml:space="preserve">ā finansējuma </w:t>
      </w:r>
      <w:r w:rsidRPr="0013075E">
        <w:rPr>
          <w:rFonts w:ascii="Times New Roman" w:hAnsi="Times New Roman"/>
          <w:sz w:val="28"/>
          <w:szCs w:val="28"/>
        </w:rPr>
        <w:t>pieejamos līdzekļus</w:t>
      </w:r>
      <w:r w:rsidR="00A45FE1">
        <w:rPr>
          <w:rFonts w:ascii="Times New Roman" w:hAnsi="Times New Roman"/>
          <w:sz w:val="28"/>
          <w:szCs w:val="28"/>
        </w:rPr>
        <w:t xml:space="preserve"> nevalstisko organizāciju rīkotajām aktivitātēm</w:t>
      </w:r>
      <w:r w:rsidR="00C85B0D">
        <w:rPr>
          <w:rFonts w:ascii="Times New Roman" w:hAnsi="Times New Roman"/>
          <w:sz w:val="28"/>
          <w:szCs w:val="28"/>
        </w:rPr>
        <w:t>.</w:t>
      </w:r>
      <w:r w:rsidRPr="0013075E">
        <w:rPr>
          <w:rFonts w:ascii="Times New Roman" w:hAnsi="Times New Roman"/>
          <w:sz w:val="28"/>
          <w:szCs w:val="28"/>
        </w:rPr>
        <w:t xml:space="preserve"> </w:t>
      </w:r>
      <w:r w:rsidR="00C85B0D">
        <w:rPr>
          <w:rFonts w:ascii="Times New Roman" w:hAnsi="Times New Roman"/>
          <w:sz w:val="28"/>
          <w:szCs w:val="28"/>
        </w:rPr>
        <w:t>To ir iespējams īstenot, jo</w:t>
      </w:r>
      <w:r w:rsidR="00407297">
        <w:rPr>
          <w:rFonts w:ascii="Times New Roman" w:hAnsi="Times New Roman"/>
          <w:sz w:val="28"/>
          <w:szCs w:val="28"/>
        </w:rPr>
        <w:t xml:space="preserve"> </w:t>
      </w:r>
      <w:r w:rsidR="00C85B0D">
        <w:rPr>
          <w:rFonts w:ascii="Times New Roman" w:hAnsi="Times New Roman"/>
          <w:sz w:val="28"/>
          <w:szCs w:val="28"/>
        </w:rPr>
        <w:t>daļa no ministrijas</w:t>
      </w:r>
      <w:r w:rsidR="00B12A3C">
        <w:rPr>
          <w:rFonts w:ascii="Times New Roman" w:hAnsi="Times New Roman"/>
          <w:sz w:val="28"/>
          <w:szCs w:val="28"/>
        </w:rPr>
        <w:t xml:space="preserve"> </w:t>
      </w:r>
      <w:r w:rsidR="00C85B0D">
        <w:rPr>
          <w:rFonts w:ascii="Times New Roman" w:hAnsi="Times New Roman"/>
          <w:sz w:val="28"/>
          <w:szCs w:val="28"/>
        </w:rPr>
        <w:t>plānot</w:t>
      </w:r>
      <w:r w:rsidR="00B12A3C">
        <w:rPr>
          <w:rFonts w:ascii="Times New Roman" w:hAnsi="Times New Roman"/>
          <w:sz w:val="28"/>
          <w:szCs w:val="28"/>
        </w:rPr>
        <w:t>ajiem</w:t>
      </w:r>
      <w:r w:rsidR="00C85B0D">
        <w:rPr>
          <w:rFonts w:ascii="Times New Roman" w:hAnsi="Times New Roman"/>
          <w:sz w:val="28"/>
          <w:szCs w:val="28"/>
        </w:rPr>
        <w:t xml:space="preserve"> pasākum</w:t>
      </w:r>
      <w:r w:rsidR="00980F24">
        <w:rPr>
          <w:rFonts w:ascii="Times New Roman" w:hAnsi="Times New Roman"/>
          <w:sz w:val="28"/>
          <w:szCs w:val="28"/>
        </w:rPr>
        <w:t>iem</w:t>
      </w:r>
      <w:r w:rsidR="00407297">
        <w:rPr>
          <w:rFonts w:ascii="Times New Roman" w:hAnsi="Times New Roman"/>
          <w:sz w:val="28"/>
          <w:szCs w:val="28"/>
        </w:rPr>
        <w:t xml:space="preserve"> </w:t>
      </w:r>
      <w:proofErr w:type="spellStart"/>
      <w:r w:rsidR="00B12A3C" w:rsidRPr="0013075E">
        <w:rPr>
          <w:rFonts w:ascii="Times New Roman" w:hAnsi="Times New Roman"/>
          <w:sz w:val="28"/>
          <w:szCs w:val="28"/>
        </w:rPr>
        <w:t>januzņēmumu</w:t>
      </w:r>
      <w:proofErr w:type="spellEnd"/>
      <w:r w:rsidR="00B12A3C" w:rsidRPr="0013075E">
        <w:rPr>
          <w:rFonts w:ascii="Times New Roman" w:hAnsi="Times New Roman"/>
          <w:sz w:val="28"/>
          <w:szCs w:val="28"/>
        </w:rPr>
        <w:t xml:space="preserve"> ekosistēmas attīstīb</w:t>
      </w:r>
      <w:r w:rsidR="00B12A3C">
        <w:rPr>
          <w:rFonts w:ascii="Times New Roman" w:hAnsi="Times New Roman"/>
          <w:sz w:val="28"/>
          <w:szCs w:val="28"/>
        </w:rPr>
        <w:t xml:space="preserve">ai </w:t>
      </w:r>
      <w:r w:rsidR="00980F24">
        <w:rPr>
          <w:rFonts w:ascii="Times New Roman" w:hAnsi="Times New Roman"/>
          <w:sz w:val="28"/>
          <w:szCs w:val="28"/>
        </w:rPr>
        <w:t xml:space="preserve">jau iepriekš </w:t>
      </w:r>
      <w:r w:rsidR="00407297">
        <w:rPr>
          <w:rFonts w:ascii="Times New Roman" w:hAnsi="Times New Roman"/>
          <w:sz w:val="28"/>
          <w:szCs w:val="28"/>
        </w:rPr>
        <w:t>tika paredzēta ar minēto organizāciju iesaistīšanos</w:t>
      </w:r>
      <w:r w:rsidR="00B12A3C">
        <w:rPr>
          <w:rFonts w:ascii="Times New Roman" w:hAnsi="Times New Roman"/>
          <w:sz w:val="28"/>
          <w:szCs w:val="28"/>
        </w:rPr>
        <w:t xml:space="preserve"> to īstenošanā</w:t>
      </w:r>
      <w:r w:rsidR="00407297">
        <w:rPr>
          <w:rFonts w:ascii="Times New Roman" w:hAnsi="Times New Roman"/>
          <w:sz w:val="28"/>
          <w:szCs w:val="28"/>
        </w:rPr>
        <w:t>, kā arī ņemot vērā līdzšinējo organizāciju aktīvo darbību un sasniegtos rezultātus</w:t>
      </w:r>
      <w:r w:rsidR="00A45FE1">
        <w:rPr>
          <w:rFonts w:ascii="Times New Roman" w:hAnsi="Times New Roman"/>
          <w:sz w:val="28"/>
          <w:szCs w:val="28"/>
        </w:rPr>
        <w:t>.</w:t>
      </w:r>
      <w:r w:rsidR="00C85B0D">
        <w:rPr>
          <w:rFonts w:ascii="Times New Roman" w:hAnsi="Times New Roman"/>
          <w:sz w:val="28"/>
          <w:szCs w:val="28"/>
        </w:rPr>
        <w:t xml:space="preserve"> </w:t>
      </w:r>
      <w:r w:rsidR="00A45FE1">
        <w:rPr>
          <w:rFonts w:ascii="Times New Roman" w:hAnsi="Times New Roman"/>
          <w:sz w:val="28"/>
          <w:szCs w:val="28"/>
        </w:rPr>
        <w:t>L</w:t>
      </w:r>
      <w:r w:rsidR="00C85B0D">
        <w:rPr>
          <w:rFonts w:ascii="Times New Roman" w:hAnsi="Times New Roman"/>
          <w:sz w:val="28"/>
          <w:szCs w:val="28"/>
        </w:rPr>
        <w:t xml:space="preserve">īdz ar to </w:t>
      </w:r>
      <w:r w:rsidR="00407297">
        <w:rPr>
          <w:rFonts w:ascii="Times New Roman" w:hAnsi="Times New Roman"/>
          <w:sz w:val="28"/>
          <w:szCs w:val="28"/>
        </w:rPr>
        <w:t xml:space="preserve">ministrija uzskata, ka </w:t>
      </w:r>
      <w:r w:rsidR="00C85B0D">
        <w:rPr>
          <w:rFonts w:ascii="Times New Roman" w:hAnsi="Times New Roman"/>
          <w:sz w:val="28"/>
          <w:szCs w:val="28"/>
        </w:rPr>
        <w:t>izmantošanai pieejam</w:t>
      </w:r>
      <w:r w:rsidR="00407297">
        <w:rPr>
          <w:rFonts w:ascii="Times New Roman" w:hAnsi="Times New Roman"/>
          <w:sz w:val="28"/>
          <w:szCs w:val="28"/>
        </w:rPr>
        <w:t>os</w:t>
      </w:r>
      <w:r w:rsidR="00C85B0D">
        <w:rPr>
          <w:rFonts w:ascii="Times New Roman" w:hAnsi="Times New Roman"/>
          <w:sz w:val="28"/>
          <w:szCs w:val="28"/>
        </w:rPr>
        <w:t xml:space="preserve"> līdzekļ</w:t>
      </w:r>
      <w:r w:rsidR="00407297">
        <w:rPr>
          <w:rFonts w:ascii="Times New Roman" w:hAnsi="Times New Roman"/>
          <w:sz w:val="28"/>
          <w:szCs w:val="28"/>
        </w:rPr>
        <w:t>us, plānoto pasākumu īstenošanai</w:t>
      </w:r>
      <w:r w:rsidR="00C85B0D">
        <w:rPr>
          <w:rFonts w:ascii="Times New Roman" w:hAnsi="Times New Roman"/>
          <w:sz w:val="28"/>
          <w:szCs w:val="28"/>
        </w:rPr>
        <w:t xml:space="preserve"> </w:t>
      </w:r>
      <w:r w:rsidR="00440188">
        <w:rPr>
          <w:rFonts w:ascii="Times New Roman" w:hAnsi="Times New Roman"/>
          <w:sz w:val="28"/>
          <w:szCs w:val="28"/>
        </w:rPr>
        <w:t>nepieciešamajā apjomā</w:t>
      </w:r>
      <w:r w:rsidR="00407297">
        <w:rPr>
          <w:rFonts w:ascii="Times New Roman" w:hAnsi="Times New Roman"/>
          <w:sz w:val="28"/>
          <w:szCs w:val="28"/>
        </w:rPr>
        <w:t xml:space="preserve"> (</w:t>
      </w:r>
      <w:r w:rsidR="00B12A3C" w:rsidRPr="007114C2">
        <w:rPr>
          <w:rFonts w:ascii="Times New Roman" w:hAnsi="Times New Roman"/>
          <w:b/>
          <w:bCs/>
          <w:sz w:val="28"/>
          <w:szCs w:val="28"/>
        </w:rPr>
        <w:t>2.</w:t>
      </w:r>
      <w:r w:rsidR="00407297" w:rsidRPr="007114C2">
        <w:rPr>
          <w:rFonts w:ascii="Times New Roman" w:hAnsi="Times New Roman"/>
          <w:b/>
          <w:bCs/>
          <w:sz w:val="28"/>
          <w:szCs w:val="28"/>
        </w:rPr>
        <w:t>pielikums par</w:t>
      </w:r>
      <w:r w:rsidR="006E6179" w:rsidRPr="007114C2">
        <w:rPr>
          <w:rFonts w:ascii="Times New Roman" w:hAnsi="Times New Roman"/>
          <w:b/>
          <w:bCs/>
          <w:sz w:val="28"/>
          <w:szCs w:val="28"/>
        </w:rPr>
        <w:t xml:space="preserve"> nepieciešamo </w:t>
      </w:r>
      <w:r w:rsidR="00407297" w:rsidRPr="007114C2">
        <w:rPr>
          <w:rFonts w:ascii="Times New Roman" w:hAnsi="Times New Roman"/>
          <w:b/>
          <w:bCs/>
          <w:sz w:val="28"/>
          <w:szCs w:val="28"/>
        </w:rPr>
        <w:t>līdzekļu aprēķinu</w:t>
      </w:r>
      <w:r w:rsidR="00407297">
        <w:rPr>
          <w:rFonts w:ascii="Times New Roman" w:hAnsi="Times New Roman"/>
          <w:sz w:val="28"/>
          <w:szCs w:val="28"/>
        </w:rPr>
        <w:t xml:space="preserve">), efektīvāk ir novirzīt tieši organizāciju plānoto pasākumu īstenošanai, nevis izsludinot iepirkumu atsevišķu aktivitāšu </w:t>
      </w:r>
      <w:r w:rsidR="00B12A3C">
        <w:rPr>
          <w:rFonts w:ascii="Times New Roman" w:hAnsi="Times New Roman"/>
          <w:sz w:val="28"/>
          <w:szCs w:val="28"/>
        </w:rPr>
        <w:t>īstenošanai</w:t>
      </w:r>
      <w:r w:rsidR="00440188">
        <w:rPr>
          <w:rFonts w:ascii="Times New Roman" w:hAnsi="Times New Roman"/>
          <w:sz w:val="28"/>
          <w:szCs w:val="28"/>
        </w:rPr>
        <w:t>.</w:t>
      </w:r>
      <w:r w:rsidR="00C85B0D">
        <w:rPr>
          <w:rFonts w:ascii="Times New Roman" w:hAnsi="Times New Roman"/>
          <w:sz w:val="28"/>
          <w:szCs w:val="28"/>
        </w:rPr>
        <w:t xml:space="preserve"> </w:t>
      </w:r>
    </w:p>
    <w:p w14:paraId="287B7B1D" w14:textId="1D5CB72D" w:rsidR="00BA566C" w:rsidRPr="0013075E" w:rsidRDefault="00AE18F0">
      <w:pPr>
        <w:ind w:firstLine="720"/>
        <w:jc w:val="both"/>
        <w:rPr>
          <w:rFonts w:ascii="Times New Roman" w:hAnsi="Times New Roman"/>
          <w:sz w:val="28"/>
          <w:szCs w:val="28"/>
        </w:rPr>
      </w:pPr>
      <w:r>
        <w:rPr>
          <w:rFonts w:ascii="Times New Roman" w:hAnsi="Times New Roman"/>
          <w:sz w:val="28"/>
          <w:szCs w:val="28"/>
        </w:rPr>
        <w:t>Ievērojot</w:t>
      </w:r>
      <w:r w:rsidR="0077597D" w:rsidRPr="0013075E">
        <w:rPr>
          <w:rFonts w:ascii="Times New Roman" w:hAnsi="Times New Roman"/>
          <w:sz w:val="28"/>
          <w:szCs w:val="28"/>
        </w:rPr>
        <w:t xml:space="preserve"> Eiropas Komisijas 2013. gada 18. decembra Regulu (ES) Nr.</w:t>
      </w:r>
      <w:r>
        <w:rPr>
          <w:rFonts w:ascii="Times New Roman" w:hAnsi="Times New Roman"/>
          <w:sz w:val="28"/>
          <w:szCs w:val="28"/>
        </w:rPr>
        <w:t> </w:t>
      </w:r>
      <w:r w:rsidR="0077597D" w:rsidRPr="0013075E">
        <w:rPr>
          <w:rFonts w:ascii="Times New Roman" w:hAnsi="Times New Roman"/>
          <w:sz w:val="28"/>
          <w:szCs w:val="28"/>
        </w:rPr>
        <w:t xml:space="preserve">1407/2013 par Līguma par Eiropas Savienības darbību 107. un 108. panta piemērošanu </w:t>
      </w:r>
      <w:proofErr w:type="spellStart"/>
      <w:r w:rsidR="0077597D" w:rsidRPr="0013075E">
        <w:rPr>
          <w:rFonts w:ascii="Times New Roman" w:hAnsi="Times New Roman"/>
          <w:sz w:val="28"/>
          <w:szCs w:val="28"/>
        </w:rPr>
        <w:t>de</w:t>
      </w:r>
      <w:proofErr w:type="spellEnd"/>
      <w:r w:rsidR="0077597D" w:rsidRPr="0013075E">
        <w:rPr>
          <w:rFonts w:ascii="Times New Roman" w:hAnsi="Times New Roman"/>
          <w:sz w:val="28"/>
          <w:szCs w:val="28"/>
        </w:rPr>
        <w:t xml:space="preserve"> </w:t>
      </w:r>
      <w:proofErr w:type="spellStart"/>
      <w:r w:rsidR="0077597D" w:rsidRPr="0013075E">
        <w:rPr>
          <w:rFonts w:ascii="Times New Roman" w:hAnsi="Times New Roman"/>
          <w:sz w:val="28"/>
          <w:szCs w:val="28"/>
        </w:rPr>
        <w:t>minimis</w:t>
      </w:r>
      <w:proofErr w:type="spellEnd"/>
      <w:r w:rsidR="0077597D" w:rsidRPr="0013075E">
        <w:rPr>
          <w:rFonts w:ascii="Times New Roman" w:hAnsi="Times New Roman"/>
          <w:sz w:val="28"/>
          <w:szCs w:val="28"/>
        </w:rPr>
        <w:t xml:space="preserve"> atbalstam (Eiropas Savienības Oficiālais Vēstnesis, 2013. gada 24. decembris, Nr. L352) un </w:t>
      </w:r>
      <w:r w:rsidRPr="0013075E">
        <w:rPr>
          <w:rFonts w:ascii="Times New Roman" w:hAnsi="Times New Roman"/>
          <w:sz w:val="28"/>
          <w:szCs w:val="28"/>
        </w:rPr>
        <w:t>normatīv</w:t>
      </w:r>
      <w:r>
        <w:rPr>
          <w:rFonts w:ascii="Times New Roman" w:hAnsi="Times New Roman"/>
          <w:sz w:val="28"/>
          <w:szCs w:val="28"/>
        </w:rPr>
        <w:t>os</w:t>
      </w:r>
      <w:r w:rsidRPr="0013075E">
        <w:rPr>
          <w:rFonts w:ascii="Times New Roman" w:hAnsi="Times New Roman"/>
          <w:sz w:val="28"/>
          <w:szCs w:val="28"/>
        </w:rPr>
        <w:t xml:space="preserve"> akt</w:t>
      </w:r>
      <w:r>
        <w:rPr>
          <w:rFonts w:ascii="Times New Roman" w:hAnsi="Times New Roman"/>
          <w:sz w:val="28"/>
          <w:szCs w:val="28"/>
        </w:rPr>
        <w:t>us</w:t>
      </w:r>
      <w:r w:rsidRPr="0013075E">
        <w:rPr>
          <w:rFonts w:ascii="Times New Roman" w:hAnsi="Times New Roman"/>
          <w:sz w:val="28"/>
          <w:szCs w:val="28"/>
        </w:rPr>
        <w:t xml:space="preserve"> </w:t>
      </w:r>
      <w:r w:rsidR="0077597D" w:rsidRPr="0013075E">
        <w:rPr>
          <w:rFonts w:ascii="Times New Roman" w:hAnsi="Times New Roman"/>
          <w:sz w:val="28"/>
          <w:szCs w:val="28"/>
        </w:rPr>
        <w:t xml:space="preserve">par </w:t>
      </w:r>
      <w:proofErr w:type="spellStart"/>
      <w:r w:rsidR="0077597D" w:rsidRPr="0013075E">
        <w:rPr>
          <w:rFonts w:ascii="Times New Roman" w:hAnsi="Times New Roman"/>
          <w:sz w:val="28"/>
          <w:szCs w:val="28"/>
        </w:rPr>
        <w:t>de</w:t>
      </w:r>
      <w:proofErr w:type="spellEnd"/>
      <w:r w:rsidR="0077597D" w:rsidRPr="0013075E">
        <w:rPr>
          <w:rFonts w:ascii="Times New Roman" w:hAnsi="Times New Roman"/>
          <w:sz w:val="28"/>
          <w:szCs w:val="28"/>
        </w:rPr>
        <w:t xml:space="preserve"> </w:t>
      </w:r>
      <w:proofErr w:type="spellStart"/>
      <w:r w:rsidR="0077597D" w:rsidRPr="0013075E">
        <w:rPr>
          <w:rFonts w:ascii="Times New Roman" w:hAnsi="Times New Roman"/>
          <w:sz w:val="28"/>
          <w:szCs w:val="28"/>
        </w:rPr>
        <w:t>minimis</w:t>
      </w:r>
      <w:proofErr w:type="spellEnd"/>
      <w:r w:rsidR="0077597D" w:rsidRPr="0013075E">
        <w:rPr>
          <w:rFonts w:ascii="Times New Roman" w:hAnsi="Times New Roman"/>
          <w:sz w:val="28"/>
          <w:szCs w:val="28"/>
        </w:rPr>
        <w:t xml:space="preserve"> atbalsta uzskaites un piešķiršanas kārtību un </w:t>
      </w:r>
      <w:proofErr w:type="spellStart"/>
      <w:r w:rsidR="0077597D" w:rsidRPr="0013075E">
        <w:rPr>
          <w:rFonts w:ascii="Times New Roman" w:hAnsi="Times New Roman"/>
          <w:sz w:val="28"/>
          <w:szCs w:val="28"/>
        </w:rPr>
        <w:t>de</w:t>
      </w:r>
      <w:proofErr w:type="spellEnd"/>
      <w:r w:rsidR="0077597D" w:rsidRPr="0013075E">
        <w:rPr>
          <w:rFonts w:ascii="Times New Roman" w:hAnsi="Times New Roman"/>
          <w:sz w:val="28"/>
          <w:szCs w:val="28"/>
        </w:rPr>
        <w:t xml:space="preserve"> </w:t>
      </w:r>
      <w:proofErr w:type="spellStart"/>
      <w:r w:rsidR="0077597D" w:rsidRPr="0013075E">
        <w:rPr>
          <w:rFonts w:ascii="Times New Roman" w:hAnsi="Times New Roman"/>
          <w:sz w:val="28"/>
          <w:szCs w:val="28"/>
        </w:rPr>
        <w:t>minimis</w:t>
      </w:r>
      <w:proofErr w:type="spellEnd"/>
      <w:r w:rsidR="0077597D" w:rsidRPr="0013075E">
        <w:rPr>
          <w:rFonts w:ascii="Times New Roman" w:hAnsi="Times New Roman"/>
          <w:sz w:val="28"/>
          <w:szCs w:val="28"/>
        </w:rPr>
        <w:t xml:space="preserve"> atbalsta uzskaites veidlapu paraugiem, </w:t>
      </w:r>
      <w:r w:rsidR="00440188">
        <w:rPr>
          <w:rFonts w:ascii="Times New Roman" w:hAnsi="Times New Roman"/>
          <w:sz w:val="28"/>
          <w:szCs w:val="28"/>
        </w:rPr>
        <w:t xml:space="preserve">ir jāpiešķir </w:t>
      </w:r>
      <w:r w:rsidR="0077597D" w:rsidRPr="0013075E">
        <w:rPr>
          <w:rFonts w:ascii="Times New Roman" w:hAnsi="Times New Roman"/>
          <w:sz w:val="28"/>
          <w:szCs w:val="28"/>
        </w:rPr>
        <w:t xml:space="preserve">nevalstiskajām organizācijām </w:t>
      </w:r>
      <w:r w:rsidR="00440188" w:rsidRPr="0013075E">
        <w:rPr>
          <w:rFonts w:ascii="Times New Roman" w:hAnsi="Times New Roman"/>
          <w:sz w:val="28"/>
          <w:szCs w:val="28"/>
        </w:rPr>
        <w:t>finansējum</w:t>
      </w:r>
      <w:r w:rsidR="00440188">
        <w:rPr>
          <w:rFonts w:ascii="Times New Roman" w:hAnsi="Times New Roman"/>
          <w:sz w:val="28"/>
          <w:szCs w:val="28"/>
        </w:rPr>
        <w:t xml:space="preserve">s </w:t>
      </w:r>
      <w:r w:rsidR="0077597D" w:rsidRPr="0013075E">
        <w:rPr>
          <w:rFonts w:ascii="Times New Roman" w:hAnsi="Times New Roman"/>
          <w:sz w:val="28"/>
          <w:szCs w:val="28"/>
        </w:rPr>
        <w:t>27</w:t>
      </w:r>
      <w:r w:rsidR="009122E4">
        <w:rPr>
          <w:rFonts w:ascii="Times New Roman" w:hAnsi="Times New Roman"/>
          <w:sz w:val="28"/>
          <w:szCs w:val="28"/>
        </w:rPr>
        <w:t> </w:t>
      </w:r>
      <w:r w:rsidR="0077597D" w:rsidRPr="0013075E">
        <w:rPr>
          <w:rFonts w:ascii="Times New Roman" w:hAnsi="Times New Roman"/>
          <w:sz w:val="28"/>
          <w:szCs w:val="28"/>
        </w:rPr>
        <w:t xml:space="preserve">000 </w:t>
      </w:r>
      <w:proofErr w:type="spellStart"/>
      <w:r w:rsidR="0077597D" w:rsidRPr="0013075E">
        <w:rPr>
          <w:rFonts w:ascii="Times New Roman" w:hAnsi="Times New Roman"/>
          <w:sz w:val="28"/>
          <w:szCs w:val="28"/>
        </w:rPr>
        <w:t>euro</w:t>
      </w:r>
      <w:proofErr w:type="spellEnd"/>
      <w:r w:rsidR="0077597D" w:rsidRPr="0013075E">
        <w:rPr>
          <w:rFonts w:ascii="Times New Roman" w:hAnsi="Times New Roman"/>
          <w:sz w:val="28"/>
          <w:szCs w:val="28"/>
        </w:rPr>
        <w:t xml:space="preserve"> apmērā </w:t>
      </w:r>
      <w:r w:rsidR="00D7429D" w:rsidRPr="0013075E">
        <w:rPr>
          <w:rFonts w:ascii="Times New Roman" w:hAnsi="Times New Roman"/>
          <w:sz w:val="28"/>
          <w:szCs w:val="28"/>
        </w:rPr>
        <w:t xml:space="preserve">turpmākai </w:t>
      </w:r>
      <w:r w:rsidR="0077597D" w:rsidRPr="0013075E">
        <w:rPr>
          <w:rFonts w:ascii="Times New Roman" w:hAnsi="Times New Roman"/>
          <w:sz w:val="28"/>
          <w:szCs w:val="28"/>
        </w:rPr>
        <w:t>jaunuzņēmumu ekosistēmas veicināšanas pasākumu īstenošanai, tai skaitā:</w:t>
      </w:r>
    </w:p>
    <w:p w14:paraId="242EC2E1" w14:textId="1F1E5B03" w:rsidR="00BA566C" w:rsidRPr="0013075E" w:rsidRDefault="00530384">
      <w:pPr>
        <w:pStyle w:val="ListParagraph"/>
        <w:numPr>
          <w:ilvl w:val="0"/>
          <w:numId w:val="1"/>
        </w:numPr>
        <w:jc w:val="both"/>
        <w:rPr>
          <w:rFonts w:ascii="Times New Roman" w:hAnsi="Times New Roman"/>
          <w:sz w:val="28"/>
          <w:szCs w:val="28"/>
        </w:rPr>
      </w:pPr>
      <w:r>
        <w:rPr>
          <w:rFonts w:ascii="Times New Roman" w:hAnsi="Times New Roman"/>
          <w:sz w:val="28"/>
          <w:szCs w:val="28"/>
        </w:rPr>
        <w:lastRenderedPageBreak/>
        <w:t>f</w:t>
      </w:r>
      <w:r w:rsidR="00440188" w:rsidRPr="0013075E">
        <w:rPr>
          <w:rFonts w:ascii="Times New Roman" w:hAnsi="Times New Roman"/>
          <w:sz w:val="28"/>
          <w:szCs w:val="28"/>
        </w:rPr>
        <w:t>inansējum</w:t>
      </w:r>
      <w:r w:rsidR="00440188">
        <w:rPr>
          <w:rFonts w:ascii="Times New Roman" w:hAnsi="Times New Roman"/>
          <w:sz w:val="28"/>
          <w:szCs w:val="28"/>
        </w:rPr>
        <w:t>s</w:t>
      </w:r>
      <w:r>
        <w:rPr>
          <w:rFonts w:ascii="Times New Roman" w:hAnsi="Times New Roman"/>
          <w:sz w:val="28"/>
          <w:szCs w:val="28"/>
        </w:rPr>
        <w:t xml:space="preserve"> ne vairāk kā</w:t>
      </w:r>
      <w:r w:rsidR="00440188" w:rsidRPr="0013075E">
        <w:rPr>
          <w:rFonts w:ascii="Times New Roman" w:hAnsi="Times New Roman"/>
          <w:sz w:val="28"/>
          <w:szCs w:val="28"/>
        </w:rPr>
        <w:t xml:space="preserve"> </w:t>
      </w:r>
      <w:r w:rsidR="00440188">
        <w:rPr>
          <w:rFonts w:ascii="Times New Roman" w:hAnsi="Times New Roman"/>
          <w:sz w:val="28"/>
          <w:szCs w:val="28"/>
        </w:rPr>
        <w:t>9</w:t>
      </w:r>
      <w:r w:rsidR="00440188" w:rsidRPr="0013075E">
        <w:rPr>
          <w:rFonts w:ascii="Times New Roman" w:hAnsi="Times New Roman"/>
          <w:sz w:val="28"/>
          <w:szCs w:val="28"/>
        </w:rPr>
        <w:t xml:space="preserve"> 000 </w:t>
      </w:r>
      <w:proofErr w:type="spellStart"/>
      <w:r w:rsidR="00440188" w:rsidRPr="0013075E">
        <w:rPr>
          <w:rFonts w:ascii="Times New Roman" w:hAnsi="Times New Roman"/>
          <w:sz w:val="28"/>
          <w:szCs w:val="28"/>
        </w:rPr>
        <w:t>euro</w:t>
      </w:r>
      <w:proofErr w:type="spellEnd"/>
      <w:r w:rsidR="00440188" w:rsidRPr="0013075E">
        <w:rPr>
          <w:rFonts w:ascii="Times New Roman" w:hAnsi="Times New Roman"/>
          <w:sz w:val="28"/>
          <w:szCs w:val="28"/>
        </w:rPr>
        <w:t xml:space="preserve"> apmērā </w:t>
      </w:r>
      <w:r w:rsidR="00FD564A" w:rsidRPr="0013075E">
        <w:rPr>
          <w:rFonts w:ascii="Times New Roman" w:hAnsi="Times New Roman"/>
          <w:sz w:val="28"/>
          <w:szCs w:val="28"/>
        </w:rPr>
        <w:t>LVCA</w:t>
      </w:r>
      <w:r w:rsidR="0077597D" w:rsidRPr="0013075E">
        <w:rPr>
          <w:rFonts w:ascii="Times New Roman" w:hAnsi="Times New Roman"/>
          <w:sz w:val="28"/>
          <w:szCs w:val="28"/>
        </w:rPr>
        <w:t xml:space="preserve"> </w:t>
      </w:r>
      <w:bookmarkStart w:id="2" w:name="_Hlk55902632"/>
      <w:bookmarkStart w:id="3" w:name="_Hlk57715735"/>
      <w:r w:rsidR="0077597D" w:rsidRPr="0013075E">
        <w:rPr>
          <w:rFonts w:ascii="Times New Roman" w:hAnsi="Times New Roman"/>
          <w:sz w:val="28"/>
          <w:szCs w:val="28"/>
        </w:rPr>
        <w:t xml:space="preserve">par </w:t>
      </w:r>
      <w:r w:rsidR="00223863" w:rsidRPr="00223863">
        <w:rPr>
          <w:rFonts w:ascii="Times New Roman" w:hAnsi="Times New Roman"/>
          <w:sz w:val="28"/>
          <w:szCs w:val="28"/>
        </w:rPr>
        <w:t>riska kapitāla nozīmes skaidrošanas  un uz tā darbībai nepieciešamo nosacījumu izveidi vērstiem pasākumiem, ta</w:t>
      </w:r>
      <w:r w:rsidR="00D46C84">
        <w:rPr>
          <w:rFonts w:ascii="Times New Roman" w:hAnsi="Times New Roman"/>
          <w:sz w:val="28"/>
          <w:szCs w:val="28"/>
        </w:rPr>
        <w:t>i</w:t>
      </w:r>
      <w:r w:rsidR="00223863" w:rsidRPr="00223863">
        <w:rPr>
          <w:rFonts w:ascii="Times New Roman" w:hAnsi="Times New Roman"/>
          <w:sz w:val="28"/>
          <w:szCs w:val="28"/>
        </w:rPr>
        <w:t xml:space="preserve"> skaitā datu apkopošana</w:t>
      </w:r>
      <w:r w:rsidR="00B12A3C">
        <w:rPr>
          <w:rFonts w:ascii="Times New Roman" w:hAnsi="Times New Roman"/>
          <w:sz w:val="28"/>
          <w:szCs w:val="28"/>
        </w:rPr>
        <w:t>i</w:t>
      </w:r>
      <w:r w:rsidR="00223863" w:rsidRPr="00223863">
        <w:rPr>
          <w:rFonts w:ascii="Times New Roman" w:hAnsi="Times New Roman"/>
          <w:sz w:val="28"/>
          <w:szCs w:val="28"/>
        </w:rPr>
        <w:t xml:space="preserve"> un salīdzinājuma veikšana</w:t>
      </w:r>
      <w:bookmarkEnd w:id="2"/>
      <w:r w:rsidR="00B12A3C">
        <w:rPr>
          <w:rFonts w:ascii="Times New Roman" w:hAnsi="Times New Roman"/>
          <w:sz w:val="28"/>
          <w:szCs w:val="28"/>
        </w:rPr>
        <w:t xml:space="preserve">i par </w:t>
      </w:r>
      <w:r w:rsidR="009122E4">
        <w:rPr>
          <w:rFonts w:ascii="Times New Roman" w:hAnsi="Times New Roman"/>
          <w:sz w:val="28"/>
          <w:szCs w:val="28"/>
        </w:rPr>
        <w:t>riska kapitāla tirgu Baltijas valstīs</w:t>
      </w:r>
      <w:bookmarkEnd w:id="3"/>
      <w:r w:rsidR="0077597D" w:rsidRPr="0013075E">
        <w:rPr>
          <w:rFonts w:ascii="Times New Roman" w:hAnsi="Times New Roman"/>
          <w:sz w:val="28"/>
          <w:szCs w:val="28"/>
        </w:rPr>
        <w:t>;</w:t>
      </w:r>
    </w:p>
    <w:p w14:paraId="30F7062F" w14:textId="32190AB5" w:rsidR="00BA566C" w:rsidRPr="0013075E" w:rsidRDefault="00440188">
      <w:pPr>
        <w:pStyle w:val="ListParagraph"/>
        <w:numPr>
          <w:ilvl w:val="0"/>
          <w:numId w:val="1"/>
        </w:numPr>
        <w:jc w:val="both"/>
        <w:rPr>
          <w:rFonts w:ascii="Times New Roman" w:hAnsi="Times New Roman"/>
          <w:sz w:val="28"/>
          <w:szCs w:val="28"/>
        </w:rPr>
      </w:pPr>
      <w:r w:rsidRPr="0013075E">
        <w:rPr>
          <w:rFonts w:ascii="Times New Roman" w:hAnsi="Times New Roman"/>
          <w:sz w:val="28"/>
          <w:szCs w:val="28"/>
        </w:rPr>
        <w:t>finansējum</w:t>
      </w:r>
      <w:r>
        <w:rPr>
          <w:rFonts w:ascii="Times New Roman" w:hAnsi="Times New Roman"/>
          <w:sz w:val="28"/>
          <w:szCs w:val="28"/>
        </w:rPr>
        <w:t>s</w:t>
      </w:r>
      <w:r w:rsidRPr="0013075E">
        <w:rPr>
          <w:rFonts w:ascii="Times New Roman" w:hAnsi="Times New Roman"/>
          <w:sz w:val="28"/>
          <w:szCs w:val="28"/>
        </w:rPr>
        <w:t xml:space="preserve"> </w:t>
      </w:r>
      <w:r w:rsidR="00530384">
        <w:rPr>
          <w:rFonts w:ascii="Times New Roman" w:hAnsi="Times New Roman"/>
          <w:sz w:val="28"/>
          <w:szCs w:val="28"/>
        </w:rPr>
        <w:t xml:space="preserve">ne vairāk kā </w:t>
      </w:r>
      <w:r>
        <w:rPr>
          <w:rFonts w:ascii="Times New Roman" w:hAnsi="Times New Roman"/>
          <w:sz w:val="28"/>
          <w:szCs w:val="28"/>
        </w:rPr>
        <w:t>9</w:t>
      </w:r>
      <w:r w:rsidRPr="0013075E">
        <w:rPr>
          <w:rFonts w:ascii="Times New Roman" w:hAnsi="Times New Roman"/>
          <w:sz w:val="28"/>
          <w:szCs w:val="28"/>
        </w:rPr>
        <w:t xml:space="preserve"> 000 </w:t>
      </w:r>
      <w:proofErr w:type="spellStart"/>
      <w:r w:rsidRPr="0013075E">
        <w:rPr>
          <w:rFonts w:ascii="Times New Roman" w:hAnsi="Times New Roman"/>
          <w:sz w:val="28"/>
          <w:szCs w:val="28"/>
        </w:rPr>
        <w:t>euro</w:t>
      </w:r>
      <w:proofErr w:type="spellEnd"/>
      <w:r w:rsidRPr="0013075E">
        <w:rPr>
          <w:rFonts w:ascii="Times New Roman" w:hAnsi="Times New Roman"/>
          <w:sz w:val="28"/>
          <w:szCs w:val="28"/>
        </w:rPr>
        <w:t xml:space="preserve"> apmērā </w:t>
      </w:r>
      <w:proofErr w:type="spellStart"/>
      <w:r w:rsidR="00FD564A" w:rsidRPr="0013075E">
        <w:rPr>
          <w:rFonts w:ascii="Times New Roman" w:hAnsi="Times New Roman"/>
          <w:sz w:val="28"/>
          <w:szCs w:val="28"/>
        </w:rPr>
        <w:t>LatB</w:t>
      </w:r>
      <w:r w:rsidR="00BB34E0">
        <w:rPr>
          <w:rFonts w:ascii="Times New Roman" w:hAnsi="Times New Roman"/>
          <w:sz w:val="28"/>
          <w:szCs w:val="28"/>
        </w:rPr>
        <w:t>AN</w:t>
      </w:r>
      <w:proofErr w:type="spellEnd"/>
      <w:r w:rsidR="0077597D" w:rsidRPr="0013075E">
        <w:rPr>
          <w:rFonts w:ascii="Times New Roman" w:hAnsi="Times New Roman"/>
          <w:sz w:val="28"/>
          <w:szCs w:val="28"/>
        </w:rPr>
        <w:t xml:space="preserve"> </w:t>
      </w:r>
      <w:bookmarkStart w:id="4" w:name="_Hlk57715763"/>
      <w:r w:rsidR="0077597D" w:rsidRPr="0013075E">
        <w:rPr>
          <w:rFonts w:ascii="Times New Roman" w:hAnsi="Times New Roman"/>
          <w:sz w:val="28"/>
          <w:szCs w:val="28"/>
        </w:rPr>
        <w:t>par Latvijas investoru tīkla paplašināšanu un attīstīšanu</w:t>
      </w:r>
      <w:r w:rsidR="00FD564A" w:rsidRPr="0013075E">
        <w:rPr>
          <w:rFonts w:ascii="Times New Roman" w:hAnsi="Times New Roman"/>
          <w:sz w:val="28"/>
          <w:szCs w:val="28"/>
        </w:rPr>
        <w:t xml:space="preserve">, kā arī investoru </w:t>
      </w:r>
      <w:r w:rsidR="00165932" w:rsidRPr="0013075E">
        <w:rPr>
          <w:rFonts w:ascii="Times New Roman" w:hAnsi="Times New Roman"/>
          <w:sz w:val="28"/>
          <w:szCs w:val="28"/>
        </w:rPr>
        <w:t>zināšan</w:t>
      </w:r>
      <w:r w:rsidR="00BB34E0">
        <w:rPr>
          <w:rFonts w:ascii="Times New Roman" w:hAnsi="Times New Roman"/>
          <w:sz w:val="28"/>
          <w:szCs w:val="28"/>
        </w:rPr>
        <w:t>u</w:t>
      </w:r>
      <w:r w:rsidR="00165932" w:rsidRPr="0013075E">
        <w:rPr>
          <w:rFonts w:ascii="Times New Roman" w:hAnsi="Times New Roman"/>
          <w:sz w:val="28"/>
          <w:szCs w:val="28"/>
        </w:rPr>
        <w:t xml:space="preserve"> un </w:t>
      </w:r>
      <w:r w:rsidR="00FD564A" w:rsidRPr="0013075E">
        <w:rPr>
          <w:rFonts w:ascii="Times New Roman" w:hAnsi="Times New Roman"/>
          <w:sz w:val="28"/>
          <w:szCs w:val="28"/>
        </w:rPr>
        <w:t>aktivitāt</w:t>
      </w:r>
      <w:r w:rsidR="00BB34E0">
        <w:rPr>
          <w:rFonts w:ascii="Times New Roman" w:hAnsi="Times New Roman"/>
          <w:sz w:val="28"/>
          <w:szCs w:val="28"/>
        </w:rPr>
        <w:t>es veicināšana</w:t>
      </w:r>
      <w:r w:rsidR="00B12A3C">
        <w:rPr>
          <w:rFonts w:ascii="Times New Roman" w:hAnsi="Times New Roman"/>
          <w:sz w:val="28"/>
          <w:szCs w:val="28"/>
        </w:rPr>
        <w:t>i</w:t>
      </w:r>
      <w:r w:rsidR="00FD564A" w:rsidRPr="0013075E">
        <w:rPr>
          <w:rFonts w:ascii="Times New Roman" w:hAnsi="Times New Roman"/>
          <w:sz w:val="28"/>
          <w:szCs w:val="28"/>
        </w:rPr>
        <w:t xml:space="preserve"> dalībai dažādos </w:t>
      </w:r>
      <w:proofErr w:type="spellStart"/>
      <w:r w:rsidR="00FD564A" w:rsidRPr="0013075E">
        <w:rPr>
          <w:rFonts w:ascii="Times New Roman" w:hAnsi="Times New Roman"/>
          <w:sz w:val="28"/>
          <w:szCs w:val="28"/>
        </w:rPr>
        <w:t>LatB</w:t>
      </w:r>
      <w:r w:rsidR="00BB34E0">
        <w:rPr>
          <w:rFonts w:ascii="Times New Roman" w:hAnsi="Times New Roman"/>
          <w:sz w:val="28"/>
          <w:szCs w:val="28"/>
        </w:rPr>
        <w:t>AN</w:t>
      </w:r>
      <w:proofErr w:type="spellEnd"/>
      <w:r w:rsidR="00FD564A" w:rsidRPr="0013075E">
        <w:rPr>
          <w:rFonts w:ascii="Times New Roman" w:hAnsi="Times New Roman"/>
          <w:sz w:val="28"/>
          <w:szCs w:val="28"/>
        </w:rPr>
        <w:t xml:space="preserve">, citu organizāciju un </w:t>
      </w:r>
      <w:r w:rsidR="00FD3060">
        <w:rPr>
          <w:rFonts w:ascii="Times New Roman" w:hAnsi="Times New Roman"/>
          <w:sz w:val="28"/>
          <w:szCs w:val="28"/>
        </w:rPr>
        <w:t>institūciju rīkotajos projektos jaunuzņēmumu ekosistēmas attīstības jomā</w:t>
      </w:r>
      <w:bookmarkEnd w:id="4"/>
      <w:r w:rsidR="00FD564A" w:rsidRPr="0013075E">
        <w:rPr>
          <w:rFonts w:ascii="Times New Roman" w:hAnsi="Times New Roman"/>
          <w:sz w:val="28"/>
          <w:szCs w:val="28"/>
        </w:rPr>
        <w:t>;</w:t>
      </w:r>
    </w:p>
    <w:p w14:paraId="0FB507C1" w14:textId="2110EA2E" w:rsidR="00BA566C" w:rsidRPr="0013075E" w:rsidRDefault="00440188">
      <w:pPr>
        <w:pStyle w:val="ListParagraph"/>
        <w:numPr>
          <w:ilvl w:val="0"/>
          <w:numId w:val="1"/>
        </w:numPr>
        <w:jc w:val="both"/>
        <w:rPr>
          <w:sz w:val="28"/>
          <w:szCs w:val="28"/>
        </w:rPr>
      </w:pPr>
      <w:r w:rsidRPr="0013075E">
        <w:rPr>
          <w:rFonts w:ascii="Times New Roman" w:hAnsi="Times New Roman"/>
          <w:sz w:val="28"/>
          <w:szCs w:val="28"/>
        </w:rPr>
        <w:t>finansējum</w:t>
      </w:r>
      <w:r>
        <w:rPr>
          <w:rFonts w:ascii="Times New Roman" w:hAnsi="Times New Roman"/>
          <w:sz w:val="28"/>
          <w:szCs w:val="28"/>
        </w:rPr>
        <w:t>s</w:t>
      </w:r>
      <w:r w:rsidRPr="0013075E">
        <w:rPr>
          <w:rFonts w:ascii="Times New Roman" w:hAnsi="Times New Roman"/>
          <w:sz w:val="28"/>
          <w:szCs w:val="28"/>
        </w:rPr>
        <w:t xml:space="preserve"> </w:t>
      </w:r>
      <w:r w:rsidR="00530384">
        <w:rPr>
          <w:rFonts w:ascii="Times New Roman" w:hAnsi="Times New Roman"/>
          <w:sz w:val="28"/>
          <w:szCs w:val="28"/>
        </w:rPr>
        <w:t xml:space="preserve">ne vairāk kā </w:t>
      </w:r>
      <w:r>
        <w:rPr>
          <w:rFonts w:ascii="Times New Roman" w:hAnsi="Times New Roman"/>
          <w:sz w:val="28"/>
          <w:szCs w:val="28"/>
        </w:rPr>
        <w:t>9</w:t>
      </w:r>
      <w:r w:rsidRPr="0013075E">
        <w:rPr>
          <w:rFonts w:ascii="Times New Roman" w:hAnsi="Times New Roman"/>
          <w:sz w:val="28"/>
          <w:szCs w:val="28"/>
        </w:rPr>
        <w:t xml:space="preserve"> 000 </w:t>
      </w:r>
      <w:proofErr w:type="spellStart"/>
      <w:r w:rsidRPr="0013075E">
        <w:rPr>
          <w:rFonts w:ascii="Times New Roman" w:hAnsi="Times New Roman"/>
          <w:sz w:val="28"/>
          <w:szCs w:val="28"/>
        </w:rPr>
        <w:t>euro</w:t>
      </w:r>
      <w:proofErr w:type="spellEnd"/>
      <w:r w:rsidRPr="0013075E">
        <w:rPr>
          <w:rFonts w:ascii="Times New Roman" w:hAnsi="Times New Roman"/>
          <w:sz w:val="28"/>
          <w:szCs w:val="28"/>
        </w:rPr>
        <w:t xml:space="preserve"> apmērā </w:t>
      </w:r>
      <w:proofErr w:type="spellStart"/>
      <w:r w:rsidR="00FD564A" w:rsidRPr="0013075E">
        <w:rPr>
          <w:rFonts w:ascii="Times New Roman" w:hAnsi="Times New Roman"/>
          <w:sz w:val="28"/>
          <w:szCs w:val="28"/>
        </w:rPr>
        <w:t>Startin</w:t>
      </w:r>
      <w:proofErr w:type="spellEnd"/>
      <w:r w:rsidR="00223863">
        <w:rPr>
          <w:rFonts w:ascii="Times New Roman" w:hAnsi="Times New Roman"/>
          <w:sz w:val="28"/>
          <w:szCs w:val="28"/>
        </w:rPr>
        <w:t xml:space="preserve"> </w:t>
      </w:r>
      <w:bookmarkStart w:id="5" w:name="_Hlk55902698"/>
      <w:r w:rsidR="00223863">
        <w:rPr>
          <w:rFonts w:ascii="Times New Roman" w:hAnsi="Times New Roman"/>
          <w:sz w:val="28"/>
          <w:szCs w:val="28"/>
        </w:rPr>
        <w:t xml:space="preserve">par </w:t>
      </w:r>
      <w:r w:rsidR="00223863" w:rsidRPr="00223863">
        <w:rPr>
          <w:rFonts w:ascii="Times New Roman" w:hAnsi="Times New Roman"/>
          <w:sz w:val="28"/>
          <w:szCs w:val="28"/>
        </w:rPr>
        <w:t>Latvijas kā atvērtas un jaunuzņēmumu vidi atbalstošas ekonomikas pozicionēšan</w:t>
      </w:r>
      <w:r w:rsidR="00223863">
        <w:rPr>
          <w:rFonts w:ascii="Times New Roman" w:hAnsi="Times New Roman"/>
          <w:sz w:val="28"/>
          <w:szCs w:val="28"/>
        </w:rPr>
        <w:t>u starptautiski</w:t>
      </w:r>
      <w:bookmarkEnd w:id="5"/>
      <w:r w:rsidR="0077597D" w:rsidRPr="0013075E">
        <w:rPr>
          <w:rFonts w:ascii="Times New Roman" w:hAnsi="Times New Roman"/>
          <w:sz w:val="28"/>
          <w:szCs w:val="28"/>
        </w:rPr>
        <w:t>.</w:t>
      </w:r>
    </w:p>
    <w:p w14:paraId="2EF71FF3" w14:textId="77777777" w:rsidR="00BA566C" w:rsidRDefault="00BA566C">
      <w:pPr>
        <w:jc w:val="both"/>
        <w:rPr>
          <w:rFonts w:ascii="Times New Roman" w:hAnsi="Times New Roman"/>
          <w:sz w:val="24"/>
          <w:szCs w:val="24"/>
        </w:rPr>
      </w:pPr>
    </w:p>
    <w:p w14:paraId="599186E4" w14:textId="72810DD9" w:rsidR="00BA566C" w:rsidRDefault="00BA566C">
      <w:pPr>
        <w:jc w:val="both"/>
        <w:rPr>
          <w:rFonts w:ascii="Times New Roman" w:hAnsi="Times New Roman"/>
          <w:sz w:val="24"/>
          <w:szCs w:val="24"/>
        </w:rPr>
      </w:pPr>
    </w:p>
    <w:p w14:paraId="1D729A49" w14:textId="694B127F" w:rsidR="0013075E" w:rsidRPr="00F23CFA" w:rsidRDefault="0013075E" w:rsidP="0013075E">
      <w:pPr>
        <w:spacing w:after="0" w:line="240" w:lineRule="auto"/>
        <w:jc w:val="both"/>
        <w:rPr>
          <w:rFonts w:ascii="Times New Roman" w:hAnsi="Times New Roman"/>
          <w:b/>
          <w:bCs/>
          <w:sz w:val="28"/>
          <w:szCs w:val="28"/>
        </w:rPr>
      </w:pPr>
      <w:r w:rsidRPr="00F23CFA">
        <w:rPr>
          <w:rFonts w:ascii="Times New Roman" w:hAnsi="Times New Roman"/>
          <w:b/>
          <w:bCs/>
          <w:sz w:val="28"/>
          <w:szCs w:val="28"/>
        </w:rPr>
        <w:t>Ekonomikas ministrs</w:t>
      </w:r>
      <w:r w:rsidRPr="00F23CFA">
        <w:rPr>
          <w:rFonts w:ascii="Times New Roman" w:hAnsi="Times New Roman"/>
          <w:b/>
          <w:bCs/>
          <w:sz w:val="28"/>
          <w:szCs w:val="28"/>
        </w:rPr>
        <w:tab/>
      </w:r>
      <w:r w:rsidRPr="00F23CFA">
        <w:rPr>
          <w:rFonts w:ascii="Times New Roman" w:hAnsi="Times New Roman"/>
          <w:b/>
          <w:bCs/>
          <w:sz w:val="28"/>
          <w:szCs w:val="28"/>
        </w:rPr>
        <w:tab/>
      </w:r>
      <w:r w:rsidRPr="00F23CFA">
        <w:rPr>
          <w:rFonts w:ascii="Times New Roman" w:hAnsi="Times New Roman"/>
          <w:b/>
          <w:bCs/>
          <w:sz w:val="28"/>
          <w:szCs w:val="28"/>
        </w:rPr>
        <w:tab/>
      </w:r>
      <w:r w:rsidRPr="00F23CFA">
        <w:rPr>
          <w:rFonts w:ascii="Times New Roman" w:hAnsi="Times New Roman"/>
          <w:b/>
          <w:bCs/>
          <w:sz w:val="28"/>
          <w:szCs w:val="28"/>
        </w:rPr>
        <w:tab/>
      </w:r>
      <w:r w:rsidRPr="00F23CFA">
        <w:rPr>
          <w:rFonts w:ascii="Times New Roman" w:hAnsi="Times New Roman"/>
          <w:b/>
          <w:bCs/>
          <w:sz w:val="28"/>
          <w:szCs w:val="28"/>
        </w:rPr>
        <w:tab/>
      </w:r>
      <w:r w:rsidRPr="00F23CFA">
        <w:rPr>
          <w:rFonts w:ascii="Times New Roman" w:hAnsi="Times New Roman"/>
          <w:b/>
          <w:bCs/>
          <w:sz w:val="28"/>
          <w:szCs w:val="28"/>
        </w:rPr>
        <w:tab/>
        <w:t xml:space="preserve">        </w:t>
      </w:r>
      <w:r>
        <w:rPr>
          <w:rFonts w:ascii="Times New Roman" w:hAnsi="Times New Roman"/>
          <w:b/>
          <w:bCs/>
          <w:sz w:val="28"/>
          <w:szCs w:val="28"/>
        </w:rPr>
        <w:t xml:space="preserve">Jānis </w:t>
      </w:r>
      <w:proofErr w:type="spellStart"/>
      <w:r>
        <w:rPr>
          <w:rFonts w:ascii="Times New Roman" w:hAnsi="Times New Roman"/>
          <w:b/>
          <w:bCs/>
          <w:sz w:val="28"/>
          <w:szCs w:val="28"/>
        </w:rPr>
        <w:t>Vitenbergs</w:t>
      </w:r>
      <w:proofErr w:type="spellEnd"/>
    </w:p>
    <w:p w14:paraId="50959B2A" w14:textId="77777777" w:rsidR="0013075E" w:rsidRDefault="0013075E" w:rsidP="0013075E">
      <w:pPr>
        <w:spacing w:after="0" w:line="240" w:lineRule="auto"/>
        <w:jc w:val="both"/>
        <w:rPr>
          <w:rFonts w:ascii="Times New Roman" w:hAnsi="Times New Roman"/>
          <w:sz w:val="28"/>
          <w:szCs w:val="28"/>
        </w:rPr>
      </w:pPr>
    </w:p>
    <w:p w14:paraId="166E8063" w14:textId="77777777" w:rsidR="0013075E" w:rsidRDefault="0013075E" w:rsidP="0013075E">
      <w:pPr>
        <w:spacing w:after="0" w:line="240" w:lineRule="auto"/>
        <w:jc w:val="both"/>
        <w:rPr>
          <w:rFonts w:ascii="Times New Roman" w:hAnsi="Times New Roman"/>
          <w:sz w:val="28"/>
          <w:szCs w:val="28"/>
        </w:rPr>
      </w:pPr>
    </w:p>
    <w:p w14:paraId="28401F8C" w14:textId="77777777" w:rsidR="0013075E" w:rsidRPr="005C7969" w:rsidRDefault="0013075E" w:rsidP="0013075E">
      <w:pPr>
        <w:spacing w:after="0" w:line="240" w:lineRule="auto"/>
        <w:jc w:val="both"/>
        <w:rPr>
          <w:rFonts w:ascii="Times New Roman" w:hAnsi="Times New Roman"/>
          <w:sz w:val="28"/>
          <w:szCs w:val="28"/>
        </w:rPr>
      </w:pPr>
    </w:p>
    <w:p w14:paraId="3F06FF92" w14:textId="77777777" w:rsidR="0013075E" w:rsidRDefault="0013075E" w:rsidP="0013075E">
      <w:pPr>
        <w:spacing w:after="0" w:line="240" w:lineRule="auto"/>
        <w:jc w:val="both"/>
        <w:rPr>
          <w:rFonts w:ascii="Times New Roman" w:hAnsi="Times New Roman"/>
          <w:sz w:val="24"/>
          <w:szCs w:val="24"/>
        </w:rPr>
      </w:pPr>
    </w:p>
    <w:p w14:paraId="0A876958" w14:textId="77777777" w:rsidR="0013075E" w:rsidRDefault="0013075E" w:rsidP="0013075E">
      <w:pPr>
        <w:spacing w:after="0" w:line="240" w:lineRule="auto"/>
        <w:jc w:val="both"/>
        <w:rPr>
          <w:rFonts w:ascii="Times New Roman" w:hAnsi="Times New Roman"/>
          <w:sz w:val="24"/>
          <w:szCs w:val="24"/>
        </w:rPr>
      </w:pPr>
    </w:p>
    <w:p w14:paraId="07E11EA1" w14:textId="77777777" w:rsidR="0013075E" w:rsidRPr="005C7969" w:rsidRDefault="0013075E" w:rsidP="0013075E">
      <w:pPr>
        <w:spacing w:after="0" w:line="240" w:lineRule="auto"/>
        <w:jc w:val="both"/>
        <w:rPr>
          <w:rFonts w:ascii="Times New Roman" w:hAnsi="Times New Roman"/>
          <w:sz w:val="24"/>
          <w:szCs w:val="24"/>
        </w:rPr>
      </w:pPr>
    </w:p>
    <w:p w14:paraId="6260A8CE" w14:textId="77777777" w:rsidR="0013075E" w:rsidRPr="005C7969" w:rsidRDefault="0013075E" w:rsidP="0013075E">
      <w:pPr>
        <w:spacing w:after="0" w:line="240" w:lineRule="auto"/>
        <w:jc w:val="both"/>
        <w:rPr>
          <w:rFonts w:ascii="Times New Roman" w:hAnsi="Times New Roman"/>
          <w:sz w:val="24"/>
          <w:szCs w:val="24"/>
        </w:rPr>
      </w:pPr>
    </w:p>
    <w:p w14:paraId="3138C805" w14:textId="11D18264" w:rsidR="0013075E" w:rsidRPr="005C7969" w:rsidRDefault="0013075E" w:rsidP="0013075E">
      <w:pPr>
        <w:spacing w:after="0" w:line="240" w:lineRule="auto"/>
        <w:jc w:val="both"/>
        <w:rPr>
          <w:rFonts w:ascii="Times New Roman" w:hAnsi="Times New Roman"/>
          <w:sz w:val="18"/>
          <w:szCs w:val="18"/>
        </w:rPr>
      </w:pPr>
      <w:r>
        <w:rPr>
          <w:rFonts w:ascii="Times New Roman" w:hAnsi="Times New Roman"/>
          <w:sz w:val="18"/>
          <w:szCs w:val="18"/>
        </w:rPr>
        <w:t>Lāce</w:t>
      </w:r>
      <w:r w:rsidRPr="005C7969">
        <w:rPr>
          <w:rFonts w:ascii="Times New Roman" w:hAnsi="Times New Roman"/>
          <w:sz w:val="18"/>
          <w:szCs w:val="18"/>
        </w:rPr>
        <w:t>, 67013</w:t>
      </w:r>
      <w:r w:rsidRPr="0013075E">
        <w:rPr>
          <w:rFonts w:ascii="Times New Roman" w:hAnsi="Times New Roman"/>
          <w:sz w:val="18"/>
          <w:szCs w:val="18"/>
        </w:rPr>
        <w:t>256</w:t>
      </w:r>
    </w:p>
    <w:p w14:paraId="6A5E31D8" w14:textId="2D83FC03" w:rsidR="0013075E" w:rsidRPr="00AA4227" w:rsidRDefault="0013075E" w:rsidP="0013075E">
      <w:pPr>
        <w:spacing w:after="0" w:line="240" w:lineRule="auto"/>
        <w:jc w:val="both"/>
        <w:rPr>
          <w:rFonts w:ascii="Times New Roman" w:hAnsi="Times New Roman"/>
          <w:sz w:val="18"/>
          <w:szCs w:val="18"/>
        </w:rPr>
      </w:pPr>
      <w:r>
        <w:rPr>
          <w:rFonts w:ascii="Times New Roman" w:hAnsi="Times New Roman"/>
          <w:sz w:val="18"/>
          <w:szCs w:val="18"/>
        </w:rPr>
        <w:t>Sanita.lace</w:t>
      </w:r>
      <w:r w:rsidRPr="005C7969">
        <w:rPr>
          <w:rFonts w:ascii="Times New Roman" w:hAnsi="Times New Roman"/>
          <w:sz w:val="18"/>
          <w:szCs w:val="18"/>
        </w:rPr>
        <w:t>@em.gov.lv</w:t>
      </w:r>
    </w:p>
    <w:p w14:paraId="5BFD3F4F" w14:textId="77777777" w:rsidR="0013075E" w:rsidRDefault="0013075E">
      <w:pPr>
        <w:jc w:val="both"/>
        <w:rPr>
          <w:rFonts w:ascii="Times New Roman" w:hAnsi="Times New Roman"/>
          <w:sz w:val="24"/>
          <w:szCs w:val="24"/>
        </w:rPr>
      </w:pPr>
    </w:p>
    <w:sectPr w:rsidR="0013075E" w:rsidSect="00F6120C">
      <w:headerReference w:type="default" r:id="rId8"/>
      <w:footerReference w:type="default" r:id="rId9"/>
      <w:pgSz w:w="11906" w:h="16838"/>
      <w:pgMar w:top="1418" w:right="1134" w:bottom="1134" w:left="1701"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66FE5" w14:textId="77777777" w:rsidR="00F82402" w:rsidRDefault="00F82402">
      <w:pPr>
        <w:spacing w:after="0" w:line="240" w:lineRule="auto"/>
      </w:pPr>
      <w:r>
        <w:separator/>
      </w:r>
    </w:p>
  </w:endnote>
  <w:endnote w:type="continuationSeparator" w:id="0">
    <w:p w14:paraId="64FDB8E0" w14:textId="77777777" w:rsidR="00F82402" w:rsidRDefault="00F82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5A4B" w14:textId="0058B023" w:rsidR="00D00241" w:rsidRDefault="008A550F">
    <w:pPr>
      <w:pStyle w:val="Footer"/>
    </w:pPr>
    <w:r w:rsidRPr="008A550F">
      <w:t>EMZino_</w:t>
    </w:r>
    <w:r w:rsidR="009D2F6E">
      <w:t>01122020</w:t>
    </w:r>
    <w:r w:rsidRPr="008A550F">
      <w:t>_</w:t>
    </w:r>
    <w:r>
      <w:t>atbalsts</w:t>
    </w:r>
    <w:r w:rsidR="00D00241">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4002D" w14:textId="77777777" w:rsidR="00F82402" w:rsidRDefault="00F82402">
      <w:pPr>
        <w:spacing w:after="0" w:line="240" w:lineRule="auto"/>
      </w:pPr>
      <w:r>
        <w:rPr>
          <w:color w:val="000000"/>
        </w:rPr>
        <w:separator/>
      </w:r>
    </w:p>
  </w:footnote>
  <w:footnote w:type="continuationSeparator" w:id="0">
    <w:p w14:paraId="35DDBC9B" w14:textId="77777777" w:rsidR="00F82402" w:rsidRDefault="00F82402">
      <w:pPr>
        <w:spacing w:after="0" w:line="240" w:lineRule="auto"/>
      </w:pPr>
      <w:r>
        <w:continuationSeparator/>
      </w:r>
    </w:p>
  </w:footnote>
  <w:footnote w:id="1">
    <w:p w14:paraId="12FE5B11" w14:textId="28451893" w:rsidR="00A47A30" w:rsidRDefault="00A47A30" w:rsidP="00A47A30">
      <w:pPr>
        <w:pStyle w:val="FootnoteText"/>
      </w:pPr>
      <w:r>
        <w:rPr>
          <w:rStyle w:val="FootnoteReference"/>
        </w:rPr>
        <w:footnoteRef/>
      </w:r>
      <w:r>
        <w:t xml:space="preserve"> </w:t>
      </w:r>
      <w:hyperlink r:id="rId1" w:history="1">
        <w:r w:rsidR="00D7408E" w:rsidRPr="00D7408E">
          <w:rPr>
            <w:rStyle w:val="Hyperlink"/>
          </w:rPr>
          <w:t>https://titania.saeima.lv/LIVS13/saeimalivs13.nsf/0/6BBD61D4DC0B6FF7C2258600004FC542?OpenDocument</w:t>
        </w:r>
      </w:hyperlink>
      <w:r>
        <w:t xml:space="preserve"> </w:t>
      </w:r>
    </w:p>
  </w:footnote>
  <w:footnote w:id="2">
    <w:p w14:paraId="75E5EE94" w14:textId="5F65607D" w:rsidR="00A47A30" w:rsidRDefault="00A47A30">
      <w:pPr>
        <w:pStyle w:val="FootnoteText"/>
      </w:pPr>
      <w:r>
        <w:rPr>
          <w:rStyle w:val="FootnoteReference"/>
        </w:rPr>
        <w:footnoteRef/>
      </w:r>
      <w:r>
        <w:t xml:space="preserve"> </w:t>
      </w:r>
      <w:hyperlink r:id="rId2" w:history="1">
        <w:r w:rsidR="003E4E57" w:rsidRPr="00C327B5">
          <w:rPr>
            <w:rStyle w:val="Hyperlink"/>
          </w:rPr>
          <w:t>https://www.em.gov.lv/lv/par-mums</w:t>
        </w:r>
      </w:hyperlink>
      <w:r w:rsidR="003E4E57">
        <w:t xml:space="preserve"> - “Ekonomikas ministrijas darbības stratēģija 2020. - 2022. gadam  </w:t>
      </w:r>
      <w:proofErr w:type="gramStart"/>
      <w:r w:rsidR="003E4E57">
        <w:t>(</w:t>
      </w:r>
      <w:proofErr w:type="spellStart"/>
      <w:proofErr w:type="gramEnd"/>
      <w:r w:rsidR="003E4E57">
        <w:fldChar w:fldCharType="begin"/>
      </w:r>
      <w:r w:rsidR="003E4E57">
        <w:instrText xml:space="preserve"> HYPERLINK "https://www.em.gov.lv/sites/em/files/em_strategija_2020_20221_3.docx" </w:instrText>
      </w:r>
      <w:r w:rsidR="003E4E57">
        <w:fldChar w:fldCharType="separate"/>
      </w:r>
      <w:r w:rsidR="003E4E57">
        <w:rPr>
          <w:rStyle w:val="Hyperlink"/>
        </w:rPr>
        <w:t>word</w:t>
      </w:r>
      <w:proofErr w:type="spellEnd"/>
      <w:r w:rsidR="003E4E57">
        <w:fldChar w:fldCharType="end"/>
      </w:r>
      <w:r w:rsidR="003E4E57">
        <w:t>) </w:t>
      </w:r>
    </w:p>
  </w:footnote>
  <w:footnote w:id="3">
    <w:p w14:paraId="11DE0E39" w14:textId="0DC1465C" w:rsidR="003E4E57" w:rsidRDefault="003E4E57">
      <w:pPr>
        <w:pStyle w:val="FootnoteText"/>
      </w:pPr>
      <w:r>
        <w:rPr>
          <w:rStyle w:val="FootnoteReference"/>
        </w:rPr>
        <w:footnoteRef/>
      </w:r>
      <w:r>
        <w:t xml:space="preserve"> </w:t>
      </w:r>
      <w:r w:rsidRPr="003E4E57">
        <w:t>https://www.em.gov.lv/lv/jaunums/parakstits-saprasanas-memorands-jaunuznemumu-vides-konkuretspejas-paaugstinasanai</w:t>
      </w:r>
    </w:p>
  </w:footnote>
  <w:footnote w:id="4">
    <w:p w14:paraId="7E2ECB34" w14:textId="52F4B04A" w:rsidR="000503F7" w:rsidRDefault="000503F7">
      <w:pPr>
        <w:pStyle w:val="FootnoteText"/>
      </w:pPr>
      <w:r>
        <w:rPr>
          <w:rStyle w:val="FootnoteReference"/>
        </w:rPr>
        <w:footnoteRef/>
      </w:r>
      <w:r>
        <w:t xml:space="preserve"> </w:t>
      </w:r>
      <w:r w:rsidRPr="000503F7">
        <w:t>https://likumi.lv/ta/id/310503-par-apropriacijas-pardali-starp-ekonomikas-ministrijas-budzeta-programmam-un-apaksprogrammam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107864"/>
      <w:docPartObj>
        <w:docPartGallery w:val="Page Numbers (Top of Page)"/>
        <w:docPartUnique/>
      </w:docPartObj>
    </w:sdtPr>
    <w:sdtEndPr>
      <w:rPr>
        <w:noProof/>
      </w:rPr>
    </w:sdtEndPr>
    <w:sdtContent>
      <w:p w14:paraId="41F94232" w14:textId="0706C101" w:rsidR="00F6120C" w:rsidRDefault="00F6120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9B9B8FD" w14:textId="77777777" w:rsidR="00F6120C" w:rsidRDefault="00F61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C9203C"/>
    <w:multiLevelType w:val="multilevel"/>
    <w:tmpl w:val="A6407F5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66C"/>
    <w:rsid w:val="000221E6"/>
    <w:rsid w:val="000503F7"/>
    <w:rsid w:val="00094BE9"/>
    <w:rsid w:val="00094CB6"/>
    <w:rsid w:val="000D7AE1"/>
    <w:rsid w:val="000F3367"/>
    <w:rsid w:val="0013075E"/>
    <w:rsid w:val="00165932"/>
    <w:rsid w:val="00194AD9"/>
    <w:rsid w:val="001B1AE2"/>
    <w:rsid w:val="001E29FC"/>
    <w:rsid w:val="00221312"/>
    <w:rsid w:val="00223863"/>
    <w:rsid w:val="00245330"/>
    <w:rsid w:val="002B0E82"/>
    <w:rsid w:val="002B12E6"/>
    <w:rsid w:val="002D5EFC"/>
    <w:rsid w:val="00301CE1"/>
    <w:rsid w:val="0038401A"/>
    <w:rsid w:val="003B3C30"/>
    <w:rsid w:val="003E4E57"/>
    <w:rsid w:val="00400A37"/>
    <w:rsid w:val="00407297"/>
    <w:rsid w:val="00431F6F"/>
    <w:rsid w:val="00440188"/>
    <w:rsid w:val="004928E1"/>
    <w:rsid w:val="004950E8"/>
    <w:rsid w:val="004C6301"/>
    <w:rsid w:val="004E2E52"/>
    <w:rsid w:val="00530384"/>
    <w:rsid w:val="00532994"/>
    <w:rsid w:val="00607C4A"/>
    <w:rsid w:val="00671C28"/>
    <w:rsid w:val="006E6179"/>
    <w:rsid w:val="00705F48"/>
    <w:rsid w:val="007114C2"/>
    <w:rsid w:val="00720D40"/>
    <w:rsid w:val="0075718A"/>
    <w:rsid w:val="0077597D"/>
    <w:rsid w:val="008179E9"/>
    <w:rsid w:val="00845E5D"/>
    <w:rsid w:val="008466ED"/>
    <w:rsid w:val="00877EF2"/>
    <w:rsid w:val="008A059D"/>
    <w:rsid w:val="008A550F"/>
    <w:rsid w:val="008C7323"/>
    <w:rsid w:val="008F3195"/>
    <w:rsid w:val="009122E4"/>
    <w:rsid w:val="0093027B"/>
    <w:rsid w:val="00980F24"/>
    <w:rsid w:val="009C7BEF"/>
    <w:rsid w:val="009D2F6E"/>
    <w:rsid w:val="009F009A"/>
    <w:rsid w:val="00A45FE1"/>
    <w:rsid w:val="00A47A30"/>
    <w:rsid w:val="00AB6769"/>
    <w:rsid w:val="00AE18F0"/>
    <w:rsid w:val="00B12A3C"/>
    <w:rsid w:val="00B519FB"/>
    <w:rsid w:val="00B64072"/>
    <w:rsid w:val="00B751AD"/>
    <w:rsid w:val="00BA566C"/>
    <w:rsid w:val="00BB34E0"/>
    <w:rsid w:val="00BC3D6F"/>
    <w:rsid w:val="00BD6A8A"/>
    <w:rsid w:val="00C176DD"/>
    <w:rsid w:val="00C85B0D"/>
    <w:rsid w:val="00C87807"/>
    <w:rsid w:val="00C92CE6"/>
    <w:rsid w:val="00CF61B8"/>
    <w:rsid w:val="00D00241"/>
    <w:rsid w:val="00D46C84"/>
    <w:rsid w:val="00D7408E"/>
    <w:rsid w:val="00D7429D"/>
    <w:rsid w:val="00DB5CB2"/>
    <w:rsid w:val="00E34896"/>
    <w:rsid w:val="00E567F8"/>
    <w:rsid w:val="00F060D0"/>
    <w:rsid w:val="00F50D55"/>
    <w:rsid w:val="00F6120C"/>
    <w:rsid w:val="00F7765A"/>
    <w:rsid w:val="00F82402"/>
    <w:rsid w:val="00FD3060"/>
    <w:rsid w:val="00FD56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283AE"/>
  <w15:docId w15:val="{E4AC5E40-1B29-4759-A9EC-2175A2E70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99"/>
    <w:pPr>
      <w:tabs>
        <w:tab w:val="center" w:pos="4153"/>
        <w:tab w:val="right" w:pos="830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uppressAutoHyphens w:val="0"/>
      <w:spacing w:line="240" w:lineRule="auto"/>
      <w:textAlignment w:val="auto"/>
    </w:pPr>
    <w:rPr>
      <w:sz w:val="20"/>
      <w:szCs w:val="20"/>
    </w:rPr>
  </w:style>
  <w:style w:type="character" w:customStyle="1" w:styleId="CommentTextChar">
    <w:name w:val="Comment Text Char"/>
    <w:basedOn w:val="DefaultParagraphFont"/>
    <w:rPr>
      <w:rFonts w:ascii="Calibri" w:eastAsia="Calibri" w:hAnsi="Calibri" w:cs="Times New Roman"/>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CommentSubject">
    <w:name w:val="annotation subject"/>
    <w:basedOn w:val="CommentText"/>
    <w:next w:val="CommentText"/>
    <w:pPr>
      <w:suppressAutoHyphens/>
      <w:textAlignment w:val="baseline"/>
    </w:pPr>
    <w:rPr>
      <w:b/>
      <w:bCs/>
    </w:rPr>
  </w:style>
  <w:style w:type="character" w:customStyle="1" w:styleId="CommentSubjectChar">
    <w:name w:val="Comment Subject Char"/>
    <w:basedOn w:val="CommentTextChar"/>
    <w:rPr>
      <w:rFonts w:ascii="Calibri" w:eastAsia="Calibri" w:hAnsi="Calibri" w:cs="Times New Roman"/>
      <w:b/>
      <w:bCs/>
      <w:sz w:val="20"/>
      <w:szCs w:val="20"/>
    </w:rPr>
  </w:style>
  <w:style w:type="character" w:styleId="Hyperlink">
    <w:name w:val="Hyperlink"/>
    <w:basedOn w:val="DefaultParagraphFont"/>
    <w:uiPriority w:val="99"/>
    <w:unhideWhenUsed/>
    <w:rsid w:val="00E34896"/>
    <w:rPr>
      <w:color w:val="0563C1" w:themeColor="hyperlink"/>
      <w:u w:val="single"/>
    </w:rPr>
  </w:style>
  <w:style w:type="character" w:styleId="UnresolvedMention">
    <w:name w:val="Unresolved Mention"/>
    <w:basedOn w:val="DefaultParagraphFont"/>
    <w:uiPriority w:val="99"/>
    <w:semiHidden/>
    <w:unhideWhenUsed/>
    <w:rsid w:val="00E34896"/>
    <w:rPr>
      <w:color w:val="605E5C"/>
      <w:shd w:val="clear" w:color="auto" w:fill="E1DFDD"/>
    </w:rPr>
  </w:style>
  <w:style w:type="paragraph" w:styleId="FootnoteText">
    <w:name w:val="footnote text"/>
    <w:basedOn w:val="Normal"/>
    <w:link w:val="FootnoteTextChar"/>
    <w:uiPriority w:val="99"/>
    <w:semiHidden/>
    <w:unhideWhenUsed/>
    <w:rsid w:val="00A47A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A30"/>
    <w:rPr>
      <w:sz w:val="20"/>
      <w:szCs w:val="20"/>
    </w:rPr>
  </w:style>
  <w:style w:type="character" w:styleId="FootnoteReference">
    <w:name w:val="footnote reference"/>
    <w:basedOn w:val="DefaultParagraphFont"/>
    <w:uiPriority w:val="99"/>
    <w:semiHidden/>
    <w:unhideWhenUsed/>
    <w:rsid w:val="00A47A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636360">
      <w:bodyDiv w:val="1"/>
      <w:marLeft w:val="0"/>
      <w:marRight w:val="0"/>
      <w:marTop w:val="0"/>
      <w:marBottom w:val="0"/>
      <w:divBdr>
        <w:top w:val="none" w:sz="0" w:space="0" w:color="auto"/>
        <w:left w:val="none" w:sz="0" w:space="0" w:color="auto"/>
        <w:bottom w:val="none" w:sz="0" w:space="0" w:color="auto"/>
        <w:right w:val="none" w:sz="0" w:space="0" w:color="auto"/>
      </w:divBdr>
    </w:div>
    <w:div w:id="1229998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m.gov.lv/lv/par-mums" TargetMode="External"/><Relationship Id="rId1" Type="http://schemas.openxmlformats.org/officeDocument/2006/relationships/hyperlink" Target="https://titania.saeima.lv/LIVS13/saeimalivs13.nsf/0/6BBD61D4DC0B6FF7C2258600004FC542?Open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FC351-B244-423C-A956-9CE99A353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5335</Words>
  <Characters>3041</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Lāce</dc:creator>
  <dc:description/>
  <cp:lastModifiedBy>Laimdota Adlere</cp:lastModifiedBy>
  <cp:revision>2</cp:revision>
  <dcterms:created xsi:type="dcterms:W3CDTF">2020-12-08T09:40:00Z</dcterms:created>
  <dcterms:modified xsi:type="dcterms:W3CDTF">2020-12-08T09:40:00Z</dcterms:modified>
</cp:coreProperties>
</file>