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7F65" w14:textId="22E76AE8" w:rsidR="00E06E67" w:rsidRPr="008230C8" w:rsidRDefault="00E06E67" w:rsidP="005566DC">
      <w:pPr>
        <w:spacing w:after="0" w:line="240" w:lineRule="auto"/>
        <w:jc w:val="right"/>
        <w:rPr>
          <w:sz w:val="28"/>
          <w:szCs w:val="28"/>
        </w:rPr>
      </w:pPr>
      <w:r w:rsidRPr="008230C8">
        <w:rPr>
          <w:sz w:val="28"/>
          <w:szCs w:val="28"/>
        </w:rPr>
        <w:t>Likumprojekts</w:t>
      </w:r>
    </w:p>
    <w:p w14:paraId="6BF6E916" w14:textId="77777777" w:rsidR="00672FAB" w:rsidRPr="008230C8" w:rsidRDefault="00672FAB" w:rsidP="00A2526D">
      <w:pPr>
        <w:spacing w:after="0" w:line="240" w:lineRule="auto"/>
        <w:jc w:val="both"/>
        <w:rPr>
          <w:sz w:val="28"/>
          <w:szCs w:val="28"/>
        </w:rPr>
      </w:pPr>
    </w:p>
    <w:p w14:paraId="06043FC1" w14:textId="0376CB50" w:rsidR="00E06E67" w:rsidRPr="008230C8" w:rsidRDefault="00E06E67" w:rsidP="005566DC">
      <w:pPr>
        <w:spacing w:after="0" w:line="240" w:lineRule="auto"/>
        <w:jc w:val="center"/>
        <w:rPr>
          <w:b/>
          <w:bCs/>
          <w:sz w:val="28"/>
          <w:szCs w:val="28"/>
        </w:rPr>
      </w:pPr>
      <w:r w:rsidRPr="008230C8">
        <w:rPr>
          <w:b/>
          <w:bCs/>
          <w:sz w:val="28"/>
          <w:szCs w:val="28"/>
        </w:rPr>
        <w:t xml:space="preserve">Grozījumi Noziedzīgi iegūtu līdzekļu legalizācijas un terorisma </w:t>
      </w:r>
      <w:r w:rsidR="00CF70B5" w:rsidRPr="008230C8">
        <w:rPr>
          <w:b/>
          <w:bCs/>
          <w:sz w:val="28"/>
          <w:szCs w:val="28"/>
        </w:rPr>
        <w:t xml:space="preserve">un </w:t>
      </w:r>
      <w:proofErr w:type="spellStart"/>
      <w:r w:rsidR="00CF70B5" w:rsidRPr="008230C8">
        <w:rPr>
          <w:b/>
          <w:bCs/>
          <w:sz w:val="28"/>
          <w:szCs w:val="28"/>
        </w:rPr>
        <w:t>proliferācijas</w:t>
      </w:r>
      <w:proofErr w:type="spellEnd"/>
      <w:r w:rsidR="00CF70B5" w:rsidRPr="008230C8">
        <w:rPr>
          <w:b/>
          <w:bCs/>
          <w:sz w:val="28"/>
          <w:szCs w:val="28"/>
        </w:rPr>
        <w:t xml:space="preserve"> </w:t>
      </w:r>
      <w:r w:rsidRPr="008230C8">
        <w:rPr>
          <w:b/>
          <w:bCs/>
          <w:sz w:val="28"/>
          <w:szCs w:val="28"/>
        </w:rPr>
        <w:t>finansēšanas novēršanas likumā</w:t>
      </w:r>
    </w:p>
    <w:p w14:paraId="7F627920" w14:textId="77777777" w:rsidR="00672FAB" w:rsidRPr="008230C8" w:rsidRDefault="00672FAB" w:rsidP="00A2526D">
      <w:pPr>
        <w:spacing w:after="0" w:line="240" w:lineRule="auto"/>
        <w:jc w:val="both"/>
        <w:rPr>
          <w:sz w:val="28"/>
          <w:szCs w:val="28"/>
        </w:rPr>
      </w:pPr>
    </w:p>
    <w:p w14:paraId="6C0E7E8A" w14:textId="540DE620" w:rsidR="00E06E67" w:rsidRPr="008230C8" w:rsidRDefault="00E06E67" w:rsidP="00A2526D">
      <w:pPr>
        <w:spacing w:after="0" w:line="240" w:lineRule="auto"/>
        <w:ind w:firstLine="720"/>
        <w:jc w:val="both"/>
        <w:rPr>
          <w:sz w:val="28"/>
          <w:szCs w:val="28"/>
        </w:rPr>
      </w:pPr>
      <w:r w:rsidRPr="008230C8">
        <w:rPr>
          <w:sz w:val="28"/>
          <w:szCs w:val="28"/>
        </w:rPr>
        <w:t>Izdarīt Noziedzīgi iegūtu līdzekļu legalizācijas un terorisma</w:t>
      </w:r>
      <w:r w:rsidR="00CF70B5" w:rsidRPr="008230C8">
        <w:rPr>
          <w:sz w:val="28"/>
          <w:szCs w:val="28"/>
        </w:rPr>
        <w:t xml:space="preserve"> un </w:t>
      </w:r>
      <w:proofErr w:type="spellStart"/>
      <w:r w:rsidR="00CF70B5" w:rsidRPr="008230C8">
        <w:rPr>
          <w:sz w:val="28"/>
          <w:szCs w:val="28"/>
        </w:rPr>
        <w:t>proliferācijas</w:t>
      </w:r>
      <w:proofErr w:type="spellEnd"/>
      <w:r w:rsidRPr="008230C8">
        <w:rPr>
          <w:sz w:val="28"/>
          <w:szCs w:val="28"/>
        </w:rPr>
        <w:t xml:space="preserve"> finansēšanas novēršanas likumā (Latvijas Republikas Saeimas un Ministru Kabineta Ziņotājs, 2008, 16</w:t>
      </w:r>
      <w:r w:rsidR="00211E36" w:rsidRPr="008230C8">
        <w:rPr>
          <w:sz w:val="28"/>
          <w:szCs w:val="28"/>
        </w:rPr>
        <w:t>. </w:t>
      </w:r>
      <w:r w:rsidRPr="008230C8">
        <w:rPr>
          <w:sz w:val="28"/>
          <w:szCs w:val="28"/>
        </w:rPr>
        <w:t>nr.; 2009, 2</w:t>
      </w:r>
      <w:r w:rsidR="00211E36" w:rsidRPr="008230C8">
        <w:rPr>
          <w:sz w:val="28"/>
          <w:szCs w:val="28"/>
        </w:rPr>
        <w:t>. </w:t>
      </w:r>
      <w:r w:rsidRPr="008230C8">
        <w:rPr>
          <w:sz w:val="28"/>
          <w:szCs w:val="28"/>
        </w:rPr>
        <w:t>nr.;</w:t>
      </w:r>
      <w:r w:rsidR="006D5787" w:rsidRPr="008230C8">
        <w:rPr>
          <w:sz w:val="28"/>
          <w:szCs w:val="28"/>
        </w:rPr>
        <w:t xml:space="preserve"> </w:t>
      </w:r>
      <w:hyperlink r:id="rId11" w:tgtFrame="_blank" w:history="1">
        <w:r w:rsidRPr="008230C8">
          <w:rPr>
            <w:rStyle w:val="Hyperlink"/>
            <w:color w:val="auto"/>
            <w:sz w:val="28"/>
            <w:szCs w:val="28"/>
            <w:u w:val="none"/>
          </w:rPr>
          <w:t>Latvijas Vēstnesis</w:t>
        </w:r>
      </w:hyperlink>
      <w:r w:rsidRPr="008230C8">
        <w:rPr>
          <w:sz w:val="28"/>
          <w:szCs w:val="28"/>
        </w:rPr>
        <w:t>, 2009, 196., 205</w:t>
      </w:r>
      <w:r w:rsidR="00211E36" w:rsidRPr="008230C8">
        <w:rPr>
          <w:sz w:val="28"/>
          <w:szCs w:val="28"/>
        </w:rPr>
        <w:t>. </w:t>
      </w:r>
      <w:r w:rsidRPr="008230C8">
        <w:rPr>
          <w:sz w:val="28"/>
          <w:szCs w:val="28"/>
        </w:rPr>
        <w:t>nr.; 2011, 60</w:t>
      </w:r>
      <w:r w:rsidR="00211E36" w:rsidRPr="008230C8">
        <w:rPr>
          <w:sz w:val="28"/>
          <w:szCs w:val="28"/>
        </w:rPr>
        <w:t>. </w:t>
      </w:r>
      <w:r w:rsidRPr="008230C8">
        <w:rPr>
          <w:sz w:val="28"/>
          <w:szCs w:val="28"/>
        </w:rPr>
        <w:t>nr.; 2012, 100</w:t>
      </w:r>
      <w:r w:rsidR="00211E36" w:rsidRPr="008230C8">
        <w:rPr>
          <w:sz w:val="28"/>
          <w:szCs w:val="28"/>
        </w:rPr>
        <w:t>. </w:t>
      </w:r>
      <w:r w:rsidRPr="008230C8">
        <w:rPr>
          <w:sz w:val="28"/>
          <w:szCs w:val="28"/>
        </w:rPr>
        <w:t>nr.; 2013, 187., 227</w:t>
      </w:r>
      <w:r w:rsidR="00211E36" w:rsidRPr="008230C8">
        <w:rPr>
          <w:sz w:val="28"/>
          <w:szCs w:val="28"/>
        </w:rPr>
        <w:t>. </w:t>
      </w:r>
      <w:r w:rsidRPr="008230C8">
        <w:rPr>
          <w:sz w:val="28"/>
          <w:szCs w:val="28"/>
        </w:rPr>
        <w:t>nr.; 2014, 172., 257</w:t>
      </w:r>
      <w:r w:rsidR="00211E36" w:rsidRPr="008230C8">
        <w:rPr>
          <w:sz w:val="28"/>
          <w:szCs w:val="28"/>
        </w:rPr>
        <w:t>. </w:t>
      </w:r>
      <w:r w:rsidRPr="008230C8">
        <w:rPr>
          <w:sz w:val="28"/>
          <w:szCs w:val="28"/>
        </w:rPr>
        <w:t>nr.; 2015, 124</w:t>
      </w:r>
      <w:r w:rsidR="00211E36" w:rsidRPr="008230C8">
        <w:rPr>
          <w:sz w:val="28"/>
          <w:szCs w:val="28"/>
        </w:rPr>
        <w:t>. </w:t>
      </w:r>
      <w:r w:rsidRPr="008230C8">
        <w:rPr>
          <w:sz w:val="28"/>
          <w:szCs w:val="28"/>
        </w:rPr>
        <w:t>nr.; 2016, 31., 115</w:t>
      </w:r>
      <w:r w:rsidR="00211E36" w:rsidRPr="008230C8">
        <w:rPr>
          <w:sz w:val="28"/>
          <w:szCs w:val="28"/>
        </w:rPr>
        <w:t>. </w:t>
      </w:r>
      <w:r w:rsidRPr="008230C8">
        <w:rPr>
          <w:sz w:val="28"/>
          <w:szCs w:val="28"/>
        </w:rPr>
        <w:t>nr.; 2017, 132., 222</w:t>
      </w:r>
      <w:r w:rsidR="00211E36" w:rsidRPr="008230C8">
        <w:rPr>
          <w:sz w:val="28"/>
          <w:szCs w:val="28"/>
        </w:rPr>
        <w:t>. </w:t>
      </w:r>
      <w:r w:rsidRPr="008230C8">
        <w:rPr>
          <w:sz w:val="28"/>
          <w:szCs w:val="28"/>
        </w:rPr>
        <w:t>nr.; 2018, 89., 220</w:t>
      </w:r>
      <w:r w:rsidR="00211E36" w:rsidRPr="008230C8">
        <w:rPr>
          <w:sz w:val="28"/>
          <w:szCs w:val="28"/>
        </w:rPr>
        <w:t>. </w:t>
      </w:r>
      <w:r w:rsidRPr="008230C8">
        <w:rPr>
          <w:sz w:val="28"/>
          <w:szCs w:val="28"/>
        </w:rPr>
        <w:t>nr.</w:t>
      </w:r>
      <w:r w:rsidR="00087F6A" w:rsidRPr="008230C8">
        <w:rPr>
          <w:sz w:val="28"/>
          <w:szCs w:val="28"/>
        </w:rPr>
        <w:t>; 2019, 129.</w:t>
      </w:r>
      <w:r w:rsidR="006D5787" w:rsidRPr="008230C8">
        <w:rPr>
          <w:sz w:val="28"/>
          <w:szCs w:val="28"/>
        </w:rPr>
        <w:t> </w:t>
      </w:r>
      <w:r w:rsidR="00087F6A" w:rsidRPr="008230C8">
        <w:rPr>
          <w:sz w:val="28"/>
          <w:szCs w:val="28"/>
        </w:rPr>
        <w:t>nr.</w:t>
      </w:r>
      <w:r w:rsidR="00211E36" w:rsidRPr="008230C8">
        <w:rPr>
          <w:sz w:val="28"/>
          <w:szCs w:val="28"/>
        </w:rPr>
        <w:t xml:space="preserve">) </w:t>
      </w:r>
      <w:r w:rsidRPr="008230C8">
        <w:rPr>
          <w:sz w:val="28"/>
          <w:szCs w:val="28"/>
        </w:rPr>
        <w:t>šādus grozījumus:</w:t>
      </w:r>
    </w:p>
    <w:p w14:paraId="6566ACF2" w14:textId="77777777" w:rsidR="005566DC" w:rsidRPr="008230C8" w:rsidRDefault="005566DC" w:rsidP="00A2526D">
      <w:pPr>
        <w:spacing w:after="0" w:line="240" w:lineRule="auto"/>
        <w:ind w:firstLine="720"/>
        <w:jc w:val="both"/>
        <w:rPr>
          <w:sz w:val="28"/>
          <w:szCs w:val="28"/>
        </w:rPr>
      </w:pPr>
    </w:p>
    <w:p w14:paraId="72263591" w14:textId="63732031" w:rsidR="005E2EB0" w:rsidRPr="008230C8" w:rsidRDefault="005E2EB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iCs/>
          <w:sz w:val="28"/>
          <w:szCs w:val="28"/>
        </w:rPr>
        <w:t>A</w:t>
      </w:r>
      <w:r w:rsidRPr="008230C8">
        <w:rPr>
          <w:sz w:val="28"/>
          <w:szCs w:val="28"/>
        </w:rPr>
        <w:t xml:space="preserve">izstāt visā likumā vārdus </w:t>
      </w:r>
      <w:r w:rsidR="00825C65" w:rsidRPr="008230C8">
        <w:rPr>
          <w:sz w:val="28"/>
          <w:szCs w:val="28"/>
        </w:rPr>
        <w:t>"</w:t>
      </w:r>
      <w:proofErr w:type="spellStart"/>
      <w:r w:rsidRPr="008230C8">
        <w:rPr>
          <w:sz w:val="28"/>
          <w:szCs w:val="28"/>
        </w:rPr>
        <w:t>pirmstiesas</w:t>
      </w:r>
      <w:proofErr w:type="spellEnd"/>
      <w:r w:rsidRPr="008230C8">
        <w:rPr>
          <w:sz w:val="28"/>
          <w:szCs w:val="28"/>
        </w:rPr>
        <w:t xml:space="preserve"> izmeklēšanas iestāde</w:t>
      </w:r>
      <w:r w:rsidR="00FF7E2A" w:rsidRPr="008230C8">
        <w:rPr>
          <w:sz w:val="28"/>
          <w:szCs w:val="28"/>
        </w:rPr>
        <w:t>s</w:t>
      </w:r>
      <w:r w:rsidR="00825C65" w:rsidRPr="008230C8">
        <w:rPr>
          <w:sz w:val="28"/>
          <w:szCs w:val="28"/>
        </w:rPr>
        <w:t>"</w:t>
      </w:r>
      <w:r w:rsidRPr="008230C8">
        <w:rPr>
          <w:sz w:val="28"/>
          <w:szCs w:val="28"/>
        </w:rPr>
        <w:t xml:space="preserve"> (attiecīgā locījumā</w:t>
      </w:r>
      <w:r w:rsidR="00211E36" w:rsidRPr="008230C8">
        <w:rPr>
          <w:sz w:val="28"/>
          <w:szCs w:val="28"/>
        </w:rPr>
        <w:t xml:space="preserve">) </w:t>
      </w:r>
      <w:r w:rsidRPr="008230C8">
        <w:rPr>
          <w:sz w:val="28"/>
          <w:szCs w:val="28"/>
        </w:rPr>
        <w:t xml:space="preserve">ar vārdiem </w:t>
      </w:r>
      <w:r w:rsidR="00825C65" w:rsidRPr="008230C8">
        <w:rPr>
          <w:sz w:val="28"/>
          <w:szCs w:val="28"/>
        </w:rPr>
        <w:t>"</w:t>
      </w:r>
      <w:r w:rsidRPr="008230C8">
        <w:rPr>
          <w:sz w:val="28"/>
          <w:szCs w:val="28"/>
        </w:rPr>
        <w:t>izmeklēšanas iestāde</w:t>
      </w:r>
      <w:r w:rsidR="00FF7E2A" w:rsidRPr="008230C8">
        <w:rPr>
          <w:sz w:val="28"/>
          <w:szCs w:val="28"/>
        </w:rPr>
        <w:t>s</w:t>
      </w:r>
      <w:r w:rsidR="00825C65" w:rsidRPr="008230C8">
        <w:rPr>
          <w:sz w:val="28"/>
          <w:szCs w:val="28"/>
        </w:rPr>
        <w:t>"</w:t>
      </w:r>
      <w:r w:rsidRPr="008230C8">
        <w:rPr>
          <w:sz w:val="28"/>
          <w:szCs w:val="28"/>
        </w:rPr>
        <w:t xml:space="preserve"> (attiecīgā locījumā).</w:t>
      </w:r>
    </w:p>
    <w:p w14:paraId="04239B50" w14:textId="77777777" w:rsidR="005566DC" w:rsidRPr="008230C8" w:rsidRDefault="005566DC" w:rsidP="00A2526D">
      <w:pPr>
        <w:spacing w:after="0" w:line="240" w:lineRule="auto"/>
        <w:ind w:firstLine="720"/>
        <w:jc w:val="both"/>
        <w:rPr>
          <w:sz w:val="28"/>
          <w:szCs w:val="28"/>
        </w:rPr>
      </w:pPr>
    </w:p>
    <w:p w14:paraId="0A1F9291" w14:textId="34422DEC" w:rsidR="00C93520" w:rsidRPr="008230C8" w:rsidRDefault="00CB63A3"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006D5787" w:rsidRPr="008230C8">
        <w:rPr>
          <w:sz w:val="28"/>
          <w:szCs w:val="28"/>
        </w:rPr>
        <w:t> </w:t>
      </w:r>
      <w:r w:rsidR="00C93520" w:rsidRPr="008230C8">
        <w:rPr>
          <w:sz w:val="28"/>
          <w:szCs w:val="28"/>
        </w:rPr>
        <w:t>1</w:t>
      </w:r>
      <w:r w:rsidR="00211E36" w:rsidRPr="008230C8">
        <w:rPr>
          <w:sz w:val="28"/>
          <w:szCs w:val="28"/>
        </w:rPr>
        <w:t>. </w:t>
      </w:r>
      <w:r w:rsidR="00825C65" w:rsidRPr="008230C8">
        <w:rPr>
          <w:sz w:val="28"/>
          <w:szCs w:val="28"/>
        </w:rPr>
        <w:t>p</w:t>
      </w:r>
      <w:r w:rsidR="00C93520" w:rsidRPr="008230C8">
        <w:rPr>
          <w:sz w:val="28"/>
          <w:szCs w:val="28"/>
        </w:rPr>
        <w:t>antā:</w:t>
      </w:r>
    </w:p>
    <w:p w14:paraId="6AB1596E" w14:textId="1BAFFF67" w:rsidR="00083F2A" w:rsidRPr="008230C8" w:rsidRDefault="00C93520" w:rsidP="00A2526D">
      <w:pPr>
        <w:spacing w:after="0" w:line="240" w:lineRule="auto"/>
        <w:ind w:firstLine="720"/>
        <w:jc w:val="both"/>
        <w:rPr>
          <w:sz w:val="28"/>
          <w:szCs w:val="28"/>
        </w:rPr>
      </w:pPr>
      <w:r w:rsidRPr="008230C8">
        <w:rPr>
          <w:sz w:val="28"/>
          <w:szCs w:val="28"/>
        </w:rPr>
        <w:t>papildināt</w:t>
      </w:r>
      <w:r w:rsidR="00083F2A" w:rsidRPr="008230C8">
        <w:rPr>
          <w:sz w:val="28"/>
          <w:szCs w:val="28"/>
        </w:rPr>
        <w:t xml:space="preserve"> </w:t>
      </w:r>
      <w:r w:rsidR="007E3010" w:rsidRPr="008230C8">
        <w:rPr>
          <w:sz w:val="28"/>
          <w:szCs w:val="28"/>
        </w:rPr>
        <w:t xml:space="preserve">pantu </w:t>
      </w:r>
      <w:r w:rsidR="00083F2A" w:rsidRPr="008230C8">
        <w:rPr>
          <w:sz w:val="28"/>
          <w:szCs w:val="28"/>
        </w:rPr>
        <w:t>ar 5.</w:t>
      </w:r>
      <w:r w:rsidR="00083F2A" w:rsidRPr="008230C8">
        <w:rPr>
          <w:sz w:val="28"/>
          <w:szCs w:val="28"/>
          <w:vertAlign w:val="superscript"/>
        </w:rPr>
        <w:t>1</w:t>
      </w:r>
      <w:r w:rsidR="00944A4D" w:rsidRPr="008230C8">
        <w:rPr>
          <w:sz w:val="28"/>
          <w:szCs w:val="28"/>
          <w:vertAlign w:val="superscript"/>
        </w:rPr>
        <w:t> </w:t>
      </w:r>
      <w:r w:rsidR="00083F2A" w:rsidRPr="008230C8">
        <w:rPr>
          <w:sz w:val="28"/>
          <w:szCs w:val="28"/>
        </w:rPr>
        <w:t>punktu šādā redakcijā:</w:t>
      </w:r>
    </w:p>
    <w:p w14:paraId="3E701BB8" w14:textId="77777777" w:rsidR="0011266B" w:rsidRPr="008230C8" w:rsidRDefault="0011266B" w:rsidP="00A2526D">
      <w:pPr>
        <w:spacing w:after="0" w:line="240" w:lineRule="auto"/>
        <w:ind w:firstLine="720"/>
        <w:jc w:val="both"/>
        <w:rPr>
          <w:sz w:val="28"/>
          <w:szCs w:val="28"/>
        </w:rPr>
      </w:pPr>
    </w:p>
    <w:p w14:paraId="4DA38E2D" w14:textId="65CAE67B" w:rsidR="00083F2A" w:rsidRPr="008230C8" w:rsidRDefault="00825C65" w:rsidP="00A2526D">
      <w:pPr>
        <w:spacing w:after="0" w:line="240" w:lineRule="auto"/>
        <w:ind w:firstLine="720"/>
        <w:jc w:val="both"/>
        <w:rPr>
          <w:sz w:val="28"/>
          <w:szCs w:val="28"/>
        </w:rPr>
      </w:pPr>
      <w:r w:rsidRPr="008230C8">
        <w:rPr>
          <w:sz w:val="28"/>
          <w:szCs w:val="28"/>
        </w:rPr>
        <w:t>"</w:t>
      </w:r>
      <w:r w:rsidR="00083F2A" w:rsidRPr="008230C8">
        <w:rPr>
          <w:sz w:val="28"/>
          <w:szCs w:val="28"/>
        </w:rPr>
        <w:t>5</w:t>
      </w:r>
      <w:r w:rsidR="00083F2A" w:rsidRPr="008230C8">
        <w:rPr>
          <w:sz w:val="28"/>
          <w:szCs w:val="28"/>
          <w:vertAlign w:val="superscript"/>
        </w:rPr>
        <w:t>1</w:t>
      </w:r>
      <w:r w:rsidR="00211E36" w:rsidRPr="008230C8">
        <w:rPr>
          <w:sz w:val="28"/>
          <w:szCs w:val="28"/>
        </w:rPr>
        <w:t>) </w:t>
      </w:r>
      <w:r w:rsidR="00083F2A" w:rsidRPr="008230C8">
        <w:rPr>
          <w:b/>
          <w:bCs/>
          <w:sz w:val="28"/>
          <w:szCs w:val="28"/>
        </w:rPr>
        <w:t>likuma subjekta</w:t>
      </w:r>
      <w:r w:rsidR="00083F2A" w:rsidRPr="008230C8">
        <w:rPr>
          <w:sz w:val="28"/>
          <w:szCs w:val="28"/>
        </w:rPr>
        <w:t xml:space="preserve"> </w:t>
      </w:r>
      <w:r w:rsidR="00083F2A" w:rsidRPr="008230C8">
        <w:rPr>
          <w:b/>
          <w:bCs/>
          <w:sz w:val="28"/>
          <w:szCs w:val="28"/>
        </w:rPr>
        <w:t>patiesais labuma guvējs</w:t>
      </w:r>
      <w:r w:rsidR="00211E36" w:rsidRPr="008230C8">
        <w:rPr>
          <w:sz w:val="28"/>
          <w:szCs w:val="28"/>
        </w:rPr>
        <w:t xml:space="preserve"> – </w:t>
      </w:r>
      <w:r w:rsidR="00083F2A" w:rsidRPr="008230C8">
        <w:rPr>
          <w:sz w:val="28"/>
          <w:szCs w:val="28"/>
        </w:rPr>
        <w:t>fiziskā persona, kura ir likuma subjekta</w:t>
      </w:r>
      <w:r w:rsidR="00211E36" w:rsidRPr="008230C8">
        <w:rPr>
          <w:sz w:val="28"/>
          <w:szCs w:val="28"/>
        </w:rPr>
        <w:t xml:space="preserve"> – </w:t>
      </w:r>
      <w:r w:rsidR="00083F2A" w:rsidRPr="008230C8">
        <w:rPr>
          <w:sz w:val="28"/>
          <w:szCs w:val="28"/>
        </w:rPr>
        <w:t>juridiskās personas</w:t>
      </w:r>
      <w:r w:rsidR="003D07AA" w:rsidRPr="008230C8">
        <w:rPr>
          <w:sz w:val="28"/>
          <w:szCs w:val="28"/>
        </w:rPr>
        <w:t xml:space="preserve"> vai juridiskā veidojuma</w:t>
      </w:r>
      <w:r w:rsidR="00211E36" w:rsidRPr="008230C8">
        <w:rPr>
          <w:sz w:val="28"/>
          <w:szCs w:val="28"/>
        </w:rPr>
        <w:t xml:space="preserve"> – </w:t>
      </w:r>
      <w:r w:rsidR="00083F2A" w:rsidRPr="008230C8">
        <w:rPr>
          <w:sz w:val="28"/>
          <w:szCs w:val="28"/>
        </w:rPr>
        <w:t xml:space="preserve">īpašnieks vai kontrolē likuma subjektu un </w:t>
      </w:r>
      <w:r w:rsidR="00246216" w:rsidRPr="008230C8">
        <w:rPr>
          <w:sz w:val="28"/>
          <w:szCs w:val="28"/>
        </w:rPr>
        <w:t xml:space="preserve">kura </w:t>
      </w:r>
      <w:r w:rsidR="00083F2A" w:rsidRPr="008230C8">
        <w:rPr>
          <w:sz w:val="28"/>
          <w:szCs w:val="28"/>
        </w:rPr>
        <w:t>atbilst šā panta 5</w:t>
      </w:r>
      <w:r w:rsidR="00211E36" w:rsidRPr="008230C8">
        <w:rPr>
          <w:sz w:val="28"/>
          <w:szCs w:val="28"/>
        </w:rPr>
        <w:t>. </w:t>
      </w:r>
      <w:r w:rsidRPr="008230C8">
        <w:rPr>
          <w:sz w:val="28"/>
          <w:szCs w:val="28"/>
        </w:rPr>
        <w:t>p</w:t>
      </w:r>
      <w:r w:rsidR="00083F2A" w:rsidRPr="008230C8">
        <w:rPr>
          <w:sz w:val="28"/>
          <w:szCs w:val="28"/>
        </w:rPr>
        <w:t xml:space="preserve">unkta </w:t>
      </w:r>
      <w:r w:rsidRPr="008230C8">
        <w:rPr>
          <w:sz w:val="28"/>
          <w:szCs w:val="28"/>
        </w:rPr>
        <w:t>"</w:t>
      </w:r>
      <w:r w:rsidR="007223AD" w:rsidRPr="008230C8">
        <w:rPr>
          <w:sz w:val="28"/>
          <w:szCs w:val="28"/>
        </w:rPr>
        <w:t>a</w:t>
      </w:r>
      <w:r w:rsidRPr="008230C8">
        <w:rPr>
          <w:sz w:val="28"/>
          <w:szCs w:val="28"/>
        </w:rPr>
        <w:t>"</w:t>
      </w:r>
      <w:r w:rsidR="00083F2A" w:rsidRPr="008230C8">
        <w:rPr>
          <w:sz w:val="28"/>
          <w:szCs w:val="28"/>
        </w:rPr>
        <w:t xml:space="preserve"> vai </w:t>
      </w:r>
      <w:r w:rsidRPr="008230C8">
        <w:rPr>
          <w:sz w:val="28"/>
          <w:szCs w:val="28"/>
        </w:rPr>
        <w:t>"</w:t>
      </w:r>
      <w:r w:rsidR="007223AD" w:rsidRPr="008230C8">
        <w:rPr>
          <w:sz w:val="28"/>
          <w:szCs w:val="28"/>
        </w:rPr>
        <w:t>b</w:t>
      </w:r>
      <w:r w:rsidRPr="008230C8">
        <w:rPr>
          <w:sz w:val="28"/>
          <w:szCs w:val="28"/>
        </w:rPr>
        <w:t>"</w:t>
      </w:r>
      <w:r w:rsidR="00211E36" w:rsidRPr="008230C8">
        <w:rPr>
          <w:sz w:val="28"/>
          <w:szCs w:val="28"/>
        </w:rPr>
        <w:t> apakšpunkt</w:t>
      </w:r>
      <w:r w:rsidR="00083F2A" w:rsidRPr="008230C8">
        <w:rPr>
          <w:sz w:val="28"/>
          <w:szCs w:val="28"/>
        </w:rPr>
        <w:t>ā noteiktajām pazīmēm;</w:t>
      </w:r>
      <w:r w:rsidRPr="008230C8">
        <w:rPr>
          <w:sz w:val="28"/>
          <w:szCs w:val="28"/>
        </w:rPr>
        <w:t>"</w:t>
      </w:r>
      <w:r w:rsidR="00C93520" w:rsidRPr="008230C8">
        <w:rPr>
          <w:sz w:val="28"/>
          <w:szCs w:val="28"/>
        </w:rPr>
        <w:t>;</w:t>
      </w:r>
    </w:p>
    <w:p w14:paraId="0D357836" w14:textId="28F9A702" w:rsidR="00C93520" w:rsidRPr="008230C8" w:rsidRDefault="00C93520" w:rsidP="00A2526D">
      <w:pPr>
        <w:spacing w:after="0" w:line="240" w:lineRule="auto"/>
        <w:ind w:firstLine="720"/>
        <w:jc w:val="both"/>
        <w:rPr>
          <w:sz w:val="28"/>
          <w:szCs w:val="28"/>
        </w:rPr>
      </w:pPr>
    </w:p>
    <w:p w14:paraId="7863739B" w14:textId="41924278" w:rsidR="00C93520" w:rsidRPr="008230C8" w:rsidRDefault="004A41AB" w:rsidP="00A2526D">
      <w:pPr>
        <w:spacing w:after="0" w:line="240" w:lineRule="auto"/>
        <w:ind w:firstLine="720"/>
        <w:jc w:val="both"/>
        <w:rPr>
          <w:sz w:val="28"/>
          <w:szCs w:val="28"/>
        </w:rPr>
      </w:pPr>
      <w:r w:rsidRPr="008230C8">
        <w:rPr>
          <w:sz w:val="28"/>
          <w:szCs w:val="28"/>
        </w:rPr>
        <w:t>ai</w:t>
      </w:r>
      <w:r w:rsidR="00C93520" w:rsidRPr="008230C8">
        <w:rPr>
          <w:sz w:val="28"/>
          <w:szCs w:val="28"/>
        </w:rPr>
        <w:t>zstāt 10</w:t>
      </w:r>
      <w:r w:rsidR="00211E36" w:rsidRPr="008230C8">
        <w:rPr>
          <w:sz w:val="28"/>
          <w:szCs w:val="28"/>
        </w:rPr>
        <w:t>. </w:t>
      </w:r>
      <w:r w:rsidR="00825C65" w:rsidRPr="008230C8">
        <w:rPr>
          <w:sz w:val="28"/>
          <w:szCs w:val="28"/>
        </w:rPr>
        <w:t>p</w:t>
      </w:r>
      <w:r w:rsidR="00C93520" w:rsidRPr="008230C8">
        <w:rPr>
          <w:sz w:val="28"/>
          <w:szCs w:val="28"/>
        </w:rPr>
        <w:t>unktā</w:t>
      </w:r>
      <w:r w:rsidRPr="008230C8">
        <w:rPr>
          <w:sz w:val="28"/>
          <w:szCs w:val="28"/>
        </w:rPr>
        <w:t xml:space="preserve"> vārdu</w:t>
      </w:r>
      <w:r w:rsidR="00C93520" w:rsidRPr="008230C8">
        <w:rPr>
          <w:sz w:val="28"/>
          <w:szCs w:val="28"/>
        </w:rPr>
        <w:t xml:space="preserve"> </w:t>
      </w:r>
      <w:r w:rsidR="00825C65" w:rsidRPr="008230C8">
        <w:rPr>
          <w:sz w:val="28"/>
          <w:szCs w:val="28"/>
        </w:rPr>
        <w:t>"</w:t>
      </w:r>
      <w:r w:rsidR="009F5E5E" w:rsidRPr="008230C8">
        <w:rPr>
          <w:sz w:val="28"/>
          <w:szCs w:val="28"/>
        </w:rPr>
        <w:t>veidojums</w:t>
      </w:r>
      <w:r w:rsidR="00825C65" w:rsidRPr="008230C8">
        <w:rPr>
          <w:sz w:val="28"/>
          <w:szCs w:val="28"/>
        </w:rPr>
        <w:t>"</w:t>
      </w:r>
      <w:r w:rsidRPr="008230C8">
        <w:rPr>
          <w:sz w:val="28"/>
          <w:szCs w:val="28"/>
        </w:rPr>
        <w:t xml:space="preserve"> (attiecīgā locījumā</w:t>
      </w:r>
      <w:r w:rsidR="00211E36" w:rsidRPr="008230C8">
        <w:rPr>
          <w:sz w:val="28"/>
          <w:szCs w:val="28"/>
        </w:rPr>
        <w:t xml:space="preserve">) </w:t>
      </w:r>
      <w:r w:rsidRPr="008230C8">
        <w:rPr>
          <w:sz w:val="28"/>
          <w:szCs w:val="28"/>
        </w:rPr>
        <w:t xml:space="preserve">ar vārdiem </w:t>
      </w:r>
      <w:r w:rsidR="00825C65" w:rsidRPr="008230C8">
        <w:rPr>
          <w:sz w:val="28"/>
          <w:szCs w:val="28"/>
        </w:rPr>
        <w:t>"</w:t>
      </w:r>
      <w:r w:rsidR="009F5E5E" w:rsidRPr="008230C8">
        <w:rPr>
          <w:sz w:val="28"/>
          <w:szCs w:val="28"/>
        </w:rPr>
        <w:t xml:space="preserve">veidojums </w:t>
      </w:r>
      <w:r w:rsidRPr="008230C8">
        <w:rPr>
          <w:sz w:val="28"/>
          <w:szCs w:val="28"/>
        </w:rPr>
        <w:t>vai juridiskā persona</w:t>
      </w:r>
      <w:r w:rsidR="00825C65" w:rsidRPr="008230C8">
        <w:rPr>
          <w:sz w:val="28"/>
          <w:szCs w:val="28"/>
        </w:rPr>
        <w:t>"</w:t>
      </w:r>
      <w:r w:rsidRPr="008230C8">
        <w:rPr>
          <w:sz w:val="28"/>
          <w:szCs w:val="28"/>
        </w:rPr>
        <w:t xml:space="preserve"> (attiecīgā locījumā)</w:t>
      </w:r>
      <w:r w:rsidR="00211E36" w:rsidRPr="008230C8">
        <w:rPr>
          <w:sz w:val="28"/>
          <w:szCs w:val="28"/>
        </w:rPr>
        <w:t>.</w:t>
      </w:r>
    </w:p>
    <w:p w14:paraId="5368233B" w14:textId="77777777" w:rsidR="005566DC" w:rsidRPr="008230C8" w:rsidRDefault="005566DC" w:rsidP="00A2526D">
      <w:pPr>
        <w:spacing w:after="0" w:line="240" w:lineRule="auto"/>
        <w:ind w:firstLine="720"/>
        <w:jc w:val="both"/>
        <w:rPr>
          <w:sz w:val="28"/>
          <w:szCs w:val="28"/>
        </w:rPr>
      </w:pPr>
    </w:p>
    <w:p w14:paraId="03197384" w14:textId="425C9BCD" w:rsidR="00087F6A" w:rsidRPr="008230C8" w:rsidRDefault="00CB63A3"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00087F6A" w:rsidRPr="008230C8">
        <w:rPr>
          <w:sz w:val="28"/>
          <w:szCs w:val="28"/>
        </w:rPr>
        <w:t>Izslēgt 3</w:t>
      </w:r>
      <w:r w:rsidR="00211E36" w:rsidRPr="008230C8">
        <w:rPr>
          <w:sz w:val="28"/>
          <w:szCs w:val="28"/>
        </w:rPr>
        <w:t>. </w:t>
      </w:r>
      <w:r w:rsidR="00825C65" w:rsidRPr="008230C8">
        <w:rPr>
          <w:sz w:val="28"/>
          <w:szCs w:val="28"/>
        </w:rPr>
        <w:t>p</w:t>
      </w:r>
      <w:r w:rsidR="00087F6A" w:rsidRPr="008230C8">
        <w:rPr>
          <w:sz w:val="28"/>
          <w:szCs w:val="28"/>
        </w:rPr>
        <w:t>anta pirmās daļas 6</w:t>
      </w:r>
      <w:r w:rsidR="00211E36" w:rsidRPr="008230C8">
        <w:rPr>
          <w:sz w:val="28"/>
          <w:szCs w:val="28"/>
        </w:rPr>
        <w:t>. </w:t>
      </w:r>
      <w:r w:rsidR="00825C65" w:rsidRPr="008230C8">
        <w:rPr>
          <w:sz w:val="28"/>
          <w:szCs w:val="28"/>
        </w:rPr>
        <w:t>p</w:t>
      </w:r>
      <w:r w:rsidR="00087F6A" w:rsidRPr="008230C8">
        <w:rPr>
          <w:sz w:val="28"/>
          <w:szCs w:val="28"/>
        </w:rPr>
        <w:t xml:space="preserve">unktā vārdus </w:t>
      </w:r>
      <w:r w:rsidR="00825C65" w:rsidRPr="008230C8">
        <w:rPr>
          <w:sz w:val="28"/>
          <w:szCs w:val="28"/>
        </w:rPr>
        <w:t>"</w:t>
      </w:r>
      <w:r w:rsidR="00087F6A" w:rsidRPr="008230C8">
        <w:rPr>
          <w:sz w:val="28"/>
          <w:szCs w:val="28"/>
        </w:rPr>
        <w:t>aģenti vai</w:t>
      </w:r>
      <w:r w:rsidR="00825C65" w:rsidRPr="008230C8">
        <w:rPr>
          <w:sz w:val="28"/>
          <w:szCs w:val="28"/>
        </w:rPr>
        <w:t>"</w:t>
      </w:r>
      <w:r w:rsidR="00087F6A" w:rsidRPr="008230C8">
        <w:rPr>
          <w:sz w:val="28"/>
          <w:szCs w:val="28"/>
        </w:rPr>
        <w:t>.</w:t>
      </w:r>
    </w:p>
    <w:p w14:paraId="29C7958E" w14:textId="77777777" w:rsidR="005566DC" w:rsidRPr="008230C8" w:rsidRDefault="005566DC" w:rsidP="00A2526D">
      <w:pPr>
        <w:spacing w:after="0" w:line="240" w:lineRule="auto"/>
        <w:ind w:firstLine="720"/>
        <w:jc w:val="both"/>
        <w:rPr>
          <w:sz w:val="28"/>
          <w:szCs w:val="28"/>
        </w:rPr>
      </w:pPr>
    </w:p>
    <w:p w14:paraId="0894A6A1" w14:textId="3E83D6C5" w:rsidR="00F04CFC" w:rsidRPr="008230C8" w:rsidRDefault="00CB63A3"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00F04CFC" w:rsidRPr="008230C8">
        <w:rPr>
          <w:sz w:val="28"/>
          <w:szCs w:val="28"/>
        </w:rPr>
        <w:t xml:space="preserve">Aizstāt </w:t>
      </w:r>
      <w:r w:rsidR="00A35FD8" w:rsidRPr="008230C8">
        <w:rPr>
          <w:sz w:val="28"/>
          <w:szCs w:val="28"/>
        </w:rPr>
        <w:t>4</w:t>
      </w:r>
      <w:r w:rsidR="00211E36" w:rsidRPr="008230C8">
        <w:rPr>
          <w:sz w:val="28"/>
          <w:szCs w:val="28"/>
        </w:rPr>
        <w:t>. </w:t>
      </w:r>
      <w:r w:rsidR="00825C65" w:rsidRPr="008230C8">
        <w:rPr>
          <w:sz w:val="28"/>
          <w:szCs w:val="28"/>
        </w:rPr>
        <w:t>p</w:t>
      </w:r>
      <w:r w:rsidR="00F04CFC" w:rsidRPr="008230C8">
        <w:rPr>
          <w:sz w:val="28"/>
          <w:szCs w:val="28"/>
        </w:rPr>
        <w:t xml:space="preserve">anta ceturtajā daļā vārdus </w:t>
      </w:r>
      <w:r w:rsidR="00825C65" w:rsidRPr="008230C8">
        <w:rPr>
          <w:sz w:val="28"/>
          <w:szCs w:val="28"/>
        </w:rPr>
        <w:t>"</w:t>
      </w:r>
      <w:r w:rsidR="00F04CFC" w:rsidRPr="008230C8">
        <w:rPr>
          <w:sz w:val="28"/>
          <w:szCs w:val="28"/>
        </w:rPr>
        <w:t>trešajā daļā</w:t>
      </w:r>
      <w:r w:rsidR="00825C65" w:rsidRPr="008230C8">
        <w:rPr>
          <w:sz w:val="28"/>
          <w:szCs w:val="28"/>
        </w:rPr>
        <w:t>"</w:t>
      </w:r>
      <w:r w:rsidR="00F04CFC" w:rsidRPr="008230C8">
        <w:rPr>
          <w:sz w:val="28"/>
          <w:szCs w:val="28"/>
        </w:rPr>
        <w:t xml:space="preserve"> ar vārdiem </w:t>
      </w:r>
      <w:r w:rsidR="00BE63D9" w:rsidRPr="008230C8">
        <w:rPr>
          <w:sz w:val="28"/>
          <w:szCs w:val="28"/>
        </w:rPr>
        <w:t xml:space="preserve">un skaitļiem </w:t>
      </w:r>
      <w:r w:rsidR="00825C65" w:rsidRPr="008230C8">
        <w:rPr>
          <w:sz w:val="28"/>
          <w:szCs w:val="28"/>
        </w:rPr>
        <w:t>"</w:t>
      </w:r>
      <w:r w:rsidR="00F04CFC" w:rsidRPr="008230C8">
        <w:rPr>
          <w:sz w:val="28"/>
          <w:szCs w:val="28"/>
        </w:rPr>
        <w:t>trešās daļas 1</w:t>
      </w:r>
      <w:r w:rsidR="00211E36" w:rsidRPr="008230C8">
        <w:rPr>
          <w:sz w:val="28"/>
          <w:szCs w:val="28"/>
        </w:rPr>
        <w:t>.</w:t>
      </w:r>
      <w:r w:rsidR="006D3FE1" w:rsidRPr="008230C8">
        <w:rPr>
          <w:sz w:val="28"/>
          <w:szCs w:val="28"/>
        </w:rPr>
        <w:t xml:space="preserve"> </w:t>
      </w:r>
      <w:r w:rsidR="00F04CFC" w:rsidRPr="008230C8">
        <w:rPr>
          <w:sz w:val="28"/>
          <w:szCs w:val="28"/>
        </w:rPr>
        <w:t>un 2</w:t>
      </w:r>
      <w:r w:rsidR="00211E36" w:rsidRPr="008230C8">
        <w:rPr>
          <w:sz w:val="28"/>
          <w:szCs w:val="28"/>
        </w:rPr>
        <w:t>. </w:t>
      </w:r>
      <w:r w:rsidR="00F04CFC" w:rsidRPr="008230C8">
        <w:rPr>
          <w:sz w:val="28"/>
          <w:szCs w:val="28"/>
        </w:rPr>
        <w:t>punktā</w:t>
      </w:r>
      <w:r w:rsidR="00825C65" w:rsidRPr="008230C8">
        <w:rPr>
          <w:sz w:val="28"/>
          <w:szCs w:val="28"/>
        </w:rPr>
        <w:t>"</w:t>
      </w:r>
      <w:r w:rsidR="00F04CFC" w:rsidRPr="008230C8">
        <w:rPr>
          <w:sz w:val="28"/>
          <w:szCs w:val="28"/>
        </w:rPr>
        <w:t>.</w:t>
      </w:r>
    </w:p>
    <w:p w14:paraId="136E5AD1" w14:textId="77777777" w:rsidR="005566DC" w:rsidRPr="008230C8" w:rsidRDefault="005566DC" w:rsidP="00A2526D">
      <w:pPr>
        <w:spacing w:after="0" w:line="240" w:lineRule="auto"/>
        <w:ind w:firstLine="720"/>
        <w:jc w:val="both"/>
        <w:rPr>
          <w:sz w:val="28"/>
          <w:szCs w:val="28"/>
        </w:rPr>
      </w:pPr>
    </w:p>
    <w:p w14:paraId="02713A57" w14:textId="70E68CF5" w:rsidR="003332F2" w:rsidRPr="008230C8" w:rsidRDefault="00CB63A3" w:rsidP="00A2526D">
      <w:pPr>
        <w:spacing w:after="0" w:line="240" w:lineRule="auto"/>
        <w:ind w:firstLine="720"/>
        <w:jc w:val="both"/>
        <w:rPr>
          <w:sz w:val="28"/>
          <w:szCs w:val="28"/>
        </w:rPr>
      </w:pPr>
      <w:r w:rsidRPr="008230C8">
        <w:rPr>
          <w:sz w:val="28"/>
          <w:szCs w:val="28"/>
        </w:rPr>
        <w:t>5</w:t>
      </w:r>
      <w:r w:rsidR="00211E36" w:rsidRPr="008230C8">
        <w:rPr>
          <w:sz w:val="28"/>
          <w:szCs w:val="28"/>
        </w:rPr>
        <w:t>. </w:t>
      </w:r>
      <w:r w:rsidR="00C51330" w:rsidRPr="008230C8">
        <w:rPr>
          <w:sz w:val="28"/>
          <w:szCs w:val="28"/>
        </w:rPr>
        <w:t> </w:t>
      </w:r>
      <w:r w:rsidR="003332F2" w:rsidRPr="008230C8">
        <w:rPr>
          <w:sz w:val="28"/>
          <w:szCs w:val="28"/>
        </w:rPr>
        <w:t>5.</w:t>
      </w:r>
      <w:r w:rsidR="003332F2" w:rsidRPr="008230C8">
        <w:rPr>
          <w:sz w:val="28"/>
          <w:szCs w:val="28"/>
          <w:vertAlign w:val="superscript"/>
        </w:rPr>
        <w:t>1</w:t>
      </w:r>
      <w:r w:rsidR="00944A4D" w:rsidRPr="008230C8">
        <w:rPr>
          <w:sz w:val="28"/>
          <w:szCs w:val="28"/>
          <w:vertAlign w:val="superscript"/>
        </w:rPr>
        <w:t> </w:t>
      </w:r>
      <w:r w:rsidR="003332F2" w:rsidRPr="008230C8">
        <w:rPr>
          <w:sz w:val="28"/>
          <w:szCs w:val="28"/>
        </w:rPr>
        <w:t>pantā:</w:t>
      </w:r>
    </w:p>
    <w:p w14:paraId="4CD7D59A" w14:textId="77777777" w:rsidR="00D07F26" w:rsidRPr="008230C8" w:rsidRDefault="00D07F26" w:rsidP="00A2526D">
      <w:pPr>
        <w:spacing w:after="0" w:line="240" w:lineRule="auto"/>
        <w:ind w:firstLine="720"/>
        <w:jc w:val="both"/>
        <w:rPr>
          <w:sz w:val="28"/>
          <w:szCs w:val="28"/>
        </w:rPr>
      </w:pPr>
      <w:r w:rsidRPr="008230C8">
        <w:rPr>
          <w:sz w:val="28"/>
          <w:szCs w:val="28"/>
        </w:rPr>
        <w:t>izteikt panta nosaukumu šādā redakcijā:</w:t>
      </w:r>
    </w:p>
    <w:p w14:paraId="6471412C" w14:textId="77777777" w:rsidR="0011266B" w:rsidRPr="008230C8" w:rsidRDefault="0011266B" w:rsidP="00A2526D">
      <w:pPr>
        <w:spacing w:after="0" w:line="240" w:lineRule="auto"/>
        <w:ind w:firstLine="720"/>
        <w:jc w:val="both"/>
        <w:rPr>
          <w:sz w:val="28"/>
          <w:szCs w:val="28"/>
        </w:rPr>
      </w:pPr>
    </w:p>
    <w:p w14:paraId="0F2A560D" w14:textId="230CCF23" w:rsidR="003332F2" w:rsidRPr="008230C8" w:rsidRDefault="00825C65" w:rsidP="00A2526D">
      <w:pPr>
        <w:spacing w:after="0" w:line="240" w:lineRule="auto"/>
        <w:ind w:firstLine="720"/>
        <w:jc w:val="both"/>
        <w:rPr>
          <w:sz w:val="28"/>
          <w:szCs w:val="28"/>
        </w:rPr>
      </w:pPr>
      <w:r w:rsidRPr="008230C8">
        <w:rPr>
          <w:sz w:val="28"/>
          <w:szCs w:val="28"/>
        </w:rPr>
        <w:t>"</w:t>
      </w:r>
      <w:r w:rsidR="00D07F26" w:rsidRPr="008230C8">
        <w:rPr>
          <w:b/>
          <w:bCs/>
          <w:sz w:val="28"/>
          <w:szCs w:val="28"/>
        </w:rPr>
        <w:t>5.</w:t>
      </w:r>
      <w:r w:rsidR="00D07F26" w:rsidRPr="008230C8">
        <w:rPr>
          <w:b/>
          <w:bCs/>
          <w:sz w:val="28"/>
          <w:szCs w:val="28"/>
          <w:vertAlign w:val="superscript"/>
        </w:rPr>
        <w:t>1</w:t>
      </w:r>
      <w:r w:rsidR="00944A4D" w:rsidRPr="008230C8">
        <w:rPr>
          <w:b/>
          <w:bCs/>
          <w:sz w:val="28"/>
          <w:szCs w:val="28"/>
          <w:vertAlign w:val="superscript"/>
        </w:rPr>
        <w:t> </w:t>
      </w:r>
      <w:r w:rsidR="00D07F26" w:rsidRPr="008230C8">
        <w:rPr>
          <w:b/>
          <w:bCs/>
          <w:sz w:val="28"/>
          <w:szCs w:val="28"/>
        </w:rPr>
        <w:t>pants</w:t>
      </w:r>
      <w:r w:rsidR="00211E36" w:rsidRPr="008230C8">
        <w:rPr>
          <w:b/>
          <w:bCs/>
          <w:sz w:val="28"/>
          <w:szCs w:val="28"/>
        </w:rPr>
        <w:t>. </w:t>
      </w:r>
      <w:r w:rsidR="00D07F26" w:rsidRPr="008230C8">
        <w:rPr>
          <w:b/>
          <w:bCs/>
          <w:sz w:val="28"/>
          <w:szCs w:val="28"/>
        </w:rPr>
        <w:t>Likuma prasību izpildei nepieciešamās informācijas pieejamība no Latvijas Republikas informācijas sistēmām</w:t>
      </w:r>
      <w:r w:rsidRPr="008230C8">
        <w:rPr>
          <w:sz w:val="28"/>
          <w:szCs w:val="28"/>
        </w:rPr>
        <w:t>"</w:t>
      </w:r>
      <w:r w:rsidR="00D07F26" w:rsidRPr="008230C8">
        <w:rPr>
          <w:sz w:val="28"/>
          <w:szCs w:val="28"/>
        </w:rPr>
        <w:t>;</w:t>
      </w:r>
    </w:p>
    <w:p w14:paraId="40A48766" w14:textId="77777777" w:rsidR="00672FAB" w:rsidRPr="008230C8" w:rsidRDefault="00672FAB" w:rsidP="00A2526D">
      <w:pPr>
        <w:spacing w:after="0" w:line="240" w:lineRule="auto"/>
        <w:ind w:firstLine="720"/>
        <w:jc w:val="both"/>
        <w:rPr>
          <w:sz w:val="28"/>
          <w:szCs w:val="28"/>
        </w:rPr>
      </w:pPr>
    </w:p>
    <w:p w14:paraId="6633EC24" w14:textId="5DE7367E" w:rsidR="00D07F26" w:rsidRPr="008230C8" w:rsidRDefault="00D07F26" w:rsidP="00A2526D">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1.</w:t>
      </w:r>
      <w:r w:rsidRPr="008230C8">
        <w:rPr>
          <w:sz w:val="28"/>
          <w:szCs w:val="28"/>
          <w:vertAlign w:val="superscript"/>
        </w:rPr>
        <w:t>1</w:t>
      </w:r>
      <w:r w:rsidR="00944A4D" w:rsidRPr="008230C8">
        <w:rPr>
          <w:sz w:val="28"/>
          <w:szCs w:val="28"/>
          <w:vertAlign w:val="superscript"/>
        </w:rPr>
        <w:t> </w:t>
      </w:r>
      <w:r w:rsidRPr="008230C8">
        <w:rPr>
          <w:sz w:val="28"/>
          <w:szCs w:val="28"/>
        </w:rPr>
        <w:t>daļu šādā redakcijā:</w:t>
      </w:r>
    </w:p>
    <w:p w14:paraId="3521AB84" w14:textId="77777777" w:rsidR="0011266B" w:rsidRPr="008230C8" w:rsidRDefault="0011266B" w:rsidP="00A2526D">
      <w:pPr>
        <w:spacing w:after="0" w:line="240" w:lineRule="auto"/>
        <w:ind w:firstLine="720"/>
        <w:jc w:val="both"/>
        <w:rPr>
          <w:sz w:val="28"/>
          <w:szCs w:val="28"/>
        </w:rPr>
      </w:pPr>
    </w:p>
    <w:p w14:paraId="70F6FC7D" w14:textId="34F064D8" w:rsidR="003332F2" w:rsidRPr="008230C8" w:rsidRDefault="00825C65" w:rsidP="00A2526D">
      <w:pPr>
        <w:spacing w:after="0" w:line="240" w:lineRule="auto"/>
        <w:ind w:firstLine="720"/>
        <w:jc w:val="both"/>
        <w:rPr>
          <w:sz w:val="28"/>
          <w:szCs w:val="28"/>
        </w:rPr>
      </w:pPr>
      <w:r w:rsidRPr="008230C8">
        <w:rPr>
          <w:sz w:val="28"/>
          <w:szCs w:val="28"/>
        </w:rPr>
        <w:t>"</w:t>
      </w:r>
      <w:r w:rsidR="00D07F26" w:rsidRPr="008230C8">
        <w:rPr>
          <w:sz w:val="28"/>
          <w:szCs w:val="28"/>
        </w:rPr>
        <w:t>(1</w:t>
      </w:r>
      <w:r w:rsidR="005B6A86" w:rsidRPr="008230C8">
        <w:rPr>
          <w:sz w:val="28"/>
          <w:szCs w:val="28"/>
          <w:vertAlign w:val="superscript"/>
        </w:rPr>
        <w:t>1</w:t>
      </w:r>
      <w:r w:rsidR="00211E36" w:rsidRPr="008230C8">
        <w:rPr>
          <w:sz w:val="28"/>
          <w:szCs w:val="28"/>
        </w:rPr>
        <w:t>) </w:t>
      </w:r>
      <w:r w:rsidR="007535FA" w:rsidRPr="008230C8">
        <w:rPr>
          <w:sz w:val="28"/>
          <w:szCs w:val="28"/>
        </w:rPr>
        <w:t>I</w:t>
      </w:r>
      <w:r w:rsidR="00D07F26" w:rsidRPr="008230C8">
        <w:rPr>
          <w:sz w:val="28"/>
          <w:szCs w:val="28"/>
        </w:rPr>
        <w:t>nstitūcijai, kas izsniedz licenci (sertifikātu</w:t>
      </w:r>
      <w:r w:rsidR="00211E36" w:rsidRPr="008230C8">
        <w:rPr>
          <w:sz w:val="28"/>
          <w:szCs w:val="28"/>
        </w:rPr>
        <w:t xml:space="preserve">) vai </w:t>
      </w:r>
      <w:r w:rsidR="00D07F26" w:rsidRPr="008230C8">
        <w:rPr>
          <w:sz w:val="28"/>
          <w:szCs w:val="28"/>
        </w:rPr>
        <w:t xml:space="preserve">veic ierakstu attiecīgajā reģistrā, ar ko </w:t>
      </w:r>
      <w:r w:rsidR="002513C1" w:rsidRPr="008230C8">
        <w:rPr>
          <w:sz w:val="28"/>
          <w:szCs w:val="28"/>
        </w:rPr>
        <w:t xml:space="preserve">likuma subjektam </w:t>
      </w:r>
      <w:r w:rsidR="00D07F26" w:rsidRPr="008230C8">
        <w:rPr>
          <w:sz w:val="28"/>
          <w:szCs w:val="28"/>
        </w:rPr>
        <w:t>piešķir tiesības veikt saimniecisko vai profesionālo darbību</w:t>
      </w:r>
      <w:r w:rsidR="00977819" w:rsidRPr="008230C8">
        <w:rPr>
          <w:sz w:val="28"/>
          <w:szCs w:val="28"/>
        </w:rPr>
        <w:t>,</w:t>
      </w:r>
      <w:r w:rsidR="00D07F26" w:rsidRPr="008230C8">
        <w:rPr>
          <w:sz w:val="28"/>
          <w:szCs w:val="28"/>
        </w:rPr>
        <w:t xml:space="preserve"> šajā likumā noteikto pienākumu izpildei ir tiesības</w:t>
      </w:r>
      <w:bookmarkStart w:id="0" w:name="_Hlk56509231"/>
      <w:r w:rsidR="00A5207B" w:rsidRPr="008230C8">
        <w:rPr>
          <w:sz w:val="28"/>
          <w:szCs w:val="28"/>
        </w:rPr>
        <w:t xml:space="preserve"> </w:t>
      </w:r>
      <w:r w:rsidR="00D07F26" w:rsidRPr="008230C8">
        <w:rPr>
          <w:sz w:val="28"/>
          <w:szCs w:val="28"/>
        </w:rPr>
        <w:t xml:space="preserve">pieprasīt un </w:t>
      </w:r>
      <w:r w:rsidR="00A5207B" w:rsidRPr="008230C8">
        <w:rPr>
          <w:sz w:val="28"/>
          <w:szCs w:val="28"/>
        </w:rPr>
        <w:t xml:space="preserve">tiešsaistes formā </w:t>
      </w:r>
      <w:r w:rsidR="00D07F26" w:rsidRPr="008230C8">
        <w:rPr>
          <w:sz w:val="28"/>
          <w:szCs w:val="28"/>
        </w:rPr>
        <w:t xml:space="preserve">saņemt no Latvijas Republikas Uzņēmumu reģistra vestajiem reģistriem </w:t>
      </w:r>
      <w:r w:rsidR="00A5207B" w:rsidRPr="008230C8">
        <w:rPr>
          <w:sz w:val="28"/>
          <w:szCs w:val="28"/>
        </w:rPr>
        <w:t>un</w:t>
      </w:r>
      <w:r w:rsidR="00D07F26" w:rsidRPr="008230C8">
        <w:rPr>
          <w:sz w:val="28"/>
          <w:szCs w:val="28"/>
        </w:rPr>
        <w:t xml:space="preserve"> par maksu Ministru kabineta noteiktajā apmērā saņemt no Sodu </w:t>
      </w:r>
      <w:r w:rsidR="00E71B94" w:rsidRPr="008230C8">
        <w:rPr>
          <w:sz w:val="28"/>
          <w:szCs w:val="28"/>
        </w:rPr>
        <w:lastRenderedPageBreak/>
        <w:t xml:space="preserve">reģistra </w:t>
      </w:r>
      <w:r w:rsidR="006D3BBB" w:rsidRPr="008230C8">
        <w:rPr>
          <w:sz w:val="28"/>
          <w:szCs w:val="28"/>
        </w:rPr>
        <w:t xml:space="preserve">ierakstus un ziņas </w:t>
      </w:r>
      <w:r w:rsidR="00E71B94" w:rsidRPr="008230C8">
        <w:rPr>
          <w:sz w:val="28"/>
          <w:szCs w:val="28"/>
        </w:rPr>
        <w:t xml:space="preserve">par </w:t>
      </w:r>
      <w:r w:rsidR="007535FA" w:rsidRPr="008230C8">
        <w:rPr>
          <w:sz w:val="28"/>
          <w:szCs w:val="28"/>
        </w:rPr>
        <w:t>likuma subjektu</w:t>
      </w:r>
      <w:r w:rsidR="00211E36" w:rsidRPr="008230C8">
        <w:rPr>
          <w:sz w:val="28"/>
          <w:szCs w:val="28"/>
        </w:rPr>
        <w:t xml:space="preserve"> – </w:t>
      </w:r>
      <w:r w:rsidR="007535FA" w:rsidRPr="008230C8">
        <w:rPr>
          <w:sz w:val="28"/>
          <w:szCs w:val="28"/>
        </w:rPr>
        <w:t xml:space="preserve">fizisko personu, likuma subjektu </w:t>
      </w:r>
      <w:r w:rsidR="00E71B94" w:rsidRPr="008230C8">
        <w:rPr>
          <w:sz w:val="28"/>
          <w:szCs w:val="28"/>
        </w:rPr>
        <w:t>dalībniekiem</w:t>
      </w:r>
      <w:r w:rsidR="00315378" w:rsidRPr="008230C8">
        <w:rPr>
          <w:sz w:val="28"/>
          <w:szCs w:val="28"/>
        </w:rPr>
        <w:t xml:space="preserve"> un </w:t>
      </w:r>
      <w:r w:rsidR="00D07F26" w:rsidRPr="008230C8">
        <w:rPr>
          <w:sz w:val="28"/>
          <w:szCs w:val="28"/>
        </w:rPr>
        <w:t>patiesajiem labuma guvējiem</w:t>
      </w:r>
      <w:r w:rsidR="00E767AB" w:rsidRPr="008230C8">
        <w:rPr>
          <w:sz w:val="28"/>
          <w:szCs w:val="28"/>
        </w:rPr>
        <w:t>,</w:t>
      </w:r>
      <w:r w:rsidR="00E71B94" w:rsidRPr="008230C8">
        <w:rPr>
          <w:sz w:val="28"/>
          <w:szCs w:val="28"/>
        </w:rPr>
        <w:t xml:space="preserve"> </w:t>
      </w:r>
      <w:bookmarkEnd w:id="0"/>
      <w:r w:rsidR="00E71B94" w:rsidRPr="008230C8">
        <w:rPr>
          <w:sz w:val="28"/>
          <w:szCs w:val="28"/>
        </w:rPr>
        <w:t xml:space="preserve">kas nepieciešamas, lai </w:t>
      </w:r>
      <w:r w:rsidR="00A5207B" w:rsidRPr="008230C8">
        <w:rPr>
          <w:sz w:val="28"/>
          <w:szCs w:val="28"/>
        </w:rPr>
        <w:t>iz</w:t>
      </w:r>
      <w:r w:rsidR="00E71B94" w:rsidRPr="008230C8">
        <w:rPr>
          <w:sz w:val="28"/>
          <w:szCs w:val="28"/>
        </w:rPr>
        <w:t>vērtētu</w:t>
      </w:r>
      <w:r w:rsidR="007535FA" w:rsidRPr="008230C8">
        <w:rPr>
          <w:sz w:val="28"/>
          <w:szCs w:val="28"/>
        </w:rPr>
        <w:t xml:space="preserve"> likuma </w:t>
      </w:r>
      <w:r w:rsidR="00A5207B" w:rsidRPr="008230C8">
        <w:rPr>
          <w:sz w:val="28"/>
          <w:szCs w:val="28"/>
        </w:rPr>
        <w:t>subjekta </w:t>
      </w:r>
      <w:r w:rsidR="00211E36" w:rsidRPr="008230C8">
        <w:rPr>
          <w:sz w:val="28"/>
          <w:szCs w:val="28"/>
        </w:rPr>
        <w:t xml:space="preserve">– </w:t>
      </w:r>
      <w:r w:rsidR="00A5207B" w:rsidRPr="008230C8">
        <w:rPr>
          <w:sz w:val="28"/>
          <w:szCs w:val="28"/>
        </w:rPr>
        <w:t>fiziskās personas</w:t>
      </w:r>
      <w:r w:rsidR="007535FA" w:rsidRPr="008230C8">
        <w:rPr>
          <w:sz w:val="28"/>
          <w:szCs w:val="28"/>
        </w:rPr>
        <w:t>, likuma subjektu</w:t>
      </w:r>
      <w:r w:rsidR="00E71B94" w:rsidRPr="008230C8">
        <w:rPr>
          <w:sz w:val="28"/>
          <w:szCs w:val="28"/>
        </w:rPr>
        <w:t xml:space="preserve"> dalībnieku un patieso labuma guvēju atbilstību šā likuma 10.</w:t>
      </w:r>
      <w:r w:rsidR="00E71B94" w:rsidRPr="008230C8">
        <w:rPr>
          <w:sz w:val="28"/>
          <w:szCs w:val="28"/>
          <w:vertAlign w:val="superscript"/>
        </w:rPr>
        <w:t>1</w:t>
      </w:r>
      <w:r w:rsidR="00944A4D" w:rsidRPr="008230C8">
        <w:rPr>
          <w:sz w:val="28"/>
          <w:szCs w:val="28"/>
          <w:vertAlign w:val="superscript"/>
        </w:rPr>
        <w:t> </w:t>
      </w:r>
      <w:r w:rsidR="00E71B94" w:rsidRPr="008230C8">
        <w:rPr>
          <w:sz w:val="28"/>
          <w:szCs w:val="28"/>
        </w:rPr>
        <w:t>panta pirmajā daļā noteiktajām prasībām</w:t>
      </w:r>
      <w:r w:rsidR="00D07F26" w:rsidRPr="008230C8">
        <w:rPr>
          <w:sz w:val="28"/>
          <w:szCs w:val="28"/>
        </w:rPr>
        <w:t xml:space="preserve">, kā arī glabāt un citādi apstrādāt minēto informāciju, lai izvērtētu ziņas par </w:t>
      </w:r>
      <w:r w:rsidR="0016301B" w:rsidRPr="008230C8">
        <w:rPr>
          <w:sz w:val="28"/>
          <w:szCs w:val="28"/>
        </w:rPr>
        <w:t xml:space="preserve">šajā pantā minētajām personām un </w:t>
      </w:r>
      <w:r w:rsidR="00D07F26" w:rsidRPr="008230C8">
        <w:rPr>
          <w:sz w:val="28"/>
          <w:szCs w:val="28"/>
        </w:rPr>
        <w:t>to atbilstību.</w:t>
      </w:r>
      <w:r w:rsidRPr="008230C8">
        <w:rPr>
          <w:sz w:val="28"/>
          <w:szCs w:val="28"/>
        </w:rPr>
        <w:t>"</w:t>
      </w:r>
      <w:r w:rsidR="00D07F26" w:rsidRPr="008230C8">
        <w:rPr>
          <w:sz w:val="28"/>
          <w:szCs w:val="28"/>
        </w:rPr>
        <w:t>;</w:t>
      </w:r>
    </w:p>
    <w:p w14:paraId="6C226D47" w14:textId="77777777" w:rsidR="00672FAB" w:rsidRPr="008230C8" w:rsidRDefault="00672FAB" w:rsidP="00A2526D">
      <w:pPr>
        <w:spacing w:after="0" w:line="240" w:lineRule="auto"/>
        <w:ind w:firstLine="720"/>
        <w:jc w:val="both"/>
        <w:rPr>
          <w:sz w:val="28"/>
          <w:szCs w:val="28"/>
        </w:rPr>
      </w:pPr>
    </w:p>
    <w:p w14:paraId="3B051CB0" w14:textId="2C1ECE93" w:rsidR="0016301B" w:rsidRPr="008230C8" w:rsidRDefault="0016301B" w:rsidP="00A2526D">
      <w:pPr>
        <w:spacing w:after="0" w:line="240" w:lineRule="auto"/>
        <w:ind w:firstLine="720"/>
        <w:jc w:val="both"/>
        <w:rPr>
          <w:sz w:val="28"/>
          <w:szCs w:val="28"/>
        </w:rPr>
      </w:pPr>
      <w:r w:rsidRPr="008230C8">
        <w:rPr>
          <w:sz w:val="28"/>
          <w:szCs w:val="28"/>
        </w:rPr>
        <w:t xml:space="preserve">papildināt trešo daļu pēc vārdiem </w:t>
      </w:r>
      <w:r w:rsidR="00825C65" w:rsidRPr="008230C8">
        <w:rPr>
          <w:sz w:val="28"/>
          <w:szCs w:val="28"/>
        </w:rPr>
        <w:t>"</w:t>
      </w:r>
      <w:r w:rsidRPr="008230C8">
        <w:rPr>
          <w:sz w:val="28"/>
          <w:szCs w:val="28"/>
        </w:rPr>
        <w:t>ziņas par</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uzraugāmo likuma subjektu</w:t>
      </w:r>
      <w:r w:rsidR="00211E36" w:rsidRPr="008230C8">
        <w:rPr>
          <w:sz w:val="28"/>
          <w:szCs w:val="28"/>
        </w:rPr>
        <w:t xml:space="preserve"> – </w:t>
      </w:r>
      <w:r w:rsidRPr="008230C8">
        <w:rPr>
          <w:sz w:val="28"/>
          <w:szCs w:val="28"/>
        </w:rPr>
        <w:t>fizisko personu</w:t>
      </w:r>
      <w:r w:rsidR="00825C65" w:rsidRPr="008230C8">
        <w:rPr>
          <w:sz w:val="28"/>
          <w:szCs w:val="28"/>
        </w:rPr>
        <w:t>"</w:t>
      </w:r>
      <w:r w:rsidR="00672FAB" w:rsidRPr="008230C8">
        <w:rPr>
          <w:sz w:val="28"/>
          <w:szCs w:val="28"/>
        </w:rPr>
        <w:t>;</w:t>
      </w:r>
    </w:p>
    <w:p w14:paraId="4E413854" w14:textId="4BC0CBD5" w:rsidR="00D07F26" w:rsidRPr="008230C8" w:rsidRDefault="006D3BBB" w:rsidP="00A2526D">
      <w:pPr>
        <w:spacing w:after="0" w:line="240" w:lineRule="auto"/>
        <w:ind w:firstLine="720"/>
        <w:jc w:val="both"/>
        <w:rPr>
          <w:sz w:val="28"/>
          <w:szCs w:val="28"/>
        </w:rPr>
      </w:pPr>
      <w:r w:rsidRPr="008230C8">
        <w:rPr>
          <w:sz w:val="28"/>
          <w:szCs w:val="28"/>
        </w:rPr>
        <w:t xml:space="preserve">aizstāt ceturtajā daļā </w:t>
      </w:r>
      <w:r w:rsidR="00D07F26" w:rsidRPr="008230C8">
        <w:rPr>
          <w:sz w:val="28"/>
          <w:szCs w:val="28"/>
        </w:rPr>
        <w:t>vārd</w:t>
      </w:r>
      <w:r w:rsidRPr="008230C8">
        <w:rPr>
          <w:sz w:val="28"/>
          <w:szCs w:val="28"/>
        </w:rPr>
        <w:t>us</w:t>
      </w:r>
      <w:r w:rsidR="00D07F26" w:rsidRPr="008230C8">
        <w:rPr>
          <w:sz w:val="28"/>
          <w:szCs w:val="28"/>
        </w:rPr>
        <w:t xml:space="preserve"> </w:t>
      </w:r>
      <w:r w:rsidR="00825C65" w:rsidRPr="008230C8">
        <w:rPr>
          <w:sz w:val="28"/>
          <w:szCs w:val="28"/>
        </w:rPr>
        <w:t>"</w:t>
      </w:r>
      <w:r w:rsidR="00D07F26" w:rsidRPr="008230C8">
        <w:rPr>
          <w:sz w:val="28"/>
          <w:szCs w:val="28"/>
        </w:rPr>
        <w:t>subjekti</w:t>
      </w:r>
      <w:r w:rsidRPr="008230C8">
        <w:rPr>
          <w:sz w:val="28"/>
          <w:szCs w:val="28"/>
        </w:rPr>
        <w:t xml:space="preserve"> un</w:t>
      </w:r>
      <w:r w:rsidR="00825C65" w:rsidRPr="008230C8">
        <w:rPr>
          <w:sz w:val="28"/>
          <w:szCs w:val="28"/>
        </w:rPr>
        <w:t>"</w:t>
      </w:r>
      <w:r w:rsidR="00D07F26" w:rsidRPr="008230C8">
        <w:rPr>
          <w:sz w:val="28"/>
          <w:szCs w:val="28"/>
        </w:rPr>
        <w:t xml:space="preserve"> ar vārdiem </w:t>
      </w:r>
      <w:r w:rsidR="00825C65" w:rsidRPr="008230C8">
        <w:rPr>
          <w:sz w:val="28"/>
          <w:szCs w:val="28"/>
        </w:rPr>
        <w:t>"</w:t>
      </w:r>
      <w:r w:rsidRPr="008230C8">
        <w:rPr>
          <w:sz w:val="28"/>
          <w:szCs w:val="28"/>
        </w:rPr>
        <w:t xml:space="preserve">subjekti, </w:t>
      </w:r>
      <w:r w:rsidR="00D07F26" w:rsidRPr="008230C8">
        <w:rPr>
          <w:sz w:val="28"/>
          <w:szCs w:val="28"/>
        </w:rPr>
        <w:t>institūcij</w:t>
      </w:r>
      <w:r w:rsidR="007F70E2" w:rsidRPr="008230C8">
        <w:rPr>
          <w:sz w:val="28"/>
          <w:szCs w:val="28"/>
        </w:rPr>
        <w:t>as</w:t>
      </w:r>
      <w:r w:rsidR="00D07F26" w:rsidRPr="008230C8">
        <w:rPr>
          <w:sz w:val="28"/>
          <w:szCs w:val="28"/>
        </w:rPr>
        <w:t>, kas izsniedz licenci (sertifikātu</w:t>
      </w:r>
      <w:r w:rsidR="00211E36" w:rsidRPr="008230C8">
        <w:rPr>
          <w:sz w:val="28"/>
          <w:szCs w:val="28"/>
        </w:rPr>
        <w:t xml:space="preserve">) vai </w:t>
      </w:r>
      <w:r w:rsidR="00D07F26" w:rsidRPr="008230C8">
        <w:rPr>
          <w:sz w:val="28"/>
          <w:szCs w:val="28"/>
        </w:rPr>
        <w:t xml:space="preserve">veic ierakstu attiecīgajā reģistrā, ar ko </w:t>
      </w:r>
      <w:r w:rsidRPr="008230C8">
        <w:rPr>
          <w:sz w:val="28"/>
          <w:szCs w:val="28"/>
        </w:rPr>
        <w:t xml:space="preserve">likuma subjektam </w:t>
      </w:r>
      <w:r w:rsidR="00D07F26" w:rsidRPr="008230C8">
        <w:rPr>
          <w:sz w:val="28"/>
          <w:szCs w:val="28"/>
        </w:rPr>
        <w:t>piešķir tiesības veikt saimniecisko vai profesionālo darbību</w:t>
      </w:r>
      <w:r w:rsidRPr="008230C8">
        <w:rPr>
          <w:sz w:val="28"/>
          <w:szCs w:val="28"/>
        </w:rPr>
        <w:t>, un</w:t>
      </w:r>
      <w:r w:rsidR="00825C65" w:rsidRPr="008230C8">
        <w:rPr>
          <w:sz w:val="28"/>
          <w:szCs w:val="28"/>
        </w:rPr>
        <w:t>"</w:t>
      </w:r>
      <w:r w:rsidR="00D07F26" w:rsidRPr="008230C8">
        <w:rPr>
          <w:sz w:val="28"/>
          <w:szCs w:val="28"/>
        </w:rPr>
        <w:t>;</w:t>
      </w:r>
    </w:p>
    <w:p w14:paraId="371ABE2A" w14:textId="77777777" w:rsidR="00D07F26" w:rsidRPr="008230C8" w:rsidRDefault="00D07F26" w:rsidP="00A2526D">
      <w:pPr>
        <w:spacing w:after="0" w:line="240" w:lineRule="auto"/>
        <w:ind w:firstLine="720"/>
        <w:jc w:val="both"/>
        <w:rPr>
          <w:sz w:val="28"/>
          <w:szCs w:val="28"/>
        </w:rPr>
      </w:pPr>
      <w:r w:rsidRPr="008230C8">
        <w:rPr>
          <w:sz w:val="28"/>
          <w:szCs w:val="28"/>
        </w:rPr>
        <w:t>izteikt piekto daļu šādā redakcijā:</w:t>
      </w:r>
    </w:p>
    <w:p w14:paraId="3B30709F" w14:textId="77777777" w:rsidR="0011266B" w:rsidRPr="008230C8" w:rsidRDefault="0011266B" w:rsidP="00A2526D">
      <w:pPr>
        <w:spacing w:after="0" w:line="240" w:lineRule="auto"/>
        <w:ind w:firstLine="720"/>
        <w:jc w:val="both"/>
        <w:rPr>
          <w:sz w:val="28"/>
          <w:szCs w:val="28"/>
        </w:rPr>
      </w:pPr>
    </w:p>
    <w:p w14:paraId="17FE2E52" w14:textId="69597627" w:rsidR="00D07F26" w:rsidRPr="008230C8" w:rsidRDefault="00825C65" w:rsidP="00A2526D">
      <w:pPr>
        <w:spacing w:after="0" w:line="240" w:lineRule="auto"/>
        <w:ind w:firstLine="720"/>
        <w:jc w:val="both"/>
        <w:rPr>
          <w:sz w:val="28"/>
          <w:szCs w:val="28"/>
        </w:rPr>
      </w:pPr>
      <w:r w:rsidRPr="008230C8">
        <w:rPr>
          <w:sz w:val="28"/>
          <w:szCs w:val="28"/>
        </w:rPr>
        <w:t>"</w:t>
      </w:r>
      <w:r w:rsidR="00D07F26" w:rsidRPr="008230C8">
        <w:rPr>
          <w:sz w:val="28"/>
          <w:szCs w:val="28"/>
        </w:rPr>
        <w:t>(5</w:t>
      </w:r>
      <w:r w:rsidR="00211E36" w:rsidRPr="008230C8">
        <w:rPr>
          <w:sz w:val="28"/>
          <w:szCs w:val="28"/>
        </w:rPr>
        <w:t>) </w:t>
      </w:r>
      <w:r w:rsidR="00D07F26" w:rsidRPr="008230C8">
        <w:rPr>
          <w:sz w:val="28"/>
          <w:szCs w:val="28"/>
        </w:rPr>
        <w:t xml:space="preserve">Lai novērstu iespēju izmantot Latvijas Republikas informācijas sistēmas šajā likumā neparedzētiem mērķiem, </w:t>
      </w:r>
      <w:r w:rsidR="00977819" w:rsidRPr="008230C8">
        <w:rPr>
          <w:sz w:val="28"/>
          <w:szCs w:val="28"/>
        </w:rPr>
        <w:t>likuma subjekti</w:t>
      </w:r>
      <w:r w:rsidR="00246216" w:rsidRPr="008230C8">
        <w:rPr>
          <w:sz w:val="28"/>
          <w:szCs w:val="28"/>
        </w:rPr>
        <w:t xml:space="preserve">, institūcijas, kas izsniedz licenci (sertifikātu) vai veic ierakstu attiecīgajā reģistrā, ar ko likuma subjektam piešķir tiesības veikt saimniecisko vai profesionālo darbību, un uzraudzības un kontroles </w:t>
      </w:r>
      <w:r w:rsidR="00977819" w:rsidRPr="008230C8">
        <w:rPr>
          <w:sz w:val="28"/>
          <w:szCs w:val="28"/>
        </w:rPr>
        <w:t xml:space="preserve">institūcijas </w:t>
      </w:r>
      <w:r w:rsidR="00D07F26" w:rsidRPr="008230C8">
        <w:rPr>
          <w:sz w:val="28"/>
          <w:szCs w:val="28"/>
        </w:rPr>
        <w:t>dokumentē veiktos pieprasījumus un saņemto informāciju.</w:t>
      </w:r>
      <w:r w:rsidRPr="008230C8">
        <w:rPr>
          <w:sz w:val="28"/>
          <w:szCs w:val="28"/>
        </w:rPr>
        <w:t>"</w:t>
      </w:r>
      <w:r w:rsidR="001A1266" w:rsidRPr="008230C8">
        <w:rPr>
          <w:sz w:val="28"/>
          <w:szCs w:val="28"/>
        </w:rPr>
        <w:t>;</w:t>
      </w:r>
    </w:p>
    <w:p w14:paraId="6DE84ED4" w14:textId="04C48638" w:rsidR="001A1266" w:rsidRPr="008230C8" w:rsidRDefault="001A1266" w:rsidP="00A2526D">
      <w:pPr>
        <w:spacing w:after="0" w:line="240" w:lineRule="auto"/>
        <w:ind w:firstLine="720"/>
        <w:jc w:val="both"/>
        <w:rPr>
          <w:sz w:val="28"/>
          <w:szCs w:val="28"/>
        </w:rPr>
      </w:pPr>
    </w:p>
    <w:p w14:paraId="025DCEBD" w14:textId="4AC4DA63" w:rsidR="001A1266" w:rsidRPr="008230C8" w:rsidRDefault="001A1266" w:rsidP="00A2526D">
      <w:pPr>
        <w:spacing w:after="0" w:line="240" w:lineRule="auto"/>
        <w:ind w:firstLine="720"/>
        <w:jc w:val="both"/>
        <w:rPr>
          <w:sz w:val="28"/>
          <w:szCs w:val="28"/>
        </w:rPr>
      </w:pPr>
      <w:r w:rsidRPr="008230C8">
        <w:rPr>
          <w:sz w:val="28"/>
          <w:szCs w:val="28"/>
        </w:rPr>
        <w:t xml:space="preserve">papildināt sesto daļu pēc vārda </w:t>
      </w:r>
      <w:r w:rsidR="00825C65" w:rsidRPr="008230C8">
        <w:rPr>
          <w:sz w:val="28"/>
          <w:szCs w:val="28"/>
        </w:rPr>
        <w:t>"</w:t>
      </w:r>
      <w:r w:rsidRPr="008230C8">
        <w:rPr>
          <w:sz w:val="28"/>
          <w:szCs w:val="28"/>
        </w:rPr>
        <w:t>panta</w:t>
      </w:r>
      <w:r w:rsidR="00825C65" w:rsidRPr="008230C8">
        <w:rPr>
          <w:sz w:val="28"/>
          <w:szCs w:val="28"/>
        </w:rPr>
        <w:t>"</w:t>
      </w:r>
      <w:r w:rsidRPr="008230C8">
        <w:rPr>
          <w:sz w:val="28"/>
          <w:szCs w:val="28"/>
        </w:rPr>
        <w:t xml:space="preserve"> ar skaitli </w:t>
      </w:r>
      <w:r w:rsidR="00825C65" w:rsidRPr="008230C8">
        <w:rPr>
          <w:sz w:val="28"/>
          <w:szCs w:val="28"/>
        </w:rPr>
        <w:t>"</w:t>
      </w:r>
      <w:r w:rsidRPr="008230C8">
        <w:rPr>
          <w:sz w:val="28"/>
          <w:szCs w:val="28"/>
        </w:rPr>
        <w:t>1.</w:t>
      </w:r>
      <w:r w:rsidRPr="008230C8">
        <w:rPr>
          <w:sz w:val="28"/>
          <w:szCs w:val="28"/>
          <w:vertAlign w:val="superscript"/>
        </w:rPr>
        <w:t>1</w:t>
      </w:r>
      <w:r w:rsidR="00825C65" w:rsidRPr="008230C8">
        <w:rPr>
          <w:sz w:val="28"/>
          <w:szCs w:val="28"/>
        </w:rPr>
        <w:t>"</w:t>
      </w:r>
      <w:r w:rsidRPr="008230C8">
        <w:rPr>
          <w:sz w:val="28"/>
          <w:szCs w:val="28"/>
        </w:rPr>
        <w:t>.</w:t>
      </w:r>
    </w:p>
    <w:p w14:paraId="21BD3EE3" w14:textId="77777777" w:rsidR="005566DC" w:rsidRPr="008230C8" w:rsidRDefault="005566DC" w:rsidP="00A2526D">
      <w:pPr>
        <w:spacing w:after="0" w:line="240" w:lineRule="auto"/>
        <w:ind w:firstLine="720"/>
        <w:jc w:val="both"/>
        <w:rPr>
          <w:sz w:val="28"/>
          <w:szCs w:val="28"/>
        </w:rPr>
      </w:pPr>
    </w:p>
    <w:p w14:paraId="7CB0A1CC" w14:textId="28169F38" w:rsidR="00080FD6" w:rsidRPr="008230C8" w:rsidRDefault="00CB63A3" w:rsidP="00A2526D">
      <w:pPr>
        <w:spacing w:after="0" w:line="240" w:lineRule="auto"/>
        <w:ind w:firstLine="720"/>
        <w:jc w:val="both"/>
        <w:rPr>
          <w:sz w:val="28"/>
          <w:szCs w:val="28"/>
        </w:rPr>
      </w:pPr>
      <w:r w:rsidRPr="008230C8">
        <w:rPr>
          <w:sz w:val="28"/>
          <w:szCs w:val="28"/>
        </w:rPr>
        <w:t>6</w:t>
      </w:r>
      <w:r w:rsidR="00211E36" w:rsidRPr="008230C8">
        <w:rPr>
          <w:sz w:val="28"/>
          <w:szCs w:val="28"/>
        </w:rPr>
        <w:t>. </w:t>
      </w:r>
      <w:r w:rsidR="007F70E2" w:rsidRPr="008230C8">
        <w:rPr>
          <w:sz w:val="28"/>
          <w:szCs w:val="28"/>
        </w:rPr>
        <w:t xml:space="preserve">Papildināt </w:t>
      </w:r>
      <w:r w:rsidR="00080FD6" w:rsidRPr="008230C8">
        <w:rPr>
          <w:sz w:val="28"/>
          <w:szCs w:val="28"/>
        </w:rPr>
        <w:t>5.</w:t>
      </w:r>
      <w:r w:rsidR="007F70E2" w:rsidRPr="008230C8">
        <w:rPr>
          <w:sz w:val="28"/>
          <w:szCs w:val="28"/>
          <w:vertAlign w:val="superscript"/>
        </w:rPr>
        <w:t>2</w:t>
      </w:r>
      <w:r w:rsidR="000B526E" w:rsidRPr="008230C8">
        <w:rPr>
          <w:sz w:val="28"/>
          <w:szCs w:val="28"/>
          <w:vertAlign w:val="superscript"/>
        </w:rPr>
        <w:t> </w:t>
      </w:r>
      <w:r w:rsidR="007F70E2" w:rsidRPr="008230C8">
        <w:rPr>
          <w:sz w:val="28"/>
          <w:szCs w:val="28"/>
        </w:rPr>
        <w:t>panta otro daļu pēc</w:t>
      </w:r>
      <w:r w:rsidR="00080FD6" w:rsidRPr="008230C8">
        <w:rPr>
          <w:sz w:val="28"/>
          <w:szCs w:val="28"/>
        </w:rPr>
        <w:t xml:space="preserve"> vārda </w:t>
      </w:r>
      <w:r w:rsidR="00825C65" w:rsidRPr="008230C8">
        <w:rPr>
          <w:sz w:val="28"/>
          <w:szCs w:val="28"/>
        </w:rPr>
        <w:t>"</w:t>
      </w:r>
      <w:r w:rsidR="00080FD6" w:rsidRPr="008230C8">
        <w:rPr>
          <w:sz w:val="28"/>
          <w:szCs w:val="28"/>
        </w:rPr>
        <w:t>su</w:t>
      </w:r>
      <w:r w:rsidR="007F70E2" w:rsidRPr="008230C8">
        <w:rPr>
          <w:sz w:val="28"/>
          <w:szCs w:val="28"/>
        </w:rPr>
        <w:t>bjekti</w:t>
      </w:r>
      <w:r w:rsidR="00825C65" w:rsidRPr="008230C8">
        <w:rPr>
          <w:sz w:val="28"/>
          <w:szCs w:val="28"/>
        </w:rPr>
        <w:t>"</w:t>
      </w:r>
      <w:r w:rsidR="007F70E2" w:rsidRPr="008230C8">
        <w:rPr>
          <w:sz w:val="28"/>
          <w:szCs w:val="28"/>
        </w:rPr>
        <w:t xml:space="preserve"> ar vārdiem </w:t>
      </w:r>
      <w:r w:rsidR="00825C65" w:rsidRPr="008230C8">
        <w:rPr>
          <w:sz w:val="28"/>
          <w:szCs w:val="28"/>
        </w:rPr>
        <w:t>"</w:t>
      </w:r>
      <w:r w:rsidR="007F70E2" w:rsidRPr="008230C8">
        <w:rPr>
          <w:sz w:val="28"/>
          <w:szCs w:val="28"/>
        </w:rPr>
        <w:t>institūcija</w:t>
      </w:r>
      <w:r w:rsidR="00080FD6" w:rsidRPr="008230C8">
        <w:rPr>
          <w:sz w:val="28"/>
          <w:szCs w:val="28"/>
        </w:rPr>
        <w:t>, kas izsniedz licenci (sertifikātu</w:t>
      </w:r>
      <w:r w:rsidR="00211E36" w:rsidRPr="008230C8">
        <w:rPr>
          <w:sz w:val="28"/>
          <w:szCs w:val="28"/>
        </w:rPr>
        <w:t xml:space="preserve">) vai </w:t>
      </w:r>
      <w:r w:rsidR="00080FD6" w:rsidRPr="008230C8">
        <w:rPr>
          <w:sz w:val="28"/>
          <w:szCs w:val="28"/>
        </w:rPr>
        <w:t xml:space="preserve">veic ierakstu attiecīgajā reģistrā, ar ko </w:t>
      </w:r>
      <w:r w:rsidR="006D3BBB" w:rsidRPr="008230C8">
        <w:rPr>
          <w:sz w:val="28"/>
          <w:szCs w:val="28"/>
        </w:rPr>
        <w:t xml:space="preserve">likuma subjektam </w:t>
      </w:r>
      <w:r w:rsidR="00080FD6" w:rsidRPr="008230C8">
        <w:rPr>
          <w:sz w:val="28"/>
          <w:szCs w:val="28"/>
        </w:rPr>
        <w:t>piešķir tiesības veikt saimniecisko vai profesionālo darbību</w:t>
      </w:r>
      <w:r w:rsidR="008B5BC0" w:rsidRPr="008230C8">
        <w:rPr>
          <w:sz w:val="28"/>
          <w:szCs w:val="28"/>
        </w:rPr>
        <w:t>, slēgt</w:t>
      </w:r>
      <w:r w:rsidR="008F2A73" w:rsidRPr="008230C8">
        <w:rPr>
          <w:sz w:val="28"/>
          <w:szCs w:val="28"/>
        </w:rPr>
        <w:t>ā</w:t>
      </w:r>
      <w:r w:rsidR="008B5BC0" w:rsidRPr="008230C8">
        <w:rPr>
          <w:sz w:val="28"/>
          <w:szCs w:val="28"/>
        </w:rPr>
        <w:t xml:space="preserve"> vai atvērt</w:t>
      </w:r>
      <w:r w:rsidR="008F2A73" w:rsidRPr="008230C8">
        <w:rPr>
          <w:sz w:val="28"/>
          <w:szCs w:val="28"/>
        </w:rPr>
        <w:t>ā</w:t>
      </w:r>
      <w:r w:rsidR="008B5BC0" w:rsidRPr="008230C8">
        <w:rPr>
          <w:sz w:val="28"/>
          <w:szCs w:val="28"/>
        </w:rPr>
        <w:t xml:space="preserve"> kopīg</w:t>
      </w:r>
      <w:r w:rsidR="008F2A73" w:rsidRPr="008230C8">
        <w:rPr>
          <w:sz w:val="28"/>
          <w:szCs w:val="28"/>
        </w:rPr>
        <w:t xml:space="preserve">ā klienta izpētes rīka pakalpojuma </w:t>
      </w:r>
      <w:r w:rsidR="0081450D" w:rsidRPr="008230C8">
        <w:rPr>
          <w:sz w:val="28"/>
          <w:szCs w:val="28"/>
        </w:rPr>
        <w:t>sniedzēji</w:t>
      </w:r>
      <w:r w:rsidR="00825C65" w:rsidRPr="008230C8">
        <w:rPr>
          <w:sz w:val="28"/>
          <w:szCs w:val="28"/>
        </w:rPr>
        <w:t>"</w:t>
      </w:r>
      <w:r w:rsidR="00080FD6" w:rsidRPr="008230C8">
        <w:rPr>
          <w:sz w:val="28"/>
          <w:szCs w:val="28"/>
        </w:rPr>
        <w:t>.</w:t>
      </w:r>
    </w:p>
    <w:p w14:paraId="68674869" w14:textId="77777777" w:rsidR="005566DC" w:rsidRPr="008230C8" w:rsidRDefault="005566DC" w:rsidP="00A2526D">
      <w:pPr>
        <w:spacing w:after="0" w:line="240" w:lineRule="auto"/>
        <w:ind w:firstLine="720"/>
        <w:jc w:val="both"/>
        <w:rPr>
          <w:sz w:val="28"/>
          <w:szCs w:val="28"/>
        </w:rPr>
      </w:pPr>
    </w:p>
    <w:p w14:paraId="2668F73F" w14:textId="13809681" w:rsidR="00CF6C98" w:rsidRPr="008230C8" w:rsidRDefault="00CB63A3" w:rsidP="00A2526D">
      <w:pPr>
        <w:spacing w:after="0" w:line="240" w:lineRule="auto"/>
        <w:ind w:firstLine="720"/>
        <w:jc w:val="both"/>
        <w:rPr>
          <w:sz w:val="28"/>
          <w:szCs w:val="28"/>
        </w:rPr>
      </w:pPr>
      <w:r w:rsidRPr="008230C8">
        <w:rPr>
          <w:sz w:val="28"/>
          <w:szCs w:val="28"/>
        </w:rPr>
        <w:t>7</w:t>
      </w:r>
      <w:r w:rsidR="00211E36" w:rsidRPr="008230C8">
        <w:rPr>
          <w:sz w:val="28"/>
          <w:szCs w:val="28"/>
        </w:rPr>
        <w:t>. </w:t>
      </w:r>
      <w:r w:rsidR="00317704" w:rsidRPr="008230C8">
        <w:rPr>
          <w:sz w:val="28"/>
          <w:szCs w:val="28"/>
        </w:rPr>
        <w:t>Papildināt 6</w:t>
      </w:r>
      <w:r w:rsidR="00211E36" w:rsidRPr="008230C8">
        <w:rPr>
          <w:sz w:val="28"/>
          <w:szCs w:val="28"/>
        </w:rPr>
        <w:t>. </w:t>
      </w:r>
      <w:r w:rsidR="00825C65" w:rsidRPr="008230C8">
        <w:rPr>
          <w:sz w:val="28"/>
          <w:szCs w:val="28"/>
        </w:rPr>
        <w:t>p</w:t>
      </w:r>
      <w:r w:rsidR="00317704" w:rsidRPr="008230C8">
        <w:rPr>
          <w:sz w:val="28"/>
          <w:szCs w:val="28"/>
        </w:rPr>
        <w:t xml:space="preserve">anta pirmo daļu pēc vārda </w:t>
      </w:r>
      <w:r w:rsidR="00825C65" w:rsidRPr="008230C8">
        <w:rPr>
          <w:sz w:val="28"/>
          <w:szCs w:val="28"/>
        </w:rPr>
        <w:t>"</w:t>
      </w:r>
      <w:r w:rsidR="004143AA" w:rsidRPr="008230C8">
        <w:rPr>
          <w:sz w:val="28"/>
          <w:szCs w:val="28"/>
        </w:rPr>
        <w:t>veidam</w:t>
      </w:r>
      <w:r w:rsidR="00825C65" w:rsidRPr="008230C8">
        <w:rPr>
          <w:sz w:val="28"/>
          <w:szCs w:val="28"/>
        </w:rPr>
        <w:t>"</w:t>
      </w:r>
      <w:r w:rsidR="00317704" w:rsidRPr="008230C8">
        <w:rPr>
          <w:sz w:val="28"/>
          <w:szCs w:val="28"/>
        </w:rPr>
        <w:t xml:space="preserve"> ar vārdiem </w:t>
      </w:r>
      <w:r w:rsidR="00825C65" w:rsidRPr="008230C8">
        <w:rPr>
          <w:sz w:val="28"/>
          <w:szCs w:val="28"/>
        </w:rPr>
        <w:t>"</w:t>
      </w:r>
      <w:r w:rsidR="004143AA" w:rsidRPr="008230C8">
        <w:rPr>
          <w:sz w:val="28"/>
          <w:szCs w:val="28"/>
        </w:rPr>
        <w:t>un tā</w:t>
      </w:r>
      <w:r w:rsidR="00F649B9" w:rsidRPr="008230C8">
        <w:rPr>
          <w:sz w:val="28"/>
          <w:szCs w:val="28"/>
        </w:rPr>
        <w:t>s</w:t>
      </w:r>
      <w:r w:rsidR="004143AA" w:rsidRPr="008230C8">
        <w:rPr>
          <w:sz w:val="28"/>
          <w:szCs w:val="28"/>
        </w:rPr>
        <w:t xml:space="preserve"> apmēram</w:t>
      </w:r>
      <w:r w:rsidR="00825C65" w:rsidRPr="008230C8">
        <w:rPr>
          <w:sz w:val="28"/>
          <w:szCs w:val="28"/>
        </w:rPr>
        <w:t>"</w:t>
      </w:r>
      <w:r w:rsidR="00317704" w:rsidRPr="008230C8">
        <w:rPr>
          <w:sz w:val="28"/>
          <w:szCs w:val="28"/>
        </w:rPr>
        <w:t>.</w:t>
      </w:r>
    </w:p>
    <w:p w14:paraId="2EE8207D" w14:textId="77777777" w:rsidR="005566DC" w:rsidRPr="008230C8" w:rsidRDefault="005566DC" w:rsidP="00A2526D">
      <w:pPr>
        <w:spacing w:after="0" w:line="240" w:lineRule="auto"/>
        <w:ind w:firstLine="720"/>
        <w:jc w:val="both"/>
        <w:rPr>
          <w:sz w:val="28"/>
          <w:szCs w:val="28"/>
        </w:rPr>
      </w:pPr>
    </w:p>
    <w:p w14:paraId="193789B1" w14:textId="4CF96D0E" w:rsidR="00D220D9" w:rsidRPr="008230C8" w:rsidRDefault="00CB63A3" w:rsidP="00A2526D">
      <w:pPr>
        <w:spacing w:after="0" w:line="240" w:lineRule="auto"/>
        <w:ind w:firstLine="720"/>
        <w:jc w:val="both"/>
        <w:rPr>
          <w:sz w:val="28"/>
          <w:szCs w:val="28"/>
        </w:rPr>
      </w:pPr>
      <w:r w:rsidRPr="008230C8">
        <w:rPr>
          <w:sz w:val="28"/>
          <w:szCs w:val="28"/>
        </w:rPr>
        <w:t>8</w:t>
      </w:r>
      <w:r w:rsidR="00211E36" w:rsidRPr="008230C8">
        <w:rPr>
          <w:sz w:val="28"/>
          <w:szCs w:val="28"/>
        </w:rPr>
        <w:t>. </w:t>
      </w:r>
      <w:r w:rsidR="00CF6C98" w:rsidRPr="008230C8">
        <w:rPr>
          <w:sz w:val="28"/>
          <w:szCs w:val="28"/>
        </w:rPr>
        <w:t>P</w:t>
      </w:r>
      <w:r w:rsidR="007F70E2" w:rsidRPr="008230C8">
        <w:rPr>
          <w:sz w:val="28"/>
          <w:szCs w:val="28"/>
        </w:rPr>
        <w:t>apildinā</w:t>
      </w:r>
      <w:r w:rsidR="00742028" w:rsidRPr="008230C8">
        <w:rPr>
          <w:sz w:val="28"/>
          <w:szCs w:val="28"/>
        </w:rPr>
        <w:t>t 8</w:t>
      </w:r>
      <w:r w:rsidR="00211E36" w:rsidRPr="008230C8">
        <w:rPr>
          <w:sz w:val="28"/>
          <w:szCs w:val="28"/>
        </w:rPr>
        <w:t>. </w:t>
      </w:r>
      <w:r w:rsidR="00825C65" w:rsidRPr="008230C8">
        <w:rPr>
          <w:sz w:val="28"/>
          <w:szCs w:val="28"/>
        </w:rPr>
        <w:t>p</w:t>
      </w:r>
      <w:r w:rsidR="00742028" w:rsidRPr="008230C8">
        <w:rPr>
          <w:sz w:val="28"/>
          <w:szCs w:val="28"/>
        </w:rPr>
        <w:t>anta pirmo daļu</w:t>
      </w:r>
      <w:r w:rsidR="00CF6C98" w:rsidRPr="008230C8">
        <w:rPr>
          <w:sz w:val="28"/>
          <w:szCs w:val="28"/>
        </w:rPr>
        <w:t xml:space="preserve"> </w:t>
      </w:r>
      <w:r w:rsidR="00742028" w:rsidRPr="008230C8">
        <w:rPr>
          <w:sz w:val="28"/>
          <w:szCs w:val="28"/>
        </w:rPr>
        <w:t xml:space="preserve">pēc </w:t>
      </w:r>
      <w:r w:rsidR="00CF6C98" w:rsidRPr="008230C8">
        <w:rPr>
          <w:sz w:val="28"/>
          <w:szCs w:val="28"/>
        </w:rPr>
        <w:t xml:space="preserve">vārda </w:t>
      </w:r>
      <w:r w:rsidR="00825C65" w:rsidRPr="008230C8">
        <w:rPr>
          <w:sz w:val="28"/>
          <w:szCs w:val="28"/>
        </w:rPr>
        <w:t>"</w:t>
      </w:r>
      <w:r w:rsidR="00CF6C98" w:rsidRPr="008230C8">
        <w:rPr>
          <w:sz w:val="28"/>
          <w:szCs w:val="28"/>
        </w:rPr>
        <w:t>subjekts</w:t>
      </w:r>
      <w:r w:rsidR="00825C65" w:rsidRPr="008230C8">
        <w:rPr>
          <w:sz w:val="28"/>
          <w:szCs w:val="28"/>
        </w:rPr>
        <w:t>"</w:t>
      </w:r>
      <w:r w:rsidR="00CF6C98" w:rsidRPr="008230C8">
        <w:rPr>
          <w:sz w:val="28"/>
          <w:szCs w:val="28"/>
        </w:rPr>
        <w:t xml:space="preserve"> ar vārdiem </w:t>
      </w:r>
      <w:r w:rsidR="00825C65" w:rsidRPr="008230C8">
        <w:rPr>
          <w:sz w:val="28"/>
          <w:szCs w:val="28"/>
        </w:rPr>
        <w:t>"</w:t>
      </w:r>
      <w:r w:rsidR="00C2523B" w:rsidRPr="008230C8">
        <w:rPr>
          <w:sz w:val="28"/>
          <w:szCs w:val="28"/>
        </w:rPr>
        <w:t>nodrošina risku novērtējuma aktualitāti un</w:t>
      </w:r>
      <w:r w:rsidR="00825C65" w:rsidRPr="008230C8">
        <w:rPr>
          <w:sz w:val="28"/>
          <w:szCs w:val="28"/>
        </w:rPr>
        <w:t>"</w:t>
      </w:r>
      <w:r w:rsidR="00211E36" w:rsidRPr="008230C8">
        <w:rPr>
          <w:sz w:val="28"/>
          <w:szCs w:val="28"/>
        </w:rPr>
        <w:t>.</w:t>
      </w:r>
    </w:p>
    <w:p w14:paraId="1D41AF9D" w14:textId="77777777" w:rsidR="005566DC" w:rsidRPr="008230C8" w:rsidRDefault="005566DC" w:rsidP="00A2526D">
      <w:pPr>
        <w:spacing w:after="0" w:line="240" w:lineRule="auto"/>
        <w:ind w:firstLine="720"/>
        <w:jc w:val="both"/>
        <w:rPr>
          <w:sz w:val="28"/>
          <w:szCs w:val="28"/>
        </w:rPr>
      </w:pPr>
    </w:p>
    <w:p w14:paraId="227A8BF9" w14:textId="4D27DDC7" w:rsidR="00C703FF" w:rsidRPr="008230C8" w:rsidRDefault="00CB63A3" w:rsidP="00A2526D">
      <w:pPr>
        <w:spacing w:after="0" w:line="240" w:lineRule="auto"/>
        <w:ind w:firstLine="720"/>
        <w:jc w:val="both"/>
        <w:rPr>
          <w:sz w:val="28"/>
          <w:szCs w:val="28"/>
        </w:rPr>
      </w:pPr>
      <w:r w:rsidRPr="008230C8">
        <w:rPr>
          <w:sz w:val="28"/>
          <w:szCs w:val="28"/>
        </w:rPr>
        <w:t>9</w:t>
      </w:r>
      <w:r w:rsidR="00211E36" w:rsidRPr="008230C8">
        <w:rPr>
          <w:sz w:val="28"/>
          <w:szCs w:val="28"/>
        </w:rPr>
        <w:t>. </w:t>
      </w:r>
      <w:r w:rsidR="00C703FF" w:rsidRPr="008230C8">
        <w:rPr>
          <w:sz w:val="28"/>
          <w:szCs w:val="28"/>
        </w:rPr>
        <w:t>Izteikt 9</w:t>
      </w:r>
      <w:r w:rsidR="00211E36" w:rsidRPr="008230C8">
        <w:rPr>
          <w:sz w:val="28"/>
          <w:szCs w:val="28"/>
        </w:rPr>
        <w:t>. </w:t>
      </w:r>
      <w:r w:rsidR="00825C65" w:rsidRPr="008230C8">
        <w:rPr>
          <w:sz w:val="28"/>
          <w:szCs w:val="28"/>
        </w:rPr>
        <w:t>p</w:t>
      </w:r>
      <w:r w:rsidR="00C703FF" w:rsidRPr="008230C8">
        <w:rPr>
          <w:sz w:val="28"/>
          <w:szCs w:val="28"/>
        </w:rPr>
        <w:t>antu šādā redakcijā:</w:t>
      </w:r>
    </w:p>
    <w:p w14:paraId="5C3A0115" w14:textId="77777777" w:rsidR="008A22CA" w:rsidRPr="008230C8" w:rsidRDefault="008A22CA" w:rsidP="00A2526D">
      <w:pPr>
        <w:spacing w:after="0" w:line="240" w:lineRule="auto"/>
        <w:ind w:firstLine="720"/>
        <w:jc w:val="both"/>
        <w:rPr>
          <w:sz w:val="28"/>
          <w:szCs w:val="28"/>
        </w:rPr>
      </w:pPr>
    </w:p>
    <w:p w14:paraId="51B5ACBF" w14:textId="6B84C5ED" w:rsidR="00C703FF" w:rsidRPr="008230C8" w:rsidRDefault="00825C65" w:rsidP="00A2526D">
      <w:pPr>
        <w:spacing w:after="0" w:line="240" w:lineRule="auto"/>
        <w:ind w:firstLine="720"/>
        <w:jc w:val="both"/>
        <w:rPr>
          <w:sz w:val="28"/>
          <w:szCs w:val="28"/>
        </w:rPr>
      </w:pPr>
      <w:r w:rsidRPr="008230C8">
        <w:rPr>
          <w:sz w:val="28"/>
          <w:szCs w:val="28"/>
        </w:rPr>
        <w:t>"</w:t>
      </w:r>
      <w:r w:rsidR="00C703FF" w:rsidRPr="008230C8">
        <w:rPr>
          <w:b/>
          <w:bCs/>
          <w:sz w:val="28"/>
          <w:szCs w:val="28"/>
        </w:rPr>
        <w:t>9</w:t>
      </w:r>
      <w:r w:rsidR="00211E36" w:rsidRPr="008230C8">
        <w:rPr>
          <w:b/>
          <w:bCs/>
          <w:sz w:val="28"/>
          <w:szCs w:val="28"/>
        </w:rPr>
        <w:t>. </w:t>
      </w:r>
      <w:r w:rsidRPr="008230C8">
        <w:rPr>
          <w:b/>
          <w:bCs/>
          <w:sz w:val="28"/>
          <w:szCs w:val="28"/>
        </w:rPr>
        <w:t>p</w:t>
      </w:r>
      <w:r w:rsidR="00C703FF" w:rsidRPr="008230C8">
        <w:rPr>
          <w:b/>
          <w:bCs/>
          <w:sz w:val="28"/>
          <w:szCs w:val="28"/>
        </w:rPr>
        <w:t>ants</w:t>
      </w:r>
      <w:r w:rsidR="00211E36" w:rsidRPr="008230C8">
        <w:rPr>
          <w:b/>
          <w:bCs/>
          <w:sz w:val="28"/>
          <w:szCs w:val="28"/>
        </w:rPr>
        <w:t>. </w:t>
      </w:r>
      <w:r w:rsidR="00C703FF" w:rsidRPr="008230C8">
        <w:rPr>
          <w:b/>
          <w:bCs/>
          <w:sz w:val="28"/>
          <w:szCs w:val="28"/>
        </w:rPr>
        <w:t>Darbinieku apmācība</w:t>
      </w:r>
    </w:p>
    <w:p w14:paraId="41B0F7C6" w14:textId="6531103F" w:rsidR="00C703FF" w:rsidRPr="008230C8" w:rsidRDefault="00C703FF" w:rsidP="00A2526D">
      <w:pPr>
        <w:spacing w:after="0" w:line="240" w:lineRule="auto"/>
        <w:ind w:firstLine="720"/>
        <w:jc w:val="both"/>
        <w:rPr>
          <w:sz w:val="28"/>
          <w:szCs w:val="28"/>
        </w:rPr>
      </w:pPr>
      <w:r w:rsidRPr="008230C8">
        <w:rPr>
          <w:sz w:val="28"/>
          <w:szCs w:val="28"/>
        </w:rPr>
        <w:t>Likuma subjekts nodrošina, lai likuma subjekta darbinieki atbilstoši to amata pienākumiem</w:t>
      </w:r>
      <w:r w:rsidRPr="008230C8" w:rsidDel="00EA084D">
        <w:rPr>
          <w:sz w:val="28"/>
          <w:szCs w:val="28"/>
        </w:rPr>
        <w:t xml:space="preserve"> </w:t>
      </w:r>
      <w:r w:rsidRPr="008230C8">
        <w:rPr>
          <w:sz w:val="28"/>
          <w:szCs w:val="28"/>
        </w:rPr>
        <w:t>pārzina ar noziedzīgi iegūtu līdzekļu legalizāciju un terorisma</w:t>
      </w:r>
      <w:r w:rsidR="00BF54DD" w:rsidRPr="008230C8">
        <w:rPr>
          <w:sz w:val="28"/>
          <w:szCs w:val="28"/>
        </w:rPr>
        <w:t xml:space="preserve"> </w:t>
      </w:r>
      <w:r w:rsidRPr="008230C8">
        <w:rPr>
          <w:sz w:val="28"/>
          <w:szCs w:val="28"/>
        </w:rPr>
        <w:t xml:space="preserve">un </w:t>
      </w:r>
      <w:proofErr w:type="spellStart"/>
      <w:r w:rsidRPr="008230C8">
        <w:rPr>
          <w:sz w:val="28"/>
          <w:szCs w:val="28"/>
        </w:rPr>
        <w:t>proliferācijas</w:t>
      </w:r>
      <w:proofErr w:type="spellEnd"/>
      <w:r w:rsidRPr="008230C8">
        <w:rPr>
          <w:sz w:val="28"/>
          <w:szCs w:val="28"/>
        </w:rPr>
        <w:t xml:space="preserve"> finansēšanu saistītos riskus atbilstoši likuma subjekta darbības veidam</w:t>
      </w:r>
      <w:r w:rsidR="00085E60" w:rsidRPr="008230C8">
        <w:rPr>
          <w:sz w:val="28"/>
          <w:szCs w:val="28"/>
        </w:rPr>
        <w:t xml:space="preserve"> un </w:t>
      </w:r>
      <w:r w:rsidR="00914862" w:rsidRPr="008230C8">
        <w:rPr>
          <w:sz w:val="28"/>
          <w:szCs w:val="28"/>
        </w:rPr>
        <w:t>tā</w:t>
      </w:r>
      <w:r w:rsidR="0003395B" w:rsidRPr="008230C8">
        <w:rPr>
          <w:sz w:val="28"/>
          <w:szCs w:val="28"/>
        </w:rPr>
        <w:t>s</w:t>
      </w:r>
      <w:r w:rsidR="00914862" w:rsidRPr="008230C8">
        <w:rPr>
          <w:sz w:val="28"/>
          <w:szCs w:val="28"/>
        </w:rPr>
        <w:t xml:space="preserve"> </w:t>
      </w:r>
      <w:r w:rsidR="00085E60" w:rsidRPr="008230C8">
        <w:rPr>
          <w:sz w:val="28"/>
          <w:szCs w:val="28"/>
        </w:rPr>
        <w:t>apmēram</w:t>
      </w:r>
      <w:r w:rsidRPr="008230C8">
        <w:rPr>
          <w:sz w:val="28"/>
          <w:szCs w:val="28"/>
        </w:rPr>
        <w:t>, noziedzīgi iegūtu līdzekļu legalizācijas un terorisma</w:t>
      </w:r>
      <w:r w:rsidR="00BF54DD" w:rsidRPr="008230C8">
        <w:rPr>
          <w:sz w:val="28"/>
          <w:szCs w:val="28"/>
        </w:rPr>
        <w:t xml:space="preserve"> </w:t>
      </w:r>
      <w:r w:rsidRPr="008230C8">
        <w:rPr>
          <w:sz w:val="28"/>
          <w:szCs w:val="28"/>
        </w:rPr>
        <w:t xml:space="preserve">un </w:t>
      </w:r>
      <w:proofErr w:type="spellStart"/>
      <w:r w:rsidRPr="008230C8">
        <w:rPr>
          <w:sz w:val="28"/>
          <w:szCs w:val="28"/>
        </w:rPr>
        <w:t>proliferācijas</w:t>
      </w:r>
      <w:proofErr w:type="spellEnd"/>
      <w:r w:rsidRPr="008230C8">
        <w:rPr>
          <w:sz w:val="28"/>
          <w:szCs w:val="28"/>
        </w:rPr>
        <w:t xml:space="preserve"> finansēšanas novēršanu regulējošos normatīvos aktus un personas datu aizsardzības prasības noziedzīgi iegūtu līdzekļu </w:t>
      </w:r>
      <w:r w:rsidR="00977819" w:rsidRPr="008230C8">
        <w:rPr>
          <w:sz w:val="28"/>
          <w:szCs w:val="28"/>
        </w:rPr>
        <w:t xml:space="preserve">legalizācijas </w:t>
      </w:r>
      <w:r w:rsidRPr="008230C8">
        <w:rPr>
          <w:sz w:val="28"/>
          <w:szCs w:val="28"/>
        </w:rPr>
        <w:t>un terorisma</w:t>
      </w:r>
      <w:r w:rsidR="00BF54DD" w:rsidRPr="008230C8">
        <w:rPr>
          <w:sz w:val="28"/>
          <w:szCs w:val="28"/>
        </w:rPr>
        <w:t xml:space="preserve"> </w:t>
      </w:r>
      <w:r w:rsidRPr="008230C8">
        <w:rPr>
          <w:sz w:val="28"/>
          <w:szCs w:val="28"/>
        </w:rPr>
        <w:t xml:space="preserve">un </w:t>
      </w:r>
      <w:proofErr w:type="spellStart"/>
      <w:r w:rsidRPr="008230C8">
        <w:rPr>
          <w:sz w:val="28"/>
          <w:szCs w:val="28"/>
        </w:rPr>
        <w:t>proliferācijas</w:t>
      </w:r>
      <w:proofErr w:type="spellEnd"/>
      <w:r w:rsidRPr="008230C8">
        <w:rPr>
          <w:sz w:val="28"/>
          <w:szCs w:val="28"/>
        </w:rPr>
        <w:t xml:space="preserve"> finansēšanas novēršanas jomā, kā arī veic regulāru </w:t>
      </w:r>
      <w:r w:rsidRPr="008230C8">
        <w:rPr>
          <w:sz w:val="28"/>
          <w:szCs w:val="28"/>
        </w:rPr>
        <w:lastRenderedPageBreak/>
        <w:t>darbinieku apmācību, lai pilnveidotu viņu prasmi konstatēt aizdomīgus darījumus</w:t>
      </w:r>
      <w:r w:rsidR="00BF54DD" w:rsidRPr="008230C8">
        <w:rPr>
          <w:sz w:val="28"/>
          <w:szCs w:val="28"/>
        </w:rPr>
        <w:t xml:space="preserve"> </w:t>
      </w:r>
      <w:r w:rsidRPr="008230C8">
        <w:rPr>
          <w:sz w:val="28"/>
          <w:szCs w:val="28"/>
        </w:rPr>
        <w:t>un to pazīmes un izpildīt iekšējās kontroles sistēmā paredzētās darbības.</w:t>
      </w:r>
      <w:r w:rsidR="00825C65" w:rsidRPr="008230C8">
        <w:rPr>
          <w:sz w:val="28"/>
          <w:szCs w:val="28"/>
        </w:rPr>
        <w:t>"</w:t>
      </w:r>
    </w:p>
    <w:p w14:paraId="111995F6" w14:textId="77777777" w:rsidR="00C703FF" w:rsidRPr="008230C8" w:rsidRDefault="00C703FF" w:rsidP="00A2526D">
      <w:pPr>
        <w:spacing w:after="0" w:line="240" w:lineRule="auto"/>
        <w:ind w:firstLine="720"/>
        <w:jc w:val="both"/>
        <w:rPr>
          <w:sz w:val="28"/>
          <w:szCs w:val="28"/>
        </w:rPr>
      </w:pPr>
    </w:p>
    <w:p w14:paraId="1F3C13CF" w14:textId="54C96C64" w:rsidR="00087F6A" w:rsidRPr="008230C8" w:rsidRDefault="00CB63A3" w:rsidP="00A2526D">
      <w:pPr>
        <w:spacing w:after="0" w:line="240" w:lineRule="auto"/>
        <w:ind w:firstLine="720"/>
        <w:jc w:val="both"/>
        <w:rPr>
          <w:sz w:val="28"/>
          <w:szCs w:val="28"/>
        </w:rPr>
      </w:pPr>
      <w:r w:rsidRPr="008230C8">
        <w:rPr>
          <w:sz w:val="28"/>
          <w:szCs w:val="28"/>
        </w:rPr>
        <w:t>10</w:t>
      </w:r>
      <w:r w:rsidR="00211E36" w:rsidRPr="008230C8">
        <w:rPr>
          <w:sz w:val="28"/>
          <w:szCs w:val="28"/>
        </w:rPr>
        <w:t>. </w:t>
      </w:r>
      <w:r w:rsidR="005444DD" w:rsidRPr="008230C8">
        <w:rPr>
          <w:sz w:val="28"/>
          <w:szCs w:val="28"/>
        </w:rPr>
        <w:t> </w:t>
      </w:r>
      <w:r w:rsidR="00087F6A" w:rsidRPr="008230C8">
        <w:rPr>
          <w:sz w:val="28"/>
          <w:szCs w:val="28"/>
        </w:rPr>
        <w:t>10.</w:t>
      </w:r>
      <w:r w:rsidR="00087F6A" w:rsidRPr="008230C8">
        <w:rPr>
          <w:sz w:val="28"/>
          <w:szCs w:val="28"/>
          <w:vertAlign w:val="superscript"/>
        </w:rPr>
        <w:t>1</w:t>
      </w:r>
      <w:r w:rsidR="00944A4D" w:rsidRPr="008230C8">
        <w:rPr>
          <w:sz w:val="28"/>
          <w:szCs w:val="28"/>
          <w:vertAlign w:val="superscript"/>
        </w:rPr>
        <w:t> </w:t>
      </w:r>
      <w:r w:rsidR="00087F6A" w:rsidRPr="008230C8">
        <w:rPr>
          <w:sz w:val="28"/>
          <w:szCs w:val="28"/>
        </w:rPr>
        <w:t>pantā:</w:t>
      </w:r>
    </w:p>
    <w:p w14:paraId="17540723" w14:textId="264934CD" w:rsidR="00315378" w:rsidRPr="008230C8" w:rsidRDefault="00767EA6" w:rsidP="00A2526D">
      <w:pPr>
        <w:spacing w:after="0" w:line="240" w:lineRule="auto"/>
        <w:ind w:firstLine="720"/>
        <w:jc w:val="both"/>
        <w:rPr>
          <w:sz w:val="28"/>
          <w:szCs w:val="28"/>
        </w:rPr>
      </w:pPr>
      <w:r w:rsidRPr="008230C8">
        <w:rPr>
          <w:sz w:val="28"/>
          <w:szCs w:val="28"/>
        </w:rPr>
        <w:t xml:space="preserve">papildināt panta nosaukumu </w:t>
      </w:r>
      <w:r w:rsidR="000B4FEA" w:rsidRPr="008230C8">
        <w:rPr>
          <w:sz w:val="28"/>
          <w:szCs w:val="28"/>
        </w:rPr>
        <w:t>pēc</w:t>
      </w:r>
      <w:r w:rsidRPr="008230C8">
        <w:rPr>
          <w:sz w:val="28"/>
          <w:szCs w:val="28"/>
        </w:rPr>
        <w:t xml:space="preserve"> vārda </w:t>
      </w:r>
      <w:r w:rsidR="00825C65" w:rsidRPr="008230C8">
        <w:rPr>
          <w:sz w:val="28"/>
          <w:szCs w:val="28"/>
        </w:rPr>
        <w:t>"</w:t>
      </w:r>
      <w:r w:rsidR="00963C6A" w:rsidRPr="008230C8">
        <w:rPr>
          <w:sz w:val="28"/>
          <w:szCs w:val="28"/>
        </w:rPr>
        <w:t>Prasības</w:t>
      </w:r>
      <w:r w:rsidR="00825C65" w:rsidRPr="008230C8">
        <w:rPr>
          <w:sz w:val="28"/>
          <w:szCs w:val="28"/>
        </w:rPr>
        <w:t>"</w:t>
      </w:r>
      <w:r w:rsidRPr="008230C8">
        <w:rPr>
          <w:sz w:val="28"/>
          <w:szCs w:val="28"/>
        </w:rPr>
        <w:t xml:space="preserve"> ar vārdiem </w:t>
      </w:r>
      <w:r w:rsidR="00825C65" w:rsidRPr="008230C8">
        <w:rPr>
          <w:sz w:val="28"/>
          <w:szCs w:val="28"/>
        </w:rPr>
        <w:t>"</w:t>
      </w:r>
      <w:r w:rsidR="00665AFF" w:rsidRPr="008230C8">
        <w:rPr>
          <w:sz w:val="28"/>
          <w:szCs w:val="28"/>
        </w:rPr>
        <w:t>likuma subjektam</w:t>
      </w:r>
      <w:r w:rsidR="00211E36" w:rsidRPr="008230C8">
        <w:rPr>
          <w:sz w:val="28"/>
          <w:szCs w:val="28"/>
        </w:rPr>
        <w:t xml:space="preserve"> – </w:t>
      </w:r>
      <w:r w:rsidR="00665AFF" w:rsidRPr="008230C8">
        <w:rPr>
          <w:sz w:val="28"/>
          <w:szCs w:val="28"/>
        </w:rPr>
        <w:t>fizisk</w:t>
      </w:r>
      <w:r w:rsidR="00C75D5E" w:rsidRPr="008230C8">
        <w:rPr>
          <w:sz w:val="28"/>
          <w:szCs w:val="28"/>
        </w:rPr>
        <w:t>aj</w:t>
      </w:r>
      <w:r w:rsidR="00665AFF" w:rsidRPr="008230C8">
        <w:rPr>
          <w:sz w:val="28"/>
          <w:szCs w:val="28"/>
        </w:rPr>
        <w:t>ai personai,</w:t>
      </w:r>
      <w:r w:rsidR="000029F2" w:rsidRPr="008230C8">
        <w:rPr>
          <w:sz w:val="28"/>
          <w:szCs w:val="28"/>
        </w:rPr>
        <w:t xml:space="preserve"> likuma subjekta</w:t>
      </w:r>
      <w:r w:rsidR="00665AFF" w:rsidRPr="008230C8">
        <w:rPr>
          <w:sz w:val="28"/>
          <w:szCs w:val="28"/>
        </w:rPr>
        <w:t xml:space="preserve"> patiesajam labuma guvējam</w:t>
      </w:r>
      <w:r w:rsidR="00825C65" w:rsidRPr="008230C8">
        <w:rPr>
          <w:sz w:val="28"/>
          <w:szCs w:val="28"/>
        </w:rPr>
        <w:t>"</w:t>
      </w:r>
      <w:r w:rsidRPr="008230C8">
        <w:rPr>
          <w:sz w:val="28"/>
          <w:szCs w:val="28"/>
        </w:rPr>
        <w:t>;</w:t>
      </w:r>
    </w:p>
    <w:p w14:paraId="656BA7B3" w14:textId="42EDA41F" w:rsidR="00665AFF" w:rsidRPr="008230C8" w:rsidRDefault="00665AFF" w:rsidP="00A2526D">
      <w:pPr>
        <w:spacing w:after="0" w:line="240" w:lineRule="auto"/>
        <w:ind w:firstLine="720"/>
        <w:jc w:val="both"/>
        <w:rPr>
          <w:sz w:val="28"/>
          <w:szCs w:val="28"/>
        </w:rPr>
      </w:pPr>
      <w:r w:rsidRPr="008230C8">
        <w:rPr>
          <w:sz w:val="28"/>
          <w:szCs w:val="28"/>
        </w:rPr>
        <w:t>izteikt pirmās daļas ievaddaļu šādā redakcijā:</w:t>
      </w:r>
    </w:p>
    <w:p w14:paraId="73B84345" w14:textId="77777777" w:rsidR="008A22CA" w:rsidRPr="008230C8" w:rsidRDefault="008A22CA" w:rsidP="00A2526D">
      <w:pPr>
        <w:spacing w:after="0" w:line="240" w:lineRule="auto"/>
        <w:ind w:firstLine="720"/>
        <w:jc w:val="both"/>
        <w:rPr>
          <w:sz w:val="28"/>
          <w:szCs w:val="28"/>
        </w:rPr>
      </w:pPr>
    </w:p>
    <w:p w14:paraId="4C8679EB" w14:textId="617B763C" w:rsidR="00665AFF" w:rsidRPr="008230C8" w:rsidRDefault="00825C65" w:rsidP="00A2526D">
      <w:pPr>
        <w:spacing w:after="0" w:line="240" w:lineRule="auto"/>
        <w:ind w:firstLine="720"/>
        <w:jc w:val="both"/>
        <w:rPr>
          <w:sz w:val="28"/>
          <w:szCs w:val="28"/>
        </w:rPr>
      </w:pPr>
      <w:r w:rsidRPr="008230C8">
        <w:rPr>
          <w:sz w:val="28"/>
          <w:szCs w:val="28"/>
        </w:rPr>
        <w:t>"</w:t>
      </w:r>
      <w:r w:rsidR="00665AFF" w:rsidRPr="008230C8">
        <w:rPr>
          <w:sz w:val="28"/>
          <w:szCs w:val="28"/>
        </w:rPr>
        <w:t>(1</w:t>
      </w:r>
      <w:r w:rsidR="00211E36" w:rsidRPr="008230C8">
        <w:rPr>
          <w:sz w:val="28"/>
          <w:szCs w:val="28"/>
        </w:rPr>
        <w:t>) </w:t>
      </w:r>
      <w:r w:rsidR="00665AFF" w:rsidRPr="008230C8">
        <w:rPr>
          <w:sz w:val="28"/>
          <w:szCs w:val="28"/>
        </w:rPr>
        <w:t>Par likuma subjekta patieso labuma guvēju, augstākās vadības locekli vai par šā likuma prasību ievērošanu atbildīgo darbinieku vai likuma subjektu</w:t>
      </w:r>
      <w:r w:rsidR="00211E36" w:rsidRPr="008230C8">
        <w:rPr>
          <w:sz w:val="28"/>
          <w:szCs w:val="28"/>
        </w:rPr>
        <w:t xml:space="preserve"> – </w:t>
      </w:r>
      <w:r w:rsidR="00665AFF" w:rsidRPr="008230C8">
        <w:rPr>
          <w:sz w:val="28"/>
          <w:szCs w:val="28"/>
        </w:rPr>
        <w:t>fizisko personu</w:t>
      </w:r>
      <w:r w:rsidR="004B4C34" w:rsidRPr="008230C8">
        <w:rPr>
          <w:sz w:val="28"/>
          <w:szCs w:val="28"/>
        </w:rPr>
        <w:t xml:space="preserve"> – </w:t>
      </w:r>
      <w:r w:rsidR="00665AFF" w:rsidRPr="008230C8">
        <w:rPr>
          <w:sz w:val="28"/>
          <w:szCs w:val="28"/>
        </w:rPr>
        <w:t>var būt persona:</w:t>
      </w:r>
      <w:r w:rsidRPr="008230C8">
        <w:rPr>
          <w:sz w:val="28"/>
          <w:szCs w:val="28"/>
        </w:rPr>
        <w:t>"</w:t>
      </w:r>
      <w:r w:rsidR="00315378" w:rsidRPr="008230C8">
        <w:rPr>
          <w:sz w:val="28"/>
          <w:szCs w:val="28"/>
        </w:rPr>
        <w:t>;</w:t>
      </w:r>
    </w:p>
    <w:p w14:paraId="6DCEAD82" w14:textId="12029D1B" w:rsidR="005566DC" w:rsidRPr="008230C8" w:rsidRDefault="005566DC" w:rsidP="00A2526D">
      <w:pPr>
        <w:spacing w:after="0" w:line="240" w:lineRule="auto"/>
        <w:ind w:firstLine="720"/>
        <w:jc w:val="both"/>
        <w:rPr>
          <w:sz w:val="28"/>
          <w:szCs w:val="28"/>
        </w:rPr>
      </w:pPr>
    </w:p>
    <w:p w14:paraId="5AF4D34E" w14:textId="77777777" w:rsidR="00C304AB" w:rsidRPr="008230C8" w:rsidRDefault="00C304AB" w:rsidP="00A2526D">
      <w:pPr>
        <w:spacing w:after="0" w:line="240" w:lineRule="auto"/>
        <w:ind w:firstLine="720"/>
        <w:jc w:val="both"/>
        <w:rPr>
          <w:sz w:val="28"/>
          <w:szCs w:val="28"/>
        </w:rPr>
      </w:pPr>
      <w:r w:rsidRPr="008230C8">
        <w:rPr>
          <w:sz w:val="28"/>
          <w:szCs w:val="28"/>
        </w:rPr>
        <w:t>izteikt trešo un ceturto daļu šādā redakcijā:</w:t>
      </w:r>
    </w:p>
    <w:p w14:paraId="7D5B4660" w14:textId="77777777" w:rsidR="008D27B6" w:rsidRPr="008230C8" w:rsidRDefault="008D27B6" w:rsidP="00A2526D">
      <w:pPr>
        <w:spacing w:after="0" w:line="240" w:lineRule="auto"/>
        <w:ind w:firstLine="720"/>
        <w:jc w:val="both"/>
        <w:rPr>
          <w:sz w:val="28"/>
          <w:szCs w:val="28"/>
        </w:rPr>
      </w:pPr>
    </w:p>
    <w:p w14:paraId="31A7D86C" w14:textId="7534269E" w:rsidR="00C304AB" w:rsidRPr="008230C8" w:rsidRDefault="00825C65" w:rsidP="00A2526D">
      <w:pPr>
        <w:spacing w:after="0" w:line="240" w:lineRule="auto"/>
        <w:ind w:firstLine="720"/>
        <w:jc w:val="both"/>
        <w:rPr>
          <w:sz w:val="28"/>
          <w:szCs w:val="28"/>
        </w:rPr>
      </w:pPr>
      <w:r w:rsidRPr="008230C8">
        <w:rPr>
          <w:sz w:val="28"/>
          <w:szCs w:val="28"/>
        </w:rPr>
        <w:t>"</w:t>
      </w:r>
      <w:r w:rsidR="00C304AB" w:rsidRPr="008230C8">
        <w:rPr>
          <w:sz w:val="28"/>
          <w:szCs w:val="28"/>
        </w:rPr>
        <w:t>(3</w:t>
      </w:r>
      <w:r w:rsidR="00211E36" w:rsidRPr="008230C8">
        <w:rPr>
          <w:sz w:val="28"/>
          <w:szCs w:val="28"/>
        </w:rPr>
        <w:t>) </w:t>
      </w:r>
      <w:r w:rsidR="00C304AB" w:rsidRPr="008230C8">
        <w:rPr>
          <w:sz w:val="28"/>
          <w:szCs w:val="28"/>
        </w:rPr>
        <w:t>Lai sasniegtu šā likuma mērķi, aizsargātu likuma subjekta reputāciju, novērstu likuma subjekta iesaistīšanu nelikumīgās darbībās, identificētu un novērstu citus likuma subjektam būtiskus riskus, sargātu klienta, darījuma un gadījuma rakstura darījuma noslēpumu:</w:t>
      </w:r>
    </w:p>
    <w:p w14:paraId="0F267157" w14:textId="47BA64FD" w:rsidR="00C304AB" w:rsidRPr="008230C8" w:rsidRDefault="00C304AB"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likuma subjekta īpaši pilnvarota persona nodrošina atbilstošu procedūru, kādā tiek izvērtēta personas atbilstība augstākās vadības locekļa vai par šā likuma prasību ievērošanu atbildīgā darbinieka amatam, tostarp pārbauda šīs personas sniegtās informācijas patiesumu;</w:t>
      </w:r>
    </w:p>
    <w:p w14:paraId="50D6E2BB" w14:textId="2BC71FAB" w:rsidR="00C304AB" w:rsidRPr="008230C8" w:rsidRDefault="00C304AB"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institūcija, kas izsniedz licenci (sertifikātu</w:t>
      </w:r>
      <w:r w:rsidR="00211E36" w:rsidRPr="008230C8">
        <w:rPr>
          <w:sz w:val="28"/>
          <w:szCs w:val="28"/>
        </w:rPr>
        <w:t xml:space="preserve">) vai </w:t>
      </w:r>
      <w:r w:rsidRPr="008230C8">
        <w:rPr>
          <w:sz w:val="28"/>
          <w:szCs w:val="28"/>
        </w:rPr>
        <w:t xml:space="preserve">veic ierakstu attiecīgajā reģistrā, ar ko </w:t>
      </w:r>
      <w:r w:rsidR="006D3BBB" w:rsidRPr="008230C8">
        <w:rPr>
          <w:sz w:val="28"/>
          <w:szCs w:val="28"/>
        </w:rPr>
        <w:t xml:space="preserve">likuma subjektam </w:t>
      </w:r>
      <w:r w:rsidRPr="008230C8">
        <w:rPr>
          <w:sz w:val="28"/>
          <w:szCs w:val="28"/>
        </w:rPr>
        <w:t>piešķir tiesības veikt saimniecisko vai profesionālo darbību</w:t>
      </w:r>
      <w:r w:rsidR="00977819" w:rsidRPr="008230C8">
        <w:rPr>
          <w:sz w:val="28"/>
          <w:szCs w:val="28"/>
        </w:rPr>
        <w:t>,</w:t>
      </w:r>
      <w:r w:rsidRPr="008230C8">
        <w:rPr>
          <w:sz w:val="28"/>
          <w:szCs w:val="28"/>
        </w:rPr>
        <w:t xml:space="preserve"> nodrošina atbilstošu procedūru, kādā </w:t>
      </w:r>
      <w:r w:rsidR="00CD6518" w:rsidRPr="008230C8">
        <w:rPr>
          <w:sz w:val="28"/>
          <w:szCs w:val="28"/>
        </w:rPr>
        <w:t xml:space="preserve">pirms licences (sertifikāta) izsniegšanas vai ierakstu izdarīšanas attiecīgajā reģistrā </w:t>
      </w:r>
      <w:r w:rsidRPr="008230C8">
        <w:rPr>
          <w:sz w:val="28"/>
          <w:szCs w:val="28"/>
        </w:rPr>
        <w:t xml:space="preserve">tiek izvērtēta </w:t>
      </w:r>
      <w:r w:rsidR="009B7C29" w:rsidRPr="008230C8">
        <w:rPr>
          <w:sz w:val="28"/>
          <w:szCs w:val="28"/>
        </w:rPr>
        <w:t>likuma subjekta</w:t>
      </w:r>
      <w:r w:rsidRPr="008230C8">
        <w:rPr>
          <w:sz w:val="28"/>
          <w:szCs w:val="28"/>
        </w:rPr>
        <w:t xml:space="preserve"> patiesā labuma guvēja</w:t>
      </w:r>
      <w:r w:rsidR="00944FD5" w:rsidRPr="008230C8">
        <w:rPr>
          <w:sz w:val="28"/>
          <w:szCs w:val="28"/>
        </w:rPr>
        <w:t xml:space="preserve"> vai likuma subjekta</w:t>
      </w:r>
      <w:r w:rsidR="00211E36" w:rsidRPr="008230C8">
        <w:rPr>
          <w:sz w:val="28"/>
          <w:szCs w:val="28"/>
        </w:rPr>
        <w:t xml:space="preserve"> – </w:t>
      </w:r>
      <w:r w:rsidR="00944FD5" w:rsidRPr="008230C8">
        <w:rPr>
          <w:sz w:val="28"/>
          <w:szCs w:val="28"/>
        </w:rPr>
        <w:t>fiziskās personas</w:t>
      </w:r>
      <w:r w:rsidR="004B4C34" w:rsidRPr="008230C8">
        <w:rPr>
          <w:sz w:val="28"/>
          <w:szCs w:val="28"/>
        </w:rPr>
        <w:t xml:space="preserve"> – </w:t>
      </w:r>
      <w:r w:rsidRPr="008230C8">
        <w:rPr>
          <w:sz w:val="28"/>
          <w:szCs w:val="28"/>
        </w:rPr>
        <w:t xml:space="preserve">atbilstība šā panta pirmajā daļā </w:t>
      </w:r>
      <w:r w:rsidR="008B570B" w:rsidRPr="008230C8">
        <w:rPr>
          <w:sz w:val="28"/>
          <w:szCs w:val="28"/>
        </w:rPr>
        <w:t xml:space="preserve">noteiktajām </w:t>
      </w:r>
      <w:r w:rsidRPr="008230C8">
        <w:rPr>
          <w:sz w:val="28"/>
          <w:szCs w:val="28"/>
        </w:rPr>
        <w:t>prasībām</w:t>
      </w:r>
      <w:r w:rsidR="009C3864" w:rsidRPr="008230C8">
        <w:rPr>
          <w:sz w:val="28"/>
          <w:szCs w:val="28"/>
        </w:rPr>
        <w:t>, tostarp pārbauda šīs personas sniegtās informācijas patiesumu</w:t>
      </w:r>
      <w:r w:rsidRPr="008230C8">
        <w:rPr>
          <w:sz w:val="28"/>
          <w:szCs w:val="28"/>
        </w:rPr>
        <w:t xml:space="preserve">; </w:t>
      </w:r>
    </w:p>
    <w:p w14:paraId="5EC50EC0" w14:textId="11169F24" w:rsidR="00C304AB" w:rsidRPr="008230C8" w:rsidRDefault="00C304AB"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 xml:space="preserve">uzraudzības un kontroles institūcija nodrošina atbilstošu procedūru, kādā tiek izvērtēta </w:t>
      </w:r>
      <w:r w:rsidR="009C3864" w:rsidRPr="008230C8">
        <w:rPr>
          <w:sz w:val="28"/>
          <w:szCs w:val="28"/>
        </w:rPr>
        <w:t>likuma subjekta</w:t>
      </w:r>
      <w:r w:rsidRPr="008230C8">
        <w:rPr>
          <w:sz w:val="28"/>
          <w:szCs w:val="28"/>
        </w:rPr>
        <w:t xml:space="preserve"> patiesā labuma guvēja</w:t>
      </w:r>
      <w:r w:rsidR="00665AFF" w:rsidRPr="008230C8">
        <w:rPr>
          <w:sz w:val="28"/>
          <w:szCs w:val="28"/>
        </w:rPr>
        <w:t xml:space="preserve"> vai likuma subjekta</w:t>
      </w:r>
      <w:r w:rsidR="00211E36" w:rsidRPr="008230C8">
        <w:rPr>
          <w:sz w:val="28"/>
          <w:szCs w:val="28"/>
        </w:rPr>
        <w:t xml:space="preserve"> – </w:t>
      </w:r>
      <w:r w:rsidR="00665AFF" w:rsidRPr="008230C8">
        <w:rPr>
          <w:sz w:val="28"/>
          <w:szCs w:val="28"/>
        </w:rPr>
        <w:t>fiziskās personas</w:t>
      </w:r>
      <w:r w:rsidR="004B4C34" w:rsidRPr="008230C8">
        <w:rPr>
          <w:sz w:val="28"/>
          <w:szCs w:val="28"/>
        </w:rPr>
        <w:t xml:space="preserve"> – </w:t>
      </w:r>
      <w:r w:rsidRPr="008230C8">
        <w:rPr>
          <w:sz w:val="28"/>
          <w:szCs w:val="28"/>
        </w:rPr>
        <w:t xml:space="preserve">atbilstība šā panta pirmajā daļā </w:t>
      </w:r>
      <w:r w:rsidR="008B570B" w:rsidRPr="008230C8">
        <w:rPr>
          <w:sz w:val="28"/>
          <w:szCs w:val="28"/>
        </w:rPr>
        <w:t>noteiktajām</w:t>
      </w:r>
      <w:r w:rsidRPr="008230C8">
        <w:rPr>
          <w:sz w:val="28"/>
          <w:szCs w:val="28"/>
        </w:rPr>
        <w:t xml:space="preserve"> prasībām visā likuma subjekta darbības laikā, tostarp pārbauda šīs personas sniegtās informācijas patiesumu.</w:t>
      </w:r>
    </w:p>
    <w:p w14:paraId="48D3CE64" w14:textId="53013BF1" w:rsidR="00C304AB" w:rsidRPr="008230C8" w:rsidRDefault="00C304AB"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Pr="008230C8">
        <w:rPr>
          <w:sz w:val="28"/>
          <w:szCs w:val="28"/>
        </w:rPr>
        <w:t>Lai izvērtētu</w:t>
      </w:r>
      <w:r w:rsidR="00CD6518" w:rsidRPr="008230C8">
        <w:rPr>
          <w:sz w:val="28"/>
          <w:szCs w:val="28"/>
        </w:rPr>
        <w:t>, vai</w:t>
      </w:r>
      <w:r w:rsidR="00665AFF" w:rsidRPr="008230C8">
        <w:rPr>
          <w:sz w:val="28"/>
          <w:szCs w:val="28"/>
        </w:rPr>
        <w:t xml:space="preserve"> likuma </w:t>
      </w:r>
      <w:r w:rsidR="00CD6518" w:rsidRPr="008230C8">
        <w:rPr>
          <w:sz w:val="28"/>
          <w:szCs w:val="28"/>
        </w:rPr>
        <w:t>subjekts </w:t>
      </w:r>
      <w:r w:rsidR="00211E36" w:rsidRPr="008230C8">
        <w:rPr>
          <w:sz w:val="28"/>
          <w:szCs w:val="28"/>
        </w:rPr>
        <w:t xml:space="preserve">– </w:t>
      </w:r>
      <w:r w:rsidR="00665AFF" w:rsidRPr="008230C8">
        <w:rPr>
          <w:sz w:val="28"/>
          <w:szCs w:val="28"/>
        </w:rPr>
        <w:t>fiziskā persona</w:t>
      </w:r>
      <w:r w:rsidR="00FE0881" w:rsidRPr="008230C8">
        <w:rPr>
          <w:sz w:val="28"/>
          <w:szCs w:val="28"/>
        </w:rPr>
        <w:t xml:space="preserve">, </w:t>
      </w:r>
      <w:r w:rsidR="0050630A" w:rsidRPr="008230C8">
        <w:rPr>
          <w:sz w:val="28"/>
          <w:szCs w:val="28"/>
        </w:rPr>
        <w:t xml:space="preserve">likuma subjekta </w:t>
      </w:r>
      <w:r w:rsidR="00CD6518" w:rsidRPr="008230C8">
        <w:rPr>
          <w:sz w:val="28"/>
          <w:szCs w:val="28"/>
        </w:rPr>
        <w:t xml:space="preserve">patiesais </w:t>
      </w:r>
      <w:r w:rsidRPr="008230C8">
        <w:rPr>
          <w:sz w:val="28"/>
          <w:szCs w:val="28"/>
        </w:rPr>
        <w:t xml:space="preserve">labuma </w:t>
      </w:r>
      <w:r w:rsidR="00CD6518" w:rsidRPr="008230C8">
        <w:rPr>
          <w:sz w:val="28"/>
          <w:szCs w:val="28"/>
        </w:rPr>
        <w:t xml:space="preserve">guvējs vai </w:t>
      </w:r>
      <w:r w:rsidRPr="008230C8">
        <w:rPr>
          <w:sz w:val="28"/>
          <w:szCs w:val="28"/>
        </w:rPr>
        <w:t>persona, kura pretendē uz augstākās vadības locekļa vai par šā likuma prasību ievērošanu atbildīgā darbinieka amatu, atbilst šā panta pirmās daļas 2</w:t>
      </w:r>
      <w:r w:rsidR="00211E36" w:rsidRPr="008230C8">
        <w:rPr>
          <w:sz w:val="28"/>
          <w:szCs w:val="28"/>
        </w:rPr>
        <w:t>. </w:t>
      </w:r>
      <w:r w:rsidR="00CD6518" w:rsidRPr="008230C8">
        <w:rPr>
          <w:sz w:val="28"/>
          <w:szCs w:val="28"/>
        </w:rPr>
        <w:t xml:space="preserve">punktā minētajai </w:t>
      </w:r>
      <w:r w:rsidRPr="008230C8">
        <w:rPr>
          <w:sz w:val="28"/>
          <w:szCs w:val="28"/>
        </w:rPr>
        <w:t>prasībai, institūcija, kas izsniedz licenci (sertifikātu</w:t>
      </w:r>
      <w:r w:rsidR="00211E36" w:rsidRPr="008230C8">
        <w:rPr>
          <w:sz w:val="28"/>
          <w:szCs w:val="28"/>
        </w:rPr>
        <w:t xml:space="preserve">) vai </w:t>
      </w:r>
      <w:r w:rsidRPr="008230C8">
        <w:rPr>
          <w:sz w:val="28"/>
          <w:szCs w:val="28"/>
        </w:rPr>
        <w:t xml:space="preserve">veic ierakstu attiecīgajā reģistrā, ar ko </w:t>
      </w:r>
      <w:r w:rsidR="006D3BBB" w:rsidRPr="008230C8">
        <w:rPr>
          <w:sz w:val="28"/>
          <w:szCs w:val="28"/>
        </w:rPr>
        <w:t xml:space="preserve">likuma subjektam </w:t>
      </w:r>
      <w:r w:rsidRPr="008230C8">
        <w:rPr>
          <w:sz w:val="28"/>
          <w:szCs w:val="28"/>
        </w:rPr>
        <w:t>piešķir tiesības veikt saimniecisko vai profesionālo darbību</w:t>
      </w:r>
      <w:r w:rsidR="00977819" w:rsidRPr="008230C8">
        <w:rPr>
          <w:sz w:val="28"/>
          <w:szCs w:val="28"/>
        </w:rPr>
        <w:t>,</w:t>
      </w:r>
      <w:r w:rsidRPr="008230C8">
        <w:rPr>
          <w:sz w:val="28"/>
          <w:szCs w:val="28"/>
        </w:rPr>
        <w:t xml:space="preserve"> </w:t>
      </w:r>
      <w:r w:rsidR="009B7C29" w:rsidRPr="008230C8">
        <w:rPr>
          <w:sz w:val="28"/>
          <w:szCs w:val="28"/>
        </w:rPr>
        <w:t>un</w:t>
      </w:r>
      <w:r w:rsidRPr="008230C8">
        <w:rPr>
          <w:sz w:val="28"/>
          <w:szCs w:val="28"/>
        </w:rPr>
        <w:t xml:space="preserve"> likuma subjekta īpaši pilnvarota persona normatīvajos aktos noteiktajā kārtībā </w:t>
      </w:r>
      <w:r w:rsidR="00CD6518" w:rsidRPr="008230C8">
        <w:rPr>
          <w:sz w:val="28"/>
          <w:szCs w:val="28"/>
        </w:rPr>
        <w:t>no Sodu reģistra</w:t>
      </w:r>
      <w:r w:rsidR="00AD1572" w:rsidRPr="008230C8">
        <w:rPr>
          <w:sz w:val="28"/>
          <w:szCs w:val="28"/>
        </w:rPr>
        <w:t xml:space="preserve"> pieprasa</w:t>
      </w:r>
      <w:r w:rsidRPr="008230C8">
        <w:rPr>
          <w:sz w:val="28"/>
          <w:szCs w:val="28"/>
        </w:rPr>
        <w:t>, saņem un apstrādā personas datus.</w:t>
      </w:r>
      <w:r w:rsidR="00825C65" w:rsidRPr="008230C8">
        <w:rPr>
          <w:sz w:val="28"/>
          <w:szCs w:val="28"/>
        </w:rPr>
        <w:t>"</w:t>
      </w:r>
      <w:r w:rsidR="00DB18A4" w:rsidRPr="008230C8">
        <w:rPr>
          <w:sz w:val="28"/>
          <w:szCs w:val="28"/>
        </w:rPr>
        <w:t>;</w:t>
      </w:r>
    </w:p>
    <w:p w14:paraId="00A1A8BA" w14:textId="77777777" w:rsidR="00DB18A4" w:rsidRPr="008230C8" w:rsidRDefault="00DB18A4" w:rsidP="00A2526D">
      <w:pPr>
        <w:spacing w:after="0" w:line="240" w:lineRule="auto"/>
        <w:ind w:firstLine="720"/>
        <w:jc w:val="both"/>
        <w:rPr>
          <w:sz w:val="28"/>
          <w:szCs w:val="28"/>
        </w:rPr>
      </w:pPr>
    </w:p>
    <w:p w14:paraId="48193CC0" w14:textId="0A225F16" w:rsidR="00477D84" w:rsidRPr="008230C8" w:rsidRDefault="00477D84" w:rsidP="00A2526D">
      <w:pPr>
        <w:spacing w:after="0" w:line="240" w:lineRule="auto"/>
        <w:ind w:firstLine="720"/>
        <w:jc w:val="both"/>
        <w:rPr>
          <w:sz w:val="28"/>
          <w:szCs w:val="28"/>
        </w:rPr>
      </w:pPr>
      <w:r w:rsidRPr="008230C8">
        <w:rPr>
          <w:sz w:val="28"/>
          <w:szCs w:val="28"/>
        </w:rPr>
        <w:lastRenderedPageBreak/>
        <w:t xml:space="preserve">papildināt </w:t>
      </w:r>
      <w:r w:rsidR="007E3010" w:rsidRPr="008230C8">
        <w:rPr>
          <w:sz w:val="28"/>
          <w:szCs w:val="28"/>
        </w:rPr>
        <w:t xml:space="preserve">pantu </w:t>
      </w:r>
      <w:r w:rsidRPr="008230C8">
        <w:rPr>
          <w:sz w:val="28"/>
          <w:szCs w:val="28"/>
        </w:rPr>
        <w:t xml:space="preserve">ar piekto, sesto, septīto, astoto, devīto, </w:t>
      </w:r>
      <w:r w:rsidR="006E2D01" w:rsidRPr="008230C8">
        <w:rPr>
          <w:sz w:val="28"/>
          <w:szCs w:val="28"/>
        </w:rPr>
        <w:t xml:space="preserve">desmito, vienpadsmito, divpadsmito un trīspadsmito </w:t>
      </w:r>
      <w:r w:rsidRPr="008230C8">
        <w:rPr>
          <w:sz w:val="28"/>
          <w:szCs w:val="28"/>
        </w:rPr>
        <w:t>daļu šādā redakcijā:</w:t>
      </w:r>
    </w:p>
    <w:p w14:paraId="0B3C7FAC" w14:textId="77777777" w:rsidR="00477D84" w:rsidRPr="008230C8" w:rsidRDefault="00477D84" w:rsidP="00A2526D">
      <w:pPr>
        <w:spacing w:after="0" w:line="240" w:lineRule="auto"/>
        <w:ind w:firstLine="720"/>
        <w:jc w:val="both"/>
        <w:rPr>
          <w:sz w:val="28"/>
          <w:szCs w:val="28"/>
        </w:rPr>
      </w:pPr>
    </w:p>
    <w:p w14:paraId="2AFAAEDF" w14:textId="716566FD" w:rsidR="00477D84" w:rsidRPr="008230C8" w:rsidRDefault="00825C65" w:rsidP="00A2526D">
      <w:pPr>
        <w:spacing w:after="0" w:line="240" w:lineRule="auto"/>
        <w:ind w:firstLine="720"/>
        <w:jc w:val="both"/>
        <w:rPr>
          <w:sz w:val="28"/>
          <w:szCs w:val="28"/>
        </w:rPr>
      </w:pPr>
      <w:r w:rsidRPr="008230C8">
        <w:rPr>
          <w:sz w:val="28"/>
          <w:szCs w:val="28"/>
        </w:rPr>
        <w:t>"</w:t>
      </w:r>
      <w:r w:rsidR="00477D84" w:rsidRPr="008230C8">
        <w:rPr>
          <w:sz w:val="28"/>
          <w:szCs w:val="28"/>
        </w:rPr>
        <w:t>(5</w:t>
      </w:r>
      <w:r w:rsidR="00211E36" w:rsidRPr="008230C8">
        <w:rPr>
          <w:sz w:val="28"/>
          <w:szCs w:val="28"/>
        </w:rPr>
        <w:t>) </w:t>
      </w:r>
      <w:r w:rsidR="00477D84" w:rsidRPr="008230C8">
        <w:rPr>
          <w:sz w:val="28"/>
          <w:szCs w:val="28"/>
        </w:rPr>
        <w:t>Ja uzraudzības un kontroles institūcija konstatē likuma subjekta</w:t>
      </w:r>
      <w:r w:rsidR="00211E36" w:rsidRPr="008230C8">
        <w:rPr>
          <w:sz w:val="28"/>
          <w:szCs w:val="28"/>
        </w:rPr>
        <w:t xml:space="preserve"> – </w:t>
      </w:r>
      <w:r w:rsidR="00477D84" w:rsidRPr="008230C8">
        <w:rPr>
          <w:sz w:val="28"/>
          <w:szCs w:val="28"/>
        </w:rPr>
        <w:t>fiziskās personas</w:t>
      </w:r>
      <w:r w:rsidR="00C75D5E" w:rsidRPr="008230C8">
        <w:rPr>
          <w:sz w:val="28"/>
          <w:szCs w:val="28"/>
        </w:rPr>
        <w:t xml:space="preserve"> – </w:t>
      </w:r>
      <w:r w:rsidR="00477D84" w:rsidRPr="008230C8">
        <w:rPr>
          <w:sz w:val="28"/>
          <w:szCs w:val="28"/>
        </w:rPr>
        <w:t>neatbilstību šā panta pirmās daļas prasībām, tā likuma subjektam piemēro šā likuma 78</w:t>
      </w:r>
      <w:r w:rsidR="00211E36" w:rsidRPr="008230C8">
        <w:rPr>
          <w:sz w:val="28"/>
          <w:szCs w:val="28"/>
        </w:rPr>
        <w:t>. </w:t>
      </w:r>
      <w:r w:rsidRPr="008230C8">
        <w:rPr>
          <w:sz w:val="28"/>
          <w:szCs w:val="28"/>
        </w:rPr>
        <w:t>p</w:t>
      </w:r>
      <w:r w:rsidR="00477D84" w:rsidRPr="008230C8">
        <w:rPr>
          <w:sz w:val="28"/>
          <w:szCs w:val="28"/>
        </w:rPr>
        <w:t>anta pirmās daļas 4</w:t>
      </w:r>
      <w:r w:rsidR="00211E36" w:rsidRPr="008230C8">
        <w:rPr>
          <w:sz w:val="28"/>
          <w:szCs w:val="28"/>
        </w:rPr>
        <w:t>. </w:t>
      </w:r>
      <w:r w:rsidRPr="008230C8">
        <w:rPr>
          <w:sz w:val="28"/>
          <w:szCs w:val="28"/>
        </w:rPr>
        <w:t>p</w:t>
      </w:r>
      <w:r w:rsidR="00477D84" w:rsidRPr="008230C8">
        <w:rPr>
          <w:sz w:val="28"/>
          <w:szCs w:val="28"/>
        </w:rPr>
        <w:t>unktā noteiktās sankcijas.</w:t>
      </w:r>
    </w:p>
    <w:p w14:paraId="77C243E3" w14:textId="05D914AB" w:rsidR="00477D84" w:rsidRPr="008230C8" w:rsidRDefault="00477D84" w:rsidP="00A2526D">
      <w:pPr>
        <w:spacing w:after="0" w:line="240" w:lineRule="auto"/>
        <w:ind w:firstLine="720"/>
        <w:jc w:val="both"/>
        <w:rPr>
          <w:sz w:val="28"/>
          <w:szCs w:val="28"/>
        </w:rPr>
      </w:pPr>
      <w:bookmarkStart w:id="1" w:name="_Hlk49847007"/>
      <w:r w:rsidRPr="008230C8">
        <w:rPr>
          <w:sz w:val="28"/>
          <w:szCs w:val="28"/>
        </w:rPr>
        <w:t>(6</w:t>
      </w:r>
      <w:r w:rsidR="00211E36" w:rsidRPr="008230C8">
        <w:rPr>
          <w:sz w:val="28"/>
          <w:szCs w:val="28"/>
        </w:rPr>
        <w:t>) </w:t>
      </w:r>
      <w:r w:rsidR="0034076C" w:rsidRPr="008230C8">
        <w:rPr>
          <w:sz w:val="28"/>
          <w:szCs w:val="28"/>
        </w:rPr>
        <w:t>P</w:t>
      </w:r>
      <w:r w:rsidRPr="008230C8">
        <w:rPr>
          <w:sz w:val="28"/>
          <w:szCs w:val="28"/>
        </w:rPr>
        <w:t>atiesajam labuma guvējam</w:t>
      </w:r>
      <w:r w:rsidR="0034076C" w:rsidRPr="008230C8">
        <w:rPr>
          <w:sz w:val="28"/>
          <w:szCs w:val="28"/>
        </w:rPr>
        <w:t>, kurš</w:t>
      </w:r>
      <w:r w:rsidRPr="008230C8">
        <w:rPr>
          <w:sz w:val="28"/>
          <w:szCs w:val="28"/>
        </w:rPr>
        <w:t xml:space="preserve"> </w:t>
      </w:r>
      <w:r w:rsidR="0034076C" w:rsidRPr="008230C8">
        <w:rPr>
          <w:sz w:val="28"/>
          <w:szCs w:val="28"/>
        </w:rPr>
        <w:t xml:space="preserve">neatbilst šā panta pirmās daļas prasībām, </w:t>
      </w:r>
      <w:r w:rsidRPr="008230C8">
        <w:rPr>
          <w:sz w:val="28"/>
          <w:szCs w:val="28"/>
        </w:rPr>
        <w:t xml:space="preserve">nav </w:t>
      </w:r>
      <w:r w:rsidR="0034076C" w:rsidRPr="008230C8">
        <w:rPr>
          <w:sz w:val="28"/>
          <w:szCs w:val="28"/>
        </w:rPr>
        <w:t>tiesību</w:t>
      </w:r>
      <w:r w:rsidRPr="008230C8">
        <w:rPr>
          <w:sz w:val="28"/>
          <w:szCs w:val="28"/>
        </w:rPr>
        <w:t>:</w:t>
      </w:r>
    </w:p>
    <w:p w14:paraId="72B35CDD" w14:textId="7062B112" w:rsidR="00477D84" w:rsidRPr="008230C8" w:rsidRDefault="00477D84"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tieši vai netieši kontrolēt likuma subjektu, </w:t>
      </w:r>
      <w:r w:rsidR="0034076C" w:rsidRPr="008230C8">
        <w:rPr>
          <w:sz w:val="28"/>
          <w:szCs w:val="28"/>
        </w:rPr>
        <w:t xml:space="preserve">tai </w:t>
      </w:r>
      <w:r w:rsidRPr="008230C8">
        <w:rPr>
          <w:sz w:val="28"/>
          <w:szCs w:val="28"/>
        </w:rPr>
        <w:t>skaitā izmantot visu tam piederošo nozīmīgu vai kontrolējošu līdzdalību nodrošinošo kapitāla daļu vai akciju balsstiesības</w:t>
      </w:r>
      <w:r w:rsidR="0034076C" w:rsidRPr="008230C8">
        <w:rPr>
          <w:sz w:val="28"/>
          <w:szCs w:val="28"/>
        </w:rPr>
        <w:t>.</w:t>
      </w:r>
      <w:r w:rsidRPr="008230C8">
        <w:rPr>
          <w:sz w:val="28"/>
          <w:szCs w:val="28"/>
        </w:rPr>
        <w:t xml:space="preserve"> </w:t>
      </w:r>
      <w:r w:rsidR="0034076C" w:rsidRPr="008230C8">
        <w:rPr>
          <w:sz w:val="28"/>
          <w:szCs w:val="28"/>
        </w:rPr>
        <w:t>L</w:t>
      </w:r>
      <w:r w:rsidRPr="008230C8">
        <w:rPr>
          <w:sz w:val="28"/>
          <w:szCs w:val="28"/>
        </w:rPr>
        <w:t>ēmumi, kas pieņemti, izmantojot šo daļu vai akciju balsstiesības vai izmantojot tiešo vai netiešo kontroli, var tikt atzīti par spēkā neesošiem no to pieņemšanas brīža;</w:t>
      </w:r>
    </w:p>
    <w:p w14:paraId="6F534354" w14:textId="6C6C6EDD" w:rsidR="00477D84" w:rsidRPr="008230C8" w:rsidRDefault="00477D84"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izvirzīt, iecelt vai atcelt likuma subjekta padomes locekļus, iecelt vai atcelt augstākās vadības vai citu tādu institūciju locekļus, kurām ir tiesības pārstāvēt likuma subjektu.</w:t>
      </w:r>
    </w:p>
    <w:p w14:paraId="1D242274" w14:textId="4163A18A" w:rsidR="00477D84" w:rsidRPr="008230C8" w:rsidRDefault="00477D84" w:rsidP="00A2526D">
      <w:pPr>
        <w:spacing w:after="0" w:line="240" w:lineRule="auto"/>
        <w:ind w:firstLine="720"/>
        <w:jc w:val="both"/>
        <w:rPr>
          <w:sz w:val="28"/>
          <w:szCs w:val="28"/>
        </w:rPr>
      </w:pPr>
      <w:r w:rsidRPr="008230C8">
        <w:rPr>
          <w:sz w:val="28"/>
          <w:szCs w:val="28"/>
        </w:rPr>
        <w:t>(7</w:t>
      </w:r>
      <w:r w:rsidR="00211E36" w:rsidRPr="008230C8">
        <w:rPr>
          <w:sz w:val="28"/>
          <w:szCs w:val="28"/>
        </w:rPr>
        <w:t>) </w:t>
      </w:r>
      <w:r w:rsidRPr="008230C8">
        <w:rPr>
          <w:sz w:val="28"/>
          <w:szCs w:val="28"/>
        </w:rPr>
        <w:t>Par šā panta sestajā daļā noteikto balsstiesību ierobežojumu piemērošanu kapitālsabiedrības valde dalībnieku (akcionāru</w:t>
      </w:r>
      <w:r w:rsidR="00211E36" w:rsidRPr="008230C8">
        <w:rPr>
          <w:sz w:val="28"/>
          <w:szCs w:val="28"/>
        </w:rPr>
        <w:t>) </w:t>
      </w:r>
      <w:r w:rsidRPr="008230C8">
        <w:rPr>
          <w:sz w:val="28"/>
          <w:szCs w:val="28"/>
        </w:rPr>
        <w:t>sapulcē informē dalībniekus (akcionārus)</w:t>
      </w:r>
      <w:r w:rsidR="00211E36" w:rsidRPr="008230C8">
        <w:rPr>
          <w:sz w:val="28"/>
          <w:szCs w:val="28"/>
        </w:rPr>
        <w:t>.</w:t>
      </w:r>
    </w:p>
    <w:p w14:paraId="5A88DC79" w14:textId="7D435C64" w:rsidR="00477D84" w:rsidRPr="008230C8" w:rsidRDefault="00477D84" w:rsidP="00A2526D">
      <w:pPr>
        <w:spacing w:after="0" w:line="240" w:lineRule="auto"/>
        <w:ind w:firstLine="720"/>
        <w:jc w:val="both"/>
        <w:rPr>
          <w:sz w:val="28"/>
          <w:szCs w:val="28"/>
        </w:rPr>
      </w:pPr>
      <w:r w:rsidRPr="008230C8">
        <w:rPr>
          <w:sz w:val="28"/>
          <w:szCs w:val="28"/>
        </w:rPr>
        <w:t>(8</w:t>
      </w:r>
      <w:r w:rsidR="00211E36" w:rsidRPr="008230C8">
        <w:rPr>
          <w:sz w:val="28"/>
          <w:szCs w:val="28"/>
        </w:rPr>
        <w:t>) </w:t>
      </w:r>
      <w:r w:rsidR="0034076C" w:rsidRPr="008230C8">
        <w:rPr>
          <w:sz w:val="28"/>
          <w:szCs w:val="28"/>
        </w:rPr>
        <w:t>Ja u</w:t>
      </w:r>
      <w:r w:rsidRPr="008230C8">
        <w:rPr>
          <w:sz w:val="28"/>
          <w:szCs w:val="28"/>
        </w:rPr>
        <w:t xml:space="preserve">zraudzības un kontroles institūcija konstatē likuma subjekta patiesā labuma guvēja neatbilstību šā panta pirmās daļas prasībām, </w:t>
      </w:r>
      <w:r w:rsidR="0034076C" w:rsidRPr="008230C8">
        <w:rPr>
          <w:sz w:val="28"/>
          <w:szCs w:val="28"/>
        </w:rPr>
        <w:t xml:space="preserve">tā </w:t>
      </w:r>
      <w:r w:rsidRPr="008230C8">
        <w:rPr>
          <w:sz w:val="28"/>
          <w:szCs w:val="28"/>
        </w:rPr>
        <w:t xml:space="preserve">pieņem lēmumu uzdot </w:t>
      </w:r>
      <w:r w:rsidR="000D473A" w:rsidRPr="008230C8">
        <w:rPr>
          <w:sz w:val="28"/>
          <w:szCs w:val="28"/>
        </w:rPr>
        <w:t>attiecīg</w:t>
      </w:r>
      <w:r w:rsidRPr="008230C8">
        <w:rPr>
          <w:sz w:val="28"/>
          <w:szCs w:val="28"/>
        </w:rPr>
        <w:t xml:space="preserve">ajam likuma subjekta patiesajam labuma guvējam vai personai, ar kuras starpniecību </w:t>
      </w:r>
      <w:r w:rsidR="000D473A" w:rsidRPr="008230C8">
        <w:rPr>
          <w:sz w:val="28"/>
          <w:szCs w:val="28"/>
        </w:rPr>
        <w:t>minētais</w:t>
      </w:r>
      <w:r w:rsidRPr="008230C8">
        <w:rPr>
          <w:sz w:val="28"/>
          <w:szCs w:val="28"/>
        </w:rPr>
        <w:t xml:space="preserve"> likuma subjekta patiesais labuma guvējs īsteno kontroli, noteiktā termiņā novērst konstatēto neatbilstību, tostarp atsavināt attiecīgās nozīmīgu vai kontrolējošu līdzdalību nodrošinošās kapitāla daļas vai akcijas</w:t>
      </w:r>
      <w:r w:rsidR="00211E36" w:rsidRPr="008230C8">
        <w:rPr>
          <w:sz w:val="28"/>
          <w:szCs w:val="28"/>
        </w:rPr>
        <w:t>.</w:t>
      </w:r>
      <w:bookmarkEnd w:id="1"/>
    </w:p>
    <w:p w14:paraId="52D72B8C" w14:textId="22F1EBA5" w:rsidR="00477D84" w:rsidRPr="008230C8" w:rsidRDefault="00477D84" w:rsidP="00A2526D">
      <w:pPr>
        <w:spacing w:after="0" w:line="240" w:lineRule="auto"/>
        <w:ind w:firstLine="720"/>
        <w:jc w:val="both"/>
        <w:rPr>
          <w:sz w:val="28"/>
          <w:szCs w:val="28"/>
        </w:rPr>
      </w:pPr>
      <w:r w:rsidRPr="008230C8">
        <w:rPr>
          <w:sz w:val="28"/>
          <w:szCs w:val="28"/>
        </w:rPr>
        <w:t>(9</w:t>
      </w:r>
      <w:r w:rsidR="00211E36" w:rsidRPr="008230C8">
        <w:rPr>
          <w:sz w:val="28"/>
          <w:szCs w:val="28"/>
        </w:rPr>
        <w:t>) </w:t>
      </w:r>
      <w:r w:rsidRPr="008230C8">
        <w:rPr>
          <w:sz w:val="28"/>
          <w:szCs w:val="28"/>
        </w:rPr>
        <w:t xml:space="preserve">Ja uzraudzības un kontroles institūcijas </w:t>
      </w:r>
      <w:r w:rsidR="000D473A" w:rsidRPr="008230C8">
        <w:rPr>
          <w:sz w:val="28"/>
          <w:szCs w:val="28"/>
        </w:rPr>
        <w:t xml:space="preserve">lēmumā </w:t>
      </w:r>
      <w:r w:rsidRPr="008230C8">
        <w:rPr>
          <w:sz w:val="28"/>
          <w:szCs w:val="28"/>
        </w:rPr>
        <w:t xml:space="preserve">noteiktais pienākums netiek izpildīts noteiktajā termiņā, uzraudzības un kontroles institūcija </w:t>
      </w:r>
      <w:r w:rsidR="000D473A" w:rsidRPr="008230C8">
        <w:rPr>
          <w:sz w:val="28"/>
          <w:szCs w:val="28"/>
        </w:rPr>
        <w:t xml:space="preserve">ir tiesīga </w:t>
      </w:r>
      <w:r w:rsidRPr="008230C8">
        <w:rPr>
          <w:sz w:val="28"/>
          <w:szCs w:val="28"/>
        </w:rPr>
        <w:t>administratīvā akta adresātam piemērot piespiedu naudu Administratīvā procesa likumā noteiktajā kārtībā</w:t>
      </w:r>
      <w:r w:rsidR="00D6778B" w:rsidRPr="008230C8">
        <w:rPr>
          <w:sz w:val="28"/>
          <w:szCs w:val="28"/>
        </w:rPr>
        <w:t xml:space="preserve">. </w:t>
      </w:r>
      <w:r w:rsidR="00D6778B" w:rsidRPr="008230C8">
        <w:rPr>
          <w:sz w:val="28"/>
          <w:szCs w:val="28"/>
          <w:shd w:val="clear" w:color="auto" w:fill="FFFFFF"/>
        </w:rPr>
        <w:t xml:space="preserve">Šajā gadījumā fiziskajām personām </w:t>
      </w:r>
      <w:r w:rsidRPr="008230C8">
        <w:rPr>
          <w:sz w:val="28"/>
          <w:szCs w:val="28"/>
        </w:rPr>
        <w:t>ikreizējais piespiedu naudas apmērs nepārsniedz 20</w:t>
      </w:r>
      <w:r w:rsidR="00BF54DD" w:rsidRPr="008230C8">
        <w:rPr>
          <w:sz w:val="28"/>
          <w:szCs w:val="28"/>
        </w:rPr>
        <w:t> </w:t>
      </w:r>
      <w:r w:rsidRPr="008230C8">
        <w:rPr>
          <w:sz w:val="28"/>
          <w:szCs w:val="28"/>
        </w:rPr>
        <w:t>000</w:t>
      </w:r>
      <w:r w:rsidR="00BF54DD" w:rsidRPr="008230C8">
        <w:rPr>
          <w:sz w:val="28"/>
          <w:szCs w:val="28"/>
        </w:rPr>
        <w:t> </w:t>
      </w:r>
      <w:proofErr w:type="spellStart"/>
      <w:r w:rsidRPr="008230C8">
        <w:rPr>
          <w:i/>
          <w:iCs/>
          <w:sz w:val="28"/>
          <w:szCs w:val="28"/>
        </w:rPr>
        <w:t>euro</w:t>
      </w:r>
      <w:proofErr w:type="spellEnd"/>
      <w:r w:rsidR="00211E36" w:rsidRPr="008230C8">
        <w:rPr>
          <w:sz w:val="28"/>
          <w:szCs w:val="28"/>
        </w:rPr>
        <w:t>.</w:t>
      </w:r>
    </w:p>
    <w:p w14:paraId="7856F7A7" w14:textId="6C8F6444" w:rsidR="00477D84" w:rsidRPr="008230C8" w:rsidRDefault="00477D84" w:rsidP="00A2526D">
      <w:pPr>
        <w:spacing w:after="0" w:line="240" w:lineRule="auto"/>
        <w:ind w:firstLine="720"/>
        <w:jc w:val="both"/>
        <w:rPr>
          <w:sz w:val="28"/>
          <w:szCs w:val="28"/>
        </w:rPr>
      </w:pPr>
      <w:r w:rsidRPr="008230C8">
        <w:rPr>
          <w:sz w:val="28"/>
          <w:szCs w:val="28"/>
        </w:rPr>
        <w:t>(10</w:t>
      </w:r>
      <w:r w:rsidR="00211E36" w:rsidRPr="008230C8">
        <w:rPr>
          <w:sz w:val="28"/>
          <w:szCs w:val="28"/>
        </w:rPr>
        <w:t>) </w:t>
      </w:r>
      <w:r w:rsidRPr="008230C8">
        <w:rPr>
          <w:sz w:val="28"/>
          <w:szCs w:val="28"/>
        </w:rPr>
        <w:t xml:space="preserve">Ja gada laikā pēc šā panta </w:t>
      </w:r>
      <w:r w:rsidR="00773D1F" w:rsidRPr="008230C8">
        <w:rPr>
          <w:sz w:val="28"/>
          <w:szCs w:val="28"/>
        </w:rPr>
        <w:t xml:space="preserve">astotajā </w:t>
      </w:r>
      <w:r w:rsidRPr="008230C8">
        <w:rPr>
          <w:sz w:val="28"/>
          <w:szCs w:val="28"/>
        </w:rPr>
        <w:t xml:space="preserve">daļā minētā lēmuma spēkā stāšanās </w:t>
      </w:r>
      <w:r w:rsidR="000D473A" w:rsidRPr="008230C8">
        <w:rPr>
          <w:sz w:val="28"/>
          <w:szCs w:val="28"/>
        </w:rPr>
        <w:t xml:space="preserve">dienas </w:t>
      </w:r>
      <w:r w:rsidR="00773D1F" w:rsidRPr="008230C8">
        <w:rPr>
          <w:sz w:val="28"/>
          <w:szCs w:val="28"/>
        </w:rPr>
        <w:t xml:space="preserve">likuma subjekta patiesā labuma guvēja </w:t>
      </w:r>
      <w:r w:rsidR="000D473A" w:rsidRPr="008230C8">
        <w:rPr>
          <w:sz w:val="28"/>
          <w:szCs w:val="28"/>
        </w:rPr>
        <w:t xml:space="preserve">neatbilstība </w:t>
      </w:r>
      <w:r w:rsidR="00773D1F" w:rsidRPr="008230C8">
        <w:rPr>
          <w:sz w:val="28"/>
          <w:szCs w:val="28"/>
        </w:rPr>
        <w:t xml:space="preserve">šā panta pirmās daļas prasībām </w:t>
      </w:r>
      <w:r w:rsidRPr="008230C8">
        <w:rPr>
          <w:sz w:val="28"/>
          <w:szCs w:val="28"/>
        </w:rPr>
        <w:t>netiek novērsta</w:t>
      </w:r>
      <w:r w:rsidR="00773D1F" w:rsidRPr="008230C8">
        <w:rPr>
          <w:sz w:val="28"/>
          <w:szCs w:val="28"/>
        </w:rPr>
        <w:t>,</w:t>
      </w:r>
      <w:r w:rsidRPr="008230C8">
        <w:rPr>
          <w:sz w:val="28"/>
          <w:szCs w:val="28"/>
        </w:rPr>
        <w:t xml:space="preserve"> </w:t>
      </w:r>
      <w:r w:rsidR="000D473A" w:rsidRPr="008230C8">
        <w:rPr>
          <w:sz w:val="28"/>
          <w:szCs w:val="28"/>
        </w:rPr>
        <w:t>minētaja</w:t>
      </w:r>
      <w:r w:rsidR="000513F0" w:rsidRPr="008230C8">
        <w:rPr>
          <w:sz w:val="28"/>
          <w:szCs w:val="28"/>
        </w:rPr>
        <w:t xml:space="preserve">m </w:t>
      </w:r>
      <w:r w:rsidRPr="008230C8">
        <w:rPr>
          <w:sz w:val="28"/>
          <w:szCs w:val="28"/>
        </w:rPr>
        <w:t>likuma subjekta patiesajam labuma guvējam piederošās attiecīgās nozīmīgu vai kontrolējošu līdzdalību nodrošinošās kapitāla daļas vai akcijas uz likuma pamata bez atlīdzības iegūst likuma subjekts</w:t>
      </w:r>
      <w:r w:rsidR="00211E36" w:rsidRPr="008230C8">
        <w:rPr>
          <w:sz w:val="28"/>
          <w:szCs w:val="28"/>
        </w:rPr>
        <w:t xml:space="preserve"> – </w:t>
      </w:r>
      <w:r w:rsidRPr="008230C8">
        <w:rPr>
          <w:sz w:val="28"/>
          <w:szCs w:val="28"/>
        </w:rPr>
        <w:t>kapitālsabiedrība, kura iegūtās daļas vai akcijas gada laikā no to iegūšanas dienas atsavina</w:t>
      </w:r>
      <w:r w:rsidR="003C61A6" w:rsidRPr="008230C8">
        <w:rPr>
          <w:sz w:val="28"/>
          <w:szCs w:val="28"/>
        </w:rPr>
        <w:t xml:space="preserve"> un atsavināšanas darījuma summu</w:t>
      </w:r>
      <w:r w:rsidRPr="008230C8">
        <w:rPr>
          <w:sz w:val="28"/>
          <w:szCs w:val="28"/>
        </w:rPr>
        <w:t xml:space="preserve">, atskaitot atsavināšanas izmaksas, atlīdzina </w:t>
      </w:r>
      <w:r w:rsidR="003C61A6" w:rsidRPr="008230C8">
        <w:rPr>
          <w:sz w:val="28"/>
          <w:szCs w:val="28"/>
        </w:rPr>
        <w:t>daļu vai akciju sākotnējiem īpašniekiem</w:t>
      </w:r>
      <w:r w:rsidR="00211E36" w:rsidRPr="008230C8">
        <w:rPr>
          <w:sz w:val="28"/>
          <w:szCs w:val="28"/>
        </w:rPr>
        <w:t>.</w:t>
      </w:r>
    </w:p>
    <w:p w14:paraId="12B6E587" w14:textId="54067D7D" w:rsidR="00477D84" w:rsidRPr="008230C8" w:rsidRDefault="00477D84" w:rsidP="00A2526D">
      <w:pPr>
        <w:spacing w:after="0" w:line="240" w:lineRule="auto"/>
        <w:ind w:firstLine="720"/>
        <w:jc w:val="both"/>
        <w:rPr>
          <w:sz w:val="28"/>
          <w:szCs w:val="28"/>
        </w:rPr>
      </w:pPr>
      <w:r w:rsidRPr="008230C8">
        <w:rPr>
          <w:sz w:val="28"/>
          <w:szCs w:val="28"/>
        </w:rPr>
        <w:t>(11</w:t>
      </w:r>
      <w:r w:rsidR="00211E36" w:rsidRPr="008230C8">
        <w:rPr>
          <w:sz w:val="28"/>
          <w:szCs w:val="28"/>
        </w:rPr>
        <w:t>) </w:t>
      </w:r>
      <w:r w:rsidRPr="008230C8">
        <w:rPr>
          <w:sz w:val="28"/>
          <w:szCs w:val="28"/>
        </w:rPr>
        <w:t>Šā panta astotajā un devītajā daļā noteikto sankciju piemērošana likuma subjekta patiesajam labuma guvējam neliedz uzraudzības un kontroles institūcijai piemērot likuma subjektam šā likuma 78</w:t>
      </w:r>
      <w:r w:rsidR="00211E36" w:rsidRPr="008230C8">
        <w:rPr>
          <w:sz w:val="28"/>
          <w:szCs w:val="28"/>
        </w:rPr>
        <w:t>. </w:t>
      </w:r>
      <w:r w:rsidR="00825C65" w:rsidRPr="008230C8">
        <w:rPr>
          <w:sz w:val="28"/>
          <w:szCs w:val="28"/>
        </w:rPr>
        <w:t>p</w:t>
      </w:r>
      <w:r w:rsidRPr="008230C8">
        <w:rPr>
          <w:sz w:val="28"/>
          <w:szCs w:val="28"/>
        </w:rPr>
        <w:t>anta pirmajā un trešajā daļā noteiktās sankcijas</w:t>
      </w:r>
      <w:r w:rsidR="00211E36" w:rsidRPr="008230C8">
        <w:rPr>
          <w:sz w:val="28"/>
          <w:szCs w:val="28"/>
        </w:rPr>
        <w:t>.</w:t>
      </w:r>
    </w:p>
    <w:p w14:paraId="6F690837" w14:textId="40B930C1" w:rsidR="00477D84" w:rsidRPr="008230C8" w:rsidRDefault="00477D84" w:rsidP="00A2526D">
      <w:pPr>
        <w:spacing w:after="0" w:line="240" w:lineRule="auto"/>
        <w:ind w:firstLine="720"/>
        <w:jc w:val="both"/>
        <w:rPr>
          <w:sz w:val="28"/>
          <w:szCs w:val="28"/>
        </w:rPr>
      </w:pPr>
      <w:r w:rsidRPr="008230C8">
        <w:rPr>
          <w:sz w:val="28"/>
          <w:szCs w:val="28"/>
        </w:rPr>
        <w:lastRenderedPageBreak/>
        <w:t>(12</w:t>
      </w:r>
      <w:r w:rsidR="00211E36" w:rsidRPr="008230C8">
        <w:rPr>
          <w:sz w:val="28"/>
          <w:szCs w:val="28"/>
        </w:rPr>
        <w:t>) </w:t>
      </w:r>
      <w:r w:rsidRPr="008230C8">
        <w:rPr>
          <w:sz w:val="28"/>
          <w:szCs w:val="28"/>
        </w:rPr>
        <w:t xml:space="preserve">Šā panta </w:t>
      </w:r>
      <w:r w:rsidR="00111417" w:rsidRPr="008230C8">
        <w:rPr>
          <w:sz w:val="28"/>
          <w:szCs w:val="28"/>
        </w:rPr>
        <w:t>astotajā</w:t>
      </w:r>
      <w:r w:rsidRPr="008230C8">
        <w:rPr>
          <w:sz w:val="28"/>
          <w:szCs w:val="28"/>
        </w:rPr>
        <w:t xml:space="preserve"> un </w:t>
      </w:r>
      <w:r w:rsidR="00111417" w:rsidRPr="008230C8">
        <w:rPr>
          <w:sz w:val="28"/>
          <w:szCs w:val="28"/>
        </w:rPr>
        <w:t>devītajā</w:t>
      </w:r>
      <w:r w:rsidRPr="008230C8">
        <w:rPr>
          <w:sz w:val="28"/>
          <w:szCs w:val="28"/>
        </w:rPr>
        <w:t xml:space="preserve"> daļā minētā uzraudzības un kontroles institūcijas izdotā administratīvā akta pārsūdzēšana neaptur tā izpildi.</w:t>
      </w:r>
    </w:p>
    <w:p w14:paraId="2B6D1CAB" w14:textId="08586D76" w:rsidR="00477D84" w:rsidRPr="008230C8" w:rsidRDefault="00477D84" w:rsidP="00A2526D">
      <w:pPr>
        <w:spacing w:after="0" w:line="240" w:lineRule="auto"/>
        <w:ind w:firstLine="720"/>
        <w:jc w:val="both"/>
        <w:rPr>
          <w:sz w:val="28"/>
          <w:szCs w:val="28"/>
        </w:rPr>
      </w:pPr>
      <w:r w:rsidRPr="008230C8">
        <w:rPr>
          <w:sz w:val="28"/>
          <w:szCs w:val="28"/>
        </w:rPr>
        <w:t>(13</w:t>
      </w:r>
      <w:r w:rsidR="00211E36" w:rsidRPr="008230C8">
        <w:rPr>
          <w:sz w:val="28"/>
          <w:szCs w:val="28"/>
        </w:rPr>
        <w:t>) </w:t>
      </w:r>
      <w:r w:rsidRPr="008230C8">
        <w:rPr>
          <w:sz w:val="28"/>
          <w:szCs w:val="28"/>
        </w:rPr>
        <w:t>Likuma subjekta</w:t>
      </w:r>
      <w:r w:rsidR="00211E36" w:rsidRPr="008230C8">
        <w:rPr>
          <w:sz w:val="28"/>
          <w:szCs w:val="28"/>
        </w:rPr>
        <w:t xml:space="preserve"> – </w:t>
      </w:r>
      <w:r w:rsidRPr="008230C8">
        <w:rPr>
          <w:sz w:val="28"/>
          <w:szCs w:val="28"/>
        </w:rPr>
        <w:t>fiziskās personas, likuma subjekta patiesā labuma guvēja, augstākās vadības locekļa un par šā likuma prasību izpildi atbildīgā darbinieka</w:t>
      </w:r>
      <w:r w:rsidR="003A50B5" w:rsidRPr="008230C8">
        <w:rPr>
          <w:sz w:val="28"/>
          <w:szCs w:val="28"/>
        </w:rPr>
        <w:t xml:space="preserve"> </w:t>
      </w:r>
      <w:r w:rsidRPr="008230C8">
        <w:rPr>
          <w:sz w:val="28"/>
          <w:szCs w:val="28"/>
        </w:rPr>
        <w:t xml:space="preserve">reputācijas vērtēšanas </w:t>
      </w:r>
      <w:r w:rsidR="009D6079" w:rsidRPr="008230C8">
        <w:rPr>
          <w:sz w:val="28"/>
          <w:szCs w:val="28"/>
        </w:rPr>
        <w:t xml:space="preserve">kārtību </w:t>
      </w:r>
      <w:r w:rsidRPr="008230C8">
        <w:rPr>
          <w:sz w:val="28"/>
          <w:szCs w:val="28"/>
        </w:rPr>
        <w:t>nosaka Ministru kabinets.</w:t>
      </w:r>
      <w:r w:rsidR="00825C65" w:rsidRPr="008230C8">
        <w:rPr>
          <w:sz w:val="28"/>
          <w:szCs w:val="28"/>
        </w:rPr>
        <w:t>"</w:t>
      </w:r>
    </w:p>
    <w:p w14:paraId="54695024" w14:textId="487D60B3" w:rsidR="00F40D62" w:rsidRPr="008230C8" w:rsidRDefault="00F40D62" w:rsidP="00A2526D">
      <w:pPr>
        <w:spacing w:after="0" w:line="240" w:lineRule="auto"/>
        <w:ind w:firstLine="720"/>
        <w:jc w:val="both"/>
        <w:rPr>
          <w:sz w:val="28"/>
          <w:szCs w:val="28"/>
        </w:rPr>
      </w:pPr>
    </w:p>
    <w:p w14:paraId="0CF38BBF" w14:textId="1EB305EC" w:rsidR="00F40D62" w:rsidRPr="008230C8" w:rsidRDefault="00CB63A3" w:rsidP="00A2526D">
      <w:pPr>
        <w:spacing w:after="0" w:line="240" w:lineRule="auto"/>
        <w:ind w:firstLine="720"/>
        <w:jc w:val="both"/>
        <w:rPr>
          <w:sz w:val="28"/>
          <w:szCs w:val="28"/>
        </w:rPr>
      </w:pPr>
      <w:r w:rsidRPr="008230C8">
        <w:rPr>
          <w:sz w:val="28"/>
          <w:szCs w:val="28"/>
        </w:rPr>
        <w:t>11</w:t>
      </w:r>
      <w:r w:rsidR="00211E36" w:rsidRPr="008230C8">
        <w:rPr>
          <w:sz w:val="28"/>
          <w:szCs w:val="28"/>
        </w:rPr>
        <w:t>. </w:t>
      </w:r>
      <w:r w:rsidR="006D5787" w:rsidRPr="008230C8">
        <w:rPr>
          <w:sz w:val="28"/>
          <w:szCs w:val="28"/>
        </w:rPr>
        <w:t> </w:t>
      </w:r>
      <w:r w:rsidR="00F40D62" w:rsidRPr="008230C8">
        <w:rPr>
          <w:sz w:val="28"/>
          <w:szCs w:val="28"/>
        </w:rPr>
        <w:t>11</w:t>
      </w:r>
      <w:r w:rsidR="00211E36" w:rsidRPr="008230C8">
        <w:rPr>
          <w:sz w:val="28"/>
          <w:szCs w:val="28"/>
        </w:rPr>
        <w:t>. </w:t>
      </w:r>
      <w:r w:rsidR="00825C65" w:rsidRPr="008230C8">
        <w:rPr>
          <w:sz w:val="28"/>
          <w:szCs w:val="28"/>
        </w:rPr>
        <w:t>p</w:t>
      </w:r>
      <w:r w:rsidR="00F40D62" w:rsidRPr="008230C8">
        <w:rPr>
          <w:sz w:val="28"/>
          <w:szCs w:val="28"/>
        </w:rPr>
        <w:t>antā:</w:t>
      </w:r>
    </w:p>
    <w:p w14:paraId="03962FCE" w14:textId="3B26D453" w:rsidR="00F40D62" w:rsidRPr="008230C8" w:rsidRDefault="000070BB" w:rsidP="00A2526D">
      <w:pPr>
        <w:spacing w:after="0" w:line="240" w:lineRule="auto"/>
        <w:ind w:firstLine="720"/>
        <w:jc w:val="both"/>
        <w:rPr>
          <w:sz w:val="28"/>
          <w:szCs w:val="28"/>
        </w:rPr>
      </w:pPr>
      <w:r w:rsidRPr="008230C8">
        <w:rPr>
          <w:sz w:val="28"/>
          <w:szCs w:val="28"/>
        </w:rPr>
        <w:t>aizstāt pirmās daļas 2</w:t>
      </w:r>
      <w:r w:rsidR="00211E36" w:rsidRPr="008230C8">
        <w:rPr>
          <w:sz w:val="28"/>
          <w:szCs w:val="28"/>
        </w:rPr>
        <w:t>. </w:t>
      </w:r>
      <w:r w:rsidR="00825C65" w:rsidRPr="008230C8">
        <w:rPr>
          <w:sz w:val="28"/>
          <w:szCs w:val="28"/>
        </w:rPr>
        <w:t>p</w:t>
      </w:r>
      <w:r w:rsidRPr="008230C8">
        <w:rPr>
          <w:sz w:val="28"/>
          <w:szCs w:val="28"/>
        </w:rPr>
        <w:t xml:space="preserve">unkta </w:t>
      </w:r>
      <w:r w:rsidR="00825C65" w:rsidRPr="008230C8">
        <w:rPr>
          <w:sz w:val="28"/>
          <w:szCs w:val="28"/>
        </w:rPr>
        <w:t>"</w:t>
      </w:r>
      <w:r w:rsidRPr="008230C8">
        <w:rPr>
          <w:sz w:val="28"/>
          <w:szCs w:val="28"/>
        </w:rPr>
        <w:t>a</w:t>
      </w:r>
      <w:r w:rsidR="00825C65" w:rsidRPr="008230C8">
        <w:rPr>
          <w:sz w:val="28"/>
          <w:szCs w:val="28"/>
        </w:rPr>
        <w:t>"</w:t>
      </w:r>
      <w:r w:rsidR="00211E36" w:rsidRPr="008230C8">
        <w:rPr>
          <w:sz w:val="28"/>
          <w:szCs w:val="28"/>
        </w:rPr>
        <w:t> apakšpunkt</w:t>
      </w:r>
      <w:r w:rsidRPr="008230C8">
        <w:rPr>
          <w:sz w:val="28"/>
          <w:szCs w:val="28"/>
        </w:rPr>
        <w:t xml:space="preserve">ā vārdus </w:t>
      </w:r>
      <w:r w:rsidR="00825C65" w:rsidRPr="008230C8">
        <w:rPr>
          <w:sz w:val="28"/>
          <w:szCs w:val="28"/>
        </w:rPr>
        <w:t>"</w:t>
      </w:r>
      <w:r w:rsidRPr="008230C8">
        <w:rPr>
          <w:sz w:val="28"/>
          <w:szCs w:val="28"/>
        </w:rPr>
        <w:t>darījuma apjoms</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klienta darījuma apjoms</w:t>
      </w:r>
      <w:r w:rsidR="00825C65" w:rsidRPr="008230C8">
        <w:rPr>
          <w:sz w:val="28"/>
          <w:szCs w:val="28"/>
        </w:rPr>
        <w:t>"</w:t>
      </w:r>
      <w:r w:rsidR="00717307" w:rsidRPr="008230C8">
        <w:rPr>
          <w:sz w:val="28"/>
          <w:szCs w:val="28"/>
        </w:rPr>
        <w:t>;</w:t>
      </w:r>
      <w:r w:rsidR="003A50B5" w:rsidRPr="008230C8">
        <w:rPr>
          <w:sz w:val="28"/>
          <w:szCs w:val="28"/>
        </w:rPr>
        <w:t xml:space="preserve"> </w:t>
      </w:r>
      <w:bookmarkStart w:id="2" w:name="_Hlk1995742"/>
    </w:p>
    <w:bookmarkEnd w:id="2"/>
    <w:p w14:paraId="0367308B" w14:textId="1D0BB529" w:rsidR="008350F3" w:rsidRPr="008230C8" w:rsidRDefault="00F40D62" w:rsidP="00A2526D">
      <w:pPr>
        <w:spacing w:after="0" w:line="240" w:lineRule="auto"/>
        <w:ind w:firstLine="720"/>
        <w:jc w:val="both"/>
        <w:rPr>
          <w:sz w:val="28"/>
          <w:szCs w:val="28"/>
        </w:rPr>
      </w:pPr>
      <w:r w:rsidRPr="008230C8">
        <w:rPr>
          <w:sz w:val="28"/>
          <w:szCs w:val="28"/>
        </w:rPr>
        <w:t>i</w:t>
      </w:r>
      <w:r w:rsidR="008350F3" w:rsidRPr="008230C8">
        <w:rPr>
          <w:sz w:val="28"/>
          <w:szCs w:val="28"/>
        </w:rPr>
        <w:t>zt</w:t>
      </w:r>
      <w:r w:rsidR="00AF1D3E" w:rsidRPr="008230C8">
        <w:rPr>
          <w:sz w:val="28"/>
          <w:szCs w:val="28"/>
        </w:rPr>
        <w:t>eikt septīto daļu šādā redakcijā</w:t>
      </w:r>
      <w:r w:rsidRPr="008230C8">
        <w:rPr>
          <w:sz w:val="28"/>
          <w:szCs w:val="28"/>
        </w:rPr>
        <w:t>:</w:t>
      </w:r>
    </w:p>
    <w:p w14:paraId="497D3763" w14:textId="77777777" w:rsidR="008A22CA" w:rsidRPr="008230C8" w:rsidRDefault="008A22CA" w:rsidP="00A2526D">
      <w:pPr>
        <w:spacing w:after="0" w:line="240" w:lineRule="auto"/>
        <w:ind w:firstLine="720"/>
        <w:jc w:val="both"/>
        <w:rPr>
          <w:sz w:val="28"/>
          <w:szCs w:val="28"/>
        </w:rPr>
      </w:pPr>
    </w:p>
    <w:p w14:paraId="28BDF01B" w14:textId="1808F6C2" w:rsidR="009F7E71" w:rsidRPr="008230C8" w:rsidRDefault="00825C65" w:rsidP="00A2526D">
      <w:pPr>
        <w:spacing w:after="0" w:line="240" w:lineRule="auto"/>
        <w:ind w:firstLine="720"/>
        <w:jc w:val="both"/>
        <w:rPr>
          <w:sz w:val="28"/>
          <w:szCs w:val="28"/>
        </w:rPr>
      </w:pPr>
      <w:r w:rsidRPr="008230C8">
        <w:rPr>
          <w:sz w:val="28"/>
          <w:szCs w:val="28"/>
        </w:rPr>
        <w:t>"</w:t>
      </w:r>
      <w:r w:rsidR="009F7E71" w:rsidRPr="008230C8">
        <w:rPr>
          <w:sz w:val="28"/>
          <w:szCs w:val="28"/>
        </w:rPr>
        <w:t>(7</w:t>
      </w:r>
      <w:r w:rsidR="00211E36" w:rsidRPr="008230C8">
        <w:rPr>
          <w:sz w:val="28"/>
          <w:szCs w:val="28"/>
        </w:rPr>
        <w:t>) </w:t>
      </w:r>
      <w:r w:rsidR="009F7E71" w:rsidRPr="008230C8">
        <w:rPr>
          <w:sz w:val="28"/>
          <w:szCs w:val="28"/>
        </w:rPr>
        <w:t>Ja likuma subjekts nespēj veikt šajā likumā noteiktos klienta izpētes pasākumus, tad likuma subjekts neuzsāk darījuma attiecības, tai skaitā neatver kontu, nekavējoties izbeidz darījuma attiecības un neveic gadījuma rakstura darījumu ar attiecīgo personu vai juridisku veidojumu</w:t>
      </w:r>
      <w:r w:rsidR="00211E36" w:rsidRPr="008230C8">
        <w:rPr>
          <w:sz w:val="28"/>
          <w:szCs w:val="28"/>
        </w:rPr>
        <w:t>.</w:t>
      </w:r>
      <w:r w:rsidR="00BF54DD" w:rsidRPr="008230C8">
        <w:rPr>
          <w:sz w:val="28"/>
          <w:szCs w:val="28"/>
        </w:rPr>
        <w:t xml:space="preserve"> </w:t>
      </w:r>
      <w:r w:rsidR="009F7E71" w:rsidRPr="008230C8">
        <w:rPr>
          <w:sz w:val="28"/>
          <w:szCs w:val="28"/>
        </w:rPr>
        <w:t>Likuma subjekts dokumentē un izvērtē katru šādu gadījumu un</w:t>
      </w:r>
      <w:r w:rsidR="00E4721D" w:rsidRPr="008230C8">
        <w:rPr>
          <w:sz w:val="28"/>
          <w:szCs w:val="28"/>
        </w:rPr>
        <w:t xml:space="preserve"> nepieciešamību ziņot Finanšu izlūkošanas dienestam</w:t>
      </w:r>
      <w:r w:rsidR="00211E36" w:rsidRPr="008230C8">
        <w:rPr>
          <w:sz w:val="28"/>
          <w:szCs w:val="28"/>
        </w:rPr>
        <w:t>.</w:t>
      </w:r>
      <w:r w:rsidR="00BF54DD" w:rsidRPr="008230C8">
        <w:rPr>
          <w:sz w:val="28"/>
          <w:szCs w:val="28"/>
        </w:rPr>
        <w:t xml:space="preserve"> </w:t>
      </w:r>
      <w:r w:rsidR="00E4721D" w:rsidRPr="008230C8">
        <w:rPr>
          <w:sz w:val="28"/>
          <w:szCs w:val="28"/>
        </w:rPr>
        <w:t>Visos gadījumos, kad</w:t>
      </w:r>
      <w:r w:rsidR="009F7E71" w:rsidRPr="008230C8">
        <w:rPr>
          <w:sz w:val="28"/>
          <w:szCs w:val="28"/>
        </w:rPr>
        <w:t xml:space="preserve"> rodas aizdomas par noziedzīgi iegūtu līdzekļu legalizāciju vai terorisma un </w:t>
      </w:r>
      <w:proofErr w:type="spellStart"/>
      <w:r w:rsidR="009F7E71" w:rsidRPr="008230C8">
        <w:rPr>
          <w:sz w:val="28"/>
          <w:szCs w:val="28"/>
        </w:rPr>
        <w:t>proliferācijas</w:t>
      </w:r>
      <w:proofErr w:type="spellEnd"/>
      <w:r w:rsidR="009F7E71" w:rsidRPr="008230C8">
        <w:rPr>
          <w:sz w:val="28"/>
          <w:szCs w:val="28"/>
        </w:rPr>
        <w:t xml:space="preserve"> finansēšanu,</w:t>
      </w:r>
      <w:r w:rsidR="00E4721D" w:rsidRPr="008230C8">
        <w:rPr>
          <w:sz w:val="28"/>
          <w:szCs w:val="28"/>
        </w:rPr>
        <w:t xml:space="preserve"> likuma subjekts</w:t>
      </w:r>
      <w:r w:rsidR="009F7E71" w:rsidRPr="008230C8">
        <w:rPr>
          <w:sz w:val="28"/>
          <w:szCs w:val="28"/>
        </w:rPr>
        <w:t xml:space="preserve"> ziņo Finanšu izlūkošanas dienestam.</w:t>
      </w:r>
      <w:r w:rsidRPr="008230C8">
        <w:rPr>
          <w:sz w:val="28"/>
          <w:szCs w:val="28"/>
        </w:rPr>
        <w:t>"</w:t>
      </w:r>
    </w:p>
    <w:p w14:paraId="19B10AB6" w14:textId="77777777" w:rsidR="002F361B" w:rsidRPr="008230C8" w:rsidRDefault="002F361B" w:rsidP="00A2526D">
      <w:pPr>
        <w:spacing w:after="0" w:line="240" w:lineRule="auto"/>
        <w:ind w:firstLine="720"/>
        <w:jc w:val="both"/>
        <w:rPr>
          <w:sz w:val="28"/>
          <w:szCs w:val="28"/>
        </w:rPr>
      </w:pPr>
    </w:p>
    <w:p w14:paraId="37F4A5DC" w14:textId="345564E9" w:rsidR="002F361B" w:rsidRPr="008230C8" w:rsidRDefault="00CB63A3" w:rsidP="00A2526D">
      <w:pPr>
        <w:spacing w:after="0" w:line="240" w:lineRule="auto"/>
        <w:ind w:firstLine="720"/>
        <w:jc w:val="both"/>
        <w:rPr>
          <w:sz w:val="28"/>
          <w:szCs w:val="28"/>
        </w:rPr>
      </w:pPr>
      <w:r w:rsidRPr="008230C8">
        <w:rPr>
          <w:sz w:val="28"/>
          <w:szCs w:val="28"/>
        </w:rPr>
        <w:t>12</w:t>
      </w:r>
      <w:r w:rsidR="00211E36" w:rsidRPr="008230C8">
        <w:rPr>
          <w:sz w:val="28"/>
          <w:szCs w:val="28"/>
        </w:rPr>
        <w:t>. </w:t>
      </w:r>
      <w:r w:rsidR="00633D57" w:rsidRPr="008230C8">
        <w:rPr>
          <w:sz w:val="28"/>
          <w:szCs w:val="28"/>
        </w:rPr>
        <w:t xml:space="preserve">Izteikt </w:t>
      </w:r>
      <w:r w:rsidR="002F361B" w:rsidRPr="008230C8">
        <w:rPr>
          <w:sz w:val="28"/>
          <w:szCs w:val="28"/>
        </w:rPr>
        <w:t>11.</w:t>
      </w:r>
      <w:r w:rsidR="002F361B" w:rsidRPr="008230C8">
        <w:rPr>
          <w:sz w:val="28"/>
          <w:szCs w:val="28"/>
          <w:vertAlign w:val="superscript"/>
        </w:rPr>
        <w:t>1</w:t>
      </w:r>
      <w:r w:rsidR="00944A4D" w:rsidRPr="008230C8">
        <w:rPr>
          <w:sz w:val="28"/>
          <w:szCs w:val="28"/>
          <w:vertAlign w:val="superscript"/>
        </w:rPr>
        <w:t> </w:t>
      </w:r>
      <w:r w:rsidR="00633D57" w:rsidRPr="008230C8">
        <w:rPr>
          <w:sz w:val="28"/>
          <w:szCs w:val="28"/>
        </w:rPr>
        <w:t>panta otrās daļas 4</w:t>
      </w:r>
      <w:r w:rsidR="00211E36" w:rsidRPr="008230C8">
        <w:rPr>
          <w:sz w:val="28"/>
          <w:szCs w:val="28"/>
        </w:rPr>
        <w:t>. </w:t>
      </w:r>
      <w:r w:rsidR="00825C65" w:rsidRPr="008230C8">
        <w:rPr>
          <w:sz w:val="28"/>
          <w:szCs w:val="28"/>
        </w:rPr>
        <w:t>p</w:t>
      </w:r>
      <w:r w:rsidR="00633D57" w:rsidRPr="008230C8">
        <w:rPr>
          <w:sz w:val="28"/>
          <w:szCs w:val="28"/>
        </w:rPr>
        <w:t>unktu šādā redakcijā:</w:t>
      </w:r>
    </w:p>
    <w:p w14:paraId="140ADA20" w14:textId="390045E2" w:rsidR="008B526E" w:rsidRPr="008230C8" w:rsidRDefault="008B526E" w:rsidP="00A2526D">
      <w:pPr>
        <w:spacing w:after="0" w:line="240" w:lineRule="auto"/>
        <w:ind w:firstLine="720"/>
        <w:jc w:val="both"/>
        <w:rPr>
          <w:sz w:val="28"/>
          <w:szCs w:val="28"/>
        </w:rPr>
      </w:pPr>
    </w:p>
    <w:p w14:paraId="518E5DD5" w14:textId="2AEF3BDB" w:rsidR="008B526E" w:rsidRPr="008230C8" w:rsidRDefault="00825C65" w:rsidP="00A2526D">
      <w:pPr>
        <w:spacing w:after="0" w:line="240" w:lineRule="auto"/>
        <w:ind w:firstLine="720"/>
        <w:jc w:val="both"/>
        <w:rPr>
          <w:sz w:val="28"/>
          <w:szCs w:val="28"/>
        </w:rPr>
      </w:pPr>
      <w:r w:rsidRPr="008230C8">
        <w:rPr>
          <w:sz w:val="28"/>
          <w:szCs w:val="28"/>
        </w:rPr>
        <w:t>"</w:t>
      </w:r>
      <w:r w:rsidR="008B526E" w:rsidRPr="008230C8">
        <w:rPr>
          <w:sz w:val="28"/>
          <w:szCs w:val="28"/>
        </w:rPr>
        <w:t>4</w:t>
      </w:r>
      <w:r w:rsidR="00211E36" w:rsidRPr="008230C8">
        <w:rPr>
          <w:sz w:val="28"/>
          <w:szCs w:val="28"/>
        </w:rPr>
        <w:t>) </w:t>
      </w:r>
      <w:r w:rsidR="008B526E" w:rsidRPr="008230C8">
        <w:rPr>
          <w:sz w:val="28"/>
          <w:szCs w:val="28"/>
        </w:rPr>
        <w:t>klienta plānoto noguldījumu un plānoto un veikto darījumu apjomu.</w:t>
      </w:r>
      <w:r w:rsidRPr="008230C8">
        <w:rPr>
          <w:sz w:val="28"/>
          <w:szCs w:val="28"/>
        </w:rPr>
        <w:t>"</w:t>
      </w:r>
    </w:p>
    <w:p w14:paraId="6DD89A3C" w14:textId="5088946E" w:rsidR="00E62C5B" w:rsidRPr="008230C8" w:rsidRDefault="00E62C5B" w:rsidP="00A2526D">
      <w:pPr>
        <w:spacing w:after="0" w:line="240" w:lineRule="auto"/>
        <w:ind w:firstLine="720"/>
        <w:jc w:val="both"/>
        <w:rPr>
          <w:sz w:val="28"/>
          <w:szCs w:val="28"/>
        </w:rPr>
      </w:pPr>
    </w:p>
    <w:p w14:paraId="29A1F159" w14:textId="7D845126" w:rsidR="00E62C5B" w:rsidRPr="008230C8" w:rsidRDefault="00CB63A3" w:rsidP="00A2526D">
      <w:pPr>
        <w:spacing w:after="0" w:line="240" w:lineRule="auto"/>
        <w:ind w:firstLine="720"/>
        <w:jc w:val="both"/>
        <w:rPr>
          <w:sz w:val="28"/>
          <w:szCs w:val="28"/>
        </w:rPr>
      </w:pPr>
      <w:r w:rsidRPr="008230C8">
        <w:rPr>
          <w:sz w:val="28"/>
          <w:szCs w:val="28"/>
        </w:rPr>
        <w:t>13</w:t>
      </w:r>
      <w:r w:rsidR="00211E36" w:rsidRPr="008230C8">
        <w:rPr>
          <w:sz w:val="28"/>
          <w:szCs w:val="28"/>
        </w:rPr>
        <w:t>. </w:t>
      </w:r>
      <w:r w:rsidR="00DE40E4" w:rsidRPr="008230C8">
        <w:rPr>
          <w:sz w:val="28"/>
          <w:szCs w:val="28"/>
        </w:rPr>
        <w:t>Aizstāt</w:t>
      </w:r>
      <w:r w:rsidR="00E62C5B" w:rsidRPr="008230C8">
        <w:rPr>
          <w:sz w:val="28"/>
          <w:szCs w:val="28"/>
        </w:rPr>
        <w:t xml:space="preserve"> 13</w:t>
      </w:r>
      <w:r w:rsidR="00211E36" w:rsidRPr="008230C8">
        <w:rPr>
          <w:sz w:val="28"/>
          <w:szCs w:val="28"/>
        </w:rPr>
        <w:t>. </w:t>
      </w:r>
      <w:r w:rsidR="00825C65" w:rsidRPr="008230C8">
        <w:rPr>
          <w:sz w:val="28"/>
          <w:szCs w:val="28"/>
        </w:rPr>
        <w:t>p</w:t>
      </w:r>
      <w:r w:rsidR="00E62C5B" w:rsidRPr="008230C8">
        <w:rPr>
          <w:sz w:val="28"/>
          <w:szCs w:val="28"/>
        </w:rPr>
        <w:t>anta 1.</w:t>
      </w:r>
      <w:r w:rsidR="00E62C5B" w:rsidRPr="008230C8">
        <w:rPr>
          <w:sz w:val="28"/>
          <w:szCs w:val="28"/>
          <w:vertAlign w:val="superscript"/>
        </w:rPr>
        <w:t>1</w:t>
      </w:r>
      <w:r w:rsidR="00944A4D" w:rsidRPr="008230C8">
        <w:rPr>
          <w:sz w:val="28"/>
          <w:szCs w:val="28"/>
          <w:vertAlign w:val="superscript"/>
        </w:rPr>
        <w:t> </w:t>
      </w:r>
      <w:r w:rsidR="00DE40E4" w:rsidRPr="008230C8">
        <w:rPr>
          <w:sz w:val="28"/>
          <w:szCs w:val="28"/>
        </w:rPr>
        <w:t>daļas 3</w:t>
      </w:r>
      <w:r w:rsidR="00211E36" w:rsidRPr="008230C8">
        <w:rPr>
          <w:sz w:val="28"/>
          <w:szCs w:val="28"/>
        </w:rPr>
        <w:t>. </w:t>
      </w:r>
      <w:r w:rsidR="00825C65" w:rsidRPr="008230C8">
        <w:rPr>
          <w:sz w:val="28"/>
          <w:szCs w:val="28"/>
        </w:rPr>
        <w:t>p</w:t>
      </w:r>
      <w:r w:rsidR="00DE40E4" w:rsidRPr="008230C8">
        <w:rPr>
          <w:sz w:val="28"/>
          <w:szCs w:val="28"/>
        </w:rPr>
        <w:t xml:space="preserve">unktā vārdus </w:t>
      </w:r>
      <w:r w:rsidR="00825C65" w:rsidRPr="008230C8">
        <w:rPr>
          <w:sz w:val="28"/>
          <w:szCs w:val="28"/>
        </w:rPr>
        <w:t>"</w:t>
      </w:r>
      <w:r w:rsidR="00DE40E4" w:rsidRPr="008230C8">
        <w:rPr>
          <w:sz w:val="28"/>
          <w:szCs w:val="28"/>
        </w:rPr>
        <w:t>vai personu, kuras interesēs ir izveidots vai darbojas juridisks veidojums</w:t>
      </w:r>
      <w:r w:rsidR="00825C65" w:rsidRPr="008230C8">
        <w:rPr>
          <w:sz w:val="28"/>
          <w:szCs w:val="28"/>
        </w:rPr>
        <w:t>"</w:t>
      </w:r>
      <w:r w:rsidR="003A50B5" w:rsidRPr="008230C8">
        <w:rPr>
          <w:sz w:val="28"/>
          <w:szCs w:val="28"/>
        </w:rPr>
        <w:t xml:space="preserve"> </w:t>
      </w:r>
      <w:r w:rsidR="00DE40E4" w:rsidRPr="008230C8">
        <w:rPr>
          <w:sz w:val="28"/>
          <w:szCs w:val="28"/>
        </w:rPr>
        <w:t xml:space="preserve">ar vārdiem </w:t>
      </w:r>
      <w:r w:rsidR="00825C65" w:rsidRPr="008230C8">
        <w:rPr>
          <w:sz w:val="28"/>
          <w:szCs w:val="28"/>
        </w:rPr>
        <w:t>"</w:t>
      </w:r>
      <w:r w:rsidR="00DE40E4" w:rsidRPr="008230C8">
        <w:rPr>
          <w:sz w:val="28"/>
          <w:szCs w:val="28"/>
        </w:rPr>
        <w:t>un augstākās vadības locekļus</w:t>
      </w:r>
      <w:r w:rsidR="00825C65" w:rsidRPr="008230C8">
        <w:rPr>
          <w:sz w:val="28"/>
          <w:szCs w:val="28"/>
        </w:rPr>
        <w:t>"</w:t>
      </w:r>
      <w:r w:rsidR="00211E36" w:rsidRPr="008230C8">
        <w:rPr>
          <w:sz w:val="28"/>
          <w:szCs w:val="28"/>
        </w:rPr>
        <w:t>.</w:t>
      </w:r>
    </w:p>
    <w:p w14:paraId="10F086D6" w14:textId="78EF7166" w:rsidR="00E009CF" w:rsidRPr="008230C8" w:rsidRDefault="00E009CF" w:rsidP="00A2526D">
      <w:pPr>
        <w:spacing w:after="0" w:line="240" w:lineRule="auto"/>
        <w:ind w:firstLine="720"/>
        <w:jc w:val="both"/>
        <w:rPr>
          <w:sz w:val="28"/>
          <w:szCs w:val="28"/>
        </w:rPr>
      </w:pPr>
    </w:p>
    <w:p w14:paraId="14DE427B" w14:textId="5D5840C5" w:rsidR="00E009CF" w:rsidRPr="008230C8" w:rsidRDefault="00CB63A3" w:rsidP="00A2526D">
      <w:pPr>
        <w:spacing w:after="0" w:line="240" w:lineRule="auto"/>
        <w:ind w:firstLine="720"/>
        <w:jc w:val="both"/>
        <w:rPr>
          <w:sz w:val="28"/>
          <w:szCs w:val="28"/>
        </w:rPr>
      </w:pPr>
      <w:r w:rsidRPr="008230C8">
        <w:rPr>
          <w:sz w:val="28"/>
          <w:szCs w:val="28"/>
        </w:rPr>
        <w:t>14</w:t>
      </w:r>
      <w:r w:rsidR="00211E36" w:rsidRPr="008230C8">
        <w:rPr>
          <w:sz w:val="28"/>
          <w:szCs w:val="28"/>
        </w:rPr>
        <w:t>. </w:t>
      </w:r>
      <w:r w:rsidR="00E009CF" w:rsidRPr="008230C8">
        <w:rPr>
          <w:sz w:val="28"/>
          <w:szCs w:val="28"/>
        </w:rPr>
        <w:t>Izteikt 14</w:t>
      </w:r>
      <w:r w:rsidR="00211E36" w:rsidRPr="008230C8">
        <w:rPr>
          <w:sz w:val="28"/>
          <w:szCs w:val="28"/>
        </w:rPr>
        <w:t>. </w:t>
      </w:r>
      <w:r w:rsidR="00825C65" w:rsidRPr="008230C8">
        <w:rPr>
          <w:sz w:val="28"/>
          <w:szCs w:val="28"/>
        </w:rPr>
        <w:t>p</w:t>
      </w:r>
      <w:r w:rsidR="00E009CF" w:rsidRPr="008230C8">
        <w:rPr>
          <w:sz w:val="28"/>
          <w:szCs w:val="28"/>
        </w:rPr>
        <w:t>anta otro daļu šādā redakcijā:</w:t>
      </w:r>
    </w:p>
    <w:p w14:paraId="3BB84E2F" w14:textId="77777777" w:rsidR="008A22CA" w:rsidRPr="008230C8" w:rsidRDefault="008A22CA" w:rsidP="00A2526D">
      <w:pPr>
        <w:spacing w:after="0" w:line="240" w:lineRule="auto"/>
        <w:ind w:firstLine="720"/>
        <w:jc w:val="both"/>
        <w:rPr>
          <w:sz w:val="28"/>
          <w:szCs w:val="28"/>
        </w:rPr>
      </w:pPr>
    </w:p>
    <w:p w14:paraId="07323F51" w14:textId="36D8100F" w:rsidR="00E009CF" w:rsidRPr="008230C8" w:rsidRDefault="00825C65" w:rsidP="00A2526D">
      <w:pPr>
        <w:spacing w:after="0" w:line="240" w:lineRule="auto"/>
        <w:ind w:firstLine="720"/>
        <w:jc w:val="both"/>
        <w:rPr>
          <w:sz w:val="28"/>
          <w:szCs w:val="28"/>
        </w:rPr>
      </w:pPr>
      <w:r w:rsidRPr="008230C8">
        <w:rPr>
          <w:sz w:val="28"/>
          <w:szCs w:val="28"/>
        </w:rPr>
        <w:t>"</w:t>
      </w:r>
      <w:r w:rsidR="00E009CF" w:rsidRPr="008230C8">
        <w:rPr>
          <w:sz w:val="28"/>
          <w:szCs w:val="28"/>
        </w:rPr>
        <w:t>(2</w:t>
      </w:r>
      <w:r w:rsidR="00211E36" w:rsidRPr="008230C8">
        <w:rPr>
          <w:sz w:val="28"/>
          <w:szCs w:val="28"/>
        </w:rPr>
        <w:t>) </w:t>
      </w:r>
      <w:r w:rsidR="00E009CF" w:rsidRPr="008230C8">
        <w:rPr>
          <w:sz w:val="28"/>
          <w:szCs w:val="28"/>
        </w:rPr>
        <w:t>Ja klientu</w:t>
      </w:r>
      <w:r w:rsidR="00211E36" w:rsidRPr="008230C8">
        <w:rPr>
          <w:sz w:val="28"/>
          <w:szCs w:val="28"/>
        </w:rPr>
        <w:t xml:space="preserve"> – </w:t>
      </w:r>
      <w:r w:rsidR="00E009CF" w:rsidRPr="008230C8">
        <w:rPr>
          <w:sz w:val="28"/>
          <w:szCs w:val="28"/>
        </w:rPr>
        <w:t>juridisko personu un juridisko veidojumu</w:t>
      </w:r>
      <w:r w:rsidR="00211E36" w:rsidRPr="008230C8">
        <w:rPr>
          <w:sz w:val="28"/>
          <w:szCs w:val="28"/>
        </w:rPr>
        <w:t xml:space="preserve"> – </w:t>
      </w:r>
      <w:r w:rsidR="00E009CF" w:rsidRPr="008230C8">
        <w:rPr>
          <w:sz w:val="28"/>
          <w:szCs w:val="28"/>
        </w:rPr>
        <w:t xml:space="preserve">identificējoša informācija tiek iegūta šā </w:t>
      </w:r>
      <w:r w:rsidR="006D3FE1" w:rsidRPr="008230C8">
        <w:rPr>
          <w:sz w:val="28"/>
          <w:szCs w:val="28"/>
        </w:rPr>
        <w:t xml:space="preserve">likuma </w:t>
      </w:r>
      <w:hyperlink r:id="rId12" w:anchor="p13" w:history="1">
        <w:r w:rsidR="00E009CF" w:rsidRPr="008230C8">
          <w:rPr>
            <w:rStyle w:val="Hyperlink"/>
            <w:color w:val="auto"/>
            <w:sz w:val="28"/>
            <w:szCs w:val="28"/>
            <w:u w:val="none"/>
          </w:rPr>
          <w:t>13</w:t>
        </w:r>
        <w:r w:rsidR="00211E36" w:rsidRPr="008230C8">
          <w:rPr>
            <w:rStyle w:val="Hyperlink"/>
            <w:color w:val="auto"/>
            <w:sz w:val="28"/>
            <w:szCs w:val="28"/>
            <w:u w:val="none"/>
          </w:rPr>
          <w:t>. </w:t>
        </w:r>
        <w:r w:rsidRPr="008230C8">
          <w:rPr>
            <w:rStyle w:val="Hyperlink"/>
            <w:color w:val="auto"/>
            <w:sz w:val="28"/>
            <w:szCs w:val="28"/>
            <w:u w:val="none"/>
          </w:rPr>
          <w:t>p</w:t>
        </w:r>
        <w:r w:rsidR="00E009CF" w:rsidRPr="008230C8">
          <w:rPr>
            <w:rStyle w:val="Hyperlink"/>
            <w:color w:val="auto"/>
            <w:sz w:val="28"/>
            <w:szCs w:val="28"/>
            <w:u w:val="none"/>
          </w:rPr>
          <w:t>anta</w:t>
        </w:r>
      </w:hyperlink>
      <w:r w:rsidR="00BF54DD" w:rsidRPr="008230C8">
        <w:rPr>
          <w:sz w:val="28"/>
          <w:szCs w:val="28"/>
        </w:rPr>
        <w:t xml:space="preserve"> </w:t>
      </w:r>
      <w:r w:rsidR="00E009CF" w:rsidRPr="008230C8">
        <w:rPr>
          <w:sz w:val="28"/>
          <w:szCs w:val="28"/>
        </w:rPr>
        <w:t>otrajā daļā noteiktajā veidā,</w:t>
      </w:r>
      <w:r w:rsidR="00BF54DD" w:rsidRPr="008230C8">
        <w:rPr>
          <w:sz w:val="28"/>
          <w:szCs w:val="28"/>
        </w:rPr>
        <w:t xml:space="preserve"> </w:t>
      </w:r>
      <w:r w:rsidR="00E009CF" w:rsidRPr="008230C8">
        <w:rPr>
          <w:sz w:val="28"/>
          <w:szCs w:val="28"/>
        </w:rPr>
        <w:t xml:space="preserve">likuma subjekts dokumentē šā </w:t>
      </w:r>
      <w:r w:rsidR="006D3FE1" w:rsidRPr="008230C8">
        <w:rPr>
          <w:sz w:val="28"/>
          <w:szCs w:val="28"/>
        </w:rPr>
        <w:t xml:space="preserve">likuma </w:t>
      </w:r>
      <w:hyperlink r:id="rId13" w:anchor="p13" w:history="1">
        <w:r w:rsidR="00E009CF" w:rsidRPr="008230C8">
          <w:rPr>
            <w:rStyle w:val="Hyperlink"/>
            <w:color w:val="auto"/>
            <w:sz w:val="28"/>
            <w:szCs w:val="28"/>
            <w:u w:val="none"/>
          </w:rPr>
          <w:t>13</w:t>
        </w:r>
        <w:r w:rsidR="00211E36" w:rsidRPr="008230C8">
          <w:rPr>
            <w:rStyle w:val="Hyperlink"/>
            <w:color w:val="auto"/>
            <w:sz w:val="28"/>
            <w:szCs w:val="28"/>
            <w:u w:val="none"/>
          </w:rPr>
          <w:t>. </w:t>
        </w:r>
        <w:r w:rsidRPr="008230C8">
          <w:rPr>
            <w:rStyle w:val="Hyperlink"/>
            <w:color w:val="auto"/>
            <w:sz w:val="28"/>
            <w:szCs w:val="28"/>
            <w:u w:val="none"/>
          </w:rPr>
          <w:t>p</w:t>
        </w:r>
        <w:r w:rsidR="00E009CF" w:rsidRPr="008230C8">
          <w:rPr>
            <w:rStyle w:val="Hyperlink"/>
            <w:color w:val="auto"/>
            <w:sz w:val="28"/>
            <w:szCs w:val="28"/>
            <w:u w:val="none"/>
          </w:rPr>
          <w:t>anta</w:t>
        </w:r>
      </w:hyperlink>
      <w:r w:rsidR="00BF54DD" w:rsidRPr="008230C8">
        <w:rPr>
          <w:sz w:val="28"/>
          <w:szCs w:val="28"/>
        </w:rPr>
        <w:t xml:space="preserve"> </w:t>
      </w:r>
      <w:r w:rsidR="00E009CF" w:rsidRPr="008230C8">
        <w:rPr>
          <w:sz w:val="28"/>
          <w:szCs w:val="28"/>
        </w:rPr>
        <w:t>pirmajā un 1</w:t>
      </w:r>
      <w:r w:rsidR="001061FB" w:rsidRPr="008230C8">
        <w:rPr>
          <w:sz w:val="28"/>
          <w:szCs w:val="28"/>
        </w:rPr>
        <w:t>.</w:t>
      </w:r>
      <w:r w:rsidR="00E009CF" w:rsidRPr="008230C8">
        <w:rPr>
          <w:sz w:val="28"/>
          <w:szCs w:val="28"/>
          <w:vertAlign w:val="superscript"/>
        </w:rPr>
        <w:t>1</w:t>
      </w:r>
      <w:r w:rsidR="00944A4D" w:rsidRPr="008230C8">
        <w:rPr>
          <w:sz w:val="28"/>
          <w:szCs w:val="28"/>
          <w:vertAlign w:val="superscript"/>
        </w:rPr>
        <w:t> </w:t>
      </w:r>
      <w:r w:rsidR="00E009CF" w:rsidRPr="008230C8">
        <w:rPr>
          <w:sz w:val="28"/>
          <w:szCs w:val="28"/>
        </w:rPr>
        <w:t>daļā noteikto informāciju un ziņas par informācijas avotu.</w:t>
      </w:r>
      <w:r w:rsidRPr="008230C8">
        <w:rPr>
          <w:sz w:val="28"/>
          <w:szCs w:val="28"/>
        </w:rPr>
        <w:t>"</w:t>
      </w:r>
    </w:p>
    <w:p w14:paraId="75498B66" w14:textId="234C8053" w:rsidR="006C7080" w:rsidRPr="008230C8" w:rsidRDefault="006C7080" w:rsidP="00A2526D">
      <w:pPr>
        <w:spacing w:after="0" w:line="240" w:lineRule="auto"/>
        <w:ind w:firstLine="720"/>
        <w:jc w:val="both"/>
        <w:rPr>
          <w:sz w:val="28"/>
          <w:szCs w:val="28"/>
        </w:rPr>
      </w:pPr>
    </w:p>
    <w:p w14:paraId="197BD783" w14:textId="438907C7" w:rsidR="006C7080" w:rsidRPr="008230C8" w:rsidRDefault="00CB63A3" w:rsidP="00A2526D">
      <w:pPr>
        <w:spacing w:after="0" w:line="240" w:lineRule="auto"/>
        <w:ind w:firstLine="720"/>
        <w:jc w:val="both"/>
        <w:rPr>
          <w:sz w:val="28"/>
          <w:szCs w:val="28"/>
        </w:rPr>
      </w:pPr>
      <w:r w:rsidRPr="008230C8">
        <w:rPr>
          <w:sz w:val="28"/>
          <w:szCs w:val="28"/>
        </w:rPr>
        <w:t>15</w:t>
      </w:r>
      <w:r w:rsidR="00211E36" w:rsidRPr="008230C8">
        <w:rPr>
          <w:sz w:val="28"/>
          <w:szCs w:val="28"/>
        </w:rPr>
        <w:t>. </w:t>
      </w:r>
      <w:r w:rsidR="006C7080" w:rsidRPr="008230C8">
        <w:rPr>
          <w:sz w:val="28"/>
          <w:szCs w:val="28"/>
        </w:rPr>
        <w:t>Papildināt likumu ar 17.</w:t>
      </w:r>
      <w:r w:rsidR="006C7080" w:rsidRPr="008230C8">
        <w:rPr>
          <w:sz w:val="28"/>
          <w:szCs w:val="28"/>
          <w:vertAlign w:val="superscript"/>
        </w:rPr>
        <w:t>1</w:t>
      </w:r>
      <w:r w:rsidR="006C7080" w:rsidRPr="008230C8">
        <w:rPr>
          <w:sz w:val="28"/>
          <w:szCs w:val="28"/>
        </w:rPr>
        <w:t>, 17.</w:t>
      </w:r>
      <w:r w:rsidR="006C7080" w:rsidRPr="008230C8">
        <w:rPr>
          <w:sz w:val="28"/>
          <w:szCs w:val="28"/>
          <w:vertAlign w:val="superscript"/>
        </w:rPr>
        <w:t>2</w:t>
      </w:r>
      <w:r w:rsidR="006C7080" w:rsidRPr="008230C8">
        <w:rPr>
          <w:sz w:val="28"/>
          <w:szCs w:val="28"/>
        </w:rPr>
        <w:t xml:space="preserve"> un 17.</w:t>
      </w:r>
      <w:r w:rsidR="006C7080" w:rsidRPr="008230C8">
        <w:rPr>
          <w:sz w:val="28"/>
          <w:szCs w:val="28"/>
          <w:vertAlign w:val="superscript"/>
        </w:rPr>
        <w:t>3</w:t>
      </w:r>
      <w:r w:rsidR="000B526E" w:rsidRPr="008230C8">
        <w:rPr>
          <w:sz w:val="28"/>
          <w:szCs w:val="28"/>
          <w:vertAlign w:val="superscript"/>
        </w:rPr>
        <w:t> </w:t>
      </w:r>
      <w:r w:rsidR="006C7080" w:rsidRPr="008230C8">
        <w:rPr>
          <w:sz w:val="28"/>
          <w:szCs w:val="28"/>
        </w:rPr>
        <w:t>pantu šādā redakcijā:</w:t>
      </w:r>
    </w:p>
    <w:p w14:paraId="3F077B88" w14:textId="77777777" w:rsidR="006C7080" w:rsidRPr="008230C8" w:rsidRDefault="006C7080" w:rsidP="00A2526D">
      <w:pPr>
        <w:spacing w:after="0" w:line="240" w:lineRule="auto"/>
        <w:ind w:firstLine="720"/>
        <w:jc w:val="both"/>
        <w:rPr>
          <w:sz w:val="28"/>
          <w:szCs w:val="28"/>
        </w:rPr>
      </w:pPr>
    </w:p>
    <w:p w14:paraId="1D1ADA10" w14:textId="18108ED3" w:rsidR="006C7080" w:rsidRPr="008230C8" w:rsidRDefault="00825C65" w:rsidP="00A2526D">
      <w:pPr>
        <w:spacing w:after="0" w:line="240" w:lineRule="auto"/>
        <w:ind w:firstLine="720"/>
        <w:jc w:val="both"/>
        <w:rPr>
          <w:sz w:val="28"/>
          <w:szCs w:val="28"/>
        </w:rPr>
      </w:pPr>
      <w:r w:rsidRPr="008230C8">
        <w:rPr>
          <w:sz w:val="28"/>
          <w:szCs w:val="28"/>
        </w:rPr>
        <w:t>"</w:t>
      </w:r>
      <w:r w:rsidR="006C7080" w:rsidRPr="008230C8">
        <w:rPr>
          <w:b/>
          <w:bCs/>
          <w:sz w:val="28"/>
          <w:szCs w:val="28"/>
        </w:rPr>
        <w:t>17.</w:t>
      </w:r>
      <w:r w:rsidR="006C7080" w:rsidRPr="008230C8">
        <w:rPr>
          <w:b/>
          <w:bCs/>
          <w:sz w:val="28"/>
          <w:szCs w:val="28"/>
          <w:vertAlign w:val="superscript"/>
        </w:rPr>
        <w:t>1</w:t>
      </w:r>
      <w:r w:rsidR="00944A4D" w:rsidRPr="008230C8">
        <w:rPr>
          <w:b/>
          <w:bCs/>
          <w:sz w:val="28"/>
          <w:szCs w:val="28"/>
          <w:vertAlign w:val="superscript"/>
        </w:rPr>
        <w:t> </w:t>
      </w:r>
      <w:r w:rsidR="006C7080" w:rsidRPr="008230C8">
        <w:rPr>
          <w:b/>
          <w:bCs/>
          <w:sz w:val="28"/>
          <w:szCs w:val="28"/>
        </w:rPr>
        <w:t>pants</w:t>
      </w:r>
      <w:r w:rsidR="00211E36" w:rsidRPr="008230C8">
        <w:rPr>
          <w:b/>
          <w:bCs/>
          <w:sz w:val="28"/>
          <w:szCs w:val="28"/>
        </w:rPr>
        <w:t>. </w:t>
      </w:r>
      <w:r w:rsidR="006C7080" w:rsidRPr="008230C8">
        <w:rPr>
          <w:b/>
          <w:bCs/>
          <w:sz w:val="28"/>
          <w:szCs w:val="28"/>
        </w:rPr>
        <w:t>Slēgtais kopīgais klienta izpētes rīks</w:t>
      </w:r>
      <w:r w:rsidR="003A50B5" w:rsidRPr="008230C8">
        <w:rPr>
          <w:sz w:val="28"/>
          <w:szCs w:val="28"/>
        </w:rPr>
        <w:t xml:space="preserve"> </w:t>
      </w:r>
    </w:p>
    <w:p w14:paraId="2222C066" w14:textId="27033C6C" w:rsidR="006E07C7" w:rsidRPr="008230C8" w:rsidRDefault="006E07C7" w:rsidP="00A2526D">
      <w:pPr>
        <w:spacing w:after="0" w:line="240" w:lineRule="auto"/>
        <w:ind w:firstLine="720"/>
        <w:jc w:val="both"/>
        <w:rPr>
          <w:spacing w:val="-2"/>
          <w:sz w:val="28"/>
          <w:szCs w:val="28"/>
        </w:rPr>
      </w:pPr>
      <w:r w:rsidRPr="008230C8">
        <w:rPr>
          <w:spacing w:val="-3"/>
          <w:sz w:val="28"/>
          <w:szCs w:val="28"/>
        </w:rPr>
        <w:t>(1</w:t>
      </w:r>
      <w:r w:rsidR="00211E36" w:rsidRPr="008230C8">
        <w:rPr>
          <w:spacing w:val="-3"/>
          <w:sz w:val="28"/>
          <w:szCs w:val="28"/>
        </w:rPr>
        <w:t>) </w:t>
      </w:r>
      <w:r w:rsidRPr="008230C8">
        <w:rPr>
          <w:spacing w:val="-3"/>
          <w:sz w:val="28"/>
          <w:szCs w:val="28"/>
        </w:rPr>
        <w:t>Lai pilnvērtīgi veiktu klienta izpēti un darījumu uzraudzību</w:t>
      </w:r>
      <w:r w:rsidR="001C63A2" w:rsidRPr="008230C8">
        <w:rPr>
          <w:spacing w:val="-3"/>
          <w:sz w:val="28"/>
          <w:szCs w:val="28"/>
        </w:rPr>
        <w:t xml:space="preserve"> un </w:t>
      </w:r>
      <w:r w:rsidRPr="008230C8">
        <w:rPr>
          <w:spacing w:val="-3"/>
          <w:sz w:val="28"/>
          <w:szCs w:val="28"/>
        </w:rPr>
        <w:t>pārbaudītu</w:t>
      </w:r>
      <w:r w:rsidRPr="008230C8">
        <w:rPr>
          <w:spacing w:val="-2"/>
          <w:sz w:val="28"/>
          <w:szCs w:val="28"/>
        </w:rPr>
        <w:t xml:space="preserve"> klienta sniegto datu patiesumu, </w:t>
      </w:r>
      <w:r w:rsidR="00417F4F" w:rsidRPr="008230C8">
        <w:rPr>
          <w:spacing w:val="-2"/>
          <w:sz w:val="28"/>
          <w:szCs w:val="28"/>
        </w:rPr>
        <w:t xml:space="preserve">ievērojot </w:t>
      </w:r>
      <w:r w:rsidRPr="008230C8">
        <w:rPr>
          <w:spacing w:val="-2"/>
          <w:sz w:val="28"/>
          <w:szCs w:val="28"/>
        </w:rPr>
        <w:t xml:space="preserve">būtiskas sabiedrības intereses efektīvai cīņai ar noziedzīgi iegūtu līdzekļu legalizāciju un terorisma un </w:t>
      </w:r>
      <w:proofErr w:type="spellStart"/>
      <w:r w:rsidRPr="008230C8">
        <w:rPr>
          <w:spacing w:val="-2"/>
          <w:sz w:val="28"/>
          <w:szCs w:val="28"/>
        </w:rPr>
        <w:t>proliferācijas</w:t>
      </w:r>
      <w:proofErr w:type="spellEnd"/>
      <w:r w:rsidRPr="008230C8">
        <w:rPr>
          <w:spacing w:val="-2"/>
          <w:sz w:val="28"/>
          <w:szCs w:val="28"/>
        </w:rPr>
        <w:t xml:space="preserve"> finansēšanu un ņemot vērā šo nelikumīgo darbību radītos apdraudējumus demokrātiskai sabiedrībai un sabiedrības drošībai, šā likuma subjektiem, vei</w:t>
      </w:r>
      <w:r w:rsidR="00C9653A" w:rsidRPr="008230C8">
        <w:rPr>
          <w:spacing w:val="-2"/>
          <w:sz w:val="28"/>
          <w:szCs w:val="28"/>
        </w:rPr>
        <w:t>cot</w:t>
      </w:r>
      <w:r w:rsidRPr="008230C8">
        <w:rPr>
          <w:spacing w:val="-2"/>
          <w:sz w:val="28"/>
          <w:szCs w:val="28"/>
        </w:rPr>
        <w:t xml:space="preserve"> pilnu vai daļēju klientu izpēti, </w:t>
      </w:r>
      <w:r w:rsidR="000513F0" w:rsidRPr="008230C8">
        <w:rPr>
          <w:spacing w:val="-2"/>
          <w:sz w:val="28"/>
          <w:szCs w:val="28"/>
        </w:rPr>
        <w:t xml:space="preserve">šā likuma mērķu īstenošanai </w:t>
      </w:r>
      <w:r w:rsidRPr="008230C8">
        <w:rPr>
          <w:spacing w:val="-2"/>
          <w:sz w:val="28"/>
          <w:szCs w:val="28"/>
        </w:rPr>
        <w:t xml:space="preserve">ir tiesības izmantot </w:t>
      </w:r>
      <w:r w:rsidRPr="008230C8">
        <w:rPr>
          <w:spacing w:val="-2"/>
          <w:sz w:val="28"/>
          <w:szCs w:val="28"/>
        </w:rPr>
        <w:lastRenderedPageBreak/>
        <w:t>slēgto kopīgo klienta izpētes rīku, k</w:t>
      </w:r>
      <w:r w:rsidR="00844B4E" w:rsidRPr="008230C8">
        <w:rPr>
          <w:spacing w:val="-2"/>
          <w:sz w:val="28"/>
          <w:szCs w:val="28"/>
        </w:rPr>
        <w:t>o nodrošina</w:t>
      </w:r>
      <w:r w:rsidRPr="008230C8">
        <w:rPr>
          <w:spacing w:val="-2"/>
          <w:sz w:val="28"/>
          <w:szCs w:val="28"/>
        </w:rPr>
        <w:t xml:space="preserve"> kopīgs ārpakalpojuma sniedzējs, ja tādējādi netiek pārkāpti Konkurences likuma noteikumi.</w:t>
      </w:r>
    </w:p>
    <w:p w14:paraId="2A3BD269" w14:textId="7E3112EC" w:rsidR="006E07C7" w:rsidRPr="008230C8" w:rsidRDefault="006E07C7"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Šā panta pirmajā daļā minēto mērķu sasniegšanai likuma subjekti slēgto kopīgo klienta izpētes rīku var izmantot vienas uzņēmumu grupas sastāvā vai ārpus tās</w:t>
      </w:r>
      <w:r w:rsidR="00211E36" w:rsidRPr="008230C8">
        <w:rPr>
          <w:sz w:val="28"/>
          <w:szCs w:val="28"/>
        </w:rPr>
        <w:t>.</w:t>
      </w:r>
    </w:p>
    <w:p w14:paraId="037EA2F6" w14:textId="4231C6C3" w:rsidR="006C7080" w:rsidRPr="008230C8" w:rsidRDefault="006E07C7"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 xml:space="preserve">Lai </w:t>
      </w:r>
      <w:r w:rsidR="00844B4E" w:rsidRPr="008230C8">
        <w:rPr>
          <w:sz w:val="28"/>
          <w:szCs w:val="28"/>
        </w:rPr>
        <w:t xml:space="preserve">sniegtu </w:t>
      </w:r>
      <w:r w:rsidRPr="008230C8">
        <w:rPr>
          <w:sz w:val="28"/>
          <w:szCs w:val="28"/>
        </w:rPr>
        <w:t>slēgt</w:t>
      </w:r>
      <w:r w:rsidR="00844B4E" w:rsidRPr="008230C8">
        <w:rPr>
          <w:sz w:val="28"/>
          <w:szCs w:val="28"/>
        </w:rPr>
        <w:t>ā</w:t>
      </w:r>
      <w:r w:rsidRPr="008230C8">
        <w:rPr>
          <w:sz w:val="28"/>
          <w:szCs w:val="28"/>
        </w:rPr>
        <w:t xml:space="preserve"> kopīg</w:t>
      </w:r>
      <w:r w:rsidR="00844B4E" w:rsidRPr="008230C8">
        <w:rPr>
          <w:sz w:val="28"/>
          <w:szCs w:val="28"/>
        </w:rPr>
        <w:t>ā</w:t>
      </w:r>
      <w:r w:rsidRPr="008230C8">
        <w:rPr>
          <w:sz w:val="28"/>
          <w:szCs w:val="28"/>
        </w:rPr>
        <w:t xml:space="preserve"> klient</w:t>
      </w:r>
      <w:r w:rsidR="00844B4E" w:rsidRPr="008230C8">
        <w:rPr>
          <w:sz w:val="28"/>
          <w:szCs w:val="28"/>
        </w:rPr>
        <w:t>a</w:t>
      </w:r>
      <w:r w:rsidRPr="008230C8">
        <w:rPr>
          <w:sz w:val="28"/>
          <w:szCs w:val="28"/>
        </w:rPr>
        <w:t xml:space="preserve"> izpētes rīka </w:t>
      </w:r>
      <w:r w:rsidR="00844B4E" w:rsidRPr="008230C8">
        <w:rPr>
          <w:sz w:val="28"/>
          <w:szCs w:val="28"/>
        </w:rPr>
        <w:t>pakalpojumu</w:t>
      </w:r>
      <w:r w:rsidRPr="008230C8">
        <w:rPr>
          <w:sz w:val="28"/>
          <w:szCs w:val="28"/>
        </w:rPr>
        <w:t xml:space="preserve"> likuma subjektiem, kas nav vienas uzņēmumu grupas sastāvā, jāsaņem licence attiecībā uz fizisko personu datu apstrādi</w:t>
      </w:r>
      <w:r w:rsidR="00211E36" w:rsidRPr="008230C8">
        <w:rPr>
          <w:sz w:val="28"/>
          <w:szCs w:val="28"/>
        </w:rPr>
        <w:t>.</w:t>
      </w:r>
    </w:p>
    <w:p w14:paraId="6DAFCADB" w14:textId="77777777" w:rsidR="00C8023C" w:rsidRPr="008230C8" w:rsidRDefault="00C8023C" w:rsidP="00A2526D">
      <w:pPr>
        <w:spacing w:after="0" w:line="240" w:lineRule="auto"/>
        <w:ind w:firstLine="720"/>
        <w:jc w:val="both"/>
        <w:rPr>
          <w:sz w:val="28"/>
          <w:szCs w:val="28"/>
        </w:rPr>
      </w:pPr>
    </w:p>
    <w:p w14:paraId="2C3E5B09" w14:textId="6158618F" w:rsidR="006C7080" w:rsidRPr="008230C8" w:rsidRDefault="006C7080" w:rsidP="00A2526D">
      <w:pPr>
        <w:spacing w:after="0" w:line="240" w:lineRule="auto"/>
        <w:ind w:firstLine="720"/>
        <w:jc w:val="both"/>
        <w:rPr>
          <w:b/>
          <w:bCs/>
          <w:sz w:val="28"/>
          <w:szCs w:val="28"/>
        </w:rPr>
      </w:pPr>
      <w:r w:rsidRPr="008230C8">
        <w:rPr>
          <w:b/>
          <w:bCs/>
          <w:sz w:val="28"/>
          <w:szCs w:val="28"/>
        </w:rPr>
        <w:t>17.</w:t>
      </w:r>
      <w:r w:rsidRPr="008230C8">
        <w:rPr>
          <w:b/>
          <w:bCs/>
          <w:sz w:val="28"/>
          <w:szCs w:val="28"/>
          <w:vertAlign w:val="superscript"/>
        </w:rPr>
        <w:t>2</w:t>
      </w:r>
      <w:r w:rsidR="000B526E" w:rsidRPr="008230C8">
        <w:rPr>
          <w:b/>
          <w:bCs/>
          <w:sz w:val="28"/>
          <w:szCs w:val="28"/>
          <w:vertAlign w:val="superscript"/>
        </w:rPr>
        <w:t> </w:t>
      </w:r>
      <w:r w:rsidRPr="008230C8">
        <w:rPr>
          <w:b/>
          <w:bCs/>
          <w:sz w:val="28"/>
          <w:szCs w:val="28"/>
        </w:rPr>
        <w:t>pants</w:t>
      </w:r>
      <w:r w:rsidR="00211E36" w:rsidRPr="008230C8">
        <w:rPr>
          <w:b/>
          <w:bCs/>
          <w:sz w:val="28"/>
          <w:szCs w:val="28"/>
        </w:rPr>
        <w:t>. </w:t>
      </w:r>
      <w:r w:rsidRPr="008230C8">
        <w:rPr>
          <w:b/>
          <w:bCs/>
          <w:sz w:val="28"/>
          <w:szCs w:val="28"/>
        </w:rPr>
        <w:t>Atvērtais kopīgais klienta izpētes rīks</w:t>
      </w:r>
      <w:r w:rsidR="003A50B5" w:rsidRPr="008230C8">
        <w:rPr>
          <w:b/>
          <w:bCs/>
          <w:sz w:val="28"/>
          <w:szCs w:val="28"/>
        </w:rPr>
        <w:t xml:space="preserve"> </w:t>
      </w:r>
    </w:p>
    <w:p w14:paraId="32D6A18A" w14:textId="5F964076" w:rsidR="006C7080" w:rsidRPr="008230C8" w:rsidRDefault="006C7080" w:rsidP="00A2526D">
      <w:pPr>
        <w:spacing w:after="0" w:line="240" w:lineRule="auto"/>
        <w:ind w:firstLine="720"/>
        <w:jc w:val="both"/>
        <w:rPr>
          <w:sz w:val="28"/>
          <w:szCs w:val="28"/>
        </w:rPr>
      </w:pPr>
      <w:r w:rsidRPr="008230C8">
        <w:rPr>
          <w:spacing w:val="-3"/>
          <w:sz w:val="28"/>
          <w:szCs w:val="28"/>
        </w:rPr>
        <w:t>(1</w:t>
      </w:r>
      <w:r w:rsidR="00211E36" w:rsidRPr="008230C8">
        <w:rPr>
          <w:spacing w:val="-3"/>
          <w:sz w:val="28"/>
          <w:szCs w:val="28"/>
        </w:rPr>
        <w:t>) </w:t>
      </w:r>
      <w:r w:rsidRPr="008230C8">
        <w:rPr>
          <w:spacing w:val="-3"/>
          <w:sz w:val="28"/>
          <w:szCs w:val="28"/>
        </w:rPr>
        <w:t>Lai pilnvērtīgi veiktu klienta izpēti un darījumu uzraudzību</w:t>
      </w:r>
      <w:r w:rsidR="001C63A2" w:rsidRPr="008230C8">
        <w:rPr>
          <w:spacing w:val="-3"/>
          <w:sz w:val="28"/>
          <w:szCs w:val="28"/>
        </w:rPr>
        <w:t xml:space="preserve"> un </w:t>
      </w:r>
      <w:r w:rsidRPr="008230C8">
        <w:rPr>
          <w:spacing w:val="-3"/>
          <w:sz w:val="28"/>
          <w:szCs w:val="28"/>
        </w:rPr>
        <w:t>pārbaudītu</w:t>
      </w:r>
      <w:r w:rsidRPr="008230C8">
        <w:rPr>
          <w:sz w:val="28"/>
          <w:szCs w:val="28"/>
        </w:rPr>
        <w:t xml:space="preserve"> klienta sniegto datu patiesumu, </w:t>
      </w:r>
      <w:r w:rsidR="001C63A2" w:rsidRPr="008230C8">
        <w:rPr>
          <w:spacing w:val="-2"/>
          <w:sz w:val="28"/>
          <w:szCs w:val="28"/>
        </w:rPr>
        <w:t xml:space="preserve">ievērojot </w:t>
      </w:r>
      <w:r w:rsidRPr="008230C8">
        <w:rPr>
          <w:sz w:val="28"/>
          <w:szCs w:val="28"/>
        </w:rPr>
        <w:t xml:space="preserve">būtiskas sabiedrības intereses efektīvai cīņai ar noziedzīgi iegūtu līdzekļu legalizāciju un terorisma un </w:t>
      </w:r>
      <w:proofErr w:type="spellStart"/>
      <w:r w:rsidRPr="008230C8">
        <w:rPr>
          <w:sz w:val="28"/>
          <w:szCs w:val="28"/>
        </w:rPr>
        <w:t>proliferācijas</w:t>
      </w:r>
      <w:proofErr w:type="spellEnd"/>
      <w:r w:rsidRPr="008230C8">
        <w:rPr>
          <w:sz w:val="28"/>
          <w:szCs w:val="28"/>
        </w:rPr>
        <w:t xml:space="preserve"> finansēšanu un ņemot vērā šo nelikumīgo darbību radītos apdraudējumus demokrātiskai sabiedrībai un sabiedrības drošībai, šā likuma subjektiem šā likuma mērķu īstenošanai ir tiesības sniegt </w:t>
      </w:r>
      <w:r w:rsidR="00225198" w:rsidRPr="008230C8">
        <w:rPr>
          <w:sz w:val="28"/>
          <w:szCs w:val="28"/>
        </w:rPr>
        <w:t xml:space="preserve">informāciju </w:t>
      </w:r>
      <w:r w:rsidRPr="008230C8">
        <w:rPr>
          <w:sz w:val="28"/>
          <w:szCs w:val="28"/>
        </w:rPr>
        <w:t>atvērt</w:t>
      </w:r>
      <w:r w:rsidR="00225198" w:rsidRPr="008230C8">
        <w:rPr>
          <w:sz w:val="28"/>
          <w:szCs w:val="28"/>
        </w:rPr>
        <w:t>ajam</w:t>
      </w:r>
      <w:r w:rsidRPr="008230C8">
        <w:rPr>
          <w:sz w:val="28"/>
          <w:szCs w:val="28"/>
        </w:rPr>
        <w:t xml:space="preserve"> </w:t>
      </w:r>
      <w:r w:rsidR="00225198" w:rsidRPr="008230C8">
        <w:rPr>
          <w:sz w:val="28"/>
          <w:szCs w:val="28"/>
        </w:rPr>
        <w:t xml:space="preserve">kopīgajam </w:t>
      </w:r>
      <w:r w:rsidRPr="008230C8">
        <w:rPr>
          <w:sz w:val="28"/>
          <w:szCs w:val="28"/>
        </w:rPr>
        <w:t>klienta izpētes rīka</w:t>
      </w:r>
      <w:r w:rsidR="00225198" w:rsidRPr="008230C8">
        <w:rPr>
          <w:sz w:val="28"/>
          <w:szCs w:val="28"/>
        </w:rPr>
        <w:t>m un iegūt informāciju no tā</w:t>
      </w:r>
      <w:r w:rsidR="00211E36" w:rsidRPr="008230C8">
        <w:rPr>
          <w:sz w:val="28"/>
          <w:szCs w:val="28"/>
        </w:rPr>
        <w:t>. </w:t>
      </w:r>
    </w:p>
    <w:p w14:paraId="387F190C" w14:textId="4226ECC6" w:rsidR="00CB4091" w:rsidRPr="008230C8" w:rsidRDefault="00CB4091"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 xml:space="preserve">Lai </w:t>
      </w:r>
      <w:r w:rsidR="00844B4E" w:rsidRPr="008230C8">
        <w:rPr>
          <w:sz w:val="28"/>
          <w:szCs w:val="28"/>
        </w:rPr>
        <w:t xml:space="preserve">sniegtu </w:t>
      </w:r>
      <w:r w:rsidRPr="008230C8">
        <w:rPr>
          <w:sz w:val="28"/>
          <w:szCs w:val="28"/>
        </w:rPr>
        <w:t>atvērtā</w:t>
      </w:r>
      <w:r w:rsidR="006F238B" w:rsidRPr="008230C8">
        <w:rPr>
          <w:sz w:val="28"/>
          <w:szCs w:val="28"/>
        </w:rPr>
        <w:t xml:space="preserve"> kopīgā</w:t>
      </w:r>
      <w:r w:rsidRPr="008230C8">
        <w:rPr>
          <w:sz w:val="28"/>
          <w:szCs w:val="28"/>
        </w:rPr>
        <w:t xml:space="preserve"> klienta izpētes rīka </w:t>
      </w:r>
      <w:r w:rsidR="00844B4E" w:rsidRPr="008230C8">
        <w:rPr>
          <w:sz w:val="28"/>
          <w:szCs w:val="28"/>
        </w:rPr>
        <w:t>pakalpojumu</w:t>
      </w:r>
      <w:r w:rsidR="0015256F" w:rsidRPr="008230C8">
        <w:rPr>
          <w:sz w:val="28"/>
          <w:szCs w:val="28"/>
        </w:rPr>
        <w:t>,</w:t>
      </w:r>
      <w:r w:rsidR="00844B4E" w:rsidRPr="008230C8">
        <w:rPr>
          <w:sz w:val="28"/>
          <w:szCs w:val="28"/>
        </w:rPr>
        <w:t xml:space="preserve"> </w:t>
      </w:r>
      <w:r w:rsidRPr="008230C8">
        <w:rPr>
          <w:sz w:val="28"/>
          <w:szCs w:val="28"/>
        </w:rPr>
        <w:t>jāsaņem licence attiecībā uz fizisko personu datu apstrādi.</w:t>
      </w:r>
    </w:p>
    <w:p w14:paraId="6EFFF72F" w14:textId="3281087F" w:rsidR="006C7080" w:rsidRPr="008230C8" w:rsidRDefault="00CB4091"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006C7080" w:rsidRPr="008230C8">
        <w:rPr>
          <w:sz w:val="28"/>
          <w:szCs w:val="28"/>
        </w:rPr>
        <w:t xml:space="preserve">Izmantojot atvērto </w:t>
      </w:r>
      <w:r w:rsidR="0015256F" w:rsidRPr="008230C8">
        <w:rPr>
          <w:sz w:val="28"/>
          <w:szCs w:val="28"/>
        </w:rPr>
        <w:t xml:space="preserve">kopīgo </w:t>
      </w:r>
      <w:r w:rsidR="006C7080" w:rsidRPr="008230C8">
        <w:rPr>
          <w:sz w:val="28"/>
          <w:szCs w:val="28"/>
        </w:rPr>
        <w:t xml:space="preserve">klienta izpētes rīku, likuma subjekti, kā arī citas personas, kuras piedāvā tādus pakalpojumus, </w:t>
      </w:r>
      <w:r w:rsidR="00CF5233" w:rsidRPr="008230C8">
        <w:rPr>
          <w:sz w:val="28"/>
          <w:szCs w:val="28"/>
        </w:rPr>
        <w:t>kuru sniegšanai</w:t>
      </w:r>
      <w:r w:rsidR="006C7080" w:rsidRPr="008230C8">
        <w:rPr>
          <w:sz w:val="28"/>
          <w:szCs w:val="28"/>
        </w:rPr>
        <w:t xml:space="preserve"> nepieciešama licence un kuru darbības jomās atbilstoši nacionālajam riska novērtējumam pastāv vidējs vai augsts noziedzīgi iegūtu līdzekļu legalizācijas vai terorisma vai </w:t>
      </w:r>
      <w:proofErr w:type="spellStart"/>
      <w:r w:rsidR="006C7080" w:rsidRPr="008230C8">
        <w:rPr>
          <w:sz w:val="28"/>
          <w:szCs w:val="28"/>
        </w:rPr>
        <w:t>proliferācijas</w:t>
      </w:r>
      <w:proofErr w:type="spellEnd"/>
      <w:r w:rsidR="006C7080" w:rsidRPr="008230C8">
        <w:rPr>
          <w:sz w:val="28"/>
          <w:szCs w:val="28"/>
        </w:rPr>
        <w:t xml:space="preserve"> finansēšanas risks, </w:t>
      </w:r>
      <w:r w:rsidR="00CF5233" w:rsidRPr="008230C8">
        <w:rPr>
          <w:sz w:val="28"/>
          <w:szCs w:val="28"/>
        </w:rPr>
        <w:t xml:space="preserve">šā panta pirmajā daļā noteiktā mērķa sasniegšanai </w:t>
      </w:r>
      <w:r w:rsidR="006C7080" w:rsidRPr="008230C8">
        <w:rPr>
          <w:sz w:val="28"/>
          <w:szCs w:val="28"/>
        </w:rPr>
        <w:t xml:space="preserve">var apstrādāt: </w:t>
      </w:r>
    </w:p>
    <w:p w14:paraId="6CBAADEC" w14:textId="37283870" w:rsidR="006C7080" w:rsidRPr="008230C8" w:rsidRDefault="006C708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vispārpieejamu informāciju;</w:t>
      </w:r>
    </w:p>
    <w:p w14:paraId="50AF2DA5" w14:textId="70D3DC4D" w:rsidR="006C7080" w:rsidRPr="008230C8" w:rsidRDefault="006C7080"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informāciju par klientiem</w:t>
      </w:r>
      <w:r w:rsidR="00D6778B" w:rsidRPr="008230C8">
        <w:rPr>
          <w:sz w:val="28"/>
          <w:szCs w:val="28"/>
        </w:rPr>
        <w:t xml:space="preserve"> – </w:t>
      </w:r>
      <w:r w:rsidRPr="008230C8">
        <w:rPr>
          <w:sz w:val="28"/>
          <w:szCs w:val="28"/>
        </w:rPr>
        <w:t>juridiskajām personām vai juridiskajiem veidojumiem</w:t>
      </w:r>
      <w:r w:rsidR="00D6778B" w:rsidRPr="008230C8">
        <w:rPr>
          <w:sz w:val="28"/>
          <w:szCs w:val="28"/>
        </w:rPr>
        <w:t xml:space="preserve"> – </w:t>
      </w:r>
      <w:r w:rsidRPr="008230C8">
        <w:rPr>
          <w:sz w:val="28"/>
          <w:szCs w:val="28"/>
        </w:rPr>
        <w:t xml:space="preserve">un par fiziskajām personām, kuras </w:t>
      </w:r>
      <w:r w:rsidR="00D6778B" w:rsidRPr="008230C8">
        <w:rPr>
          <w:sz w:val="28"/>
          <w:szCs w:val="28"/>
        </w:rPr>
        <w:t xml:space="preserve">ir saistītas </w:t>
      </w:r>
      <w:r w:rsidRPr="008230C8">
        <w:rPr>
          <w:sz w:val="28"/>
          <w:szCs w:val="28"/>
        </w:rPr>
        <w:t xml:space="preserve">ar šiem klientiem, </w:t>
      </w:r>
      <w:r w:rsidR="00D6778B" w:rsidRPr="008230C8">
        <w:rPr>
          <w:sz w:val="28"/>
          <w:szCs w:val="28"/>
        </w:rPr>
        <w:t xml:space="preserve">ja šī informācija </w:t>
      </w:r>
      <w:r w:rsidRPr="008230C8">
        <w:rPr>
          <w:sz w:val="28"/>
          <w:szCs w:val="28"/>
        </w:rPr>
        <w:t>iegūta:</w:t>
      </w:r>
    </w:p>
    <w:p w14:paraId="6B76F6F8" w14:textId="3A0CBBCE" w:rsidR="006C7080" w:rsidRPr="008230C8" w:rsidRDefault="006C7080" w:rsidP="00A2526D">
      <w:pPr>
        <w:spacing w:after="0" w:line="240" w:lineRule="auto"/>
        <w:ind w:firstLine="720"/>
        <w:jc w:val="both"/>
        <w:rPr>
          <w:sz w:val="28"/>
          <w:szCs w:val="28"/>
        </w:rPr>
      </w:pPr>
      <w:r w:rsidRPr="008230C8">
        <w:rPr>
          <w:sz w:val="28"/>
          <w:szCs w:val="28"/>
        </w:rPr>
        <w:t>a</w:t>
      </w:r>
      <w:r w:rsidR="00211E36" w:rsidRPr="008230C8">
        <w:rPr>
          <w:sz w:val="28"/>
          <w:szCs w:val="28"/>
        </w:rPr>
        <w:t>) </w:t>
      </w:r>
      <w:r w:rsidRPr="008230C8">
        <w:rPr>
          <w:sz w:val="28"/>
          <w:szCs w:val="28"/>
        </w:rPr>
        <w:t>no valsts informācijas sistēmām, kas satur ierobežotas pieejamības informāciju</w:t>
      </w:r>
      <w:r w:rsidR="004D5A7A" w:rsidRPr="008230C8">
        <w:rPr>
          <w:sz w:val="28"/>
          <w:szCs w:val="28"/>
        </w:rPr>
        <w:t>,</w:t>
      </w:r>
      <w:r w:rsidRPr="008230C8">
        <w:rPr>
          <w:sz w:val="28"/>
          <w:szCs w:val="28"/>
        </w:rPr>
        <w:t xml:space="preserve"> kuru likuma subjekti var izmantot atbilstoši šim vai citiem normatīvajiem aktiem, izņemot informāciju par sodāmību par izdarītajiem noziedzīgajiem nodarījumiem</w:t>
      </w:r>
      <w:r w:rsidR="004D5A7A" w:rsidRPr="008230C8">
        <w:rPr>
          <w:sz w:val="28"/>
          <w:szCs w:val="28"/>
        </w:rPr>
        <w:t>,</w:t>
      </w:r>
    </w:p>
    <w:p w14:paraId="4DED74BD" w14:textId="158D96AB" w:rsidR="006C7080" w:rsidRPr="008230C8" w:rsidRDefault="006C7080" w:rsidP="00A2526D">
      <w:pPr>
        <w:spacing w:after="0" w:line="240" w:lineRule="auto"/>
        <w:ind w:firstLine="720"/>
        <w:jc w:val="both"/>
        <w:rPr>
          <w:sz w:val="28"/>
          <w:szCs w:val="28"/>
        </w:rPr>
      </w:pPr>
      <w:r w:rsidRPr="008230C8">
        <w:rPr>
          <w:sz w:val="28"/>
          <w:szCs w:val="28"/>
        </w:rPr>
        <w:t>b</w:t>
      </w:r>
      <w:r w:rsidR="00211E36" w:rsidRPr="008230C8">
        <w:rPr>
          <w:sz w:val="28"/>
          <w:szCs w:val="28"/>
        </w:rPr>
        <w:t>) </w:t>
      </w:r>
      <w:r w:rsidRPr="008230C8">
        <w:rPr>
          <w:sz w:val="28"/>
          <w:szCs w:val="28"/>
        </w:rPr>
        <w:t>šā likuma prasību izpildes ietvaros</w:t>
      </w:r>
      <w:r w:rsidR="00CF5233" w:rsidRPr="008230C8">
        <w:rPr>
          <w:sz w:val="28"/>
          <w:szCs w:val="28"/>
        </w:rPr>
        <w:t>,</w:t>
      </w:r>
      <w:r w:rsidRPr="008230C8">
        <w:rPr>
          <w:sz w:val="28"/>
          <w:szCs w:val="28"/>
        </w:rPr>
        <w:t xml:space="preserve"> likuma subjektiem veicot klienta izpēti</w:t>
      </w:r>
      <w:r w:rsidR="004D5A7A" w:rsidRPr="008230C8">
        <w:rPr>
          <w:sz w:val="28"/>
          <w:szCs w:val="28"/>
        </w:rPr>
        <w:t>,</w:t>
      </w:r>
    </w:p>
    <w:p w14:paraId="29A45F30" w14:textId="5A288E8D" w:rsidR="006C7080" w:rsidRPr="008230C8" w:rsidRDefault="006C7080" w:rsidP="00A2526D">
      <w:pPr>
        <w:spacing w:after="0" w:line="240" w:lineRule="auto"/>
        <w:ind w:firstLine="720"/>
        <w:jc w:val="both"/>
        <w:rPr>
          <w:sz w:val="28"/>
          <w:szCs w:val="28"/>
        </w:rPr>
      </w:pPr>
      <w:r w:rsidRPr="008230C8">
        <w:rPr>
          <w:sz w:val="28"/>
          <w:szCs w:val="28"/>
        </w:rPr>
        <w:t>c</w:t>
      </w:r>
      <w:r w:rsidR="00211E36" w:rsidRPr="008230C8">
        <w:rPr>
          <w:sz w:val="28"/>
          <w:szCs w:val="28"/>
        </w:rPr>
        <w:t>) </w:t>
      </w:r>
      <w:r w:rsidRPr="008230C8">
        <w:rPr>
          <w:sz w:val="28"/>
          <w:szCs w:val="28"/>
        </w:rPr>
        <w:t xml:space="preserve">atbilstoši citos normatīvajos aktos noteiktajai atļaujai likuma subjektiem iegūt informāciju ar atvērtā kopīgā klienta izpētes rīka starpniecību; </w:t>
      </w:r>
    </w:p>
    <w:p w14:paraId="21E476D3" w14:textId="73D9E6E0" w:rsidR="006C7080" w:rsidRPr="008230C8" w:rsidRDefault="006C7080"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informāciju, ar kuru likuma subjekti apmainās šā likuma 29</w:t>
      </w:r>
      <w:r w:rsidR="00211E36" w:rsidRPr="008230C8">
        <w:rPr>
          <w:sz w:val="28"/>
          <w:szCs w:val="28"/>
        </w:rPr>
        <w:t>. </w:t>
      </w:r>
      <w:r w:rsidRPr="008230C8">
        <w:rPr>
          <w:sz w:val="28"/>
          <w:szCs w:val="28"/>
        </w:rPr>
        <w:t>pantā, 38</w:t>
      </w:r>
      <w:r w:rsidR="00211E36" w:rsidRPr="008230C8">
        <w:rPr>
          <w:sz w:val="28"/>
          <w:szCs w:val="28"/>
        </w:rPr>
        <w:t>. </w:t>
      </w:r>
      <w:r w:rsidRPr="008230C8">
        <w:rPr>
          <w:sz w:val="28"/>
          <w:szCs w:val="28"/>
        </w:rPr>
        <w:t>panta ceturtajā daļā un 44</w:t>
      </w:r>
      <w:r w:rsidR="00211E36" w:rsidRPr="008230C8">
        <w:rPr>
          <w:sz w:val="28"/>
          <w:szCs w:val="28"/>
        </w:rPr>
        <w:t>. </w:t>
      </w:r>
      <w:r w:rsidRPr="008230C8">
        <w:rPr>
          <w:sz w:val="28"/>
          <w:szCs w:val="28"/>
        </w:rPr>
        <w:t xml:space="preserve">pantā </w:t>
      </w:r>
      <w:r w:rsidR="004D5A7A" w:rsidRPr="008230C8">
        <w:rPr>
          <w:sz w:val="28"/>
          <w:szCs w:val="28"/>
        </w:rPr>
        <w:t xml:space="preserve">minētās </w:t>
      </w:r>
      <w:r w:rsidRPr="008230C8">
        <w:rPr>
          <w:sz w:val="28"/>
          <w:szCs w:val="28"/>
        </w:rPr>
        <w:t>informācijas apmaiņas ietvaros;</w:t>
      </w:r>
      <w:r w:rsidR="003A50B5" w:rsidRPr="008230C8">
        <w:rPr>
          <w:sz w:val="28"/>
          <w:szCs w:val="28"/>
        </w:rPr>
        <w:t xml:space="preserve"> </w:t>
      </w:r>
    </w:p>
    <w:p w14:paraId="54AF53F1" w14:textId="3AF8357C" w:rsidR="006C7080" w:rsidRPr="008230C8" w:rsidRDefault="006C7080"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Pr="008230C8">
        <w:rPr>
          <w:sz w:val="28"/>
          <w:szCs w:val="28"/>
        </w:rPr>
        <w:t xml:space="preserve">informāciju par fiziskajām personām, juridiskajām personām un </w:t>
      </w:r>
      <w:r w:rsidRPr="008230C8">
        <w:rPr>
          <w:spacing w:val="-2"/>
          <w:sz w:val="28"/>
          <w:szCs w:val="28"/>
        </w:rPr>
        <w:t xml:space="preserve">juridiskajiem veidojumiem, </w:t>
      </w:r>
      <w:r w:rsidR="004D5A7A" w:rsidRPr="008230C8">
        <w:rPr>
          <w:spacing w:val="-2"/>
          <w:sz w:val="28"/>
          <w:szCs w:val="28"/>
        </w:rPr>
        <w:t xml:space="preserve">kuri konstatēti </w:t>
      </w:r>
      <w:r w:rsidRPr="008230C8">
        <w:rPr>
          <w:spacing w:val="-2"/>
          <w:sz w:val="28"/>
          <w:szCs w:val="28"/>
        </w:rPr>
        <w:t xml:space="preserve">kā </w:t>
      </w:r>
      <w:r w:rsidR="004D5A7A" w:rsidRPr="008230C8">
        <w:rPr>
          <w:spacing w:val="-2"/>
          <w:sz w:val="28"/>
          <w:szCs w:val="28"/>
        </w:rPr>
        <w:t xml:space="preserve">pakļauti </w:t>
      </w:r>
      <w:r w:rsidRPr="008230C8">
        <w:rPr>
          <w:spacing w:val="-2"/>
          <w:sz w:val="28"/>
          <w:szCs w:val="28"/>
        </w:rPr>
        <w:t>starptautiskajām sankcijām,</w:t>
      </w:r>
      <w:r w:rsidRPr="008230C8">
        <w:rPr>
          <w:sz w:val="28"/>
          <w:szCs w:val="28"/>
        </w:rPr>
        <w:t xml:space="preserve"> bet tieši nav </w:t>
      </w:r>
      <w:r w:rsidR="004D5A7A" w:rsidRPr="008230C8">
        <w:rPr>
          <w:sz w:val="28"/>
          <w:szCs w:val="28"/>
        </w:rPr>
        <w:t xml:space="preserve">minēti </w:t>
      </w:r>
      <w:r w:rsidRPr="008230C8">
        <w:rPr>
          <w:sz w:val="28"/>
          <w:szCs w:val="28"/>
        </w:rPr>
        <w:t>starptautisko sankciju sarakstos (</w:t>
      </w:r>
      <w:proofErr w:type="spellStart"/>
      <w:r w:rsidRPr="008230C8">
        <w:rPr>
          <w:sz w:val="28"/>
          <w:szCs w:val="28"/>
        </w:rPr>
        <w:t>sektorālās</w:t>
      </w:r>
      <w:proofErr w:type="spellEnd"/>
      <w:r w:rsidRPr="008230C8">
        <w:rPr>
          <w:sz w:val="28"/>
          <w:szCs w:val="28"/>
        </w:rPr>
        <w:t xml:space="preserve"> sankcijas), un </w:t>
      </w:r>
      <w:r w:rsidRPr="008230C8">
        <w:rPr>
          <w:spacing w:val="-2"/>
          <w:sz w:val="28"/>
          <w:szCs w:val="28"/>
        </w:rPr>
        <w:t>citām fiziskajām personām, juridiskajām personām un juridiskajiem veidojumiem</w:t>
      </w:r>
      <w:r w:rsidRPr="008230C8">
        <w:rPr>
          <w:sz w:val="28"/>
          <w:szCs w:val="28"/>
        </w:rPr>
        <w:t>, kas tiek izmantoti starptautisko sankciju apiešanā;</w:t>
      </w:r>
    </w:p>
    <w:p w14:paraId="1F026B86" w14:textId="0F3EA158" w:rsidR="006C7080" w:rsidRPr="008230C8" w:rsidRDefault="006C7080" w:rsidP="00A2526D">
      <w:pPr>
        <w:spacing w:after="0" w:line="240" w:lineRule="auto"/>
        <w:ind w:firstLine="720"/>
        <w:jc w:val="both"/>
        <w:rPr>
          <w:sz w:val="28"/>
          <w:szCs w:val="28"/>
        </w:rPr>
      </w:pPr>
      <w:bookmarkStart w:id="3" w:name="_Hlk56522249"/>
      <w:r w:rsidRPr="008230C8">
        <w:rPr>
          <w:sz w:val="28"/>
          <w:szCs w:val="28"/>
        </w:rPr>
        <w:lastRenderedPageBreak/>
        <w:t>5</w:t>
      </w:r>
      <w:r w:rsidR="00211E36" w:rsidRPr="008230C8">
        <w:rPr>
          <w:sz w:val="28"/>
          <w:szCs w:val="28"/>
        </w:rPr>
        <w:t>) </w:t>
      </w:r>
      <w:r w:rsidR="000022EE" w:rsidRPr="008230C8">
        <w:rPr>
          <w:sz w:val="28"/>
          <w:szCs w:val="28"/>
        </w:rPr>
        <w:t xml:space="preserve">par klientu – fizisko personu – iegūto klienta </w:t>
      </w:r>
      <w:r w:rsidRPr="008230C8">
        <w:rPr>
          <w:sz w:val="28"/>
          <w:szCs w:val="28"/>
        </w:rPr>
        <w:t>izpētei nepieciešamo informāciju, kuras apstrādei, izmantojot atvērto</w:t>
      </w:r>
      <w:r w:rsidR="007602FC" w:rsidRPr="008230C8">
        <w:rPr>
          <w:sz w:val="28"/>
          <w:szCs w:val="28"/>
        </w:rPr>
        <w:t xml:space="preserve"> kopīgo</w:t>
      </w:r>
      <w:r w:rsidRPr="008230C8">
        <w:rPr>
          <w:sz w:val="28"/>
          <w:szCs w:val="28"/>
        </w:rPr>
        <w:t xml:space="preserve"> </w:t>
      </w:r>
      <w:r w:rsidR="0015256F" w:rsidRPr="008230C8">
        <w:rPr>
          <w:sz w:val="28"/>
          <w:szCs w:val="28"/>
        </w:rPr>
        <w:t xml:space="preserve">klienta </w:t>
      </w:r>
      <w:r w:rsidRPr="008230C8">
        <w:rPr>
          <w:sz w:val="28"/>
          <w:szCs w:val="28"/>
        </w:rPr>
        <w:t xml:space="preserve">izpētes rīku, ir saņemta </w:t>
      </w:r>
      <w:r w:rsidR="001E562A" w:rsidRPr="008230C8">
        <w:rPr>
          <w:sz w:val="28"/>
          <w:szCs w:val="28"/>
        </w:rPr>
        <w:t xml:space="preserve">attiecīgās </w:t>
      </w:r>
      <w:r w:rsidRPr="008230C8">
        <w:rPr>
          <w:sz w:val="28"/>
          <w:szCs w:val="28"/>
        </w:rPr>
        <w:t>personas piekrišana</w:t>
      </w:r>
      <w:r w:rsidR="00211E36" w:rsidRPr="008230C8">
        <w:rPr>
          <w:sz w:val="28"/>
          <w:szCs w:val="28"/>
        </w:rPr>
        <w:t>.</w:t>
      </w:r>
    </w:p>
    <w:bookmarkEnd w:id="3"/>
    <w:p w14:paraId="4CAA0305" w14:textId="43B096F2" w:rsidR="006C7080" w:rsidRPr="008230C8" w:rsidRDefault="00CB4091"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001E562A" w:rsidRPr="008230C8">
        <w:rPr>
          <w:sz w:val="28"/>
          <w:szCs w:val="28"/>
        </w:rPr>
        <w:t>Veicot š</w:t>
      </w:r>
      <w:r w:rsidR="006C7080" w:rsidRPr="008230C8">
        <w:rPr>
          <w:sz w:val="28"/>
          <w:szCs w:val="28"/>
        </w:rPr>
        <w:t xml:space="preserve">ā panta </w:t>
      </w:r>
      <w:r w:rsidR="001E562A" w:rsidRPr="008230C8">
        <w:rPr>
          <w:sz w:val="28"/>
          <w:szCs w:val="28"/>
        </w:rPr>
        <w:t xml:space="preserve">trešajā daļā minēto </w:t>
      </w:r>
      <w:r w:rsidR="006C7080" w:rsidRPr="008230C8">
        <w:rPr>
          <w:sz w:val="28"/>
          <w:szCs w:val="28"/>
        </w:rPr>
        <w:t xml:space="preserve">informācijas </w:t>
      </w:r>
      <w:r w:rsidR="001E562A" w:rsidRPr="008230C8">
        <w:rPr>
          <w:sz w:val="28"/>
          <w:szCs w:val="28"/>
        </w:rPr>
        <w:t xml:space="preserve">apstrādi, atvērtajā kopīgajā klienta izpētes rīkā </w:t>
      </w:r>
      <w:r w:rsidR="006C7080" w:rsidRPr="008230C8">
        <w:rPr>
          <w:sz w:val="28"/>
          <w:szCs w:val="28"/>
        </w:rPr>
        <w:t>nodrošina pieejamību katrā</w:t>
      </w:r>
      <w:r w:rsidR="00970D9A" w:rsidRPr="008230C8">
        <w:rPr>
          <w:sz w:val="28"/>
          <w:szCs w:val="28"/>
        </w:rPr>
        <w:t xml:space="preserve"> šā panta trešās daļas</w:t>
      </w:r>
      <w:r w:rsidR="006C7080" w:rsidRPr="008230C8">
        <w:rPr>
          <w:sz w:val="28"/>
          <w:szCs w:val="28"/>
        </w:rPr>
        <w:t xml:space="preserve"> punktā norādītajai informācijai atsevišķi, kā arī ir tiesī</w:t>
      </w:r>
      <w:r w:rsidR="002F2EE2" w:rsidRPr="008230C8">
        <w:rPr>
          <w:sz w:val="28"/>
          <w:szCs w:val="28"/>
        </w:rPr>
        <w:t>bas</w:t>
      </w:r>
      <w:r w:rsidR="006C7080" w:rsidRPr="008230C8">
        <w:rPr>
          <w:sz w:val="28"/>
          <w:szCs w:val="28"/>
        </w:rPr>
        <w:t xml:space="preserve"> salīdzināt informāciju un atspoguļot tajā konstatētās pretrunas</w:t>
      </w:r>
      <w:r w:rsidR="00211E36" w:rsidRPr="008230C8">
        <w:rPr>
          <w:sz w:val="28"/>
          <w:szCs w:val="28"/>
        </w:rPr>
        <w:t>.</w:t>
      </w:r>
    </w:p>
    <w:p w14:paraId="65ED554C" w14:textId="16D8AA82" w:rsidR="006C7080" w:rsidRPr="008230C8" w:rsidRDefault="00CB4091" w:rsidP="00A2526D">
      <w:pPr>
        <w:spacing w:after="0" w:line="240" w:lineRule="auto"/>
        <w:ind w:firstLine="720"/>
        <w:jc w:val="both"/>
        <w:rPr>
          <w:sz w:val="28"/>
          <w:szCs w:val="28"/>
        </w:rPr>
      </w:pPr>
      <w:r w:rsidRPr="008230C8">
        <w:rPr>
          <w:sz w:val="28"/>
          <w:szCs w:val="28"/>
        </w:rPr>
        <w:t>(5</w:t>
      </w:r>
      <w:r w:rsidR="00211E36" w:rsidRPr="008230C8">
        <w:rPr>
          <w:sz w:val="28"/>
          <w:szCs w:val="28"/>
        </w:rPr>
        <w:t>) </w:t>
      </w:r>
      <w:r w:rsidR="006C7080" w:rsidRPr="008230C8">
        <w:rPr>
          <w:sz w:val="28"/>
          <w:szCs w:val="28"/>
        </w:rPr>
        <w:t xml:space="preserve">Šā panta </w:t>
      </w:r>
      <w:r w:rsidR="006D5B98" w:rsidRPr="008230C8">
        <w:rPr>
          <w:sz w:val="28"/>
          <w:szCs w:val="28"/>
        </w:rPr>
        <w:t>trešajā</w:t>
      </w:r>
      <w:r w:rsidR="006C7080" w:rsidRPr="008230C8">
        <w:rPr>
          <w:sz w:val="28"/>
          <w:szCs w:val="28"/>
        </w:rPr>
        <w:t xml:space="preserve"> daļā minēto informāciju atvērta</w:t>
      </w:r>
      <w:r w:rsidR="002F2EE2" w:rsidRPr="008230C8">
        <w:rPr>
          <w:sz w:val="28"/>
          <w:szCs w:val="28"/>
        </w:rPr>
        <w:t>jā</w:t>
      </w:r>
      <w:r w:rsidR="006C7080" w:rsidRPr="008230C8">
        <w:rPr>
          <w:sz w:val="28"/>
          <w:szCs w:val="28"/>
        </w:rPr>
        <w:t xml:space="preserve"> kopīga</w:t>
      </w:r>
      <w:r w:rsidR="002F2EE2" w:rsidRPr="008230C8">
        <w:rPr>
          <w:sz w:val="28"/>
          <w:szCs w:val="28"/>
        </w:rPr>
        <w:t>jā</w:t>
      </w:r>
      <w:r w:rsidR="006C7080" w:rsidRPr="008230C8">
        <w:rPr>
          <w:sz w:val="28"/>
          <w:szCs w:val="28"/>
        </w:rPr>
        <w:t xml:space="preserve"> klienta izpētes rīk</w:t>
      </w:r>
      <w:r w:rsidR="002F2EE2" w:rsidRPr="008230C8">
        <w:rPr>
          <w:sz w:val="28"/>
          <w:szCs w:val="28"/>
        </w:rPr>
        <w:t>ā</w:t>
      </w:r>
      <w:r w:rsidR="006C7080" w:rsidRPr="008230C8">
        <w:rPr>
          <w:sz w:val="28"/>
          <w:szCs w:val="28"/>
        </w:rPr>
        <w:t xml:space="preserve"> neizmanto citiem mērķiem kā vien </w:t>
      </w:r>
      <w:r w:rsidR="00766534" w:rsidRPr="008230C8">
        <w:rPr>
          <w:sz w:val="28"/>
          <w:szCs w:val="28"/>
        </w:rPr>
        <w:t xml:space="preserve">tās </w:t>
      </w:r>
      <w:r w:rsidR="006C7080" w:rsidRPr="008230C8">
        <w:rPr>
          <w:sz w:val="28"/>
          <w:szCs w:val="28"/>
        </w:rPr>
        <w:t>nodošanai likuma subjektiem šā panta pirmajā daļā noteiktā mērķa sasniegšanai</w:t>
      </w:r>
      <w:r w:rsidR="00211E36" w:rsidRPr="008230C8">
        <w:rPr>
          <w:sz w:val="28"/>
          <w:szCs w:val="28"/>
        </w:rPr>
        <w:t>.</w:t>
      </w:r>
      <w:r w:rsidR="00BF54DD" w:rsidRPr="008230C8">
        <w:rPr>
          <w:sz w:val="28"/>
          <w:szCs w:val="28"/>
        </w:rPr>
        <w:t xml:space="preserve"> </w:t>
      </w:r>
      <w:r w:rsidR="006C7080" w:rsidRPr="008230C8">
        <w:rPr>
          <w:sz w:val="28"/>
          <w:szCs w:val="28"/>
        </w:rPr>
        <w:t xml:space="preserve">Pēc informācijas nodošanas šā panta </w:t>
      </w:r>
      <w:r w:rsidR="006D5B98" w:rsidRPr="008230C8">
        <w:rPr>
          <w:sz w:val="28"/>
          <w:szCs w:val="28"/>
        </w:rPr>
        <w:t>trešās</w:t>
      </w:r>
      <w:r w:rsidR="006C7080" w:rsidRPr="008230C8">
        <w:rPr>
          <w:sz w:val="28"/>
          <w:szCs w:val="28"/>
        </w:rPr>
        <w:t xml:space="preserve"> daļas 2</w:t>
      </w:r>
      <w:r w:rsidR="00211E36" w:rsidRPr="008230C8">
        <w:rPr>
          <w:sz w:val="28"/>
          <w:szCs w:val="28"/>
        </w:rPr>
        <w:t>. </w:t>
      </w:r>
      <w:r w:rsidR="006C7080" w:rsidRPr="008230C8">
        <w:rPr>
          <w:sz w:val="28"/>
          <w:szCs w:val="28"/>
        </w:rPr>
        <w:t xml:space="preserve">punkta </w:t>
      </w:r>
      <w:r w:rsidR="00825C65" w:rsidRPr="008230C8">
        <w:rPr>
          <w:sz w:val="28"/>
          <w:szCs w:val="28"/>
        </w:rPr>
        <w:t>"</w:t>
      </w:r>
      <w:r w:rsidR="006C7080" w:rsidRPr="008230C8">
        <w:rPr>
          <w:sz w:val="28"/>
          <w:szCs w:val="28"/>
        </w:rPr>
        <w:t>a</w:t>
      </w:r>
      <w:r w:rsidR="00825C65" w:rsidRPr="008230C8">
        <w:rPr>
          <w:sz w:val="28"/>
          <w:szCs w:val="28"/>
        </w:rPr>
        <w:t>"</w:t>
      </w:r>
      <w:r w:rsidR="00211E36" w:rsidRPr="008230C8">
        <w:rPr>
          <w:sz w:val="28"/>
          <w:szCs w:val="28"/>
        </w:rPr>
        <w:t> apakšpunkt</w:t>
      </w:r>
      <w:r w:rsidR="006C7080" w:rsidRPr="008230C8">
        <w:rPr>
          <w:sz w:val="28"/>
          <w:szCs w:val="28"/>
        </w:rPr>
        <w:t xml:space="preserve">ā </w:t>
      </w:r>
      <w:r w:rsidR="00630043" w:rsidRPr="008230C8">
        <w:rPr>
          <w:sz w:val="28"/>
          <w:szCs w:val="28"/>
        </w:rPr>
        <w:t xml:space="preserve">minēto </w:t>
      </w:r>
      <w:r w:rsidR="006C7080" w:rsidRPr="008230C8">
        <w:rPr>
          <w:sz w:val="28"/>
          <w:szCs w:val="28"/>
        </w:rPr>
        <w:t>informāciju atvērt</w:t>
      </w:r>
      <w:r w:rsidR="002F2EE2" w:rsidRPr="008230C8">
        <w:rPr>
          <w:sz w:val="28"/>
          <w:szCs w:val="28"/>
        </w:rPr>
        <w:t>ā</w:t>
      </w:r>
      <w:r w:rsidR="006C7080" w:rsidRPr="008230C8">
        <w:rPr>
          <w:sz w:val="28"/>
          <w:szCs w:val="28"/>
        </w:rPr>
        <w:t xml:space="preserve"> kopīg</w:t>
      </w:r>
      <w:r w:rsidR="002F2EE2" w:rsidRPr="008230C8">
        <w:rPr>
          <w:sz w:val="28"/>
          <w:szCs w:val="28"/>
        </w:rPr>
        <w:t>ā</w:t>
      </w:r>
      <w:r w:rsidR="006C7080" w:rsidRPr="008230C8">
        <w:rPr>
          <w:sz w:val="28"/>
          <w:szCs w:val="28"/>
        </w:rPr>
        <w:t xml:space="preserve"> klienta izpētes rīk</w:t>
      </w:r>
      <w:r w:rsidR="002F2EE2" w:rsidRPr="008230C8">
        <w:rPr>
          <w:sz w:val="28"/>
          <w:szCs w:val="28"/>
        </w:rPr>
        <w:t>a pakalpojuma sniedzējs</w:t>
      </w:r>
      <w:r w:rsidR="006C7080" w:rsidRPr="008230C8">
        <w:rPr>
          <w:sz w:val="28"/>
          <w:szCs w:val="28"/>
        </w:rPr>
        <w:t xml:space="preserve"> neuzglabā</w:t>
      </w:r>
      <w:r w:rsidR="00211E36" w:rsidRPr="008230C8">
        <w:rPr>
          <w:sz w:val="28"/>
          <w:szCs w:val="28"/>
        </w:rPr>
        <w:t>.</w:t>
      </w:r>
    </w:p>
    <w:p w14:paraId="38C1F48B" w14:textId="468645FA" w:rsidR="006C7080" w:rsidRPr="008230C8" w:rsidRDefault="00CB4091" w:rsidP="00A2526D">
      <w:pPr>
        <w:spacing w:after="0" w:line="240" w:lineRule="auto"/>
        <w:ind w:firstLine="720"/>
        <w:jc w:val="both"/>
        <w:rPr>
          <w:sz w:val="28"/>
          <w:szCs w:val="28"/>
        </w:rPr>
      </w:pPr>
      <w:r w:rsidRPr="008230C8">
        <w:rPr>
          <w:sz w:val="28"/>
          <w:szCs w:val="28"/>
        </w:rPr>
        <w:t>(6</w:t>
      </w:r>
      <w:r w:rsidR="00211E36" w:rsidRPr="008230C8">
        <w:rPr>
          <w:sz w:val="28"/>
          <w:szCs w:val="28"/>
        </w:rPr>
        <w:t>) </w:t>
      </w:r>
      <w:r w:rsidR="00630043" w:rsidRPr="008230C8">
        <w:rPr>
          <w:sz w:val="28"/>
          <w:szCs w:val="28"/>
        </w:rPr>
        <w:t xml:space="preserve">Lai sasniegtu šā panta pirmajā daļā minētos mērķus, </w:t>
      </w:r>
      <w:r w:rsidR="00AD1572" w:rsidRPr="008230C8">
        <w:rPr>
          <w:sz w:val="28"/>
          <w:szCs w:val="28"/>
        </w:rPr>
        <w:t xml:space="preserve">atvērtajā </w:t>
      </w:r>
      <w:r w:rsidR="006C7080" w:rsidRPr="008230C8">
        <w:rPr>
          <w:sz w:val="28"/>
          <w:szCs w:val="28"/>
        </w:rPr>
        <w:t>kopīga</w:t>
      </w:r>
      <w:r w:rsidR="002F2EE2" w:rsidRPr="008230C8">
        <w:rPr>
          <w:sz w:val="28"/>
          <w:szCs w:val="28"/>
        </w:rPr>
        <w:t>jā</w:t>
      </w:r>
      <w:r w:rsidR="006C7080" w:rsidRPr="008230C8">
        <w:rPr>
          <w:sz w:val="28"/>
          <w:szCs w:val="28"/>
        </w:rPr>
        <w:t xml:space="preserve"> klienta izpētes rīk</w:t>
      </w:r>
      <w:r w:rsidR="002F2EE2" w:rsidRPr="008230C8">
        <w:rPr>
          <w:sz w:val="28"/>
          <w:szCs w:val="28"/>
        </w:rPr>
        <w:t>ā</w:t>
      </w:r>
      <w:r w:rsidR="006C7080" w:rsidRPr="008230C8">
        <w:rPr>
          <w:sz w:val="28"/>
          <w:szCs w:val="28"/>
        </w:rPr>
        <w:t xml:space="preserve"> šā panta </w:t>
      </w:r>
      <w:r w:rsidR="00472A30" w:rsidRPr="008230C8">
        <w:rPr>
          <w:sz w:val="28"/>
          <w:szCs w:val="28"/>
        </w:rPr>
        <w:t>trešajā</w:t>
      </w:r>
      <w:r w:rsidR="006C7080" w:rsidRPr="008230C8">
        <w:rPr>
          <w:sz w:val="28"/>
          <w:szCs w:val="28"/>
        </w:rPr>
        <w:t xml:space="preserve"> daļā minēto informāciju ir tiesī</w:t>
      </w:r>
      <w:r w:rsidR="002F2EE2" w:rsidRPr="008230C8">
        <w:rPr>
          <w:sz w:val="28"/>
          <w:szCs w:val="28"/>
        </w:rPr>
        <w:t>bas</w:t>
      </w:r>
      <w:r w:rsidR="006C7080" w:rsidRPr="008230C8">
        <w:rPr>
          <w:sz w:val="28"/>
          <w:szCs w:val="28"/>
        </w:rPr>
        <w:t xml:space="preserve"> nodot arī personām, kas noteiktas </w:t>
      </w:r>
      <w:r w:rsidR="00630043" w:rsidRPr="008230C8">
        <w:rPr>
          <w:sz w:val="28"/>
          <w:szCs w:val="28"/>
        </w:rPr>
        <w:t xml:space="preserve">par atbildīgajiem </w:t>
      </w:r>
      <w:r w:rsidR="006C7080" w:rsidRPr="008230C8">
        <w:rPr>
          <w:sz w:val="28"/>
          <w:szCs w:val="28"/>
        </w:rPr>
        <w:t>subjekti</w:t>
      </w:r>
      <w:r w:rsidR="00630043" w:rsidRPr="008230C8">
        <w:rPr>
          <w:sz w:val="28"/>
          <w:szCs w:val="28"/>
        </w:rPr>
        <w:t>em</w:t>
      </w:r>
      <w:r w:rsidR="006C7080" w:rsidRPr="008230C8">
        <w:rPr>
          <w:sz w:val="28"/>
          <w:szCs w:val="28"/>
        </w:rPr>
        <w:t xml:space="preserve"> citās Eiropas Savienības dalībvalstīs atbilstoši Eiropas Parlamenta un Padomes 2018</w:t>
      </w:r>
      <w:r w:rsidR="00211E36" w:rsidRPr="008230C8">
        <w:rPr>
          <w:sz w:val="28"/>
          <w:szCs w:val="28"/>
        </w:rPr>
        <w:t>. </w:t>
      </w:r>
      <w:r w:rsidR="006C7080" w:rsidRPr="008230C8">
        <w:rPr>
          <w:sz w:val="28"/>
          <w:szCs w:val="28"/>
        </w:rPr>
        <w:t>gada 30</w:t>
      </w:r>
      <w:r w:rsidR="00211E36" w:rsidRPr="008230C8">
        <w:rPr>
          <w:sz w:val="28"/>
          <w:szCs w:val="28"/>
        </w:rPr>
        <w:t>. </w:t>
      </w:r>
      <w:r w:rsidR="006C7080" w:rsidRPr="008230C8">
        <w:rPr>
          <w:sz w:val="28"/>
          <w:szCs w:val="28"/>
        </w:rPr>
        <w:t xml:space="preserve">maija </w:t>
      </w:r>
      <w:r w:rsidR="00D54D8D" w:rsidRPr="008230C8">
        <w:rPr>
          <w:sz w:val="28"/>
          <w:szCs w:val="28"/>
        </w:rPr>
        <w:t>d</w:t>
      </w:r>
      <w:r w:rsidR="006C7080" w:rsidRPr="008230C8">
        <w:rPr>
          <w:sz w:val="28"/>
          <w:szCs w:val="28"/>
        </w:rPr>
        <w:t>irektīvai 2018/843</w:t>
      </w:r>
      <w:r w:rsidR="00630043" w:rsidRPr="008230C8">
        <w:rPr>
          <w:sz w:val="28"/>
          <w:szCs w:val="28"/>
        </w:rPr>
        <w:t>,</w:t>
      </w:r>
      <w:r w:rsidR="006C7080" w:rsidRPr="008230C8">
        <w:rPr>
          <w:sz w:val="28"/>
          <w:szCs w:val="28"/>
        </w:rPr>
        <w:t xml:space="preserve"> ar ko groza </w:t>
      </w:r>
      <w:r w:rsidR="00D54D8D" w:rsidRPr="008230C8">
        <w:rPr>
          <w:sz w:val="28"/>
          <w:szCs w:val="28"/>
        </w:rPr>
        <w:t>d</w:t>
      </w:r>
      <w:r w:rsidR="006C7080" w:rsidRPr="008230C8">
        <w:rPr>
          <w:sz w:val="28"/>
          <w:szCs w:val="28"/>
        </w:rPr>
        <w:t>irektīvu (ES</w:t>
      </w:r>
      <w:r w:rsidR="00211E36" w:rsidRPr="008230C8">
        <w:rPr>
          <w:sz w:val="28"/>
          <w:szCs w:val="28"/>
        </w:rPr>
        <w:t>)</w:t>
      </w:r>
      <w:r w:rsidR="00BF54DD" w:rsidRPr="008230C8">
        <w:rPr>
          <w:sz w:val="28"/>
          <w:szCs w:val="28"/>
        </w:rPr>
        <w:t xml:space="preserve"> </w:t>
      </w:r>
      <w:r w:rsidR="006C7080" w:rsidRPr="008230C8">
        <w:rPr>
          <w:sz w:val="28"/>
          <w:szCs w:val="28"/>
        </w:rPr>
        <w:t xml:space="preserve">2015/849 par to, lai nepieļautu finanšu sistēmas izmantošanu nelikumīgi iegūtu līdzekļu legalizēšanai vai teroristu finansēšanai, un ar ko groza </w:t>
      </w:r>
      <w:r w:rsidR="00D54D8D" w:rsidRPr="008230C8">
        <w:rPr>
          <w:sz w:val="28"/>
          <w:szCs w:val="28"/>
        </w:rPr>
        <w:t>d</w:t>
      </w:r>
      <w:r w:rsidR="006C7080" w:rsidRPr="008230C8">
        <w:rPr>
          <w:sz w:val="28"/>
          <w:szCs w:val="28"/>
        </w:rPr>
        <w:t>irektīvas 2009/138/EK un 2013/36/ES.</w:t>
      </w:r>
    </w:p>
    <w:p w14:paraId="3FA58C4F" w14:textId="0840EEE4" w:rsidR="006C7080" w:rsidRPr="008230C8" w:rsidRDefault="00CB4091" w:rsidP="00A2526D">
      <w:pPr>
        <w:spacing w:after="0" w:line="240" w:lineRule="auto"/>
        <w:ind w:firstLine="720"/>
        <w:jc w:val="both"/>
        <w:rPr>
          <w:sz w:val="28"/>
          <w:szCs w:val="28"/>
        </w:rPr>
      </w:pPr>
      <w:r w:rsidRPr="008230C8">
        <w:rPr>
          <w:sz w:val="28"/>
          <w:szCs w:val="28"/>
        </w:rPr>
        <w:t>(7</w:t>
      </w:r>
      <w:r w:rsidR="00211E36" w:rsidRPr="008230C8">
        <w:rPr>
          <w:sz w:val="28"/>
          <w:szCs w:val="28"/>
        </w:rPr>
        <w:t>) </w:t>
      </w:r>
      <w:r w:rsidR="006C7080" w:rsidRPr="008230C8">
        <w:rPr>
          <w:sz w:val="28"/>
          <w:szCs w:val="28"/>
        </w:rPr>
        <w:t>Ziņu sniegšana šā panta ietvaros atvērtaj</w:t>
      </w:r>
      <w:r w:rsidR="002F2EE2" w:rsidRPr="008230C8">
        <w:rPr>
          <w:sz w:val="28"/>
          <w:szCs w:val="28"/>
        </w:rPr>
        <w:t>ā</w:t>
      </w:r>
      <w:r w:rsidR="006C7080" w:rsidRPr="008230C8">
        <w:rPr>
          <w:sz w:val="28"/>
          <w:szCs w:val="28"/>
        </w:rPr>
        <w:t xml:space="preserve"> kopīgaj</w:t>
      </w:r>
      <w:r w:rsidR="002F2EE2" w:rsidRPr="008230C8">
        <w:rPr>
          <w:sz w:val="28"/>
          <w:szCs w:val="28"/>
        </w:rPr>
        <w:t>ā</w:t>
      </w:r>
      <w:r w:rsidR="006C7080" w:rsidRPr="008230C8">
        <w:rPr>
          <w:sz w:val="28"/>
          <w:szCs w:val="28"/>
        </w:rPr>
        <w:t xml:space="preserve"> klienta izpētes rīk</w:t>
      </w:r>
      <w:r w:rsidR="002F2EE2" w:rsidRPr="008230C8">
        <w:rPr>
          <w:sz w:val="28"/>
          <w:szCs w:val="28"/>
        </w:rPr>
        <w:t>ā</w:t>
      </w:r>
      <w:r w:rsidR="006C7080" w:rsidRPr="008230C8">
        <w:rPr>
          <w:sz w:val="28"/>
          <w:szCs w:val="28"/>
        </w:rPr>
        <w:t xml:space="preserve"> nav uzskatāma par neizpaužamu ziņu izpaušanu un saistībā ar to likuma subjektiem neiestājas juridiskā (tai skaitā civiltiesiskā</w:t>
      </w:r>
      <w:r w:rsidR="00211E36" w:rsidRPr="008230C8">
        <w:rPr>
          <w:sz w:val="28"/>
          <w:szCs w:val="28"/>
        </w:rPr>
        <w:t>)</w:t>
      </w:r>
      <w:r w:rsidR="00BF54DD" w:rsidRPr="008230C8">
        <w:rPr>
          <w:sz w:val="28"/>
          <w:szCs w:val="28"/>
        </w:rPr>
        <w:t xml:space="preserve"> </w:t>
      </w:r>
      <w:r w:rsidR="006C7080" w:rsidRPr="008230C8">
        <w:rPr>
          <w:sz w:val="28"/>
          <w:szCs w:val="28"/>
        </w:rPr>
        <w:t>atbildība</w:t>
      </w:r>
      <w:r w:rsidR="00211E36" w:rsidRPr="008230C8">
        <w:rPr>
          <w:sz w:val="28"/>
          <w:szCs w:val="28"/>
        </w:rPr>
        <w:t>.</w:t>
      </w:r>
    </w:p>
    <w:p w14:paraId="40CD101C" w14:textId="084191ED" w:rsidR="006C7080" w:rsidRPr="008230C8" w:rsidRDefault="00CB4091" w:rsidP="00A2526D">
      <w:pPr>
        <w:spacing w:after="0" w:line="240" w:lineRule="auto"/>
        <w:ind w:firstLine="720"/>
        <w:jc w:val="both"/>
        <w:rPr>
          <w:sz w:val="28"/>
          <w:szCs w:val="28"/>
        </w:rPr>
      </w:pPr>
      <w:r w:rsidRPr="008230C8">
        <w:rPr>
          <w:sz w:val="28"/>
          <w:szCs w:val="28"/>
        </w:rPr>
        <w:t>(8</w:t>
      </w:r>
      <w:r w:rsidR="00211E36" w:rsidRPr="008230C8">
        <w:rPr>
          <w:sz w:val="28"/>
          <w:szCs w:val="28"/>
        </w:rPr>
        <w:t>) </w:t>
      </w:r>
      <w:r w:rsidR="006C7080" w:rsidRPr="008230C8">
        <w:rPr>
          <w:sz w:val="28"/>
          <w:szCs w:val="28"/>
        </w:rPr>
        <w:t>Atvērtaj</w:t>
      </w:r>
      <w:r w:rsidR="002F2EE2" w:rsidRPr="008230C8">
        <w:rPr>
          <w:sz w:val="28"/>
          <w:szCs w:val="28"/>
        </w:rPr>
        <w:t>ā</w:t>
      </w:r>
      <w:r w:rsidR="006C7080" w:rsidRPr="008230C8">
        <w:rPr>
          <w:sz w:val="28"/>
          <w:szCs w:val="28"/>
        </w:rPr>
        <w:t xml:space="preserve"> kopīgaj</w:t>
      </w:r>
      <w:r w:rsidR="002F2EE2" w:rsidRPr="008230C8">
        <w:rPr>
          <w:sz w:val="28"/>
          <w:szCs w:val="28"/>
        </w:rPr>
        <w:t>ā</w:t>
      </w:r>
      <w:r w:rsidR="006C7080" w:rsidRPr="008230C8">
        <w:rPr>
          <w:sz w:val="28"/>
          <w:szCs w:val="28"/>
        </w:rPr>
        <w:t xml:space="preserve"> klienta izpētes rīk</w:t>
      </w:r>
      <w:r w:rsidR="002F2EE2" w:rsidRPr="008230C8">
        <w:rPr>
          <w:sz w:val="28"/>
          <w:szCs w:val="28"/>
        </w:rPr>
        <w:t>ā</w:t>
      </w:r>
      <w:r w:rsidR="006C7080" w:rsidRPr="008230C8">
        <w:rPr>
          <w:sz w:val="28"/>
          <w:szCs w:val="28"/>
        </w:rPr>
        <w:t xml:space="preserve"> nodrošina, ka </w:t>
      </w:r>
      <w:r w:rsidR="00630043" w:rsidRPr="008230C8">
        <w:rPr>
          <w:sz w:val="28"/>
          <w:szCs w:val="28"/>
        </w:rPr>
        <w:t xml:space="preserve">tajā sniegtā </w:t>
      </w:r>
      <w:r w:rsidR="006C7080" w:rsidRPr="008230C8">
        <w:rPr>
          <w:sz w:val="28"/>
          <w:szCs w:val="28"/>
        </w:rPr>
        <w:t>informācija</w:t>
      </w:r>
      <w:r w:rsidR="00630043" w:rsidRPr="008230C8">
        <w:rPr>
          <w:sz w:val="28"/>
          <w:szCs w:val="28"/>
        </w:rPr>
        <w:t xml:space="preserve"> </w:t>
      </w:r>
      <w:r w:rsidR="006C7080" w:rsidRPr="008230C8">
        <w:rPr>
          <w:sz w:val="28"/>
          <w:szCs w:val="28"/>
        </w:rPr>
        <w:t>netiek izpausta citādi kā vien saskaņā ar šā panta noteikumiem</w:t>
      </w:r>
      <w:r w:rsidR="00211E36" w:rsidRPr="008230C8">
        <w:rPr>
          <w:sz w:val="28"/>
          <w:szCs w:val="28"/>
        </w:rPr>
        <w:t>.</w:t>
      </w:r>
      <w:r w:rsidR="00BF54DD" w:rsidRPr="008230C8">
        <w:rPr>
          <w:sz w:val="28"/>
          <w:szCs w:val="28"/>
        </w:rPr>
        <w:t xml:space="preserve"> </w:t>
      </w:r>
      <w:r w:rsidR="006C7080" w:rsidRPr="008230C8">
        <w:rPr>
          <w:sz w:val="28"/>
          <w:szCs w:val="28"/>
        </w:rPr>
        <w:t>Atvērt</w:t>
      </w:r>
      <w:r w:rsidR="002F2EE2" w:rsidRPr="008230C8">
        <w:rPr>
          <w:sz w:val="28"/>
          <w:szCs w:val="28"/>
        </w:rPr>
        <w:t>ā</w:t>
      </w:r>
      <w:r w:rsidR="006C7080" w:rsidRPr="008230C8">
        <w:rPr>
          <w:sz w:val="28"/>
          <w:szCs w:val="28"/>
        </w:rPr>
        <w:t xml:space="preserve"> kopīg</w:t>
      </w:r>
      <w:r w:rsidR="002F2EE2" w:rsidRPr="008230C8">
        <w:rPr>
          <w:sz w:val="28"/>
          <w:szCs w:val="28"/>
        </w:rPr>
        <w:t>ā</w:t>
      </w:r>
      <w:r w:rsidR="006C7080" w:rsidRPr="008230C8">
        <w:rPr>
          <w:sz w:val="28"/>
          <w:szCs w:val="28"/>
        </w:rPr>
        <w:t xml:space="preserve"> klienta izpētes rīk</w:t>
      </w:r>
      <w:r w:rsidR="002F2EE2" w:rsidRPr="008230C8">
        <w:rPr>
          <w:sz w:val="28"/>
          <w:szCs w:val="28"/>
        </w:rPr>
        <w:t>a pakalpojuma sniedzējs</w:t>
      </w:r>
      <w:r w:rsidR="006C7080" w:rsidRPr="008230C8">
        <w:rPr>
          <w:sz w:val="28"/>
          <w:szCs w:val="28"/>
        </w:rPr>
        <w:t xml:space="preserve"> nedrīkst atklāt likuma subjektu, kurš tam </w:t>
      </w:r>
      <w:r w:rsidR="00630043" w:rsidRPr="008230C8">
        <w:rPr>
          <w:sz w:val="28"/>
          <w:szCs w:val="28"/>
        </w:rPr>
        <w:t xml:space="preserve">sniedzis </w:t>
      </w:r>
      <w:r w:rsidR="006C7080" w:rsidRPr="008230C8">
        <w:rPr>
          <w:sz w:val="28"/>
          <w:szCs w:val="28"/>
        </w:rPr>
        <w:t>informāciju saskaņā ar šā panta noteikumiem</w:t>
      </w:r>
      <w:r w:rsidR="00211E36" w:rsidRPr="008230C8">
        <w:rPr>
          <w:sz w:val="28"/>
          <w:szCs w:val="28"/>
        </w:rPr>
        <w:t>.</w:t>
      </w:r>
    </w:p>
    <w:p w14:paraId="2D009A76" w14:textId="073EC7DA" w:rsidR="006C7080" w:rsidRPr="008230C8" w:rsidRDefault="00CB4091" w:rsidP="00A2526D">
      <w:pPr>
        <w:spacing w:after="0" w:line="240" w:lineRule="auto"/>
        <w:ind w:firstLine="720"/>
        <w:jc w:val="both"/>
        <w:rPr>
          <w:sz w:val="28"/>
          <w:szCs w:val="28"/>
        </w:rPr>
      </w:pPr>
      <w:r w:rsidRPr="008230C8">
        <w:rPr>
          <w:sz w:val="28"/>
          <w:szCs w:val="28"/>
        </w:rPr>
        <w:t>(9</w:t>
      </w:r>
      <w:r w:rsidR="00211E36" w:rsidRPr="008230C8">
        <w:rPr>
          <w:sz w:val="28"/>
          <w:szCs w:val="28"/>
        </w:rPr>
        <w:t>) </w:t>
      </w:r>
      <w:r w:rsidR="006C7080" w:rsidRPr="008230C8">
        <w:rPr>
          <w:sz w:val="28"/>
          <w:szCs w:val="28"/>
        </w:rPr>
        <w:t xml:space="preserve">Finanšu izlūkošanas dienests ir tiesīgs </w:t>
      </w:r>
      <w:r w:rsidR="00630043" w:rsidRPr="008230C8">
        <w:rPr>
          <w:sz w:val="28"/>
          <w:szCs w:val="28"/>
        </w:rPr>
        <w:t xml:space="preserve">jebkurā laikā un bez iepriekšējas paziņošanas </w:t>
      </w:r>
      <w:r w:rsidR="006C7080" w:rsidRPr="008230C8">
        <w:rPr>
          <w:sz w:val="28"/>
          <w:szCs w:val="28"/>
        </w:rPr>
        <w:t xml:space="preserve">piekļūt </w:t>
      </w:r>
      <w:r w:rsidR="002F2EE2" w:rsidRPr="008230C8">
        <w:rPr>
          <w:sz w:val="28"/>
          <w:szCs w:val="28"/>
        </w:rPr>
        <w:t xml:space="preserve">informācijai </w:t>
      </w:r>
      <w:r w:rsidR="006C7080" w:rsidRPr="008230C8">
        <w:rPr>
          <w:sz w:val="28"/>
          <w:szCs w:val="28"/>
        </w:rPr>
        <w:t>atvērt</w:t>
      </w:r>
      <w:r w:rsidR="002F2EE2" w:rsidRPr="008230C8">
        <w:rPr>
          <w:sz w:val="28"/>
          <w:szCs w:val="28"/>
        </w:rPr>
        <w:t>ajā</w:t>
      </w:r>
      <w:r w:rsidR="006C7080" w:rsidRPr="008230C8">
        <w:rPr>
          <w:sz w:val="28"/>
          <w:szCs w:val="28"/>
        </w:rPr>
        <w:t xml:space="preserve"> kopīg</w:t>
      </w:r>
      <w:r w:rsidR="002F2EE2" w:rsidRPr="008230C8">
        <w:rPr>
          <w:sz w:val="28"/>
          <w:szCs w:val="28"/>
        </w:rPr>
        <w:t>ajā</w:t>
      </w:r>
      <w:r w:rsidR="006C7080" w:rsidRPr="008230C8">
        <w:rPr>
          <w:sz w:val="28"/>
          <w:szCs w:val="28"/>
        </w:rPr>
        <w:t xml:space="preserve"> klienta izpētes rīk</w:t>
      </w:r>
      <w:r w:rsidR="002F2EE2" w:rsidRPr="008230C8">
        <w:rPr>
          <w:sz w:val="28"/>
          <w:szCs w:val="28"/>
        </w:rPr>
        <w:t>ā</w:t>
      </w:r>
      <w:r w:rsidR="00211E36" w:rsidRPr="008230C8">
        <w:rPr>
          <w:sz w:val="28"/>
          <w:szCs w:val="28"/>
        </w:rPr>
        <w:t>.</w:t>
      </w:r>
      <w:r w:rsidR="00BF54DD" w:rsidRPr="008230C8">
        <w:rPr>
          <w:sz w:val="28"/>
          <w:szCs w:val="28"/>
        </w:rPr>
        <w:t xml:space="preserve"> </w:t>
      </w:r>
      <w:r w:rsidR="006C7080" w:rsidRPr="008230C8">
        <w:rPr>
          <w:sz w:val="28"/>
          <w:szCs w:val="28"/>
        </w:rPr>
        <w:t>Iegūto informāciju Finanšu izlūkošanas dienests drīkst izmantot arī šā likuma 55</w:t>
      </w:r>
      <w:r w:rsidR="00211E36" w:rsidRPr="008230C8">
        <w:rPr>
          <w:sz w:val="28"/>
          <w:szCs w:val="28"/>
        </w:rPr>
        <w:t>. </w:t>
      </w:r>
      <w:r w:rsidR="006C7080" w:rsidRPr="008230C8">
        <w:rPr>
          <w:sz w:val="28"/>
          <w:szCs w:val="28"/>
        </w:rPr>
        <w:t>panta otrajā daļā noteiktajā sadarbības koordinācijas grupā</w:t>
      </w:r>
      <w:r w:rsidR="00211E36" w:rsidRPr="008230C8">
        <w:rPr>
          <w:sz w:val="28"/>
          <w:szCs w:val="28"/>
        </w:rPr>
        <w:t>.</w:t>
      </w:r>
      <w:r w:rsidR="00BF54DD" w:rsidRPr="008230C8">
        <w:rPr>
          <w:sz w:val="28"/>
          <w:szCs w:val="28"/>
        </w:rPr>
        <w:t xml:space="preserve"> </w:t>
      </w:r>
      <w:r w:rsidR="006C7080" w:rsidRPr="008230C8">
        <w:rPr>
          <w:sz w:val="28"/>
          <w:szCs w:val="28"/>
        </w:rPr>
        <w:t>Citas valsts institūcijas informāciju iegūst no likuma subjektiem normatīvajos aktos noteiktajā kārtībā un nedrīkst pieprasīt informāciju tieši atvērt</w:t>
      </w:r>
      <w:r w:rsidR="002F2EE2" w:rsidRPr="008230C8">
        <w:rPr>
          <w:sz w:val="28"/>
          <w:szCs w:val="28"/>
        </w:rPr>
        <w:t>ajā</w:t>
      </w:r>
      <w:r w:rsidR="006C7080" w:rsidRPr="008230C8">
        <w:rPr>
          <w:sz w:val="28"/>
          <w:szCs w:val="28"/>
        </w:rPr>
        <w:t xml:space="preserve"> kopīg</w:t>
      </w:r>
      <w:r w:rsidR="002F2EE2" w:rsidRPr="008230C8">
        <w:rPr>
          <w:sz w:val="28"/>
          <w:szCs w:val="28"/>
        </w:rPr>
        <w:t>ajā</w:t>
      </w:r>
      <w:r w:rsidR="006C7080" w:rsidRPr="008230C8">
        <w:rPr>
          <w:sz w:val="28"/>
          <w:szCs w:val="28"/>
        </w:rPr>
        <w:t xml:space="preserve"> klienta izpētes rīk</w:t>
      </w:r>
      <w:r w:rsidR="002F2EE2" w:rsidRPr="008230C8">
        <w:rPr>
          <w:sz w:val="28"/>
          <w:szCs w:val="28"/>
        </w:rPr>
        <w:t>ā</w:t>
      </w:r>
      <w:r w:rsidR="006C7080" w:rsidRPr="008230C8">
        <w:rPr>
          <w:sz w:val="28"/>
          <w:szCs w:val="28"/>
        </w:rPr>
        <w:t>, ja vien to neparedz normatīvie akti</w:t>
      </w:r>
      <w:r w:rsidR="00211E36" w:rsidRPr="008230C8">
        <w:rPr>
          <w:sz w:val="28"/>
          <w:szCs w:val="28"/>
        </w:rPr>
        <w:t>.</w:t>
      </w:r>
    </w:p>
    <w:p w14:paraId="0B327C6F" w14:textId="3908ABEF" w:rsidR="006C7080" w:rsidRPr="008230C8" w:rsidRDefault="006C7080" w:rsidP="00A2526D">
      <w:pPr>
        <w:spacing w:after="0" w:line="240" w:lineRule="auto"/>
        <w:ind w:firstLine="720"/>
        <w:jc w:val="both"/>
        <w:rPr>
          <w:sz w:val="28"/>
          <w:szCs w:val="28"/>
        </w:rPr>
      </w:pPr>
      <w:r w:rsidRPr="008230C8">
        <w:rPr>
          <w:sz w:val="28"/>
          <w:szCs w:val="28"/>
        </w:rPr>
        <w:t>(</w:t>
      </w:r>
      <w:r w:rsidR="00CB4091" w:rsidRPr="008230C8">
        <w:rPr>
          <w:sz w:val="28"/>
          <w:szCs w:val="28"/>
        </w:rPr>
        <w:t>10</w:t>
      </w:r>
      <w:r w:rsidR="00211E36" w:rsidRPr="008230C8">
        <w:rPr>
          <w:sz w:val="28"/>
          <w:szCs w:val="28"/>
        </w:rPr>
        <w:t>) </w:t>
      </w:r>
      <w:r w:rsidRPr="008230C8">
        <w:rPr>
          <w:sz w:val="28"/>
          <w:szCs w:val="28"/>
        </w:rPr>
        <w:t xml:space="preserve">Ministru kabinets nosaka: </w:t>
      </w:r>
    </w:p>
    <w:p w14:paraId="2ADC6074" w14:textId="7BA4AA47" w:rsidR="006C7080" w:rsidRPr="008230C8" w:rsidRDefault="006C708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šā panta </w:t>
      </w:r>
      <w:r w:rsidR="00931897" w:rsidRPr="008230C8">
        <w:rPr>
          <w:sz w:val="28"/>
          <w:szCs w:val="28"/>
        </w:rPr>
        <w:t>trešās</w:t>
      </w:r>
      <w:r w:rsidR="00A60E5C" w:rsidRPr="008230C8">
        <w:rPr>
          <w:sz w:val="28"/>
          <w:szCs w:val="28"/>
        </w:rPr>
        <w:t xml:space="preserve"> daļas 2</w:t>
      </w:r>
      <w:r w:rsidR="00211E36" w:rsidRPr="008230C8">
        <w:rPr>
          <w:sz w:val="28"/>
          <w:szCs w:val="28"/>
        </w:rPr>
        <w:t>. </w:t>
      </w:r>
      <w:r w:rsidR="00A60E5C" w:rsidRPr="008230C8">
        <w:rPr>
          <w:sz w:val="28"/>
          <w:szCs w:val="28"/>
        </w:rPr>
        <w:t>punkta</w:t>
      </w:r>
      <w:r w:rsidRPr="008230C8">
        <w:rPr>
          <w:sz w:val="28"/>
          <w:szCs w:val="28"/>
        </w:rPr>
        <w:t xml:space="preserve"> </w:t>
      </w:r>
      <w:r w:rsidR="00825C65" w:rsidRPr="008230C8">
        <w:rPr>
          <w:sz w:val="28"/>
          <w:szCs w:val="28"/>
        </w:rPr>
        <w:t>"</w:t>
      </w:r>
      <w:r w:rsidRPr="008230C8">
        <w:rPr>
          <w:sz w:val="28"/>
          <w:szCs w:val="28"/>
        </w:rPr>
        <w:t>b</w:t>
      </w:r>
      <w:r w:rsidR="00825C65" w:rsidRPr="008230C8">
        <w:rPr>
          <w:sz w:val="28"/>
          <w:szCs w:val="28"/>
        </w:rPr>
        <w:t>"</w:t>
      </w:r>
      <w:r w:rsidR="00211E36" w:rsidRPr="008230C8">
        <w:rPr>
          <w:sz w:val="28"/>
          <w:szCs w:val="28"/>
        </w:rPr>
        <w:t> apakšpunkt</w:t>
      </w:r>
      <w:r w:rsidRPr="008230C8">
        <w:rPr>
          <w:sz w:val="28"/>
          <w:szCs w:val="28"/>
        </w:rPr>
        <w:t>ā noteiktās informācijas apjomu</w:t>
      </w:r>
      <w:r w:rsidR="00480E7D" w:rsidRPr="008230C8">
        <w:rPr>
          <w:sz w:val="28"/>
          <w:szCs w:val="28"/>
        </w:rPr>
        <w:t xml:space="preserve"> un apstrādes kārtību</w:t>
      </w:r>
      <w:r w:rsidR="00BC4908" w:rsidRPr="008230C8">
        <w:rPr>
          <w:sz w:val="28"/>
          <w:szCs w:val="28"/>
        </w:rPr>
        <w:t xml:space="preserve">, </w:t>
      </w:r>
      <w:r w:rsidRPr="008230C8">
        <w:rPr>
          <w:sz w:val="28"/>
          <w:szCs w:val="28"/>
        </w:rPr>
        <w:t>izmantojot atvērto kopīgo klienta izpētes rīku;</w:t>
      </w:r>
    </w:p>
    <w:p w14:paraId="636D0978" w14:textId="48D762AF" w:rsidR="006C7080" w:rsidRPr="008230C8" w:rsidRDefault="006C7080"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informācijas apmaiņas regularitāti un informācijas</w:t>
      </w:r>
      <w:r w:rsidR="00630043" w:rsidRPr="008230C8">
        <w:rPr>
          <w:sz w:val="28"/>
          <w:szCs w:val="28"/>
        </w:rPr>
        <w:t xml:space="preserve"> (</w:t>
      </w:r>
      <w:r w:rsidRPr="008230C8">
        <w:rPr>
          <w:sz w:val="28"/>
          <w:szCs w:val="28"/>
        </w:rPr>
        <w:t xml:space="preserve">tai skaitā </w:t>
      </w:r>
      <w:r w:rsidR="00630043" w:rsidRPr="008230C8">
        <w:rPr>
          <w:sz w:val="28"/>
          <w:szCs w:val="28"/>
        </w:rPr>
        <w:t xml:space="preserve">personas </w:t>
      </w:r>
      <w:r w:rsidRPr="008230C8">
        <w:rPr>
          <w:sz w:val="28"/>
          <w:szCs w:val="28"/>
        </w:rPr>
        <w:t>datu</w:t>
      </w:r>
      <w:r w:rsidR="00630043" w:rsidRPr="008230C8">
        <w:rPr>
          <w:sz w:val="28"/>
          <w:szCs w:val="28"/>
        </w:rPr>
        <w:t xml:space="preserve">) </w:t>
      </w:r>
      <w:r w:rsidRPr="008230C8">
        <w:rPr>
          <w:sz w:val="28"/>
          <w:szCs w:val="28"/>
        </w:rPr>
        <w:t>aktualizēšanas prasības, izmantojot atvērto kopīgo klienta izpētes rīku;</w:t>
      </w:r>
    </w:p>
    <w:p w14:paraId="69113DCC" w14:textId="00D0488A" w:rsidR="006C7080" w:rsidRPr="008230C8" w:rsidRDefault="006C7080"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vienotās valsts nodevas apmēru, kādu slēgt</w:t>
      </w:r>
      <w:r w:rsidR="002F2EE2" w:rsidRPr="008230C8">
        <w:rPr>
          <w:sz w:val="28"/>
          <w:szCs w:val="28"/>
        </w:rPr>
        <w:t>ā</w:t>
      </w:r>
      <w:r w:rsidRPr="008230C8">
        <w:rPr>
          <w:sz w:val="28"/>
          <w:szCs w:val="28"/>
        </w:rPr>
        <w:t xml:space="preserve"> </w:t>
      </w:r>
      <w:r w:rsidR="000318E5" w:rsidRPr="008230C8">
        <w:rPr>
          <w:sz w:val="28"/>
          <w:szCs w:val="28"/>
        </w:rPr>
        <w:t xml:space="preserve">kopīgā </w:t>
      </w:r>
      <w:r w:rsidRPr="008230C8">
        <w:rPr>
          <w:sz w:val="28"/>
          <w:szCs w:val="28"/>
        </w:rPr>
        <w:t>klienta izpētes rīk</w:t>
      </w:r>
      <w:r w:rsidR="002F2EE2" w:rsidRPr="008230C8">
        <w:rPr>
          <w:sz w:val="28"/>
          <w:szCs w:val="28"/>
        </w:rPr>
        <w:t>a</w:t>
      </w:r>
      <w:r w:rsidRPr="008230C8">
        <w:rPr>
          <w:sz w:val="28"/>
          <w:szCs w:val="28"/>
        </w:rPr>
        <w:t xml:space="preserve"> vai atvērt</w:t>
      </w:r>
      <w:r w:rsidR="002F2EE2" w:rsidRPr="008230C8">
        <w:rPr>
          <w:sz w:val="28"/>
          <w:szCs w:val="28"/>
        </w:rPr>
        <w:t>ā</w:t>
      </w:r>
      <w:r w:rsidRPr="008230C8">
        <w:rPr>
          <w:sz w:val="28"/>
          <w:szCs w:val="28"/>
        </w:rPr>
        <w:t xml:space="preserve"> </w:t>
      </w:r>
      <w:r w:rsidR="000318E5" w:rsidRPr="008230C8">
        <w:rPr>
          <w:sz w:val="28"/>
          <w:szCs w:val="28"/>
        </w:rPr>
        <w:t xml:space="preserve">kopīgā </w:t>
      </w:r>
      <w:r w:rsidRPr="008230C8">
        <w:rPr>
          <w:sz w:val="28"/>
          <w:szCs w:val="28"/>
        </w:rPr>
        <w:t>klienta izpētes rīk</w:t>
      </w:r>
      <w:r w:rsidR="002F2EE2" w:rsidRPr="008230C8">
        <w:rPr>
          <w:sz w:val="28"/>
          <w:szCs w:val="28"/>
        </w:rPr>
        <w:t>a pakalpojuma sniedzējs</w:t>
      </w:r>
      <w:r w:rsidRPr="008230C8">
        <w:rPr>
          <w:sz w:val="28"/>
          <w:szCs w:val="28"/>
        </w:rPr>
        <w:t xml:space="preserve"> maksā reizi ceturksnī par ierobežotas pieejamības informācijas iegūšanu no valsts informācijas sistēmām;</w:t>
      </w:r>
      <w:r w:rsidR="003A50B5" w:rsidRPr="008230C8">
        <w:rPr>
          <w:sz w:val="28"/>
          <w:szCs w:val="28"/>
        </w:rPr>
        <w:t xml:space="preserve"> </w:t>
      </w:r>
    </w:p>
    <w:p w14:paraId="2D3C60E8" w14:textId="6D5DA82E" w:rsidR="005566DC" w:rsidRPr="008230C8" w:rsidRDefault="006C7080"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Pr="008230C8">
        <w:rPr>
          <w:sz w:val="28"/>
          <w:szCs w:val="28"/>
        </w:rPr>
        <w:t xml:space="preserve">šā panta </w:t>
      </w:r>
      <w:r w:rsidR="00A60E5C" w:rsidRPr="008230C8">
        <w:rPr>
          <w:sz w:val="28"/>
          <w:szCs w:val="28"/>
        </w:rPr>
        <w:t>trešajā</w:t>
      </w:r>
      <w:r w:rsidRPr="008230C8">
        <w:rPr>
          <w:sz w:val="28"/>
          <w:szCs w:val="28"/>
        </w:rPr>
        <w:t xml:space="preserve"> daļā minētās informācijas glabāšanas termiņus.</w:t>
      </w:r>
    </w:p>
    <w:p w14:paraId="11FFEF11" w14:textId="77777777" w:rsidR="00C96389" w:rsidRPr="008230C8" w:rsidRDefault="00C96389" w:rsidP="00A2526D">
      <w:pPr>
        <w:spacing w:after="0" w:line="240" w:lineRule="auto"/>
        <w:ind w:firstLine="720"/>
        <w:jc w:val="both"/>
        <w:rPr>
          <w:sz w:val="28"/>
          <w:szCs w:val="28"/>
        </w:rPr>
      </w:pPr>
    </w:p>
    <w:p w14:paraId="5B0DD6BF" w14:textId="09F1AD91" w:rsidR="00C92B68" w:rsidRPr="008230C8" w:rsidRDefault="006C7080" w:rsidP="00A2526D">
      <w:pPr>
        <w:spacing w:after="0" w:line="240" w:lineRule="auto"/>
        <w:ind w:firstLine="720"/>
        <w:jc w:val="both"/>
        <w:rPr>
          <w:b/>
          <w:bCs/>
          <w:sz w:val="28"/>
          <w:szCs w:val="28"/>
        </w:rPr>
      </w:pPr>
      <w:r w:rsidRPr="008230C8">
        <w:rPr>
          <w:b/>
          <w:bCs/>
          <w:sz w:val="28"/>
          <w:szCs w:val="28"/>
        </w:rPr>
        <w:lastRenderedPageBreak/>
        <w:t>17.</w:t>
      </w:r>
      <w:r w:rsidRPr="008230C8">
        <w:rPr>
          <w:b/>
          <w:bCs/>
          <w:sz w:val="28"/>
          <w:szCs w:val="28"/>
          <w:vertAlign w:val="superscript"/>
        </w:rPr>
        <w:t>3 </w:t>
      </w:r>
      <w:r w:rsidRPr="008230C8">
        <w:rPr>
          <w:b/>
          <w:bCs/>
          <w:sz w:val="28"/>
          <w:szCs w:val="28"/>
        </w:rPr>
        <w:t>pants</w:t>
      </w:r>
      <w:r w:rsidR="00211E36" w:rsidRPr="008230C8">
        <w:rPr>
          <w:b/>
          <w:bCs/>
          <w:sz w:val="28"/>
          <w:szCs w:val="28"/>
        </w:rPr>
        <w:t>. </w:t>
      </w:r>
      <w:r w:rsidRPr="008230C8">
        <w:rPr>
          <w:b/>
          <w:bCs/>
          <w:sz w:val="28"/>
          <w:szCs w:val="28"/>
        </w:rPr>
        <w:t xml:space="preserve">Atvērtā kopīgā klienta izpētes rīka un slēgtā kopīgā klienta izpētes rīka </w:t>
      </w:r>
      <w:r w:rsidR="002F2EE2" w:rsidRPr="008230C8">
        <w:rPr>
          <w:b/>
          <w:bCs/>
          <w:sz w:val="28"/>
          <w:szCs w:val="28"/>
        </w:rPr>
        <w:t xml:space="preserve">pakalpojuma sniedzēja </w:t>
      </w:r>
      <w:r w:rsidRPr="008230C8">
        <w:rPr>
          <w:b/>
          <w:bCs/>
          <w:sz w:val="28"/>
          <w:szCs w:val="28"/>
        </w:rPr>
        <w:t>licence un darbības uzraudzība</w:t>
      </w:r>
    </w:p>
    <w:p w14:paraId="1ED57746" w14:textId="4990E827" w:rsidR="00382360" w:rsidRPr="008230C8" w:rsidRDefault="00D61FE9"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00A57820" w:rsidRPr="008230C8">
        <w:rPr>
          <w:sz w:val="28"/>
          <w:szCs w:val="28"/>
        </w:rPr>
        <w:t>Ja</w:t>
      </w:r>
      <w:r w:rsidR="00505EF4" w:rsidRPr="008230C8">
        <w:rPr>
          <w:sz w:val="28"/>
          <w:szCs w:val="28"/>
        </w:rPr>
        <w:t xml:space="preserve"> </w:t>
      </w:r>
      <w:r w:rsidRPr="008230C8">
        <w:rPr>
          <w:sz w:val="28"/>
          <w:szCs w:val="28"/>
        </w:rPr>
        <w:t xml:space="preserve">saskaņā ar šo likumu atvērtā kopīgā klienta izpētes rīka vai slēgtā kopīgā </w:t>
      </w:r>
      <w:r w:rsidR="0015256F" w:rsidRPr="008230C8">
        <w:rPr>
          <w:sz w:val="28"/>
          <w:szCs w:val="28"/>
        </w:rPr>
        <w:t xml:space="preserve">klienta </w:t>
      </w:r>
      <w:r w:rsidRPr="008230C8">
        <w:rPr>
          <w:sz w:val="28"/>
          <w:szCs w:val="28"/>
        </w:rPr>
        <w:t xml:space="preserve">izpētes rīka </w:t>
      </w:r>
      <w:r w:rsidR="002F2EE2" w:rsidRPr="008230C8">
        <w:rPr>
          <w:sz w:val="28"/>
          <w:szCs w:val="28"/>
        </w:rPr>
        <w:t xml:space="preserve">pakalpojuma </w:t>
      </w:r>
      <w:r w:rsidR="00D41F50" w:rsidRPr="008230C8">
        <w:rPr>
          <w:sz w:val="28"/>
          <w:szCs w:val="28"/>
        </w:rPr>
        <w:t xml:space="preserve">(turpmāk – kopīgā klienta izpētes rīka pakalpojums) </w:t>
      </w:r>
      <w:r w:rsidR="002F2EE2" w:rsidRPr="008230C8">
        <w:rPr>
          <w:sz w:val="28"/>
          <w:szCs w:val="28"/>
        </w:rPr>
        <w:t xml:space="preserve">sniegšanai </w:t>
      </w:r>
      <w:r w:rsidRPr="008230C8">
        <w:rPr>
          <w:sz w:val="28"/>
          <w:szCs w:val="28"/>
        </w:rPr>
        <w:t>nepieciešama licence attiecībā uz fizisko personu datu apstrādi, to</w:t>
      </w:r>
      <w:r w:rsidR="003F72D4" w:rsidRPr="008230C8">
        <w:rPr>
          <w:sz w:val="28"/>
          <w:szCs w:val="28"/>
        </w:rPr>
        <w:t xml:space="preserve"> izsniedz Datu valsts inspekcija</w:t>
      </w:r>
      <w:r w:rsidRPr="008230C8">
        <w:rPr>
          <w:sz w:val="28"/>
          <w:szCs w:val="28"/>
        </w:rPr>
        <w:t xml:space="preserve"> uz pieciem gadiem</w:t>
      </w:r>
      <w:r w:rsidR="00211E36" w:rsidRPr="008230C8">
        <w:rPr>
          <w:sz w:val="28"/>
          <w:szCs w:val="28"/>
        </w:rPr>
        <w:t>.</w:t>
      </w:r>
      <w:r w:rsidR="00BF54DD" w:rsidRPr="008230C8">
        <w:rPr>
          <w:sz w:val="28"/>
          <w:szCs w:val="28"/>
        </w:rPr>
        <w:t xml:space="preserve"> </w:t>
      </w:r>
      <w:r w:rsidRPr="008230C8">
        <w:rPr>
          <w:sz w:val="28"/>
          <w:szCs w:val="28"/>
        </w:rPr>
        <w:t xml:space="preserve">Kopīgā klienta izpētes rīka </w:t>
      </w:r>
      <w:r w:rsidR="002F2EE2" w:rsidRPr="008230C8">
        <w:rPr>
          <w:sz w:val="28"/>
          <w:szCs w:val="28"/>
        </w:rPr>
        <w:t xml:space="preserve">pakalpojuma </w:t>
      </w:r>
      <w:r w:rsidR="002D6C36" w:rsidRPr="008230C8">
        <w:rPr>
          <w:sz w:val="28"/>
          <w:szCs w:val="28"/>
        </w:rPr>
        <w:t xml:space="preserve">sniedzēja </w:t>
      </w:r>
      <w:r w:rsidRPr="008230C8">
        <w:rPr>
          <w:sz w:val="28"/>
          <w:szCs w:val="28"/>
        </w:rPr>
        <w:t xml:space="preserve">licences saņemšanai var piemērot samazinātas prasības, ja tās saņemšanai piesakās </w:t>
      </w:r>
      <w:proofErr w:type="spellStart"/>
      <w:r w:rsidRPr="008230C8">
        <w:rPr>
          <w:sz w:val="28"/>
          <w:szCs w:val="28"/>
        </w:rPr>
        <w:t>kredītinformācijas</w:t>
      </w:r>
      <w:proofErr w:type="spellEnd"/>
      <w:r w:rsidRPr="008230C8">
        <w:rPr>
          <w:sz w:val="28"/>
          <w:szCs w:val="28"/>
        </w:rPr>
        <w:t xml:space="preserve"> birojs </w:t>
      </w:r>
      <w:proofErr w:type="spellStart"/>
      <w:r w:rsidRPr="008230C8">
        <w:rPr>
          <w:sz w:val="28"/>
          <w:szCs w:val="28"/>
        </w:rPr>
        <w:t>Kredītinformācijas</w:t>
      </w:r>
      <w:proofErr w:type="spellEnd"/>
      <w:r w:rsidRPr="008230C8">
        <w:rPr>
          <w:sz w:val="28"/>
          <w:szCs w:val="28"/>
        </w:rPr>
        <w:t xml:space="preserve"> biroju likuma izpratnē</w:t>
      </w:r>
      <w:r w:rsidR="00211E36" w:rsidRPr="008230C8">
        <w:rPr>
          <w:sz w:val="28"/>
          <w:szCs w:val="28"/>
        </w:rPr>
        <w:t>.</w:t>
      </w:r>
      <w:r w:rsidR="00BF54DD" w:rsidRPr="008230C8">
        <w:rPr>
          <w:sz w:val="28"/>
          <w:szCs w:val="28"/>
        </w:rPr>
        <w:t xml:space="preserve"> </w:t>
      </w:r>
      <w:r w:rsidRPr="008230C8">
        <w:rPr>
          <w:sz w:val="28"/>
          <w:szCs w:val="28"/>
        </w:rPr>
        <w:t xml:space="preserve">Par kopīgā klienta izpētes rīka </w:t>
      </w:r>
      <w:r w:rsidR="002F2EE2" w:rsidRPr="008230C8">
        <w:rPr>
          <w:sz w:val="28"/>
          <w:szCs w:val="28"/>
        </w:rPr>
        <w:t xml:space="preserve">pakalpojuma </w:t>
      </w:r>
      <w:r w:rsidR="002D6C36" w:rsidRPr="008230C8">
        <w:rPr>
          <w:sz w:val="28"/>
          <w:szCs w:val="28"/>
        </w:rPr>
        <w:t xml:space="preserve">sniedzēja </w:t>
      </w:r>
      <w:r w:rsidRPr="008230C8">
        <w:rPr>
          <w:sz w:val="28"/>
          <w:szCs w:val="28"/>
        </w:rPr>
        <w:t xml:space="preserve">licences izsniegšanu un pārreģistrēšanu licencējamais </w:t>
      </w:r>
      <w:r w:rsidR="0093147A" w:rsidRPr="008230C8">
        <w:rPr>
          <w:sz w:val="28"/>
          <w:szCs w:val="28"/>
        </w:rPr>
        <w:t xml:space="preserve">kopīgā </w:t>
      </w:r>
      <w:r w:rsidRPr="008230C8">
        <w:rPr>
          <w:sz w:val="28"/>
          <w:szCs w:val="28"/>
        </w:rPr>
        <w:t>klienta izpētes rīk</w:t>
      </w:r>
      <w:r w:rsidR="002F2EE2" w:rsidRPr="008230C8">
        <w:rPr>
          <w:sz w:val="28"/>
          <w:szCs w:val="28"/>
        </w:rPr>
        <w:t>a pakalpojuma sniedzējs</w:t>
      </w:r>
      <w:r w:rsidRPr="008230C8">
        <w:rPr>
          <w:sz w:val="28"/>
          <w:szCs w:val="28"/>
        </w:rPr>
        <w:t xml:space="preserve"> maksā valsts nodevu</w:t>
      </w:r>
      <w:r w:rsidR="00211E36" w:rsidRPr="008230C8">
        <w:rPr>
          <w:sz w:val="28"/>
          <w:szCs w:val="28"/>
        </w:rPr>
        <w:t>.</w:t>
      </w:r>
    </w:p>
    <w:p w14:paraId="740E856A" w14:textId="2BCA5C13" w:rsidR="006C7080" w:rsidRPr="008230C8" w:rsidRDefault="00236BB7"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006C7080" w:rsidRPr="008230C8">
        <w:rPr>
          <w:sz w:val="28"/>
          <w:szCs w:val="28"/>
        </w:rPr>
        <w:t xml:space="preserve">Licencējamā kopīgā klienta izpētes rīka </w:t>
      </w:r>
      <w:r w:rsidR="002F2EE2" w:rsidRPr="008230C8">
        <w:rPr>
          <w:sz w:val="28"/>
          <w:szCs w:val="28"/>
        </w:rPr>
        <w:t xml:space="preserve">pakalpojuma sniedzēja </w:t>
      </w:r>
      <w:r w:rsidR="006C7080" w:rsidRPr="008230C8">
        <w:rPr>
          <w:sz w:val="28"/>
          <w:szCs w:val="28"/>
        </w:rPr>
        <w:t>darbību</w:t>
      </w:r>
      <w:r w:rsidRPr="008230C8">
        <w:rPr>
          <w:sz w:val="28"/>
          <w:szCs w:val="28"/>
        </w:rPr>
        <w:t xml:space="preserve"> attiecībā uz fizisko personu datu apstrādi</w:t>
      </w:r>
      <w:r w:rsidR="006C7080" w:rsidRPr="008230C8">
        <w:rPr>
          <w:sz w:val="28"/>
          <w:szCs w:val="28"/>
        </w:rPr>
        <w:t xml:space="preserve"> uzrauga Datu valsts inspekcija</w:t>
      </w:r>
      <w:r w:rsidR="00211E36" w:rsidRPr="008230C8">
        <w:rPr>
          <w:sz w:val="28"/>
          <w:szCs w:val="28"/>
        </w:rPr>
        <w:t>.</w:t>
      </w:r>
      <w:r w:rsidR="00BF54DD" w:rsidRPr="008230C8">
        <w:rPr>
          <w:sz w:val="28"/>
          <w:szCs w:val="28"/>
        </w:rPr>
        <w:t xml:space="preserve"> </w:t>
      </w:r>
      <w:r w:rsidR="006C7080" w:rsidRPr="008230C8">
        <w:rPr>
          <w:sz w:val="28"/>
          <w:szCs w:val="28"/>
        </w:rPr>
        <w:t>Par darbības uzraudzību licencējamais kopīg</w:t>
      </w:r>
      <w:r w:rsidR="002F2EE2" w:rsidRPr="008230C8">
        <w:rPr>
          <w:sz w:val="28"/>
          <w:szCs w:val="28"/>
        </w:rPr>
        <w:t xml:space="preserve">ā </w:t>
      </w:r>
      <w:r w:rsidR="006C7080" w:rsidRPr="008230C8">
        <w:rPr>
          <w:sz w:val="28"/>
          <w:szCs w:val="28"/>
        </w:rPr>
        <w:t>klienta izpētes rīk</w:t>
      </w:r>
      <w:r w:rsidR="002F2EE2" w:rsidRPr="008230C8">
        <w:rPr>
          <w:sz w:val="28"/>
          <w:szCs w:val="28"/>
        </w:rPr>
        <w:t>a pakalpojuma sniedzējs</w:t>
      </w:r>
      <w:r w:rsidR="006C7080" w:rsidRPr="008230C8">
        <w:rPr>
          <w:sz w:val="28"/>
          <w:szCs w:val="28"/>
        </w:rPr>
        <w:t xml:space="preserve"> maksā ikgadēju valsts nodevu.</w:t>
      </w:r>
    </w:p>
    <w:p w14:paraId="6C211CC8" w14:textId="10687359" w:rsidR="006C7080" w:rsidRPr="008230C8" w:rsidRDefault="006C7080" w:rsidP="00A2526D">
      <w:pPr>
        <w:spacing w:after="0" w:line="240" w:lineRule="auto"/>
        <w:ind w:firstLine="720"/>
        <w:jc w:val="both"/>
        <w:rPr>
          <w:sz w:val="28"/>
          <w:szCs w:val="28"/>
        </w:rPr>
      </w:pPr>
      <w:r w:rsidRPr="008230C8">
        <w:rPr>
          <w:sz w:val="28"/>
          <w:szCs w:val="28"/>
        </w:rPr>
        <w:t>(</w:t>
      </w:r>
      <w:r w:rsidR="00236BB7" w:rsidRPr="008230C8">
        <w:rPr>
          <w:sz w:val="28"/>
          <w:szCs w:val="28"/>
        </w:rPr>
        <w:t>3</w:t>
      </w:r>
      <w:r w:rsidR="00211E36" w:rsidRPr="008230C8">
        <w:rPr>
          <w:sz w:val="28"/>
          <w:szCs w:val="28"/>
        </w:rPr>
        <w:t>) </w:t>
      </w:r>
      <w:r w:rsidRPr="008230C8">
        <w:rPr>
          <w:sz w:val="28"/>
          <w:szCs w:val="28"/>
        </w:rPr>
        <w:t xml:space="preserve">Datu valsts inspekcijai, uzraugot licencējamā kopīgā klienta izpētes rīka </w:t>
      </w:r>
      <w:r w:rsidR="002F2EE2" w:rsidRPr="008230C8">
        <w:rPr>
          <w:sz w:val="28"/>
          <w:szCs w:val="28"/>
        </w:rPr>
        <w:t xml:space="preserve">pakalpojuma sniedzēja </w:t>
      </w:r>
      <w:r w:rsidRPr="008230C8">
        <w:rPr>
          <w:sz w:val="28"/>
          <w:szCs w:val="28"/>
        </w:rPr>
        <w:t>darbību</w:t>
      </w:r>
      <w:r w:rsidR="00236BB7" w:rsidRPr="008230C8">
        <w:rPr>
          <w:sz w:val="28"/>
          <w:szCs w:val="28"/>
        </w:rPr>
        <w:t xml:space="preserve"> attiecībā uz fizisko personu datu apstrādi</w:t>
      </w:r>
      <w:r w:rsidRPr="008230C8">
        <w:rPr>
          <w:sz w:val="28"/>
          <w:szCs w:val="28"/>
        </w:rPr>
        <w:t>, ir šādas tiesības:</w:t>
      </w:r>
    </w:p>
    <w:p w14:paraId="4D5A0670" w14:textId="1C61EC90" w:rsidR="006C7080" w:rsidRPr="008230C8" w:rsidRDefault="006C708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pieņemt lēmumu par kopīgā klienta izpētes rīka </w:t>
      </w:r>
      <w:r w:rsidR="002F2EE2" w:rsidRPr="008230C8">
        <w:rPr>
          <w:sz w:val="28"/>
          <w:szCs w:val="28"/>
        </w:rPr>
        <w:t xml:space="preserve">pakalpojuma sniedzēja </w:t>
      </w:r>
      <w:r w:rsidRPr="008230C8">
        <w:rPr>
          <w:sz w:val="28"/>
          <w:szCs w:val="28"/>
        </w:rPr>
        <w:t xml:space="preserve">licences darbības </w:t>
      </w:r>
      <w:r w:rsidR="000353FB" w:rsidRPr="008230C8">
        <w:rPr>
          <w:sz w:val="28"/>
          <w:szCs w:val="28"/>
        </w:rPr>
        <w:t>pārreģistrēšanu</w:t>
      </w:r>
      <w:r w:rsidR="00AC6AC7" w:rsidRPr="008230C8">
        <w:rPr>
          <w:sz w:val="28"/>
          <w:szCs w:val="28"/>
        </w:rPr>
        <w:t xml:space="preserve">, </w:t>
      </w:r>
      <w:r w:rsidRPr="008230C8">
        <w:rPr>
          <w:sz w:val="28"/>
          <w:szCs w:val="28"/>
        </w:rPr>
        <w:t>apturēšanu vai anulēšanu;</w:t>
      </w:r>
    </w:p>
    <w:p w14:paraId="11B5D22E" w14:textId="219B5D70" w:rsidR="006C7080" w:rsidRPr="008230C8" w:rsidRDefault="006C7080"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veikt pārbaudes un auditus licencējamā kopīgā klienta izpētes rīk</w:t>
      </w:r>
      <w:r w:rsidR="002F2EE2" w:rsidRPr="008230C8">
        <w:rPr>
          <w:sz w:val="28"/>
          <w:szCs w:val="28"/>
        </w:rPr>
        <w:t>a pakalpojuma sniedzējā</w:t>
      </w:r>
      <w:r w:rsidRPr="008230C8">
        <w:rPr>
          <w:sz w:val="28"/>
          <w:szCs w:val="28"/>
        </w:rPr>
        <w:t xml:space="preserve">, lai </w:t>
      </w:r>
      <w:r w:rsidR="00D41F50" w:rsidRPr="008230C8">
        <w:rPr>
          <w:sz w:val="28"/>
          <w:szCs w:val="28"/>
        </w:rPr>
        <w:t xml:space="preserve">izvērtētu tā </w:t>
      </w:r>
      <w:r w:rsidRPr="008230C8">
        <w:rPr>
          <w:sz w:val="28"/>
          <w:szCs w:val="28"/>
        </w:rPr>
        <w:t>darbības atbilst</w:t>
      </w:r>
      <w:r w:rsidR="00D41F50" w:rsidRPr="008230C8">
        <w:rPr>
          <w:sz w:val="28"/>
          <w:szCs w:val="28"/>
        </w:rPr>
        <w:t>ību</w:t>
      </w:r>
      <w:r w:rsidRPr="008230C8">
        <w:rPr>
          <w:sz w:val="28"/>
          <w:szCs w:val="28"/>
        </w:rPr>
        <w:t xml:space="preserve"> šā likuma un citu normatīvo aktu prasībām;</w:t>
      </w:r>
    </w:p>
    <w:p w14:paraId="074CD9E0" w14:textId="52EC62A6" w:rsidR="006C7080" w:rsidRPr="008230C8" w:rsidRDefault="006C7080"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bez maksas no licencējamā kopīgā klienta izpētes rīka</w:t>
      </w:r>
      <w:r w:rsidR="002F2EE2" w:rsidRPr="008230C8">
        <w:rPr>
          <w:sz w:val="28"/>
          <w:szCs w:val="28"/>
        </w:rPr>
        <w:t xml:space="preserve"> pakalpojuma sniedzēja</w:t>
      </w:r>
      <w:r w:rsidR="002D6C36" w:rsidRPr="008230C8">
        <w:rPr>
          <w:sz w:val="28"/>
          <w:szCs w:val="28"/>
        </w:rPr>
        <w:t xml:space="preserve"> saņemt informāciju un dokumentus</w:t>
      </w:r>
      <w:r w:rsidRPr="008230C8">
        <w:rPr>
          <w:sz w:val="28"/>
          <w:szCs w:val="28"/>
        </w:rPr>
        <w:t xml:space="preserve">, </w:t>
      </w:r>
      <w:r w:rsidR="002D6C36" w:rsidRPr="008230C8">
        <w:rPr>
          <w:sz w:val="28"/>
          <w:szCs w:val="28"/>
        </w:rPr>
        <w:t xml:space="preserve">kas nepieciešami </w:t>
      </w:r>
      <w:r w:rsidRPr="008230C8">
        <w:rPr>
          <w:sz w:val="28"/>
          <w:szCs w:val="28"/>
        </w:rPr>
        <w:t>licencējamā kopīgā klienta izpētes rīka</w:t>
      </w:r>
      <w:r w:rsidR="002F2EE2" w:rsidRPr="008230C8">
        <w:rPr>
          <w:sz w:val="28"/>
          <w:szCs w:val="28"/>
        </w:rPr>
        <w:t xml:space="preserve"> pakalpojuma </w:t>
      </w:r>
      <w:r w:rsidR="005A4B39" w:rsidRPr="008230C8">
        <w:rPr>
          <w:sz w:val="28"/>
          <w:szCs w:val="28"/>
        </w:rPr>
        <w:t xml:space="preserve">sniedzēja </w:t>
      </w:r>
      <w:r w:rsidRPr="008230C8">
        <w:rPr>
          <w:sz w:val="28"/>
          <w:szCs w:val="28"/>
        </w:rPr>
        <w:t xml:space="preserve">darbības pārbaudei vai par </w:t>
      </w:r>
      <w:r w:rsidR="0093147A" w:rsidRPr="008230C8">
        <w:rPr>
          <w:sz w:val="28"/>
          <w:szCs w:val="28"/>
        </w:rPr>
        <w:t>tā</w:t>
      </w:r>
      <w:r w:rsidR="002F2EE2" w:rsidRPr="008230C8">
        <w:rPr>
          <w:sz w:val="28"/>
          <w:szCs w:val="28"/>
        </w:rPr>
        <w:t xml:space="preserve"> </w:t>
      </w:r>
      <w:r w:rsidRPr="008230C8">
        <w:rPr>
          <w:sz w:val="28"/>
          <w:szCs w:val="28"/>
        </w:rPr>
        <w:t>darbību saņemtās klienta sūdzības izskatīšanai;</w:t>
      </w:r>
    </w:p>
    <w:p w14:paraId="2A4F0B77" w14:textId="31A076C5" w:rsidR="006C7080" w:rsidRPr="008230C8" w:rsidRDefault="006C7080"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Pr="008230C8">
        <w:rPr>
          <w:sz w:val="28"/>
          <w:szCs w:val="28"/>
        </w:rPr>
        <w:t xml:space="preserve">pieprasīt, lai tiek labotas vai dzēstas licencējamā kopīgā klienta izpētes rīka </w:t>
      </w:r>
      <w:r w:rsidR="002F2EE2" w:rsidRPr="008230C8">
        <w:rPr>
          <w:sz w:val="28"/>
          <w:szCs w:val="28"/>
        </w:rPr>
        <w:t xml:space="preserve">pakalpojuma sniedzēja </w:t>
      </w:r>
      <w:r w:rsidRPr="008230C8">
        <w:rPr>
          <w:sz w:val="28"/>
          <w:szCs w:val="28"/>
        </w:rPr>
        <w:t>datubāzē kļūdaini vai nelikumīgi iekļautās ziņas;</w:t>
      </w:r>
    </w:p>
    <w:p w14:paraId="3577AAB3" w14:textId="25053FCA" w:rsidR="006C7080" w:rsidRPr="008230C8" w:rsidRDefault="006C7080" w:rsidP="00A2526D">
      <w:pPr>
        <w:spacing w:after="0" w:line="240" w:lineRule="auto"/>
        <w:ind w:firstLine="720"/>
        <w:jc w:val="both"/>
        <w:rPr>
          <w:sz w:val="28"/>
          <w:szCs w:val="28"/>
        </w:rPr>
      </w:pPr>
      <w:r w:rsidRPr="008230C8">
        <w:rPr>
          <w:sz w:val="28"/>
          <w:szCs w:val="28"/>
        </w:rPr>
        <w:t>5</w:t>
      </w:r>
      <w:r w:rsidR="00211E36" w:rsidRPr="008230C8">
        <w:rPr>
          <w:sz w:val="28"/>
          <w:szCs w:val="28"/>
        </w:rPr>
        <w:t>) </w:t>
      </w:r>
      <w:r w:rsidRPr="008230C8">
        <w:rPr>
          <w:sz w:val="28"/>
          <w:szCs w:val="28"/>
        </w:rPr>
        <w:t>lemjot par šajā likumā minētajiem jautājumiem,</w:t>
      </w:r>
      <w:r w:rsidR="00FA050B" w:rsidRPr="008230C8">
        <w:rPr>
          <w:sz w:val="28"/>
          <w:szCs w:val="28"/>
        </w:rPr>
        <w:t xml:space="preserve"> ja nepieciešams</w:t>
      </w:r>
      <w:r w:rsidR="0093147A" w:rsidRPr="008230C8">
        <w:rPr>
          <w:sz w:val="28"/>
          <w:szCs w:val="28"/>
        </w:rPr>
        <w:t>,</w:t>
      </w:r>
      <w:r w:rsidRPr="008230C8">
        <w:rPr>
          <w:sz w:val="28"/>
          <w:szCs w:val="28"/>
        </w:rPr>
        <w:t xml:space="preserve"> pieprasīt papildu informāciju, kas nepieciešama lēmuma pieņemšanai;</w:t>
      </w:r>
    </w:p>
    <w:p w14:paraId="1DED98D4" w14:textId="51916A52" w:rsidR="006C7080" w:rsidRPr="008230C8" w:rsidRDefault="006C7080" w:rsidP="00A2526D">
      <w:pPr>
        <w:spacing w:after="0" w:line="240" w:lineRule="auto"/>
        <w:ind w:firstLine="720"/>
        <w:jc w:val="both"/>
        <w:rPr>
          <w:sz w:val="28"/>
          <w:szCs w:val="28"/>
        </w:rPr>
      </w:pPr>
      <w:r w:rsidRPr="008230C8">
        <w:rPr>
          <w:sz w:val="28"/>
          <w:szCs w:val="28"/>
        </w:rPr>
        <w:t>6</w:t>
      </w:r>
      <w:r w:rsidR="00211E36" w:rsidRPr="008230C8">
        <w:rPr>
          <w:sz w:val="28"/>
          <w:szCs w:val="28"/>
        </w:rPr>
        <w:t>) </w:t>
      </w:r>
      <w:r w:rsidRPr="008230C8">
        <w:rPr>
          <w:sz w:val="28"/>
          <w:szCs w:val="28"/>
        </w:rPr>
        <w:t xml:space="preserve">pieprasīt </w:t>
      </w:r>
      <w:r w:rsidR="002D6C36" w:rsidRPr="008230C8">
        <w:rPr>
          <w:sz w:val="28"/>
          <w:szCs w:val="28"/>
        </w:rPr>
        <w:t xml:space="preserve">licencējamam </w:t>
      </w:r>
      <w:r w:rsidRPr="008230C8">
        <w:rPr>
          <w:sz w:val="28"/>
          <w:szCs w:val="28"/>
        </w:rPr>
        <w:t>kopīgā klienta izpētes rīka</w:t>
      </w:r>
      <w:r w:rsidR="00AC6AC7" w:rsidRPr="008230C8">
        <w:rPr>
          <w:sz w:val="28"/>
          <w:szCs w:val="28"/>
        </w:rPr>
        <w:t xml:space="preserve"> pakalpojuma sniedzējam tā</w:t>
      </w:r>
      <w:r w:rsidR="002F2EE2" w:rsidRPr="008230C8">
        <w:rPr>
          <w:sz w:val="28"/>
          <w:szCs w:val="28"/>
        </w:rPr>
        <w:t xml:space="preserve"> </w:t>
      </w:r>
      <w:r w:rsidRPr="008230C8">
        <w:rPr>
          <w:sz w:val="28"/>
          <w:szCs w:val="28"/>
        </w:rPr>
        <w:t>informācijas sistēmu, iekārtu un procedūru pārbaudi un noteikt neatkarīgu ekspertī</w:t>
      </w:r>
      <w:r w:rsidR="00BF446A" w:rsidRPr="008230C8">
        <w:rPr>
          <w:sz w:val="28"/>
          <w:szCs w:val="28"/>
        </w:rPr>
        <w:t>zi pārbaudāmo jautājumu izpētei.</w:t>
      </w:r>
    </w:p>
    <w:p w14:paraId="3F0CCDCA" w14:textId="5AAA2012" w:rsidR="006C7080" w:rsidRPr="008230C8" w:rsidRDefault="006C7080" w:rsidP="00A2526D">
      <w:pPr>
        <w:spacing w:after="0" w:line="240" w:lineRule="auto"/>
        <w:ind w:firstLine="720"/>
        <w:jc w:val="both"/>
        <w:rPr>
          <w:sz w:val="28"/>
          <w:szCs w:val="28"/>
        </w:rPr>
      </w:pPr>
      <w:r w:rsidRPr="008230C8">
        <w:rPr>
          <w:sz w:val="28"/>
          <w:szCs w:val="28"/>
        </w:rPr>
        <w:t>(</w:t>
      </w:r>
      <w:r w:rsidR="00073D02" w:rsidRPr="008230C8">
        <w:rPr>
          <w:sz w:val="28"/>
          <w:szCs w:val="28"/>
        </w:rPr>
        <w:t>4</w:t>
      </w:r>
      <w:r w:rsidR="00211E36" w:rsidRPr="008230C8">
        <w:rPr>
          <w:sz w:val="28"/>
          <w:szCs w:val="28"/>
        </w:rPr>
        <w:t>) </w:t>
      </w:r>
      <w:r w:rsidRPr="008230C8">
        <w:rPr>
          <w:sz w:val="28"/>
          <w:szCs w:val="28"/>
        </w:rPr>
        <w:t xml:space="preserve">Datu valsts inspekcijai, uzraugot licencējamā kopīgā klienta izpētes rīka </w:t>
      </w:r>
      <w:r w:rsidR="005936CF" w:rsidRPr="008230C8">
        <w:rPr>
          <w:sz w:val="28"/>
          <w:szCs w:val="28"/>
        </w:rPr>
        <w:t xml:space="preserve">pakalpojuma sniedzēja </w:t>
      </w:r>
      <w:r w:rsidRPr="008230C8">
        <w:rPr>
          <w:sz w:val="28"/>
          <w:szCs w:val="28"/>
        </w:rPr>
        <w:t>darbību</w:t>
      </w:r>
      <w:r w:rsidR="00073D02" w:rsidRPr="008230C8">
        <w:rPr>
          <w:sz w:val="28"/>
          <w:szCs w:val="28"/>
        </w:rPr>
        <w:t xml:space="preserve"> attiecībā uz fizisko personu datu apstrādi</w:t>
      </w:r>
      <w:r w:rsidRPr="008230C8">
        <w:rPr>
          <w:sz w:val="28"/>
          <w:szCs w:val="28"/>
        </w:rPr>
        <w:t>, ir šādi pienākumi:</w:t>
      </w:r>
    </w:p>
    <w:p w14:paraId="693F90E0" w14:textId="2D7370AE" w:rsidR="006C7080" w:rsidRPr="008230C8" w:rsidRDefault="006C708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uzraudzīt licencējamā kopīgā klienta izpētes rīka </w:t>
      </w:r>
      <w:r w:rsidR="005936CF" w:rsidRPr="008230C8">
        <w:rPr>
          <w:sz w:val="28"/>
          <w:szCs w:val="28"/>
        </w:rPr>
        <w:t xml:space="preserve">pakalpojuma sniedzēja </w:t>
      </w:r>
      <w:r w:rsidRPr="008230C8">
        <w:rPr>
          <w:sz w:val="28"/>
          <w:szCs w:val="28"/>
        </w:rPr>
        <w:t xml:space="preserve">darbības atbilstību šā likuma </w:t>
      </w:r>
      <w:r w:rsidR="00FA050B" w:rsidRPr="008230C8">
        <w:rPr>
          <w:sz w:val="28"/>
          <w:szCs w:val="28"/>
        </w:rPr>
        <w:t xml:space="preserve">un citu normatīvo aktu prasībām </w:t>
      </w:r>
      <w:r w:rsidRPr="008230C8">
        <w:rPr>
          <w:sz w:val="28"/>
          <w:szCs w:val="28"/>
        </w:rPr>
        <w:t>tiktāl</w:t>
      </w:r>
      <w:r w:rsidR="00A24923" w:rsidRPr="008230C8">
        <w:rPr>
          <w:sz w:val="28"/>
          <w:szCs w:val="28"/>
        </w:rPr>
        <w:t>,</w:t>
      </w:r>
      <w:r w:rsidRPr="008230C8">
        <w:rPr>
          <w:sz w:val="28"/>
          <w:szCs w:val="28"/>
        </w:rPr>
        <w:t xml:space="preserve"> cik tas skar kopīgā klienta izpētes rīka </w:t>
      </w:r>
      <w:r w:rsidR="00D6778B" w:rsidRPr="008230C8">
        <w:rPr>
          <w:sz w:val="28"/>
          <w:szCs w:val="28"/>
        </w:rPr>
        <w:t xml:space="preserve">pakalpojuma </w:t>
      </w:r>
      <w:r w:rsidRPr="008230C8">
        <w:rPr>
          <w:sz w:val="28"/>
          <w:szCs w:val="28"/>
        </w:rPr>
        <w:t>sniegšanu;</w:t>
      </w:r>
    </w:p>
    <w:p w14:paraId="46A5E10D" w14:textId="3885CF77" w:rsidR="006C7080" w:rsidRPr="008230C8" w:rsidRDefault="006C7080"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 xml:space="preserve">pieņemt lēmumus par licencējamā kopīgā klienta izpētes rīka </w:t>
      </w:r>
      <w:r w:rsidR="005936CF" w:rsidRPr="008230C8">
        <w:rPr>
          <w:sz w:val="28"/>
          <w:szCs w:val="28"/>
        </w:rPr>
        <w:t xml:space="preserve">pakalpojuma sniedzēja </w:t>
      </w:r>
      <w:r w:rsidRPr="008230C8">
        <w:rPr>
          <w:sz w:val="28"/>
          <w:szCs w:val="28"/>
        </w:rPr>
        <w:t xml:space="preserve">darbību un izskatīt sūdzības par </w:t>
      </w:r>
      <w:r w:rsidR="0084721B" w:rsidRPr="008230C8">
        <w:rPr>
          <w:sz w:val="28"/>
          <w:szCs w:val="28"/>
        </w:rPr>
        <w:t>tā</w:t>
      </w:r>
      <w:r w:rsidR="005936CF" w:rsidRPr="008230C8">
        <w:rPr>
          <w:sz w:val="28"/>
          <w:szCs w:val="28"/>
        </w:rPr>
        <w:t xml:space="preserve"> </w:t>
      </w:r>
      <w:r w:rsidRPr="008230C8">
        <w:rPr>
          <w:sz w:val="28"/>
          <w:szCs w:val="28"/>
        </w:rPr>
        <w:t>darbību;</w:t>
      </w:r>
    </w:p>
    <w:p w14:paraId="64B79D57" w14:textId="407C6937" w:rsidR="006C7080" w:rsidRPr="008230C8" w:rsidRDefault="006C7080"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Pr="008230C8">
        <w:rPr>
          <w:sz w:val="28"/>
          <w:szCs w:val="28"/>
        </w:rPr>
        <w:t>normatīvajos aktos noteiktajā kārtībā uzlikt administratīvos sodus par pārkāpumiem;</w:t>
      </w:r>
    </w:p>
    <w:p w14:paraId="0265868D" w14:textId="0074D6D6" w:rsidR="006C7080" w:rsidRPr="008230C8" w:rsidRDefault="006C7080" w:rsidP="00A2526D">
      <w:pPr>
        <w:spacing w:after="0" w:line="240" w:lineRule="auto"/>
        <w:ind w:firstLine="720"/>
        <w:jc w:val="both"/>
        <w:rPr>
          <w:sz w:val="28"/>
          <w:szCs w:val="28"/>
        </w:rPr>
      </w:pPr>
      <w:r w:rsidRPr="008230C8">
        <w:rPr>
          <w:sz w:val="28"/>
          <w:szCs w:val="28"/>
        </w:rPr>
        <w:lastRenderedPageBreak/>
        <w:t>4</w:t>
      </w:r>
      <w:r w:rsidR="00211E36" w:rsidRPr="008230C8">
        <w:rPr>
          <w:sz w:val="28"/>
          <w:szCs w:val="28"/>
        </w:rPr>
        <w:t>) </w:t>
      </w:r>
      <w:r w:rsidRPr="008230C8">
        <w:rPr>
          <w:sz w:val="28"/>
          <w:szCs w:val="28"/>
        </w:rPr>
        <w:t xml:space="preserve">lemt par licencējamā kopīgā klienta izpētes rīka </w:t>
      </w:r>
      <w:r w:rsidR="005936CF" w:rsidRPr="008230C8">
        <w:rPr>
          <w:sz w:val="28"/>
          <w:szCs w:val="28"/>
        </w:rPr>
        <w:t xml:space="preserve">pakalpojuma sniedzēja </w:t>
      </w:r>
      <w:r w:rsidR="00D54D8D" w:rsidRPr="008230C8">
        <w:rPr>
          <w:sz w:val="28"/>
          <w:szCs w:val="28"/>
        </w:rPr>
        <w:t xml:space="preserve">uzkrātās </w:t>
      </w:r>
      <w:r w:rsidRPr="008230C8">
        <w:rPr>
          <w:sz w:val="28"/>
          <w:szCs w:val="28"/>
        </w:rPr>
        <w:t xml:space="preserve">informācijas nodošanu saskaņā ar šā </w:t>
      </w:r>
      <w:r w:rsidR="0063055F" w:rsidRPr="008230C8">
        <w:rPr>
          <w:sz w:val="28"/>
          <w:szCs w:val="28"/>
        </w:rPr>
        <w:t>panta piekto daļu</w:t>
      </w:r>
      <w:r w:rsidRPr="008230C8">
        <w:rPr>
          <w:sz w:val="28"/>
          <w:szCs w:val="28"/>
        </w:rPr>
        <w:t>.</w:t>
      </w:r>
    </w:p>
    <w:p w14:paraId="4A06F04A" w14:textId="0D1E51FD" w:rsidR="006C7080" w:rsidRPr="008230C8" w:rsidRDefault="006C7080" w:rsidP="00A2526D">
      <w:pPr>
        <w:spacing w:after="0" w:line="240" w:lineRule="auto"/>
        <w:ind w:firstLine="720"/>
        <w:jc w:val="both"/>
        <w:rPr>
          <w:sz w:val="28"/>
          <w:szCs w:val="28"/>
        </w:rPr>
      </w:pPr>
      <w:r w:rsidRPr="008230C8">
        <w:rPr>
          <w:sz w:val="28"/>
          <w:szCs w:val="28"/>
        </w:rPr>
        <w:t>(</w:t>
      </w:r>
      <w:r w:rsidR="00E90AE8" w:rsidRPr="008230C8">
        <w:rPr>
          <w:sz w:val="28"/>
          <w:szCs w:val="28"/>
        </w:rPr>
        <w:t>5</w:t>
      </w:r>
      <w:r w:rsidR="00211E36" w:rsidRPr="008230C8">
        <w:rPr>
          <w:sz w:val="28"/>
          <w:szCs w:val="28"/>
        </w:rPr>
        <w:t>) </w:t>
      </w:r>
      <w:r w:rsidR="00F22D1E" w:rsidRPr="008230C8">
        <w:rPr>
          <w:sz w:val="28"/>
          <w:szCs w:val="28"/>
        </w:rPr>
        <w:t>Ja licencējamais kopīg</w:t>
      </w:r>
      <w:r w:rsidR="005936CF" w:rsidRPr="008230C8">
        <w:rPr>
          <w:sz w:val="28"/>
          <w:szCs w:val="28"/>
        </w:rPr>
        <w:t>ā</w:t>
      </w:r>
      <w:r w:rsidR="00F22D1E" w:rsidRPr="008230C8">
        <w:rPr>
          <w:sz w:val="28"/>
          <w:szCs w:val="28"/>
        </w:rPr>
        <w:t xml:space="preserve"> klienta izpētes rīk</w:t>
      </w:r>
      <w:r w:rsidR="005936CF" w:rsidRPr="008230C8">
        <w:rPr>
          <w:sz w:val="28"/>
          <w:szCs w:val="28"/>
        </w:rPr>
        <w:t>a pakalpojuma sniedzējs</w:t>
      </w:r>
      <w:r w:rsidR="00F22D1E" w:rsidRPr="008230C8">
        <w:rPr>
          <w:sz w:val="28"/>
          <w:szCs w:val="28"/>
        </w:rPr>
        <w:t xml:space="preserve"> izbeidz darbību vai zaudē licenci, </w:t>
      </w:r>
      <w:r w:rsidR="0084721B" w:rsidRPr="008230C8">
        <w:rPr>
          <w:sz w:val="28"/>
          <w:szCs w:val="28"/>
        </w:rPr>
        <w:t xml:space="preserve">tad </w:t>
      </w:r>
      <w:r w:rsidR="00F22D1E" w:rsidRPr="008230C8">
        <w:rPr>
          <w:sz w:val="28"/>
          <w:szCs w:val="28"/>
        </w:rPr>
        <w:t xml:space="preserve">uzkrāto informāciju, kas apstrādāta </w:t>
      </w:r>
      <w:r w:rsidR="0084721B" w:rsidRPr="008230C8">
        <w:rPr>
          <w:sz w:val="28"/>
          <w:szCs w:val="28"/>
        </w:rPr>
        <w:t>saskaņā ar</w:t>
      </w:r>
      <w:r w:rsidR="00F22D1E" w:rsidRPr="008230C8">
        <w:rPr>
          <w:sz w:val="28"/>
          <w:szCs w:val="28"/>
        </w:rPr>
        <w:t xml:space="preserve"> šo likumu, dzēš, izņemot gadījumu, </w:t>
      </w:r>
      <w:r w:rsidR="0084721B" w:rsidRPr="008230C8">
        <w:rPr>
          <w:sz w:val="28"/>
          <w:szCs w:val="28"/>
        </w:rPr>
        <w:t xml:space="preserve">ja </w:t>
      </w:r>
      <w:r w:rsidR="00F22D1E" w:rsidRPr="008230C8">
        <w:rPr>
          <w:sz w:val="28"/>
          <w:szCs w:val="28"/>
        </w:rPr>
        <w:t>likumā noteiktajā apjomā to nodod valsts arhīvam vai arī</w:t>
      </w:r>
      <w:r w:rsidR="00211E36" w:rsidRPr="008230C8">
        <w:rPr>
          <w:sz w:val="28"/>
          <w:szCs w:val="28"/>
        </w:rPr>
        <w:t xml:space="preserve"> </w:t>
      </w:r>
      <w:r w:rsidR="00F22D1E" w:rsidRPr="008230C8">
        <w:rPr>
          <w:sz w:val="28"/>
          <w:szCs w:val="28"/>
        </w:rPr>
        <w:t>Datu valsts inspekcijas noteiktajā termiņā</w:t>
      </w:r>
      <w:r w:rsidR="00211E36" w:rsidRPr="008230C8">
        <w:rPr>
          <w:sz w:val="28"/>
          <w:szCs w:val="28"/>
        </w:rPr>
        <w:t xml:space="preserve"> – </w:t>
      </w:r>
      <w:r w:rsidR="00F22D1E" w:rsidRPr="008230C8">
        <w:rPr>
          <w:sz w:val="28"/>
          <w:szCs w:val="28"/>
        </w:rPr>
        <w:t xml:space="preserve">citam licencējamam </w:t>
      </w:r>
      <w:r w:rsidR="00651F92" w:rsidRPr="008230C8">
        <w:rPr>
          <w:sz w:val="28"/>
          <w:szCs w:val="28"/>
        </w:rPr>
        <w:t xml:space="preserve">kopīgā </w:t>
      </w:r>
      <w:r w:rsidR="00F22D1E" w:rsidRPr="008230C8">
        <w:rPr>
          <w:sz w:val="28"/>
          <w:szCs w:val="28"/>
        </w:rPr>
        <w:t>klienta izpētes rīka</w:t>
      </w:r>
      <w:r w:rsidR="00651F92" w:rsidRPr="008230C8">
        <w:rPr>
          <w:sz w:val="28"/>
          <w:szCs w:val="28"/>
        </w:rPr>
        <w:t xml:space="preserve"> pakalpojuma sniedzējam</w:t>
      </w:r>
      <w:r w:rsidR="00F22D1E" w:rsidRPr="008230C8">
        <w:rPr>
          <w:sz w:val="28"/>
          <w:szCs w:val="28"/>
        </w:rPr>
        <w:t>.</w:t>
      </w:r>
    </w:p>
    <w:p w14:paraId="073D2849" w14:textId="78E01803" w:rsidR="006C7080" w:rsidRPr="008230C8" w:rsidRDefault="00E90AE8" w:rsidP="00A2526D">
      <w:pPr>
        <w:spacing w:after="0" w:line="240" w:lineRule="auto"/>
        <w:ind w:firstLine="720"/>
        <w:jc w:val="both"/>
        <w:rPr>
          <w:sz w:val="28"/>
          <w:szCs w:val="28"/>
        </w:rPr>
      </w:pPr>
      <w:r w:rsidRPr="008230C8">
        <w:rPr>
          <w:sz w:val="28"/>
          <w:szCs w:val="28"/>
        </w:rPr>
        <w:t>(6</w:t>
      </w:r>
      <w:r w:rsidR="00211E36" w:rsidRPr="008230C8">
        <w:rPr>
          <w:sz w:val="28"/>
          <w:szCs w:val="28"/>
        </w:rPr>
        <w:t>) </w:t>
      </w:r>
      <w:r w:rsidR="006C7080" w:rsidRPr="008230C8">
        <w:rPr>
          <w:sz w:val="28"/>
          <w:szCs w:val="28"/>
        </w:rPr>
        <w:t>Ministru kabinets nosaka:</w:t>
      </w:r>
    </w:p>
    <w:p w14:paraId="503F21CE" w14:textId="39A5AE69" w:rsidR="006C7080" w:rsidRPr="008230C8" w:rsidRDefault="006C7080" w:rsidP="00A2526D">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prasības kopīgā klienta izpētes rīka </w:t>
      </w:r>
      <w:r w:rsidR="005936CF" w:rsidRPr="008230C8">
        <w:rPr>
          <w:sz w:val="28"/>
          <w:szCs w:val="28"/>
        </w:rPr>
        <w:t xml:space="preserve">pakalpojuma sniedzēja </w:t>
      </w:r>
      <w:r w:rsidRPr="008230C8">
        <w:rPr>
          <w:sz w:val="28"/>
          <w:szCs w:val="28"/>
        </w:rPr>
        <w:t xml:space="preserve">licences saņemšanai, </w:t>
      </w:r>
      <w:r w:rsidR="0034076C" w:rsidRPr="008230C8">
        <w:rPr>
          <w:sz w:val="28"/>
          <w:szCs w:val="28"/>
        </w:rPr>
        <w:t xml:space="preserve">tai </w:t>
      </w:r>
      <w:r w:rsidRPr="008230C8">
        <w:rPr>
          <w:sz w:val="28"/>
          <w:szCs w:val="28"/>
        </w:rPr>
        <w:t xml:space="preserve">skaitā </w:t>
      </w:r>
      <w:r w:rsidR="00A776E0" w:rsidRPr="008230C8">
        <w:rPr>
          <w:iCs/>
          <w:sz w:val="28"/>
          <w:szCs w:val="28"/>
        </w:rPr>
        <w:t>prasības attiecībā uz</w:t>
      </w:r>
      <w:r w:rsidR="00A776E0" w:rsidRPr="008230C8">
        <w:rPr>
          <w:i/>
          <w:iCs/>
          <w:sz w:val="28"/>
          <w:szCs w:val="28"/>
        </w:rPr>
        <w:t xml:space="preserve"> </w:t>
      </w:r>
      <w:r w:rsidRPr="008230C8">
        <w:rPr>
          <w:sz w:val="28"/>
          <w:szCs w:val="28"/>
        </w:rPr>
        <w:t>atvērtā vai slēgtā kopīgā klienta izpētes rīka</w:t>
      </w:r>
      <w:r w:rsidR="005936CF" w:rsidRPr="008230C8">
        <w:rPr>
          <w:sz w:val="28"/>
          <w:szCs w:val="28"/>
        </w:rPr>
        <w:t xml:space="preserve"> pakalpojuma sniedzēja</w:t>
      </w:r>
      <w:r w:rsidRPr="008230C8">
        <w:rPr>
          <w:sz w:val="28"/>
          <w:szCs w:val="28"/>
        </w:rPr>
        <w:t xml:space="preserve"> civiltiesiskās atbildības </w:t>
      </w:r>
      <w:r w:rsidR="00A776E0" w:rsidRPr="008230C8">
        <w:rPr>
          <w:sz w:val="28"/>
          <w:szCs w:val="28"/>
        </w:rPr>
        <w:t>apdrošināšanu</w:t>
      </w:r>
      <w:r w:rsidRPr="008230C8">
        <w:rPr>
          <w:sz w:val="28"/>
          <w:szCs w:val="28"/>
        </w:rPr>
        <w:t xml:space="preserve">; </w:t>
      </w:r>
    </w:p>
    <w:p w14:paraId="2100B8E6" w14:textId="0BD02EFE" w:rsidR="006C7080" w:rsidRPr="008230C8" w:rsidRDefault="006C7080" w:rsidP="00A2526D">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 xml:space="preserve">kopīgā klienta izpētes rīka </w:t>
      </w:r>
      <w:r w:rsidR="005936CF" w:rsidRPr="008230C8">
        <w:rPr>
          <w:sz w:val="28"/>
          <w:szCs w:val="28"/>
        </w:rPr>
        <w:t xml:space="preserve">pakalpojuma sniedzēja </w:t>
      </w:r>
      <w:r w:rsidRPr="008230C8">
        <w:rPr>
          <w:sz w:val="28"/>
          <w:szCs w:val="28"/>
        </w:rPr>
        <w:t>licences izsniegšanas</w:t>
      </w:r>
      <w:r w:rsidR="00667791" w:rsidRPr="008230C8">
        <w:rPr>
          <w:sz w:val="28"/>
          <w:szCs w:val="28"/>
        </w:rPr>
        <w:t>,</w:t>
      </w:r>
      <w:r w:rsidRPr="008230C8">
        <w:rPr>
          <w:sz w:val="28"/>
          <w:szCs w:val="28"/>
        </w:rPr>
        <w:t xml:space="preserve"> </w:t>
      </w:r>
      <w:r w:rsidR="00667791" w:rsidRPr="008230C8">
        <w:rPr>
          <w:sz w:val="28"/>
          <w:szCs w:val="28"/>
        </w:rPr>
        <w:t>licences darbības</w:t>
      </w:r>
      <w:r w:rsidR="00667791" w:rsidRPr="008230C8" w:rsidDel="00667791">
        <w:rPr>
          <w:sz w:val="28"/>
          <w:szCs w:val="28"/>
        </w:rPr>
        <w:t xml:space="preserve"> </w:t>
      </w:r>
      <w:r w:rsidRPr="008230C8">
        <w:rPr>
          <w:sz w:val="28"/>
          <w:szCs w:val="28"/>
        </w:rPr>
        <w:t xml:space="preserve">apturēšanas, </w:t>
      </w:r>
      <w:r w:rsidR="00667791" w:rsidRPr="008230C8">
        <w:rPr>
          <w:sz w:val="28"/>
          <w:szCs w:val="28"/>
        </w:rPr>
        <w:t xml:space="preserve">licences </w:t>
      </w:r>
      <w:r w:rsidRPr="008230C8">
        <w:rPr>
          <w:sz w:val="28"/>
          <w:szCs w:val="28"/>
        </w:rPr>
        <w:t>pārreģistrēšanas un anulēšanas kārtību</w:t>
      </w:r>
      <w:r w:rsidR="00667791" w:rsidRPr="008230C8">
        <w:rPr>
          <w:sz w:val="28"/>
          <w:szCs w:val="28"/>
        </w:rPr>
        <w:t xml:space="preserve"> un</w:t>
      </w:r>
      <w:r w:rsidRPr="008230C8">
        <w:rPr>
          <w:sz w:val="28"/>
          <w:szCs w:val="28"/>
        </w:rPr>
        <w:t xml:space="preserve"> gadījumus;</w:t>
      </w:r>
    </w:p>
    <w:p w14:paraId="33C219F6" w14:textId="75E0E12A" w:rsidR="006C7080" w:rsidRPr="008230C8" w:rsidRDefault="006C7080" w:rsidP="00A2526D">
      <w:pPr>
        <w:spacing w:after="0" w:line="240" w:lineRule="auto"/>
        <w:ind w:firstLine="720"/>
        <w:jc w:val="both"/>
        <w:rPr>
          <w:sz w:val="28"/>
          <w:szCs w:val="28"/>
        </w:rPr>
      </w:pPr>
      <w:r w:rsidRPr="008230C8">
        <w:rPr>
          <w:sz w:val="28"/>
          <w:szCs w:val="28"/>
        </w:rPr>
        <w:t>3</w:t>
      </w:r>
      <w:r w:rsidR="00211E36" w:rsidRPr="008230C8">
        <w:rPr>
          <w:sz w:val="28"/>
          <w:szCs w:val="28"/>
        </w:rPr>
        <w:t>) </w:t>
      </w:r>
      <w:r w:rsidR="00667791" w:rsidRPr="008230C8">
        <w:rPr>
          <w:sz w:val="28"/>
          <w:szCs w:val="28"/>
        </w:rPr>
        <w:t xml:space="preserve">kārtību, kādā maksājama </w:t>
      </w:r>
      <w:r w:rsidRPr="008230C8">
        <w:rPr>
          <w:sz w:val="28"/>
          <w:szCs w:val="28"/>
        </w:rPr>
        <w:t>valsts nodeva par kopīgā klienta izpētes rīka</w:t>
      </w:r>
      <w:r w:rsidR="005936CF" w:rsidRPr="008230C8">
        <w:rPr>
          <w:sz w:val="28"/>
          <w:szCs w:val="28"/>
        </w:rPr>
        <w:t xml:space="preserve"> pakalpojuma sniedzēja</w:t>
      </w:r>
      <w:r w:rsidRPr="008230C8">
        <w:rPr>
          <w:sz w:val="28"/>
          <w:szCs w:val="28"/>
        </w:rPr>
        <w:t xml:space="preserve"> licences izsniegšanu un pārreģistrēšanu</w:t>
      </w:r>
      <w:r w:rsidR="00A57820" w:rsidRPr="008230C8">
        <w:rPr>
          <w:sz w:val="28"/>
          <w:szCs w:val="28"/>
        </w:rPr>
        <w:t>, un šīs nodevas apmēru</w:t>
      </w:r>
      <w:r w:rsidRPr="008230C8">
        <w:rPr>
          <w:sz w:val="28"/>
          <w:szCs w:val="28"/>
        </w:rPr>
        <w:t>;</w:t>
      </w:r>
    </w:p>
    <w:p w14:paraId="386AB401" w14:textId="3532C912" w:rsidR="006C7080" w:rsidRPr="008230C8" w:rsidRDefault="006C7080" w:rsidP="00A2526D">
      <w:pPr>
        <w:spacing w:after="0" w:line="240" w:lineRule="auto"/>
        <w:ind w:firstLine="720"/>
        <w:jc w:val="both"/>
        <w:rPr>
          <w:sz w:val="28"/>
          <w:szCs w:val="28"/>
        </w:rPr>
      </w:pPr>
      <w:r w:rsidRPr="008230C8">
        <w:rPr>
          <w:sz w:val="28"/>
          <w:szCs w:val="28"/>
        </w:rPr>
        <w:t>4</w:t>
      </w:r>
      <w:r w:rsidR="00211E36" w:rsidRPr="008230C8">
        <w:rPr>
          <w:sz w:val="28"/>
          <w:szCs w:val="28"/>
        </w:rPr>
        <w:t>) </w:t>
      </w:r>
      <w:r w:rsidR="00667791" w:rsidRPr="008230C8">
        <w:rPr>
          <w:sz w:val="28"/>
          <w:szCs w:val="28"/>
        </w:rPr>
        <w:t xml:space="preserve">kārtību, kādā maksājama </w:t>
      </w:r>
      <w:r w:rsidRPr="008230C8">
        <w:rPr>
          <w:sz w:val="28"/>
          <w:szCs w:val="28"/>
        </w:rPr>
        <w:t xml:space="preserve">valsts nodeva par atvērtā un slēgtā kopīgā klienta izpētes rīka </w:t>
      </w:r>
      <w:r w:rsidR="005936CF" w:rsidRPr="008230C8">
        <w:rPr>
          <w:sz w:val="28"/>
          <w:szCs w:val="28"/>
        </w:rPr>
        <w:t xml:space="preserve">pakalpojuma sniedzēja </w:t>
      </w:r>
      <w:r w:rsidRPr="008230C8">
        <w:rPr>
          <w:sz w:val="28"/>
          <w:szCs w:val="28"/>
        </w:rPr>
        <w:t>darbības uzraudzību</w:t>
      </w:r>
      <w:r w:rsidR="00A57820" w:rsidRPr="008230C8">
        <w:rPr>
          <w:sz w:val="28"/>
          <w:szCs w:val="28"/>
        </w:rPr>
        <w:t>, un šīs nodevas apmēru</w:t>
      </w:r>
      <w:r w:rsidRPr="008230C8">
        <w:rPr>
          <w:sz w:val="28"/>
          <w:szCs w:val="28"/>
        </w:rPr>
        <w:t>;</w:t>
      </w:r>
    </w:p>
    <w:p w14:paraId="3C2568CE" w14:textId="6435CA6E" w:rsidR="006C7080" w:rsidRPr="008230C8" w:rsidRDefault="006C7080" w:rsidP="00A2526D">
      <w:pPr>
        <w:spacing w:after="0" w:line="240" w:lineRule="auto"/>
        <w:ind w:firstLine="720"/>
        <w:jc w:val="both"/>
        <w:rPr>
          <w:sz w:val="28"/>
          <w:szCs w:val="28"/>
        </w:rPr>
      </w:pPr>
      <w:r w:rsidRPr="008230C8">
        <w:rPr>
          <w:sz w:val="28"/>
          <w:szCs w:val="28"/>
        </w:rPr>
        <w:t>5</w:t>
      </w:r>
      <w:r w:rsidR="00211E36" w:rsidRPr="008230C8">
        <w:rPr>
          <w:sz w:val="28"/>
          <w:szCs w:val="28"/>
        </w:rPr>
        <w:t>) </w:t>
      </w:r>
      <w:r w:rsidR="00667791" w:rsidRPr="008230C8">
        <w:rPr>
          <w:sz w:val="28"/>
          <w:szCs w:val="28"/>
        </w:rPr>
        <w:t xml:space="preserve">informāciju, kas publicējama </w:t>
      </w:r>
      <w:r w:rsidRPr="008230C8">
        <w:rPr>
          <w:sz w:val="28"/>
          <w:szCs w:val="28"/>
        </w:rPr>
        <w:t>Datu valsts inspekcijas tīmekļvietnē par licencējamo kopīg</w:t>
      </w:r>
      <w:r w:rsidR="005936CF" w:rsidRPr="008230C8">
        <w:rPr>
          <w:sz w:val="28"/>
          <w:szCs w:val="28"/>
        </w:rPr>
        <w:t>ā</w:t>
      </w:r>
      <w:r w:rsidRPr="008230C8">
        <w:rPr>
          <w:sz w:val="28"/>
          <w:szCs w:val="28"/>
        </w:rPr>
        <w:t xml:space="preserve"> klienta izpētes rīk</w:t>
      </w:r>
      <w:r w:rsidR="005936CF" w:rsidRPr="008230C8">
        <w:rPr>
          <w:sz w:val="28"/>
          <w:szCs w:val="28"/>
        </w:rPr>
        <w:t>a pakalpojuma sniedzēju</w:t>
      </w:r>
      <w:r w:rsidRPr="008230C8">
        <w:rPr>
          <w:sz w:val="28"/>
          <w:szCs w:val="28"/>
        </w:rPr>
        <w:t>, kā arī šīs informācijas aktualizācijas kārtību un termiņus</w:t>
      </w:r>
      <w:r w:rsidR="00211E36" w:rsidRPr="008230C8">
        <w:rPr>
          <w:sz w:val="28"/>
          <w:szCs w:val="28"/>
        </w:rPr>
        <w:t>.</w:t>
      </w:r>
      <w:r w:rsidR="005444DD" w:rsidRPr="008230C8">
        <w:rPr>
          <w:bCs/>
          <w:sz w:val="28"/>
          <w:szCs w:val="28"/>
        </w:rPr>
        <w:t>"</w:t>
      </w:r>
    </w:p>
    <w:p w14:paraId="4146A232" w14:textId="419E87ED" w:rsidR="004F1874" w:rsidRPr="008230C8" w:rsidRDefault="004F1874" w:rsidP="00A2526D">
      <w:pPr>
        <w:spacing w:after="0" w:line="240" w:lineRule="auto"/>
        <w:ind w:firstLine="720"/>
        <w:jc w:val="both"/>
        <w:rPr>
          <w:szCs w:val="28"/>
        </w:rPr>
      </w:pPr>
    </w:p>
    <w:p w14:paraId="00D0A886" w14:textId="57BA8C29" w:rsidR="00634C40" w:rsidRPr="008230C8" w:rsidRDefault="00CB63A3" w:rsidP="00A2526D">
      <w:pPr>
        <w:spacing w:after="0" w:line="240" w:lineRule="auto"/>
        <w:ind w:firstLine="720"/>
        <w:jc w:val="both"/>
        <w:rPr>
          <w:bCs/>
          <w:sz w:val="28"/>
          <w:szCs w:val="28"/>
        </w:rPr>
      </w:pPr>
      <w:r w:rsidRPr="008230C8">
        <w:rPr>
          <w:sz w:val="28"/>
          <w:szCs w:val="28"/>
        </w:rPr>
        <w:t>16</w:t>
      </w:r>
      <w:r w:rsidR="00211E36" w:rsidRPr="008230C8">
        <w:rPr>
          <w:sz w:val="28"/>
          <w:szCs w:val="28"/>
        </w:rPr>
        <w:t>. </w:t>
      </w:r>
      <w:r w:rsidR="00C51330" w:rsidRPr="008230C8">
        <w:rPr>
          <w:sz w:val="28"/>
          <w:szCs w:val="28"/>
        </w:rPr>
        <w:t> </w:t>
      </w:r>
      <w:r w:rsidR="00634C40" w:rsidRPr="008230C8">
        <w:rPr>
          <w:bCs/>
          <w:sz w:val="28"/>
          <w:szCs w:val="28"/>
        </w:rPr>
        <w:t>18.</w:t>
      </w:r>
      <w:r w:rsidR="00634C40" w:rsidRPr="008230C8">
        <w:rPr>
          <w:bCs/>
          <w:sz w:val="28"/>
          <w:szCs w:val="28"/>
          <w:vertAlign w:val="superscript"/>
        </w:rPr>
        <w:t>1</w:t>
      </w:r>
      <w:r w:rsidR="00944A4D" w:rsidRPr="008230C8">
        <w:rPr>
          <w:sz w:val="28"/>
          <w:szCs w:val="28"/>
          <w:vertAlign w:val="superscript"/>
        </w:rPr>
        <w:t> </w:t>
      </w:r>
      <w:r w:rsidR="00B576F9" w:rsidRPr="008230C8">
        <w:rPr>
          <w:bCs/>
          <w:sz w:val="28"/>
          <w:szCs w:val="28"/>
        </w:rPr>
        <w:t>pantā:</w:t>
      </w:r>
    </w:p>
    <w:p w14:paraId="6867D690" w14:textId="0561B2B7" w:rsidR="00B576F9" w:rsidRPr="008230C8" w:rsidRDefault="00B576F9" w:rsidP="00A2526D">
      <w:pPr>
        <w:spacing w:after="0" w:line="240" w:lineRule="auto"/>
        <w:ind w:firstLine="720"/>
        <w:jc w:val="both"/>
        <w:rPr>
          <w:bCs/>
          <w:sz w:val="28"/>
          <w:szCs w:val="28"/>
        </w:rPr>
      </w:pPr>
      <w:r w:rsidRPr="008230C8">
        <w:rPr>
          <w:bCs/>
          <w:sz w:val="28"/>
          <w:szCs w:val="28"/>
        </w:rPr>
        <w:t xml:space="preserve">papildināt pirmo daļu </w:t>
      </w:r>
      <w:r w:rsidR="00825C65" w:rsidRPr="008230C8">
        <w:rPr>
          <w:bCs/>
          <w:sz w:val="28"/>
          <w:szCs w:val="28"/>
        </w:rPr>
        <w:t>"</w:t>
      </w:r>
      <w:r w:rsidRPr="008230C8">
        <w:rPr>
          <w:bCs/>
          <w:sz w:val="28"/>
          <w:szCs w:val="28"/>
        </w:rPr>
        <w:t>kļuvusi par juridiskās personas</w:t>
      </w:r>
      <w:r w:rsidR="00825C65" w:rsidRPr="008230C8">
        <w:rPr>
          <w:bCs/>
          <w:sz w:val="28"/>
          <w:szCs w:val="28"/>
        </w:rPr>
        <w:t>"</w:t>
      </w:r>
      <w:r w:rsidRPr="008230C8">
        <w:rPr>
          <w:bCs/>
          <w:sz w:val="28"/>
          <w:szCs w:val="28"/>
        </w:rPr>
        <w:t xml:space="preserve"> ar vārdiem </w:t>
      </w:r>
      <w:r w:rsidR="00825C65" w:rsidRPr="008230C8">
        <w:rPr>
          <w:bCs/>
          <w:sz w:val="28"/>
          <w:szCs w:val="28"/>
        </w:rPr>
        <w:t>"</w:t>
      </w:r>
      <w:r w:rsidR="00667791" w:rsidRPr="008230C8">
        <w:rPr>
          <w:bCs/>
          <w:sz w:val="28"/>
          <w:szCs w:val="28"/>
        </w:rPr>
        <w:t>(</w:t>
      </w:r>
      <w:r w:rsidRPr="008230C8">
        <w:rPr>
          <w:bCs/>
          <w:sz w:val="28"/>
          <w:szCs w:val="28"/>
        </w:rPr>
        <w:t>tai skaitā personālsabiedrības</w:t>
      </w:r>
      <w:r w:rsidR="00667791" w:rsidRPr="008230C8">
        <w:rPr>
          <w:bCs/>
          <w:sz w:val="28"/>
          <w:szCs w:val="28"/>
        </w:rPr>
        <w:t>)</w:t>
      </w:r>
      <w:r w:rsidR="00825C65" w:rsidRPr="008230C8">
        <w:rPr>
          <w:bCs/>
          <w:sz w:val="28"/>
          <w:szCs w:val="28"/>
        </w:rPr>
        <w:t>"</w:t>
      </w:r>
      <w:r w:rsidRPr="008230C8">
        <w:rPr>
          <w:bCs/>
          <w:sz w:val="28"/>
          <w:szCs w:val="28"/>
        </w:rPr>
        <w:t>;</w:t>
      </w:r>
    </w:p>
    <w:p w14:paraId="4F349355" w14:textId="781394E2" w:rsidR="0048303A" w:rsidRPr="008230C8" w:rsidRDefault="0048303A" w:rsidP="00A2526D">
      <w:pPr>
        <w:spacing w:after="0" w:line="240" w:lineRule="auto"/>
        <w:ind w:firstLine="720"/>
        <w:jc w:val="both"/>
        <w:rPr>
          <w:bCs/>
          <w:sz w:val="28"/>
          <w:szCs w:val="28"/>
        </w:rPr>
      </w:pPr>
      <w:r w:rsidRPr="008230C8">
        <w:rPr>
          <w:bCs/>
          <w:sz w:val="28"/>
          <w:szCs w:val="28"/>
        </w:rPr>
        <w:t>izteikt ceturto daļu šādā redakcijā:</w:t>
      </w:r>
    </w:p>
    <w:p w14:paraId="0C6A763C" w14:textId="77777777" w:rsidR="008A22CA" w:rsidRPr="008230C8" w:rsidRDefault="008A22CA" w:rsidP="00A2526D">
      <w:pPr>
        <w:spacing w:after="0" w:line="240" w:lineRule="auto"/>
        <w:ind w:firstLine="720"/>
        <w:jc w:val="both"/>
        <w:rPr>
          <w:szCs w:val="28"/>
        </w:rPr>
      </w:pPr>
    </w:p>
    <w:p w14:paraId="6745FDB1" w14:textId="55F679AF" w:rsidR="0048303A" w:rsidRPr="008230C8" w:rsidRDefault="00825C65" w:rsidP="00A2526D">
      <w:pPr>
        <w:spacing w:after="0" w:line="240" w:lineRule="auto"/>
        <w:ind w:firstLine="720"/>
        <w:jc w:val="both"/>
        <w:rPr>
          <w:bCs/>
          <w:spacing w:val="-2"/>
          <w:sz w:val="28"/>
          <w:szCs w:val="28"/>
        </w:rPr>
      </w:pPr>
      <w:r w:rsidRPr="008230C8">
        <w:rPr>
          <w:bCs/>
          <w:spacing w:val="-2"/>
          <w:sz w:val="28"/>
          <w:szCs w:val="28"/>
        </w:rPr>
        <w:t>"</w:t>
      </w:r>
      <w:r w:rsidR="0048303A" w:rsidRPr="008230C8">
        <w:rPr>
          <w:bCs/>
          <w:spacing w:val="-2"/>
          <w:sz w:val="28"/>
          <w:szCs w:val="28"/>
        </w:rPr>
        <w:t>(4</w:t>
      </w:r>
      <w:r w:rsidR="00211E36" w:rsidRPr="008230C8">
        <w:rPr>
          <w:bCs/>
          <w:spacing w:val="-2"/>
          <w:sz w:val="28"/>
          <w:szCs w:val="28"/>
        </w:rPr>
        <w:t>) </w:t>
      </w:r>
      <w:r w:rsidR="0048303A" w:rsidRPr="008230C8">
        <w:rPr>
          <w:bCs/>
          <w:spacing w:val="-2"/>
          <w:sz w:val="28"/>
          <w:szCs w:val="28"/>
        </w:rPr>
        <w:t>Juridiskā persona, kā arī ārvalsts subjekts glabā un pastāvīgi aktualizē vismaz šādu informāciju par tā patiesajiem labuma guvējiem: vārds, uzvārds, personas kods (ja tāds ir</w:t>
      </w:r>
      <w:r w:rsidR="00211E36" w:rsidRPr="008230C8">
        <w:rPr>
          <w:bCs/>
          <w:spacing w:val="-2"/>
          <w:sz w:val="28"/>
          <w:szCs w:val="28"/>
        </w:rPr>
        <w:t>)</w:t>
      </w:r>
      <w:r w:rsidR="00BF54DD" w:rsidRPr="008230C8">
        <w:rPr>
          <w:bCs/>
          <w:spacing w:val="-2"/>
          <w:sz w:val="28"/>
          <w:szCs w:val="28"/>
        </w:rPr>
        <w:t xml:space="preserve"> </w:t>
      </w:r>
      <w:r w:rsidR="0048303A" w:rsidRPr="008230C8">
        <w:rPr>
          <w:bCs/>
          <w:spacing w:val="-2"/>
          <w:sz w:val="28"/>
          <w:szCs w:val="28"/>
        </w:rPr>
        <w:t xml:space="preserve">un dzimšanas datums, mēnesis, gads, personu apliecinoša dokumenta numurs un izdošanas datums, valsts un iestāde, kas dokumentu izdevusi, valstspiederība, pastāvīgās dzīvesvietas valsts, kā arī veids, kā tiek īstenota kontrole pār juridisko personu vai ārvalsts subjektu, tai skaitā norādot dalībnieka (akcionāra), biedra, īpašnieka vai citas personas, ar kuras starpniecību kontrole tiek īstenota, vārdu, uzvārdu, personas kodu (ja personai nav personas </w:t>
      </w:r>
      <w:r w:rsidR="00130098" w:rsidRPr="008230C8">
        <w:rPr>
          <w:bCs/>
          <w:spacing w:val="-2"/>
          <w:sz w:val="28"/>
          <w:szCs w:val="28"/>
        </w:rPr>
        <w:t>koda</w:t>
      </w:r>
      <w:r w:rsidR="0048303A" w:rsidRPr="008230C8">
        <w:rPr>
          <w:bCs/>
          <w:spacing w:val="-2"/>
          <w:sz w:val="28"/>
          <w:szCs w:val="28"/>
        </w:rPr>
        <w:t>,</w:t>
      </w:r>
      <w:r w:rsidR="00211E36" w:rsidRPr="008230C8">
        <w:rPr>
          <w:bCs/>
          <w:spacing w:val="-2"/>
          <w:sz w:val="28"/>
          <w:szCs w:val="28"/>
        </w:rPr>
        <w:t xml:space="preserve"> – </w:t>
      </w:r>
      <w:r w:rsidR="0048303A" w:rsidRPr="008230C8">
        <w:rPr>
          <w:bCs/>
          <w:spacing w:val="-2"/>
          <w:sz w:val="28"/>
          <w:szCs w:val="28"/>
        </w:rPr>
        <w:t>dzimšanas datumu, mēnesi un gadu, personu apliecinoša dokumenta numuru un izdošanas datumu, valsti un iestādi, kas dokumentu izdevusi), bet juridiskajām personām un ārvalsts subjektiem</w:t>
      </w:r>
      <w:r w:rsidR="00211E36" w:rsidRPr="008230C8">
        <w:rPr>
          <w:bCs/>
          <w:spacing w:val="-2"/>
          <w:sz w:val="28"/>
          <w:szCs w:val="28"/>
        </w:rPr>
        <w:t xml:space="preserve"> – </w:t>
      </w:r>
      <w:r w:rsidR="0048303A" w:rsidRPr="008230C8">
        <w:rPr>
          <w:bCs/>
          <w:spacing w:val="-2"/>
          <w:sz w:val="28"/>
          <w:szCs w:val="28"/>
        </w:rPr>
        <w:t>nosaukums, reģistrācijas numurs un juridiskā adrese, kā arī īstenotās kontroles dokumentārs pamatojums, glabājot arī visus patieso labuma guvēju dokumentāros pamatojumus, kas pamato norādīto pieteikto patieso labuma guvēju kontroli caur fizisk</w:t>
      </w:r>
      <w:r w:rsidR="008472C0" w:rsidRPr="008230C8">
        <w:rPr>
          <w:bCs/>
          <w:spacing w:val="-2"/>
          <w:sz w:val="28"/>
          <w:szCs w:val="28"/>
        </w:rPr>
        <w:t>aj</w:t>
      </w:r>
      <w:r w:rsidR="0048303A" w:rsidRPr="008230C8">
        <w:rPr>
          <w:bCs/>
          <w:spacing w:val="-2"/>
          <w:sz w:val="28"/>
          <w:szCs w:val="28"/>
        </w:rPr>
        <w:t>ām personām, juridiskajām personām un ārvalsts subjektiem.</w:t>
      </w:r>
      <w:r w:rsidRPr="008230C8">
        <w:rPr>
          <w:bCs/>
          <w:spacing w:val="-2"/>
          <w:sz w:val="28"/>
          <w:szCs w:val="28"/>
        </w:rPr>
        <w:t>"</w:t>
      </w:r>
    </w:p>
    <w:p w14:paraId="25A5CCD7" w14:textId="0A3398C7" w:rsidR="00E925A8" w:rsidRPr="008230C8" w:rsidRDefault="00E925A8" w:rsidP="00A2526D">
      <w:pPr>
        <w:spacing w:after="0" w:line="240" w:lineRule="auto"/>
        <w:ind w:firstLine="720"/>
        <w:jc w:val="both"/>
        <w:rPr>
          <w:szCs w:val="28"/>
        </w:rPr>
      </w:pPr>
    </w:p>
    <w:p w14:paraId="7878C269" w14:textId="03B6B397" w:rsidR="00E925A8" w:rsidRPr="008230C8" w:rsidRDefault="00E925A8" w:rsidP="00A2526D">
      <w:pPr>
        <w:spacing w:after="0" w:line="240" w:lineRule="auto"/>
        <w:ind w:firstLine="720"/>
        <w:jc w:val="both"/>
        <w:rPr>
          <w:bCs/>
          <w:sz w:val="28"/>
          <w:szCs w:val="28"/>
        </w:rPr>
      </w:pPr>
      <w:r w:rsidRPr="008230C8">
        <w:rPr>
          <w:bCs/>
          <w:sz w:val="28"/>
          <w:szCs w:val="28"/>
        </w:rPr>
        <w:t>17</w:t>
      </w:r>
      <w:r w:rsidR="00211E36" w:rsidRPr="008230C8">
        <w:rPr>
          <w:bCs/>
          <w:sz w:val="28"/>
          <w:szCs w:val="28"/>
        </w:rPr>
        <w:t>. </w:t>
      </w:r>
      <w:r w:rsidR="00C51330" w:rsidRPr="008230C8">
        <w:rPr>
          <w:bCs/>
          <w:sz w:val="28"/>
          <w:szCs w:val="28"/>
        </w:rPr>
        <w:t> </w:t>
      </w:r>
      <w:r w:rsidRPr="008230C8">
        <w:rPr>
          <w:bCs/>
          <w:sz w:val="28"/>
          <w:szCs w:val="28"/>
        </w:rPr>
        <w:t>18.</w:t>
      </w:r>
      <w:r w:rsidRPr="008230C8">
        <w:rPr>
          <w:bCs/>
          <w:sz w:val="28"/>
          <w:szCs w:val="28"/>
          <w:vertAlign w:val="superscript"/>
        </w:rPr>
        <w:t>2</w:t>
      </w:r>
      <w:r w:rsidR="000B526E" w:rsidRPr="008230C8">
        <w:rPr>
          <w:sz w:val="28"/>
          <w:szCs w:val="28"/>
          <w:vertAlign w:val="superscript"/>
        </w:rPr>
        <w:t> </w:t>
      </w:r>
      <w:r w:rsidRPr="008230C8">
        <w:rPr>
          <w:bCs/>
          <w:sz w:val="28"/>
          <w:szCs w:val="28"/>
        </w:rPr>
        <w:t>pantā:</w:t>
      </w:r>
    </w:p>
    <w:p w14:paraId="42C5A22F" w14:textId="77777777" w:rsidR="005D1F64" w:rsidRPr="008230C8" w:rsidRDefault="005D1F64" w:rsidP="00A2526D">
      <w:pPr>
        <w:spacing w:after="0" w:line="240" w:lineRule="auto"/>
        <w:ind w:firstLine="720"/>
        <w:jc w:val="both"/>
        <w:rPr>
          <w:bCs/>
          <w:sz w:val="28"/>
          <w:szCs w:val="28"/>
        </w:rPr>
      </w:pPr>
      <w:r w:rsidRPr="008230C8">
        <w:rPr>
          <w:bCs/>
          <w:sz w:val="28"/>
          <w:szCs w:val="28"/>
        </w:rPr>
        <w:t xml:space="preserve">aizstāt pirmajā daļā vārdus "un dokumentu" ar vārdiem "vai dokumentus"; </w:t>
      </w:r>
    </w:p>
    <w:p w14:paraId="5FF88094" w14:textId="49038324" w:rsidR="00E925A8" w:rsidRPr="008230C8" w:rsidRDefault="00E925A8" w:rsidP="00A2526D">
      <w:pPr>
        <w:spacing w:after="0" w:line="240" w:lineRule="auto"/>
        <w:ind w:firstLine="720"/>
        <w:jc w:val="both"/>
        <w:rPr>
          <w:bCs/>
          <w:spacing w:val="-2"/>
          <w:sz w:val="28"/>
          <w:szCs w:val="28"/>
        </w:rPr>
      </w:pPr>
      <w:r w:rsidRPr="008230C8">
        <w:rPr>
          <w:bCs/>
          <w:spacing w:val="-2"/>
          <w:sz w:val="28"/>
          <w:szCs w:val="28"/>
        </w:rPr>
        <w:t xml:space="preserve">papildināt pirmo daļu </w:t>
      </w:r>
      <w:r w:rsidR="00D0173C" w:rsidRPr="008230C8">
        <w:rPr>
          <w:bCs/>
          <w:spacing w:val="-2"/>
          <w:sz w:val="28"/>
          <w:szCs w:val="28"/>
        </w:rPr>
        <w:t xml:space="preserve">pēc </w:t>
      </w:r>
      <w:r w:rsidRPr="008230C8">
        <w:rPr>
          <w:bCs/>
          <w:spacing w:val="-2"/>
          <w:sz w:val="28"/>
          <w:szCs w:val="28"/>
        </w:rPr>
        <w:t xml:space="preserve">vārdiem </w:t>
      </w:r>
      <w:r w:rsidR="00825C65" w:rsidRPr="008230C8">
        <w:rPr>
          <w:bCs/>
          <w:spacing w:val="-2"/>
          <w:sz w:val="28"/>
          <w:szCs w:val="28"/>
        </w:rPr>
        <w:t>"</w:t>
      </w:r>
      <w:r w:rsidRPr="008230C8">
        <w:rPr>
          <w:bCs/>
          <w:spacing w:val="-2"/>
          <w:sz w:val="28"/>
          <w:szCs w:val="28"/>
        </w:rPr>
        <w:t>kurām ir</w:t>
      </w:r>
      <w:r w:rsidR="00825C65" w:rsidRPr="008230C8">
        <w:rPr>
          <w:bCs/>
          <w:spacing w:val="-2"/>
          <w:sz w:val="28"/>
          <w:szCs w:val="28"/>
        </w:rPr>
        <w:t>"</w:t>
      </w:r>
      <w:r w:rsidRPr="008230C8">
        <w:rPr>
          <w:bCs/>
          <w:spacing w:val="-2"/>
          <w:sz w:val="28"/>
          <w:szCs w:val="28"/>
        </w:rPr>
        <w:t xml:space="preserve"> ar vārdiem </w:t>
      </w:r>
      <w:r w:rsidR="00825C65" w:rsidRPr="008230C8">
        <w:rPr>
          <w:bCs/>
          <w:spacing w:val="-2"/>
          <w:sz w:val="28"/>
          <w:szCs w:val="28"/>
        </w:rPr>
        <w:t>"</w:t>
      </w:r>
      <w:r w:rsidRPr="008230C8">
        <w:rPr>
          <w:bCs/>
          <w:spacing w:val="-2"/>
          <w:sz w:val="28"/>
          <w:szCs w:val="28"/>
        </w:rPr>
        <w:t>Latvijā piešķirts</w:t>
      </w:r>
      <w:r w:rsidR="00825C65" w:rsidRPr="008230C8">
        <w:rPr>
          <w:bCs/>
          <w:spacing w:val="-2"/>
          <w:sz w:val="28"/>
          <w:szCs w:val="28"/>
        </w:rPr>
        <w:t>"</w:t>
      </w:r>
      <w:r w:rsidRPr="008230C8">
        <w:rPr>
          <w:bCs/>
          <w:spacing w:val="-2"/>
          <w:sz w:val="28"/>
          <w:szCs w:val="28"/>
        </w:rPr>
        <w:t>;</w:t>
      </w:r>
    </w:p>
    <w:p w14:paraId="516A439E" w14:textId="53CF7439" w:rsidR="00E925A8" w:rsidRPr="008230C8" w:rsidRDefault="00E925A8" w:rsidP="00A2526D">
      <w:pPr>
        <w:spacing w:after="0" w:line="240" w:lineRule="auto"/>
        <w:ind w:firstLine="720"/>
        <w:jc w:val="both"/>
        <w:rPr>
          <w:bCs/>
          <w:sz w:val="28"/>
          <w:szCs w:val="28"/>
        </w:rPr>
      </w:pPr>
      <w:r w:rsidRPr="008230C8">
        <w:rPr>
          <w:bCs/>
          <w:sz w:val="28"/>
          <w:szCs w:val="28"/>
        </w:rPr>
        <w:t xml:space="preserve">izteikt otro </w:t>
      </w:r>
      <w:r w:rsidR="00041F76" w:rsidRPr="008230C8">
        <w:rPr>
          <w:bCs/>
          <w:sz w:val="28"/>
          <w:szCs w:val="28"/>
        </w:rPr>
        <w:t xml:space="preserve">un trešo </w:t>
      </w:r>
      <w:r w:rsidRPr="008230C8">
        <w:rPr>
          <w:bCs/>
          <w:sz w:val="28"/>
          <w:szCs w:val="28"/>
        </w:rPr>
        <w:t>daļu šādā redakcijā:</w:t>
      </w:r>
    </w:p>
    <w:p w14:paraId="3D6A2A03" w14:textId="77777777" w:rsidR="008472C0" w:rsidRPr="008230C8" w:rsidRDefault="008472C0" w:rsidP="008472C0">
      <w:pPr>
        <w:spacing w:after="0" w:line="240" w:lineRule="auto"/>
        <w:ind w:firstLine="720"/>
        <w:jc w:val="both"/>
        <w:rPr>
          <w:szCs w:val="28"/>
        </w:rPr>
      </w:pPr>
    </w:p>
    <w:p w14:paraId="404A9BD5" w14:textId="27ED10E5" w:rsidR="00E925A8" w:rsidRPr="008230C8" w:rsidRDefault="00825C65" w:rsidP="00A2526D">
      <w:pPr>
        <w:spacing w:after="0" w:line="240" w:lineRule="auto"/>
        <w:ind w:firstLine="720"/>
        <w:jc w:val="both"/>
        <w:rPr>
          <w:bCs/>
          <w:sz w:val="28"/>
          <w:szCs w:val="28"/>
        </w:rPr>
      </w:pPr>
      <w:r w:rsidRPr="008230C8">
        <w:rPr>
          <w:bCs/>
          <w:sz w:val="28"/>
          <w:szCs w:val="28"/>
        </w:rPr>
        <w:t>"</w:t>
      </w:r>
      <w:r w:rsidR="00E925A8" w:rsidRPr="008230C8">
        <w:rPr>
          <w:bCs/>
          <w:sz w:val="28"/>
          <w:szCs w:val="28"/>
        </w:rPr>
        <w:t>(2</w:t>
      </w:r>
      <w:r w:rsidR="00211E36" w:rsidRPr="008230C8">
        <w:rPr>
          <w:bCs/>
          <w:sz w:val="28"/>
          <w:szCs w:val="28"/>
        </w:rPr>
        <w:t>) </w:t>
      </w:r>
      <w:r w:rsidR="00E925A8" w:rsidRPr="008230C8">
        <w:rPr>
          <w:bCs/>
          <w:sz w:val="28"/>
          <w:szCs w:val="28"/>
        </w:rPr>
        <w:t>Iesniedzot Latvijas Republikas Uzņēmumu reģistram pieteikumu par juridiskās personas</w:t>
      </w:r>
      <w:r w:rsidR="003A50B5" w:rsidRPr="008230C8">
        <w:rPr>
          <w:bCs/>
          <w:sz w:val="28"/>
          <w:szCs w:val="28"/>
        </w:rPr>
        <w:t xml:space="preserve"> </w:t>
      </w:r>
      <w:r w:rsidR="00E925A8" w:rsidRPr="008230C8">
        <w:rPr>
          <w:bCs/>
          <w:sz w:val="28"/>
          <w:szCs w:val="28"/>
        </w:rPr>
        <w:t>reģistrāciju (dibināšanu</w:t>
      </w:r>
      <w:r w:rsidR="00211E36" w:rsidRPr="008230C8">
        <w:rPr>
          <w:bCs/>
          <w:sz w:val="28"/>
          <w:szCs w:val="28"/>
        </w:rPr>
        <w:t xml:space="preserve">) vai </w:t>
      </w:r>
      <w:r w:rsidR="00E925A8" w:rsidRPr="008230C8">
        <w:rPr>
          <w:bCs/>
          <w:sz w:val="28"/>
          <w:szCs w:val="28"/>
        </w:rPr>
        <w:t>kapitālsabiedrības dalībnieku (akcionāru</w:t>
      </w:r>
      <w:r w:rsidR="00211E36" w:rsidRPr="008230C8">
        <w:rPr>
          <w:bCs/>
          <w:sz w:val="28"/>
          <w:szCs w:val="28"/>
        </w:rPr>
        <w:t>)</w:t>
      </w:r>
      <w:r w:rsidR="00BF54DD" w:rsidRPr="008230C8">
        <w:rPr>
          <w:bCs/>
          <w:sz w:val="28"/>
          <w:szCs w:val="28"/>
        </w:rPr>
        <w:t xml:space="preserve"> </w:t>
      </w:r>
      <w:r w:rsidR="00E925A8" w:rsidRPr="008230C8">
        <w:rPr>
          <w:bCs/>
          <w:sz w:val="28"/>
          <w:szCs w:val="28"/>
        </w:rPr>
        <w:t xml:space="preserve">un valdes locekļu izmaiņām, </w:t>
      </w:r>
      <w:r w:rsidR="00A25644" w:rsidRPr="008230C8">
        <w:rPr>
          <w:bCs/>
          <w:sz w:val="28"/>
          <w:szCs w:val="28"/>
        </w:rPr>
        <w:t>vai</w:t>
      </w:r>
      <w:r w:rsidR="00E925A8" w:rsidRPr="008230C8">
        <w:rPr>
          <w:bCs/>
          <w:sz w:val="28"/>
          <w:szCs w:val="28"/>
        </w:rPr>
        <w:t xml:space="preserve"> izmaiņām citu juridisko personu vadības institūciju un </w:t>
      </w:r>
      <w:proofErr w:type="spellStart"/>
      <w:r w:rsidR="00E925A8" w:rsidRPr="008230C8">
        <w:rPr>
          <w:bCs/>
          <w:sz w:val="28"/>
          <w:szCs w:val="28"/>
        </w:rPr>
        <w:t>pārstāvēttiesīgo</w:t>
      </w:r>
      <w:proofErr w:type="spellEnd"/>
      <w:r w:rsidR="00E925A8" w:rsidRPr="008230C8">
        <w:rPr>
          <w:bCs/>
          <w:sz w:val="28"/>
          <w:szCs w:val="28"/>
        </w:rPr>
        <w:t xml:space="preserve"> personu sastāvā</w:t>
      </w:r>
      <w:r w:rsidR="00A25644" w:rsidRPr="008230C8">
        <w:rPr>
          <w:bCs/>
          <w:sz w:val="28"/>
          <w:szCs w:val="28"/>
        </w:rPr>
        <w:t>,</w:t>
      </w:r>
      <w:r w:rsidR="00E925A8" w:rsidRPr="008230C8">
        <w:rPr>
          <w:bCs/>
          <w:sz w:val="28"/>
          <w:szCs w:val="28"/>
        </w:rPr>
        <w:t xml:space="preserve"> pieteikumā norāda informāciju par juridiskās personas un ārvalsts subjekta patieso labuma guvēju atbilstoši šā panta un 18.</w:t>
      </w:r>
      <w:r w:rsidR="00E925A8" w:rsidRPr="008230C8">
        <w:rPr>
          <w:bCs/>
          <w:sz w:val="28"/>
          <w:szCs w:val="28"/>
          <w:vertAlign w:val="superscript"/>
        </w:rPr>
        <w:t>1</w:t>
      </w:r>
      <w:r w:rsidR="00944A4D" w:rsidRPr="008230C8">
        <w:rPr>
          <w:sz w:val="28"/>
          <w:szCs w:val="28"/>
          <w:vertAlign w:val="superscript"/>
        </w:rPr>
        <w:t> </w:t>
      </w:r>
      <w:r w:rsidR="00E925A8" w:rsidRPr="008230C8">
        <w:rPr>
          <w:bCs/>
          <w:sz w:val="28"/>
          <w:szCs w:val="28"/>
        </w:rPr>
        <w:t>panta ceturtās daļas prasībām</w:t>
      </w:r>
      <w:r w:rsidR="00211E36" w:rsidRPr="008230C8">
        <w:rPr>
          <w:bCs/>
          <w:sz w:val="28"/>
          <w:szCs w:val="28"/>
        </w:rPr>
        <w:t>.</w:t>
      </w:r>
      <w:r w:rsidR="00BF54DD" w:rsidRPr="008230C8">
        <w:rPr>
          <w:bCs/>
          <w:sz w:val="28"/>
          <w:szCs w:val="28"/>
        </w:rPr>
        <w:t xml:space="preserve"> </w:t>
      </w:r>
      <w:r w:rsidR="00E925A8" w:rsidRPr="008230C8">
        <w:rPr>
          <w:bCs/>
          <w:sz w:val="28"/>
          <w:szCs w:val="28"/>
        </w:rPr>
        <w:t>Ja juridiskā persona ir izmantojusi visus iespējamos noskaidrošanas līdzekļus un secinājusi, ka nav iespējams noskaidrot nevienu fizisko personu</w:t>
      </w:r>
      <w:r w:rsidR="00211E36" w:rsidRPr="008230C8">
        <w:rPr>
          <w:bCs/>
          <w:sz w:val="28"/>
          <w:szCs w:val="28"/>
        </w:rPr>
        <w:t xml:space="preserve"> – </w:t>
      </w:r>
      <w:r w:rsidR="00E925A8" w:rsidRPr="008230C8">
        <w:rPr>
          <w:bCs/>
          <w:sz w:val="28"/>
          <w:szCs w:val="28"/>
        </w:rPr>
        <w:t>patieso labuma guvēju šā likuma 1</w:t>
      </w:r>
      <w:r w:rsidR="00211E36" w:rsidRPr="008230C8">
        <w:rPr>
          <w:bCs/>
          <w:sz w:val="28"/>
          <w:szCs w:val="28"/>
        </w:rPr>
        <w:t>. </w:t>
      </w:r>
      <w:r w:rsidR="00E925A8" w:rsidRPr="008230C8">
        <w:rPr>
          <w:bCs/>
          <w:sz w:val="28"/>
          <w:szCs w:val="28"/>
        </w:rPr>
        <w:t>panta 5</w:t>
      </w:r>
      <w:r w:rsidR="00211E36" w:rsidRPr="008230C8">
        <w:rPr>
          <w:bCs/>
          <w:sz w:val="28"/>
          <w:szCs w:val="28"/>
        </w:rPr>
        <w:t>. </w:t>
      </w:r>
      <w:r w:rsidR="00E925A8" w:rsidRPr="008230C8">
        <w:rPr>
          <w:bCs/>
          <w:sz w:val="28"/>
          <w:szCs w:val="28"/>
        </w:rPr>
        <w:t>punkta izpratnē –, kā arī ir izslēgtas šaubas, ka juridiskajai personai ir patiesais labuma guvējs, pieteicējs to apliecina pieteikumā, norādot pamatojumu.</w:t>
      </w:r>
    </w:p>
    <w:p w14:paraId="5F327C5C" w14:textId="54667E58" w:rsidR="00041F76" w:rsidRPr="008230C8" w:rsidRDefault="00041F76" w:rsidP="00A2526D">
      <w:pPr>
        <w:spacing w:after="0" w:line="240" w:lineRule="auto"/>
        <w:ind w:firstLine="720"/>
        <w:jc w:val="both"/>
        <w:rPr>
          <w:bCs/>
          <w:sz w:val="28"/>
          <w:szCs w:val="28"/>
        </w:rPr>
      </w:pPr>
      <w:r w:rsidRPr="008230C8">
        <w:rPr>
          <w:bCs/>
          <w:sz w:val="28"/>
          <w:szCs w:val="28"/>
        </w:rPr>
        <w:t>(3) Ja dalībnieks (akcionārs), biedrs, īpašnieks vai cita persona, ar kuras starpniecību patiesais labuma guvējs īsteno kontroli juridiskajā personā, zaudē savu statusu attiecīgajā juridiskajā personā, juridiskā persona nekavējoties, bet ne vēlāk kā 14 dienu laikā no attiecīgās informācijas uzzināšanas dienas iesniedz Latvijas Republikas Uzņēmumu reģistram pieteikumu par patiesā labuma guvēja maiņu vai pieteikumu, kurā apliecina, ka patiesais labuma guvējs nav mainījies, un norāda dalībnieku (akcionāru), biedru, īpašnieku vai citu personu, ar kuras starpniecību patiesais labuma guvējs īsteno kontroli."</w:t>
      </w:r>
    </w:p>
    <w:p w14:paraId="59959C04" w14:textId="77777777" w:rsidR="008472C0" w:rsidRPr="008230C8" w:rsidRDefault="008472C0" w:rsidP="008472C0">
      <w:pPr>
        <w:spacing w:after="0" w:line="240" w:lineRule="auto"/>
        <w:ind w:firstLine="720"/>
        <w:jc w:val="both"/>
        <w:rPr>
          <w:szCs w:val="28"/>
        </w:rPr>
      </w:pPr>
    </w:p>
    <w:p w14:paraId="65204EC6" w14:textId="30165231" w:rsidR="007B0985" w:rsidRPr="008230C8" w:rsidRDefault="00780632" w:rsidP="00A2526D">
      <w:pPr>
        <w:spacing w:after="0" w:line="240" w:lineRule="auto"/>
        <w:ind w:firstLine="720"/>
        <w:jc w:val="both"/>
        <w:rPr>
          <w:sz w:val="28"/>
          <w:szCs w:val="28"/>
        </w:rPr>
      </w:pPr>
      <w:r w:rsidRPr="008230C8">
        <w:rPr>
          <w:sz w:val="28"/>
          <w:szCs w:val="28"/>
        </w:rPr>
        <w:t>18</w:t>
      </w:r>
      <w:r w:rsidR="00211E36" w:rsidRPr="008230C8">
        <w:rPr>
          <w:sz w:val="28"/>
          <w:szCs w:val="28"/>
        </w:rPr>
        <w:t>. </w:t>
      </w:r>
      <w:r w:rsidR="007B0985" w:rsidRPr="008230C8">
        <w:rPr>
          <w:sz w:val="28"/>
          <w:szCs w:val="28"/>
        </w:rPr>
        <w:t>Izteikt 18.</w:t>
      </w:r>
      <w:r w:rsidR="007B0985" w:rsidRPr="008230C8">
        <w:rPr>
          <w:sz w:val="28"/>
          <w:szCs w:val="28"/>
          <w:vertAlign w:val="superscript"/>
        </w:rPr>
        <w:t>3</w:t>
      </w:r>
      <w:r w:rsidR="000B526E" w:rsidRPr="008230C8">
        <w:rPr>
          <w:sz w:val="28"/>
          <w:szCs w:val="28"/>
          <w:vertAlign w:val="superscript"/>
        </w:rPr>
        <w:t> </w:t>
      </w:r>
      <w:r w:rsidR="00C6270D" w:rsidRPr="008230C8">
        <w:rPr>
          <w:sz w:val="28"/>
          <w:szCs w:val="28"/>
        </w:rPr>
        <w:t xml:space="preserve">panta otro daļu </w:t>
      </w:r>
      <w:r w:rsidR="007B0985" w:rsidRPr="008230C8">
        <w:rPr>
          <w:sz w:val="28"/>
          <w:szCs w:val="28"/>
        </w:rPr>
        <w:t>šādā redakcijā:</w:t>
      </w:r>
    </w:p>
    <w:p w14:paraId="203F88ED" w14:textId="77777777" w:rsidR="008472C0" w:rsidRPr="008230C8" w:rsidRDefault="008472C0" w:rsidP="008472C0">
      <w:pPr>
        <w:spacing w:after="0" w:line="240" w:lineRule="auto"/>
        <w:ind w:firstLine="720"/>
        <w:jc w:val="both"/>
        <w:rPr>
          <w:szCs w:val="28"/>
        </w:rPr>
      </w:pPr>
    </w:p>
    <w:p w14:paraId="237AF925" w14:textId="2AF01DBE" w:rsidR="007B0985" w:rsidRPr="008230C8" w:rsidRDefault="00825C65" w:rsidP="00A2526D">
      <w:pPr>
        <w:spacing w:after="0" w:line="240" w:lineRule="auto"/>
        <w:ind w:firstLine="720"/>
        <w:jc w:val="both"/>
        <w:rPr>
          <w:sz w:val="28"/>
          <w:szCs w:val="28"/>
        </w:rPr>
      </w:pPr>
      <w:r w:rsidRPr="008230C8">
        <w:rPr>
          <w:sz w:val="28"/>
          <w:szCs w:val="28"/>
        </w:rPr>
        <w:t>"</w:t>
      </w:r>
      <w:r w:rsidR="00C6270D" w:rsidRPr="008230C8">
        <w:rPr>
          <w:sz w:val="28"/>
          <w:szCs w:val="28"/>
        </w:rPr>
        <w:t>(2</w:t>
      </w:r>
      <w:r w:rsidR="00211E36" w:rsidRPr="008230C8">
        <w:rPr>
          <w:sz w:val="28"/>
          <w:szCs w:val="28"/>
        </w:rPr>
        <w:t>) </w:t>
      </w:r>
      <w:r w:rsidR="00C6270D" w:rsidRPr="008230C8">
        <w:rPr>
          <w:sz w:val="28"/>
          <w:szCs w:val="28"/>
        </w:rPr>
        <w:t>Informācija par patieso labuma guvēju, kas informācijas izsniegšanas brīdī nav sasniedzis 18 gadu vecumu vai ir rīcībnespējīga persona, ir ierobežotas pieejamības informācija</w:t>
      </w:r>
      <w:r w:rsidR="00211E36" w:rsidRPr="008230C8">
        <w:rPr>
          <w:sz w:val="28"/>
          <w:szCs w:val="28"/>
        </w:rPr>
        <w:t>.</w:t>
      </w:r>
      <w:r w:rsidR="00BF54DD" w:rsidRPr="008230C8">
        <w:rPr>
          <w:sz w:val="28"/>
          <w:szCs w:val="28"/>
        </w:rPr>
        <w:t xml:space="preserve"> </w:t>
      </w:r>
      <w:r w:rsidR="00977847" w:rsidRPr="008230C8">
        <w:rPr>
          <w:sz w:val="28"/>
          <w:szCs w:val="28"/>
        </w:rPr>
        <w:t xml:space="preserve">Ja pastāv </w:t>
      </w:r>
      <w:r w:rsidR="00C6270D" w:rsidRPr="008230C8">
        <w:rPr>
          <w:sz w:val="28"/>
          <w:szCs w:val="28"/>
        </w:rPr>
        <w:t xml:space="preserve">ārkārtēji apstākļi, kad informācijas par patieso labuma guvēju publicēšana var apdraudēt personas dzīvību un veselību un pakļaut personu nesamērīgam krāpšanas, nolaupīšanas, šantāžas, izspiešanas vai iebiedēšanas riskam, </w:t>
      </w:r>
      <w:r w:rsidR="00977847" w:rsidRPr="008230C8">
        <w:rPr>
          <w:sz w:val="28"/>
          <w:szCs w:val="28"/>
        </w:rPr>
        <w:t xml:space="preserve">tad </w:t>
      </w:r>
      <w:r w:rsidR="00C6270D" w:rsidRPr="008230C8">
        <w:rPr>
          <w:sz w:val="28"/>
          <w:szCs w:val="28"/>
        </w:rPr>
        <w:t>informācija par patieso labuma guvēju vai daļa no tās var tikt atzīta par ierobežotas pieejamības informāciju, izņemot informāciju par kredītiestāžu un finanšu iestāžu patiesajiem labuma guvējiem, kā arī šā likuma 3</w:t>
      </w:r>
      <w:r w:rsidR="00211E36" w:rsidRPr="008230C8">
        <w:rPr>
          <w:sz w:val="28"/>
          <w:szCs w:val="28"/>
        </w:rPr>
        <w:t>. </w:t>
      </w:r>
      <w:r w:rsidRPr="008230C8">
        <w:rPr>
          <w:sz w:val="28"/>
          <w:szCs w:val="28"/>
        </w:rPr>
        <w:t>p</w:t>
      </w:r>
      <w:r w:rsidR="00C6270D" w:rsidRPr="008230C8">
        <w:rPr>
          <w:sz w:val="28"/>
          <w:szCs w:val="28"/>
        </w:rPr>
        <w:t>anta pirmās daļas 4</w:t>
      </w:r>
      <w:r w:rsidR="00211E36" w:rsidRPr="008230C8">
        <w:rPr>
          <w:sz w:val="28"/>
          <w:szCs w:val="28"/>
        </w:rPr>
        <w:t>. </w:t>
      </w:r>
      <w:r w:rsidRPr="008230C8">
        <w:rPr>
          <w:sz w:val="28"/>
          <w:szCs w:val="28"/>
        </w:rPr>
        <w:t>p</w:t>
      </w:r>
      <w:r w:rsidR="00C6270D" w:rsidRPr="008230C8">
        <w:rPr>
          <w:sz w:val="28"/>
          <w:szCs w:val="28"/>
        </w:rPr>
        <w:t>unktā minēto likuma subjektu patiesajiem labuma guvējie</w:t>
      </w:r>
      <w:r w:rsidR="00623077" w:rsidRPr="008230C8">
        <w:rPr>
          <w:sz w:val="28"/>
          <w:szCs w:val="28"/>
        </w:rPr>
        <w:t>m, kas ir valsts amatpersonas</w:t>
      </w:r>
      <w:r w:rsidR="00211E36" w:rsidRPr="008230C8">
        <w:rPr>
          <w:sz w:val="28"/>
          <w:szCs w:val="28"/>
        </w:rPr>
        <w:t>.</w:t>
      </w:r>
      <w:r w:rsidR="00BF54DD" w:rsidRPr="008230C8">
        <w:rPr>
          <w:sz w:val="28"/>
          <w:szCs w:val="28"/>
        </w:rPr>
        <w:t xml:space="preserve"> </w:t>
      </w:r>
      <w:r w:rsidR="00C6270D" w:rsidRPr="008230C8">
        <w:rPr>
          <w:sz w:val="28"/>
          <w:szCs w:val="28"/>
        </w:rPr>
        <w:t>Šajā daļā paredzēti</w:t>
      </w:r>
      <w:r w:rsidR="00D0173C" w:rsidRPr="008230C8">
        <w:rPr>
          <w:sz w:val="28"/>
          <w:szCs w:val="28"/>
        </w:rPr>
        <w:t>e</w:t>
      </w:r>
      <w:r w:rsidR="00C6270D" w:rsidRPr="008230C8">
        <w:rPr>
          <w:sz w:val="28"/>
          <w:szCs w:val="28"/>
        </w:rPr>
        <w:t xml:space="preserve"> informācijas pieejamības ierobežojumi neattiecas uz informācijas par patieso labuma guvēju izsniegšanu uzraudzības un kontroles institūcijām un likuma subjektiem, izpildot šā likuma prasības.</w:t>
      </w:r>
      <w:r w:rsidRPr="008230C8">
        <w:rPr>
          <w:sz w:val="28"/>
          <w:szCs w:val="28"/>
        </w:rPr>
        <w:t>"</w:t>
      </w:r>
    </w:p>
    <w:p w14:paraId="54BBC057" w14:textId="77777777" w:rsidR="008472C0" w:rsidRPr="008230C8" w:rsidRDefault="008472C0" w:rsidP="008472C0">
      <w:pPr>
        <w:spacing w:after="0" w:line="240" w:lineRule="auto"/>
        <w:ind w:firstLine="720"/>
        <w:jc w:val="both"/>
        <w:rPr>
          <w:szCs w:val="28"/>
        </w:rPr>
      </w:pPr>
    </w:p>
    <w:p w14:paraId="0F201AFD" w14:textId="0517475B" w:rsidR="00E07B00" w:rsidRPr="008230C8" w:rsidRDefault="00780632" w:rsidP="00A2526D">
      <w:pPr>
        <w:spacing w:after="0" w:line="240" w:lineRule="auto"/>
        <w:ind w:firstLine="720"/>
        <w:jc w:val="both"/>
        <w:rPr>
          <w:sz w:val="28"/>
          <w:szCs w:val="28"/>
        </w:rPr>
      </w:pPr>
      <w:r w:rsidRPr="008230C8">
        <w:rPr>
          <w:sz w:val="28"/>
          <w:szCs w:val="28"/>
        </w:rPr>
        <w:t>19</w:t>
      </w:r>
      <w:r w:rsidR="00211E36" w:rsidRPr="008230C8">
        <w:rPr>
          <w:sz w:val="28"/>
          <w:szCs w:val="28"/>
        </w:rPr>
        <w:t>. </w:t>
      </w:r>
      <w:r w:rsidR="00E07B00" w:rsidRPr="008230C8">
        <w:rPr>
          <w:sz w:val="28"/>
          <w:szCs w:val="28"/>
        </w:rPr>
        <w:t>Izteikt 20</w:t>
      </w:r>
      <w:r w:rsidR="00211E36" w:rsidRPr="008230C8">
        <w:rPr>
          <w:sz w:val="28"/>
          <w:szCs w:val="28"/>
        </w:rPr>
        <w:t>. </w:t>
      </w:r>
      <w:r w:rsidR="00825C65" w:rsidRPr="008230C8">
        <w:rPr>
          <w:sz w:val="28"/>
          <w:szCs w:val="28"/>
        </w:rPr>
        <w:t>p</w:t>
      </w:r>
      <w:r w:rsidR="00E07B00" w:rsidRPr="008230C8">
        <w:rPr>
          <w:sz w:val="28"/>
          <w:szCs w:val="28"/>
        </w:rPr>
        <w:t>anta otrās daļas ievaddaļu šādā redakcijā:</w:t>
      </w:r>
    </w:p>
    <w:p w14:paraId="3271DAC8" w14:textId="77777777" w:rsidR="008472C0" w:rsidRPr="008230C8" w:rsidRDefault="008472C0" w:rsidP="008472C0">
      <w:pPr>
        <w:spacing w:after="0" w:line="240" w:lineRule="auto"/>
        <w:ind w:firstLine="720"/>
        <w:jc w:val="both"/>
        <w:rPr>
          <w:szCs w:val="28"/>
        </w:rPr>
      </w:pPr>
    </w:p>
    <w:p w14:paraId="67C22B22" w14:textId="58B1C77B" w:rsidR="003403A0" w:rsidRPr="008230C8" w:rsidRDefault="00825C65" w:rsidP="00A2526D">
      <w:pPr>
        <w:spacing w:after="0" w:line="240" w:lineRule="auto"/>
        <w:ind w:firstLine="720"/>
        <w:jc w:val="both"/>
        <w:rPr>
          <w:sz w:val="28"/>
          <w:szCs w:val="28"/>
        </w:rPr>
      </w:pPr>
      <w:r w:rsidRPr="008230C8">
        <w:rPr>
          <w:sz w:val="28"/>
          <w:szCs w:val="28"/>
        </w:rPr>
        <w:t>"</w:t>
      </w:r>
      <w:r w:rsidR="003403A0" w:rsidRPr="008230C8">
        <w:rPr>
          <w:sz w:val="28"/>
          <w:szCs w:val="28"/>
        </w:rPr>
        <w:t>(2</w:t>
      </w:r>
      <w:r w:rsidR="00211E36" w:rsidRPr="008230C8">
        <w:rPr>
          <w:sz w:val="28"/>
          <w:szCs w:val="28"/>
        </w:rPr>
        <w:t>) </w:t>
      </w:r>
      <w:r w:rsidR="00977847" w:rsidRPr="008230C8">
        <w:rPr>
          <w:sz w:val="28"/>
          <w:szCs w:val="28"/>
        </w:rPr>
        <w:t>V</w:t>
      </w:r>
      <w:r w:rsidR="003403A0" w:rsidRPr="008230C8">
        <w:rPr>
          <w:sz w:val="28"/>
          <w:szCs w:val="28"/>
        </w:rPr>
        <w:t xml:space="preserve">eicot darījuma attiecību vai gadījuma rakstura darījumu uzraudzību, </w:t>
      </w:r>
      <w:r w:rsidR="00977847" w:rsidRPr="008230C8">
        <w:rPr>
          <w:sz w:val="28"/>
          <w:szCs w:val="28"/>
        </w:rPr>
        <w:t xml:space="preserve">likuma subjekts, </w:t>
      </w:r>
      <w:r w:rsidR="003403A0" w:rsidRPr="008230C8">
        <w:rPr>
          <w:sz w:val="28"/>
          <w:szCs w:val="28"/>
        </w:rPr>
        <w:t xml:space="preserve">ievērojot uz risku novērtējumu balstītu pieeju, izpēta darījuma </w:t>
      </w:r>
      <w:r w:rsidR="003403A0" w:rsidRPr="008230C8">
        <w:rPr>
          <w:spacing w:val="-2"/>
          <w:sz w:val="28"/>
          <w:szCs w:val="28"/>
        </w:rPr>
        <w:lastRenderedPageBreak/>
        <w:t>būtību un mērķi un, lai pārliecinātos</w:t>
      </w:r>
      <w:r w:rsidR="00977847" w:rsidRPr="008230C8">
        <w:rPr>
          <w:spacing w:val="-2"/>
          <w:sz w:val="28"/>
          <w:szCs w:val="28"/>
        </w:rPr>
        <w:t>,</w:t>
      </w:r>
      <w:r w:rsidR="003403A0" w:rsidRPr="008230C8">
        <w:rPr>
          <w:spacing w:val="-2"/>
          <w:sz w:val="28"/>
          <w:szCs w:val="28"/>
        </w:rPr>
        <w:t xml:space="preserve"> vai darījumi nav uzskatāmi par aizdomīgiem</w:t>
      </w:r>
      <w:r w:rsidR="003403A0" w:rsidRPr="008230C8">
        <w:rPr>
          <w:sz w:val="28"/>
          <w:szCs w:val="28"/>
        </w:rPr>
        <w:t>, nodrošina pastiprinātu uzraudzību</w:t>
      </w:r>
      <w:r w:rsidR="00CA42E5" w:rsidRPr="008230C8">
        <w:rPr>
          <w:sz w:val="28"/>
          <w:szCs w:val="28"/>
        </w:rPr>
        <w:t xml:space="preserve"> šādiem darījumiem</w:t>
      </w:r>
      <w:r w:rsidR="003403A0" w:rsidRPr="008230C8">
        <w:rPr>
          <w:sz w:val="28"/>
          <w:szCs w:val="28"/>
        </w:rPr>
        <w:t>:</w:t>
      </w:r>
      <w:r w:rsidRPr="008230C8">
        <w:rPr>
          <w:sz w:val="28"/>
          <w:szCs w:val="28"/>
        </w:rPr>
        <w:t>"</w:t>
      </w:r>
      <w:r w:rsidR="00211E36" w:rsidRPr="008230C8">
        <w:rPr>
          <w:sz w:val="28"/>
          <w:szCs w:val="28"/>
        </w:rPr>
        <w:t>.</w:t>
      </w:r>
    </w:p>
    <w:p w14:paraId="5DC6E6CA" w14:textId="3290C580" w:rsidR="00DB77C1" w:rsidRPr="008230C8" w:rsidRDefault="00DB77C1" w:rsidP="00A2526D">
      <w:pPr>
        <w:spacing w:after="0" w:line="240" w:lineRule="auto"/>
        <w:ind w:firstLine="720"/>
        <w:jc w:val="both"/>
        <w:rPr>
          <w:sz w:val="28"/>
          <w:szCs w:val="28"/>
        </w:rPr>
      </w:pPr>
    </w:p>
    <w:p w14:paraId="76F58B79" w14:textId="31765C50" w:rsidR="00DB77C1" w:rsidRPr="008230C8" w:rsidRDefault="00780632" w:rsidP="00A2526D">
      <w:pPr>
        <w:spacing w:after="0" w:line="240" w:lineRule="auto"/>
        <w:ind w:firstLine="720"/>
        <w:jc w:val="both"/>
        <w:rPr>
          <w:sz w:val="28"/>
          <w:szCs w:val="28"/>
        </w:rPr>
      </w:pPr>
      <w:r w:rsidRPr="008230C8">
        <w:rPr>
          <w:sz w:val="28"/>
          <w:szCs w:val="28"/>
        </w:rPr>
        <w:t>20</w:t>
      </w:r>
      <w:r w:rsidR="00211E36" w:rsidRPr="008230C8">
        <w:rPr>
          <w:sz w:val="28"/>
          <w:szCs w:val="28"/>
        </w:rPr>
        <w:t>. </w:t>
      </w:r>
      <w:r w:rsidR="00554FFB" w:rsidRPr="008230C8">
        <w:rPr>
          <w:sz w:val="28"/>
          <w:szCs w:val="28"/>
        </w:rPr>
        <w:t>Izteikt 24</w:t>
      </w:r>
      <w:r w:rsidR="00211E36" w:rsidRPr="008230C8">
        <w:rPr>
          <w:sz w:val="28"/>
          <w:szCs w:val="28"/>
        </w:rPr>
        <w:t>. </w:t>
      </w:r>
      <w:r w:rsidR="00825C65" w:rsidRPr="008230C8">
        <w:rPr>
          <w:sz w:val="28"/>
          <w:szCs w:val="28"/>
        </w:rPr>
        <w:t>p</w:t>
      </w:r>
      <w:r w:rsidR="00554FFB" w:rsidRPr="008230C8">
        <w:rPr>
          <w:sz w:val="28"/>
          <w:szCs w:val="28"/>
        </w:rPr>
        <w:t>anta otro daļu šādā redakcijā:</w:t>
      </w:r>
      <w:r w:rsidR="00DB77C1" w:rsidRPr="008230C8">
        <w:rPr>
          <w:sz w:val="28"/>
          <w:szCs w:val="28"/>
        </w:rPr>
        <w:t xml:space="preserve"> </w:t>
      </w:r>
    </w:p>
    <w:p w14:paraId="4F331D86" w14:textId="77777777" w:rsidR="008A22CA" w:rsidRPr="008230C8" w:rsidRDefault="008A22CA" w:rsidP="00A2526D">
      <w:pPr>
        <w:spacing w:after="0" w:line="240" w:lineRule="auto"/>
        <w:ind w:firstLine="720"/>
        <w:jc w:val="both"/>
        <w:rPr>
          <w:sz w:val="28"/>
          <w:szCs w:val="28"/>
        </w:rPr>
      </w:pPr>
    </w:p>
    <w:p w14:paraId="6EC4C503" w14:textId="373EA222" w:rsidR="00554FFB" w:rsidRPr="008230C8" w:rsidRDefault="00825C65" w:rsidP="00A2526D">
      <w:pPr>
        <w:spacing w:after="0" w:line="240" w:lineRule="auto"/>
        <w:ind w:firstLine="720"/>
        <w:jc w:val="both"/>
        <w:rPr>
          <w:sz w:val="28"/>
          <w:szCs w:val="28"/>
        </w:rPr>
      </w:pPr>
      <w:r w:rsidRPr="008230C8">
        <w:rPr>
          <w:sz w:val="28"/>
          <w:szCs w:val="28"/>
        </w:rPr>
        <w:t>"</w:t>
      </w:r>
      <w:r w:rsidR="00554FFB" w:rsidRPr="008230C8">
        <w:rPr>
          <w:sz w:val="28"/>
          <w:szCs w:val="28"/>
        </w:rPr>
        <w:t>(2</w:t>
      </w:r>
      <w:r w:rsidR="00211E36" w:rsidRPr="008230C8">
        <w:rPr>
          <w:sz w:val="28"/>
          <w:szCs w:val="28"/>
        </w:rPr>
        <w:t>) </w:t>
      </w:r>
      <w:r w:rsidR="00554FFB" w:rsidRPr="008230C8">
        <w:rPr>
          <w:sz w:val="28"/>
          <w:szCs w:val="28"/>
        </w:rPr>
        <w:t xml:space="preserve">Kredītiestāde un finanšu iestāde neiesaistās </w:t>
      </w:r>
      <w:proofErr w:type="spellStart"/>
      <w:r w:rsidR="00554FFB" w:rsidRPr="008230C8">
        <w:rPr>
          <w:sz w:val="28"/>
          <w:szCs w:val="28"/>
        </w:rPr>
        <w:t>korespondentattiecībās</w:t>
      </w:r>
      <w:proofErr w:type="spellEnd"/>
      <w:r w:rsidR="00554FFB" w:rsidRPr="008230C8">
        <w:rPr>
          <w:sz w:val="28"/>
          <w:szCs w:val="28"/>
        </w:rPr>
        <w:t xml:space="preserve"> vai izbeidz šādas attiecības ar kredītiestādi vai finanšu iestādi, par kuru ir zināms, ka tā uztur darījuma attiecības ar čaulas banku vai ļauj tai izmantot kredītiestādes vai finanšu iestādes kontu.</w:t>
      </w:r>
      <w:r w:rsidRPr="008230C8">
        <w:rPr>
          <w:sz w:val="28"/>
          <w:szCs w:val="28"/>
        </w:rPr>
        <w:t>"</w:t>
      </w:r>
    </w:p>
    <w:p w14:paraId="2FAF2FEC" w14:textId="7974AD91" w:rsidR="00696B5D" w:rsidRPr="008230C8" w:rsidRDefault="00696B5D" w:rsidP="00A2526D">
      <w:pPr>
        <w:spacing w:after="0" w:line="240" w:lineRule="auto"/>
        <w:ind w:firstLine="720"/>
        <w:jc w:val="both"/>
        <w:rPr>
          <w:sz w:val="28"/>
          <w:szCs w:val="28"/>
        </w:rPr>
      </w:pPr>
    </w:p>
    <w:p w14:paraId="32C911EB" w14:textId="54F6F28B" w:rsidR="00BC51CB" w:rsidRPr="008230C8" w:rsidRDefault="00780632" w:rsidP="00A2526D">
      <w:pPr>
        <w:spacing w:after="0" w:line="240" w:lineRule="auto"/>
        <w:ind w:firstLine="720"/>
        <w:jc w:val="both"/>
        <w:rPr>
          <w:sz w:val="28"/>
          <w:szCs w:val="28"/>
        </w:rPr>
      </w:pPr>
      <w:r w:rsidRPr="008230C8">
        <w:rPr>
          <w:sz w:val="28"/>
          <w:szCs w:val="28"/>
        </w:rPr>
        <w:t>21</w:t>
      </w:r>
      <w:r w:rsidR="00211E36" w:rsidRPr="008230C8">
        <w:rPr>
          <w:sz w:val="28"/>
          <w:szCs w:val="28"/>
        </w:rPr>
        <w:t>. </w:t>
      </w:r>
      <w:r w:rsidR="006D5787" w:rsidRPr="008230C8">
        <w:rPr>
          <w:sz w:val="28"/>
          <w:szCs w:val="28"/>
        </w:rPr>
        <w:t> </w:t>
      </w:r>
      <w:r w:rsidR="00BC51CB" w:rsidRPr="008230C8">
        <w:rPr>
          <w:sz w:val="28"/>
          <w:szCs w:val="28"/>
        </w:rPr>
        <w:t>25</w:t>
      </w:r>
      <w:r w:rsidR="00211E36" w:rsidRPr="008230C8">
        <w:rPr>
          <w:sz w:val="28"/>
          <w:szCs w:val="28"/>
        </w:rPr>
        <w:t>. </w:t>
      </w:r>
      <w:r w:rsidR="00825C65" w:rsidRPr="008230C8">
        <w:rPr>
          <w:sz w:val="28"/>
          <w:szCs w:val="28"/>
        </w:rPr>
        <w:t>p</w:t>
      </w:r>
      <w:r w:rsidR="00BC51CB" w:rsidRPr="008230C8">
        <w:rPr>
          <w:sz w:val="28"/>
          <w:szCs w:val="28"/>
        </w:rPr>
        <w:t>antā:</w:t>
      </w:r>
    </w:p>
    <w:p w14:paraId="2E92C101" w14:textId="78DED421" w:rsidR="002A4BBD" w:rsidRPr="008230C8" w:rsidRDefault="002A4BBD" w:rsidP="00A2526D">
      <w:pPr>
        <w:spacing w:after="0" w:line="240" w:lineRule="auto"/>
        <w:ind w:firstLine="720"/>
        <w:jc w:val="both"/>
        <w:rPr>
          <w:sz w:val="28"/>
          <w:szCs w:val="28"/>
        </w:rPr>
      </w:pPr>
      <w:r w:rsidRPr="008230C8">
        <w:rPr>
          <w:sz w:val="28"/>
          <w:szCs w:val="28"/>
        </w:rPr>
        <w:t xml:space="preserve">papildināt trešās daļas </w:t>
      </w:r>
      <w:r w:rsidR="00CC3358" w:rsidRPr="008230C8">
        <w:rPr>
          <w:sz w:val="28"/>
          <w:szCs w:val="28"/>
        </w:rPr>
        <w:t>1. </w:t>
      </w:r>
      <w:r w:rsidRPr="008230C8">
        <w:rPr>
          <w:sz w:val="28"/>
          <w:szCs w:val="28"/>
        </w:rPr>
        <w:t xml:space="preserve">punktu </w:t>
      </w:r>
      <w:r w:rsidR="00D0173C" w:rsidRPr="008230C8">
        <w:rPr>
          <w:sz w:val="28"/>
          <w:szCs w:val="28"/>
        </w:rPr>
        <w:t>pēc</w:t>
      </w:r>
      <w:r w:rsidR="00EB182C" w:rsidRPr="008230C8">
        <w:rPr>
          <w:sz w:val="28"/>
          <w:szCs w:val="28"/>
        </w:rPr>
        <w:t xml:space="preserve"> </w:t>
      </w:r>
      <w:r w:rsidRPr="008230C8">
        <w:rPr>
          <w:sz w:val="28"/>
          <w:szCs w:val="28"/>
        </w:rPr>
        <w:t>vārda</w:t>
      </w:r>
      <w:r w:rsidR="003A50B5" w:rsidRPr="008230C8">
        <w:rPr>
          <w:sz w:val="28"/>
          <w:szCs w:val="28"/>
        </w:rPr>
        <w:t xml:space="preserve"> </w:t>
      </w:r>
      <w:r w:rsidR="00825C65" w:rsidRPr="008230C8">
        <w:rPr>
          <w:sz w:val="28"/>
          <w:szCs w:val="28"/>
        </w:rPr>
        <w:t>"</w:t>
      </w:r>
      <w:r w:rsidRPr="008230C8">
        <w:rPr>
          <w:sz w:val="28"/>
          <w:szCs w:val="28"/>
        </w:rPr>
        <w:t>personu</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un juridisko veidojumu</w:t>
      </w:r>
      <w:r w:rsidR="00825C65" w:rsidRPr="008230C8">
        <w:rPr>
          <w:sz w:val="28"/>
          <w:szCs w:val="28"/>
        </w:rPr>
        <w:t>"</w:t>
      </w:r>
      <w:r w:rsidRPr="008230C8">
        <w:rPr>
          <w:sz w:val="28"/>
          <w:szCs w:val="28"/>
        </w:rPr>
        <w:t>;</w:t>
      </w:r>
    </w:p>
    <w:p w14:paraId="21489765" w14:textId="78E71B2C" w:rsidR="00BC51CB" w:rsidRPr="008230C8" w:rsidRDefault="00BC51CB" w:rsidP="00A2526D">
      <w:pPr>
        <w:spacing w:after="0" w:line="240" w:lineRule="auto"/>
        <w:ind w:firstLine="720"/>
        <w:jc w:val="both"/>
        <w:rPr>
          <w:sz w:val="28"/>
          <w:szCs w:val="28"/>
        </w:rPr>
      </w:pPr>
      <w:r w:rsidRPr="008230C8">
        <w:rPr>
          <w:sz w:val="28"/>
          <w:szCs w:val="28"/>
        </w:rPr>
        <w:t>aizstāt ce</w:t>
      </w:r>
      <w:r w:rsidR="00511FD2" w:rsidRPr="008230C8">
        <w:rPr>
          <w:sz w:val="28"/>
          <w:szCs w:val="28"/>
        </w:rPr>
        <w:t>t</w:t>
      </w:r>
      <w:r w:rsidRPr="008230C8">
        <w:rPr>
          <w:sz w:val="28"/>
          <w:szCs w:val="28"/>
        </w:rPr>
        <w:t xml:space="preserve">urtajā daļā vārdus </w:t>
      </w:r>
      <w:r w:rsidR="00825C65" w:rsidRPr="008230C8">
        <w:rPr>
          <w:sz w:val="28"/>
          <w:szCs w:val="28"/>
        </w:rPr>
        <w:t>"</w:t>
      </w:r>
      <w:r w:rsidRPr="008230C8">
        <w:rPr>
          <w:sz w:val="28"/>
          <w:szCs w:val="28"/>
        </w:rPr>
        <w:t>uzrauga klienta veiktos</w:t>
      </w:r>
      <w:r w:rsidR="005F1693" w:rsidRPr="008230C8">
        <w:rPr>
          <w:sz w:val="28"/>
          <w:szCs w:val="28"/>
        </w:rPr>
        <w:t xml:space="preserve"> darījumus</w:t>
      </w:r>
      <w:r w:rsidR="00825C65" w:rsidRPr="008230C8">
        <w:rPr>
          <w:sz w:val="28"/>
          <w:szCs w:val="28"/>
        </w:rPr>
        <w:t>"</w:t>
      </w:r>
      <w:r w:rsidR="003A50B5" w:rsidRPr="008230C8">
        <w:rPr>
          <w:sz w:val="28"/>
          <w:szCs w:val="28"/>
        </w:rPr>
        <w:t xml:space="preserve"> </w:t>
      </w:r>
      <w:r w:rsidR="005F1693" w:rsidRPr="008230C8">
        <w:rPr>
          <w:sz w:val="28"/>
          <w:szCs w:val="28"/>
        </w:rPr>
        <w:t xml:space="preserve">ar vārdiem </w:t>
      </w:r>
      <w:r w:rsidR="00825C65" w:rsidRPr="008230C8">
        <w:rPr>
          <w:sz w:val="28"/>
          <w:szCs w:val="28"/>
        </w:rPr>
        <w:t>"</w:t>
      </w:r>
      <w:r w:rsidR="005F1693" w:rsidRPr="008230C8">
        <w:rPr>
          <w:sz w:val="28"/>
          <w:szCs w:val="28"/>
        </w:rPr>
        <w:t xml:space="preserve">īsteno </w:t>
      </w:r>
      <w:r w:rsidRPr="008230C8">
        <w:rPr>
          <w:sz w:val="28"/>
          <w:szCs w:val="28"/>
        </w:rPr>
        <w:t xml:space="preserve">klienta veikto darījumu </w:t>
      </w:r>
      <w:r w:rsidR="005F1693" w:rsidRPr="008230C8">
        <w:rPr>
          <w:sz w:val="28"/>
          <w:szCs w:val="28"/>
        </w:rPr>
        <w:t xml:space="preserve">pastiprinātu </w:t>
      </w:r>
      <w:r w:rsidRPr="008230C8">
        <w:rPr>
          <w:sz w:val="28"/>
          <w:szCs w:val="28"/>
        </w:rPr>
        <w:t>uzraudzību</w:t>
      </w:r>
      <w:r w:rsidR="00825C65" w:rsidRPr="008230C8">
        <w:rPr>
          <w:sz w:val="28"/>
          <w:szCs w:val="28"/>
        </w:rPr>
        <w:t>"</w:t>
      </w:r>
      <w:r w:rsidRPr="008230C8">
        <w:rPr>
          <w:sz w:val="28"/>
          <w:szCs w:val="28"/>
        </w:rPr>
        <w:t>.</w:t>
      </w:r>
    </w:p>
    <w:p w14:paraId="7A414E7A" w14:textId="15DFCA95" w:rsidR="00E07B00" w:rsidRPr="008230C8" w:rsidRDefault="00E07B00" w:rsidP="00A2526D">
      <w:pPr>
        <w:spacing w:after="0" w:line="240" w:lineRule="auto"/>
        <w:ind w:firstLine="720"/>
        <w:jc w:val="both"/>
        <w:rPr>
          <w:sz w:val="28"/>
          <w:szCs w:val="28"/>
        </w:rPr>
      </w:pPr>
    </w:p>
    <w:p w14:paraId="4E845E79" w14:textId="2902CAFF" w:rsidR="001B605D" w:rsidRPr="008230C8" w:rsidRDefault="006D6F4C" w:rsidP="00A2526D">
      <w:pPr>
        <w:spacing w:after="0" w:line="240" w:lineRule="auto"/>
        <w:ind w:firstLine="720"/>
        <w:jc w:val="both"/>
        <w:rPr>
          <w:sz w:val="28"/>
          <w:szCs w:val="28"/>
        </w:rPr>
      </w:pPr>
      <w:r w:rsidRPr="008230C8">
        <w:rPr>
          <w:sz w:val="28"/>
          <w:szCs w:val="28"/>
        </w:rPr>
        <w:t>2</w:t>
      </w:r>
      <w:r w:rsidR="00780632" w:rsidRPr="008230C8">
        <w:rPr>
          <w:sz w:val="28"/>
          <w:szCs w:val="28"/>
        </w:rPr>
        <w:t>2</w:t>
      </w:r>
      <w:r w:rsidR="00211E36" w:rsidRPr="008230C8">
        <w:rPr>
          <w:sz w:val="28"/>
          <w:szCs w:val="28"/>
        </w:rPr>
        <w:t>. </w:t>
      </w:r>
      <w:r w:rsidR="00B438E7" w:rsidRPr="008230C8">
        <w:rPr>
          <w:sz w:val="28"/>
          <w:szCs w:val="28"/>
        </w:rPr>
        <w:t xml:space="preserve">Aizstāt </w:t>
      </w:r>
      <w:r w:rsidR="00933622" w:rsidRPr="008230C8">
        <w:rPr>
          <w:sz w:val="28"/>
          <w:szCs w:val="28"/>
        </w:rPr>
        <w:t>29</w:t>
      </w:r>
      <w:r w:rsidR="00211E36" w:rsidRPr="008230C8">
        <w:rPr>
          <w:sz w:val="28"/>
          <w:szCs w:val="28"/>
        </w:rPr>
        <w:t>. </w:t>
      </w:r>
      <w:r w:rsidR="00B438E7" w:rsidRPr="008230C8">
        <w:rPr>
          <w:sz w:val="28"/>
          <w:szCs w:val="28"/>
        </w:rPr>
        <w:t xml:space="preserve">panta </w:t>
      </w:r>
      <w:r w:rsidR="00933622" w:rsidRPr="008230C8">
        <w:rPr>
          <w:sz w:val="28"/>
          <w:szCs w:val="28"/>
        </w:rPr>
        <w:t>pirmās daļas 1</w:t>
      </w:r>
      <w:r w:rsidR="00211E36" w:rsidRPr="008230C8">
        <w:rPr>
          <w:sz w:val="28"/>
          <w:szCs w:val="28"/>
        </w:rPr>
        <w:t>. </w:t>
      </w:r>
      <w:r w:rsidR="00825C65" w:rsidRPr="008230C8">
        <w:rPr>
          <w:sz w:val="28"/>
          <w:szCs w:val="28"/>
        </w:rPr>
        <w:t>p</w:t>
      </w:r>
      <w:r w:rsidR="00933622" w:rsidRPr="008230C8">
        <w:rPr>
          <w:sz w:val="28"/>
          <w:szCs w:val="28"/>
        </w:rPr>
        <w:t xml:space="preserve">unktā vārdus </w:t>
      </w:r>
      <w:r w:rsidR="00825C65" w:rsidRPr="008230C8">
        <w:rPr>
          <w:sz w:val="28"/>
          <w:szCs w:val="28"/>
        </w:rPr>
        <w:t>"</w:t>
      </w:r>
      <w:r w:rsidR="00933622" w:rsidRPr="008230C8">
        <w:rPr>
          <w:sz w:val="28"/>
          <w:szCs w:val="28"/>
        </w:rPr>
        <w:t>nodrošina, ka, ja nepieciešams, nekavējoties iegūs</w:t>
      </w:r>
      <w:r w:rsidR="00B438E7" w:rsidRPr="008230C8">
        <w:rPr>
          <w:sz w:val="28"/>
          <w:szCs w:val="28"/>
        </w:rPr>
        <w:t xml:space="preserve"> no kredītiestādes un finanšu iestādes, pie kuras tā vērsusies, visus</w:t>
      </w:r>
      <w:r w:rsidR="00825C65" w:rsidRPr="008230C8">
        <w:rPr>
          <w:sz w:val="28"/>
          <w:szCs w:val="28"/>
        </w:rPr>
        <w:t>"</w:t>
      </w:r>
      <w:r w:rsidR="00933622" w:rsidRPr="008230C8">
        <w:rPr>
          <w:sz w:val="28"/>
          <w:szCs w:val="28"/>
        </w:rPr>
        <w:t xml:space="preserve"> ar vārdiem </w:t>
      </w:r>
      <w:r w:rsidR="00B438E7" w:rsidRPr="008230C8">
        <w:rPr>
          <w:sz w:val="28"/>
          <w:szCs w:val="28"/>
        </w:rPr>
        <w:t xml:space="preserve">un skaitļiem </w:t>
      </w:r>
      <w:r w:rsidR="00825C65" w:rsidRPr="008230C8">
        <w:rPr>
          <w:sz w:val="28"/>
          <w:szCs w:val="28"/>
        </w:rPr>
        <w:t>"</w:t>
      </w:r>
      <w:r w:rsidR="00933622" w:rsidRPr="008230C8">
        <w:rPr>
          <w:sz w:val="28"/>
          <w:szCs w:val="28"/>
        </w:rPr>
        <w:t>nekavējoties iegūst</w:t>
      </w:r>
      <w:r w:rsidR="00B438E7" w:rsidRPr="008230C8">
        <w:rPr>
          <w:sz w:val="28"/>
          <w:szCs w:val="28"/>
        </w:rPr>
        <w:t xml:space="preserve"> no kredītiestādes un finanšu iestādes, pie kuras tā vērsusies, informāciju par šā likuma 11.</w:t>
      </w:r>
      <w:r w:rsidR="00B438E7" w:rsidRPr="008230C8">
        <w:rPr>
          <w:sz w:val="28"/>
          <w:szCs w:val="28"/>
          <w:vertAlign w:val="superscript"/>
        </w:rPr>
        <w:t>1 </w:t>
      </w:r>
      <w:r w:rsidR="00B438E7" w:rsidRPr="008230C8">
        <w:rPr>
          <w:sz w:val="28"/>
          <w:szCs w:val="28"/>
        </w:rPr>
        <w:t>panta pirmās daļas 1., 2. un 3. punktā minēto klienta izpētes pasākumu rezultātiem un, ja nepieciešams, visus".</w:t>
      </w:r>
    </w:p>
    <w:p w14:paraId="10C48A5D" w14:textId="77777777" w:rsidR="00F82F9A" w:rsidRPr="008230C8" w:rsidRDefault="00F82F9A" w:rsidP="00A2526D">
      <w:pPr>
        <w:spacing w:after="0" w:line="240" w:lineRule="auto"/>
        <w:ind w:firstLine="720"/>
        <w:jc w:val="both"/>
        <w:rPr>
          <w:sz w:val="28"/>
          <w:szCs w:val="28"/>
        </w:rPr>
      </w:pPr>
    </w:p>
    <w:p w14:paraId="3D011C06" w14:textId="65BAFB78" w:rsidR="00BE37CF" w:rsidRPr="008230C8" w:rsidRDefault="006D6F4C" w:rsidP="00A2526D">
      <w:pPr>
        <w:spacing w:after="0" w:line="240" w:lineRule="auto"/>
        <w:ind w:firstLine="720"/>
        <w:jc w:val="both"/>
        <w:rPr>
          <w:sz w:val="28"/>
          <w:szCs w:val="28"/>
        </w:rPr>
      </w:pPr>
      <w:r w:rsidRPr="008230C8">
        <w:rPr>
          <w:sz w:val="28"/>
          <w:szCs w:val="28"/>
        </w:rPr>
        <w:t>2</w:t>
      </w:r>
      <w:r w:rsidR="00780632" w:rsidRPr="008230C8">
        <w:rPr>
          <w:sz w:val="28"/>
          <w:szCs w:val="28"/>
        </w:rPr>
        <w:t>3</w:t>
      </w:r>
      <w:r w:rsidR="00211E36" w:rsidRPr="008230C8">
        <w:rPr>
          <w:sz w:val="28"/>
          <w:szCs w:val="28"/>
        </w:rPr>
        <w:t>. </w:t>
      </w:r>
      <w:r w:rsidR="00BE37CF" w:rsidRPr="008230C8">
        <w:rPr>
          <w:sz w:val="28"/>
          <w:szCs w:val="28"/>
        </w:rPr>
        <w:t>Izslēgt IV nodaļu</w:t>
      </w:r>
      <w:r w:rsidR="00211E36" w:rsidRPr="008230C8">
        <w:rPr>
          <w:sz w:val="28"/>
          <w:szCs w:val="28"/>
        </w:rPr>
        <w:t>.</w:t>
      </w:r>
    </w:p>
    <w:p w14:paraId="0DD80ED1" w14:textId="50332CE8" w:rsidR="00BE37CF" w:rsidRPr="008230C8" w:rsidRDefault="00BE37CF" w:rsidP="00A2526D">
      <w:pPr>
        <w:spacing w:after="0" w:line="240" w:lineRule="auto"/>
        <w:ind w:firstLine="720"/>
        <w:jc w:val="both"/>
        <w:rPr>
          <w:sz w:val="28"/>
          <w:szCs w:val="28"/>
        </w:rPr>
      </w:pPr>
    </w:p>
    <w:p w14:paraId="564EA3C9" w14:textId="514E082E" w:rsidR="00BE37CF" w:rsidRPr="008230C8" w:rsidRDefault="00BE37CF" w:rsidP="00A2526D">
      <w:pPr>
        <w:spacing w:after="0" w:line="240" w:lineRule="auto"/>
        <w:ind w:firstLine="720"/>
        <w:jc w:val="both"/>
        <w:rPr>
          <w:sz w:val="28"/>
          <w:szCs w:val="28"/>
        </w:rPr>
      </w:pPr>
      <w:r w:rsidRPr="008230C8">
        <w:rPr>
          <w:sz w:val="28"/>
          <w:szCs w:val="28"/>
        </w:rPr>
        <w:t>2</w:t>
      </w:r>
      <w:r w:rsidR="00780632" w:rsidRPr="008230C8">
        <w:rPr>
          <w:sz w:val="28"/>
          <w:szCs w:val="28"/>
        </w:rPr>
        <w:t>4</w:t>
      </w:r>
      <w:r w:rsidR="00211E36" w:rsidRPr="008230C8">
        <w:rPr>
          <w:sz w:val="28"/>
          <w:szCs w:val="28"/>
        </w:rPr>
        <w:t>. </w:t>
      </w:r>
      <w:r w:rsidRPr="008230C8">
        <w:rPr>
          <w:sz w:val="28"/>
          <w:szCs w:val="28"/>
        </w:rPr>
        <w:t>Izslēgt IV</w:t>
      </w:r>
      <w:r w:rsidRPr="008230C8">
        <w:rPr>
          <w:sz w:val="28"/>
          <w:szCs w:val="28"/>
          <w:vertAlign w:val="superscript"/>
        </w:rPr>
        <w:t>1</w:t>
      </w:r>
      <w:r w:rsidR="000B526E" w:rsidRPr="008230C8">
        <w:rPr>
          <w:sz w:val="28"/>
          <w:szCs w:val="28"/>
          <w:vertAlign w:val="superscript"/>
        </w:rPr>
        <w:t> </w:t>
      </w:r>
      <w:r w:rsidR="002E35F3" w:rsidRPr="008230C8">
        <w:rPr>
          <w:sz w:val="28"/>
          <w:szCs w:val="28"/>
        </w:rPr>
        <w:t>nodaļu</w:t>
      </w:r>
      <w:r w:rsidR="00211E36" w:rsidRPr="008230C8">
        <w:rPr>
          <w:sz w:val="28"/>
          <w:szCs w:val="28"/>
        </w:rPr>
        <w:t>.</w:t>
      </w:r>
    </w:p>
    <w:p w14:paraId="20F5C948" w14:textId="3BA5A0F9" w:rsidR="003F0564" w:rsidRPr="008230C8" w:rsidRDefault="003F0564" w:rsidP="00A2526D">
      <w:pPr>
        <w:spacing w:after="0" w:line="240" w:lineRule="auto"/>
        <w:ind w:firstLine="720"/>
        <w:jc w:val="both"/>
        <w:rPr>
          <w:sz w:val="28"/>
          <w:szCs w:val="28"/>
        </w:rPr>
      </w:pPr>
    </w:p>
    <w:p w14:paraId="7124B449" w14:textId="4DAB8F4C" w:rsidR="00C96389" w:rsidRPr="008230C8" w:rsidRDefault="006D6F4C" w:rsidP="00A2526D">
      <w:pPr>
        <w:spacing w:after="0" w:line="240" w:lineRule="auto"/>
        <w:ind w:firstLine="720"/>
        <w:jc w:val="both"/>
        <w:rPr>
          <w:sz w:val="28"/>
          <w:szCs w:val="28"/>
        </w:rPr>
      </w:pPr>
      <w:r w:rsidRPr="008230C8">
        <w:rPr>
          <w:sz w:val="28"/>
          <w:szCs w:val="28"/>
        </w:rPr>
        <w:t>2</w:t>
      </w:r>
      <w:r w:rsidR="00780632" w:rsidRPr="008230C8">
        <w:rPr>
          <w:sz w:val="28"/>
          <w:szCs w:val="28"/>
        </w:rPr>
        <w:t>5</w:t>
      </w:r>
      <w:r w:rsidR="00211E36" w:rsidRPr="008230C8">
        <w:rPr>
          <w:sz w:val="28"/>
          <w:szCs w:val="28"/>
        </w:rPr>
        <w:t>. </w:t>
      </w:r>
      <w:r w:rsidR="00D50211" w:rsidRPr="008230C8">
        <w:rPr>
          <w:sz w:val="28"/>
          <w:szCs w:val="28"/>
        </w:rPr>
        <w:t xml:space="preserve">Papildināt likumu ar </w:t>
      </w:r>
      <w:r w:rsidR="003F0564" w:rsidRPr="008230C8">
        <w:rPr>
          <w:sz w:val="28"/>
          <w:szCs w:val="28"/>
        </w:rPr>
        <w:t>IV</w:t>
      </w:r>
      <w:r w:rsidR="00D50211" w:rsidRPr="008230C8">
        <w:rPr>
          <w:sz w:val="28"/>
          <w:szCs w:val="28"/>
          <w:vertAlign w:val="superscript"/>
        </w:rPr>
        <w:t>2</w:t>
      </w:r>
      <w:r w:rsidR="000B526E" w:rsidRPr="008230C8">
        <w:rPr>
          <w:sz w:val="28"/>
          <w:szCs w:val="28"/>
          <w:vertAlign w:val="superscript"/>
        </w:rPr>
        <w:t> </w:t>
      </w:r>
      <w:r w:rsidR="003F0564" w:rsidRPr="008230C8">
        <w:rPr>
          <w:sz w:val="28"/>
          <w:szCs w:val="28"/>
        </w:rPr>
        <w:t>nodaļu šādā redakcijā:</w:t>
      </w:r>
    </w:p>
    <w:p w14:paraId="0B17051C" w14:textId="77777777" w:rsidR="008A22CA" w:rsidRPr="008230C8" w:rsidRDefault="008A22CA" w:rsidP="00A2526D">
      <w:pPr>
        <w:shd w:val="clear" w:color="auto" w:fill="FFFFFF"/>
        <w:spacing w:after="0" w:line="240" w:lineRule="auto"/>
        <w:ind w:firstLine="720"/>
        <w:jc w:val="both"/>
        <w:rPr>
          <w:rFonts w:eastAsia="Times New Roman"/>
          <w:sz w:val="28"/>
          <w:szCs w:val="28"/>
          <w:lang w:eastAsia="lv-LV"/>
        </w:rPr>
      </w:pPr>
    </w:p>
    <w:p w14:paraId="3C9E60A1" w14:textId="63748C7B" w:rsidR="003F0564" w:rsidRPr="008230C8" w:rsidRDefault="00825C65" w:rsidP="005566DC">
      <w:pPr>
        <w:shd w:val="clear" w:color="auto" w:fill="FFFFFF"/>
        <w:spacing w:after="0" w:line="240" w:lineRule="auto"/>
        <w:jc w:val="center"/>
        <w:rPr>
          <w:rFonts w:eastAsia="Times New Roman"/>
          <w:b/>
          <w:bCs/>
          <w:sz w:val="28"/>
          <w:szCs w:val="28"/>
          <w:lang w:eastAsia="lv-LV"/>
        </w:rPr>
      </w:pPr>
      <w:r w:rsidRPr="008230C8">
        <w:rPr>
          <w:rFonts w:eastAsia="Times New Roman"/>
          <w:sz w:val="28"/>
          <w:szCs w:val="28"/>
          <w:lang w:eastAsia="lv-LV"/>
        </w:rPr>
        <w:t>"</w:t>
      </w:r>
      <w:r w:rsidR="003F0564" w:rsidRPr="008230C8">
        <w:rPr>
          <w:rFonts w:eastAsia="Times New Roman"/>
          <w:b/>
          <w:bCs/>
          <w:sz w:val="28"/>
          <w:szCs w:val="28"/>
          <w:lang w:eastAsia="lv-LV"/>
        </w:rPr>
        <w:t>IV</w:t>
      </w:r>
      <w:r w:rsidR="00D50211" w:rsidRPr="008230C8">
        <w:rPr>
          <w:rFonts w:eastAsia="Times New Roman"/>
          <w:b/>
          <w:bCs/>
          <w:sz w:val="28"/>
          <w:szCs w:val="28"/>
          <w:vertAlign w:val="superscript"/>
          <w:lang w:eastAsia="lv-LV"/>
        </w:rPr>
        <w:t>2</w:t>
      </w:r>
      <w:r w:rsidR="003F0564" w:rsidRPr="008230C8">
        <w:rPr>
          <w:rFonts w:eastAsia="Times New Roman"/>
          <w:b/>
          <w:bCs/>
          <w:sz w:val="28"/>
          <w:szCs w:val="28"/>
          <w:lang w:eastAsia="lv-LV"/>
        </w:rPr>
        <w:t xml:space="preserve"> nodaļa</w:t>
      </w:r>
      <w:r w:rsidR="003F0564" w:rsidRPr="008230C8">
        <w:rPr>
          <w:rFonts w:eastAsia="Times New Roman"/>
          <w:b/>
          <w:bCs/>
          <w:sz w:val="28"/>
          <w:szCs w:val="28"/>
          <w:lang w:eastAsia="lv-LV"/>
        </w:rPr>
        <w:br/>
        <w:t xml:space="preserve">Ziņošana par aizdomīgiem darījumiem un </w:t>
      </w:r>
      <w:r w:rsidR="00B438E7" w:rsidRPr="008230C8">
        <w:rPr>
          <w:rFonts w:eastAsia="Times New Roman"/>
          <w:b/>
          <w:bCs/>
          <w:sz w:val="28"/>
          <w:szCs w:val="28"/>
          <w:lang w:eastAsia="lv-LV"/>
        </w:rPr>
        <w:br/>
      </w:r>
      <w:r w:rsidR="003F0564" w:rsidRPr="008230C8">
        <w:rPr>
          <w:rFonts w:eastAsia="Times New Roman"/>
          <w:b/>
          <w:bCs/>
          <w:sz w:val="28"/>
          <w:szCs w:val="28"/>
          <w:lang w:eastAsia="lv-LV"/>
        </w:rPr>
        <w:t>sliekšņa deklarācij</w:t>
      </w:r>
      <w:r w:rsidR="00F4693A" w:rsidRPr="008230C8">
        <w:rPr>
          <w:rFonts w:eastAsia="Times New Roman"/>
          <w:b/>
          <w:bCs/>
          <w:sz w:val="28"/>
          <w:szCs w:val="28"/>
          <w:lang w:eastAsia="lv-LV"/>
        </w:rPr>
        <w:t>as</w:t>
      </w:r>
      <w:r w:rsidR="003F0564" w:rsidRPr="008230C8">
        <w:rPr>
          <w:rFonts w:eastAsia="Times New Roman"/>
          <w:b/>
          <w:bCs/>
          <w:sz w:val="28"/>
          <w:szCs w:val="28"/>
          <w:lang w:eastAsia="lv-LV"/>
        </w:rPr>
        <w:t xml:space="preserve"> iesniegšana</w:t>
      </w:r>
    </w:p>
    <w:p w14:paraId="130F60C0" w14:textId="77777777" w:rsidR="00293041" w:rsidRPr="008230C8" w:rsidRDefault="00293041" w:rsidP="00293041">
      <w:pPr>
        <w:shd w:val="clear" w:color="auto" w:fill="FFFFFF"/>
        <w:spacing w:after="0" w:line="240" w:lineRule="auto"/>
        <w:ind w:firstLine="720"/>
        <w:jc w:val="both"/>
        <w:rPr>
          <w:rFonts w:eastAsia="Times New Roman"/>
          <w:sz w:val="28"/>
          <w:szCs w:val="28"/>
          <w:lang w:eastAsia="lv-LV"/>
        </w:rPr>
      </w:pPr>
      <w:bookmarkStart w:id="4" w:name="p30"/>
      <w:bookmarkStart w:id="5" w:name="p-694699"/>
      <w:bookmarkEnd w:id="4"/>
      <w:bookmarkEnd w:id="5"/>
    </w:p>
    <w:p w14:paraId="1B254B72" w14:textId="14B8A271" w:rsidR="003F0564" w:rsidRPr="008230C8" w:rsidRDefault="00D50211"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b/>
          <w:bCs/>
          <w:sz w:val="28"/>
          <w:szCs w:val="28"/>
          <w:lang w:eastAsia="lv-LV"/>
        </w:rPr>
        <w:t>31</w:t>
      </w:r>
      <w:r w:rsidR="003F0564" w:rsidRPr="008230C8">
        <w:rPr>
          <w:rFonts w:eastAsia="Times New Roman"/>
          <w:b/>
          <w:bCs/>
          <w:sz w:val="28"/>
          <w:szCs w:val="28"/>
          <w:lang w:eastAsia="lv-LV"/>
        </w:rPr>
        <w:t>.</w:t>
      </w:r>
      <w:r w:rsidRPr="008230C8">
        <w:rPr>
          <w:rFonts w:eastAsia="Times New Roman"/>
          <w:b/>
          <w:bCs/>
          <w:sz w:val="28"/>
          <w:szCs w:val="28"/>
          <w:vertAlign w:val="superscript"/>
          <w:lang w:eastAsia="lv-LV"/>
        </w:rPr>
        <w:t>4</w:t>
      </w:r>
      <w:r w:rsidR="003F0564" w:rsidRPr="008230C8">
        <w:rPr>
          <w:rFonts w:eastAsia="Times New Roman"/>
          <w:b/>
          <w:bCs/>
          <w:sz w:val="28"/>
          <w:szCs w:val="28"/>
          <w:vertAlign w:val="superscript"/>
          <w:lang w:eastAsia="lv-LV"/>
        </w:rPr>
        <w:t> </w:t>
      </w:r>
      <w:r w:rsidR="003F0564" w:rsidRPr="008230C8">
        <w:rPr>
          <w:rFonts w:eastAsia="Times New Roman"/>
          <w:b/>
          <w:bCs/>
          <w:sz w:val="28"/>
          <w:szCs w:val="28"/>
          <w:lang w:eastAsia="lv-LV"/>
        </w:rPr>
        <w:t>pants</w:t>
      </w:r>
      <w:r w:rsidR="00211E36" w:rsidRPr="008230C8">
        <w:rPr>
          <w:rFonts w:eastAsia="Times New Roman"/>
          <w:b/>
          <w:bCs/>
          <w:sz w:val="28"/>
          <w:szCs w:val="28"/>
          <w:lang w:eastAsia="lv-LV"/>
        </w:rPr>
        <w:t>. </w:t>
      </w:r>
      <w:r w:rsidR="003F0564" w:rsidRPr="008230C8">
        <w:rPr>
          <w:rFonts w:eastAsia="Times New Roman"/>
          <w:b/>
          <w:bCs/>
          <w:sz w:val="28"/>
          <w:szCs w:val="28"/>
          <w:lang w:eastAsia="lv-LV"/>
        </w:rPr>
        <w:t>Ziņošanas un sliekšņa deklarācijas iesniegšanas pienākums</w:t>
      </w:r>
    </w:p>
    <w:p w14:paraId="00CC245E" w14:textId="51BC5DAA"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(1</w:t>
      </w:r>
      <w:r w:rsidR="00211E36" w:rsidRPr="008230C8">
        <w:rPr>
          <w:rFonts w:eastAsia="Times New Roman"/>
          <w:sz w:val="28"/>
          <w:szCs w:val="28"/>
          <w:lang w:eastAsia="lv-LV"/>
        </w:rPr>
        <w:t>) </w:t>
      </w:r>
      <w:r w:rsidRPr="008230C8">
        <w:rPr>
          <w:rFonts w:eastAsia="Times New Roman"/>
          <w:sz w:val="28"/>
          <w:szCs w:val="28"/>
          <w:lang w:eastAsia="lv-LV"/>
        </w:rPr>
        <w:t>Likuma subjekta pienākums ir:</w:t>
      </w:r>
    </w:p>
    <w:p w14:paraId="329BD65B" w14:textId="4504801A" w:rsidR="003F0564" w:rsidRPr="008230C8" w:rsidRDefault="003F0564" w:rsidP="00293041">
      <w:pPr>
        <w:spacing w:after="0" w:line="240" w:lineRule="auto"/>
        <w:ind w:firstLine="720"/>
        <w:jc w:val="both"/>
        <w:rPr>
          <w:rFonts w:eastAsia="Times New Roman"/>
          <w:sz w:val="28"/>
          <w:szCs w:val="28"/>
          <w:lang w:eastAsia="lv-LV"/>
        </w:rPr>
      </w:pPr>
      <w:r w:rsidRPr="008230C8">
        <w:rPr>
          <w:rFonts w:eastAsia="Times New Roman"/>
          <w:sz w:val="28"/>
          <w:szCs w:val="28"/>
          <w:lang w:eastAsia="lv-LV"/>
        </w:rPr>
        <w:t>1</w:t>
      </w:r>
      <w:r w:rsidR="00211E36" w:rsidRPr="008230C8">
        <w:rPr>
          <w:rFonts w:eastAsia="Times New Roman"/>
          <w:sz w:val="28"/>
          <w:szCs w:val="28"/>
          <w:lang w:eastAsia="lv-LV"/>
        </w:rPr>
        <w:t>) </w:t>
      </w:r>
      <w:r w:rsidRPr="008230C8">
        <w:rPr>
          <w:rFonts w:eastAsia="Times New Roman"/>
          <w:sz w:val="28"/>
          <w:szCs w:val="28"/>
          <w:lang w:eastAsia="lv-LV"/>
        </w:rPr>
        <w:t xml:space="preserve">reģistrēties </w:t>
      </w:r>
      <w:r w:rsidR="00471842" w:rsidRPr="008230C8">
        <w:rPr>
          <w:rFonts w:eastAsia="Times New Roman"/>
          <w:bCs/>
          <w:sz w:val="28"/>
          <w:szCs w:val="28"/>
          <w:lang w:eastAsia="lv-LV"/>
        </w:rPr>
        <w:t xml:space="preserve">Finanšu izlūkošanas dienesta </w:t>
      </w:r>
      <w:r w:rsidRPr="008230C8">
        <w:rPr>
          <w:rFonts w:eastAsia="Times New Roman"/>
          <w:bCs/>
          <w:sz w:val="28"/>
          <w:szCs w:val="28"/>
          <w:lang w:eastAsia="lv-LV"/>
        </w:rPr>
        <w:t xml:space="preserve">Finanšu izlūkošanas datu saņemšanas un analīzes sistēmā </w:t>
      </w:r>
      <w:r w:rsidR="000F7D34" w:rsidRPr="008230C8">
        <w:rPr>
          <w:rFonts w:eastAsia="Times New Roman"/>
          <w:bCs/>
          <w:sz w:val="28"/>
          <w:szCs w:val="28"/>
          <w:lang w:eastAsia="lv-LV"/>
        </w:rPr>
        <w:t xml:space="preserve">(turpmāk </w:t>
      </w:r>
      <w:r w:rsidR="000220FC" w:rsidRPr="008230C8">
        <w:rPr>
          <w:bCs/>
          <w:sz w:val="28"/>
          <w:szCs w:val="28"/>
        </w:rPr>
        <w:t>–</w:t>
      </w:r>
      <w:r w:rsidR="000F7D34" w:rsidRPr="008230C8">
        <w:rPr>
          <w:rFonts w:eastAsia="Times New Roman"/>
          <w:bCs/>
          <w:sz w:val="28"/>
          <w:szCs w:val="28"/>
          <w:lang w:eastAsia="lv-LV"/>
        </w:rPr>
        <w:t xml:space="preserve"> Finanšu izlūkošanas datu saņemšanas un analīzes sistēma)</w:t>
      </w:r>
      <w:r w:rsidR="000F7D34" w:rsidRPr="008230C8">
        <w:rPr>
          <w:rFonts w:eastAsia="Times New Roman"/>
          <w:i/>
          <w:iCs/>
          <w:sz w:val="28"/>
          <w:szCs w:val="28"/>
          <w:lang w:eastAsia="lv-LV"/>
        </w:rPr>
        <w:t xml:space="preserve"> </w:t>
      </w:r>
      <w:r w:rsidRPr="008230C8">
        <w:rPr>
          <w:rFonts w:eastAsia="Times New Roman"/>
          <w:bCs/>
          <w:sz w:val="28"/>
          <w:szCs w:val="28"/>
          <w:lang w:eastAsia="lv-LV"/>
        </w:rPr>
        <w:t>Ministru kabineta noteiktajā kārtībā;</w:t>
      </w:r>
      <w:r w:rsidRPr="008230C8">
        <w:rPr>
          <w:rFonts w:eastAsia="Times New Roman"/>
          <w:sz w:val="28"/>
          <w:szCs w:val="28"/>
          <w:lang w:eastAsia="lv-LV"/>
        </w:rPr>
        <w:t xml:space="preserve"> </w:t>
      </w:r>
    </w:p>
    <w:p w14:paraId="1F7B4158" w14:textId="5D06AD86" w:rsidR="003F0564" w:rsidRPr="008230C8" w:rsidRDefault="003F0564" w:rsidP="00293041">
      <w:pPr>
        <w:spacing w:after="0" w:line="240" w:lineRule="auto"/>
        <w:ind w:firstLine="720"/>
        <w:jc w:val="both"/>
        <w:rPr>
          <w:rFonts w:eastAsia="Times New Roman"/>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Pr="008230C8">
        <w:rPr>
          <w:rFonts w:eastAsia="Times New Roman"/>
          <w:sz w:val="28"/>
          <w:szCs w:val="28"/>
          <w:lang w:eastAsia="lv-LV"/>
        </w:rPr>
        <w:t xml:space="preserve">nekavējoties ziņot Finanšu izlūkošanas dienestam </w:t>
      </w:r>
      <w:bookmarkStart w:id="6" w:name="_Hlk39664281"/>
      <w:r w:rsidRPr="008230C8">
        <w:rPr>
          <w:rFonts w:eastAsia="Times New Roman"/>
          <w:bCs/>
          <w:sz w:val="28"/>
          <w:szCs w:val="28"/>
          <w:lang w:eastAsia="lv-LV"/>
        </w:rPr>
        <w:t>Finanšu izlūkošanas datu saņemšanas un analīzes sistēmā</w:t>
      </w:r>
      <w:r w:rsidRPr="008230C8">
        <w:rPr>
          <w:rFonts w:eastAsia="Times New Roman"/>
          <w:sz w:val="28"/>
          <w:szCs w:val="28"/>
          <w:lang w:eastAsia="lv-LV"/>
        </w:rPr>
        <w:t xml:space="preserve"> </w:t>
      </w:r>
      <w:bookmarkEnd w:id="6"/>
      <w:r w:rsidRPr="008230C8">
        <w:rPr>
          <w:rFonts w:eastAsia="Times New Roman"/>
          <w:sz w:val="28"/>
          <w:szCs w:val="28"/>
          <w:lang w:eastAsia="lv-LV"/>
        </w:rPr>
        <w:t>par katru aizdomīgu darījumu</w:t>
      </w:r>
      <w:r w:rsidR="00211E36" w:rsidRPr="008230C8">
        <w:rPr>
          <w:rFonts w:eastAsia="Times New Roman"/>
          <w:sz w:val="28"/>
          <w:szCs w:val="28"/>
          <w:lang w:eastAsia="lv-LV"/>
        </w:rPr>
        <w:t>.</w:t>
      </w:r>
      <w:r w:rsidR="00BF54DD" w:rsidRPr="008230C8">
        <w:rPr>
          <w:rFonts w:eastAsia="Times New Roman"/>
          <w:sz w:val="28"/>
          <w:szCs w:val="28"/>
          <w:lang w:eastAsia="lv-LV"/>
        </w:rPr>
        <w:t xml:space="preserve"> </w:t>
      </w:r>
      <w:r w:rsidRPr="008230C8">
        <w:rPr>
          <w:rFonts w:eastAsia="Times New Roman"/>
          <w:sz w:val="28"/>
          <w:szCs w:val="28"/>
          <w:lang w:eastAsia="lv-LV"/>
        </w:rPr>
        <w:t xml:space="preserve">Ziņošanas pienākums attiecas arī uz līdzekļiem, kas rada aizdomas, ka tie tieši vai netieši iegūti noziedzīga nodarījuma rezultātā vai ir saistīti ar terorisma un </w:t>
      </w:r>
      <w:proofErr w:type="spellStart"/>
      <w:r w:rsidRPr="008230C8">
        <w:rPr>
          <w:rFonts w:eastAsia="Times New Roman"/>
          <w:sz w:val="28"/>
          <w:szCs w:val="28"/>
          <w:lang w:eastAsia="lv-LV"/>
        </w:rPr>
        <w:t>proliferācijas</w:t>
      </w:r>
      <w:proofErr w:type="spellEnd"/>
      <w:r w:rsidRPr="008230C8">
        <w:rPr>
          <w:rFonts w:eastAsia="Times New Roman"/>
          <w:sz w:val="28"/>
          <w:szCs w:val="28"/>
          <w:lang w:eastAsia="lv-LV"/>
        </w:rPr>
        <w:t xml:space="preserve"> finansēšanu vai šādu darbību mēģinājumu, bet vēl nav iesaistīti darījumā vai tā mēģinājumā, kā arī uz gadījumiem, kad bijis pietiekams pamats konstatēt </w:t>
      </w:r>
      <w:r w:rsidRPr="008230C8">
        <w:rPr>
          <w:rFonts w:eastAsia="Times New Roman"/>
          <w:sz w:val="28"/>
          <w:szCs w:val="28"/>
          <w:lang w:eastAsia="lv-LV"/>
        </w:rPr>
        <w:lastRenderedPageBreak/>
        <w:t>aizdomīgu darījumu, bet nepietiekamas uzmanības vai nolaidības dēļ ziņošanas pienākums nav veikts;</w:t>
      </w:r>
    </w:p>
    <w:p w14:paraId="050C6836" w14:textId="0FBA22CC"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3</w:t>
      </w:r>
      <w:r w:rsidR="00211E36" w:rsidRPr="008230C8">
        <w:rPr>
          <w:rFonts w:eastAsia="Times New Roman"/>
          <w:sz w:val="28"/>
          <w:szCs w:val="28"/>
          <w:lang w:eastAsia="lv-LV"/>
        </w:rPr>
        <w:t>) </w:t>
      </w:r>
      <w:r w:rsidR="00B44330" w:rsidRPr="008230C8">
        <w:rPr>
          <w:rFonts w:eastAsia="Times New Roman"/>
          <w:sz w:val="28"/>
          <w:szCs w:val="28"/>
          <w:lang w:eastAsia="lv-LV"/>
        </w:rPr>
        <w:t xml:space="preserve">Ministru kabineta noteiktajos gadījumos un kārtībā </w:t>
      </w:r>
      <w:r w:rsidRPr="008230C8">
        <w:rPr>
          <w:rFonts w:eastAsia="Times New Roman"/>
          <w:sz w:val="28"/>
          <w:szCs w:val="28"/>
          <w:lang w:eastAsia="lv-LV"/>
        </w:rPr>
        <w:t xml:space="preserve">iesniegt Finanšu izlūkošanas dienestam </w:t>
      </w:r>
      <w:r w:rsidRPr="008230C8">
        <w:rPr>
          <w:rFonts w:eastAsia="Times New Roman"/>
          <w:bCs/>
          <w:sz w:val="28"/>
          <w:szCs w:val="28"/>
          <w:lang w:eastAsia="lv-LV"/>
        </w:rPr>
        <w:t>Finanšu izlūkošanas datu saņemšanas un analīzes sistēmā</w:t>
      </w:r>
      <w:r w:rsidRPr="008230C8">
        <w:rPr>
          <w:rFonts w:eastAsia="Times New Roman"/>
          <w:sz w:val="28"/>
          <w:szCs w:val="28"/>
          <w:lang w:eastAsia="lv-LV"/>
        </w:rPr>
        <w:t xml:space="preserve"> sliekšņa deklarāciju.</w:t>
      </w:r>
    </w:p>
    <w:p w14:paraId="480681C9" w14:textId="0C012502"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Pr="008230C8">
        <w:rPr>
          <w:rFonts w:eastAsia="Times New Roman"/>
          <w:sz w:val="28"/>
          <w:szCs w:val="28"/>
          <w:lang w:eastAsia="lv-LV"/>
        </w:rPr>
        <w:t xml:space="preserve">Lai Finanšu izlūkošanas dienests varētu veikt savus pienākumus atbilstoši šā likuma prasībām, likuma subjekts pēc Finanšu izlūkošanas dienesta pieprasījuma </w:t>
      </w:r>
      <w:r w:rsidR="00A353DE" w:rsidRPr="008230C8">
        <w:rPr>
          <w:rFonts w:eastAsia="Times New Roman"/>
          <w:sz w:val="28"/>
          <w:szCs w:val="28"/>
          <w:lang w:eastAsia="lv-LV"/>
        </w:rPr>
        <w:t xml:space="preserve">iesniedz </w:t>
      </w:r>
      <w:r w:rsidRPr="008230C8">
        <w:rPr>
          <w:rFonts w:eastAsia="Times New Roman"/>
          <w:bCs/>
          <w:sz w:val="28"/>
          <w:szCs w:val="28"/>
          <w:lang w:eastAsia="lv-LV"/>
        </w:rPr>
        <w:t>Finanšu izlūkošanas datu saņemšanas un analīzes sistēmā</w:t>
      </w:r>
      <w:r w:rsidRPr="008230C8">
        <w:rPr>
          <w:rFonts w:eastAsia="Times New Roman"/>
          <w:sz w:val="28"/>
          <w:szCs w:val="28"/>
          <w:lang w:eastAsia="lv-LV"/>
        </w:rPr>
        <w:t xml:space="preserve"> </w:t>
      </w:r>
      <w:r w:rsidR="00A353DE" w:rsidRPr="008230C8">
        <w:rPr>
          <w:rFonts w:eastAsia="Times New Roman"/>
          <w:sz w:val="28"/>
          <w:szCs w:val="28"/>
          <w:lang w:eastAsia="lv-LV"/>
        </w:rPr>
        <w:t>likuma subjekta</w:t>
      </w:r>
      <w:r w:rsidRPr="008230C8">
        <w:rPr>
          <w:rFonts w:eastAsia="Times New Roman"/>
          <w:sz w:val="28"/>
          <w:szCs w:val="28"/>
          <w:lang w:eastAsia="lv-LV"/>
        </w:rPr>
        <w:t xml:space="preserve"> rīcībā esošo informāciju un dokumentus šādos termiņos:</w:t>
      </w:r>
    </w:p>
    <w:p w14:paraId="3CADCF44" w14:textId="2998AD9B"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1</w:t>
      </w:r>
      <w:r w:rsidR="00211E36" w:rsidRPr="008230C8">
        <w:rPr>
          <w:rFonts w:eastAsia="Times New Roman"/>
          <w:sz w:val="28"/>
          <w:szCs w:val="28"/>
          <w:lang w:eastAsia="lv-LV"/>
        </w:rPr>
        <w:t>) </w:t>
      </w:r>
      <w:r w:rsidR="003F0564" w:rsidRPr="008230C8">
        <w:rPr>
          <w:rFonts w:eastAsia="Times New Roman"/>
          <w:sz w:val="28"/>
          <w:szCs w:val="28"/>
          <w:lang w:eastAsia="lv-LV"/>
        </w:rPr>
        <w:t>nekavējoties, bet ne vēlāk kā triju darbdienu laikā pēc attiecīga pieprasījuma saņemšanas, ja tas saistīts ar Finanšu izlūkošanas dienesta rīkojumu par līdzekļu pagaidu iesaldēšanu uz piecām darbdienām;</w:t>
      </w:r>
    </w:p>
    <w:p w14:paraId="44247C3B" w14:textId="4E800E5F"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003F0564" w:rsidRPr="008230C8">
        <w:rPr>
          <w:rFonts w:eastAsia="Times New Roman"/>
          <w:sz w:val="28"/>
          <w:szCs w:val="28"/>
          <w:lang w:eastAsia="lv-LV"/>
        </w:rPr>
        <w:t>septiņu darbdienu laikā vai, ja norādīta steidzamība</w:t>
      </w:r>
      <w:r w:rsidR="00A353DE" w:rsidRPr="008230C8">
        <w:rPr>
          <w:rFonts w:eastAsia="Times New Roman"/>
          <w:sz w:val="28"/>
          <w:szCs w:val="28"/>
          <w:lang w:eastAsia="lv-LV"/>
        </w:rPr>
        <w:t>,</w:t>
      </w:r>
      <w:r w:rsidR="00211E36" w:rsidRPr="008230C8">
        <w:rPr>
          <w:rFonts w:eastAsia="Times New Roman"/>
          <w:sz w:val="28"/>
          <w:szCs w:val="28"/>
          <w:lang w:eastAsia="lv-LV"/>
        </w:rPr>
        <w:t xml:space="preserve"> </w:t>
      </w:r>
      <w:r w:rsidR="003F0564" w:rsidRPr="008230C8">
        <w:rPr>
          <w:rFonts w:eastAsia="Times New Roman"/>
          <w:sz w:val="28"/>
          <w:szCs w:val="28"/>
          <w:lang w:eastAsia="lv-LV"/>
        </w:rPr>
        <w:t>nekavējoties, bet ne vēlāk kā triju darbdienu laikā</w:t>
      </w:r>
      <w:r w:rsidR="00A353DE" w:rsidRPr="008230C8">
        <w:rPr>
          <w:rFonts w:eastAsia="Times New Roman"/>
          <w:sz w:val="28"/>
          <w:szCs w:val="28"/>
          <w:lang w:eastAsia="lv-LV"/>
        </w:rPr>
        <w:t xml:space="preserve"> pēc attiecīga pieprasījuma saņemšanas –</w:t>
      </w:r>
      <w:r w:rsidR="003F0564" w:rsidRPr="008230C8">
        <w:rPr>
          <w:rFonts w:eastAsia="Times New Roman"/>
          <w:sz w:val="28"/>
          <w:szCs w:val="28"/>
          <w:lang w:eastAsia="lv-LV"/>
        </w:rPr>
        <w:t xml:space="preserve"> citos gadījumos</w:t>
      </w:r>
      <w:r w:rsidR="00211E36" w:rsidRPr="008230C8">
        <w:rPr>
          <w:rFonts w:eastAsia="Times New Roman"/>
          <w:sz w:val="28"/>
          <w:szCs w:val="28"/>
          <w:lang w:eastAsia="lv-LV"/>
        </w:rPr>
        <w:t>.</w:t>
      </w:r>
    </w:p>
    <w:p w14:paraId="1D8442B5" w14:textId="0DAA107B"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(3</w:t>
      </w:r>
      <w:r w:rsidR="00211E36" w:rsidRPr="008230C8">
        <w:rPr>
          <w:rFonts w:eastAsia="Times New Roman"/>
          <w:sz w:val="28"/>
          <w:szCs w:val="28"/>
          <w:lang w:eastAsia="lv-LV"/>
        </w:rPr>
        <w:t>) </w:t>
      </w:r>
      <w:r w:rsidRPr="008230C8">
        <w:rPr>
          <w:rFonts w:eastAsia="Times New Roman"/>
          <w:sz w:val="28"/>
          <w:szCs w:val="28"/>
          <w:lang w:eastAsia="lv-LV"/>
        </w:rPr>
        <w:t>Ja objektīvu iemeslu dēļ likuma subjekts nevar iesniegt pieprasīto informāciju un dokumentus šā panta otrajā daļā noteiktajā termiņā, Finanšu izlūkošanas dienests var šo termiņu pagarināt.</w:t>
      </w:r>
    </w:p>
    <w:p w14:paraId="7605ED56" w14:textId="18ABC3A5"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(4</w:t>
      </w:r>
      <w:r w:rsidR="00211E36" w:rsidRPr="008230C8">
        <w:rPr>
          <w:rFonts w:eastAsia="Times New Roman"/>
          <w:sz w:val="28"/>
          <w:szCs w:val="28"/>
          <w:lang w:eastAsia="lv-LV"/>
        </w:rPr>
        <w:t>) </w:t>
      </w:r>
      <w:r w:rsidRPr="008230C8">
        <w:rPr>
          <w:rFonts w:eastAsia="Times New Roman"/>
          <w:sz w:val="28"/>
          <w:szCs w:val="28"/>
          <w:lang w:eastAsia="lv-LV"/>
        </w:rPr>
        <w:t xml:space="preserve">Likuma subjekts uzraudzības un kontroles institūcijām nodrošina Finanšu izlūkošanas dienestam </w:t>
      </w:r>
      <w:r w:rsidR="00A353DE" w:rsidRPr="008230C8">
        <w:rPr>
          <w:rFonts w:eastAsia="Times New Roman"/>
          <w:sz w:val="28"/>
          <w:szCs w:val="28"/>
          <w:lang w:eastAsia="lv-LV"/>
        </w:rPr>
        <w:t>ie</w:t>
      </w:r>
      <w:r w:rsidRPr="008230C8">
        <w:rPr>
          <w:rFonts w:eastAsia="Times New Roman"/>
          <w:sz w:val="28"/>
          <w:szCs w:val="28"/>
          <w:lang w:eastAsia="lv-LV"/>
        </w:rPr>
        <w:t xml:space="preserve">sniegto ziņojumu un sliekšņa deklarāciju </w:t>
      </w:r>
      <w:r w:rsidR="00A353DE" w:rsidRPr="008230C8">
        <w:rPr>
          <w:rFonts w:eastAsia="Times New Roman"/>
          <w:sz w:val="28"/>
          <w:szCs w:val="28"/>
          <w:lang w:eastAsia="lv-LV"/>
        </w:rPr>
        <w:t>(</w:t>
      </w:r>
      <w:r w:rsidRPr="008230C8">
        <w:rPr>
          <w:rFonts w:eastAsia="Times New Roman"/>
          <w:sz w:val="28"/>
          <w:szCs w:val="28"/>
          <w:lang w:eastAsia="lv-LV"/>
        </w:rPr>
        <w:t xml:space="preserve">ietverot </w:t>
      </w:r>
      <w:r w:rsidR="00A353DE" w:rsidRPr="008230C8">
        <w:rPr>
          <w:rFonts w:eastAsia="Times New Roman"/>
          <w:sz w:val="28"/>
          <w:szCs w:val="28"/>
          <w:lang w:eastAsia="lv-LV"/>
        </w:rPr>
        <w:t xml:space="preserve">to </w:t>
      </w:r>
      <w:r w:rsidRPr="008230C8">
        <w:rPr>
          <w:rFonts w:eastAsia="Times New Roman"/>
          <w:sz w:val="28"/>
          <w:szCs w:val="28"/>
          <w:lang w:eastAsia="lv-LV"/>
        </w:rPr>
        <w:t>reģistrācijas datus</w:t>
      </w:r>
      <w:r w:rsidR="00A353DE" w:rsidRPr="008230C8">
        <w:rPr>
          <w:rFonts w:eastAsia="Times New Roman"/>
          <w:sz w:val="28"/>
          <w:szCs w:val="28"/>
          <w:lang w:eastAsia="lv-LV"/>
        </w:rPr>
        <w:t>) pieejamību</w:t>
      </w:r>
      <w:r w:rsidRPr="008230C8">
        <w:rPr>
          <w:rFonts w:eastAsia="Times New Roman"/>
          <w:sz w:val="28"/>
          <w:szCs w:val="28"/>
          <w:lang w:eastAsia="lv-LV"/>
        </w:rPr>
        <w:t>.</w:t>
      </w:r>
    </w:p>
    <w:p w14:paraId="29C8E84D" w14:textId="1EA0D4AC"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(5</w:t>
      </w:r>
      <w:r w:rsidR="00211E36" w:rsidRPr="008230C8">
        <w:rPr>
          <w:rFonts w:eastAsia="Times New Roman"/>
          <w:sz w:val="28"/>
          <w:szCs w:val="28"/>
          <w:lang w:eastAsia="lv-LV"/>
        </w:rPr>
        <w:t>) </w:t>
      </w:r>
      <w:r w:rsidR="00E14BBA" w:rsidRPr="008230C8">
        <w:rPr>
          <w:rFonts w:eastAsia="Times New Roman"/>
          <w:sz w:val="28"/>
          <w:szCs w:val="28"/>
          <w:lang w:eastAsia="lv-LV"/>
        </w:rPr>
        <w:t>Šā panta prasības nav attiecināmas uz nodokļu konsultantiem, ārpakalpojuma grāmatvežiem, zvērinātiem revidentiem, zvērinātu revidentu komercsabiedrībām, zvērinātiem notāriem, zvērinātiem advokātiem un citiem neatkarīgiem juridisko pakalpojumu sniedzējiem attiecībā uz informāciju, kas iegūta</w:t>
      </w:r>
      <w:r w:rsidR="00A353DE" w:rsidRPr="008230C8">
        <w:rPr>
          <w:rFonts w:eastAsia="Times New Roman"/>
          <w:sz w:val="28"/>
          <w:szCs w:val="28"/>
          <w:lang w:eastAsia="lv-LV"/>
        </w:rPr>
        <w:t>,</w:t>
      </w:r>
      <w:r w:rsidR="00E14BBA" w:rsidRPr="008230C8">
        <w:rPr>
          <w:rFonts w:eastAsia="Times New Roman"/>
          <w:sz w:val="28"/>
          <w:szCs w:val="28"/>
          <w:lang w:eastAsia="lv-LV"/>
        </w:rPr>
        <w:t xml:space="preserve"> aizstāvot vai pārstāvot klientus </w:t>
      </w:r>
      <w:proofErr w:type="spellStart"/>
      <w:r w:rsidR="00E14BBA" w:rsidRPr="008230C8">
        <w:rPr>
          <w:rFonts w:eastAsia="Times New Roman"/>
          <w:sz w:val="28"/>
          <w:szCs w:val="28"/>
          <w:lang w:eastAsia="lv-LV"/>
        </w:rPr>
        <w:t>pirmstiesas</w:t>
      </w:r>
      <w:proofErr w:type="spellEnd"/>
      <w:r w:rsidR="00E14BBA" w:rsidRPr="008230C8">
        <w:rPr>
          <w:rFonts w:eastAsia="Times New Roman"/>
          <w:sz w:val="28"/>
          <w:szCs w:val="28"/>
          <w:lang w:eastAsia="lv-LV"/>
        </w:rPr>
        <w:t xml:space="preserve"> kriminālprocesā vai tiesas procesā vai sniedzot konsultācijas par tiesas procesa uzsākšanu vai izvairīšanos no tā (izņemot noziedzīgi iegūtu līdzekļu legalizācijas un terorisma un </w:t>
      </w:r>
      <w:proofErr w:type="spellStart"/>
      <w:r w:rsidR="00E14BBA" w:rsidRPr="008230C8">
        <w:rPr>
          <w:rFonts w:eastAsia="Times New Roman"/>
          <w:sz w:val="28"/>
          <w:szCs w:val="28"/>
          <w:lang w:eastAsia="lv-LV"/>
        </w:rPr>
        <w:t>proliferācijas</w:t>
      </w:r>
      <w:proofErr w:type="spellEnd"/>
      <w:r w:rsidR="00E14BBA" w:rsidRPr="008230C8">
        <w:rPr>
          <w:rFonts w:eastAsia="Times New Roman"/>
          <w:sz w:val="28"/>
          <w:szCs w:val="28"/>
          <w:lang w:eastAsia="lv-LV"/>
        </w:rPr>
        <w:t xml:space="preserve"> finansēšanas novēršanas jomu).</w:t>
      </w:r>
    </w:p>
    <w:p w14:paraId="1B848B12" w14:textId="0B46F938" w:rsidR="003F0564" w:rsidRPr="008230C8" w:rsidRDefault="003F0564" w:rsidP="00293041">
      <w:pPr>
        <w:shd w:val="clear" w:color="auto" w:fill="FFFFFF"/>
        <w:spacing w:after="0" w:line="240" w:lineRule="auto"/>
        <w:ind w:firstLine="720"/>
        <w:jc w:val="both"/>
        <w:rPr>
          <w:rFonts w:eastAsia="Times New Roman"/>
          <w:spacing w:val="-2"/>
          <w:sz w:val="28"/>
          <w:szCs w:val="28"/>
          <w:lang w:eastAsia="lv-LV"/>
        </w:rPr>
      </w:pPr>
      <w:r w:rsidRPr="008230C8">
        <w:rPr>
          <w:rFonts w:eastAsia="Times New Roman"/>
          <w:spacing w:val="-2"/>
          <w:sz w:val="28"/>
          <w:szCs w:val="28"/>
          <w:lang w:eastAsia="lv-LV"/>
        </w:rPr>
        <w:t>(6</w:t>
      </w:r>
      <w:r w:rsidR="00211E36" w:rsidRPr="008230C8">
        <w:rPr>
          <w:rFonts w:eastAsia="Times New Roman"/>
          <w:spacing w:val="-2"/>
          <w:sz w:val="28"/>
          <w:szCs w:val="28"/>
          <w:lang w:eastAsia="lv-LV"/>
        </w:rPr>
        <w:t>) </w:t>
      </w:r>
      <w:r w:rsidRPr="008230C8">
        <w:rPr>
          <w:rFonts w:eastAsia="Times New Roman"/>
          <w:spacing w:val="-2"/>
          <w:sz w:val="28"/>
          <w:szCs w:val="28"/>
          <w:lang w:eastAsia="lv-LV"/>
        </w:rPr>
        <w:t xml:space="preserve">Finanšu izlūkošanas dienestam nav tiesību izpaust to personu datus, kuras sniegušas informāciju par aizdomīgiem darījumiem un sliekšņa deklarācijas, izņemot šā </w:t>
      </w:r>
      <w:r w:rsidR="006D3FE1" w:rsidRPr="008230C8">
        <w:rPr>
          <w:rFonts w:eastAsia="Times New Roman"/>
          <w:spacing w:val="-2"/>
          <w:sz w:val="28"/>
          <w:szCs w:val="28"/>
          <w:lang w:eastAsia="lv-LV"/>
        </w:rPr>
        <w:t xml:space="preserve">likuma </w:t>
      </w:r>
      <w:r w:rsidRPr="008230C8">
        <w:rPr>
          <w:rFonts w:eastAsia="Times New Roman"/>
          <w:spacing w:val="-2"/>
          <w:sz w:val="28"/>
          <w:szCs w:val="28"/>
          <w:lang w:eastAsia="lv-LV"/>
        </w:rPr>
        <w:t>55</w:t>
      </w:r>
      <w:r w:rsidR="00211E36" w:rsidRPr="008230C8">
        <w:rPr>
          <w:rFonts w:eastAsia="Times New Roman"/>
          <w:spacing w:val="-2"/>
          <w:sz w:val="28"/>
          <w:szCs w:val="28"/>
          <w:lang w:eastAsia="lv-LV"/>
        </w:rPr>
        <w:t>. </w:t>
      </w:r>
      <w:r w:rsidRPr="008230C8">
        <w:rPr>
          <w:rFonts w:eastAsia="Times New Roman"/>
          <w:spacing w:val="-2"/>
          <w:sz w:val="28"/>
          <w:szCs w:val="28"/>
          <w:lang w:eastAsia="lv-LV"/>
        </w:rPr>
        <w:t xml:space="preserve">pantā un </w:t>
      </w:r>
      <w:hyperlink r:id="rId14" w:anchor="p56" w:history="1">
        <w:r w:rsidRPr="008230C8">
          <w:rPr>
            <w:rFonts w:eastAsia="Times New Roman"/>
            <w:spacing w:val="-2"/>
            <w:sz w:val="28"/>
            <w:szCs w:val="28"/>
            <w:lang w:eastAsia="lv-LV"/>
          </w:rPr>
          <w:t>56.</w:t>
        </w:r>
      </w:hyperlink>
      <w:r w:rsidRPr="008230C8">
        <w:rPr>
          <w:rFonts w:eastAsia="Times New Roman"/>
          <w:spacing w:val="-2"/>
          <w:sz w:val="28"/>
          <w:szCs w:val="28"/>
          <w:lang w:eastAsia="lv-LV"/>
        </w:rPr>
        <w:t> panta pirmajā daļā paredzētos gadījumus.</w:t>
      </w:r>
    </w:p>
    <w:p w14:paraId="46D7F4C0" w14:textId="77777777" w:rsidR="003F0564" w:rsidRPr="008230C8" w:rsidRDefault="003F0564" w:rsidP="00293041">
      <w:pPr>
        <w:shd w:val="clear" w:color="auto" w:fill="FFFFFF"/>
        <w:spacing w:after="0" w:line="240" w:lineRule="auto"/>
        <w:ind w:firstLine="720"/>
        <w:jc w:val="both"/>
        <w:rPr>
          <w:rFonts w:eastAsia="Times New Roman"/>
          <w:sz w:val="28"/>
          <w:szCs w:val="28"/>
          <w:lang w:eastAsia="lv-LV"/>
        </w:rPr>
      </w:pPr>
    </w:p>
    <w:p w14:paraId="65D540F7" w14:textId="56F92FF3" w:rsidR="003F0564" w:rsidRPr="008230C8" w:rsidRDefault="003F0564" w:rsidP="00293041">
      <w:pPr>
        <w:shd w:val="clear" w:color="auto" w:fill="FFFFFF"/>
        <w:spacing w:after="0" w:line="240" w:lineRule="auto"/>
        <w:ind w:firstLine="720"/>
        <w:jc w:val="both"/>
        <w:rPr>
          <w:rFonts w:eastAsia="Times New Roman"/>
          <w:sz w:val="28"/>
          <w:szCs w:val="28"/>
          <w:lang w:eastAsia="lv-LV"/>
        </w:rPr>
      </w:pPr>
      <w:bookmarkStart w:id="7" w:name="p31"/>
      <w:bookmarkStart w:id="8" w:name="p-694700"/>
      <w:bookmarkEnd w:id="7"/>
      <w:bookmarkEnd w:id="8"/>
      <w:r w:rsidRPr="008230C8">
        <w:rPr>
          <w:rFonts w:eastAsia="Times New Roman"/>
          <w:b/>
          <w:bCs/>
          <w:sz w:val="28"/>
          <w:szCs w:val="28"/>
          <w:lang w:eastAsia="lv-LV"/>
        </w:rPr>
        <w:t>31</w:t>
      </w:r>
      <w:r w:rsidR="00D50211" w:rsidRPr="008230C8">
        <w:rPr>
          <w:rFonts w:eastAsia="Times New Roman"/>
          <w:b/>
          <w:bCs/>
          <w:sz w:val="28"/>
          <w:szCs w:val="28"/>
          <w:lang w:eastAsia="lv-LV"/>
        </w:rPr>
        <w:t>.</w:t>
      </w:r>
      <w:r w:rsidR="00D50211" w:rsidRPr="008230C8">
        <w:rPr>
          <w:rFonts w:eastAsia="Times New Roman"/>
          <w:b/>
          <w:bCs/>
          <w:sz w:val="28"/>
          <w:szCs w:val="28"/>
          <w:vertAlign w:val="superscript"/>
          <w:lang w:eastAsia="lv-LV"/>
        </w:rPr>
        <w:t>5</w:t>
      </w:r>
      <w:r w:rsidRPr="008230C8">
        <w:rPr>
          <w:rFonts w:eastAsia="Times New Roman"/>
          <w:b/>
          <w:bCs/>
          <w:sz w:val="28"/>
          <w:szCs w:val="28"/>
          <w:vertAlign w:val="superscript"/>
          <w:lang w:eastAsia="lv-LV"/>
        </w:rPr>
        <w:t> </w:t>
      </w:r>
      <w:r w:rsidRPr="008230C8">
        <w:rPr>
          <w:rFonts w:eastAsia="Times New Roman"/>
          <w:b/>
          <w:bCs/>
          <w:sz w:val="28"/>
          <w:szCs w:val="28"/>
          <w:lang w:eastAsia="lv-LV"/>
        </w:rPr>
        <w:t>pants</w:t>
      </w:r>
      <w:r w:rsidR="00211E36" w:rsidRPr="008230C8">
        <w:rPr>
          <w:rFonts w:eastAsia="Times New Roman"/>
          <w:b/>
          <w:bCs/>
          <w:sz w:val="28"/>
          <w:szCs w:val="28"/>
          <w:lang w:eastAsia="lv-LV"/>
        </w:rPr>
        <w:t>. </w:t>
      </w:r>
      <w:r w:rsidRPr="008230C8">
        <w:rPr>
          <w:rFonts w:eastAsia="Times New Roman"/>
          <w:b/>
          <w:bCs/>
          <w:sz w:val="28"/>
          <w:szCs w:val="28"/>
          <w:lang w:eastAsia="lv-LV"/>
        </w:rPr>
        <w:t>Ziņojuma par aizdomīgu darījumu saturs</w:t>
      </w:r>
    </w:p>
    <w:p w14:paraId="412A2E0E" w14:textId="720D1C2C" w:rsidR="003F0564" w:rsidRPr="008230C8" w:rsidRDefault="00573F70"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No l</w:t>
      </w:r>
      <w:r w:rsidR="003F0564" w:rsidRPr="008230C8">
        <w:rPr>
          <w:rFonts w:eastAsia="Times New Roman"/>
          <w:sz w:val="28"/>
          <w:szCs w:val="28"/>
          <w:lang w:eastAsia="lv-LV"/>
        </w:rPr>
        <w:t>ikuma subjekta saņemtā informācija uzskatāma par ziņojumu par aizdomīgu darījumu, ja iesniegtā informācija ietver vismaz:</w:t>
      </w:r>
    </w:p>
    <w:p w14:paraId="0A359F43" w14:textId="198F2B50"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1</w:t>
      </w:r>
      <w:r w:rsidR="00211E36" w:rsidRPr="008230C8">
        <w:rPr>
          <w:rFonts w:eastAsia="Times New Roman"/>
          <w:sz w:val="28"/>
          <w:szCs w:val="28"/>
          <w:lang w:eastAsia="lv-LV"/>
        </w:rPr>
        <w:t>) </w:t>
      </w:r>
      <w:r w:rsidR="003F0564" w:rsidRPr="008230C8">
        <w:rPr>
          <w:rFonts w:eastAsia="Times New Roman"/>
          <w:sz w:val="28"/>
          <w:szCs w:val="28"/>
          <w:lang w:eastAsia="lv-LV"/>
        </w:rPr>
        <w:t xml:space="preserve">klienta identifikācijas datus un šā </w:t>
      </w:r>
      <w:r w:rsidR="006D3FE1" w:rsidRPr="008230C8">
        <w:rPr>
          <w:rFonts w:eastAsia="Times New Roman"/>
          <w:sz w:val="28"/>
          <w:szCs w:val="28"/>
          <w:lang w:eastAsia="lv-LV"/>
        </w:rPr>
        <w:t xml:space="preserve">likuma </w:t>
      </w:r>
      <w:hyperlink r:id="rId15" w:anchor="p37.2" w:history="1">
        <w:r w:rsidR="003F0564" w:rsidRPr="008230C8">
          <w:rPr>
            <w:rFonts w:eastAsia="Times New Roman"/>
            <w:sz w:val="28"/>
            <w:szCs w:val="28"/>
            <w:lang w:eastAsia="lv-LV"/>
          </w:rPr>
          <w:t>37.</w:t>
        </w:r>
        <w:r w:rsidR="003F0564" w:rsidRPr="008230C8">
          <w:rPr>
            <w:rFonts w:eastAsia="Times New Roman"/>
            <w:sz w:val="28"/>
            <w:szCs w:val="28"/>
            <w:vertAlign w:val="superscript"/>
            <w:lang w:eastAsia="lv-LV"/>
          </w:rPr>
          <w:t>2</w:t>
        </w:r>
      </w:hyperlink>
      <w:r w:rsidR="000B526E" w:rsidRPr="008230C8">
        <w:rPr>
          <w:sz w:val="28"/>
          <w:szCs w:val="28"/>
          <w:vertAlign w:val="superscript"/>
        </w:rPr>
        <w:t> </w:t>
      </w:r>
      <w:r w:rsidR="003F0564" w:rsidRPr="008230C8">
        <w:rPr>
          <w:rFonts w:eastAsia="Times New Roman"/>
          <w:sz w:val="28"/>
          <w:szCs w:val="28"/>
          <w:lang w:eastAsia="lv-LV"/>
        </w:rPr>
        <w:t>pantā minēto izpētes dokumentu kopijas, ciktāl tās attiecas uz likuma subjekta ziņojumu par aizdomīgu darījumu;</w:t>
      </w:r>
    </w:p>
    <w:p w14:paraId="462B8E74" w14:textId="2F3EECBB"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003F0564" w:rsidRPr="008230C8">
        <w:rPr>
          <w:rFonts w:eastAsia="Times New Roman"/>
          <w:sz w:val="28"/>
          <w:szCs w:val="28"/>
          <w:lang w:eastAsia="lv-LV"/>
        </w:rPr>
        <w:t>plānotā, pieteiktā, konsultētā, uzsāktā, atliktā, veiktā vai apstiprinātā darījuma aprakstu, darbības metodi, kā arī darījumā iesaistītās personas identifikācijas datus un darījuma summu, darījuma veikšanas vai pieteikšanas laiku un vietu un, ja likuma subjekta rīcībā ir darījumu apliecinoši dokumenti, šo dokumentu kopijas;</w:t>
      </w:r>
    </w:p>
    <w:p w14:paraId="1004CC10" w14:textId="2723363F"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lastRenderedPageBreak/>
        <w:t>3</w:t>
      </w:r>
      <w:r w:rsidR="00211E36" w:rsidRPr="008230C8">
        <w:rPr>
          <w:rFonts w:eastAsia="Times New Roman"/>
          <w:sz w:val="28"/>
          <w:szCs w:val="28"/>
          <w:lang w:eastAsia="lv-LV"/>
        </w:rPr>
        <w:t>) </w:t>
      </w:r>
      <w:r w:rsidR="003F0564" w:rsidRPr="008230C8">
        <w:rPr>
          <w:rFonts w:eastAsia="Times New Roman"/>
          <w:sz w:val="28"/>
          <w:szCs w:val="28"/>
          <w:lang w:eastAsia="lv-LV"/>
        </w:rPr>
        <w:t>pamatojumu, kāpēc likuma subjekts uzskata darījumu par aizdomīgu;</w:t>
      </w:r>
    </w:p>
    <w:p w14:paraId="23154613" w14:textId="4254152D" w:rsidR="003F0564" w:rsidRPr="008230C8" w:rsidRDefault="00A2526D"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4</w:t>
      </w:r>
      <w:r w:rsidR="00211E36" w:rsidRPr="008230C8">
        <w:rPr>
          <w:rFonts w:eastAsia="Times New Roman"/>
          <w:sz w:val="28"/>
          <w:szCs w:val="28"/>
          <w:lang w:eastAsia="lv-LV"/>
        </w:rPr>
        <w:t>) </w:t>
      </w:r>
      <w:r w:rsidR="003F0564" w:rsidRPr="008230C8">
        <w:rPr>
          <w:rFonts w:eastAsia="Times New Roman"/>
          <w:sz w:val="28"/>
          <w:szCs w:val="28"/>
          <w:lang w:eastAsia="lv-LV"/>
        </w:rPr>
        <w:t>citas normatīvajos aktos noteiktās ziņas.</w:t>
      </w:r>
    </w:p>
    <w:p w14:paraId="022E0C97" w14:textId="34F59EB3" w:rsidR="003F0564" w:rsidRPr="008230C8" w:rsidRDefault="003F0564" w:rsidP="00293041">
      <w:pPr>
        <w:shd w:val="clear" w:color="auto" w:fill="FFFFFF"/>
        <w:spacing w:after="0" w:line="240" w:lineRule="auto"/>
        <w:ind w:firstLine="720"/>
        <w:jc w:val="both"/>
        <w:rPr>
          <w:rFonts w:eastAsia="Times New Roman"/>
          <w:iCs/>
          <w:sz w:val="28"/>
          <w:szCs w:val="28"/>
          <w:lang w:eastAsia="lv-LV"/>
        </w:rPr>
      </w:pPr>
    </w:p>
    <w:p w14:paraId="3BA5AD7C" w14:textId="1E0BEFB6" w:rsidR="003F0564" w:rsidRPr="008230C8" w:rsidRDefault="003F0564" w:rsidP="00293041">
      <w:pPr>
        <w:shd w:val="clear" w:color="auto" w:fill="FFFFFF"/>
        <w:spacing w:after="0" w:line="240" w:lineRule="auto"/>
        <w:ind w:firstLine="720"/>
        <w:jc w:val="both"/>
        <w:rPr>
          <w:rFonts w:eastAsia="Times New Roman"/>
          <w:sz w:val="28"/>
          <w:szCs w:val="28"/>
          <w:lang w:eastAsia="lv-LV"/>
        </w:rPr>
      </w:pPr>
      <w:bookmarkStart w:id="9" w:name="p31.1"/>
      <w:bookmarkStart w:id="10" w:name="p-694701"/>
      <w:bookmarkEnd w:id="9"/>
      <w:bookmarkEnd w:id="10"/>
      <w:r w:rsidRPr="008230C8">
        <w:rPr>
          <w:rFonts w:eastAsia="Times New Roman"/>
          <w:b/>
          <w:bCs/>
          <w:sz w:val="28"/>
          <w:szCs w:val="28"/>
          <w:lang w:eastAsia="lv-LV"/>
        </w:rPr>
        <w:t>31.</w:t>
      </w:r>
      <w:r w:rsidR="00D50211" w:rsidRPr="008230C8">
        <w:rPr>
          <w:rFonts w:eastAsia="Times New Roman"/>
          <w:b/>
          <w:bCs/>
          <w:sz w:val="28"/>
          <w:szCs w:val="28"/>
          <w:vertAlign w:val="superscript"/>
          <w:lang w:eastAsia="lv-LV"/>
        </w:rPr>
        <w:t>6</w:t>
      </w:r>
      <w:r w:rsidRPr="008230C8">
        <w:rPr>
          <w:rFonts w:eastAsia="Times New Roman"/>
          <w:b/>
          <w:bCs/>
          <w:sz w:val="28"/>
          <w:szCs w:val="28"/>
          <w:vertAlign w:val="superscript"/>
          <w:lang w:eastAsia="lv-LV"/>
        </w:rPr>
        <w:t> </w:t>
      </w:r>
      <w:r w:rsidRPr="008230C8">
        <w:rPr>
          <w:rFonts w:eastAsia="Times New Roman"/>
          <w:b/>
          <w:bCs/>
          <w:sz w:val="28"/>
          <w:szCs w:val="28"/>
          <w:lang w:eastAsia="lv-LV"/>
        </w:rPr>
        <w:t>pants</w:t>
      </w:r>
      <w:r w:rsidR="00211E36" w:rsidRPr="008230C8">
        <w:rPr>
          <w:rFonts w:eastAsia="Times New Roman"/>
          <w:b/>
          <w:bCs/>
          <w:sz w:val="28"/>
          <w:szCs w:val="28"/>
          <w:lang w:eastAsia="lv-LV"/>
        </w:rPr>
        <w:t>. </w:t>
      </w:r>
      <w:r w:rsidRPr="008230C8">
        <w:rPr>
          <w:rFonts w:eastAsia="Times New Roman"/>
          <w:b/>
          <w:bCs/>
          <w:sz w:val="28"/>
          <w:szCs w:val="28"/>
          <w:lang w:eastAsia="lv-LV"/>
        </w:rPr>
        <w:t>Informācijas saņemšana un apstrāde</w:t>
      </w:r>
    </w:p>
    <w:p w14:paraId="5DFD4377" w14:textId="3306B3E7"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(1</w:t>
      </w:r>
      <w:r w:rsidR="00211E36" w:rsidRPr="008230C8">
        <w:rPr>
          <w:rFonts w:eastAsia="Times New Roman"/>
          <w:sz w:val="28"/>
          <w:szCs w:val="28"/>
          <w:lang w:eastAsia="lv-LV"/>
        </w:rPr>
        <w:t>) </w:t>
      </w:r>
      <w:r w:rsidRPr="008230C8">
        <w:rPr>
          <w:rFonts w:eastAsia="Times New Roman"/>
          <w:sz w:val="28"/>
          <w:szCs w:val="28"/>
          <w:lang w:eastAsia="lv-LV"/>
        </w:rPr>
        <w:t xml:space="preserve">Šā </w:t>
      </w:r>
      <w:r w:rsidR="006D3FE1" w:rsidRPr="008230C8">
        <w:rPr>
          <w:rFonts w:eastAsia="Times New Roman"/>
          <w:sz w:val="28"/>
          <w:szCs w:val="28"/>
          <w:lang w:eastAsia="lv-LV"/>
        </w:rPr>
        <w:t xml:space="preserve">likuma </w:t>
      </w:r>
      <w:hyperlink r:id="rId16" w:anchor="p30" w:history="1">
        <w:r w:rsidR="008951B7" w:rsidRPr="008230C8">
          <w:rPr>
            <w:rFonts w:eastAsia="Times New Roman"/>
            <w:sz w:val="28"/>
            <w:szCs w:val="28"/>
            <w:lang w:eastAsia="lv-LV"/>
          </w:rPr>
          <w:t>31</w:t>
        </w:r>
        <w:r w:rsidRPr="008230C8">
          <w:rPr>
            <w:rFonts w:eastAsia="Times New Roman"/>
            <w:sz w:val="28"/>
            <w:szCs w:val="28"/>
            <w:lang w:eastAsia="lv-LV"/>
          </w:rPr>
          <w:t>.</w:t>
        </w:r>
      </w:hyperlink>
      <w:r w:rsidR="008951B7" w:rsidRPr="008230C8">
        <w:rPr>
          <w:rFonts w:eastAsia="Times New Roman"/>
          <w:sz w:val="28"/>
          <w:szCs w:val="28"/>
          <w:vertAlign w:val="superscript"/>
          <w:lang w:eastAsia="lv-LV"/>
        </w:rPr>
        <w:t>4</w:t>
      </w:r>
      <w:r w:rsidR="000B526E" w:rsidRPr="008230C8">
        <w:rPr>
          <w:sz w:val="28"/>
          <w:szCs w:val="28"/>
          <w:vertAlign w:val="superscript"/>
        </w:rPr>
        <w:t> </w:t>
      </w:r>
      <w:r w:rsidRPr="008230C8">
        <w:rPr>
          <w:rFonts w:eastAsia="Times New Roman"/>
          <w:sz w:val="28"/>
          <w:szCs w:val="28"/>
          <w:lang w:eastAsia="lv-LV"/>
        </w:rPr>
        <w:t>panta pirmās daļas 2</w:t>
      </w:r>
      <w:r w:rsidR="00211E36" w:rsidRPr="008230C8">
        <w:rPr>
          <w:rFonts w:eastAsia="Times New Roman"/>
          <w:sz w:val="28"/>
          <w:szCs w:val="28"/>
          <w:lang w:eastAsia="lv-LV"/>
        </w:rPr>
        <w:t>. </w:t>
      </w:r>
      <w:r w:rsidR="00825C65" w:rsidRPr="008230C8">
        <w:rPr>
          <w:rFonts w:eastAsia="Times New Roman"/>
          <w:sz w:val="28"/>
          <w:szCs w:val="28"/>
          <w:lang w:eastAsia="lv-LV"/>
        </w:rPr>
        <w:t>p</w:t>
      </w:r>
      <w:r w:rsidR="00CE267C" w:rsidRPr="008230C8">
        <w:rPr>
          <w:rFonts w:eastAsia="Times New Roman"/>
          <w:sz w:val="28"/>
          <w:szCs w:val="28"/>
          <w:lang w:eastAsia="lv-LV"/>
        </w:rPr>
        <w:t>unktā minētā informācija</w:t>
      </w:r>
      <w:r w:rsidRPr="008230C8">
        <w:rPr>
          <w:rFonts w:eastAsia="Times New Roman"/>
          <w:sz w:val="28"/>
          <w:szCs w:val="28"/>
          <w:lang w:eastAsia="lv-LV"/>
        </w:rPr>
        <w:t xml:space="preserve"> </w:t>
      </w:r>
      <w:r w:rsidR="00CE267C" w:rsidRPr="008230C8">
        <w:rPr>
          <w:rFonts w:eastAsia="Times New Roman"/>
          <w:sz w:val="28"/>
          <w:szCs w:val="28"/>
          <w:lang w:eastAsia="lv-LV"/>
        </w:rPr>
        <w:t>iesniedzama</w:t>
      </w:r>
      <w:r w:rsidRPr="008230C8">
        <w:rPr>
          <w:rFonts w:eastAsia="Times New Roman"/>
          <w:sz w:val="28"/>
          <w:szCs w:val="28"/>
          <w:lang w:eastAsia="lv-LV"/>
        </w:rPr>
        <w:t xml:space="preserve"> elektroniski </w:t>
      </w:r>
      <w:r w:rsidRPr="008230C8">
        <w:rPr>
          <w:rFonts w:eastAsia="Times New Roman"/>
          <w:bCs/>
          <w:sz w:val="28"/>
          <w:szCs w:val="28"/>
          <w:lang w:eastAsia="lv-LV"/>
        </w:rPr>
        <w:t>Finanšu izlūkošanas datu</w:t>
      </w:r>
      <w:r w:rsidR="00077850" w:rsidRPr="008230C8">
        <w:rPr>
          <w:rFonts w:eastAsia="Times New Roman"/>
          <w:bCs/>
          <w:sz w:val="28"/>
          <w:szCs w:val="28"/>
          <w:lang w:eastAsia="lv-LV"/>
        </w:rPr>
        <w:t xml:space="preserve"> saņemšanas un analīzes sistēmā</w:t>
      </w:r>
      <w:r w:rsidRPr="008230C8">
        <w:rPr>
          <w:rFonts w:eastAsia="Times New Roman"/>
          <w:sz w:val="28"/>
          <w:szCs w:val="28"/>
          <w:lang w:eastAsia="lv-LV"/>
        </w:rPr>
        <w:t xml:space="preserve"> un uzskatāma par saņemtu ar tā</w:t>
      </w:r>
      <w:r w:rsidR="00CE267C" w:rsidRPr="008230C8">
        <w:rPr>
          <w:rFonts w:eastAsia="Times New Roman"/>
          <w:sz w:val="28"/>
          <w:szCs w:val="28"/>
          <w:lang w:eastAsia="lv-LV"/>
        </w:rPr>
        <w:t>s</w:t>
      </w:r>
      <w:r w:rsidRPr="008230C8">
        <w:rPr>
          <w:rFonts w:eastAsia="Times New Roman"/>
          <w:sz w:val="28"/>
          <w:szCs w:val="28"/>
          <w:lang w:eastAsia="lv-LV"/>
        </w:rPr>
        <w:t xml:space="preserve"> reģistrēšanas brīdi.</w:t>
      </w:r>
    </w:p>
    <w:p w14:paraId="58121FC5" w14:textId="2330795D" w:rsidR="003F0564" w:rsidRPr="008230C8" w:rsidRDefault="003F0564"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Pr="008230C8">
        <w:rPr>
          <w:rFonts w:eastAsia="Times New Roman"/>
          <w:sz w:val="28"/>
          <w:szCs w:val="28"/>
          <w:lang w:eastAsia="lv-LV"/>
        </w:rPr>
        <w:t xml:space="preserve">Šā </w:t>
      </w:r>
      <w:r w:rsidR="006D3FE1" w:rsidRPr="008230C8">
        <w:rPr>
          <w:rFonts w:eastAsia="Times New Roman"/>
          <w:sz w:val="28"/>
          <w:szCs w:val="28"/>
          <w:lang w:eastAsia="lv-LV"/>
        </w:rPr>
        <w:t xml:space="preserve">likuma </w:t>
      </w:r>
      <w:hyperlink r:id="rId17" w:anchor="p30" w:history="1">
        <w:r w:rsidRPr="008230C8">
          <w:rPr>
            <w:rFonts w:eastAsia="Times New Roman"/>
            <w:sz w:val="28"/>
            <w:szCs w:val="28"/>
            <w:lang w:eastAsia="lv-LV"/>
          </w:rPr>
          <w:t>3</w:t>
        </w:r>
        <w:r w:rsidR="008951B7" w:rsidRPr="008230C8">
          <w:rPr>
            <w:rFonts w:eastAsia="Times New Roman"/>
            <w:sz w:val="28"/>
            <w:szCs w:val="28"/>
            <w:lang w:eastAsia="lv-LV"/>
          </w:rPr>
          <w:t>1</w:t>
        </w:r>
        <w:r w:rsidRPr="008230C8">
          <w:rPr>
            <w:rFonts w:eastAsia="Times New Roman"/>
            <w:sz w:val="28"/>
            <w:szCs w:val="28"/>
            <w:lang w:eastAsia="lv-LV"/>
          </w:rPr>
          <w:t>.</w:t>
        </w:r>
      </w:hyperlink>
      <w:r w:rsidR="008951B7" w:rsidRPr="008230C8">
        <w:rPr>
          <w:rFonts w:eastAsia="Times New Roman"/>
          <w:sz w:val="28"/>
          <w:szCs w:val="28"/>
          <w:vertAlign w:val="superscript"/>
          <w:lang w:eastAsia="lv-LV"/>
        </w:rPr>
        <w:t>4</w:t>
      </w:r>
      <w:r w:rsidRPr="008230C8">
        <w:rPr>
          <w:rFonts w:eastAsia="Times New Roman"/>
          <w:sz w:val="28"/>
          <w:szCs w:val="28"/>
          <w:vertAlign w:val="superscript"/>
          <w:lang w:eastAsia="lv-LV"/>
        </w:rPr>
        <w:t> </w:t>
      </w:r>
      <w:r w:rsidRPr="008230C8">
        <w:rPr>
          <w:rFonts w:eastAsia="Times New Roman"/>
          <w:sz w:val="28"/>
          <w:szCs w:val="28"/>
          <w:lang w:eastAsia="lv-LV"/>
        </w:rPr>
        <w:t>panta pirmās daļas 2</w:t>
      </w:r>
      <w:r w:rsidR="00211E36" w:rsidRPr="008230C8">
        <w:rPr>
          <w:rFonts w:eastAsia="Times New Roman"/>
          <w:sz w:val="28"/>
          <w:szCs w:val="28"/>
          <w:lang w:eastAsia="lv-LV"/>
        </w:rPr>
        <w:t>. </w:t>
      </w:r>
      <w:r w:rsidR="00825C65" w:rsidRPr="008230C8">
        <w:rPr>
          <w:rFonts w:eastAsia="Times New Roman"/>
          <w:sz w:val="28"/>
          <w:szCs w:val="28"/>
          <w:lang w:eastAsia="lv-LV"/>
        </w:rPr>
        <w:t>p</w:t>
      </w:r>
      <w:r w:rsidRPr="008230C8">
        <w:rPr>
          <w:rFonts w:eastAsia="Times New Roman"/>
          <w:sz w:val="28"/>
          <w:szCs w:val="28"/>
          <w:lang w:eastAsia="lv-LV"/>
        </w:rPr>
        <w:t xml:space="preserve">unktā minētais ziņojums tiek reģistrēts, ja iesniegtās informācijas saturs atbilst šā </w:t>
      </w:r>
      <w:r w:rsidR="006D3FE1" w:rsidRPr="008230C8">
        <w:rPr>
          <w:rFonts w:eastAsia="Times New Roman"/>
          <w:sz w:val="28"/>
          <w:szCs w:val="28"/>
          <w:lang w:eastAsia="lv-LV"/>
        </w:rPr>
        <w:t xml:space="preserve">likuma </w:t>
      </w:r>
      <w:hyperlink r:id="rId18" w:anchor="p31" w:history="1">
        <w:r w:rsidRPr="008230C8">
          <w:rPr>
            <w:rFonts w:eastAsia="Times New Roman"/>
            <w:sz w:val="28"/>
            <w:szCs w:val="28"/>
            <w:lang w:eastAsia="lv-LV"/>
          </w:rPr>
          <w:t>31.</w:t>
        </w:r>
      </w:hyperlink>
      <w:r w:rsidR="008951B7" w:rsidRPr="008230C8">
        <w:rPr>
          <w:rFonts w:eastAsia="Times New Roman"/>
          <w:sz w:val="28"/>
          <w:szCs w:val="28"/>
          <w:vertAlign w:val="superscript"/>
          <w:lang w:eastAsia="lv-LV"/>
        </w:rPr>
        <w:t>5</w:t>
      </w:r>
      <w:r w:rsidR="000B526E" w:rsidRPr="008230C8">
        <w:rPr>
          <w:sz w:val="28"/>
          <w:szCs w:val="28"/>
          <w:vertAlign w:val="superscript"/>
        </w:rPr>
        <w:t> </w:t>
      </w:r>
      <w:r w:rsidRPr="008230C8">
        <w:rPr>
          <w:rFonts w:eastAsia="Times New Roman"/>
          <w:sz w:val="28"/>
          <w:szCs w:val="28"/>
          <w:lang w:eastAsia="lv-LV"/>
        </w:rPr>
        <w:t>panta prasībām</w:t>
      </w:r>
      <w:r w:rsidR="00211E36" w:rsidRPr="008230C8">
        <w:rPr>
          <w:rFonts w:eastAsia="Times New Roman"/>
          <w:sz w:val="28"/>
          <w:szCs w:val="28"/>
          <w:lang w:eastAsia="lv-LV"/>
        </w:rPr>
        <w:t>.</w:t>
      </w:r>
      <w:r w:rsidR="00BF54DD" w:rsidRPr="008230C8">
        <w:rPr>
          <w:rFonts w:eastAsia="Times New Roman"/>
          <w:sz w:val="28"/>
          <w:szCs w:val="28"/>
          <w:lang w:eastAsia="lv-LV"/>
        </w:rPr>
        <w:t xml:space="preserve"> </w:t>
      </w:r>
      <w:r w:rsidRPr="008230C8">
        <w:rPr>
          <w:rFonts w:eastAsia="Times New Roman"/>
          <w:sz w:val="28"/>
          <w:szCs w:val="28"/>
          <w:lang w:eastAsia="lv-LV"/>
        </w:rPr>
        <w:t xml:space="preserve">Ja iesniegtās informācijas saturā tiek konstatēti trūkumi, ziņojums netiek pieņemts, un Finanšu izlūkošanas dienests par to </w:t>
      </w:r>
      <w:r w:rsidR="00057798" w:rsidRPr="008230C8">
        <w:rPr>
          <w:rFonts w:eastAsia="Times New Roman"/>
          <w:sz w:val="28"/>
          <w:szCs w:val="28"/>
          <w:lang w:eastAsia="lv-LV"/>
        </w:rPr>
        <w:t xml:space="preserve">informē </w:t>
      </w:r>
      <w:r w:rsidRPr="008230C8">
        <w:rPr>
          <w:rFonts w:eastAsia="Times New Roman"/>
          <w:sz w:val="28"/>
          <w:szCs w:val="28"/>
          <w:lang w:eastAsia="lv-LV"/>
        </w:rPr>
        <w:t>likuma subjektu.</w:t>
      </w:r>
    </w:p>
    <w:p w14:paraId="675ADF80" w14:textId="5E4EC346" w:rsidR="003F0564" w:rsidRPr="008230C8" w:rsidRDefault="0041147A"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(3</w:t>
      </w:r>
      <w:r w:rsidR="00211E36" w:rsidRPr="008230C8">
        <w:rPr>
          <w:rFonts w:eastAsia="Times New Roman"/>
          <w:sz w:val="28"/>
          <w:szCs w:val="28"/>
          <w:lang w:eastAsia="lv-LV"/>
        </w:rPr>
        <w:t>) </w:t>
      </w:r>
      <w:r w:rsidR="003F0564" w:rsidRPr="008230C8">
        <w:rPr>
          <w:rFonts w:eastAsia="Times New Roman"/>
          <w:sz w:val="28"/>
          <w:szCs w:val="28"/>
          <w:lang w:eastAsia="lv-LV"/>
        </w:rPr>
        <w:t>Ministru kabinets nosaka:</w:t>
      </w:r>
    </w:p>
    <w:p w14:paraId="243D1109" w14:textId="0D96B6CB" w:rsidR="003F0564" w:rsidRPr="008230C8" w:rsidRDefault="00A2526D" w:rsidP="00293041">
      <w:pPr>
        <w:shd w:val="clear" w:color="auto" w:fill="FFFFFF"/>
        <w:spacing w:after="0" w:line="240" w:lineRule="auto"/>
        <w:ind w:firstLine="720"/>
        <w:jc w:val="both"/>
        <w:rPr>
          <w:rFonts w:eastAsia="Times New Roman"/>
          <w:sz w:val="28"/>
          <w:szCs w:val="28"/>
          <w:lang w:eastAsia="lv-LV"/>
        </w:rPr>
      </w:pPr>
      <w:bookmarkStart w:id="11" w:name="_Hlk40271934"/>
      <w:r w:rsidRPr="008230C8">
        <w:rPr>
          <w:rFonts w:eastAsia="Times New Roman"/>
          <w:sz w:val="28"/>
          <w:szCs w:val="28"/>
          <w:lang w:eastAsia="lv-LV"/>
        </w:rPr>
        <w:t>1</w:t>
      </w:r>
      <w:r w:rsidR="00211E36" w:rsidRPr="008230C8">
        <w:rPr>
          <w:rFonts w:eastAsia="Times New Roman"/>
          <w:sz w:val="28"/>
          <w:szCs w:val="28"/>
          <w:lang w:eastAsia="lv-LV"/>
        </w:rPr>
        <w:t>) </w:t>
      </w:r>
      <w:r w:rsidR="008472C0" w:rsidRPr="008230C8">
        <w:rPr>
          <w:rFonts w:eastAsia="Times New Roman"/>
          <w:sz w:val="28"/>
          <w:szCs w:val="28"/>
          <w:lang w:eastAsia="lv-LV"/>
        </w:rPr>
        <w:t xml:space="preserve">nosacījumus </w:t>
      </w:r>
      <w:r w:rsidR="003F0564" w:rsidRPr="008230C8">
        <w:rPr>
          <w:rFonts w:eastAsia="Times New Roman"/>
          <w:sz w:val="28"/>
          <w:szCs w:val="28"/>
          <w:lang w:eastAsia="lv-LV"/>
        </w:rPr>
        <w:t>un</w:t>
      </w:r>
      <w:r w:rsidR="008472C0" w:rsidRPr="008230C8">
        <w:rPr>
          <w:rFonts w:eastAsia="Times New Roman"/>
          <w:sz w:val="28"/>
          <w:szCs w:val="28"/>
          <w:lang w:eastAsia="lv-LV"/>
        </w:rPr>
        <w:t xml:space="preserve"> kārtību</w:t>
      </w:r>
      <w:r w:rsidR="003F0564" w:rsidRPr="008230C8">
        <w:rPr>
          <w:rFonts w:eastAsia="Times New Roman"/>
          <w:sz w:val="28"/>
          <w:szCs w:val="28"/>
          <w:lang w:eastAsia="lv-LV"/>
        </w:rPr>
        <w:t xml:space="preserve">, kādā persona tiek reģistrēta </w:t>
      </w:r>
      <w:r w:rsidR="003F0564" w:rsidRPr="008230C8">
        <w:rPr>
          <w:rFonts w:eastAsia="Times New Roman"/>
          <w:bCs/>
          <w:sz w:val="28"/>
          <w:szCs w:val="28"/>
          <w:lang w:eastAsia="lv-LV"/>
        </w:rPr>
        <w:t>Finanšu izlūkošanas datu saņemšanas un analīzes sistēmā;</w:t>
      </w:r>
    </w:p>
    <w:p w14:paraId="55C35073" w14:textId="1DAC07B5" w:rsidR="003F0564" w:rsidRPr="008230C8" w:rsidRDefault="00A2526D" w:rsidP="00293041">
      <w:pPr>
        <w:shd w:val="clear" w:color="auto" w:fill="FFFFFF"/>
        <w:spacing w:after="0" w:line="240" w:lineRule="auto"/>
        <w:ind w:firstLine="720"/>
        <w:jc w:val="both"/>
        <w:rPr>
          <w:rFonts w:eastAsia="Times New Roman"/>
          <w:bCs/>
          <w:strike/>
          <w:sz w:val="28"/>
          <w:szCs w:val="28"/>
          <w:lang w:eastAsia="lv-LV"/>
        </w:rPr>
      </w:pPr>
      <w:r w:rsidRPr="008230C8">
        <w:rPr>
          <w:rFonts w:eastAsia="Times New Roman"/>
          <w:sz w:val="28"/>
          <w:szCs w:val="28"/>
          <w:lang w:eastAsia="lv-LV"/>
        </w:rPr>
        <w:t>2</w:t>
      </w:r>
      <w:r w:rsidR="00211E36" w:rsidRPr="008230C8">
        <w:rPr>
          <w:rFonts w:eastAsia="Times New Roman"/>
          <w:sz w:val="28"/>
          <w:szCs w:val="28"/>
          <w:lang w:eastAsia="lv-LV"/>
        </w:rPr>
        <w:t>) </w:t>
      </w:r>
      <w:r w:rsidR="003F0564" w:rsidRPr="008230C8">
        <w:rPr>
          <w:rFonts w:eastAsia="Times New Roman"/>
          <w:sz w:val="28"/>
          <w:szCs w:val="28"/>
          <w:lang w:eastAsia="lv-LV"/>
        </w:rPr>
        <w:t>kārtību, kādā sniedzami ziņo</w:t>
      </w:r>
      <w:r w:rsidR="00E72FF4" w:rsidRPr="008230C8">
        <w:rPr>
          <w:rFonts w:eastAsia="Times New Roman"/>
          <w:sz w:val="28"/>
          <w:szCs w:val="28"/>
          <w:lang w:eastAsia="lv-LV"/>
        </w:rPr>
        <w:t>jumi par aizdomīgiem darījumiem un to saturu;</w:t>
      </w:r>
    </w:p>
    <w:p w14:paraId="40F21EE0" w14:textId="4CF008F1" w:rsidR="003F0564" w:rsidRPr="008230C8" w:rsidRDefault="00A2526D" w:rsidP="00293041">
      <w:pPr>
        <w:shd w:val="clear" w:color="auto" w:fill="FFFFFF"/>
        <w:spacing w:after="0" w:line="240" w:lineRule="auto"/>
        <w:ind w:firstLine="720"/>
        <w:jc w:val="both"/>
        <w:rPr>
          <w:rFonts w:eastAsia="Times New Roman"/>
          <w:bCs/>
          <w:strike/>
          <w:sz w:val="28"/>
          <w:szCs w:val="28"/>
          <w:lang w:eastAsia="lv-LV"/>
        </w:rPr>
      </w:pPr>
      <w:r w:rsidRPr="008230C8">
        <w:rPr>
          <w:rFonts w:eastAsia="Times New Roman"/>
          <w:sz w:val="28"/>
          <w:szCs w:val="28"/>
          <w:lang w:eastAsia="lv-LV"/>
        </w:rPr>
        <w:t>3</w:t>
      </w:r>
      <w:r w:rsidR="00211E36" w:rsidRPr="008230C8">
        <w:rPr>
          <w:rFonts w:eastAsia="Times New Roman"/>
          <w:sz w:val="28"/>
          <w:szCs w:val="28"/>
          <w:lang w:eastAsia="lv-LV"/>
        </w:rPr>
        <w:t>) </w:t>
      </w:r>
      <w:r w:rsidR="003F0564" w:rsidRPr="008230C8">
        <w:rPr>
          <w:rFonts w:eastAsia="Times New Roman"/>
          <w:sz w:val="28"/>
          <w:szCs w:val="28"/>
          <w:lang w:eastAsia="lv-LV"/>
        </w:rPr>
        <w:t xml:space="preserve">gadījumus, kad iesniedzama sliekšņa deklarācija, </w:t>
      </w:r>
      <w:r w:rsidR="008472C0" w:rsidRPr="008230C8">
        <w:rPr>
          <w:rFonts w:eastAsia="Times New Roman"/>
          <w:sz w:val="28"/>
          <w:szCs w:val="28"/>
          <w:lang w:eastAsia="lv-LV"/>
        </w:rPr>
        <w:t xml:space="preserve">kā arī </w:t>
      </w:r>
      <w:r w:rsidR="003F0564" w:rsidRPr="008230C8">
        <w:rPr>
          <w:rFonts w:eastAsia="Times New Roman"/>
          <w:sz w:val="28"/>
          <w:szCs w:val="28"/>
          <w:lang w:eastAsia="lv-LV"/>
        </w:rPr>
        <w:t>sliekšņa deklarācijas i</w:t>
      </w:r>
      <w:r w:rsidR="00DC4C4E" w:rsidRPr="008230C8">
        <w:rPr>
          <w:rFonts w:eastAsia="Times New Roman"/>
          <w:sz w:val="28"/>
          <w:szCs w:val="28"/>
          <w:lang w:eastAsia="lv-LV"/>
        </w:rPr>
        <w:t>esniegšanas kārtību un saturu;</w:t>
      </w:r>
    </w:p>
    <w:p w14:paraId="1AC221EE" w14:textId="69EF4683" w:rsidR="0020141A" w:rsidRPr="008230C8" w:rsidRDefault="004452D6"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4</w:t>
      </w:r>
      <w:r w:rsidR="00211E36" w:rsidRPr="008230C8">
        <w:rPr>
          <w:rFonts w:eastAsia="Times New Roman"/>
          <w:sz w:val="28"/>
          <w:szCs w:val="28"/>
          <w:lang w:eastAsia="lv-LV"/>
        </w:rPr>
        <w:t>) </w:t>
      </w:r>
      <w:r w:rsidRPr="008230C8">
        <w:rPr>
          <w:rFonts w:eastAsia="Times New Roman"/>
          <w:sz w:val="28"/>
          <w:szCs w:val="28"/>
          <w:lang w:eastAsia="lv-LV"/>
        </w:rPr>
        <w:t xml:space="preserve">kārtību, kādā Finanšu izlūkošanas dienests </w:t>
      </w:r>
      <w:proofErr w:type="spellStart"/>
      <w:r w:rsidRPr="008230C8">
        <w:rPr>
          <w:rFonts w:eastAsia="Times New Roman"/>
          <w:sz w:val="28"/>
          <w:szCs w:val="28"/>
          <w:lang w:eastAsia="lv-LV"/>
        </w:rPr>
        <w:t>nosūta</w:t>
      </w:r>
      <w:proofErr w:type="spellEnd"/>
      <w:r w:rsidRPr="008230C8">
        <w:rPr>
          <w:rFonts w:eastAsia="Times New Roman"/>
          <w:sz w:val="28"/>
          <w:szCs w:val="28"/>
          <w:lang w:eastAsia="lv-LV"/>
        </w:rPr>
        <w:t xml:space="preserve"> Valsts ieņēmumu dienestam likuma subjekta ziņojumus par aizdomīgu darījumu un sliekšņa deklarāciju nodokļu jomā.</w:t>
      </w:r>
      <w:r w:rsidR="00825C65" w:rsidRPr="008230C8">
        <w:rPr>
          <w:rFonts w:eastAsia="Times New Roman"/>
          <w:sz w:val="28"/>
          <w:szCs w:val="28"/>
          <w:lang w:eastAsia="lv-LV"/>
        </w:rPr>
        <w:t>"</w:t>
      </w:r>
    </w:p>
    <w:p w14:paraId="1136E5B7" w14:textId="22BC7295" w:rsidR="003F76E9" w:rsidRPr="008230C8" w:rsidRDefault="003F76E9" w:rsidP="00293041">
      <w:pPr>
        <w:shd w:val="clear" w:color="auto" w:fill="FFFFFF"/>
        <w:spacing w:after="0" w:line="240" w:lineRule="auto"/>
        <w:ind w:firstLine="720"/>
        <w:jc w:val="both"/>
        <w:rPr>
          <w:rFonts w:eastAsia="Times New Roman"/>
          <w:sz w:val="28"/>
          <w:szCs w:val="28"/>
          <w:lang w:eastAsia="lv-LV"/>
        </w:rPr>
      </w:pPr>
    </w:p>
    <w:p w14:paraId="3EF8FEB9" w14:textId="55B340A2" w:rsidR="00562DDC" w:rsidRPr="008230C8" w:rsidRDefault="003F76E9"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26</w:t>
      </w:r>
      <w:r w:rsidR="00211E36" w:rsidRPr="008230C8">
        <w:rPr>
          <w:rFonts w:eastAsia="Times New Roman"/>
          <w:sz w:val="28"/>
          <w:szCs w:val="28"/>
          <w:lang w:eastAsia="lv-LV"/>
        </w:rPr>
        <w:t>. </w:t>
      </w:r>
      <w:r w:rsidR="00C51330" w:rsidRPr="008230C8">
        <w:rPr>
          <w:rFonts w:eastAsia="Times New Roman"/>
          <w:sz w:val="28"/>
          <w:szCs w:val="28"/>
          <w:lang w:eastAsia="lv-LV"/>
        </w:rPr>
        <w:t> </w:t>
      </w:r>
      <w:r w:rsidRPr="008230C8">
        <w:rPr>
          <w:rFonts w:eastAsia="Times New Roman"/>
          <w:sz w:val="28"/>
          <w:szCs w:val="28"/>
          <w:lang w:eastAsia="lv-LV"/>
        </w:rPr>
        <w:t>32.</w:t>
      </w:r>
      <w:r w:rsidRPr="008230C8">
        <w:rPr>
          <w:rFonts w:eastAsia="Times New Roman"/>
          <w:sz w:val="28"/>
          <w:szCs w:val="28"/>
          <w:vertAlign w:val="superscript"/>
          <w:lang w:eastAsia="lv-LV"/>
        </w:rPr>
        <w:t>2</w:t>
      </w:r>
      <w:r w:rsidRPr="008230C8">
        <w:rPr>
          <w:rFonts w:eastAsia="Times New Roman"/>
          <w:b/>
          <w:bCs/>
          <w:sz w:val="28"/>
          <w:szCs w:val="28"/>
          <w:vertAlign w:val="superscript"/>
          <w:lang w:eastAsia="lv-LV"/>
        </w:rPr>
        <w:t> </w:t>
      </w:r>
      <w:r w:rsidRPr="008230C8">
        <w:rPr>
          <w:rFonts w:eastAsia="Times New Roman"/>
          <w:sz w:val="28"/>
          <w:szCs w:val="28"/>
          <w:lang w:eastAsia="lv-LV"/>
        </w:rPr>
        <w:t>pantā</w:t>
      </w:r>
      <w:r w:rsidR="00562DDC" w:rsidRPr="008230C8">
        <w:rPr>
          <w:rFonts w:eastAsia="Times New Roman"/>
          <w:sz w:val="28"/>
          <w:szCs w:val="28"/>
          <w:lang w:eastAsia="lv-LV"/>
        </w:rPr>
        <w:t>:</w:t>
      </w:r>
      <w:r w:rsidRPr="008230C8">
        <w:rPr>
          <w:rFonts w:eastAsia="Times New Roman"/>
          <w:sz w:val="28"/>
          <w:szCs w:val="28"/>
          <w:lang w:eastAsia="lv-LV"/>
        </w:rPr>
        <w:t xml:space="preserve"> </w:t>
      </w:r>
    </w:p>
    <w:p w14:paraId="328480BE" w14:textId="5780FE12" w:rsidR="003F76E9" w:rsidRPr="008230C8" w:rsidRDefault="00562DDC"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 xml:space="preserve">aizstāt </w:t>
      </w:r>
      <w:r w:rsidR="003F76E9" w:rsidRPr="008230C8">
        <w:rPr>
          <w:rFonts w:eastAsia="Times New Roman"/>
          <w:sz w:val="28"/>
          <w:szCs w:val="28"/>
          <w:lang w:eastAsia="lv-LV"/>
        </w:rPr>
        <w:t xml:space="preserve">vārdu </w:t>
      </w:r>
      <w:r w:rsidR="00825C65" w:rsidRPr="008230C8">
        <w:rPr>
          <w:rFonts w:eastAsia="Times New Roman"/>
          <w:sz w:val="28"/>
          <w:szCs w:val="28"/>
          <w:lang w:eastAsia="lv-LV"/>
        </w:rPr>
        <w:t>"</w:t>
      </w:r>
      <w:r w:rsidR="003F76E9" w:rsidRPr="008230C8">
        <w:rPr>
          <w:rFonts w:eastAsia="Times New Roman"/>
          <w:sz w:val="28"/>
          <w:szCs w:val="28"/>
          <w:lang w:eastAsia="lv-LV"/>
        </w:rPr>
        <w:t>diena</w:t>
      </w:r>
      <w:r w:rsidR="00F83308" w:rsidRPr="008230C8">
        <w:rPr>
          <w:rFonts w:eastAsia="Times New Roman"/>
          <w:sz w:val="28"/>
          <w:szCs w:val="28"/>
          <w:lang w:eastAsia="lv-LV"/>
        </w:rPr>
        <w:t>s</w:t>
      </w:r>
      <w:r w:rsidR="00825C65" w:rsidRPr="008230C8">
        <w:rPr>
          <w:rFonts w:eastAsia="Times New Roman"/>
          <w:sz w:val="28"/>
          <w:szCs w:val="28"/>
          <w:lang w:eastAsia="lv-LV"/>
        </w:rPr>
        <w:t>"</w:t>
      </w:r>
      <w:r w:rsidR="003F76E9" w:rsidRPr="008230C8">
        <w:rPr>
          <w:rFonts w:eastAsia="Times New Roman"/>
          <w:sz w:val="28"/>
          <w:szCs w:val="28"/>
          <w:lang w:eastAsia="lv-LV"/>
        </w:rPr>
        <w:t xml:space="preserve"> (attiecīgā locījumā</w:t>
      </w:r>
      <w:r w:rsidR="00211E36" w:rsidRPr="008230C8">
        <w:rPr>
          <w:rFonts w:eastAsia="Times New Roman"/>
          <w:sz w:val="28"/>
          <w:szCs w:val="28"/>
          <w:lang w:eastAsia="lv-LV"/>
        </w:rPr>
        <w:t xml:space="preserve">) </w:t>
      </w:r>
      <w:r w:rsidR="003F76E9" w:rsidRPr="008230C8">
        <w:rPr>
          <w:rFonts w:eastAsia="Times New Roman"/>
          <w:sz w:val="28"/>
          <w:szCs w:val="28"/>
          <w:lang w:eastAsia="lv-LV"/>
        </w:rPr>
        <w:t xml:space="preserve">ar vārdu </w:t>
      </w:r>
      <w:r w:rsidR="00825C65" w:rsidRPr="008230C8">
        <w:rPr>
          <w:rFonts w:eastAsia="Times New Roman"/>
          <w:sz w:val="28"/>
          <w:szCs w:val="28"/>
          <w:lang w:eastAsia="lv-LV"/>
        </w:rPr>
        <w:t>"</w:t>
      </w:r>
      <w:r w:rsidR="003F76E9" w:rsidRPr="008230C8">
        <w:rPr>
          <w:rFonts w:eastAsia="Times New Roman"/>
          <w:sz w:val="28"/>
          <w:szCs w:val="28"/>
          <w:lang w:eastAsia="lv-LV"/>
        </w:rPr>
        <w:t>darbdiena</w:t>
      </w:r>
      <w:r w:rsidR="00F83308" w:rsidRPr="008230C8">
        <w:rPr>
          <w:rFonts w:eastAsia="Times New Roman"/>
          <w:sz w:val="28"/>
          <w:szCs w:val="28"/>
          <w:lang w:eastAsia="lv-LV"/>
        </w:rPr>
        <w:t>s</w:t>
      </w:r>
      <w:r w:rsidR="00825C65" w:rsidRPr="008230C8">
        <w:rPr>
          <w:rFonts w:eastAsia="Times New Roman"/>
          <w:sz w:val="28"/>
          <w:szCs w:val="28"/>
          <w:lang w:eastAsia="lv-LV"/>
        </w:rPr>
        <w:t>"</w:t>
      </w:r>
      <w:r w:rsidR="003F76E9" w:rsidRPr="008230C8">
        <w:rPr>
          <w:rFonts w:eastAsia="Times New Roman"/>
          <w:sz w:val="28"/>
          <w:szCs w:val="28"/>
          <w:lang w:eastAsia="lv-LV"/>
        </w:rPr>
        <w:t xml:space="preserve"> </w:t>
      </w:r>
      <w:r w:rsidRPr="008230C8">
        <w:rPr>
          <w:rFonts w:eastAsia="Times New Roman"/>
          <w:sz w:val="28"/>
          <w:szCs w:val="28"/>
          <w:lang w:eastAsia="lv-LV"/>
        </w:rPr>
        <w:t>(attiecīgā locījumā);</w:t>
      </w:r>
    </w:p>
    <w:p w14:paraId="75FE14AF" w14:textId="47A7AA32" w:rsidR="00562DDC" w:rsidRPr="008230C8" w:rsidRDefault="00562DDC"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izslēgt devīto daļu.</w:t>
      </w:r>
    </w:p>
    <w:p w14:paraId="7450D8C6" w14:textId="77777777" w:rsidR="004452D6" w:rsidRPr="008230C8" w:rsidRDefault="004452D6" w:rsidP="00293041">
      <w:pPr>
        <w:shd w:val="clear" w:color="auto" w:fill="FFFFFF"/>
        <w:spacing w:after="0" w:line="240" w:lineRule="auto"/>
        <w:ind w:firstLine="720"/>
        <w:jc w:val="both"/>
        <w:rPr>
          <w:rFonts w:eastAsia="Times New Roman"/>
          <w:sz w:val="28"/>
          <w:szCs w:val="28"/>
          <w:lang w:eastAsia="lv-LV"/>
        </w:rPr>
      </w:pPr>
    </w:p>
    <w:bookmarkEnd w:id="11"/>
    <w:p w14:paraId="38275439" w14:textId="624D95EF" w:rsidR="00E32FB0" w:rsidRPr="008230C8" w:rsidRDefault="003F76E9" w:rsidP="00293041">
      <w:pPr>
        <w:pStyle w:val="tv213"/>
        <w:shd w:val="clear" w:color="auto" w:fill="FFFFFF"/>
        <w:spacing w:before="0" w:beforeAutospacing="0" w:after="0" w:afterAutospacing="0"/>
        <w:ind w:firstLine="720"/>
        <w:jc w:val="both"/>
        <w:rPr>
          <w:sz w:val="28"/>
          <w:szCs w:val="28"/>
        </w:rPr>
      </w:pPr>
      <w:r w:rsidRPr="008230C8">
        <w:rPr>
          <w:sz w:val="28"/>
          <w:szCs w:val="28"/>
        </w:rPr>
        <w:t>27</w:t>
      </w:r>
      <w:r w:rsidR="00211E36" w:rsidRPr="008230C8">
        <w:rPr>
          <w:sz w:val="28"/>
          <w:szCs w:val="28"/>
        </w:rPr>
        <w:t>. </w:t>
      </w:r>
      <w:r w:rsidR="00E32FB0" w:rsidRPr="008230C8">
        <w:rPr>
          <w:bCs/>
          <w:sz w:val="28"/>
          <w:szCs w:val="28"/>
          <w:shd w:val="clear" w:color="auto" w:fill="FFFFFF"/>
        </w:rPr>
        <w:t>Izteikt 33.</w:t>
      </w:r>
      <w:r w:rsidR="00E32FB0" w:rsidRPr="008230C8">
        <w:rPr>
          <w:bCs/>
          <w:sz w:val="28"/>
          <w:szCs w:val="28"/>
          <w:shd w:val="clear" w:color="auto" w:fill="FFFFFF"/>
          <w:vertAlign w:val="superscript"/>
        </w:rPr>
        <w:t>2</w:t>
      </w:r>
      <w:r w:rsidR="000B526E" w:rsidRPr="008230C8">
        <w:rPr>
          <w:sz w:val="28"/>
          <w:szCs w:val="28"/>
          <w:vertAlign w:val="superscript"/>
        </w:rPr>
        <w:t> </w:t>
      </w:r>
      <w:r w:rsidR="00E32FB0" w:rsidRPr="008230C8">
        <w:rPr>
          <w:bCs/>
          <w:sz w:val="28"/>
          <w:szCs w:val="28"/>
          <w:shd w:val="clear" w:color="auto" w:fill="FFFFFF"/>
        </w:rPr>
        <w:t>pantu šādā redakcijā:</w:t>
      </w:r>
    </w:p>
    <w:p w14:paraId="7169EF0F" w14:textId="77777777" w:rsidR="003279D4" w:rsidRPr="008230C8" w:rsidRDefault="003279D4" w:rsidP="00293041">
      <w:pPr>
        <w:pStyle w:val="tv213"/>
        <w:shd w:val="clear" w:color="auto" w:fill="FFFFFF"/>
        <w:spacing w:before="0" w:beforeAutospacing="0" w:after="0" w:afterAutospacing="0"/>
        <w:ind w:firstLine="720"/>
        <w:jc w:val="both"/>
        <w:rPr>
          <w:bCs/>
          <w:sz w:val="28"/>
          <w:szCs w:val="28"/>
          <w:shd w:val="clear" w:color="auto" w:fill="FFFFFF"/>
        </w:rPr>
      </w:pPr>
    </w:p>
    <w:p w14:paraId="57D6F309" w14:textId="1BBFDBFA" w:rsidR="00E32FB0" w:rsidRPr="008230C8" w:rsidRDefault="00825C65" w:rsidP="00293041">
      <w:pPr>
        <w:pStyle w:val="tv213"/>
        <w:shd w:val="clear" w:color="auto" w:fill="FFFFFF"/>
        <w:spacing w:before="0" w:beforeAutospacing="0" w:after="0" w:afterAutospacing="0"/>
        <w:ind w:firstLine="720"/>
        <w:jc w:val="both"/>
        <w:rPr>
          <w:sz w:val="28"/>
          <w:szCs w:val="28"/>
        </w:rPr>
      </w:pPr>
      <w:r w:rsidRPr="008230C8">
        <w:rPr>
          <w:bCs/>
          <w:sz w:val="28"/>
          <w:szCs w:val="28"/>
          <w:shd w:val="clear" w:color="auto" w:fill="FFFFFF"/>
        </w:rPr>
        <w:t>"</w:t>
      </w:r>
      <w:r w:rsidR="00E32FB0" w:rsidRPr="008230C8">
        <w:rPr>
          <w:b/>
          <w:bCs/>
          <w:sz w:val="28"/>
          <w:szCs w:val="28"/>
          <w:shd w:val="clear" w:color="auto" w:fill="FFFFFF"/>
        </w:rPr>
        <w:t>33.</w:t>
      </w:r>
      <w:r w:rsidR="00E32FB0" w:rsidRPr="008230C8">
        <w:rPr>
          <w:b/>
          <w:bCs/>
          <w:sz w:val="28"/>
          <w:szCs w:val="28"/>
          <w:shd w:val="clear" w:color="auto" w:fill="FFFFFF"/>
          <w:vertAlign w:val="superscript"/>
        </w:rPr>
        <w:t>2 </w:t>
      </w:r>
      <w:r w:rsidR="00E32FB0" w:rsidRPr="008230C8">
        <w:rPr>
          <w:b/>
          <w:bCs/>
          <w:sz w:val="28"/>
          <w:szCs w:val="28"/>
          <w:shd w:val="clear" w:color="auto" w:fill="FFFFFF"/>
        </w:rPr>
        <w:t>pants</w:t>
      </w:r>
      <w:r w:rsidR="00211E36" w:rsidRPr="008230C8">
        <w:rPr>
          <w:b/>
          <w:bCs/>
          <w:sz w:val="28"/>
          <w:szCs w:val="28"/>
          <w:shd w:val="clear" w:color="auto" w:fill="FFFFFF"/>
        </w:rPr>
        <w:t>. </w:t>
      </w:r>
      <w:r w:rsidR="00E32FB0" w:rsidRPr="008230C8">
        <w:rPr>
          <w:b/>
          <w:bCs/>
          <w:sz w:val="28"/>
          <w:szCs w:val="28"/>
          <w:shd w:val="clear" w:color="auto" w:fill="FFFFFF"/>
        </w:rPr>
        <w:t>Rīkojums par darījumu pārraudzību</w:t>
      </w:r>
      <w:r w:rsidR="00E32FB0" w:rsidRPr="008230C8">
        <w:rPr>
          <w:sz w:val="28"/>
          <w:szCs w:val="28"/>
        </w:rPr>
        <w:t xml:space="preserve"> </w:t>
      </w:r>
    </w:p>
    <w:p w14:paraId="21033F8D" w14:textId="7C9A7ED8" w:rsidR="001E32CA" w:rsidRPr="008230C8" w:rsidRDefault="00E32FB0" w:rsidP="00293041">
      <w:pPr>
        <w:pStyle w:val="tv213"/>
        <w:shd w:val="clear" w:color="auto" w:fill="FFFFFF"/>
        <w:spacing w:before="0" w:beforeAutospacing="0" w:after="0" w:afterAutospacing="0"/>
        <w:ind w:firstLine="720"/>
        <w:jc w:val="both"/>
        <w:rPr>
          <w:bCs/>
          <w:sz w:val="28"/>
          <w:szCs w:val="28"/>
          <w:shd w:val="clear" w:color="auto" w:fill="FFFFFF"/>
        </w:rPr>
      </w:pPr>
      <w:r w:rsidRPr="008230C8">
        <w:rPr>
          <w:sz w:val="28"/>
          <w:szCs w:val="28"/>
        </w:rPr>
        <w:t xml:space="preserve">Finanšu izlūkošanas dienests, ja rodas pamatotas aizdomas, ka ir noticis vai notiek noziedzīgs nodarījums, </w:t>
      </w:r>
      <w:r w:rsidR="0034076C" w:rsidRPr="008230C8">
        <w:rPr>
          <w:sz w:val="28"/>
          <w:szCs w:val="28"/>
        </w:rPr>
        <w:t xml:space="preserve">tai </w:t>
      </w:r>
      <w:r w:rsidRPr="008230C8">
        <w:rPr>
          <w:sz w:val="28"/>
          <w:szCs w:val="28"/>
        </w:rPr>
        <w:t xml:space="preserve">skaitā noziedzīgi iegūtu līdzekļu legalizācija, terorisma un </w:t>
      </w:r>
      <w:proofErr w:type="spellStart"/>
      <w:r w:rsidRPr="008230C8">
        <w:rPr>
          <w:sz w:val="28"/>
          <w:szCs w:val="28"/>
        </w:rPr>
        <w:t>proliferācijas</w:t>
      </w:r>
      <w:proofErr w:type="spellEnd"/>
      <w:r w:rsidRPr="008230C8">
        <w:rPr>
          <w:sz w:val="28"/>
          <w:szCs w:val="28"/>
        </w:rPr>
        <w:t xml:space="preserve"> finansēšana vai šo darbību mēģinājums, izdod rīkojumu likuma subjektam </w:t>
      </w:r>
      <w:r w:rsidR="00057798" w:rsidRPr="008230C8">
        <w:rPr>
          <w:sz w:val="28"/>
          <w:szCs w:val="28"/>
        </w:rPr>
        <w:t xml:space="preserve">uz laiku līdz trim mēnešiem </w:t>
      </w:r>
      <w:r w:rsidRPr="008230C8">
        <w:rPr>
          <w:sz w:val="28"/>
          <w:szCs w:val="28"/>
        </w:rPr>
        <w:t>veikt darījumu pārraudzību tā klienta kontā</w:t>
      </w:r>
      <w:r w:rsidR="00211E36" w:rsidRPr="008230C8">
        <w:rPr>
          <w:sz w:val="28"/>
          <w:szCs w:val="28"/>
        </w:rPr>
        <w:t>.</w:t>
      </w:r>
      <w:r w:rsidR="004C4C4D" w:rsidRPr="008230C8">
        <w:rPr>
          <w:sz w:val="28"/>
          <w:szCs w:val="28"/>
        </w:rPr>
        <w:t xml:space="preserve"> </w:t>
      </w:r>
      <w:r w:rsidRPr="008230C8">
        <w:rPr>
          <w:sz w:val="28"/>
          <w:szCs w:val="28"/>
        </w:rPr>
        <w:t>Ja nepieciešams, šo termiņu uz laiku līdz trim mēnešiem var pagarināt ģenerālprokurors vai viņa īpaši pilnvarots prokurors.</w:t>
      </w:r>
      <w:r w:rsidR="00825C65" w:rsidRPr="008230C8">
        <w:rPr>
          <w:sz w:val="28"/>
          <w:szCs w:val="28"/>
        </w:rPr>
        <w:t>"</w:t>
      </w:r>
    </w:p>
    <w:p w14:paraId="41DF75C5" w14:textId="00AAC5A1" w:rsidR="00E32FB0" w:rsidRPr="008230C8" w:rsidRDefault="00E32FB0" w:rsidP="00293041">
      <w:pPr>
        <w:pStyle w:val="tv213"/>
        <w:shd w:val="clear" w:color="auto" w:fill="FFFFFF"/>
        <w:spacing w:before="0" w:beforeAutospacing="0" w:after="0" w:afterAutospacing="0"/>
        <w:ind w:firstLine="720"/>
        <w:jc w:val="both"/>
        <w:rPr>
          <w:bCs/>
          <w:sz w:val="28"/>
          <w:szCs w:val="28"/>
          <w:shd w:val="clear" w:color="auto" w:fill="FFFFFF"/>
        </w:rPr>
      </w:pPr>
    </w:p>
    <w:p w14:paraId="563AFE0F" w14:textId="11A3A807" w:rsidR="006A3E14" w:rsidRPr="008230C8" w:rsidRDefault="00E32FB0" w:rsidP="00293041">
      <w:pPr>
        <w:pStyle w:val="tv213"/>
        <w:shd w:val="clear" w:color="auto" w:fill="FFFFFF"/>
        <w:spacing w:before="0" w:beforeAutospacing="0" w:after="0" w:afterAutospacing="0"/>
        <w:ind w:firstLine="720"/>
        <w:jc w:val="both"/>
        <w:rPr>
          <w:bCs/>
          <w:sz w:val="28"/>
          <w:szCs w:val="28"/>
          <w:shd w:val="clear" w:color="auto" w:fill="FFFFFF"/>
        </w:rPr>
      </w:pPr>
      <w:r w:rsidRPr="008230C8">
        <w:rPr>
          <w:bCs/>
          <w:sz w:val="28"/>
          <w:szCs w:val="28"/>
          <w:shd w:val="clear" w:color="auto" w:fill="FFFFFF"/>
        </w:rPr>
        <w:t>2</w:t>
      </w:r>
      <w:r w:rsidR="003F76E9" w:rsidRPr="008230C8">
        <w:rPr>
          <w:bCs/>
          <w:sz w:val="28"/>
          <w:szCs w:val="28"/>
          <w:shd w:val="clear" w:color="auto" w:fill="FFFFFF"/>
        </w:rPr>
        <w:t>8</w:t>
      </w:r>
      <w:r w:rsidR="00211E36" w:rsidRPr="008230C8">
        <w:rPr>
          <w:bCs/>
          <w:sz w:val="28"/>
          <w:szCs w:val="28"/>
          <w:shd w:val="clear" w:color="auto" w:fill="FFFFFF"/>
        </w:rPr>
        <w:t>. </w:t>
      </w:r>
      <w:r w:rsidRPr="008230C8">
        <w:rPr>
          <w:bCs/>
          <w:sz w:val="28"/>
          <w:szCs w:val="28"/>
          <w:shd w:val="clear" w:color="auto" w:fill="FFFFFF"/>
        </w:rPr>
        <w:t>Aizstāt 36</w:t>
      </w:r>
      <w:r w:rsidR="00211E36" w:rsidRPr="008230C8">
        <w:rPr>
          <w:bCs/>
          <w:sz w:val="28"/>
          <w:szCs w:val="28"/>
          <w:shd w:val="clear" w:color="auto" w:fill="FFFFFF"/>
        </w:rPr>
        <w:t>. </w:t>
      </w:r>
      <w:r w:rsidRPr="008230C8">
        <w:rPr>
          <w:bCs/>
          <w:sz w:val="28"/>
          <w:szCs w:val="28"/>
          <w:shd w:val="clear" w:color="auto" w:fill="FFFFFF"/>
        </w:rPr>
        <w:t xml:space="preserve">panta pirmajā daļā </w:t>
      </w:r>
      <w:r w:rsidR="00BC26E3" w:rsidRPr="008230C8">
        <w:rPr>
          <w:bCs/>
          <w:sz w:val="28"/>
          <w:szCs w:val="28"/>
          <w:shd w:val="clear" w:color="auto" w:fill="FFFFFF"/>
        </w:rPr>
        <w:t xml:space="preserve">skaitli </w:t>
      </w:r>
      <w:r w:rsidR="00825C65" w:rsidRPr="008230C8">
        <w:rPr>
          <w:bCs/>
          <w:sz w:val="28"/>
          <w:szCs w:val="28"/>
          <w:shd w:val="clear" w:color="auto" w:fill="FFFFFF"/>
        </w:rPr>
        <w:t>"</w:t>
      </w:r>
      <w:r w:rsidR="00BC26E3" w:rsidRPr="008230C8">
        <w:rPr>
          <w:bCs/>
          <w:sz w:val="28"/>
          <w:szCs w:val="28"/>
          <w:shd w:val="clear" w:color="auto" w:fill="FFFFFF"/>
        </w:rPr>
        <w:t>31</w:t>
      </w:r>
      <w:r w:rsidR="00057798" w:rsidRPr="008230C8">
        <w:rPr>
          <w:bCs/>
          <w:sz w:val="28"/>
          <w:szCs w:val="28"/>
          <w:shd w:val="clear" w:color="auto" w:fill="FFFFFF"/>
        </w:rPr>
        <w:t>.</w:t>
      </w:r>
      <w:r w:rsidR="00825C65" w:rsidRPr="008230C8">
        <w:rPr>
          <w:bCs/>
          <w:sz w:val="28"/>
          <w:szCs w:val="28"/>
          <w:shd w:val="clear" w:color="auto" w:fill="FFFFFF"/>
        </w:rPr>
        <w:t>"</w:t>
      </w:r>
      <w:r w:rsidR="00BC26E3" w:rsidRPr="008230C8">
        <w:rPr>
          <w:bCs/>
          <w:sz w:val="28"/>
          <w:szCs w:val="28"/>
          <w:shd w:val="clear" w:color="auto" w:fill="FFFFFF"/>
        </w:rPr>
        <w:t xml:space="preserve"> ar skaitli</w:t>
      </w:r>
      <w:r w:rsidRPr="008230C8">
        <w:rPr>
          <w:bCs/>
          <w:sz w:val="28"/>
          <w:szCs w:val="28"/>
          <w:shd w:val="clear" w:color="auto" w:fill="FFFFFF"/>
        </w:rPr>
        <w:t xml:space="preserve"> </w:t>
      </w:r>
      <w:r w:rsidR="00825C65" w:rsidRPr="008230C8">
        <w:rPr>
          <w:bCs/>
          <w:sz w:val="28"/>
          <w:szCs w:val="28"/>
          <w:shd w:val="clear" w:color="auto" w:fill="FFFFFF"/>
        </w:rPr>
        <w:t>"</w:t>
      </w:r>
      <w:r w:rsidRPr="008230C8">
        <w:rPr>
          <w:bCs/>
          <w:sz w:val="28"/>
          <w:szCs w:val="28"/>
          <w:shd w:val="clear" w:color="auto" w:fill="FFFFFF"/>
        </w:rPr>
        <w:t>3</w:t>
      </w:r>
      <w:r w:rsidR="008951B7" w:rsidRPr="008230C8">
        <w:rPr>
          <w:bCs/>
          <w:sz w:val="28"/>
          <w:szCs w:val="28"/>
          <w:shd w:val="clear" w:color="auto" w:fill="FFFFFF"/>
        </w:rPr>
        <w:t>1.</w:t>
      </w:r>
      <w:r w:rsidR="008951B7" w:rsidRPr="008230C8">
        <w:rPr>
          <w:bCs/>
          <w:sz w:val="28"/>
          <w:szCs w:val="28"/>
          <w:shd w:val="clear" w:color="auto" w:fill="FFFFFF"/>
          <w:vertAlign w:val="superscript"/>
        </w:rPr>
        <w:t>5</w:t>
      </w:r>
      <w:r w:rsidR="00825C65" w:rsidRPr="008230C8">
        <w:rPr>
          <w:bCs/>
          <w:sz w:val="28"/>
          <w:szCs w:val="28"/>
          <w:shd w:val="clear" w:color="auto" w:fill="FFFFFF"/>
        </w:rPr>
        <w:t>"</w:t>
      </w:r>
      <w:r w:rsidRPr="008230C8">
        <w:rPr>
          <w:bCs/>
          <w:sz w:val="28"/>
          <w:szCs w:val="28"/>
          <w:shd w:val="clear" w:color="auto" w:fill="FFFFFF"/>
        </w:rPr>
        <w:t>.</w:t>
      </w:r>
    </w:p>
    <w:p w14:paraId="6A771958" w14:textId="3137F4D5" w:rsidR="00E32FB0" w:rsidRPr="008230C8" w:rsidRDefault="00E32FB0" w:rsidP="00293041">
      <w:pPr>
        <w:pStyle w:val="tv213"/>
        <w:shd w:val="clear" w:color="auto" w:fill="FFFFFF"/>
        <w:spacing w:before="0" w:beforeAutospacing="0" w:after="0" w:afterAutospacing="0"/>
        <w:ind w:firstLine="720"/>
        <w:jc w:val="both"/>
        <w:rPr>
          <w:bCs/>
          <w:sz w:val="28"/>
          <w:szCs w:val="28"/>
          <w:shd w:val="clear" w:color="auto" w:fill="FFFFFF"/>
        </w:rPr>
      </w:pPr>
    </w:p>
    <w:p w14:paraId="72BEB2D9" w14:textId="4E71DFD8" w:rsidR="00A405DA" w:rsidRPr="008230C8" w:rsidRDefault="006A3E14" w:rsidP="00293041">
      <w:pPr>
        <w:spacing w:after="0" w:line="240" w:lineRule="auto"/>
        <w:ind w:firstLine="720"/>
        <w:jc w:val="both"/>
        <w:rPr>
          <w:sz w:val="28"/>
          <w:szCs w:val="28"/>
        </w:rPr>
      </w:pPr>
      <w:r w:rsidRPr="008230C8">
        <w:rPr>
          <w:sz w:val="28"/>
          <w:szCs w:val="28"/>
        </w:rPr>
        <w:t>2</w:t>
      </w:r>
      <w:r w:rsidR="003F76E9" w:rsidRPr="008230C8">
        <w:rPr>
          <w:sz w:val="28"/>
          <w:szCs w:val="28"/>
        </w:rPr>
        <w:t>9</w:t>
      </w:r>
      <w:r w:rsidR="00211E36" w:rsidRPr="008230C8">
        <w:rPr>
          <w:sz w:val="28"/>
          <w:szCs w:val="28"/>
        </w:rPr>
        <w:t>. </w:t>
      </w:r>
      <w:r w:rsidR="006D5787" w:rsidRPr="008230C8">
        <w:rPr>
          <w:sz w:val="28"/>
          <w:szCs w:val="28"/>
        </w:rPr>
        <w:t> </w:t>
      </w:r>
      <w:r w:rsidR="00A405DA" w:rsidRPr="008230C8">
        <w:rPr>
          <w:sz w:val="28"/>
          <w:szCs w:val="28"/>
        </w:rPr>
        <w:t>37</w:t>
      </w:r>
      <w:r w:rsidR="00211E36" w:rsidRPr="008230C8">
        <w:rPr>
          <w:sz w:val="28"/>
          <w:szCs w:val="28"/>
        </w:rPr>
        <w:t>. </w:t>
      </w:r>
      <w:r w:rsidR="00825C65" w:rsidRPr="008230C8">
        <w:rPr>
          <w:sz w:val="28"/>
          <w:szCs w:val="28"/>
        </w:rPr>
        <w:t>p</w:t>
      </w:r>
      <w:r w:rsidR="00A405DA" w:rsidRPr="008230C8">
        <w:rPr>
          <w:sz w:val="28"/>
          <w:szCs w:val="28"/>
        </w:rPr>
        <w:t>antā:</w:t>
      </w:r>
    </w:p>
    <w:p w14:paraId="7F77C62C" w14:textId="1B64BA35" w:rsidR="00933622" w:rsidRPr="008230C8" w:rsidRDefault="00A405DA" w:rsidP="00293041">
      <w:pPr>
        <w:spacing w:after="0" w:line="240" w:lineRule="auto"/>
        <w:ind w:firstLine="720"/>
        <w:jc w:val="both"/>
        <w:rPr>
          <w:sz w:val="28"/>
          <w:szCs w:val="28"/>
        </w:rPr>
      </w:pPr>
      <w:r w:rsidRPr="008230C8">
        <w:rPr>
          <w:sz w:val="28"/>
          <w:szCs w:val="28"/>
        </w:rPr>
        <w:t xml:space="preserve">papildināt </w:t>
      </w:r>
      <w:r w:rsidR="003C3B0F" w:rsidRPr="008230C8">
        <w:rPr>
          <w:sz w:val="28"/>
          <w:szCs w:val="28"/>
        </w:rPr>
        <w:t>otrās daļas 1</w:t>
      </w:r>
      <w:r w:rsidR="00211E36" w:rsidRPr="008230C8">
        <w:rPr>
          <w:sz w:val="28"/>
          <w:szCs w:val="28"/>
        </w:rPr>
        <w:t>. </w:t>
      </w:r>
      <w:r w:rsidR="00825C65" w:rsidRPr="008230C8">
        <w:rPr>
          <w:sz w:val="28"/>
          <w:szCs w:val="28"/>
        </w:rPr>
        <w:t>p</w:t>
      </w:r>
      <w:r w:rsidR="003C3B0F" w:rsidRPr="008230C8">
        <w:rPr>
          <w:sz w:val="28"/>
          <w:szCs w:val="28"/>
        </w:rPr>
        <w:t xml:space="preserve">unktu </w:t>
      </w:r>
      <w:r w:rsidR="000519E2" w:rsidRPr="008230C8">
        <w:rPr>
          <w:sz w:val="28"/>
          <w:szCs w:val="28"/>
        </w:rPr>
        <w:t>pēc</w:t>
      </w:r>
      <w:r w:rsidR="003C3B0F" w:rsidRPr="008230C8">
        <w:rPr>
          <w:sz w:val="28"/>
          <w:szCs w:val="28"/>
        </w:rPr>
        <w:t xml:space="preserve"> vārda </w:t>
      </w:r>
      <w:r w:rsidR="00825C65" w:rsidRPr="008230C8">
        <w:rPr>
          <w:sz w:val="28"/>
          <w:szCs w:val="28"/>
        </w:rPr>
        <w:t>"</w:t>
      </w:r>
      <w:r w:rsidR="003C3B0F" w:rsidRPr="008230C8">
        <w:rPr>
          <w:sz w:val="28"/>
          <w:szCs w:val="28"/>
        </w:rPr>
        <w:t>rezultātus</w:t>
      </w:r>
      <w:r w:rsidR="00825C65" w:rsidRPr="008230C8">
        <w:rPr>
          <w:sz w:val="28"/>
          <w:szCs w:val="28"/>
        </w:rPr>
        <w:t>"</w:t>
      </w:r>
      <w:r w:rsidR="003C3B0F" w:rsidRPr="008230C8">
        <w:rPr>
          <w:sz w:val="28"/>
          <w:szCs w:val="28"/>
        </w:rPr>
        <w:t xml:space="preserve"> ar vārdiem </w:t>
      </w:r>
      <w:r w:rsidR="00825C65" w:rsidRPr="008230C8">
        <w:rPr>
          <w:sz w:val="28"/>
          <w:szCs w:val="28"/>
        </w:rPr>
        <w:t>"</w:t>
      </w:r>
      <w:r w:rsidR="003C3B0F" w:rsidRPr="008230C8">
        <w:rPr>
          <w:sz w:val="28"/>
          <w:szCs w:val="28"/>
        </w:rPr>
        <w:t>un veikt</w:t>
      </w:r>
      <w:r w:rsidR="00B90074" w:rsidRPr="008230C8">
        <w:rPr>
          <w:sz w:val="28"/>
          <w:szCs w:val="28"/>
        </w:rPr>
        <w:t>o</w:t>
      </w:r>
      <w:r w:rsidR="003C3B0F" w:rsidRPr="008230C8">
        <w:rPr>
          <w:sz w:val="28"/>
          <w:szCs w:val="28"/>
        </w:rPr>
        <w:t xml:space="preserve"> analī</w:t>
      </w:r>
      <w:r w:rsidR="00B90074" w:rsidRPr="008230C8">
        <w:rPr>
          <w:sz w:val="28"/>
          <w:szCs w:val="28"/>
        </w:rPr>
        <w:t>žu</w:t>
      </w:r>
      <w:r w:rsidR="003C3B0F" w:rsidRPr="008230C8">
        <w:rPr>
          <w:sz w:val="28"/>
          <w:szCs w:val="28"/>
        </w:rPr>
        <w:t xml:space="preserve"> rezultātus par klientu, </w:t>
      </w:r>
      <w:r w:rsidR="00655E7E" w:rsidRPr="008230C8">
        <w:rPr>
          <w:sz w:val="28"/>
          <w:szCs w:val="28"/>
        </w:rPr>
        <w:t xml:space="preserve">klienta darījumu uzraudzības laikā iegūto informāciju par klienta </w:t>
      </w:r>
      <w:r w:rsidRPr="008230C8">
        <w:rPr>
          <w:sz w:val="28"/>
          <w:szCs w:val="28"/>
        </w:rPr>
        <w:t>darījumiem un darījumu mērķiem</w:t>
      </w:r>
      <w:r w:rsidR="00825C65" w:rsidRPr="008230C8">
        <w:rPr>
          <w:sz w:val="28"/>
          <w:szCs w:val="28"/>
        </w:rPr>
        <w:t>"</w:t>
      </w:r>
      <w:r w:rsidRPr="008230C8">
        <w:rPr>
          <w:sz w:val="28"/>
          <w:szCs w:val="28"/>
        </w:rPr>
        <w:t>;</w:t>
      </w:r>
    </w:p>
    <w:p w14:paraId="1CC05FD1" w14:textId="77777777" w:rsidR="00C86CBB" w:rsidRPr="008230C8" w:rsidRDefault="00C86CBB">
      <w:pPr>
        <w:rPr>
          <w:sz w:val="28"/>
          <w:szCs w:val="28"/>
        </w:rPr>
      </w:pPr>
      <w:r w:rsidRPr="008230C8">
        <w:rPr>
          <w:sz w:val="28"/>
          <w:szCs w:val="28"/>
        </w:rPr>
        <w:br w:type="page"/>
      </w:r>
    </w:p>
    <w:p w14:paraId="69C0757E" w14:textId="6A781B68" w:rsidR="00A405DA" w:rsidRPr="008230C8" w:rsidRDefault="00A405DA" w:rsidP="00293041">
      <w:pPr>
        <w:spacing w:after="0" w:line="240" w:lineRule="auto"/>
        <w:ind w:firstLine="720"/>
        <w:jc w:val="both"/>
        <w:rPr>
          <w:sz w:val="28"/>
          <w:szCs w:val="28"/>
        </w:rPr>
      </w:pPr>
      <w:r w:rsidRPr="008230C8">
        <w:rPr>
          <w:sz w:val="28"/>
          <w:szCs w:val="28"/>
        </w:rPr>
        <w:lastRenderedPageBreak/>
        <w:t>papildināt piekto daļu ar otro teikumu šādā redakcijā:</w:t>
      </w:r>
    </w:p>
    <w:p w14:paraId="433F0216" w14:textId="77777777" w:rsidR="003279D4" w:rsidRPr="008230C8" w:rsidRDefault="003279D4" w:rsidP="00293041">
      <w:pPr>
        <w:spacing w:after="0" w:line="240" w:lineRule="auto"/>
        <w:ind w:firstLine="720"/>
        <w:jc w:val="both"/>
        <w:rPr>
          <w:sz w:val="28"/>
          <w:szCs w:val="28"/>
        </w:rPr>
      </w:pPr>
    </w:p>
    <w:p w14:paraId="2388FDEE" w14:textId="4E0124D2" w:rsidR="006A3E14" w:rsidRPr="008230C8" w:rsidRDefault="00825C65" w:rsidP="00293041">
      <w:pPr>
        <w:spacing w:after="0" w:line="240" w:lineRule="auto"/>
        <w:ind w:firstLine="720"/>
        <w:jc w:val="both"/>
        <w:rPr>
          <w:sz w:val="28"/>
          <w:szCs w:val="28"/>
        </w:rPr>
      </w:pPr>
      <w:r w:rsidRPr="008230C8">
        <w:rPr>
          <w:sz w:val="28"/>
          <w:szCs w:val="28"/>
        </w:rPr>
        <w:t>"</w:t>
      </w:r>
      <w:r w:rsidR="00A405DA" w:rsidRPr="008230C8">
        <w:rPr>
          <w:sz w:val="28"/>
          <w:szCs w:val="28"/>
        </w:rPr>
        <w:t>Zvērināti revidenti un zvērinātu revidentu komercsabiedrības klienta izpētes dokumentus glabā atbilstoši Revīzijas pakalpojumu likuma prasībām.</w:t>
      </w:r>
      <w:r w:rsidRPr="008230C8">
        <w:rPr>
          <w:sz w:val="28"/>
          <w:szCs w:val="28"/>
        </w:rPr>
        <w:t>"</w:t>
      </w:r>
    </w:p>
    <w:p w14:paraId="4E2DD9E4" w14:textId="77777777" w:rsidR="00AE478F" w:rsidRPr="008230C8" w:rsidRDefault="00AE478F" w:rsidP="00293041">
      <w:pPr>
        <w:spacing w:after="0" w:line="240" w:lineRule="auto"/>
        <w:ind w:firstLine="720"/>
        <w:jc w:val="both"/>
        <w:rPr>
          <w:sz w:val="28"/>
          <w:szCs w:val="28"/>
        </w:rPr>
      </w:pPr>
    </w:p>
    <w:p w14:paraId="1CE1F302" w14:textId="1F424272" w:rsidR="006A3E14" w:rsidRPr="008230C8" w:rsidRDefault="003F76E9" w:rsidP="00293041">
      <w:pPr>
        <w:spacing w:after="0" w:line="240" w:lineRule="auto"/>
        <w:ind w:firstLine="720"/>
        <w:jc w:val="both"/>
        <w:rPr>
          <w:sz w:val="28"/>
          <w:szCs w:val="28"/>
        </w:rPr>
      </w:pPr>
      <w:bookmarkStart w:id="12" w:name="_Hlk56792987"/>
      <w:r w:rsidRPr="008230C8">
        <w:rPr>
          <w:sz w:val="28"/>
          <w:szCs w:val="28"/>
        </w:rPr>
        <w:t>30</w:t>
      </w:r>
      <w:r w:rsidR="00211E36" w:rsidRPr="008230C8">
        <w:rPr>
          <w:sz w:val="28"/>
          <w:szCs w:val="28"/>
        </w:rPr>
        <w:t>. </w:t>
      </w:r>
      <w:r w:rsidR="006D5787" w:rsidRPr="008230C8">
        <w:rPr>
          <w:sz w:val="28"/>
          <w:szCs w:val="28"/>
        </w:rPr>
        <w:t> </w:t>
      </w:r>
      <w:r w:rsidR="006A3E14" w:rsidRPr="008230C8">
        <w:rPr>
          <w:sz w:val="28"/>
          <w:szCs w:val="28"/>
        </w:rPr>
        <w:t>38</w:t>
      </w:r>
      <w:r w:rsidR="00211E36" w:rsidRPr="008230C8">
        <w:rPr>
          <w:sz w:val="28"/>
          <w:szCs w:val="28"/>
        </w:rPr>
        <w:t>. </w:t>
      </w:r>
      <w:r w:rsidR="00825C65" w:rsidRPr="008230C8">
        <w:rPr>
          <w:sz w:val="28"/>
          <w:szCs w:val="28"/>
        </w:rPr>
        <w:t>p</w:t>
      </w:r>
      <w:r w:rsidR="006A3E14" w:rsidRPr="008230C8">
        <w:rPr>
          <w:sz w:val="28"/>
          <w:szCs w:val="28"/>
        </w:rPr>
        <w:t>antā:</w:t>
      </w:r>
    </w:p>
    <w:p w14:paraId="72D78107" w14:textId="77777777" w:rsidR="00505EF4" w:rsidRPr="008230C8" w:rsidRDefault="00505EF4" w:rsidP="00505EF4">
      <w:pPr>
        <w:spacing w:after="0" w:line="240" w:lineRule="auto"/>
        <w:ind w:firstLine="720"/>
        <w:jc w:val="both"/>
        <w:rPr>
          <w:bCs/>
          <w:sz w:val="28"/>
          <w:szCs w:val="28"/>
        </w:rPr>
      </w:pPr>
      <w:r w:rsidRPr="008230C8">
        <w:rPr>
          <w:sz w:val="28"/>
          <w:szCs w:val="28"/>
        </w:rPr>
        <w:t>papildināt pantu ar 2.</w:t>
      </w:r>
      <w:r w:rsidRPr="008230C8">
        <w:rPr>
          <w:sz w:val="28"/>
          <w:szCs w:val="28"/>
          <w:vertAlign w:val="superscript"/>
        </w:rPr>
        <w:t>3 </w:t>
      </w:r>
      <w:r w:rsidRPr="008230C8">
        <w:rPr>
          <w:bCs/>
          <w:sz w:val="28"/>
          <w:szCs w:val="28"/>
        </w:rPr>
        <w:t>daļu šādā redakcijā:</w:t>
      </w:r>
    </w:p>
    <w:p w14:paraId="507DD12B" w14:textId="77777777" w:rsidR="00505EF4" w:rsidRPr="008230C8" w:rsidRDefault="00505EF4" w:rsidP="00505EF4">
      <w:pPr>
        <w:spacing w:after="0" w:line="240" w:lineRule="auto"/>
        <w:ind w:firstLine="720"/>
        <w:jc w:val="both"/>
        <w:rPr>
          <w:bCs/>
          <w:sz w:val="28"/>
          <w:szCs w:val="28"/>
        </w:rPr>
      </w:pPr>
    </w:p>
    <w:p w14:paraId="05CE408E" w14:textId="5C58F269" w:rsidR="00505EF4" w:rsidRPr="008230C8" w:rsidRDefault="00505EF4" w:rsidP="00505EF4">
      <w:pPr>
        <w:spacing w:after="0" w:line="240" w:lineRule="auto"/>
        <w:ind w:firstLine="720"/>
        <w:jc w:val="both"/>
        <w:rPr>
          <w:sz w:val="28"/>
          <w:szCs w:val="28"/>
        </w:rPr>
      </w:pPr>
      <w:r w:rsidRPr="008230C8">
        <w:rPr>
          <w:bCs/>
          <w:sz w:val="28"/>
          <w:szCs w:val="28"/>
        </w:rPr>
        <w:t>"(2</w:t>
      </w:r>
      <w:r w:rsidRPr="008230C8">
        <w:rPr>
          <w:bCs/>
          <w:sz w:val="28"/>
          <w:szCs w:val="28"/>
          <w:vertAlign w:val="superscript"/>
        </w:rPr>
        <w:t>3</w:t>
      </w:r>
      <w:r w:rsidRPr="008230C8">
        <w:rPr>
          <w:bCs/>
          <w:sz w:val="28"/>
          <w:szCs w:val="28"/>
        </w:rPr>
        <w:t xml:space="preserve">) Šā panta pirmajā daļā noteiktais aizliegums neattiecas uz gadījumiem, kad likuma subjekts sniedz informāciju </w:t>
      </w:r>
      <w:proofErr w:type="spellStart"/>
      <w:r w:rsidRPr="008230C8">
        <w:rPr>
          <w:bCs/>
          <w:sz w:val="28"/>
          <w:szCs w:val="28"/>
        </w:rPr>
        <w:t>pirmstiesas</w:t>
      </w:r>
      <w:proofErr w:type="spellEnd"/>
      <w:r w:rsidRPr="008230C8">
        <w:rPr>
          <w:bCs/>
          <w:sz w:val="28"/>
          <w:szCs w:val="28"/>
        </w:rPr>
        <w:t xml:space="preserve"> izmeklēšanas iestādēm, prokuratūrai vai tiesai."</w:t>
      </w:r>
      <w:r w:rsidRPr="008230C8">
        <w:rPr>
          <w:sz w:val="28"/>
          <w:szCs w:val="28"/>
        </w:rPr>
        <w:t>;</w:t>
      </w:r>
    </w:p>
    <w:p w14:paraId="5B588501" w14:textId="77777777" w:rsidR="00505EF4" w:rsidRPr="008230C8" w:rsidRDefault="00505EF4" w:rsidP="00505EF4">
      <w:pPr>
        <w:spacing w:after="0" w:line="240" w:lineRule="auto"/>
        <w:ind w:firstLine="720"/>
        <w:jc w:val="both"/>
        <w:rPr>
          <w:bCs/>
          <w:sz w:val="28"/>
          <w:szCs w:val="28"/>
        </w:rPr>
      </w:pPr>
    </w:p>
    <w:p w14:paraId="3BEC7F61" w14:textId="1CEE6BFA" w:rsidR="00423EE5" w:rsidRPr="008230C8" w:rsidRDefault="006A3E14" w:rsidP="00293041">
      <w:pPr>
        <w:spacing w:after="0" w:line="240" w:lineRule="auto"/>
        <w:ind w:firstLine="720"/>
        <w:jc w:val="both"/>
        <w:rPr>
          <w:sz w:val="28"/>
          <w:szCs w:val="28"/>
        </w:rPr>
      </w:pPr>
      <w:r w:rsidRPr="008230C8">
        <w:rPr>
          <w:sz w:val="28"/>
          <w:szCs w:val="28"/>
        </w:rPr>
        <w:t xml:space="preserve">papildināt </w:t>
      </w:r>
      <w:r w:rsidR="00423EE5" w:rsidRPr="008230C8">
        <w:rPr>
          <w:sz w:val="28"/>
          <w:szCs w:val="28"/>
        </w:rPr>
        <w:t>ceturtās daļas 3</w:t>
      </w:r>
      <w:r w:rsidR="00211E36" w:rsidRPr="008230C8">
        <w:rPr>
          <w:sz w:val="28"/>
          <w:szCs w:val="28"/>
        </w:rPr>
        <w:t>. </w:t>
      </w:r>
      <w:r w:rsidR="00825C65" w:rsidRPr="008230C8">
        <w:rPr>
          <w:sz w:val="28"/>
          <w:szCs w:val="28"/>
        </w:rPr>
        <w:t>p</w:t>
      </w:r>
      <w:r w:rsidR="00423EE5" w:rsidRPr="008230C8">
        <w:rPr>
          <w:sz w:val="28"/>
          <w:szCs w:val="28"/>
        </w:rPr>
        <w:t xml:space="preserve">unktu </w:t>
      </w:r>
      <w:r w:rsidR="0063594E" w:rsidRPr="008230C8">
        <w:rPr>
          <w:sz w:val="28"/>
          <w:szCs w:val="28"/>
        </w:rPr>
        <w:t>pēc</w:t>
      </w:r>
      <w:r w:rsidR="00423EE5" w:rsidRPr="008230C8">
        <w:rPr>
          <w:sz w:val="28"/>
          <w:szCs w:val="28"/>
        </w:rPr>
        <w:t xml:space="preserve"> vārda </w:t>
      </w:r>
      <w:r w:rsidR="00825C65" w:rsidRPr="008230C8">
        <w:rPr>
          <w:sz w:val="28"/>
          <w:szCs w:val="28"/>
        </w:rPr>
        <w:t>"</w:t>
      </w:r>
      <w:r w:rsidR="00423EE5" w:rsidRPr="008230C8">
        <w:rPr>
          <w:sz w:val="28"/>
          <w:szCs w:val="28"/>
        </w:rPr>
        <w:t>dalībvalstī</w:t>
      </w:r>
      <w:r w:rsidR="00825C65" w:rsidRPr="008230C8">
        <w:rPr>
          <w:sz w:val="28"/>
          <w:szCs w:val="28"/>
        </w:rPr>
        <w:t>"</w:t>
      </w:r>
      <w:r w:rsidR="003A50B5" w:rsidRPr="008230C8">
        <w:rPr>
          <w:sz w:val="28"/>
          <w:szCs w:val="28"/>
        </w:rPr>
        <w:t xml:space="preserve"> </w:t>
      </w:r>
      <w:r w:rsidR="00423EE5" w:rsidRPr="008230C8">
        <w:rPr>
          <w:sz w:val="28"/>
          <w:szCs w:val="28"/>
        </w:rPr>
        <w:t xml:space="preserve">ar vārdiem </w:t>
      </w:r>
      <w:r w:rsidR="00825C65" w:rsidRPr="008230C8">
        <w:rPr>
          <w:sz w:val="28"/>
          <w:szCs w:val="28"/>
        </w:rPr>
        <w:t>"</w:t>
      </w:r>
      <w:r w:rsidR="003E6BC4" w:rsidRPr="008230C8">
        <w:rPr>
          <w:sz w:val="28"/>
          <w:szCs w:val="28"/>
        </w:rPr>
        <w:t xml:space="preserve">vai trešajā valstī, kurā noziedzīgi iegūtu līdzekļu legalizācijas un terorisma un </w:t>
      </w:r>
      <w:proofErr w:type="spellStart"/>
      <w:r w:rsidR="003E6BC4" w:rsidRPr="008230C8">
        <w:rPr>
          <w:sz w:val="28"/>
          <w:szCs w:val="28"/>
        </w:rPr>
        <w:t>proliferācijas</w:t>
      </w:r>
      <w:proofErr w:type="spellEnd"/>
      <w:r w:rsidR="003E6BC4" w:rsidRPr="008230C8">
        <w:rPr>
          <w:sz w:val="28"/>
          <w:szCs w:val="28"/>
        </w:rPr>
        <w:t xml:space="preserve"> finansēšanas novēršanas jomā ir noteiktas tādas prasības, kas atbilst Eiropas Savienības tiesību aktos noteiktajām prasībām šajā jomā,</w:t>
      </w:r>
      <w:r w:rsidRPr="008230C8">
        <w:rPr>
          <w:sz w:val="28"/>
          <w:szCs w:val="28"/>
        </w:rPr>
        <w:t xml:space="preserve"> un valsts šīs prasības īsteno</w:t>
      </w:r>
      <w:r w:rsidR="00825C65" w:rsidRPr="008230C8">
        <w:rPr>
          <w:sz w:val="28"/>
          <w:szCs w:val="28"/>
        </w:rPr>
        <w:t>"</w:t>
      </w:r>
      <w:r w:rsidR="00505EF4" w:rsidRPr="008230C8">
        <w:rPr>
          <w:sz w:val="28"/>
          <w:szCs w:val="28"/>
        </w:rPr>
        <w:t>.</w:t>
      </w:r>
    </w:p>
    <w:p w14:paraId="5500528A" w14:textId="15E23960" w:rsidR="00CA42E5" w:rsidRPr="008230C8" w:rsidRDefault="00CA42E5" w:rsidP="00293041">
      <w:pPr>
        <w:spacing w:after="0" w:line="240" w:lineRule="auto"/>
        <w:ind w:firstLine="720"/>
        <w:jc w:val="both"/>
        <w:rPr>
          <w:bCs/>
          <w:sz w:val="28"/>
          <w:szCs w:val="28"/>
        </w:rPr>
      </w:pPr>
      <w:bookmarkStart w:id="13" w:name="_Hlk37008271"/>
      <w:bookmarkEnd w:id="12"/>
    </w:p>
    <w:p w14:paraId="22BFCD4D" w14:textId="1F0B4A8D" w:rsidR="00CA42E5" w:rsidRPr="008230C8" w:rsidRDefault="00CA42E5" w:rsidP="00293041">
      <w:pPr>
        <w:spacing w:after="0" w:line="240" w:lineRule="auto"/>
        <w:ind w:firstLine="720"/>
        <w:jc w:val="both"/>
        <w:rPr>
          <w:bCs/>
          <w:sz w:val="28"/>
          <w:szCs w:val="28"/>
        </w:rPr>
      </w:pPr>
      <w:r w:rsidRPr="008230C8">
        <w:rPr>
          <w:bCs/>
          <w:sz w:val="28"/>
          <w:szCs w:val="28"/>
        </w:rPr>
        <w:t>31</w:t>
      </w:r>
      <w:r w:rsidR="00211E36" w:rsidRPr="008230C8">
        <w:rPr>
          <w:bCs/>
          <w:sz w:val="28"/>
          <w:szCs w:val="28"/>
        </w:rPr>
        <w:t>. </w:t>
      </w:r>
      <w:r w:rsidRPr="008230C8">
        <w:rPr>
          <w:bCs/>
          <w:sz w:val="28"/>
          <w:szCs w:val="28"/>
        </w:rPr>
        <w:t>Aizstāt 43</w:t>
      </w:r>
      <w:r w:rsidR="00211E36" w:rsidRPr="008230C8">
        <w:rPr>
          <w:bCs/>
          <w:sz w:val="28"/>
          <w:szCs w:val="28"/>
        </w:rPr>
        <w:t>. </w:t>
      </w:r>
      <w:r w:rsidR="00825C65" w:rsidRPr="008230C8">
        <w:rPr>
          <w:bCs/>
          <w:sz w:val="28"/>
          <w:szCs w:val="28"/>
        </w:rPr>
        <w:t>p</w:t>
      </w:r>
      <w:r w:rsidRPr="008230C8">
        <w:rPr>
          <w:bCs/>
          <w:sz w:val="28"/>
          <w:szCs w:val="28"/>
        </w:rPr>
        <w:t xml:space="preserve">antā skaitli </w:t>
      </w:r>
      <w:r w:rsidR="00825C65" w:rsidRPr="008230C8">
        <w:rPr>
          <w:bCs/>
          <w:sz w:val="28"/>
          <w:szCs w:val="28"/>
        </w:rPr>
        <w:t>"</w:t>
      </w:r>
      <w:r w:rsidRPr="008230C8">
        <w:rPr>
          <w:bCs/>
          <w:sz w:val="28"/>
          <w:szCs w:val="28"/>
        </w:rPr>
        <w:t>30</w:t>
      </w:r>
      <w:r w:rsidR="0099228C" w:rsidRPr="008230C8">
        <w:rPr>
          <w:bCs/>
          <w:sz w:val="28"/>
          <w:szCs w:val="28"/>
        </w:rPr>
        <w:t>.</w:t>
      </w:r>
      <w:r w:rsidR="00825C65" w:rsidRPr="008230C8">
        <w:rPr>
          <w:bCs/>
          <w:sz w:val="28"/>
          <w:szCs w:val="28"/>
        </w:rPr>
        <w:t>"</w:t>
      </w:r>
      <w:r w:rsidRPr="008230C8">
        <w:rPr>
          <w:bCs/>
          <w:sz w:val="28"/>
          <w:szCs w:val="28"/>
        </w:rPr>
        <w:t xml:space="preserve"> ar skaitli </w:t>
      </w:r>
      <w:r w:rsidR="00825C65" w:rsidRPr="008230C8">
        <w:rPr>
          <w:bCs/>
          <w:sz w:val="28"/>
          <w:szCs w:val="28"/>
        </w:rPr>
        <w:t>"</w:t>
      </w:r>
      <w:r w:rsidRPr="008230C8">
        <w:rPr>
          <w:bCs/>
          <w:sz w:val="28"/>
          <w:szCs w:val="28"/>
        </w:rPr>
        <w:t>31.</w:t>
      </w:r>
      <w:r w:rsidRPr="008230C8">
        <w:rPr>
          <w:bCs/>
          <w:sz w:val="28"/>
          <w:szCs w:val="28"/>
          <w:vertAlign w:val="superscript"/>
        </w:rPr>
        <w:t>4</w:t>
      </w:r>
      <w:r w:rsidR="00825C65" w:rsidRPr="008230C8">
        <w:rPr>
          <w:bCs/>
          <w:sz w:val="28"/>
          <w:szCs w:val="28"/>
        </w:rPr>
        <w:t>"</w:t>
      </w:r>
      <w:r w:rsidR="0036722B" w:rsidRPr="008230C8">
        <w:rPr>
          <w:bCs/>
          <w:sz w:val="28"/>
          <w:szCs w:val="28"/>
        </w:rPr>
        <w:t>.</w:t>
      </w:r>
    </w:p>
    <w:bookmarkEnd w:id="13"/>
    <w:p w14:paraId="30FA89C9" w14:textId="1E990533" w:rsidR="0048014B" w:rsidRPr="008230C8" w:rsidRDefault="0048014B" w:rsidP="00293041">
      <w:pPr>
        <w:spacing w:after="0" w:line="240" w:lineRule="auto"/>
        <w:ind w:firstLine="720"/>
        <w:jc w:val="both"/>
        <w:rPr>
          <w:sz w:val="28"/>
          <w:szCs w:val="28"/>
        </w:rPr>
      </w:pPr>
    </w:p>
    <w:p w14:paraId="53CF6702" w14:textId="4BFBDA6B" w:rsidR="003B01EE" w:rsidRPr="008230C8" w:rsidRDefault="003F76E9" w:rsidP="00293041">
      <w:pPr>
        <w:spacing w:after="0" w:line="240" w:lineRule="auto"/>
        <w:ind w:firstLine="720"/>
        <w:jc w:val="both"/>
        <w:rPr>
          <w:sz w:val="28"/>
          <w:szCs w:val="28"/>
        </w:rPr>
      </w:pPr>
      <w:r w:rsidRPr="008230C8">
        <w:rPr>
          <w:sz w:val="28"/>
          <w:szCs w:val="28"/>
        </w:rPr>
        <w:t>3</w:t>
      </w:r>
      <w:r w:rsidR="00D4263F" w:rsidRPr="008230C8">
        <w:rPr>
          <w:sz w:val="28"/>
          <w:szCs w:val="28"/>
        </w:rPr>
        <w:t>2</w:t>
      </w:r>
      <w:r w:rsidR="00211E36" w:rsidRPr="008230C8">
        <w:rPr>
          <w:sz w:val="28"/>
          <w:szCs w:val="28"/>
        </w:rPr>
        <w:t>. </w:t>
      </w:r>
      <w:r w:rsidR="006D5787" w:rsidRPr="008230C8">
        <w:rPr>
          <w:sz w:val="28"/>
          <w:szCs w:val="28"/>
        </w:rPr>
        <w:t> </w:t>
      </w:r>
      <w:r w:rsidR="003B01EE" w:rsidRPr="008230C8">
        <w:rPr>
          <w:sz w:val="28"/>
          <w:szCs w:val="28"/>
        </w:rPr>
        <w:t>45</w:t>
      </w:r>
      <w:r w:rsidR="00211E36" w:rsidRPr="008230C8">
        <w:rPr>
          <w:sz w:val="28"/>
          <w:szCs w:val="28"/>
        </w:rPr>
        <w:t>. </w:t>
      </w:r>
      <w:r w:rsidR="00825C65" w:rsidRPr="008230C8">
        <w:rPr>
          <w:sz w:val="28"/>
          <w:szCs w:val="28"/>
        </w:rPr>
        <w:t>p</w:t>
      </w:r>
      <w:r w:rsidR="003B01EE" w:rsidRPr="008230C8">
        <w:rPr>
          <w:sz w:val="28"/>
          <w:szCs w:val="28"/>
        </w:rPr>
        <w:t>antā:</w:t>
      </w:r>
    </w:p>
    <w:p w14:paraId="1684AAFB" w14:textId="09A36848" w:rsidR="00087F6A" w:rsidRPr="008230C8" w:rsidRDefault="003B01EE" w:rsidP="00293041">
      <w:pPr>
        <w:spacing w:after="0" w:line="240" w:lineRule="auto"/>
        <w:ind w:firstLine="720"/>
        <w:jc w:val="both"/>
        <w:rPr>
          <w:sz w:val="28"/>
          <w:szCs w:val="28"/>
        </w:rPr>
      </w:pPr>
      <w:r w:rsidRPr="008230C8">
        <w:rPr>
          <w:sz w:val="28"/>
          <w:szCs w:val="28"/>
        </w:rPr>
        <w:t>izslēgt</w:t>
      </w:r>
      <w:r w:rsidR="00087F6A" w:rsidRPr="008230C8">
        <w:rPr>
          <w:sz w:val="28"/>
          <w:szCs w:val="28"/>
        </w:rPr>
        <w:t xml:space="preserve"> otrās daļ</w:t>
      </w:r>
      <w:r w:rsidRPr="008230C8">
        <w:rPr>
          <w:sz w:val="28"/>
          <w:szCs w:val="28"/>
        </w:rPr>
        <w:t>as 4</w:t>
      </w:r>
      <w:r w:rsidR="00211E36" w:rsidRPr="008230C8">
        <w:rPr>
          <w:sz w:val="28"/>
          <w:szCs w:val="28"/>
        </w:rPr>
        <w:t>. </w:t>
      </w:r>
      <w:r w:rsidR="00825C65" w:rsidRPr="008230C8">
        <w:rPr>
          <w:sz w:val="28"/>
          <w:szCs w:val="28"/>
        </w:rPr>
        <w:t>p</w:t>
      </w:r>
      <w:r w:rsidRPr="008230C8">
        <w:rPr>
          <w:sz w:val="28"/>
          <w:szCs w:val="28"/>
        </w:rPr>
        <w:t xml:space="preserve">unktā vārdus </w:t>
      </w:r>
      <w:r w:rsidR="00825C65" w:rsidRPr="008230C8">
        <w:rPr>
          <w:sz w:val="28"/>
          <w:szCs w:val="28"/>
        </w:rPr>
        <w:t>"</w:t>
      </w:r>
      <w:r w:rsidRPr="008230C8">
        <w:rPr>
          <w:sz w:val="28"/>
          <w:szCs w:val="28"/>
        </w:rPr>
        <w:t>aģenti vai</w:t>
      </w:r>
      <w:r w:rsidR="00825C65" w:rsidRPr="008230C8">
        <w:rPr>
          <w:sz w:val="28"/>
          <w:szCs w:val="28"/>
        </w:rPr>
        <w:t>"</w:t>
      </w:r>
      <w:r w:rsidRPr="008230C8">
        <w:rPr>
          <w:sz w:val="28"/>
          <w:szCs w:val="28"/>
        </w:rPr>
        <w:t>;</w:t>
      </w:r>
    </w:p>
    <w:p w14:paraId="5389FAD3" w14:textId="77777777" w:rsidR="00A00686" w:rsidRPr="008230C8" w:rsidRDefault="00EC3CC8" w:rsidP="00293041">
      <w:pPr>
        <w:spacing w:after="0" w:line="240" w:lineRule="auto"/>
        <w:ind w:firstLine="720"/>
        <w:jc w:val="both"/>
        <w:rPr>
          <w:sz w:val="28"/>
          <w:szCs w:val="28"/>
        </w:rPr>
      </w:pPr>
      <w:r w:rsidRPr="008230C8">
        <w:rPr>
          <w:sz w:val="28"/>
          <w:szCs w:val="28"/>
        </w:rPr>
        <w:t>izteikt otrās daļas 6</w:t>
      </w:r>
      <w:r w:rsidR="00211E36" w:rsidRPr="008230C8">
        <w:rPr>
          <w:sz w:val="28"/>
          <w:szCs w:val="28"/>
        </w:rPr>
        <w:t>. </w:t>
      </w:r>
      <w:r w:rsidRPr="008230C8">
        <w:rPr>
          <w:sz w:val="28"/>
          <w:szCs w:val="28"/>
        </w:rPr>
        <w:t xml:space="preserve">punkta </w:t>
      </w:r>
      <w:r w:rsidR="00825C65" w:rsidRPr="008230C8">
        <w:rPr>
          <w:sz w:val="28"/>
          <w:szCs w:val="28"/>
        </w:rPr>
        <w:t>"</w:t>
      </w:r>
      <w:r w:rsidRPr="008230C8">
        <w:rPr>
          <w:sz w:val="28"/>
          <w:szCs w:val="28"/>
        </w:rPr>
        <w:t>a</w:t>
      </w:r>
      <w:r w:rsidR="00825C65" w:rsidRPr="008230C8">
        <w:rPr>
          <w:sz w:val="28"/>
          <w:szCs w:val="28"/>
        </w:rPr>
        <w:t>"</w:t>
      </w:r>
      <w:r w:rsidR="00211E36" w:rsidRPr="008230C8">
        <w:rPr>
          <w:sz w:val="28"/>
          <w:szCs w:val="28"/>
        </w:rPr>
        <w:t> apakšpunkt</w:t>
      </w:r>
      <w:r w:rsidRPr="008230C8">
        <w:rPr>
          <w:sz w:val="28"/>
          <w:szCs w:val="28"/>
        </w:rPr>
        <w:t>u šādā redakcijā</w:t>
      </w:r>
      <w:r w:rsidR="00A00686" w:rsidRPr="008230C8">
        <w:rPr>
          <w:sz w:val="28"/>
          <w:szCs w:val="28"/>
        </w:rPr>
        <w:t>:</w:t>
      </w:r>
      <w:r w:rsidRPr="008230C8">
        <w:rPr>
          <w:sz w:val="28"/>
          <w:szCs w:val="28"/>
        </w:rPr>
        <w:t xml:space="preserve"> </w:t>
      </w:r>
    </w:p>
    <w:p w14:paraId="0F4F11D4" w14:textId="77777777" w:rsidR="00A00686" w:rsidRPr="008230C8" w:rsidRDefault="00A00686" w:rsidP="00293041">
      <w:pPr>
        <w:spacing w:after="0" w:line="240" w:lineRule="auto"/>
        <w:ind w:firstLine="720"/>
        <w:jc w:val="both"/>
        <w:rPr>
          <w:sz w:val="28"/>
          <w:szCs w:val="28"/>
        </w:rPr>
      </w:pPr>
    </w:p>
    <w:p w14:paraId="7478BEA0" w14:textId="407FC1DF" w:rsidR="00EC3CC8" w:rsidRPr="008230C8" w:rsidRDefault="00825C65" w:rsidP="00293041">
      <w:pPr>
        <w:spacing w:after="0" w:line="240" w:lineRule="auto"/>
        <w:ind w:firstLine="720"/>
        <w:jc w:val="both"/>
        <w:rPr>
          <w:sz w:val="28"/>
          <w:szCs w:val="28"/>
        </w:rPr>
      </w:pPr>
      <w:r w:rsidRPr="008230C8">
        <w:rPr>
          <w:sz w:val="28"/>
          <w:szCs w:val="28"/>
        </w:rPr>
        <w:t>"</w:t>
      </w:r>
      <w:r w:rsidR="00EC3CC8" w:rsidRPr="008230C8">
        <w:rPr>
          <w:sz w:val="28"/>
          <w:szCs w:val="28"/>
        </w:rPr>
        <w:t>a</w:t>
      </w:r>
      <w:r w:rsidR="00211E36" w:rsidRPr="008230C8">
        <w:rPr>
          <w:sz w:val="28"/>
          <w:szCs w:val="28"/>
        </w:rPr>
        <w:t>) </w:t>
      </w:r>
      <w:r w:rsidR="00EC3CC8" w:rsidRPr="008230C8">
        <w:rPr>
          <w:sz w:val="28"/>
          <w:szCs w:val="28"/>
        </w:rPr>
        <w:t>finanšu pakalpojumus, kuru sniegšanai nav nepieciešama licencēšana</w:t>
      </w:r>
      <w:r w:rsidR="0099228C" w:rsidRPr="008230C8">
        <w:rPr>
          <w:sz w:val="28"/>
          <w:szCs w:val="28"/>
        </w:rPr>
        <w:t>,</w:t>
      </w:r>
      <w:r w:rsidRPr="008230C8">
        <w:rPr>
          <w:sz w:val="28"/>
          <w:szCs w:val="28"/>
        </w:rPr>
        <w:t>"</w:t>
      </w:r>
      <w:r w:rsidR="00EC3CC8" w:rsidRPr="008230C8">
        <w:rPr>
          <w:sz w:val="28"/>
          <w:szCs w:val="28"/>
        </w:rPr>
        <w:t>;</w:t>
      </w:r>
      <w:r w:rsidR="005141EF" w:rsidRPr="008230C8">
        <w:rPr>
          <w:sz w:val="28"/>
          <w:szCs w:val="28"/>
        </w:rPr>
        <w:t xml:space="preserve"> </w:t>
      </w:r>
    </w:p>
    <w:p w14:paraId="27A1A57B" w14:textId="77777777" w:rsidR="00A00686" w:rsidRPr="008230C8" w:rsidRDefault="00A00686" w:rsidP="00293041">
      <w:pPr>
        <w:spacing w:after="0" w:line="240" w:lineRule="auto"/>
        <w:ind w:firstLine="720"/>
        <w:jc w:val="both"/>
        <w:rPr>
          <w:sz w:val="28"/>
          <w:szCs w:val="28"/>
        </w:rPr>
      </w:pPr>
    </w:p>
    <w:p w14:paraId="6FFF5A14" w14:textId="676BA4E4" w:rsidR="009858B5" w:rsidRPr="008230C8" w:rsidRDefault="003B01EE" w:rsidP="00293041">
      <w:pPr>
        <w:spacing w:after="0" w:line="240" w:lineRule="auto"/>
        <w:ind w:firstLine="720"/>
        <w:jc w:val="both"/>
        <w:rPr>
          <w:sz w:val="28"/>
          <w:szCs w:val="28"/>
        </w:rPr>
      </w:pPr>
      <w:r w:rsidRPr="008230C8">
        <w:rPr>
          <w:sz w:val="28"/>
          <w:szCs w:val="28"/>
        </w:rPr>
        <w:t>i</w:t>
      </w:r>
      <w:r w:rsidR="009858B5" w:rsidRPr="008230C8">
        <w:rPr>
          <w:sz w:val="28"/>
          <w:szCs w:val="28"/>
        </w:rPr>
        <w:t xml:space="preserve">zslēgt otrās daļas </w:t>
      </w:r>
      <w:r w:rsidRPr="008230C8">
        <w:rPr>
          <w:sz w:val="28"/>
          <w:szCs w:val="28"/>
        </w:rPr>
        <w:t>6</w:t>
      </w:r>
      <w:r w:rsidR="00211E36" w:rsidRPr="008230C8">
        <w:rPr>
          <w:sz w:val="28"/>
          <w:szCs w:val="28"/>
        </w:rPr>
        <w:t>. </w:t>
      </w:r>
      <w:r w:rsidR="00825C65" w:rsidRPr="008230C8">
        <w:rPr>
          <w:sz w:val="28"/>
          <w:szCs w:val="28"/>
        </w:rPr>
        <w:t>p</w:t>
      </w:r>
      <w:r w:rsidRPr="008230C8">
        <w:rPr>
          <w:sz w:val="28"/>
          <w:szCs w:val="28"/>
        </w:rPr>
        <w:t xml:space="preserve">unkta </w:t>
      </w:r>
      <w:r w:rsidR="00825C65" w:rsidRPr="008230C8">
        <w:rPr>
          <w:sz w:val="28"/>
          <w:szCs w:val="28"/>
        </w:rPr>
        <w:t>"</w:t>
      </w:r>
      <w:r w:rsidRPr="008230C8">
        <w:rPr>
          <w:sz w:val="28"/>
          <w:szCs w:val="28"/>
        </w:rPr>
        <w:t>e</w:t>
      </w:r>
      <w:r w:rsidR="00825C65" w:rsidRPr="008230C8">
        <w:rPr>
          <w:sz w:val="28"/>
          <w:szCs w:val="28"/>
        </w:rPr>
        <w:t>"</w:t>
      </w:r>
      <w:r w:rsidR="00211E36" w:rsidRPr="008230C8">
        <w:rPr>
          <w:sz w:val="28"/>
          <w:szCs w:val="28"/>
        </w:rPr>
        <w:t> apakšpunkt</w:t>
      </w:r>
      <w:r w:rsidRPr="008230C8">
        <w:rPr>
          <w:sz w:val="28"/>
          <w:szCs w:val="28"/>
        </w:rPr>
        <w:t xml:space="preserve">ā vārdu </w:t>
      </w:r>
      <w:r w:rsidR="00825C65" w:rsidRPr="008230C8">
        <w:rPr>
          <w:sz w:val="28"/>
          <w:szCs w:val="28"/>
        </w:rPr>
        <w:t>"</w:t>
      </w:r>
      <w:r w:rsidRPr="008230C8">
        <w:rPr>
          <w:sz w:val="28"/>
          <w:szCs w:val="28"/>
        </w:rPr>
        <w:t>maiņas</w:t>
      </w:r>
      <w:r w:rsidR="00825C65" w:rsidRPr="008230C8">
        <w:rPr>
          <w:sz w:val="28"/>
          <w:szCs w:val="28"/>
        </w:rPr>
        <w:t>"</w:t>
      </w:r>
      <w:r w:rsidRPr="008230C8">
        <w:rPr>
          <w:sz w:val="28"/>
          <w:szCs w:val="28"/>
        </w:rPr>
        <w:t>.</w:t>
      </w:r>
    </w:p>
    <w:p w14:paraId="58ED3EA9" w14:textId="77777777" w:rsidR="005566DC" w:rsidRPr="008230C8" w:rsidRDefault="005566DC" w:rsidP="00293041">
      <w:pPr>
        <w:spacing w:after="0" w:line="240" w:lineRule="auto"/>
        <w:ind w:firstLine="720"/>
        <w:jc w:val="both"/>
        <w:rPr>
          <w:sz w:val="28"/>
          <w:szCs w:val="28"/>
        </w:rPr>
      </w:pPr>
    </w:p>
    <w:p w14:paraId="7AA0132E" w14:textId="17F70DE5" w:rsidR="0047358C" w:rsidRPr="008230C8" w:rsidRDefault="00D4263F" w:rsidP="00293041">
      <w:pPr>
        <w:spacing w:after="0" w:line="240" w:lineRule="auto"/>
        <w:ind w:firstLine="720"/>
        <w:jc w:val="both"/>
        <w:rPr>
          <w:sz w:val="28"/>
          <w:szCs w:val="28"/>
        </w:rPr>
      </w:pPr>
      <w:r w:rsidRPr="008230C8">
        <w:rPr>
          <w:sz w:val="28"/>
          <w:szCs w:val="28"/>
        </w:rPr>
        <w:t>33</w:t>
      </w:r>
      <w:r w:rsidR="00211E36" w:rsidRPr="008230C8">
        <w:rPr>
          <w:sz w:val="28"/>
          <w:szCs w:val="28"/>
        </w:rPr>
        <w:t>. </w:t>
      </w:r>
      <w:r w:rsidR="006D5787" w:rsidRPr="008230C8">
        <w:rPr>
          <w:sz w:val="28"/>
          <w:szCs w:val="28"/>
        </w:rPr>
        <w:t> </w:t>
      </w:r>
      <w:r w:rsidR="0047358C" w:rsidRPr="008230C8">
        <w:rPr>
          <w:sz w:val="28"/>
          <w:szCs w:val="28"/>
        </w:rPr>
        <w:t>46</w:t>
      </w:r>
      <w:r w:rsidR="00211E36" w:rsidRPr="008230C8">
        <w:rPr>
          <w:sz w:val="28"/>
          <w:szCs w:val="28"/>
        </w:rPr>
        <w:t>. </w:t>
      </w:r>
      <w:r w:rsidR="00825C65" w:rsidRPr="008230C8">
        <w:rPr>
          <w:sz w:val="28"/>
          <w:szCs w:val="28"/>
        </w:rPr>
        <w:t>p</w:t>
      </w:r>
      <w:r w:rsidR="0047358C" w:rsidRPr="008230C8">
        <w:rPr>
          <w:sz w:val="28"/>
          <w:szCs w:val="28"/>
        </w:rPr>
        <w:t>antā:</w:t>
      </w:r>
    </w:p>
    <w:p w14:paraId="34F1E84F" w14:textId="2168CBC9" w:rsidR="00C96389" w:rsidRPr="008230C8" w:rsidRDefault="000B3BCE" w:rsidP="00293041">
      <w:pPr>
        <w:spacing w:after="0" w:line="240" w:lineRule="auto"/>
        <w:ind w:firstLine="720"/>
        <w:jc w:val="both"/>
        <w:rPr>
          <w:sz w:val="28"/>
          <w:szCs w:val="28"/>
        </w:rPr>
      </w:pPr>
      <w:r w:rsidRPr="008230C8">
        <w:rPr>
          <w:sz w:val="28"/>
          <w:szCs w:val="28"/>
        </w:rPr>
        <w:t xml:space="preserve">papildināt pirmās daļas </w:t>
      </w:r>
      <w:r w:rsidR="00536C00" w:rsidRPr="008230C8">
        <w:rPr>
          <w:sz w:val="28"/>
          <w:szCs w:val="28"/>
        </w:rPr>
        <w:t>6. </w:t>
      </w:r>
      <w:r w:rsidRPr="008230C8">
        <w:rPr>
          <w:sz w:val="28"/>
          <w:szCs w:val="28"/>
        </w:rPr>
        <w:t xml:space="preserve">punktu pēc vārda </w:t>
      </w:r>
      <w:r w:rsidR="00825C65" w:rsidRPr="008230C8">
        <w:rPr>
          <w:sz w:val="28"/>
          <w:szCs w:val="28"/>
        </w:rPr>
        <w:t>"</w:t>
      </w:r>
      <w:r w:rsidRPr="008230C8">
        <w:rPr>
          <w:sz w:val="28"/>
          <w:szCs w:val="28"/>
        </w:rPr>
        <w:t>piemēro</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likuma subjektam un likuma subjekta patiesajam labuma guvējam</w:t>
      </w:r>
      <w:r w:rsidR="00825C65" w:rsidRPr="008230C8">
        <w:rPr>
          <w:sz w:val="28"/>
          <w:szCs w:val="28"/>
        </w:rPr>
        <w:t>"</w:t>
      </w:r>
      <w:r w:rsidRPr="008230C8">
        <w:rPr>
          <w:sz w:val="28"/>
          <w:szCs w:val="28"/>
        </w:rPr>
        <w:t>;</w:t>
      </w:r>
    </w:p>
    <w:p w14:paraId="6A0CCE29" w14:textId="25EC9AE7" w:rsidR="0047358C" w:rsidRPr="008230C8" w:rsidRDefault="00536C00" w:rsidP="00293041">
      <w:pPr>
        <w:spacing w:after="0" w:line="240" w:lineRule="auto"/>
        <w:ind w:firstLine="720"/>
        <w:jc w:val="both"/>
        <w:rPr>
          <w:sz w:val="28"/>
          <w:szCs w:val="28"/>
        </w:rPr>
      </w:pPr>
      <w:r w:rsidRPr="008230C8">
        <w:rPr>
          <w:sz w:val="28"/>
          <w:szCs w:val="28"/>
        </w:rPr>
        <w:t xml:space="preserve">aizstāt </w:t>
      </w:r>
      <w:r w:rsidR="005C2F65" w:rsidRPr="008230C8">
        <w:rPr>
          <w:sz w:val="28"/>
          <w:szCs w:val="28"/>
        </w:rPr>
        <w:t>pirmās daļas 11</w:t>
      </w:r>
      <w:r w:rsidR="00211E36" w:rsidRPr="008230C8">
        <w:rPr>
          <w:sz w:val="28"/>
          <w:szCs w:val="28"/>
        </w:rPr>
        <w:t>. </w:t>
      </w:r>
      <w:r w:rsidRPr="008230C8">
        <w:rPr>
          <w:sz w:val="28"/>
          <w:szCs w:val="28"/>
        </w:rPr>
        <w:t xml:space="preserve">punktā </w:t>
      </w:r>
      <w:r w:rsidR="0047358C" w:rsidRPr="008230C8">
        <w:rPr>
          <w:sz w:val="28"/>
          <w:szCs w:val="28"/>
        </w:rPr>
        <w:t>vārd</w:t>
      </w:r>
      <w:r w:rsidRPr="008230C8">
        <w:rPr>
          <w:sz w:val="28"/>
          <w:szCs w:val="28"/>
        </w:rPr>
        <w:t>u</w:t>
      </w:r>
      <w:r w:rsidR="0047358C" w:rsidRPr="008230C8">
        <w:rPr>
          <w:sz w:val="28"/>
          <w:szCs w:val="28"/>
        </w:rPr>
        <w:t xml:space="preserve"> </w:t>
      </w:r>
      <w:r w:rsidR="00825C65" w:rsidRPr="008230C8">
        <w:rPr>
          <w:sz w:val="28"/>
          <w:szCs w:val="28"/>
        </w:rPr>
        <w:t>"</w:t>
      </w:r>
      <w:r w:rsidR="0047358C" w:rsidRPr="008230C8">
        <w:rPr>
          <w:sz w:val="28"/>
          <w:szCs w:val="28"/>
        </w:rPr>
        <w:t>novērtējumu</w:t>
      </w:r>
      <w:r w:rsidR="00825C65" w:rsidRPr="008230C8">
        <w:rPr>
          <w:sz w:val="28"/>
          <w:szCs w:val="28"/>
        </w:rPr>
        <w:t>"</w:t>
      </w:r>
      <w:r w:rsidR="0047358C" w:rsidRPr="008230C8">
        <w:rPr>
          <w:sz w:val="28"/>
          <w:szCs w:val="28"/>
        </w:rPr>
        <w:t xml:space="preserve"> ar vārdiem </w:t>
      </w:r>
      <w:r w:rsidR="00825C65" w:rsidRPr="008230C8">
        <w:rPr>
          <w:sz w:val="28"/>
          <w:szCs w:val="28"/>
        </w:rPr>
        <w:t>"</w:t>
      </w:r>
      <w:r w:rsidRPr="008230C8">
        <w:rPr>
          <w:sz w:val="28"/>
          <w:szCs w:val="28"/>
        </w:rPr>
        <w:t xml:space="preserve">novērtējumu, </w:t>
      </w:r>
      <w:r w:rsidR="0047358C" w:rsidRPr="008230C8">
        <w:rPr>
          <w:sz w:val="28"/>
          <w:szCs w:val="28"/>
        </w:rPr>
        <w:t>un nodrošināt risku novērtējumam atbilstošu klātienes un neklātienes pārbaužu biežumu un kontroles pasākumus</w:t>
      </w:r>
      <w:r w:rsidR="00825C65" w:rsidRPr="008230C8">
        <w:rPr>
          <w:sz w:val="28"/>
          <w:szCs w:val="28"/>
        </w:rPr>
        <w:t>"</w:t>
      </w:r>
      <w:r w:rsidR="0047358C" w:rsidRPr="008230C8">
        <w:rPr>
          <w:sz w:val="28"/>
          <w:szCs w:val="28"/>
        </w:rPr>
        <w:t>;</w:t>
      </w:r>
    </w:p>
    <w:p w14:paraId="084DDDE1" w14:textId="1D075139" w:rsidR="0047358C" w:rsidRPr="008230C8" w:rsidRDefault="0047358C" w:rsidP="00293041">
      <w:pPr>
        <w:spacing w:after="0" w:line="240" w:lineRule="auto"/>
        <w:ind w:firstLine="720"/>
        <w:jc w:val="both"/>
        <w:rPr>
          <w:sz w:val="28"/>
          <w:szCs w:val="28"/>
        </w:rPr>
      </w:pPr>
      <w:r w:rsidRPr="008230C8">
        <w:rPr>
          <w:sz w:val="28"/>
          <w:szCs w:val="28"/>
        </w:rPr>
        <w:t>izteikt pirmās daļas 12</w:t>
      </w:r>
      <w:r w:rsidR="00211E36" w:rsidRPr="008230C8">
        <w:rPr>
          <w:sz w:val="28"/>
          <w:szCs w:val="28"/>
        </w:rPr>
        <w:t>. </w:t>
      </w:r>
      <w:r w:rsidR="00825C65" w:rsidRPr="008230C8">
        <w:rPr>
          <w:sz w:val="28"/>
          <w:szCs w:val="28"/>
        </w:rPr>
        <w:t>p</w:t>
      </w:r>
      <w:r w:rsidRPr="008230C8">
        <w:rPr>
          <w:sz w:val="28"/>
          <w:szCs w:val="28"/>
        </w:rPr>
        <w:t>unktu šādā redakcijā:</w:t>
      </w:r>
    </w:p>
    <w:p w14:paraId="259A331F" w14:textId="77777777" w:rsidR="003279D4" w:rsidRPr="008230C8" w:rsidRDefault="003279D4" w:rsidP="00293041">
      <w:pPr>
        <w:spacing w:after="0" w:line="240" w:lineRule="auto"/>
        <w:ind w:firstLine="720"/>
        <w:jc w:val="both"/>
        <w:rPr>
          <w:sz w:val="28"/>
          <w:szCs w:val="28"/>
        </w:rPr>
      </w:pPr>
    </w:p>
    <w:p w14:paraId="2E45B231" w14:textId="5CF15E0B" w:rsidR="0047358C" w:rsidRPr="008230C8" w:rsidRDefault="00825C65" w:rsidP="00293041">
      <w:pPr>
        <w:spacing w:after="0" w:line="240" w:lineRule="auto"/>
        <w:ind w:firstLine="720"/>
        <w:jc w:val="both"/>
        <w:rPr>
          <w:sz w:val="28"/>
          <w:szCs w:val="28"/>
        </w:rPr>
      </w:pPr>
      <w:r w:rsidRPr="008230C8">
        <w:rPr>
          <w:sz w:val="28"/>
          <w:szCs w:val="28"/>
        </w:rPr>
        <w:t>"</w:t>
      </w:r>
      <w:r w:rsidR="0047358C" w:rsidRPr="008230C8">
        <w:rPr>
          <w:sz w:val="28"/>
          <w:szCs w:val="28"/>
        </w:rPr>
        <w:t>12</w:t>
      </w:r>
      <w:r w:rsidR="00211E36" w:rsidRPr="008230C8">
        <w:rPr>
          <w:sz w:val="28"/>
          <w:szCs w:val="28"/>
        </w:rPr>
        <w:t>) </w:t>
      </w:r>
      <w:r w:rsidR="0047358C" w:rsidRPr="008230C8">
        <w:rPr>
          <w:sz w:val="28"/>
          <w:szCs w:val="28"/>
        </w:rPr>
        <w:t xml:space="preserve">veikt risku novērtējumu, ietverot atbilstības riskus, un atbilstoši iekšējās procedūrās noteiktajai kārtībai un regularitātei periodiski veikt tā pārskatīšanu atbilstoši riska līmenim, kā arī </w:t>
      </w:r>
      <w:r w:rsidR="00AE0089" w:rsidRPr="008230C8">
        <w:rPr>
          <w:sz w:val="28"/>
          <w:szCs w:val="28"/>
        </w:rPr>
        <w:t xml:space="preserve">veikt risku novērtējuma pārskatīšanu </w:t>
      </w:r>
      <w:r w:rsidR="0047358C" w:rsidRPr="008230C8">
        <w:rPr>
          <w:sz w:val="28"/>
          <w:szCs w:val="28"/>
        </w:rPr>
        <w:t>gadījumos, kad notiek būtiski notikumi vai būtiskas izmaiņas likuma subjekta</w:t>
      </w:r>
      <w:r w:rsidR="00AE0089" w:rsidRPr="008230C8">
        <w:rPr>
          <w:sz w:val="28"/>
          <w:szCs w:val="28"/>
        </w:rPr>
        <w:t xml:space="preserve"> (</w:t>
      </w:r>
      <w:r w:rsidR="0047358C" w:rsidRPr="008230C8">
        <w:rPr>
          <w:sz w:val="28"/>
          <w:szCs w:val="28"/>
        </w:rPr>
        <w:t>tai skaitā kredītiestāžu un finanšu iestāžu grupas</w:t>
      </w:r>
      <w:r w:rsidR="00AE0089" w:rsidRPr="008230C8">
        <w:rPr>
          <w:sz w:val="28"/>
          <w:szCs w:val="28"/>
        </w:rPr>
        <w:t>)</w:t>
      </w:r>
      <w:r w:rsidR="0047358C" w:rsidRPr="008230C8">
        <w:rPr>
          <w:sz w:val="28"/>
          <w:szCs w:val="28"/>
        </w:rPr>
        <w:t xml:space="preserve"> darbības procesos vai pārvaldības struktūrā</w:t>
      </w:r>
      <w:r w:rsidR="00E9533E" w:rsidRPr="008230C8">
        <w:rPr>
          <w:sz w:val="28"/>
          <w:szCs w:val="28"/>
        </w:rPr>
        <w:t>;</w:t>
      </w:r>
      <w:r w:rsidRPr="008230C8">
        <w:rPr>
          <w:sz w:val="28"/>
          <w:szCs w:val="28"/>
        </w:rPr>
        <w:t>"</w:t>
      </w:r>
      <w:r w:rsidR="00E9533E" w:rsidRPr="008230C8">
        <w:rPr>
          <w:sz w:val="28"/>
          <w:szCs w:val="28"/>
        </w:rPr>
        <w:t>.</w:t>
      </w:r>
    </w:p>
    <w:p w14:paraId="732BF9A6" w14:textId="465E36D2" w:rsidR="00602B56" w:rsidRPr="008230C8" w:rsidRDefault="00602B56" w:rsidP="00293041">
      <w:pPr>
        <w:spacing w:after="0" w:line="240" w:lineRule="auto"/>
        <w:ind w:firstLine="720"/>
        <w:jc w:val="both"/>
        <w:rPr>
          <w:sz w:val="28"/>
          <w:szCs w:val="28"/>
        </w:rPr>
      </w:pPr>
    </w:p>
    <w:p w14:paraId="5C8C2C62" w14:textId="28F0EC0B" w:rsidR="00D757DF" w:rsidRPr="008230C8" w:rsidRDefault="00D4263F" w:rsidP="00BC0B80">
      <w:pPr>
        <w:spacing w:after="0" w:line="240" w:lineRule="auto"/>
        <w:ind w:firstLine="720"/>
        <w:jc w:val="both"/>
        <w:rPr>
          <w:sz w:val="28"/>
          <w:szCs w:val="28"/>
        </w:rPr>
      </w:pPr>
      <w:r w:rsidRPr="008230C8">
        <w:rPr>
          <w:sz w:val="28"/>
          <w:szCs w:val="28"/>
        </w:rPr>
        <w:lastRenderedPageBreak/>
        <w:t>34</w:t>
      </w:r>
      <w:r w:rsidR="00211E36" w:rsidRPr="008230C8">
        <w:rPr>
          <w:sz w:val="28"/>
          <w:szCs w:val="28"/>
        </w:rPr>
        <w:t>.</w:t>
      </w:r>
      <w:r w:rsidR="00C51330" w:rsidRPr="008230C8">
        <w:rPr>
          <w:sz w:val="28"/>
          <w:szCs w:val="28"/>
        </w:rPr>
        <w:t> </w:t>
      </w:r>
      <w:r w:rsidR="00BC0B80" w:rsidRPr="008230C8">
        <w:rPr>
          <w:sz w:val="28"/>
          <w:szCs w:val="28"/>
        </w:rPr>
        <w:t>Papildinā</w:t>
      </w:r>
      <w:r w:rsidR="00D757DF" w:rsidRPr="008230C8">
        <w:rPr>
          <w:sz w:val="28"/>
          <w:szCs w:val="28"/>
        </w:rPr>
        <w:t xml:space="preserve">t </w:t>
      </w:r>
      <w:r w:rsidR="00287210" w:rsidRPr="008230C8">
        <w:rPr>
          <w:sz w:val="28"/>
          <w:szCs w:val="28"/>
        </w:rPr>
        <w:t>47</w:t>
      </w:r>
      <w:r w:rsidR="00211E36" w:rsidRPr="008230C8">
        <w:rPr>
          <w:sz w:val="28"/>
          <w:szCs w:val="28"/>
        </w:rPr>
        <w:t>.</w:t>
      </w:r>
      <w:r w:rsidR="000B526E" w:rsidRPr="008230C8">
        <w:rPr>
          <w:sz w:val="28"/>
          <w:szCs w:val="28"/>
          <w:vertAlign w:val="superscript"/>
        </w:rPr>
        <w:t> </w:t>
      </w:r>
      <w:r w:rsidR="00287210" w:rsidRPr="008230C8">
        <w:rPr>
          <w:sz w:val="28"/>
          <w:szCs w:val="28"/>
        </w:rPr>
        <w:t>pant</w:t>
      </w:r>
      <w:r w:rsidR="00D757DF" w:rsidRPr="008230C8">
        <w:rPr>
          <w:sz w:val="28"/>
          <w:szCs w:val="28"/>
        </w:rPr>
        <w:t>a</w:t>
      </w:r>
      <w:r w:rsidR="00BC0B80" w:rsidRPr="008230C8">
        <w:rPr>
          <w:sz w:val="28"/>
          <w:szCs w:val="28"/>
        </w:rPr>
        <w:t xml:space="preserve"> 1.</w:t>
      </w:r>
      <w:r w:rsidR="00BC0B80" w:rsidRPr="008230C8">
        <w:rPr>
          <w:sz w:val="28"/>
          <w:szCs w:val="28"/>
          <w:vertAlign w:val="superscript"/>
        </w:rPr>
        <w:t>1 </w:t>
      </w:r>
      <w:r w:rsidR="00BC0B80" w:rsidRPr="008230C8">
        <w:rPr>
          <w:sz w:val="28"/>
          <w:szCs w:val="28"/>
        </w:rPr>
        <w:t>daļu pēc vārda "pasākumus" ar vārdiem "attiecībā uz likuma subjektu patiesajiem labuma guvējiem un".</w:t>
      </w:r>
    </w:p>
    <w:p w14:paraId="1AA9ED23" w14:textId="77777777" w:rsidR="00BC0B80" w:rsidRPr="008230C8" w:rsidRDefault="00BC0B80" w:rsidP="00293041">
      <w:pPr>
        <w:spacing w:after="0" w:line="240" w:lineRule="auto"/>
        <w:ind w:firstLine="720"/>
        <w:jc w:val="both"/>
        <w:rPr>
          <w:sz w:val="28"/>
          <w:szCs w:val="28"/>
        </w:rPr>
      </w:pPr>
    </w:p>
    <w:p w14:paraId="61DB5914" w14:textId="32E96E7E" w:rsidR="007E4DA5" w:rsidRPr="008230C8" w:rsidRDefault="00BC0B80" w:rsidP="00293041">
      <w:pPr>
        <w:spacing w:after="0" w:line="240" w:lineRule="auto"/>
        <w:ind w:firstLine="720"/>
        <w:jc w:val="both"/>
        <w:rPr>
          <w:sz w:val="28"/>
          <w:szCs w:val="28"/>
        </w:rPr>
      </w:pPr>
      <w:r w:rsidRPr="008230C8">
        <w:rPr>
          <w:sz w:val="28"/>
          <w:szCs w:val="28"/>
        </w:rPr>
        <w:t>35. Aizstāt 47.</w:t>
      </w:r>
      <w:r w:rsidRPr="008230C8">
        <w:rPr>
          <w:bCs/>
          <w:sz w:val="28"/>
          <w:szCs w:val="28"/>
          <w:vertAlign w:val="superscript"/>
        </w:rPr>
        <w:t>1</w:t>
      </w:r>
      <w:r w:rsidRPr="008230C8">
        <w:rPr>
          <w:sz w:val="28"/>
          <w:szCs w:val="28"/>
          <w:vertAlign w:val="superscript"/>
        </w:rPr>
        <w:t> </w:t>
      </w:r>
      <w:r w:rsidRPr="008230C8">
        <w:rPr>
          <w:sz w:val="28"/>
          <w:szCs w:val="28"/>
        </w:rPr>
        <w:t>pant</w:t>
      </w:r>
      <w:r w:rsidR="00D54D8D" w:rsidRPr="008230C8">
        <w:rPr>
          <w:sz w:val="28"/>
          <w:szCs w:val="28"/>
        </w:rPr>
        <w:t>a</w:t>
      </w:r>
      <w:r w:rsidRPr="008230C8">
        <w:rPr>
          <w:sz w:val="28"/>
          <w:szCs w:val="28"/>
        </w:rPr>
        <w:t xml:space="preserve"> </w:t>
      </w:r>
      <w:r w:rsidR="007E4DA5" w:rsidRPr="008230C8">
        <w:rPr>
          <w:sz w:val="28"/>
          <w:szCs w:val="28"/>
        </w:rPr>
        <w:t xml:space="preserve">piektajā daļā skaitli </w:t>
      </w:r>
      <w:r w:rsidR="00825C65" w:rsidRPr="008230C8">
        <w:rPr>
          <w:sz w:val="28"/>
          <w:szCs w:val="28"/>
        </w:rPr>
        <w:t>"</w:t>
      </w:r>
      <w:r w:rsidR="007E4DA5" w:rsidRPr="008230C8">
        <w:rPr>
          <w:sz w:val="28"/>
          <w:szCs w:val="28"/>
        </w:rPr>
        <w:t>30</w:t>
      </w:r>
      <w:r w:rsidR="00FB76E8" w:rsidRPr="008230C8">
        <w:rPr>
          <w:sz w:val="28"/>
          <w:szCs w:val="28"/>
        </w:rPr>
        <w:t>.</w:t>
      </w:r>
      <w:r w:rsidR="00825C65" w:rsidRPr="008230C8">
        <w:rPr>
          <w:sz w:val="28"/>
          <w:szCs w:val="28"/>
        </w:rPr>
        <w:t>"</w:t>
      </w:r>
      <w:r w:rsidR="007E4DA5" w:rsidRPr="008230C8">
        <w:rPr>
          <w:sz w:val="28"/>
          <w:szCs w:val="28"/>
        </w:rPr>
        <w:t xml:space="preserve"> ar skaitli </w:t>
      </w:r>
      <w:r w:rsidR="00825C65" w:rsidRPr="008230C8">
        <w:rPr>
          <w:sz w:val="28"/>
          <w:szCs w:val="28"/>
        </w:rPr>
        <w:t>"</w:t>
      </w:r>
      <w:r w:rsidR="007E4DA5" w:rsidRPr="008230C8">
        <w:rPr>
          <w:bCs/>
          <w:sz w:val="28"/>
          <w:szCs w:val="28"/>
        </w:rPr>
        <w:t>31.</w:t>
      </w:r>
      <w:r w:rsidR="007E4DA5" w:rsidRPr="008230C8">
        <w:rPr>
          <w:bCs/>
          <w:sz w:val="28"/>
          <w:szCs w:val="28"/>
          <w:vertAlign w:val="superscript"/>
        </w:rPr>
        <w:t>4</w:t>
      </w:r>
      <w:r w:rsidR="00825C65" w:rsidRPr="008230C8">
        <w:rPr>
          <w:bCs/>
          <w:sz w:val="28"/>
          <w:szCs w:val="28"/>
        </w:rPr>
        <w:t>"</w:t>
      </w:r>
      <w:r w:rsidR="00211E36" w:rsidRPr="008230C8">
        <w:rPr>
          <w:bCs/>
          <w:sz w:val="28"/>
          <w:szCs w:val="28"/>
        </w:rPr>
        <w:t>.</w:t>
      </w:r>
    </w:p>
    <w:p w14:paraId="4646DD5B" w14:textId="65D4DA82" w:rsidR="005566DC" w:rsidRPr="008230C8" w:rsidRDefault="005566DC" w:rsidP="00293041">
      <w:pPr>
        <w:spacing w:after="0" w:line="240" w:lineRule="auto"/>
        <w:ind w:firstLine="720"/>
        <w:jc w:val="both"/>
        <w:rPr>
          <w:sz w:val="28"/>
          <w:szCs w:val="28"/>
        </w:rPr>
      </w:pPr>
    </w:p>
    <w:p w14:paraId="3C9E311D" w14:textId="4040B62F" w:rsidR="00BE2AF0" w:rsidRPr="008230C8" w:rsidRDefault="00602B56" w:rsidP="00293041">
      <w:pPr>
        <w:spacing w:after="0" w:line="240" w:lineRule="auto"/>
        <w:ind w:firstLine="720"/>
        <w:jc w:val="both"/>
        <w:rPr>
          <w:sz w:val="28"/>
          <w:szCs w:val="28"/>
        </w:rPr>
      </w:pPr>
      <w:r w:rsidRPr="008230C8">
        <w:rPr>
          <w:sz w:val="28"/>
          <w:szCs w:val="28"/>
        </w:rPr>
        <w:t>3</w:t>
      </w:r>
      <w:r w:rsidR="00FE1292" w:rsidRPr="008230C8">
        <w:rPr>
          <w:sz w:val="28"/>
          <w:szCs w:val="28"/>
        </w:rPr>
        <w:t>6</w:t>
      </w:r>
      <w:r w:rsidR="00211E36" w:rsidRPr="008230C8">
        <w:rPr>
          <w:sz w:val="28"/>
          <w:szCs w:val="28"/>
        </w:rPr>
        <w:t>. </w:t>
      </w:r>
      <w:r w:rsidR="00C51330" w:rsidRPr="008230C8">
        <w:rPr>
          <w:sz w:val="28"/>
          <w:szCs w:val="28"/>
        </w:rPr>
        <w:t> </w:t>
      </w:r>
      <w:r w:rsidR="00BE2AF0" w:rsidRPr="008230C8">
        <w:rPr>
          <w:sz w:val="28"/>
          <w:szCs w:val="28"/>
        </w:rPr>
        <w:t>47.</w:t>
      </w:r>
      <w:r w:rsidR="00BE2AF0" w:rsidRPr="008230C8">
        <w:rPr>
          <w:sz w:val="28"/>
          <w:szCs w:val="28"/>
          <w:vertAlign w:val="superscript"/>
        </w:rPr>
        <w:t>2</w:t>
      </w:r>
      <w:r w:rsidR="000B526E" w:rsidRPr="008230C8">
        <w:rPr>
          <w:sz w:val="28"/>
          <w:szCs w:val="28"/>
          <w:vertAlign w:val="superscript"/>
        </w:rPr>
        <w:t> </w:t>
      </w:r>
      <w:r w:rsidR="009973D3" w:rsidRPr="008230C8">
        <w:rPr>
          <w:sz w:val="28"/>
          <w:szCs w:val="28"/>
        </w:rPr>
        <w:t>pantā:</w:t>
      </w:r>
    </w:p>
    <w:p w14:paraId="53D440C9" w14:textId="31C3A0A5" w:rsidR="009973D3" w:rsidRPr="008230C8" w:rsidRDefault="00FB76E8" w:rsidP="00293041">
      <w:pPr>
        <w:spacing w:after="0" w:line="240" w:lineRule="auto"/>
        <w:ind w:firstLine="720"/>
        <w:jc w:val="both"/>
        <w:rPr>
          <w:sz w:val="28"/>
          <w:szCs w:val="28"/>
        </w:rPr>
      </w:pPr>
      <w:r w:rsidRPr="008230C8">
        <w:rPr>
          <w:sz w:val="28"/>
          <w:szCs w:val="28"/>
        </w:rPr>
        <w:t xml:space="preserve">aizstāt pirmajā daļā </w:t>
      </w:r>
      <w:r w:rsidR="009973D3" w:rsidRPr="008230C8">
        <w:rPr>
          <w:sz w:val="28"/>
          <w:szCs w:val="28"/>
        </w:rPr>
        <w:t>vārd</w:t>
      </w:r>
      <w:r w:rsidRPr="008230C8">
        <w:rPr>
          <w:sz w:val="28"/>
          <w:szCs w:val="28"/>
        </w:rPr>
        <w:t>us</w:t>
      </w:r>
      <w:r w:rsidR="009973D3" w:rsidRPr="008230C8">
        <w:rPr>
          <w:sz w:val="28"/>
          <w:szCs w:val="28"/>
        </w:rPr>
        <w:t xml:space="preserve"> </w:t>
      </w:r>
      <w:r w:rsidR="00825C65" w:rsidRPr="008230C8">
        <w:rPr>
          <w:sz w:val="28"/>
          <w:szCs w:val="28"/>
        </w:rPr>
        <w:t>"</w:t>
      </w:r>
      <w:r w:rsidR="009973D3" w:rsidRPr="008230C8">
        <w:rPr>
          <w:sz w:val="28"/>
          <w:szCs w:val="28"/>
        </w:rPr>
        <w:t>institūcija</w:t>
      </w:r>
      <w:r w:rsidRPr="008230C8">
        <w:rPr>
          <w:sz w:val="28"/>
          <w:szCs w:val="28"/>
        </w:rPr>
        <w:t xml:space="preserve"> veic</w:t>
      </w:r>
      <w:r w:rsidR="00825C65" w:rsidRPr="008230C8">
        <w:rPr>
          <w:sz w:val="28"/>
          <w:szCs w:val="28"/>
        </w:rPr>
        <w:t>"</w:t>
      </w:r>
      <w:r w:rsidR="009973D3" w:rsidRPr="008230C8">
        <w:rPr>
          <w:sz w:val="28"/>
          <w:szCs w:val="28"/>
        </w:rPr>
        <w:t xml:space="preserve"> ar vārdiem </w:t>
      </w:r>
      <w:r w:rsidR="00825C65" w:rsidRPr="008230C8">
        <w:rPr>
          <w:sz w:val="28"/>
          <w:szCs w:val="28"/>
        </w:rPr>
        <w:t>"</w:t>
      </w:r>
      <w:r w:rsidRPr="008230C8">
        <w:rPr>
          <w:sz w:val="28"/>
          <w:szCs w:val="28"/>
        </w:rPr>
        <w:t xml:space="preserve">institūcija </w:t>
      </w:r>
      <w:r w:rsidR="009973D3" w:rsidRPr="008230C8">
        <w:rPr>
          <w:sz w:val="28"/>
          <w:szCs w:val="28"/>
        </w:rPr>
        <w:t>pieprasa informāciju no tās uzraugāmajiem likuma subjektiem</w:t>
      </w:r>
      <w:r w:rsidRPr="008230C8">
        <w:rPr>
          <w:sz w:val="28"/>
          <w:szCs w:val="28"/>
        </w:rPr>
        <w:t>, veic</w:t>
      </w:r>
      <w:r w:rsidR="00825C65" w:rsidRPr="008230C8">
        <w:rPr>
          <w:sz w:val="28"/>
          <w:szCs w:val="28"/>
        </w:rPr>
        <w:t>"</w:t>
      </w:r>
      <w:r w:rsidR="009973D3" w:rsidRPr="008230C8">
        <w:rPr>
          <w:sz w:val="28"/>
          <w:szCs w:val="28"/>
        </w:rPr>
        <w:t>;</w:t>
      </w:r>
    </w:p>
    <w:p w14:paraId="6A6FFE61" w14:textId="5063E50A" w:rsidR="009973D3" w:rsidRPr="008230C8" w:rsidRDefault="009973D3" w:rsidP="00293041">
      <w:pPr>
        <w:spacing w:after="0" w:line="240" w:lineRule="auto"/>
        <w:ind w:firstLine="720"/>
        <w:jc w:val="both"/>
        <w:rPr>
          <w:bCs/>
          <w:sz w:val="28"/>
          <w:szCs w:val="28"/>
        </w:rPr>
      </w:pPr>
      <w:r w:rsidRPr="008230C8">
        <w:rPr>
          <w:sz w:val="28"/>
          <w:szCs w:val="28"/>
        </w:rPr>
        <w:t xml:space="preserve">papildināt trešo daļu pēc vārda </w:t>
      </w:r>
      <w:r w:rsidR="00825C65" w:rsidRPr="008230C8">
        <w:rPr>
          <w:sz w:val="28"/>
          <w:szCs w:val="28"/>
        </w:rPr>
        <w:t>"</w:t>
      </w:r>
      <w:r w:rsidRPr="008230C8">
        <w:rPr>
          <w:sz w:val="28"/>
          <w:szCs w:val="28"/>
        </w:rPr>
        <w:t>tiesīgas</w:t>
      </w:r>
      <w:r w:rsidR="00825C65" w:rsidRPr="008230C8">
        <w:rPr>
          <w:sz w:val="28"/>
          <w:szCs w:val="28"/>
        </w:rPr>
        <w:t>"</w:t>
      </w:r>
      <w:r w:rsidRPr="008230C8">
        <w:rPr>
          <w:sz w:val="28"/>
          <w:szCs w:val="28"/>
        </w:rPr>
        <w:t xml:space="preserve"> ar vārdiem </w:t>
      </w:r>
      <w:r w:rsidR="00825C65" w:rsidRPr="008230C8">
        <w:rPr>
          <w:sz w:val="28"/>
          <w:szCs w:val="28"/>
        </w:rPr>
        <w:t>"</w:t>
      </w:r>
      <w:r w:rsidRPr="008230C8">
        <w:rPr>
          <w:bCs/>
          <w:sz w:val="28"/>
          <w:szCs w:val="28"/>
        </w:rPr>
        <w:t>izmantot tikai nolūkam, kam tā sniegta</w:t>
      </w:r>
      <w:r w:rsidR="00FB76E8" w:rsidRPr="008230C8">
        <w:rPr>
          <w:bCs/>
          <w:sz w:val="28"/>
          <w:szCs w:val="28"/>
        </w:rPr>
        <w:t>,</w:t>
      </w:r>
      <w:r w:rsidRPr="008230C8">
        <w:rPr>
          <w:bCs/>
          <w:sz w:val="28"/>
          <w:szCs w:val="28"/>
        </w:rPr>
        <w:t xml:space="preserve"> un</w:t>
      </w:r>
      <w:r w:rsidR="00825C65" w:rsidRPr="008230C8">
        <w:rPr>
          <w:bCs/>
          <w:sz w:val="28"/>
          <w:szCs w:val="28"/>
        </w:rPr>
        <w:t>"</w:t>
      </w:r>
      <w:r w:rsidRPr="008230C8">
        <w:rPr>
          <w:bCs/>
          <w:sz w:val="28"/>
          <w:szCs w:val="28"/>
        </w:rPr>
        <w:t>;</w:t>
      </w:r>
    </w:p>
    <w:p w14:paraId="6AFB7481" w14:textId="062D042A" w:rsidR="009973D3" w:rsidRPr="008230C8" w:rsidRDefault="009973D3"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 xml:space="preserve">ar ceturto daļu šādā redakcijā: </w:t>
      </w:r>
    </w:p>
    <w:p w14:paraId="6FA95709" w14:textId="77777777" w:rsidR="003279D4" w:rsidRPr="008230C8" w:rsidRDefault="003279D4" w:rsidP="00293041">
      <w:pPr>
        <w:spacing w:after="0" w:line="240" w:lineRule="auto"/>
        <w:ind w:firstLine="720"/>
        <w:jc w:val="both"/>
        <w:rPr>
          <w:sz w:val="28"/>
          <w:szCs w:val="28"/>
        </w:rPr>
      </w:pPr>
    </w:p>
    <w:p w14:paraId="559EB5EE" w14:textId="6F8E8310" w:rsidR="00BE2AF0" w:rsidRPr="008230C8" w:rsidRDefault="00825C65" w:rsidP="00293041">
      <w:pPr>
        <w:spacing w:after="0" w:line="240" w:lineRule="auto"/>
        <w:ind w:firstLine="720"/>
        <w:jc w:val="both"/>
        <w:rPr>
          <w:sz w:val="28"/>
          <w:szCs w:val="28"/>
        </w:rPr>
      </w:pPr>
      <w:r w:rsidRPr="008230C8">
        <w:rPr>
          <w:sz w:val="28"/>
          <w:szCs w:val="28"/>
        </w:rPr>
        <w:t>"</w:t>
      </w:r>
      <w:r w:rsidR="00E82F27" w:rsidRPr="008230C8">
        <w:rPr>
          <w:sz w:val="28"/>
          <w:szCs w:val="28"/>
        </w:rPr>
        <w:t>(4</w:t>
      </w:r>
      <w:r w:rsidR="00211E36" w:rsidRPr="008230C8">
        <w:rPr>
          <w:sz w:val="28"/>
          <w:szCs w:val="28"/>
        </w:rPr>
        <w:t>) </w:t>
      </w:r>
      <w:r w:rsidR="00E82F27" w:rsidRPr="008230C8">
        <w:rPr>
          <w:sz w:val="28"/>
          <w:szCs w:val="28"/>
        </w:rPr>
        <w:t>Kredītiestāžu un finanšu iestāžu uzraudzības</w:t>
      </w:r>
      <w:r w:rsidR="00236560" w:rsidRPr="008230C8">
        <w:rPr>
          <w:sz w:val="28"/>
          <w:szCs w:val="28"/>
        </w:rPr>
        <w:t xml:space="preserve"> un kontroles</w:t>
      </w:r>
      <w:r w:rsidR="00E82F27" w:rsidRPr="008230C8">
        <w:rPr>
          <w:sz w:val="28"/>
          <w:szCs w:val="28"/>
        </w:rPr>
        <w:t xml:space="preserve"> institūcijas sadarbojas ar Eiropas </w:t>
      </w:r>
      <w:r w:rsidR="004D4713" w:rsidRPr="008230C8">
        <w:rPr>
          <w:sz w:val="28"/>
          <w:szCs w:val="28"/>
        </w:rPr>
        <w:t>U</w:t>
      </w:r>
      <w:r w:rsidR="00E82F27" w:rsidRPr="008230C8">
        <w:rPr>
          <w:sz w:val="28"/>
          <w:szCs w:val="28"/>
        </w:rPr>
        <w:t>zraudzības iestādēm (Eiropas Banku iestādi, Eiropas Apdrošināšanas un aroda pensiju iestādi un Eiropas Vērtspapīru un tirgu iestādi</w:t>
      </w:r>
      <w:r w:rsidR="00211E36" w:rsidRPr="008230C8">
        <w:rPr>
          <w:sz w:val="28"/>
          <w:szCs w:val="28"/>
        </w:rPr>
        <w:t>)</w:t>
      </w:r>
      <w:r w:rsidR="004C4C4D" w:rsidRPr="008230C8">
        <w:rPr>
          <w:sz w:val="28"/>
          <w:szCs w:val="28"/>
        </w:rPr>
        <w:t xml:space="preserve"> </w:t>
      </w:r>
      <w:r w:rsidR="00E82F27" w:rsidRPr="008230C8">
        <w:rPr>
          <w:sz w:val="28"/>
          <w:szCs w:val="28"/>
        </w:rPr>
        <w:t xml:space="preserve">un citiem Eiropas </w:t>
      </w:r>
      <w:r w:rsidR="00CC3358" w:rsidRPr="008230C8">
        <w:rPr>
          <w:sz w:val="28"/>
          <w:szCs w:val="28"/>
        </w:rPr>
        <w:t xml:space="preserve">finanšu </w:t>
      </w:r>
      <w:r w:rsidR="00FB76E8" w:rsidRPr="008230C8">
        <w:rPr>
          <w:sz w:val="28"/>
          <w:szCs w:val="28"/>
        </w:rPr>
        <w:t xml:space="preserve">uzraudzības </w:t>
      </w:r>
      <w:r w:rsidR="00E82F27" w:rsidRPr="008230C8">
        <w:rPr>
          <w:sz w:val="28"/>
          <w:szCs w:val="28"/>
        </w:rPr>
        <w:t>sistēmas dalībniekiem un nodrošin</w:t>
      </w:r>
      <w:r w:rsidR="00F80D8D" w:rsidRPr="008230C8">
        <w:rPr>
          <w:sz w:val="28"/>
          <w:szCs w:val="28"/>
        </w:rPr>
        <w:t>a</w:t>
      </w:r>
      <w:r w:rsidR="00E82F27" w:rsidRPr="008230C8">
        <w:rPr>
          <w:sz w:val="28"/>
          <w:szCs w:val="28"/>
        </w:rPr>
        <w:t xml:space="preserve"> tiem nepieciešamo informāciju starptautiskajos tiesību</w:t>
      </w:r>
      <w:r w:rsidR="00F80D8D" w:rsidRPr="008230C8">
        <w:rPr>
          <w:sz w:val="28"/>
          <w:szCs w:val="28"/>
        </w:rPr>
        <w:t xml:space="preserve"> aktos noteikto</w:t>
      </w:r>
      <w:r w:rsidR="00E82F27" w:rsidRPr="008230C8">
        <w:rPr>
          <w:sz w:val="28"/>
          <w:szCs w:val="28"/>
        </w:rPr>
        <w:t xml:space="preserve"> pienākumu izpildei.</w:t>
      </w:r>
      <w:r w:rsidRPr="008230C8">
        <w:rPr>
          <w:sz w:val="28"/>
          <w:szCs w:val="28"/>
        </w:rPr>
        <w:t>"</w:t>
      </w:r>
    </w:p>
    <w:p w14:paraId="16178D93" w14:textId="77777777" w:rsidR="005566DC" w:rsidRPr="008230C8" w:rsidRDefault="005566DC" w:rsidP="00293041">
      <w:pPr>
        <w:spacing w:after="0" w:line="240" w:lineRule="auto"/>
        <w:ind w:firstLine="720"/>
        <w:jc w:val="both"/>
        <w:rPr>
          <w:sz w:val="28"/>
          <w:szCs w:val="28"/>
        </w:rPr>
      </w:pPr>
    </w:p>
    <w:p w14:paraId="5E84C2F9" w14:textId="4946DDD8" w:rsidR="00C47342" w:rsidRPr="008230C8" w:rsidRDefault="00D4263F" w:rsidP="00293041">
      <w:pPr>
        <w:spacing w:after="0" w:line="240" w:lineRule="auto"/>
        <w:ind w:firstLine="720"/>
        <w:jc w:val="both"/>
        <w:rPr>
          <w:sz w:val="28"/>
          <w:szCs w:val="28"/>
        </w:rPr>
      </w:pPr>
      <w:bookmarkStart w:id="14" w:name="_Hlk56766169"/>
      <w:r w:rsidRPr="008230C8">
        <w:rPr>
          <w:sz w:val="28"/>
          <w:szCs w:val="28"/>
        </w:rPr>
        <w:t>3</w:t>
      </w:r>
      <w:r w:rsidR="00FE1292" w:rsidRPr="008230C8">
        <w:rPr>
          <w:sz w:val="28"/>
          <w:szCs w:val="28"/>
        </w:rPr>
        <w:t>7</w:t>
      </w:r>
      <w:r w:rsidR="00211E36" w:rsidRPr="008230C8">
        <w:rPr>
          <w:sz w:val="28"/>
          <w:szCs w:val="28"/>
        </w:rPr>
        <w:t>. </w:t>
      </w:r>
      <w:r w:rsidR="006D5787" w:rsidRPr="008230C8">
        <w:rPr>
          <w:sz w:val="28"/>
          <w:szCs w:val="28"/>
        </w:rPr>
        <w:t> </w:t>
      </w:r>
      <w:r w:rsidR="008C3058" w:rsidRPr="008230C8">
        <w:rPr>
          <w:sz w:val="28"/>
          <w:szCs w:val="28"/>
        </w:rPr>
        <w:t>51</w:t>
      </w:r>
      <w:r w:rsidR="00211E36" w:rsidRPr="008230C8">
        <w:rPr>
          <w:sz w:val="28"/>
          <w:szCs w:val="28"/>
        </w:rPr>
        <w:t>. </w:t>
      </w:r>
      <w:r w:rsidR="00825C65" w:rsidRPr="008230C8">
        <w:rPr>
          <w:sz w:val="28"/>
          <w:szCs w:val="28"/>
        </w:rPr>
        <w:t>p</w:t>
      </w:r>
      <w:r w:rsidR="008C3058" w:rsidRPr="008230C8">
        <w:rPr>
          <w:sz w:val="28"/>
          <w:szCs w:val="28"/>
        </w:rPr>
        <w:t>antā:</w:t>
      </w:r>
    </w:p>
    <w:p w14:paraId="6CB019C9" w14:textId="246AAED1" w:rsidR="008C3058" w:rsidRPr="008230C8" w:rsidRDefault="008C3058" w:rsidP="00293041">
      <w:pPr>
        <w:spacing w:after="0" w:line="240" w:lineRule="auto"/>
        <w:ind w:firstLine="720"/>
        <w:jc w:val="both"/>
        <w:rPr>
          <w:sz w:val="28"/>
          <w:szCs w:val="28"/>
        </w:rPr>
      </w:pPr>
      <w:r w:rsidRPr="008230C8">
        <w:rPr>
          <w:sz w:val="28"/>
          <w:szCs w:val="28"/>
        </w:rPr>
        <w:t>izteikt pirmās daļas 4</w:t>
      </w:r>
      <w:r w:rsidR="00211E36" w:rsidRPr="008230C8">
        <w:rPr>
          <w:sz w:val="28"/>
          <w:szCs w:val="28"/>
        </w:rPr>
        <w:t>. </w:t>
      </w:r>
      <w:r w:rsidR="00825C65" w:rsidRPr="008230C8">
        <w:rPr>
          <w:sz w:val="28"/>
          <w:szCs w:val="28"/>
        </w:rPr>
        <w:t>p</w:t>
      </w:r>
      <w:r w:rsidRPr="008230C8">
        <w:rPr>
          <w:sz w:val="28"/>
          <w:szCs w:val="28"/>
        </w:rPr>
        <w:t>unktu šādā redakcijā</w:t>
      </w:r>
      <w:r w:rsidR="00C96389" w:rsidRPr="008230C8">
        <w:rPr>
          <w:sz w:val="28"/>
          <w:szCs w:val="28"/>
        </w:rPr>
        <w:t>:</w:t>
      </w:r>
    </w:p>
    <w:bookmarkEnd w:id="14"/>
    <w:p w14:paraId="3D674FC0" w14:textId="77777777" w:rsidR="00C47342" w:rsidRPr="008230C8" w:rsidRDefault="00C47342" w:rsidP="00293041">
      <w:pPr>
        <w:spacing w:after="0" w:line="240" w:lineRule="auto"/>
        <w:ind w:firstLine="720"/>
        <w:jc w:val="both"/>
        <w:rPr>
          <w:sz w:val="28"/>
          <w:szCs w:val="28"/>
        </w:rPr>
      </w:pPr>
    </w:p>
    <w:p w14:paraId="65EC8274" w14:textId="33121FDF" w:rsidR="008C3058" w:rsidRPr="008230C8" w:rsidRDefault="00825C65" w:rsidP="00293041">
      <w:pPr>
        <w:spacing w:after="0" w:line="240" w:lineRule="auto"/>
        <w:ind w:firstLine="720"/>
        <w:jc w:val="both"/>
        <w:rPr>
          <w:sz w:val="28"/>
          <w:szCs w:val="28"/>
        </w:rPr>
      </w:pPr>
      <w:r w:rsidRPr="008230C8">
        <w:rPr>
          <w:sz w:val="28"/>
          <w:szCs w:val="28"/>
        </w:rPr>
        <w:t>"</w:t>
      </w:r>
      <w:r w:rsidR="00C47342" w:rsidRPr="008230C8">
        <w:rPr>
          <w:sz w:val="28"/>
          <w:szCs w:val="28"/>
        </w:rPr>
        <w:t>4</w:t>
      </w:r>
      <w:r w:rsidR="00211E36" w:rsidRPr="008230C8">
        <w:rPr>
          <w:sz w:val="28"/>
          <w:szCs w:val="28"/>
        </w:rPr>
        <w:t>) </w:t>
      </w:r>
      <w:r w:rsidR="00C47342" w:rsidRPr="008230C8">
        <w:rPr>
          <w:sz w:val="28"/>
          <w:szCs w:val="28"/>
        </w:rPr>
        <w:t xml:space="preserve">veikt noziedzīgi iegūtu līdzekļu legalizācijas, terorisma un </w:t>
      </w:r>
      <w:proofErr w:type="spellStart"/>
      <w:r w:rsidR="00C47342" w:rsidRPr="008230C8">
        <w:rPr>
          <w:sz w:val="28"/>
          <w:szCs w:val="28"/>
        </w:rPr>
        <w:t>proliferācijas</w:t>
      </w:r>
      <w:proofErr w:type="spellEnd"/>
      <w:r w:rsidR="00C47342" w:rsidRPr="008230C8">
        <w:rPr>
          <w:sz w:val="28"/>
          <w:szCs w:val="28"/>
        </w:rPr>
        <w:t xml:space="preserve"> finansēšanas vai šādu darbību mēģinājuma paņēmienu ope</w:t>
      </w:r>
      <w:r w:rsidR="00F80D8D" w:rsidRPr="008230C8">
        <w:rPr>
          <w:sz w:val="28"/>
          <w:szCs w:val="28"/>
        </w:rPr>
        <w:t>r</w:t>
      </w:r>
      <w:r w:rsidR="00C47342" w:rsidRPr="008230C8">
        <w:rPr>
          <w:sz w:val="28"/>
          <w:szCs w:val="28"/>
        </w:rPr>
        <w:t>atīvo analīzi un izpēti par atsevišķiem gadījumiem un subjektiem, informācijas ieguves un izmantošanas veidiem</w:t>
      </w:r>
      <w:r w:rsidR="00C74C68" w:rsidRPr="008230C8">
        <w:rPr>
          <w:sz w:val="28"/>
          <w:szCs w:val="28"/>
        </w:rPr>
        <w:t>,</w:t>
      </w:r>
      <w:r w:rsidR="00C47342" w:rsidRPr="008230C8">
        <w:rPr>
          <w:sz w:val="28"/>
          <w:szCs w:val="28"/>
        </w:rPr>
        <w:t xml:space="preserve"> </w:t>
      </w:r>
      <w:r w:rsidR="00C74C68" w:rsidRPr="008230C8">
        <w:rPr>
          <w:sz w:val="28"/>
          <w:szCs w:val="28"/>
        </w:rPr>
        <w:t xml:space="preserve">veikt </w:t>
      </w:r>
      <w:r w:rsidR="00C47342" w:rsidRPr="008230C8">
        <w:rPr>
          <w:sz w:val="28"/>
          <w:szCs w:val="28"/>
        </w:rPr>
        <w:t xml:space="preserve">stratēģisko analīzi </w:t>
      </w:r>
      <w:r w:rsidR="00C74C68" w:rsidRPr="008230C8">
        <w:rPr>
          <w:sz w:val="28"/>
          <w:szCs w:val="28"/>
        </w:rPr>
        <w:t xml:space="preserve">attiecībā uz </w:t>
      </w:r>
      <w:r w:rsidR="00C47342" w:rsidRPr="008230C8">
        <w:rPr>
          <w:sz w:val="28"/>
          <w:szCs w:val="28"/>
        </w:rPr>
        <w:t xml:space="preserve">noziedzīgi iegūtu līdzekļu legalizācijas un terorisma un </w:t>
      </w:r>
      <w:proofErr w:type="spellStart"/>
      <w:r w:rsidR="00C47342" w:rsidRPr="008230C8">
        <w:rPr>
          <w:sz w:val="28"/>
          <w:szCs w:val="28"/>
        </w:rPr>
        <w:t>proliferācijas</w:t>
      </w:r>
      <w:proofErr w:type="spellEnd"/>
      <w:r w:rsidR="00C47342" w:rsidRPr="008230C8">
        <w:rPr>
          <w:sz w:val="28"/>
          <w:szCs w:val="28"/>
        </w:rPr>
        <w:t xml:space="preserve"> finansēšanas tendencēm un tipoloģijām, pilnveidot šādu darbību aizkavēšanas un atklāšanas metodes;</w:t>
      </w:r>
      <w:r w:rsidRPr="008230C8">
        <w:rPr>
          <w:sz w:val="28"/>
          <w:szCs w:val="28"/>
        </w:rPr>
        <w:t>"</w:t>
      </w:r>
      <w:r w:rsidR="008C3058" w:rsidRPr="008230C8">
        <w:rPr>
          <w:sz w:val="28"/>
          <w:szCs w:val="28"/>
        </w:rPr>
        <w:t>;</w:t>
      </w:r>
    </w:p>
    <w:p w14:paraId="2876C797" w14:textId="275F3A9A" w:rsidR="008C3058" w:rsidRPr="008230C8" w:rsidRDefault="008C3058" w:rsidP="00293041">
      <w:pPr>
        <w:spacing w:after="0" w:line="240" w:lineRule="auto"/>
        <w:ind w:firstLine="720"/>
        <w:jc w:val="both"/>
        <w:rPr>
          <w:sz w:val="28"/>
          <w:szCs w:val="28"/>
        </w:rPr>
      </w:pPr>
    </w:p>
    <w:p w14:paraId="0B57F0CD" w14:textId="68F9BCC3" w:rsidR="008C3058" w:rsidRPr="008230C8" w:rsidRDefault="00C74C68" w:rsidP="00293041">
      <w:pPr>
        <w:spacing w:after="0" w:line="240" w:lineRule="auto"/>
        <w:ind w:firstLine="720"/>
        <w:jc w:val="both"/>
        <w:rPr>
          <w:sz w:val="28"/>
          <w:szCs w:val="28"/>
        </w:rPr>
      </w:pPr>
      <w:r w:rsidRPr="008230C8">
        <w:rPr>
          <w:sz w:val="28"/>
          <w:szCs w:val="28"/>
        </w:rPr>
        <w:t xml:space="preserve">aizstāt </w:t>
      </w:r>
      <w:r w:rsidR="008C3058" w:rsidRPr="008230C8">
        <w:rPr>
          <w:sz w:val="28"/>
          <w:szCs w:val="28"/>
        </w:rPr>
        <w:t>pirmās daļas 14</w:t>
      </w:r>
      <w:r w:rsidR="00211E36" w:rsidRPr="008230C8">
        <w:rPr>
          <w:sz w:val="28"/>
          <w:szCs w:val="28"/>
        </w:rPr>
        <w:t>. </w:t>
      </w:r>
      <w:r w:rsidRPr="008230C8">
        <w:rPr>
          <w:sz w:val="28"/>
          <w:szCs w:val="28"/>
        </w:rPr>
        <w:t xml:space="preserve">punktā </w:t>
      </w:r>
      <w:r w:rsidR="008C3058" w:rsidRPr="008230C8">
        <w:rPr>
          <w:sz w:val="28"/>
          <w:szCs w:val="28"/>
        </w:rPr>
        <w:t>vārd</w:t>
      </w:r>
      <w:r w:rsidRPr="008230C8">
        <w:rPr>
          <w:sz w:val="28"/>
          <w:szCs w:val="28"/>
        </w:rPr>
        <w:t>us</w:t>
      </w:r>
      <w:r w:rsidR="008C3058" w:rsidRPr="008230C8">
        <w:rPr>
          <w:sz w:val="28"/>
          <w:szCs w:val="28"/>
        </w:rPr>
        <w:t xml:space="preserve"> </w:t>
      </w:r>
      <w:r w:rsidR="00825C65" w:rsidRPr="008230C8">
        <w:rPr>
          <w:sz w:val="28"/>
          <w:szCs w:val="28"/>
        </w:rPr>
        <w:t>"</w:t>
      </w:r>
      <w:r w:rsidRPr="008230C8">
        <w:rPr>
          <w:sz w:val="28"/>
          <w:szCs w:val="28"/>
        </w:rPr>
        <w:t>novērtēšanu, kā arī izstrādāt priekšlikumus šo</w:t>
      </w:r>
      <w:r w:rsidR="00825C65" w:rsidRPr="008230C8">
        <w:rPr>
          <w:sz w:val="28"/>
          <w:szCs w:val="28"/>
        </w:rPr>
        <w:t>"</w:t>
      </w:r>
      <w:r w:rsidR="008C3058" w:rsidRPr="008230C8">
        <w:rPr>
          <w:sz w:val="28"/>
          <w:szCs w:val="28"/>
        </w:rPr>
        <w:t xml:space="preserve"> ar vārdiem </w:t>
      </w:r>
      <w:r w:rsidR="00825C65" w:rsidRPr="008230C8">
        <w:rPr>
          <w:sz w:val="28"/>
          <w:szCs w:val="28"/>
        </w:rPr>
        <w:t>"</w:t>
      </w:r>
      <w:r w:rsidRPr="008230C8">
        <w:rPr>
          <w:sz w:val="28"/>
          <w:szCs w:val="28"/>
        </w:rPr>
        <w:t xml:space="preserve">novērtēšanu </w:t>
      </w:r>
      <w:r w:rsidR="008C3058" w:rsidRPr="008230C8">
        <w:rPr>
          <w:sz w:val="28"/>
          <w:szCs w:val="28"/>
        </w:rPr>
        <w:t xml:space="preserve">un nacionālā </w:t>
      </w:r>
      <w:r w:rsidRPr="008230C8">
        <w:rPr>
          <w:sz w:val="28"/>
          <w:szCs w:val="28"/>
        </w:rPr>
        <w:t xml:space="preserve">risku </w:t>
      </w:r>
      <w:r w:rsidR="008C3058" w:rsidRPr="008230C8">
        <w:rPr>
          <w:sz w:val="28"/>
          <w:szCs w:val="28"/>
        </w:rPr>
        <w:t>novērtējuma ziņojuma izstrādi</w:t>
      </w:r>
      <w:r w:rsidRPr="008230C8">
        <w:rPr>
          <w:sz w:val="28"/>
          <w:szCs w:val="28"/>
        </w:rPr>
        <w:t>, kā arī izstrādāt priekšlikumus minēto</w:t>
      </w:r>
      <w:r w:rsidR="00825C65" w:rsidRPr="008230C8">
        <w:rPr>
          <w:sz w:val="28"/>
          <w:szCs w:val="28"/>
        </w:rPr>
        <w:t>"</w:t>
      </w:r>
      <w:r w:rsidR="003B1648" w:rsidRPr="008230C8">
        <w:rPr>
          <w:sz w:val="28"/>
          <w:szCs w:val="28"/>
        </w:rPr>
        <w:t>;</w:t>
      </w:r>
    </w:p>
    <w:p w14:paraId="410B2084" w14:textId="039F155A" w:rsidR="003B1648" w:rsidRPr="008230C8" w:rsidRDefault="003B1648" w:rsidP="00293041">
      <w:pPr>
        <w:spacing w:after="0" w:line="240" w:lineRule="auto"/>
        <w:ind w:firstLine="720"/>
        <w:jc w:val="both"/>
        <w:rPr>
          <w:sz w:val="28"/>
          <w:szCs w:val="28"/>
        </w:rPr>
      </w:pPr>
      <w:r w:rsidRPr="008230C8">
        <w:rPr>
          <w:sz w:val="28"/>
          <w:szCs w:val="28"/>
        </w:rPr>
        <w:t>papildināt pirmo daļu ar 18</w:t>
      </w:r>
      <w:r w:rsidR="00211E36" w:rsidRPr="008230C8">
        <w:rPr>
          <w:sz w:val="28"/>
          <w:szCs w:val="28"/>
        </w:rPr>
        <w:t>. </w:t>
      </w:r>
      <w:r w:rsidR="00825C65" w:rsidRPr="008230C8">
        <w:rPr>
          <w:sz w:val="28"/>
          <w:szCs w:val="28"/>
        </w:rPr>
        <w:t>p</w:t>
      </w:r>
      <w:r w:rsidRPr="008230C8">
        <w:rPr>
          <w:sz w:val="28"/>
          <w:szCs w:val="28"/>
        </w:rPr>
        <w:t>unktu šādā redakcijā:</w:t>
      </w:r>
    </w:p>
    <w:p w14:paraId="2796BBEB" w14:textId="77777777" w:rsidR="003279D4" w:rsidRPr="008230C8" w:rsidRDefault="003279D4" w:rsidP="00293041">
      <w:pPr>
        <w:spacing w:after="0" w:line="240" w:lineRule="auto"/>
        <w:ind w:firstLine="720"/>
        <w:jc w:val="both"/>
        <w:rPr>
          <w:sz w:val="28"/>
          <w:szCs w:val="28"/>
        </w:rPr>
      </w:pPr>
    </w:p>
    <w:p w14:paraId="62EB3893" w14:textId="20658E04" w:rsidR="003B1648" w:rsidRPr="008230C8" w:rsidRDefault="00825C65" w:rsidP="00293041">
      <w:pPr>
        <w:spacing w:after="0" w:line="240" w:lineRule="auto"/>
        <w:ind w:firstLine="720"/>
        <w:jc w:val="both"/>
        <w:rPr>
          <w:sz w:val="28"/>
          <w:szCs w:val="28"/>
        </w:rPr>
      </w:pPr>
      <w:r w:rsidRPr="008230C8">
        <w:rPr>
          <w:sz w:val="28"/>
          <w:szCs w:val="28"/>
        </w:rPr>
        <w:t>"</w:t>
      </w:r>
      <w:r w:rsidR="003905E6" w:rsidRPr="008230C8">
        <w:rPr>
          <w:sz w:val="28"/>
          <w:szCs w:val="28"/>
        </w:rPr>
        <w:t>18</w:t>
      </w:r>
      <w:r w:rsidR="00211E36" w:rsidRPr="008230C8">
        <w:rPr>
          <w:sz w:val="28"/>
          <w:szCs w:val="28"/>
        </w:rPr>
        <w:t>) </w:t>
      </w:r>
      <w:r w:rsidR="003905E6" w:rsidRPr="008230C8">
        <w:rPr>
          <w:sz w:val="28"/>
          <w:szCs w:val="28"/>
        </w:rPr>
        <w:t xml:space="preserve">nekavējoties nosūtīt Valsts ieņēmumu dienestam likuma subjekta ziņojumu par aizdomīgu darījumu nodokļu jomā </w:t>
      </w:r>
      <w:r w:rsidR="00FF25CA" w:rsidRPr="008230C8">
        <w:rPr>
          <w:sz w:val="28"/>
          <w:szCs w:val="28"/>
        </w:rPr>
        <w:t>(ja</w:t>
      </w:r>
      <w:r w:rsidR="003905E6" w:rsidRPr="008230C8">
        <w:rPr>
          <w:sz w:val="28"/>
          <w:szCs w:val="28"/>
        </w:rPr>
        <w:t xml:space="preserve"> </w:t>
      </w:r>
      <w:r w:rsidR="00FF25CA" w:rsidRPr="008230C8">
        <w:rPr>
          <w:sz w:val="28"/>
          <w:szCs w:val="28"/>
        </w:rPr>
        <w:t xml:space="preserve">minētajā </w:t>
      </w:r>
      <w:r w:rsidR="003905E6" w:rsidRPr="008230C8">
        <w:rPr>
          <w:sz w:val="28"/>
          <w:szCs w:val="28"/>
        </w:rPr>
        <w:t xml:space="preserve">ziņojumā </w:t>
      </w:r>
      <w:r w:rsidR="00FF25CA" w:rsidRPr="008230C8">
        <w:rPr>
          <w:sz w:val="28"/>
          <w:szCs w:val="28"/>
        </w:rPr>
        <w:t xml:space="preserve">ir </w:t>
      </w:r>
      <w:r w:rsidR="003905E6" w:rsidRPr="008230C8">
        <w:rPr>
          <w:sz w:val="28"/>
          <w:szCs w:val="28"/>
        </w:rPr>
        <w:t>ietverta norāde par ziņojuma iesniegšanu Valsts ieņēmumu dienestam</w:t>
      </w:r>
      <w:r w:rsidR="00FF25CA" w:rsidRPr="008230C8">
        <w:rPr>
          <w:sz w:val="28"/>
          <w:szCs w:val="28"/>
        </w:rPr>
        <w:t xml:space="preserve">) </w:t>
      </w:r>
      <w:r w:rsidR="003905E6" w:rsidRPr="008230C8">
        <w:rPr>
          <w:sz w:val="28"/>
          <w:szCs w:val="28"/>
        </w:rPr>
        <w:t>un sliekšņa deklarāciju nodokļu jomā</w:t>
      </w:r>
      <w:r w:rsidR="00FF25CA" w:rsidRPr="008230C8">
        <w:rPr>
          <w:sz w:val="28"/>
          <w:szCs w:val="28"/>
        </w:rPr>
        <w:t>.</w:t>
      </w:r>
      <w:r w:rsidRPr="008230C8">
        <w:rPr>
          <w:sz w:val="28"/>
          <w:szCs w:val="28"/>
        </w:rPr>
        <w:t>"</w:t>
      </w:r>
      <w:r w:rsidR="003B1648" w:rsidRPr="008230C8">
        <w:rPr>
          <w:sz w:val="28"/>
          <w:szCs w:val="28"/>
        </w:rPr>
        <w:t>;</w:t>
      </w:r>
    </w:p>
    <w:p w14:paraId="74E64A52" w14:textId="77777777" w:rsidR="003B1648" w:rsidRPr="008230C8" w:rsidRDefault="003B1648" w:rsidP="00293041">
      <w:pPr>
        <w:spacing w:after="0" w:line="240" w:lineRule="auto"/>
        <w:ind w:firstLine="720"/>
        <w:jc w:val="both"/>
        <w:rPr>
          <w:sz w:val="28"/>
          <w:szCs w:val="28"/>
        </w:rPr>
      </w:pPr>
    </w:p>
    <w:p w14:paraId="41BE33B6" w14:textId="1C982B1F" w:rsidR="003B1648" w:rsidRPr="008230C8" w:rsidRDefault="003B1648" w:rsidP="00293041">
      <w:pPr>
        <w:spacing w:after="0" w:line="240" w:lineRule="auto"/>
        <w:ind w:firstLine="720"/>
        <w:jc w:val="both"/>
        <w:rPr>
          <w:sz w:val="28"/>
          <w:szCs w:val="28"/>
        </w:rPr>
      </w:pPr>
      <w:bookmarkStart w:id="15" w:name="_Hlk38900075"/>
      <w:bookmarkStart w:id="16" w:name="_Hlk56766155"/>
      <w:r w:rsidRPr="008230C8">
        <w:rPr>
          <w:sz w:val="28"/>
          <w:szCs w:val="28"/>
        </w:rPr>
        <w:t>papildināt otrās daļas 4</w:t>
      </w:r>
      <w:r w:rsidR="00211E36" w:rsidRPr="008230C8">
        <w:rPr>
          <w:sz w:val="28"/>
          <w:szCs w:val="28"/>
        </w:rPr>
        <w:t>. </w:t>
      </w:r>
      <w:r w:rsidRPr="008230C8">
        <w:rPr>
          <w:sz w:val="28"/>
          <w:szCs w:val="28"/>
        </w:rPr>
        <w:t xml:space="preserve">punktu </w:t>
      </w:r>
      <w:r w:rsidR="00F76397" w:rsidRPr="008230C8">
        <w:rPr>
          <w:sz w:val="28"/>
          <w:szCs w:val="28"/>
        </w:rPr>
        <w:t>pēc</w:t>
      </w:r>
      <w:r w:rsidRPr="008230C8">
        <w:rPr>
          <w:sz w:val="28"/>
          <w:szCs w:val="28"/>
        </w:rPr>
        <w:t xml:space="preserve"> vārdiem </w:t>
      </w:r>
      <w:r w:rsidR="00825C65" w:rsidRPr="008230C8">
        <w:rPr>
          <w:sz w:val="28"/>
          <w:szCs w:val="28"/>
        </w:rPr>
        <w:t>"</w:t>
      </w:r>
      <w:r w:rsidR="008472C0" w:rsidRPr="008230C8">
        <w:rPr>
          <w:sz w:val="28"/>
          <w:szCs w:val="28"/>
        </w:rPr>
        <w:t xml:space="preserve">un </w:t>
      </w:r>
      <w:r w:rsidRPr="008230C8">
        <w:rPr>
          <w:sz w:val="28"/>
          <w:szCs w:val="28"/>
        </w:rPr>
        <w:t>to institūcijām</w:t>
      </w:r>
      <w:r w:rsidR="00825C65" w:rsidRPr="008230C8">
        <w:rPr>
          <w:sz w:val="28"/>
          <w:szCs w:val="28"/>
        </w:rPr>
        <w:t>"</w:t>
      </w:r>
      <w:r w:rsidRPr="008230C8">
        <w:rPr>
          <w:sz w:val="28"/>
          <w:szCs w:val="28"/>
        </w:rPr>
        <w:t xml:space="preserve"> ar vārdiem </w:t>
      </w:r>
      <w:r w:rsidR="00BE63D9" w:rsidRPr="008230C8">
        <w:rPr>
          <w:sz w:val="28"/>
          <w:szCs w:val="28"/>
        </w:rPr>
        <w:t xml:space="preserve">un skaitli </w:t>
      </w:r>
      <w:r w:rsidR="00825C65" w:rsidRPr="008230C8">
        <w:rPr>
          <w:sz w:val="28"/>
          <w:szCs w:val="28"/>
        </w:rPr>
        <w:t>"</w:t>
      </w:r>
      <w:r w:rsidRPr="008230C8">
        <w:rPr>
          <w:sz w:val="28"/>
          <w:szCs w:val="28"/>
        </w:rPr>
        <w:t>pamatojoties uz Finanšu izlūkošanas dienesta rīcībā esošo informāciju</w:t>
      </w:r>
      <w:r w:rsidR="00343F55" w:rsidRPr="008230C8">
        <w:rPr>
          <w:sz w:val="28"/>
          <w:szCs w:val="28"/>
        </w:rPr>
        <w:t xml:space="preserve"> (</w:t>
      </w:r>
      <w:r w:rsidRPr="008230C8">
        <w:rPr>
          <w:sz w:val="28"/>
          <w:szCs w:val="28"/>
        </w:rPr>
        <w:t xml:space="preserve">tai skaitā </w:t>
      </w:r>
      <w:r w:rsidR="00343F55" w:rsidRPr="008230C8">
        <w:rPr>
          <w:sz w:val="28"/>
          <w:szCs w:val="28"/>
        </w:rPr>
        <w:t xml:space="preserve">uz </w:t>
      </w:r>
      <w:r w:rsidRPr="008230C8">
        <w:rPr>
          <w:sz w:val="28"/>
          <w:szCs w:val="28"/>
        </w:rPr>
        <w:t xml:space="preserve">informāciju, </w:t>
      </w:r>
      <w:r w:rsidR="008472C0" w:rsidRPr="008230C8">
        <w:rPr>
          <w:sz w:val="28"/>
          <w:szCs w:val="28"/>
        </w:rPr>
        <w:t xml:space="preserve">kas </w:t>
      </w:r>
      <w:r w:rsidRPr="008230C8">
        <w:rPr>
          <w:sz w:val="28"/>
          <w:szCs w:val="28"/>
        </w:rPr>
        <w:t xml:space="preserve">saņemta no šā </w:t>
      </w:r>
      <w:r w:rsidR="006D3FE1" w:rsidRPr="008230C8">
        <w:rPr>
          <w:sz w:val="28"/>
          <w:szCs w:val="28"/>
        </w:rPr>
        <w:t xml:space="preserve">likuma </w:t>
      </w:r>
      <w:hyperlink r:id="rId19" w:anchor="p62" w:history="1">
        <w:r w:rsidR="00F76397" w:rsidRPr="008230C8">
          <w:rPr>
            <w:rStyle w:val="Hyperlink"/>
            <w:color w:val="auto"/>
            <w:sz w:val="28"/>
            <w:szCs w:val="28"/>
            <w:u w:val="none"/>
          </w:rPr>
          <w:t>62</w:t>
        </w:r>
        <w:r w:rsidR="00211E36" w:rsidRPr="008230C8">
          <w:rPr>
            <w:rStyle w:val="Hyperlink"/>
            <w:color w:val="auto"/>
            <w:sz w:val="28"/>
            <w:szCs w:val="28"/>
            <w:u w:val="none"/>
          </w:rPr>
          <w:t>. </w:t>
        </w:r>
        <w:r w:rsidR="00825C65" w:rsidRPr="008230C8">
          <w:rPr>
            <w:rStyle w:val="Hyperlink"/>
            <w:color w:val="auto"/>
            <w:sz w:val="28"/>
            <w:szCs w:val="28"/>
            <w:u w:val="none"/>
          </w:rPr>
          <w:t>p</w:t>
        </w:r>
        <w:r w:rsidRPr="008230C8">
          <w:rPr>
            <w:rStyle w:val="Hyperlink"/>
            <w:color w:val="auto"/>
            <w:sz w:val="28"/>
            <w:szCs w:val="28"/>
            <w:u w:val="none"/>
          </w:rPr>
          <w:t>anta</w:t>
        </w:r>
      </w:hyperlink>
      <w:r w:rsidR="004C4C4D" w:rsidRPr="008230C8">
        <w:rPr>
          <w:sz w:val="28"/>
          <w:szCs w:val="28"/>
        </w:rPr>
        <w:t xml:space="preserve"> </w:t>
      </w:r>
      <w:r w:rsidRPr="008230C8">
        <w:rPr>
          <w:sz w:val="28"/>
          <w:szCs w:val="28"/>
        </w:rPr>
        <w:t>pirmajā daļā minētajām iestādēm un institūcijām</w:t>
      </w:r>
      <w:r w:rsidR="00343F55" w:rsidRPr="008230C8">
        <w:rPr>
          <w:sz w:val="28"/>
          <w:szCs w:val="28"/>
        </w:rPr>
        <w:t>)</w:t>
      </w:r>
      <w:r w:rsidR="00825C65" w:rsidRPr="008230C8">
        <w:rPr>
          <w:sz w:val="28"/>
          <w:szCs w:val="28"/>
        </w:rPr>
        <w:t>"</w:t>
      </w:r>
      <w:r w:rsidRPr="008230C8">
        <w:rPr>
          <w:sz w:val="28"/>
          <w:szCs w:val="28"/>
        </w:rPr>
        <w:t>.</w:t>
      </w:r>
    </w:p>
    <w:bookmarkEnd w:id="15"/>
    <w:p w14:paraId="1240E88F" w14:textId="556EC573" w:rsidR="00C47342" w:rsidRPr="008230C8" w:rsidRDefault="00C47342" w:rsidP="00293041">
      <w:pPr>
        <w:spacing w:after="0" w:line="240" w:lineRule="auto"/>
        <w:ind w:firstLine="720"/>
        <w:jc w:val="both"/>
        <w:rPr>
          <w:sz w:val="28"/>
          <w:szCs w:val="28"/>
        </w:rPr>
      </w:pPr>
    </w:p>
    <w:bookmarkEnd w:id="16"/>
    <w:p w14:paraId="0C5A4312" w14:textId="7AEAC344" w:rsidR="00E82F27" w:rsidRPr="008230C8" w:rsidRDefault="00D4263F" w:rsidP="00293041">
      <w:pPr>
        <w:spacing w:after="0" w:line="240" w:lineRule="auto"/>
        <w:ind w:firstLine="720"/>
        <w:rPr>
          <w:sz w:val="28"/>
          <w:szCs w:val="28"/>
        </w:rPr>
      </w:pPr>
      <w:r w:rsidRPr="008230C8">
        <w:rPr>
          <w:sz w:val="28"/>
          <w:szCs w:val="28"/>
        </w:rPr>
        <w:lastRenderedPageBreak/>
        <w:t>3</w:t>
      </w:r>
      <w:r w:rsidR="00974949" w:rsidRPr="008230C8">
        <w:rPr>
          <w:sz w:val="28"/>
          <w:szCs w:val="28"/>
        </w:rPr>
        <w:t>8</w:t>
      </w:r>
      <w:r w:rsidR="00211E36" w:rsidRPr="008230C8">
        <w:rPr>
          <w:sz w:val="28"/>
          <w:szCs w:val="28"/>
        </w:rPr>
        <w:t>. </w:t>
      </w:r>
      <w:r w:rsidR="00D84775" w:rsidRPr="008230C8">
        <w:rPr>
          <w:sz w:val="28"/>
          <w:szCs w:val="28"/>
        </w:rPr>
        <w:t>Papildināt likumu ar 51.</w:t>
      </w:r>
      <w:r w:rsidR="008E1F21" w:rsidRPr="008230C8">
        <w:rPr>
          <w:sz w:val="28"/>
          <w:szCs w:val="28"/>
          <w:vertAlign w:val="superscript"/>
        </w:rPr>
        <w:t>1</w:t>
      </w:r>
      <w:r w:rsidR="000B526E" w:rsidRPr="008230C8">
        <w:rPr>
          <w:sz w:val="28"/>
          <w:szCs w:val="28"/>
          <w:vertAlign w:val="superscript"/>
        </w:rPr>
        <w:t> </w:t>
      </w:r>
      <w:r w:rsidR="00D84775" w:rsidRPr="008230C8">
        <w:rPr>
          <w:sz w:val="28"/>
          <w:szCs w:val="28"/>
        </w:rPr>
        <w:t>pantu šādā redakcijā:</w:t>
      </w:r>
    </w:p>
    <w:p w14:paraId="7C263B13" w14:textId="77777777" w:rsidR="003279D4" w:rsidRPr="008230C8" w:rsidRDefault="003279D4" w:rsidP="00293041">
      <w:pPr>
        <w:spacing w:after="0" w:line="240" w:lineRule="auto"/>
        <w:ind w:firstLine="720"/>
        <w:rPr>
          <w:bCs/>
          <w:sz w:val="28"/>
          <w:szCs w:val="28"/>
        </w:rPr>
      </w:pPr>
    </w:p>
    <w:p w14:paraId="671E5A66" w14:textId="0656B51C" w:rsidR="006671B3" w:rsidRPr="008230C8" w:rsidRDefault="00825C65" w:rsidP="004C4C4D">
      <w:pPr>
        <w:spacing w:after="0" w:line="240" w:lineRule="auto"/>
        <w:ind w:firstLine="720"/>
        <w:jc w:val="both"/>
        <w:rPr>
          <w:b/>
          <w:sz w:val="28"/>
          <w:szCs w:val="28"/>
        </w:rPr>
      </w:pPr>
      <w:r w:rsidRPr="008230C8">
        <w:rPr>
          <w:bCs/>
          <w:sz w:val="28"/>
          <w:szCs w:val="28"/>
        </w:rPr>
        <w:t>"</w:t>
      </w:r>
      <w:r w:rsidR="008A348E" w:rsidRPr="008230C8">
        <w:rPr>
          <w:b/>
          <w:bCs/>
          <w:sz w:val="28"/>
          <w:szCs w:val="28"/>
        </w:rPr>
        <w:t>51.</w:t>
      </w:r>
      <w:r w:rsidR="008E1F21" w:rsidRPr="008230C8">
        <w:rPr>
          <w:b/>
          <w:bCs/>
          <w:sz w:val="28"/>
          <w:szCs w:val="28"/>
          <w:vertAlign w:val="superscript"/>
        </w:rPr>
        <w:t>1</w:t>
      </w:r>
      <w:r w:rsidR="000B526E" w:rsidRPr="008230C8">
        <w:rPr>
          <w:b/>
          <w:bCs/>
          <w:sz w:val="28"/>
          <w:szCs w:val="28"/>
          <w:vertAlign w:val="superscript"/>
        </w:rPr>
        <w:t> </w:t>
      </w:r>
      <w:r w:rsidR="00444EA5" w:rsidRPr="008230C8">
        <w:rPr>
          <w:b/>
          <w:bCs/>
          <w:sz w:val="28"/>
          <w:szCs w:val="28"/>
        </w:rPr>
        <w:t>pants</w:t>
      </w:r>
      <w:r w:rsidR="00211E36" w:rsidRPr="008230C8">
        <w:rPr>
          <w:b/>
          <w:bCs/>
          <w:sz w:val="28"/>
          <w:szCs w:val="28"/>
        </w:rPr>
        <w:t>. </w:t>
      </w:r>
      <w:r w:rsidR="00444EA5" w:rsidRPr="008230C8">
        <w:rPr>
          <w:b/>
          <w:sz w:val="28"/>
          <w:szCs w:val="28"/>
        </w:rPr>
        <w:t xml:space="preserve">Nacionālā </w:t>
      </w:r>
      <w:r w:rsidR="00C74C68" w:rsidRPr="008230C8">
        <w:rPr>
          <w:b/>
          <w:sz w:val="28"/>
          <w:szCs w:val="28"/>
        </w:rPr>
        <w:t xml:space="preserve">risku </w:t>
      </w:r>
      <w:r w:rsidR="00444EA5" w:rsidRPr="008230C8">
        <w:rPr>
          <w:b/>
          <w:sz w:val="28"/>
          <w:szCs w:val="28"/>
        </w:rPr>
        <w:t>novērtējuma</w:t>
      </w:r>
      <w:r w:rsidR="005202AF" w:rsidRPr="008230C8">
        <w:rPr>
          <w:b/>
          <w:sz w:val="28"/>
          <w:szCs w:val="28"/>
        </w:rPr>
        <w:t xml:space="preserve"> ziņojuma</w:t>
      </w:r>
      <w:r w:rsidR="00444EA5" w:rsidRPr="008230C8">
        <w:rPr>
          <w:b/>
          <w:sz w:val="28"/>
          <w:szCs w:val="28"/>
        </w:rPr>
        <w:t xml:space="preserve"> izstrāde</w:t>
      </w:r>
      <w:r w:rsidR="007158BF" w:rsidRPr="008230C8">
        <w:rPr>
          <w:b/>
          <w:sz w:val="28"/>
          <w:szCs w:val="28"/>
        </w:rPr>
        <w:t xml:space="preserve"> un </w:t>
      </w:r>
      <w:r w:rsidR="0094413E" w:rsidRPr="008230C8">
        <w:rPr>
          <w:b/>
          <w:sz w:val="28"/>
          <w:szCs w:val="28"/>
        </w:rPr>
        <w:t xml:space="preserve">tai </w:t>
      </w:r>
      <w:r w:rsidR="001B09C4" w:rsidRPr="008230C8">
        <w:rPr>
          <w:b/>
          <w:sz w:val="28"/>
          <w:szCs w:val="28"/>
        </w:rPr>
        <w:t xml:space="preserve">nepieciešamo </w:t>
      </w:r>
      <w:r w:rsidR="007158BF" w:rsidRPr="008230C8">
        <w:rPr>
          <w:b/>
          <w:sz w:val="28"/>
          <w:szCs w:val="28"/>
        </w:rPr>
        <w:t>statistikas datu apkopošana</w:t>
      </w:r>
    </w:p>
    <w:p w14:paraId="0A27D9A4" w14:textId="476EA24D" w:rsidR="00807902" w:rsidRPr="008230C8" w:rsidRDefault="00C152CB" w:rsidP="00293041">
      <w:pPr>
        <w:spacing w:after="0" w:line="240" w:lineRule="auto"/>
        <w:ind w:firstLine="720"/>
        <w:jc w:val="both"/>
        <w:rPr>
          <w:sz w:val="28"/>
          <w:szCs w:val="28"/>
        </w:rPr>
      </w:pPr>
      <w:r w:rsidRPr="008230C8">
        <w:rPr>
          <w:sz w:val="28"/>
          <w:szCs w:val="28"/>
        </w:rPr>
        <w:t>(1</w:t>
      </w:r>
      <w:r w:rsidR="00211E36" w:rsidRPr="008230C8">
        <w:rPr>
          <w:sz w:val="28"/>
          <w:szCs w:val="28"/>
        </w:rPr>
        <w:t>) </w:t>
      </w:r>
      <w:r w:rsidR="007158BF" w:rsidRPr="008230C8">
        <w:rPr>
          <w:sz w:val="28"/>
          <w:szCs w:val="28"/>
        </w:rPr>
        <w:t xml:space="preserve">Lai nodrošinātu uz datiem balstītu nacionālā risku novērtējuma ziņojuma izstrādi, Finanšu izlūkošanas dienests </w:t>
      </w:r>
      <w:r w:rsidR="002F0E3A" w:rsidRPr="008230C8">
        <w:rPr>
          <w:sz w:val="28"/>
          <w:szCs w:val="28"/>
        </w:rPr>
        <w:t xml:space="preserve">apkopo un </w:t>
      </w:r>
      <w:r w:rsidR="007158BF" w:rsidRPr="008230C8">
        <w:rPr>
          <w:sz w:val="28"/>
          <w:szCs w:val="28"/>
        </w:rPr>
        <w:t xml:space="preserve">uztur visaptverošus statistikas datus par noziedzīgi iegūtu līdzekļu legalizācijas un terorisma un </w:t>
      </w:r>
      <w:proofErr w:type="spellStart"/>
      <w:r w:rsidR="007158BF" w:rsidRPr="008230C8">
        <w:rPr>
          <w:sz w:val="28"/>
          <w:szCs w:val="28"/>
        </w:rPr>
        <w:t>proliferācijas</w:t>
      </w:r>
      <w:proofErr w:type="spellEnd"/>
      <w:r w:rsidR="007158BF" w:rsidRPr="008230C8">
        <w:rPr>
          <w:sz w:val="28"/>
          <w:szCs w:val="28"/>
        </w:rPr>
        <w:t xml:space="preserve"> finansēšanas novēršanas sistēmas efektivitāti, kas ietver vismaz šādu informāciju</w:t>
      </w:r>
      <w:r w:rsidR="002F0E3A" w:rsidRPr="008230C8">
        <w:rPr>
          <w:sz w:val="28"/>
          <w:szCs w:val="28"/>
        </w:rPr>
        <w:t>:</w:t>
      </w:r>
      <w:r w:rsidR="006671B3" w:rsidRPr="008230C8">
        <w:rPr>
          <w:sz w:val="28"/>
          <w:szCs w:val="28"/>
        </w:rPr>
        <w:t xml:space="preserve"> </w:t>
      </w:r>
    </w:p>
    <w:p w14:paraId="3411AEC9" w14:textId="331D6601" w:rsidR="00A133EF" w:rsidRPr="008230C8" w:rsidRDefault="00A133EF" w:rsidP="00293041">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likuma subjektu </w:t>
      </w:r>
      <w:r w:rsidR="006D3288" w:rsidRPr="008230C8">
        <w:rPr>
          <w:sz w:val="28"/>
          <w:szCs w:val="28"/>
        </w:rPr>
        <w:t xml:space="preserve">skaits </w:t>
      </w:r>
      <w:r w:rsidRPr="008230C8">
        <w:rPr>
          <w:sz w:val="28"/>
          <w:szCs w:val="28"/>
        </w:rPr>
        <w:t>katrā nozarē</w:t>
      </w:r>
      <w:r w:rsidR="00F33F5F" w:rsidRPr="008230C8">
        <w:rPr>
          <w:sz w:val="28"/>
          <w:szCs w:val="28"/>
        </w:rPr>
        <w:t xml:space="preserve"> un </w:t>
      </w:r>
      <w:r w:rsidR="006D3288" w:rsidRPr="008230C8">
        <w:rPr>
          <w:sz w:val="28"/>
          <w:szCs w:val="28"/>
        </w:rPr>
        <w:t>citi dati</w:t>
      </w:r>
      <w:r w:rsidR="00495EA6" w:rsidRPr="008230C8">
        <w:rPr>
          <w:sz w:val="28"/>
          <w:szCs w:val="28"/>
        </w:rPr>
        <w:t>,</w:t>
      </w:r>
      <w:r w:rsidR="00F33F5F" w:rsidRPr="008230C8">
        <w:rPr>
          <w:sz w:val="28"/>
          <w:szCs w:val="28"/>
        </w:rPr>
        <w:t xml:space="preserve"> ar kuriem tiek novērtēts </w:t>
      </w:r>
      <w:r w:rsidR="0094413E" w:rsidRPr="008230C8">
        <w:rPr>
          <w:sz w:val="28"/>
          <w:szCs w:val="28"/>
        </w:rPr>
        <w:t xml:space="preserve">nozares </w:t>
      </w:r>
      <w:r w:rsidR="00F33F5F" w:rsidRPr="008230C8">
        <w:rPr>
          <w:sz w:val="28"/>
          <w:szCs w:val="28"/>
        </w:rPr>
        <w:t>apmērs</w:t>
      </w:r>
      <w:r w:rsidRPr="008230C8">
        <w:rPr>
          <w:sz w:val="28"/>
          <w:szCs w:val="28"/>
        </w:rPr>
        <w:t>;</w:t>
      </w:r>
    </w:p>
    <w:p w14:paraId="48AD00BD" w14:textId="09DEF5B4" w:rsidR="00202310" w:rsidRPr="008230C8" w:rsidRDefault="00E44BB7" w:rsidP="00293041">
      <w:pPr>
        <w:spacing w:after="0" w:line="240" w:lineRule="auto"/>
        <w:ind w:firstLine="720"/>
        <w:jc w:val="both"/>
        <w:rPr>
          <w:sz w:val="28"/>
          <w:szCs w:val="28"/>
        </w:rPr>
      </w:pPr>
      <w:r w:rsidRPr="008230C8">
        <w:rPr>
          <w:sz w:val="28"/>
          <w:szCs w:val="28"/>
        </w:rPr>
        <w:t>2</w:t>
      </w:r>
      <w:r w:rsidR="00211E36" w:rsidRPr="008230C8">
        <w:rPr>
          <w:sz w:val="28"/>
          <w:szCs w:val="28"/>
        </w:rPr>
        <w:t>) </w:t>
      </w:r>
      <w:r w:rsidR="006D3288" w:rsidRPr="008230C8">
        <w:rPr>
          <w:sz w:val="28"/>
          <w:szCs w:val="28"/>
        </w:rPr>
        <w:t>dati</w:t>
      </w:r>
      <w:r w:rsidR="00202310" w:rsidRPr="008230C8">
        <w:rPr>
          <w:sz w:val="28"/>
          <w:szCs w:val="28"/>
        </w:rPr>
        <w:t>, ar kuriem tiek novērtēti</w:t>
      </w:r>
      <w:r w:rsidR="005C0340" w:rsidRPr="008230C8">
        <w:rPr>
          <w:sz w:val="28"/>
          <w:szCs w:val="28"/>
        </w:rPr>
        <w:t xml:space="preserve"> ziņošanas, izmeklēšanas un tiesvedības</w:t>
      </w:r>
      <w:r w:rsidR="00202310" w:rsidRPr="008230C8">
        <w:rPr>
          <w:sz w:val="28"/>
          <w:szCs w:val="28"/>
        </w:rPr>
        <w:t xml:space="preserve"> posmi noziedzīgi iegūtu līdzekļu</w:t>
      </w:r>
      <w:r w:rsidR="005C0340" w:rsidRPr="008230C8">
        <w:rPr>
          <w:sz w:val="28"/>
          <w:szCs w:val="28"/>
        </w:rPr>
        <w:t xml:space="preserve"> legalizāci</w:t>
      </w:r>
      <w:r w:rsidR="00F80D8D" w:rsidRPr="008230C8">
        <w:rPr>
          <w:sz w:val="28"/>
          <w:szCs w:val="28"/>
        </w:rPr>
        <w:t xml:space="preserve">jas un terorisma un </w:t>
      </w:r>
      <w:proofErr w:type="spellStart"/>
      <w:r w:rsidR="00F80D8D" w:rsidRPr="008230C8">
        <w:rPr>
          <w:sz w:val="28"/>
          <w:szCs w:val="28"/>
        </w:rPr>
        <w:t>proliferāci</w:t>
      </w:r>
      <w:r w:rsidR="005C0340" w:rsidRPr="008230C8">
        <w:rPr>
          <w:sz w:val="28"/>
          <w:szCs w:val="28"/>
        </w:rPr>
        <w:t>jas</w:t>
      </w:r>
      <w:proofErr w:type="spellEnd"/>
      <w:r w:rsidR="005C0340" w:rsidRPr="008230C8">
        <w:rPr>
          <w:sz w:val="28"/>
          <w:szCs w:val="28"/>
        </w:rPr>
        <w:t xml:space="preserve"> </w:t>
      </w:r>
      <w:r w:rsidR="00F80D8D" w:rsidRPr="008230C8">
        <w:rPr>
          <w:sz w:val="28"/>
          <w:szCs w:val="28"/>
        </w:rPr>
        <w:t>finansēšanas</w:t>
      </w:r>
      <w:r w:rsidR="005C0340" w:rsidRPr="008230C8">
        <w:rPr>
          <w:sz w:val="28"/>
          <w:szCs w:val="28"/>
        </w:rPr>
        <w:t xml:space="preserve"> novēršanas jomā, tai skaitā statistiskā informācija par </w:t>
      </w:r>
      <w:r w:rsidR="00202310" w:rsidRPr="008230C8">
        <w:rPr>
          <w:sz w:val="28"/>
          <w:szCs w:val="28"/>
        </w:rPr>
        <w:t xml:space="preserve">Finanšu izlūkošanas dienestam ziņoto </w:t>
      </w:r>
      <w:r w:rsidR="005C0340" w:rsidRPr="008230C8">
        <w:rPr>
          <w:sz w:val="28"/>
          <w:szCs w:val="28"/>
        </w:rPr>
        <w:t>aizdomīgu darījumu skaitu</w:t>
      </w:r>
      <w:r w:rsidR="00202310" w:rsidRPr="008230C8">
        <w:rPr>
          <w:sz w:val="28"/>
          <w:szCs w:val="28"/>
        </w:rPr>
        <w:t xml:space="preserve"> un Fina</w:t>
      </w:r>
      <w:r w:rsidR="00645505" w:rsidRPr="008230C8">
        <w:rPr>
          <w:sz w:val="28"/>
          <w:szCs w:val="28"/>
        </w:rPr>
        <w:t>nšu izlūkošanas dienesta veiktajiem</w:t>
      </w:r>
      <w:r w:rsidR="00202310" w:rsidRPr="008230C8">
        <w:rPr>
          <w:sz w:val="28"/>
          <w:szCs w:val="28"/>
        </w:rPr>
        <w:t xml:space="preserve"> pasākumi</w:t>
      </w:r>
      <w:r w:rsidR="00645505" w:rsidRPr="008230C8">
        <w:rPr>
          <w:sz w:val="28"/>
          <w:szCs w:val="28"/>
        </w:rPr>
        <w:t>em</w:t>
      </w:r>
      <w:r w:rsidR="00202310" w:rsidRPr="008230C8">
        <w:rPr>
          <w:sz w:val="28"/>
          <w:szCs w:val="28"/>
        </w:rPr>
        <w:t>, iepriekšējā gada laikā izmeklēto gadījumu un kriminālvajāšanai nodoto personu skaitu, par noziedzīgi ie</w:t>
      </w:r>
      <w:r w:rsidR="0040074D" w:rsidRPr="008230C8">
        <w:rPr>
          <w:sz w:val="28"/>
          <w:szCs w:val="28"/>
        </w:rPr>
        <w:t>gūtu līdzekļu legalizācijas un</w:t>
      </w:r>
      <w:r w:rsidR="00202310" w:rsidRPr="008230C8">
        <w:rPr>
          <w:sz w:val="28"/>
          <w:szCs w:val="28"/>
        </w:rPr>
        <w:t xml:space="preserve"> terorisma un </w:t>
      </w:r>
      <w:proofErr w:type="spellStart"/>
      <w:r w:rsidR="00202310" w:rsidRPr="008230C8">
        <w:rPr>
          <w:sz w:val="28"/>
          <w:szCs w:val="28"/>
        </w:rPr>
        <w:t>proliferācijas</w:t>
      </w:r>
      <w:proofErr w:type="spellEnd"/>
      <w:r w:rsidR="00202310" w:rsidRPr="008230C8">
        <w:rPr>
          <w:sz w:val="28"/>
          <w:szCs w:val="28"/>
        </w:rPr>
        <w:t xml:space="preserve"> finansēšanas noziedzīgiem nodar</w:t>
      </w:r>
      <w:r w:rsidR="00645505" w:rsidRPr="008230C8">
        <w:rPr>
          <w:sz w:val="28"/>
          <w:szCs w:val="28"/>
        </w:rPr>
        <w:t>ījumiem notiesāto personu s</w:t>
      </w:r>
      <w:r w:rsidR="00E2750D" w:rsidRPr="008230C8">
        <w:rPr>
          <w:sz w:val="28"/>
          <w:szCs w:val="28"/>
        </w:rPr>
        <w:t>kaitu</w:t>
      </w:r>
      <w:r w:rsidR="00202310" w:rsidRPr="008230C8">
        <w:rPr>
          <w:sz w:val="28"/>
          <w:szCs w:val="28"/>
        </w:rPr>
        <w:t>, apturēto un konfisc</w:t>
      </w:r>
      <w:r w:rsidR="00E2750D" w:rsidRPr="008230C8">
        <w:rPr>
          <w:sz w:val="28"/>
          <w:szCs w:val="28"/>
        </w:rPr>
        <w:t>ēto līdzekļu apjomu</w:t>
      </w:r>
      <w:r w:rsidR="00F80D8D" w:rsidRPr="008230C8">
        <w:rPr>
          <w:sz w:val="28"/>
          <w:szCs w:val="28"/>
        </w:rPr>
        <w:t>;</w:t>
      </w:r>
    </w:p>
    <w:p w14:paraId="392FAE46" w14:textId="4984BCDA" w:rsidR="00202310" w:rsidRPr="008230C8" w:rsidRDefault="00E44BB7" w:rsidP="00293041">
      <w:pPr>
        <w:spacing w:after="0" w:line="240" w:lineRule="auto"/>
        <w:ind w:firstLine="720"/>
        <w:jc w:val="both"/>
        <w:rPr>
          <w:sz w:val="28"/>
          <w:szCs w:val="28"/>
        </w:rPr>
      </w:pPr>
      <w:r w:rsidRPr="008230C8">
        <w:rPr>
          <w:sz w:val="28"/>
          <w:szCs w:val="28"/>
        </w:rPr>
        <w:t>3</w:t>
      </w:r>
      <w:r w:rsidR="00211E36" w:rsidRPr="008230C8">
        <w:rPr>
          <w:sz w:val="28"/>
          <w:szCs w:val="28"/>
        </w:rPr>
        <w:t>) </w:t>
      </w:r>
      <w:r w:rsidR="00202310" w:rsidRPr="008230C8">
        <w:rPr>
          <w:sz w:val="28"/>
          <w:szCs w:val="28"/>
        </w:rPr>
        <w:t xml:space="preserve">pārrobežu informācijas pieprasījumu skaits, kurus Finanšu izlūkošanas dienests ir iesniedzis, saņēmis vai atteicis vai </w:t>
      </w:r>
      <w:r w:rsidR="006D3288" w:rsidRPr="008230C8">
        <w:rPr>
          <w:sz w:val="28"/>
          <w:szCs w:val="28"/>
        </w:rPr>
        <w:t xml:space="preserve">uz kuriem ir </w:t>
      </w:r>
      <w:r w:rsidR="00202310" w:rsidRPr="008230C8">
        <w:rPr>
          <w:sz w:val="28"/>
          <w:szCs w:val="28"/>
        </w:rPr>
        <w:t>pilnībā vai daļēji atbildējis vai saņēmis atteikumu sniegt atbildi;</w:t>
      </w:r>
    </w:p>
    <w:p w14:paraId="71CDD195" w14:textId="5E7BB3EC" w:rsidR="007724CA" w:rsidRPr="008230C8" w:rsidRDefault="00E44BB7" w:rsidP="00293041">
      <w:pPr>
        <w:spacing w:after="0" w:line="240" w:lineRule="auto"/>
        <w:ind w:firstLine="720"/>
        <w:jc w:val="both"/>
        <w:rPr>
          <w:sz w:val="28"/>
          <w:szCs w:val="28"/>
        </w:rPr>
      </w:pPr>
      <w:r w:rsidRPr="008230C8">
        <w:rPr>
          <w:sz w:val="28"/>
          <w:szCs w:val="28"/>
        </w:rPr>
        <w:t>4</w:t>
      </w:r>
      <w:r w:rsidR="00211E36" w:rsidRPr="008230C8">
        <w:rPr>
          <w:sz w:val="28"/>
          <w:szCs w:val="28"/>
        </w:rPr>
        <w:t>) </w:t>
      </w:r>
      <w:r w:rsidR="00BD37B4" w:rsidRPr="008230C8">
        <w:rPr>
          <w:sz w:val="28"/>
          <w:szCs w:val="28"/>
        </w:rPr>
        <w:t>uzraudzības un kontroles institūciju</w:t>
      </w:r>
      <w:r w:rsidR="006D3AD6" w:rsidRPr="008230C8">
        <w:rPr>
          <w:sz w:val="28"/>
          <w:szCs w:val="28"/>
        </w:rPr>
        <w:t xml:space="preserve"> </w:t>
      </w:r>
      <w:r w:rsidR="00F80D8D" w:rsidRPr="008230C8">
        <w:rPr>
          <w:sz w:val="28"/>
          <w:szCs w:val="28"/>
        </w:rPr>
        <w:t>cilvēkresursi</w:t>
      </w:r>
      <w:r w:rsidR="006D3AD6" w:rsidRPr="008230C8">
        <w:rPr>
          <w:sz w:val="28"/>
          <w:szCs w:val="28"/>
        </w:rPr>
        <w:t xml:space="preserve"> </w:t>
      </w:r>
      <w:r w:rsidR="00F80D8D" w:rsidRPr="008230C8">
        <w:rPr>
          <w:sz w:val="28"/>
          <w:szCs w:val="28"/>
        </w:rPr>
        <w:t>cīņai</w:t>
      </w:r>
      <w:r w:rsidR="006D3AD6" w:rsidRPr="008230C8">
        <w:rPr>
          <w:sz w:val="28"/>
          <w:szCs w:val="28"/>
        </w:rPr>
        <w:t xml:space="preserve"> ar noziedzīgi iegūtu līdzekļu </w:t>
      </w:r>
      <w:r w:rsidR="00F80D8D" w:rsidRPr="008230C8">
        <w:rPr>
          <w:sz w:val="28"/>
          <w:szCs w:val="28"/>
        </w:rPr>
        <w:t>legalizāciju</w:t>
      </w:r>
      <w:r w:rsidR="006D3AD6" w:rsidRPr="008230C8">
        <w:rPr>
          <w:sz w:val="28"/>
          <w:szCs w:val="28"/>
        </w:rPr>
        <w:t xml:space="preserve"> un terorisma un </w:t>
      </w:r>
      <w:proofErr w:type="spellStart"/>
      <w:r w:rsidR="006D3AD6" w:rsidRPr="008230C8">
        <w:rPr>
          <w:sz w:val="28"/>
          <w:szCs w:val="28"/>
        </w:rPr>
        <w:t>proliferācijas</w:t>
      </w:r>
      <w:proofErr w:type="spellEnd"/>
      <w:r w:rsidR="006D3AD6" w:rsidRPr="008230C8">
        <w:rPr>
          <w:sz w:val="28"/>
          <w:szCs w:val="28"/>
        </w:rPr>
        <w:t xml:space="preserve"> </w:t>
      </w:r>
      <w:r w:rsidR="00D92A19" w:rsidRPr="008230C8">
        <w:rPr>
          <w:sz w:val="28"/>
          <w:szCs w:val="28"/>
        </w:rPr>
        <w:t>finansēšanu</w:t>
      </w:r>
      <w:r w:rsidR="006D3AD6" w:rsidRPr="008230C8">
        <w:rPr>
          <w:sz w:val="28"/>
          <w:szCs w:val="28"/>
        </w:rPr>
        <w:t xml:space="preserve">, </w:t>
      </w:r>
      <w:r w:rsidR="007724CA" w:rsidRPr="008230C8">
        <w:rPr>
          <w:sz w:val="28"/>
          <w:szCs w:val="28"/>
        </w:rPr>
        <w:t>kā arī</w:t>
      </w:r>
      <w:r w:rsidR="006D3AD6" w:rsidRPr="008230C8">
        <w:rPr>
          <w:sz w:val="28"/>
          <w:szCs w:val="28"/>
        </w:rPr>
        <w:t xml:space="preserve"> Finanšu izlūkošanas dienesta cilvēkresursi</w:t>
      </w:r>
      <w:r w:rsidR="00BD37B4" w:rsidRPr="008230C8">
        <w:rPr>
          <w:sz w:val="28"/>
          <w:szCs w:val="28"/>
        </w:rPr>
        <w:t xml:space="preserve"> šā</w:t>
      </w:r>
      <w:r w:rsidR="006D3AD6" w:rsidRPr="008230C8">
        <w:rPr>
          <w:sz w:val="28"/>
          <w:szCs w:val="28"/>
        </w:rPr>
        <w:t xml:space="preserve"> likuma 51</w:t>
      </w:r>
      <w:r w:rsidR="00211E36" w:rsidRPr="008230C8">
        <w:rPr>
          <w:sz w:val="28"/>
          <w:szCs w:val="28"/>
        </w:rPr>
        <w:t>. </w:t>
      </w:r>
      <w:r w:rsidR="00825C65" w:rsidRPr="008230C8">
        <w:rPr>
          <w:sz w:val="28"/>
          <w:szCs w:val="28"/>
        </w:rPr>
        <w:t>p</w:t>
      </w:r>
      <w:r w:rsidR="006D3AD6" w:rsidRPr="008230C8">
        <w:rPr>
          <w:sz w:val="28"/>
          <w:szCs w:val="28"/>
        </w:rPr>
        <w:t>anta pirmajā daļā noteikto pienākumu izpildei;</w:t>
      </w:r>
    </w:p>
    <w:p w14:paraId="1F2BEFB8" w14:textId="03099ED1" w:rsidR="007724CA" w:rsidRPr="008230C8" w:rsidRDefault="00E44BB7" w:rsidP="00293041">
      <w:pPr>
        <w:spacing w:after="0" w:line="240" w:lineRule="auto"/>
        <w:ind w:firstLine="720"/>
        <w:jc w:val="both"/>
        <w:rPr>
          <w:sz w:val="28"/>
          <w:szCs w:val="28"/>
        </w:rPr>
      </w:pPr>
      <w:r w:rsidRPr="008230C8">
        <w:rPr>
          <w:sz w:val="28"/>
          <w:szCs w:val="28"/>
        </w:rPr>
        <w:t>5</w:t>
      </w:r>
      <w:r w:rsidR="00211E36" w:rsidRPr="008230C8">
        <w:rPr>
          <w:sz w:val="28"/>
          <w:szCs w:val="28"/>
        </w:rPr>
        <w:t>) </w:t>
      </w:r>
      <w:r w:rsidR="007724CA" w:rsidRPr="008230C8">
        <w:rPr>
          <w:sz w:val="28"/>
          <w:szCs w:val="28"/>
        </w:rPr>
        <w:t xml:space="preserve">uzraudzības un kontroles institūciju veikto klātienes un neklātienes pārbaužu un konstatēto pārkāpumu skaits, kā arī informācija par </w:t>
      </w:r>
      <w:r w:rsidR="00183288" w:rsidRPr="008230C8">
        <w:rPr>
          <w:sz w:val="28"/>
          <w:szCs w:val="28"/>
        </w:rPr>
        <w:t xml:space="preserve">piemērotajām </w:t>
      </w:r>
      <w:r w:rsidR="007724CA" w:rsidRPr="008230C8">
        <w:rPr>
          <w:sz w:val="28"/>
          <w:szCs w:val="28"/>
        </w:rPr>
        <w:t>sankcijām vai citiem pasākumiem</w:t>
      </w:r>
      <w:r w:rsidR="006D3AD6" w:rsidRPr="008230C8">
        <w:rPr>
          <w:sz w:val="28"/>
          <w:szCs w:val="28"/>
        </w:rPr>
        <w:t>.</w:t>
      </w:r>
    </w:p>
    <w:p w14:paraId="7B270B1D" w14:textId="044DD576" w:rsidR="007724CA" w:rsidRPr="008230C8" w:rsidRDefault="00C152CB" w:rsidP="00293041">
      <w:pPr>
        <w:spacing w:after="0" w:line="240" w:lineRule="auto"/>
        <w:ind w:firstLine="720"/>
        <w:jc w:val="both"/>
        <w:rPr>
          <w:sz w:val="28"/>
          <w:szCs w:val="28"/>
        </w:rPr>
      </w:pPr>
      <w:r w:rsidRPr="008230C8">
        <w:rPr>
          <w:sz w:val="28"/>
          <w:szCs w:val="28"/>
        </w:rPr>
        <w:t>(2</w:t>
      </w:r>
      <w:r w:rsidR="00211E36" w:rsidRPr="008230C8">
        <w:rPr>
          <w:sz w:val="28"/>
          <w:szCs w:val="28"/>
        </w:rPr>
        <w:t>) </w:t>
      </w:r>
      <w:r w:rsidR="00D84775" w:rsidRPr="008230C8">
        <w:rPr>
          <w:sz w:val="28"/>
          <w:szCs w:val="28"/>
        </w:rPr>
        <w:t xml:space="preserve">Finanšu izlūkošanas dienests reizi gadā publicē konsolidētu šā panta </w:t>
      </w:r>
      <w:r w:rsidR="007D1E12" w:rsidRPr="008230C8">
        <w:rPr>
          <w:sz w:val="28"/>
          <w:szCs w:val="28"/>
        </w:rPr>
        <w:t>pirmaj</w:t>
      </w:r>
      <w:r w:rsidR="00D84775" w:rsidRPr="008230C8">
        <w:rPr>
          <w:sz w:val="28"/>
          <w:szCs w:val="28"/>
        </w:rPr>
        <w:t xml:space="preserve">ā daļā </w:t>
      </w:r>
      <w:r w:rsidR="00D163CD" w:rsidRPr="008230C8">
        <w:rPr>
          <w:sz w:val="28"/>
          <w:szCs w:val="28"/>
        </w:rPr>
        <w:t xml:space="preserve">minēto </w:t>
      </w:r>
      <w:r w:rsidR="00D84775" w:rsidRPr="008230C8">
        <w:rPr>
          <w:sz w:val="28"/>
          <w:szCs w:val="28"/>
        </w:rPr>
        <w:t xml:space="preserve">statistikas </w:t>
      </w:r>
      <w:r w:rsidR="00D163CD" w:rsidRPr="008230C8">
        <w:rPr>
          <w:sz w:val="28"/>
          <w:szCs w:val="28"/>
        </w:rPr>
        <w:t xml:space="preserve">datu </w:t>
      </w:r>
      <w:r w:rsidR="00D84775" w:rsidRPr="008230C8">
        <w:rPr>
          <w:sz w:val="28"/>
          <w:szCs w:val="28"/>
        </w:rPr>
        <w:t>pārskatu.</w:t>
      </w:r>
      <w:r w:rsidR="00825C65" w:rsidRPr="008230C8">
        <w:rPr>
          <w:sz w:val="28"/>
          <w:szCs w:val="28"/>
        </w:rPr>
        <w:t>"</w:t>
      </w:r>
      <w:r w:rsidR="00D84775" w:rsidRPr="008230C8">
        <w:rPr>
          <w:sz w:val="28"/>
          <w:szCs w:val="28"/>
        </w:rPr>
        <w:t xml:space="preserve"> </w:t>
      </w:r>
    </w:p>
    <w:p w14:paraId="7643B40F" w14:textId="77777777" w:rsidR="005566DC" w:rsidRPr="008230C8" w:rsidRDefault="005566DC" w:rsidP="00293041">
      <w:pPr>
        <w:spacing w:after="0" w:line="240" w:lineRule="auto"/>
        <w:ind w:firstLine="720"/>
        <w:jc w:val="both"/>
        <w:rPr>
          <w:sz w:val="28"/>
          <w:szCs w:val="28"/>
        </w:rPr>
      </w:pPr>
    </w:p>
    <w:p w14:paraId="6489CBE1" w14:textId="3902B050" w:rsidR="00D83E3F" w:rsidRPr="008230C8" w:rsidRDefault="00461B23" w:rsidP="00293041">
      <w:pPr>
        <w:spacing w:after="0" w:line="240" w:lineRule="auto"/>
        <w:ind w:firstLine="720"/>
        <w:jc w:val="both"/>
        <w:rPr>
          <w:sz w:val="28"/>
          <w:szCs w:val="28"/>
        </w:rPr>
      </w:pPr>
      <w:r w:rsidRPr="008230C8">
        <w:rPr>
          <w:sz w:val="28"/>
          <w:szCs w:val="28"/>
        </w:rPr>
        <w:t>3</w:t>
      </w:r>
      <w:r w:rsidR="00E2783C" w:rsidRPr="008230C8">
        <w:rPr>
          <w:sz w:val="28"/>
          <w:szCs w:val="28"/>
        </w:rPr>
        <w:t>9</w:t>
      </w:r>
      <w:r w:rsidR="00211E36" w:rsidRPr="008230C8">
        <w:rPr>
          <w:sz w:val="28"/>
          <w:szCs w:val="28"/>
        </w:rPr>
        <w:t>. </w:t>
      </w:r>
      <w:r w:rsidR="006D5787" w:rsidRPr="008230C8">
        <w:rPr>
          <w:sz w:val="28"/>
          <w:szCs w:val="28"/>
        </w:rPr>
        <w:t> </w:t>
      </w:r>
      <w:r w:rsidR="00D83E3F" w:rsidRPr="008230C8">
        <w:rPr>
          <w:sz w:val="28"/>
          <w:szCs w:val="28"/>
        </w:rPr>
        <w:t>53</w:t>
      </w:r>
      <w:r w:rsidR="00211E36" w:rsidRPr="008230C8">
        <w:rPr>
          <w:sz w:val="28"/>
          <w:szCs w:val="28"/>
        </w:rPr>
        <w:t>. </w:t>
      </w:r>
      <w:r w:rsidR="00825C65" w:rsidRPr="008230C8">
        <w:rPr>
          <w:sz w:val="28"/>
          <w:szCs w:val="28"/>
        </w:rPr>
        <w:t>p</w:t>
      </w:r>
      <w:r w:rsidR="00D83E3F" w:rsidRPr="008230C8">
        <w:rPr>
          <w:sz w:val="28"/>
          <w:szCs w:val="28"/>
        </w:rPr>
        <w:t>antā:</w:t>
      </w:r>
    </w:p>
    <w:p w14:paraId="2108C433" w14:textId="31154669" w:rsidR="009563C2" w:rsidRPr="008230C8" w:rsidRDefault="00D83E3F" w:rsidP="00293041">
      <w:pPr>
        <w:spacing w:after="0" w:line="240" w:lineRule="auto"/>
        <w:ind w:firstLine="720"/>
        <w:jc w:val="both"/>
        <w:rPr>
          <w:sz w:val="28"/>
          <w:szCs w:val="28"/>
        </w:rPr>
      </w:pPr>
      <w:r w:rsidRPr="008230C8">
        <w:rPr>
          <w:sz w:val="28"/>
          <w:szCs w:val="28"/>
        </w:rPr>
        <w:t>i</w:t>
      </w:r>
      <w:r w:rsidR="009563C2" w:rsidRPr="008230C8">
        <w:rPr>
          <w:sz w:val="28"/>
          <w:szCs w:val="28"/>
        </w:rPr>
        <w:t xml:space="preserve">zslēgt </w:t>
      </w:r>
      <w:r w:rsidR="00BB63CE" w:rsidRPr="008230C8">
        <w:rPr>
          <w:sz w:val="28"/>
          <w:szCs w:val="28"/>
        </w:rPr>
        <w:t>trešās daļas</w:t>
      </w:r>
      <w:r w:rsidRPr="008230C8">
        <w:rPr>
          <w:sz w:val="28"/>
          <w:szCs w:val="28"/>
        </w:rPr>
        <w:t xml:space="preserve"> trešo teikumu;</w:t>
      </w:r>
    </w:p>
    <w:p w14:paraId="1BE5F95C" w14:textId="08058279" w:rsidR="00D83E3F" w:rsidRPr="008230C8" w:rsidRDefault="00D83E3F"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ceturto daļu šādā redakcijā:</w:t>
      </w:r>
    </w:p>
    <w:p w14:paraId="0498CE98" w14:textId="77777777" w:rsidR="003279D4" w:rsidRPr="008230C8" w:rsidRDefault="003279D4" w:rsidP="00293041">
      <w:pPr>
        <w:spacing w:after="0" w:line="240" w:lineRule="auto"/>
        <w:ind w:firstLine="720"/>
        <w:jc w:val="both"/>
        <w:rPr>
          <w:sz w:val="28"/>
          <w:szCs w:val="28"/>
        </w:rPr>
      </w:pPr>
    </w:p>
    <w:p w14:paraId="332A60B0" w14:textId="77A838D0" w:rsidR="00D83E3F" w:rsidRPr="008230C8" w:rsidRDefault="00825C65" w:rsidP="00293041">
      <w:pPr>
        <w:spacing w:after="0" w:line="240" w:lineRule="auto"/>
        <w:ind w:firstLine="720"/>
        <w:jc w:val="both"/>
        <w:rPr>
          <w:sz w:val="28"/>
          <w:szCs w:val="28"/>
        </w:rPr>
      </w:pPr>
      <w:r w:rsidRPr="008230C8">
        <w:rPr>
          <w:sz w:val="28"/>
          <w:szCs w:val="28"/>
        </w:rPr>
        <w:t>"</w:t>
      </w:r>
      <w:r w:rsidR="00D83E3F" w:rsidRPr="008230C8">
        <w:rPr>
          <w:sz w:val="28"/>
          <w:szCs w:val="28"/>
        </w:rPr>
        <w:t>(4</w:t>
      </w:r>
      <w:r w:rsidR="00211E36" w:rsidRPr="008230C8">
        <w:rPr>
          <w:sz w:val="28"/>
          <w:szCs w:val="28"/>
        </w:rPr>
        <w:t>) </w:t>
      </w:r>
      <w:r w:rsidR="00D83E3F" w:rsidRPr="008230C8">
        <w:rPr>
          <w:sz w:val="28"/>
          <w:szCs w:val="28"/>
        </w:rPr>
        <w:t>Finanšu izlūkošanas dienesta rīcībā esoš</w:t>
      </w:r>
      <w:r w:rsidR="00CE0C2C" w:rsidRPr="008230C8">
        <w:rPr>
          <w:sz w:val="28"/>
          <w:szCs w:val="28"/>
        </w:rPr>
        <w:t>aj</w:t>
      </w:r>
      <w:r w:rsidR="00D83E3F" w:rsidRPr="008230C8">
        <w:rPr>
          <w:sz w:val="28"/>
          <w:szCs w:val="28"/>
        </w:rPr>
        <w:t>ai informācijai</w:t>
      </w:r>
      <w:r w:rsidR="00CE0C2C" w:rsidRPr="008230C8">
        <w:rPr>
          <w:sz w:val="28"/>
          <w:szCs w:val="28"/>
        </w:rPr>
        <w:t xml:space="preserve"> (</w:t>
      </w:r>
      <w:r w:rsidR="00D83E3F" w:rsidRPr="008230C8">
        <w:rPr>
          <w:sz w:val="28"/>
          <w:szCs w:val="28"/>
        </w:rPr>
        <w:t>izņemot informāciju, kas šajā likumā noteiktajā kārtībā ir publiskojama</w:t>
      </w:r>
      <w:r w:rsidR="00CE0C2C" w:rsidRPr="008230C8">
        <w:rPr>
          <w:sz w:val="28"/>
          <w:szCs w:val="28"/>
        </w:rPr>
        <w:t xml:space="preserve">) </w:t>
      </w:r>
      <w:r w:rsidR="00D83E3F" w:rsidRPr="008230C8">
        <w:rPr>
          <w:sz w:val="28"/>
          <w:szCs w:val="28"/>
        </w:rPr>
        <w:t>ir ierobežotas pieejamības informācijas statuss</w:t>
      </w:r>
      <w:r w:rsidR="00211E36" w:rsidRPr="008230C8">
        <w:rPr>
          <w:sz w:val="28"/>
          <w:szCs w:val="28"/>
        </w:rPr>
        <w:t>.</w:t>
      </w:r>
      <w:r w:rsidR="004C4C4D" w:rsidRPr="008230C8">
        <w:rPr>
          <w:sz w:val="28"/>
          <w:szCs w:val="28"/>
        </w:rPr>
        <w:t xml:space="preserve"> </w:t>
      </w:r>
      <w:r w:rsidR="00D83E3F" w:rsidRPr="008230C8">
        <w:rPr>
          <w:sz w:val="28"/>
          <w:szCs w:val="28"/>
        </w:rPr>
        <w:t>Informācija par Finanšu izlūkošanas dienesta darbiniekiem</w:t>
      </w:r>
      <w:r w:rsidR="00830713" w:rsidRPr="008230C8">
        <w:rPr>
          <w:sz w:val="28"/>
          <w:szCs w:val="28"/>
        </w:rPr>
        <w:t>,</w:t>
      </w:r>
      <w:r w:rsidR="00D83E3F" w:rsidRPr="008230C8">
        <w:rPr>
          <w:sz w:val="28"/>
          <w:szCs w:val="28"/>
        </w:rPr>
        <w:t xml:space="preserve"> kuri nodrošina iestādes pamatfunkciju izpildi, tai skaitā šo darbinieku kontaktinformācija, ir ierobežotas pieejamības informācija.</w:t>
      </w:r>
      <w:r w:rsidRPr="008230C8">
        <w:rPr>
          <w:sz w:val="28"/>
          <w:szCs w:val="28"/>
        </w:rPr>
        <w:t>"</w:t>
      </w:r>
    </w:p>
    <w:p w14:paraId="45DF6D9F" w14:textId="77777777" w:rsidR="005566DC" w:rsidRPr="008230C8" w:rsidRDefault="005566DC" w:rsidP="00293041">
      <w:pPr>
        <w:spacing w:after="0" w:line="240" w:lineRule="auto"/>
        <w:ind w:firstLine="720"/>
        <w:jc w:val="both"/>
        <w:rPr>
          <w:sz w:val="28"/>
          <w:szCs w:val="28"/>
        </w:rPr>
      </w:pPr>
    </w:p>
    <w:p w14:paraId="7E7B5846" w14:textId="77777777" w:rsidR="00C86CBB" w:rsidRPr="008230C8" w:rsidRDefault="00C86CBB">
      <w:pPr>
        <w:rPr>
          <w:sz w:val="28"/>
          <w:szCs w:val="28"/>
        </w:rPr>
      </w:pPr>
      <w:r w:rsidRPr="008230C8">
        <w:rPr>
          <w:sz w:val="28"/>
          <w:szCs w:val="28"/>
        </w:rPr>
        <w:br w:type="page"/>
      </w:r>
    </w:p>
    <w:p w14:paraId="5D514444" w14:textId="0B9881D2" w:rsidR="00050870" w:rsidRPr="008230C8" w:rsidRDefault="00E2783C" w:rsidP="00293041">
      <w:pPr>
        <w:spacing w:after="0" w:line="240" w:lineRule="auto"/>
        <w:ind w:firstLine="720"/>
        <w:jc w:val="both"/>
        <w:rPr>
          <w:sz w:val="28"/>
          <w:szCs w:val="28"/>
        </w:rPr>
      </w:pPr>
      <w:r w:rsidRPr="008230C8">
        <w:rPr>
          <w:sz w:val="28"/>
          <w:szCs w:val="28"/>
        </w:rPr>
        <w:lastRenderedPageBreak/>
        <w:t>40</w:t>
      </w:r>
      <w:r w:rsidR="00211E36" w:rsidRPr="008230C8">
        <w:rPr>
          <w:sz w:val="28"/>
          <w:szCs w:val="28"/>
        </w:rPr>
        <w:t>. </w:t>
      </w:r>
      <w:r w:rsidR="00A368F1" w:rsidRPr="008230C8">
        <w:rPr>
          <w:sz w:val="28"/>
          <w:szCs w:val="28"/>
        </w:rPr>
        <w:t>I</w:t>
      </w:r>
      <w:r w:rsidR="00050870" w:rsidRPr="008230C8">
        <w:rPr>
          <w:sz w:val="28"/>
          <w:szCs w:val="28"/>
        </w:rPr>
        <w:t xml:space="preserve">zteikt X nodaļas nosaukumu šādā redakcijā: </w:t>
      </w:r>
    </w:p>
    <w:p w14:paraId="59113004" w14:textId="77777777" w:rsidR="003279D4" w:rsidRPr="008230C8" w:rsidRDefault="003279D4" w:rsidP="00293041">
      <w:pPr>
        <w:spacing w:after="0" w:line="240" w:lineRule="auto"/>
        <w:ind w:firstLine="720"/>
        <w:jc w:val="both"/>
        <w:rPr>
          <w:sz w:val="28"/>
          <w:szCs w:val="28"/>
        </w:rPr>
      </w:pPr>
    </w:p>
    <w:p w14:paraId="2F47FC72" w14:textId="77777777" w:rsidR="007E77F5" w:rsidRPr="008230C8" w:rsidRDefault="00825C65" w:rsidP="000919D1">
      <w:pPr>
        <w:spacing w:after="0" w:line="240" w:lineRule="auto"/>
        <w:jc w:val="center"/>
        <w:rPr>
          <w:b/>
          <w:bCs/>
          <w:sz w:val="28"/>
          <w:szCs w:val="28"/>
        </w:rPr>
      </w:pPr>
      <w:r w:rsidRPr="008230C8">
        <w:rPr>
          <w:sz w:val="28"/>
          <w:szCs w:val="28"/>
        </w:rPr>
        <w:t>"</w:t>
      </w:r>
      <w:r w:rsidR="00050870" w:rsidRPr="008230C8">
        <w:rPr>
          <w:b/>
          <w:bCs/>
          <w:sz w:val="28"/>
          <w:szCs w:val="28"/>
        </w:rPr>
        <w:t>X</w:t>
      </w:r>
      <w:r w:rsidR="004C4C4D" w:rsidRPr="008230C8">
        <w:rPr>
          <w:b/>
          <w:bCs/>
          <w:sz w:val="28"/>
          <w:szCs w:val="28"/>
        </w:rPr>
        <w:t> </w:t>
      </w:r>
      <w:r w:rsidR="00050870" w:rsidRPr="008230C8">
        <w:rPr>
          <w:b/>
          <w:bCs/>
          <w:sz w:val="28"/>
          <w:szCs w:val="28"/>
        </w:rPr>
        <w:t xml:space="preserve">nodaļa </w:t>
      </w:r>
    </w:p>
    <w:p w14:paraId="643C2504" w14:textId="6D6A3459" w:rsidR="00050870" w:rsidRPr="008230C8" w:rsidRDefault="00050870" w:rsidP="000919D1">
      <w:pPr>
        <w:spacing w:after="0" w:line="240" w:lineRule="auto"/>
        <w:jc w:val="center"/>
        <w:rPr>
          <w:sz w:val="28"/>
          <w:szCs w:val="28"/>
        </w:rPr>
      </w:pPr>
      <w:r w:rsidRPr="008230C8">
        <w:rPr>
          <w:b/>
          <w:bCs/>
          <w:sz w:val="28"/>
          <w:szCs w:val="28"/>
        </w:rPr>
        <w:t>Finanšu izlūkošanas dienesta sadarbība ar tiesībaizsardzības iestādēm,</w:t>
      </w:r>
      <w:r w:rsidR="003A50B5" w:rsidRPr="008230C8">
        <w:rPr>
          <w:b/>
          <w:bCs/>
          <w:sz w:val="28"/>
          <w:szCs w:val="28"/>
        </w:rPr>
        <w:t xml:space="preserve"> </w:t>
      </w:r>
      <w:r w:rsidRPr="008230C8">
        <w:rPr>
          <w:b/>
          <w:bCs/>
          <w:sz w:val="28"/>
          <w:szCs w:val="28"/>
        </w:rPr>
        <w:t>valsts un pašvaldību iestādēm un nevalstisk</w:t>
      </w:r>
      <w:r w:rsidR="009B5B44" w:rsidRPr="008230C8">
        <w:rPr>
          <w:b/>
          <w:bCs/>
          <w:sz w:val="28"/>
          <w:szCs w:val="28"/>
        </w:rPr>
        <w:t>aj</w:t>
      </w:r>
      <w:r w:rsidRPr="008230C8">
        <w:rPr>
          <w:b/>
          <w:bCs/>
          <w:sz w:val="28"/>
          <w:szCs w:val="28"/>
        </w:rPr>
        <w:t>ām organizācijām</w:t>
      </w:r>
      <w:r w:rsidR="00825C65" w:rsidRPr="008230C8">
        <w:rPr>
          <w:sz w:val="28"/>
          <w:szCs w:val="28"/>
        </w:rPr>
        <w:t>"</w:t>
      </w:r>
      <w:r w:rsidR="005566DC" w:rsidRPr="008230C8">
        <w:rPr>
          <w:sz w:val="28"/>
          <w:szCs w:val="28"/>
        </w:rPr>
        <w:t>.</w:t>
      </w:r>
    </w:p>
    <w:p w14:paraId="720D45BF" w14:textId="77777777" w:rsidR="005566DC" w:rsidRPr="008230C8" w:rsidRDefault="005566DC" w:rsidP="00293041">
      <w:pPr>
        <w:spacing w:after="0" w:line="240" w:lineRule="auto"/>
        <w:ind w:firstLine="720"/>
        <w:jc w:val="both"/>
        <w:rPr>
          <w:sz w:val="28"/>
          <w:szCs w:val="28"/>
        </w:rPr>
      </w:pPr>
    </w:p>
    <w:p w14:paraId="4A450D0A" w14:textId="74B90B4F" w:rsidR="00A368F1"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1</w:t>
      </w:r>
      <w:r w:rsidR="00211E36" w:rsidRPr="008230C8">
        <w:rPr>
          <w:sz w:val="28"/>
          <w:szCs w:val="28"/>
        </w:rPr>
        <w:t>. </w:t>
      </w:r>
      <w:r w:rsidR="006D5787" w:rsidRPr="008230C8">
        <w:rPr>
          <w:sz w:val="28"/>
          <w:szCs w:val="28"/>
        </w:rPr>
        <w:t> </w:t>
      </w:r>
      <w:r w:rsidR="00A368F1" w:rsidRPr="008230C8">
        <w:rPr>
          <w:sz w:val="28"/>
          <w:szCs w:val="28"/>
        </w:rPr>
        <w:t>55</w:t>
      </w:r>
      <w:r w:rsidR="00211E36" w:rsidRPr="008230C8">
        <w:rPr>
          <w:sz w:val="28"/>
          <w:szCs w:val="28"/>
        </w:rPr>
        <w:t>. </w:t>
      </w:r>
      <w:r w:rsidR="00825C65" w:rsidRPr="008230C8">
        <w:rPr>
          <w:sz w:val="28"/>
          <w:szCs w:val="28"/>
        </w:rPr>
        <w:t>p</w:t>
      </w:r>
      <w:r w:rsidR="00A368F1" w:rsidRPr="008230C8">
        <w:rPr>
          <w:sz w:val="28"/>
          <w:szCs w:val="28"/>
        </w:rPr>
        <w:t>ant</w:t>
      </w:r>
      <w:r w:rsidR="0092533A" w:rsidRPr="008230C8">
        <w:rPr>
          <w:sz w:val="28"/>
          <w:szCs w:val="28"/>
        </w:rPr>
        <w:t>ā</w:t>
      </w:r>
      <w:r w:rsidR="00A368F1" w:rsidRPr="008230C8">
        <w:rPr>
          <w:sz w:val="28"/>
          <w:szCs w:val="28"/>
        </w:rPr>
        <w:t>:</w:t>
      </w:r>
    </w:p>
    <w:p w14:paraId="4B7555FE" w14:textId="2E94C465" w:rsidR="0092533A" w:rsidRPr="008230C8" w:rsidRDefault="0092533A" w:rsidP="00293041">
      <w:pPr>
        <w:spacing w:after="0" w:line="240" w:lineRule="auto"/>
        <w:ind w:firstLine="720"/>
        <w:jc w:val="both"/>
        <w:rPr>
          <w:sz w:val="28"/>
          <w:szCs w:val="28"/>
        </w:rPr>
      </w:pPr>
      <w:r w:rsidRPr="008230C8">
        <w:rPr>
          <w:sz w:val="28"/>
          <w:szCs w:val="28"/>
        </w:rPr>
        <w:t xml:space="preserve">izteikt panta nosaukumu šādā redakcijā: </w:t>
      </w:r>
    </w:p>
    <w:p w14:paraId="5F34AC4F" w14:textId="77777777" w:rsidR="003279D4" w:rsidRPr="008230C8" w:rsidRDefault="003279D4" w:rsidP="00293041">
      <w:pPr>
        <w:spacing w:after="0" w:line="240" w:lineRule="auto"/>
        <w:ind w:firstLine="720"/>
        <w:jc w:val="both"/>
        <w:rPr>
          <w:szCs w:val="28"/>
        </w:rPr>
      </w:pPr>
    </w:p>
    <w:p w14:paraId="411C1B92" w14:textId="4CE8D232" w:rsidR="00A368F1" w:rsidRPr="008230C8" w:rsidRDefault="00825C65" w:rsidP="00293041">
      <w:pPr>
        <w:spacing w:after="0" w:line="240" w:lineRule="auto"/>
        <w:ind w:firstLine="720"/>
        <w:jc w:val="both"/>
        <w:rPr>
          <w:sz w:val="28"/>
          <w:szCs w:val="28"/>
        </w:rPr>
      </w:pPr>
      <w:r w:rsidRPr="008230C8">
        <w:rPr>
          <w:sz w:val="28"/>
          <w:szCs w:val="28"/>
        </w:rPr>
        <w:t>"</w:t>
      </w:r>
      <w:r w:rsidR="00A368F1" w:rsidRPr="008230C8">
        <w:rPr>
          <w:b/>
          <w:bCs/>
          <w:sz w:val="28"/>
          <w:szCs w:val="28"/>
        </w:rPr>
        <w:t>55</w:t>
      </w:r>
      <w:r w:rsidR="00211E36" w:rsidRPr="008230C8">
        <w:rPr>
          <w:b/>
          <w:bCs/>
          <w:sz w:val="28"/>
          <w:szCs w:val="28"/>
        </w:rPr>
        <w:t>. </w:t>
      </w:r>
      <w:r w:rsidR="00A368F1" w:rsidRPr="008230C8">
        <w:rPr>
          <w:b/>
          <w:bCs/>
          <w:sz w:val="28"/>
          <w:szCs w:val="28"/>
        </w:rPr>
        <w:t>pants</w:t>
      </w:r>
      <w:r w:rsidR="00211E36" w:rsidRPr="008230C8">
        <w:rPr>
          <w:b/>
          <w:bCs/>
          <w:sz w:val="28"/>
          <w:szCs w:val="28"/>
        </w:rPr>
        <w:t>. </w:t>
      </w:r>
      <w:r w:rsidR="00A368F1" w:rsidRPr="008230C8">
        <w:rPr>
          <w:b/>
          <w:bCs/>
          <w:sz w:val="28"/>
          <w:szCs w:val="28"/>
        </w:rPr>
        <w:t>Finanšu izlūkošanas dienesta sadarbības koordinācija</w:t>
      </w:r>
      <w:r w:rsidRPr="008230C8">
        <w:rPr>
          <w:sz w:val="28"/>
          <w:szCs w:val="28"/>
        </w:rPr>
        <w:t>"</w:t>
      </w:r>
      <w:r w:rsidR="00C8478A" w:rsidRPr="008230C8">
        <w:rPr>
          <w:sz w:val="28"/>
          <w:szCs w:val="28"/>
        </w:rPr>
        <w:t>;</w:t>
      </w:r>
    </w:p>
    <w:p w14:paraId="18B24C37" w14:textId="77777777" w:rsidR="003279D4" w:rsidRPr="008230C8" w:rsidRDefault="003279D4" w:rsidP="00293041">
      <w:pPr>
        <w:spacing w:after="0" w:line="240" w:lineRule="auto"/>
        <w:ind w:firstLine="720"/>
        <w:jc w:val="both"/>
        <w:rPr>
          <w:sz w:val="28"/>
          <w:szCs w:val="28"/>
        </w:rPr>
      </w:pPr>
    </w:p>
    <w:p w14:paraId="58AB6BA5" w14:textId="40FAA1B1" w:rsidR="005566DC" w:rsidRPr="008230C8" w:rsidRDefault="00A368F1" w:rsidP="00293041">
      <w:pPr>
        <w:spacing w:after="0" w:line="240" w:lineRule="auto"/>
        <w:ind w:firstLine="720"/>
        <w:jc w:val="both"/>
        <w:rPr>
          <w:sz w:val="28"/>
          <w:szCs w:val="28"/>
        </w:rPr>
      </w:pPr>
      <w:r w:rsidRPr="008230C8">
        <w:rPr>
          <w:sz w:val="28"/>
          <w:szCs w:val="28"/>
        </w:rPr>
        <w:t>aizstāt 1.</w:t>
      </w:r>
      <w:r w:rsidRPr="008230C8">
        <w:rPr>
          <w:sz w:val="28"/>
          <w:szCs w:val="28"/>
          <w:vertAlign w:val="superscript"/>
        </w:rPr>
        <w:t>1</w:t>
      </w:r>
      <w:r w:rsidR="000B526E" w:rsidRPr="008230C8">
        <w:rPr>
          <w:sz w:val="28"/>
          <w:szCs w:val="28"/>
          <w:vertAlign w:val="superscript"/>
        </w:rPr>
        <w:t> </w:t>
      </w:r>
      <w:r w:rsidRPr="008230C8">
        <w:rPr>
          <w:sz w:val="28"/>
          <w:szCs w:val="28"/>
        </w:rPr>
        <w:t xml:space="preserve">daļā </w:t>
      </w:r>
      <w:r w:rsidR="0092533A" w:rsidRPr="008230C8">
        <w:rPr>
          <w:sz w:val="28"/>
          <w:szCs w:val="28"/>
        </w:rPr>
        <w:t xml:space="preserve">vārdus </w:t>
      </w:r>
      <w:r w:rsidR="00825C65" w:rsidRPr="008230C8">
        <w:rPr>
          <w:sz w:val="28"/>
          <w:szCs w:val="28"/>
        </w:rPr>
        <w:t>"</w:t>
      </w:r>
      <w:r w:rsidR="0092533A" w:rsidRPr="008230C8">
        <w:rPr>
          <w:sz w:val="28"/>
          <w:szCs w:val="28"/>
        </w:rPr>
        <w:t>vai Valsts ieņēmumu dienestam</w:t>
      </w:r>
      <w:r w:rsidR="00825C65" w:rsidRPr="008230C8">
        <w:rPr>
          <w:sz w:val="28"/>
          <w:szCs w:val="28"/>
        </w:rPr>
        <w:t>"</w:t>
      </w:r>
      <w:r w:rsidR="0092533A" w:rsidRPr="008230C8">
        <w:rPr>
          <w:sz w:val="28"/>
          <w:szCs w:val="28"/>
        </w:rPr>
        <w:t xml:space="preserve"> ar vārdiem </w:t>
      </w:r>
      <w:r w:rsidR="00825C65" w:rsidRPr="008230C8">
        <w:rPr>
          <w:sz w:val="28"/>
          <w:szCs w:val="28"/>
        </w:rPr>
        <w:t>"</w:t>
      </w:r>
      <w:r w:rsidR="0092533A" w:rsidRPr="008230C8">
        <w:rPr>
          <w:sz w:val="28"/>
          <w:szCs w:val="28"/>
        </w:rPr>
        <w:t>uzraudzības</w:t>
      </w:r>
      <w:r w:rsidR="00C8478A" w:rsidRPr="008230C8">
        <w:rPr>
          <w:sz w:val="28"/>
          <w:szCs w:val="28"/>
        </w:rPr>
        <w:t xml:space="preserve"> un</w:t>
      </w:r>
      <w:r w:rsidR="0092533A" w:rsidRPr="008230C8">
        <w:rPr>
          <w:sz w:val="28"/>
          <w:szCs w:val="28"/>
        </w:rPr>
        <w:t xml:space="preserve"> kontroles </w:t>
      </w:r>
      <w:r w:rsidR="009B5B44" w:rsidRPr="008230C8">
        <w:rPr>
          <w:sz w:val="28"/>
          <w:szCs w:val="28"/>
        </w:rPr>
        <w:t xml:space="preserve">institūcijām </w:t>
      </w:r>
      <w:r w:rsidR="0092533A" w:rsidRPr="008230C8">
        <w:rPr>
          <w:sz w:val="28"/>
          <w:szCs w:val="28"/>
        </w:rPr>
        <w:t>un citām institūcijām</w:t>
      </w:r>
      <w:r w:rsidR="00825C65" w:rsidRPr="008230C8">
        <w:rPr>
          <w:sz w:val="28"/>
          <w:szCs w:val="28"/>
        </w:rPr>
        <w:t>"</w:t>
      </w:r>
      <w:r w:rsidR="00670922" w:rsidRPr="008230C8">
        <w:rPr>
          <w:sz w:val="28"/>
          <w:szCs w:val="28"/>
        </w:rPr>
        <w:t>;</w:t>
      </w:r>
    </w:p>
    <w:p w14:paraId="75EE1F46" w14:textId="1A2B330D" w:rsidR="00E543AE" w:rsidRPr="008230C8" w:rsidRDefault="00E543AE"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008B148C" w:rsidRPr="008230C8">
        <w:rPr>
          <w:sz w:val="28"/>
          <w:szCs w:val="28"/>
        </w:rPr>
        <w:t>ar 1.</w:t>
      </w:r>
      <w:r w:rsidR="008B148C" w:rsidRPr="008230C8">
        <w:rPr>
          <w:sz w:val="28"/>
          <w:szCs w:val="28"/>
          <w:vertAlign w:val="superscript"/>
        </w:rPr>
        <w:t>2</w:t>
      </w:r>
      <w:r w:rsidR="00211E36" w:rsidRPr="008230C8">
        <w:rPr>
          <w:sz w:val="28"/>
          <w:szCs w:val="28"/>
          <w:vertAlign w:val="superscript"/>
        </w:rPr>
        <w:t> </w:t>
      </w:r>
      <w:r w:rsidR="008B148C" w:rsidRPr="008230C8">
        <w:rPr>
          <w:sz w:val="28"/>
          <w:szCs w:val="28"/>
        </w:rPr>
        <w:t>daļu</w:t>
      </w:r>
      <w:r w:rsidR="00C96389" w:rsidRPr="008230C8">
        <w:rPr>
          <w:sz w:val="28"/>
          <w:szCs w:val="28"/>
        </w:rPr>
        <w:t xml:space="preserve"> šādā redakcijā</w:t>
      </w:r>
      <w:r w:rsidR="008B148C" w:rsidRPr="008230C8">
        <w:rPr>
          <w:sz w:val="28"/>
          <w:szCs w:val="28"/>
        </w:rPr>
        <w:t xml:space="preserve">: </w:t>
      </w:r>
    </w:p>
    <w:p w14:paraId="615D59A0" w14:textId="77777777" w:rsidR="00C86CBB" w:rsidRPr="008230C8" w:rsidRDefault="00C86CBB" w:rsidP="00C86CBB">
      <w:pPr>
        <w:spacing w:after="0" w:line="240" w:lineRule="auto"/>
        <w:ind w:firstLine="720"/>
        <w:jc w:val="both"/>
        <w:rPr>
          <w:szCs w:val="28"/>
        </w:rPr>
      </w:pPr>
    </w:p>
    <w:p w14:paraId="0FA955C1" w14:textId="142C4F2C" w:rsidR="00670922" w:rsidRPr="008230C8" w:rsidRDefault="00825C65" w:rsidP="00293041">
      <w:pPr>
        <w:spacing w:after="0" w:line="240" w:lineRule="auto"/>
        <w:ind w:firstLine="720"/>
        <w:jc w:val="both"/>
        <w:rPr>
          <w:sz w:val="28"/>
          <w:szCs w:val="28"/>
        </w:rPr>
      </w:pPr>
      <w:r w:rsidRPr="008230C8">
        <w:rPr>
          <w:sz w:val="28"/>
          <w:szCs w:val="28"/>
        </w:rPr>
        <w:t>"</w:t>
      </w:r>
      <w:r w:rsidR="008B148C" w:rsidRPr="008230C8">
        <w:rPr>
          <w:sz w:val="28"/>
          <w:szCs w:val="28"/>
        </w:rPr>
        <w:t>(1</w:t>
      </w:r>
      <w:r w:rsidR="008B148C" w:rsidRPr="008230C8">
        <w:rPr>
          <w:sz w:val="28"/>
          <w:szCs w:val="28"/>
          <w:vertAlign w:val="superscript"/>
        </w:rPr>
        <w:t>2</w:t>
      </w:r>
      <w:r w:rsidR="00211E36" w:rsidRPr="008230C8">
        <w:rPr>
          <w:sz w:val="28"/>
          <w:szCs w:val="28"/>
        </w:rPr>
        <w:t>) </w:t>
      </w:r>
      <w:r w:rsidR="00E543AE" w:rsidRPr="008230C8">
        <w:rPr>
          <w:sz w:val="28"/>
          <w:szCs w:val="28"/>
        </w:rPr>
        <w:t>Izmeklēšanas iestādes, operatīvās darbības subjekti, prokuratūra un tiesa a</w:t>
      </w:r>
      <w:r w:rsidR="00FD0CF0" w:rsidRPr="008230C8">
        <w:rPr>
          <w:sz w:val="28"/>
          <w:szCs w:val="28"/>
        </w:rPr>
        <w:t xml:space="preserve">tbilstoši pieprasījumam sniedz </w:t>
      </w:r>
      <w:r w:rsidR="00E543AE" w:rsidRPr="008230C8">
        <w:rPr>
          <w:sz w:val="28"/>
          <w:szCs w:val="28"/>
        </w:rPr>
        <w:t>Finanšu izlūkošanas dienestam</w:t>
      </w:r>
      <w:r w:rsidR="00FD0CF0" w:rsidRPr="008230C8">
        <w:rPr>
          <w:sz w:val="28"/>
          <w:szCs w:val="28"/>
        </w:rPr>
        <w:t xml:space="preserve"> informāciju</w:t>
      </w:r>
      <w:r w:rsidR="00E543AE" w:rsidRPr="008230C8">
        <w:rPr>
          <w:sz w:val="28"/>
          <w:szCs w:val="28"/>
        </w:rPr>
        <w:t>, ko tas var izmantot tam normatīvajos aktos noteikto uzdevumu veikšanai.</w:t>
      </w:r>
      <w:r w:rsidRPr="008230C8">
        <w:rPr>
          <w:sz w:val="28"/>
          <w:szCs w:val="28"/>
        </w:rPr>
        <w:t>"</w:t>
      </w:r>
      <w:r w:rsidR="00670922" w:rsidRPr="008230C8">
        <w:rPr>
          <w:sz w:val="28"/>
          <w:szCs w:val="28"/>
        </w:rPr>
        <w:t>;</w:t>
      </w:r>
    </w:p>
    <w:p w14:paraId="53E14DB7" w14:textId="77777777" w:rsidR="00670922" w:rsidRPr="008230C8" w:rsidRDefault="00670922" w:rsidP="00293041">
      <w:pPr>
        <w:spacing w:after="0" w:line="240" w:lineRule="auto"/>
        <w:ind w:firstLine="720"/>
        <w:jc w:val="both"/>
        <w:rPr>
          <w:sz w:val="28"/>
          <w:szCs w:val="28"/>
        </w:rPr>
      </w:pPr>
    </w:p>
    <w:p w14:paraId="3888F71B" w14:textId="1CB22145" w:rsidR="00E543AE" w:rsidRPr="008230C8" w:rsidRDefault="00670922" w:rsidP="00293041">
      <w:pPr>
        <w:spacing w:after="0" w:line="240" w:lineRule="auto"/>
        <w:ind w:firstLine="720"/>
        <w:jc w:val="both"/>
        <w:rPr>
          <w:sz w:val="28"/>
          <w:szCs w:val="28"/>
        </w:rPr>
      </w:pPr>
      <w:r w:rsidRPr="008230C8">
        <w:rPr>
          <w:sz w:val="28"/>
          <w:szCs w:val="28"/>
        </w:rPr>
        <w:t>aizstāt sestajā daļā</w:t>
      </w:r>
      <w:r w:rsidR="003A50B5" w:rsidRPr="008230C8">
        <w:rPr>
          <w:sz w:val="28"/>
          <w:szCs w:val="28"/>
        </w:rPr>
        <w:t xml:space="preserve"> </w:t>
      </w:r>
      <w:r w:rsidRPr="008230C8">
        <w:rPr>
          <w:sz w:val="28"/>
          <w:szCs w:val="28"/>
        </w:rPr>
        <w:t xml:space="preserve">skaitli </w:t>
      </w:r>
      <w:r w:rsidR="00825C65" w:rsidRPr="008230C8">
        <w:rPr>
          <w:sz w:val="28"/>
          <w:szCs w:val="28"/>
        </w:rPr>
        <w:t>"</w:t>
      </w:r>
      <w:r w:rsidRPr="008230C8">
        <w:rPr>
          <w:sz w:val="28"/>
          <w:szCs w:val="28"/>
        </w:rPr>
        <w:t>IV</w:t>
      </w:r>
      <w:r w:rsidR="00825C65" w:rsidRPr="008230C8">
        <w:rPr>
          <w:sz w:val="28"/>
          <w:szCs w:val="28"/>
        </w:rPr>
        <w:t>"</w:t>
      </w:r>
      <w:r w:rsidRPr="008230C8">
        <w:rPr>
          <w:sz w:val="28"/>
          <w:szCs w:val="28"/>
        </w:rPr>
        <w:t xml:space="preserve"> ar skaitli </w:t>
      </w:r>
      <w:r w:rsidR="00825C65" w:rsidRPr="008230C8">
        <w:rPr>
          <w:sz w:val="28"/>
          <w:szCs w:val="28"/>
        </w:rPr>
        <w:t>"</w:t>
      </w:r>
      <w:r w:rsidRPr="008230C8">
        <w:rPr>
          <w:bCs/>
          <w:sz w:val="28"/>
          <w:szCs w:val="28"/>
        </w:rPr>
        <w:t>IV</w:t>
      </w:r>
      <w:r w:rsidRPr="008230C8">
        <w:rPr>
          <w:bCs/>
          <w:sz w:val="28"/>
          <w:szCs w:val="28"/>
          <w:vertAlign w:val="superscript"/>
        </w:rPr>
        <w:t>2</w:t>
      </w:r>
      <w:r w:rsidR="00825C65" w:rsidRPr="008230C8">
        <w:rPr>
          <w:bCs/>
          <w:sz w:val="28"/>
          <w:szCs w:val="28"/>
        </w:rPr>
        <w:t>"</w:t>
      </w:r>
      <w:r w:rsidRPr="008230C8">
        <w:rPr>
          <w:bCs/>
          <w:sz w:val="28"/>
          <w:szCs w:val="28"/>
        </w:rPr>
        <w:t>.</w:t>
      </w:r>
    </w:p>
    <w:p w14:paraId="6A22A137" w14:textId="77777777" w:rsidR="005566DC" w:rsidRPr="008230C8" w:rsidRDefault="005566DC" w:rsidP="00293041">
      <w:pPr>
        <w:spacing w:after="0" w:line="240" w:lineRule="auto"/>
        <w:ind w:firstLine="720"/>
        <w:jc w:val="both"/>
        <w:rPr>
          <w:sz w:val="28"/>
          <w:szCs w:val="28"/>
        </w:rPr>
      </w:pPr>
    </w:p>
    <w:p w14:paraId="598F05FF" w14:textId="02E5F8D8" w:rsidR="00680606"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2</w:t>
      </w:r>
      <w:r w:rsidR="00211E36" w:rsidRPr="008230C8">
        <w:rPr>
          <w:sz w:val="28"/>
          <w:szCs w:val="28"/>
        </w:rPr>
        <w:t>. </w:t>
      </w:r>
      <w:r w:rsidR="00BF7A77" w:rsidRPr="008230C8">
        <w:rPr>
          <w:sz w:val="28"/>
          <w:szCs w:val="28"/>
        </w:rPr>
        <w:t>Papildināt 56</w:t>
      </w:r>
      <w:r w:rsidR="00211E36" w:rsidRPr="008230C8">
        <w:rPr>
          <w:sz w:val="28"/>
          <w:szCs w:val="28"/>
        </w:rPr>
        <w:t>. </w:t>
      </w:r>
      <w:r w:rsidR="00825C65" w:rsidRPr="008230C8">
        <w:rPr>
          <w:sz w:val="28"/>
          <w:szCs w:val="28"/>
        </w:rPr>
        <w:t>p</w:t>
      </w:r>
      <w:r w:rsidR="00BF7A77" w:rsidRPr="008230C8">
        <w:rPr>
          <w:sz w:val="28"/>
          <w:szCs w:val="28"/>
        </w:rPr>
        <w:t xml:space="preserve">anta piekto daļu pēc vārda </w:t>
      </w:r>
      <w:r w:rsidR="00825C65" w:rsidRPr="008230C8">
        <w:rPr>
          <w:sz w:val="28"/>
          <w:szCs w:val="28"/>
        </w:rPr>
        <w:t>"</w:t>
      </w:r>
      <w:r w:rsidR="00BF7A77" w:rsidRPr="008230C8">
        <w:rPr>
          <w:sz w:val="28"/>
          <w:szCs w:val="28"/>
        </w:rPr>
        <w:t>dienestam</w:t>
      </w:r>
      <w:r w:rsidR="00825C65" w:rsidRPr="008230C8">
        <w:rPr>
          <w:sz w:val="28"/>
          <w:szCs w:val="28"/>
        </w:rPr>
        <w:t>"</w:t>
      </w:r>
      <w:r w:rsidR="00BF7A77" w:rsidRPr="008230C8">
        <w:rPr>
          <w:sz w:val="28"/>
          <w:szCs w:val="28"/>
        </w:rPr>
        <w:t xml:space="preserve"> ar vārdiem </w:t>
      </w:r>
      <w:r w:rsidR="00825C65" w:rsidRPr="008230C8">
        <w:rPr>
          <w:sz w:val="28"/>
          <w:szCs w:val="28"/>
        </w:rPr>
        <w:t>"</w:t>
      </w:r>
      <w:r w:rsidR="00BF7A77" w:rsidRPr="008230C8">
        <w:rPr>
          <w:sz w:val="28"/>
          <w:szCs w:val="28"/>
        </w:rPr>
        <w:t>paskaidrojot atteikuma iemeslus</w:t>
      </w:r>
      <w:r w:rsidR="00825C65" w:rsidRPr="008230C8">
        <w:rPr>
          <w:sz w:val="28"/>
          <w:szCs w:val="28"/>
        </w:rPr>
        <w:t>"</w:t>
      </w:r>
      <w:r w:rsidR="00BF7A77" w:rsidRPr="008230C8">
        <w:rPr>
          <w:sz w:val="28"/>
          <w:szCs w:val="28"/>
        </w:rPr>
        <w:t>.</w:t>
      </w:r>
    </w:p>
    <w:p w14:paraId="750A8F11" w14:textId="480178EC" w:rsidR="005566DC" w:rsidRPr="008230C8" w:rsidRDefault="005566DC" w:rsidP="00293041">
      <w:pPr>
        <w:spacing w:after="0" w:line="240" w:lineRule="auto"/>
        <w:ind w:firstLine="720"/>
        <w:jc w:val="both"/>
        <w:rPr>
          <w:sz w:val="28"/>
          <w:szCs w:val="28"/>
        </w:rPr>
      </w:pPr>
    </w:p>
    <w:p w14:paraId="225CFD4D" w14:textId="4B88303D" w:rsidR="00C965D2"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3</w:t>
      </w:r>
      <w:r w:rsidR="00211E36" w:rsidRPr="008230C8">
        <w:rPr>
          <w:sz w:val="28"/>
          <w:szCs w:val="28"/>
        </w:rPr>
        <w:t>. </w:t>
      </w:r>
      <w:r w:rsidR="004E4CDD" w:rsidRPr="008230C8">
        <w:rPr>
          <w:sz w:val="28"/>
          <w:szCs w:val="28"/>
        </w:rPr>
        <w:t>Izteikt 58</w:t>
      </w:r>
      <w:r w:rsidR="00211E36" w:rsidRPr="008230C8">
        <w:rPr>
          <w:sz w:val="28"/>
          <w:szCs w:val="28"/>
        </w:rPr>
        <w:t>. </w:t>
      </w:r>
      <w:r w:rsidR="00825C65" w:rsidRPr="008230C8">
        <w:rPr>
          <w:sz w:val="28"/>
          <w:szCs w:val="28"/>
        </w:rPr>
        <w:t>p</w:t>
      </w:r>
      <w:r w:rsidR="004E4CDD" w:rsidRPr="008230C8">
        <w:rPr>
          <w:sz w:val="28"/>
          <w:szCs w:val="28"/>
        </w:rPr>
        <w:t>anta pirmo daļu šādā redakcijā:</w:t>
      </w:r>
    </w:p>
    <w:p w14:paraId="36FAAE54" w14:textId="77777777" w:rsidR="00C86CBB" w:rsidRPr="008230C8" w:rsidRDefault="00C86CBB" w:rsidP="00C86CBB">
      <w:pPr>
        <w:spacing w:after="0" w:line="240" w:lineRule="auto"/>
        <w:ind w:firstLine="720"/>
        <w:jc w:val="both"/>
        <w:rPr>
          <w:szCs w:val="28"/>
        </w:rPr>
      </w:pPr>
    </w:p>
    <w:p w14:paraId="3858AE53" w14:textId="65D692B2" w:rsidR="00C965D2" w:rsidRPr="008230C8" w:rsidRDefault="00825C65" w:rsidP="00293041">
      <w:pPr>
        <w:spacing w:after="0" w:line="240" w:lineRule="auto"/>
        <w:ind w:firstLine="720"/>
        <w:jc w:val="both"/>
        <w:rPr>
          <w:sz w:val="28"/>
          <w:szCs w:val="28"/>
          <w:shd w:val="clear" w:color="auto" w:fill="FFFFFF"/>
        </w:rPr>
      </w:pPr>
      <w:r w:rsidRPr="008230C8">
        <w:rPr>
          <w:sz w:val="28"/>
          <w:szCs w:val="28"/>
        </w:rPr>
        <w:t>"</w:t>
      </w:r>
      <w:r w:rsidR="004E4CDD" w:rsidRPr="008230C8">
        <w:rPr>
          <w:sz w:val="28"/>
          <w:szCs w:val="28"/>
        </w:rPr>
        <w:t>(1</w:t>
      </w:r>
      <w:r w:rsidR="00211E36" w:rsidRPr="008230C8">
        <w:rPr>
          <w:sz w:val="28"/>
          <w:szCs w:val="28"/>
        </w:rPr>
        <w:t>) </w:t>
      </w:r>
      <w:r w:rsidR="00C965D2" w:rsidRPr="008230C8">
        <w:rPr>
          <w:sz w:val="28"/>
          <w:szCs w:val="28"/>
        </w:rPr>
        <w:t xml:space="preserve">Informāciju, </w:t>
      </w:r>
      <w:r w:rsidR="008472C0" w:rsidRPr="008230C8">
        <w:rPr>
          <w:sz w:val="28"/>
          <w:szCs w:val="28"/>
        </w:rPr>
        <w:t xml:space="preserve">kas </w:t>
      </w:r>
      <w:r w:rsidR="00C965D2" w:rsidRPr="008230C8">
        <w:rPr>
          <w:sz w:val="28"/>
          <w:szCs w:val="28"/>
        </w:rPr>
        <w:t>no Finanšu izlūkošanas dienesta tiek saņemta šajā nodaļā minētajā kārtībā, drīkst izmantot tikai tam mērķim, kuram attiecīgā informācija saņemta</w:t>
      </w:r>
      <w:r w:rsidR="00211E36" w:rsidRPr="008230C8">
        <w:rPr>
          <w:sz w:val="28"/>
          <w:szCs w:val="28"/>
        </w:rPr>
        <w:t>.</w:t>
      </w:r>
      <w:r w:rsidR="004C4C4D" w:rsidRPr="008230C8">
        <w:rPr>
          <w:sz w:val="28"/>
          <w:szCs w:val="28"/>
        </w:rPr>
        <w:t xml:space="preserve"> </w:t>
      </w:r>
      <w:r w:rsidR="000078C5" w:rsidRPr="008230C8">
        <w:rPr>
          <w:sz w:val="28"/>
          <w:szCs w:val="28"/>
          <w:shd w:val="clear" w:color="auto" w:fill="FFFFFF"/>
        </w:rPr>
        <w:t xml:space="preserve">Lai informāciju izmantotu </w:t>
      </w:r>
      <w:r w:rsidR="004E4CDD" w:rsidRPr="008230C8">
        <w:rPr>
          <w:sz w:val="28"/>
          <w:szCs w:val="28"/>
          <w:shd w:val="clear" w:color="auto" w:fill="FFFFFF"/>
        </w:rPr>
        <w:t>mērķiem, kas pārsniedz sākotnēji apstipr</w:t>
      </w:r>
      <w:r w:rsidR="00A97972" w:rsidRPr="008230C8">
        <w:rPr>
          <w:sz w:val="28"/>
          <w:szCs w:val="28"/>
          <w:shd w:val="clear" w:color="auto" w:fill="FFFFFF"/>
        </w:rPr>
        <w:t>inātos, nepieciešama iepriekšēja</w:t>
      </w:r>
      <w:r w:rsidR="004E4CDD" w:rsidRPr="008230C8">
        <w:rPr>
          <w:sz w:val="28"/>
          <w:szCs w:val="28"/>
          <w:shd w:val="clear" w:color="auto" w:fill="FFFFFF"/>
        </w:rPr>
        <w:t xml:space="preserve"> Finanšu izlūkošanas dienesta piekrišana</w:t>
      </w:r>
      <w:r w:rsidR="00211E36" w:rsidRPr="008230C8">
        <w:rPr>
          <w:sz w:val="28"/>
          <w:szCs w:val="28"/>
          <w:shd w:val="clear" w:color="auto" w:fill="FFFFFF"/>
        </w:rPr>
        <w:t>.</w:t>
      </w:r>
      <w:r w:rsidR="004C4C4D" w:rsidRPr="008230C8">
        <w:rPr>
          <w:sz w:val="28"/>
          <w:szCs w:val="28"/>
          <w:shd w:val="clear" w:color="auto" w:fill="FFFFFF"/>
        </w:rPr>
        <w:t xml:space="preserve"> </w:t>
      </w:r>
      <w:r w:rsidR="004E4CDD" w:rsidRPr="008230C8">
        <w:rPr>
          <w:sz w:val="28"/>
          <w:szCs w:val="28"/>
        </w:rPr>
        <w:t xml:space="preserve">Par informācijas izmantošanas, </w:t>
      </w:r>
      <w:proofErr w:type="spellStart"/>
      <w:r w:rsidR="004E4CDD" w:rsidRPr="008230C8">
        <w:rPr>
          <w:sz w:val="28"/>
          <w:szCs w:val="28"/>
        </w:rPr>
        <w:t>pirmstiesas</w:t>
      </w:r>
      <w:proofErr w:type="spellEnd"/>
      <w:r w:rsidR="004E4CDD" w:rsidRPr="008230C8">
        <w:rPr>
          <w:sz w:val="28"/>
          <w:szCs w:val="28"/>
        </w:rPr>
        <w:t xml:space="preserve"> izmeklēšanas vai veiktās pārbaudes rezultātiem valsts institūcijas sniedz Finanšu izlūkošanas dienestam informāciju.</w:t>
      </w:r>
      <w:r w:rsidRPr="008230C8">
        <w:rPr>
          <w:sz w:val="28"/>
          <w:szCs w:val="28"/>
        </w:rPr>
        <w:t>"</w:t>
      </w:r>
    </w:p>
    <w:p w14:paraId="3929A8E4" w14:textId="77777777" w:rsidR="000078C5" w:rsidRPr="008230C8" w:rsidRDefault="000078C5" w:rsidP="00293041">
      <w:pPr>
        <w:spacing w:after="0" w:line="240" w:lineRule="auto"/>
        <w:ind w:firstLine="720"/>
        <w:jc w:val="both"/>
        <w:rPr>
          <w:sz w:val="28"/>
          <w:szCs w:val="28"/>
        </w:rPr>
      </w:pPr>
    </w:p>
    <w:p w14:paraId="5C049F99" w14:textId="73C6A46E" w:rsidR="00A74A0A"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4</w:t>
      </w:r>
      <w:r w:rsidR="00211E36" w:rsidRPr="008230C8">
        <w:rPr>
          <w:sz w:val="28"/>
          <w:szCs w:val="28"/>
        </w:rPr>
        <w:t>. </w:t>
      </w:r>
      <w:r w:rsidR="006D5787" w:rsidRPr="008230C8">
        <w:rPr>
          <w:sz w:val="28"/>
          <w:szCs w:val="28"/>
        </w:rPr>
        <w:t> </w:t>
      </w:r>
      <w:r w:rsidR="00A74A0A" w:rsidRPr="008230C8">
        <w:rPr>
          <w:sz w:val="28"/>
          <w:szCs w:val="28"/>
        </w:rPr>
        <w:t>62</w:t>
      </w:r>
      <w:r w:rsidR="00211E36" w:rsidRPr="008230C8">
        <w:rPr>
          <w:sz w:val="28"/>
          <w:szCs w:val="28"/>
        </w:rPr>
        <w:t>. </w:t>
      </w:r>
      <w:r w:rsidR="00825C65" w:rsidRPr="008230C8">
        <w:rPr>
          <w:sz w:val="28"/>
          <w:szCs w:val="28"/>
        </w:rPr>
        <w:t>p</w:t>
      </w:r>
      <w:r w:rsidR="00A74A0A" w:rsidRPr="008230C8">
        <w:rPr>
          <w:sz w:val="28"/>
          <w:szCs w:val="28"/>
        </w:rPr>
        <w:t>antā:</w:t>
      </w:r>
    </w:p>
    <w:p w14:paraId="5398D472" w14:textId="113DFD8C" w:rsidR="00410D03" w:rsidRPr="008230C8" w:rsidRDefault="00410D03" w:rsidP="00293041">
      <w:pPr>
        <w:spacing w:after="0" w:line="240" w:lineRule="auto"/>
        <w:ind w:firstLine="720"/>
        <w:jc w:val="both"/>
        <w:rPr>
          <w:sz w:val="28"/>
          <w:szCs w:val="28"/>
        </w:rPr>
      </w:pPr>
      <w:r w:rsidRPr="008230C8">
        <w:rPr>
          <w:sz w:val="28"/>
          <w:szCs w:val="28"/>
        </w:rPr>
        <w:t>papildināt pirmās daļas 2</w:t>
      </w:r>
      <w:r w:rsidR="00211E36" w:rsidRPr="008230C8">
        <w:rPr>
          <w:sz w:val="28"/>
          <w:szCs w:val="28"/>
        </w:rPr>
        <w:t>. </w:t>
      </w:r>
      <w:r w:rsidRPr="008230C8">
        <w:rPr>
          <w:sz w:val="28"/>
          <w:szCs w:val="28"/>
        </w:rPr>
        <w:t xml:space="preserve">punktu </w:t>
      </w:r>
      <w:r w:rsidR="007E3010" w:rsidRPr="008230C8">
        <w:rPr>
          <w:sz w:val="28"/>
          <w:szCs w:val="28"/>
        </w:rPr>
        <w:t xml:space="preserve">pēc vārda </w:t>
      </w:r>
      <w:r w:rsidR="00825C65" w:rsidRPr="008230C8">
        <w:rPr>
          <w:sz w:val="28"/>
          <w:szCs w:val="28"/>
        </w:rPr>
        <w:t>"</w:t>
      </w:r>
      <w:r w:rsidR="000078C5" w:rsidRPr="008230C8">
        <w:rPr>
          <w:sz w:val="28"/>
          <w:szCs w:val="28"/>
        </w:rPr>
        <w:t>nodarījumu</w:t>
      </w:r>
      <w:r w:rsidR="00825C65" w:rsidRPr="008230C8">
        <w:rPr>
          <w:sz w:val="28"/>
          <w:szCs w:val="28"/>
        </w:rPr>
        <w:t>"</w:t>
      </w:r>
      <w:r w:rsidRPr="008230C8">
        <w:rPr>
          <w:sz w:val="28"/>
          <w:szCs w:val="28"/>
        </w:rPr>
        <w:t xml:space="preserve"> ar vārdiem </w:t>
      </w:r>
      <w:r w:rsidR="00825C65" w:rsidRPr="008230C8">
        <w:rPr>
          <w:sz w:val="28"/>
          <w:szCs w:val="28"/>
        </w:rPr>
        <w:t>"</w:t>
      </w:r>
      <w:r w:rsidR="000078C5" w:rsidRPr="008230C8">
        <w:rPr>
          <w:sz w:val="28"/>
          <w:szCs w:val="28"/>
        </w:rPr>
        <w:t>(</w:t>
      </w:r>
      <w:r w:rsidRPr="008230C8">
        <w:rPr>
          <w:sz w:val="28"/>
          <w:szCs w:val="28"/>
        </w:rPr>
        <w:t xml:space="preserve">tai skaitā </w:t>
      </w:r>
      <w:r w:rsidR="00C001B7" w:rsidRPr="008230C8">
        <w:rPr>
          <w:sz w:val="28"/>
          <w:szCs w:val="28"/>
        </w:rPr>
        <w:t>nodokļu jomā</w:t>
      </w:r>
      <w:r w:rsidR="000078C5" w:rsidRPr="008230C8">
        <w:rPr>
          <w:sz w:val="28"/>
          <w:szCs w:val="28"/>
        </w:rPr>
        <w:t>)</w:t>
      </w:r>
      <w:r w:rsidR="00825C65" w:rsidRPr="008230C8">
        <w:rPr>
          <w:sz w:val="28"/>
          <w:szCs w:val="28"/>
        </w:rPr>
        <w:t>"</w:t>
      </w:r>
      <w:r w:rsidR="00C001B7" w:rsidRPr="008230C8">
        <w:rPr>
          <w:sz w:val="28"/>
          <w:szCs w:val="28"/>
        </w:rPr>
        <w:t>;</w:t>
      </w:r>
    </w:p>
    <w:p w14:paraId="50B98593" w14:textId="63D74B85" w:rsidR="00781F13" w:rsidRPr="008230C8" w:rsidRDefault="00A74A0A"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00C30237" w:rsidRPr="008230C8">
        <w:rPr>
          <w:sz w:val="28"/>
          <w:szCs w:val="28"/>
        </w:rPr>
        <w:t>ar 1.</w:t>
      </w:r>
      <w:r w:rsidR="00C30237" w:rsidRPr="008230C8">
        <w:rPr>
          <w:sz w:val="28"/>
          <w:szCs w:val="28"/>
          <w:vertAlign w:val="superscript"/>
        </w:rPr>
        <w:t>2</w:t>
      </w:r>
      <w:r w:rsidR="000B526E" w:rsidRPr="008230C8">
        <w:rPr>
          <w:sz w:val="28"/>
          <w:szCs w:val="28"/>
          <w:vertAlign w:val="superscript"/>
        </w:rPr>
        <w:t> </w:t>
      </w:r>
      <w:r w:rsidR="00C30237" w:rsidRPr="008230C8">
        <w:rPr>
          <w:sz w:val="28"/>
          <w:szCs w:val="28"/>
        </w:rPr>
        <w:t>daļu šādā redakcijā:</w:t>
      </w:r>
    </w:p>
    <w:p w14:paraId="489A0A3B" w14:textId="77777777" w:rsidR="00C86CBB" w:rsidRPr="008230C8" w:rsidRDefault="00C86CBB" w:rsidP="00C86CBB">
      <w:pPr>
        <w:spacing w:after="0" w:line="240" w:lineRule="auto"/>
        <w:ind w:firstLine="720"/>
        <w:jc w:val="both"/>
        <w:rPr>
          <w:szCs w:val="28"/>
        </w:rPr>
      </w:pPr>
    </w:p>
    <w:p w14:paraId="7E685F25" w14:textId="12349DEF" w:rsidR="00486DF4" w:rsidRPr="008230C8" w:rsidRDefault="00825C65" w:rsidP="00293041">
      <w:pPr>
        <w:spacing w:after="0" w:line="240" w:lineRule="auto"/>
        <w:ind w:firstLine="720"/>
        <w:jc w:val="both"/>
        <w:rPr>
          <w:sz w:val="28"/>
          <w:szCs w:val="28"/>
        </w:rPr>
      </w:pPr>
      <w:r w:rsidRPr="008230C8">
        <w:rPr>
          <w:sz w:val="28"/>
          <w:szCs w:val="28"/>
        </w:rPr>
        <w:t>"</w:t>
      </w:r>
      <w:r w:rsidR="00486DF4" w:rsidRPr="008230C8">
        <w:rPr>
          <w:sz w:val="28"/>
          <w:szCs w:val="28"/>
        </w:rPr>
        <w:t>(1</w:t>
      </w:r>
      <w:r w:rsidR="00486DF4" w:rsidRPr="008230C8">
        <w:rPr>
          <w:sz w:val="28"/>
          <w:szCs w:val="28"/>
          <w:vertAlign w:val="superscript"/>
        </w:rPr>
        <w:t>2</w:t>
      </w:r>
      <w:r w:rsidR="00211E36" w:rsidRPr="008230C8">
        <w:rPr>
          <w:sz w:val="28"/>
          <w:szCs w:val="28"/>
        </w:rPr>
        <w:t>) </w:t>
      </w:r>
      <w:r w:rsidR="00486DF4" w:rsidRPr="008230C8">
        <w:rPr>
          <w:sz w:val="28"/>
          <w:szCs w:val="28"/>
        </w:rPr>
        <w:t>Saņemot ārvalstu pilnvarotās iestādes pieprasījumu, Finanšu izlūkošanas dienests īsteno šajā likumā paredzētās tiesības, lai saņemtu un analizētu informāciju, kas nepieciešama pieprasījuma izskatīšanai</w:t>
      </w:r>
      <w:r w:rsidR="00211E36" w:rsidRPr="008230C8">
        <w:rPr>
          <w:sz w:val="28"/>
          <w:szCs w:val="28"/>
        </w:rPr>
        <w:t>.</w:t>
      </w:r>
      <w:r w:rsidR="00447F1D" w:rsidRPr="008230C8">
        <w:rPr>
          <w:sz w:val="28"/>
          <w:szCs w:val="28"/>
        </w:rPr>
        <w:t xml:space="preserve"> </w:t>
      </w:r>
      <w:r w:rsidR="00486DF4" w:rsidRPr="008230C8">
        <w:rPr>
          <w:sz w:val="28"/>
          <w:szCs w:val="28"/>
        </w:rPr>
        <w:t>Finanšu izlūkošanas dienests atbildi uz pieprasījumu sniedz iespējami īsākā termiņā, ņemot vērā pi</w:t>
      </w:r>
      <w:r w:rsidR="00F2188D" w:rsidRPr="008230C8">
        <w:rPr>
          <w:sz w:val="28"/>
          <w:szCs w:val="28"/>
        </w:rPr>
        <w:t>eprasījuma raksturu, steidzamības pamatojumu</w:t>
      </w:r>
      <w:r w:rsidR="00486DF4" w:rsidRPr="008230C8">
        <w:rPr>
          <w:sz w:val="28"/>
          <w:szCs w:val="28"/>
        </w:rPr>
        <w:t xml:space="preserve"> un noslēgtos sadarbības līgumus.</w:t>
      </w:r>
      <w:r w:rsidRPr="008230C8">
        <w:rPr>
          <w:sz w:val="28"/>
          <w:szCs w:val="28"/>
        </w:rPr>
        <w:t>"</w:t>
      </w:r>
      <w:r w:rsidR="00C001B7" w:rsidRPr="008230C8">
        <w:rPr>
          <w:sz w:val="28"/>
          <w:szCs w:val="28"/>
        </w:rPr>
        <w:t>;</w:t>
      </w:r>
      <w:r w:rsidR="003A50B5" w:rsidRPr="008230C8">
        <w:rPr>
          <w:sz w:val="28"/>
          <w:szCs w:val="28"/>
        </w:rPr>
        <w:t xml:space="preserve"> </w:t>
      </w:r>
    </w:p>
    <w:p w14:paraId="25F5A2AE" w14:textId="77777777" w:rsidR="00C86CBB" w:rsidRPr="008230C8" w:rsidRDefault="00C86CBB" w:rsidP="00C86CBB">
      <w:pPr>
        <w:spacing w:after="0" w:line="240" w:lineRule="auto"/>
        <w:ind w:firstLine="720"/>
        <w:jc w:val="both"/>
        <w:rPr>
          <w:szCs w:val="28"/>
        </w:rPr>
      </w:pPr>
    </w:p>
    <w:p w14:paraId="06C8E7E9" w14:textId="478244DB" w:rsidR="00A74A0A" w:rsidRPr="008230C8" w:rsidRDefault="00A74A0A" w:rsidP="00293041">
      <w:pPr>
        <w:spacing w:after="0" w:line="240" w:lineRule="auto"/>
        <w:ind w:firstLine="720"/>
        <w:jc w:val="both"/>
        <w:rPr>
          <w:sz w:val="28"/>
          <w:szCs w:val="28"/>
        </w:rPr>
      </w:pPr>
      <w:r w:rsidRPr="008230C8">
        <w:rPr>
          <w:sz w:val="28"/>
          <w:szCs w:val="28"/>
        </w:rPr>
        <w:lastRenderedPageBreak/>
        <w:t>papildināt otro daļu ar jaunu pirmo teikumu šādā redakcijā:</w:t>
      </w:r>
    </w:p>
    <w:p w14:paraId="288449E6" w14:textId="77777777" w:rsidR="00C86CBB" w:rsidRPr="008230C8" w:rsidRDefault="00C86CBB" w:rsidP="00C86CBB">
      <w:pPr>
        <w:spacing w:after="0" w:line="240" w:lineRule="auto"/>
        <w:ind w:firstLine="720"/>
        <w:jc w:val="both"/>
        <w:rPr>
          <w:szCs w:val="28"/>
        </w:rPr>
      </w:pPr>
    </w:p>
    <w:p w14:paraId="1268ACEE" w14:textId="3568FD47" w:rsidR="00BE2AF0" w:rsidRPr="008230C8" w:rsidRDefault="00825C65" w:rsidP="00293041">
      <w:pPr>
        <w:spacing w:after="0" w:line="240" w:lineRule="auto"/>
        <w:ind w:firstLine="720"/>
        <w:jc w:val="both"/>
        <w:rPr>
          <w:sz w:val="28"/>
          <w:szCs w:val="28"/>
        </w:rPr>
      </w:pPr>
      <w:r w:rsidRPr="008230C8">
        <w:rPr>
          <w:sz w:val="28"/>
          <w:szCs w:val="28"/>
        </w:rPr>
        <w:t>"</w:t>
      </w:r>
      <w:r w:rsidR="00A74A0A" w:rsidRPr="008230C8">
        <w:rPr>
          <w:sz w:val="28"/>
          <w:szCs w:val="28"/>
        </w:rPr>
        <w:t>Informācijas pieprasījumā iekļauj informāciju par konstatētajiem faktiem, pieprasījuma iemesliem un informācijas izmantošanas veidiem.</w:t>
      </w:r>
      <w:r w:rsidRPr="008230C8">
        <w:rPr>
          <w:sz w:val="28"/>
          <w:szCs w:val="28"/>
        </w:rPr>
        <w:t>"</w:t>
      </w:r>
      <w:r w:rsidR="00303726" w:rsidRPr="008230C8">
        <w:rPr>
          <w:sz w:val="28"/>
          <w:szCs w:val="28"/>
        </w:rPr>
        <w:t>;</w:t>
      </w:r>
      <w:r w:rsidR="00A74A0A" w:rsidRPr="008230C8">
        <w:rPr>
          <w:sz w:val="28"/>
          <w:szCs w:val="28"/>
        </w:rPr>
        <w:t xml:space="preserve"> </w:t>
      </w:r>
    </w:p>
    <w:p w14:paraId="2B3D7946" w14:textId="2B292BD2" w:rsidR="00303726" w:rsidRPr="008230C8" w:rsidRDefault="00303726" w:rsidP="00293041">
      <w:pPr>
        <w:spacing w:after="0" w:line="240" w:lineRule="auto"/>
        <w:ind w:firstLine="720"/>
        <w:jc w:val="both"/>
        <w:rPr>
          <w:sz w:val="28"/>
          <w:szCs w:val="28"/>
        </w:rPr>
      </w:pPr>
    </w:p>
    <w:p w14:paraId="29A0B3B3" w14:textId="59792685" w:rsidR="00303726" w:rsidRPr="008230C8" w:rsidRDefault="00303726" w:rsidP="00293041">
      <w:pPr>
        <w:spacing w:after="0" w:line="240" w:lineRule="auto"/>
        <w:ind w:firstLine="720"/>
        <w:jc w:val="both"/>
        <w:rPr>
          <w:sz w:val="28"/>
          <w:szCs w:val="28"/>
        </w:rPr>
      </w:pPr>
      <w:r w:rsidRPr="008230C8">
        <w:rPr>
          <w:sz w:val="28"/>
          <w:szCs w:val="28"/>
        </w:rPr>
        <w:t xml:space="preserve">aizstāt sestajā daļā skaitli </w:t>
      </w:r>
      <w:r w:rsidR="00825C65" w:rsidRPr="008230C8">
        <w:rPr>
          <w:sz w:val="28"/>
          <w:szCs w:val="28"/>
        </w:rPr>
        <w:t>"</w:t>
      </w:r>
      <w:r w:rsidRPr="008230C8">
        <w:rPr>
          <w:sz w:val="28"/>
          <w:szCs w:val="28"/>
        </w:rPr>
        <w:t>30</w:t>
      </w:r>
      <w:r w:rsidR="0075718F" w:rsidRPr="008230C8">
        <w:rPr>
          <w:sz w:val="28"/>
          <w:szCs w:val="28"/>
        </w:rPr>
        <w:t>.</w:t>
      </w:r>
      <w:r w:rsidR="00825C65" w:rsidRPr="008230C8">
        <w:rPr>
          <w:sz w:val="28"/>
          <w:szCs w:val="28"/>
        </w:rPr>
        <w:t>"</w:t>
      </w:r>
      <w:r w:rsidRPr="008230C8">
        <w:rPr>
          <w:sz w:val="28"/>
          <w:szCs w:val="28"/>
        </w:rPr>
        <w:t xml:space="preserve"> ar skaitli </w:t>
      </w:r>
      <w:r w:rsidR="00825C65" w:rsidRPr="008230C8">
        <w:rPr>
          <w:sz w:val="28"/>
          <w:szCs w:val="28"/>
        </w:rPr>
        <w:t>"</w:t>
      </w:r>
      <w:r w:rsidRPr="008230C8">
        <w:rPr>
          <w:bCs/>
          <w:sz w:val="28"/>
          <w:szCs w:val="28"/>
        </w:rPr>
        <w:t>31.</w:t>
      </w:r>
      <w:r w:rsidRPr="008230C8">
        <w:rPr>
          <w:bCs/>
          <w:sz w:val="28"/>
          <w:szCs w:val="28"/>
          <w:vertAlign w:val="superscript"/>
        </w:rPr>
        <w:t>4</w:t>
      </w:r>
      <w:r w:rsidR="00825C65" w:rsidRPr="008230C8">
        <w:rPr>
          <w:bCs/>
          <w:sz w:val="28"/>
          <w:szCs w:val="28"/>
        </w:rPr>
        <w:t>"</w:t>
      </w:r>
      <w:r w:rsidRPr="008230C8">
        <w:rPr>
          <w:bCs/>
          <w:sz w:val="28"/>
          <w:szCs w:val="28"/>
        </w:rPr>
        <w:t>.</w:t>
      </w:r>
    </w:p>
    <w:p w14:paraId="23EC6488" w14:textId="263185FD" w:rsidR="00E32EA7" w:rsidRPr="008230C8" w:rsidRDefault="00E32EA7" w:rsidP="00293041">
      <w:pPr>
        <w:spacing w:after="0" w:line="240" w:lineRule="auto"/>
        <w:ind w:firstLine="720"/>
        <w:jc w:val="both"/>
        <w:rPr>
          <w:sz w:val="28"/>
          <w:szCs w:val="28"/>
        </w:rPr>
      </w:pPr>
    </w:p>
    <w:p w14:paraId="6E33CF90" w14:textId="079B848A" w:rsidR="00952225"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5</w:t>
      </w:r>
      <w:r w:rsidR="00211E36" w:rsidRPr="008230C8">
        <w:rPr>
          <w:sz w:val="28"/>
          <w:szCs w:val="28"/>
        </w:rPr>
        <w:t>. </w:t>
      </w:r>
      <w:r w:rsidR="006D5787" w:rsidRPr="008230C8">
        <w:rPr>
          <w:sz w:val="28"/>
          <w:szCs w:val="28"/>
        </w:rPr>
        <w:t> </w:t>
      </w:r>
      <w:r w:rsidR="00F666B0" w:rsidRPr="008230C8">
        <w:rPr>
          <w:sz w:val="28"/>
          <w:szCs w:val="28"/>
        </w:rPr>
        <w:t>77</w:t>
      </w:r>
      <w:r w:rsidR="00211E36" w:rsidRPr="008230C8">
        <w:rPr>
          <w:sz w:val="28"/>
          <w:szCs w:val="28"/>
        </w:rPr>
        <w:t>. </w:t>
      </w:r>
      <w:r w:rsidR="00825C65" w:rsidRPr="008230C8">
        <w:rPr>
          <w:sz w:val="28"/>
          <w:szCs w:val="28"/>
        </w:rPr>
        <w:t>p</w:t>
      </w:r>
      <w:r w:rsidR="008C27AD" w:rsidRPr="008230C8">
        <w:rPr>
          <w:sz w:val="28"/>
          <w:szCs w:val="28"/>
        </w:rPr>
        <w:t>antā</w:t>
      </w:r>
      <w:r w:rsidR="00F666B0" w:rsidRPr="008230C8">
        <w:rPr>
          <w:sz w:val="28"/>
          <w:szCs w:val="28"/>
        </w:rPr>
        <w:t>:</w:t>
      </w:r>
    </w:p>
    <w:p w14:paraId="4EF4A4C9" w14:textId="743843C6" w:rsidR="00426C60" w:rsidRPr="008230C8" w:rsidRDefault="008C27AD" w:rsidP="00293041">
      <w:pPr>
        <w:spacing w:after="0" w:line="240" w:lineRule="auto"/>
        <w:ind w:firstLine="720"/>
        <w:jc w:val="both"/>
        <w:rPr>
          <w:sz w:val="28"/>
          <w:szCs w:val="28"/>
        </w:rPr>
      </w:pPr>
      <w:r w:rsidRPr="008230C8">
        <w:rPr>
          <w:sz w:val="28"/>
          <w:szCs w:val="28"/>
        </w:rPr>
        <w:t>p</w:t>
      </w:r>
      <w:r w:rsidR="00426C60" w:rsidRPr="008230C8">
        <w:rPr>
          <w:sz w:val="28"/>
          <w:szCs w:val="28"/>
        </w:rPr>
        <w:t xml:space="preserve">apildināt </w:t>
      </w:r>
      <w:r w:rsidRPr="008230C8">
        <w:rPr>
          <w:sz w:val="28"/>
          <w:szCs w:val="28"/>
        </w:rPr>
        <w:t xml:space="preserve">pirmo daļu pēc vārdiem </w:t>
      </w:r>
      <w:r w:rsidR="00825C65" w:rsidRPr="008230C8">
        <w:rPr>
          <w:sz w:val="28"/>
          <w:szCs w:val="28"/>
        </w:rPr>
        <w:t>"</w:t>
      </w:r>
      <w:r w:rsidRPr="008230C8">
        <w:rPr>
          <w:sz w:val="28"/>
          <w:szCs w:val="28"/>
        </w:rPr>
        <w:t xml:space="preserve">biedrības </w:t>
      </w:r>
      <w:r w:rsidR="00825C65" w:rsidRPr="008230C8">
        <w:rPr>
          <w:sz w:val="28"/>
          <w:szCs w:val="28"/>
        </w:rPr>
        <w:t>"</w:t>
      </w:r>
      <w:r w:rsidR="00426C60" w:rsidRPr="008230C8">
        <w:rPr>
          <w:sz w:val="28"/>
          <w:szCs w:val="28"/>
        </w:rPr>
        <w:t>Latvijas Sertificēto maksātnespējas pr</w:t>
      </w:r>
      <w:r w:rsidRPr="008230C8">
        <w:rPr>
          <w:sz w:val="28"/>
          <w:szCs w:val="28"/>
        </w:rPr>
        <w:t>ocesa administratoru asociācija</w:t>
      </w:r>
      <w:r w:rsidR="00825C65" w:rsidRPr="008230C8">
        <w:rPr>
          <w:sz w:val="28"/>
          <w:szCs w:val="28"/>
        </w:rPr>
        <w:t>"</w:t>
      </w:r>
      <w:r w:rsidR="00211E36" w:rsidRPr="008230C8">
        <w:rPr>
          <w:sz w:val="28"/>
          <w:szCs w:val="28"/>
        </w:rPr>
        <w:t xml:space="preserve"> – </w:t>
      </w:r>
      <w:r w:rsidR="00426C60" w:rsidRPr="008230C8">
        <w:rPr>
          <w:sz w:val="28"/>
          <w:szCs w:val="28"/>
        </w:rPr>
        <w:t>ierosinājuma</w:t>
      </w:r>
      <w:r w:rsidR="00825C65" w:rsidRPr="008230C8">
        <w:rPr>
          <w:sz w:val="28"/>
          <w:szCs w:val="28"/>
        </w:rPr>
        <w:t>"</w:t>
      </w:r>
      <w:r w:rsidR="00426C60" w:rsidRPr="008230C8">
        <w:rPr>
          <w:sz w:val="28"/>
          <w:szCs w:val="28"/>
        </w:rPr>
        <w:t xml:space="preserve"> ar vārdiem </w:t>
      </w:r>
      <w:r w:rsidR="00825C65" w:rsidRPr="008230C8">
        <w:rPr>
          <w:sz w:val="28"/>
          <w:szCs w:val="28"/>
        </w:rPr>
        <w:t>"</w:t>
      </w:r>
      <w:r w:rsidR="00426C60" w:rsidRPr="008230C8">
        <w:rPr>
          <w:sz w:val="28"/>
          <w:szCs w:val="28"/>
        </w:rPr>
        <w:t>vai bez tā, ja Maksātnespējas kontroles dienests u</w:t>
      </w:r>
      <w:r w:rsidRPr="008230C8">
        <w:rPr>
          <w:sz w:val="28"/>
          <w:szCs w:val="28"/>
        </w:rPr>
        <w:t>zraudzības un kontroles pasākumus</w:t>
      </w:r>
      <w:r w:rsidR="00426C60" w:rsidRPr="008230C8">
        <w:rPr>
          <w:sz w:val="28"/>
          <w:szCs w:val="28"/>
        </w:rPr>
        <w:t xml:space="preserve"> vei</w:t>
      </w:r>
      <w:r w:rsidRPr="008230C8">
        <w:rPr>
          <w:sz w:val="28"/>
          <w:szCs w:val="28"/>
        </w:rPr>
        <w:t xml:space="preserve">cis </w:t>
      </w:r>
      <w:r w:rsidR="00426C60" w:rsidRPr="008230C8">
        <w:rPr>
          <w:sz w:val="28"/>
          <w:szCs w:val="28"/>
        </w:rPr>
        <w:t>patstāvīgi</w:t>
      </w:r>
      <w:r w:rsidR="00825C65" w:rsidRPr="008230C8">
        <w:rPr>
          <w:sz w:val="28"/>
          <w:szCs w:val="28"/>
        </w:rPr>
        <w:t>"</w:t>
      </w:r>
      <w:r w:rsidR="006A445E" w:rsidRPr="008230C8">
        <w:rPr>
          <w:sz w:val="28"/>
          <w:szCs w:val="28"/>
        </w:rPr>
        <w:t>;</w:t>
      </w:r>
    </w:p>
    <w:p w14:paraId="2621E15C" w14:textId="557923DA" w:rsidR="008C27AD" w:rsidRPr="008230C8" w:rsidRDefault="008C27AD"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ceturto daļu šādā redakcijā:</w:t>
      </w:r>
    </w:p>
    <w:p w14:paraId="54A71030" w14:textId="77777777" w:rsidR="00C86CBB" w:rsidRPr="008230C8" w:rsidRDefault="00C86CBB" w:rsidP="00C86CBB">
      <w:pPr>
        <w:spacing w:after="0" w:line="240" w:lineRule="auto"/>
        <w:ind w:firstLine="720"/>
        <w:jc w:val="both"/>
        <w:rPr>
          <w:szCs w:val="28"/>
        </w:rPr>
      </w:pPr>
    </w:p>
    <w:p w14:paraId="7E2A693B" w14:textId="2D8CF220" w:rsidR="00F666B0" w:rsidRPr="008230C8" w:rsidRDefault="00825C65" w:rsidP="00293041">
      <w:pPr>
        <w:spacing w:after="0" w:line="240" w:lineRule="auto"/>
        <w:ind w:firstLine="720"/>
        <w:jc w:val="both"/>
        <w:rPr>
          <w:sz w:val="28"/>
          <w:szCs w:val="28"/>
        </w:rPr>
      </w:pPr>
      <w:r w:rsidRPr="008230C8">
        <w:rPr>
          <w:sz w:val="28"/>
          <w:szCs w:val="28"/>
        </w:rPr>
        <w:t>"</w:t>
      </w:r>
      <w:r w:rsidR="00F666B0" w:rsidRPr="008230C8">
        <w:rPr>
          <w:sz w:val="28"/>
          <w:szCs w:val="28"/>
        </w:rPr>
        <w:t>(4</w:t>
      </w:r>
      <w:r w:rsidR="00211E36" w:rsidRPr="008230C8">
        <w:rPr>
          <w:sz w:val="28"/>
          <w:szCs w:val="28"/>
        </w:rPr>
        <w:t>) </w:t>
      </w:r>
      <w:r w:rsidR="00545E98" w:rsidRPr="008230C8">
        <w:rPr>
          <w:sz w:val="28"/>
          <w:szCs w:val="28"/>
        </w:rPr>
        <w:t>Uzraudzības un kontroles institūcijas, piemērojot šā likuma 78</w:t>
      </w:r>
      <w:r w:rsidR="00211E36" w:rsidRPr="008230C8">
        <w:rPr>
          <w:sz w:val="28"/>
          <w:szCs w:val="28"/>
        </w:rPr>
        <w:t>. </w:t>
      </w:r>
      <w:r w:rsidR="00545E98" w:rsidRPr="008230C8">
        <w:rPr>
          <w:sz w:val="28"/>
          <w:szCs w:val="28"/>
        </w:rPr>
        <w:t xml:space="preserve">pantā noteiktās sankcijas, </w:t>
      </w:r>
      <w:r w:rsidR="00F666B0" w:rsidRPr="008230C8">
        <w:rPr>
          <w:sz w:val="28"/>
          <w:szCs w:val="28"/>
        </w:rPr>
        <w:t>cieši sadarbojas, lai</w:t>
      </w:r>
      <w:r w:rsidR="00A014C0" w:rsidRPr="008230C8">
        <w:rPr>
          <w:sz w:val="28"/>
          <w:szCs w:val="28"/>
        </w:rPr>
        <w:t xml:space="preserve"> koordinētu rīcību pārrobežu lietās un</w:t>
      </w:r>
      <w:r w:rsidR="00F666B0" w:rsidRPr="008230C8">
        <w:rPr>
          <w:sz w:val="28"/>
          <w:szCs w:val="28"/>
        </w:rPr>
        <w:t xml:space="preserve"> nodrošinātu, ka </w:t>
      </w:r>
      <w:r w:rsidR="00545E98" w:rsidRPr="008230C8">
        <w:rPr>
          <w:sz w:val="28"/>
          <w:szCs w:val="28"/>
        </w:rPr>
        <w:t xml:space="preserve">piemērotās administratīvās sankcijas </w:t>
      </w:r>
      <w:r w:rsidR="00F666B0" w:rsidRPr="008230C8">
        <w:rPr>
          <w:sz w:val="28"/>
          <w:szCs w:val="28"/>
        </w:rPr>
        <w:t xml:space="preserve">vai </w:t>
      </w:r>
      <w:r w:rsidR="00545E98" w:rsidRPr="008230C8">
        <w:rPr>
          <w:sz w:val="28"/>
          <w:szCs w:val="28"/>
        </w:rPr>
        <w:t xml:space="preserve">pasākumi </w:t>
      </w:r>
      <w:r w:rsidR="00A014C0" w:rsidRPr="008230C8">
        <w:rPr>
          <w:sz w:val="28"/>
          <w:szCs w:val="28"/>
        </w:rPr>
        <w:t>sasniedz paredzēto mērķi.</w:t>
      </w:r>
      <w:r w:rsidRPr="008230C8">
        <w:rPr>
          <w:sz w:val="28"/>
          <w:szCs w:val="28"/>
        </w:rPr>
        <w:t>"</w:t>
      </w:r>
    </w:p>
    <w:p w14:paraId="660F85C1" w14:textId="77777777" w:rsidR="005566DC" w:rsidRPr="008230C8" w:rsidRDefault="005566DC" w:rsidP="00293041">
      <w:pPr>
        <w:spacing w:after="0" w:line="240" w:lineRule="auto"/>
        <w:ind w:firstLine="720"/>
        <w:jc w:val="both"/>
        <w:rPr>
          <w:sz w:val="28"/>
          <w:szCs w:val="28"/>
        </w:rPr>
      </w:pPr>
    </w:p>
    <w:p w14:paraId="058927E8" w14:textId="13317E62" w:rsidR="006E309B" w:rsidRPr="008230C8" w:rsidRDefault="00D4263F" w:rsidP="00293041">
      <w:pPr>
        <w:spacing w:after="0" w:line="240" w:lineRule="auto"/>
        <w:ind w:firstLine="720"/>
        <w:jc w:val="both"/>
        <w:rPr>
          <w:sz w:val="28"/>
          <w:szCs w:val="28"/>
        </w:rPr>
      </w:pPr>
      <w:r w:rsidRPr="008230C8">
        <w:rPr>
          <w:sz w:val="28"/>
          <w:szCs w:val="28"/>
        </w:rPr>
        <w:t>4</w:t>
      </w:r>
      <w:r w:rsidR="00E2783C" w:rsidRPr="008230C8">
        <w:rPr>
          <w:sz w:val="28"/>
          <w:szCs w:val="28"/>
        </w:rPr>
        <w:t>6</w:t>
      </w:r>
      <w:r w:rsidR="00211E36" w:rsidRPr="008230C8">
        <w:rPr>
          <w:sz w:val="28"/>
          <w:szCs w:val="28"/>
        </w:rPr>
        <w:t>. </w:t>
      </w:r>
      <w:r w:rsidR="006D5787" w:rsidRPr="008230C8">
        <w:rPr>
          <w:sz w:val="28"/>
          <w:szCs w:val="28"/>
        </w:rPr>
        <w:t> </w:t>
      </w:r>
      <w:r w:rsidR="00965741" w:rsidRPr="008230C8">
        <w:rPr>
          <w:sz w:val="28"/>
          <w:szCs w:val="28"/>
        </w:rPr>
        <w:t>78</w:t>
      </w:r>
      <w:r w:rsidR="00211E36" w:rsidRPr="008230C8">
        <w:rPr>
          <w:sz w:val="28"/>
          <w:szCs w:val="28"/>
        </w:rPr>
        <w:t>. </w:t>
      </w:r>
      <w:r w:rsidR="00825C65" w:rsidRPr="008230C8">
        <w:rPr>
          <w:sz w:val="28"/>
          <w:szCs w:val="28"/>
        </w:rPr>
        <w:t>p</w:t>
      </w:r>
      <w:r w:rsidR="00965741" w:rsidRPr="008230C8">
        <w:rPr>
          <w:sz w:val="28"/>
          <w:szCs w:val="28"/>
        </w:rPr>
        <w:t>antā:</w:t>
      </w:r>
    </w:p>
    <w:p w14:paraId="770BDA07" w14:textId="6CCA3763" w:rsidR="00EA2623" w:rsidRPr="008230C8" w:rsidRDefault="00EA2623" w:rsidP="00293041">
      <w:pPr>
        <w:spacing w:after="0" w:line="240" w:lineRule="auto"/>
        <w:ind w:firstLine="720"/>
        <w:jc w:val="both"/>
        <w:rPr>
          <w:sz w:val="28"/>
          <w:szCs w:val="28"/>
        </w:rPr>
      </w:pPr>
      <w:r w:rsidRPr="008230C8">
        <w:rPr>
          <w:sz w:val="28"/>
          <w:szCs w:val="28"/>
        </w:rPr>
        <w:t>izteikt pirmās daļa</w:t>
      </w:r>
      <w:r w:rsidR="006F501C" w:rsidRPr="008230C8">
        <w:rPr>
          <w:sz w:val="28"/>
          <w:szCs w:val="28"/>
        </w:rPr>
        <w:t>s</w:t>
      </w:r>
      <w:r w:rsidRPr="008230C8">
        <w:rPr>
          <w:sz w:val="28"/>
          <w:szCs w:val="28"/>
        </w:rPr>
        <w:t xml:space="preserve"> </w:t>
      </w:r>
      <w:r w:rsidR="00CC3358" w:rsidRPr="008230C8">
        <w:rPr>
          <w:sz w:val="28"/>
          <w:szCs w:val="28"/>
        </w:rPr>
        <w:t>3. </w:t>
      </w:r>
      <w:r w:rsidRPr="008230C8">
        <w:rPr>
          <w:sz w:val="28"/>
          <w:szCs w:val="28"/>
        </w:rPr>
        <w:t>punktu šādā redakcijā:</w:t>
      </w:r>
    </w:p>
    <w:p w14:paraId="4C9F4200" w14:textId="77777777" w:rsidR="00C86CBB" w:rsidRPr="008230C8" w:rsidRDefault="00C86CBB" w:rsidP="00C86CBB">
      <w:pPr>
        <w:spacing w:after="0" w:line="240" w:lineRule="auto"/>
        <w:ind w:firstLine="720"/>
        <w:jc w:val="both"/>
        <w:rPr>
          <w:szCs w:val="28"/>
        </w:rPr>
      </w:pPr>
    </w:p>
    <w:p w14:paraId="79E5079C" w14:textId="515792C5" w:rsidR="00EA2623" w:rsidRPr="008230C8" w:rsidRDefault="00825C65" w:rsidP="00293041">
      <w:pPr>
        <w:spacing w:after="0" w:line="240" w:lineRule="auto"/>
        <w:ind w:firstLine="720"/>
        <w:jc w:val="both"/>
        <w:rPr>
          <w:sz w:val="28"/>
          <w:szCs w:val="28"/>
        </w:rPr>
      </w:pPr>
      <w:r w:rsidRPr="008230C8">
        <w:rPr>
          <w:sz w:val="28"/>
          <w:szCs w:val="28"/>
        </w:rPr>
        <w:t>"</w:t>
      </w:r>
      <w:r w:rsidR="00EA2623" w:rsidRPr="008230C8">
        <w:rPr>
          <w:sz w:val="28"/>
          <w:szCs w:val="28"/>
        </w:rPr>
        <w:t>3</w:t>
      </w:r>
      <w:r w:rsidR="00211E36" w:rsidRPr="008230C8">
        <w:rPr>
          <w:sz w:val="28"/>
          <w:szCs w:val="28"/>
        </w:rPr>
        <w:t>) </w:t>
      </w:r>
      <w:r w:rsidR="00EA2623" w:rsidRPr="008230C8">
        <w:rPr>
          <w:sz w:val="28"/>
          <w:szCs w:val="28"/>
        </w:rPr>
        <w:t>uzlikt par pārkāpumu atbildīgajai personai (fiziskajai vai juridiskajai</w:t>
      </w:r>
      <w:r w:rsidR="00211E36" w:rsidRPr="008230C8">
        <w:rPr>
          <w:sz w:val="28"/>
          <w:szCs w:val="28"/>
        </w:rPr>
        <w:t>)</w:t>
      </w:r>
      <w:r w:rsidR="00447F1D" w:rsidRPr="008230C8">
        <w:rPr>
          <w:sz w:val="28"/>
          <w:szCs w:val="28"/>
        </w:rPr>
        <w:t xml:space="preserve"> </w:t>
      </w:r>
      <w:r w:rsidR="00EA2623" w:rsidRPr="008230C8">
        <w:rPr>
          <w:sz w:val="28"/>
          <w:szCs w:val="28"/>
        </w:rPr>
        <w:t>soda naudu</w:t>
      </w:r>
      <w:r w:rsidR="008D0735" w:rsidRPr="008230C8">
        <w:rPr>
          <w:sz w:val="28"/>
          <w:szCs w:val="28"/>
        </w:rPr>
        <w:t xml:space="preserve"> </w:t>
      </w:r>
      <w:r w:rsidR="00D55AD4" w:rsidRPr="008230C8">
        <w:rPr>
          <w:sz w:val="28"/>
          <w:szCs w:val="28"/>
        </w:rPr>
        <w:t>divkārš</w:t>
      </w:r>
      <w:r w:rsidR="00653021" w:rsidRPr="008230C8">
        <w:rPr>
          <w:sz w:val="28"/>
          <w:szCs w:val="28"/>
        </w:rPr>
        <w:t>ā</w:t>
      </w:r>
      <w:r w:rsidR="00D55AD4" w:rsidRPr="008230C8">
        <w:rPr>
          <w:sz w:val="28"/>
          <w:szCs w:val="28"/>
        </w:rPr>
        <w:t xml:space="preserve"> apmēr</w:t>
      </w:r>
      <w:r w:rsidR="00653021" w:rsidRPr="008230C8">
        <w:rPr>
          <w:sz w:val="28"/>
          <w:szCs w:val="28"/>
        </w:rPr>
        <w:t>ā</w:t>
      </w:r>
      <w:r w:rsidR="00EA2623" w:rsidRPr="008230C8">
        <w:rPr>
          <w:sz w:val="28"/>
          <w:szCs w:val="28"/>
        </w:rPr>
        <w:t xml:space="preserve"> no pārkāpuma rezultātā iegūtās peļņas</w:t>
      </w:r>
      <w:r w:rsidR="008F2C2B" w:rsidRPr="008230C8">
        <w:rPr>
          <w:sz w:val="28"/>
          <w:szCs w:val="28"/>
        </w:rPr>
        <w:t xml:space="preserve"> (</w:t>
      </w:r>
      <w:r w:rsidR="00EA2623" w:rsidRPr="008230C8">
        <w:rPr>
          <w:sz w:val="28"/>
          <w:szCs w:val="28"/>
        </w:rPr>
        <w:t>ja to iespējams aprēķināt</w:t>
      </w:r>
      <w:r w:rsidR="008F2C2B" w:rsidRPr="008230C8">
        <w:rPr>
          <w:sz w:val="28"/>
          <w:szCs w:val="28"/>
        </w:rPr>
        <w:t xml:space="preserve">) </w:t>
      </w:r>
      <w:r w:rsidR="00EA2623" w:rsidRPr="008230C8">
        <w:rPr>
          <w:sz w:val="28"/>
          <w:szCs w:val="28"/>
        </w:rPr>
        <w:t>vai līdz 1</w:t>
      </w:r>
      <w:r w:rsidR="00447F1D" w:rsidRPr="008230C8">
        <w:rPr>
          <w:sz w:val="28"/>
          <w:szCs w:val="28"/>
        </w:rPr>
        <w:t> </w:t>
      </w:r>
      <w:r w:rsidR="00EA2623" w:rsidRPr="008230C8">
        <w:rPr>
          <w:sz w:val="28"/>
          <w:szCs w:val="28"/>
        </w:rPr>
        <w:t>000</w:t>
      </w:r>
      <w:r w:rsidR="00447F1D" w:rsidRPr="008230C8">
        <w:rPr>
          <w:sz w:val="28"/>
          <w:szCs w:val="28"/>
        </w:rPr>
        <w:t> </w:t>
      </w:r>
      <w:r w:rsidR="00EA2623" w:rsidRPr="008230C8">
        <w:rPr>
          <w:sz w:val="28"/>
          <w:szCs w:val="28"/>
        </w:rPr>
        <w:t>000</w:t>
      </w:r>
      <w:r w:rsidR="00447F1D" w:rsidRPr="008230C8">
        <w:rPr>
          <w:sz w:val="28"/>
          <w:szCs w:val="28"/>
        </w:rPr>
        <w:t> </w:t>
      </w:r>
      <w:proofErr w:type="spellStart"/>
      <w:r w:rsidR="00EA2623" w:rsidRPr="008230C8">
        <w:rPr>
          <w:i/>
          <w:iCs/>
          <w:sz w:val="28"/>
          <w:szCs w:val="28"/>
        </w:rPr>
        <w:t>euro</w:t>
      </w:r>
      <w:proofErr w:type="spellEnd"/>
      <w:r w:rsidR="00EA2623" w:rsidRPr="008230C8">
        <w:rPr>
          <w:sz w:val="28"/>
          <w:szCs w:val="28"/>
        </w:rPr>
        <w:t>;</w:t>
      </w:r>
      <w:r w:rsidRPr="008230C8">
        <w:rPr>
          <w:sz w:val="28"/>
          <w:szCs w:val="28"/>
        </w:rPr>
        <w:t>"</w:t>
      </w:r>
      <w:r w:rsidR="00FB2891" w:rsidRPr="008230C8">
        <w:rPr>
          <w:sz w:val="28"/>
          <w:szCs w:val="28"/>
        </w:rPr>
        <w:t>;</w:t>
      </w:r>
    </w:p>
    <w:p w14:paraId="3329FB52" w14:textId="77777777" w:rsidR="005566DC" w:rsidRPr="008230C8" w:rsidRDefault="005566DC" w:rsidP="00293041">
      <w:pPr>
        <w:spacing w:after="0" w:line="240" w:lineRule="auto"/>
        <w:ind w:firstLine="720"/>
        <w:jc w:val="both"/>
        <w:rPr>
          <w:sz w:val="28"/>
          <w:szCs w:val="28"/>
        </w:rPr>
      </w:pPr>
    </w:p>
    <w:p w14:paraId="0F2EC394" w14:textId="304AFF44" w:rsidR="00EA2623" w:rsidRPr="008230C8" w:rsidRDefault="008F2C2B" w:rsidP="00293041">
      <w:pPr>
        <w:spacing w:after="0" w:line="240" w:lineRule="auto"/>
        <w:ind w:firstLine="720"/>
        <w:jc w:val="both"/>
        <w:rPr>
          <w:sz w:val="28"/>
          <w:szCs w:val="28"/>
        </w:rPr>
      </w:pPr>
      <w:r w:rsidRPr="008230C8">
        <w:rPr>
          <w:sz w:val="28"/>
          <w:szCs w:val="28"/>
        </w:rPr>
        <w:t xml:space="preserve">aizstāt </w:t>
      </w:r>
      <w:r w:rsidR="003B188A" w:rsidRPr="008230C8">
        <w:rPr>
          <w:sz w:val="28"/>
          <w:szCs w:val="28"/>
        </w:rPr>
        <w:t>pirmās daļas 6</w:t>
      </w:r>
      <w:r w:rsidR="00211E36" w:rsidRPr="008230C8">
        <w:rPr>
          <w:sz w:val="28"/>
          <w:szCs w:val="28"/>
        </w:rPr>
        <w:t>. </w:t>
      </w:r>
      <w:r w:rsidRPr="008230C8">
        <w:rPr>
          <w:sz w:val="28"/>
          <w:szCs w:val="28"/>
        </w:rPr>
        <w:t xml:space="preserve">punktā </w:t>
      </w:r>
      <w:r w:rsidR="003B188A" w:rsidRPr="008230C8">
        <w:rPr>
          <w:sz w:val="28"/>
          <w:szCs w:val="28"/>
        </w:rPr>
        <w:t>vārd</w:t>
      </w:r>
      <w:r w:rsidRPr="008230C8">
        <w:rPr>
          <w:sz w:val="28"/>
          <w:szCs w:val="28"/>
        </w:rPr>
        <w:t>u</w:t>
      </w:r>
      <w:r w:rsidR="003B188A" w:rsidRPr="008230C8">
        <w:rPr>
          <w:sz w:val="28"/>
          <w:szCs w:val="28"/>
        </w:rPr>
        <w:t xml:space="preserve"> </w:t>
      </w:r>
      <w:r w:rsidR="00825C65" w:rsidRPr="008230C8">
        <w:rPr>
          <w:sz w:val="28"/>
          <w:szCs w:val="28"/>
        </w:rPr>
        <w:t>"</w:t>
      </w:r>
      <w:r w:rsidR="003B188A" w:rsidRPr="008230C8">
        <w:rPr>
          <w:sz w:val="28"/>
          <w:szCs w:val="28"/>
        </w:rPr>
        <w:t>tās</w:t>
      </w:r>
      <w:r w:rsidR="00825C65" w:rsidRPr="008230C8">
        <w:rPr>
          <w:sz w:val="28"/>
          <w:szCs w:val="28"/>
        </w:rPr>
        <w:t>"</w:t>
      </w:r>
      <w:r w:rsidR="003A50B5" w:rsidRPr="008230C8">
        <w:rPr>
          <w:sz w:val="28"/>
          <w:szCs w:val="28"/>
        </w:rPr>
        <w:t xml:space="preserve"> </w:t>
      </w:r>
      <w:r w:rsidR="003B188A" w:rsidRPr="008230C8">
        <w:rPr>
          <w:sz w:val="28"/>
          <w:szCs w:val="28"/>
        </w:rPr>
        <w:t xml:space="preserve">ar vārdiem </w:t>
      </w:r>
      <w:r w:rsidR="00825C65" w:rsidRPr="008230C8">
        <w:rPr>
          <w:sz w:val="28"/>
          <w:szCs w:val="28"/>
        </w:rPr>
        <w:t>"</w:t>
      </w:r>
      <w:r w:rsidRPr="008230C8">
        <w:rPr>
          <w:sz w:val="28"/>
          <w:szCs w:val="28"/>
        </w:rPr>
        <w:t xml:space="preserve">tās, </w:t>
      </w:r>
      <w:r w:rsidR="003B188A" w:rsidRPr="008230C8">
        <w:rPr>
          <w:sz w:val="28"/>
          <w:szCs w:val="28"/>
        </w:rPr>
        <w:t>izbeigt un neatkārtot pārkāpumu</w:t>
      </w:r>
      <w:r w:rsidR="00825C65" w:rsidRPr="008230C8">
        <w:rPr>
          <w:sz w:val="28"/>
          <w:szCs w:val="28"/>
        </w:rPr>
        <w:t>"</w:t>
      </w:r>
      <w:r w:rsidR="00FB2891" w:rsidRPr="008230C8">
        <w:rPr>
          <w:sz w:val="28"/>
          <w:szCs w:val="28"/>
        </w:rPr>
        <w:t>;</w:t>
      </w:r>
    </w:p>
    <w:p w14:paraId="799F2570" w14:textId="236149AC" w:rsidR="006910DE" w:rsidRPr="008230C8" w:rsidRDefault="006910DE"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1.</w:t>
      </w:r>
      <w:r w:rsidRPr="008230C8">
        <w:rPr>
          <w:sz w:val="28"/>
          <w:szCs w:val="28"/>
          <w:vertAlign w:val="superscript"/>
        </w:rPr>
        <w:t>1</w:t>
      </w:r>
      <w:r w:rsidR="000B526E" w:rsidRPr="008230C8">
        <w:rPr>
          <w:sz w:val="28"/>
          <w:szCs w:val="28"/>
          <w:vertAlign w:val="superscript"/>
        </w:rPr>
        <w:t> </w:t>
      </w:r>
      <w:r w:rsidRPr="008230C8">
        <w:rPr>
          <w:sz w:val="28"/>
          <w:szCs w:val="28"/>
        </w:rPr>
        <w:t>daļu šādā redakcijā:</w:t>
      </w:r>
    </w:p>
    <w:p w14:paraId="104F031B" w14:textId="77777777" w:rsidR="00C86CBB" w:rsidRPr="008230C8" w:rsidRDefault="00C86CBB" w:rsidP="00C86CBB">
      <w:pPr>
        <w:spacing w:after="0" w:line="240" w:lineRule="auto"/>
        <w:ind w:firstLine="720"/>
        <w:jc w:val="both"/>
        <w:rPr>
          <w:szCs w:val="28"/>
        </w:rPr>
      </w:pPr>
    </w:p>
    <w:p w14:paraId="1D638AE4" w14:textId="482FAD8B" w:rsidR="006910DE" w:rsidRPr="008230C8" w:rsidRDefault="00825C65" w:rsidP="00293041">
      <w:pPr>
        <w:spacing w:after="0" w:line="240" w:lineRule="auto"/>
        <w:ind w:firstLine="720"/>
        <w:jc w:val="both"/>
        <w:rPr>
          <w:sz w:val="28"/>
          <w:szCs w:val="28"/>
        </w:rPr>
      </w:pPr>
      <w:r w:rsidRPr="008230C8">
        <w:rPr>
          <w:sz w:val="28"/>
          <w:szCs w:val="28"/>
        </w:rPr>
        <w:t>"</w:t>
      </w:r>
      <w:r w:rsidR="006910DE" w:rsidRPr="008230C8">
        <w:rPr>
          <w:sz w:val="28"/>
          <w:szCs w:val="28"/>
        </w:rPr>
        <w:t>(1</w:t>
      </w:r>
      <w:r w:rsidR="006910DE" w:rsidRPr="008230C8">
        <w:rPr>
          <w:sz w:val="28"/>
          <w:szCs w:val="28"/>
          <w:vertAlign w:val="superscript"/>
        </w:rPr>
        <w:t>1</w:t>
      </w:r>
      <w:r w:rsidR="00211E36" w:rsidRPr="008230C8">
        <w:rPr>
          <w:sz w:val="28"/>
          <w:szCs w:val="28"/>
        </w:rPr>
        <w:t>) </w:t>
      </w:r>
      <w:r w:rsidR="006910DE" w:rsidRPr="008230C8">
        <w:rPr>
          <w:sz w:val="28"/>
          <w:szCs w:val="28"/>
        </w:rPr>
        <w:t>Šā panta pirmās daļas 6</w:t>
      </w:r>
      <w:r w:rsidR="00211E36" w:rsidRPr="008230C8">
        <w:rPr>
          <w:sz w:val="28"/>
          <w:szCs w:val="28"/>
        </w:rPr>
        <w:t>. </w:t>
      </w:r>
      <w:r w:rsidRPr="008230C8">
        <w:rPr>
          <w:sz w:val="28"/>
          <w:szCs w:val="28"/>
        </w:rPr>
        <w:t>p</w:t>
      </w:r>
      <w:r w:rsidR="006910DE" w:rsidRPr="008230C8">
        <w:rPr>
          <w:sz w:val="28"/>
          <w:szCs w:val="28"/>
        </w:rPr>
        <w:t>unktā noteikto sankciju uzraudzības un kontroles institūcija</w:t>
      </w:r>
      <w:r w:rsidR="003A50B5" w:rsidRPr="008230C8">
        <w:rPr>
          <w:sz w:val="28"/>
          <w:szCs w:val="28"/>
        </w:rPr>
        <w:t xml:space="preserve"> </w:t>
      </w:r>
      <w:r w:rsidR="006910DE" w:rsidRPr="008230C8">
        <w:rPr>
          <w:sz w:val="28"/>
          <w:szCs w:val="28"/>
        </w:rPr>
        <w:t>ir tiesīga piemērot arī likuma subjekta patiesajam labuma guvējam.</w:t>
      </w:r>
      <w:r w:rsidRPr="008230C8">
        <w:rPr>
          <w:sz w:val="28"/>
          <w:szCs w:val="28"/>
        </w:rPr>
        <w:t>"</w:t>
      </w:r>
      <w:r w:rsidR="006910DE" w:rsidRPr="008230C8">
        <w:rPr>
          <w:sz w:val="28"/>
          <w:szCs w:val="28"/>
        </w:rPr>
        <w:t>;</w:t>
      </w:r>
    </w:p>
    <w:p w14:paraId="02945441" w14:textId="77777777" w:rsidR="005566DC" w:rsidRPr="008230C8" w:rsidRDefault="005566DC" w:rsidP="00293041">
      <w:pPr>
        <w:spacing w:after="0" w:line="240" w:lineRule="auto"/>
        <w:ind w:firstLine="720"/>
        <w:jc w:val="both"/>
        <w:rPr>
          <w:sz w:val="28"/>
          <w:szCs w:val="28"/>
        </w:rPr>
      </w:pPr>
    </w:p>
    <w:p w14:paraId="2EEF8776" w14:textId="66541F67" w:rsidR="00965741" w:rsidRPr="008230C8" w:rsidRDefault="00965741"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3.</w:t>
      </w:r>
      <w:r w:rsidRPr="008230C8">
        <w:rPr>
          <w:sz w:val="28"/>
          <w:szCs w:val="28"/>
          <w:vertAlign w:val="superscript"/>
        </w:rPr>
        <w:t>1</w:t>
      </w:r>
      <w:r w:rsidR="000B526E" w:rsidRPr="008230C8">
        <w:rPr>
          <w:sz w:val="28"/>
          <w:szCs w:val="28"/>
          <w:vertAlign w:val="superscript"/>
        </w:rPr>
        <w:t> </w:t>
      </w:r>
      <w:r w:rsidRPr="008230C8">
        <w:rPr>
          <w:sz w:val="28"/>
          <w:szCs w:val="28"/>
        </w:rPr>
        <w:t>daļu šādā redakcijā:</w:t>
      </w:r>
    </w:p>
    <w:p w14:paraId="0F98438A" w14:textId="77777777" w:rsidR="00C86CBB" w:rsidRPr="008230C8" w:rsidRDefault="00C86CBB" w:rsidP="00C86CBB">
      <w:pPr>
        <w:spacing w:after="0" w:line="240" w:lineRule="auto"/>
        <w:ind w:firstLine="720"/>
        <w:jc w:val="both"/>
        <w:rPr>
          <w:szCs w:val="28"/>
        </w:rPr>
      </w:pPr>
    </w:p>
    <w:p w14:paraId="66750C64" w14:textId="3CF3EA2E" w:rsidR="00965741" w:rsidRPr="008230C8" w:rsidRDefault="00825C65" w:rsidP="00293041">
      <w:pPr>
        <w:spacing w:after="0" w:line="240" w:lineRule="auto"/>
        <w:ind w:firstLine="720"/>
        <w:jc w:val="both"/>
        <w:rPr>
          <w:sz w:val="28"/>
          <w:szCs w:val="28"/>
        </w:rPr>
      </w:pPr>
      <w:r w:rsidRPr="008230C8">
        <w:rPr>
          <w:sz w:val="28"/>
          <w:szCs w:val="28"/>
        </w:rPr>
        <w:t>"</w:t>
      </w:r>
      <w:r w:rsidR="00965741" w:rsidRPr="008230C8">
        <w:rPr>
          <w:sz w:val="28"/>
          <w:szCs w:val="28"/>
        </w:rPr>
        <w:t>(3</w:t>
      </w:r>
      <w:r w:rsidR="00965741" w:rsidRPr="008230C8">
        <w:rPr>
          <w:sz w:val="28"/>
          <w:szCs w:val="28"/>
          <w:vertAlign w:val="superscript"/>
        </w:rPr>
        <w:t>1</w:t>
      </w:r>
      <w:r w:rsidR="00211E36" w:rsidRPr="008230C8">
        <w:rPr>
          <w:sz w:val="28"/>
          <w:szCs w:val="28"/>
        </w:rPr>
        <w:t>) </w:t>
      </w:r>
      <w:r w:rsidR="004F0DEB" w:rsidRPr="008230C8">
        <w:rPr>
          <w:sz w:val="28"/>
          <w:szCs w:val="28"/>
        </w:rPr>
        <w:t>Par normatīvo aktu pārkāpumiem noziedzīgi iegūtu līdzekļu legalizācijas un terorisma un proliferācijas finansēšanas novēršanas jomā likuma subjektam var piemērot šā panta pirmajā daļā un trešās daļas 1</w:t>
      </w:r>
      <w:r w:rsidR="00211E36" w:rsidRPr="008230C8">
        <w:rPr>
          <w:sz w:val="28"/>
          <w:szCs w:val="28"/>
        </w:rPr>
        <w:t>. </w:t>
      </w:r>
      <w:r w:rsidRPr="008230C8">
        <w:rPr>
          <w:sz w:val="28"/>
          <w:szCs w:val="28"/>
        </w:rPr>
        <w:t>p</w:t>
      </w:r>
      <w:r w:rsidR="004F0DEB" w:rsidRPr="008230C8">
        <w:rPr>
          <w:sz w:val="28"/>
          <w:szCs w:val="28"/>
        </w:rPr>
        <w:t xml:space="preserve">unktā noteiktās sankcijas arī </w:t>
      </w:r>
      <w:r w:rsidR="00E01F59" w:rsidRPr="008230C8">
        <w:rPr>
          <w:sz w:val="28"/>
          <w:szCs w:val="28"/>
        </w:rPr>
        <w:t>tad</w:t>
      </w:r>
      <w:r w:rsidR="004F0DEB" w:rsidRPr="008230C8">
        <w:rPr>
          <w:sz w:val="28"/>
          <w:szCs w:val="28"/>
        </w:rPr>
        <w:t>, ja pārkāpumu likuma subjekta</w:t>
      </w:r>
      <w:r w:rsidR="00211E36" w:rsidRPr="008230C8">
        <w:rPr>
          <w:sz w:val="28"/>
          <w:szCs w:val="28"/>
        </w:rPr>
        <w:t xml:space="preserve"> – </w:t>
      </w:r>
      <w:r w:rsidR="004F0DEB" w:rsidRPr="008230C8">
        <w:rPr>
          <w:sz w:val="28"/>
          <w:szCs w:val="28"/>
        </w:rPr>
        <w:t>juridiskās personas</w:t>
      </w:r>
      <w:r w:rsidR="00C75D5E" w:rsidRPr="008230C8">
        <w:rPr>
          <w:sz w:val="28"/>
          <w:szCs w:val="28"/>
        </w:rPr>
        <w:t xml:space="preserve"> – </w:t>
      </w:r>
      <w:r w:rsidR="004F0DEB" w:rsidRPr="008230C8">
        <w:rPr>
          <w:sz w:val="28"/>
          <w:szCs w:val="28"/>
        </w:rPr>
        <w:t>labā veikusi persona, kas darbojas individuāli vai kādā no likuma subjekta struktūrvienībām un tai ir pilnvaras pārstāvēt juridisko personu, pieņemt lēmumus juridiskās personas vārdā vai kā citādi kontrolēt juridisko personu</w:t>
      </w:r>
      <w:r w:rsidR="00211E36" w:rsidRPr="008230C8">
        <w:rPr>
          <w:sz w:val="28"/>
          <w:szCs w:val="28"/>
        </w:rPr>
        <w:t>.</w:t>
      </w:r>
      <w:r w:rsidR="00447F1D" w:rsidRPr="008230C8">
        <w:rPr>
          <w:sz w:val="28"/>
          <w:szCs w:val="28"/>
        </w:rPr>
        <w:t xml:space="preserve"> </w:t>
      </w:r>
      <w:r w:rsidR="00930F12" w:rsidRPr="008230C8">
        <w:rPr>
          <w:sz w:val="28"/>
          <w:szCs w:val="28"/>
        </w:rPr>
        <w:t xml:space="preserve">Šādā gadījumā </w:t>
      </w:r>
      <w:r w:rsidR="004F0DEB" w:rsidRPr="008230C8">
        <w:rPr>
          <w:spacing w:val="-2"/>
          <w:sz w:val="28"/>
          <w:szCs w:val="28"/>
        </w:rPr>
        <w:t>likuma subjekts ir atbildīgs arī par trūkumiem šo personu uzraudzībā un kontrolē</w:t>
      </w:r>
      <w:r w:rsidR="00965741" w:rsidRPr="008230C8">
        <w:rPr>
          <w:spacing w:val="-2"/>
          <w:sz w:val="28"/>
          <w:szCs w:val="28"/>
        </w:rPr>
        <w:t>.</w:t>
      </w:r>
      <w:r w:rsidRPr="008230C8">
        <w:rPr>
          <w:spacing w:val="-2"/>
          <w:sz w:val="28"/>
          <w:szCs w:val="28"/>
        </w:rPr>
        <w:t>"</w:t>
      </w:r>
      <w:r w:rsidR="00FB2891" w:rsidRPr="008230C8">
        <w:rPr>
          <w:sz w:val="28"/>
          <w:szCs w:val="28"/>
        </w:rPr>
        <w:t>;</w:t>
      </w:r>
    </w:p>
    <w:p w14:paraId="401CBA55" w14:textId="77777777" w:rsidR="00C86CBB" w:rsidRPr="008230C8" w:rsidRDefault="00C86CBB" w:rsidP="00C86CBB">
      <w:pPr>
        <w:spacing w:after="0" w:line="240" w:lineRule="auto"/>
        <w:ind w:firstLine="720"/>
        <w:jc w:val="both"/>
        <w:rPr>
          <w:szCs w:val="28"/>
        </w:rPr>
      </w:pPr>
    </w:p>
    <w:p w14:paraId="7FEF502C" w14:textId="3CAAF253" w:rsidR="00684D61" w:rsidRPr="008230C8" w:rsidRDefault="00684D61" w:rsidP="00293041">
      <w:pPr>
        <w:spacing w:after="0" w:line="240" w:lineRule="auto"/>
        <w:ind w:firstLine="720"/>
        <w:jc w:val="both"/>
        <w:rPr>
          <w:sz w:val="28"/>
          <w:szCs w:val="28"/>
        </w:rPr>
      </w:pPr>
      <w:r w:rsidRPr="008230C8">
        <w:rPr>
          <w:sz w:val="28"/>
          <w:szCs w:val="28"/>
        </w:rPr>
        <w:lastRenderedPageBreak/>
        <w:t xml:space="preserve">papildināt ceturto daļu </w:t>
      </w:r>
      <w:r w:rsidR="00FB2891" w:rsidRPr="008230C8">
        <w:rPr>
          <w:sz w:val="28"/>
          <w:szCs w:val="28"/>
        </w:rPr>
        <w:t>pēc</w:t>
      </w:r>
      <w:r w:rsidRPr="008230C8">
        <w:rPr>
          <w:sz w:val="28"/>
          <w:szCs w:val="28"/>
        </w:rPr>
        <w:t xml:space="preserve"> vārdiem </w:t>
      </w:r>
      <w:r w:rsidR="00825C65" w:rsidRPr="008230C8">
        <w:rPr>
          <w:sz w:val="28"/>
          <w:szCs w:val="28"/>
        </w:rPr>
        <w:t>"</w:t>
      </w:r>
      <w:r w:rsidRPr="008230C8">
        <w:rPr>
          <w:sz w:val="28"/>
          <w:szCs w:val="28"/>
        </w:rPr>
        <w:t>šādas darbības</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par to informē attiecīgās dalībvalsts kredītiestāžu vai finanšu iestāžu uzraudzības institūciju un veic pasākumus, lai šādus pārkāpumus novērstu</w:t>
      </w:r>
      <w:r w:rsidR="00825C65" w:rsidRPr="008230C8">
        <w:rPr>
          <w:sz w:val="28"/>
          <w:szCs w:val="28"/>
        </w:rPr>
        <w:t>"</w:t>
      </w:r>
      <w:r w:rsidR="00FB2891" w:rsidRPr="008230C8">
        <w:rPr>
          <w:sz w:val="28"/>
          <w:szCs w:val="28"/>
        </w:rPr>
        <w:t>;</w:t>
      </w:r>
    </w:p>
    <w:p w14:paraId="2970AED9" w14:textId="746BB2AF" w:rsidR="00E8588D" w:rsidRPr="008230C8" w:rsidRDefault="00E8588D" w:rsidP="00293041">
      <w:pPr>
        <w:spacing w:after="0" w:line="240" w:lineRule="auto"/>
        <w:ind w:firstLine="720"/>
        <w:jc w:val="both"/>
        <w:rPr>
          <w:sz w:val="28"/>
          <w:szCs w:val="28"/>
        </w:rPr>
      </w:pPr>
      <w:r w:rsidRPr="008230C8">
        <w:rPr>
          <w:sz w:val="28"/>
          <w:szCs w:val="28"/>
        </w:rPr>
        <w:t xml:space="preserve">papildināt piekto daļu </w:t>
      </w:r>
      <w:r w:rsidR="007E3010" w:rsidRPr="008230C8">
        <w:rPr>
          <w:sz w:val="28"/>
          <w:szCs w:val="28"/>
        </w:rPr>
        <w:t xml:space="preserve">pēc </w:t>
      </w:r>
      <w:r w:rsidRPr="008230C8">
        <w:rPr>
          <w:sz w:val="28"/>
          <w:szCs w:val="28"/>
        </w:rPr>
        <w:t xml:space="preserve">vārdiem </w:t>
      </w:r>
      <w:r w:rsidR="00825C65" w:rsidRPr="008230C8">
        <w:rPr>
          <w:sz w:val="28"/>
          <w:szCs w:val="28"/>
        </w:rPr>
        <w:t>"</w:t>
      </w:r>
      <w:r w:rsidRPr="008230C8">
        <w:rPr>
          <w:sz w:val="28"/>
          <w:szCs w:val="28"/>
        </w:rPr>
        <w:t>attiecīgās dalībvalsts kredītiestāžu vai finanšu iestāžu uzraudzības institūciju</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un veic pasākumus, lai šādus pārkāpumus novērstu</w:t>
      </w:r>
      <w:r w:rsidR="00825C65" w:rsidRPr="008230C8">
        <w:rPr>
          <w:sz w:val="28"/>
          <w:szCs w:val="28"/>
        </w:rPr>
        <w:t>"</w:t>
      </w:r>
      <w:r w:rsidR="00FB2891" w:rsidRPr="008230C8">
        <w:rPr>
          <w:sz w:val="28"/>
          <w:szCs w:val="28"/>
        </w:rPr>
        <w:t>;</w:t>
      </w:r>
    </w:p>
    <w:p w14:paraId="71E3E2E5" w14:textId="27CD249E" w:rsidR="00E8588D" w:rsidRPr="008230C8" w:rsidRDefault="00E8588D" w:rsidP="00293041">
      <w:pPr>
        <w:spacing w:after="0" w:line="240" w:lineRule="auto"/>
        <w:ind w:firstLine="720"/>
        <w:jc w:val="both"/>
        <w:rPr>
          <w:sz w:val="28"/>
          <w:szCs w:val="28"/>
        </w:rPr>
      </w:pPr>
      <w:r w:rsidRPr="008230C8">
        <w:rPr>
          <w:sz w:val="28"/>
          <w:szCs w:val="28"/>
        </w:rPr>
        <w:t>izteikt sesto daļu šādā redakcijā:</w:t>
      </w:r>
    </w:p>
    <w:p w14:paraId="23440908" w14:textId="77777777" w:rsidR="003279D4" w:rsidRPr="008230C8" w:rsidRDefault="003279D4" w:rsidP="00293041">
      <w:pPr>
        <w:spacing w:after="0" w:line="240" w:lineRule="auto"/>
        <w:ind w:firstLine="720"/>
        <w:jc w:val="both"/>
        <w:rPr>
          <w:sz w:val="28"/>
          <w:szCs w:val="28"/>
        </w:rPr>
      </w:pPr>
    </w:p>
    <w:p w14:paraId="7EE2B119" w14:textId="38CA10B7" w:rsidR="00E8588D" w:rsidRPr="008230C8" w:rsidRDefault="00825C65" w:rsidP="00293041">
      <w:pPr>
        <w:spacing w:after="0" w:line="240" w:lineRule="auto"/>
        <w:ind w:firstLine="720"/>
        <w:jc w:val="both"/>
        <w:rPr>
          <w:sz w:val="28"/>
          <w:szCs w:val="28"/>
        </w:rPr>
      </w:pPr>
      <w:r w:rsidRPr="008230C8">
        <w:rPr>
          <w:sz w:val="28"/>
          <w:szCs w:val="28"/>
        </w:rPr>
        <w:t>"</w:t>
      </w:r>
      <w:r w:rsidR="00290F04" w:rsidRPr="008230C8">
        <w:rPr>
          <w:sz w:val="28"/>
          <w:szCs w:val="28"/>
        </w:rPr>
        <w:t>(6</w:t>
      </w:r>
      <w:r w:rsidR="00211E36" w:rsidRPr="008230C8">
        <w:rPr>
          <w:sz w:val="28"/>
          <w:szCs w:val="28"/>
        </w:rPr>
        <w:t>) </w:t>
      </w:r>
      <w:r w:rsidR="000A4121" w:rsidRPr="008230C8">
        <w:rPr>
          <w:sz w:val="28"/>
          <w:szCs w:val="28"/>
        </w:rPr>
        <w:t xml:space="preserve">Ja nepieciešams nekavējoties rīkoties, lai </w:t>
      </w:r>
      <w:r w:rsidR="00290F04" w:rsidRPr="008230C8">
        <w:rPr>
          <w:sz w:val="28"/>
          <w:szCs w:val="28"/>
        </w:rPr>
        <w:t>novērstu būtiskus pārkāpumus, uzraudzības un kontroles institūcija citā dalībvalstī licencētas kredītiestādes vai finanšu iestādes filiālei, kas darbojas Latvijā, vai citā dalībvalstī licencētai kredītiestādei vai finanšu iestādei, kas sniedz finanšu pakalpojumus, neatverot filiāli</w:t>
      </w:r>
      <w:r w:rsidR="00BF0396" w:rsidRPr="008230C8">
        <w:rPr>
          <w:sz w:val="28"/>
          <w:szCs w:val="28"/>
        </w:rPr>
        <w:t>,</w:t>
      </w:r>
      <w:r w:rsidR="00290F04" w:rsidRPr="008230C8">
        <w:rPr>
          <w:sz w:val="28"/>
          <w:szCs w:val="28"/>
        </w:rPr>
        <w:t xml:space="preserve"> var piemērot šā panta pirmajā daļā noteiktās sankcijas, ja nepieciešams, </w:t>
      </w:r>
      <w:r w:rsidR="008472C0" w:rsidRPr="008230C8">
        <w:rPr>
          <w:sz w:val="28"/>
          <w:szCs w:val="28"/>
        </w:rPr>
        <w:t xml:space="preserve">sadarbībā </w:t>
      </w:r>
      <w:r w:rsidR="000C04CF" w:rsidRPr="008230C8">
        <w:rPr>
          <w:sz w:val="28"/>
          <w:szCs w:val="28"/>
        </w:rPr>
        <w:t>ar</w:t>
      </w:r>
      <w:r w:rsidR="00290F04" w:rsidRPr="008230C8">
        <w:rPr>
          <w:sz w:val="28"/>
          <w:szCs w:val="28"/>
        </w:rPr>
        <w:t xml:space="preserve"> att</w:t>
      </w:r>
      <w:r w:rsidR="000C04CF" w:rsidRPr="008230C8">
        <w:rPr>
          <w:sz w:val="28"/>
          <w:szCs w:val="28"/>
        </w:rPr>
        <w:t>iecīgās dalībvalsts kompetento iestādi</w:t>
      </w:r>
      <w:r w:rsidR="00290F04" w:rsidRPr="008230C8">
        <w:rPr>
          <w:sz w:val="28"/>
          <w:szCs w:val="28"/>
        </w:rPr>
        <w:t>.</w:t>
      </w:r>
      <w:r w:rsidRPr="008230C8">
        <w:rPr>
          <w:sz w:val="28"/>
          <w:szCs w:val="28"/>
        </w:rPr>
        <w:t>"</w:t>
      </w:r>
      <w:r w:rsidR="008E3DE2" w:rsidRPr="008230C8">
        <w:rPr>
          <w:sz w:val="28"/>
          <w:szCs w:val="28"/>
        </w:rPr>
        <w:t>;</w:t>
      </w:r>
    </w:p>
    <w:p w14:paraId="39A6D7E9" w14:textId="77777777" w:rsidR="005566DC" w:rsidRPr="008230C8" w:rsidRDefault="005566DC" w:rsidP="00293041">
      <w:pPr>
        <w:spacing w:after="0" w:line="240" w:lineRule="auto"/>
        <w:ind w:firstLine="720"/>
        <w:jc w:val="both"/>
        <w:rPr>
          <w:sz w:val="28"/>
          <w:szCs w:val="28"/>
        </w:rPr>
      </w:pPr>
    </w:p>
    <w:p w14:paraId="6E1D9311" w14:textId="4585E7B9" w:rsidR="000024DF" w:rsidRPr="008230C8" w:rsidRDefault="008E3DE2" w:rsidP="00293041">
      <w:pPr>
        <w:spacing w:after="0" w:line="240" w:lineRule="auto"/>
        <w:ind w:firstLine="720"/>
        <w:jc w:val="both"/>
        <w:rPr>
          <w:sz w:val="28"/>
          <w:szCs w:val="28"/>
        </w:rPr>
      </w:pPr>
      <w:r w:rsidRPr="008230C8">
        <w:rPr>
          <w:sz w:val="28"/>
          <w:szCs w:val="28"/>
        </w:rPr>
        <w:t>papildināt</w:t>
      </w:r>
      <w:r w:rsidR="000024DF" w:rsidRPr="008230C8">
        <w:rPr>
          <w:sz w:val="28"/>
          <w:szCs w:val="28"/>
        </w:rPr>
        <w:t xml:space="preserve"> </w:t>
      </w:r>
      <w:r w:rsidRPr="008230C8">
        <w:rPr>
          <w:sz w:val="28"/>
          <w:szCs w:val="28"/>
        </w:rPr>
        <w:t>septīto daļu</w:t>
      </w:r>
      <w:r w:rsidR="000024DF" w:rsidRPr="008230C8">
        <w:rPr>
          <w:sz w:val="28"/>
          <w:szCs w:val="28"/>
        </w:rPr>
        <w:t xml:space="preserve"> pēc vārda </w:t>
      </w:r>
      <w:r w:rsidR="00825C65" w:rsidRPr="008230C8">
        <w:rPr>
          <w:sz w:val="28"/>
          <w:szCs w:val="28"/>
        </w:rPr>
        <w:t>"</w:t>
      </w:r>
      <w:r w:rsidR="000024DF" w:rsidRPr="008230C8">
        <w:rPr>
          <w:sz w:val="28"/>
          <w:szCs w:val="28"/>
        </w:rPr>
        <w:t>internetā</w:t>
      </w:r>
      <w:r w:rsidR="00825C65" w:rsidRPr="008230C8">
        <w:rPr>
          <w:sz w:val="28"/>
          <w:szCs w:val="28"/>
        </w:rPr>
        <w:t>"</w:t>
      </w:r>
      <w:r w:rsidR="000024DF" w:rsidRPr="008230C8">
        <w:rPr>
          <w:sz w:val="28"/>
          <w:szCs w:val="28"/>
        </w:rPr>
        <w:t xml:space="preserve"> ar vārdu </w:t>
      </w:r>
      <w:r w:rsidR="00825C65" w:rsidRPr="008230C8">
        <w:rPr>
          <w:sz w:val="28"/>
          <w:szCs w:val="28"/>
        </w:rPr>
        <w:t>"</w:t>
      </w:r>
      <w:r w:rsidR="000024DF" w:rsidRPr="008230C8">
        <w:rPr>
          <w:sz w:val="28"/>
          <w:szCs w:val="28"/>
        </w:rPr>
        <w:t>nekavējoties</w:t>
      </w:r>
      <w:r w:rsidR="00825C65" w:rsidRPr="008230C8">
        <w:rPr>
          <w:sz w:val="28"/>
          <w:szCs w:val="28"/>
        </w:rPr>
        <w:t>"</w:t>
      </w:r>
      <w:r w:rsidRPr="008230C8">
        <w:rPr>
          <w:sz w:val="28"/>
          <w:szCs w:val="28"/>
        </w:rPr>
        <w:t>;</w:t>
      </w:r>
      <w:r w:rsidR="000024DF" w:rsidRPr="008230C8">
        <w:rPr>
          <w:sz w:val="28"/>
          <w:szCs w:val="28"/>
        </w:rPr>
        <w:t xml:space="preserve"> </w:t>
      </w:r>
    </w:p>
    <w:p w14:paraId="23BB6095" w14:textId="44459D0A" w:rsidR="00965741" w:rsidRPr="008230C8" w:rsidRDefault="00965741" w:rsidP="00293041">
      <w:pPr>
        <w:spacing w:after="0" w:line="240" w:lineRule="auto"/>
        <w:ind w:firstLine="720"/>
        <w:jc w:val="both"/>
        <w:rPr>
          <w:sz w:val="28"/>
          <w:szCs w:val="28"/>
        </w:rPr>
      </w:pPr>
      <w:r w:rsidRPr="008230C8">
        <w:rPr>
          <w:sz w:val="28"/>
          <w:szCs w:val="28"/>
        </w:rPr>
        <w:t xml:space="preserve">papildināt </w:t>
      </w:r>
      <w:r w:rsidR="007E3010" w:rsidRPr="008230C8">
        <w:rPr>
          <w:sz w:val="28"/>
          <w:szCs w:val="28"/>
        </w:rPr>
        <w:t xml:space="preserve">pantu </w:t>
      </w:r>
      <w:r w:rsidRPr="008230C8">
        <w:rPr>
          <w:sz w:val="28"/>
          <w:szCs w:val="28"/>
        </w:rPr>
        <w:t>ar 9.</w:t>
      </w:r>
      <w:r w:rsidRPr="008230C8">
        <w:rPr>
          <w:sz w:val="28"/>
          <w:szCs w:val="28"/>
          <w:vertAlign w:val="superscript"/>
        </w:rPr>
        <w:t>1</w:t>
      </w:r>
      <w:r w:rsidR="000B526E" w:rsidRPr="008230C8">
        <w:rPr>
          <w:sz w:val="28"/>
          <w:szCs w:val="28"/>
          <w:vertAlign w:val="superscript"/>
        </w:rPr>
        <w:t> </w:t>
      </w:r>
      <w:r w:rsidRPr="008230C8">
        <w:rPr>
          <w:sz w:val="28"/>
          <w:szCs w:val="28"/>
        </w:rPr>
        <w:t>daļu šādā redakcijā:</w:t>
      </w:r>
    </w:p>
    <w:p w14:paraId="24C31917" w14:textId="77777777" w:rsidR="003279D4" w:rsidRPr="008230C8" w:rsidRDefault="003279D4" w:rsidP="00293041">
      <w:pPr>
        <w:spacing w:after="0" w:line="240" w:lineRule="auto"/>
        <w:ind w:firstLine="720"/>
        <w:jc w:val="both"/>
        <w:rPr>
          <w:sz w:val="28"/>
          <w:szCs w:val="28"/>
        </w:rPr>
      </w:pPr>
    </w:p>
    <w:p w14:paraId="5AE8E495" w14:textId="3AF00370" w:rsidR="006E309B" w:rsidRPr="008230C8" w:rsidRDefault="00825C65" w:rsidP="00293041">
      <w:pPr>
        <w:spacing w:after="0" w:line="240" w:lineRule="auto"/>
        <w:ind w:firstLine="720"/>
        <w:jc w:val="both"/>
        <w:rPr>
          <w:sz w:val="28"/>
          <w:szCs w:val="28"/>
        </w:rPr>
      </w:pPr>
      <w:r w:rsidRPr="008230C8">
        <w:rPr>
          <w:sz w:val="28"/>
          <w:szCs w:val="28"/>
        </w:rPr>
        <w:t>"</w:t>
      </w:r>
      <w:r w:rsidR="006E309B" w:rsidRPr="008230C8">
        <w:rPr>
          <w:sz w:val="28"/>
          <w:szCs w:val="28"/>
        </w:rPr>
        <w:t>(9</w:t>
      </w:r>
      <w:r w:rsidR="006E309B" w:rsidRPr="008230C8">
        <w:rPr>
          <w:sz w:val="28"/>
          <w:szCs w:val="28"/>
          <w:vertAlign w:val="superscript"/>
        </w:rPr>
        <w:t>1</w:t>
      </w:r>
      <w:r w:rsidR="00211E36" w:rsidRPr="008230C8">
        <w:rPr>
          <w:sz w:val="28"/>
          <w:szCs w:val="28"/>
        </w:rPr>
        <w:t>) </w:t>
      </w:r>
      <w:r w:rsidR="006E309B" w:rsidRPr="008230C8">
        <w:rPr>
          <w:sz w:val="28"/>
          <w:szCs w:val="28"/>
        </w:rPr>
        <w:t xml:space="preserve">Šā panta septītajā daļā minēto informāciju uzraudzības un kontroles institūcija nepublisko, ja informācijas </w:t>
      </w:r>
      <w:r w:rsidR="00E00FC1" w:rsidRPr="008230C8">
        <w:rPr>
          <w:sz w:val="28"/>
          <w:szCs w:val="28"/>
        </w:rPr>
        <w:t>publiskošana</w:t>
      </w:r>
      <w:r w:rsidR="006E309B" w:rsidRPr="008230C8">
        <w:rPr>
          <w:sz w:val="28"/>
          <w:szCs w:val="28"/>
        </w:rPr>
        <w:t xml:space="preserve"> šā panta astotajā vai devītajā daļā </w:t>
      </w:r>
      <w:r w:rsidR="00FA2EC4" w:rsidRPr="008230C8">
        <w:rPr>
          <w:sz w:val="28"/>
          <w:szCs w:val="28"/>
        </w:rPr>
        <w:t>noteiktajā</w:t>
      </w:r>
      <w:r w:rsidR="006E309B" w:rsidRPr="008230C8">
        <w:rPr>
          <w:sz w:val="28"/>
          <w:szCs w:val="28"/>
        </w:rPr>
        <w:t xml:space="preserve"> kārtībā ir nesamērīga vai var apdraudēt finanšu tirgus </w:t>
      </w:r>
      <w:r w:rsidR="00FA2EC4" w:rsidRPr="008230C8">
        <w:rPr>
          <w:sz w:val="28"/>
          <w:szCs w:val="28"/>
        </w:rPr>
        <w:t>stabilitāti</w:t>
      </w:r>
      <w:r w:rsidR="006E309B" w:rsidRPr="008230C8">
        <w:rPr>
          <w:sz w:val="28"/>
          <w:szCs w:val="28"/>
        </w:rPr>
        <w:t>.</w:t>
      </w:r>
      <w:r w:rsidRPr="008230C8">
        <w:rPr>
          <w:sz w:val="28"/>
          <w:szCs w:val="28"/>
        </w:rPr>
        <w:t>"</w:t>
      </w:r>
      <w:r w:rsidR="00827FBD" w:rsidRPr="008230C8">
        <w:rPr>
          <w:sz w:val="28"/>
          <w:szCs w:val="28"/>
        </w:rPr>
        <w:t>;</w:t>
      </w:r>
      <w:r w:rsidR="003A50B5" w:rsidRPr="008230C8">
        <w:rPr>
          <w:sz w:val="28"/>
          <w:szCs w:val="28"/>
        </w:rPr>
        <w:t xml:space="preserve"> </w:t>
      </w:r>
    </w:p>
    <w:p w14:paraId="5B029C23" w14:textId="77777777" w:rsidR="005566DC" w:rsidRPr="008230C8" w:rsidRDefault="005566DC" w:rsidP="00293041">
      <w:pPr>
        <w:spacing w:after="0" w:line="240" w:lineRule="auto"/>
        <w:ind w:firstLine="720"/>
        <w:jc w:val="both"/>
        <w:rPr>
          <w:sz w:val="28"/>
          <w:szCs w:val="28"/>
        </w:rPr>
      </w:pPr>
    </w:p>
    <w:p w14:paraId="248E497E" w14:textId="24C0BA0E" w:rsidR="00110A02" w:rsidRPr="008230C8" w:rsidRDefault="00110A02" w:rsidP="00293041">
      <w:pPr>
        <w:spacing w:after="0" w:line="240" w:lineRule="auto"/>
        <w:ind w:firstLine="720"/>
        <w:jc w:val="both"/>
        <w:rPr>
          <w:sz w:val="28"/>
          <w:szCs w:val="28"/>
        </w:rPr>
      </w:pPr>
      <w:r w:rsidRPr="008230C8">
        <w:rPr>
          <w:sz w:val="28"/>
          <w:szCs w:val="28"/>
        </w:rPr>
        <w:t xml:space="preserve">papildināt </w:t>
      </w:r>
      <w:r w:rsidR="00926049" w:rsidRPr="008230C8">
        <w:rPr>
          <w:sz w:val="28"/>
          <w:szCs w:val="28"/>
        </w:rPr>
        <w:t>vienpadsmito</w:t>
      </w:r>
      <w:r w:rsidR="006460D0" w:rsidRPr="008230C8">
        <w:rPr>
          <w:sz w:val="28"/>
          <w:szCs w:val="28"/>
        </w:rPr>
        <w:t> </w:t>
      </w:r>
      <w:r w:rsidRPr="008230C8">
        <w:rPr>
          <w:sz w:val="28"/>
          <w:szCs w:val="28"/>
        </w:rPr>
        <w:t xml:space="preserve">daļu pēc vārda </w:t>
      </w:r>
      <w:r w:rsidR="00825C65" w:rsidRPr="008230C8">
        <w:rPr>
          <w:sz w:val="28"/>
          <w:szCs w:val="28"/>
        </w:rPr>
        <w:t>"</w:t>
      </w:r>
      <w:r w:rsidRPr="008230C8">
        <w:rPr>
          <w:sz w:val="28"/>
          <w:szCs w:val="28"/>
        </w:rPr>
        <w:t>sankcijām</w:t>
      </w:r>
      <w:r w:rsidR="00825C65" w:rsidRPr="008230C8">
        <w:rPr>
          <w:sz w:val="28"/>
          <w:szCs w:val="28"/>
        </w:rPr>
        <w:t>"</w:t>
      </w:r>
      <w:r w:rsidRPr="008230C8">
        <w:rPr>
          <w:sz w:val="28"/>
          <w:szCs w:val="28"/>
        </w:rPr>
        <w:t xml:space="preserve"> ar vārdiem </w:t>
      </w:r>
      <w:r w:rsidR="00825C65" w:rsidRPr="008230C8">
        <w:rPr>
          <w:sz w:val="28"/>
          <w:szCs w:val="28"/>
        </w:rPr>
        <w:t>"</w:t>
      </w:r>
      <w:r w:rsidRPr="008230C8">
        <w:rPr>
          <w:sz w:val="28"/>
          <w:szCs w:val="28"/>
        </w:rPr>
        <w:t>kā arī par lēmuma par sankciju piemērošanu pārsūdzēšanu, pārsūdzības iznākumu un lēmumu par sankciju atcelšanu</w:t>
      </w:r>
      <w:r w:rsidR="00825C65" w:rsidRPr="008230C8">
        <w:rPr>
          <w:sz w:val="28"/>
          <w:szCs w:val="28"/>
        </w:rPr>
        <w:t>"</w:t>
      </w:r>
      <w:r w:rsidRPr="008230C8">
        <w:rPr>
          <w:sz w:val="28"/>
          <w:szCs w:val="28"/>
        </w:rPr>
        <w:t>.</w:t>
      </w:r>
    </w:p>
    <w:p w14:paraId="32977BC0" w14:textId="678E1C3F" w:rsidR="00866876" w:rsidRPr="008230C8" w:rsidRDefault="00866876" w:rsidP="00293041">
      <w:pPr>
        <w:spacing w:after="0" w:line="240" w:lineRule="auto"/>
        <w:ind w:firstLine="720"/>
        <w:jc w:val="both"/>
        <w:rPr>
          <w:sz w:val="28"/>
          <w:szCs w:val="28"/>
        </w:rPr>
      </w:pPr>
    </w:p>
    <w:p w14:paraId="44598672" w14:textId="10AE60D0" w:rsidR="00866876" w:rsidRPr="008230C8" w:rsidRDefault="00866876" w:rsidP="00293041">
      <w:pPr>
        <w:spacing w:after="0" w:line="240" w:lineRule="auto"/>
        <w:ind w:firstLine="720"/>
        <w:jc w:val="both"/>
        <w:rPr>
          <w:sz w:val="28"/>
          <w:szCs w:val="28"/>
        </w:rPr>
      </w:pPr>
      <w:bookmarkStart w:id="17" w:name="_Hlk56767525"/>
      <w:r w:rsidRPr="008230C8">
        <w:rPr>
          <w:sz w:val="28"/>
          <w:szCs w:val="28"/>
        </w:rPr>
        <w:t>4</w:t>
      </w:r>
      <w:r w:rsidR="00E2783C" w:rsidRPr="008230C8">
        <w:rPr>
          <w:sz w:val="28"/>
          <w:szCs w:val="28"/>
        </w:rPr>
        <w:t>7</w:t>
      </w:r>
      <w:r w:rsidR="00211E36" w:rsidRPr="008230C8">
        <w:rPr>
          <w:sz w:val="28"/>
          <w:szCs w:val="28"/>
        </w:rPr>
        <w:t>. </w:t>
      </w:r>
      <w:r w:rsidRPr="008230C8">
        <w:rPr>
          <w:sz w:val="28"/>
          <w:szCs w:val="28"/>
        </w:rPr>
        <w:t>Papildināt likumu ar 78.</w:t>
      </w:r>
      <w:r w:rsidRPr="008230C8">
        <w:rPr>
          <w:sz w:val="28"/>
          <w:szCs w:val="28"/>
          <w:vertAlign w:val="superscript"/>
        </w:rPr>
        <w:t>1</w:t>
      </w:r>
      <w:r w:rsidR="000B526E" w:rsidRPr="008230C8">
        <w:rPr>
          <w:sz w:val="28"/>
          <w:szCs w:val="28"/>
          <w:vertAlign w:val="superscript"/>
        </w:rPr>
        <w:t> </w:t>
      </w:r>
      <w:r w:rsidRPr="008230C8">
        <w:rPr>
          <w:sz w:val="28"/>
          <w:szCs w:val="28"/>
        </w:rPr>
        <w:t>pantu šādā redakcijā:</w:t>
      </w:r>
    </w:p>
    <w:p w14:paraId="65B291F3" w14:textId="77777777" w:rsidR="003279D4" w:rsidRPr="008230C8" w:rsidRDefault="003279D4" w:rsidP="00293041">
      <w:pPr>
        <w:spacing w:after="0" w:line="240" w:lineRule="auto"/>
        <w:ind w:firstLine="720"/>
        <w:jc w:val="both"/>
        <w:rPr>
          <w:sz w:val="28"/>
          <w:szCs w:val="28"/>
        </w:rPr>
      </w:pPr>
    </w:p>
    <w:p w14:paraId="2309C26B" w14:textId="2E1CD754" w:rsidR="00866876" w:rsidRPr="008230C8" w:rsidRDefault="00825C65" w:rsidP="00293041">
      <w:pPr>
        <w:spacing w:after="0" w:line="240" w:lineRule="auto"/>
        <w:ind w:firstLine="720"/>
        <w:jc w:val="both"/>
        <w:rPr>
          <w:b/>
          <w:sz w:val="28"/>
          <w:szCs w:val="28"/>
        </w:rPr>
      </w:pPr>
      <w:r w:rsidRPr="008230C8">
        <w:rPr>
          <w:sz w:val="28"/>
          <w:szCs w:val="28"/>
        </w:rPr>
        <w:t>"</w:t>
      </w:r>
      <w:r w:rsidR="00866876" w:rsidRPr="008230C8">
        <w:rPr>
          <w:b/>
          <w:sz w:val="28"/>
          <w:szCs w:val="28"/>
        </w:rPr>
        <w:t>78.</w:t>
      </w:r>
      <w:r w:rsidR="00866876" w:rsidRPr="008230C8">
        <w:rPr>
          <w:b/>
          <w:sz w:val="28"/>
          <w:szCs w:val="28"/>
          <w:vertAlign w:val="superscript"/>
        </w:rPr>
        <w:t>1</w:t>
      </w:r>
      <w:r w:rsidR="000B526E" w:rsidRPr="008230C8">
        <w:rPr>
          <w:b/>
          <w:sz w:val="28"/>
          <w:szCs w:val="28"/>
          <w:vertAlign w:val="superscript"/>
        </w:rPr>
        <w:t> </w:t>
      </w:r>
      <w:r w:rsidR="0031701F" w:rsidRPr="008230C8">
        <w:rPr>
          <w:b/>
          <w:bCs/>
          <w:sz w:val="28"/>
          <w:szCs w:val="28"/>
        </w:rPr>
        <w:t>pants. </w:t>
      </w:r>
      <w:r w:rsidR="00866876" w:rsidRPr="008230C8">
        <w:rPr>
          <w:b/>
          <w:sz w:val="28"/>
          <w:szCs w:val="28"/>
        </w:rPr>
        <w:t xml:space="preserve">Kopīgā klienta izpētes rīka </w:t>
      </w:r>
      <w:r w:rsidR="001C7B77" w:rsidRPr="008230C8">
        <w:rPr>
          <w:b/>
          <w:sz w:val="28"/>
          <w:szCs w:val="28"/>
        </w:rPr>
        <w:t xml:space="preserve">pakalpojuma </w:t>
      </w:r>
      <w:r w:rsidR="00FB3FF9" w:rsidRPr="008230C8">
        <w:rPr>
          <w:b/>
          <w:sz w:val="28"/>
          <w:szCs w:val="28"/>
        </w:rPr>
        <w:t>sniegšana</w:t>
      </w:r>
      <w:r w:rsidR="00866876" w:rsidRPr="008230C8">
        <w:rPr>
          <w:b/>
          <w:sz w:val="28"/>
          <w:szCs w:val="28"/>
        </w:rPr>
        <w:t xml:space="preserve"> bez licences</w:t>
      </w:r>
    </w:p>
    <w:p w14:paraId="487458D0" w14:textId="07154FB0" w:rsidR="00866876" w:rsidRPr="008230C8" w:rsidRDefault="00866876" w:rsidP="00293041">
      <w:pPr>
        <w:spacing w:after="0" w:line="240" w:lineRule="auto"/>
        <w:ind w:firstLine="720"/>
        <w:jc w:val="both"/>
        <w:rPr>
          <w:sz w:val="28"/>
          <w:szCs w:val="28"/>
        </w:rPr>
      </w:pPr>
      <w:r w:rsidRPr="008230C8">
        <w:rPr>
          <w:sz w:val="28"/>
          <w:szCs w:val="28"/>
        </w:rPr>
        <w:t>(1</w:t>
      </w:r>
      <w:r w:rsidR="00211E36" w:rsidRPr="008230C8">
        <w:rPr>
          <w:sz w:val="28"/>
          <w:szCs w:val="28"/>
        </w:rPr>
        <w:t>) </w:t>
      </w:r>
      <w:r w:rsidRPr="008230C8">
        <w:rPr>
          <w:sz w:val="28"/>
          <w:szCs w:val="28"/>
        </w:rPr>
        <w:t xml:space="preserve">Par šajā likumā noteikto kopīgā klienta izpētes rīka </w:t>
      </w:r>
      <w:r w:rsidR="001C7B77" w:rsidRPr="008230C8">
        <w:rPr>
          <w:sz w:val="28"/>
          <w:szCs w:val="28"/>
        </w:rPr>
        <w:t xml:space="preserve">pakalpojuma sniedzēja darbību </w:t>
      </w:r>
      <w:r w:rsidRPr="008230C8">
        <w:rPr>
          <w:sz w:val="28"/>
          <w:szCs w:val="28"/>
        </w:rPr>
        <w:t>bez licences piemēro naudas sodu juridiskajai personai no divtūkstoš līdz divtūkstoš astoņsimt naudas soda vienībām</w:t>
      </w:r>
      <w:r w:rsidR="00211E36" w:rsidRPr="008230C8">
        <w:rPr>
          <w:sz w:val="28"/>
          <w:szCs w:val="28"/>
        </w:rPr>
        <w:t>.</w:t>
      </w:r>
    </w:p>
    <w:bookmarkEnd w:id="17"/>
    <w:p w14:paraId="32800A84" w14:textId="392E0E9B" w:rsidR="00866876" w:rsidRPr="008230C8" w:rsidRDefault="00866876" w:rsidP="00293041">
      <w:pPr>
        <w:spacing w:after="0" w:line="240" w:lineRule="auto"/>
        <w:ind w:firstLine="720"/>
        <w:jc w:val="both"/>
        <w:rPr>
          <w:sz w:val="28"/>
          <w:szCs w:val="28"/>
        </w:rPr>
      </w:pPr>
      <w:r w:rsidRPr="008230C8">
        <w:rPr>
          <w:sz w:val="28"/>
          <w:szCs w:val="28"/>
        </w:rPr>
        <w:t>(2</w:t>
      </w:r>
      <w:r w:rsidR="00211E36" w:rsidRPr="008230C8">
        <w:rPr>
          <w:sz w:val="28"/>
          <w:szCs w:val="28"/>
        </w:rPr>
        <w:t>) </w:t>
      </w:r>
      <w:r w:rsidRPr="008230C8">
        <w:rPr>
          <w:sz w:val="28"/>
          <w:szCs w:val="28"/>
        </w:rPr>
        <w:t>Administratīvā pārkāpuma procesu par šo pārkāpumu veic Datu valsts inspekcija.</w:t>
      </w:r>
      <w:r w:rsidR="00825C65" w:rsidRPr="008230C8">
        <w:rPr>
          <w:sz w:val="28"/>
          <w:szCs w:val="28"/>
        </w:rPr>
        <w:t>"</w:t>
      </w:r>
    </w:p>
    <w:p w14:paraId="44C52728" w14:textId="213BB731" w:rsidR="005566DC" w:rsidRPr="008230C8" w:rsidRDefault="005566DC" w:rsidP="00293041">
      <w:pPr>
        <w:spacing w:after="0" w:line="240" w:lineRule="auto"/>
        <w:ind w:firstLine="720"/>
        <w:jc w:val="both"/>
        <w:rPr>
          <w:sz w:val="28"/>
          <w:szCs w:val="28"/>
        </w:rPr>
      </w:pPr>
    </w:p>
    <w:p w14:paraId="44119415" w14:textId="36F315B1" w:rsidR="006C2B1E" w:rsidRPr="008230C8" w:rsidRDefault="00866876" w:rsidP="00293041">
      <w:pPr>
        <w:spacing w:after="0" w:line="240" w:lineRule="auto"/>
        <w:ind w:firstLine="720"/>
        <w:jc w:val="both"/>
        <w:rPr>
          <w:sz w:val="28"/>
          <w:szCs w:val="28"/>
        </w:rPr>
      </w:pPr>
      <w:r w:rsidRPr="008230C8">
        <w:rPr>
          <w:sz w:val="28"/>
          <w:szCs w:val="28"/>
        </w:rPr>
        <w:t>4</w:t>
      </w:r>
      <w:r w:rsidR="00E2783C" w:rsidRPr="008230C8">
        <w:rPr>
          <w:sz w:val="28"/>
          <w:szCs w:val="28"/>
        </w:rPr>
        <w:t>8</w:t>
      </w:r>
      <w:r w:rsidR="00211E36" w:rsidRPr="008230C8">
        <w:rPr>
          <w:sz w:val="28"/>
          <w:szCs w:val="28"/>
        </w:rPr>
        <w:t>. </w:t>
      </w:r>
      <w:r w:rsidR="006C2B1E" w:rsidRPr="008230C8">
        <w:rPr>
          <w:sz w:val="28"/>
          <w:szCs w:val="28"/>
        </w:rPr>
        <w:t>Papildināt pārejas noteikumus ar 54.</w:t>
      </w:r>
      <w:r w:rsidR="00D3336C" w:rsidRPr="008230C8">
        <w:rPr>
          <w:sz w:val="28"/>
          <w:szCs w:val="28"/>
        </w:rPr>
        <w:t xml:space="preserve">, </w:t>
      </w:r>
      <w:r w:rsidR="001A47BD" w:rsidRPr="008230C8">
        <w:rPr>
          <w:sz w:val="28"/>
          <w:szCs w:val="28"/>
        </w:rPr>
        <w:t>55.</w:t>
      </w:r>
      <w:r w:rsidR="003C1763" w:rsidRPr="008230C8">
        <w:rPr>
          <w:sz w:val="28"/>
          <w:szCs w:val="28"/>
        </w:rPr>
        <w:t xml:space="preserve">, 56., </w:t>
      </w:r>
      <w:r w:rsidR="00D3336C" w:rsidRPr="008230C8">
        <w:rPr>
          <w:sz w:val="28"/>
          <w:szCs w:val="28"/>
        </w:rPr>
        <w:t>57.</w:t>
      </w:r>
      <w:r w:rsidR="00A133EF" w:rsidRPr="008230C8">
        <w:rPr>
          <w:sz w:val="28"/>
          <w:szCs w:val="28"/>
        </w:rPr>
        <w:t xml:space="preserve">, </w:t>
      </w:r>
      <w:r w:rsidR="003C1763" w:rsidRPr="008230C8">
        <w:rPr>
          <w:sz w:val="28"/>
          <w:szCs w:val="28"/>
        </w:rPr>
        <w:t>58.</w:t>
      </w:r>
      <w:r w:rsidR="00A94C70" w:rsidRPr="008230C8">
        <w:rPr>
          <w:sz w:val="28"/>
          <w:szCs w:val="28"/>
        </w:rPr>
        <w:t xml:space="preserve">, </w:t>
      </w:r>
      <w:r w:rsidR="00A133EF" w:rsidRPr="008230C8">
        <w:rPr>
          <w:sz w:val="28"/>
          <w:szCs w:val="28"/>
        </w:rPr>
        <w:t>59.</w:t>
      </w:r>
      <w:r w:rsidR="00A94C70" w:rsidRPr="008230C8">
        <w:rPr>
          <w:sz w:val="28"/>
          <w:szCs w:val="28"/>
        </w:rPr>
        <w:t>, 60</w:t>
      </w:r>
      <w:r w:rsidR="00211E36" w:rsidRPr="008230C8">
        <w:rPr>
          <w:sz w:val="28"/>
          <w:szCs w:val="28"/>
        </w:rPr>
        <w:t>.</w:t>
      </w:r>
      <w:r w:rsidR="006D3FE1" w:rsidRPr="008230C8">
        <w:rPr>
          <w:sz w:val="28"/>
          <w:szCs w:val="28"/>
        </w:rPr>
        <w:t xml:space="preserve"> </w:t>
      </w:r>
      <w:r w:rsidR="00A94C70" w:rsidRPr="008230C8">
        <w:rPr>
          <w:sz w:val="28"/>
          <w:szCs w:val="28"/>
        </w:rPr>
        <w:t>un 61</w:t>
      </w:r>
      <w:r w:rsidR="00211E36" w:rsidRPr="008230C8">
        <w:rPr>
          <w:sz w:val="28"/>
          <w:szCs w:val="28"/>
        </w:rPr>
        <w:t>. </w:t>
      </w:r>
      <w:r w:rsidR="00825C65" w:rsidRPr="008230C8">
        <w:rPr>
          <w:sz w:val="28"/>
          <w:szCs w:val="28"/>
        </w:rPr>
        <w:t>p</w:t>
      </w:r>
      <w:r w:rsidR="005411EC" w:rsidRPr="008230C8">
        <w:rPr>
          <w:sz w:val="28"/>
          <w:szCs w:val="28"/>
        </w:rPr>
        <w:t>unktu šādā redakcijā:</w:t>
      </w:r>
    </w:p>
    <w:p w14:paraId="2E072741" w14:textId="77777777" w:rsidR="003279D4" w:rsidRPr="008230C8" w:rsidRDefault="003279D4" w:rsidP="00293041">
      <w:pPr>
        <w:spacing w:after="0" w:line="240" w:lineRule="auto"/>
        <w:ind w:firstLine="720"/>
        <w:jc w:val="both"/>
        <w:rPr>
          <w:sz w:val="28"/>
          <w:szCs w:val="28"/>
        </w:rPr>
      </w:pPr>
    </w:p>
    <w:p w14:paraId="3572C202" w14:textId="269408C9" w:rsidR="0059182A" w:rsidRPr="008230C8" w:rsidRDefault="00825C65" w:rsidP="00293041">
      <w:pPr>
        <w:spacing w:after="0" w:line="240" w:lineRule="auto"/>
        <w:ind w:firstLine="720"/>
        <w:jc w:val="both"/>
        <w:rPr>
          <w:sz w:val="28"/>
          <w:szCs w:val="28"/>
        </w:rPr>
      </w:pPr>
      <w:r w:rsidRPr="008230C8">
        <w:rPr>
          <w:sz w:val="28"/>
          <w:szCs w:val="28"/>
        </w:rPr>
        <w:t>"</w:t>
      </w:r>
      <w:r w:rsidR="0059182A" w:rsidRPr="008230C8">
        <w:rPr>
          <w:bCs/>
          <w:sz w:val="28"/>
          <w:szCs w:val="28"/>
        </w:rPr>
        <w:t>54</w:t>
      </w:r>
      <w:r w:rsidR="00211E36" w:rsidRPr="008230C8">
        <w:rPr>
          <w:bCs/>
          <w:sz w:val="28"/>
          <w:szCs w:val="28"/>
        </w:rPr>
        <w:t>. </w:t>
      </w:r>
      <w:r w:rsidR="0059182A" w:rsidRPr="008230C8">
        <w:rPr>
          <w:bCs/>
          <w:sz w:val="28"/>
          <w:szCs w:val="28"/>
        </w:rPr>
        <w:t>Grozījumi šā likuma 9</w:t>
      </w:r>
      <w:r w:rsidR="00211E36" w:rsidRPr="008230C8">
        <w:rPr>
          <w:bCs/>
          <w:sz w:val="28"/>
          <w:szCs w:val="28"/>
        </w:rPr>
        <w:t>. </w:t>
      </w:r>
      <w:r w:rsidRPr="008230C8">
        <w:rPr>
          <w:bCs/>
          <w:sz w:val="28"/>
          <w:szCs w:val="28"/>
        </w:rPr>
        <w:t>p</w:t>
      </w:r>
      <w:r w:rsidR="0059182A" w:rsidRPr="008230C8">
        <w:rPr>
          <w:bCs/>
          <w:sz w:val="28"/>
          <w:szCs w:val="28"/>
        </w:rPr>
        <w:t xml:space="preserve">antā, kas paredz likuma subjektam pienākumu nodrošināt, ka tā darbinieki pārzina personas datu aizsardzības prasības noziedzīgi iegūtu līdzekļu </w:t>
      </w:r>
      <w:r w:rsidR="00ED4820" w:rsidRPr="008230C8">
        <w:rPr>
          <w:bCs/>
          <w:sz w:val="28"/>
          <w:szCs w:val="28"/>
        </w:rPr>
        <w:t xml:space="preserve">legalizācijas </w:t>
      </w:r>
      <w:r w:rsidR="0059182A" w:rsidRPr="008230C8">
        <w:rPr>
          <w:bCs/>
          <w:sz w:val="28"/>
          <w:szCs w:val="28"/>
        </w:rPr>
        <w:t>un terorisma un proliferācijas finansēšanas novēršanas jomā</w:t>
      </w:r>
      <w:r w:rsidR="00B72C25" w:rsidRPr="008230C8">
        <w:rPr>
          <w:bCs/>
          <w:sz w:val="28"/>
          <w:szCs w:val="28"/>
        </w:rPr>
        <w:t>,</w:t>
      </w:r>
      <w:r w:rsidR="0059182A" w:rsidRPr="008230C8">
        <w:rPr>
          <w:bCs/>
          <w:sz w:val="28"/>
          <w:szCs w:val="28"/>
        </w:rPr>
        <w:t xml:space="preserve"> stājas spēkā 2021</w:t>
      </w:r>
      <w:r w:rsidR="00211E36" w:rsidRPr="008230C8">
        <w:rPr>
          <w:bCs/>
          <w:sz w:val="28"/>
          <w:szCs w:val="28"/>
        </w:rPr>
        <w:t>. </w:t>
      </w:r>
      <w:r w:rsidRPr="008230C8">
        <w:rPr>
          <w:bCs/>
          <w:sz w:val="28"/>
          <w:szCs w:val="28"/>
        </w:rPr>
        <w:t>g</w:t>
      </w:r>
      <w:r w:rsidR="0059182A" w:rsidRPr="008230C8">
        <w:rPr>
          <w:bCs/>
          <w:sz w:val="28"/>
          <w:szCs w:val="28"/>
        </w:rPr>
        <w:t>ada 1</w:t>
      </w:r>
      <w:r w:rsidR="00211E36" w:rsidRPr="008230C8">
        <w:rPr>
          <w:bCs/>
          <w:sz w:val="28"/>
          <w:szCs w:val="28"/>
        </w:rPr>
        <w:t>. </w:t>
      </w:r>
      <w:r w:rsidR="0059182A" w:rsidRPr="008230C8">
        <w:rPr>
          <w:bCs/>
          <w:sz w:val="28"/>
          <w:szCs w:val="28"/>
        </w:rPr>
        <w:t>martā.</w:t>
      </w:r>
    </w:p>
    <w:p w14:paraId="646B2554" w14:textId="032CF485" w:rsidR="0059182A" w:rsidRPr="008230C8" w:rsidRDefault="0059182A" w:rsidP="00293041">
      <w:pPr>
        <w:spacing w:after="0" w:line="240" w:lineRule="auto"/>
        <w:ind w:firstLine="720"/>
        <w:jc w:val="both"/>
        <w:rPr>
          <w:bCs/>
          <w:sz w:val="28"/>
          <w:szCs w:val="28"/>
        </w:rPr>
      </w:pPr>
      <w:r w:rsidRPr="008230C8">
        <w:rPr>
          <w:bCs/>
          <w:sz w:val="28"/>
          <w:szCs w:val="28"/>
        </w:rPr>
        <w:lastRenderedPageBreak/>
        <w:t>55</w:t>
      </w:r>
      <w:r w:rsidR="00211E36" w:rsidRPr="008230C8">
        <w:rPr>
          <w:bCs/>
          <w:sz w:val="28"/>
          <w:szCs w:val="28"/>
        </w:rPr>
        <w:t>. </w:t>
      </w:r>
      <w:r w:rsidRPr="008230C8">
        <w:rPr>
          <w:bCs/>
          <w:sz w:val="28"/>
          <w:szCs w:val="28"/>
        </w:rPr>
        <w:t>Šā likuma 10.</w:t>
      </w:r>
      <w:r w:rsidRPr="008230C8">
        <w:rPr>
          <w:bCs/>
          <w:sz w:val="28"/>
          <w:szCs w:val="28"/>
          <w:vertAlign w:val="superscript"/>
        </w:rPr>
        <w:t>1</w:t>
      </w:r>
      <w:r w:rsidR="000B526E" w:rsidRPr="008230C8">
        <w:rPr>
          <w:sz w:val="28"/>
          <w:szCs w:val="28"/>
          <w:vertAlign w:val="superscript"/>
        </w:rPr>
        <w:t> </w:t>
      </w:r>
      <w:r w:rsidRPr="008230C8">
        <w:rPr>
          <w:bCs/>
          <w:sz w:val="28"/>
          <w:szCs w:val="28"/>
        </w:rPr>
        <w:t xml:space="preserve">panta sestā, septītā, astotā, devītā, </w:t>
      </w:r>
      <w:r w:rsidR="00926049" w:rsidRPr="008230C8">
        <w:rPr>
          <w:sz w:val="28"/>
          <w:szCs w:val="28"/>
        </w:rPr>
        <w:t>desmitā, vienpadsmitā un divpadsmitā</w:t>
      </w:r>
      <w:r w:rsidR="00926049" w:rsidRPr="008230C8" w:rsidDel="00926049">
        <w:rPr>
          <w:bCs/>
          <w:sz w:val="28"/>
          <w:szCs w:val="28"/>
        </w:rPr>
        <w:t xml:space="preserve"> </w:t>
      </w:r>
      <w:r w:rsidR="00B823AA" w:rsidRPr="008230C8">
        <w:rPr>
          <w:bCs/>
          <w:sz w:val="28"/>
          <w:szCs w:val="28"/>
        </w:rPr>
        <w:t>daļa stājas spēkā 2022</w:t>
      </w:r>
      <w:r w:rsidR="00211E36" w:rsidRPr="008230C8">
        <w:rPr>
          <w:bCs/>
          <w:sz w:val="28"/>
          <w:szCs w:val="28"/>
        </w:rPr>
        <w:t>. </w:t>
      </w:r>
      <w:r w:rsidR="00825C65" w:rsidRPr="008230C8">
        <w:rPr>
          <w:bCs/>
          <w:sz w:val="28"/>
          <w:szCs w:val="28"/>
        </w:rPr>
        <w:t>g</w:t>
      </w:r>
      <w:r w:rsidR="00B823AA" w:rsidRPr="008230C8">
        <w:rPr>
          <w:bCs/>
          <w:sz w:val="28"/>
          <w:szCs w:val="28"/>
        </w:rPr>
        <w:t>ada 1</w:t>
      </w:r>
      <w:r w:rsidR="00211E36" w:rsidRPr="008230C8">
        <w:rPr>
          <w:bCs/>
          <w:sz w:val="28"/>
          <w:szCs w:val="28"/>
        </w:rPr>
        <w:t>. </w:t>
      </w:r>
      <w:r w:rsidR="00B823AA" w:rsidRPr="008230C8">
        <w:rPr>
          <w:bCs/>
          <w:sz w:val="28"/>
          <w:szCs w:val="28"/>
        </w:rPr>
        <w:t>janvārī</w:t>
      </w:r>
      <w:r w:rsidR="00996FB0" w:rsidRPr="008230C8">
        <w:rPr>
          <w:bCs/>
          <w:sz w:val="28"/>
          <w:szCs w:val="28"/>
        </w:rPr>
        <w:t>.</w:t>
      </w:r>
    </w:p>
    <w:p w14:paraId="4FD74E78" w14:textId="089D6B73" w:rsidR="0059182A" w:rsidRPr="008230C8" w:rsidRDefault="0059182A" w:rsidP="00293041">
      <w:pPr>
        <w:spacing w:after="0" w:line="240" w:lineRule="auto"/>
        <w:ind w:firstLine="720"/>
        <w:jc w:val="both"/>
        <w:rPr>
          <w:sz w:val="28"/>
          <w:szCs w:val="28"/>
        </w:rPr>
      </w:pPr>
      <w:r w:rsidRPr="008230C8">
        <w:rPr>
          <w:sz w:val="28"/>
          <w:szCs w:val="28"/>
        </w:rPr>
        <w:t>56</w:t>
      </w:r>
      <w:r w:rsidR="00211E36" w:rsidRPr="008230C8">
        <w:rPr>
          <w:sz w:val="28"/>
          <w:szCs w:val="28"/>
        </w:rPr>
        <w:t>. </w:t>
      </w:r>
      <w:r w:rsidRPr="008230C8">
        <w:rPr>
          <w:sz w:val="28"/>
          <w:szCs w:val="28"/>
        </w:rPr>
        <w:t>Grozījumi šā likuma 18.</w:t>
      </w:r>
      <w:r w:rsidRPr="008230C8">
        <w:rPr>
          <w:sz w:val="28"/>
          <w:szCs w:val="28"/>
          <w:vertAlign w:val="superscript"/>
        </w:rPr>
        <w:t>3</w:t>
      </w:r>
      <w:r w:rsidR="000B526E" w:rsidRPr="008230C8">
        <w:rPr>
          <w:sz w:val="28"/>
          <w:szCs w:val="28"/>
          <w:vertAlign w:val="superscript"/>
        </w:rPr>
        <w:t> </w:t>
      </w:r>
      <w:r w:rsidRPr="008230C8">
        <w:rPr>
          <w:sz w:val="28"/>
          <w:szCs w:val="28"/>
        </w:rPr>
        <w:t xml:space="preserve">panta otrajā daļā par </w:t>
      </w:r>
      <w:r w:rsidR="00BA3A55" w:rsidRPr="008230C8">
        <w:rPr>
          <w:sz w:val="28"/>
          <w:szCs w:val="28"/>
        </w:rPr>
        <w:t xml:space="preserve">to, ka </w:t>
      </w:r>
      <w:r w:rsidRPr="008230C8">
        <w:rPr>
          <w:sz w:val="28"/>
          <w:szCs w:val="28"/>
        </w:rPr>
        <w:t xml:space="preserve">noteiktu kategoriju informācija par patiesajiem labuma guvējiem </w:t>
      </w:r>
      <w:r w:rsidR="00BA3A55" w:rsidRPr="008230C8">
        <w:rPr>
          <w:sz w:val="28"/>
          <w:szCs w:val="28"/>
        </w:rPr>
        <w:t xml:space="preserve">atzīstama </w:t>
      </w:r>
      <w:r w:rsidRPr="008230C8">
        <w:rPr>
          <w:sz w:val="28"/>
          <w:szCs w:val="28"/>
        </w:rPr>
        <w:t>par ierobežotas pieejamības informāciju</w:t>
      </w:r>
      <w:r w:rsidR="00BA3A55" w:rsidRPr="008230C8">
        <w:rPr>
          <w:sz w:val="28"/>
          <w:szCs w:val="28"/>
        </w:rPr>
        <w:t>,</w:t>
      </w:r>
      <w:r w:rsidRPr="008230C8">
        <w:rPr>
          <w:sz w:val="28"/>
          <w:szCs w:val="28"/>
        </w:rPr>
        <w:t xml:space="preserve"> stājas spēkā 2021</w:t>
      </w:r>
      <w:r w:rsidR="00211E36" w:rsidRPr="008230C8">
        <w:rPr>
          <w:sz w:val="28"/>
          <w:szCs w:val="28"/>
        </w:rPr>
        <w:t>. </w:t>
      </w:r>
      <w:r w:rsidR="00825C65" w:rsidRPr="008230C8">
        <w:rPr>
          <w:sz w:val="28"/>
          <w:szCs w:val="28"/>
        </w:rPr>
        <w:t>g</w:t>
      </w:r>
      <w:r w:rsidRPr="008230C8">
        <w:rPr>
          <w:sz w:val="28"/>
          <w:szCs w:val="28"/>
        </w:rPr>
        <w:t>ada 1</w:t>
      </w:r>
      <w:r w:rsidR="00211E36" w:rsidRPr="008230C8">
        <w:rPr>
          <w:sz w:val="28"/>
          <w:szCs w:val="28"/>
        </w:rPr>
        <w:t>. </w:t>
      </w:r>
      <w:r w:rsidRPr="008230C8">
        <w:rPr>
          <w:sz w:val="28"/>
          <w:szCs w:val="28"/>
        </w:rPr>
        <w:t>augustā.</w:t>
      </w:r>
    </w:p>
    <w:p w14:paraId="641A7890" w14:textId="1A2FD2C0" w:rsidR="0059182A" w:rsidRPr="008230C8" w:rsidRDefault="0059182A" w:rsidP="00293041">
      <w:pPr>
        <w:spacing w:after="0" w:line="240" w:lineRule="auto"/>
        <w:ind w:firstLine="720"/>
        <w:jc w:val="both"/>
        <w:rPr>
          <w:bCs/>
          <w:sz w:val="28"/>
          <w:szCs w:val="28"/>
        </w:rPr>
      </w:pPr>
      <w:r w:rsidRPr="008230C8">
        <w:rPr>
          <w:sz w:val="28"/>
          <w:szCs w:val="28"/>
        </w:rPr>
        <w:t>57</w:t>
      </w:r>
      <w:r w:rsidR="00211E36" w:rsidRPr="008230C8">
        <w:rPr>
          <w:sz w:val="28"/>
          <w:szCs w:val="28"/>
        </w:rPr>
        <w:t>. </w:t>
      </w:r>
      <w:r w:rsidRPr="008230C8">
        <w:rPr>
          <w:bCs/>
          <w:sz w:val="28"/>
          <w:szCs w:val="28"/>
        </w:rPr>
        <w:t>Grozījumi attiecībā uz šā likuma IV</w:t>
      </w:r>
      <w:r w:rsidR="00BA3A55" w:rsidRPr="008230C8">
        <w:rPr>
          <w:bCs/>
          <w:sz w:val="28"/>
          <w:szCs w:val="28"/>
        </w:rPr>
        <w:t xml:space="preserve"> </w:t>
      </w:r>
      <w:r w:rsidRPr="008230C8">
        <w:rPr>
          <w:bCs/>
          <w:sz w:val="28"/>
          <w:szCs w:val="28"/>
        </w:rPr>
        <w:t>un IV</w:t>
      </w:r>
      <w:r w:rsidRPr="008230C8">
        <w:rPr>
          <w:bCs/>
          <w:sz w:val="28"/>
          <w:szCs w:val="28"/>
          <w:vertAlign w:val="superscript"/>
        </w:rPr>
        <w:t>1</w:t>
      </w:r>
      <w:r w:rsidR="006D3FE1" w:rsidRPr="008230C8">
        <w:rPr>
          <w:bCs/>
          <w:sz w:val="28"/>
          <w:szCs w:val="28"/>
          <w:vertAlign w:val="superscript"/>
        </w:rPr>
        <w:t> </w:t>
      </w:r>
      <w:r w:rsidRPr="008230C8">
        <w:rPr>
          <w:bCs/>
          <w:sz w:val="28"/>
          <w:szCs w:val="28"/>
        </w:rPr>
        <w:t>nodaļas izslēgšanu</w:t>
      </w:r>
      <w:r w:rsidR="00624367" w:rsidRPr="008230C8">
        <w:rPr>
          <w:bCs/>
          <w:sz w:val="28"/>
          <w:szCs w:val="28"/>
        </w:rPr>
        <w:t>,</w:t>
      </w:r>
      <w:r w:rsidRPr="008230C8">
        <w:rPr>
          <w:sz w:val="28"/>
          <w:szCs w:val="28"/>
        </w:rPr>
        <w:t xml:space="preserve"> </w:t>
      </w:r>
      <w:r w:rsidR="00BA3A55" w:rsidRPr="008230C8">
        <w:rPr>
          <w:sz w:val="28"/>
          <w:szCs w:val="28"/>
        </w:rPr>
        <w:t xml:space="preserve">kā arī </w:t>
      </w:r>
      <w:r w:rsidRPr="008230C8">
        <w:rPr>
          <w:sz w:val="28"/>
          <w:szCs w:val="28"/>
        </w:rPr>
        <w:t>šā likuma IV</w:t>
      </w:r>
      <w:r w:rsidRPr="008230C8">
        <w:rPr>
          <w:sz w:val="28"/>
          <w:szCs w:val="28"/>
          <w:vertAlign w:val="superscript"/>
        </w:rPr>
        <w:t>2</w:t>
      </w:r>
      <w:r w:rsidR="000B526E" w:rsidRPr="008230C8">
        <w:rPr>
          <w:sz w:val="28"/>
          <w:szCs w:val="28"/>
          <w:vertAlign w:val="superscript"/>
        </w:rPr>
        <w:t> </w:t>
      </w:r>
      <w:r w:rsidRPr="008230C8">
        <w:rPr>
          <w:sz w:val="28"/>
          <w:szCs w:val="28"/>
        </w:rPr>
        <w:t>nodaļa</w:t>
      </w:r>
      <w:r w:rsidR="00624367" w:rsidRPr="008230C8">
        <w:rPr>
          <w:sz w:val="28"/>
          <w:szCs w:val="28"/>
        </w:rPr>
        <w:t xml:space="preserve"> </w:t>
      </w:r>
      <w:r w:rsidRPr="008230C8">
        <w:rPr>
          <w:sz w:val="28"/>
          <w:szCs w:val="28"/>
        </w:rPr>
        <w:t xml:space="preserve">un grozījumi šā likuma </w:t>
      </w:r>
      <w:r w:rsidRPr="008230C8">
        <w:rPr>
          <w:bCs/>
          <w:sz w:val="28"/>
          <w:szCs w:val="28"/>
        </w:rPr>
        <w:t>36</w:t>
      </w:r>
      <w:r w:rsidR="00211E36" w:rsidRPr="008230C8">
        <w:rPr>
          <w:bCs/>
          <w:sz w:val="28"/>
          <w:szCs w:val="28"/>
        </w:rPr>
        <w:t>. </w:t>
      </w:r>
      <w:r w:rsidRPr="008230C8">
        <w:rPr>
          <w:bCs/>
          <w:sz w:val="28"/>
          <w:szCs w:val="28"/>
        </w:rPr>
        <w:t>panta pirmajā daļā</w:t>
      </w:r>
      <w:r w:rsidR="009402AE" w:rsidRPr="008230C8">
        <w:rPr>
          <w:bCs/>
          <w:sz w:val="28"/>
          <w:szCs w:val="28"/>
        </w:rPr>
        <w:t>, 43</w:t>
      </w:r>
      <w:r w:rsidR="00211E36" w:rsidRPr="008230C8">
        <w:rPr>
          <w:bCs/>
          <w:sz w:val="28"/>
          <w:szCs w:val="28"/>
        </w:rPr>
        <w:t>. </w:t>
      </w:r>
      <w:r w:rsidR="00825C65" w:rsidRPr="008230C8">
        <w:rPr>
          <w:bCs/>
          <w:sz w:val="28"/>
          <w:szCs w:val="28"/>
        </w:rPr>
        <w:t>p</w:t>
      </w:r>
      <w:r w:rsidR="009402AE" w:rsidRPr="008230C8">
        <w:rPr>
          <w:bCs/>
          <w:sz w:val="28"/>
          <w:szCs w:val="28"/>
        </w:rPr>
        <w:t>antā, 47.</w:t>
      </w:r>
      <w:r w:rsidR="009402AE" w:rsidRPr="008230C8">
        <w:rPr>
          <w:bCs/>
          <w:sz w:val="28"/>
          <w:szCs w:val="28"/>
          <w:vertAlign w:val="superscript"/>
        </w:rPr>
        <w:t>1</w:t>
      </w:r>
      <w:r w:rsidR="000B526E" w:rsidRPr="008230C8">
        <w:rPr>
          <w:sz w:val="28"/>
          <w:szCs w:val="28"/>
          <w:vertAlign w:val="superscript"/>
        </w:rPr>
        <w:t> </w:t>
      </w:r>
      <w:r w:rsidR="009402AE" w:rsidRPr="008230C8">
        <w:rPr>
          <w:bCs/>
          <w:sz w:val="28"/>
          <w:szCs w:val="28"/>
        </w:rPr>
        <w:t>panta piektajā daļā,</w:t>
      </w:r>
      <w:r w:rsidRPr="008230C8">
        <w:rPr>
          <w:bCs/>
          <w:sz w:val="28"/>
          <w:szCs w:val="28"/>
        </w:rPr>
        <w:t xml:space="preserve"> </w:t>
      </w:r>
      <w:r w:rsidR="009402AE" w:rsidRPr="008230C8">
        <w:rPr>
          <w:bCs/>
          <w:sz w:val="28"/>
          <w:szCs w:val="28"/>
        </w:rPr>
        <w:t>55</w:t>
      </w:r>
      <w:r w:rsidR="00211E36" w:rsidRPr="008230C8">
        <w:rPr>
          <w:bCs/>
          <w:sz w:val="28"/>
          <w:szCs w:val="28"/>
        </w:rPr>
        <w:t>. </w:t>
      </w:r>
      <w:r w:rsidR="00825C65" w:rsidRPr="008230C8">
        <w:rPr>
          <w:bCs/>
          <w:sz w:val="28"/>
          <w:szCs w:val="28"/>
        </w:rPr>
        <w:t>p</w:t>
      </w:r>
      <w:r w:rsidR="009402AE" w:rsidRPr="008230C8">
        <w:rPr>
          <w:bCs/>
          <w:sz w:val="28"/>
          <w:szCs w:val="28"/>
        </w:rPr>
        <w:t>anta sestajā daļā, 62</w:t>
      </w:r>
      <w:r w:rsidR="00211E36" w:rsidRPr="008230C8">
        <w:rPr>
          <w:bCs/>
          <w:sz w:val="28"/>
          <w:szCs w:val="28"/>
        </w:rPr>
        <w:t>. </w:t>
      </w:r>
      <w:r w:rsidR="00825C65" w:rsidRPr="008230C8">
        <w:rPr>
          <w:bCs/>
          <w:sz w:val="28"/>
          <w:szCs w:val="28"/>
        </w:rPr>
        <w:t>p</w:t>
      </w:r>
      <w:r w:rsidR="009402AE" w:rsidRPr="008230C8">
        <w:rPr>
          <w:bCs/>
          <w:sz w:val="28"/>
          <w:szCs w:val="28"/>
        </w:rPr>
        <w:t xml:space="preserve">anta sestajā daļā un </w:t>
      </w:r>
      <w:r w:rsidRPr="008230C8">
        <w:rPr>
          <w:bCs/>
          <w:sz w:val="28"/>
          <w:szCs w:val="28"/>
        </w:rPr>
        <w:t>51</w:t>
      </w:r>
      <w:r w:rsidR="00211E36" w:rsidRPr="008230C8">
        <w:rPr>
          <w:bCs/>
          <w:sz w:val="28"/>
          <w:szCs w:val="28"/>
        </w:rPr>
        <w:t>. </w:t>
      </w:r>
      <w:r w:rsidR="00825C65" w:rsidRPr="008230C8">
        <w:rPr>
          <w:bCs/>
          <w:sz w:val="28"/>
          <w:szCs w:val="28"/>
        </w:rPr>
        <w:t>p</w:t>
      </w:r>
      <w:r w:rsidRPr="008230C8">
        <w:rPr>
          <w:bCs/>
          <w:sz w:val="28"/>
          <w:szCs w:val="28"/>
        </w:rPr>
        <w:t>anta pirmās daļas 18</w:t>
      </w:r>
      <w:r w:rsidR="00211E36" w:rsidRPr="008230C8">
        <w:rPr>
          <w:bCs/>
          <w:sz w:val="28"/>
          <w:szCs w:val="28"/>
        </w:rPr>
        <w:t>. </w:t>
      </w:r>
      <w:r w:rsidR="00825C65" w:rsidRPr="008230C8">
        <w:rPr>
          <w:bCs/>
          <w:sz w:val="28"/>
          <w:szCs w:val="28"/>
        </w:rPr>
        <w:t>p</w:t>
      </w:r>
      <w:r w:rsidRPr="008230C8">
        <w:rPr>
          <w:bCs/>
          <w:sz w:val="28"/>
          <w:szCs w:val="28"/>
        </w:rPr>
        <w:t>unkt</w:t>
      </w:r>
      <w:r w:rsidR="004431D4" w:rsidRPr="008230C8">
        <w:rPr>
          <w:bCs/>
          <w:sz w:val="28"/>
          <w:szCs w:val="28"/>
        </w:rPr>
        <w:t>s</w:t>
      </w:r>
      <w:r w:rsidRPr="008230C8">
        <w:rPr>
          <w:bCs/>
          <w:sz w:val="28"/>
          <w:szCs w:val="28"/>
        </w:rPr>
        <w:t xml:space="preserve"> stājas spēkā 2021</w:t>
      </w:r>
      <w:r w:rsidR="00211E36" w:rsidRPr="008230C8">
        <w:rPr>
          <w:bCs/>
          <w:sz w:val="28"/>
          <w:szCs w:val="28"/>
        </w:rPr>
        <w:t>. </w:t>
      </w:r>
      <w:r w:rsidRPr="008230C8">
        <w:rPr>
          <w:bCs/>
          <w:sz w:val="28"/>
          <w:szCs w:val="28"/>
        </w:rPr>
        <w:t>gada 1</w:t>
      </w:r>
      <w:r w:rsidR="00211E36" w:rsidRPr="008230C8">
        <w:rPr>
          <w:bCs/>
          <w:sz w:val="28"/>
          <w:szCs w:val="28"/>
        </w:rPr>
        <w:t>. </w:t>
      </w:r>
      <w:r w:rsidRPr="008230C8">
        <w:rPr>
          <w:bCs/>
          <w:sz w:val="28"/>
          <w:szCs w:val="28"/>
        </w:rPr>
        <w:t>jūlijā</w:t>
      </w:r>
      <w:r w:rsidR="00211E36" w:rsidRPr="008230C8">
        <w:rPr>
          <w:bCs/>
          <w:sz w:val="28"/>
          <w:szCs w:val="28"/>
        </w:rPr>
        <w:t>.</w:t>
      </w:r>
    </w:p>
    <w:p w14:paraId="693EE5EF" w14:textId="500DB5AC" w:rsidR="0059182A" w:rsidRPr="008230C8" w:rsidRDefault="0059182A" w:rsidP="00293041">
      <w:pPr>
        <w:spacing w:after="0" w:line="240" w:lineRule="auto"/>
        <w:ind w:firstLine="720"/>
        <w:jc w:val="both"/>
        <w:rPr>
          <w:bCs/>
          <w:sz w:val="28"/>
          <w:szCs w:val="28"/>
        </w:rPr>
      </w:pPr>
      <w:r w:rsidRPr="008230C8">
        <w:rPr>
          <w:bCs/>
          <w:sz w:val="28"/>
          <w:szCs w:val="28"/>
        </w:rPr>
        <w:t>58</w:t>
      </w:r>
      <w:r w:rsidR="00211E36" w:rsidRPr="008230C8">
        <w:rPr>
          <w:bCs/>
          <w:sz w:val="28"/>
          <w:szCs w:val="28"/>
        </w:rPr>
        <w:t>. </w:t>
      </w:r>
      <w:r w:rsidRPr="008230C8">
        <w:rPr>
          <w:bCs/>
          <w:sz w:val="28"/>
          <w:szCs w:val="28"/>
        </w:rPr>
        <w:t>Šā likuma 51.</w:t>
      </w:r>
      <w:r w:rsidRPr="008230C8">
        <w:rPr>
          <w:bCs/>
          <w:sz w:val="28"/>
          <w:szCs w:val="28"/>
          <w:vertAlign w:val="superscript"/>
        </w:rPr>
        <w:t>1</w:t>
      </w:r>
      <w:r w:rsidR="000B526E" w:rsidRPr="008230C8">
        <w:rPr>
          <w:sz w:val="28"/>
          <w:szCs w:val="28"/>
          <w:vertAlign w:val="superscript"/>
        </w:rPr>
        <w:t> </w:t>
      </w:r>
      <w:r w:rsidRPr="008230C8">
        <w:rPr>
          <w:bCs/>
          <w:sz w:val="28"/>
          <w:szCs w:val="28"/>
        </w:rPr>
        <w:t>pants stājas spēkā 2021</w:t>
      </w:r>
      <w:r w:rsidR="00211E36" w:rsidRPr="008230C8">
        <w:rPr>
          <w:bCs/>
          <w:sz w:val="28"/>
          <w:szCs w:val="28"/>
        </w:rPr>
        <w:t>. </w:t>
      </w:r>
      <w:r w:rsidR="00825C65" w:rsidRPr="008230C8">
        <w:rPr>
          <w:bCs/>
          <w:sz w:val="28"/>
          <w:szCs w:val="28"/>
        </w:rPr>
        <w:t>g</w:t>
      </w:r>
      <w:r w:rsidRPr="008230C8">
        <w:rPr>
          <w:bCs/>
          <w:sz w:val="28"/>
          <w:szCs w:val="28"/>
        </w:rPr>
        <w:t>ada 1</w:t>
      </w:r>
      <w:r w:rsidR="00211E36" w:rsidRPr="008230C8">
        <w:rPr>
          <w:bCs/>
          <w:sz w:val="28"/>
          <w:szCs w:val="28"/>
        </w:rPr>
        <w:t>. </w:t>
      </w:r>
      <w:r w:rsidRPr="008230C8">
        <w:rPr>
          <w:bCs/>
          <w:sz w:val="28"/>
          <w:szCs w:val="28"/>
        </w:rPr>
        <w:t>janvārī.</w:t>
      </w:r>
    </w:p>
    <w:p w14:paraId="40BEFF5F" w14:textId="30A34C5A" w:rsidR="005411EC" w:rsidRPr="008230C8" w:rsidRDefault="0059182A" w:rsidP="00293041">
      <w:pPr>
        <w:spacing w:after="0" w:line="240" w:lineRule="auto"/>
        <w:ind w:firstLine="720"/>
        <w:jc w:val="both"/>
        <w:rPr>
          <w:sz w:val="28"/>
          <w:szCs w:val="28"/>
        </w:rPr>
      </w:pPr>
      <w:r w:rsidRPr="008230C8">
        <w:rPr>
          <w:sz w:val="28"/>
          <w:szCs w:val="28"/>
        </w:rPr>
        <w:t>59</w:t>
      </w:r>
      <w:r w:rsidR="00211E36" w:rsidRPr="008230C8">
        <w:rPr>
          <w:sz w:val="28"/>
          <w:szCs w:val="28"/>
        </w:rPr>
        <w:t>. </w:t>
      </w:r>
      <w:r w:rsidR="006C2B1E" w:rsidRPr="008230C8">
        <w:rPr>
          <w:sz w:val="28"/>
          <w:szCs w:val="28"/>
        </w:rPr>
        <w:t>Ministru kabinets līdz 20</w:t>
      </w:r>
      <w:r w:rsidRPr="008230C8">
        <w:rPr>
          <w:sz w:val="28"/>
          <w:szCs w:val="28"/>
        </w:rPr>
        <w:t>21</w:t>
      </w:r>
      <w:r w:rsidR="00211E36" w:rsidRPr="008230C8">
        <w:rPr>
          <w:sz w:val="28"/>
          <w:szCs w:val="28"/>
        </w:rPr>
        <w:t>. </w:t>
      </w:r>
      <w:r w:rsidR="00825C65" w:rsidRPr="008230C8">
        <w:rPr>
          <w:sz w:val="28"/>
          <w:szCs w:val="28"/>
        </w:rPr>
        <w:t>g</w:t>
      </w:r>
      <w:r w:rsidR="002130C2" w:rsidRPr="008230C8">
        <w:rPr>
          <w:sz w:val="28"/>
          <w:szCs w:val="28"/>
        </w:rPr>
        <w:t>ada 1</w:t>
      </w:r>
      <w:r w:rsidR="00211E36" w:rsidRPr="008230C8">
        <w:rPr>
          <w:sz w:val="28"/>
          <w:szCs w:val="28"/>
        </w:rPr>
        <w:t>. </w:t>
      </w:r>
      <w:r w:rsidR="000A1459" w:rsidRPr="008230C8">
        <w:rPr>
          <w:sz w:val="28"/>
          <w:szCs w:val="28"/>
        </w:rPr>
        <w:t xml:space="preserve">aprīlim </w:t>
      </w:r>
      <w:r w:rsidR="006C2B1E" w:rsidRPr="008230C8">
        <w:rPr>
          <w:sz w:val="28"/>
          <w:szCs w:val="28"/>
        </w:rPr>
        <w:t>izdod šā likuma</w:t>
      </w:r>
      <w:r w:rsidR="005411EC" w:rsidRPr="008230C8">
        <w:rPr>
          <w:sz w:val="28"/>
          <w:szCs w:val="28"/>
        </w:rPr>
        <w:t xml:space="preserve"> 10.</w:t>
      </w:r>
      <w:r w:rsidR="005411EC" w:rsidRPr="008230C8">
        <w:rPr>
          <w:sz w:val="28"/>
          <w:szCs w:val="28"/>
          <w:vertAlign w:val="superscript"/>
        </w:rPr>
        <w:t>1</w:t>
      </w:r>
      <w:r w:rsidR="000B526E" w:rsidRPr="008230C8">
        <w:rPr>
          <w:sz w:val="28"/>
          <w:szCs w:val="28"/>
          <w:vertAlign w:val="superscript"/>
        </w:rPr>
        <w:t> </w:t>
      </w:r>
      <w:r w:rsidR="005411EC" w:rsidRPr="008230C8">
        <w:rPr>
          <w:sz w:val="28"/>
          <w:szCs w:val="28"/>
        </w:rPr>
        <w:t xml:space="preserve">panta </w:t>
      </w:r>
      <w:r w:rsidR="00926049" w:rsidRPr="008230C8">
        <w:rPr>
          <w:sz w:val="28"/>
          <w:szCs w:val="28"/>
        </w:rPr>
        <w:t xml:space="preserve">trīspadsmitajā </w:t>
      </w:r>
      <w:r w:rsidR="005411EC" w:rsidRPr="008230C8">
        <w:rPr>
          <w:sz w:val="28"/>
          <w:szCs w:val="28"/>
        </w:rPr>
        <w:t xml:space="preserve">daļā </w:t>
      </w:r>
      <w:r w:rsidR="006C2B1E" w:rsidRPr="008230C8">
        <w:rPr>
          <w:sz w:val="28"/>
          <w:szCs w:val="28"/>
        </w:rPr>
        <w:t>minētos</w:t>
      </w:r>
      <w:r w:rsidR="005411EC" w:rsidRPr="008230C8">
        <w:rPr>
          <w:sz w:val="28"/>
          <w:szCs w:val="28"/>
        </w:rPr>
        <w:t xml:space="preserve"> noteikumus</w:t>
      </w:r>
      <w:r w:rsidR="00211E36" w:rsidRPr="008230C8">
        <w:rPr>
          <w:sz w:val="28"/>
          <w:szCs w:val="28"/>
        </w:rPr>
        <w:t>.</w:t>
      </w:r>
    </w:p>
    <w:p w14:paraId="4FC0A2FD" w14:textId="4DD6162A" w:rsidR="008951B7" w:rsidRPr="008230C8" w:rsidRDefault="0059182A" w:rsidP="00293041">
      <w:pPr>
        <w:spacing w:after="0" w:line="240" w:lineRule="auto"/>
        <w:ind w:firstLine="720"/>
        <w:jc w:val="both"/>
        <w:rPr>
          <w:sz w:val="28"/>
          <w:szCs w:val="28"/>
        </w:rPr>
      </w:pPr>
      <w:r w:rsidRPr="008230C8">
        <w:rPr>
          <w:sz w:val="28"/>
          <w:szCs w:val="28"/>
        </w:rPr>
        <w:t>60</w:t>
      </w:r>
      <w:r w:rsidR="00211E36" w:rsidRPr="008230C8">
        <w:rPr>
          <w:sz w:val="28"/>
          <w:szCs w:val="28"/>
        </w:rPr>
        <w:t>. </w:t>
      </w:r>
      <w:r w:rsidR="001A47BD" w:rsidRPr="008230C8">
        <w:rPr>
          <w:sz w:val="28"/>
          <w:szCs w:val="28"/>
        </w:rPr>
        <w:t>Mi</w:t>
      </w:r>
      <w:r w:rsidRPr="008230C8">
        <w:rPr>
          <w:sz w:val="28"/>
          <w:szCs w:val="28"/>
        </w:rPr>
        <w:t>nistru kabinets līdz 2021</w:t>
      </w:r>
      <w:r w:rsidR="00211E36" w:rsidRPr="008230C8">
        <w:rPr>
          <w:sz w:val="28"/>
          <w:szCs w:val="28"/>
        </w:rPr>
        <w:t>. </w:t>
      </w:r>
      <w:r w:rsidR="00825C65" w:rsidRPr="008230C8">
        <w:rPr>
          <w:sz w:val="28"/>
          <w:szCs w:val="28"/>
        </w:rPr>
        <w:t>g</w:t>
      </w:r>
      <w:r w:rsidRPr="008230C8">
        <w:rPr>
          <w:sz w:val="28"/>
          <w:szCs w:val="28"/>
        </w:rPr>
        <w:t>ada 1</w:t>
      </w:r>
      <w:r w:rsidR="00211E36" w:rsidRPr="008230C8">
        <w:rPr>
          <w:sz w:val="28"/>
          <w:szCs w:val="28"/>
        </w:rPr>
        <w:t>. </w:t>
      </w:r>
      <w:r w:rsidRPr="008230C8">
        <w:rPr>
          <w:sz w:val="28"/>
          <w:szCs w:val="28"/>
        </w:rPr>
        <w:t>martam</w:t>
      </w:r>
      <w:r w:rsidR="001A47BD" w:rsidRPr="008230C8">
        <w:rPr>
          <w:sz w:val="28"/>
          <w:szCs w:val="28"/>
        </w:rPr>
        <w:t xml:space="preserve"> izdod šā likuma </w:t>
      </w:r>
      <w:r w:rsidR="00E16702" w:rsidRPr="008230C8">
        <w:rPr>
          <w:bCs/>
          <w:sz w:val="28"/>
          <w:szCs w:val="28"/>
        </w:rPr>
        <w:t>17</w:t>
      </w:r>
      <w:r w:rsidR="001A47BD" w:rsidRPr="008230C8">
        <w:rPr>
          <w:bCs/>
          <w:sz w:val="28"/>
          <w:szCs w:val="28"/>
        </w:rPr>
        <w:t>.</w:t>
      </w:r>
      <w:r w:rsidR="00E16702" w:rsidRPr="008230C8">
        <w:rPr>
          <w:bCs/>
          <w:sz w:val="28"/>
          <w:szCs w:val="28"/>
          <w:vertAlign w:val="superscript"/>
        </w:rPr>
        <w:t>2</w:t>
      </w:r>
      <w:r w:rsidR="000B526E" w:rsidRPr="008230C8">
        <w:rPr>
          <w:sz w:val="28"/>
          <w:szCs w:val="28"/>
          <w:vertAlign w:val="superscript"/>
        </w:rPr>
        <w:t> </w:t>
      </w:r>
      <w:r w:rsidR="00E16702" w:rsidRPr="008230C8">
        <w:rPr>
          <w:bCs/>
          <w:sz w:val="28"/>
          <w:szCs w:val="28"/>
        </w:rPr>
        <w:t xml:space="preserve">panta </w:t>
      </w:r>
      <w:r w:rsidR="00C20189" w:rsidRPr="008230C8">
        <w:rPr>
          <w:bCs/>
          <w:sz w:val="28"/>
          <w:szCs w:val="28"/>
        </w:rPr>
        <w:t xml:space="preserve">desmitajā </w:t>
      </w:r>
      <w:r w:rsidR="001A47BD" w:rsidRPr="008230C8">
        <w:rPr>
          <w:bCs/>
          <w:sz w:val="28"/>
          <w:szCs w:val="28"/>
        </w:rPr>
        <w:t xml:space="preserve">daļā </w:t>
      </w:r>
      <w:r w:rsidR="001A47BD" w:rsidRPr="008230C8">
        <w:rPr>
          <w:sz w:val="28"/>
          <w:szCs w:val="28"/>
        </w:rPr>
        <w:t xml:space="preserve">minētos noteikumus </w:t>
      </w:r>
      <w:r w:rsidR="005158A8" w:rsidRPr="008230C8">
        <w:rPr>
          <w:sz w:val="28"/>
          <w:szCs w:val="28"/>
        </w:rPr>
        <w:t>un šā likuma 17.</w:t>
      </w:r>
      <w:r w:rsidR="005158A8" w:rsidRPr="008230C8">
        <w:rPr>
          <w:sz w:val="28"/>
          <w:szCs w:val="28"/>
          <w:vertAlign w:val="superscript"/>
        </w:rPr>
        <w:t>3</w:t>
      </w:r>
      <w:r w:rsidR="000B526E" w:rsidRPr="008230C8">
        <w:rPr>
          <w:sz w:val="28"/>
          <w:szCs w:val="28"/>
          <w:vertAlign w:val="superscript"/>
        </w:rPr>
        <w:t> </w:t>
      </w:r>
      <w:r w:rsidR="005158A8" w:rsidRPr="008230C8">
        <w:rPr>
          <w:sz w:val="28"/>
          <w:szCs w:val="28"/>
        </w:rPr>
        <w:t>panta sestajā daļā minētos noteikumus</w:t>
      </w:r>
      <w:r w:rsidR="00211E36" w:rsidRPr="008230C8">
        <w:rPr>
          <w:sz w:val="28"/>
          <w:szCs w:val="28"/>
        </w:rPr>
        <w:t>.</w:t>
      </w:r>
    </w:p>
    <w:p w14:paraId="66DCA9E0" w14:textId="03B4D70A" w:rsidR="007F0761" w:rsidRPr="008230C8" w:rsidRDefault="0059182A" w:rsidP="00293041">
      <w:pPr>
        <w:spacing w:after="0" w:line="240" w:lineRule="auto"/>
        <w:ind w:firstLine="720"/>
        <w:jc w:val="both"/>
        <w:rPr>
          <w:sz w:val="28"/>
          <w:szCs w:val="28"/>
        </w:rPr>
      </w:pPr>
      <w:r w:rsidRPr="008230C8">
        <w:rPr>
          <w:sz w:val="28"/>
          <w:szCs w:val="28"/>
        </w:rPr>
        <w:t>61</w:t>
      </w:r>
      <w:r w:rsidR="00211E36" w:rsidRPr="008230C8">
        <w:rPr>
          <w:sz w:val="28"/>
          <w:szCs w:val="28"/>
        </w:rPr>
        <w:t>. </w:t>
      </w:r>
      <w:r w:rsidR="007F0761" w:rsidRPr="008230C8">
        <w:rPr>
          <w:sz w:val="28"/>
          <w:szCs w:val="28"/>
        </w:rPr>
        <w:t>Ministru kabinets līdz 2021</w:t>
      </w:r>
      <w:r w:rsidR="00211E36" w:rsidRPr="008230C8">
        <w:rPr>
          <w:sz w:val="28"/>
          <w:szCs w:val="28"/>
        </w:rPr>
        <w:t>. </w:t>
      </w:r>
      <w:r w:rsidR="00825C65" w:rsidRPr="008230C8">
        <w:rPr>
          <w:sz w:val="28"/>
          <w:szCs w:val="28"/>
        </w:rPr>
        <w:t>g</w:t>
      </w:r>
      <w:r w:rsidR="007F0761" w:rsidRPr="008230C8">
        <w:rPr>
          <w:sz w:val="28"/>
          <w:szCs w:val="28"/>
        </w:rPr>
        <w:t>ada 1</w:t>
      </w:r>
      <w:r w:rsidR="00211E36" w:rsidRPr="008230C8">
        <w:rPr>
          <w:sz w:val="28"/>
          <w:szCs w:val="28"/>
        </w:rPr>
        <w:t>. </w:t>
      </w:r>
      <w:r w:rsidR="007F0761" w:rsidRPr="008230C8">
        <w:rPr>
          <w:sz w:val="28"/>
          <w:szCs w:val="28"/>
        </w:rPr>
        <w:t xml:space="preserve">jūlijam izdod šā likuma </w:t>
      </w:r>
      <w:r w:rsidR="007F0761" w:rsidRPr="008230C8">
        <w:rPr>
          <w:bCs/>
          <w:iCs/>
          <w:sz w:val="28"/>
          <w:szCs w:val="28"/>
        </w:rPr>
        <w:t>31.</w:t>
      </w:r>
      <w:r w:rsidR="0041147A" w:rsidRPr="008230C8">
        <w:rPr>
          <w:bCs/>
          <w:iCs/>
          <w:sz w:val="28"/>
          <w:szCs w:val="28"/>
          <w:vertAlign w:val="superscript"/>
        </w:rPr>
        <w:t>6</w:t>
      </w:r>
      <w:r w:rsidR="000B526E" w:rsidRPr="008230C8">
        <w:rPr>
          <w:sz w:val="28"/>
          <w:szCs w:val="28"/>
          <w:vertAlign w:val="superscript"/>
        </w:rPr>
        <w:t> </w:t>
      </w:r>
      <w:r w:rsidR="0041147A" w:rsidRPr="008230C8">
        <w:rPr>
          <w:bCs/>
          <w:iCs/>
          <w:sz w:val="28"/>
          <w:szCs w:val="28"/>
        </w:rPr>
        <w:t xml:space="preserve">panta </w:t>
      </w:r>
      <w:r w:rsidR="000C6979" w:rsidRPr="008230C8">
        <w:rPr>
          <w:bCs/>
          <w:iCs/>
          <w:sz w:val="28"/>
          <w:szCs w:val="28"/>
        </w:rPr>
        <w:t>trešajā</w:t>
      </w:r>
      <w:r w:rsidR="0041147A" w:rsidRPr="008230C8">
        <w:rPr>
          <w:bCs/>
          <w:iCs/>
          <w:sz w:val="28"/>
          <w:szCs w:val="28"/>
        </w:rPr>
        <w:t xml:space="preserve"> daļā </w:t>
      </w:r>
      <w:r w:rsidR="007F0761" w:rsidRPr="008230C8">
        <w:rPr>
          <w:bCs/>
          <w:iCs/>
          <w:sz w:val="28"/>
          <w:szCs w:val="28"/>
        </w:rPr>
        <w:t>minētos noteikumus</w:t>
      </w:r>
      <w:r w:rsidR="000C6979" w:rsidRPr="008230C8">
        <w:rPr>
          <w:bCs/>
          <w:iCs/>
          <w:sz w:val="28"/>
          <w:szCs w:val="28"/>
        </w:rPr>
        <w:t>.</w:t>
      </w:r>
      <w:r w:rsidR="00825C65" w:rsidRPr="008230C8">
        <w:rPr>
          <w:bCs/>
          <w:iCs/>
          <w:sz w:val="28"/>
          <w:szCs w:val="28"/>
        </w:rPr>
        <w:t>"</w:t>
      </w:r>
    </w:p>
    <w:p w14:paraId="7B1A159F" w14:textId="2FCD6F5A" w:rsidR="00F2774E" w:rsidRPr="008230C8" w:rsidRDefault="00F2774E" w:rsidP="00293041">
      <w:pPr>
        <w:spacing w:after="0" w:line="240" w:lineRule="auto"/>
        <w:ind w:firstLine="720"/>
        <w:jc w:val="both"/>
        <w:rPr>
          <w:bCs/>
          <w:sz w:val="28"/>
          <w:szCs w:val="28"/>
        </w:rPr>
      </w:pPr>
    </w:p>
    <w:p w14:paraId="76965915" w14:textId="4BAA52E7" w:rsidR="00F2774E" w:rsidRPr="008230C8" w:rsidRDefault="000C6979" w:rsidP="006D3FE1">
      <w:pPr>
        <w:spacing w:after="0" w:line="240" w:lineRule="auto"/>
        <w:ind w:firstLine="720"/>
        <w:jc w:val="both"/>
        <w:rPr>
          <w:bCs/>
          <w:sz w:val="28"/>
          <w:szCs w:val="28"/>
        </w:rPr>
      </w:pPr>
      <w:r w:rsidRPr="008230C8">
        <w:rPr>
          <w:bCs/>
          <w:sz w:val="28"/>
          <w:szCs w:val="28"/>
        </w:rPr>
        <w:t>4</w:t>
      </w:r>
      <w:r w:rsidR="00E2783C" w:rsidRPr="008230C8">
        <w:rPr>
          <w:bCs/>
          <w:sz w:val="28"/>
          <w:szCs w:val="28"/>
        </w:rPr>
        <w:t>9</w:t>
      </w:r>
      <w:r w:rsidR="00211E36" w:rsidRPr="008230C8">
        <w:rPr>
          <w:bCs/>
          <w:sz w:val="28"/>
          <w:szCs w:val="28"/>
        </w:rPr>
        <w:t>. </w:t>
      </w:r>
      <w:r w:rsidR="00F2774E" w:rsidRPr="008230C8">
        <w:rPr>
          <w:bCs/>
          <w:sz w:val="28"/>
          <w:szCs w:val="28"/>
        </w:rPr>
        <w:t>Papildināt informatīvo atsauci uz Eiropas Savienības direktīvām ar 8</w:t>
      </w:r>
      <w:r w:rsidR="00211E36" w:rsidRPr="008230C8">
        <w:rPr>
          <w:bCs/>
          <w:sz w:val="28"/>
          <w:szCs w:val="28"/>
        </w:rPr>
        <w:t>. </w:t>
      </w:r>
      <w:r w:rsidR="00825C65" w:rsidRPr="008230C8">
        <w:rPr>
          <w:bCs/>
          <w:sz w:val="28"/>
          <w:szCs w:val="28"/>
        </w:rPr>
        <w:t>p</w:t>
      </w:r>
      <w:r w:rsidR="00F2774E" w:rsidRPr="008230C8">
        <w:rPr>
          <w:bCs/>
          <w:sz w:val="28"/>
          <w:szCs w:val="28"/>
        </w:rPr>
        <w:t>unktu šādā redakcijā:</w:t>
      </w:r>
    </w:p>
    <w:p w14:paraId="53586FF0" w14:textId="77777777" w:rsidR="00624367" w:rsidRPr="008230C8" w:rsidRDefault="00624367" w:rsidP="00293041">
      <w:pPr>
        <w:spacing w:after="0" w:line="240" w:lineRule="auto"/>
        <w:ind w:firstLine="720"/>
        <w:jc w:val="both"/>
        <w:rPr>
          <w:bCs/>
          <w:sz w:val="28"/>
          <w:szCs w:val="28"/>
        </w:rPr>
      </w:pPr>
    </w:p>
    <w:p w14:paraId="1897D6EC" w14:textId="5902F718" w:rsidR="00F2774E" w:rsidRPr="008230C8" w:rsidRDefault="00825C65" w:rsidP="00293041">
      <w:pPr>
        <w:spacing w:after="0" w:line="240" w:lineRule="auto"/>
        <w:ind w:firstLine="720"/>
        <w:jc w:val="both"/>
        <w:rPr>
          <w:bCs/>
          <w:sz w:val="28"/>
          <w:szCs w:val="28"/>
        </w:rPr>
      </w:pPr>
      <w:r w:rsidRPr="008230C8">
        <w:rPr>
          <w:bCs/>
          <w:sz w:val="28"/>
          <w:szCs w:val="28"/>
        </w:rPr>
        <w:t>"</w:t>
      </w:r>
      <w:r w:rsidR="00F2774E" w:rsidRPr="008230C8">
        <w:rPr>
          <w:bCs/>
          <w:sz w:val="28"/>
          <w:szCs w:val="28"/>
        </w:rPr>
        <w:t>8</w:t>
      </w:r>
      <w:r w:rsidR="00211E36" w:rsidRPr="008230C8">
        <w:rPr>
          <w:bCs/>
          <w:sz w:val="28"/>
          <w:szCs w:val="28"/>
        </w:rPr>
        <w:t>) </w:t>
      </w:r>
      <w:r w:rsidR="00F2774E" w:rsidRPr="008230C8">
        <w:rPr>
          <w:bCs/>
          <w:sz w:val="28"/>
          <w:szCs w:val="28"/>
        </w:rPr>
        <w:t>Eiropas Parlamenta un Padomes 2019</w:t>
      </w:r>
      <w:r w:rsidR="00211E36" w:rsidRPr="008230C8">
        <w:rPr>
          <w:bCs/>
          <w:sz w:val="28"/>
          <w:szCs w:val="28"/>
        </w:rPr>
        <w:t>. </w:t>
      </w:r>
      <w:r w:rsidRPr="008230C8">
        <w:rPr>
          <w:bCs/>
          <w:sz w:val="28"/>
          <w:szCs w:val="28"/>
        </w:rPr>
        <w:t>g</w:t>
      </w:r>
      <w:r w:rsidR="00F2774E" w:rsidRPr="008230C8">
        <w:rPr>
          <w:bCs/>
          <w:sz w:val="28"/>
          <w:szCs w:val="28"/>
        </w:rPr>
        <w:t>ada 20</w:t>
      </w:r>
      <w:r w:rsidR="00211E36" w:rsidRPr="008230C8">
        <w:rPr>
          <w:bCs/>
          <w:sz w:val="28"/>
          <w:szCs w:val="28"/>
        </w:rPr>
        <w:t>. </w:t>
      </w:r>
      <w:r w:rsidR="00F2774E" w:rsidRPr="008230C8">
        <w:rPr>
          <w:bCs/>
          <w:sz w:val="28"/>
          <w:szCs w:val="28"/>
        </w:rPr>
        <w:t>jūnija direktīvas (ES</w:t>
      </w:r>
      <w:r w:rsidR="00BA3A55" w:rsidRPr="008230C8">
        <w:rPr>
          <w:bCs/>
          <w:sz w:val="28"/>
          <w:szCs w:val="28"/>
        </w:rPr>
        <w:t xml:space="preserve">) </w:t>
      </w:r>
      <w:bookmarkStart w:id="18" w:name="_Hlk56696394"/>
      <w:r w:rsidR="00F2774E" w:rsidRPr="008230C8">
        <w:rPr>
          <w:bCs/>
          <w:sz w:val="28"/>
          <w:szCs w:val="28"/>
        </w:rPr>
        <w:t>2019/1153</w:t>
      </w:r>
      <w:r w:rsidR="00BA3A55" w:rsidRPr="008230C8">
        <w:rPr>
          <w:bCs/>
          <w:sz w:val="28"/>
          <w:szCs w:val="28"/>
        </w:rPr>
        <w:t>,</w:t>
      </w:r>
      <w:r w:rsidR="00F2774E" w:rsidRPr="008230C8">
        <w:rPr>
          <w:bCs/>
          <w:sz w:val="28"/>
          <w:szCs w:val="28"/>
        </w:rPr>
        <w:t xml:space="preserve"> ar ko paredz noteikumus, lai atvieglotu finanšu un citas informācijas izmantošanu noteiktu noziedzīgu nodarījumu novēršanai, atklāšanai, izmeklēšanai vai kriminālvajāšanai par tiem, un ar ko atceļ Padomes </w:t>
      </w:r>
      <w:r w:rsidR="00BA3A55" w:rsidRPr="008230C8">
        <w:rPr>
          <w:bCs/>
          <w:sz w:val="28"/>
          <w:szCs w:val="28"/>
        </w:rPr>
        <w:t xml:space="preserve">lēmumu </w:t>
      </w:r>
      <w:r w:rsidR="00F2774E" w:rsidRPr="008230C8">
        <w:rPr>
          <w:bCs/>
          <w:sz w:val="28"/>
          <w:szCs w:val="28"/>
        </w:rPr>
        <w:t>2000/642/TI</w:t>
      </w:r>
      <w:bookmarkEnd w:id="18"/>
      <w:r w:rsidR="00CF4BD7" w:rsidRPr="008230C8">
        <w:rPr>
          <w:bCs/>
          <w:sz w:val="28"/>
          <w:szCs w:val="28"/>
        </w:rPr>
        <w:t>.</w:t>
      </w:r>
      <w:r w:rsidRPr="008230C8">
        <w:rPr>
          <w:bCs/>
          <w:sz w:val="28"/>
          <w:szCs w:val="28"/>
        </w:rPr>
        <w:t>"</w:t>
      </w:r>
    </w:p>
    <w:p w14:paraId="15CB2941" w14:textId="555C89E0" w:rsidR="00D26DBF" w:rsidRPr="008230C8" w:rsidRDefault="00D26DBF" w:rsidP="00293041">
      <w:pPr>
        <w:spacing w:after="0" w:line="240" w:lineRule="auto"/>
        <w:ind w:firstLine="720"/>
        <w:jc w:val="both"/>
        <w:rPr>
          <w:sz w:val="28"/>
          <w:szCs w:val="28"/>
        </w:rPr>
      </w:pPr>
    </w:p>
    <w:p w14:paraId="41B7BE45" w14:textId="42F0F248" w:rsidR="00D26DBF" w:rsidRPr="008230C8" w:rsidRDefault="00D26DBF" w:rsidP="00293041">
      <w:pPr>
        <w:spacing w:after="0" w:line="240" w:lineRule="auto"/>
        <w:ind w:firstLine="720"/>
        <w:jc w:val="both"/>
        <w:rPr>
          <w:sz w:val="28"/>
          <w:szCs w:val="28"/>
        </w:rPr>
      </w:pPr>
      <w:r w:rsidRPr="008230C8">
        <w:rPr>
          <w:sz w:val="28"/>
          <w:szCs w:val="28"/>
        </w:rPr>
        <w:t>Likums stājas spēkā nākamajā dienā pēc tā izsludināšanas.</w:t>
      </w:r>
    </w:p>
    <w:p w14:paraId="1E0CE5E9" w14:textId="77777777" w:rsidR="007F0761" w:rsidRPr="008230C8" w:rsidRDefault="007F0761" w:rsidP="00293041">
      <w:pPr>
        <w:shd w:val="clear" w:color="auto" w:fill="FFFFFF"/>
        <w:spacing w:after="0" w:line="240" w:lineRule="auto"/>
        <w:ind w:firstLine="720"/>
        <w:jc w:val="both"/>
        <w:rPr>
          <w:rFonts w:eastAsia="Times New Roman"/>
          <w:sz w:val="28"/>
          <w:szCs w:val="28"/>
          <w:lang w:eastAsia="lv-LV"/>
        </w:rPr>
      </w:pPr>
    </w:p>
    <w:p w14:paraId="7AE0A9E7" w14:textId="77777777" w:rsidR="000F00A2" w:rsidRPr="008230C8" w:rsidRDefault="000F00A2" w:rsidP="00293041">
      <w:pPr>
        <w:shd w:val="clear" w:color="auto" w:fill="FFFFFF"/>
        <w:spacing w:after="0" w:line="240" w:lineRule="auto"/>
        <w:ind w:firstLine="720"/>
        <w:jc w:val="both"/>
        <w:rPr>
          <w:rFonts w:eastAsia="Times New Roman"/>
          <w:sz w:val="28"/>
          <w:szCs w:val="28"/>
          <w:lang w:eastAsia="lv-LV"/>
        </w:rPr>
      </w:pPr>
    </w:p>
    <w:p w14:paraId="48E3D32D" w14:textId="77777777" w:rsidR="00624367" w:rsidRPr="008230C8" w:rsidRDefault="000F00A2"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Finanšu ministrs</w:t>
      </w:r>
    </w:p>
    <w:p w14:paraId="5F65E016" w14:textId="07CD33AE" w:rsidR="000F00A2" w:rsidRPr="008230C8" w:rsidRDefault="000F00A2" w:rsidP="00293041">
      <w:pPr>
        <w:shd w:val="clear" w:color="auto" w:fill="FFFFFF"/>
        <w:spacing w:after="0" w:line="240" w:lineRule="auto"/>
        <w:ind w:firstLine="720"/>
        <w:jc w:val="both"/>
        <w:rPr>
          <w:rFonts w:eastAsia="Times New Roman"/>
          <w:sz w:val="28"/>
          <w:szCs w:val="28"/>
          <w:lang w:eastAsia="lv-LV"/>
        </w:rPr>
      </w:pPr>
      <w:r w:rsidRPr="008230C8">
        <w:rPr>
          <w:rFonts w:eastAsia="Times New Roman"/>
          <w:sz w:val="28"/>
          <w:szCs w:val="28"/>
          <w:lang w:eastAsia="lv-LV"/>
        </w:rPr>
        <w:t>J</w:t>
      </w:r>
      <w:r w:rsidR="00211E36" w:rsidRPr="008230C8">
        <w:rPr>
          <w:rFonts w:eastAsia="Times New Roman"/>
          <w:sz w:val="28"/>
          <w:szCs w:val="28"/>
          <w:lang w:eastAsia="lv-LV"/>
        </w:rPr>
        <w:t>. </w:t>
      </w:r>
      <w:r w:rsidRPr="008230C8">
        <w:rPr>
          <w:rFonts w:eastAsia="Times New Roman"/>
          <w:sz w:val="28"/>
          <w:szCs w:val="28"/>
          <w:lang w:eastAsia="lv-LV"/>
        </w:rPr>
        <w:t>Reirs</w:t>
      </w:r>
    </w:p>
    <w:sectPr w:rsidR="000F00A2" w:rsidRPr="008230C8" w:rsidSect="00293041">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706BE" w14:textId="77777777" w:rsidR="00A57820" w:rsidRDefault="00A57820" w:rsidP="00636F65">
      <w:pPr>
        <w:spacing w:after="0" w:line="240" w:lineRule="auto"/>
      </w:pPr>
      <w:r>
        <w:separator/>
      </w:r>
    </w:p>
  </w:endnote>
  <w:endnote w:type="continuationSeparator" w:id="0">
    <w:p w14:paraId="0BFE761D" w14:textId="77777777" w:rsidR="00A57820" w:rsidRDefault="00A57820"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DC03" w14:textId="77777777" w:rsidR="00A57820" w:rsidRPr="00825C65" w:rsidRDefault="00A57820" w:rsidP="00825C65">
    <w:pPr>
      <w:pStyle w:val="Footer"/>
      <w:rPr>
        <w:sz w:val="16"/>
        <w:szCs w:val="16"/>
      </w:rPr>
    </w:pPr>
    <w:r>
      <w:rPr>
        <w:sz w:val="16"/>
        <w:szCs w:val="16"/>
      </w:rPr>
      <w:t>L1880_0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9021" w14:textId="0B252F99" w:rsidR="00A57820" w:rsidRDefault="00A57820" w:rsidP="00825C65">
    <w:pPr>
      <w:spacing w:after="0" w:line="240" w:lineRule="auto"/>
      <w:rPr>
        <w:sz w:val="16"/>
        <w:szCs w:val="16"/>
      </w:rPr>
    </w:pPr>
    <w:r>
      <w:rPr>
        <w:sz w:val="16"/>
        <w:szCs w:val="16"/>
      </w:rPr>
      <w:t xml:space="preserve">L1880_0  </w:t>
    </w:r>
    <w:proofErr w:type="spellStart"/>
    <w:r w:rsidRPr="008709C1">
      <w:rPr>
        <w:sz w:val="16"/>
        <w:szCs w:val="16"/>
      </w:rPr>
      <w:t>v_sk</w:t>
    </w:r>
    <w:proofErr w:type="spellEnd"/>
    <w:r>
      <w:rPr>
        <w:sz w:val="16"/>
        <w:szCs w:val="16"/>
      </w:rPr>
      <w:t>. </w:t>
    </w:r>
    <w:r w:rsidRPr="008709C1">
      <w:rPr>
        <w:sz w:val="16"/>
        <w:szCs w:val="16"/>
      </w:rPr>
      <w:t xml:space="preserve">=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D13115">
      <w:rPr>
        <w:noProof/>
        <w:sz w:val="16"/>
        <w:szCs w:val="16"/>
      </w:rPr>
      <w:t>6185</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FEA8" w14:textId="77777777" w:rsidR="00A57820" w:rsidRDefault="00A57820" w:rsidP="00636F65">
      <w:pPr>
        <w:spacing w:after="0" w:line="240" w:lineRule="auto"/>
      </w:pPr>
      <w:r>
        <w:separator/>
      </w:r>
    </w:p>
  </w:footnote>
  <w:footnote w:type="continuationSeparator" w:id="0">
    <w:p w14:paraId="4B4EE545" w14:textId="77777777" w:rsidR="00A57820" w:rsidRDefault="00A57820" w:rsidP="0063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536554"/>
      <w:docPartObj>
        <w:docPartGallery w:val="Page Numbers (Top of Page)"/>
        <w:docPartUnique/>
      </w:docPartObj>
    </w:sdtPr>
    <w:sdtEndPr>
      <w:rPr>
        <w:noProof/>
      </w:rPr>
    </w:sdtEndPr>
    <w:sdtContent>
      <w:p w14:paraId="426649F4" w14:textId="6DFD7F1F" w:rsidR="00A57820" w:rsidRDefault="00A57820">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BE52F1C"/>
    <w:multiLevelType w:val="hybridMultilevel"/>
    <w:tmpl w:val="49084A74"/>
    <w:lvl w:ilvl="0" w:tplc="2F52B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3B71BA"/>
    <w:multiLevelType w:val="hybridMultilevel"/>
    <w:tmpl w:val="56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431E6"/>
    <w:multiLevelType w:val="hybridMultilevel"/>
    <w:tmpl w:val="1CB8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9"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9"/>
  </w:num>
  <w:num w:numId="6">
    <w:abstractNumId w:val="0"/>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7"/>
    <w:rsid w:val="000022EE"/>
    <w:rsid w:val="000024DF"/>
    <w:rsid w:val="000029F2"/>
    <w:rsid w:val="000031FC"/>
    <w:rsid w:val="000041E3"/>
    <w:rsid w:val="000070BB"/>
    <w:rsid w:val="000078C5"/>
    <w:rsid w:val="000127A9"/>
    <w:rsid w:val="0001452A"/>
    <w:rsid w:val="000146EF"/>
    <w:rsid w:val="0001667C"/>
    <w:rsid w:val="00017D9A"/>
    <w:rsid w:val="00020753"/>
    <w:rsid w:val="000220FC"/>
    <w:rsid w:val="00023F05"/>
    <w:rsid w:val="0002476C"/>
    <w:rsid w:val="00025ED5"/>
    <w:rsid w:val="000269D3"/>
    <w:rsid w:val="00030371"/>
    <w:rsid w:val="000318E5"/>
    <w:rsid w:val="00031C13"/>
    <w:rsid w:val="0003395B"/>
    <w:rsid w:val="0003503E"/>
    <w:rsid w:val="000353FB"/>
    <w:rsid w:val="000358BD"/>
    <w:rsid w:val="00041F76"/>
    <w:rsid w:val="00045846"/>
    <w:rsid w:val="0005037E"/>
    <w:rsid w:val="00050870"/>
    <w:rsid w:val="000513F0"/>
    <w:rsid w:val="000519E2"/>
    <w:rsid w:val="00051ACD"/>
    <w:rsid w:val="00052148"/>
    <w:rsid w:val="00055C52"/>
    <w:rsid w:val="00056906"/>
    <w:rsid w:val="000575F2"/>
    <w:rsid w:val="00057798"/>
    <w:rsid w:val="00061533"/>
    <w:rsid w:val="00064C5D"/>
    <w:rsid w:val="00067DDC"/>
    <w:rsid w:val="000732F1"/>
    <w:rsid w:val="00073D02"/>
    <w:rsid w:val="00075226"/>
    <w:rsid w:val="00077850"/>
    <w:rsid w:val="00080A2D"/>
    <w:rsid w:val="00080A9D"/>
    <w:rsid w:val="00080FD6"/>
    <w:rsid w:val="0008128F"/>
    <w:rsid w:val="00083F2A"/>
    <w:rsid w:val="00085E60"/>
    <w:rsid w:val="00087F6A"/>
    <w:rsid w:val="000919D1"/>
    <w:rsid w:val="000972A9"/>
    <w:rsid w:val="000A1459"/>
    <w:rsid w:val="000A1D99"/>
    <w:rsid w:val="000A4121"/>
    <w:rsid w:val="000B1AC8"/>
    <w:rsid w:val="000B3BCE"/>
    <w:rsid w:val="000B4F6E"/>
    <w:rsid w:val="000B4FEA"/>
    <w:rsid w:val="000B526E"/>
    <w:rsid w:val="000C04CF"/>
    <w:rsid w:val="000C20BD"/>
    <w:rsid w:val="000C26A7"/>
    <w:rsid w:val="000C5B6E"/>
    <w:rsid w:val="000C6979"/>
    <w:rsid w:val="000C6D8A"/>
    <w:rsid w:val="000C7603"/>
    <w:rsid w:val="000C7B11"/>
    <w:rsid w:val="000D2DCD"/>
    <w:rsid w:val="000D473A"/>
    <w:rsid w:val="000D6FC1"/>
    <w:rsid w:val="000D7135"/>
    <w:rsid w:val="000E3648"/>
    <w:rsid w:val="000E4550"/>
    <w:rsid w:val="000E6844"/>
    <w:rsid w:val="000F0081"/>
    <w:rsid w:val="000F00A2"/>
    <w:rsid w:val="000F2423"/>
    <w:rsid w:val="000F2C33"/>
    <w:rsid w:val="000F7A6F"/>
    <w:rsid w:val="000F7D34"/>
    <w:rsid w:val="00101860"/>
    <w:rsid w:val="00101D37"/>
    <w:rsid w:val="001061FB"/>
    <w:rsid w:val="001071D8"/>
    <w:rsid w:val="00110A02"/>
    <w:rsid w:val="00111417"/>
    <w:rsid w:val="0011266B"/>
    <w:rsid w:val="001135CF"/>
    <w:rsid w:val="001171FF"/>
    <w:rsid w:val="00121F20"/>
    <w:rsid w:val="00130098"/>
    <w:rsid w:val="0013128F"/>
    <w:rsid w:val="00140A5B"/>
    <w:rsid w:val="00141EC4"/>
    <w:rsid w:val="001451BA"/>
    <w:rsid w:val="00146C77"/>
    <w:rsid w:val="00150B02"/>
    <w:rsid w:val="0015256F"/>
    <w:rsid w:val="00152FFF"/>
    <w:rsid w:val="00155CC0"/>
    <w:rsid w:val="00156091"/>
    <w:rsid w:val="00157325"/>
    <w:rsid w:val="00162760"/>
    <w:rsid w:val="0016301B"/>
    <w:rsid w:val="00164D4A"/>
    <w:rsid w:val="001654AB"/>
    <w:rsid w:val="00173EF9"/>
    <w:rsid w:val="001807A4"/>
    <w:rsid w:val="001808CD"/>
    <w:rsid w:val="00180993"/>
    <w:rsid w:val="00181B31"/>
    <w:rsid w:val="00183288"/>
    <w:rsid w:val="001861BB"/>
    <w:rsid w:val="001866E4"/>
    <w:rsid w:val="001919C3"/>
    <w:rsid w:val="001965D3"/>
    <w:rsid w:val="001A1266"/>
    <w:rsid w:val="001A44FC"/>
    <w:rsid w:val="001A47BD"/>
    <w:rsid w:val="001A4877"/>
    <w:rsid w:val="001A4C86"/>
    <w:rsid w:val="001B051B"/>
    <w:rsid w:val="001B09C4"/>
    <w:rsid w:val="001B10E6"/>
    <w:rsid w:val="001B4B55"/>
    <w:rsid w:val="001B4EDA"/>
    <w:rsid w:val="001B605D"/>
    <w:rsid w:val="001C0AD0"/>
    <w:rsid w:val="001C3F97"/>
    <w:rsid w:val="001C5455"/>
    <w:rsid w:val="001C63A2"/>
    <w:rsid w:val="001C7B77"/>
    <w:rsid w:val="001D0DAA"/>
    <w:rsid w:val="001D1880"/>
    <w:rsid w:val="001D1A6A"/>
    <w:rsid w:val="001D5B1A"/>
    <w:rsid w:val="001E32CA"/>
    <w:rsid w:val="001E562A"/>
    <w:rsid w:val="001E614D"/>
    <w:rsid w:val="001F0842"/>
    <w:rsid w:val="001F1979"/>
    <w:rsid w:val="001F4458"/>
    <w:rsid w:val="001F795B"/>
    <w:rsid w:val="0020141A"/>
    <w:rsid w:val="002020E3"/>
    <w:rsid w:val="00202310"/>
    <w:rsid w:val="002033F6"/>
    <w:rsid w:val="00205A3F"/>
    <w:rsid w:val="00211E36"/>
    <w:rsid w:val="002130C2"/>
    <w:rsid w:val="00215D20"/>
    <w:rsid w:val="00222015"/>
    <w:rsid w:val="00225198"/>
    <w:rsid w:val="00230521"/>
    <w:rsid w:val="0023161C"/>
    <w:rsid w:val="00231B9F"/>
    <w:rsid w:val="0023220E"/>
    <w:rsid w:val="00236261"/>
    <w:rsid w:val="00236324"/>
    <w:rsid w:val="00236560"/>
    <w:rsid w:val="00236BB7"/>
    <w:rsid w:val="002455EA"/>
    <w:rsid w:val="00246216"/>
    <w:rsid w:val="00246798"/>
    <w:rsid w:val="002513C1"/>
    <w:rsid w:val="0025239C"/>
    <w:rsid w:val="00257D3E"/>
    <w:rsid w:val="0026390A"/>
    <w:rsid w:val="00264B04"/>
    <w:rsid w:val="00273468"/>
    <w:rsid w:val="0027719E"/>
    <w:rsid w:val="00287210"/>
    <w:rsid w:val="00290F04"/>
    <w:rsid w:val="00293041"/>
    <w:rsid w:val="002A0912"/>
    <w:rsid w:val="002A0B43"/>
    <w:rsid w:val="002A4BBD"/>
    <w:rsid w:val="002B51BA"/>
    <w:rsid w:val="002C030F"/>
    <w:rsid w:val="002C049B"/>
    <w:rsid w:val="002C0AC4"/>
    <w:rsid w:val="002C5C95"/>
    <w:rsid w:val="002C7593"/>
    <w:rsid w:val="002D2275"/>
    <w:rsid w:val="002D6C36"/>
    <w:rsid w:val="002D6E75"/>
    <w:rsid w:val="002E0E6B"/>
    <w:rsid w:val="002E2CC4"/>
    <w:rsid w:val="002E35F3"/>
    <w:rsid w:val="002E7C66"/>
    <w:rsid w:val="002F0369"/>
    <w:rsid w:val="002F0E3A"/>
    <w:rsid w:val="002F2B22"/>
    <w:rsid w:val="002F2EE2"/>
    <w:rsid w:val="002F361B"/>
    <w:rsid w:val="002F401B"/>
    <w:rsid w:val="00301997"/>
    <w:rsid w:val="00303726"/>
    <w:rsid w:val="00305FFB"/>
    <w:rsid w:val="0030644D"/>
    <w:rsid w:val="00315378"/>
    <w:rsid w:val="00316993"/>
    <w:rsid w:val="0031701F"/>
    <w:rsid w:val="00317704"/>
    <w:rsid w:val="00322041"/>
    <w:rsid w:val="00322395"/>
    <w:rsid w:val="003227F2"/>
    <w:rsid w:val="0032542C"/>
    <w:rsid w:val="003279D4"/>
    <w:rsid w:val="0033043B"/>
    <w:rsid w:val="00330B52"/>
    <w:rsid w:val="003332F2"/>
    <w:rsid w:val="0033764E"/>
    <w:rsid w:val="003403A0"/>
    <w:rsid w:val="0034069A"/>
    <w:rsid w:val="0034076C"/>
    <w:rsid w:val="00343A0C"/>
    <w:rsid w:val="00343F55"/>
    <w:rsid w:val="00353714"/>
    <w:rsid w:val="00357217"/>
    <w:rsid w:val="00366891"/>
    <w:rsid w:val="0036722B"/>
    <w:rsid w:val="00370357"/>
    <w:rsid w:val="003731D2"/>
    <w:rsid w:val="00382360"/>
    <w:rsid w:val="0038319B"/>
    <w:rsid w:val="00383335"/>
    <w:rsid w:val="00386943"/>
    <w:rsid w:val="00386F60"/>
    <w:rsid w:val="00387534"/>
    <w:rsid w:val="00387FCA"/>
    <w:rsid w:val="003905E6"/>
    <w:rsid w:val="00391368"/>
    <w:rsid w:val="003923D7"/>
    <w:rsid w:val="00396532"/>
    <w:rsid w:val="00397396"/>
    <w:rsid w:val="00397662"/>
    <w:rsid w:val="003A0AEE"/>
    <w:rsid w:val="003A4504"/>
    <w:rsid w:val="003A50B5"/>
    <w:rsid w:val="003B01EE"/>
    <w:rsid w:val="003B1648"/>
    <w:rsid w:val="003B188A"/>
    <w:rsid w:val="003B234B"/>
    <w:rsid w:val="003B40CD"/>
    <w:rsid w:val="003C05E0"/>
    <w:rsid w:val="003C1763"/>
    <w:rsid w:val="003C3B0F"/>
    <w:rsid w:val="003C61A6"/>
    <w:rsid w:val="003D07AA"/>
    <w:rsid w:val="003E0FF1"/>
    <w:rsid w:val="003E3265"/>
    <w:rsid w:val="003E6BC4"/>
    <w:rsid w:val="003E75E8"/>
    <w:rsid w:val="003E78F2"/>
    <w:rsid w:val="003F0564"/>
    <w:rsid w:val="003F1645"/>
    <w:rsid w:val="003F3F55"/>
    <w:rsid w:val="003F7240"/>
    <w:rsid w:val="003F72D4"/>
    <w:rsid w:val="003F76E9"/>
    <w:rsid w:val="0040074D"/>
    <w:rsid w:val="00410D03"/>
    <w:rsid w:val="0041147A"/>
    <w:rsid w:val="004143AA"/>
    <w:rsid w:val="00417F4F"/>
    <w:rsid w:val="004220D1"/>
    <w:rsid w:val="00423EE5"/>
    <w:rsid w:val="00424492"/>
    <w:rsid w:val="00424E8F"/>
    <w:rsid w:val="00425CDF"/>
    <w:rsid w:val="00425E27"/>
    <w:rsid w:val="00425F97"/>
    <w:rsid w:val="0042675B"/>
    <w:rsid w:val="00426C60"/>
    <w:rsid w:val="0043151E"/>
    <w:rsid w:val="0043152B"/>
    <w:rsid w:val="004321E2"/>
    <w:rsid w:val="00434FCB"/>
    <w:rsid w:val="004350B4"/>
    <w:rsid w:val="004351F4"/>
    <w:rsid w:val="00441946"/>
    <w:rsid w:val="004425F7"/>
    <w:rsid w:val="004431D4"/>
    <w:rsid w:val="00443927"/>
    <w:rsid w:val="00444EA5"/>
    <w:rsid w:val="004452D6"/>
    <w:rsid w:val="00446B34"/>
    <w:rsid w:val="00447F1D"/>
    <w:rsid w:val="0045306B"/>
    <w:rsid w:val="00453BEB"/>
    <w:rsid w:val="00461B23"/>
    <w:rsid w:val="004628E8"/>
    <w:rsid w:val="00470ECB"/>
    <w:rsid w:val="00471842"/>
    <w:rsid w:val="004728BE"/>
    <w:rsid w:val="00472A30"/>
    <w:rsid w:val="0047358C"/>
    <w:rsid w:val="00475B31"/>
    <w:rsid w:val="00477001"/>
    <w:rsid w:val="00477D84"/>
    <w:rsid w:val="0048014B"/>
    <w:rsid w:val="00480E7D"/>
    <w:rsid w:val="004815AA"/>
    <w:rsid w:val="0048303A"/>
    <w:rsid w:val="00486DF4"/>
    <w:rsid w:val="004911B2"/>
    <w:rsid w:val="004936DB"/>
    <w:rsid w:val="00494FE6"/>
    <w:rsid w:val="00495EA6"/>
    <w:rsid w:val="004A220E"/>
    <w:rsid w:val="004A41AB"/>
    <w:rsid w:val="004B4C34"/>
    <w:rsid w:val="004C0234"/>
    <w:rsid w:val="004C4C4D"/>
    <w:rsid w:val="004D0BA3"/>
    <w:rsid w:val="004D1E9C"/>
    <w:rsid w:val="004D25CC"/>
    <w:rsid w:val="004D3918"/>
    <w:rsid w:val="004D4713"/>
    <w:rsid w:val="004D5A7A"/>
    <w:rsid w:val="004D6A77"/>
    <w:rsid w:val="004D7F5C"/>
    <w:rsid w:val="004E1659"/>
    <w:rsid w:val="004E4CDD"/>
    <w:rsid w:val="004E582D"/>
    <w:rsid w:val="004F0DEB"/>
    <w:rsid w:val="004F1874"/>
    <w:rsid w:val="004F28C9"/>
    <w:rsid w:val="004F3125"/>
    <w:rsid w:val="00500A37"/>
    <w:rsid w:val="0050295F"/>
    <w:rsid w:val="005042AD"/>
    <w:rsid w:val="00504951"/>
    <w:rsid w:val="00504F48"/>
    <w:rsid w:val="00505EF4"/>
    <w:rsid w:val="0050630A"/>
    <w:rsid w:val="005100BF"/>
    <w:rsid w:val="005116CB"/>
    <w:rsid w:val="00511FD2"/>
    <w:rsid w:val="0051268A"/>
    <w:rsid w:val="005131EA"/>
    <w:rsid w:val="005141EF"/>
    <w:rsid w:val="005158A8"/>
    <w:rsid w:val="005202AF"/>
    <w:rsid w:val="005208FA"/>
    <w:rsid w:val="00522C26"/>
    <w:rsid w:val="00526F71"/>
    <w:rsid w:val="00530592"/>
    <w:rsid w:val="00531720"/>
    <w:rsid w:val="00531C42"/>
    <w:rsid w:val="00533263"/>
    <w:rsid w:val="005364A6"/>
    <w:rsid w:val="00536C00"/>
    <w:rsid w:val="005411EC"/>
    <w:rsid w:val="00542F18"/>
    <w:rsid w:val="00543051"/>
    <w:rsid w:val="0054407C"/>
    <w:rsid w:val="005443AD"/>
    <w:rsid w:val="005444DD"/>
    <w:rsid w:val="00544B3D"/>
    <w:rsid w:val="00545E98"/>
    <w:rsid w:val="00553AE0"/>
    <w:rsid w:val="00554B16"/>
    <w:rsid w:val="00554FFB"/>
    <w:rsid w:val="005561F6"/>
    <w:rsid w:val="005566DC"/>
    <w:rsid w:val="00562DDC"/>
    <w:rsid w:val="00566A9E"/>
    <w:rsid w:val="005703D4"/>
    <w:rsid w:val="0057048B"/>
    <w:rsid w:val="00571F60"/>
    <w:rsid w:val="005736B6"/>
    <w:rsid w:val="00573F70"/>
    <w:rsid w:val="005751EA"/>
    <w:rsid w:val="0057761A"/>
    <w:rsid w:val="00580E8F"/>
    <w:rsid w:val="0058627F"/>
    <w:rsid w:val="0059182A"/>
    <w:rsid w:val="00592EA2"/>
    <w:rsid w:val="0059312B"/>
    <w:rsid w:val="005936CF"/>
    <w:rsid w:val="00595EDB"/>
    <w:rsid w:val="005A348A"/>
    <w:rsid w:val="005A4B39"/>
    <w:rsid w:val="005A6E3C"/>
    <w:rsid w:val="005B00BD"/>
    <w:rsid w:val="005B0DAA"/>
    <w:rsid w:val="005B2909"/>
    <w:rsid w:val="005B2BAC"/>
    <w:rsid w:val="005B6950"/>
    <w:rsid w:val="005B6A86"/>
    <w:rsid w:val="005C0340"/>
    <w:rsid w:val="005C1341"/>
    <w:rsid w:val="005C1455"/>
    <w:rsid w:val="005C263F"/>
    <w:rsid w:val="005C2F65"/>
    <w:rsid w:val="005C3ED9"/>
    <w:rsid w:val="005C7015"/>
    <w:rsid w:val="005C77DB"/>
    <w:rsid w:val="005C7FA2"/>
    <w:rsid w:val="005D19E2"/>
    <w:rsid w:val="005D1F64"/>
    <w:rsid w:val="005D252A"/>
    <w:rsid w:val="005D4E5A"/>
    <w:rsid w:val="005D6591"/>
    <w:rsid w:val="005E2EB0"/>
    <w:rsid w:val="005E39B9"/>
    <w:rsid w:val="005F1094"/>
    <w:rsid w:val="005F1693"/>
    <w:rsid w:val="005F213C"/>
    <w:rsid w:val="0060098A"/>
    <w:rsid w:val="0060125D"/>
    <w:rsid w:val="00602B56"/>
    <w:rsid w:val="006051D4"/>
    <w:rsid w:val="006054DE"/>
    <w:rsid w:val="00617661"/>
    <w:rsid w:val="0062147C"/>
    <w:rsid w:val="00622A9C"/>
    <w:rsid w:val="00623077"/>
    <w:rsid w:val="006232E6"/>
    <w:rsid w:val="006241AD"/>
    <w:rsid w:val="00624367"/>
    <w:rsid w:val="00626B61"/>
    <w:rsid w:val="00630043"/>
    <w:rsid w:val="0063055F"/>
    <w:rsid w:val="006317EF"/>
    <w:rsid w:val="00633D57"/>
    <w:rsid w:val="00634143"/>
    <w:rsid w:val="00634C40"/>
    <w:rsid w:val="0063594E"/>
    <w:rsid w:val="00636EEA"/>
    <w:rsid w:val="00636F65"/>
    <w:rsid w:val="00644990"/>
    <w:rsid w:val="00645505"/>
    <w:rsid w:val="006460D0"/>
    <w:rsid w:val="00650B3A"/>
    <w:rsid w:val="00651F92"/>
    <w:rsid w:val="0065257B"/>
    <w:rsid w:val="00653021"/>
    <w:rsid w:val="00655E7E"/>
    <w:rsid w:val="00665AFF"/>
    <w:rsid w:val="0066639C"/>
    <w:rsid w:val="006671B3"/>
    <w:rsid w:val="006676BA"/>
    <w:rsid w:val="00667791"/>
    <w:rsid w:val="00670922"/>
    <w:rsid w:val="00672FAB"/>
    <w:rsid w:val="0067600F"/>
    <w:rsid w:val="00676AD0"/>
    <w:rsid w:val="00680606"/>
    <w:rsid w:val="00682893"/>
    <w:rsid w:val="0068432B"/>
    <w:rsid w:val="00684697"/>
    <w:rsid w:val="00684D61"/>
    <w:rsid w:val="006910DE"/>
    <w:rsid w:val="00696841"/>
    <w:rsid w:val="00696A8F"/>
    <w:rsid w:val="00696B5D"/>
    <w:rsid w:val="006A092E"/>
    <w:rsid w:val="006A3E14"/>
    <w:rsid w:val="006A445E"/>
    <w:rsid w:val="006A56E7"/>
    <w:rsid w:val="006B77CE"/>
    <w:rsid w:val="006C2B1E"/>
    <w:rsid w:val="006C7080"/>
    <w:rsid w:val="006C7F44"/>
    <w:rsid w:val="006D3288"/>
    <w:rsid w:val="006D3AD6"/>
    <w:rsid w:val="006D3BBB"/>
    <w:rsid w:val="006D3FE1"/>
    <w:rsid w:val="006D4775"/>
    <w:rsid w:val="006D5787"/>
    <w:rsid w:val="006D5B98"/>
    <w:rsid w:val="006D6F4C"/>
    <w:rsid w:val="006E07C7"/>
    <w:rsid w:val="006E2D01"/>
    <w:rsid w:val="006E309B"/>
    <w:rsid w:val="006E781C"/>
    <w:rsid w:val="006F238B"/>
    <w:rsid w:val="006F501C"/>
    <w:rsid w:val="006F6952"/>
    <w:rsid w:val="0070207F"/>
    <w:rsid w:val="00705656"/>
    <w:rsid w:val="0071203E"/>
    <w:rsid w:val="0071538A"/>
    <w:rsid w:val="00715814"/>
    <w:rsid w:val="007158BF"/>
    <w:rsid w:val="00717307"/>
    <w:rsid w:val="007213C2"/>
    <w:rsid w:val="00722192"/>
    <w:rsid w:val="007223AD"/>
    <w:rsid w:val="00723D8D"/>
    <w:rsid w:val="00724397"/>
    <w:rsid w:val="007263CF"/>
    <w:rsid w:val="007302E4"/>
    <w:rsid w:val="00733A64"/>
    <w:rsid w:val="00733F3A"/>
    <w:rsid w:val="00741F1F"/>
    <w:rsid w:val="00742028"/>
    <w:rsid w:val="00750804"/>
    <w:rsid w:val="007535FA"/>
    <w:rsid w:val="0075474C"/>
    <w:rsid w:val="0075718F"/>
    <w:rsid w:val="007602FC"/>
    <w:rsid w:val="007606EF"/>
    <w:rsid w:val="00766534"/>
    <w:rsid w:val="00767B72"/>
    <w:rsid w:val="00767EA6"/>
    <w:rsid w:val="007724CA"/>
    <w:rsid w:val="00773D1F"/>
    <w:rsid w:val="00780632"/>
    <w:rsid w:val="007809A6"/>
    <w:rsid w:val="00780F76"/>
    <w:rsid w:val="00781A96"/>
    <w:rsid w:val="00781F13"/>
    <w:rsid w:val="0078475A"/>
    <w:rsid w:val="00784C25"/>
    <w:rsid w:val="007874FE"/>
    <w:rsid w:val="00790EA6"/>
    <w:rsid w:val="007A1AB3"/>
    <w:rsid w:val="007A220F"/>
    <w:rsid w:val="007B0985"/>
    <w:rsid w:val="007B1245"/>
    <w:rsid w:val="007B1A57"/>
    <w:rsid w:val="007B590D"/>
    <w:rsid w:val="007C15AF"/>
    <w:rsid w:val="007D1E12"/>
    <w:rsid w:val="007E3010"/>
    <w:rsid w:val="007E49C6"/>
    <w:rsid w:val="007E4DA5"/>
    <w:rsid w:val="007E7462"/>
    <w:rsid w:val="007E77F5"/>
    <w:rsid w:val="007F0761"/>
    <w:rsid w:val="007F4442"/>
    <w:rsid w:val="007F49B9"/>
    <w:rsid w:val="007F70E2"/>
    <w:rsid w:val="00804942"/>
    <w:rsid w:val="00807902"/>
    <w:rsid w:val="0081450D"/>
    <w:rsid w:val="008156F9"/>
    <w:rsid w:val="008230C8"/>
    <w:rsid w:val="00824C3D"/>
    <w:rsid w:val="00825700"/>
    <w:rsid w:val="008259CC"/>
    <w:rsid w:val="00825C65"/>
    <w:rsid w:val="00826264"/>
    <w:rsid w:val="00827FBD"/>
    <w:rsid w:val="00830713"/>
    <w:rsid w:val="00831174"/>
    <w:rsid w:val="00832DC8"/>
    <w:rsid w:val="008350F3"/>
    <w:rsid w:val="00835EFE"/>
    <w:rsid w:val="008405B6"/>
    <w:rsid w:val="00840BFE"/>
    <w:rsid w:val="008413D0"/>
    <w:rsid w:val="00843BF4"/>
    <w:rsid w:val="00844B4E"/>
    <w:rsid w:val="00844D30"/>
    <w:rsid w:val="0084721B"/>
    <w:rsid w:val="008472C0"/>
    <w:rsid w:val="0084780A"/>
    <w:rsid w:val="00857F59"/>
    <w:rsid w:val="00860949"/>
    <w:rsid w:val="00865584"/>
    <w:rsid w:val="0086652C"/>
    <w:rsid w:val="00866876"/>
    <w:rsid w:val="00866A57"/>
    <w:rsid w:val="0087377E"/>
    <w:rsid w:val="00877ADA"/>
    <w:rsid w:val="008808A6"/>
    <w:rsid w:val="008951B7"/>
    <w:rsid w:val="008959E5"/>
    <w:rsid w:val="00897DD5"/>
    <w:rsid w:val="008A22CA"/>
    <w:rsid w:val="008A2CFF"/>
    <w:rsid w:val="008A348E"/>
    <w:rsid w:val="008A7294"/>
    <w:rsid w:val="008B148C"/>
    <w:rsid w:val="008B3F70"/>
    <w:rsid w:val="008B47E9"/>
    <w:rsid w:val="008B4BAA"/>
    <w:rsid w:val="008B526E"/>
    <w:rsid w:val="008B570B"/>
    <w:rsid w:val="008B5BC0"/>
    <w:rsid w:val="008B6F6E"/>
    <w:rsid w:val="008B75A9"/>
    <w:rsid w:val="008C2004"/>
    <w:rsid w:val="008C27AD"/>
    <w:rsid w:val="008C3058"/>
    <w:rsid w:val="008D0735"/>
    <w:rsid w:val="008D0D5D"/>
    <w:rsid w:val="008D2522"/>
    <w:rsid w:val="008D27B6"/>
    <w:rsid w:val="008D388E"/>
    <w:rsid w:val="008D39E3"/>
    <w:rsid w:val="008D4FB4"/>
    <w:rsid w:val="008E1F21"/>
    <w:rsid w:val="008E2FBF"/>
    <w:rsid w:val="008E354E"/>
    <w:rsid w:val="008E3DE2"/>
    <w:rsid w:val="008E6042"/>
    <w:rsid w:val="008F0FE8"/>
    <w:rsid w:val="008F2A73"/>
    <w:rsid w:val="008F2C2B"/>
    <w:rsid w:val="008F3CE1"/>
    <w:rsid w:val="008F49CA"/>
    <w:rsid w:val="008F4DC0"/>
    <w:rsid w:val="008F75D7"/>
    <w:rsid w:val="008F7795"/>
    <w:rsid w:val="009048EA"/>
    <w:rsid w:val="00904D59"/>
    <w:rsid w:val="00911E53"/>
    <w:rsid w:val="00913436"/>
    <w:rsid w:val="00914862"/>
    <w:rsid w:val="00921265"/>
    <w:rsid w:val="0092193C"/>
    <w:rsid w:val="00921CDD"/>
    <w:rsid w:val="00922EE5"/>
    <w:rsid w:val="00924087"/>
    <w:rsid w:val="00924850"/>
    <w:rsid w:val="00924999"/>
    <w:rsid w:val="0092533A"/>
    <w:rsid w:val="00926049"/>
    <w:rsid w:val="009261D1"/>
    <w:rsid w:val="00930F12"/>
    <w:rsid w:val="0093147A"/>
    <w:rsid w:val="00931897"/>
    <w:rsid w:val="00933622"/>
    <w:rsid w:val="009402AE"/>
    <w:rsid w:val="00940F2C"/>
    <w:rsid w:val="00942028"/>
    <w:rsid w:val="00943DFA"/>
    <w:rsid w:val="0094413E"/>
    <w:rsid w:val="00944A4D"/>
    <w:rsid w:val="00944FD0"/>
    <w:rsid w:val="00944FD5"/>
    <w:rsid w:val="009517C5"/>
    <w:rsid w:val="00952225"/>
    <w:rsid w:val="0095341C"/>
    <w:rsid w:val="00953ECE"/>
    <w:rsid w:val="00955B21"/>
    <w:rsid w:val="00956205"/>
    <w:rsid w:val="009563C2"/>
    <w:rsid w:val="00962B15"/>
    <w:rsid w:val="00963C6A"/>
    <w:rsid w:val="00965741"/>
    <w:rsid w:val="0096771E"/>
    <w:rsid w:val="00970D9A"/>
    <w:rsid w:val="00972218"/>
    <w:rsid w:val="00974949"/>
    <w:rsid w:val="00977819"/>
    <w:rsid w:val="00977847"/>
    <w:rsid w:val="009825A5"/>
    <w:rsid w:val="00982F6C"/>
    <w:rsid w:val="009831F2"/>
    <w:rsid w:val="009858B5"/>
    <w:rsid w:val="00986F69"/>
    <w:rsid w:val="00987D24"/>
    <w:rsid w:val="0099228C"/>
    <w:rsid w:val="009954D4"/>
    <w:rsid w:val="00995CEB"/>
    <w:rsid w:val="00996FB0"/>
    <w:rsid w:val="009973D3"/>
    <w:rsid w:val="009A2097"/>
    <w:rsid w:val="009A506B"/>
    <w:rsid w:val="009B0BC0"/>
    <w:rsid w:val="009B1F25"/>
    <w:rsid w:val="009B308F"/>
    <w:rsid w:val="009B5B44"/>
    <w:rsid w:val="009B7C29"/>
    <w:rsid w:val="009C3864"/>
    <w:rsid w:val="009C7A1F"/>
    <w:rsid w:val="009D146F"/>
    <w:rsid w:val="009D6079"/>
    <w:rsid w:val="009D61C0"/>
    <w:rsid w:val="009D7123"/>
    <w:rsid w:val="009D733C"/>
    <w:rsid w:val="009E1662"/>
    <w:rsid w:val="009E17B4"/>
    <w:rsid w:val="009E26C2"/>
    <w:rsid w:val="009E6D9E"/>
    <w:rsid w:val="009F03BF"/>
    <w:rsid w:val="009F0B2C"/>
    <w:rsid w:val="009F32CD"/>
    <w:rsid w:val="009F47B3"/>
    <w:rsid w:val="009F5E5E"/>
    <w:rsid w:val="009F7E71"/>
    <w:rsid w:val="00A00686"/>
    <w:rsid w:val="00A014C0"/>
    <w:rsid w:val="00A01E09"/>
    <w:rsid w:val="00A022B1"/>
    <w:rsid w:val="00A04903"/>
    <w:rsid w:val="00A068A7"/>
    <w:rsid w:val="00A10263"/>
    <w:rsid w:val="00A133EF"/>
    <w:rsid w:val="00A13893"/>
    <w:rsid w:val="00A2396A"/>
    <w:rsid w:val="00A24923"/>
    <w:rsid w:val="00A24A30"/>
    <w:rsid w:val="00A2526D"/>
    <w:rsid w:val="00A25644"/>
    <w:rsid w:val="00A3484F"/>
    <w:rsid w:val="00A353DE"/>
    <w:rsid w:val="00A35FD8"/>
    <w:rsid w:val="00A365E7"/>
    <w:rsid w:val="00A368F1"/>
    <w:rsid w:val="00A36B83"/>
    <w:rsid w:val="00A405DA"/>
    <w:rsid w:val="00A411EB"/>
    <w:rsid w:val="00A41920"/>
    <w:rsid w:val="00A4455C"/>
    <w:rsid w:val="00A44764"/>
    <w:rsid w:val="00A44B63"/>
    <w:rsid w:val="00A45083"/>
    <w:rsid w:val="00A5207B"/>
    <w:rsid w:val="00A57820"/>
    <w:rsid w:val="00A57B00"/>
    <w:rsid w:val="00A60E5C"/>
    <w:rsid w:val="00A61DC8"/>
    <w:rsid w:val="00A622AA"/>
    <w:rsid w:val="00A664FB"/>
    <w:rsid w:val="00A70D5E"/>
    <w:rsid w:val="00A71D0C"/>
    <w:rsid w:val="00A727F5"/>
    <w:rsid w:val="00A74550"/>
    <w:rsid w:val="00A74A0A"/>
    <w:rsid w:val="00A776E0"/>
    <w:rsid w:val="00A823A5"/>
    <w:rsid w:val="00A84214"/>
    <w:rsid w:val="00A90129"/>
    <w:rsid w:val="00A91EE7"/>
    <w:rsid w:val="00A94C70"/>
    <w:rsid w:val="00A9610B"/>
    <w:rsid w:val="00A96F85"/>
    <w:rsid w:val="00A973EF"/>
    <w:rsid w:val="00A97972"/>
    <w:rsid w:val="00AA1519"/>
    <w:rsid w:val="00AA7E9A"/>
    <w:rsid w:val="00AB14CA"/>
    <w:rsid w:val="00AC0BA5"/>
    <w:rsid w:val="00AC1F37"/>
    <w:rsid w:val="00AC326A"/>
    <w:rsid w:val="00AC6AC7"/>
    <w:rsid w:val="00AC6DE4"/>
    <w:rsid w:val="00AC7769"/>
    <w:rsid w:val="00AD1572"/>
    <w:rsid w:val="00AD2D7F"/>
    <w:rsid w:val="00AE0089"/>
    <w:rsid w:val="00AE35AE"/>
    <w:rsid w:val="00AE3EE8"/>
    <w:rsid w:val="00AE4507"/>
    <w:rsid w:val="00AE478F"/>
    <w:rsid w:val="00AE4CEF"/>
    <w:rsid w:val="00AE6BB2"/>
    <w:rsid w:val="00AF1600"/>
    <w:rsid w:val="00AF1D3E"/>
    <w:rsid w:val="00B015B2"/>
    <w:rsid w:val="00B03F45"/>
    <w:rsid w:val="00B065B8"/>
    <w:rsid w:val="00B116E6"/>
    <w:rsid w:val="00B11AD9"/>
    <w:rsid w:val="00B165E0"/>
    <w:rsid w:val="00B16B11"/>
    <w:rsid w:val="00B172F1"/>
    <w:rsid w:val="00B175EB"/>
    <w:rsid w:val="00B22392"/>
    <w:rsid w:val="00B25200"/>
    <w:rsid w:val="00B41D14"/>
    <w:rsid w:val="00B42E78"/>
    <w:rsid w:val="00B438E7"/>
    <w:rsid w:val="00B44330"/>
    <w:rsid w:val="00B53393"/>
    <w:rsid w:val="00B5447F"/>
    <w:rsid w:val="00B576F9"/>
    <w:rsid w:val="00B60737"/>
    <w:rsid w:val="00B61ACA"/>
    <w:rsid w:val="00B63432"/>
    <w:rsid w:val="00B67288"/>
    <w:rsid w:val="00B72C25"/>
    <w:rsid w:val="00B730C3"/>
    <w:rsid w:val="00B74346"/>
    <w:rsid w:val="00B750A8"/>
    <w:rsid w:val="00B81115"/>
    <w:rsid w:val="00B823AA"/>
    <w:rsid w:val="00B86D36"/>
    <w:rsid w:val="00B90074"/>
    <w:rsid w:val="00B94508"/>
    <w:rsid w:val="00B95282"/>
    <w:rsid w:val="00BA060A"/>
    <w:rsid w:val="00BA0D80"/>
    <w:rsid w:val="00BA3A55"/>
    <w:rsid w:val="00BB2B5F"/>
    <w:rsid w:val="00BB4C4F"/>
    <w:rsid w:val="00BB63CE"/>
    <w:rsid w:val="00BB7D76"/>
    <w:rsid w:val="00BC0B80"/>
    <w:rsid w:val="00BC26E3"/>
    <w:rsid w:val="00BC4908"/>
    <w:rsid w:val="00BC51CB"/>
    <w:rsid w:val="00BD37B4"/>
    <w:rsid w:val="00BD76A2"/>
    <w:rsid w:val="00BE041F"/>
    <w:rsid w:val="00BE2AF0"/>
    <w:rsid w:val="00BE37CF"/>
    <w:rsid w:val="00BE63D9"/>
    <w:rsid w:val="00BF0396"/>
    <w:rsid w:val="00BF1FF4"/>
    <w:rsid w:val="00BF446A"/>
    <w:rsid w:val="00BF477B"/>
    <w:rsid w:val="00BF54DD"/>
    <w:rsid w:val="00BF56BE"/>
    <w:rsid w:val="00BF6632"/>
    <w:rsid w:val="00BF77F5"/>
    <w:rsid w:val="00BF7A77"/>
    <w:rsid w:val="00C001A0"/>
    <w:rsid w:val="00C001B7"/>
    <w:rsid w:val="00C058FE"/>
    <w:rsid w:val="00C10FFF"/>
    <w:rsid w:val="00C11C10"/>
    <w:rsid w:val="00C13208"/>
    <w:rsid w:val="00C147FA"/>
    <w:rsid w:val="00C14CAB"/>
    <w:rsid w:val="00C152CB"/>
    <w:rsid w:val="00C1583E"/>
    <w:rsid w:val="00C1652A"/>
    <w:rsid w:val="00C20189"/>
    <w:rsid w:val="00C218AE"/>
    <w:rsid w:val="00C2523B"/>
    <w:rsid w:val="00C2599E"/>
    <w:rsid w:val="00C266CE"/>
    <w:rsid w:val="00C30237"/>
    <w:rsid w:val="00C304AB"/>
    <w:rsid w:val="00C430F1"/>
    <w:rsid w:val="00C4379B"/>
    <w:rsid w:val="00C47342"/>
    <w:rsid w:val="00C51330"/>
    <w:rsid w:val="00C53ED3"/>
    <w:rsid w:val="00C558D9"/>
    <w:rsid w:val="00C56785"/>
    <w:rsid w:val="00C5686C"/>
    <w:rsid w:val="00C610B3"/>
    <w:rsid w:val="00C6270D"/>
    <w:rsid w:val="00C65D60"/>
    <w:rsid w:val="00C703FF"/>
    <w:rsid w:val="00C70730"/>
    <w:rsid w:val="00C7096B"/>
    <w:rsid w:val="00C72A89"/>
    <w:rsid w:val="00C74B74"/>
    <w:rsid w:val="00C74C68"/>
    <w:rsid w:val="00C75D5E"/>
    <w:rsid w:val="00C8023C"/>
    <w:rsid w:val="00C80558"/>
    <w:rsid w:val="00C81AF0"/>
    <w:rsid w:val="00C825E4"/>
    <w:rsid w:val="00C830C8"/>
    <w:rsid w:val="00C8478A"/>
    <w:rsid w:val="00C86CBB"/>
    <w:rsid w:val="00C92B68"/>
    <w:rsid w:val="00C93520"/>
    <w:rsid w:val="00C96389"/>
    <w:rsid w:val="00C9653A"/>
    <w:rsid w:val="00C965D2"/>
    <w:rsid w:val="00C96744"/>
    <w:rsid w:val="00CA42E5"/>
    <w:rsid w:val="00CB18D4"/>
    <w:rsid w:val="00CB4091"/>
    <w:rsid w:val="00CB63A3"/>
    <w:rsid w:val="00CB6EBE"/>
    <w:rsid w:val="00CB784D"/>
    <w:rsid w:val="00CC2638"/>
    <w:rsid w:val="00CC3358"/>
    <w:rsid w:val="00CD27EF"/>
    <w:rsid w:val="00CD4F63"/>
    <w:rsid w:val="00CD6518"/>
    <w:rsid w:val="00CE0C2C"/>
    <w:rsid w:val="00CE0DE8"/>
    <w:rsid w:val="00CE267C"/>
    <w:rsid w:val="00CE47AA"/>
    <w:rsid w:val="00CE6BC6"/>
    <w:rsid w:val="00CF2A10"/>
    <w:rsid w:val="00CF4BD7"/>
    <w:rsid w:val="00CF5233"/>
    <w:rsid w:val="00CF6C98"/>
    <w:rsid w:val="00CF70B5"/>
    <w:rsid w:val="00CF7CB6"/>
    <w:rsid w:val="00D0173C"/>
    <w:rsid w:val="00D03C9F"/>
    <w:rsid w:val="00D03ED6"/>
    <w:rsid w:val="00D05C83"/>
    <w:rsid w:val="00D07085"/>
    <w:rsid w:val="00D07428"/>
    <w:rsid w:val="00D07459"/>
    <w:rsid w:val="00D07F26"/>
    <w:rsid w:val="00D13115"/>
    <w:rsid w:val="00D15FFF"/>
    <w:rsid w:val="00D163CD"/>
    <w:rsid w:val="00D175E0"/>
    <w:rsid w:val="00D220D9"/>
    <w:rsid w:val="00D22C13"/>
    <w:rsid w:val="00D23146"/>
    <w:rsid w:val="00D26CC8"/>
    <w:rsid w:val="00D26DBF"/>
    <w:rsid w:val="00D32040"/>
    <w:rsid w:val="00D3336C"/>
    <w:rsid w:val="00D3759F"/>
    <w:rsid w:val="00D41F50"/>
    <w:rsid w:val="00D4252C"/>
    <w:rsid w:val="00D4263F"/>
    <w:rsid w:val="00D42CFE"/>
    <w:rsid w:val="00D46036"/>
    <w:rsid w:val="00D475A5"/>
    <w:rsid w:val="00D50211"/>
    <w:rsid w:val="00D54D8D"/>
    <w:rsid w:val="00D55558"/>
    <w:rsid w:val="00D55AD4"/>
    <w:rsid w:val="00D57B1A"/>
    <w:rsid w:val="00D61FE9"/>
    <w:rsid w:val="00D654A9"/>
    <w:rsid w:val="00D663E0"/>
    <w:rsid w:val="00D6778B"/>
    <w:rsid w:val="00D67939"/>
    <w:rsid w:val="00D70D14"/>
    <w:rsid w:val="00D72ED0"/>
    <w:rsid w:val="00D757DF"/>
    <w:rsid w:val="00D77885"/>
    <w:rsid w:val="00D81A52"/>
    <w:rsid w:val="00D83E3F"/>
    <w:rsid w:val="00D84775"/>
    <w:rsid w:val="00D8690F"/>
    <w:rsid w:val="00D92A19"/>
    <w:rsid w:val="00D93469"/>
    <w:rsid w:val="00D94465"/>
    <w:rsid w:val="00D960A5"/>
    <w:rsid w:val="00DA23F7"/>
    <w:rsid w:val="00DA2B3A"/>
    <w:rsid w:val="00DA37E9"/>
    <w:rsid w:val="00DB18A4"/>
    <w:rsid w:val="00DB77C1"/>
    <w:rsid w:val="00DC2766"/>
    <w:rsid w:val="00DC4C4E"/>
    <w:rsid w:val="00DD6930"/>
    <w:rsid w:val="00DD764B"/>
    <w:rsid w:val="00DE343A"/>
    <w:rsid w:val="00DE40E4"/>
    <w:rsid w:val="00DE6C9E"/>
    <w:rsid w:val="00DF1A55"/>
    <w:rsid w:val="00DF5F2E"/>
    <w:rsid w:val="00DF6FB8"/>
    <w:rsid w:val="00DF788F"/>
    <w:rsid w:val="00E009CF"/>
    <w:rsid w:val="00E00FC1"/>
    <w:rsid w:val="00E018B1"/>
    <w:rsid w:val="00E01F59"/>
    <w:rsid w:val="00E06E67"/>
    <w:rsid w:val="00E07B00"/>
    <w:rsid w:val="00E11E10"/>
    <w:rsid w:val="00E14BBA"/>
    <w:rsid w:val="00E14D6F"/>
    <w:rsid w:val="00E14FC3"/>
    <w:rsid w:val="00E16702"/>
    <w:rsid w:val="00E2270E"/>
    <w:rsid w:val="00E2750D"/>
    <w:rsid w:val="00E2783C"/>
    <w:rsid w:val="00E32EA7"/>
    <w:rsid w:val="00E32FB0"/>
    <w:rsid w:val="00E448D0"/>
    <w:rsid w:val="00E44BB7"/>
    <w:rsid w:val="00E4721D"/>
    <w:rsid w:val="00E543AE"/>
    <w:rsid w:val="00E55281"/>
    <w:rsid w:val="00E557E5"/>
    <w:rsid w:val="00E62C5B"/>
    <w:rsid w:val="00E63646"/>
    <w:rsid w:val="00E66E8A"/>
    <w:rsid w:val="00E71B94"/>
    <w:rsid w:val="00E72FF4"/>
    <w:rsid w:val="00E767AB"/>
    <w:rsid w:val="00E82F27"/>
    <w:rsid w:val="00E834BD"/>
    <w:rsid w:val="00E8588D"/>
    <w:rsid w:val="00E90AE8"/>
    <w:rsid w:val="00E925A8"/>
    <w:rsid w:val="00E94BDC"/>
    <w:rsid w:val="00E9533E"/>
    <w:rsid w:val="00EA1C6F"/>
    <w:rsid w:val="00EA2623"/>
    <w:rsid w:val="00EA4B18"/>
    <w:rsid w:val="00EA7578"/>
    <w:rsid w:val="00EB182C"/>
    <w:rsid w:val="00EB2E18"/>
    <w:rsid w:val="00EB7B09"/>
    <w:rsid w:val="00EC367A"/>
    <w:rsid w:val="00EC3CC8"/>
    <w:rsid w:val="00EC40D4"/>
    <w:rsid w:val="00EC50CB"/>
    <w:rsid w:val="00EC551C"/>
    <w:rsid w:val="00EC622E"/>
    <w:rsid w:val="00ED01BC"/>
    <w:rsid w:val="00ED3851"/>
    <w:rsid w:val="00ED4820"/>
    <w:rsid w:val="00ED4CD6"/>
    <w:rsid w:val="00EE0B56"/>
    <w:rsid w:val="00EE140D"/>
    <w:rsid w:val="00EE6D27"/>
    <w:rsid w:val="00EF278B"/>
    <w:rsid w:val="00EF4C6C"/>
    <w:rsid w:val="00F04CFC"/>
    <w:rsid w:val="00F1069B"/>
    <w:rsid w:val="00F17685"/>
    <w:rsid w:val="00F17F7B"/>
    <w:rsid w:val="00F2188D"/>
    <w:rsid w:val="00F21B55"/>
    <w:rsid w:val="00F22D1E"/>
    <w:rsid w:val="00F2774E"/>
    <w:rsid w:val="00F279A4"/>
    <w:rsid w:val="00F27B71"/>
    <w:rsid w:val="00F33F5F"/>
    <w:rsid w:val="00F362D9"/>
    <w:rsid w:val="00F36396"/>
    <w:rsid w:val="00F40D62"/>
    <w:rsid w:val="00F414A5"/>
    <w:rsid w:val="00F4693A"/>
    <w:rsid w:val="00F46D0C"/>
    <w:rsid w:val="00F52B37"/>
    <w:rsid w:val="00F5347F"/>
    <w:rsid w:val="00F53C45"/>
    <w:rsid w:val="00F557DA"/>
    <w:rsid w:val="00F55D2A"/>
    <w:rsid w:val="00F605CF"/>
    <w:rsid w:val="00F6060A"/>
    <w:rsid w:val="00F62014"/>
    <w:rsid w:val="00F649B9"/>
    <w:rsid w:val="00F666B0"/>
    <w:rsid w:val="00F6698D"/>
    <w:rsid w:val="00F71216"/>
    <w:rsid w:val="00F71A4C"/>
    <w:rsid w:val="00F73A26"/>
    <w:rsid w:val="00F76132"/>
    <w:rsid w:val="00F76397"/>
    <w:rsid w:val="00F80D8D"/>
    <w:rsid w:val="00F82F9A"/>
    <w:rsid w:val="00F83308"/>
    <w:rsid w:val="00F9489B"/>
    <w:rsid w:val="00F94DA7"/>
    <w:rsid w:val="00F96373"/>
    <w:rsid w:val="00FA002E"/>
    <w:rsid w:val="00FA050B"/>
    <w:rsid w:val="00FA204C"/>
    <w:rsid w:val="00FA29F6"/>
    <w:rsid w:val="00FA2EC4"/>
    <w:rsid w:val="00FA2F18"/>
    <w:rsid w:val="00FA4317"/>
    <w:rsid w:val="00FB1795"/>
    <w:rsid w:val="00FB2891"/>
    <w:rsid w:val="00FB3FF9"/>
    <w:rsid w:val="00FB5F55"/>
    <w:rsid w:val="00FB76E8"/>
    <w:rsid w:val="00FC09E9"/>
    <w:rsid w:val="00FC0BF0"/>
    <w:rsid w:val="00FC3824"/>
    <w:rsid w:val="00FC6AE3"/>
    <w:rsid w:val="00FD0CF0"/>
    <w:rsid w:val="00FD11D1"/>
    <w:rsid w:val="00FD410D"/>
    <w:rsid w:val="00FD7685"/>
    <w:rsid w:val="00FE0881"/>
    <w:rsid w:val="00FE120F"/>
    <w:rsid w:val="00FE1292"/>
    <w:rsid w:val="00FE2C4D"/>
    <w:rsid w:val="00FF25CA"/>
    <w:rsid w:val="00FF2E42"/>
    <w:rsid w:val="00FF5782"/>
    <w:rsid w:val="00FF7E2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990F18"/>
  <w15:chartTrackingRefBased/>
  <w15:docId w15:val="{663FE655-41CE-44C3-9AC2-88271D8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paragraph" w:styleId="NormalWeb">
    <w:name w:val="Normal (Web)"/>
    <w:basedOn w:val="Normal"/>
    <w:uiPriority w:val="99"/>
    <w:semiHidden/>
    <w:unhideWhenUsed/>
    <w:rsid w:val="00F2774E"/>
  </w:style>
  <w:style w:type="character" w:customStyle="1" w:styleId="highlight">
    <w:name w:val="highlight"/>
    <w:basedOn w:val="DefaultParagraphFont"/>
    <w:rsid w:val="007302E4"/>
  </w:style>
  <w:style w:type="character" w:customStyle="1" w:styleId="UnresolvedMention1">
    <w:name w:val="Unresolved Mention1"/>
    <w:basedOn w:val="DefaultParagraphFont"/>
    <w:uiPriority w:val="99"/>
    <w:semiHidden/>
    <w:unhideWhenUsed/>
    <w:rsid w:val="00424E8F"/>
    <w:rPr>
      <w:color w:val="605E5C"/>
      <w:shd w:val="clear" w:color="auto" w:fill="E1DFDD"/>
    </w:rPr>
  </w:style>
  <w:style w:type="character" w:styleId="FollowedHyperlink">
    <w:name w:val="FollowedHyperlink"/>
    <w:basedOn w:val="DefaultParagraphFont"/>
    <w:uiPriority w:val="99"/>
    <w:semiHidden/>
    <w:unhideWhenUsed/>
    <w:rsid w:val="003731D2"/>
    <w:rPr>
      <w:color w:val="954F72" w:themeColor="followedHyperlink"/>
      <w:u w:val="single"/>
    </w:rPr>
  </w:style>
  <w:style w:type="character" w:customStyle="1" w:styleId="CommentTextChar1">
    <w:name w:val="Comment Text Char1"/>
    <w:basedOn w:val="DefaultParagraphFont"/>
    <w:rsid w:val="00343F55"/>
    <w:rPr>
      <w:rFonts w:eastAsia="Calibri"/>
      <w:sz w:val="24"/>
      <w:szCs w:val="24"/>
      <w:lang w:eastAsia="ar-SA"/>
    </w:rPr>
  </w:style>
  <w:style w:type="character" w:styleId="UnresolvedMention">
    <w:name w:val="Unresolved Mention"/>
    <w:basedOn w:val="DefaultParagraphFont"/>
    <w:uiPriority w:val="99"/>
    <w:semiHidden/>
    <w:unhideWhenUsed/>
    <w:rsid w:val="00B6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1367876557">
          <w:marLeft w:val="600"/>
          <w:marRight w:val="0"/>
          <w:marTop w:val="0"/>
          <w:marBottom w:val="0"/>
          <w:divBdr>
            <w:top w:val="none" w:sz="0" w:space="0" w:color="auto"/>
            <w:left w:val="none" w:sz="0" w:space="0" w:color="auto"/>
            <w:bottom w:val="none" w:sz="0" w:space="0" w:color="auto"/>
            <w:right w:val="none" w:sz="0" w:space="0" w:color="auto"/>
          </w:divBdr>
        </w:div>
        <w:div w:id="214007019">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605818598">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14155139">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832642949">
      <w:bodyDiv w:val="1"/>
      <w:marLeft w:val="0"/>
      <w:marRight w:val="0"/>
      <w:marTop w:val="0"/>
      <w:marBottom w:val="0"/>
      <w:divBdr>
        <w:top w:val="none" w:sz="0" w:space="0" w:color="auto"/>
        <w:left w:val="none" w:sz="0" w:space="0" w:color="auto"/>
        <w:bottom w:val="none" w:sz="0" w:space="0" w:color="auto"/>
        <w:right w:val="none" w:sz="0" w:space="0" w:color="auto"/>
      </w:divBdr>
      <w:divsChild>
        <w:div w:id="1415393074">
          <w:marLeft w:val="0"/>
          <w:marRight w:val="0"/>
          <w:marTop w:val="0"/>
          <w:marBottom w:val="0"/>
          <w:divBdr>
            <w:top w:val="none" w:sz="0" w:space="0" w:color="auto"/>
            <w:left w:val="none" w:sz="0" w:space="0" w:color="auto"/>
            <w:bottom w:val="none" w:sz="0" w:space="0" w:color="auto"/>
            <w:right w:val="none" w:sz="0" w:space="0" w:color="auto"/>
          </w:divBdr>
        </w:div>
      </w:divsChild>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6623339">
      <w:bodyDiv w:val="1"/>
      <w:marLeft w:val="0"/>
      <w:marRight w:val="0"/>
      <w:marTop w:val="0"/>
      <w:marBottom w:val="0"/>
      <w:divBdr>
        <w:top w:val="none" w:sz="0" w:space="0" w:color="auto"/>
        <w:left w:val="none" w:sz="0" w:space="0" w:color="auto"/>
        <w:bottom w:val="none" w:sz="0" w:space="0" w:color="auto"/>
        <w:right w:val="none" w:sz="0" w:space="0" w:color="auto"/>
      </w:divBdr>
    </w:div>
    <w:div w:id="1646084678">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1075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 TargetMode="External"/><Relationship Id="rId18" Type="http://schemas.openxmlformats.org/officeDocument/2006/relationships/hyperlink" Target="https://likumi.lv/ta/id/17898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178987" TargetMode="External"/><Relationship Id="rId17" Type="http://schemas.openxmlformats.org/officeDocument/2006/relationships/hyperlink" Target="https://likumi.lv/ta/id/178987" TargetMode="External"/><Relationship Id="rId2" Type="http://schemas.openxmlformats.org/officeDocument/2006/relationships/customXml" Target="../customXml/item2.xml"/><Relationship Id="rId16" Type="http://schemas.openxmlformats.org/officeDocument/2006/relationships/hyperlink" Target="https://likumi.lv/ta/id/1789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781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17898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1789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7898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Props1.xml><?xml version="1.0" encoding="utf-8"?>
<ds:datastoreItem xmlns:ds="http://schemas.openxmlformats.org/officeDocument/2006/customXml" ds:itemID="{33C67E42-4B7B-4BAC-86DA-D2D30A2D4FA7}">
  <ds:schemaRefs>
    <ds:schemaRef ds:uri="http://schemas.openxmlformats.org/officeDocument/2006/bibliography"/>
  </ds:schemaRefs>
</ds:datastoreItem>
</file>

<file path=customXml/itemProps2.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4.xml><?xml version="1.0" encoding="utf-8"?>
<ds:datastoreItem xmlns:ds="http://schemas.openxmlformats.org/officeDocument/2006/customXml" ds:itemID="{D2863DBE-7726-4507-976B-41D1057F5823}">
  <ds:schemaRefs>
    <ds:schemaRef ds:uri="http://purl.org/dc/dcmitype/"/>
    <ds:schemaRef ds:uri="8a8406e0-fd3e-4c97-9c6b-df4e1c510b77"/>
    <ds:schemaRef ds:uri="http://purl.org/dc/elements/1.1/"/>
    <ds:schemaRef ds:uri="http://schemas.microsoft.com/office/2006/metadata/properties"/>
    <ds:schemaRef ds:uri="http://schemas.microsoft.com/office/2006/documentManagement/types"/>
    <ds:schemaRef ds:uri="http://purl.org/dc/terms/"/>
    <ds:schemaRef ds:uri="2e5bb04e-596e-45bd-9003-43ca78b1ba1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20</Pages>
  <Words>30789</Words>
  <Characters>17551</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Noziedzīgi iegūtu līdzekļu legalizācijas un terorisma un proliferācijas finansēšanas novēršanas likumā</vt:lpstr>
      <vt:lpstr>Grozījumi Noziedzīgi iegūtu līdzekļu legalizācijas un terorisma un proliferācijas finansēšanas novēršanas likumā</vt:lpstr>
    </vt:vector>
  </TitlesOfParts>
  <Company>Finanšu Ministrija</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
  <dc:creator>Kristaps Ziediņš</dc:creator>
  <cp:keywords>Likumprojekts</cp:keywords>
  <dc:description>67095600, kristaps.ziedins@fm.gov.lv</dc:description>
  <cp:lastModifiedBy>Inese Lismane</cp:lastModifiedBy>
  <cp:revision>151</cp:revision>
  <cp:lastPrinted>2020-11-30T09:34:00Z</cp:lastPrinted>
  <dcterms:created xsi:type="dcterms:W3CDTF">2020-10-30T09:40:00Z</dcterms:created>
  <dcterms:modified xsi:type="dcterms:W3CDTF">2020-12-01T07:12:00Z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