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6B91" w14:textId="77777777" w:rsidR="005B0EDD" w:rsidRPr="00CD132F" w:rsidRDefault="005B0EDD" w:rsidP="005B0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</w:pPr>
      <w:bookmarkStart w:id="0" w:name="_Hlk51656068"/>
      <w:r w:rsidRPr="00CD132F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>Informatīvais ziņojums</w:t>
      </w:r>
    </w:p>
    <w:p w14:paraId="3F7487D2" w14:textId="48881E7C" w:rsidR="005B0EDD" w:rsidRPr="00CD132F" w:rsidRDefault="009616E1" w:rsidP="005B0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</w:pPr>
      <w:r w:rsidRPr="00CD132F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>par SMS apziņošanas turpināšanu</w:t>
      </w:r>
      <w:r w:rsidR="00C93BA7" w:rsidRPr="00CD132F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 xml:space="preserve"> personu informēšanai par </w:t>
      </w:r>
      <w:r w:rsidR="006261AD" w:rsidRPr="00CD132F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 xml:space="preserve">Latvijā </w:t>
      </w:r>
      <w:r w:rsidR="00C93BA7" w:rsidRPr="00CD132F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>noteiktajiem Covid-19 epidemioloģi</w:t>
      </w:r>
      <w:r w:rsidR="006261AD" w:rsidRPr="00CD132F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>skās drošības pasākumiem</w:t>
      </w:r>
    </w:p>
    <w:bookmarkEnd w:id="0"/>
    <w:p w14:paraId="748B5DBA" w14:textId="77777777" w:rsidR="005B0EDD" w:rsidRPr="00CD132F" w:rsidRDefault="005B0EDD" w:rsidP="005B0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</w:pPr>
    </w:p>
    <w:p w14:paraId="21978BA1" w14:textId="77777777" w:rsidR="00700111" w:rsidRPr="00CD132F" w:rsidRDefault="00700111" w:rsidP="005B0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</w:pPr>
    </w:p>
    <w:p w14:paraId="4DD4580F" w14:textId="5552322A" w:rsidR="00136152" w:rsidRPr="00CD132F" w:rsidRDefault="009376B3" w:rsidP="00905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Saistībā ar Covid</w:t>
      </w:r>
      <w:r w:rsidR="0090524C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-19 infekcijas izplatības tendencēm pasaulē un Eiropā, valstis ir noteikušas dažādus epidemioloģiskās drošības pasākumus, tostarp Latvijā, kur </w:t>
      </w:r>
      <w:r w:rsidR="00C663E0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Covid-19 infekcijas izplatība</w:t>
      </w:r>
      <w:r w:rsidR="00224A0C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turpina palielināties, kas rada būtisku veselības nozares noslodzi</w:t>
      </w:r>
      <w:r w:rsidR="00C663E0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14:paraId="6643169B" w14:textId="785B2FC5" w:rsidR="00774EE7" w:rsidRPr="00CD132F" w:rsidRDefault="00C663E0" w:rsidP="00905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Ņemot vērā</w:t>
      </w:r>
      <w:r w:rsidR="00136152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24A0C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nestabilo epidemioloģisko</w:t>
      </w:r>
      <w:r w:rsidR="00136152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situāciju, Latvija cenšas būt elastīga un pieņemt situācijai atbilstošus lēmumus, kā rezultātā </w:t>
      </w:r>
      <w:r w:rsidR="002C3AD8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regulāri </w:t>
      </w:r>
      <w:r w:rsidR="00136152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tiek </w:t>
      </w:r>
      <w:r w:rsidR="002C3AD8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veiktas izmaiņas normatīvajos aktos, kas reglamentē</w:t>
      </w:r>
      <w:r w:rsidR="00136152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C3AD8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Covid-19 infekcijas izplatības pārvaldību</w:t>
      </w:r>
      <w:r w:rsidR="002C3AD8" w:rsidRPr="00CD132F">
        <w:rPr>
          <w:rStyle w:val="Vresatsauce"/>
          <w:rFonts w:ascii="Times New Roman" w:eastAsia="Times New Roman" w:hAnsi="Times New Roman" w:cs="Times New Roman"/>
          <w:sz w:val="28"/>
          <w:szCs w:val="28"/>
          <w:lang w:eastAsia="en-GB"/>
        </w:rPr>
        <w:footnoteReference w:id="1"/>
      </w:r>
      <w:r w:rsidR="002C3AD8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un epidemioloģiskās drošības pasākumus Covid-19 infekcijas izplatības ierobežošanai</w:t>
      </w:r>
      <w:r w:rsidR="002C3AD8" w:rsidRPr="00CD132F">
        <w:rPr>
          <w:rStyle w:val="Vresatsauce"/>
          <w:rFonts w:ascii="Times New Roman" w:eastAsia="Times New Roman" w:hAnsi="Times New Roman" w:cs="Times New Roman"/>
          <w:sz w:val="28"/>
          <w:szCs w:val="28"/>
          <w:lang w:eastAsia="en-GB"/>
        </w:rPr>
        <w:footnoteReference w:id="2"/>
      </w:r>
      <w:r w:rsidR="00224A0C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76253F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Ņemot vērā straujo Covid-19 infekcijas izplatīšanos un pieaugošo veselības nozares pārslodzes risku </w:t>
      </w:r>
      <w:r w:rsidR="00224A0C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Ministru kabinets 2020. gada 6. novembrī izsludināja ārkārtējo situāciju</w:t>
      </w:r>
      <w:r w:rsidR="00224A0C" w:rsidRPr="00CD132F">
        <w:rPr>
          <w:rStyle w:val="Vresatsauce"/>
          <w:rFonts w:ascii="Times New Roman" w:eastAsia="Times New Roman" w:hAnsi="Times New Roman" w:cs="Times New Roman"/>
          <w:sz w:val="28"/>
          <w:szCs w:val="28"/>
          <w:lang w:eastAsia="en-GB"/>
        </w:rPr>
        <w:footnoteReference w:id="3"/>
      </w:r>
      <w:r w:rsidR="0076253F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otro reizi šī gada laikā, lai samazinātu atkārtotu Covid-19 infekcijas izplatību Latvijā līdz kontrolējamai robežai, vienlaikus nodrošinot svarīgu valsts funkciju un pakalpojumu nepārtrauktību.</w:t>
      </w:r>
    </w:p>
    <w:p w14:paraId="27A200A6" w14:textId="77777777" w:rsidR="00272A2A" w:rsidRPr="00CD132F" w:rsidRDefault="00272A2A" w:rsidP="00272A2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Latvijas </w:t>
      </w:r>
      <w:r w:rsidR="00757F99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stratēģijā tika noteikts, ka ir svarīgi būt elastīgiem lēmumu pieņemšanā, spējīgiem tos izskaidrot sabiedrībai un pielāgoties situācijas attīstībai, tādēļ</w:t>
      </w:r>
      <w:r w:rsidR="004B2BB8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sabiedrības informētība ir</w:t>
      </w:r>
      <w:r w:rsidR="00757F99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v</w:t>
      </w:r>
      <w:r w:rsidR="004B2BB8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itāli</w:t>
      </w:r>
      <w:r w:rsidR="00774EE7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nozīm</w:t>
      </w:r>
      <w:r w:rsidR="004B2BB8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īga</w:t>
      </w:r>
      <w:r w:rsidR="009A3147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C663E0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74EE7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Covid-19 infekcijas izplatības pārvaldībā</w:t>
      </w:r>
      <w:r w:rsidR="00737A94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un epidemioloģiskās drošības pasākumu Covid-19 infekcijas izplatības ierobež</w:t>
      </w:r>
      <w:r w:rsidR="004B2BB8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ošanā</w:t>
      </w:r>
      <w:r w:rsidR="00737A94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14:paraId="72F63955" w14:textId="278EB826" w:rsidR="00923A74" w:rsidRPr="00CD132F" w:rsidRDefault="00923A74" w:rsidP="00272A2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Ņemot vērā minēto, Ministru kabinets 2020.gada 22.septembra sēdē (Prot. Nr.55., 37.</w:t>
      </w:r>
      <w:r w:rsidRPr="00CD132F">
        <w:t xml:space="preserve"> </w:t>
      </w: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§) atbalstīja informatīvajā ziņojumā “Par SMS apziņošanas izmantošanu personu informēšanai par Latvijā noteiktajiem Covid-19 epidemioloģiskās drošības pasākumiem” ietverto priekšlikumu uzsākt personu, kas ieceļoja vai atgriezās Latvijā no ārvalstīm, SMS apziņošanu no 2020.gada 28.septembra līdz 2020.gada 31.decembrim. </w:t>
      </w:r>
    </w:p>
    <w:p w14:paraId="293B3F61" w14:textId="0CE44B53" w:rsidR="00923A74" w:rsidRPr="00CD132F" w:rsidRDefault="00923A74" w:rsidP="00272A2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Šajā laika posmā elektronisko sakaru komersanti, kas nodrošina publisko mobilo elektronisko sakaru tīklu (LMT, TELE-2, BITE) pakalpojumus</w:t>
      </w:r>
      <w:r w:rsid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2C11CF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būs provizoriski nosūtījuši</w:t>
      </w:r>
      <w:r w:rsidR="002371C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371C7" w:rsidRPr="002371C7">
        <w:rPr>
          <w:rFonts w:ascii="Times New Roman" w:eastAsia="Times New Roman" w:hAnsi="Times New Roman" w:cs="Times New Roman"/>
          <w:sz w:val="28"/>
          <w:szCs w:val="28"/>
          <w:lang w:eastAsia="en-GB"/>
        </w:rPr>
        <w:t>1 072</w:t>
      </w:r>
      <w:r w:rsidR="002371C7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2371C7" w:rsidRPr="002371C7">
        <w:rPr>
          <w:rFonts w:ascii="Times New Roman" w:eastAsia="Times New Roman" w:hAnsi="Times New Roman" w:cs="Times New Roman"/>
          <w:sz w:val="28"/>
          <w:szCs w:val="28"/>
          <w:lang w:eastAsia="en-GB"/>
        </w:rPr>
        <w:t>031</w:t>
      </w:r>
      <w:r w:rsidR="002371C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SMS paziņojumus.</w:t>
      </w:r>
    </w:p>
    <w:p w14:paraId="3384ACC1" w14:textId="0D64FE12" w:rsidR="002C11CF" w:rsidRPr="00CD132F" w:rsidRDefault="00CD132F" w:rsidP="00CD132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Mobilie operatori sniedz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savu ieguldījumu sabiedrības informēšanā un SMS paziņojumu nosūtīšanu Latvijas mobilo sakaru operatora balss pakalpojuma lietotājiem, kuri ir reģistrējušies sava operatora tīklā pēc </w:t>
      </w:r>
      <w:proofErr w:type="spellStart"/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viesabonēšanas</w:t>
      </w:r>
      <w:proofErr w:type="spellEnd"/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, sedz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 no saviem līdzekļiem, savukārt viesabonenta SMS paziņojumu nosūtīšanai, valsts,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Satiksmes ministrijas personā, kompensēja mobilo operatoru izdevumus 31 360 </w:t>
      </w:r>
      <w:proofErr w:type="spellStart"/>
      <w:r w:rsidRPr="00CD132F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euro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apmērā no </w:t>
      </w: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valsts budžeta programmas 02.00.00 „Līdzekļi neparedzētiem gadījumiem”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2DE5ED50" w14:textId="40D97562" w:rsidR="00016375" w:rsidRDefault="00016375" w:rsidP="009052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Lai </w:t>
      </w:r>
      <w:r w:rsidR="004926E1">
        <w:rPr>
          <w:rFonts w:ascii="Times New Roman" w:eastAsia="Times New Roman" w:hAnsi="Times New Roman" w:cs="Times New Roman"/>
          <w:sz w:val="28"/>
          <w:szCs w:val="28"/>
          <w:lang w:eastAsia="en-GB"/>
        </w:rPr>
        <w:t>turpinātu SMS paziņojumu izsūtīšanu</w:t>
      </w: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, ir veiktas konsultācijas ar elektronisko sakaru komersantiem, kas nodrošina publisko mobilo elektronisko sakaru tīklu (LMT, TELE-2, BITE)</w:t>
      </w:r>
      <w:r w:rsidR="00D70882"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pakalpojumus</w:t>
      </w:r>
      <w:r w:rsidR="004926E1">
        <w:rPr>
          <w:rFonts w:ascii="Times New Roman" w:eastAsia="Times New Roman" w:hAnsi="Times New Roman" w:cs="Times New Roman"/>
          <w:sz w:val="28"/>
          <w:szCs w:val="28"/>
          <w:lang w:eastAsia="en-GB"/>
        </w:rPr>
        <w:t>, kurā</w:t>
      </w: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panākta vienošanās</w:t>
      </w:r>
      <w:r w:rsidR="004926E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turpināt uz esošās vienošanās pamata SMS paziņojumu izsūtīšanu no 2021.gada 1.janvāra līdz 2021.gada 31.martam.</w:t>
      </w:r>
    </w:p>
    <w:p w14:paraId="26B16B97" w14:textId="7049FDBA" w:rsidR="004926E1" w:rsidRPr="00CD132F" w:rsidRDefault="004926E1" w:rsidP="004926E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Ņemot vērā minēto, aicinu Ministru kabinetu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atbalstīt SMS apziņošanas turpināšanu par </w:t>
      </w: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personu, kuras ierodas vai atgriežas Latvijā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informēšanu </w:t>
      </w:r>
      <w:r w:rsidRPr="00CD132F">
        <w:rPr>
          <w:rFonts w:ascii="Times New Roman" w:eastAsia="Times New Roman" w:hAnsi="Times New Roman" w:cs="Times New Roman"/>
          <w:sz w:val="28"/>
          <w:szCs w:val="28"/>
          <w:lang w:eastAsia="en-GB"/>
        </w:rPr>
        <w:t>izmantojot mobilo operatoru iespējas izplatīt to galalietotājiem Latvijā un viesabonentiem informāciju īsziņas veidā, protams, papildus citiem informēšanas veidiem (TV, radio, prese, sociālie tīkli, vides informācija).</w:t>
      </w:r>
    </w:p>
    <w:p w14:paraId="64C1BA40" w14:textId="55FAA334" w:rsidR="00B16EA1" w:rsidRPr="00CD132F" w:rsidRDefault="00A41E35" w:rsidP="000F7E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sz w:val="28"/>
          <w:szCs w:val="28"/>
        </w:rPr>
        <w:t>Īstenojot</w:t>
      </w:r>
      <w:r w:rsidR="000E39D1" w:rsidRPr="00CD132F">
        <w:rPr>
          <w:rFonts w:ascii="Times New Roman" w:hAnsi="Times New Roman" w:cs="Times New Roman"/>
          <w:sz w:val="28"/>
          <w:szCs w:val="28"/>
        </w:rPr>
        <w:t xml:space="preserve"> informatīvajā ziņojumā minēto piedāvājumu</w:t>
      </w:r>
      <w:r w:rsidR="007F0A37" w:rsidRPr="00CD132F">
        <w:rPr>
          <w:rFonts w:ascii="Times New Roman" w:hAnsi="Times New Roman" w:cs="Times New Roman"/>
          <w:sz w:val="28"/>
          <w:szCs w:val="28"/>
        </w:rPr>
        <w:t>,</w:t>
      </w:r>
      <w:r w:rsidR="00B16EA1" w:rsidRPr="00CD132F">
        <w:rPr>
          <w:rFonts w:ascii="Times New Roman" w:hAnsi="Times New Roman" w:cs="Times New Roman"/>
          <w:sz w:val="28"/>
          <w:szCs w:val="28"/>
        </w:rPr>
        <w:t xml:space="preserve"> būtu jāņem vērā šādi aspekti:</w:t>
      </w:r>
    </w:p>
    <w:p w14:paraId="77132434" w14:textId="1C3A972B" w:rsidR="00B16EA1" w:rsidRPr="00CD132F" w:rsidRDefault="00B16EA1" w:rsidP="00B16EA1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D132F">
        <w:rPr>
          <w:rFonts w:ascii="Times New Roman" w:hAnsi="Times New Roman" w:cs="Times New Roman"/>
          <w:sz w:val="28"/>
          <w:szCs w:val="28"/>
          <w:lang w:val="lv-LV"/>
        </w:rPr>
        <w:t>būs nepieciešami līdzekļi mobilo operatoru faktisko izdevumu</w:t>
      </w:r>
      <w:r w:rsidR="00CE58B2" w:rsidRPr="00CD132F">
        <w:rPr>
          <w:rFonts w:ascii="Times New Roman" w:hAnsi="Times New Roman" w:cs="Times New Roman"/>
          <w:sz w:val="28"/>
          <w:szCs w:val="28"/>
          <w:lang w:val="lv-LV"/>
        </w:rPr>
        <w:t xml:space="preserve"> kompensēšanai, kas saistīti ar SMS paziņojumu izsūtīšanu viesabonentiem </w:t>
      </w:r>
      <w:r w:rsidR="00CE58B2" w:rsidRPr="00CD132F">
        <w:rPr>
          <w:rFonts w:ascii="Times New Roman" w:hAnsi="Times New Roman" w:cs="Times New Roman"/>
          <w:i/>
          <w:sz w:val="28"/>
          <w:szCs w:val="28"/>
          <w:lang w:val="lv-LV"/>
        </w:rPr>
        <w:t>(priekšlikums -</w:t>
      </w:r>
      <w:r w:rsidR="007F0A37" w:rsidRPr="00CD132F">
        <w:rPr>
          <w:rFonts w:ascii="Times New Roman" w:hAnsi="Times New Roman" w:cs="Times New Roman"/>
          <w:i/>
          <w:sz w:val="28"/>
          <w:szCs w:val="28"/>
          <w:lang w:val="lv-LV"/>
        </w:rPr>
        <w:t xml:space="preserve"> izdevumus</w:t>
      </w:r>
      <w:r w:rsidRPr="00CD132F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r w:rsidR="00CE58B2" w:rsidRPr="00CD132F">
        <w:rPr>
          <w:rFonts w:ascii="Times New Roman" w:hAnsi="Times New Roman" w:cs="Times New Roman"/>
          <w:i/>
          <w:sz w:val="28"/>
          <w:szCs w:val="28"/>
          <w:lang w:val="lv-LV"/>
        </w:rPr>
        <w:t>segt</w:t>
      </w:r>
      <w:r w:rsidRPr="00CD132F">
        <w:rPr>
          <w:rFonts w:ascii="Times New Roman" w:hAnsi="Times New Roman" w:cs="Times New Roman"/>
          <w:i/>
          <w:sz w:val="28"/>
          <w:szCs w:val="28"/>
          <w:lang w:val="lv-LV"/>
        </w:rPr>
        <w:t xml:space="preserve"> no valsts budžeta programmas 02.00.00 „Līdzekļi neparedzētiem gadījumiem”, tos piešķirot Satiksmes ministrijai</w:t>
      </w:r>
      <w:r w:rsidR="00CE58B2" w:rsidRPr="00CD132F">
        <w:rPr>
          <w:rFonts w:ascii="Times New Roman" w:hAnsi="Times New Roman" w:cs="Times New Roman"/>
          <w:i/>
          <w:sz w:val="28"/>
          <w:szCs w:val="28"/>
          <w:lang w:val="lv-LV"/>
        </w:rPr>
        <w:t>)</w:t>
      </w:r>
      <w:r w:rsidR="00CE58B2" w:rsidRPr="00CD132F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3460E1DE" w14:textId="711A04D0" w:rsidR="00E902D5" w:rsidRPr="00CD132F" w:rsidRDefault="00E902D5" w:rsidP="00E902D5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D132F">
        <w:rPr>
          <w:rFonts w:ascii="Times New Roman" w:hAnsi="Times New Roman" w:cs="Times New Roman"/>
          <w:sz w:val="28"/>
          <w:szCs w:val="28"/>
          <w:lang w:val="lv-LV"/>
        </w:rPr>
        <w:t>Satiksmes ministrija noteiktā kārtībā pieprasīs Ministru kabinetam līdzekļus</w:t>
      </w:r>
      <w:r w:rsidRPr="00CD132F">
        <w:rPr>
          <w:lang w:val="lv-LV"/>
        </w:rPr>
        <w:t xml:space="preserve"> </w:t>
      </w:r>
      <w:r w:rsidRPr="00CD132F">
        <w:rPr>
          <w:rFonts w:ascii="Times New Roman" w:hAnsi="Times New Roman" w:cs="Times New Roman"/>
          <w:sz w:val="28"/>
          <w:szCs w:val="28"/>
          <w:lang w:val="lv-LV"/>
        </w:rPr>
        <w:t xml:space="preserve">no valsts budžeta programmas 02.00.00 „Līdzekļi neparedzētiem gadījumiem” mobilo operatoru faktisko izdevumu kompensēšanai vienreiz par visu periodu </w:t>
      </w:r>
      <w:r w:rsidR="00700111" w:rsidRPr="00CD132F">
        <w:rPr>
          <w:rFonts w:ascii="Times New Roman" w:hAnsi="Times New Roman" w:cs="Times New Roman"/>
          <w:sz w:val="28"/>
          <w:szCs w:val="28"/>
          <w:lang w:val="lv-LV"/>
        </w:rPr>
        <w:t>no 202</w:t>
      </w:r>
      <w:r w:rsidR="004926E1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700111" w:rsidRPr="00CD132F">
        <w:rPr>
          <w:rFonts w:ascii="Times New Roman" w:hAnsi="Times New Roman" w:cs="Times New Roman"/>
          <w:sz w:val="28"/>
          <w:szCs w:val="28"/>
          <w:lang w:val="lv-LV"/>
        </w:rPr>
        <w:t xml:space="preserve">.gada </w:t>
      </w:r>
      <w:r w:rsidR="004926E1">
        <w:rPr>
          <w:rFonts w:ascii="Times New Roman" w:hAnsi="Times New Roman" w:cs="Times New Roman"/>
          <w:sz w:val="28"/>
          <w:szCs w:val="28"/>
          <w:lang w:val="lv-LV"/>
        </w:rPr>
        <w:t>01</w:t>
      </w:r>
      <w:r w:rsidR="00700111" w:rsidRPr="00CD132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4926E1">
        <w:rPr>
          <w:rFonts w:ascii="Times New Roman" w:hAnsi="Times New Roman" w:cs="Times New Roman"/>
          <w:sz w:val="28"/>
          <w:szCs w:val="28"/>
          <w:lang w:val="lv-LV"/>
        </w:rPr>
        <w:t>janvāra</w:t>
      </w:r>
      <w:r w:rsidR="00700111" w:rsidRPr="00CD132F">
        <w:rPr>
          <w:rFonts w:ascii="Times New Roman" w:hAnsi="Times New Roman" w:cs="Times New Roman"/>
          <w:sz w:val="28"/>
          <w:szCs w:val="28"/>
          <w:lang w:val="lv-LV"/>
        </w:rPr>
        <w:t xml:space="preserve"> līdz </w:t>
      </w:r>
      <w:r w:rsidRPr="00CD132F">
        <w:rPr>
          <w:rFonts w:ascii="Times New Roman" w:hAnsi="Times New Roman" w:cs="Times New Roman"/>
          <w:sz w:val="28"/>
          <w:szCs w:val="28"/>
          <w:lang w:val="lv-LV"/>
        </w:rPr>
        <w:t>202</w:t>
      </w:r>
      <w:r w:rsidR="00E74DB7">
        <w:rPr>
          <w:rFonts w:ascii="Times New Roman" w:hAnsi="Times New Roman" w:cs="Times New Roman"/>
          <w:sz w:val="28"/>
          <w:szCs w:val="28"/>
          <w:lang w:val="lv-LV"/>
        </w:rPr>
        <w:t>1</w:t>
      </w:r>
      <w:r w:rsidRPr="00CD132F">
        <w:rPr>
          <w:rFonts w:ascii="Times New Roman" w:hAnsi="Times New Roman" w:cs="Times New Roman"/>
          <w:sz w:val="28"/>
          <w:szCs w:val="28"/>
          <w:lang w:val="lv-LV"/>
        </w:rPr>
        <w:t>.gada 31.</w:t>
      </w:r>
      <w:r w:rsidR="004926E1">
        <w:rPr>
          <w:rFonts w:ascii="Times New Roman" w:hAnsi="Times New Roman" w:cs="Times New Roman"/>
          <w:sz w:val="28"/>
          <w:szCs w:val="28"/>
          <w:lang w:val="lv-LV"/>
        </w:rPr>
        <w:t>martam</w:t>
      </w:r>
      <w:r w:rsidRPr="00CD132F">
        <w:rPr>
          <w:rFonts w:ascii="Times New Roman" w:hAnsi="Times New Roman" w:cs="Times New Roman"/>
          <w:sz w:val="28"/>
          <w:szCs w:val="28"/>
          <w:lang w:val="lv-LV"/>
        </w:rPr>
        <w:t>, apkopojot un izvērtējot mobilo o</w:t>
      </w:r>
      <w:r w:rsidR="004926E1">
        <w:rPr>
          <w:rFonts w:ascii="Times New Roman" w:hAnsi="Times New Roman" w:cs="Times New Roman"/>
          <w:sz w:val="28"/>
          <w:szCs w:val="28"/>
          <w:lang w:val="lv-LV"/>
        </w:rPr>
        <w:t>peratoru iesniegto informāciju;</w:t>
      </w:r>
    </w:p>
    <w:p w14:paraId="5004174E" w14:textId="30D16B03" w:rsidR="00A47CE4" w:rsidRPr="00CD132F" w:rsidRDefault="00A47CE4" w:rsidP="00125B7D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D132F">
        <w:rPr>
          <w:rFonts w:ascii="Times New Roman" w:hAnsi="Times New Roman" w:cs="Times New Roman"/>
          <w:sz w:val="28"/>
          <w:szCs w:val="28"/>
          <w:lang w:val="lv-LV"/>
        </w:rPr>
        <w:t xml:space="preserve">būtu apsverama nepieciešamība izvērtēt SMS apziņošanas efektivitāti un lietderību </w:t>
      </w:r>
      <w:r w:rsidR="00E74DB7">
        <w:rPr>
          <w:rFonts w:ascii="Times New Roman" w:hAnsi="Times New Roman" w:cs="Times New Roman"/>
          <w:sz w:val="28"/>
          <w:szCs w:val="28"/>
          <w:lang w:val="lv-LV"/>
        </w:rPr>
        <w:t>neilgi pirms lēmuma par turpmāko rīcību;</w:t>
      </w:r>
    </w:p>
    <w:p w14:paraId="47FEEC08" w14:textId="53C821F2" w:rsidR="001D1BC9" w:rsidRPr="00CD132F" w:rsidRDefault="00A47CE4" w:rsidP="00A47CE4">
      <w:pPr>
        <w:pStyle w:val="Sarakstarindkopa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D132F">
        <w:rPr>
          <w:rFonts w:ascii="Times New Roman" w:hAnsi="Times New Roman" w:cs="Times New Roman"/>
          <w:i/>
          <w:sz w:val="28"/>
          <w:szCs w:val="28"/>
          <w:lang w:val="lv-LV"/>
        </w:rPr>
        <w:t>(priekšlikums – Starpinstitūciju darbības koordinācijas grupai izvērtēt</w:t>
      </w:r>
      <w:r w:rsidR="003F46D0" w:rsidRPr="00CD132F">
        <w:rPr>
          <w:rFonts w:ascii="Times New Roman" w:hAnsi="Times New Roman" w:cs="Times New Roman"/>
          <w:i/>
          <w:sz w:val="28"/>
          <w:szCs w:val="28"/>
          <w:lang w:val="lv-LV"/>
        </w:rPr>
        <w:t xml:space="preserve"> SMS apziņošanas efektivitāti</w:t>
      </w:r>
      <w:r w:rsidRPr="00CD132F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r w:rsidR="003F46D0" w:rsidRPr="00CD132F">
        <w:rPr>
          <w:rFonts w:ascii="Times New Roman" w:hAnsi="Times New Roman" w:cs="Times New Roman"/>
          <w:i/>
          <w:sz w:val="28"/>
          <w:szCs w:val="28"/>
          <w:lang w:val="lv-LV"/>
        </w:rPr>
        <w:t>un lietderību un līdz 202</w:t>
      </w:r>
      <w:r w:rsidR="00E74DB7">
        <w:rPr>
          <w:rFonts w:ascii="Times New Roman" w:hAnsi="Times New Roman" w:cs="Times New Roman"/>
          <w:i/>
          <w:sz w:val="28"/>
          <w:szCs w:val="28"/>
          <w:lang w:val="lv-LV"/>
        </w:rPr>
        <w:t>1</w:t>
      </w:r>
      <w:r w:rsidR="003F46D0" w:rsidRPr="00CD132F">
        <w:rPr>
          <w:rFonts w:ascii="Times New Roman" w:hAnsi="Times New Roman" w:cs="Times New Roman"/>
          <w:i/>
          <w:sz w:val="28"/>
          <w:szCs w:val="28"/>
          <w:lang w:val="lv-LV"/>
        </w:rPr>
        <w:t>.gada 1</w:t>
      </w:r>
      <w:r w:rsidR="00E74DB7">
        <w:rPr>
          <w:rFonts w:ascii="Times New Roman" w:hAnsi="Times New Roman" w:cs="Times New Roman"/>
          <w:i/>
          <w:sz w:val="28"/>
          <w:szCs w:val="28"/>
          <w:lang w:val="lv-LV"/>
        </w:rPr>
        <w:t>6</w:t>
      </w:r>
      <w:r w:rsidR="003F46D0" w:rsidRPr="00CD132F">
        <w:rPr>
          <w:rFonts w:ascii="Times New Roman" w:hAnsi="Times New Roman" w:cs="Times New Roman"/>
          <w:i/>
          <w:sz w:val="28"/>
          <w:szCs w:val="28"/>
          <w:lang w:val="lv-LV"/>
        </w:rPr>
        <w:t>.</w:t>
      </w:r>
      <w:r w:rsidR="00E74DB7">
        <w:rPr>
          <w:rFonts w:ascii="Times New Roman" w:hAnsi="Times New Roman" w:cs="Times New Roman"/>
          <w:i/>
          <w:sz w:val="28"/>
          <w:szCs w:val="28"/>
          <w:lang w:val="lv-LV"/>
        </w:rPr>
        <w:t>martam</w:t>
      </w:r>
      <w:r w:rsidR="003F46D0" w:rsidRPr="00CD132F">
        <w:rPr>
          <w:rFonts w:ascii="Times New Roman" w:hAnsi="Times New Roman" w:cs="Times New Roman"/>
          <w:i/>
          <w:sz w:val="28"/>
          <w:szCs w:val="28"/>
          <w:lang w:val="lv-LV"/>
        </w:rPr>
        <w:t xml:space="preserve"> informēt Ministru kabinetu par invertējuma rezultātiem un priekšlikumiem turpmākajai rīcībai</w:t>
      </w:r>
      <w:r w:rsidRPr="00CD132F">
        <w:rPr>
          <w:rFonts w:ascii="Times New Roman" w:hAnsi="Times New Roman" w:cs="Times New Roman"/>
          <w:i/>
          <w:sz w:val="28"/>
          <w:szCs w:val="28"/>
          <w:lang w:val="lv-LV"/>
        </w:rPr>
        <w:t>)</w:t>
      </w:r>
      <w:r w:rsidR="001D1BC9" w:rsidRPr="00CD132F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53E7FF23" w14:textId="0CB3C2D0" w:rsidR="001D1BC9" w:rsidRPr="00CD132F" w:rsidRDefault="00591DF1" w:rsidP="001D1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Informatīvais ziņojums un MK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projekts tika izskatīts Starpinstitūciju darbības koordinācijas grupa </w:t>
      </w:r>
      <w:r w:rsidRPr="00591DF1">
        <w:rPr>
          <w:rFonts w:ascii="Times New Roman" w:hAnsi="Times New Roman" w:cs="Times New Roman"/>
          <w:sz w:val="28"/>
          <w:szCs w:val="28"/>
        </w:rPr>
        <w:t xml:space="preserve">(izveidota ar Ministru prezidenta 2020.gada 10.jūlija rīkojumu Nr.2020/1.2.1.-84) </w:t>
      </w:r>
      <w:r>
        <w:rPr>
          <w:rFonts w:ascii="Times New Roman" w:hAnsi="Times New Roman" w:cs="Times New Roman"/>
          <w:sz w:val="28"/>
          <w:szCs w:val="28"/>
        </w:rPr>
        <w:t xml:space="preserve"> 14.12.2020. sēdē izvērtēja </w:t>
      </w:r>
      <w:r w:rsidRPr="00591DF1">
        <w:rPr>
          <w:rFonts w:ascii="Times New Roman" w:hAnsi="Times New Roman" w:cs="Times New Roman"/>
          <w:sz w:val="28"/>
          <w:szCs w:val="28"/>
        </w:rPr>
        <w:t>SMS apziņošanas efektivi</w:t>
      </w:r>
      <w:r>
        <w:rPr>
          <w:rFonts w:ascii="Times New Roman" w:hAnsi="Times New Roman" w:cs="Times New Roman"/>
          <w:sz w:val="28"/>
          <w:szCs w:val="28"/>
        </w:rPr>
        <w:t xml:space="preserve">tāti un lietderību un atbalstīja Krīzes vadības padomes sekretariāta priekšlikumu turpināt veikt SMS apziņošanu, kā arī nolēma aicināt </w:t>
      </w:r>
      <w:r w:rsidRPr="00591DF1">
        <w:rPr>
          <w:rFonts w:ascii="Times New Roman" w:hAnsi="Times New Roman" w:cs="Times New Roman"/>
          <w:sz w:val="28"/>
          <w:szCs w:val="28"/>
        </w:rPr>
        <w:t>Ministru kabinet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591DF1">
        <w:rPr>
          <w:rFonts w:ascii="Times New Roman" w:hAnsi="Times New Roman" w:cs="Times New Roman"/>
          <w:sz w:val="28"/>
          <w:szCs w:val="28"/>
        </w:rPr>
        <w:t xml:space="preserve"> lemt par SMS apziņošanas turpināšanu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B2A20" w14:textId="77777777" w:rsidR="00684F91" w:rsidRPr="00CD132F" w:rsidRDefault="00684F91" w:rsidP="00684F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117D6B1" w14:textId="6CA8FCF9" w:rsidR="00821191" w:rsidRPr="00CD132F" w:rsidRDefault="00821191" w:rsidP="00E74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1191" w:rsidRPr="00CD132F" w:rsidSect="00936525">
      <w:headerReference w:type="default" r:id="rId8"/>
      <w:pgSz w:w="11906" w:h="16838"/>
      <w:pgMar w:top="1135" w:right="1133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8032D" w14:textId="77777777" w:rsidR="008C13C6" w:rsidRDefault="008C13C6" w:rsidP="00C663E0">
      <w:pPr>
        <w:spacing w:after="0" w:line="240" w:lineRule="auto"/>
      </w:pPr>
      <w:r>
        <w:separator/>
      </w:r>
    </w:p>
  </w:endnote>
  <w:endnote w:type="continuationSeparator" w:id="0">
    <w:p w14:paraId="3E6235DA" w14:textId="77777777" w:rsidR="008C13C6" w:rsidRDefault="008C13C6" w:rsidP="00C6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A76D5" w14:textId="77777777" w:rsidR="008C13C6" w:rsidRDefault="008C13C6" w:rsidP="00C663E0">
      <w:pPr>
        <w:spacing w:after="0" w:line="240" w:lineRule="auto"/>
      </w:pPr>
      <w:r>
        <w:separator/>
      </w:r>
    </w:p>
  </w:footnote>
  <w:footnote w:type="continuationSeparator" w:id="0">
    <w:p w14:paraId="2B02B273" w14:textId="77777777" w:rsidR="008C13C6" w:rsidRDefault="008C13C6" w:rsidP="00C663E0">
      <w:pPr>
        <w:spacing w:after="0" w:line="240" w:lineRule="auto"/>
      </w:pPr>
      <w:r>
        <w:continuationSeparator/>
      </w:r>
    </w:p>
  </w:footnote>
  <w:footnote w:id="1">
    <w:p w14:paraId="0989D7E7" w14:textId="77777777" w:rsidR="002C3AD8" w:rsidRDefault="002C3AD8" w:rsidP="007F0A37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2C3AD8">
        <w:t>Covid-19 infekcijas izplatības pārvaldības likums</w:t>
      </w:r>
      <w:r>
        <w:t xml:space="preserve"> // </w:t>
      </w:r>
      <w:hyperlink r:id="rId1" w:history="1">
        <w:r w:rsidRPr="00374098">
          <w:rPr>
            <w:rStyle w:val="Hipersaite"/>
          </w:rPr>
          <w:t>https://likumi.lv/ta/id/315278-covid-19-infekcijas-izplatibas-parvaldibas-likums</w:t>
        </w:r>
      </w:hyperlink>
    </w:p>
  </w:footnote>
  <w:footnote w:id="2">
    <w:p w14:paraId="082C6DF9" w14:textId="77777777" w:rsidR="002C3AD8" w:rsidRDefault="002C3AD8" w:rsidP="007F0A37">
      <w:pPr>
        <w:pStyle w:val="Vresteksts"/>
        <w:jc w:val="both"/>
      </w:pPr>
      <w:r>
        <w:rPr>
          <w:rStyle w:val="Vresatsauce"/>
        </w:rPr>
        <w:footnoteRef/>
      </w:r>
      <w:r>
        <w:t xml:space="preserve"> Ministru kabineta 2020.gada 9.jūnija noteikumi Nr.360 “</w:t>
      </w:r>
      <w:r w:rsidRPr="002C3AD8">
        <w:t>Epidemioloģiskās drošības pasākumi Covid-19 infekcijas izplatības ierobežošanai</w:t>
      </w:r>
      <w:r>
        <w:t xml:space="preserve">” // </w:t>
      </w:r>
      <w:hyperlink r:id="rId2" w:history="1">
        <w:r w:rsidRPr="00374098">
          <w:rPr>
            <w:rStyle w:val="Hipersaite"/>
          </w:rPr>
          <w:t>https://likumi.lv/ta/id/315304</w:t>
        </w:r>
      </w:hyperlink>
      <w:r>
        <w:t xml:space="preserve"> </w:t>
      </w:r>
    </w:p>
  </w:footnote>
  <w:footnote w:id="3">
    <w:p w14:paraId="78914B77" w14:textId="39EAD452" w:rsidR="00224A0C" w:rsidRDefault="00224A0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24A0C">
        <w:t xml:space="preserve">Ministru kabineta </w:t>
      </w:r>
      <w:r>
        <w:t xml:space="preserve">2020. gada 6. novembra </w:t>
      </w:r>
      <w:r w:rsidRPr="00224A0C">
        <w:t>rīkojums Nr. 655</w:t>
      </w:r>
      <w:r>
        <w:t xml:space="preserve"> “</w:t>
      </w:r>
      <w:r w:rsidRPr="00224A0C">
        <w:t>Par ārkārtējās situācijas izsludināšanu</w:t>
      </w:r>
      <w:r>
        <w:t xml:space="preserve">” // </w:t>
      </w:r>
      <w:hyperlink r:id="rId3" w:history="1">
        <w:r w:rsidRPr="00611866">
          <w:rPr>
            <w:rStyle w:val="Hipersaite"/>
          </w:rPr>
          <w:t>https://likumi.lv/ta/id/318517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979398"/>
      <w:docPartObj>
        <w:docPartGallery w:val="Page Numbers (Top of Page)"/>
        <w:docPartUnique/>
      </w:docPartObj>
    </w:sdtPr>
    <w:sdtEndPr/>
    <w:sdtContent>
      <w:p w14:paraId="44121183" w14:textId="77777777" w:rsidR="00200140" w:rsidRDefault="0020014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DF1">
          <w:rPr>
            <w:noProof/>
          </w:rPr>
          <w:t>2</w:t>
        </w:r>
        <w:r>
          <w:fldChar w:fldCharType="end"/>
        </w:r>
      </w:p>
    </w:sdtContent>
  </w:sdt>
  <w:p w14:paraId="0436A6EF" w14:textId="77777777" w:rsidR="00200140" w:rsidRDefault="0020014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25FDE"/>
    <w:multiLevelType w:val="hybridMultilevel"/>
    <w:tmpl w:val="3536E95E"/>
    <w:lvl w:ilvl="0" w:tplc="9CE452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BD6EA7"/>
    <w:multiLevelType w:val="hybridMultilevel"/>
    <w:tmpl w:val="5C3E334E"/>
    <w:lvl w:ilvl="0" w:tplc="BE8CB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E6FEF"/>
    <w:multiLevelType w:val="hybridMultilevel"/>
    <w:tmpl w:val="8972780A"/>
    <w:lvl w:ilvl="0" w:tplc="C8FAB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830F0"/>
    <w:multiLevelType w:val="hybridMultilevel"/>
    <w:tmpl w:val="3BDCE3C6"/>
    <w:lvl w:ilvl="0" w:tplc="80D86D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76"/>
    <w:rsid w:val="00012D32"/>
    <w:rsid w:val="00016375"/>
    <w:rsid w:val="000C062D"/>
    <w:rsid w:val="000D6BA7"/>
    <w:rsid w:val="000E3709"/>
    <w:rsid w:val="000E39D1"/>
    <w:rsid w:val="000F7EC0"/>
    <w:rsid w:val="00125B7D"/>
    <w:rsid w:val="00136152"/>
    <w:rsid w:val="00170EA0"/>
    <w:rsid w:val="00180682"/>
    <w:rsid w:val="001A2F4D"/>
    <w:rsid w:val="001B09D5"/>
    <w:rsid w:val="001D0161"/>
    <w:rsid w:val="001D1BC9"/>
    <w:rsid w:val="001F5923"/>
    <w:rsid w:val="00200140"/>
    <w:rsid w:val="00224A0C"/>
    <w:rsid w:val="002371C7"/>
    <w:rsid w:val="00272A2A"/>
    <w:rsid w:val="00293CF9"/>
    <w:rsid w:val="002C11CF"/>
    <w:rsid w:val="002C3AD8"/>
    <w:rsid w:val="002E308D"/>
    <w:rsid w:val="002E5C99"/>
    <w:rsid w:val="0032502F"/>
    <w:rsid w:val="003366D4"/>
    <w:rsid w:val="00350BC2"/>
    <w:rsid w:val="003F46D0"/>
    <w:rsid w:val="004926E1"/>
    <w:rsid w:val="004B2BB8"/>
    <w:rsid w:val="005600FD"/>
    <w:rsid w:val="00591DF1"/>
    <w:rsid w:val="0059711C"/>
    <w:rsid w:val="005B0EDD"/>
    <w:rsid w:val="005E34B5"/>
    <w:rsid w:val="006261AD"/>
    <w:rsid w:val="00684F91"/>
    <w:rsid w:val="006C0B6A"/>
    <w:rsid w:val="006C54F2"/>
    <w:rsid w:val="006D69D2"/>
    <w:rsid w:val="00700111"/>
    <w:rsid w:val="00737A94"/>
    <w:rsid w:val="00741E05"/>
    <w:rsid w:val="0075546C"/>
    <w:rsid w:val="00757F99"/>
    <w:rsid w:val="0076253F"/>
    <w:rsid w:val="00774EE7"/>
    <w:rsid w:val="007F0A37"/>
    <w:rsid w:val="00821191"/>
    <w:rsid w:val="008C13C6"/>
    <w:rsid w:val="0090524C"/>
    <w:rsid w:val="00907C72"/>
    <w:rsid w:val="00923A74"/>
    <w:rsid w:val="00924BFC"/>
    <w:rsid w:val="00936525"/>
    <w:rsid w:val="009376B3"/>
    <w:rsid w:val="009616E1"/>
    <w:rsid w:val="00971B2C"/>
    <w:rsid w:val="00973AB6"/>
    <w:rsid w:val="009A3147"/>
    <w:rsid w:val="009D5776"/>
    <w:rsid w:val="009E0BB0"/>
    <w:rsid w:val="00A16D97"/>
    <w:rsid w:val="00A41E35"/>
    <w:rsid w:val="00A47CE4"/>
    <w:rsid w:val="00A94C4B"/>
    <w:rsid w:val="00B16EA1"/>
    <w:rsid w:val="00B22ABC"/>
    <w:rsid w:val="00B61172"/>
    <w:rsid w:val="00B84564"/>
    <w:rsid w:val="00BA0DB9"/>
    <w:rsid w:val="00BD4812"/>
    <w:rsid w:val="00C12C99"/>
    <w:rsid w:val="00C36F00"/>
    <w:rsid w:val="00C663E0"/>
    <w:rsid w:val="00C93BA7"/>
    <w:rsid w:val="00CD132F"/>
    <w:rsid w:val="00CE3324"/>
    <w:rsid w:val="00CE4E5E"/>
    <w:rsid w:val="00CE58B2"/>
    <w:rsid w:val="00CE60F7"/>
    <w:rsid w:val="00D30C31"/>
    <w:rsid w:val="00D70882"/>
    <w:rsid w:val="00DA7AE8"/>
    <w:rsid w:val="00DE2BA6"/>
    <w:rsid w:val="00E03B34"/>
    <w:rsid w:val="00E372D6"/>
    <w:rsid w:val="00E72590"/>
    <w:rsid w:val="00E74DB7"/>
    <w:rsid w:val="00E902D5"/>
    <w:rsid w:val="00E95787"/>
    <w:rsid w:val="00EA5EE1"/>
    <w:rsid w:val="00EE04A3"/>
    <w:rsid w:val="00EE60F9"/>
    <w:rsid w:val="00F464AC"/>
    <w:rsid w:val="00F46B49"/>
    <w:rsid w:val="00F46EF8"/>
    <w:rsid w:val="00F76020"/>
    <w:rsid w:val="00FB7632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BD5D6"/>
  <w15:chartTrackingRefBased/>
  <w15:docId w15:val="{B5ABA828-661F-4F54-9B9E-35684B15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21191"/>
    <w:pPr>
      <w:ind w:left="720"/>
      <w:contextualSpacing/>
    </w:pPr>
    <w:rPr>
      <w:lang w:val="en-GB"/>
    </w:rPr>
  </w:style>
  <w:style w:type="character" w:styleId="Hipersaite">
    <w:name w:val="Hyperlink"/>
    <w:basedOn w:val="Noklusjumarindkopasfonts"/>
    <w:uiPriority w:val="99"/>
    <w:unhideWhenUsed/>
    <w:rsid w:val="00821191"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663E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663E0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663E0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6B49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E308D"/>
    <w:rPr>
      <w:color w:val="954F72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00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0140"/>
  </w:style>
  <w:style w:type="paragraph" w:styleId="Kjene">
    <w:name w:val="footer"/>
    <w:basedOn w:val="Parasts"/>
    <w:link w:val="KjeneRakstz"/>
    <w:uiPriority w:val="99"/>
    <w:unhideWhenUsed/>
    <w:rsid w:val="00200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0140"/>
  </w:style>
  <w:style w:type="paragraph" w:customStyle="1" w:styleId="Body">
    <w:name w:val="Body"/>
    <w:rsid w:val="00684F9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kumi.lv/ta/id/318517" TargetMode="External"/><Relationship Id="rId2" Type="http://schemas.openxmlformats.org/officeDocument/2006/relationships/hyperlink" Target="https://likumi.lv/ta/id/315304" TargetMode="External"/><Relationship Id="rId1" Type="http://schemas.openxmlformats.org/officeDocument/2006/relationships/hyperlink" Target="https://likumi.lv/ta/id/315278-covid-19-infekcijas-izplatibas-parvaldibas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FDE6-9202-4FED-B33B-76D80C5E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2996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SMS apziņošanas izmantošanu personu informēšanai par Latvijā noteiktajiem Covid-19 epidemioloģiskās drošības</vt:lpstr>
      <vt:lpstr>Informatīvais ziņojums par SMS apziņošanas izmantošanu personu informēšanai par Latvijā noteiktajiem Covid-19 epidemioloģiskās drošības </vt:lpstr>
    </vt:vector>
  </TitlesOfParts>
  <Company>KVPS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SMS apziņošanas izmantošanu personu informēšanai par Latvijā noteiktajiem Covid-19 epidemioloģiskās drošības</dc:title>
  <dc:subject>Informatīvais ziņojums</dc:subject>
  <dc:creator>Kaspars Druvaskalns</dc:creator>
  <cp:keywords/>
  <cp:lastModifiedBy>Kaspars Druvaskalns</cp:lastModifiedBy>
  <cp:revision>10</cp:revision>
  <cp:lastPrinted>2020-09-22T07:32:00Z</cp:lastPrinted>
  <dcterms:created xsi:type="dcterms:W3CDTF">2020-09-22T08:07:00Z</dcterms:created>
  <dcterms:modified xsi:type="dcterms:W3CDTF">2020-12-15T10:17:00Z</dcterms:modified>
</cp:coreProperties>
</file>