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5B1F" w14:textId="3CF594C5" w:rsidR="007D6653" w:rsidRDefault="007D6653" w:rsidP="001453E7">
      <w:pPr>
        <w:tabs>
          <w:tab w:val="left" w:pos="6663"/>
        </w:tabs>
        <w:spacing w:after="0" w:line="240" w:lineRule="auto"/>
        <w:rPr>
          <w:rFonts w:ascii="Times New Roman" w:eastAsia="Times New Roman" w:hAnsi="Times New Roman"/>
          <w:sz w:val="28"/>
          <w:szCs w:val="28"/>
        </w:rPr>
      </w:pPr>
    </w:p>
    <w:p w14:paraId="34591AA4" w14:textId="77777777" w:rsidR="00954470" w:rsidRDefault="00954470" w:rsidP="001453E7">
      <w:pPr>
        <w:tabs>
          <w:tab w:val="left" w:pos="6663"/>
        </w:tabs>
        <w:spacing w:after="0" w:line="240" w:lineRule="auto"/>
        <w:rPr>
          <w:rFonts w:ascii="Times New Roman" w:eastAsia="Times New Roman" w:hAnsi="Times New Roman"/>
          <w:sz w:val="28"/>
          <w:szCs w:val="28"/>
        </w:rPr>
      </w:pPr>
    </w:p>
    <w:p w14:paraId="38F8D44E" w14:textId="77777777" w:rsidR="00954470" w:rsidRPr="001453E7" w:rsidRDefault="00954470" w:rsidP="001453E7">
      <w:pPr>
        <w:tabs>
          <w:tab w:val="left" w:pos="6663"/>
        </w:tabs>
        <w:spacing w:after="0" w:line="240" w:lineRule="auto"/>
        <w:rPr>
          <w:rFonts w:ascii="Times New Roman" w:eastAsia="Times New Roman" w:hAnsi="Times New Roman"/>
          <w:sz w:val="28"/>
          <w:szCs w:val="28"/>
        </w:rPr>
      </w:pPr>
    </w:p>
    <w:p w14:paraId="4529839F" w14:textId="77777777" w:rsidR="00A64C68" w:rsidRPr="001453E7" w:rsidRDefault="00A64C68" w:rsidP="00A64C68">
      <w:pPr>
        <w:tabs>
          <w:tab w:val="left" w:pos="6663"/>
        </w:tabs>
        <w:spacing w:after="0" w:line="240" w:lineRule="auto"/>
        <w:rPr>
          <w:rFonts w:ascii="Times New Roman" w:eastAsia="Times New Roman" w:hAnsi="Times New Roman"/>
          <w:sz w:val="28"/>
          <w:szCs w:val="28"/>
        </w:rPr>
      </w:pPr>
    </w:p>
    <w:p w14:paraId="64AB377D" w14:textId="4D411707" w:rsidR="00A64C68" w:rsidRPr="00954470" w:rsidRDefault="00A64C68" w:rsidP="00A64C68">
      <w:pPr>
        <w:tabs>
          <w:tab w:val="left" w:pos="6663"/>
        </w:tabs>
        <w:spacing w:after="0" w:line="240" w:lineRule="auto"/>
        <w:rPr>
          <w:rFonts w:ascii="Times New Roman" w:eastAsia="Times New Roman" w:hAnsi="Times New Roman"/>
          <w:b/>
          <w:sz w:val="28"/>
          <w:szCs w:val="28"/>
        </w:rPr>
      </w:pPr>
      <w:r w:rsidRPr="00954470">
        <w:rPr>
          <w:rFonts w:ascii="Times New Roman" w:eastAsia="Times New Roman" w:hAnsi="Times New Roman"/>
          <w:sz w:val="28"/>
          <w:szCs w:val="28"/>
        </w:rPr>
        <w:t xml:space="preserve">2021. gada </w:t>
      </w:r>
      <w:r w:rsidR="00FC0409">
        <w:rPr>
          <w:rFonts w:ascii="Times New Roman" w:eastAsia="Times New Roman" w:hAnsi="Times New Roman"/>
          <w:sz w:val="28"/>
          <w:szCs w:val="28"/>
        </w:rPr>
        <w:t>14. janvārī</w:t>
      </w:r>
      <w:r w:rsidRPr="00954470">
        <w:rPr>
          <w:rFonts w:ascii="Times New Roman" w:eastAsia="Times New Roman" w:hAnsi="Times New Roman"/>
          <w:sz w:val="28"/>
          <w:szCs w:val="28"/>
        </w:rPr>
        <w:tab/>
        <w:t>Noteikumi Nr.</w:t>
      </w:r>
      <w:r w:rsidR="00FC0409">
        <w:rPr>
          <w:rFonts w:ascii="Times New Roman" w:eastAsia="Times New Roman" w:hAnsi="Times New Roman"/>
          <w:sz w:val="28"/>
          <w:szCs w:val="28"/>
        </w:rPr>
        <w:t> 30</w:t>
      </w:r>
    </w:p>
    <w:p w14:paraId="177C9041" w14:textId="431E2B61" w:rsidR="00A64C68" w:rsidRPr="00954470" w:rsidRDefault="00A64C68" w:rsidP="00A64C68">
      <w:pPr>
        <w:tabs>
          <w:tab w:val="left" w:pos="6663"/>
        </w:tabs>
        <w:spacing w:after="0" w:line="240" w:lineRule="auto"/>
        <w:rPr>
          <w:rFonts w:ascii="Times New Roman" w:eastAsia="Times New Roman" w:hAnsi="Times New Roman"/>
          <w:sz w:val="28"/>
          <w:szCs w:val="28"/>
        </w:rPr>
      </w:pPr>
      <w:r w:rsidRPr="00954470">
        <w:rPr>
          <w:rFonts w:ascii="Times New Roman" w:eastAsia="Times New Roman" w:hAnsi="Times New Roman"/>
          <w:sz w:val="28"/>
          <w:szCs w:val="28"/>
        </w:rPr>
        <w:t>Rīgā</w:t>
      </w:r>
      <w:r w:rsidRPr="00954470">
        <w:rPr>
          <w:rFonts w:ascii="Times New Roman" w:eastAsia="Times New Roman" w:hAnsi="Times New Roman"/>
          <w:sz w:val="28"/>
          <w:szCs w:val="28"/>
        </w:rPr>
        <w:tab/>
        <w:t>(prot. Nr.</w:t>
      </w:r>
      <w:r w:rsidR="00FC0409">
        <w:rPr>
          <w:rFonts w:ascii="Times New Roman" w:eastAsia="Times New Roman" w:hAnsi="Times New Roman"/>
          <w:sz w:val="28"/>
          <w:szCs w:val="28"/>
        </w:rPr>
        <w:t> 5 33</w:t>
      </w:r>
      <w:bookmarkStart w:id="0" w:name="_GoBack"/>
      <w:bookmarkEnd w:id="0"/>
      <w:r w:rsidRPr="00954470">
        <w:rPr>
          <w:rFonts w:ascii="Times New Roman" w:eastAsia="Times New Roman" w:hAnsi="Times New Roman"/>
          <w:sz w:val="28"/>
          <w:szCs w:val="28"/>
        </w:rPr>
        <w:t>. §)</w:t>
      </w:r>
    </w:p>
    <w:p w14:paraId="20B6B8ED" w14:textId="77777777" w:rsidR="00A64C68" w:rsidRPr="00954470" w:rsidRDefault="00A64C68" w:rsidP="00A64C68">
      <w:pPr>
        <w:spacing w:after="0" w:line="240" w:lineRule="auto"/>
        <w:ind w:left="360"/>
        <w:jc w:val="center"/>
        <w:rPr>
          <w:rFonts w:ascii="Times New Roman" w:hAnsi="Times New Roman"/>
          <w:sz w:val="28"/>
          <w:szCs w:val="28"/>
        </w:rPr>
      </w:pPr>
    </w:p>
    <w:p w14:paraId="1CE10F20" w14:textId="77777777" w:rsidR="00A64C68" w:rsidRPr="00954470" w:rsidRDefault="00A64C68" w:rsidP="00A64C68">
      <w:pPr>
        <w:spacing w:after="0" w:line="240" w:lineRule="auto"/>
        <w:jc w:val="center"/>
        <w:rPr>
          <w:rFonts w:ascii="Times New Roman" w:hAnsi="Times New Roman"/>
          <w:b/>
          <w:bCs/>
          <w:sz w:val="28"/>
          <w:szCs w:val="28"/>
        </w:rPr>
      </w:pPr>
      <w:r w:rsidRPr="00954470">
        <w:rPr>
          <w:rFonts w:ascii="Times New Roman" w:hAnsi="Times New Roman"/>
          <w:b/>
          <w:bCs/>
          <w:sz w:val="28"/>
          <w:szCs w:val="28"/>
        </w:rPr>
        <w:t xml:space="preserve">Grozījumi Ministru kabineta </w:t>
      </w:r>
      <w:bookmarkStart w:id="1" w:name="_Hlk44070579"/>
      <w:r w:rsidRPr="00954470">
        <w:rPr>
          <w:rFonts w:ascii="Times New Roman" w:hAnsi="Times New Roman"/>
          <w:b/>
          <w:bCs/>
          <w:sz w:val="28"/>
          <w:szCs w:val="28"/>
        </w:rPr>
        <w:t xml:space="preserve">2020. gada 9. jūnija noteikumos Nr. 360 "Epidemioloģiskās drošības pasākumi </w:t>
      </w:r>
      <w:bookmarkStart w:id="2" w:name="_Hlk40358297"/>
      <w:r w:rsidRPr="00954470">
        <w:rPr>
          <w:rFonts w:ascii="Times New Roman" w:hAnsi="Times New Roman"/>
          <w:b/>
          <w:bCs/>
          <w:sz w:val="28"/>
          <w:szCs w:val="28"/>
        </w:rPr>
        <w:t xml:space="preserve">Covid-19 infekcijas </w:t>
      </w:r>
      <w:bookmarkEnd w:id="2"/>
      <w:r w:rsidRPr="00954470">
        <w:rPr>
          <w:rFonts w:ascii="Times New Roman" w:hAnsi="Times New Roman"/>
          <w:b/>
          <w:bCs/>
          <w:sz w:val="28"/>
          <w:szCs w:val="28"/>
        </w:rPr>
        <w:t>izplatības ierobežošanai"</w:t>
      </w:r>
    </w:p>
    <w:p w14:paraId="010E0CDB" w14:textId="77777777" w:rsidR="00A64C68" w:rsidRPr="00954470" w:rsidRDefault="00A64C68" w:rsidP="00A64C68">
      <w:pPr>
        <w:spacing w:after="0" w:line="240" w:lineRule="auto"/>
        <w:ind w:left="360"/>
        <w:jc w:val="center"/>
        <w:rPr>
          <w:rFonts w:ascii="Times New Roman" w:hAnsi="Times New Roman"/>
          <w:sz w:val="28"/>
          <w:szCs w:val="28"/>
        </w:rPr>
      </w:pPr>
    </w:p>
    <w:p w14:paraId="130FD2F3" w14:textId="77777777" w:rsidR="00A64C68" w:rsidRPr="00954470" w:rsidRDefault="00A64C68" w:rsidP="00A64C68">
      <w:pPr>
        <w:pStyle w:val="NoSpacing"/>
        <w:jc w:val="right"/>
        <w:rPr>
          <w:rFonts w:ascii="Times New Roman" w:hAnsi="Times New Roman"/>
          <w:sz w:val="28"/>
          <w:szCs w:val="28"/>
        </w:rPr>
      </w:pPr>
      <w:bookmarkStart w:id="3" w:name="_Hlk52779647"/>
      <w:r w:rsidRPr="00954470">
        <w:rPr>
          <w:rFonts w:ascii="Times New Roman" w:hAnsi="Times New Roman"/>
          <w:sz w:val="28"/>
          <w:szCs w:val="28"/>
        </w:rPr>
        <w:t>Izdoti saskaņā ar</w:t>
      </w:r>
    </w:p>
    <w:p w14:paraId="611C8041" w14:textId="77777777" w:rsidR="00A64C68" w:rsidRPr="00954470" w:rsidRDefault="00A64C68" w:rsidP="00A64C68">
      <w:pPr>
        <w:pStyle w:val="NoSpacing"/>
        <w:jc w:val="right"/>
        <w:rPr>
          <w:rFonts w:ascii="Times New Roman" w:hAnsi="Times New Roman"/>
          <w:sz w:val="28"/>
          <w:szCs w:val="28"/>
        </w:rPr>
      </w:pPr>
      <w:r w:rsidRPr="00954470">
        <w:rPr>
          <w:rFonts w:ascii="Times New Roman" w:hAnsi="Times New Roman"/>
          <w:sz w:val="28"/>
          <w:szCs w:val="28"/>
        </w:rPr>
        <w:t>Epidemioloģiskās drošības likuma</w:t>
      </w:r>
    </w:p>
    <w:p w14:paraId="1D712A00" w14:textId="77777777" w:rsidR="00A64C68" w:rsidRPr="00954470" w:rsidRDefault="00A64C68" w:rsidP="00A64C68">
      <w:pPr>
        <w:pStyle w:val="NoSpacing"/>
        <w:jc w:val="right"/>
        <w:rPr>
          <w:rFonts w:ascii="Times New Roman" w:hAnsi="Times New Roman"/>
          <w:sz w:val="28"/>
          <w:szCs w:val="28"/>
        </w:rPr>
      </w:pPr>
      <w:r w:rsidRPr="00954470">
        <w:rPr>
          <w:rFonts w:ascii="Times New Roman" w:hAnsi="Times New Roman"/>
          <w:sz w:val="28"/>
          <w:szCs w:val="28"/>
        </w:rPr>
        <w:t>3. panta otro daļu, 14. panta pirmās daļas 5. punktu,</w:t>
      </w:r>
    </w:p>
    <w:p w14:paraId="1964FED8" w14:textId="77777777" w:rsidR="00A64C68" w:rsidRPr="00954470" w:rsidRDefault="00A64C68" w:rsidP="00A64C68">
      <w:pPr>
        <w:pStyle w:val="NoSpacing"/>
        <w:jc w:val="right"/>
        <w:rPr>
          <w:rFonts w:ascii="Times New Roman" w:hAnsi="Times New Roman"/>
          <w:sz w:val="28"/>
          <w:szCs w:val="28"/>
        </w:rPr>
      </w:pPr>
      <w:r w:rsidRPr="00954470">
        <w:rPr>
          <w:rFonts w:ascii="Times New Roman" w:hAnsi="Times New Roman"/>
          <w:sz w:val="28"/>
          <w:szCs w:val="28"/>
        </w:rPr>
        <w:t>19. panta pirmo un 2.</w:t>
      </w:r>
      <w:r w:rsidRPr="00954470">
        <w:rPr>
          <w:rFonts w:ascii="Times New Roman" w:hAnsi="Times New Roman"/>
          <w:sz w:val="28"/>
          <w:szCs w:val="28"/>
          <w:vertAlign w:val="superscript"/>
        </w:rPr>
        <w:t>1</w:t>
      </w:r>
      <w:r w:rsidRPr="00954470">
        <w:rPr>
          <w:rFonts w:ascii="Times New Roman" w:hAnsi="Times New Roman"/>
          <w:sz w:val="28"/>
          <w:szCs w:val="28"/>
        </w:rPr>
        <w:t> daļu, 19.</w:t>
      </w:r>
      <w:r w:rsidRPr="00954470">
        <w:rPr>
          <w:rFonts w:ascii="Times New Roman" w:hAnsi="Times New Roman"/>
          <w:sz w:val="28"/>
          <w:szCs w:val="28"/>
          <w:vertAlign w:val="superscript"/>
        </w:rPr>
        <w:t>1</w:t>
      </w:r>
      <w:r w:rsidRPr="00954470">
        <w:rPr>
          <w:rFonts w:ascii="Times New Roman" w:hAnsi="Times New Roman"/>
          <w:sz w:val="28"/>
          <w:szCs w:val="28"/>
        </w:rPr>
        <w:t> pantu,</w:t>
      </w:r>
    </w:p>
    <w:p w14:paraId="52916AD3" w14:textId="77777777" w:rsidR="00A64C68" w:rsidRPr="00954470" w:rsidRDefault="00A64C68" w:rsidP="00A64C68">
      <w:pPr>
        <w:pStyle w:val="NoSpacing"/>
        <w:jc w:val="right"/>
        <w:rPr>
          <w:rFonts w:ascii="Times New Roman" w:hAnsi="Times New Roman"/>
          <w:sz w:val="28"/>
          <w:szCs w:val="28"/>
        </w:rPr>
      </w:pPr>
      <w:r w:rsidRPr="00954470">
        <w:rPr>
          <w:rFonts w:ascii="Times New Roman" w:hAnsi="Times New Roman"/>
          <w:sz w:val="28"/>
          <w:szCs w:val="28"/>
        </w:rPr>
        <w:t xml:space="preserve">30. panta trešo daļu, 31. panta piekto daļu, </w:t>
      </w:r>
    </w:p>
    <w:p w14:paraId="2FBC0FFF" w14:textId="77777777" w:rsidR="00A64C68" w:rsidRPr="00954470" w:rsidRDefault="00A64C68" w:rsidP="00A64C68">
      <w:pPr>
        <w:pStyle w:val="NoSpacing"/>
        <w:jc w:val="right"/>
        <w:rPr>
          <w:rFonts w:ascii="Times New Roman" w:hAnsi="Times New Roman"/>
          <w:sz w:val="28"/>
          <w:szCs w:val="28"/>
        </w:rPr>
      </w:pPr>
      <w:r w:rsidRPr="00954470">
        <w:rPr>
          <w:rFonts w:ascii="Times New Roman" w:hAnsi="Times New Roman"/>
          <w:sz w:val="28"/>
          <w:szCs w:val="28"/>
        </w:rPr>
        <w:t xml:space="preserve">39. panta pirmo un otro daļu </w:t>
      </w:r>
    </w:p>
    <w:p w14:paraId="5CBE8054" w14:textId="77777777" w:rsidR="00A64C68" w:rsidRPr="00954470" w:rsidRDefault="00A64C68" w:rsidP="00A64C68">
      <w:pPr>
        <w:pStyle w:val="NoSpacing"/>
        <w:jc w:val="right"/>
        <w:rPr>
          <w:rFonts w:ascii="Times New Roman" w:hAnsi="Times New Roman"/>
          <w:sz w:val="28"/>
          <w:szCs w:val="28"/>
        </w:rPr>
      </w:pPr>
      <w:r w:rsidRPr="00954470">
        <w:rPr>
          <w:rFonts w:ascii="Times New Roman" w:hAnsi="Times New Roman"/>
          <w:sz w:val="28"/>
          <w:szCs w:val="28"/>
        </w:rPr>
        <w:t>Covid-19 infekcijas izplatības pārvaldības likuma</w:t>
      </w:r>
    </w:p>
    <w:p w14:paraId="134DF66D" w14:textId="77777777" w:rsidR="00A64C68" w:rsidRPr="00954470" w:rsidRDefault="00A64C68" w:rsidP="00A64C68">
      <w:pPr>
        <w:pStyle w:val="NoSpacing"/>
        <w:jc w:val="right"/>
        <w:rPr>
          <w:rFonts w:ascii="Times New Roman" w:hAnsi="Times New Roman"/>
          <w:sz w:val="28"/>
          <w:szCs w:val="28"/>
        </w:rPr>
      </w:pPr>
      <w:r w:rsidRPr="00954470">
        <w:rPr>
          <w:rFonts w:ascii="Times New Roman" w:hAnsi="Times New Roman"/>
          <w:sz w:val="28"/>
          <w:szCs w:val="28"/>
        </w:rPr>
        <w:t>4. panta 1., 2., 3., 4., 5., 6., 7., 8., 9., 10.,</w:t>
      </w:r>
    </w:p>
    <w:p w14:paraId="30F37A42" w14:textId="77777777" w:rsidR="00A64C68" w:rsidRPr="00954470" w:rsidRDefault="00A64C68" w:rsidP="00A64C68">
      <w:pPr>
        <w:pStyle w:val="NoSpacing"/>
        <w:jc w:val="right"/>
        <w:rPr>
          <w:rFonts w:ascii="Times New Roman" w:hAnsi="Times New Roman"/>
          <w:sz w:val="28"/>
          <w:szCs w:val="28"/>
        </w:rPr>
      </w:pPr>
      <w:r w:rsidRPr="00954470">
        <w:rPr>
          <w:rFonts w:ascii="Times New Roman" w:hAnsi="Times New Roman"/>
          <w:sz w:val="28"/>
          <w:szCs w:val="28"/>
        </w:rPr>
        <w:t xml:space="preserve">11., 12., 13., 14. un 16. punktu </w:t>
      </w:r>
    </w:p>
    <w:p w14:paraId="07A5F478" w14:textId="77777777" w:rsidR="00A64C68" w:rsidRPr="00954470" w:rsidRDefault="00A64C68" w:rsidP="00A64C68">
      <w:pPr>
        <w:pStyle w:val="NoSpacing"/>
        <w:jc w:val="right"/>
        <w:rPr>
          <w:rFonts w:ascii="Times New Roman" w:hAnsi="Times New Roman"/>
          <w:sz w:val="28"/>
          <w:szCs w:val="28"/>
        </w:rPr>
      </w:pPr>
      <w:r w:rsidRPr="00954470">
        <w:rPr>
          <w:rFonts w:ascii="Times New Roman" w:hAnsi="Times New Roman"/>
          <w:sz w:val="28"/>
          <w:szCs w:val="28"/>
        </w:rPr>
        <w:t>6.</w:t>
      </w:r>
      <w:r w:rsidRPr="00954470">
        <w:rPr>
          <w:rFonts w:ascii="Times New Roman" w:hAnsi="Times New Roman"/>
          <w:sz w:val="28"/>
          <w:szCs w:val="28"/>
          <w:vertAlign w:val="superscript"/>
        </w:rPr>
        <w:t>1 </w:t>
      </w:r>
      <w:r w:rsidRPr="00954470">
        <w:rPr>
          <w:rFonts w:ascii="Times New Roman" w:hAnsi="Times New Roman"/>
          <w:sz w:val="28"/>
          <w:szCs w:val="28"/>
        </w:rPr>
        <w:t>panta otro daļu un 6.</w:t>
      </w:r>
      <w:r w:rsidRPr="00954470">
        <w:rPr>
          <w:rFonts w:ascii="Times New Roman" w:hAnsi="Times New Roman"/>
          <w:sz w:val="28"/>
          <w:szCs w:val="28"/>
          <w:vertAlign w:val="superscript"/>
        </w:rPr>
        <w:t>3 </w:t>
      </w:r>
      <w:r w:rsidRPr="00954470">
        <w:rPr>
          <w:rFonts w:ascii="Times New Roman" w:hAnsi="Times New Roman"/>
          <w:sz w:val="28"/>
          <w:szCs w:val="28"/>
        </w:rPr>
        <w:t>panta otro daļu un</w:t>
      </w:r>
    </w:p>
    <w:p w14:paraId="04A065CE" w14:textId="77777777" w:rsidR="00A64C68" w:rsidRPr="00954470" w:rsidRDefault="00A64C68" w:rsidP="00A64C68">
      <w:pPr>
        <w:pStyle w:val="NoSpacing"/>
        <w:jc w:val="right"/>
        <w:rPr>
          <w:rFonts w:ascii="Times New Roman" w:hAnsi="Times New Roman"/>
          <w:sz w:val="28"/>
          <w:szCs w:val="28"/>
        </w:rPr>
      </w:pPr>
      <w:r w:rsidRPr="00954470">
        <w:rPr>
          <w:rFonts w:ascii="Times New Roman" w:hAnsi="Times New Roman"/>
          <w:sz w:val="28"/>
          <w:szCs w:val="28"/>
        </w:rPr>
        <w:t>Farmācijas likuma 5. panta 3. un 12. punktu</w:t>
      </w:r>
    </w:p>
    <w:p w14:paraId="186E4AE2" w14:textId="77777777" w:rsidR="00A64C68" w:rsidRPr="00954470" w:rsidRDefault="00A64C68" w:rsidP="00A64C68">
      <w:pPr>
        <w:spacing w:after="0" w:line="240" w:lineRule="auto"/>
        <w:ind w:left="360"/>
        <w:jc w:val="center"/>
        <w:rPr>
          <w:rFonts w:ascii="Times New Roman" w:hAnsi="Times New Roman"/>
          <w:sz w:val="28"/>
          <w:szCs w:val="28"/>
        </w:rPr>
      </w:pPr>
    </w:p>
    <w:p w14:paraId="5A3B78AC" w14:textId="7360BB48" w:rsidR="00A64C68" w:rsidRPr="00954470" w:rsidRDefault="00071800" w:rsidP="00071800">
      <w:pPr>
        <w:spacing w:after="0" w:line="240" w:lineRule="auto"/>
        <w:ind w:firstLine="709"/>
        <w:jc w:val="both"/>
        <w:rPr>
          <w:rFonts w:ascii="Times New Roman" w:hAnsi="Times New Roman"/>
          <w:sz w:val="28"/>
          <w:szCs w:val="28"/>
        </w:rPr>
      </w:pPr>
      <w:bookmarkStart w:id="4" w:name="n1"/>
      <w:bookmarkStart w:id="5" w:name="n-698171"/>
      <w:bookmarkEnd w:id="1"/>
      <w:bookmarkEnd w:id="4"/>
      <w:bookmarkEnd w:id="5"/>
      <w:r w:rsidRPr="00954470">
        <w:rPr>
          <w:rFonts w:ascii="Times New Roman" w:hAnsi="Times New Roman"/>
          <w:sz w:val="28"/>
          <w:szCs w:val="28"/>
        </w:rPr>
        <w:t>1. </w:t>
      </w:r>
      <w:r w:rsidR="00A64C68" w:rsidRPr="00954470">
        <w:rPr>
          <w:rFonts w:ascii="Times New Roman" w:hAnsi="Times New Roman"/>
          <w:sz w:val="28"/>
          <w:szCs w:val="28"/>
        </w:rPr>
        <w:t xml:space="preserve">Izdarīt Ministru kabineta 2020. gada 9. jūnija noteikumos Nr. 360 </w:t>
      </w:r>
      <w:bookmarkStart w:id="6" w:name="OLE_LINK1"/>
      <w:r w:rsidR="00A64C68" w:rsidRPr="00954470">
        <w:rPr>
          <w:rFonts w:ascii="Times New Roman" w:hAnsi="Times New Roman"/>
          <w:sz w:val="28"/>
          <w:szCs w:val="28"/>
        </w:rPr>
        <w:t>"</w:t>
      </w:r>
      <w:bookmarkEnd w:id="6"/>
      <w:r w:rsidR="00A64C68" w:rsidRPr="00954470">
        <w:rPr>
          <w:rFonts w:ascii="Times New Roman" w:hAnsi="Times New Roman"/>
          <w:sz w:val="28"/>
          <w:szCs w:val="28"/>
        </w:rPr>
        <w:t xml:space="preserve">Epidemioloģiskās drošības pasākumi Covid-19 infekcijas izplatības ierobežošanai" </w:t>
      </w:r>
      <w:proofErr w:type="gramStart"/>
      <w:r w:rsidR="00A64C68" w:rsidRPr="00954470">
        <w:rPr>
          <w:rFonts w:ascii="Times New Roman" w:hAnsi="Times New Roman"/>
          <w:sz w:val="28"/>
          <w:szCs w:val="28"/>
        </w:rPr>
        <w:t>(</w:t>
      </w:r>
      <w:proofErr w:type="gramEnd"/>
      <w:r w:rsidR="00A64C68" w:rsidRPr="00954470">
        <w:rPr>
          <w:rFonts w:ascii="Times New Roman" w:hAnsi="Times New Roman"/>
          <w:sz w:val="28"/>
          <w:szCs w:val="28"/>
        </w:rPr>
        <w:t>Latvijas Vēstnesis, 2020, 110B.1., 123A., 131A., 134B., 145A., 156A., 170A., 172A., 174A., 179A., 184A., 189A., 189B., 192A., 193A., 196A., 198A., 203A., 206A., 208A., 213A., 223A., 233A., 237A., 246. nr., 2021, 2B., 4B. nr.) šādus grozījumus:</w:t>
      </w:r>
    </w:p>
    <w:p w14:paraId="7CF6B0A3" w14:textId="66665DDD" w:rsidR="00A64C68" w:rsidRPr="00954470" w:rsidRDefault="00A64C68" w:rsidP="00A64C68">
      <w:pPr>
        <w:spacing w:after="0" w:line="240" w:lineRule="auto"/>
        <w:ind w:left="720"/>
        <w:jc w:val="both"/>
        <w:rPr>
          <w:rFonts w:ascii="Times New Roman" w:hAnsi="Times New Roman"/>
          <w:sz w:val="28"/>
          <w:szCs w:val="28"/>
        </w:rPr>
      </w:pPr>
      <w:r w:rsidRPr="00954470">
        <w:rPr>
          <w:rFonts w:ascii="Times New Roman" w:hAnsi="Times New Roman"/>
          <w:sz w:val="28"/>
          <w:szCs w:val="28"/>
        </w:rPr>
        <w:t>1</w:t>
      </w:r>
      <w:r w:rsidR="00071800" w:rsidRPr="00954470">
        <w:rPr>
          <w:rFonts w:ascii="Times New Roman" w:hAnsi="Times New Roman"/>
          <w:sz w:val="28"/>
          <w:szCs w:val="28"/>
        </w:rPr>
        <w:t>.1</w:t>
      </w:r>
      <w:r w:rsidRPr="00954470">
        <w:rPr>
          <w:rFonts w:ascii="Times New Roman" w:hAnsi="Times New Roman"/>
          <w:sz w:val="28"/>
          <w:szCs w:val="28"/>
        </w:rPr>
        <w:t>. </w:t>
      </w:r>
      <w:r w:rsidR="00071800" w:rsidRPr="00954470">
        <w:rPr>
          <w:rFonts w:ascii="Times New Roman" w:hAnsi="Times New Roman"/>
          <w:sz w:val="28"/>
          <w:szCs w:val="28"/>
        </w:rPr>
        <w:t>i</w:t>
      </w:r>
      <w:r w:rsidRPr="00954470">
        <w:rPr>
          <w:rFonts w:ascii="Times New Roman" w:hAnsi="Times New Roman"/>
          <w:sz w:val="28"/>
          <w:szCs w:val="28"/>
        </w:rPr>
        <w:t>zteikt norādi, uz kāda likuma pamata noteikumi izdoti, šādā redakcijā:</w:t>
      </w:r>
    </w:p>
    <w:p w14:paraId="1EE36B48" w14:textId="77777777" w:rsidR="00A64C68" w:rsidRPr="00954470" w:rsidRDefault="00A64C68" w:rsidP="00A64C68">
      <w:pPr>
        <w:spacing w:after="0" w:line="240" w:lineRule="auto"/>
        <w:ind w:left="720"/>
        <w:jc w:val="both"/>
        <w:rPr>
          <w:rFonts w:ascii="Times New Roman" w:hAnsi="Times New Roman"/>
          <w:sz w:val="28"/>
          <w:szCs w:val="28"/>
        </w:rPr>
      </w:pPr>
    </w:p>
    <w:p w14:paraId="15976B9F" w14:textId="42BD67D5" w:rsidR="00A64C68" w:rsidRPr="00954470" w:rsidRDefault="00A64C68" w:rsidP="00A64C68">
      <w:pPr>
        <w:pStyle w:val="NoSpacing"/>
        <w:ind w:firstLine="709"/>
        <w:jc w:val="both"/>
        <w:rPr>
          <w:rFonts w:ascii="Times New Roman" w:hAnsi="Times New Roman"/>
          <w:sz w:val="28"/>
          <w:szCs w:val="28"/>
        </w:rPr>
      </w:pPr>
      <w:r w:rsidRPr="00954470">
        <w:rPr>
          <w:rFonts w:ascii="Times New Roman" w:hAnsi="Times New Roman"/>
          <w:sz w:val="28"/>
          <w:szCs w:val="28"/>
        </w:rPr>
        <w:t>"Izdoti saskaņā ar Epidemioloģiskās drošības likuma 3. panta otro daļu, 14. panta pirmās daļas 5. punktu, 19. panta pirmo un 2.</w:t>
      </w:r>
      <w:r w:rsidRPr="00954470">
        <w:rPr>
          <w:rFonts w:ascii="Times New Roman" w:hAnsi="Times New Roman"/>
          <w:sz w:val="28"/>
          <w:szCs w:val="28"/>
          <w:vertAlign w:val="superscript"/>
        </w:rPr>
        <w:t>1</w:t>
      </w:r>
      <w:r w:rsidRPr="00954470">
        <w:rPr>
          <w:rFonts w:ascii="Times New Roman" w:hAnsi="Times New Roman"/>
          <w:sz w:val="28"/>
          <w:szCs w:val="28"/>
        </w:rPr>
        <w:t> daļu, 19.</w:t>
      </w:r>
      <w:r w:rsidRPr="00954470">
        <w:rPr>
          <w:rFonts w:ascii="Times New Roman" w:hAnsi="Times New Roman"/>
          <w:sz w:val="28"/>
          <w:szCs w:val="28"/>
          <w:vertAlign w:val="superscript"/>
        </w:rPr>
        <w:t>1</w:t>
      </w:r>
      <w:r w:rsidRPr="00954470">
        <w:rPr>
          <w:rFonts w:ascii="Times New Roman" w:hAnsi="Times New Roman"/>
          <w:sz w:val="28"/>
          <w:szCs w:val="28"/>
        </w:rPr>
        <w:t> pantu, 30. panta trešo daļu, 31. panta piekto daļu, 39. panta pirmo un otro daļu, Covid-19 infekcijas izplatības pārvaldības likuma 4. panta 1., 2., 3., 4., 5., 6., 7., 8., 9., 10., 11., 12., 13., 14. un 16. punktu, 6.</w:t>
      </w:r>
      <w:r w:rsidRPr="00954470">
        <w:rPr>
          <w:rFonts w:ascii="Times New Roman" w:hAnsi="Times New Roman"/>
          <w:sz w:val="28"/>
          <w:szCs w:val="28"/>
          <w:vertAlign w:val="superscript"/>
        </w:rPr>
        <w:t>1 </w:t>
      </w:r>
      <w:r w:rsidRPr="00954470">
        <w:rPr>
          <w:rFonts w:ascii="Times New Roman" w:hAnsi="Times New Roman"/>
          <w:sz w:val="28"/>
          <w:szCs w:val="28"/>
        </w:rPr>
        <w:t>panta otro daļu un 6.</w:t>
      </w:r>
      <w:r w:rsidRPr="00954470">
        <w:rPr>
          <w:rFonts w:ascii="Times New Roman" w:hAnsi="Times New Roman"/>
          <w:sz w:val="28"/>
          <w:szCs w:val="28"/>
          <w:vertAlign w:val="superscript"/>
        </w:rPr>
        <w:t>3 </w:t>
      </w:r>
      <w:r w:rsidRPr="00954470">
        <w:rPr>
          <w:rFonts w:ascii="Times New Roman" w:hAnsi="Times New Roman"/>
          <w:sz w:val="28"/>
          <w:szCs w:val="28"/>
        </w:rPr>
        <w:t>panta otro daļu un Farmācijas likuma 5. panta 3. un 12. punktu</w:t>
      </w:r>
      <w:r w:rsidR="00071800" w:rsidRPr="00954470">
        <w:rPr>
          <w:rFonts w:ascii="Times New Roman" w:hAnsi="Times New Roman"/>
          <w:sz w:val="28"/>
          <w:szCs w:val="28"/>
        </w:rPr>
        <w:t>";</w:t>
      </w:r>
    </w:p>
    <w:p w14:paraId="6D086AA8" w14:textId="77777777" w:rsidR="00A64C68" w:rsidRPr="00954470" w:rsidRDefault="00A64C68" w:rsidP="00A64C68">
      <w:pPr>
        <w:spacing w:after="0" w:line="240" w:lineRule="auto"/>
        <w:ind w:firstLine="720"/>
        <w:jc w:val="both"/>
        <w:rPr>
          <w:rFonts w:ascii="Times New Roman" w:hAnsi="Times New Roman"/>
          <w:sz w:val="28"/>
          <w:szCs w:val="28"/>
        </w:rPr>
      </w:pPr>
    </w:p>
    <w:p w14:paraId="4B5EBC52" w14:textId="77777777" w:rsidR="00954470" w:rsidRPr="00954470" w:rsidRDefault="00954470">
      <w:pPr>
        <w:suppressAutoHyphens w:val="0"/>
        <w:rPr>
          <w:rFonts w:ascii="Times New Roman" w:hAnsi="Times New Roman"/>
          <w:sz w:val="28"/>
          <w:szCs w:val="28"/>
        </w:rPr>
      </w:pPr>
      <w:r w:rsidRPr="00954470">
        <w:rPr>
          <w:rFonts w:ascii="Times New Roman" w:hAnsi="Times New Roman"/>
          <w:sz w:val="28"/>
          <w:szCs w:val="28"/>
        </w:rPr>
        <w:br w:type="page"/>
      </w:r>
    </w:p>
    <w:p w14:paraId="76F09C33" w14:textId="595FCD95" w:rsidR="00A64C68" w:rsidRPr="00954470" w:rsidRDefault="00071800" w:rsidP="00A64C68">
      <w:pPr>
        <w:shd w:val="clear" w:color="auto" w:fill="FFFFFF"/>
        <w:spacing w:after="0" w:line="240" w:lineRule="auto"/>
        <w:ind w:firstLine="709"/>
        <w:jc w:val="both"/>
        <w:rPr>
          <w:rFonts w:ascii="Times New Roman" w:hAnsi="Times New Roman"/>
          <w:sz w:val="28"/>
          <w:szCs w:val="28"/>
        </w:rPr>
      </w:pPr>
      <w:r w:rsidRPr="00954470">
        <w:rPr>
          <w:rFonts w:ascii="Times New Roman" w:hAnsi="Times New Roman"/>
          <w:sz w:val="28"/>
          <w:szCs w:val="28"/>
        </w:rPr>
        <w:lastRenderedPageBreak/>
        <w:t>1.2. p</w:t>
      </w:r>
      <w:r w:rsidR="00A64C68" w:rsidRPr="00954470">
        <w:rPr>
          <w:rFonts w:ascii="Times New Roman" w:hAnsi="Times New Roman"/>
          <w:sz w:val="28"/>
          <w:szCs w:val="28"/>
        </w:rPr>
        <w:t>apildināt noteikumus ar 1.18. apakšpunktu šādā redakcijā:</w:t>
      </w:r>
    </w:p>
    <w:p w14:paraId="07A54365" w14:textId="77777777" w:rsidR="00A64C68" w:rsidRPr="00954470" w:rsidRDefault="00A64C68" w:rsidP="00A64C68">
      <w:pPr>
        <w:shd w:val="clear" w:color="auto" w:fill="FFFFFF"/>
        <w:spacing w:after="0" w:line="240" w:lineRule="auto"/>
        <w:ind w:firstLine="709"/>
        <w:jc w:val="both"/>
        <w:rPr>
          <w:rFonts w:ascii="Times New Roman" w:hAnsi="Times New Roman"/>
          <w:sz w:val="28"/>
          <w:szCs w:val="28"/>
        </w:rPr>
      </w:pPr>
    </w:p>
    <w:p w14:paraId="6A173EB3" w14:textId="774526B3" w:rsidR="00A64C68" w:rsidRPr="00954470" w:rsidRDefault="00A64C68" w:rsidP="00A64C68">
      <w:pPr>
        <w:shd w:val="clear" w:color="auto" w:fill="FFFFFF"/>
        <w:spacing w:after="0" w:line="240" w:lineRule="auto"/>
        <w:ind w:firstLine="709"/>
        <w:jc w:val="both"/>
        <w:rPr>
          <w:rFonts w:ascii="Times New Roman" w:hAnsi="Times New Roman"/>
          <w:sz w:val="28"/>
          <w:szCs w:val="28"/>
        </w:rPr>
      </w:pPr>
      <w:r w:rsidRPr="00954470">
        <w:rPr>
          <w:rFonts w:ascii="Times New Roman" w:hAnsi="Times New Roman"/>
          <w:sz w:val="28"/>
          <w:szCs w:val="28"/>
        </w:rPr>
        <w:t>"1.18. Covid-19 vakcīnas marķēšanas kārtību un zāļu lietošanas instrukcijai nosakāmās prasības."</w:t>
      </w:r>
      <w:r w:rsidR="00071800" w:rsidRPr="00954470">
        <w:rPr>
          <w:rFonts w:ascii="Times New Roman" w:hAnsi="Times New Roman"/>
          <w:sz w:val="28"/>
          <w:szCs w:val="28"/>
        </w:rPr>
        <w:t>;</w:t>
      </w:r>
    </w:p>
    <w:p w14:paraId="18CD3E09" w14:textId="77777777" w:rsidR="00A64C68" w:rsidRPr="00954470" w:rsidRDefault="00A64C68" w:rsidP="00A64C68">
      <w:pPr>
        <w:spacing w:after="0" w:line="240" w:lineRule="auto"/>
        <w:ind w:firstLine="720"/>
        <w:jc w:val="both"/>
        <w:rPr>
          <w:rFonts w:ascii="Times New Roman" w:hAnsi="Times New Roman"/>
          <w:sz w:val="28"/>
          <w:szCs w:val="28"/>
        </w:rPr>
      </w:pPr>
    </w:p>
    <w:p w14:paraId="14D18D0E" w14:textId="555BB34F" w:rsidR="00A64C68" w:rsidRPr="00954470" w:rsidRDefault="00071800" w:rsidP="00A64C68">
      <w:pPr>
        <w:spacing w:after="0" w:line="240" w:lineRule="auto"/>
        <w:ind w:firstLine="720"/>
        <w:jc w:val="both"/>
        <w:rPr>
          <w:rFonts w:ascii="Times New Roman" w:hAnsi="Times New Roman"/>
          <w:sz w:val="28"/>
          <w:szCs w:val="28"/>
        </w:rPr>
      </w:pPr>
      <w:r w:rsidRPr="00954470">
        <w:rPr>
          <w:rFonts w:ascii="Times New Roman" w:hAnsi="Times New Roman"/>
          <w:sz w:val="28"/>
          <w:szCs w:val="28"/>
        </w:rPr>
        <w:t>1.3. p</w:t>
      </w:r>
      <w:r w:rsidR="00A64C68" w:rsidRPr="00954470">
        <w:rPr>
          <w:rFonts w:ascii="Times New Roman" w:hAnsi="Times New Roman"/>
          <w:sz w:val="28"/>
          <w:szCs w:val="28"/>
        </w:rPr>
        <w:t>apildināt noteikumus ar 27.</w:t>
      </w:r>
      <w:r w:rsidR="00A64C68" w:rsidRPr="00954470">
        <w:rPr>
          <w:rFonts w:ascii="Times New Roman" w:hAnsi="Times New Roman"/>
          <w:sz w:val="28"/>
          <w:szCs w:val="28"/>
          <w:vertAlign w:val="superscript"/>
        </w:rPr>
        <w:t>7 </w:t>
      </w:r>
      <w:r w:rsidR="00A64C68" w:rsidRPr="00954470">
        <w:rPr>
          <w:rFonts w:ascii="Times New Roman" w:hAnsi="Times New Roman"/>
          <w:sz w:val="28"/>
          <w:szCs w:val="28"/>
        </w:rPr>
        <w:t>punktu šādā redakcijā:</w:t>
      </w:r>
    </w:p>
    <w:p w14:paraId="461D04E3" w14:textId="77777777" w:rsidR="00A64C68" w:rsidRPr="00954470" w:rsidRDefault="00A64C68" w:rsidP="00A64C68">
      <w:pPr>
        <w:spacing w:after="0" w:line="240" w:lineRule="auto"/>
        <w:jc w:val="both"/>
        <w:rPr>
          <w:rFonts w:ascii="Times New Roman" w:hAnsi="Times New Roman"/>
          <w:sz w:val="28"/>
          <w:szCs w:val="28"/>
        </w:rPr>
      </w:pPr>
    </w:p>
    <w:p w14:paraId="62515826" w14:textId="32EA9671" w:rsidR="00A64C68" w:rsidRPr="00954470" w:rsidRDefault="00A64C68" w:rsidP="00A64C68">
      <w:pPr>
        <w:spacing w:after="0" w:line="240" w:lineRule="auto"/>
        <w:ind w:firstLine="709"/>
        <w:jc w:val="both"/>
        <w:rPr>
          <w:rFonts w:ascii="Times New Roman" w:hAnsi="Times New Roman"/>
          <w:sz w:val="28"/>
          <w:szCs w:val="28"/>
        </w:rPr>
      </w:pPr>
      <w:r w:rsidRPr="00954470">
        <w:rPr>
          <w:rFonts w:ascii="Times New Roman" w:hAnsi="Times New Roman"/>
          <w:sz w:val="28"/>
          <w:szCs w:val="28"/>
        </w:rPr>
        <w:t>"27.</w:t>
      </w:r>
      <w:r w:rsidRPr="00954470">
        <w:rPr>
          <w:rFonts w:ascii="Times New Roman" w:hAnsi="Times New Roman"/>
          <w:sz w:val="28"/>
          <w:szCs w:val="28"/>
          <w:vertAlign w:val="superscript"/>
        </w:rPr>
        <w:t>7</w:t>
      </w:r>
      <w:r w:rsidRPr="00954470">
        <w:rPr>
          <w:rFonts w:ascii="Times New Roman" w:hAnsi="Times New Roman"/>
          <w:sz w:val="28"/>
          <w:szCs w:val="28"/>
        </w:rPr>
        <w:t> Vispārējās izglītības ieguvē 2020./2021. mācību gadā pedagoģiskā procesa organizēšanai 2., 3., 5., 6., 8., 9., 11. un 12. klasē izglītības iestāde var ar rīkojumu apstiprināt mācību priekšmetu (tai skaitā kursu) un stundu plānu, nosakot kopējo mācību stundu skaitu mācību priekšmetā (tai skaitā kursā) mēnesī, semestrī un mācību gadā 1.–3. klases, 4.–6. klases, 7.–9. klases un 11. un 12. klases posmā."</w:t>
      </w:r>
      <w:r w:rsidR="00071800" w:rsidRPr="00954470">
        <w:rPr>
          <w:rFonts w:ascii="Times New Roman" w:hAnsi="Times New Roman"/>
          <w:sz w:val="28"/>
          <w:szCs w:val="28"/>
        </w:rPr>
        <w:t>;</w:t>
      </w:r>
    </w:p>
    <w:p w14:paraId="65AF81EB" w14:textId="77777777" w:rsidR="00A64C68" w:rsidRPr="00954470" w:rsidRDefault="00A64C68" w:rsidP="00A64C68">
      <w:pPr>
        <w:shd w:val="clear" w:color="auto" w:fill="FFFFFF"/>
        <w:spacing w:after="0" w:line="240" w:lineRule="auto"/>
        <w:jc w:val="both"/>
        <w:rPr>
          <w:rFonts w:ascii="Times New Roman" w:hAnsi="Times New Roman"/>
          <w:sz w:val="28"/>
          <w:szCs w:val="28"/>
        </w:rPr>
      </w:pPr>
    </w:p>
    <w:p w14:paraId="286DF7D7" w14:textId="31619BEE" w:rsidR="00071800" w:rsidRPr="00954470" w:rsidRDefault="00071800" w:rsidP="00071800">
      <w:pPr>
        <w:shd w:val="clear" w:color="auto" w:fill="FFFFFF"/>
        <w:suppressAutoHyphens w:val="0"/>
        <w:autoSpaceDN/>
        <w:spacing w:after="0" w:line="240" w:lineRule="auto"/>
        <w:ind w:firstLine="709"/>
        <w:jc w:val="both"/>
        <w:textAlignment w:val="auto"/>
        <w:rPr>
          <w:rFonts w:ascii="Times New Roman" w:eastAsia="Times New Roman" w:hAnsi="Times New Roman"/>
          <w:sz w:val="28"/>
          <w:szCs w:val="28"/>
          <w:shd w:val="clear" w:color="auto" w:fill="FFFFFF"/>
          <w:lang w:eastAsia="lv-LV"/>
        </w:rPr>
      </w:pPr>
      <w:r w:rsidRPr="00954470">
        <w:rPr>
          <w:rFonts w:ascii="Times New Roman" w:hAnsi="Times New Roman"/>
          <w:sz w:val="28"/>
          <w:szCs w:val="28"/>
        </w:rPr>
        <w:t xml:space="preserve">1.4. papildināt </w:t>
      </w:r>
      <w:r w:rsidRPr="00954470">
        <w:rPr>
          <w:rFonts w:ascii="Times New Roman" w:eastAsia="Times New Roman" w:hAnsi="Times New Roman"/>
          <w:sz w:val="28"/>
          <w:szCs w:val="28"/>
          <w:shd w:val="clear" w:color="auto" w:fill="FFFFFF"/>
          <w:lang w:eastAsia="lv-LV"/>
        </w:rPr>
        <w:t>35.</w:t>
      </w:r>
      <w:r w:rsidRPr="00954470">
        <w:rPr>
          <w:rFonts w:ascii="Times New Roman" w:eastAsia="Times New Roman" w:hAnsi="Times New Roman"/>
          <w:sz w:val="28"/>
          <w:szCs w:val="28"/>
          <w:shd w:val="clear" w:color="auto" w:fill="FFFFFF"/>
          <w:vertAlign w:val="superscript"/>
          <w:lang w:eastAsia="lv-LV"/>
        </w:rPr>
        <w:t>3</w:t>
      </w:r>
      <w:r w:rsidR="00877562" w:rsidRPr="00954470">
        <w:rPr>
          <w:rFonts w:ascii="Times New Roman" w:eastAsia="Times New Roman" w:hAnsi="Times New Roman"/>
          <w:sz w:val="28"/>
          <w:szCs w:val="28"/>
          <w:shd w:val="clear" w:color="auto" w:fill="FFFFFF"/>
          <w:vertAlign w:val="superscript"/>
          <w:lang w:eastAsia="lv-LV"/>
        </w:rPr>
        <w:t> </w:t>
      </w:r>
      <w:r w:rsidRPr="00954470">
        <w:rPr>
          <w:rFonts w:ascii="Times New Roman" w:eastAsia="Times New Roman" w:hAnsi="Times New Roman"/>
          <w:sz w:val="28"/>
          <w:szCs w:val="28"/>
          <w:shd w:val="clear" w:color="auto" w:fill="FFFFFF"/>
          <w:lang w:eastAsia="lv-LV"/>
        </w:rPr>
        <w:t xml:space="preserve">1. apakšpunktu aiz vārdiem un skaitļa </w:t>
      </w:r>
      <w:r w:rsidR="0064025C" w:rsidRPr="00954470">
        <w:rPr>
          <w:rFonts w:ascii="Times New Roman" w:hAnsi="Times New Roman"/>
          <w:sz w:val="28"/>
          <w:szCs w:val="28"/>
        </w:rPr>
        <w:t>"</w:t>
      </w:r>
      <w:proofErr w:type="spellStart"/>
      <w:r w:rsidRPr="00954470">
        <w:rPr>
          <w:rFonts w:ascii="Times New Roman" w:eastAsia="Times New Roman" w:hAnsi="Times New Roman"/>
          <w:sz w:val="28"/>
          <w:szCs w:val="28"/>
          <w:shd w:val="clear" w:color="auto" w:fill="FFFFFF"/>
          <w:lang w:eastAsia="lv-LV"/>
        </w:rPr>
        <w:t>Covid-19</w:t>
      </w:r>
      <w:proofErr w:type="spellEnd"/>
      <w:r w:rsidRPr="00954470">
        <w:rPr>
          <w:rFonts w:ascii="Times New Roman" w:eastAsia="Times New Roman" w:hAnsi="Times New Roman"/>
          <w:sz w:val="28"/>
          <w:szCs w:val="28"/>
          <w:shd w:val="clear" w:color="auto" w:fill="FFFFFF"/>
          <w:lang w:eastAsia="lv-LV"/>
        </w:rPr>
        <w:t xml:space="preserve"> testu</w:t>
      </w:r>
      <w:r w:rsidR="0064025C" w:rsidRPr="00954470">
        <w:rPr>
          <w:rFonts w:ascii="Times New Roman" w:hAnsi="Times New Roman"/>
          <w:sz w:val="28"/>
          <w:szCs w:val="28"/>
        </w:rPr>
        <w:t>"</w:t>
      </w:r>
      <w:r w:rsidRPr="00954470">
        <w:rPr>
          <w:rFonts w:ascii="Times New Roman" w:eastAsia="Times New Roman" w:hAnsi="Times New Roman"/>
          <w:sz w:val="28"/>
          <w:szCs w:val="28"/>
          <w:shd w:val="clear" w:color="auto" w:fill="FFFFFF"/>
          <w:lang w:eastAsia="lv-LV"/>
        </w:rPr>
        <w:t xml:space="preserve"> ar vārdiem </w:t>
      </w:r>
      <w:r w:rsidR="0064025C" w:rsidRPr="00954470">
        <w:rPr>
          <w:rFonts w:ascii="Times New Roman" w:hAnsi="Times New Roman"/>
          <w:sz w:val="28"/>
          <w:szCs w:val="28"/>
        </w:rPr>
        <w:t>"</w:t>
      </w:r>
      <w:r w:rsidRPr="00954470">
        <w:rPr>
          <w:rFonts w:ascii="Times New Roman" w:eastAsia="Times New Roman" w:hAnsi="Times New Roman"/>
          <w:sz w:val="28"/>
          <w:szCs w:val="28"/>
          <w:shd w:val="clear" w:color="auto" w:fill="FFFFFF"/>
          <w:lang w:eastAsia="lv-LV"/>
        </w:rPr>
        <w:t>(infekcijas molekulāri bioloģisko testu ar polimerāzes ķēdes reakciju (PĶR))</w:t>
      </w:r>
      <w:r w:rsidR="0064025C" w:rsidRPr="00954470">
        <w:rPr>
          <w:rFonts w:ascii="Times New Roman" w:hAnsi="Times New Roman"/>
          <w:sz w:val="28"/>
          <w:szCs w:val="28"/>
        </w:rPr>
        <w:t>"</w:t>
      </w:r>
      <w:r w:rsidRPr="00954470">
        <w:rPr>
          <w:rFonts w:ascii="Times New Roman" w:eastAsia="Times New Roman" w:hAnsi="Times New Roman"/>
          <w:sz w:val="28"/>
          <w:szCs w:val="28"/>
          <w:shd w:val="clear" w:color="auto" w:fill="FFFFFF"/>
          <w:lang w:eastAsia="lv-LV"/>
        </w:rPr>
        <w:t>;  </w:t>
      </w:r>
    </w:p>
    <w:p w14:paraId="6C9A38CD" w14:textId="77777777" w:rsidR="00071800" w:rsidRPr="00954470" w:rsidRDefault="00071800" w:rsidP="00071800">
      <w:pPr>
        <w:shd w:val="clear" w:color="auto" w:fill="FFFFFF"/>
        <w:suppressAutoHyphens w:val="0"/>
        <w:autoSpaceDN/>
        <w:spacing w:after="0" w:line="240" w:lineRule="auto"/>
        <w:ind w:firstLine="709"/>
        <w:jc w:val="both"/>
        <w:textAlignment w:val="auto"/>
        <w:rPr>
          <w:rFonts w:ascii="Times New Roman" w:eastAsia="Times New Roman" w:hAnsi="Times New Roman"/>
          <w:sz w:val="28"/>
          <w:szCs w:val="28"/>
          <w:shd w:val="clear" w:color="auto" w:fill="FFFFFF"/>
          <w:lang w:eastAsia="lv-LV"/>
        </w:rPr>
      </w:pPr>
    </w:p>
    <w:p w14:paraId="738202CF" w14:textId="1A039BAA" w:rsidR="00071800" w:rsidRPr="00954470" w:rsidRDefault="00071800" w:rsidP="00071800">
      <w:pPr>
        <w:shd w:val="clear" w:color="auto" w:fill="FFFFFF"/>
        <w:suppressAutoHyphens w:val="0"/>
        <w:autoSpaceDN/>
        <w:spacing w:after="0" w:line="240" w:lineRule="auto"/>
        <w:ind w:firstLine="709"/>
        <w:jc w:val="both"/>
        <w:textAlignment w:val="auto"/>
        <w:rPr>
          <w:rFonts w:ascii="Times New Roman" w:eastAsia="Times New Roman" w:hAnsi="Times New Roman"/>
          <w:sz w:val="28"/>
          <w:szCs w:val="28"/>
          <w:lang w:eastAsia="lv-LV"/>
        </w:rPr>
      </w:pPr>
      <w:r w:rsidRPr="00954470">
        <w:rPr>
          <w:rFonts w:ascii="Times New Roman" w:eastAsia="Times New Roman" w:hAnsi="Times New Roman"/>
          <w:sz w:val="28"/>
          <w:szCs w:val="28"/>
          <w:shd w:val="clear" w:color="auto" w:fill="FFFFFF"/>
          <w:lang w:eastAsia="lv-LV"/>
        </w:rPr>
        <w:t xml:space="preserve">1.5. svītrot </w:t>
      </w:r>
      <w:r w:rsidRPr="00954470">
        <w:rPr>
          <w:rFonts w:ascii="Times New Roman" w:hAnsi="Times New Roman"/>
          <w:sz w:val="28"/>
          <w:szCs w:val="28"/>
          <w:shd w:val="clear" w:color="auto" w:fill="FFFFFF"/>
        </w:rPr>
        <w:t>35.</w:t>
      </w:r>
      <w:r w:rsidRPr="00954470">
        <w:rPr>
          <w:rFonts w:ascii="Times New Roman" w:hAnsi="Times New Roman"/>
          <w:sz w:val="28"/>
          <w:szCs w:val="28"/>
          <w:shd w:val="clear" w:color="auto" w:fill="FFFFFF"/>
          <w:vertAlign w:val="superscript"/>
        </w:rPr>
        <w:t>4</w:t>
      </w:r>
      <w:r w:rsidRPr="00954470">
        <w:rPr>
          <w:rFonts w:ascii="Times New Roman" w:hAnsi="Times New Roman"/>
          <w:sz w:val="28"/>
          <w:szCs w:val="28"/>
          <w:shd w:val="clear" w:color="auto" w:fill="FFFFFF"/>
        </w:rPr>
        <w:t> 2. apakšpunktu;</w:t>
      </w:r>
    </w:p>
    <w:p w14:paraId="19180597" w14:textId="3FCBF14D" w:rsidR="00A64C68" w:rsidRPr="00954470" w:rsidRDefault="00071800" w:rsidP="00A64C68">
      <w:pPr>
        <w:shd w:val="clear" w:color="auto" w:fill="FFFFFF"/>
        <w:spacing w:after="0" w:line="240" w:lineRule="auto"/>
        <w:ind w:firstLine="709"/>
        <w:jc w:val="both"/>
        <w:rPr>
          <w:rFonts w:ascii="Times New Roman" w:hAnsi="Times New Roman"/>
          <w:sz w:val="28"/>
          <w:szCs w:val="28"/>
        </w:rPr>
      </w:pPr>
      <w:r w:rsidRPr="00954470">
        <w:rPr>
          <w:rFonts w:ascii="Times New Roman" w:hAnsi="Times New Roman"/>
          <w:sz w:val="28"/>
          <w:szCs w:val="28"/>
        </w:rPr>
        <w:t>1.6.</w:t>
      </w:r>
      <w:r w:rsidR="00A64C68" w:rsidRPr="00954470">
        <w:rPr>
          <w:rFonts w:ascii="Times New Roman" w:hAnsi="Times New Roman"/>
          <w:sz w:val="28"/>
          <w:szCs w:val="28"/>
        </w:rPr>
        <w:t> </w:t>
      </w:r>
      <w:r w:rsidRPr="00954470">
        <w:rPr>
          <w:rFonts w:ascii="Times New Roman" w:hAnsi="Times New Roman"/>
          <w:sz w:val="28"/>
          <w:szCs w:val="28"/>
        </w:rPr>
        <w:t>i</w:t>
      </w:r>
      <w:r w:rsidR="00A64C68" w:rsidRPr="00954470">
        <w:rPr>
          <w:rFonts w:ascii="Times New Roman" w:hAnsi="Times New Roman"/>
          <w:sz w:val="28"/>
          <w:szCs w:val="28"/>
        </w:rPr>
        <w:t>zteikt 46.</w:t>
      </w:r>
      <w:r w:rsidR="00A64C68" w:rsidRPr="00954470">
        <w:rPr>
          <w:rFonts w:ascii="Times New Roman" w:hAnsi="Times New Roman"/>
          <w:sz w:val="28"/>
          <w:szCs w:val="28"/>
          <w:vertAlign w:val="superscript"/>
        </w:rPr>
        <w:t>1 </w:t>
      </w:r>
      <w:r w:rsidR="00A64C68" w:rsidRPr="00954470">
        <w:rPr>
          <w:rFonts w:ascii="Times New Roman" w:hAnsi="Times New Roman"/>
          <w:sz w:val="28"/>
          <w:szCs w:val="28"/>
        </w:rPr>
        <w:t>punkta ievaddaļu un 46.</w:t>
      </w:r>
      <w:r w:rsidR="00A64C68" w:rsidRPr="00954470">
        <w:rPr>
          <w:rFonts w:ascii="Times New Roman" w:hAnsi="Times New Roman"/>
          <w:sz w:val="28"/>
          <w:szCs w:val="28"/>
          <w:vertAlign w:val="superscript"/>
        </w:rPr>
        <w:t>1 </w:t>
      </w:r>
      <w:r w:rsidR="00A64C68" w:rsidRPr="00954470">
        <w:rPr>
          <w:rFonts w:ascii="Times New Roman" w:hAnsi="Times New Roman"/>
          <w:sz w:val="28"/>
          <w:szCs w:val="28"/>
        </w:rPr>
        <w:t xml:space="preserve">1. apakšpunktu šādā redakcijā: </w:t>
      </w:r>
    </w:p>
    <w:p w14:paraId="499B36F0" w14:textId="77777777" w:rsidR="00A64C68" w:rsidRPr="00954470" w:rsidRDefault="00A64C68" w:rsidP="00A64C68">
      <w:pPr>
        <w:shd w:val="clear" w:color="auto" w:fill="FFFFFF"/>
        <w:spacing w:after="0" w:line="240" w:lineRule="auto"/>
        <w:ind w:firstLine="709"/>
        <w:jc w:val="both"/>
        <w:rPr>
          <w:rFonts w:ascii="Times New Roman" w:hAnsi="Times New Roman"/>
          <w:sz w:val="28"/>
          <w:szCs w:val="28"/>
        </w:rPr>
      </w:pPr>
    </w:p>
    <w:p w14:paraId="62978128" w14:textId="77777777" w:rsidR="00A64C68" w:rsidRPr="00954470" w:rsidRDefault="00A64C68" w:rsidP="00A64C68">
      <w:pPr>
        <w:shd w:val="clear" w:color="auto" w:fill="FFFFFF"/>
        <w:spacing w:after="0" w:line="240" w:lineRule="auto"/>
        <w:ind w:firstLine="709"/>
        <w:jc w:val="both"/>
        <w:rPr>
          <w:rFonts w:ascii="Times New Roman" w:hAnsi="Times New Roman"/>
          <w:sz w:val="28"/>
          <w:szCs w:val="28"/>
        </w:rPr>
      </w:pPr>
      <w:r w:rsidRPr="00954470">
        <w:rPr>
          <w:rFonts w:ascii="Times New Roman" w:hAnsi="Times New Roman"/>
          <w:sz w:val="28"/>
          <w:szCs w:val="28"/>
        </w:rPr>
        <w:t>"46.</w:t>
      </w:r>
      <w:r w:rsidRPr="00954470">
        <w:rPr>
          <w:rFonts w:ascii="Times New Roman" w:hAnsi="Times New Roman"/>
          <w:sz w:val="28"/>
          <w:szCs w:val="28"/>
          <w:vertAlign w:val="superscript"/>
        </w:rPr>
        <w:t>1 </w:t>
      </w:r>
      <w:r w:rsidRPr="00954470">
        <w:rPr>
          <w:rFonts w:ascii="Times New Roman" w:hAnsi="Times New Roman"/>
          <w:sz w:val="28"/>
          <w:szCs w:val="28"/>
        </w:rPr>
        <w:t>Pirmsskolas izglītības iestādē, izglītības iestādē vai darba vietā (turpmāk – kolektīvs):</w:t>
      </w:r>
    </w:p>
    <w:p w14:paraId="6942D1EA" w14:textId="0DF4E906" w:rsidR="00A64C68" w:rsidRPr="00954470" w:rsidRDefault="00A64C68" w:rsidP="00A64C68">
      <w:pPr>
        <w:shd w:val="clear" w:color="auto" w:fill="FFFFFF"/>
        <w:tabs>
          <w:tab w:val="left" w:pos="795"/>
        </w:tabs>
        <w:spacing w:after="0" w:line="240" w:lineRule="auto"/>
        <w:ind w:firstLine="720"/>
        <w:jc w:val="both"/>
        <w:rPr>
          <w:rFonts w:ascii="Times New Roman" w:hAnsi="Times New Roman"/>
          <w:sz w:val="28"/>
          <w:szCs w:val="28"/>
        </w:rPr>
      </w:pPr>
      <w:r w:rsidRPr="00954470">
        <w:rPr>
          <w:rFonts w:ascii="Times New Roman" w:hAnsi="Times New Roman"/>
          <w:sz w:val="28"/>
          <w:szCs w:val="28"/>
        </w:rPr>
        <w:t>46.</w:t>
      </w:r>
      <w:r w:rsidRPr="00954470">
        <w:rPr>
          <w:rFonts w:ascii="Times New Roman" w:hAnsi="Times New Roman"/>
          <w:sz w:val="28"/>
          <w:szCs w:val="28"/>
          <w:vertAlign w:val="superscript"/>
        </w:rPr>
        <w:t>1 </w:t>
      </w:r>
      <w:r w:rsidRPr="00954470">
        <w:rPr>
          <w:rFonts w:ascii="Times New Roman" w:hAnsi="Times New Roman"/>
          <w:sz w:val="28"/>
          <w:szCs w:val="28"/>
        </w:rPr>
        <w:t xml:space="preserve">1. ja tiek konstatēts Covid-19 infekcijas perēklis, centrs </w:t>
      </w:r>
      <w:r w:rsidRPr="00954470">
        <w:rPr>
          <w:rFonts w:ascii="Times New Roman" w:hAnsi="Times New Roman"/>
          <w:sz w:val="28"/>
          <w:szCs w:val="28"/>
          <w:shd w:val="clear" w:color="auto" w:fill="FFFFFF"/>
        </w:rPr>
        <w:t>informē kolektīva vadītāju par Covid-19 infekcijas gadījumu kolektīvā un kritērijiem kontaktpersonu noteikšanai;</w:t>
      </w:r>
      <w:r w:rsidRPr="00954470">
        <w:rPr>
          <w:rFonts w:ascii="Times New Roman" w:hAnsi="Times New Roman"/>
          <w:sz w:val="28"/>
          <w:szCs w:val="28"/>
        </w:rPr>
        <w:t>"</w:t>
      </w:r>
      <w:r w:rsidR="00071800" w:rsidRPr="00954470">
        <w:rPr>
          <w:rFonts w:ascii="Times New Roman" w:hAnsi="Times New Roman"/>
          <w:sz w:val="28"/>
          <w:szCs w:val="28"/>
        </w:rPr>
        <w:t>;</w:t>
      </w:r>
    </w:p>
    <w:p w14:paraId="437BFDE9" w14:textId="77777777" w:rsidR="00A64C68" w:rsidRPr="00954470" w:rsidRDefault="00A64C68" w:rsidP="00A64C68">
      <w:pPr>
        <w:shd w:val="clear" w:color="auto" w:fill="FFFFFF"/>
        <w:spacing w:after="0" w:line="240" w:lineRule="auto"/>
        <w:jc w:val="both"/>
        <w:rPr>
          <w:rFonts w:ascii="Times New Roman" w:hAnsi="Times New Roman"/>
          <w:sz w:val="28"/>
          <w:szCs w:val="28"/>
        </w:rPr>
      </w:pPr>
    </w:p>
    <w:p w14:paraId="06C8AFCF" w14:textId="5B5AB695" w:rsidR="00A64C68" w:rsidRPr="00954470" w:rsidRDefault="00071800" w:rsidP="00A64C68">
      <w:pPr>
        <w:shd w:val="clear" w:color="auto" w:fill="FFFFFF"/>
        <w:spacing w:after="0" w:line="240" w:lineRule="auto"/>
        <w:ind w:firstLine="709"/>
        <w:jc w:val="both"/>
        <w:rPr>
          <w:rFonts w:ascii="Times New Roman" w:hAnsi="Times New Roman"/>
          <w:sz w:val="28"/>
          <w:szCs w:val="28"/>
        </w:rPr>
      </w:pPr>
      <w:r w:rsidRPr="00954470">
        <w:rPr>
          <w:rFonts w:ascii="Times New Roman" w:hAnsi="Times New Roman"/>
          <w:sz w:val="28"/>
          <w:szCs w:val="28"/>
        </w:rPr>
        <w:t>1.7.</w:t>
      </w:r>
      <w:r w:rsidR="00A64C68" w:rsidRPr="00954470">
        <w:rPr>
          <w:rFonts w:ascii="Times New Roman" w:hAnsi="Times New Roman"/>
          <w:sz w:val="28"/>
          <w:szCs w:val="28"/>
        </w:rPr>
        <w:t> </w:t>
      </w:r>
      <w:r w:rsidRPr="00954470">
        <w:rPr>
          <w:rFonts w:ascii="Times New Roman" w:hAnsi="Times New Roman"/>
          <w:sz w:val="28"/>
          <w:szCs w:val="28"/>
        </w:rPr>
        <w:t>p</w:t>
      </w:r>
      <w:r w:rsidR="00A64C68" w:rsidRPr="00954470">
        <w:rPr>
          <w:rFonts w:ascii="Times New Roman" w:hAnsi="Times New Roman"/>
          <w:sz w:val="28"/>
          <w:szCs w:val="28"/>
        </w:rPr>
        <w:t>apildināt noteikumus ar 46.</w:t>
      </w:r>
      <w:r w:rsidR="00A64C68" w:rsidRPr="00954470">
        <w:rPr>
          <w:rFonts w:ascii="Times New Roman" w:hAnsi="Times New Roman"/>
          <w:sz w:val="28"/>
          <w:szCs w:val="28"/>
          <w:vertAlign w:val="superscript"/>
        </w:rPr>
        <w:t>1</w:t>
      </w:r>
      <w:r w:rsidR="0064025C" w:rsidRPr="00954470">
        <w:rPr>
          <w:rFonts w:ascii="Times New Roman" w:hAnsi="Times New Roman"/>
          <w:sz w:val="28"/>
          <w:szCs w:val="28"/>
          <w:vertAlign w:val="superscript"/>
        </w:rPr>
        <w:t> </w:t>
      </w:r>
      <w:r w:rsidR="00A64C68" w:rsidRPr="00954470">
        <w:rPr>
          <w:rFonts w:ascii="Times New Roman" w:hAnsi="Times New Roman"/>
          <w:sz w:val="28"/>
          <w:szCs w:val="28"/>
        </w:rPr>
        <w:t>1.</w:t>
      </w:r>
      <w:r w:rsidR="00A64C68" w:rsidRPr="00954470">
        <w:rPr>
          <w:rFonts w:ascii="Times New Roman" w:hAnsi="Times New Roman"/>
          <w:sz w:val="28"/>
          <w:szCs w:val="28"/>
          <w:vertAlign w:val="superscript"/>
        </w:rPr>
        <w:t>1 </w:t>
      </w:r>
      <w:r w:rsidR="00A64C68" w:rsidRPr="00954470">
        <w:rPr>
          <w:rFonts w:ascii="Times New Roman" w:hAnsi="Times New Roman"/>
          <w:sz w:val="28"/>
          <w:szCs w:val="28"/>
        </w:rPr>
        <w:t>apakšpunktu šādā redakcijā:</w:t>
      </w:r>
    </w:p>
    <w:p w14:paraId="5C0D5BB5" w14:textId="77777777" w:rsidR="00A64C68" w:rsidRPr="00954470" w:rsidRDefault="00A64C68" w:rsidP="00A64C68">
      <w:pPr>
        <w:shd w:val="clear" w:color="auto" w:fill="FFFFFF"/>
        <w:spacing w:after="0" w:line="240" w:lineRule="auto"/>
        <w:ind w:firstLine="709"/>
        <w:jc w:val="both"/>
        <w:rPr>
          <w:rFonts w:ascii="Times New Roman" w:hAnsi="Times New Roman"/>
          <w:sz w:val="28"/>
          <w:szCs w:val="28"/>
        </w:rPr>
      </w:pPr>
    </w:p>
    <w:p w14:paraId="078421D9" w14:textId="3779EBE0" w:rsidR="00A64C68" w:rsidRPr="00954470" w:rsidRDefault="00A64C68" w:rsidP="00A64C68">
      <w:pPr>
        <w:shd w:val="clear" w:color="auto" w:fill="FFFFFF"/>
        <w:spacing w:after="0" w:line="240" w:lineRule="auto"/>
        <w:ind w:firstLine="709"/>
        <w:jc w:val="both"/>
        <w:rPr>
          <w:rFonts w:ascii="Times New Roman" w:hAnsi="Times New Roman"/>
          <w:sz w:val="28"/>
          <w:szCs w:val="28"/>
        </w:rPr>
      </w:pPr>
      <w:r w:rsidRPr="00954470">
        <w:rPr>
          <w:rFonts w:ascii="Times New Roman" w:hAnsi="Times New Roman"/>
          <w:sz w:val="28"/>
          <w:szCs w:val="28"/>
        </w:rPr>
        <w:t>"46.</w:t>
      </w:r>
      <w:r w:rsidRPr="00954470">
        <w:rPr>
          <w:rFonts w:ascii="Times New Roman" w:hAnsi="Times New Roman"/>
          <w:sz w:val="28"/>
          <w:szCs w:val="28"/>
          <w:vertAlign w:val="superscript"/>
        </w:rPr>
        <w:t>1</w:t>
      </w:r>
      <w:r w:rsidR="0064025C" w:rsidRPr="00954470">
        <w:rPr>
          <w:rFonts w:ascii="Times New Roman" w:hAnsi="Times New Roman"/>
          <w:sz w:val="28"/>
          <w:szCs w:val="28"/>
          <w:vertAlign w:val="superscript"/>
        </w:rPr>
        <w:t> </w:t>
      </w:r>
      <w:r w:rsidRPr="00954470">
        <w:rPr>
          <w:rFonts w:ascii="Times New Roman" w:hAnsi="Times New Roman"/>
          <w:sz w:val="28"/>
          <w:szCs w:val="28"/>
        </w:rPr>
        <w:t>1.</w:t>
      </w:r>
      <w:r w:rsidRPr="00954470">
        <w:rPr>
          <w:rFonts w:ascii="Times New Roman" w:hAnsi="Times New Roman"/>
          <w:sz w:val="28"/>
          <w:szCs w:val="28"/>
          <w:vertAlign w:val="superscript"/>
        </w:rPr>
        <w:t>1 </w:t>
      </w:r>
      <w:r w:rsidRPr="00954470">
        <w:rPr>
          <w:rFonts w:ascii="Times New Roman" w:hAnsi="Times New Roman"/>
          <w:sz w:val="28"/>
          <w:szCs w:val="28"/>
        </w:rPr>
        <w:t>ja kolektīva vadītājs saņem no izglītojamā, izglītojamā likumīgā pārstāvja vai darbinieka informāciju par saslimšanas gadījumu ar Covid-19, viņš nekavējoties sazinās ar centru;"</w:t>
      </w:r>
      <w:r w:rsidR="00071800" w:rsidRPr="00954470">
        <w:rPr>
          <w:rFonts w:ascii="Times New Roman" w:hAnsi="Times New Roman"/>
          <w:sz w:val="28"/>
          <w:szCs w:val="28"/>
        </w:rPr>
        <w:t>;</w:t>
      </w:r>
    </w:p>
    <w:p w14:paraId="7313354E" w14:textId="77777777" w:rsidR="00A64C68" w:rsidRPr="00954470" w:rsidRDefault="00A64C68" w:rsidP="00A64C68">
      <w:pPr>
        <w:shd w:val="clear" w:color="auto" w:fill="FFFFFF"/>
        <w:spacing w:after="0" w:line="240" w:lineRule="auto"/>
        <w:jc w:val="both"/>
        <w:rPr>
          <w:rFonts w:ascii="Times New Roman" w:hAnsi="Times New Roman"/>
          <w:sz w:val="28"/>
          <w:szCs w:val="28"/>
        </w:rPr>
      </w:pPr>
    </w:p>
    <w:p w14:paraId="42F0E95F" w14:textId="3716F864" w:rsidR="00A64C68" w:rsidRPr="00954470" w:rsidRDefault="00071800" w:rsidP="00A64C68">
      <w:pPr>
        <w:shd w:val="clear" w:color="auto" w:fill="FFFFFF"/>
        <w:spacing w:after="0" w:line="240" w:lineRule="auto"/>
        <w:ind w:firstLine="709"/>
        <w:jc w:val="both"/>
        <w:rPr>
          <w:rFonts w:ascii="Times New Roman" w:hAnsi="Times New Roman"/>
          <w:sz w:val="28"/>
          <w:szCs w:val="28"/>
        </w:rPr>
      </w:pPr>
      <w:r w:rsidRPr="00954470">
        <w:rPr>
          <w:rFonts w:ascii="Times New Roman" w:hAnsi="Times New Roman"/>
          <w:sz w:val="28"/>
          <w:szCs w:val="28"/>
        </w:rPr>
        <w:t>1.8.</w:t>
      </w:r>
      <w:r w:rsidR="00A64C68" w:rsidRPr="00954470">
        <w:rPr>
          <w:rFonts w:ascii="Times New Roman" w:hAnsi="Times New Roman"/>
          <w:sz w:val="28"/>
          <w:szCs w:val="28"/>
        </w:rPr>
        <w:t> </w:t>
      </w:r>
      <w:r w:rsidRPr="00954470">
        <w:rPr>
          <w:rFonts w:ascii="Times New Roman" w:hAnsi="Times New Roman"/>
          <w:sz w:val="28"/>
          <w:szCs w:val="28"/>
        </w:rPr>
        <w:t>a</w:t>
      </w:r>
      <w:r w:rsidR="00A64C68" w:rsidRPr="00954470">
        <w:rPr>
          <w:rFonts w:ascii="Times New Roman" w:hAnsi="Times New Roman"/>
          <w:sz w:val="28"/>
          <w:szCs w:val="28"/>
        </w:rPr>
        <w:t>izstāt 56.</w:t>
      </w:r>
      <w:r w:rsidR="00A64C68" w:rsidRPr="00954470">
        <w:rPr>
          <w:rFonts w:ascii="Times New Roman" w:hAnsi="Times New Roman"/>
          <w:sz w:val="28"/>
          <w:szCs w:val="28"/>
          <w:vertAlign w:val="superscript"/>
        </w:rPr>
        <w:t>1 </w:t>
      </w:r>
      <w:r w:rsidR="00A64C68" w:rsidRPr="00954470">
        <w:rPr>
          <w:rFonts w:ascii="Times New Roman" w:hAnsi="Times New Roman"/>
          <w:sz w:val="28"/>
          <w:szCs w:val="28"/>
        </w:rPr>
        <w:t xml:space="preserve">punktā vārdus "un atveseļojusies" ar vārdiem "ir atveseļojusies un </w:t>
      </w:r>
      <w:r w:rsidRPr="00954470">
        <w:rPr>
          <w:rFonts w:ascii="Times New Roman" w:hAnsi="Times New Roman"/>
          <w:sz w:val="28"/>
          <w:szCs w:val="28"/>
        </w:rPr>
        <w:t>nav infekcioza";</w:t>
      </w:r>
    </w:p>
    <w:p w14:paraId="3B55BDE3" w14:textId="13464159" w:rsidR="00A64C68" w:rsidRPr="00954470" w:rsidRDefault="00071800" w:rsidP="00A64C68">
      <w:pPr>
        <w:spacing w:after="0" w:line="240" w:lineRule="auto"/>
        <w:ind w:firstLine="709"/>
        <w:rPr>
          <w:rFonts w:ascii="Times New Roman" w:hAnsi="Times New Roman"/>
          <w:sz w:val="28"/>
          <w:szCs w:val="28"/>
          <w:shd w:val="clear" w:color="auto" w:fill="FFFFFF"/>
        </w:rPr>
      </w:pPr>
      <w:r w:rsidRPr="00954470">
        <w:rPr>
          <w:rFonts w:ascii="Times New Roman" w:hAnsi="Times New Roman"/>
          <w:sz w:val="28"/>
          <w:szCs w:val="28"/>
          <w:shd w:val="clear" w:color="auto" w:fill="FFFFFF"/>
        </w:rPr>
        <w:t>1.9.</w:t>
      </w:r>
      <w:r w:rsidR="00A64C68" w:rsidRPr="00954470">
        <w:rPr>
          <w:rFonts w:ascii="Times New Roman" w:hAnsi="Times New Roman"/>
          <w:sz w:val="28"/>
          <w:szCs w:val="28"/>
          <w:shd w:val="clear" w:color="auto" w:fill="FFFFFF"/>
        </w:rPr>
        <w:t> </w:t>
      </w:r>
      <w:r w:rsidRPr="00954470">
        <w:rPr>
          <w:rFonts w:ascii="Times New Roman" w:hAnsi="Times New Roman"/>
          <w:sz w:val="28"/>
          <w:szCs w:val="28"/>
          <w:shd w:val="clear" w:color="auto" w:fill="FFFFFF"/>
        </w:rPr>
        <w:t>s</w:t>
      </w:r>
      <w:r w:rsidR="00A64C68" w:rsidRPr="00954470">
        <w:rPr>
          <w:rFonts w:ascii="Times New Roman" w:hAnsi="Times New Roman"/>
          <w:sz w:val="28"/>
          <w:szCs w:val="28"/>
          <w:shd w:val="clear" w:color="auto" w:fill="FFFFFF"/>
        </w:rPr>
        <w:t>vītrot 56.</w:t>
      </w:r>
      <w:r w:rsidR="00A64C68" w:rsidRPr="00954470">
        <w:rPr>
          <w:rFonts w:ascii="Times New Roman" w:hAnsi="Times New Roman"/>
          <w:sz w:val="28"/>
          <w:szCs w:val="28"/>
          <w:shd w:val="clear" w:color="auto" w:fill="FFFFFF"/>
          <w:vertAlign w:val="superscript"/>
        </w:rPr>
        <w:t>3 </w:t>
      </w:r>
      <w:r w:rsidRPr="00954470">
        <w:rPr>
          <w:rFonts w:ascii="Times New Roman" w:hAnsi="Times New Roman"/>
          <w:sz w:val="28"/>
          <w:szCs w:val="28"/>
          <w:shd w:val="clear" w:color="auto" w:fill="FFFFFF"/>
        </w:rPr>
        <w:t>punktu;</w:t>
      </w:r>
    </w:p>
    <w:p w14:paraId="5294F38C" w14:textId="3826B1DC" w:rsidR="00A64C68" w:rsidRPr="00954470" w:rsidRDefault="00071800" w:rsidP="00A64C68">
      <w:pPr>
        <w:spacing w:after="0" w:line="240" w:lineRule="auto"/>
        <w:ind w:firstLine="709"/>
        <w:rPr>
          <w:rFonts w:ascii="Times New Roman" w:hAnsi="Times New Roman"/>
          <w:sz w:val="28"/>
          <w:szCs w:val="28"/>
        </w:rPr>
      </w:pPr>
      <w:r w:rsidRPr="00954470">
        <w:rPr>
          <w:rFonts w:ascii="Times New Roman" w:hAnsi="Times New Roman"/>
          <w:sz w:val="28"/>
          <w:szCs w:val="28"/>
        </w:rPr>
        <w:t>1.10.</w:t>
      </w:r>
      <w:r w:rsidR="00A64C68" w:rsidRPr="00954470">
        <w:rPr>
          <w:rFonts w:ascii="Times New Roman" w:hAnsi="Times New Roman"/>
          <w:sz w:val="28"/>
          <w:szCs w:val="28"/>
        </w:rPr>
        <w:t> </w:t>
      </w:r>
      <w:r w:rsidRPr="00954470">
        <w:rPr>
          <w:rFonts w:ascii="Times New Roman" w:hAnsi="Times New Roman"/>
          <w:sz w:val="28"/>
          <w:szCs w:val="28"/>
        </w:rPr>
        <w:t>i</w:t>
      </w:r>
      <w:r w:rsidR="00A64C68" w:rsidRPr="00954470">
        <w:rPr>
          <w:rFonts w:ascii="Times New Roman" w:hAnsi="Times New Roman"/>
          <w:sz w:val="28"/>
          <w:szCs w:val="28"/>
        </w:rPr>
        <w:t>zteikt 62.</w:t>
      </w:r>
      <w:r w:rsidR="00A64C68" w:rsidRPr="00954470">
        <w:rPr>
          <w:rFonts w:ascii="Times New Roman" w:hAnsi="Times New Roman"/>
          <w:sz w:val="28"/>
          <w:szCs w:val="28"/>
          <w:shd w:val="clear" w:color="auto" w:fill="FFFFFF"/>
          <w:vertAlign w:val="superscript"/>
        </w:rPr>
        <w:t>1</w:t>
      </w:r>
      <w:r w:rsidR="00A64C68" w:rsidRPr="00954470">
        <w:rPr>
          <w:rFonts w:ascii="Times New Roman" w:hAnsi="Times New Roman"/>
          <w:sz w:val="28"/>
          <w:szCs w:val="28"/>
          <w:vertAlign w:val="superscript"/>
        </w:rPr>
        <w:t> </w:t>
      </w:r>
      <w:r w:rsidR="00A64C68" w:rsidRPr="00954470">
        <w:rPr>
          <w:rFonts w:ascii="Times New Roman" w:hAnsi="Times New Roman"/>
          <w:sz w:val="28"/>
          <w:szCs w:val="28"/>
        </w:rPr>
        <w:t>un 62.</w:t>
      </w:r>
      <w:r w:rsidR="00A64C68" w:rsidRPr="00954470">
        <w:rPr>
          <w:rFonts w:ascii="Times New Roman" w:hAnsi="Times New Roman"/>
          <w:sz w:val="28"/>
          <w:szCs w:val="28"/>
          <w:vertAlign w:val="superscript"/>
        </w:rPr>
        <w:t xml:space="preserve">2 </w:t>
      </w:r>
      <w:r w:rsidR="00A64C68" w:rsidRPr="00954470">
        <w:rPr>
          <w:rFonts w:ascii="Times New Roman" w:hAnsi="Times New Roman"/>
          <w:sz w:val="28"/>
          <w:szCs w:val="28"/>
        </w:rPr>
        <w:t>punktu šādā redakcijā:</w:t>
      </w:r>
    </w:p>
    <w:p w14:paraId="37501BB3" w14:textId="77777777" w:rsidR="00A64C68" w:rsidRPr="00954470" w:rsidRDefault="00A64C68" w:rsidP="00A64C68">
      <w:pPr>
        <w:spacing w:after="0" w:line="240" w:lineRule="auto"/>
        <w:ind w:firstLine="709"/>
        <w:jc w:val="both"/>
        <w:rPr>
          <w:rFonts w:ascii="Times New Roman" w:hAnsi="Times New Roman"/>
          <w:sz w:val="28"/>
          <w:szCs w:val="28"/>
        </w:rPr>
      </w:pPr>
    </w:p>
    <w:p w14:paraId="174373B4" w14:textId="77777777" w:rsidR="00A64C68" w:rsidRPr="00954470" w:rsidRDefault="00A64C68" w:rsidP="00A64C68">
      <w:pPr>
        <w:spacing w:after="0" w:line="240" w:lineRule="auto"/>
        <w:ind w:firstLine="709"/>
        <w:jc w:val="both"/>
        <w:rPr>
          <w:rFonts w:ascii="Times New Roman" w:hAnsi="Times New Roman"/>
          <w:sz w:val="28"/>
          <w:szCs w:val="28"/>
        </w:rPr>
      </w:pPr>
      <w:r w:rsidRPr="00954470">
        <w:rPr>
          <w:rFonts w:ascii="Times New Roman" w:hAnsi="Times New Roman"/>
          <w:sz w:val="28"/>
          <w:szCs w:val="28"/>
        </w:rPr>
        <w:t>"62.</w:t>
      </w:r>
      <w:r w:rsidRPr="00954470">
        <w:rPr>
          <w:rFonts w:ascii="Times New Roman" w:hAnsi="Times New Roman"/>
          <w:sz w:val="28"/>
          <w:szCs w:val="28"/>
          <w:shd w:val="clear" w:color="auto" w:fill="FFFFFF"/>
          <w:vertAlign w:val="superscript"/>
        </w:rPr>
        <w:t>1</w:t>
      </w:r>
      <w:r w:rsidRPr="00954470">
        <w:rPr>
          <w:rFonts w:ascii="Times New Roman" w:hAnsi="Times New Roman"/>
          <w:sz w:val="28"/>
          <w:szCs w:val="28"/>
          <w:vertAlign w:val="superscript"/>
        </w:rPr>
        <w:t>  </w:t>
      </w:r>
      <w:r w:rsidRPr="00954470">
        <w:rPr>
          <w:rFonts w:ascii="Times New Roman" w:hAnsi="Times New Roman"/>
          <w:sz w:val="28"/>
          <w:szCs w:val="28"/>
        </w:rPr>
        <w:t>Personas vakcinē pret Covid-19 infekciju atbilstoši Ministru kabineta noteiktajām prioritāri vakcinējamo personu grupām un veselības ministra noteiktajai vakcinācijas procesa organizēšanas kārtībai, ņemot vērā centra apstiprināto vakcīnu pasūtījumu.</w:t>
      </w:r>
    </w:p>
    <w:p w14:paraId="11BA736C" w14:textId="77777777" w:rsidR="00A64C68" w:rsidRPr="00954470" w:rsidRDefault="00A64C68" w:rsidP="00A64C68">
      <w:pPr>
        <w:spacing w:after="0" w:line="240" w:lineRule="auto"/>
        <w:ind w:firstLine="709"/>
        <w:jc w:val="both"/>
        <w:rPr>
          <w:rFonts w:ascii="Times New Roman" w:hAnsi="Times New Roman"/>
          <w:sz w:val="28"/>
          <w:szCs w:val="28"/>
        </w:rPr>
      </w:pPr>
    </w:p>
    <w:p w14:paraId="38EA9E19" w14:textId="77777777" w:rsidR="00A64C68" w:rsidRPr="00954470" w:rsidRDefault="00A64C68" w:rsidP="00A64C68">
      <w:pPr>
        <w:spacing w:after="0" w:line="240" w:lineRule="auto"/>
        <w:ind w:firstLine="709"/>
        <w:jc w:val="both"/>
        <w:rPr>
          <w:rFonts w:ascii="Times New Roman" w:hAnsi="Times New Roman"/>
          <w:sz w:val="28"/>
          <w:szCs w:val="28"/>
        </w:rPr>
      </w:pPr>
      <w:r w:rsidRPr="00954470">
        <w:rPr>
          <w:rFonts w:ascii="Times New Roman" w:hAnsi="Times New Roman"/>
          <w:sz w:val="28"/>
          <w:szCs w:val="28"/>
        </w:rPr>
        <w:lastRenderedPageBreak/>
        <w:t>62.</w:t>
      </w:r>
      <w:r w:rsidRPr="00954470">
        <w:rPr>
          <w:rFonts w:ascii="Times New Roman" w:hAnsi="Times New Roman"/>
          <w:sz w:val="28"/>
          <w:szCs w:val="28"/>
          <w:vertAlign w:val="superscript"/>
        </w:rPr>
        <w:t>2 </w:t>
      </w:r>
      <w:r w:rsidRPr="00954470">
        <w:rPr>
          <w:rFonts w:ascii="Times New Roman" w:hAnsi="Times New Roman"/>
          <w:sz w:val="28"/>
          <w:szCs w:val="28"/>
        </w:rPr>
        <w:t>Personu vakcināciju nodrošina ārstniecības iestāde, kurai ir līgums ar Nacionālo veselības dienestu par vakcināciju pret Covid-19 infekciju. Ārstniecības iestāde nodrošina vakcinācijas telpu, kurā ir:</w:t>
      </w:r>
    </w:p>
    <w:p w14:paraId="1BBFF0D6" w14:textId="77777777" w:rsidR="00A64C68" w:rsidRPr="00954470" w:rsidRDefault="00A64C68" w:rsidP="00A64C68">
      <w:pPr>
        <w:spacing w:after="0" w:line="240" w:lineRule="auto"/>
        <w:ind w:firstLine="709"/>
        <w:jc w:val="both"/>
        <w:rPr>
          <w:rFonts w:ascii="Times New Roman" w:hAnsi="Times New Roman"/>
          <w:sz w:val="28"/>
          <w:szCs w:val="28"/>
        </w:rPr>
      </w:pPr>
      <w:r w:rsidRPr="00954470">
        <w:rPr>
          <w:rFonts w:ascii="Times New Roman" w:hAnsi="Times New Roman"/>
          <w:sz w:val="28"/>
          <w:szCs w:val="28"/>
        </w:rPr>
        <w:t>62.</w:t>
      </w:r>
      <w:r w:rsidRPr="00954470">
        <w:rPr>
          <w:rFonts w:ascii="Times New Roman" w:hAnsi="Times New Roman"/>
          <w:sz w:val="28"/>
          <w:szCs w:val="28"/>
          <w:vertAlign w:val="superscript"/>
        </w:rPr>
        <w:t>2 </w:t>
      </w:r>
      <w:r w:rsidRPr="00954470">
        <w:rPr>
          <w:rFonts w:ascii="Times New Roman" w:hAnsi="Times New Roman"/>
          <w:sz w:val="28"/>
          <w:szCs w:val="28"/>
        </w:rPr>
        <w:t>1. dezinfekcijas līdzekļi injekcijas vietas dezinficēšanai un apstrādei;</w:t>
      </w:r>
    </w:p>
    <w:p w14:paraId="2D870DB9" w14:textId="77777777" w:rsidR="00A64C68" w:rsidRPr="00954470" w:rsidRDefault="00A64C68" w:rsidP="00A64C68">
      <w:pPr>
        <w:spacing w:after="0" w:line="240" w:lineRule="auto"/>
        <w:ind w:firstLine="709"/>
        <w:jc w:val="both"/>
        <w:rPr>
          <w:rFonts w:ascii="Times New Roman" w:hAnsi="Times New Roman"/>
          <w:sz w:val="28"/>
          <w:szCs w:val="28"/>
        </w:rPr>
      </w:pPr>
      <w:r w:rsidRPr="00954470">
        <w:rPr>
          <w:rFonts w:ascii="Times New Roman" w:hAnsi="Times New Roman"/>
          <w:sz w:val="28"/>
          <w:szCs w:val="28"/>
        </w:rPr>
        <w:t>62.</w:t>
      </w:r>
      <w:r w:rsidRPr="00954470">
        <w:rPr>
          <w:rFonts w:ascii="Times New Roman" w:hAnsi="Times New Roman"/>
          <w:sz w:val="28"/>
          <w:szCs w:val="28"/>
          <w:vertAlign w:val="superscript"/>
        </w:rPr>
        <w:t>2 </w:t>
      </w:r>
      <w:r w:rsidRPr="00954470">
        <w:rPr>
          <w:rFonts w:ascii="Times New Roman" w:hAnsi="Times New Roman"/>
          <w:sz w:val="28"/>
          <w:szCs w:val="28"/>
        </w:rPr>
        <w:t>2. aseptikas līdzekļi, kas nepieciešami daudzdevu vakcīnas flakona atšķaidīšanai un sadalīšanai;</w:t>
      </w:r>
    </w:p>
    <w:p w14:paraId="31262CBA" w14:textId="77777777" w:rsidR="00A64C68" w:rsidRPr="00954470" w:rsidRDefault="00A64C68" w:rsidP="00A64C68">
      <w:pPr>
        <w:spacing w:after="0" w:line="240" w:lineRule="auto"/>
        <w:ind w:firstLine="709"/>
        <w:jc w:val="both"/>
        <w:rPr>
          <w:rFonts w:ascii="Times New Roman" w:hAnsi="Times New Roman"/>
          <w:sz w:val="28"/>
          <w:szCs w:val="28"/>
        </w:rPr>
      </w:pPr>
      <w:r w:rsidRPr="00954470">
        <w:rPr>
          <w:rFonts w:ascii="Times New Roman" w:hAnsi="Times New Roman"/>
          <w:sz w:val="28"/>
          <w:szCs w:val="28"/>
        </w:rPr>
        <w:t>62.</w:t>
      </w:r>
      <w:r w:rsidRPr="00954470">
        <w:rPr>
          <w:rFonts w:ascii="Times New Roman" w:hAnsi="Times New Roman"/>
          <w:sz w:val="28"/>
          <w:szCs w:val="28"/>
          <w:vertAlign w:val="superscript"/>
        </w:rPr>
        <w:t>2 </w:t>
      </w:r>
      <w:r w:rsidRPr="00954470">
        <w:rPr>
          <w:rFonts w:ascii="Times New Roman" w:hAnsi="Times New Roman"/>
          <w:sz w:val="28"/>
          <w:szCs w:val="28"/>
        </w:rPr>
        <w:t>3. vienreiz lietojamās šļirces vakcīnas atšķaidīšanai un ievadīšanai un vienreiz lietojamās sistēmas šķīdumu intravenozai ievadīšanai;</w:t>
      </w:r>
    </w:p>
    <w:p w14:paraId="208EB017" w14:textId="77777777" w:rsidR="00A64C68" w:rsidRPr="00954470" w:rsidRDefault="00A64C68" w:rsidP="00A64C68">
      <w:pPr>
        <w:spacing w:after="0" w:line="240" w:lineRule="auto"/>
        <w:ind w:firstLine="709"/>
        <w:jc w:val="both"/>
        <w:rPr>
          <w:rFonts w:ascii="Times New Roman" w:hAnsi="Times New Roman"/>
          <w:sz w:val="28"/>
          <w:szCs w:val="28"/>
        </w:rPr>
      </w:pPr>
      <w:r w:rsidRPr="00954470">
        <w:rPr>
          <w:rFonts w:ascii="Times New Roman" w:hAnsi="Times New Roman"/>
          <w:sz w:val="28"/>
          <w:szCs w:val="28"/>
        </w:rPr>
        <w:t>62.</w:t>
      </w:r>
      <w:r w:rsidRPr="00954470">
        <w:rPr>
          <w:rFonts w:ascii="Times New Roman" w:hAnsi="Times New Roman"/>
          <w:sz w:val="28"/>
          <w:szCs w:val="28"/>
          <w:vertAlign w:val="superscript"/>
        </w:rPr>
        <w:t>2 </w:t>
      </w:r>
      <w:r w:rsidRPr="00954470">
        <w:rPr>
          <w:rFonts w:ascii="Times New Roman" w:hAnsi="Times New Roman"/>
          <w:sz w:val="28"/>
          <w:szCs w:val="28"/>
        </w:rPr>
        <w:t>4. termometrs, tonometrs un fonendoskops;</w:t>
      </w:r>
    </w:p>
    <w:p w14:paraId="1D063800" w14:textId="77777777" w:rsidR="00A64C68" w:rsidRPr="00954470" w:rsidRDefault="00A64C68" w:rsidP="00A64C68">
      <w:pPr>
        <w:spacing w:after="0" w:line="240" w:lineRule="auto"/>
        <w:ind w:firstLine="709"/>
        <w:jc w:val="both"/>
        <w:rPr>
          <w:rFonts w:ascii="Times New Roman" w:hAnsi="Times New Roman"/>
          <w:sz w:val="28"/>
          <w:szCs w:val="28"/>
        </w:rPr>
      </w:pPr>
      <w:r w:rsidRPr="00954470">
        <w:rPr>
          <w:rFonts w:ascii="Times New Roman" w:hAnsi="Times New Roman"/>
          <w:sz w:val="28"/>
          <w:szCs w:val="28"/>
        </w:rPr>
        <w:t>62.</w:t>
      </w:r>
      <w:r w:rsidRPr="00954470">
        <w:rPr>
          <w:rFonts w:ascii="Times New Roman" w:hAnsi="Times New Roman"/>
          <w:sz w:val="28"/>
          <w:szCs w:val="28"/>
          <w:vertAlign w:val="superscript"/>
        </w:rPr>
        <w:t>2 </w:t>
      </w:r>
      <w:r w:rsidRPr="00954470">
        <w:rPr>
          <w:rFonts w:ascii="Times New Roman" w:hAnsi="Times New Roman"/>
          <w:sz w:val="28"/>
          <w:szCs w:val="28"/>
        </w:rPr>
        <w:t>5. anafilaktiskā šoka terapijas līdzekļi;</w:t>
      </w:r>
    </w:p>
    <w:p w14:paraId="129F2315" w14:textId="77777777" w:rsidR="00A64C68" w:rsidRPr="00954470" w:rsidRDefault="00A64C68" w:rsidP="00A64C68">
      <w:pPr>
        <w:spacing w:after="0" w:line="240" w:lineRule="auto"/>
        <w:ind w:firstLine="709"/>
        <w:jc w:val="both"/>
        <w:rPr>
          <w:rFonts w:ascii="Times New Roman" w:hAnsi="Times New Roman"/>
          <w:sz w:val="28"/>
          <w:szCs w:val="28"/>
        </w:rPr>
      </w:pPr>
      <w:r w:rsidRPr="00954470">
        <w:rPr>
          <w:rFonts w:ascii="Times New Roman" w:hAnsi="Times New Roman"/>
          <w:sz w:val="28"/>
          <w:szCs w:val="28"/>
        </w:rPr>
        <w:t>62.</w:t>
      </w:r>
      <w:r w:rsidRPr="00954470">
        <w:rPr>
          <w:rFonts w:ascii="Times New Roman" w:hAnsi="Times New Roman"/>
          <w:sz w:val="28"/>
          <w:szCs w:val="28"/>
          <w:vertAlign w:val="superscript"/>
        </w:rPr>
        <w:t>2 </w:t>
      </w:r>
      <w:r w:rsidRPr="00954470">
        <w:rPr>
          <w:rFonts w:ascii="Times New Roman" w:hAnsi="Times New Roman"/>
          <w:sz w:val="28"/>
          <w:szCs w:val="28"/>
        </w:rPr>
        <w:t>6. paplāte vakcīnu, materiālu un instrumentu sagatavošanai;</w:t>
      </w:r>
    </w:p>
    <w:p w14:paraId="7E119040" w14:textId="77777777" w:rsidR="00A64C68" w:rsidRPr="00954470" w:rsidRDefault="00A64C68" w:rsidP="00A64C68">
      <w:pPr>
        <w:spacing w:after="0" w:line="240" w:lineRule="auto"/>
        <w:ind w:firstLine="709"/>
        <w:jc w:val="both"/>
        <w:rPr>
          <w:rFonts w:ascii="Times New Roman" w:hAnsi="Times New Roman"/>
          <w:sz w:val="28"/>
          <w:szCs w:val="28"/>
        </w:rPr>
      </w:pPr>
      <w:r w:rsidRPr="00954470">
        <w:rPr>
          <w:rFonts w:ascii="Times New Roman" w:hAnsi="Times New Roman"/>
          <w:sz w:val="28"/>
          <w:szCs w:val="28"/>
        </w:rPr>
        <w:t>62.</w:t>
      </w:r>
      <w:r w:rsidRPr="00954470">
        <w:rPr>
          <w:rFonts w:ascii="Times New Roman" w:hAnsi="Times New Roman"/>
          <w:sz w:val="28"/>
          <w:szCs w:val="28"/>
          <w:vertAlign w:val="superscript"/>
        </w:rPr>
        <w:t>2 </w:t>
      </w:r>
      <w:r w:rsidRPr="00954470">
        <w:rPr>
          <w:rFonts w:ascii="Times New Roman" w:hAnsi="Times New Roman"/>
          <w:sz w:val="28"/>
          <w:szCs w:val="28"/>
        </w:rPr>
        <w:t xml:space="preserve">7. ledusskapis vakcīnu uzglabāšanai ārstniecības iestādē un termokonteiners ar </w:t>
      </w:r>
      <w:proofErr w:type="spellStart"/>
      <w:r w:rsidRPr="00954470">
        <w:rPr>
          <w:rFonts w:ascii="Times New Roman" w:hAnsi="Times New Roman"/>
          <w:sz w:val="28"/>
          <w:szCs w:val="28"/>
        </w:rPr>
        <w:t>aukstumelementiem</w:t>
      </w:r>
      <w:proofErr w:type="spellEnd"/>
      <w:r w:rsidRPr="00954470">
        <w:rPr>
          <w:rFonts w:ascii="Times New Roman" w:hAnsi="Times New Roman"/>
          <w:sz w:val="28"/>
          <w:szCs w:val="28"/>
        </w:rPr>
        <w:t xml:space="preserve"> (no +2°C līdz +8°C) īslaicīgai vakcīnu uzglabāšanai, ja vakcināciju veic ārpus ārstniecības iestādes vakcinācijas kabineta;</w:t>
      </w:r>
    </w:p>
    <w:p w14:paraId="02D7ED3A" w14:textId="77777777" w:rsidR="00A64C68" w:rsidRPr="00954470" w:rsidRDefault="00A64C68" w:rsidP="00A64C68">
      <w:pPr>
        <w:spacing w:after="0" w:line="240" w:lineRule="auto"/>
        <w:ind w:firstLine="709"/>
        <w:jc w:val="both"/>
        <w:rPr>
          <w:rFonts w:ascii="Times New Roman" w:hAnsi="Times New Roman"/>
          <w:sz w:val="28"/>
          <w:szCs w:val="28"/>
        </w:rPr>
      </w:pPr>
      <w:r w:rsidRPr="00954470">
        <w:rPr>
          <w:rFonts w:ascii="Times New Roman" w:hAnsi="Times New Roman"/>
          <w:sz w:val="28"/>
          <w:szCs w:val="28"/>
        </w:rPr>
        <w:t>62.</w:t>
      </w:r>
      <w:r w:rsidRPr="00954470">
        <w:rPr>
          <w:rFonts w:ascii="Times New Roman" w:hAnsi="Times New Roman"/>
          <w:sz w:val="28"/>
          <w:szCs w:val="28"/>
          <w:vertAlign w:val="superscript"/>
        </w:rPr>
        <w:t>2 </w:t>
      </w:r>
      <w:r w:rsidRPr="00954470">
        <w:rPr>
          <w:rFonts w:ascii="Times New Roman" w:hAnsi="Times New Roman"/>
          <w:sz w:val="28"/>
          <w:szCs w:val="28"/>
        </w:rPr>
        <w:t>8. roku dezinfekcijas līdzekļi, kurus var lietot, nemazgājot rokas, ja nav mazgātnes ar aukstā un karstā ūdens padevi;</w:t>
      </w:r>
    </w:p>
    <w:p w14:paraId="30B474DB" w14:textId="3F821ADD" w:rsidR="00A64C68" w:rsidRPr="00954470" w:rsidRDefault="00A64C68" w:rsidP="00A64C68">
      <w:pPr>
        <w:spacing w:after="0" w:line="240" w:lineRule="auto"/>
        <w:ind w:firstLine="709"/>
        <w:jc w:val="both"/>
        <w:rPr>
          <w:rFonts w:ascii="Times New Roman" w:hAnsi="Times New Roman"/>
          <w:sz w:val="28"/>
          <w:szCs w:val="28"/>
        </w:rPr>
      </w:pPr>
      <w:r w:rsidRPr="00954470">
        <w:rPr>
          <w:rFonts w:ascii="Times New Roman" w:hAnsi="Times New Roman"/>
          <w:sz w:val="28"/>
          <w:szCs w:val="28"/>
        </w:rPr>
        <w:t>62.</w:t>
      </w:r>
      <w:r w:rsidRPr="00954470">
        <w:rPr>
          <w:rFonts w:ascii="Times New Roman" w:hAnsi="Times New Roman"/>
          <w:sz w:val="28"/>
          <w:szCs w:val="28"/>
          <w:vertAlign w:val="superscript"/>
        </w:rPr>
        <w:t>2 </w:t>
      </w:r>
      <w:r w:rsidRPr="00954470">
        <w:rPr>
          <w:rFonts w:ascii="Times New Roman" w:hAnsi="Times New Roman"/>
          <w:sz w:val="28"/>
          <w:szCs w:val="28"/>
        </w:rPr>
        <w:t>9. </w:t>
      </w:r>
      <w:proofErr w:type="spellStart"/>
      <w:r w:rsidRPr="00954470">
        <w:rPr>
          <w:rFonts w:ascii="Times New Roman" w:hAnsi="Times New Roman"/>
          <w:sz w:val="28"/>
          <w:szCs w:val="28"/>
        </w:rPr>
        <w:t>dūrienizturīgs</w:t>
      </w:r>
      <w:proofErr w:type="spellEnd"/>
      <w:r w:rsidRPr="00954470">
        <w:rPr>
          <w:rFonts w:ascii="Times New Roman" w:hAnsi="Times New Roman"/>
          <w:sz w:val="28"/>
          <w:szCs w:val="28"/>
        </w:rPr>
        <w:t xml:space="preserve"> konteiners lietoto adatu, materiālu un šļirču savākšanai."</w:t>
      </w:r>
      <w:r w:rsidR="00071800" w:rsidRPr="00954470">
        <w:rPr>
          <w:rFonts w:ascii="Times New Roman" w:hAnsi="Times New Roman"/>
          <w:sz w:val="28"/>
          <w:szCs w:val="28"/>
        </w:rPr>
        <w:t>;</w:t>
      </w:r>
    </w:p>
    <w:p w14:paraId="15F3C48A" w14:textId="77777777" w:rsidR="00A64C68" w:rsidRPr="00954470" w:rsidRDefault="00A64C68" w:rsidP="00A64C68">
      <w:pPr>
        <w:spacing w:after="0" w:line="240" w:lineRule="auto"/>
        <w:jc w:val="both"/>
        <w:rPr>
          <w:rFonts w:ascii="Times New Roman" w:hAnsi="Times New Roman"/>
          <w:sz w:val="28"/>
          <w:szCs w:val="28"/>
        </w:rPr>
      </w:pPr>
    </w:p>
    <w:p w14:paraId="43C7977B" w14:textId="5C747649" w:rsidR="00A64C68" w:rsidRPr="00954470" w:rsidRDefault="00071800" w:rsidP="00A64C68">
      <w:pPr>
        <w:spacing w:after="0" w:line="240" w:lineRule="auto"/>
        <w:ind w:firstLine="709"/>
        <w:jc w:val="both"/>
        <w:rPr>
          <w:rFonts w:ascii="Times New Roman" w:hAnsi="Times New Roman"/>
          <w:sz w:val="28"/>
          <w:szCs w:val="28"/>
        </w:rPr>
      </w:pPr>
      <w:r w:rsidRPr="00954470">
        <w:rPr>
          <w:rFonts w:ascii="Times New Roman" w:hAnsi="Times New Roman"/>
          <w:sz w:val="28"/>
          <w:szCs w:val="28"/>
        </w:rPr>
        <w:t>1.11.</w:t>
      </w:r>
      <w:r w:rsidR="00A64C68" w:rsidRPr="00954470">
        <w:rPr>
          <w:rFonts w:ascii="Times New Roman" w:hAnsi="Times New Roman"/>
          <w:sz w:val="28"/>
          <w:szCs w:val="28"/>
        </w:rPr>
        <w:t> </w:t>
      </w:r>
      <w:r w:rsidRPr="00954470">
        <w:rPr>
          <w:rFonts w:ascii="Times New Roman" w:hAnsi="Times New Roman"/>
          <w:sz w:val="28"/>
          <w:szCs w:val="28"/>
        </w:rPr>
        <w:t>p</w:t>
      </w:r>
      <w:r w:rsidR="00A64C68" w:rsidRPr="00954470">
        <w:rPr>
          <w:rFonts w:ascii="Times New Roman" w:hAnsi="Times New Roman"/>
          <w:sz w:val="28"/>
          <w:szCs w:val="28"/>
        </w:rPr>
        <w:t>apildināt IX</w:t>
      </w:r>
      <w:r w:rsidR="00A64C68" w:rsidRPr="00954470">
        <w:rPr>
          <w:rFonts w:ascii="Times New Roman" w:hAnsi="Times New Roman"/>
          <w:sz w:val="28"/>
          <w:szCs w:val="28"/>
          <w:vertAlign w:val="superscript"/>
        </w:rPr>
        <w:t>1 </w:t>
      </w:r>
      <w:r w:rsidR="00A64C68" w:rsidRPr="00954470">
        <w:rPr>
          <w:rFonts w:ascii="Times New Roman" w:hAnsi="Times New Roman"/>
          <w:sz w:val="28"/>
          <w:szCs w:val="28"/>
        </w:rPr>
        <w:t>nodaļu ar 62.</w:t>
      </w:r>
      <w:r w:rsidR="00A64C68" w:rsidRPr="00954470">
        <w:rPr>
          <w:rFonts w:ascii="Times New Roman" w:hAnsi="Times New Roman"/>
          <w:sz w:val="28"/>
          <w:szCs w:val="28"/>
          <w:vertAlign w:val="superscript"/>
        </w:rPr>
        <w:t>14 </w:t>
      </w:r>
      <w:r w:rsidR="00A64C68" w:rsidRPr="00954470">
        <w:rPr>
          <w:rFonts w:ascii="Times New Roman" w:hAnsi="Times New Roman"/>
          <w:sz w:val="28"/>
          <w:szCs w:val="28"/>
        </w:rPr>
        <w:t>un 62.</w:t>
      </w:r>
      <w:r w:rsidR="00A64C68" w:rsidRPr="00954470">
        <w:rPr>
          <w:rFonts w:ascii="Times New Roman" w:hAnsi="Times New Roman"/>
          <w:sz w:val="28"/>
          <w:szCs w:val="28"/>
          <w:vertAlign w:val="superscript"/>
        </w:rPr>
        <w:t>15 </w:t>
      </w:r>
      <w:r w:rsidR="00A64C68" w:rsidRPr="00954470">
        <w:rPr>
          <w:rFonts w:ascii="Times New Roman" w:hAnsi="Times New Roman"/>
          <w:sz w:val="28"/>
          <w:szCs w:val="28"/>
        </w:rPr>
        <w:t>punktu šādā redakcijā:</w:t>
      </w:r>
    </w:p>
    <w:p w14:paraId="5B0B301C" w14:textId="77777777" w:rsidR="00A64C68" w:rsidRPr="00954470" w:rsidRDefault="00A64C68" w:rsidP="00A64C68">
      <w:pPr>
        <w:spacing w:after="0" w:line="240" w:lineRule="auto"/>
        <w:ind w:firstLine="709"/>
        <w:jc w:val="both"/>
        <w:rPr>
          <w:rFonts w:ascii="Times New Roman" w:hAnsi="Times New Roman"/>
          <w:sz w:val="28"/>
          <w:szCs w:val="28"/>
        </w:rPr>
      </w:pPr>
    </w:p>
    <w:p w14:paraId="574187A0" w14:textId="77777777" w:rsidR="00A64C68" w:rsidRPr="00954470" w:rsidRDefault="00A64C68" w:rsidP="00A64C68">
      <w:pPr>
        <w:spacing w:after="0" w:line="240" w:lineRule="auto"/>
        <w:ind w:firstLine="709"/>
        <w:jc w:val="both"/>
        <w:rPr>
          <w:rFonts w:ascii="Times New Roman" w:hAnsi="Times New Roman"/>
          <w:sz w:val="28"/>
          <w:szCs w:val="28"/>
        </w:rPr>
      </w:pPr>
      <w:r w:rsidRPr="00954470">
        <w:rPr>
          <w:rFonts w:ascii="Times New Roman" w:hAnsi="Times New Roman"/>
          <w:sz w:val="28"/>
          <w:szCs w:val="28"/>
        </w:rPr>
        <w:t>"62.</w:t>
      </w:r>
      <w:r w:rsidRPr="00954470">
        <w:rPr>
          <w:rFonts w:ascii="Times New Roman" w:hAnsi="Times New Roman"/>
          <w:sz w:val="28"/>
          <w:szCs w:val="28"/>
          <w:vertAlign w:val="superscript"/>
        </w:rPr>
        <w:t>14 </w:t>
      </w:r>
      <w:r w:rsidRPr="00954470">
        <w:rPr>
          <w:rFonts w:ascii="Times New Roman" w:hAnsi="Times New Roman"/>
          <w:sz w:val="28"/>
          <w:szCs w:val="28"/>
          <w:shd w:val="clear" w:color="auto" w:fill="FFFFFF"/>
        </w:rPr>
        <w:t>Komersantam, kuram ir speciālā atļauja (licence) zāļu ražošanai, atbilstoši centra pieprasījumam un saskaņā ar apstiprināto iekšējo procedūru ir tiesības dalīt rūpnieciski ražotās Covid-19 vakcīnas sekundāro iepakojumu, ievērojot zāļu uzglabāšanas apstākļus un nebojājot zāļu primāro iepakojumu. Šādā gadījumā komersants var nepiestiprināt katram zāļu primārajam iepakojumam uzlīmi ar marķējumā sniegtās informācijas tulkojumu valsts valodā un nepievienot lietošanas instrukciju valsts valodā. Piegādājot vakcīnu ārstniecības iestādei, kura veiks vakcināciju, komersants ir atbildīgs par zāļu uzglabāšanas apstākļu ievērošanu, zāļu kvalitātes saglabāšanu un tās kontroli, kā arī tam ir pienākums izsniegt ārstniecības iestādei vismaz vienu zāļu marķējuma tulkojumu un lietošanas instrukciju valsts valodā. Komersants paziņo zāļu reģistrācijas apliecības īpašniekam par sadalīto sekundāro iepakojumu skaitu un attiecīgo sērijas numuru.</w:t>
      </w:r>
    </w:p>
    <w:p w14:paraId="07FCDCB8" w14:textId="77777777" w:rsidR="00A64C68" w:rsidRPr="00954470" w:rsidRDefault="00A64C68" w:rsidP="00A64C68">
      <w:pPr>
        <w:spacing w:after="0" w:line="240" w:lineRule="auto"/>
        <w:ind w:firstLine="709"/>
        <w:jc w:val="both"/>
        <w:rPr>
          <w:rFonts w:ascii="Times New Roman" w:hAnsi="Times New Roman"/>
          <w:sz w:val="28"/>
          <w:szCs w:val="28"/>
        </w:rPr>
      </w:pPr>
    </w:p>
    <w:p w14:paraId="0AAC3F49" w14:textId="18040C1A" w:rsidR="00A64C68" w:rsidRPr="00954470" w:rsidRDefault="00A64C68" w:rsidP="00A64C68">
      <w:pPr>
        <w:spacing w:after="0" w:line="240" w:lineRule="auto"/>
        <w:ind w:firstLine="709"/>
        <w:jc w:val="both"/>
        <w:rPr>
          <w:rFonts w:ascii="Times New Roman" w:hAnsi="Times New Roman"/>
          <w:sz w:val="28"/>
          <w:szCs w:val="28"/>
        </w:rPr>
      </w:pPr>
      <w:r w:rsidRPr="00954470">
        <w:rPr>
          <w:rFonts w:ascii="Times New Roman" w:hAnsi="Times New Roman"/>
          <w:sz w:val="28"/>
          <w:szCs w:val="28"/>
        </w:rPr>
        <w:t>62.</w:t>
      </w:r>
      <w:r w:rsidRPr="00954470">
        <w:rPr>
          <w:rFonts w:ascii="Times New Roman" w:hAnsi="Times New Roman"/>
          <w:sz w:val="28"/>
          <w:szCs w:val="28"/>
          <w:vertAlign w:val="superscript"/>
        </w:rPr>
        <w:t>15 </w:t>
      </w:r>
      <w:r w:rsidRPr="00954470">
        <w:rPr>
          <w:rFonts w:ascii="Times New Roman" w:hAnsi="Times New Roman"/>
          <w:sz w:val="28"/>
          <w:szCs w:val="28"/>
          <w:shd w:val="clear" w:color="auto" w:fill="FFFFFF"/>
        </w:rPr>
        <w:t>Visus izdevumus, kas saistīti ar Covid-19 vakcināciju, tās organizēšanu, pārraudzību un kontroli, vakcīnu iegādi, medicīniskās dokumentācijas noformēšanu, vakcīnu ievadīšanu, kā arī ar vakcinācijas izraisīto komplikāciju (blakusparādību) ārstēšanu, finansē no valsts pamatbudžeta.</w:t>
      </w:r>
      <w:r w:rsidRPr="00954470">
        <w:rPr>
          <w:rFonts w:ascii="Times New Roman" w:hAnsi="Times New Roman"/>
          <w:sz w:val="28"/>
          <w:szCs w:val="28"/>
        </w:rPr>
        <w:t>"</w:t>
      </w:r>
    </w:p>
    <w:p w14:paraId="7AEAC188" w14:textId="77777777" w:rsidR="00071800" w:rsidRPr="00954470" w:rsidRDefault="00071800" w:rsidP="00A64C68">
      <w:pPr>
        <w:spacing w:after="0" w:line="240" w:lineRule="auto"/>
        <w:ind w:firstLine="709"/>
        <w:jc w:val="both"/>
        <w:rPr>
          <w:rFonts w:ascii="Times New Roman" w:hAnsi="Times New Roman"/>
          <w:sz w:val="28"/>
          <w:szCs w:val="28"/>
        </w:rPr>
      </w:pPr>
    </w:p>
    <w:p w14:paraId="3B6DA485" w14:textId="6DDFC020" w:rsidR="00071800" w:rsidRPr="00954470" w:rsidRDefault="00071800" w:rsidP="00A64C68">
      <w:pPr>
        <w:spacing w:after="0" w:line="240" w:lineRule="auto"/>
        <w:ind w:firstLine="709"/>
        <w:jc w:val="both"/>
        <w:rPr>
          <w:rFonts w:ascii="Times New Roman" w:hAnsi="Times New Roman"/>
          <w:sz w:val="28"/>
          <w:szCs w:val="28"/>
        </w:rPr>
      </w:pPr>
      <w:r w:rsidRPr="00954470">
        <w:rPr>
          <w:rFonts w:ascii="Times New Roman" w:hAnsi="Times New Roman"/>
          <w:sz w:val="28"/>
          <w:szCs w:val="28"/>
        </w:rPr>
        <w:t>2. Šo noteikumu 1.4. apakšpunkts stājas spēkā 2021. gada 25. janvārī.</w:t>
      </w:r>
    </w:p>
    <w:p w14:paraId="570ECD1D" w14:textId="77777777" w:rsidR="00071800" w:rsidRPr="00954470" w:rsidRDefault="00071800" w:rsidP="00A64C68">
      <w:pPr>
        <w:spacing w:after="0" w:line="240" w:lineRule="auto"/>
        <w:ind w:firstLine="709"/>
        <w:jc w:val="both"/>
        <w:rPr>
          <w:rFonts w:ascii="Times New Roman" w:hAnsi="Times New Roman"/>
          <w:sz w:val="28"/>
          <w:szCs w:val="28"/>
        </w:rPr>
      </w:pPr>
    </w:p>
    <w:p w14:paraId="37AA7239" w14:textId="77777777" w:rsidR="00954470" w:rsidRPr="00954470" w:rsidRDefault="00954470">
      <w:pPr>
        <w:suppressAutoHyphens w:val="0"/>
        <w:rPr>
          <w:rFonts w:ascii="Times New Roman" w:hAnsi="Times New Roman"/>
          <w:sz w:val="28"/>
          <w:szCs w:val="28"/>
        </w:rPr>
      </w:pPr>
      <w:r w:rsidRPr="00954470">
        <w:rPr>
          <w:rFonts w:ascii="Times New Roman" w:hAnsi="Times New Roman"/>
          <w:sz w:val="28"/>
          <w:szCs w:val="28"/>
        </w:rPr>
        <w:br w:type="page"/>
      </w:r>
    </w:p>
    <w:p w14:paraId="3BDA8FB9" w14:textId="38628C3A" w:rsidR="00071800" w:rsidRPr="00954470" w:rsidRDefault="00071800" w:rsidP="00A64C68">
      <w:pPr>
        <w:spacing w:after="0" w:line="240" w:lineRule="auto"/>
        <w:ind w:firstLine="709"/>
        <w:jc w:val="both"/>
        <w:rPr>
          <w:rFonts w:ascii="Times New Roman" w:hAnsi="Times New Roman"/>
          <w:sz w:val="28"/>
          <w:szCs w:val="28"/>
        </w:rPr>
      </w:pPr>
      <w:r w:rsidRPr="00954470">
        <w:rPr>
          <w:rFonts w:ascii="Times New Roman" w:hAnsi="Times New Roman"/>
          <w:sz w:val="28"/>
          <w:szCs w:val="28"/>
        </w:rPr>
        <w:lastRenderedPageBreak/>
        <w:t>3. Šo noteikumu 1.5. apakšpunkts stājas spēkā 2021. gada 15. janvārī.</w:t>
      </w:r>
    </w:p>
    <w:p w14:paraId="0D048F17" w14:textId="77777777" w:rsidR="00A64C68" w:rsidRPr="00954470" w:rsidRDefault="00A64C68" w:rsidP="00A64C68">
      <w:pPr>
        <w:spacing w:after="0" w:line="240" w:lineRule="auto"/>
        <w:ind w:firstLine="709"/>
        <w:jc w:val="both"/>
        <w:rPr>
          <w:rFonts w:ascii="Times New Roman" w:hAnsi="Times New Roman"/>
          <w:sz w:val="28"/>
          <w:szCs w:val="28"/>
        </w:rPr>
      </w:pPr>
    </w:p>
    <w:bookmarkEnd w:id="3"/>
    <w:p w14:paraId="02F22858" w14:textId="08A7C0DF" w:rsidR="00A64C68" w:rsidRPr="00954470" w:rsidRDefault="00A64C68" w:rsidP="00A64C68">
      <w:pPr>
        <w:spacing w:after="0" w:line="240" w:lineRule="auto"/>
        <w:ind w:firstLine="709"/>
        <w:jc w:val="both"/>
        <w:rPr>
          <w:rFonts w:ascii="Times New Roman" w:hAnsi="Times New Roman"/>
          <w:noProof/>
          <w:sz w:val="28"/>
          <w:szCs w:val="28"/>
        </w:rPr>
      </w:pPr>
    </w:p>
    <w:p w14:paraId="269EE276" w14:textId="77777777" w:rsidR="00954470" w:rsidRPr="00954470" w:rsidRDefault="00954470" w:rsidP="00A64C68">
      <w:pPr>
        <w:spacing w:after="0" w:line="240" w:lineRule="auto"/>
        <w:ind w:firstLine="709"/>
        <w:jc w:val="both"/>
        <w:rPr>
          <w:rFonts w:ascii="Times New Roman" w:hAnsi="Times New Roman"/>
          <w:noProof/>
          <w:sz w:val="28"/>
          <w:szCs w:val="28"/>
        </w:rPr>
      </w:pPr>
    </w:p>
    <w:p w14:paraId="1F027A48" w14:textId="77777777" w:rsidR="00A64C68" w:rsidRPr="00954470" w:rsidRDefault="00A64C68" w:rsidP="00A64C68">
      <w:pPr>
        <w:tabs>
          <w:tab w:val="left" w:pos="6521"/>
        </w:tabs>
        <w:spacing w:after="0" w:line="240" w:lineRule="auto"/>
        <w:ind w:firstLine="709"/>
        <w:rPr>
          <w:rFonts w:ascii="Times New Roman" w:hAnsi="Times New Roman"/>
          <w:sz w:val="28"/>
          <w:szCs w:val="28"/>
        </w:rPr>
      </w:pPr>
      <w:r w:rsidRPr="00954470">
        <w:rPr>
          <w:rFonts w:ascii="Times New Roman" w:hAnsi="Times New Roman"/>
          <w:sz w:val="28"/>
          <w:szCs w:val="28"/>
        </w:rPr>
        <w:t>Ministru prezidents</w:t>
      </w:r>
      <w:r w:rsidRPr="00954470">
        <w:rPr>
          <w:rFonts w:ascii="Times New Roman" w:hAnsi="Times New Roman"/>
          <w:sz w:val="28"/>
          <w:szCs w:val="28"/>
        </w:rPr>
        <w:tab/>
        <w:t>A. K. Kariņš</w:t>
      </w:r>
    </w:p>
    <w:p w14:paraId="3D19EC7B" w14:textId="77777777" w:rsidR="00A64C68" w:rsidRPr="00954470" w:rsidRDefault="00A64C68" w:rsidP="00A64C68">
      <w:pPr>
        <w:tabs>
          <w:tab w:val="left" w:pos="6237"/>
        </w:tabs>
        <w:spacing w:after="0" w:line="240" w:lineRule="auto"/>
        <w:ind w:firstLine="709"/>
        <w:rPr>
          <w:rFonts w:ascii="Times New Roman" w:hAnsi="Times New Roman"/>
          <w:sz w:val="28"/>
          <w:szCs w:val="28"/>
        </w:rPr>
      </w:pPr>
    </w:p>
    <w:p w14:paraId="269210BD" w14:textId="77777777" w:rsidR="00A64C68" w:rsidRPr="00954470" w:rsidRDefault="00A64C68" w:rsidP="00A64C68">
      <w:pPr>
        <w:tabs>
          <w:tab w:val="left" w:pos="6237"/>
        </w:tabs>
        <w:spacing w:after="0" w:line="240" w:lineRule="auto"/>
        <w:ind w:firstLine="709"/>
        <w:rPr>
          <w:rFonts w:ascii="Times New Roman" w:hAnsi="Times New Roman"/>
          <w:sz w:val="28"/>
          <w:szCs w:val="28"/>
        </w:rPr>
      </w:pPr>
    </w:p>
    <w:p w14:paraId="4C98E545" w14:textId="77777777" w:rsidR="00A64C68" w:rsidRPr="00954470" w:rsidRDefault="00A64C68" w:rsidP="00A64C68">
      <w:pPr>
        <w:spacing w:after="0" w:line="240" w:lineRule="auto"/>
        <w:ind w:firstLine="709"/>
        <w:jc w:val="both"/>
        <w:rPr>
          <w:rFonts w:ascii="Times New Roman" w:hAnsi="Times New Roman"/>
          <w:bCs/>
          <w:sz w:val="28"/>
          <w:szCs w:val="28"/>
        </w:rPr>
      </w:pPr>
    </w:p>
    <w:p w14:paraId="20A07444" w14:textId="77777777" w:rsidR="00A64C68" w:rsidRPr="00071800" w:rsidRDefault="00A64C68" w:rsidP="00A64C68">
      <w:pPr>
        <w:tabs>
          <w:tab w:val="left" w:pos="6521"/>
        </w:tabs>
        <w:spacing w:after="0" w:line="240" w:lineRule="auto"/>
        <w:ind w:firstLine="709"/>
        <w:rPr>
          <w:rFonts w:ascii="Times New Roman" w:hAnsi="Times New Roman"/>
          <w:sz w:val="28"/>
          <w:szCs w:val="28"/>
        </w:rPr>
      </w:pPr>
      <w:r w:rsidRPr="00954470">
        <w:rPr>
          <w:rFonts w:ascii="Times New Roman" w:hAnsi="Times New Roman"/>
          <w:sz w:val="28"/>
          <w:szCs w:val="28"/>
        </w:rPr>
        <w:t>Veselības ministrs</w:t>
      </w:r>
      <w:r w:rsidRPr="00954470">
        <w:rPr>
          <w:rFonts w:ascii="Times New Roman" w:hAnsi="Times New Roman"/>
          <w:sz w:val="28"/>
          <w:szCs w:val="28"/>
        </w:rPr>
        <w:tab/>
        <w:t>D. Pavļuts</w:t>
      </w:r>
    </w:p>
    <w:p w14:paraId="79B752D0" w14:textId="0BF806CC" w:rsidR="001453E7" w:rsidRPr="00071800" w:rsidRDefault="001453E7" w:rsidP="00A64C68">
      <w:pPr>
        <w:tabs>
          <w:tab w:val="left" w:pos="6663"/>
        </w:tabs>
        <w:spacing w:after="0" w:line="240" w:lineRule="auto"/>
        <w:rPr>
          <w:rFonts w:ascii="Times New Roman" w:hAnsi="Times New Roman"/>
          <w:sz w:val="28"/>
          <w:szCs w:val="28"/>
        </w:rPr>
      </w:pPr>
    </w:p>
    <w:sectPr w:rsidR="001453E7" w:rsidRPr="00071800" w:rsidSect="001453E7">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5BA5E" w14:textId="77777777" w:rsidR="00400EA3" w:rsidRDefault="00400EA3">
      <w:pPr>
        <w:spacing w:after="0" w:line="240" w:lineRule="auto"/>
      </w:pPr>
      <w:r>
        <w:separator/>
      </w:r>
    </w:p>
  </w:endnote>
  <w:endnote w:type="continuationSeparator" w:id="0">
    <w:p w14:paraId="186BF0C1" w14:textId="77777777" w:rsidR="00400EA3" w:rsidRDefault="0040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6C8D8" w14:textId="77777777" w:rsidR="001453E7" w:rsidRPr="001453E7" w:rsidRDefault="001453E7" w:rsidP="001453E7">
    <w:pPr>
      <w:pStyle w:val="Footer"/>
      <w:rPr>
        <w:rFonts w:ascii="Times New Roman" w:hAnsi="Times New Roman"/>
        <w:sz w:val="16"/>
        <w:szCs w:val="16"/>
      </w:rPr>
    </w:pPr>
    <w:r w:rsidRPr="001453E7">
      <w:rPr>
        <w:rFonts w:ascii="Times New Roman" w:hAnsi="Times New Roman"/>
        <w:sz w:val="16"/>
        <w:szCs w:val="16"/>
      </w:rPr>
      <w:t>N0055_1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C86E" w14:textId="4B445F96" w:rsidR="00196321" w:rsidRPr="001453E7" w:rsidRDefault="001453E7" w:rsidP="000D580A">
    <w:pPr>
      <w:pStyle w:val="Footer"/>
      <w:rPr>
        <w:rFonts w:ascii="Times New Roman" w:hAnsi="Times New Roman"/>
        <w:sz w:val="16"/>
        <w:szCs w:val="16"/>
      </w:rPr>
    </w:pPr>
    <w:r w:rsidRPr="001453E7">
      <w:rPr>
        <w:rFonts w:ascii="Times New Roman" w:hAnsi="Times New Roman"/>
        <w:sz w:val="16"/>
        <w:szCs w:val="16"/>
      </w:rPr>
      <w:t>N0055_1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0E6C0" w14:textId="77777777" w:rsidR="00400EA3" w:rsidRDefault="00400EA3">
      <w:pPr>
        <w:spacing w:after="0" w:line="240" w:lineRule="auto"/>
      </w:pPr>
      <w:r>
        <w:rPr>
          <w:color w:val="000000"/>
        </w:rPr>
        <w:separator/>
      </w:r>
    </w:p>
  </w:footnote>
  <w:footnote w:type="continuationSeparator" w:id="0">
    <w:p w14:paraId="0953F3F0" w14:textId="77777777" w:rsidR="00400EA3" w:rsidRDefault="00400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54250"/>
      <w:docPartObj>
        <w:docPartGallery w:val="Page Numbers (Top of Page)"/>
        <w:docPartUnique/>
      </w:docPartObj>
    </w:sdtPr>
    <w:sdtEndPr>
      <w:rPr>
        <w:rFonts w:ascii="Times New Roman" w:hAnsi="Times New Roman"/>
        <w:noProof/>
        <w:sz w:val="24"/>
        <w:szCs w:val="24"/>
      </w:rPr>
    </w:sdtEndPr>
    <w:sdtContent>
      <w:p w14:paraId="733E74CF" w14:textId="77777777" w:rsidR="00196321" w:rsidRPr="001453E7" w:rsidRDefault="004C2ADF">
        <w:pPr>
          <w:pStyle w:val="Header"/>
          <w:jc w:val="center"/>
          <w:rPr>
            <w:rFonts w:ascii="Times New Roman" w:hAnsi="Times New Roman"/>
            <w:sz w:val="24"/>
            <w:szCs w:val="24"/>
          </w:rPr>
        </w:pPr>
        <w:r w:rsidRPr="001453E7">
          <w:rPr>
            <w:rFonts w:ascii="Times New Roman" w:hAnsi="Times New Roman"/>
            <w:sz w:val="24"/>
            <w:szCs w:val="24"/>
          </w:rPr>
          <w:fldChar w:fldCharType="begin"/>
        </w:r>
        <w:r w:rsidR="00196321" w:rsidRPr="001453E7">
          <w:rPr>
            <w:rFonts w:ascii="Times New Roman" w:hAnsi="Times New Roman"/>
            <w:sz w:val="24"/>
            <w:szCs w:val="24"/>
          </w:rPr>
          <w:instrText xml:space="preserve"> PAGE   \* MERGEFORMAT </w:instrText>
        </w:r>
        <w:r w:rsidRPr="001453E7">
          <w:rPr>
            <w:rFonts w:ascii="Times New Roman" w:hAnsi="Times New Roman"/>
            <w:sz w:val="24"/>
            <w:szCs w:val="24"/>
          </w:rPr>
          <w:fldChar w:fldCharType="separate"/>
        </w:r>
        <w:r w:rsidR="00071800">
          <w:rPr>
            <w:rFonts w:ascii="Times New Roman" w:hAnsi="Times New Roman"/>
            <w:noProof/>
            <w:sz w:val="24"/>
            <w:szCs w:val="24"/>
          </w:rPr>
          <w:t>2</w:t>
        </w:r>
        <w:r w:rsidRPr="001453E7">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9B66" w14:textId="77777777" w:rsidR="00196321" w:rsidRPr="001453E7" w:rsidRDefault="00196321" w:rsidP="00850F60">
    <w:pPr>
      <w:pStyle w:val="Header"/>
      <w:rPr>
        <w:rFonts w:ascii="Times New Roman" w:hAnsi="Times New Roman"/>
        <w:sz w:val="24"/>
        <w:szCs w:val="24"/>
      </w:rPr>
    </w:pPr>
  </w:p>
  <w:p w14:paraId="3F604B46" w14:textId="77777777" w:rsidR="001453E7" w:rsidRDefault="001453E7">
    <w:pPr>
      <w:pStyle w:val="Header"/>
    </w:pPr>
    <w:r>
      <w:rPr>
        <w:noProof/>
        <w:lang w:eastAsia="lv-LV"/>
      </w:rPr>
      <w:drawing>
        <wp:inline distT="0" distB="0" distL="0" distR="0" wp14:anchorId="6C3495D1" wp14:editId="3864678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9AF"/>
    <w:multiLevelType w:val="hybridMultilevel"/>
    <w:tmpl w:val="CEB2353A"/>
    <w:lvl w:ilvl="0" w:tplc="CF50AC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6B574C1"/>
    <w:multiLevelType w:val="multilevel"/>
    <w:tmpl w:val="E662E136"/>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165D01"/>
    <w:multiLevelType w:val="hybridMultilevel"/>
    <w:tmpl w:val="02F6FEAC"/>
    <w:lvl w:ilvl="0" w:tplc="414C6DB4">
      <w:start w:val="1"/>
      <w:numFmt w:val="decimal"/>
      <w:lvlText w:val="%1."/>
      <w:lvlJc w:val="left"/>
      <w:pPr>
        <w:ind w:left="1069" w:hanging="36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0510B75"/>
    <w:multiLevelType w:val="hybridMultilevel"/>
    <w:tmpl w:val="A72E37D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163155"/>
    <w:multiLevelType w:val="hybridMultilevel"/>
    <w:tmpl w:val="24A40FEA"/>
    <w:lvl w:ilvl="0" w:tplc="5A0E3D2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7683E49"/>
    <w:multiLevelType w:val="multilevel"/>
    <w:tmpl w:val="564E666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9525DA"/>
    <w:multiLevelType w:val="hybridMultilevel"/>
    <w:tmpl w:val="D93A31FE"/>
    <w:lvl w:ilvl="0" w:tplc="D14E1430">
      <w:start w:val="1"/>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BF17B73"/>
    <w:multiLevelType w:val="multilevel"/>
    <w:tmpl w:val="608070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BA40C76"/>
    <w:multiLevelType w:val="hybridMultilevel"/>
    <w:tmpl w:val="271A9E48"/>
    <w:lvl w:ilvl="0" w:tplc="9F1C8FE8">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7E026B87"/>
    <w:multiLevelType w:val="hybridMultilevel"/>
    <w:tmpl w:val="B90C8254"/>
    <w:lvl w:ilvl="0" w:tplc="CFA0E2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7E94449F"/>
    <w:multiLevelType w:val="multilevel"/>
    <w:tmpl w:val="2E6C42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8"/>
  </w:num>
  <w:num w:numId="2">
    <w:abstractNumId w:val="3"/>
  </w:num>
  <w:num w:numId="3">
    <w:abstractNumId w:val="2"/>
  </w:num>
  <w:num w:numId="4">
    <w:abstractNumId w:val="4"/>
  </w:num>
  <w:num w:numId="5">
    <w:abstractNumId w:val="0"/>
  </w:num>
  <w:num w:numId="6">
    <w:abstractNumId w:val="13"/>
  </w:num>
  <w:num w:numId="7">
    <w:abstractNumId w:val="12"/>
  </w:num>
  <w:num w:numId="8">
    <w:abstractNumId w:val="1"/>
  </w:num>
  <w:num w:numId="9">
    <w:abstractNumId w:val="10"/>
  </w:num>
  <w:num w:numId="10">
    <w:abstractNumId w:val="7"/>
  </w:num>
  <w:num w:numId="11">
    <w:abstractNumId w:val="5"/>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1821"/>
    <w:rsid w:val="00004648"/>
    <w:rsid w:val="000052E4"/>
    <w:rsid w:val="00010879"/>
    <w:rsid w:val="00013CC1"/>
    <w:rsid w:val="0003114F"/>
    <w:rsid w:val="00033480"/>
    <w:rsid w:val="000631FF"/>
    <w:rsid w:val="00071800"/>
    <w:rsid w:val="000905CC"/>
    <w:rsid w:val="000924AD"/>
    <w:rsid w:val="000933A7"/>
    <w:rsid w:val="000A3D9E"/>
    <w:rsid w:val="000B11F7"/>
    <w:rsid w:val="000B75EF"/>
    <w:rsid w:val="000C7897"/>
    <w:rsid w:val="000D03E3"/>
    <w:rsid w:val="000D580A"/>
    <w:rsid w:val="000F1844"/>
    <w:rsid w:val="000F6F8C"/>
    <w:rsid w:val="0011289F"/>
    <w:rsid w:val="00116E78"/>
    <w:rsid w:val="00121ECD"/>
    <w:rsid w:val="00140013"/>
    <w:rsid w:val="00143C99"/>
    <w:rsid w:val="001453E7"/>
    <w:rsid w:val="001564FE"/>
    <w:rsid w:val="00163DCB"/>
    <w:rsid w:val="00163FF3"/>
    <w:rsid w:val="0017196A"/>
    <w:rsid w:val="00174063"/>
    <w:rsid w:val="00175447"/>
    <w:rsid w:val="00196321"/>
    <w:rsid w:val="001A37CB"/>
    <w:rsid w:val="001B4FAF"/>
    <w:rsid w:val="001C7D60"/>
    <w:rsid w:val="001D61AD"/>
    <w:rsid w:val="001E0E35"/>
    <w:rsid w:val="001E42E9"/>
    <w:rsid w:val="001F705E"/>
    <w:rsid w:val="00215B77"/>
    <w:rsid w:val="002228DA"/>
    <w:rsid w:val="00246F26"/>
    <w:rsid w:val="00247319"/>
    <w:rsid w:val="0025087A"/>
    <w:rsid w:val="00251BC7"/>
    <w:rsid w:val="00261E5A"/>
    <w:rsid w:val="00263871"/>
    <w:rsid w:val="0026576C"/>
    <w:rsid w:val="0026698D"/>
    <w:rsid w:val="00272691"/>
    <w:rsid w:val="00276735"/>
    <w:rsid w:val="00276DB7"/>
    <w:rsid w:val="00283F3F"/>
    <w:rsid w:val="0029630A"/>
    <w:rsid w:val="002A1262"/>
    <w:rsid w:val="002B6C4D"/>
    <w:rsid w:val="002B72F6"/>
    <w:rsid w:val="002C0697"/>
    <w:rsid w:val="002C108B"/>
    <w:rsid w:val="002C3E6D"/>
    <w:rsid w:val="002D4AA4"/>
    <w:rsid w:val="002F55AE"/>
    <w:rsid w:val="002F59F2"/>
    <w:rsid w:val="00301AA7"/>
    <w:rsid w:val="00306198"/>
    <w:rsid w:val="00327326"/>
    <w:rsid w:val="0033351C"/>
    <w:rsid w:val="003367CA"/>
    <w:rsid w:val="0033701D"/>
    <w:rsid w:val="00342400"/>
    <w:rsid w:val="00342D87"/>
    <w:rsid w:val="00347DF8"/>
    <w:rsid w:val="00351608"/>
    <w:rsid w:val="00352DA7"/>
    <w:rsid w:val="00363C4C"/>
    <w:rsid w:val="003668E3"/>
    <w:rsid w:val="00367463"/>
    <w:rsid w:val="00367B97"/>
    <w:rsid w:val="00393D42"/>
    <w:rsid w:val="003A4C95"/>
    <w:rsid w:val="003B3948"/>
    <w:rsid w:val="003B41C4"/>
    <w:rsid w:val="003B5247"/>
    <w:rsid w:val="003B5884"/>
    <w:rsid w:val="003C28D7"/>
    <w:rsid w:val="003E3FFB"/>
    <w:rsid w:val="003F4FE1"/>
    <w:rsid w:val="00400EA3"/>
    <w:rsid w:val="00422BAC"/>
    <w:rsid w:val="00432499"/>
    <w:rsid w:val="00440EF0"/>
    <w:rsid w:val="0044315F"/>
    <w:rsid w:val="0044569E"/>
    <w:rsid w:val="004466B6"/>
    <w:rsid w:val="00461F99"/>
    <w:rsid w:val="00475815"/>
    <w:rsid w:val="00475986"/>
    <w:rsid w:val="00475FCF"/>
    <w:rsid w:val="00476685"/>
    <w:rsid w:val="00494E97"/>
    <w:rsid w:val="004A7E70"/>
    <w:rsid w:val="004B0FA2"/>
    <w:rsid w:val="004B6923"/>
    <w:rsid w:val="004C2ADF"/>
    <w:rsid w:val="004C67E4"/>
    <w:rsid w:val="004D0627"/>
    <w:rsid w:val="004D26E8"/>
    <w:rsid w:val="004D3318"/>
    <w:rsid w:val="004D36CE"/>
    <w:rsid w:val="004D4B92"/>
    <w:rsid w:val="004D4EBA"/>
    <w:rsid w:val="004D7C1E"/>
    <w:rsid w:val="004F1C32"/>
    <w:rsid w:val="004F684E"/>
    <w:rsid w:val="004F756E"/>
    <w:rsid w:val="005004B4"/>
    <w:rsid w:val="00511584"/>
    <w:rsid w:val="005132BB"/>
    <w:rsid w:val="005137DB"/>
    <w:rsid w:val="005230DD"/>
    <w:rsid w:val="00525175"/>
    <w:rsid w:val="00530739"/>
    <w:rsid w:val="005358EE"/>
    <w:rsid w:val="00536749"/>
    <w:rsid w:val="00537F27"/>
    <w:rsid w:val="005406DB"/>
    <w:rsid w:val="00540A5B"/>
    <w:rsid w:val="0054358D"/>
    <w:rsid w:val="00561408"/>
    <w:rsid w:val="005671C4"/>
    <w:rsid w:val="00575DC2"/>
    <w:rsid w:val="00577B6C"/>
    <w:rsid w:val="005829BB"/>
    <w:rsid w:val="0058314C"/>
    <w:rsid w:val="00586ED0"/>
    <w:rsid w:val="005950D2"/>
    <w:rsid w:val="005A5FE9"/>
    <w:rsid w:val="005C2FDA"/>
    <w:rsid w:val="005D0701"/>
    <w:rsid w:val="005D2CAC"/>
    <w:rsid w:val="005E6033"/>
    <w:rsid w:val="005F19CF"/>
    <w:rsid w:val="0060252B"/>
    <w:rsid w:val="006128C3"/>
    <w:rsid w:val="0062365C"/>
    <w:rsid w:val="00624D78"/>
    <w:rsid w:val="00631762"/>
    <w:rsid w:val="0064025C"/>
    <w:rsid w:val="006426D0"/>
    <w:rsid w:val="00643297"/>
    <w:rsid w:val="00646995"/>
    <w:rsid w:val="00650167"/>
    <w:rsid w:val="00651092"/>
    <w:rsid w:val="00656233"/>
    <w:rsid w:val="00656FBA"/>
    <w:rsid w:val="0066369B"/>
    <w:rsid w:val="00676DA8"/>
    <w:rsid w:val="006831E2"/>
    <w:rsid w:val="00685070"/>
    <w:rsid w:val="006954E2"/>
    <w:rsid w:val="0069760F"/>
    <w:rsid w:val="0069792B"/>
    <w:rsid w:val="006A775F"/>
    <w:rsid w:val="006A7CA3"/>
    <w:rsid w:val="006B35CE"/>
    <w:rsid w:val="006B477B"/>
    <w:rsid w:val="006B7165"/>
    <w:rsid w:val="006D30D0"/>
    <w:rsid w:val="006D4ECD"/>
    <w:rsid w:val="006D53BE"/>
    <w:rsid w:val="006E1675"/>
    <w:rsid w:val="006E2C51"/>
    <w:rsid w:val="006E36C2"/>
    <w:rsid w:val="006E3BC6"/>
    <w:rsid w:val="006E5C0A"/>
    <w:rsid w:val="006E7AD3"/>
    <w:rsid w:val="006F2AC7"/>
    <w:rsid w:val="006F2AC8"/>
    <w:rsid w:val="006F4A6B"/>
    <w:rsid w:val="00715C4E"/>
    <w:rsid w:val="0071602F"/>
    <w:rsid w:val="00720B6D"/>
    <w:rsid w:val="00721979"/>
    <w:rsid w:val="007247EF"/>
    <w:rsid w:val="00724949"/>
    <w:rsid w:val="0073532C"/>
    <w:rsid w:val="0074160B"/>
    <w:rsid w:val="007430B1"/>
    <w:rsid w:val="007478E9"/>
    <w:rsid w:val="00753876"/>
    <w:rsid w:val="007609E5"/>
    <w:rsid w:val="00776408"/>
    <w:rsid w:val="0078063A"/>
    <w:rsid w:val="00780F62"/>
    <w:rsid w:val="00782E3D"/>
    <w:rsid w:val="00785868"/>
    <w:rsid w:val="007A458B"/>
    <w:rsid w:val="007A613E"/>
    <w:rsid w:val="007A6DFD"/>
    <w:rsid w:val="007B0EFA"/>
    <w:rsid w:val="007B55B6"/>
    <w:rsid w:val="007B5BE1"/>
    <w:rsid w:val="007C1321"/>
    <w:rsid w:val="007C5CB3"/>
    <w:rsid w:val="007C7084"/>
    <w:rsid w:val="007D6653"/>
    <w:rsid w:val="007E0DDA"/>
    <w:rsid w:val="007E7729"/>
    <w:rsid w:val="00811ADB"/>
    <w:rsid w:val="0081668B"/>
    <w:rsid w:val="008175EC"/>
    <w:rsid w:val="00817C0C"/>
    <w:rsid w:val="00822415"/>
    <w:rsid w:val="00826758"/>
    <w:rsid w:val="00830719"/>
    <w:rsid w:val="008350A2"/>
    <w:rsid w:val="00835315"/>
    <w:rsid w:val="00843D63"/>
    <w:rsid w:val="008456F2"/>
    <w:rsid w:val="00850F60"/>
    <w:rsid w:val="00857A8A"/>
    <w:rsid w:val="00867234"/>
    <w:rsid w:val="0087309A"/>
    <w:rsid w:val="00877562"/>
    <w:rsid w:val="00880D37"/>
    <w:rsid w:val="00882815"/>
    <w:rsid w:val="00891AC0"/>
    <w:rsid w:val="00895DF8"/>
    <w:rsid w:val="00896F74"/>
    <w:rsid w:val="008A1C54"/>
    <w:rsid w:val="008A25ED"/>
    <w:rsid w:val="008A4127"/>
    <w:rsid w:val="008A54F4"/>
    <w:rsid w:val="008B21E7"/>
    <w:rsid w:val="008B7A9C"/>
    <w:rsid w:val="008B7D4F"/>
    <w:rsid w:val="008C216B"/>
    <w:rsid w:val="008C46E1"/>
    <w:rsid w:val="008D2EE8"/>
    <w:rsid w:val="008D56D2"/>
    <w:rsid w:val="008E66A9"/>
    <w:rsid w:val="008F2D3F"/>
    <w:rsid w:val="008F7BF8"/>
    <w:rsid w:val="00903446"/>
    <w:rsid w:val="00911E25"/>
    <w:rsid w:val="00921DEE"/>
    <w:rsid w:val="009242FF"/>
    <w:rsid w:val="009317F2"/>
    <w:rsid w:val="009419FD"/>
    <w:rsid w:val="009467AF"/>
    <w:rsid w:val="009500CF"/>
    <w:rsid w:val="00952BFC"/>
    <w:rsid w:val="00954470"/>
    <w:rsid w:val="009637CE"/>
    <w:rsid w:val="0097287A"/>
    <w:rsid w:val="0097350F"/>
    <w:rsid w:val="0099331A"/>
    <w:rsid w:val="009946C9"/>
    <w:rsid w:val="009A1177"/>
    <w:rsid w:val="009A66F6"/>
    <w:rsid w:val="009B18C1"/>
    <w:rsid w:val="009B45B7"/>
    <w:rsid w:val="009D378A"/>
    <w:rsid w:val="009E1B90"/>
    <w:rsid w:val="009F1F80"/>
    <w:rsid w:val="009F288E"/>
    <w:rsid w:val="009F2BD8"/>
    <w:rsid w:val="009F4CBD"/>
    <w:rsid w:val="00A04931"/>
    <w:rsid w:val="00A058A0"/>
    <w:rsid w:val="00A16B0F"/>
    <w:rsid w:val="00A219F0"/>
    <w:rsid w:val="00A22B98"/>
    <w:rsid w:val="00A272E8"/>
    <w:rsid w:val="00A27C5D"/>
    <w:rsid w:val="00A42C2C"/>
    <w:rsid w:val="00A4444C"/>
    <w:rsid w:val="00A5014B"/>
    <w:rsid w:val="00A51160"/>
    <w:rsid w:val="00A53103"/>
    <w:rsid w:val="00A535E0"/>
    <w:rsid w:val="00A64C68"/>
    <w:rsid w:val="00A66B5E"/>
    <w:rsid w:val="00A66DC1"/>
    <w:rsid w:val="00A72668"/>
    <w:rsid w:val="00A84BE0"/>
    <w:rsid w:val="00A93039"/>
    <w:rsid w:val="00AA0621"/>
    <w:rsid w:val="00AA3115"/>
    <w:rsid w:val="00AA32C0"/>
    <w:rsid w:val="00AA639D"/>
    <w:rsid w:val="00AB6A5A"/>
    <w:rsid w:val="00AC0DED"/>
    <w:rsid w:val="00AD2F6F"/>
    <w:rsid w:val="00AD3140"/>
    <w:rsid w:val="00AD72F1"/>
    <w:rsid w:val="00AE2AE1"/>
    <w:rsid w:val="00AE4939"/>
    <w:rsid w:val="00AE7E9F"/>
    <w:rsid w:val="00AF3323"/>
    <w:rsid w:val="00B0196C"/>
    <w:rsid w:val="00B206F2"/>
    <w:rsid w:val="00B223B8"/>
    <w:rsid w:val="00B26FE6"/>
    <w:rsid w:val="00B31FDC"/>
    <w:rsid w:val="00B33DBA"/>
    <w:rsid w:val="00B37117"/>
    <w:rsid w:val="00B526C4"/>
    <w:rsid w:val="00B71823"/>
    <w:rsid w:val="00B76A28"/>
    <w:rsid w:val="00B97078"/>
    <w:rsid w:val="00BA2434"/>
    <w:rsid w:val="00BA4563"/>
    <w:rsid w:val="00BB2EB8"/>
    <w:rsid w:val="00BB59DD"/>
    <w:rsid w:val="00BB60B5"/>
    <w:rsid w:val="00BB60ED"/>
    <w:rsid w:val="00BD4C20"/>
    <w:rsid w:val="00BD5A7D"/>
    <w:rsid w:val="00BD5D1E"/>
    <w:rsid w:val="00BD60AF"/>
    <w:rsid w:val="00BF5617"/>
    <w:rsid w:val="00BF7286"/>
    <w:rsid w:val="00C07CB7"/>
    <w:rsid w:val="00C22722"/>
    <w:rsid w:val="00C22F5A"/>
    <w:rsid w:val="00C25B87"/>
    <w:rsid w:val="00C30200"/>
    <w:rsid w:val="00C36C2D"/>
    <w:rsid w:val="00C60FFD"/>
    <w:rsid w:val="00C77C3C"/>
    <w:rsid w:val="00C81825"/>
    <w:rsid w:val="00C845ED"/>
    <w:rsid w:val="00C9762F"/>
    <w:rsid w:val="00CB15AD"/>
    <w:rsid w:val="00CB225C"/>
    <w:rsid w:val="00CB23BC"/>
    <w:rsid w:val="00CC7836"/>
    <w:rsid w:val="00CD204C"/>
    <w:rsid w:val="00CE0FCC"/>
    <w:rsid w:val="00D17CF6"/>
    <w:rsid w:val="00D20C3F"/>
    <w:rsid w:val="00D331EF"/>
    <w:rsid w:val="00D36044"/>
    <w:rsid w:val="00D37D3C"/>
    <w:rsid w:val="00D40DBD"/>
    <w:rsid w:val="00D4665A"/>
    <w:rsid w:val="00D558AF"/>
    <w:rsid w:val="00D60ADF"/>
    <w:rsid w:val="00D7256F"/>
    <w:rsid w:val="00D731CD"/>
    <w:rsid w:val="00D90830"/>
    <w:rsid w:val="00D935F6"/>
    <w:rsid w:val="00D93B1E"/>
    <w:rsid w:val="00DA6FCF"/>
    <w:rsid w:val="00DA746D"/>
    <w:rsid w:val="00DB0D55"/>
    <w:rsid w:val="00DB14DE"/>
    <w:rsid w:val="00DB4D96"/>
    <w:rsid w:val="00DC2FAC"/>
    <w:rsid w:val="00DC4DC0"/>
    <w:rsid w:val="00DE03CE"/>
    <w:rsid w:val="00DE332D"/>
    <w:rsid w:val="00DF35DB"/>
    <w:rsid w:val="00E00C6F"/>
    <w:rsid w:val="00E26840"/>
    <w:rsid w:val="00E43E0A"/>
    <w:rsid w:val="00E46E13"/>
    <w:rsid w:val="00E54FC4"/>
    <w:rsid w:val="00E56C1A"/>
    <w:rsid w:val="00E56C67"/>
    <w:rsid w:val="00E64771"/>
    <w:rsid w:val="00E7068F"/>
    <w:rsid w:val="00E8512E"/>
    <w:rsid w:val="00EC0462"/>
    <w:rsid w:val="00EC567D"/>
    <w:rsid w:val="00EC6A5E"/>
    <w:rsid w:val="00EC6CBC"/>
    <w:rsid w:val="00ED2E4E"/>
    <w:rsid w:val="00ED2EFC"/>
    <w:rsid w:val="00ED52A1"/>
    <w:rsid w:val="00EF45CE"/>
    <w:rsid w:val="00F0067B"/>
    <w:rsid w:val="00F00E9C"/>
    <w:rsid w:val="00F0509E"/>
    <w:rsid w:val="00F06613"/>
    <w:rsid w:val="00F11633"/>
    <w:rsid w:val="00F12FFE"/>
    <w:rsid w:val="00F15011"/>
    <w:rsid w:val="00F1509E"/>
    <w:rsid w:val="00F15D7E"/>
    <w:rsid w:val="00F17815"/>
    <w:rsid w:val="00F264C3"/>
    <w:rsid w:val="00F31C11"/>
    <w:rsid w:val="00F42E9D"/>
    <w:rsid w:val="00F458A5"/>
    <w:rsid w:val="00F45EC9"/>
    <w:rsid w:val="00F532F8"/>
    <w:rsid w:val="00F534A0"/>
    <w:rsid w:val="00F84B43"/>
    <w:rsid w:val="00F86CDF"/>
    <w:rsid w:val="00FA2DD6"/>
    <w:rsid w:val="00FA5F7C"/>
    <w:rsid w:val="00FB24B0"/>
    <w:rsid w:val="00FC0409"/>
    <w:rsid w:val="00FC3A04"/>
    <w:rsid w:val="00FC3EDA"/>
    <w:rsid w:val="00FC7585"/>
    <w:rsid w:val="00FD3100"/>
    <w:rsid w:val="00FD3107"/>
    <w:rsid w:val="00FD6F84"/>
    <w:rsid w:val="00FE4D76"/>
    <w:rsid w:val="00FF291C"/>
    <w:rsid w:val="00FF5B3B"/>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560BA08"/>
  <w15:docId w15:val="{CDF47490-86BD-4B03-A9F1-E5217337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2AD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DF"/>
    <w:pPr>
      <w:ind w:left="720"/>
    </w:pPr>
  </w:style>
  <w:style w:type="paragraph" w:styleId="BalloonText">
    <w:name w:val="Balloon Text"/>
    <w:basedOn w:val="Normal"/>
    <w:rsid w:val="004C2ADF"/>
    <w:pPr>
      <w:spacing w:after="0" w:line="240" w:lineRule="auto"/>
    </w:pPr>
    <w:rPr>
      <w:rFonts w:ascii="Segoe UI" w:hAnsi="Segoe UI" w:cs="Segoe UI"/>
      <w:sz w:val="18"/>
      <w:szCs w:val="18"/>
    </w:rPr>
  </w:style>
  <w:style w:type="character" w:customStyle="1" w:styleId="BalloonTextChar">
    <w:name w:val="Balloon Text Char"/>
    <w:basedOn w:val="DefaultParagraphFont"/>
    <w:rsid w:val="004C2ADF"/>
    <w:rPr>
      <w:rFonts w:ascii="Segoe UI" w:hAnsi="Segoe UI" w:cs="Segoe UI"/>
      <w:sz w:val="18"/>
      <w:szCs w:val="18"/>
    </w:rPr>
  </w:style>
  <w:style w:type="character" w:styleId="CommentReference">
    <w:name w:val="annotation reference"/>
    <w:basedOn w:val="DefaultParagraphFont"/>
    <w:rsid w:val="004C2ADF"/>
    <w:rPr>
      <w:sz w:val="16"/>
      <w:szCs w:val="16"/>
    </w:rPr>
  </w:style>
  <w:style w:type="paragraph" w:styleId="CommentText">
    <w:name w:val="annotation text"/>
    <w:basedOn w:val="Normal"/>
    <w:rsid w:val="004C2ADF"/>
    <w:pPr>
      <w:suppressAutoHyphens w:val="0"/>
      <w:spacing w:line="240" w:lineRule="auto"/>
      <w:textAlignment w:val="auto"/>
    </w:pPr>
    <w:rPr>
      <w:sz w:val="20"/>
      <w:szCs w:val="20"/>
    </w:rPr>
  </w:style>
  <w:style w:type="character" w:customStyle="1" w:styleId="CommentTextChar">
    <w:name w:val="Comment Text Char"/>
    <w:basedOn w:val="DefaultParagraphFont"/>
    <w:rsid w:val="004C2ADF"/>
    <w:rPr>
      <w:rFonts w:ascii="Calibri" w:eastAsia="Calibri" w:hAnsi="Calibri" w:cs="Times New Roman"/>
      <w:sz w:val="20"/>
      <w:szCs w:val="20"/>
    </w:rPr>
  </w:style>
  <w:style w:type="character" w:styleId="Hyperlink">
    <w:name w:val="Hyperlink"/>
    <w:basedOn w:val="DefaultParagraphFont"/>
    <w:rsid w:val="004C2ADF"/>
    <w:rPr>
      <w:color w:val="0563C1"/>
      <w:u w:val="single"/>
    </w:rPr>
  </w:style>
  <w:style w:type="character" w:customStyle="1" w:styleId="UnresolvedMention1">
    <w:name w:val="Unresolved Mention1"/>
    <w:basedOn w:val="DefaultParagraphFont"/>
    <w:rsid w:val="004C2ADF"/>
    <w:rPr>
      <w:color w:val="605E5C"/>
      <w:shd w:val="clear" w:color="auto" w:fill="E1DFDD"/>
    </w:rPr>
  </w:style>
  <w:style w:type="paragraph" w:styleId="CommentSubject">
    <w:name w:val="annotation subject"/>
    <w:basedOn w:val="CommentText"/>
    <w:next w:val="CommentText"/>
    <w:rsid w:val="004C2ADF"/>
    <w:pPr>
      <w:suppressAutoHyphens/>
      <w:textAlignment w:val="baseline"/>
    </w:pPr>
    <w:rPr>
      <w:b/>
      <w:bCs/>
    </w:rPr>
  </w:style>
  <w:style w:type="character" w:customStyle="1" w:styleId="CommentSubjectChar">
    <w:name w:val="Comment Subject Char"/>
    <w:basedOn w:val="CommentTextChar"/>
    <w:rsid w:val="004C2ADF"/>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5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7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836"/>
    <w:rPr>
      <w:sz w:val="20"/>
      <w:szCs w:val="20"/>
    </w:rPr>
  </w:style>
  <w:style w:type="character" w:styleId="FootnoteReference">
    <w:name w:val="footnote reference"/>
    <w:basedOn w:val="DefaultParagraphFont"/>
    <w:uiPriority w:val="99"/>
    <w:semiHidden/>
    <w:unhideWhenUsed/>
    <w:rsid w:val="00CC7836"/>
    <w:rPr>
      <w:vertAlign w:val="superscript"/>
    </w:rPr>
  </w:style>
  <w:style w:type="paragraph" w:styleId="EndnoteText">
    <w:name w:val="endnote text"/>
    <w:basedOn w:val="Normal"/>
    <w:link w:val="EndnoteTextChar"/>
    <w:uiPriority w:val="99"/>
    <w:semiHidden/>
    <w:unhideWhenUsed/>
    <w:rsid w:val="00586E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6ED0"/>
    <w:rPr>
      <w:sz w:val="20"/>
      <w:szCs w:val="20"/>
    </w:rPr>
  </w:style>
  <w:style w:type="character" w:styleId="EndnoteReference">
    <w:name w:val="endnote reference"/>
    <w:basedOn w:val="DefaultParagraphFont"/>
    <w:uiPriority w:val="99"/>
    <w:semiHidden/>
    <w:unhideWhenUsed/>
    <w:rsid w:val="00586ED0"/>
    <w:rPr>
      <w:vertAlign w:val="superscript"/>
    </w:rPr>
  </w:style>
  <w:style w:type="paragraph" w:customStyle="1" w:styleId="pamattekststabul">
    <w:name w:val="pamattekststabul"/>
    <w:basedOn w:val="Normal"/>
    <w:rsid w:val="007430B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924">
      <w:bodyDiv w:val="1"/>
      <w:marLeft w:val="0"/>
      <w:marRight w:val="0"/>
      <w:marTop w:val="0"/>
      <w:marBottom w:val="0"/>
      <w:divBdr>
        <w:top w:val="none" w:sz="0" w:space="0" w:color="auto"/>
        <w:left w:val="none" w:sz="0" w:space="0" w:color="auto"/>
        <w:bottom w:val="none" w:sz="0" w:space="0" w:color="auto"/>
        <w:right w:val="none" w:sz="0" w:space="0" w:color="auto"/>
      </w:divBdr>
      <w:divsChild>
        <w:div w:id="1067269471">
          <w:marLeft w:val="0"/>
          <w:marRight w:val="0"/>
          <w:marTop w:val="0"/>
          <w:marBottom w:val="0"/>
          <w:divBdr>
            <w:top w:val="none" w:sz="0" w:space="0" w:color="auto"/>
            <w:left w:val="none" w:sz="0" w:space="0" w:color="auto"/>
            <w:bottom w:val="none" w:sz="0" w:space="0" w:color="auto"/>
            <w:right w:val="none" w:sz="0" w:space="0" w:color="auto"/>
          </w:divBdr>
        </w:div>
        <w:div w:id="71243318">
          <w:marLeft w:val="0"/>
          <w:marRight w:val="0"/>
          <w:marTop w:val="0"/>
          <w:marBottom w:val="0"/>
          <w:divBdr>
            <w:top w:val="none" w:sz="0" w:space="0" w:color="auto"/>
            <w:left w:val="none" w:sz="0" w:space="0" w:color="auto"/>
            <w:bottom w:val="none" w:sz="0" w:space="0" w:color="auto"/>
            <w:right w:val="none" w:sz="0" w:space="0" w:color="auto"/>
          </w:divBdr>
        </w:div>
        <w:div w:id="573391448">
          <w:marLeft w:val="0"/>
          <w:marRight w:val="0"/>
          <w:marTop w:val="0"/>
          <w:marBottom w:val="0"/>
          <w:divBdr>
            <w:top w:val="none" w:sz="0" w:space="0" w:color="auto"/>
            <w:left w:val="none" w:sz="0" w:space="0" w:color="auto"/>
            <w:bottom w:val="none" w:sz="0" w:space="0" w:color="auto"/>
            <w:right w:val="none" w:sz="0" w:space="0" w:color="auto"/>
          </w:divBdr>
        </w:div>
        <w:div w:id="1002274348">
          <w:marLeft w:val="0"/>
          <w:marRight w:val="0"/>
          <w:marTop w:val="0"/>
          <w:marBottom w:val="0"/>
          <w:divBdr>
            <w:top w:val="none" w:sz="0" w:space="0" w:color="auto"/>
            <w:left w:val="none" w:sz="0" w:space="0" w:color="auto"/>
            <w:bottom w:val="none" w:sz="0" w:space="0" w:color="auto"/>
            <w:right w:val="none" w:sz="0" w:space="0" w:color="auto"/>
          </w:divBdr>
        </w:div>
      </w:divsChild>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1133055636">
      <w:bodyDiv w:val="1"/>
      <w:marLeft w:val="0"/>
      <w:marRight w:val="0"/>
      <w:marTop w:val="0"/>
      <w:marBottom w:val="0"/>
      <w:divBdr>
        <w:top w:val="none" w:sz="0" w:space="0" w:color="auto"/>
        <w:left w:val="none" w:sz="0" w:space="0" w:color="auto"/>
        <w:bottom w:val="none" w:sz="0" w:space="0" w:color="auto"/>
        <w:right w:val="none" w:sz="0" w:space="0" w:color="auto"/>
      </w:divBdr>
    </w:div>
    <w:div w:id="1362509715">
      <w:bodyDiv w:val="1"/>
      <w:marLeft w:val="0"/>
      <w:marRight w:val="0"/>
      <w:marTop w:val="0"/>
      <w:marBottom w:val="0"/>
      <w:divBdr>
        <w:top w:val="none" w:sz="0" w:space="0" w:color="auto"/>
        <w:left w:val="none" w:sz="0" w:space="0" w:color="auto"/>
        <w:bottom w:val="none" w:sz="0" w:space="0" w:color="auto"/>
        <w:right w:val="none" w:sz="0" w:space="0" w:color="auto"/>
      </w:divBdr>
    </w:div>
    <w:div w:id="1399478184">
      <w:bodyDiv w:val="1"/>
      <w:marLeft w:val="0"/>
      <w:marRight w:val="0"/>
      <w:marTop w:val="0"/>
      <w:marBottom w:val="0"/>
      <w:divBdr>
        <w:top w:val="none" w:sz="0" w:space="0" w:color="auto"/>
        <w:left w:val="none" w:sz="0" w:space="0" w:color="auto"/>
        <w:bottom w:val="none" w:sz="0" w:space="0" w:color="auto"/>
        <w:right w:val="none" w:sz="0" w:space="0" w:color="auto"/>
      </w:divBdr>
    </w:div>
    <w:div w:id="1411853196">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D1F90-0C87-4901-8FA0-5DC2A729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3893</Words>
  <Characters>2220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grozījumu projekts</dc:subject>
  <dc:creator>Anita Jurševica</dc:creator>
  <dc:description>Dace Būmane  67876148_x000d_
dace.bumane@vm.gov.lv</dc:description>
  <cp:lastModifiedBy>Leontine Babkina</cp:lastModifiedBy>
  <cp:revision>30</cp:revision>
  <cp:lastPrinted>2021-01-14T14:20:00Z</cp:lastPrinted>
  <dcterms:created xsi:type="dcterms:W3CDTF">2021-01-07T13:21:00Z</dcterms:created>
  <dcterms:modified xsi:type="dcterms:W3CDTF">2021-01-14T15:31:00Z</dcterms:modified>
</cp:coreProperties>
</file>