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0EAE6" w14:textId="77777777" w:rsidR="00266D86" w:rsidRPr="00B10DCA" w:rsidRDefault="00266D86" w:rsidP="0029780A">
      <w:pPr>
        <w:spacing w:after="0" w:line="240" w:lineRule="auto"/>
        <w:jc w:val="right"/>
        <w:rPr>
          <w:rFonts w:ascii="Times New Roman" w:eastAsia="Times New Roman" w:hAnsi="Times New Roman"/>
          <w:i/>
          <w:sz w:val="28"/>
          <w:szCs w:val="28"/>
        </w:rPr>
      </w:pPr>
      <w:r w:rsidRPr="00B10DCA">
        <w:rPr>
          <w:rFonts w:ascii="Times New Roman" w:eastAsia="Times New Roman" w:hAnsi="Times New Roman"/>
          <w:i/>
          <w:sz w:val="28"/>
          <w:szCs w:val="28"/>
        </w:rPr>
        <w:t>Projekts</w:t>
      </w:r>
    </w:p>
    <w:p w14:paraId="4100671A" w14:textId="77777777" w:rsidR="00266D86" w:rsidRPr="00B10DCA" w:rsidRDefault="00266D86" w:rsidP="0029780A">
      <w:pPr>
        <w:spacing w:after="0" w:line="240" w:lineRule="auto"/>
        <w:jc w:val="center"/>
        <w:rPr>
          <w:rFonts w:ascii="Times New Roman" w:eastAsia="Times New Roman" w:hAnsi="Times New Roman"/>
          <w:b/>
          <w:sz w:val="28"/>
          <w:szCs w:val="28"/>
        </w:rPr>
      </w:pPr>
    </w:p>
    <w:p w14:paraId="4780195A" w14:textId="77777777" w:rsidR="00266D86" w:rsidRPr="00B10DCA" w:rsidRDefault="00266D86" w:rsidP="0029780A">
      <w:pPr>
        <w:spacing w:after="0" w:line="240" w:lineRule="auto"/>
        <w:jc w:val="center"/>
        <w:rPr>
          <w:rFonts w:ascii="Times New Roman" w:eastAsia="Times New Roman" w:hAnsi="Times New Roman"/>
          <w:b/>
          <w:sz w:val="28"/>
          <w:szCs w:val="28"/>
        </w:rPr>
      </w:pPr>
      <w:r w:rsidRPr="00B10DCA">
        <w:rPr>
          <w:rFonts w:ascii="Times New Roman" w:eastAsia="Times New Roman" w:hAnsi="Times New Roman"/>
          <w:b/>
          <w:sz w:val="28"/>
          <w:szCs w:val="28"/>
        </w:rPr>
        <w:t xml:space="preserve">LATVIJAS REPUBLIKAS MINISTRU KABINETA </w:t>
      </w:r>
    </w:p>
    <w:p w14:paraId="1859616C" w14:textId="77777777" w:rsidR="00266D86" w:rsidRPr="00B10DCA" w:rsidRDefault="00266D86" w:rsidP="0029780A">
      <w:pPr>
        <w:spacing w:after="0" w:line="240" w:lineRule="auto"/>
        <w:jc w:val="center"/>
        <w:rPr>
          <w:rFonts w:ascii="Times New Roman" w:eastAsia="Times New Roman" w:hAnsi="Times New Roman"/>
          <w:b/>
          <w:sz w:val="28"/>
          <w:szCs w:val="28"/>
        </w:rPr>
      </w:pPr>
      <w:r w:rsidRPr="00B10DCA">
        <w:rPr>
          <w:rFonts w:ascii="Times New Roman" w:eastAsia="Times New Roman" w:hAnsi="Times New Roman"/>
          <w:b/>
          <w:sz w:val="28"/>
          <w:szCs w:val="28"/>
        </w:rPr>
        <w:t>SĒDES PROTOKOLLĒMUMS</w:t>
      </w:r>
    </w:p>
    <w:p w14:paraId="37FB29E7" w14:textId="77777777" w:rsidR="00266D86" w:rsidRPr="00B10DCA" w:rsidRDefault="00266D86" w:rsidP="0029780A">
      <w:pPr>
        <w:spacing w:after="0" w:line="240" w:lineRule="auto"/>
        <w:jc w:val="center"/>
        <w:rPr>
          <w:rFonts w:ascii="Times New Roman" w:eastAsia="Times New Roman" w:hAnsi="Times New Roman"/>
          <w:b/>
          <w:sz w:val="28"/>
          <w:szCs w:val="28"/>
        </w:rPr>
      </w:pPr>
    </w:p>
    <w:p w14:paraId="39834934" w14:textId="77777777" w:rsidR="00266D86" w:rsidRPr="00B10DCA" w:rsidRDefault="00266D86" w:rsidP="0029780A">
      <w:pPr>
        <w:spacing w:after="0" w:line="240" w:lineRule="auto"/>
        <w:jc w:val="center"/>
        <w:rPr>
          <w:rFonts w:ascii="Times New Roman" w:eastAsia="Times New Roman" w:hAnsi="Times New Roman"/>
          <w:b/>
          <w:sz w:val="28"/>
          <w:szCs w:val="28"/>
        </w:rPr>
      </w:pPr>
    </w:p>
    <w:p w14:paraId="7C9C11E6" w14:textId="3AFFAAB3" w:rsidR="00266D86" w:rsidRPr="00B10DCA" w:rsidRDefault="00266D86" w:rsidP="0029780A">
      <w:pPr>
        <w:tabs>
          <w:tab w:val="center" w:pos="4500"/>
          <w:tab w:val="right" w:pos="9000"/>
        </w:tabs>
        <w:spacing w:after="0" w:line="240" w:lineRule="auto"/>
        <w:jc w:val="both"/>
        <w:rPr>
          <w:rFonts w:ascii="Times New Roman" w:eastAsia="Times New Roman" w:hAnsi="Times New Roman"/>
          <w:sz w:val="28"/>
          <w:szCs w:val="28"/>
        </w:rPr>
      </w:pPr>
      <w:r w:rsidRPr="00B10DCA">
        <w:rPr>
          <w:rFonts w:ascii="Times New Roman" w:eastAsia="Times New Roman" w:hAnsi="Times New Roman"/>
          <w:sz w:val="28"/>
          <w:szCs w:val="28"/>
        </w:rPr>
        <w:t>Rīgā</w:t>
      </w:r>
      <w:r w:rsidRPr="00B10DCA">
        <w:rPr>
          <w:rFonts w:ascii="Times New Roman" w:eastAsia="Times New Roman" w:hAnsi="Times New Roman"/>
          <w:sz w:val="28"/>
          <w:szCs w:val="28"/>
        </w:rPr>
        <w:tab/>
        <w:t>Nr.</w:t>
      </w:r>
      <w:r w:rsidRPr="00B10DCA">
        <w:rPr>
          <w:rFonts w:ascii="Times New Roman" w:eastAsia="Times New Roman" w:hAnsi="Times New Roman"/>
          <w:sz w:val="28"/>
          <w:szCs w:val="28"/>
        </w:rPr>
        <w:tab/>
        <w:t>20</w:t>
      </w:r>
      <w:r w:rsidR="00D77AEB">
        <w:rPr>
          <w:rFonts w:ascii="Times New Roman" w:eastAsia="Times New Roman" w:hAnsi="Times New Roman"/>
          <w:sz w:val="28"/>
          <w:szCs w:val="28"/>
        </w:rPr>
        <w:t>21</w:t>
      </w:r>
      <w:r w:rsidRPr="00B10DCA">
        <w:rPr>
          <w:rFonts w:ascii="Times New Roman" w:eastAsia="Times New Roman" w:hAnsi="Times New Roman"/>
          <w:sz w:val="28"/>
          <w:szCs w:val="28"/>
        </w:rPr>
        <w:t>.gada __._______</w:t>
      </w:r>
    </w:p>
    <w:p w14:paraId="0A67A5BC" w14:textId="77777777" w:rsidR="00266D86" w:rsidRPr="00B10DCA" w:rsidRDefault="00266D86" w:rsidP="0029780A">
      <w:pPr>
        <w:spacing w:after="0" w:line="240" w:lineRule="auto"/>
        <w:jc w:val="both"/>
        <w:rPr>
          <w:rFonts w:ascii="Times New Roman" w:eastAsia="Times New Roman" w:hAnsi="Times New Roman"/>
          <w:sz w:val="28"/>
          <w:szCs w:val="28"/>
        </w:rPr>
      </w:pPr>
    </w:p>
    <w:p w14:paraId="454DD678" w14:textId="77777777" w:rsidR="00266D86" w:rsidRPr="00B10DCA" w:rsidRDefault="00266D86" w:rsidP="0029780A">
      <w:pPr>
        <w:spacing w:after="0" w:line="240" w:lineRule="auto"/>
        <w:jc w:val="center"/>
        <w:rPr>
          <w:rFonts w:ascii="Times New Roman" w:eastAsia="Times New Roman" w:hAnsi="Times New Roman"/>
          <w:sz w:val="28"/>
          <w:szCs w:val="28"/>
        </w:rPr>
      </w:pPr>
      <w:r w:rsidRPr="00B10DCA">
        <w:rPr>
          <w:rFonts w:ascii="Times New Roman" w:eastAsia="Times New Roman" w:hAnsi="Times New Roman"/>
          <w:sz w:val="28"/>
          <w:szCs w:val="28"/>
        </w:rPr>
        <w:t>.§</w:t>
      </w:r>
    </w:p>
    <w:p w14:paraId="562983C6" w14:textId="77777777" w:rsidR="00266D86" w:rsidRPr="00B10DCA" w:rsidRDefault="00266D86" w:rsidP="0029780A">
      <w:pPr>
        <w:spacing w:after="0" w:line="240" w:lineRule="auto"/>
        <w:jc w:val="center"/>
        <w:rPr>
          <w:rFonts w:ascii="Times New Roman" w:eastAsia="Times New Roman" w:hAnsi="Times New Roman"/>
          <w:b/>
          <w:sz w:val="28"/>
          <w:szCs w:val="28"/>
        </w:rPr>
      </w:pPr>
      <w:r w:rsidRPr="00B10DCA">
        <w:rPr>
          <w:rFonts w:ascii="Times New Roman" w:eastAsia="Times New Roman" w:hAnsi="Times New Roman"/>
          <w:b/>
          <w:sz w:val="28"/>
          <w:szCs w:val="28"/>
        </w:rPr>
        <w:t xml:space="preserve">Informatīvais ziņojums </w:t>
      </w:r>
    </w:p>
    <w:p w14:paraId="11B11607" w14:textId="77777777" w:rsidR="00266D86" w:rsidRPr="00B10DCA" w:rsidRDefault="00266D86" w:rsidP="0029780A">
      <w:pPr>
        <w:spacing w:after="0" w:line="240" w:lineRule="auto"/>
        <w:jc w:val="center"/>
        <w:rPr>
          <w:rFonts w:ascii="Times New Roman" w:hAnsi="Times New Roman"/>
          <w:b/>
          <w:bCs/>
          <w:sz w:val="28"/>
          <w:szCs w:val="28"/>
        </w:rPr>
      </w:pPr>
      <w:r w:rsidRPr="00B10DCA">
        <w:rPr>
          <w:rFonts w:ascii="Times New Roman" w:eastAsia="Times New Roman" w:hAnsi="Times New Roman"/>
          <w:b/>
          <w:sz w:val="28"/>
          <w:szCs w:val="28"/>
        </w:rPr>
        <w:t>„</w:t>
      </w:r>
      <w:r w:rsidR="00B10DCA" w:rsidRPr="00B10DCA">
        <w:rPr>
          <w:rFonts w:ascii="Times New Roman" w:hAnsi="Times New Roman"/>
          <w:b/>
          <w:bCs/>
          <w:sz w:val="28"/>
          <w:szCs w:val="28"/>
        </w:rPr>
        <w:t xml:space="preserve">Par </w:t>
      </w:r>
      <w:r w:rsidR="0029780A">
        <w:rPr>
          <w:rFonts w:ascii="Times New Roman" w:hAnsi="Times New Roman"/>
          <w:b/>
          <w:bCs/>
          <w:sz w:val="28"/>
          <w:szCs w:val="28"/>
        </w:rPr>
        <w:t xml:space="preserve">projekta </w:t>
      </w:r>
      <w:r w:rsidR="0029780A" w:rsidRPr="00B10DCA">
        <w:rPr>
          <w:rFonts w:ascii="Times New Roman" w:eastAsia="Times New Roman" w:hAnsi="Times New Roman"/>
          <w:b/>
          <w:sz w:val="28"/>
          <w:szCs w:val="28"/>
        </w:rPr>
        <w:t>„</w:t>
      </w:r>
      <w:r w:rsidR="0029780A">
        <w:rPr>
          <w:rFonts w:ascii="Times New Roman" w:eastAsia="Times New Roman" w:hAnsi="Times New Roman"/>
          <w:b/>
          <w:sz w:val="28"/>
          <w:szCs w:val="28"/>
        </w:rPr>
        <w:t>Kapacitātes celšana un izpratnes veicināšana, lai novērstu un mazinātu neiecietību Latvijā</w:t>
      </w:r>
      <w:r w:rsidRPr="00B10DCA">
        <w:rPr>
          <w:rFonts w:ascii="Times New Roman" w:eastAsia="Times New Roman" w:hAnsi="Times New Roman"/>
          <w:b/>
          <w:sz w:val="28"/>
          <w:szCs w:val="28"/>
        </w:rPr>
        <w:t>”</w:t>
      </w:r>
      <w:r w:rsidR="0029780A">
        <w:rPr>
          <w:rFonts w:ascii="Times New Roman" w:eastAsia="Times New Roman" w:hAnsi="Times New Roman"/>
          <w:b/>
          <w:sz w:val="28"/>
          <w:szCs w:val="28"/>
        </w:rPr>
        <w:t xml:space="preserve"> īstenošanu Eiropas Savienības programmas </w:t>
      </w:r>
      <w:r w:rsidR="0029780A" w:rsidRPr="00B10DCA">
        <w:rPr>
          <w:rFonts w:ascii="Times New Roman" w:eastAsia="Times New Roman" w:hAnsi="Times New Roman"/>
          <w:b/>
          <w:sz w:val="28"/>
          <w:szCs w:val="28"/>
        </w:rPr>
        <w:t>„</w:t>
      </w:r>
      <w:r w:rsidR="0029780A">
        <w:rPr>
          <w:rFonts w:ascii="Times New Roman" w:eastAsia="Times New Roman" w:hAnsi="Times New Roman"/>
          <w:b/>
          <w:sz w:val="28"/>
          <w:szCs w:val="28"/>
        </w:rPr>
        <w:t>Tiesības, vienlīdzība un pilsonība” ietvaros”</w:t>
      </w:r>
    </w:p>
    <w:p w14:paraId="51A6CEE0" w14:textId="77777777" w:rsidR="00266D86" w:rsidRPr="00B10DCA" w:rsidRDefault="00266D86" w:rsidP="0029780A">
      <w:pPr>
        <w:spacing w:after="0" w:line="240" w:lineRule="auto"/>
        <w:jc w:val="center"/>
        <w:rPr>
          <w:rFonts w:ascii="Times New Roman" w:eastAsia="Times New Roman" w:hAnsi="Times New Roman"/>
          <w:b/>
          <w:sz w:val="28"/>
          <w:szCs w:val="28"/>
        </w:rPr>
      </w:pPr>
      <w:r w:rsidRPr="00B10DCA">
        <w:rPr>
          <w:b/>
          <w:sz w:val="28"/>
          <w:szCs w:val="28"/>
          <w:u w:val="single"/>
        </w:rPr>
        <w:tab/>
      </w:r>
      <w:r w:rsidRPr="00B10DCA">
        <w:rPr>
          <w:b/>
          <w:sz w:val="28"/>
          <w:szCs w:val="28"/>
          <w:u w:val="single"/>
        </w:rPr>
        <w:tab/>
      </w:r>
      <w:r w:rsidRPr="00B10DCA">
        <w:rPr>
          <w:b/>
          <w:sz w:val="28"/>
          <w:szCs w:val="28"/>
          <w:u w:val="single"/>
        </w:rPr>
        <w:tab/>
      </w:r>
      <w:r w:rsidRPr="00B10DCA">
        <w:rPr>
          <w:b/>
          <w:sz w:val="28"/>
          <w:szCs w:val="28"/>
          <w:u w:val="single"/>
        </w:rPr>
        <w:tab/>
      </w:r>
      <w:r w:rsidRPr="00B10DCA">
        <w:rPr>
          <w:b/>
          <w:sz w:val="28"/>
          <w:szCs w:val="28"/>
          <w:u w:val="single"/>
        </w:rPr>
        <w:tab/>
      </w:r>
      <w:r w:rsidRPr="00B10DCA">
        <w:rPr>
          <w:b/>
          <w:sz w:val="28"/>
          <w:szCs w:val="28"/>
          <w:u w:val="single"/>
        </w:rPr>
        <w:tab/>
      </w:r>
      <w:r w:rsidRPr="00B10DCA">
        <w:rPr>
          <w:b/>
          <w:sz w:val="28"/>
          <w:szCs w:val="28"/>
          <w:u w:val="single"/>
        </w:rPr>
        <w:tab/>
      </w:r>
      <w:r w:rsidRPr="00B10DCA">
        <w:rPr>
          <w:b/>
          <w:sz w:val="28"/>
          <w:szCs w:val="28"/>
          <w:u w:val="single"/>
        </w:rPr>
        <w:tab/>
      </w:r>
    </w:p>
    <w:p w14:paraId="075B5A65" w14:textId="77777777" w:rsidR="00266D86" w:rsidRPr="00B10DCA" w:rsidRDefault="00266D86" w:rsidP="0029780A">
      <w:pPr>
        <w:widowControl w:val="0"/>
        <w:pBdr>
          <w:top w:val="nil"/>
          <w:left w:val="nil"/>
          <w:bottom w:val="nil"/>
          <w:right w:val="nil"/>
          <w:between w:val="nil"/>
        </w:pBdr>
        <w:spacing w:after="0" w:line="240" w:lineRule="auto"/>
        <w:jc w:val="center"/>
        <w:rPr>
          <w:rFonts w:ascii="Times New Roman" w:eastAsia="Times New Roman" w:hAnsi="Times New Roman"/>
          <w:sz w:val="28"/>
          <w:szCs w:val="28"/>
        </w:rPr>
      </w:pPr>
      <w:r w:rsidRPr="00B10DCA">
        <w:rPr>
          <w:rFonts w:ascii="Times New Roman" w:eastAsia="Times New Roman" w:hAnsi="Times New Roman"/>
          <w:sz w:val="28"/>
          <w:szCs w:val="28"/>
        </w:rPr>
        <w:t>(...)</w:t>
      </w:r>
    </w:p>
    <w:p w14:paraId="56A78133" w14:textId="77777777" w:rsidR="00266D86" w:rsidRPr="00B10DCA" w:rsidRDefault="00266D86" w:rsidP="0029780A">
      <w:pPr>
        <w:widowControl w:val="0"/>
        <w:pBdr>
          <w:top w:val="nil"/>
          <w:left w:val="nil"/>
          <w:bottom w:val="nil"/>
          <w:right w:val="nil"/>
          <w:between w:val="nil"/>
        </w:pBdr>
        <w:spacing w:after="0" w:line="240" w:lineRule="auto"/>
        <w:jc w:val="center"/>
        <w:rPr>
          <w:rFonts w:ascii="Times New Roman" w:eastAsia="Times New Roman" w:hAnsi="Times New Roman"/>
          <w:sz w:val="28"/>
          <w:szCs w:val="28"/>
        </w:rPr>
      </w:pPr>
    </w:p>
    <w:p w14:paraId="73145751" w14:textId="77777777" w:rsidR="009514B9" w:rsidRDefault="00266D86" w:rsidP="009514B9">
      <w:pPr>
        <w:numPr>
          <w:ilvl w:val="0"/>
          <w:numId w:val="1"/>
        </w:numPr>
        <w:pBdr>
          <w:top w:val="nil"/>
          <w:left w:val="nil"/>
          <w:bottom w:val="nil"/>
          <w:right w:val="nil"/>
          <w:between w:val="nil"/>
        </w:pBdr>
        <w:spacing w:after="0" w:line="240" w:lineRule="auto"/>
        <w:ind w:left="357" w:hanging="357"/>
        <w:jc w:val="both"/>
        <w:rPr>
          <w:rFonts w:ascii="Times New Roman" w:eastAsia="Times New Roman" w:hAnsi="Times New Roman"/>
          <w:sz w:val="28"/>
          <w:szCs w:val="28"/>
        </w:rPr>
      </w:pPr>
      <w:bookmarkStart w:id="0" w:name="_heading=h.gjdgxs" w:colFirst="0" w:colLast="0"/>
      <w:bookmarkEnd w:id="0"/>
      <w:r w:rsidRPr="0029780A">
        <w:rPr>
          <w:rFonts w:ascii="Times New Roman" w:eastAsia="Times New Roman" w:hAnsi="Times New Roman"/>
          <w:sz w:val="28"/>
          <w:szCs w:val="28"/>
        </w:rPr>
        <w:t>Pieņemt zināšanai iesniegto informatīvo ziņojumu.</w:t>
      </w:r>
    </w:p>
    <w:p w14:paraId="6E66BDCD" w14:textId="77777777" w:rsidR="009514B9" w:rsidRDefault="009514B9" w:rsidP="009514B9">
      <w:pPr>
        <w:pBdr>
          <w:top w:val="nil"/>
          <w:left w:val="nil"/>
          <w:bottom w:val="nil"/>
          <w:right w:val="nil"/>
          <w:between w:val="nil"/>
        </w:pBdr>
        <w:spacing w:after="0" w:line="240" w:lineRule="auto"/>
        <w:jc w:val="both"/>
        <w:rPr>
          <w:rFonts w:ascii="Times New Roman" w:eastAsia="Times New Roman" w:hAnsi="Times New Roman"/>
          <w:sz w:val="28"/>
          <w:szCs w:val="28"/>
        </w:rPr>
      </w:pPr>
    </w:p>
    <w:p w14:paraId="768C5994" w14:textId="08F1EA39" w:rsidR="009514B9" w:rsidRPr="009514B9" w:rsidRDefault="009514B9" w:rsidP="009514B9">
      <w:pPr>
        <w:numPr>
          <w:ilvl w:val="0"/>
          <w:numId w:val="1"/>
        </w:numPr>
        <w:pBdr>
          <w:top w:val="nil"/>
          <w:left w:val="nil"/>
          <w:bottom w:val="nil"/>
          <w:right w:val="nil"/>
          <w:between w:val="nil"/>
        </w:pBdr>
        <w:spacing w:after="0" w:line="240" w:lineRule="auto"/>
        <w:ind w:left="357" w:hanging="357"/>
        <w:jc w:val="both"/>
        <w:rPr>
          <w:rFonts w:ascii="Times New Roman" w:eastAsia="Times New Roman" w:hAnsi="Times New Roman"/>
          <w:sz w:val="28"/>
          <w:szCs w:val="28"/>
        </w:rPr>
      </w:pPr>
      <w:r w:rsidRPr="009514B9">
        <w:rPr>
          <w:rFonts w:ascii="Times New Roman" w:hAnsi="Times New Roman"/>
          <w:sz w:val="28"/>
          <w:szCs w:val="28"/>
        </w:rPr>
        <w:t xml:space="preserve">Saskaņā ar Eiropas Parlamenta un Padomes 2013.gada 17.decembra regulu (ES) Nr.1381/2013, ar ko izveido programmu „Tiesības, vienlīdzība un pilsonība”, ņemot vērā Eiropas Komisijas Tiesiskuma un patērētāju ģenerāldirektorāta 2020.gada 8.oktobra aicinājuma vēstuli Nr.Ares(2020)5344796 par projekta izvērtēšanas rezultātiem un līguma slēgšanas iespējām minētās programmas projektu konkursa „Uzaicinājums iesniegt priekšlikumus rasisma, ksenofobijas, homofobijas un cita veida neiecietības novēršanai un apkarošanai, kā arī naida runas uzraudzīšanai, novēršanai un apkarošanai tiešsaistē” (uzaicinājums Nr.REC RRAC-RACI-AG-2020) ietvaros, atļaut Sabiedrības integrācijas fondam uzņemties valsts budžeta ilgtermiņa saistības projekta „Kapacitātes celšana un izpratnes veicināšana, lai novērstu un mazinātu neiecietību Latvijā” īstenošanai. Projekta kopējās izmaksas ir 33 534 </w:t>
      </w:r>
      <w:r w:rsidR="00F647BB">
        <w:rPr>
          <w:rFonts w:ascii="Times New Roman" w:hAnsi="Times New Roman"/>
          <w:i/>
          <w:iCs/>
          <w:sz w:val="28"/>
          <w:szCs w:val="28"/>
        </w:rPr>
        <w:t>euro</w:t>
      </w:r>
      <w:r w:rsidRPr="009514B9">
        <w:rPr>
          <w:rFonts w:ascii="Times New Roman" w:hAnsi="Times New Roman"/>
          <w:sz w:val="28"/>
          <w:szCs w:val="28"/>
        </w:rPr>
        <w:t xml:space="preserve">, </w:t>
      </w:r>
      <w:r w:rsidRPr="006F65B0">
        <w:rPr>
          <w:rFonts w:ascii="Times New Roman" w:hAnsi="Times New Roman"/>
          <w:sz w:val="28"/>
          <w:szCs w:val="28"/>
        </w:rPr>
        <w:t>t</w:t>
      </w:r>
      <w:r w:rsidR="00F02E41" w:rsidRPr="006F65B0">
        <w:rPr>
          <w:rFonts w:ascii="Times New Roman" w:hAnsi="Times New Roman"/>
          <w:sz w:val="28"/>
          <w:szCs w:val="28"/>
        </w:rPr>
        <w:t xml:space="preserve">ai </w:t>
      </w:r>
      <w:r w:rsidRPr="006F65B0">
        <w:rPr>
          <w:rFonts w:ascii="Times New Roman" w:hAnsi="Times New Roman"/>
          <w:sz w:val="28"/>
          <w:szCs w:val="28"/>
        </w:rPr>
        <w:t>sk</w:t>
      </w:r>
      <w:r w:rsidR="00F02E41" w:rsidRPr="006F65B0">
        <w:rPr>
          <w:rFonts w:ascii="Times New Roman" w:hAnsi="Times New Roman"/>
          <w:sz w:val="28"/>
          <w:szCs w:val="28"/>
        </w:rPr>
        <w:t>aitā</w:t>
      </w:r>
      <w:r w:rsidRPr="009514B9">
        <w:rPr>
          <w:rFonts w:ascii="Times New Roman" w:hAnsi="Times New Roman"/>
          <w:sz w:val="28"/>
          <w:szCs w:val="28"/>
        </w:rPr>
        <w:t xml:space="preserve"> Eiropas Komisijas finansējums 26 827 </w:t>
      </w:r>
      <w:r w:rsidR="00F647BB">
        <w:rPr>
          <w:rFonts w:ascii="Times New Roman" w:hAnsi="Times New Roman"/>
          <w:i/>
          <w:iCs/>
          <w:sz w:val="28"/>
          <w:szCs w:val="28"/>
        </w:rPr>
        <w:t>euro</w:t>
      </w:r>
      <w:r w:rsidR="00137EFF">
        <w:rPr>
          <w:rFonts w:ascii="Times New Roman" w:hAnsi="Times New Roman"/>
          <w:i/>
          <w:iCs/>
          <w:sz w:val="28"/>
          <w:szCs w:val="28"/>
        </w:rPr>
        <w:t xml:space="preserve"> </w:t>
      </w:r>
      <w:r w:rsidRPr="009514B9">
        <w:rPr>
          <w:rFonts w:ascii="Times New Roman" w:hAnsi="Times New Roman"/>
          <w:sz w:val="28"/>
          <w:szCs w:val="28"/>
        </w:rPr>
        <w:t>un valst</w:t>
      </w:r>
      <w:r w:rsidR="003F0BCF">
        <w:rPr>
          <w:rFonts w:ascii="Times New Roman" w:hAnsi="Times New Roman"/>
          <w:sz w:val="28"/>
          <w:szCs w:val="28"/>
        </w:rPr>
        <w:t>s budžeta līdzfinansējums 6 707 </w:t>
      </w:r>
      <w:r w:rsidR="00F647BB">
        <w:rPr>
          <w:rFonts w:ascii="Times New Roman" w:hAnsi="Times New Roman"/>
          <w:i/>
          <w:iCs/>
          <w:sz w:val="28"/>
          <w:szCs w:val="28"/>
        </w:rPr>
        <w:t>euro</w:t>
      </w:r>
      <w:r w:rsidRPr="009514B9">
        <w:rPr>
          <w:rFonts w:ascii="Times New Roman" w:hAnsi="Times New Roman"/>
          <w:sz w:val="28"/>
          <w:szCs w:val="28"/>
        </w:rPr>
        <w:t>.</w:t>
      </w:r>
    </w:p>
    <w:p w14:paraId="01558991" w14:textId="77777777" w:rsidR="009514B9" w:rsidRPr="009514B9" w:rsidRDefault="009514B9" w:rsidP="009514B9">
      <w:pPr>
        <w:pBdr>
          <w:top w:val="nil"/>
          <w:left w:val="nil"/>
          <w:bottom w:val="nil"/>
          <w:right w:val="nil"/>
          <w:between w:val="nil"/>
        </w:pBdr>
        <w:spacing w:after="0" w:line="240" w:lineRule="auto"/>
        <w:jc w:val="both"/>
        <w:rPr>
          <w:rFonts w:ascii="Times New Roman" w:eastAsia="Times New Roman" w:hAnsi="Times New Roman"/>
          <w:sz w:val="28"/>
          <w:szCs w:val="28"/>
        </w:rPr>
      </w:pPr>
    </w:p>
    <w:p w14:paraId="498B2A76" w14:textId="5D1CFF37" w:rsidR="0029780A" w:rsidRPr="009514B9" w:rsidRDefault="009514B9" w:rsidP="009514B9">
      <w:pPr>
        <w:numPr>
          <w:ilvl w:val="0"/>
          <w:numId w:val="1"/>
        </w:numPr>
        <w:pBdr>
          <w:top w:val="nil"/>
          <w:left w:val="nil"/>
          <w:bottom w:val="nil"/>
          <w:right w:val="nil"/>
          <w:between w:val="nil"/>
        </w:pBdr>
        <w:spacing w:after="0" w:line="240" w:lineRule="auto"/>
        <w:ind w:left="357" w:hanging="357"/>
        <w:jc w:val="both"/>
        <w:rPr>
          <w:rFonts w:ascii="Times New Roman" w:eastAsia="Times New Roman" w:hAnsi="Times New Roman"/>
          <w:sz w:val="28"/>
          <w:szCs w:val="28"/>
        </w:rPr>
      </w:pPr>
      <w:r w:rsidRPr="009514B9">
        <w:rPr>
          <w:rFonts w:ascii="Times New Roman" w:hAnsi="Times New Roman"/>
          <w:sz w:val="28"/>
          <w:szCs w:val="28"/>
        </w:rPr>
        <w:t xml:space="preserve">Sabiedrības integrācijas fondam šī protokollēmuma 2.punktā minētā projekta īstenošanai normatīvajos aktos noteiktajā kārtībā iesniegt Finanšu ministrijā valsts budžeta līdzekļu pārdales pieprasījumu priekšfinansējuma un līdzfinansējuma nodrošināšanai no budžeta 74.resora </w:t>
      </w:r>
      <w:r w:rsidRPr="0029780A">
        <w:rPr>
          <w:rFonts w:ascii="Times New Roman" w:eastAsia="Times New Roman" w:hAnsi="Times New Roman"/>
          <w:sz w:val="28"/>
          <w:szCs w:val="28"/>
        </w:rPr>
        <w:t>„</w:t>
      </w:r>
      <w:r w:rsidRPr="009514B9">
        <w:rPr>
          <w:rFonts w:ascii="Times New Roman" w:hAnsi="Times New Roman"/>
          <w:sz w:val="28"/>
          <w:szCs w:val="28"/>
        </w:rPr>
        <w:t>Gadskārtējā valsts budžeta izpildes procesā pārdalāmais finansējums” programmas 80.00.00 „Nesadalītais finansējums Eiropas Savienības politiku instrumentu un pārējās ārvalstu finanšu palīdzības līdzfinansēto projektu un pasākumu īstenošanai”</w:t>
      </w:r>
      <w:r w:rsidR="00D76CDF">
        <w:rPr>
          <w:rFonts w:ascii="Times New Roman" w:hAnsi="Times New Roman"/>
          <w:sz w:val="28"/>
          <w:szCs w:val="28"/>
        </w:rPr>
        <w:t>.</w:t>
      </w:r>
    </w:p>
    <w:p w14:paraId="7AE8BFD7" w14:textId="12806177" w:rsidR="009514B9" w:rsidRDefault="009514B9" w:rsidP="0029780A">
      <w:pPr>
        <w:pStyle w:val="ListParagraph"/>
        <w:spacing w:after="0" w:line="240" w:lineRule="auto"/>
        <w:rPr>
          <w:rFonts w:ascii="Times New Roman" w:hAnsi="Times New Roman"/>
          <w:sz w:val="28"/>
          <w:szCs w:val="28"/>
        </w:rPr>
      </w:pPr>
    </w:p>
    <w:p w14:paraId="6227BFEF" w14:textId="77777777" w:rsidR="00C232A1" w:rsidRDefault="00C232A1" w:rsidP="0029780A">
      <w:pPr>
        <w:pStyle w:val="ListParagraph"/>
        <w:spacing w:after="0" w:line="240" w:lineRule="auto"/>
        <w:rPr>
          <w:rFonts w:ascii="Times New Roman" w:hAnsi="Times New Roman"/>
          <w:sz w:val="28"/>
          <w:szCs w:val="28"/>
        </w:rPr>
      </w:pPr>
    </w:p>
    <w:p w14:paraId="4E1491A4" w14:textId="77777777" w:rsidR="0029780A" w:rsidRPr="0029780A" w:rsidRDefault="0029780A" w:rsidP="0029780A">
      <w:pPr>
        <w:numPr>
          <w:ilvl w:val="0"/>
          <w:numId w:val="1"/>
        </w:numPr>
        <w:pBdr>
          <w:top w:val="nil"/>
          <w:left w:val="nil"/>
          <w:bottom w:val="nil"/>
          <w:right w:val="nil"/>
          <w:between w:val="nil"/>
        </w:pBdr>
        <w:spacing w:after="0" w:line="240" w:lineRule="auto"/>
        <w:ind w:left="357" w:hanging="357"/>
        <w:jc w:val="both"/>
        <w:rPr>
          <w:rFonts w:ascii="Times New Roman" w:eastAsia="Times New Roman" w:hAnsi="Times New Roman"/>
          <w:sz w:val="28"/>
          <w:szCs w:val="28"/>
        </w:rPr>
      </w:pPr>
      <w:r w:rsidRPr="0029780A">
        <w:rPr>
          <w:rFonts w:ascii="Times New Roman" w:hAnsi="Times New Roman"/>
          <w:sz w:val="28"/>
          <w:szCs w:val="28"/>
        </w:rPr>
        <w:lastRenderedPageBreak/>
        <w:t xml:space="preserve">Sabiedrības integrācijas fondam </w:t>
      </w:r>
      <w:r w:rsidR="001101A8">
        <w:rPr>
          <w:rFonts w:ascii="Times New Roman" w:hAnsi="Times New Roman"/>
          <w:sz w:val="28"/>
          <w:szCs w:val="28"/>
        </w:rPr>
        <w:t xml:space="preserve">pēc </w:t>
      </w:r>
      <w:r w:rsidRPr="0029780A">
        <w:rPr>
          <w:rFonts w:ascii="Times New Roman" w:hAnsi="Times New Roman"/>
          <w:sz w:val="28"/>
          <w:szCs w:val="28"/>
        </w:rPr>
        <w:t>maksājumu saņemšanas no projekta vadošā partnera nodrošināt līdzekļu ieskaitīšanu valsts pamatbudžeta ieņēmumos no valsts budžeta piešķirtā priekšfinansējuma apmērā.</w:t>
      </w:r>
    </w:p>
    <w:p w14:paraId="23E28F68" w14:textId="45A46086" w:rsidR="00C232A1" w:rsidRDefault="00C232A1" w:rsidP="0029780A">
      <w:pPr>
        <w:tabs>
          <w:tab w:val="left" w:pos="7088"/>
        </w:tabs>
        <w:spacing w:after="0" w:line="240" w:lineRule="auto"/>
        <w:ind w:left="284"/>
        <w:rPr>
          <w:rFonts w:ascii="Times New Roman" w:eastAsia="Times New Roman" w:hAnsi="Times New Roman"/>
          <w:sz w:val="28"/>
          <w:szCs w:val="28"/>
        </w:rPr>
      </w:pPr>
    </w:p>
    <w:p w14:paraId="4E17C30E" w14:textId="77777777" w:rsidR="00C232A1" w:rsidRDefault="00C232A1" w:rsidP="0029780A">
      <w:pPr>
        <w:tabs>
          <w:tab w:val="left" w:pos="7088"/>
        </w:tabs>
        <w:spacing w:after="0" w:line="240" w:lineRule="auto"/>
        <w:ind w:left="284"/>
        <w:rPr>
          <w:rFonts w:ascii="Times New Roman" w:eastAsia="Times New Roman" w:hAnsi="Times New Roman"/>
          <w:sz w:val="28"/>
          <w:szCs w:val="28"/>
        </w:rPr>
      </w:pPr>
    </w:p>
    <w:p w14:paraId="5F1F65C4" w14:textId="29FB2C63" w:rsidR="00266D86" w:rsidRPr="00B10DCA" w:rsidRDefault="00266D86" w:rsidP="0029780A">
      <w:pPr>
        <w:tabs>
          <w:tab w:val="left" w:pos="7088"/>
        </w:tabs>
        <w:spacing w:after="0" w:line="240" w:lineRule="auto"/>
        <w:ind w:left="284"/>
        <w:rPr>
          <w:rFonts w:ascii="Times New Roman" w:eastAsia="Times New Roman" w:hAnsi="Times New Roman"/>
          <w:sz w:val="28"/>
          <w:szCs w:val="28"/>
        </w:rPr>
      </w:pPr>
      <w:r w:rsidRPr="00B10DCA">
        <w:rPr>
          <w:rFonts w:ascii="Times New Roman" w:eastAsia="Times New Roman" w:hAnsi="Times New Roman"/>
          <w:sz w:val="28"/>
          <w:szCs w:val="28"/>
        </w:rPr>
        <w:t>Ministru prezidents</w:t>
      </w:r>
      <w:r w:rsidRPr="00B10DCA">
        <w:rPr>
          <w:rFonts w:ascii="Times New Roman" w:eastAsia="Times New Roman" w:hAnsi="Times New Roman"/>
          <w:sz w:val="28"/>
          <w:szCs w:val="28"/>
        </w:rPr>
        <w:tab/>
        <w:t>A.K.Kariņš</w:t>
      </w:r>
    </w:p>
    <w:p w14:paraId="528FFD00" w14:textId="77777777" w:rsidR="00266D86" w:rsidRPr="00B10DCA" w:rsidRDefault="00266D86" w:rsidP="0029780A">
      <w:pPr>
        <w:tabs>
          <w:tab w:val="left" w:pos="7088"/>
        </w:tabs>
        <w:spacing w:after="0" w:line="240" w:lineRule="auto"/>
        <w:ind w:left="284"/>
        <w:rPr>
          <w:rFonts w:ascii="Times New Roman" w:eastAsia="Times New Roman" w:hAnsi="Times New Roman"/>
          <w:sz w:val="28"/>
          <w:szCs w:val="28"/>
        </w:rPr>
      </w:pPr>
    </w:p>
    <w:p w14:paraId="78E9B8F2" w14:textId="77777777" w:rsidR="00266D86" w:rsidRPr="00B10DCA" w:rsidRDefault="00266D86" w:rsidP="0029780A">
      <w:pPr>
        <w:tabs>
          <w:tab w:val="left" w:pos="7088"/>
        </w:tabs>
        <w:spacing w:after="0" w:line="240" w:lineRule="auto"/>
        <w:ind w:left="284"/>
        <w:rPr>
          <w:rFonts w:ascii="Times New Roman" w:eastAsia="Times New Roman" w:hAnsi="Times New Roman"/>
          <w:sz w:val="28"/>
          <w:szCs w:val="28"/>
        </w:rPr>
      </w:pPr>
      <w:r w:rsidRPr="00B10DCA">
        <w:rPr>
          <w:rFonts w:ascii="Times New Roman" w:eastAsia="Times New Roman" w:hAnsi="Times New Roman"/>
          <w:sz w:val="28"/>
          <w:szCs w:val="28"/>
        </w:rPr>
        <w:t>Valsts kancelejas direktors</w:t>
      </w:r>
      <w:r w:rsidRPr="00B10DCA">
        <w:rPr>
          <w:rFonts w:ascii="Times New Roman" w:eastAsia="Times New Roman" w:hAnsi="Times New Roman"/>
          <w:sz w:val="28"/>
          <w:szCs w:val="28"/>
        </w:rPr>
        <w:tab/>
        <w:t>J.Citskovskis</w:t>
      </w:r>
    </w:p>
    <w:p w14:paraId="396914D9" w14:textId="77777777" w:rsidR="00266D86" w:rsidRPr="00B10DCA" w:rsidRDefault="00266D86" w:rsidP="0029780A">
      <w:pPr>
        <w:tabs>
          <w:tab w:val="left" w:pos="7088"/>
        </w:tabs>
        <w:spacing w:after="0" w:line="240" w:lineRule="auto"/>
        <w:ind w:left="284"/>
        <w:rPr>
          <w:rFonts w:ascii="Times New Roman" w:eastAsia="Times New Roman" w:hAnsi="Times New Roman"/>
          <w:sz w:val="28"/>
          <w:szCs w:val="28"/>
        </w:rPr>
      </w:pPr>
    </w:p>
    <w:p w14:paraId="0F51A945" w14:textId="77777777" w:rsidR="00266D86" w:rsidRPr="00B10DCA" w:rsidRDefault="00266D86" w:rsidP="0029780A">
      <w:pPr>
        <w:tabs>
          <w:tab w:val="left" w:pos="7088"/>
        </w:tabs>
        <w:spacing w:after="0" w:line="240" w:lineRule="auto"/>
        <w:ind w:left="284"/>
        <w:rPr>
          <w:rFonts w:ascii="Times New Roman" w:eastAsia="Times New Roman" w:hAnsi="Times New Roman"/>
          <w:sz w:val="28"/>
          <w:szCs w:val="28"/>
        </w:rPr>
      </w:pPr>
      <w:r w:rsidRPr="00B10DCA">
        <w:rPr>
          <w:rFonts w:ascii="Times New Roman" w:eastAsia="Times New Roman" w:hAnsi="Times New Roman"/>
          <w:sz w:val="28"/>
          <w:szCs w:val="28"/>
        </w:rPr>
        <w:t>Kultūras ministrs</w:t>
      </w:r>
      <w:r w:rsidRPr="00B10DCA">
        <w:rPr>
          <w:rFonts w:ascii="Times New Roman" w:eastAsia="Times New Roman" w:hAnsi="Times New Roman"/>
          <w:sz w:val="28"/>
          <w:szCs w:val="28"/>
        </w:rPr>
        <w:tab/>
        <w:t>N.Puntulis</w:t>
      </w:r>
    </w:p>
    <w:p w14:paraId="4AD766C6" w14:textId="77777777" w:rsidR="00266D86" w:rsidRPr="00B10DCA" w:rsidRDefault="00266D86" w:rsidP="0029780A">
      <w:pPr>
        <w:tabs>
          <w:tab w:val="left" w:pos="7088"/>
        </w:tabs>
        <w:spacing w:after="0" w:line="240" w:lineRule="auto"/>
        <w:ind w:left="284"/>
        <w:rPr>
          <w:rFonts w:ascii="Times New Roman" w:eastAsia="Times New Roman" w:hAnsi="Times New Roman"/>
          <w:sz w:val="28"/>
          <w:szCs w:val="28"/>
        </w:rPr>
      </w:pPr>
    </w:p>
    <w:p w14:paraId="448EA84D" w14:textId="77777777" w:rsidR="00266D86" w:rsidRPr="00B10DCA" w:rsidRDefault="00266D86" w:rsidP="0029780A">
      <w:pPr>
        <w:tabs>
          <w:tab w:val="left" w:pos="7088"/>
        </w:tabs>
        <w:spacing w:after="0" w:line="240" w:lineRule="auto"/>
        <w:ind w:left="284"/>
        <w:rPr>
          <w:rFonts w:ascii="Times New Roman" w:eastAsia="Times New Roman" w:hAnsi="Times New Roman"/>
          <w:sz w:val="28"/>
          <w:szCs w:val="28"/>
        </w:rPr>
      </w:pPr>
      <w:r w:rsidRPr="00B10DCA">
        <w:rPr>
          <w:rFonts w:ascii="Times New Roman" w:eastAsia="Times New Roman" w:hAnsi="Times New Roman"/>
          <w:sz w:val="28"/>
          <w:szCs w:val="28"/>
        </w:rPr>
        <w:t>Vīza: Valsts sekretāre</w:t>
      </w:r>
      <w:r w:rsidRPr="00B10DCA">
        <w:rPr>
          <w:rFonts w:ascii="Times New Roman" w:eastAsia="Times New Roman" w:hAnsi="Times New Roman"/>
          <w:sz w:val="28"/>
          <w:szCs w:val="28"/>
        </w:rPr>
        <w:tab/>
        <w:t>D.Vilsone</w:t>
      </w:r>
      <w:bookmarkStart w:id="1" w:name="_heading=h.30j0zll" w:colFirst="0" w:colLast="0"/>
      <w:bookmarkEnd w:id="1"/>
    </w:p>
    <w:p w14:paraId="2FDB5ACE" w14:textId="77777777" w:rsidR="00266D86" w:rsidRPr="00B10DCA" w:rsidRDefault="00266D86" w:rsidP="0029780A">
      <w:pPr>
        <w:tabs>
          <w:tab w:val="left" w:pos="1230"/>
        </w:tabs>
        <w:spacing w:after="0" w:line="240" w:lineRule="auto"/>
      </w:pPr>
    </w:p>
    <w:p w14:paraId="0D375998" w14:textId="77777777" w:rsidR="00266D86" w:rsidRPr="00B10DCA" w:rsidRDefault="00266D86" w:rsidP="0029780A">
      <w:pPr>
        <w:tabs>
          <w:tab w:val="left" w:pos="1230"/>
        </w:tabs>
        <w:spacing w:after="0" w:line="240" w:lineRule="auto"/>
      </w:pPr>
    </w:p>
    <w:p w14:paraId="1F74DE02" w14:textId="77777777" w:rsidR="00266D86" w:rsidRPr="00B10DCA" w:rsidRDefault="00266D86" w:rsidP="0029780A">
      <w:pPr>
        <w:spacing w:after="0" w:line="240" w:lineRule="auto"/>
        <w:rPr>
          <w:rFonts w:ascii="Times New Roman" w:eastAsia="Times New Roman" w:hAnsi="Times New Roman"/>
          <w:b/>
          <w:sz w:val="24"/>
          <w:szCs w:val="24"/>
        </w:rPr>
      </w:pPr>
    </w:p>
    <w:p w14:paraId="6175B8A2" w14:textId="77777777" w:rsidR="00506F63" w:rsidRPr="00B10DCA" w:rsidRDefault="00506F63" w:rsidP="0029780A">
      <w:pPr>
        <w:spacing w:after="0" w:line="240" w:lineRule="auto"/>
        <w:rPr>
          <w:rFonts w:ascii="Times New Roman" w:eastAsia="Times New Roman" w:hAnsi="Times New Roman"/>
          <w:b/>
          <w:sz w:val="24"/>
          <w:szCs w:val="24"/>
        </w:rPr>
      </w:pPr>
    </w:p>
    <w:p w14:paraId="7C390ABF" w14:textId="77777777" w:rsidR="0075090B" w:rsidRDefault="0075090B" w:rsidP="0029780A">
      <w:pPr>
        <w:spacing w:after="0" w:line="240" w:lineRule="auto"/>
        <w:rPr>
          <w:rFonts w:ascii="Times New Roman" w:eastAsia="Times New Roman" w:hAnsi="Times New Roman"/>
          <w:b/>
          <w:sz w:val="24"/>
          <w:szCs w:val="24"/>
        </w:rPr>
      </w:pPr>
    </w:p>
    <w:p w14:paraId="335E30CE" w14:textId="77777777" w:rsidR="001101A8" w:rsidRDefault="001101A8" w:rsidP="0029780A">
      <w:pPr>
        <w:spacing w:after="0" w:line="240" w:lineRule="auto"/>
        <w:rPr>
          <w:rFonts w:ascii="Times New Roman" w:eastAsia="Times New Roman" w:hAnsi="Times New Roman"/>
          <w:b/>
          <w:sz w:val="24"/>
          <w:szCs w:val="24"/>
        </w:rPr>
      </w:pPr>
    </w:p>
    <w:p w14:paraId="3F832C92" w14:textId="77777777" w:rsidR="001101A8" w:rsidRDefault="001101A8" w:rsidP="0029780A">
      <w:pPr>
        <w:spacing w:after="0" w:line="240" w:lineRule="auto"/>
        <w:rPr>
          <w:rFonts w:ascii="Times New Roman" w:eastAsia="Times New Roman" w:hAnsi="Times New Roman"/>
          <w:b/>
          <w:sz w:val="24"/>
          <w:szCs w:val="24"/>
        </w:rPr>
      </w:pPr>
    </w:p>
    <w:p w14:paraId="2651BFCC" w14:textId="77777777" w:rsidR="001101A8" w:rsidRDefault="001101A8" w:rsidP="0029780A">
      <w:pPr>
        <w:spacing w:after="0" w:line="240" w:lineRule="auto"/>
        <w:rPr>
          <w:rFonts w:ascii="Times New Roman" w:eastAsia="Times New Roman" w:hAnsi="Times New Roman"/>
          <w:b/>
          <w:sz w:val="24"/>
          <w:szCs w:val="24"/>
        </w:rPr>
      </w:pPr>
    </w:p>
    <w:p w14:paraId="2937B806" w14:textId="77777777" w:rsidR="001101A8" w:rsidRDefault="001101A8" w:rsidP="0029780A">
      <w:pPr>
        <w:spacing w:after="0" w:line="240" w:lineRule="auto"/>
        <w:rPr>
          <w:rFonts w:ascii="Times New Roman" w:eastAsia="Times New Roman" w:hAnsi="Times New Roman"/>
          <w:b/>
          <w:sz w:val="24"/>
          <w:szCs w:val="24"/>
        </w:rPr>
      </w:pPr>
    </w:p>
    <w:p w14:paraId="599B7986" w14:textId="77777777" w:rsidR="001101A8" w:rsidRDefault="001101A8" w:rsidP="0029780A">
      <w:pPr>
        <w:spacing w:after="0" w:line="240" w:lineRule="auto"/>
        <w:rPr>
          <w:rFonts w:ascii="Times New Roman" w:eastAsia="Times New Roman" w:hAnsi="Times New Roman"/>
          <w:b/>
          <w:sz w:val="24"/>
          <w:szCs w:val="24"/>
        </w:rPr>
      </w:pPr>
    </w:p>
    <w:p w14:paraId="3C91DE20" w14:textId="77777777" w:rsidR="001101A8" w:rsidRPr="00B10DCA" w:rsidRDefault="001101A8" w:rsidP="0029780A">
      <w:pPr>
        <w:spacing w:after="0" w:line="240" w:lineRule="auto"/>
        <w:rPr>
          <w:rFonts w:ascii="Times New Roman" w:eastAsia="Times New Roman" w:hAnsi="Times New Roman"/>
          <w:b/>
          <w:sz w:val="24"/>
          <w:szCs w:val="24"/>
        </w:rPr>
      </w:pPr>
    </w:p>
    <w:p w14:paraId="4303404D" w14:textId="77777777" w:rsidR="00A86FE3" w:rsidRPr="00B10DCA" w:rsidRDefault="00A86FE3" w:rsidP="0029780A">
      <w:pPr>
        <w:spacing w:after="0" w:line="240" w:lineRule="auto"/>
        <w:rPr>
          <w:rFonts w:ascii="Times New Roman" w:eastAsia="Times New Roman" w:hAnsi="Times New Roman"/>
          <w:sz w:val="20"/>
          <w:szCs w:val="20"/>
        </w:rPr>
      </w:pPr>
    </w:p>
    <w:p w14:paraId="6EC6992B" w14:textId="77777777" w:rsidR="00A86FE3" w:rsidRDefault="00A86FE3" w:rsidP="0029780A">
      <w:pPr>
        <w:spacing w:after="0" w:line="240" w:lineRule="auto"/>
        <w:rPr>
          <w:rFonts w:ascii="Times New Roman" w:eastAsia="Times New Roman" w:hAnsi="Times New Roman"/>
          <w:sz w:val="20"/>
          <w:szCs w:val="20"/>
        </w:rPr>
      </w:pPr>
    </w:p>
    <w:p w14:paraId="53EF0699" w14:textId="77777777" w:rsidR="001101A8" w:rsidRDefault="001101A8" w:rsidP="0029780A">
      <w:pPr>
        <w:spacing w:after="0" w:line="240" w:lineRule="auto"/>
        <w:rPr>
          <w:rFonts w:ascii="Times New Roman" w:eastAsia="Times New Roman" w:hAnsi="Times New Roman"/>
          <w:sz w:val="20"/>
          <w:szCs w:val="20"/>
        </w:rPr>
      </w:pPr>
    </w:p>
    <w:p w14:paraId="13DCFEB7" w14:textId="77777777" w:rsidR="001101A8" w:rsidRDefault="001101A8" w:rsidP="0029780A">
      <w:pPr>
        <w:spacing w:after="0" w:line="240" w:lineRule="auto"/>
        <w:rPr>
          <w:rFonts w:ascii="Times New Roman" w:eastAsia="Times New Roman" w:hAnsi="Times New Roman"/>
          <w:sz w:val="20"/>
          <w:szCs w:val="20"/>
        </w:rPr>
      </w:pPr>
    </w:p>
    <w:p w14:paraId="202471DF" w14:textId="77777777" w:rsidR="001101A8" w:rsidRPr="00B10DCA" w:rsidRDefault="001101A8" w:rsidP="0029780A">
      <w:pPr>
        <w:spacing w:after="0" w:line="240" w:lineRule="auto"/>
        <w:rPr>
          <w:rFonts w:ascii="Times New Roman" w:eastAsia="Times New Roman" w:hAnsi="Times New Roman"/>
          <w:sz w:val="20"/>
          <w:szCs w:val="20"/>
        </w:rPr>
      </w:pPr>
    </w:p>
    <w:p w14:paraId="3131451D" w14:textId="77777777" w:rsidR="00A86FE3" w:rsidRPr="00B10DCA" w:rsidRDefault="00A86FE3" w:rsidP="0029780A">
      <w:pPr>
        <w:spacing w:after="0" w:line="240" w:lineRule="auto"/>
        <w:rPr>
          <w:rFonts w:ascii="Times New Roman" w:eastAsia="Times New Roman" w:hAnsi="Times New Roman"/>
          <w:sz w:val="20"/>
          <w:szCs w:val="20"/>
        </w:rPr>
      </w:pPr>
    </w:p>
    <w:p w14:paraId="4A353FDA" w14:textId="77777777" w:rsidR="00506F63" w:rsidRPr="001101A8" w:rsidRDefault="0029780A" w:rsidP="0029780A">
      <w:pPr>
        <w:spacing w:after="0" w:line="240" w:lineRule="auto"/>
        <w:rPr>
          <w:rFonts w:ascii="Times New Roman" w:eastAsia="Times New Roman" w:hAnsi="Times New Roman"/>
          <w:sz w:val="20"/>
          <w:szCs w:val="20"/>
        </w:rPr>
      </w:pPr>
      <w:r w:rsidRPr="001101A8">
        <w:rPr>
          <w:rFonts w:ascii="Times New Roman" w:eastAsia="Times New Roman" w:hAnsi="Times New Roman"/>
          <w:sz w:val="20"/>
          <w:szCs w:val="20"/>
        </w:rPr>
        <w:t>Lāce 29923080</w:t>
      </w:r>
    </w:p>
    <w:p w14:paraId="5216E263" w14:textId="0F5A00C2" w:rsidR="00DC4CFA" w:rsidRPr="00266D86" w:rsidRDefault="0056391F" w:rsidP="0029780A">
      <w:pPr>
        <w:spacing w:after="0" w:line="240" w:lineRule="auto"/>
        <w:rPr>
          <w:szCs w:val="24"/>
        </w:rPr>
      </w:pPr>
      <w:hyperlink r:id="rId8" w:history="1">
        <w:r w:rsidR="0029780A" w:rsidRPr="001101A8">
          <w:rPr>
            <w:rStyle w:val="Hyperlink"/>
            <w:rFonts w:ascii="Times New Roman" w:eastAsia="Times New Roman" w:hAnsi="Times New Roman"/>
            <w:sz w:val="20"/>
            <w:szCs w:val="20"/>
          </w:rPr>
          <w:t>Sanita.Lace@sif.gov.lv</w:t>
        </w:r>
      </w:hyperlink>
    </w:p>
    <w:sectPr w:rsidR="00DC4CFA" w:rsidRPr="00266D86" w:rsidSect="00DC4CFA">
      <w:headerReference w:type="default" r:id="rId9"/>
      <w:footerReference w:type="default" r:id="rId10"/>
      <w:footerReference w:type="first" r:id="rId11"/>
      <w:pgSz w:w="11909" w:h="16834"/>
      <w:pgMar w:top="1418"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7560E" w14:textId="77777777" w:rsidR="0016763D" w:rsidRDefault="0016763D" w:rsidP="00DC4CFA">
      <w:pPr>
        <w:spacing w:after="0" w:line="240" w:lineRule="auto"/>
      </w:pPr>
      <w:r>
        <w:separator/>
      </w:r>
    </w:p>
  </w:endnote>
  <w:endnote w:type="continuationSeparator" w:id="0">
    <w:p w14:paraId="1966C1A2" w14:textId="77777777" w:rsidR="0016763D" w:rsidRDefault="0016763D" w:rsidP="00DC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6CB77" w14:textId="629D196C" w:rsidR="000B2CBE" w:rsidRDefault="001101A8">
    <w:pPr>
      <w:pBdr>
        <w:top w:val="nil"/>
        <w:left w:val="nil"/>
        <w:bottom w:val="nil"/>
        <w:right w:val="nil"/>
        <w:between w:val="nil"/>
      </w:pBdr>
      <w:tabs>
        <w:tab w:val="center" w:pos="4153"/>
        <w:tab w:val="right" w:pos="8306"/>
      </w:tabs>
      <w:spacing w:after="0" w:line="240" w:lineRule="auto"/>
      <w:rPr>
        <w:rFonts w:ascii="Times New Roman" w:eastAsia="Times New Roman" w:hAnsi="Times New Roman"/>
        <w:color w:val="000000"/>
        <w:sz w:val="24"/>
        <w:szCs w:val="24"/>
      </w:rPr>
    </w:pPr>
    <w:r w:rsidRPr="001101A8">
      <w:rPr>
        <w:rFonts w:ascii="Times New Roman" w:eastAsia="Times New Roman" w:hAnsi="Times New Roman"/>
        <w:color w:val="000000"/>
        <w:sz w:val="20"/>
        <w:szCs w:val="20"/>
      </w:rPr>
      <w:t>KMProt_</w:t>
    </w:r>
    <w:r w:rsidR="00C673A0">
      <w:rPr>
        <w:rFonts w:ascii="Times New Roman" w:eastAsia="Times New Roman" w:hAnsi="Times New Roman"/>
        <w:color w:val="000000"/>
        <w:sz w:val="20"/>
        <w:szCs w:val="20"/>
      </w:rPr>
      <w:t>20</w:t>
    </w:r>
    <w:r w:rsidR="00DA6141">
      <w:rPr>
        <w:rFonts w:ascii="Times New Roman" w:eastAsia="Times New Roman" w:hAnsi="Times New Roman"/>
        <w:color w:val="000000"/>
        <w:sz w:val="20"/>
        <w:szCs w:val="20"/>
      </w:rPr>
      <w:t>0121</w:t>
    </w:r>
    <w:r w:rsidRPr="001101A8">
      <w:rPr>
        <w:rFonts w:ascii="Times New Roman" w:eastAsia="Times New Roman" w:hAnsi="Times New Roman"/>
        <w:color w:val="000000"/>
        <w:sz w:val="20"/>
        <w:szCs w:val="20"/>
      </w:rPr>
      <w:t>_projekts_neiecietiba_SIF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270E6" w14:textId="0A55CC8F" w:rsidR="000B2CBE" w:rsidRPr="00506F63" w:rsidRDefault="00D6605F" w:rsidP="00506F63">
    <w:pPr>
      <w:pStyle w:val="Footer"/>
    </w:pPr>
    <w:r>
      <w:rPr>
        <w:color w:val="000000"/>
        <w:sz w:val="20"/>
        <w:szCs w:val="20"/>
        <w:lang w:val="lv-LV"/>
      </w:rPr>
      <w:t>KMProt_</w:t>
    </w:r>
    <w:r w:rsidR="00C673A0">
      <w:rPr>
        <w:color w:val="000000"/>
        <w:sz w:val="20"/>
        <w:szCs w:val="20"/>
        <w:lang w:val="lv-LV"/>
      </w:rPr>
      <w:t>20</w:t>
    </w:r>
    <w:r w:rsidR="00DA6141">
      <w:rPr>
        <w:color w:val="000000"/>
        <w:sz w:val="20"/>
        <w:szCs w:val="20"/>
        <w:lang w:val="lv-LV"/>
      </w:rPr>
      <w:t>0121</w:t>
    </w:r>
    <w:r w:rsidR="001101A8" w:rsidRPr="001101A8">
      <w:rPr>
        <w:color w:val="000000"/>
        <w:sz w:val="20"/>
        <w:szCs w:val="20"/>
        <w:lang w:val="lv-LV"/>
      </w:rPr>
      <w:t>_projekts_neiecietiba_SIF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71B54" w14:textId="77777777" w:rsidR="0016763D" w:rsidRDefault="0016763D" w:rsidP="00DC4CFA">
      <w:pPr>
        <w:spacing w:after="0" w:line="240" w:lineRule="auto"/>
      </w:pPr>
      <w:r>
        <w:separator/>
      </w:r>
    </w:p>
  </w:footnote>
  <w:footnote w:type="continuationSeparator" w:id="0">
    <w:p w14:paraId="381BD41C" w14:textId="77777777" w:rsidR="0016763D" w:rsidRDefault="0016763D" w:rsidP="00DC4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3CDEA" w14:textId="77777777" w:rsidR="000B2CBE" w:rsidRDefault="00523096">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r>
    <w:r w:rsidR="000B2CBE">
      <w:rPr>
        <w:rFonts w:ascii="Times New Roman" w:eastAsia="Times New Roman" w:hAnsi="Times New Roman"/>
        <w:color w:val="000000"/>
        <w:sz w:val="24"/>
        <w:szCs w:val="24"/>
      </w:rPr>
      <w:instrText>PAGE</w:instrText>
    </w:r>
    <w:r>
      <w:rPr>
        <w:rFonts w:ascii="Times New Roman" w:eastAsia="Times New Roman" w:hAnsi="Times New Roman"/>
        <w:color w:val="000000"/>
        <w:sz w:val="24"/>
        <w:szCs w:val="24"/>
      </w:rPr>
      <w:fldChar w:fldCharType="separate"/>
    </w:r>
    <w:r w:rsidR="00D6605F">
      <w:rPr>
        <w:rFonts w:ascii="Times New Roman" w:eastAsia="Times New Roman" w:hAnsi="Times New Roman"/>
        <w:noProof/>
        <w:color w:val="000000"/>
        <w:sz w:val="24"/>
        <w:szCs w:val="24"/>
      </w:rPr>
      <w:t>2</w:t>
    </w:r>
    <w:r>
      <w:rPr>
        <w:rFonts w:ascii="Times New Roman" w:eastAsia="Times New Roman" w:hAnsi="Times New Roman"/>
        <w:color w:val="000000"/>
        <w:sz w:val="24"/>
        <w:szCs w:val="24"/>
      </w:rPr>
      <w:fldChar w:fldCharType="end"/>
    </w:r>
  </w:p>
  <w:p w14:paraId="13BF3937" w14:textId="77777777" w:rsidR="000B2CBE" w:rsidRDefault="000B2CBE">
    <w:pPr>
      <w:pBdr>
        <w:top w:val="nil"/>
        <w:left w:val="nil"/>
        <w:bottom w:val="nil"/>
        <w:right w:val="nil"/>
        <w:between w:val="nil"/>
      </w:pBdr>
      <w:tabs>
        <w:tab w:val="center" w:pos="4320"/>
        <w:tab w:val="right" w:pos="8640"/>
      </w:tabs>
      <w:spacing w:after="0" w:line="240" w:lineRule="auto"/>
      <w:rPr>
        <w:rFonts w:ascii="Times New Roman" w:eastAsia="Times New Roman" w:hAnsi="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0572F"/>
    <w:multiLevelType w:val="hybridMultilevel"/>
    <w:tmpl w:val="C2084A0C"/>
    <w:lvl w:ilvl="0" w:tplc="2A5E9C7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3D7956"/>
    <w:multiLevelType w:val="multilevel"/>
    <w:tmpl w:val="4A423E82"/>
    <w:lvl w:ilvl="0">
      <w:start w:val="1"/>
      <w:numFmt w:val="decimal"/>
      <w:lvlText w:val="%1."/>
      <w:lvlJc w:val="left"/>
      <w:pPr>
        <w:ind w:left="720" w:hanging="360"/>
      </w:pPr>
    </w:lvl>
    <w:lvl w:ilvl="1">
      <w:start w:val="1"/>
      <w:numFmt w:val="decimal"/>
      <w:lvlText w:val="%1.%2."/>
      <w:lvlJc w:val="left"/>
      <w:pPr>
        <w:ind w:left="1800" w:hanging="720"/>
      </w:p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480" w:hanging="1800"/>
      </w:pPr>
    </w:lvl>
    <w:lvl w:ilvl="7">
      <w:start w:val="1"/>
      <w:numFmt w:val="decimal"/>
      <w:lvlText w:val="%1.%2.%3.%4.%5.%6.%7.%8."/>
      <w:lvlJc w:val="left"/>
      <w:pPr>
        <w:ind w:left="7200" w:hanging="1800"/>
      </w:pPr>
    </w:lvl>
    <w:lvl w:ilvl="8">
      <w:start w:val="1"/>
      <w:numFmt w:val="decimal"/>
      <w:lvlText w:val="%1.%2.%3.%4.%5.%6.%7.%8.%9."/>
      <w:lvlJc w:val="left"/>
      <w:pPr>
        <w:ind w:left="8280" w:hanging="21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FA"/>
    <w:rsid w:val="00023AD6"/>
    <w:rsid w:val="000312C2"/>
    <w:rsid w:val="0008699F"/>
    <w:rsid w:val="000B2CBE"/>
    <w:rsid w:val="001077DB"/>
    <w:rsid w:val="001101A8"/>
    <w:rsid w:val="00137EFF"/>
    <w:rsid w:val="0016763D"/>
    <w:rsid w:val="00266D86"/>
    <w:rsid w:val="0029780A"/>
    <w:rsid w:val="00332AE1"/>
    <w:rsid w:val="003B2056"/>
    <w:rsid w:val="003B66DD"/>
    <w:rsid w:val="003F0BCF"/>
    <w:rsid w:val="00456A44"/>
    <w:rsid w:val="004F049B"/>
    <w:rsid w:val="00506F63"/>
    <w:rsid w:val="00523096"/>
    <w:rsid w:val="00581F30"/>
    <w:rsid w:val="00610021"/>
    <w:rsid w:val="00636CD6"/>
    <w:rsid w:val="00642DBB"/>
    <w:rsid w:val="006F1171"/>
    <w:rsid w:val="006F65B0"/>
    <w:rsid w:val="007065A7"/>
    <w:rsid w:val="0075090B"/>
    <w:rsid w:val="007777FD"/>
    <w:rsid w:val="00785E17"/>
    <w:rsid w:val="007B1760"/>
    <w:rsid w:val="007D0A02"/>
    <w:rsid w:val="0082671E"/>
    <w:rsid w:val="008932DC"/>
    <w:rsid w:val="008F5404"/>
    <w:rsid w:val="0091655B"/>
    <w:rsid w:val="00927AC2"/>
    <w:rsid w:val="009514B9"/>
    <w:rsid w:val="009B28C5"/>
    <w:rsid w:val="00A60510"/>
    <w:rsid w:val="00A86FE3"/>
    <w:rsid w:val="00B104B3"/>
    <w:rsid w:val="00B10DCA"/>
    <w:rsid w:val="00B2001C"/>
    <w:rsid w:val="00C232A1"/>
    <w:rsid w:val="00C311E8"/>
    <w:rsid w:val="00C673A0"/>
    <w:rsid w:val="00C847E2"/>
    <w:rsid w:val="00CC0C7E"/>
    <w:rsid w:val="00D577C9"/>
    <w:rsid w:val="00D6605F"/>
    <w:rsid w:val="00D76CDF"/>
    <w:rsid w:val="00D77AEB"/>
    <w:rsid w:val="00DA6141"/>
    <w:rsid w:val="00DC4CFA"/>
    <w:rsid w:val="00DF27CF"/>
    <w:rsid w:val="00E566EA"/>
    <w:rsid w:val="00E912EB"/>
    <w:rsid w:val="00F02E41"/>
    <w:rsid w:val="00F647BB"/>
    <w:rsid w:val="00FE4A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E4EF"/>
  <w15:docId w15:val="{6D65C578-D4E1-429A-8054-BA83D805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111"/>
    <w:rPr>
      <w:rFonts w:cs="Times New Roman"/>
    </w:rPr>
  </w:style>
  <w:style w:type="paragraph" w:styleId="Heading1">
    <w:name w:val="heading 1"/>
    <w:basedOn w:val="Parasts2"/>
    <w:next w:val="Parasts2"/>
    <w:rsid w:val="00DC4CFA"/>
    <w:pPr>
      <w:keepNext/>
      <w:keepLines/>
      <w:spacing w:before="480" w:after="120"/>
      <w:outlineLvl w:val="0"/>
    </w:pPr>
    <w:rPr>
      <w:b/>
      <w:sz w:val="48"/>
      <w:szCs w:val="48"/>
    </w:rPr>
  </w:style>
  <w:style w:type="paragraph" w:styleId="Heading2">
    <w:name w:val="heading 2"/>
    <w:basedOn w:val="Parasts2"/>
    <w:next w:val="Parasts2"/>
    <w:rsid w:val="00DC4CFA"/>
    <w:pPr>
      <w:keepNext/>
      <w:keepLines/>
      <w:spacing w:before="360" w:after="80"/>
      <w:outlineLvl w:val="1"/>
    </w:pPr>
    <w:rPr>
      <w:b/>
      <w:sz w:val="36"/>
      <w:szCs w:val="36"/>
    </w:rPr>
  </w:style>
  <w:style w:type="paragraph" w:styleId="Heading3">
    <w:name w:val="heading 3"/>
    <w:basedOn w:val="Parasts2"/>
    <w:next w:val="Parasts2"/>
    <w:rsid w:val="00DC4CFA"/>
    <w:pPr>
      <w:keepNext/>
      <w:keepLines/>
      <w:spacing w:before="280" w:after="80"/>
      <w:outlineLvl w:val="2"/>
    </w:pPr>
    <w:rPr>
      <w:b/>
      <w:sz w:val="28"/>
      <w:szCs w:val="28"/>
    </w:rPr>
  </w:style>
  <w:style w:type="paragraph" w:styleId="Heading4">
    <w:name w:val="heading 4"/>
    <w:basedOn w:val="Parasts2"/>
    <w:next w:val="Parasts2"/>
    <w:rsid w:val="00DC4CFA"/>
    <w:pPr>
      <w:keepNext/>
      <w:keepLines/>
      <w:spacing w:before="240" w:after="40"/>
      <w:outlineLvl w:val="3"/>
    </w:pPr>
    <w:rPr>
      <w:b/>
      <w:sz w:val="24"/>
      <w:szCs w:val="24"/>
    </w:rPr>
  </w:style>
  <w:style w:type="paragraph" w:styleId="Heading5">
    <w:name w:val="heading 5"/>
    <w:basedOn w:val="Parasts2"/>
    <w:next w:val="Parasts2"/>
    <w:rsid w:val="00DC4CFA"/>
    <w:pPr>
      <w:keepNext/>
      <w:keepLines/>
      <w:spacing w:before="220" w:after="40"/>
      <w:outlineLvl w:val="4"/>
    </w:pPr>
    <w:rPr>
      <w:b/>
    </w:rPr>
  </w:style>
  <w:style w:type="paragraph" w:styleId="Heading6">
    <w:name w:val="heading 6"/>
    <w:basedOn w:val="Parasts2"/>
    <w:next w:val="Parasts2"/>
    <w:rsid w:val="00DC4CF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rsid w:val="00DC4CFA"/>
  </w:style>
  <w:style w:type="table" w:customStyle="1" w:styleId="TableNormal1">
    <w:name w:val="Table Normal1"/>
    <w:rsid w:val="00DC4CFA"/>
    <w:tblPr>
      <w:tblCellMar>
        <w:top w:w="0" w:type="dxa"/>
        <w:left w:w="0" w:type="dxa"/>
        <w:bottom w:w="0" w:type="dxa"/>
        <w:right w:w="0" w:type="dxa"/>
      </w:tblCellMar>
    </w:tblPr>
  </w:style>
  <w:style w:type="paragraph" w:styleId="Title">
    <w:name w:val="Title"/>
    <w:basedOn w:val="Parasts2"/>
    <w:next w:val="Parasts2"/>
    <w:rsid w:val="00DC4CFA"/>
    <w:pPr>
      <w:keepNext/>
      <w:keepLines/>
      <w:spacing w:before="480" w:after="120"/>
    </w:pPr>
    <w:rPr>
      <w:b/>
      <w:sz w:val="72"/>
      <w:szCs w:val="72"/>
    </w:rPr>
  </w:style>
  <w:style w:type="paragraph" w:customStyle="1" w:styleId="Parasts2">
    <w:name w:val="Parasts2"/>
    <w:rsid w:val="00DC4CFA"/>
  </w:style>
  <w:style w:type="table" w:customStyle="1" w:styleId="TableNormal2">
    <w:name w:val="Table Normal2"/>
    <w:rsid w:val="00DC4CFA"/>
    <w:tblPr>
      <w:tblCellMar>
        <w:top w:w="0" w:type="dxa"/>
        <w:left w:w="0" w:type="dxa"/>
        <w:bottom w:w="0" w:type="dxa"/>
        <w:right w:w="0" w:type="dxa"/>
      </w:tblCellMar>
    </w:tblPr>
  </w:style>
  <w:style w:type="paragraph" w:styleId="BodyText">
    <w:name w:val="Body Text"/>
    <w:basedOn w:val="Normal"/>
    <w:link w:val="BodyTextChar"/>
    <w:semiHidden/>
    <w:rsid w:val="007F3111"/>
    <w:pPr>
      <w:widowControl w:val="0"/>
      <w:spacing w:after="0" w:line="240" w:lineRule="auto"/>
      <w:jc w:val="center"/>
    </w:pPr>
    <w:rPr>
      <w:rFonts w:ascii="Times New Roman" w:eastAsia="Times New Roman" w:hAnsi="Times New Roman"/>
      <w:b/>
      <w:sz w:val="24"/>
      <w:szCs w:val="20"/>
      <w:lang w:val="en-US"/>
    </w:rPr>
  </w:style>
  <w:style w:type="character" w:customStyle="1" w:styleId="BodyTextChar">
    <w:name w:val="Body Text Char"/>
    <w:basedOn w:val="DefaultParagraphFont"/>
    <w:link w:val="BodyText"/>
    <w:semiHidden/>
    <w:rsid w:val="007F3111"/>
    <w:rPr>
      <w:rFonts w:ascii="Times New Roman" w:eastAsia="Times New Roman" w:hAnsi="Times New Roman" w:cs="Times New Roman"/>
      <w:b/>
      <w:sz w:val="24"/>
      <w:szCs w:val="20"/>
      <w:lang w:val="en-US"/>
    </w:rPr>
  </w:style>
  <w:style w:type="paragraph" w:styleId="Header">
    <w:name w:val="header"/>
    <w:basedOn w:val="Normal"/>
    <w:link w:val="HeaderChar"/>
    <w:uiPriority w:val="99"/>
    <w:rsid w:val="007F3111"/>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7F3111"/>
    <w:rPr>
      <w:rFonts w:ascii="Times New Roman" w:eastAsia="Times New Roman" w:hAnsi="Times New Roman" w:cs="Times New Roman"/>
      <w:sz w:val="24"/>
      <w:szCs w:val="24"/>
      <w:lang w:val="en-GB"/>
    </w:rPr>
  </w:style>
  <w:style w:type="paragraph" w:styleId="Footer">
    <w:name w:val="footer"/>
    <w:basedOn w:val="Normal"/>
    <w:link w:val="FooterChar"/>
    <w:semiHidden/>
    <w:rsid w:val="007F3111"/>
    <w:pPr>
      <w:tabs>
        <w:tab w:val="center" w:pos="4153"/>
        <w:tab w:val="right" w:pos="8306"/>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semiHidden/>
    <w:rsid w:val="007F3111"/>
    <w:rPr>
      <w:rFonts w:ascii="Times New Roman" w:eastAsia="Times New Roman" w:hAnsi="Times New Roman" w:cs="Times New Roman"/>
      <w:sz w:val="24"/>
      <w:szCs w:val="24"/>
      <w:lang w:val="en-US"/>
    </w:rPr>
  </w:style>
  <w:style w:type="paragraph" w:styleId="BodyText3">
    <w:name w:val="Body Text 3"/>
    <w:basedOn w:val="Normal"/>
    <w:link w:val="BodyText3Char"/>
    <w:unhideWhenUsed/>
    <w:rsid w:val="007F3111"/>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7F3111"/>
    <w:rPr>
      <w:rFonts w:ascii="Times New Roman" w:eastAsia="Times New Roman" w:hAnsi="Times New Roman" w:cs="Times New Roman"/>
      <w:sz w:val="16"/>
      <w:szCs w:val="16"/>
      <w:lang w:val="en-US"/>
    </w:rPr>
  </w:style>
  <w:style w:type="character" w:customStyle="1" w:styleId="normaltextrun">
    <w:name w:val="normaltextrun"/>
    <w:rsid w:val="007F3111"/>
  </w:style>
  <w:style w:type="paragraph" w:customStyle="1" w:styleId="paragraph">
    <w:name w:val="paragraph"/>
    <w:basedOn w:val="Normal"/>
    <w:rsid w:val="002256D9"/>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2256D9"/>
  </w:style>
  <w:style w:type="paragraph" w:styleId="ListParagraph">
    <w:name w:val="List Paragraph"/>
    <w:basedOn w:val="Normal"/>
    <w:uiPriority w:val="34"/>
    <w:qFormat/>
    <w:rsid w:val="003857D4"/>
    <w:pPr>
      <w:ind w:left="720"/>
      <w:contextualSpacing/>
    </w:pPr>
  </w:style>
  <w:style w:type="character" w:styleId="Hyperlink">
    <w:name w:val="Hyperlink"/>
    <w:basedOn w:val="DefaultParagraphFont"/>
    <w:uiPriority w:val="99"/>
    <w:unhideWhenUsed/>
    <w:rsid w:val="0009116A"/>
    <w:rPr>
      <w:color w:val="0563C1" w:themeColor="hyperlink"/>
      <w:u w:val="single"/>
    </w:rPr>
  </w:style>
  <w:style w:type="paragraph" w:styleId="Subtitle">
    <w:name w:val="Subtitle"/>
    <w:basedOn w:val="Parasts2"/>
    <w:next w:val="Parasts2"/>
    <w:rsid w:val="00DC4C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6F1171"/>
    <w:rPr>
      <w:color w:val="605E5C"/>
      <w:shd w:val="clear" w:color="auto" w:fill="E1DFDD"/>
    </w:rPr>
  </w:style>
  <w:style w:type="paragraph" w:customStyle="1" w:styleId="tv213">
    <w:name w:val="tv213"/>
    <w:basedOn w:val="Normal"/>
    <w:rsid w:val="006F1171"/>
    <w:pPr>
      <w:spacing w:before="100" w:beforeAutospacing="1" w:after="100" w:afterAutospacing="1" w:line="240" w:lineRule="auto"/>
    </w:pPr>
    <w:rPr>
      <w:rFonts w:ascii="Times New Roman" w:eastAsiaTheme="minorHAnsi" w:hAnsi="Times New Roman"/>
      <w:sz w:val="24"/>
      <w:szCs w:val="24"/>
    </w:rPr>
  </w:style>
  <w:style w:type="character" w:customStyle="1" w:styleId="spelle">
    <w:name w:val="spelle"/>
    <w:basedOn w:val="DefaultParagraphFont"/>
    <w:rsid w:val="006F1171"/>
  </w:style>
  <w:style w:type="character" w:customStyle="1" w:styleId="st1">
    <w:name w:val="st1"/>
    <w:basedOn w:val="DefaultParagraphFont"/>
    <w:rsid w:val="0029780A"/>
  </w:style>
  <w:style w:type="character" w:styleId="Emphasis">
    <w:name w:val="Emphasis"/>
    <w:basedOn w:val="DefaultParagraphFont"/>
    <w:uiPriority w:val="20"/>
    <w:qFormat/>
    <w:rsid w:val="0029780A"/>
    <w:rPr>
      <w:b/>
      <w:bCs/>
      <w:i w:val="0"/>
      <w:iCs w:val="0"/>
    </w:rPr>
  </w:style>
  <w:style w:type="character" w:customStyle="1" w:styleId="Subtitle1">
    <w:name w:val="Subtitle1"/>
    <w:basedOn w:val="DefaultParagraphFont"/>
    <w:rsid w:val="0029780A"/>
  </w:style>
  <w:style w:type="paragraph" w:styleId="BalloonText">
    <w:name w:val="Balloon Text"/>
    <w:basedOn w:val="Normal"/>
    <w:link w:val="BalloonTextChar"/>
    <w:uiPriority w:val="99"/>
    <w:semiHidden/>
    <w:unhideWhenUsed/>
    <w:rsid w:val="00110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174578">
      <w:bodyDiv w:val="1"/>
      <w:marLeft w:val="0"/>
      <w:marRight w:val="0"/>
      <w:marTop w:val="0"/>
      <w:marBottom w:val="0"/>
      <w:divBdr>
        <w:top w:val="none" w:sz="0" w:space="0" w:color="auto"/>
        <w:left w:val="none" w:sz="0" w:space="0" w:color="auto"/>
        <w:bottom w:val="none" w:sz="0" w:space="0" w:color="auto"/>
        <w:right w:val="none" w:sz="0" w:space="0" w:color="auto"/>
      </w:divBdr>
    </w:div>
    <w:div w:id="2057117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nita.Lace@sif.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FlzdPCCIXmmbBsIFORbr2sOevg==">AMUW2mXp552vlpDBKMZGEJq+QGyjM9OXD1mKXt5RF+Vha50M1qMP1ULyx3Z4wnxWkPZtDiXloPniA0iVKY3W/gcPNmFI617zQr7NeOy4V97fmAultVhGqzooTYHMRCocW9g7x6gwuudC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1484</Words>
  <Characters>846</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Jekele</dc:creator>
  <cp:lastModifiedBy>Ilona Jekele</cp:lastModifiedBy>
  <cp:revision>6</cp:revision>
  <dcterms:created xsi:type="dcterms:W3CDTF">2021-01-20T08:13:00Z</dcterms:created>
  <dcterms:modified xsi:type="dcterms:W3CDTF">2021-01-20T10:05:00Z</dcterms:modified>
</cp:coreProperties>
</file>