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EA0B2" w14:textId="77777777" w:rsidR="00455F7A" w:rsidRPr="00B77BAD" w:rsidRDefault="00455F7A" w:rsidP="006928C3">
      <w:pPr>
        <w:shd w:val="clear" w:color="auto" w:fill="FFFFFF"/>
        <w:spacing w:after="0" w:line="240" w:lineRule="auto"/>
        <w:jc w:val="center"/>
        <w:rPr>
          <w:rFonts w:ascii="Times New Roman" w:hAnsi="Times New Roman" w:cs="Times New Roman"/>
          <w:b/>
          <w:sz w:val="28"/>
          <w:szCs w:val="28"/>
        </w:rPr>
      </w:pPr>
      <w:r w:rsidRPr="00B77BAD">
        <w:rPr>
          <w:rFonts w:ascii="Times New Roman" w:hAnsi="Times New Roman" w:cs="Times New Roman"/>
          <w:b/>
          <w:sz w:val="28"/>
          <w:szCs w:val="28"/>
        </w:rPr>
        <w:t>Ministru kabineta noteikumu projekta “</w:t>
      </w:r>
      <w:r w:rsidRPr="00B77BAD">
        <w:rPr>
          <w:rFonts w:ascii="Times New Roman" w:hAnsi="Times New Roman" w:cs="Times New Roman"/>
          <w:b/>
          <w:bCs/>
          <w:sz w:val="28"/>
          <w:szCs w:val="28"/>
        </w:rPr>
        <w:t>Grozījumi Ministru kabineta 2009. gada 22. decembra noteikumos Nr. 1607 “</w:t>
      </w:r>
      <w:r w:rsidRPr="00B77BAD">
        <w:rPr>
          <w:rFonts w:ascii="Times New Roman" w:hAnsi="Times New Roman" w:cs="Times New Roman"/>
          <w:b/>
          <w:bCs/>
          <w:sz w:val="28"/>
          <w:szCs w:val="28"/>
          <w:shd w:val="clear" w:color="auto" w:fill="FFFFFF"/>
        </w:rPr>
        <w:t>Noteikumi par bērna invalīda kopšanas pabalstu</w:t>
      </w:r>
      <w:r w:rsidRPr="00B77BAD">
        <w:rPr>
          <w:rFonts w:ascii="Times New Roman" w:hAnsi="Times New Roman" w:cs="Times New Roman"/>
          <w:b/>
          <w:bCs/>
          <w:sz w:val="28"/>
          <w:szCs w:val="28"/>
        </w:rPr>
        <w:t>”</w:t>
      </w:r>
      <w:r w:rsidRPr="00B77BAD">
        <w:rPr>
          <w:rFonts w:ascii="Times New Roman" w:hAnsi="Times New Roman" w:cs="Times New Roman"/>
          <w:b/>
          <w:sz w:val="28"/>
          <w:szCs w:val="28"/>
        </w:rPr>
        <w:t>”</w:t>
      </w:r>
    </w:p>
    <w:p w14:paraId="4CF7B7E3" w14:textId="77777777" w:rsidR="00894C55" w:rsidRPr="00B77BAD" w:rsidRDefault="00894C55" w:rsidP="006928C3">
      <w:pPr>
        <w:shd w:val="clear" w:color="auto" w:fill="FFFFFF"/>
        <w:spacing w:after="0" w:line="240" w:lineRule="auto"/>
        <w:jc w:val="center"/>
        <w:rPr>
          <w:rFonts w:ascii="Times New Roman" w:eastAsia="Times New Roman" w:hAnsi="Times New Roman" w:cs="Times New Roman"/>
          <w:b/>
          <w:bCs/>
          <w:sz w:val="28"/>
          <w:szCs w:val="24"/>
          <w:lang w:eastAsia="lv-LV"/>
        </w:rPr>
      </w:pPr>
      <w:r w:rsidRPr="00B77BAD">
        <w:rPr>
          <w:rFonts w:ascii="Times New Roman" w:eastAsia="Times New Roman" w:hAnsi="Times New Roman" w:cs="Times New Roman"/>
          <w:b/>
          <w:bCs/>
          <w:sz w:val="28"/>
          <w:szCs w:val="24"/>
          <w:lang w:eastAsia="lv-LV"/>
        </w:rPr>
        <w:t>sākotnējās ietekmes novērtējuma ziņojums (anotācija)</w:t>
      </w:r>
    </w:p>
    <w:p w14:paraId="5656569B" w14:textId="77777777" w:rsidR="00E5323B" w:rsidRPr="00B77BAD" w:rsidRDefault="00E5323B" w:rsidP="00007E22">
      <w:pPr>
        <w:shd w:val="clear" w:color="auto" w:fill="FFFFFF"/>
        <w:spacing w:after="0" w:line="240" w:lineRule="auto"/>
        <w:jc w:val="both"/>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B3BBB" w:rsidRPr="00B77BAD" w14:paraId="04DA5D0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9455BAA" w14:textId="77777777" w:rsidR="00655F2C" w:rsidRPr="00B77BAD" w:rsidRDefault="00E5323B" w:rsidP="00007E22">
            <w:pPr>
              <w:spacing w:after="0" w:line="240" w:lineRule="auto"/>
              <w:jc w:val="both"/>
              <w:rPr>
                <w:rFonts w:ascii="Times New Roman" w:eastAsia="Times New Roman" w:hAnsi="Times New Roman" w:cs="Times New Roman"/>
                <w:b/>
                <w:bCs/>
                <w:iCs/>
                <w:sz w:val="24"/>
                <w:szCs w:val="24"/>
                <w:lang w:eastAsia="lv-LV"/>
              </w:rPr>
            </w:pPr>
            <w:r w:rsidRPr="00B77BAD">
              <w:rPr>
                <w:rFonts w:ascii="Times New Roman" w:eastAsia="Times New Roman" w:hAnsi="Times New Roman" w:cs="Times New Roman"/>
                <w:b/>
                <w:bCs/>
                <w:iCs/>
                <w:sz w:val="24"/>
                <w:szCs w:val="24"/>
                <w:lang w:eastAsia="lv-LV"/>
              </w:rPr>
              <w:t>Tiesību akta projekta anotācijas kopsavilkums</w:t>
            </w:r>
          </w:p>
        </w:tc>
      </w:tr>
      <w:tr w:rsidR="005B3BBB" w:rsidRPr="00B77BAD" w14:paraId="2B60419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830A2D3" w14:textId="77777777" w:rsidR="00E5323B" w:rsidRPr="00B77BAD" w:rsidRDefault="00E5323B"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CE35019" w14:textId="4DC0B69C" w:rsidR="00750684" w:rsidRPr="00B77BAD" w:rsidRDefault="006D0E4A"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hAnsi="Times New Roman" w:cs="Times New Roman"/>
                <w:sz w:val="24"/>
                <w:szCs w:val="24"/>
              </w:rPr>
              <w:t>Ministru kabineta noteikumu projekta “</w:t>
            </w:r>
            <w:r w:rsidRPr="00B77BAD">
              <w:rPr>
                <w:rFonts w:ascii="Times New Roman" w:hAnsi="Times New Roman" w:cs="Times New Roman"/>
                <w:bCs/>
                <w:sz w:val="24"/>
                <w:szCs w:val="24"/>
              </w:rPr>
              <w:t>Grozījumi Ministru kabineta 2009. gada 22. decembra noteikumos Nr. 1607 “</w:t>
            </w:r>
            <w:r w:rsidRPr="00B77BAD">
              <w:rPr>
                <w:rFonts w:ascii="Times New Roman" w:hAnsi="Times New Roman" w:cs="Times New Roman"/>
                <w:bCs/>
                <w:sz w:val="24"/>
                <w:szCs w:val="24"/>
                <w:shd w:val="clear" w:color="auto" w:fill="FFFFFF"/>
              </w:rPr>
              <w:t>Noteikumi par bērna invalīda kopšanas pabalstu</w:t>
            </w:r>
            <w:r w:rsidRPr="00B77BAD">
              <w:rPr>
                <w:rFonts w:ascii="Times New Roman" w:hAnsi="Times New Roman" w:cs="Times New Roman"/>
                <w:bCs/>
                <w:sz w:val="24"/>
                <w:szCs w:val="24"/>
              </w:rPr>
              <w:t>”</w:t>
            </w:r>
            <w:r w:rsidRPr="00B77BAD">
              <w:rPr>
                <w:rFonts w:ascii="Times New Roman" w:hAnsi="Times New Roman" w:cs="Times New Roman"/>
                <w:sz w:val="24"/>
                <w:szCs w:val="24"/>
              </w:rPr>
              <w:t>”</w:t>
            </w:r>
            <w:r w:rsidRPr="00B77BAD">
              <w:rPr>
                <w:rFonts w:ascii="Times New Roman" w:eastAsia="Times New Roman" w:hAnsi="Times New Roman" w:cs="Times New Roman"/>
                <w:sz w:val="24"/>
                <w:szCs w:val="24"/>
                <w:lang w:eastAsia="lv-LV"/>
              </w:rPr>
              <w:t xml:space="preserve"> </w:t>
            </w:r>
            <w:r w:rsidR="00750684" w:rsidRPr="00B77BAD">
              <w:rPr>
                <w:rFonts w:ascii="Times New Roman" w:eastAsia="Times New Roman" w:hAnsi="Times New Roman" w:cs="Times New Roman"/>
                <w:sz w:val="24"/>
                <w:szCs w:val="24"/>
                <w:lang w:eastAsia="lv-LV"/>
              </w:rPr>
              <w:t xml:space="preserve">(turpmāk – </w:t>
            </w:r>
            <w:r w:rsidRPr="00B77BAD">
              <w:rPr>
                <w:rFonts w:ascii="Times New Roman" w:eastAsia="Times New Roman" w:hAnsi="Times New Roman" w:cs="Times New Roman"/>
                <w:sz w:val="24"/>
                <w:szCs w:val="24"/>
                <w:lang w:eastAsia="lv-LV"/>
              </w:rPr>
              <w:t>Noteikumu projekts</w:t>
            </w:r>
            <w:r w:rsidR="00750684" w:rsidRPr="00B77BAD">
              <w:rPr>
                <w:rFonts w:ascii="Times New Roman" w:eastAsia="Times New Roman" w:hAnsi="Times New Roman" w:cs="Times New Roman"/>
                <w:sz w:val="24"/>
                <w:szCs w:val="24"/>
                <w:lang w:eastAsia="lv-LV"/>
              </w:rPr>
              <w:t>) mērķis ir</w:t>
            </w:r>
            <w:r w:rsidRPr="00B77BAD">
              <w:rPr>
                <w:rFonts w:ascii="Times New Roman" w:eastAsia="Times New Roman" w:hAnsi="Times New Roman" w:cs="Times New Roman"/>
                <w:sz w:val="24"/>
                <w:szCs w:val="24"/>
                <w:lang w:eastAsia="lv-LV"/>
              </w:rPr>
              <w:t xml:space="preserve"> </w:t>
            </w:r>
            <w:r w:rsidR="00750684" w:rsidRPr="00B77BAD">
              <w:rPr>
                <w:rFonts w:ascii="Times New Roman" w:eastAsia="Times New Roman" w:hAnsi="Times New Roman" w:cs="Times New Roman"/>
                <w:sz w:val="24"/>
                <w:szCs w:val="24"/>
                <w:lang w:eastAsia="lv-LV"/>
              </w:rPr>
              <w:t>precizēt</w:t>
            </w:r>
            <w:r w:rsidR="00E33D44" w:rsidRPr="00B77BAD">
              <w:rPr>
                <w:rFonts w:ascii="Times New Roman" w:eastAsia="Times New Roman" w:hAnsi="Times New Roman" w:cs="Times New Roman"/>
                <w:sz w:val="24"/>
                <w:szCs w:val="24"/>
                <w:lang w:eastAsia="lv-LV"/>
              </w:rPr>
              <w:t xml:space="preserve"> </w:t>
            </w:r>
            <w:r w:rsidR="006D34A4" w:rsidRPr="00B77BAD">
              <w:rPr>
                <w:rFonts w:ascii="Times New Roman" w:hAnsi="Times New Roman" w:cs="Times New Roman"/>
                <w:bCs/>
                <w:sz w:val="24"/>
                <w:szCs w:val="24"/>
              </w:rPr>
              <w:t>Ministru kabineta 2009. gada 22. decembra noteikumos Nr. 1607 “</w:t>
            </w:r>
            <w:r w:rsidR="006D34A4" w:rsidRPr="00B77BAD">
              <w:rPr>
                <w:rFonts w:ascii="Times New Roman" w:hAnsi="Times New Roman" w:cs="Times New Roman"/>
                <w:bCs/>
                <w:sz w:val="24"/>
                <w:szCs w:val="24"/>
                <w:shd w:val="clear" w:color="auto" w:fill="FFFFFF"/>
              </w:rPr>
              <w:t>Noteikumi par bērna invalīda kopšanas pabalstu</w:t>
            </w:r>
            <w:r w:rsidR="006D34A4" w:rsidRPr="00B77BAD">
              <w:rPr>
                <w:rFonts w:ascii="Times New Roman" w:hAnsi="Times New Roman" w:cs="Times New Roman"/>
                <w:bCs/>
                <w:sz w:val="24"/>
                <w:szCs w:val="24"/>
              </w:rPr>
              <w:t xml:space="preserve">” (turpmāk – MK noteikumi Nr.1607) </w:t>
            </w:r>
            <w:r w:rsidR="00E33D44" w:rsidRPr="00B77BAD">
              <w:rPr>
                <w:rFonts w:ascii="Times New Roman" w:eastAsia="Times New Roman" w:hAnsi="Times New Roman" w:cs="Times New Roman"/>
                <w:sz w:val="24"/>
                <w:szCs w:val="24"/>
                <w:lang w:eastAsia="lv-LV"/>
              </w:rPr>
              <w:t>lietoto</w:t>
            </w:r>
            <w:r w:rsidR="00750684" w:rsidRPr="00B77BAD">
              <w:rPr>
                <w:rFonts w:ascii="Times New Roman" w:eastAsia="Times New Roman" w:hAnsi="Times New Roman" w:cs="Times New Roman"/>
                <w:sz w:val="24"/>
                <w:szCs w:val="24"/>
                <w:lang w:eastAsia="lv-LV"/>
              </w:rPr>
              <w:t xml:space="preserve"> terminoloģiju</w:t>
            </w:r>
            <w:r w:rsidR="00E33D44" w:rsidRPr="00B77BAD">
              <w:rPr>
                <w:rFonts w:ascii="Times New Roman" w:eastAsia="Times New Roman" w:hAnsi="Times New Roman" w:cs="Times New Roman"/>
                <w:sz w:val="24"/>
                <w:szCs w:val="24"/>
                <w:lang w:eastAsia="lv-LV"/>
              </w:rPr>
              <w:t xml:space="preserve"> atbilstoši </w:t>
            </w:r>
            <w:r w:rsidR="006D34A4" w:rsidRPr="00B77BAD">
              <w:rPr>
                <w:rFonts w:ascii="Times New Roman" w:eastAsia="Times New Roman" w:hAnsi="Times New Roman" w:cs="Times New Roman"/>
                <w:sz w:val="24"/>
                <w:szCs w:val="24"/>
                <w:lang w:eastAsia="lv-LV"/>
              </w:rPr>
              <w:t xml:space="preserve">Invaliditātes likumā un </w:t>
            </w:r>
            <w:r w:rsidR="00E33D44" w:rsidRPr="00B77BAD">
              <w:rPr>
                <w:rFonts w:ascii="Times New Roman" w:eastAsia="Times New Roman" w:hAnsi="Times New Roman" w:cs="Times New Roman"/>
                <w:sz w:val="24"/>
                <w:szCs w:val="24"/>
                <w:lang w:eastAsia="lv-LV"/>
              </w:rPr>
              <w:t>ANO Konvencijā par personu ar invaliditāti tiesībām noteiktajam</w:t>
            </w:r>
            <w:r w:rsidRPr="00B77BAD">
              <w:rPr>
                <w:rFonts w:ascii="Times New Roman" w:eastAsia="Times New Roman" w:hAnsi="Times New Roman" w:cs="Times New Roman"/>
                <w:sz w:val="24"/>
                <w:szCs w:val="24"/>
                <w:lang w:eastAsia="lv-LV"/>
              </w:rPr>
              <w:t xml:space="preserve"> un </w:t>
            </w:r>
            <w:r w:rsidRPr="00B77BAD">
              <w:rPr>
                <w:rFonts w:ascii="Times New Roman" w:eastAsia="Times New Roman" w:hAnsi="Times New Roman" w:cs="Times New Roman"/>
                <w:iCs/>
                <w:sz w:val="24"/>
                <w:szCs w:val="24"/>
                <w:lang w:eastAsia="lv-LV"/>
              </w:rPr>
              <w:t xml:space="preserve">atvieglot </w:t>
            </w:r>
            <w:r w:rsidR="00B95FCF" w:rsidRPr="00B77BAD">
              <w:rPr>
                <w:rFonts w:ascii="Times New Roman" w:eastAsia="Times New Roman" w:hAnsi="Times New Roman" w:cs="Times New Roman"/>
                <w:iCs/>
                <w:sz w:val="24"/>
                <w:szCs w:val="24"/>
                <w:lang w:eastAsia="lv-LV"/>
              </w:rPr>
              <w:t xml:space="preserve">vecākiem, kuri aprūpē bērnu ar invaliditāti, </w:t>
            </w:r>
            <w:r w:rsidR="00C14414" w:rsidRPr="00B77BAD">
              <w:rPr>
                <w:rFonts w:ascii="Times New Roman" w:eastAsia="Times New Roman" w:hAnsi="Times New Roman" w:cs="Times New Roman"/>
                <w:iCs/>
                <w:sz w:val="24"/>
                <w:szCs w:val="24"/>
                <w:lang w:eastAsia="lv-LV"/>
              </w:rPr>
              <w:t xml:space="preserve">bērna ar invaliditāti kopšanas </w:t>
            </w:r>
            <w:r w:rsidRPr="00B77BAD">
              <w:rPr>
                <w:rFonts w:ascii="Times New Roman" w:eastAsia="Times New Roman" w:hAnsi="Times New Roman" w:cs="Times New Roman"/>
                <w:iCs/>
                <w:sz w:val="24"/>
                <w:szCs w:val="24"/>
                <w:lang w:eastAsia="lv-LV"/>
              </w:rPr>
              <w:t>pabalsta</w:t>
            </w:r>
            <w:r w:rsidR="006D34A4" w:rsidRPr="00B77BAD">
              <w:rPr>
                <w:rFonts w:ascii="Times New Roman" w:eastAsia="Times New Roman" w:hAnsi="Times New Roman" w:cs="Times New Roman"/>
                <w:iCs/>
                <w:sz w:val="24"/>
                <w:szCs w:val="24"/>
                <w:lang w:eastAsia="lv-LV"/>
              </w:rPr>
              <w:t xml:space="preserve"> (turpmāk – kopšanas pabalsts)</w:t>
            </w:r>
            <w:r w:rsidRPr="00B77BAD">
              <w:rPr>
                <w:rFonts w:ascii="Times New Roman" w:eastAsia="Times New Roman" w:hAnsi="Times New Roman" w:cs="Times New Roman"/>
                <w:iCs/>
                <w:sz w:val="24"/>
                <w:szCs w:val="24"/>
                <w:lang w:eastAsia="lv-LV"/>
              </w:rPr>
              <w:t xml:space="preserve"> </w:t>
            </w:r>
            <w:r w:rsidR="009D6557" w:rsidRPr="00B77BAD">
              <w:rPr>
                <w:rFonts w:ascii="Times New Roman" w:eastAsia="Times New Roman" w:hAnsi="Times New Roman" w:cs="Times New Roman"/>
                <w:iCs/>
                <w:sz w:val="24"/>
                <w:szCs w:val="24"/>
                <w:lang w:eastAsia="lv-LV"/>
              </w:rPr>
              <w:t>saņemšanas</w:t>
            </w:r>
            <w:r w:rsidR="0074053A" w:rsidRPr="00B77BAD">
              <w:rPr>
                <w:rFonts w:ascii="Times New Roman" w:eastAsia="Times New Roman" w:hAnsi="Times New Roman" w:cs="Times New Roman"/>
                <w:iCs/>
                <w:sz w:val="24"/>
                <w:szCs w:val="24"/>
                <w:lang w:eastAsia="lv-LV"/>
              </w:rPr>
              <w:t xml:space="preserve"> kārtību</w:t>
            </w:r>
            <w:r w:rsidRPr="00B77BAD">
              <w:rPr>
                <w:rFonts w:ascii="Times New Roman" w:eastAsia="Times New Roman" w:hAnsi="Times New Roman" w:cs="Times New Roman"/>
                <w:iCs/>
                <w:sz w:val="24"/>
                <w:szCs w:val="24"/>
                <w:lang w:eastAsia="lv-LV"/>
              </w:rPr>
              <w:t>.</w:t>
            </w:r>
          </w:p>
          <w:p w14:paraId="298BF9E4" w14:textId="77777777" w:rsidR="00E33D44" w:rsidRPr="00B77BAD" w:rsidRDefault="00E33D44" w:rsidP="00007E22">
            <w:pPr>
              <w:spacing w:after="0" w:line="240" w:lineRule="auto"/>
              <w:jc w:val="both"/>
              <w:rPr>
                <w:rFonts w:ascii="Times New Roman" w:eastAsia="Times New Roman" w:hAnsi="Times New Roman" w:cs="Times New Roman"/>
                <w:sz w:val="24"/>
                <w:szCs w:val="24"/>
                <w:lang w:eastAsia="lv-LV"/>
              </w:rPr>
            </w:pPr>
          </w:p>
          <w:p w14:paraId="016C1B4E" w14:textId="22E28C58" w:rsidR="00E5323B" w:rsidRPr="00B77BAD" w:rsidRDefault="006D0E4A"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sz w:val="24"/>
                <w:szCs w:val="24"/>
                <w:lang w:eastAsia="lv-LV"/>
              </w:rPr>
              <w:t xml:space="preserve">Noteikumu projekts </w:t>
            </w:r>
            <w:r w:rsidR="00750684" w:rsidRPr="00B77BAD">
              <w:rPr>
                <w:rFonts w:ascii="Times New Roman" w:eastAsia="Times New Roman" w:hAnsi="Times New Roman" w:cs="Times New Roman"/>
                <w:sz w:val="24"/>
                <w:szCs w:val="24"/>
                <w:lang w:eastAsia="lv-LV"/>
              </w:rPr>
              <w:t>stāsies spēkā 2021.gada 1.</w:t>
            </w:r>
            <w:r w:rsidR="00EC50C3" w:rsidRPr="00B77BAD">
              <w:rPr>
                <w:rFonts w:ascii="Times New Roman" w:eastAsia="Times New Roman" w:hAnsi="Times New Roman" w:cs="Times New Roman"/>
                <w:sz w:val="24"/>
                <w:szCs w:val="24"/>
                <w:lang w:eastAsia="lv-LV"/>
              </w:rPr>
              <w:t>jūlijā</w:t>
            </w:r>
            <w:r w:rsidR="00750684" w:rsidRPr="00B77BAD">
              <w:rPr>
                <w:rFonts w:ascii="Times New Roman" w:eastAsia="Times New Roman" w:hAnsi="Times New Roman" w:cs="Times New Roman"/>
                <w:sz w:val="24"/>
                <w:szCs w:val="24"/>
                <w:lang w:eastAsia="lv-LV"/>
              </w:rPr>
              <w:t>.</w:t>
            </w:r>
          </w:p>
        </w:tc>
      </w:tr>
    </w:tbl>
    <w:p w14:paraId="26C06DC3" w14:textId="77777777" w:rsidR="00E5323B" w:rsidRPr="00B77BAD" w:rsidRDefault="00E5323B"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B3BBB" w:rsidRPr="00B77BAD" w14:paraId="03A3ADC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3F8A26" w14:textId="77777777" w:rsidR="00655F2C" w:rsidRPr="00B77BAD" w:rsidRDefault="00E5323B" w:rsidP="00007E22">
            <w:pPr>
              <w:spacing w:after="0" w:line="240" w:lineRule="auto"/>
              <w:jc w:val="both"/>
              <w:rPr>
                <w:rFonts w:ascii="Times New Roman" w:eastAsia="Times New Roman" w:hAnsi="Times New Roman" w:cs="Times New Roman"/>
                <w:b/>
                <w:bCs/>
                <w:iCs/>
                <w:sz w:val="24"/>
                <w:szCs w:val="24"/>
                <w:lang w:eastAsia="lv-LV"/>
              </w:rPr>
            </w:pPr>
            <w:r w:rsidRPr="00B77BAD">
              <w:rPr>
                <w:rFonts w:ascii="Times New Roman" w:eastAsia="Times New Roman" w:hAnsi="Times New Roman" w:cs="Times New Roman"/>
                <w:b/>
                <w:bCs/>
                <w:iCs/>
                <w:sz w:val="24"/>
                <w:szCs w:val="24"/>
                <w:lang w:eastAsia="lv-LV"/>
              </w:rPr>
              <w:t>I. Tiesību akta projekta izstrādes nepieciešamība</w:t>
            </w:r>
          </w:p>
        </w:tc>
      </w:tr>
      <w:tr w:rsidR="005B3BBB" w:rsidRPr="00B77BAD" w14:paraId="3E89E0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4DB475" w14:textId="77777777" w:rsidR="00655F2C" w:rsidRPr="00B77BAD" w:rsidRDefault="00E5323B"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510C331" w14:textId="77777777" w:rsidR="00E5323B" w:rsidRPr="00B77BAD" w:rsidRDefault="00E5323B"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24B58FB" w14:textId="6AD2717A" w:rsidR="00D90977" w:rsidRPr="00B77BAD" w:rsidRDefault="00D90977" w:rsidP="006A71CE">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B77BAD">
              <w:rPr>
                <w:rFonts w:ascii="Times New Roman" w:eastAsia="Times New Roman" w:hAnsi="Times New Roman" w:cs="Times New Roman"/>
                <w:sz w:val="24"/>
                <w:szCs w:val="24"/>
                <w:lang w:eastAsia="lv-LV"/>
              </w:rPr>
              <w:t>Ministru kabineta (turpmāk – MK) 2020.gada 22.septembra  protokola  Nr. 55 38.§ 31.punkts, kas nosaka, “L</w:t>
            </w:r>
            <w:r w:rsidRPr="00B77BAD">
              <w:rPr>
                <w:rFonts w:ascii="Times New Roman" w:hAnsi="Times New Roman" w:cs="Times New Roman"/>
                <w:sz w:val="24"/>
                <w:szCs w:val="24"/>
                <w:shd w:val="clear" w:color="auto" w:fill="FFFFFF"/>
              </w:rPr>
              <w:t xml:space="preserve">abklājības ministrijai mēneša laikā pēc šī </w:t>
            </w:r>
            <w:proofErr w:type="spellStart"/>
            <w:r w:rsidRPr="00B77BAD">
              <w:rPr>
                <w:rFonts w:ascii="Times New Roman" w:hAnsi="Times New Roman" w:cs="Times New Roman"/>
                <w:sz w:val="24"/>
                <w:szCs w:val="24"/>
                <w:shd w:val="clear" w:color="auto" w:fill="FFFFFF"/>
              </w:rPr>
              <w:t>protokollēmuma</w:t>
            </w:r>
            <w:proofErr w:type="spellEnd"/>
            <w:r w:rsidRPr="00B77BAD">
              <w:rPr>
                <w:rFonts w:ascii="Times New Roman" w:hAnsi="Times New Roman" w:cs="Times New Roman"/>
                <w:sz w:val="24"/>
                <w:szCs w:val="24"/>
                <w:shd w:val="clear" w:color="auto" w:fill="FFFFFF"/>
              </w:rPr>
              <w:t xml:space="preserve"> 30.punktā minēto likumu pieņemšanas Saeimā sagatavot grozījumus ar šī </w:t>
            </w:r>
            <w:proofErr w:type="spellStart"/>
            <w:r w:rsidRPr="00B77BAD">
              <w:rPr>
                <w:rFonts w:ascii="Times New Roman" w:hAnsi="Times New Roman" w:cs="Times New Roman"/>
                <w:sz w:val="24"/>
                <w:szCs w:val="24"/>
                <w:shd w:val="clear" w:color="auto" w:fill="FFFFFF"/>
              </w:rPr>
              <w:t>protokollēmuma</w:t>
            </w:r>
            <w:proofErr w:type="spellEnd"/>
            <w:r w:rsidRPr="00B77BAD">
              <w:rPr>
                <w:rFonts w:ascii="Times New Roman" w:hAnsi="Times New Roman" w:cs="Times New Roman"/>
                <w:sz w:val="24"/>
                <w:szCs w:val="24"/>
                <w:shd w:val="clear" w:color="auto" w:fill="FFFFFF"/>
              </w:rPr>
              <w:t xml:space="preserve"> 30.punktā minēto likumu saistītajos normatīvajos aktos un iesniegt izskatīšanai Ministru kabinetā kā Ministru kabineta lietu.</w:t>
            </w:r>
            <w:r w:rsidRPr="00B77BAD">
              <w:rPr>
                <w:rFonts w:ascii="Times New Roman" w:eastAsia="Times New Roman" w:hAnsi="Times New Roman" w:cs="Times New Roman"/>
                <w:sz w:val="24"/>
                <w:szCs w:val="24"/>
                <w:lang w:eastAsia="lv-LV"/>
              </w:rPr>
              <w:t xml:space="preserve">” </w:t>
            </w:r>
          </w:p>
          <w:p w14:paraId="1F1D3513" w14:textId="27A975B7" w:rsidR="00D90977" w:rsidRPr="00B77BAD" w:rsidRDefault="00D90977" w:rsidP="00D9097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B77BAD">
              <w:rPr>
                <w:rFonts w:ascii="Times New Roman" w:eastAsia="Times New Roman" w:hAnsi="Times New Roman" w:cs="Times New Roman"/>
                <w:sz w:val="24"/>
                <w:szCs w:val="24"/>
                <w:lang w:eastAsia="lv-LV"/>
              </w:rPr>
              <w:t>Likum</w:t>
            </w:r>
            <w:r w:rsidR="008A0E36" w:rsidRPr="00B77BAD">
              <w:rPr>
                <w:rFonts w:ascii="Times New Roman" w:eastAsia="Times New Roman" w:hAnsi="Times New Roman" w:cs="Times New Roman"/>
                <w:sz w:val="24"/>
                <w:szCs w:val="24"/>
                <w:lang w:eastAsia="lv-LV"/>
              </w:rPr>
              <w:t>projekts</w:t>
            </w:r>
            <w:r w:rsidRPr="00B77BAD">
              <w:rPr>
                <w:rFonts w:ascii="Times New Roman" w:eastAsia="Times New Roman" w:hAnsi="Times New Roman" w:cs="Times New Roman"/>
                <w:sz w:val="24"/>
                <w:szCs w:val="24"/>
                <w:lang w:eastAsia="lv-LV"/>
              </w:rPr>
              <w:t xml:space="preserve"> “Grozījumi Valsts sociālo pabalstu likumā”</w:t>
            </w:r>
            <w:r w:rsidR="008A0E36" w:rsidRPr="00B77BAD">
              <w:rPr>
                <w:rFonts w:ascii="Times New Roman" w:eastAsia="Times New Roman" w:hAnsi="Times New Roman" w:cs="Times New Roman"/>
                <w:sz w:val="24"/>
                <w:szCs w:val="24"/>
                <w:lang w:eastAsia="lv-LV"/>
              </w:rPr>
              <w:t xml:space="preserve"> </w:t>
            </w:r>
            <w:r w:rsidR="008A0E36" w:rsidRPr="00B77BAD">
              <w:rPr>
                <w:rFonts w:ascii="Times New Roman" w:hAnsi="Times New Roman" w:cs="Times New Roman"/>
                <w:sz w:val="24"/>
                <w:szCs w:val="24"/>
              </w:rPr>
              <w:t xml:space="preserve">(817/Lp13) (turpmāk </w:t>
            </w:r>
            <w:r w:rsidR="00D669B3">
              <w:rPr>
                <w:rFonts w:ascii="Times New Roman" w:hAnsi="Times New Roman" w:cs="Times New Roman"/>
                <w:sz w:val="24"/>
                <w:szCs w:val="24"/>
              </w:rPr>
              <w:t>–</w:t>
            </w:r>
            <w:r w:rsidR="008A0E36" w:rsidRPr="00B77BAD">
              <w:rPr>
                <w:rFonts w:ascii="Times New Roman" w:hAnsi="Times New Roman" w:cs="Times New Roman"/>
                <w:sz w:val="24"/>
                <w:szCs w:val="24"/>
              </w:rPr>
              <w:t xml:space="preserve"> Likuma grozījumi)</w:t>
            </w:r>
            <w:r w:rsidRPr="00B77BAD">
              <w:rPr>
                <w:rFonts w:ascii="Times New Roman" w:eastAsia="Times New Roman" w:hAnsi="Times New Roman" w:cs="Times New Roman"/>
                <w:sz w:val="24"/>
                <w:szCs w:val="24"/>
                <w:lang w:eastAsia="lv-LV"/>
              </w:rPr>
              <w:t xml:space="preserve">, kas pieņemti Saeimā </w:t>
            </w:r>
            <w:r w:rsidR="008A0E36" w:rsidRPr="00B77BAD">
              <w:rPr>
                <w:rFonts w:ascii="Times New Roman" w:eastAsia="Times New Roman" w:hAnsi="Times New Roman" w:cs="Times New Roman"/>
                <w:sz w:val="24"/>
                <w:szCs w:val="24"/>
                <w:lang w:eastAsia="lv-LV"/>
              </w:rPr>
              <w:t xml:space="preserve">otrajā, galīgajā lasījumā </w:t>
            </w:r>
            <w:r w:rsidRPr="00B77BAD">
              <w:rPr>
                <w:rFonts w:ascii="Times New Roman" w:eastAsia="Times New Roman" w:hAnsi="Times New Roman" w:cs="Times New Roman"/>
                <w:sz w:val="24"/>
                <w:szCs w:val="24"/>
                <w:lang w:eastAsia="lv-LV"/>
              </w:rPr>
              <w:t>2020. gada 2</w:t>
            </w:r>
            <w:r w:rsidR="00CF4B99" w:rsidRPr="00B77BAD">
              <w:rPr>
                <w:rFonts w:ascii="Times New Roman" w:eastAsia="Times New Roman" w:hAnsi="Times New Roman" w:cs="Times New Roman"/>
                <w:sz w:val="24"/>
                <w:szCs w:val="24"/>
                <w:lang w:eastAsia="lv-LV"/>
              </w:rPr>
              <w:t>4</w:t>
            </w:r>
            <w:r w:rsidRPr="00B77BAD">
              <w:rPr>
                <w:rFonts w:ascii="Times New Roman" w:eastAsia="Times New Roman" w:hAnsi="Times New Roman" w:cs="Times New Roman"/>
                <w:sz w:val="24"/>
                <w:szCs w:val="24"/>
                <w:lang w:eastAsia="lv-LV"/>
              </w:rPr>
              <w:t>. novembrī.</w:t>
            </w:r>
          </w:p>
        </w:tc>
      </w:tr>
      <w:tr w:rsidR="005B3BBB" w:rsidRPr="00B77BAD" w14:paraId="77D0F6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78B2CD" w14:textId="77777777" w:rsidR="00655F2C" w:rsidRPr="00B77BAD" w:rsidRDefault="00E5323B"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704F0C" w14:textId="77777777" w:rsidR="00E5323B" w:rsidRPr="00B77BAD" w:rsidRDefault="00E5323B"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56953A67" w14:textId="2D7F0902" w:rsidR="00BA2C9E" w:rsidRPr="00B77BAD" w:rsidRDefault="006D34A4" w:rsidP="00007E22">
            <w:pPr>
              <w:spacing w:after="0" w:line="240" w:lineRule="auto"/>
              <w:jc w:val="both"/>
              <w:rPr>
                <w:rFonts w:ascii="Times New Roman" w:eastAsia="Times New Roman" w:hAnsi="Times New Roman" w:cs="Times New Roman"/>
                <w:sz w:val="24"/>
                <w:szCs w:val="24"/>
                <w:lang w:eastAsia="lv-LV"/>
              </w:rPr>
            </w:pPr>
            <w:r w:rsidRPr="00B77BAD">
              <w:rPr>
                <w:rFonts w:ascii="Times New Roman" w:eastAsia="Times New Roman" w:hAnsi="Times New Roman" w:cs="Times New Roman"/>
                <w:sz w:val="24"/>
                <w:szCs w:val="24"/>
                <w:lang w:eastAsia="lv-LV"/>
              </w:rPr>
              <w:t>Kopšanas pabalsts ir viens no va</w:t>
            </w:r>
            <w:r w:rsidR="00BA2C9E" w:rsidRPr="00B77BAD">
              <w:rPr>
                <w:rFonts w:ascii="Times New Roman" w:eastAsia="Times New Roman" w:hAnsi="Times New Roman" w:cs="Times New Roman"/>
                <w:sz w:val="24"/>
                <w:szCs w:val="24"/>
                <w:lang w:eastAsia="lv-LV"/>
              </w:rPr>
              <w:t>lsts sociāl</w:t>
            </w:r>
            <w:r w:rsidRPr="00B77BAD">
              <w:rPr>
                <w:rFonts w:ascii="Times New Roman" w:eastAsia="Times New Roman" w:hAnsi="Times New Roman" w:cs="Times New Roman"/>
                <w:sz w:val="24"/>
                <w:szCs w:val="24"/>
                <w:lang w:eastAsia="lv-LV"/>
              </w:rPr>
              <w:t>o</w:t>
            </w:r>
            <w:r w:rsidR="00BA2C9E" w:rsidRPr="00B77BAD">
              <w:rPr>
                <w:rFonts w:ascii="Times New Roman" w:eastAsia="Times New Roman" w:hAnsi="Times New Roman" w:cs="Times New Roman"/>
                <w:sz w:val="24"/>
                <w:szCs w:val="24"/>
                <w:lang w:eastAsia="lv-LV"/>
              </w:rPr>
              <w:t xml:space="preserve"> pabalst</w:t>
            </w:r>
            <w:r w:rsidRPr="00B77BAD">
              <w:rPr>
                <w:rFonts w:ascii="Times New Roman" w:eastAsia="Times New Roman" w:hAnsi="Times New Roman" w:cs="Times New Roman"/>
                <w:sz w:val="24"/>
                <w:szCs w:val="24"/>
                <w:lang w:eastAsia="lv-LV"/>
              </w:rPr>
              <w:t>u veidiem, tādējādi tas</w:t>
            </w:r>
            <w:r w:rsidR="00BA2C9E" w:rsidRPr="00B77BAD">
              <w:rPr>
                <w:rFonts w:ascii="Times New Roman" w:eastAsia="Times New Roman" w:hAnsi="Times New Roman" w:cs="Times New Roman"/>
                <w:sz w:val="24"/>
                <w:szCs w:val="24"/>
                <w:lang w:eastAsia="lv-LV"/>
              </w:rPr>
              <w:t xml:space="preserve"> ir valsts atbalsts naudas izmaksu veidā, kuru saņem pie noteiktām iedzīvotāju grupām piederīgas personas situācijās, kad ir nepieciešami papildu izdevumi vai kad šīs personas nespēj gūt ienākumus. Valsts sociālo pabalstu veidus, to personu loku, kurām ir tiesības uz valsts sociālajiem pabalstiem, šo pabalstu piešķiršanas un izmaksas pamatnosacījumus nosaka Valsts sociālo pabalstu likums (turpmāk – Likums). Valsts sociālie pabalsti tiek finansēti no valsts pamatbudžeta, t.i., no </w:t>
            </w:r>
            <w:r w:rsidR="00BA2C9E" w:rsidRPr="00B77BAD">
              <w:rPr>
                <w:rFonts w:ascii="Times New Roman" w:eastAsia="Times New Roman" w:hAnsi="Times New Roman" w:cs="Times New Roman"/>
                <w:sz w:val="24"/>
                <w:szCs w:val="24"/>
                <w:lang w:eastAsia="lv-LV"/>
              </w:rPr>
              <w:lastRenderedPageBreak/>
              <w:t>vispārējiem nodokļiem, un to apmērs ir atkarīgs no valsts finansiālajām iespējām. Valsts sociālos pabalstus izmaksā Valsts sociālās apdrošināšanas aģentūra (turpmāk – VSAA).</w:t>
            </w:r>
          </w:p>
          <w:p w14:paraId="35EE605A" w14:textId="77777777" w:rsidR="00E5323B" w:rsidRPr="00B77BAD" w:rsidRDefault="00E5323B" w:rsidP="00007E22">
            <w:pPr>
              <w:spacing w:after="0" w:line="240" w:lineRule="auto"/>
              <w:jc w:val="both"/>
              <w:rPr>
                <w:rFonts w:ascii="Times New Roman" w:eastAsia="Times New Roman" w:hAnsi="Times New Roman" w:cs="Times New Roman"/>
                <w:iCs/>
                <w:sz w:val="24"/>
                <w:szCs w:val="24"/>
                <w:lang w:eastAsia="lv-LV"/>
              </w:rPr>
            </w:pPr>
          </w:p>
          <w:p w14:paraId="6A684731" w14:textId="3C374485" w:rsidR="00E521BC" w:rsidRPr="00B77BAD" w:rsidRDefault="00E521BC" w:rsidP="00E521BC">
            <w:pPr>
              <w:spacing w:after="0" w:line="240" w:lineRule="auto"/>
              <w:jc w:val="both"/>
              <w:rPr>
                <w:rFonts w:ascii="Times New Roman" w:eastAsia="Times New Roman" w:hAnsi="Times New Roman" w:cs="Times New Roman"/>
                <w:sz w:val="24"/>
                <w:szCs w:val="24"/>
                <w:lang w:eastAsia="lv-LV"/>
              </w:rPr>
            </w:pPr>
            <w:r w:rsidRPr="00B77BAD">
              <w:rPr>
                <w:rFonts w:ascii="Times New Roman" w:eastAsia="Times New Roman" w:hAnsi="Times New Roman" w:cs="Times New Roman"/>
                <w:sz w:val="24"/>
                <w:szCs w:val="24"/>
                <w:lang w:eastAsia="lv-LV"/>
              </w:rPr>
              <w:t>Saskaņā ar VSAA sniegto informāciju par pirmo reizi izsniegtajiem kopšanas atzinumiem par indikācijām, kas dod tiesības saņemt īpašās kopšanas pabalstu</w:t>
            </w:r>
            <w:r w:rsidR="006706A9" w:rsidRPr="00B77BAD">
              <w:rPr>
                <w:rFonts w:ascii="Times New Roman" w:eastAsia="Times New Roman" w:hAnsi="Times New Roman" w:cs="Times New Roman"/>
                <w:sz w:val="24"/>
                <w:szCs w:val="24"/>
                <w:lang w:eastAsia="lv-LV"/>
              </w:rPr>
              <w:t xml:space="preserve">, </w:t>
            </w:r>
            <w:r w:rsidRPr="00B77BAD">
              <w:rPr>
                <w:rFonts w:ascii="Times New Roman" w:eastAsia="Times New Roman" w:hAnsi="Times New Roman" w:cs="Times New Roman"/>
                <w:sz w:val="24"/>
                <w:szCs w:val="24"/>
                <w:lang w:eastAsia="lv-LV"/>
              </w:rPr>
              <w:t>tas ir piešķirts 96%</w:t>
            </w:r>
            <w:r w:rsidRPr="00B77BAD">
              <w:rPr>
                <w:rStyle w:val="FootnoteReference"/>
                <w:rFonts w:ascii="Times New Roman" w:eastAsia="Times New Roman" w:hAnsi="Times New Roman" w:cs="Times New Roman"/>
                <w:sz w:val="24"/>
                <w:szCs w:val="24"/>
                <w:lang w:eastAsia="lv-LV"/>
              </w:rPr>
              <w:footnoteReference w:id="1"/>
            </w:r>
            <w:r w:rsidRPr="00B77BAD">
              <w:rPr>
                <w:rFonts w:ascii="Times New Roman" w:eastAsia="Times New Roman" w:hAnsi="Times New Roman" w:cs="Times New Roman"/>
                <w:sz w:val="24"/>
                <w:szCs w:val="24"/>
                <w:lang w:eastAsia="lv-LV"/>
              </w:rPr>
              <w:t xml:space="preserve"> gadījumu. Kopšanas pabalsta nepiešķiršanas gadījumiem var būt vairāki iemesli – persona nav vērsusies VSAA ar iesniegumu pabalsta saņemšanai savas nespējas vai nezināšanas dēļ; persona apzinās, ka normatīvajos aktos noteikto nosacījumu dēļ tai konkrētais pabalsts nepienākas, tādēļ to nepieprasa; personas iesniegums ir saņemts nesen un tā apstrāde vēl ir procesā.</w:t>
            </w:r>
          </w:p>
          <w:p w14:paraId="44530145" w14:textId="4A4555F9" w:rsidR="00E521BC" w:rsidRPr="00B77BAD" w:rsidRDefault="00E521BC" w:rsidP="00E521BC">
            <w:pPr>
              <w:spacing w:after="0" w:line="240" w:lineRule="auto"/>
              <w:jc w:val="both"/>
              <w:rPr>
                <w:rFonts w:ascii="Times New Roman" w:eastAsia="Times New Roman" w:hAnsi="Times New Roman" w:cs="Times New Roman"/>
                <w:sz w:val="24"/>
                <w:szCs w:val="24"/>
                <w:lang w:eastAsia="lv-LV"/>
              </w:rPr>
            </w:pPr>
            <w:r w:rsidRPr="00B77BAD">
              <w:rPr>
                <w:rFonts w:ascii="Times New Roman" w:eastAsia="Times New Roman" w:hAnsi="Times New Roman" w:cs="Times New Roman"/>
                <w:sz w:val="24"/>
                <w:szCs w:val="24"/>
                <w:lang w:eastAsia="lv-LV"/>
              </w:rPr>
              <w:t>Lai atvieglotu</w:t>
            </w:r>
            <w:r w:rsidRPr="00B77BAD">
              <w:rPr>
                <w:rFonts w:ascii="Times New Roman" w:eastAsia="Times New Roman" w:hAnsi="Times New Roman" w:cs="Times New Roman"/>
                <w:iCs/>
                <w:sz w:val="24"/>
                <w:szCs w:val="24"/>
                <w:lang w:eastAsia="lv-LV"/>
              </w:rPr>
              <w:t xml:space="preserve"> vecāka, kurš aprūpē bērnu ar invaliditāti</w:t>
            </w:r>
            <w:r w:rsidR="008A0E36" w:rsidRPr="00B77BAD">
              <w:rPr>
                <w:rFonts w:ascii="Times New Roman" w:eastAsia="Times New Roman" w:hAnsi="Times New Roman" w:cs="Times New Roman"/>
                <w:iCs/>
                <w:sz w:val="24"/>
                <w:szCs w:val="24"/>
                <w:lang w:eastAsia="lv-LV"/>
              </w:rPr>
              <w:t>,</w:t>
            </w:r>
            <w:r w:rsidRPr="00B77BAD">
              <w:rPr>
                <w:rFonts w:ascii="Times New Roman" w:eastAsia="Times New Roman" w:hAnsi="Times New Roman" w:cs="Times New Roman"/>
                <w:iCs/>
                <w:sz w:val="24"/>
                <w:szCs w:val="24"/>
                <w:lang w:eastAsia="lv-LV"/>
              </w:rPr>
              <w:t xml:space="preserve"> kopšanas</w:t>
            </w:r>
            <w:r w:rsidRPr="00B77BAD">
              <w:rPr>
                <w:rFonts w:ascii="Times New Roman" w:eastAsia="Times New Roman" w:hAnsi="Times New Roman" w:cs="Times New Roman"/>
                <w:sz w:val="24"/>
                <w:szCs w:val="24"/>
                <w:lang w:eastAsia="lv-LV"/>
              </w:rPr>
              <w:t xml:space="preserve"> pabalsta saņemšanas iespēju un mazinātu administratīvo slogu vecākiem, kuri pastāvīgi dzīvo Latvijā, ir veikti Likuma </w:t>
            </w:r>
            <w:r w:rsidR="008A0E36" w:rsidRPr="00B77BAD">
              <w:rPr>
                <w:rFonts w:ascii="Times New Roman" w:eastAsia="Times New Roman" w:hAnsi="Times New Roman" w:cs="Times New Roman"/>
                <w:sz w:val="24"/>
                <w:szCs w:val="24"/>
                <w:lang w:eastAsia="lv-LV"/>
              </w:rPr>
              <w:t xml:space="preserve">grozījumi </w:t>
            </w:r>
            <w:r w:rsidRPr="00B77BAD">
              <w:rPr>
                <w:rFonts w:ascii="Times New Roman" w:eastAsia="Times New Roman" w:hAnsi="Times New Roman" w:cs="Times New Roman"/>
                <w:sz w:val="24"/>
                <w:szCs w:val="24"/>
                <w:lang w:eastAsia="lv-LV"/>
              </w:rPr>
              <w:t>17.</w:t>
            </w:r>
            <w:r w:rsidR="008A0E36" w:rsidRPr="00B77BAD">
              <w:rPr>
                <w:rFonts w:ascii="Times New Roman" w:eastAsia="Times New Roman" w:hAnsi="Times New Roman" w:cs="Times New Roman"/>
                <w:sz w:val="24"/>
                <w:szCs w:val="24"/>
                <w:lang w:eastAsia="lv-LV"/>
              </w:rPr>
              <w:t> </w:t>
            </w:r>
            <w:r w:rsidRPr="00B77BAD">
              <w:rPr>
                <w:rFonts w:ascii="Times New Roman" w:eastAsia="Times New Roman" w:hAnsi="Times New Roman" w:cs="Times New Roman"/>
                <w:sz w:val="24"/>
                <w:szCs w:val="24"/>
                <w:lang w:eastAsia="lv-LV"/>
              </w:rPr>
              <w:t>panta otrajā daļā, kas cita starpā paredz kopšanas pabalstu piešķirt bez</w:t>
            </w:r>
            <w:r w:rsidR="008A0E36" w:rsidRPr="00B77BAD">
              <w:rPr>
                <w:rFonts w:ascii="Times New Roman" w:eastAsia="Times New Roman" w:hAnsi="Times New Roman" w:cs="Times New Roman"/>
                <w:sz w:val="24"/>
                <w:szCs w:val="24"/>
                <w:lang w:eastAsia="lv-LV"/>
              </w:rPr>
              <w:t xml:space="preserve"> vecāku vai likumisko pārstāvju </w:t>
            </w:r>
            <w:r w:rsidRPr="00B77BAD">
              <w:rPr>
                <w:rFonts w:ascii="Times New Roman" w:eastAsia="Times New Roman" w:hAnsi="Times New Roman" w:cs="Times New Roman"/>
                <w:sz w:val="24"/>
                <w:szCs w:val="24"/>
                <w:lang w:eastAsia="lv-LV"/>
              </w:rPr>
              <w:t xml:space="preserve"> iesnieguma, pamatojoties uz</w:t>
            </w:r>
            <w:r w:rsidR="008A0E36" w:rsidRPr="00B77BAD">
              <w:rPr>
                <w:rFonts w:ascii="Times New Roman" w:eastAsia="Times New Roman" w:hAnsi="Times New Roman" w:cs="Times New Roman"/>
                <w:sz w:val="24"/>
                <w:szCs w:val="24"/>
                <w:lang w:eastAsia="lv-LV"/>
              </w:rPr>
              <w:t xml:space="preserve"> Veselības un darbspēju ekspertīzes ārstu valsts komisijas (turpmāk - Valsts</w:t>
            </w:r>
            <w:r w:rsidRPr="00B77BAD">
              <w:rPr>
                <w:rFonts w:ascii="Times New Roman" w:eastAsia="Times New Roman" w:hAnsi="Times New Roman" w:cs="Times New Roman"/>
                <w:sz w:val="24"/>
                <w:szCs w:val="24"/>
                <w:lang w:eastAsia="lv-LV"/>
              </w:rPr>
              <w:t xml:space="preserve"> komisija</w:t>
            </w:r>
            <w:r w:rsidR="008A0E36" w:rsidRPr="00B77BAD">
              <w:rPr>
                <w:rFonts w:ascii="Times New Roman" w:eastAsia="Times New Roman" w:hAnsi="Times New Roman" w:cs="Times New Roman"/>
                <w:sz w:val="24"/>
                <w:szCs w:val="24"/>
                <w:lang w:eastAsia="lv-LV"/>
              </w:rPr>
              <w:t>)</w:t>
            </w:r>
            <w:r w:rsidRPr="00B77BAD">
              <w:rPr>
                <w:rFonts w:ascii="Times New Roman" w:eastAsia="Times New Roman" w:hAnsi="Times New Roman" w:cs="Times New Roman"/>
                <w:sz w:val="24"/>
                <w:szCs w:val="24"/>
                <w:lang w:eastAsia="lv-LV"/>
              </w:rPr>
              <w:t xml:space="preserve"> sniegto informāciju par bērnam noteiktajām medicīniskajām indikācijām īpašas kopšanas nepieciešamībai, ja par bērnu jau ir p</w:t>
            </w:r>
            <w:r w:rsidR="00B159F6" w:rsidRPr="00B77BAD">
              <w:rPr>
                <w:rFonts w:ascii="Times New Roman" w:eastAsia="Times New Roman" w:hAnsi="Times New Roman" w:cs="Times New Roman"/>
                <w:sz w:val="24"/>
                <w:szCs w:val="24"/>
                <w:lang w:eastAsia="lv-LV"/>
              </w:rPr>
              <w:t>ie</w:t>
            </w:r>
            <w:r w:rsidRPr="00B77BAD">
              <w:rPr>
                <w:rFonts w:ascii="Times New Roman" w:eastAsia="Times New Roman" w:hAnsi="Times New Roman" w:cs="Times New Roman"/>
                <w:sz w:val="24"/>
                <w:szCs w:val="24"/>
                <w:lang w:eastAsia="lv-LV"/>
              </w:rPr>
              <w:t>šķirta piemaksa pie ģimenes valsts pabalsta par bērnu ar invaliditāti. Piešķirot kopšanas pabalstu bez personas iesnieguma, VSAA ir iespējams apzināt visus riskus, jo nepieciešamā informācija (Iedzīvotāju reģistra dati; dati par atrašanos pilnā valsts apgādībā vai pašvaldību sociālās aprūpes centros) tai ir pieejama.</w:t>
            </w:r>
          </w:p>
          <w:p w14:paraId="0E02C6B2" w14:textId="77777777" w:rsidR="003A060D" w:rsidRPr="00B77BAD" w:rsidRDefault="003A060D" w:rsidP="003E0DB7">
            <w:pPr>
              <w:spacing w:after="0" w:line="240" w:lineRule="auto"/>
              <w:jc w:val="both"/>
              <w:rPr>
                <w:rFonts w:ascii="Times New Roman" w:eastAsia="Times New Roman" w:hAnsi="Times New Roman" w:cs="Times New Roman"/>
                <w:sz w:val="24"/>
                <w:szCs w:val="24"/>
                <w:lang w:eastAsia="lv-LV"/>
              </w:rPr>
            </w:pPr>
          </w:p>
          <w:p w14:paraId="46C35FA3" w14:textId="10013147" w:rsidR="006706A9" w:rsidRPr="00B77BAD" w:rsidRDefault="000C4427" w:rsidP="00007E22">
            <w:pPr>
              <w:spacing w:after="0" w:line="240" w:lineRule="auto"/>
              <w:jc w:val="both"/>
              <w:rPr>
                <w:rFonts w:ascii="Times New Roman" w:eastAsia="Times New Roman" w:hAnsi="Times New Roman" w:cs="Times New Roman"/>
                <w:sz w:val="24"/>
                <w:szCs w:val="24"/>
                <w:lang w:eastAsia="lv-LV"/>
              </w:rPr>
            </w:pPr>
            <w:r w:rsidRPr="00B77BAD">
              <w:rPr>
                <w:rFonts w:ascii="Times New Roman" w:eastAsia="Times New Roman" w:hAnsi="Times New Roman" w:cs="Times New Roman"/>
                <w:sz w:val="24"/>
                <w:szCs w:val="24"/>
                <w:lang w:eastAsia="lv-LV"/>
              </w:rPr>
              <w:t>Ņemot vērā iepriekš minēto</w:t>
            </w:r>
            <w:r w:rsidR="006706A9" w:rsidRPr="00B77BAD">
              <w:rPr>
                <w:rFonts w:ascii="Times New Roman" w:eastAsia="Times New Roman" w:hAnsi="Times New Roman" w:cs="Times New Roman"/>
                <w:sz w:val="24"/>
                <w:szCs w:val="24"/>
                <w:lang w:eastAsia="lv-LV"/>
              </w:rPr>
              <w:t>, Noteikumu projekts paredz:</w:t>
            </w:r>
          </w:p>
          <w:p w14:paraId="664198CA" w14:textId="77777777" w:rsidR="006C077C" w:rsidRDefault="006706A9" w:rsidP="006C077C">
            <w:pPr>
              <w:pStyle w:val="ListParagraph"/>
              <w:numPr>
                <w:ilvl w:val="0"/>
                <w:numId w:val="3"/>
              </w:numPr>
              <w:spacing w:after="0" w:line="240" w:lineRule="auto"/>
              <w:ind w:left="391"/>
              <w:jc w:val="both"/>
              <w:rPr>
                <w:rFonts w:ascii="Times New Roman" w:eastAsia="Times New Roman" w:hAnsi="Times New Roman" w:cs="Times New Roman"/>
                <w:sz w:val="24"/>
                <w:szCs w:val="24"/>
                <w:lang w:eastAsia="lv-LV"/>
              </w:rPr>
            </w:pPr>
            <w:r w:rsidRPr="00B77BAD">
              <w:rPr>
                <w:rFonts w:ascii="Times New Roman" w:eastAsia="Times New Roman" w:hAnsi="Times New Roman" w:cs="Times New Roman"/>
                <w:sz w:val="24"/>
                <w:szCs w:val="24"/>
                <w:lang w:eastAsia="lv-LV"/>
              </w:rPr>
              <w:t xml:space="preserve">papildināt </w:t>
            </w:r>
            <w:r w:rsidRPr="00B77BAD">
              <w:rPr>
                <w:rFonts w:ascii="Times New Roman" w:hAnsi="Times New Roman" w:cs="Times New Roman"/>
                <w:bCs/>
                <w:sz w:val="24"/>
                <w:szCs w:val="24"/>
              </w:rPr>
              <w:t>MK noteikumus Nr.1607</w:t>
            </w:r>
            <w:r w:rsidR="000C4427" w:rsidRPr="00B77BAD">
              <w:rPr>
                <w:rFonts w:ascii="Times New Roman" w:eastAsia="Times New Roman" w:hAnsi="Times New Roman" w:cs="Times New Roman"/>
                <w:sz w:val="24"/>
                <w:szCs w:val="24"/>
                <w:lang w:eastAsia="lv-LV"/>
              </w:rPr>
              <w:t xml:space="preserve"> ar 4.</w:t>
            </w:r>
            <w:r w:rsidR="000C4427" w:rsidRPr="00B77BAD">
              <w:rPr>
                <w:rFonts w:ascii="Times New Roman" w:eastAsia="Times New Roman" w:hAnsi="Times New Roman" w:cs="Times New Roman"/>
                <w:sz w:val="24"/>
                <w:szCs w:val="24"/>
                <w:vertAlign w:val="superscript"/>
                <w:lang w:eastAsia="lv-LV"/>
              </w:rPr>
              <w:t>3</w:t>
            </w:r>
            <w:r w:rsidR="000C4427" w:rsidRPr="00B77BAD">
              <w:rPr>
                <w:rFonts w:ascii="Times New Roman" w:eastAsia="Times New Roman" w:hAnsi="Times New Roman" w:cs="Times New Roman"/>
                <w:sz w:val="24"/>
                <w:szCs w:val="24"/>
                <w:lang w:eastAsia="lv-LV"/>
              </w:rPr>
              <w:t xml:space="preserve"> punktu, kas paredz, ka</w:t>
            </w:r>
            <w:r w:rsidRPr="00B77BAD">
              <w:rPr>
                <w:rFonts w:ascii="Times New Roman" w:eastAsia="Times New Roman" w:hAnsi="Times New Roman" w:cs="Times New Roman"/>
                <w:sz w:val="24"/>
                <w:szCs w:val="24"/>
                <w:lang w:eastAsia="lv-LV"/>
              </w:rPr>
              <w:t xml:space="preserve"> par</w:t>
            </w:r>
            <w:r w:rsidR="00C71637" w:rsidRPr="00B77BAD">
              <w:rPr>
                <w:rFonts w:ascii="Times New Roman" w:eastAsia="Times New Roman" w:hAnsi="Times New Roman" w:cs="Times New Roman"/>
                <w:sz w:val="24"/>
                <w:szCs w:val="24"/>
                <w:lang w:eastAsia="lv-LV"/>
              </w:rPr>
              <w:t xml:space="preserve"> bērn</w:t>
            </w:r>
            <w:r w:rsidR="00640DE8" w:rsidRPr="00B77BAD">
              <w:rPr>
                <w:rFonts w:ascii="Times New Roman" w:eastAsia="Times New Roman" w:hAnsi="Times New Roman" w:cs="Times New Roman"/>
                <w:sz w:val="24"/>
                <w:szCs w:val="24"/>
                <w:lang w:eastAsia="lv-LV"/>
              </w:rPr>
              <w:t>ie</w:t>
            </w:r>
            <w:r w:rsidR="00C71637" w:rsidRPr="00B77BAD">
              <w:rPr>
                <w:rFonts w:ascii="Times New Roman" w:eastAsia="Times New Roman" w:hAnsi="Times New Roman" w:cs="Times New Roman"/>
                <w:sz w:val="24"/>
                <w:szCs w:val="24"/>
                <w:lang w:eastAsia="lv-LV"/>
              </w:rPr>
              <w:t>m</w:t>
            </w:r>
            <w:r w:rsidR="00640DE8" w:rsidRPr="00B77BAD">
              <w:rPr>
                <w:rFonts w:ascii="Times New Roman" w:eastAsia="Times New Roman" w:hAnsi="Times New Roman" w:cs="Times New Roman"/>
                <w:sz w:val="24"/>
                <w:szCs w:val="24"/>
                <w:lang w:eastAsia="lv-LV"/>
              </w:rPr>
              <w:t xml:space="preserve"> ar invaliditāti</w:t>
            </w:r>
            <w:r w:rsidR="00C71637" w:rsidRPr="00B77BAD">
              <w:rPr>
                <w:rFonts w:ascii="Times New Roman" w:eastAsia="Times New Roman" w:hAnsi="Times New Roman" w:cs="Times New Roman"/>
                <w:sz w:val="24"/>
                <w:szCs w:val="24"/>
                <w:lang w:eastAsia="lv-LV"/>
              </w:rPr>
              <w:t>, kur</w:t>
            </w:r>
            <w:r w:rsidR="00640DE8" w:rsidRPr="00B77BAD">
              <w:rPr>
                <w:rFonts w:ascii="Times New Roman" w:eastAsia="Times New Roman" w:hAnsi="Times New Roman" w:cs="Times New Roman"/>
                <w:sz w:val="24"/>
                <w:szCs w:val="24"/>
                <w:lang w:eastAsia="lv-LV"/>
              </w:rPr>
              <w:t>ie</w:t>
            </w:r>
            <w:r w:rsidR="00E11B29" w:rsidRPr="00B77BAD">
              <w:rPr>
                <w:rFonts w:ascii="Times New Roman" w:eastAsia="Times New Roman" w:hAnsi="Times New Roman" w:cs="Times New Roman"/>
                <w:sz w:val="24"/>
                <w:szCs w:val="24"/>
                <w:lang w:eastAsia="lv-LV"/>
              </w:rPr>
              <w:t>m</w:t>
            </w:r>
            <w:r w:rsidR="00C71637" w:rsidRPr="00B77BAD">
              <w:rPr>
                <w:rFonts w:ascii="Times New Roman" w:eastAsia="Times New Roman" w:hAnsi="Times New Roman" w:cs="Times New Roman"/>
                <w:sz w:val="24"/>
                <w:szCs w:val="24"/>
                <w:lang w:eastAsia="lv-LV"/>
              </w:rPr>
              <w:t xml:space="preserve"> </w:t>
            </w:r>
            <w:r w:rsidR="003A060D" w:rsidRPr="00B77BAD">
              <w:rPr>
                <w:rFonts w:ascii="Times New Roman" w:eastAsia="Times New Roman" w:hAnsi="Times New Roman" w:cs="Times New Roman"/>
                <w:sz w:val="24"/>
                <w:szCs w:val="24"/>
                <w:lang w:eastAsia="lv-LV"/>
              </w:rPr>
              <w:t>ir</w:t>
            </w:r>
            <w:r w:rsidR="00C71637" w:rsidRPr="00B77BAD">
              <w:rPr>
                <w:rFonts w:ascii="Times New Roman" w:eastAsia="Times New Roman" w:hAnsi="Times New Roman" w:cs="Times New Roman"/>
                <w:sz w:val="24"/>
                <w:szCs w:val="24"/>
                <w:lang w:eastAsia="lv-LV"/>
              </w:rPr>
              <w:t xml:space="preserve"> noteiktas indikācijas</w:t>
            </w:r>
            <w:r w:rsidR="00806FFC" w:rsidRPr="00B77BAD">
              <w:rPr>
                <w:rFonts w:ascii="Times New Roman" w:eastAsia="Times New Roman" w:hAnsi="Times New Roman" w:cs="Times New Roman"/>
                <w:sz w:val="24"/>
                <w:szCs w:val="24"/>
                <w:lang w:eastAsia="lv-LV"/>
              </w:rPr>
              <w:t xml:space="preserve"> īpašas kopšanas nepieciešamībai</w:t>
            </w:r>
            <w:r w:rsidR="00C71637" w:rsidRPr="00B77BAD">
              <w:rPr>
                <w:rFonts w:ascii="Times New Roman" w:eastAsia="Times New Roman" w:hAnsi="Times New Roman" w:cs="Times New Roman"/>
                <w:sz w:val="24"/>
                <w:szCs w:val="24"/>
                <w:lang w:eastAsia="lv-LV"/>
              </w:rPr>
              <w:t>, kas dod tiesības saņemt īpašās kopšanas pabalstu</w:t>
            </w:r>
            <w:r w:rsidR="00D436A0" w:rsidRPr="00B77BAD">
              <w:rPr>
                <w:rFonts w:ascii="Times New Roman" w:eastAsia="Times New Roman" w:hAnsi="Times New Roman" w:cs="Times New Roman"/>
                <w:sz w:val="24"/>
                <w:szCs w:val="24"/>
                <w:lang w:eastAsia="lv-LV"/>
              </w:rPr>
              <w:t>, tas tiek piešķirts bez personas iesnieguma, pamatojoties uz VSAA rīcībā esošo informāciju par bērnam ar invaliditāti jau piešķirtajiem pakalpojumiem</w:t>
            </w:r>
            <w:r w:rsidR="00640DE8" w:rsidRPr="00B77BAD">
              <w:rPr>
                <w:rFonts w:ascii="Times New Roman" w:eastAsia="Times New Roman" w:hAnsi="Times New Roman" w:cs="Times New Roman"/>
                <w:sz w:val="24"/>
                <w:szCs w:val="24"/>
                <w:lang w:eastAsia="lv-LV"/>
              </w:rPr>
              <w:t>, kas ir atrunāti Likuma 17.panta otrajā daļā</w:t>
            </w:r>
            <w:r w:rsidR="00D436A0" w:rsidRPr="00B77BAD">
              <w:rPr>
                <w:rFonts w:ascii="Times New Roman" w:eastAsia="Times New Roman" w:hAnsi="Times New Roman" w:cs="Times New Roman"/>
                <w:sz w:val="24"/>
                <w:szCs w:val="24"/>
                <w:lang w:eastAsia="lv-LV"/>
              </w:rPr>
              <w:t>.</w:t>
            </w:r>
            <w:r w:rsidR="00E867D5" w:rsidRPr="00B77BAD">
              <w:rPr>
                <w:rFonts w:ascii="Times New Roman" w:eastAsia="Times New Roman" w:hAnsi="Times New Roman" w:cs="Times New Roman"/>
                <w:sz w:val="24"/>
                <w:szCs w:val="24"/>
                <w:lang w:eastAsia="lv-LV"/>
              </w:rPr>
              <w:t xml:space="preserve"> </w:t>
            </w:r>
            <w:r w:rsidR="00D436A0" w:rsidRPr="00B77BAD">
              <w:rPr>
                <w:rFonts w:ascii="Times New Roman" w:eastAsia="Times New Roman" w:hAnsi="Times New Roman" w:cs="Times New Roman"/>
                <w:sz w:val="24"/>
                <w:szCs w:val="24"/>
                <w:lang w:eastAsia="lv-LV"/>
              </w:rPr>
              <w:t>Tā kā bērnam ar invaliditāti, kuram tiek izsniegts</w:t>
            </w:r>
            <w:r w:rsidR="006F565E" w:rsidRPr="00B77BAD">
              <w:rPr>
                <w:rFonts w:ascii="Times New Roman" w:eastAsia="Times New Roman" w:hAnsi="Times New Roman" w:cs="Times New Roman"/>
                <w:sz w:val="24"/>
                <w:szCs w:val="24"/>
                <w:lang w:eastAsia="lv-LV"/>
              </w:rPr>
              <w:t xml:space="preserve"> kopšanas</w:t>
            </w:r>
            <w:r w:rsidR="00D436A0" w:rsidRPr="00B77BAD">
              <w:rPr>
                <w:rFonts w:ascii="Times New Roman" w:eastAsia="Times New Roman" w:hAnsi="Times New Roman" w:cs="Times New Roman"/>
                <w:sz w:val="24"/>
                <w:szCs w:val="24"/>
                <w:lang w:eastAsia="lv-LV"/>
              </w:rPr>
              <w:t xml:space="preserve"> atzinums </w:t>
            </w:r>
            <w:r w:rsidR="00C71637" w:rsidRPr="00B77BAD">
              <w:rPr>
                <w:rFonts w:ascii="Times New Roman" w:eastAsia="Times New Roman" w:hAnsi="Times New Roman" w:cs="Times New Roman"/>
                <w:sz w:val="24"/>
                <w:szCs w:val="24"/>
                <w:lang w:eastAsia="lv-LV"/>
              </w:rPr>
              <w:t xml:space="preserve">vienmēr ir noteikta arī invaliditāte, tad piemaksa pie ģimenes pabalsta par bērnu ar </w:t>
            </w:r>
            <w:r w:rsidR="00C71637" w:rsidRPr="00B77BAD">
              <w:rPr>
                <w:rFonts w:ascii="Times New Roman" w:eastAsia="Times New Roman" w:hAnsi="Times New Roman" w:cs="Times New Roman"/>
                <w:sz w:val="24"/>
                <w:szCs w:val="24"/>
                <w:lang w:eastAsia="lv-LV"/>
              </w:rPr>
              <w:lastRenderedPageBreak/>
              <w:t>invaliditāti</w:t>
            </w:r>
            <w:r w:rsidR="0004140B" w:rsidRPr="00B77BAD">
              <w:rPr>
                <w:rFonts w:ascii="Times New Roman" w:eastAsia="Times New Roman" w:hAnsi="Times New Roman" w:cs="Times New Roman"/>
                <w:sz w:val="24"/>
                <w:szCs w:val="24"/>
                <w:lang w:eastAsia="lv-LV"/>
              </w:rPr>
              <w:t xml:space="preserve"> </w:t>
            </w:r>
            <w:r w:rsidR="00640DE8" w:rsidRPr="00B77BAD">
              <w:rPr>
                <w:rFonts w:ascii="Times New Roman" w:eastAsia="Times New Roman" w:hAnsi="Times New Roman" w:cs="Times New Roman"/>
                <w:sz w:val="24"/>
                <w:szCs w:val="24"/>
                <w:lang w:eastAsia="lv-LV"/>
              </w:rPr>
              <w:t xml:space="preserve">vairumā gadījumu </w:t>
            </w:r>
            <w:r w:rsidR="00C71637" w:rsidRPr="00B77BAD">
              <w:rPr>
                <w:rFonts w:ascii="Times New Roman" w:eastAsia="Times New Roman" w:hAnsi="Times New Roman" w:cs="Times New Roman"/>
                <w:sz w:val="24"/>
                <w:szCs w:val="24"/>
                <w:lang w:eastAsia="lv-LV"/>
              </w:rPr>
              <w:t>jau var būt piešķirt</w:t>
            </w:r>
            <w:r w:rsidR="00D436A0" w:rsidRPr="00B77BAD">
              <w:rPr>
                <w:rFonts w:ascii="Times New Roman" w:eastAsia="Times New Roman" w:hAnsi="Times New Roman" w:cs="Times New Roman"/>
                <w:sz w:val="24"/>
                <w:szCs w:val="24"/>
                <w:lang w:eastAsia="lv-LV"/>
              </w:rPr>
              <w:t>a</w:t>
            </w:r>
            <w:r w:rsidR="00C71637" w:rsidRPr="00B77BAD">
              <w:rPr>
                <w:rFonts w:ascii="Times New Roman" w:eastAsia="Times New Roman" w:hAnsi="Times New Roman" w:cs="Times New Roman"/>
                <w:sz w:val="24"/>
                <w:szCs w:val="24"/>
                <w:lang w:eastAsia="lv-LV"/>
              </w:rPr>
              <w:t xml:space="preserve">, kā rezultātā aktuālā </w:t>
            </w:r>
            <w:r w:rsidR="003C22EA" w:rsidRPr="00B77BAD">
              <w:rPr>
                <w:rFonts w:ascii="Times New Roman" w:eastAsia="Times New Roman" w:hAnsi="Times New Roman" w:cs="Times New Roman"/>
                <w:sz w:val="24"/>
                <w:szCs w:val="24"/>
                <w:lang w:eastAsia="lv-LV"/>
              </w:rPr>
              <w:t xml:space="preserve">pabalsta </w:t>
            </w:r>
            <w:r w:rsidR="00C71637" w:rsidRPr="00B77BAD">
              <w:rPr>
                <w:rFonts w:ascii="Times New Roman" w:eastAsia="Times New Roman" w:hAnsi="Times New Roman" w:cs="Times New Roman"/>
                <w:sz w:val="24"/>
                <w:szCs w:val="24"/>
                <w:lang w:eastAsia="lv-LV"/>
              </w:rPr>
              <w:t xml:space="preserve">izmaksas kredītiestādes vai pasta norēķinu sistēmas konta numurs jau būs VSAA rīcībā. </w:t>
            </w:r>
            <w:r w:rsidR="00640DE8" w:rsidRPr="00B77BAD">
              <w:rPr>
                <w:rFonts w:ascii="Times New Roman" w:eastAsia="Times New Roman" w:hAnsi="Times New Roman" w:cs="Times New Roman"/>
                <w:sz w:val="24"/>
                <w:szCs w:val="24"/>
                <w:lang w:eastAsia="lv-LV"/>
              </w:rPr>
              <w:t>I</w:t>
            </w:r>
            <w:r w:rsidR="00C71637" w:rsidRPr="00B77BAD">
              <w:rPr>
                <w:rFonts w:ascii="Times New Roman" w:eastAsia="Times New Roman" w:hAnsi="Times New Roman" w:cs="Times New Roman"/>
                <w:sz w:val="24"/>
                <w:szCs w:val="24"/>
                <w:lang w:eastAsia="lv-LV"/>
              </w:rPr>
              <w:t xml:space="preserve">nformāciju par </w:t>
            </w:r>
            <w:r w:rsidR="0004140B" w:rsidRPr="00B77BAD">
              <w:rPr>
                <w:rFonts w:ascii="Times New Roman" w:eastAsia="Times New Roman" w:hAnsi="Times New Roman" w:cs="Times New Roman"/>
                <w:sz w:val="24"/>
                <w:szCs w:val="24"/>
                <w:lang w:eastAsia="lv-LV"/>
              </w:rPr>
              <w:t>bērnam</w:t>
            </w:r>
            <w:r w:rsidR="00C71637" w:rsidRPr="00B77BAD">
              <w:rPr>
                <w:rFonts w:ascii="Times New Roman" w:eastAsia="Times New Roman" w:hAnsi="Times New Roman" w:cs="Times New Roman"/>
                <w:sz w:val="24"/>
                <w:szCs w:val="24"/>
                <w:lang w:eastAsia="lv-LV"/>
              </w:rPr>
              <w:t xml:space="preserve"> noteiktajām medicīniskajām indikācijām un izsniegtajiem atzinumiem VSAA elektroniski saņem no Valsts komisijas</w:t>
            </w:r>
            <w:r w:rsidR="00447C0A" w:rsidRPr="00B77BAD">
              <w:rPr>
                <w:rFonts w:ascii="Times New Roman" w:eastAsia="Times New Roman" w:hAnsi="Times New Roman" w:cs="Times New Roman"/>
                <w:sz w:val="24"/>
                <w:szCs w:val="24"/>
                <w:lang w:eastAsia="lv-LV"/>
              </w:rPr>
              <w:t xml:space="preserve"> katru dienu,</w:t>
            </w:r>
            <w:r w:rsidR="00640DE8" w:rsidRPr="00B77BAD">
              <w:rPr>
                <w:rFonts w:ascii="Times New Roman" w:eastAsia="Times New Roman" w:hAnsi="Times New Roman" w:cs="Times New Roman"/>
                <w:sz w:val="24"/>
                <w:szCs w:val="24"/>
                <w:lang w:eastAsia="lv-LV"/>
              </w:rPr>
              <w:t xml:space="preserve"> pamatojoties uz</w:t>
            </w:r>
            <w:r w:rsidR="00447C0A" w:rsidRPr="00B77BAD">
              <w:rPr>
                <w:rFonts w:ascii="Times New Roman" w:eastAsia="Times New Roman" w:hAnsi="Times New Roman" w:cs="Times New Roman"/>
                <w:sz w:val="24"/>
                <w:szCs w:val="24"/>
                <w:lang w:eastAsia="lv-LV"/>
              </w:rPr>
              <w:t xml:space="preserve"> noslēgto</w:t>
            </w:r>
            <w:r w:rsidRPr="00B77BAD">
              <w:rPr>
                <w:rFonts w:ascii="Times New Roman" w:eastAsia="Times New Roman" w:hAnsi="Times New Roman" w:cs="Times New Roman"/>
                <w:sz w:val="24"/>
                <w:szCs w:val="24"/>
                <w:lang w:eastAsia="lv-LV"/>
              </w:rPr>
              <w:t xml:space="preserve"> Starpresoru vienošanos</w:t>
            </w:r>
            <w:r w:rsidR="00447C0A" w:rsidRPr="00B77BAD">
              <w:rPr>
                <w:rFonts w:ascii="Times New Roman" w:eastAsia="Times New Roman" w:hAnsi="Times New Roman" w:cs="Times New Roman"/>
                <w:sz w:val="24"/>
                <w:szCs w:val="24"/>
                <w:lang w:eastAsia="lv-LV"/>
              </w:rPr>
              <w:t>.</w:t>
            </w:r>
          </w:p>
          <w:p w14:paraId="6F7A12DE" w14:textId="7A31DEE9" w:rsidR="005C437C" w:rsidRPr="006C077C" w:rsidRDefault="006706A9" w:rsidP="006C077C">
            <w:pPr>
              <w:pStyle w:val="ListParagraph"/>
              <w:numPr>
                <w:ilvl w:val="0"/>
                <w:numId w:val="3"/>
              </w:numPr>
              <w:spacing w:after="0" w:line="240" w:lineRule="auto"/>
              <w:ind w:left="391"/>
              <w:jc w:val="both"/>
              <w:rPr>
                <w:rFonts w:ascii="Times New Roman" w:eastAsia="Times New Roman" w:hAnsi="Times New Roman" w:cs="Times New Roman"/>
                <w:sz w:val="24"/>
                <w:szCs w:val="24"/>
                <w:lang w:eastAsia="lv-LV"/>
              </w:rPr>
            </w:pPr>
            <w:r w:rsidRPr="006C077C">
              <w:rPr>
                <w:rFonts w:ascii="Times New Roman" w:hAnsi="Times New Roman" w:cs="Times New Roman"/>
                <w:bCs/>
                <w:sz w:val="24"/>
                <w:szCs w:val="24"/>
              </w:rPr>
              <w:t xml:space="preserve">papildināt </w:t>
            </w:r>
            <w:r w:rsidR="005C437C" w:rsidRPr="006C077C">
              <w:rPr>
                <w:rFonts w:ascii="Times New Roman" w:hAnsi="Times New Roman" w:cs="Times New Roman"/>
                <w:bCs/>
                <w:sz w:val="24"/>
                <w:szCs w:val="24"/>
              </w:rPr>
              <w:t>MK noteikum</w:t>
            </w:r>
            <w:r w:rsidRPr="006C077C">
              <w:rPr>
                <w:rFonts w:ascii="Times New Roman" w:hAnsi="Times New Roman" w:cs="Times New Roman"/>
                <w:bCs/>
                <w:sz w:val="24"/>
                <w:szCs w:val="24"/>
              </w:rPr>
              <w:t>us</w:t>
            </w:r>
            <w:r w:rsidR="005C437C" w:rsidRPr="006C077C">
              <w:rPr>
                <w:rFonts w:ascii="Times New Roman" w:hAnsi="Times New Roman" w:cs="Times New Roman"/>
                <w:bCs/>
                <w:sz w:val="24"/>
                <w:szCs w:val="24"/>
              </w:rPr>
              <w:t xml:space="preserve"> Nr.1607</w:t>
            </w:r>
            <w:r w:rsidR="00F2412A" w:rsidRPr="006C077C">
              <w:rPr>
                <w:rFonts w:ascii="Times New Roman" w:eastAsia="Times New Roman" w:hAnsi="Times New Roman" w:cs="Times New Roman"/>
                <w:sz w:val="24"/>
                <w:szCs w:val="24"/>
                <w:lang w:eastAsia="lv-LV"/>
              </w:rPr>
              <w:t xml:space="preserve"> ar </w:t>
            </w:r>
            <w:r w:rsidR="00BC3960" w:rsidRPr="006C077C">
              <w:rPr>
                <w:rFonts w:ascii="Times New Roman" w:eastAsia="Times New Roman" w:hAnsi="Times New Roman" w:cs="Times New Roman"/>
                <w:sz w:val="24"/>
                <w:szCs w:val="24"/>
                <w:lang w:eastAsia="lv-LV"/>
              </w:rPr>
              <w:t>7</w:t>
            </w:r>
            <w:r w:rsidR="00F2412A" w:rsidRPr="006C077C">
              <w:rPr>
                <w:rFonts w:ascii="Times New Roman" w:eastAsia="Times New Roman" w:hAnsi="Times New Roman" w:cs="Times New Roman"/>
                <w:sz w:val="24"/>
                <w:szCs w:val="24"/>
                <w:lang w:eastAsia="lv-LV"/>
              </w:rPr>
              <w:t>.</w:t>
            </w:r>
            <w:r w:rsidR="00F2412A" w:rsidRPr="006C077C">
              <w:rPr>
                <w:rFonts w:ascii="Times New Roman" w:eastAsia="Times New Roman" w:hAnsi="Times New Roman" w:cs="Times New Roman"/>
                <w:sz w:val="24"/>
                <w:szCs w:val="24"/>
                <w:vertAlign w:val="superscript"/>
                <w:lang w:eastAsia="lv-LV"/>
              </w:rPr>
              <w:t>1</w:t>
            </w:r>
            <w:r w:rsidR="00F2412A" w:rsidRPr="006C077C">
              <w:rPr>
                <w:rFonts w:ascii="Times New Roman" w:eastAsia="Times New Roman" w:hAnsi="Times New Roman" w:cs="Times New Roman"/>
                <w:sz w:val="24"/>
                <w:szCs w:val="24"/>
                <w:lang w:eastAsia="lv-LV"/>
              </w:rPr>
              <w:t xml:space="preserve"> punktu, kas nosaka, ka</w:t>
            </w:r>
            <w:r w:rsidR="001508DA" w:rsidRPr="006C077C">
              <w:rPr>
                <w:rFonts w:ascii="Times New Roman" w:eastAsia="Times New Roman" w:hAnsi="Times New Roman" w:cs="Times New Roman"/>
                <w:sz w:val="24"/>
                <w:szCs w:val="24"/>
                <w:lang w:eastAsia="lv-LV"/>
              </w:rPr>
              <w:t xml:space="preserve"> lēmums par kopšanas pabalsta piešķiršanu vai </w:t>
            </w:r>
            <w:r w:rsidR="004D7B60" w:rsidRPr="006C077C">
              <w:rPr>
                <w:rFonts w:ascii="Times New Roman" w:eastAsia="Times New Roman" w:hAnsi="Times New Roman" w:cs="Times New Roman"/>
                <w:sz w:val="24"/>
                <w:szCs w:val="24"/>
                <w:lang w:eastAsia="lv-LV"/>
              </w:rPr>
              <w:t>atteikšanu</w:t>
            </w:r>
            <w:r w:rsidR="00F2412A" w:rsidRPr="006C077C">
              <w:rPr>
                <w:rFonts w:ascii="Times New Roman" w:eastAsia="Times New Roman" w:hAnsi="Times New Roman" w:cs="Times New Roman"/>
                <w:sz w:val="24"/>
                <w:szCs w:val="24"/>
                <w:lang w:eastAsia="lv-LV"/>
              </w:rPr>
              <w:t xml:space="preserve"> </w:t>
            </w:r>
            <w:r w:rsidR="001508DA" w:rsidRPr="006C077C">
              <w:rPr>
                <w:rFonts w:ascii="Times New Roman" w:eastAsia="Times New Roman" w:hAnsi="Times New Roman" w:cs="Times New Roman"/>
                <w:sz w:val="24"/>
                <w:szCs w:val="24"/>
                <w:lang w:eastAsia="lv-LV"/>
              </w:rPr>
              <w:t xml:space="preserve">pieņemams </w:t>
            </w:r>
            <w:r w:rsidR="00F2412A" w:rsidRPr="006C077C">
              <w:rPr>
                <w:rFonts w:ascii="Times New Roman" w:eastAsia="Times New Roman" w:hAnsi="Times New Roman" w:cs="Times New Roman"/>
                <w:sz w:val="24"/>
                <w:szCs w:val="24"/>
                <w:lang w:eastAsia="lv-LV"/>
              </w:rPr>
              <w:t xml:space="preserve">mēneša laikā no </w:t>
            </w:r>
            <w:r w:rsidR="00F2412A" w:rsidRPr="006C077C">
              <w:rPr>
                <w:rFonts w:ascii="Times New Roman" w:hAnsi="Times New Roman" w:cs="Times New Roman"/>
                <w:sz w:val="24"/>
                <w:szCs w:val="24"/>
              </w:rPr>
              <w:t xml:space="preserve">dienas, kad saņemta informācija no Valsts komisijas, ka </w:t>
            </w:r>
            <w:r w:rsidR="00BC3960" w:rsidRPr="006C077C">
              <w:rPr>
                <w:rFonts w:ascii="Times New Roman" w:hAnsi="Times New Roman" w:cs="Times New Roman"/>
                <w:sz w:val="24"/>
                <w:szCs w:val="24"/>
              </w:rPr>
              <w:t>bērnam</w:t>
            </w:r>
            <w:r w:rsidR="005C437C" w:rsidRPr="006C077C">
              <w:rPr>
                <w:rFonts w:ascii="Times New Roman" w:hAnsi="Times New Roman" w:cs="Times New Roman"/>
                <w:sz w:val="24"/>
                <w:szCs w:val="24"/>
              </w:rPr>
              <w:t xml:space="preserve"> ar invaliditāti</w:t>
            </w:r>
            <w:r w:rsidR="00F2412A" w:rsidRPr="006C077C">
              <w:rPr>
                <w:rFonts w:ascii="Times New Roman" w:hAnsi="Times New Roman" w:cs="Times New Roman"/>
                <w:sz w:val="24"/>
                <w:szCs w:val="24"/>
              </w:rPr>
              <w:t xml:space="preserve"> izsniegts</w:t>
            </w:r>
            <w:r w:rsidR="006F565E" w:rsidRPr="006C077C">
              <w:rPr>
                <w:rFonts w:ascii="Times New Roman" w:hAnsi="Times New Roman" w:cs="Times New Roman"/>
                <w:sz w:val="24"/>
                <w:szCs w:val="24"/>
              </w:rPr>
              <w:t xml:space="preserve"> </w:t>
            </w:r>
            <w:r w:rsidR="00F2412A" w:rsidRPr="006C077C">
              <w:rPr>
                <w:rFonts w:ascii="Times New Roman" w:hAnsi="Times New Roman" w:cs="Times New Roman"/>
                <w:sz w:val="24"/>
                <w:szCs w:val="24"/>
              </w:rPr>
              <w:t>atzinums</w:t>
            </w:r>
            <w:r w:rsidR="00E42404" w:rsidRPr="006C077C">
              <w:rPr>
                <w:rFonts w:ascii="Times New Roman" w:hAnsi="Times New Roman" w:cs="Times New Roman"/>
                <w:sz w:val="24"/>
                <w:szCs w:val="24"/>
              </w:rPr>
              <w:t xml:space="preserve"> par īpašas kopšanas nepieciešamību</w:t>
            </w:r>
            <w:r w:rsidR="00F2412A" w:rsidRPr="006C077C">
              <w:rPr>
                <w:rFonts w:ascii="Times New Roman" w:hAnsi="Times New Roman" w:cs="Times New Roman"/>
                <w:sz w:val="24"/>
                <w:szCs w:val="24"/>
              </w:rPr>
              <w:t>.</w:t>
            </w:r>
            <w:r w:rsidR="00E42404" w:rsidRPr="006C077C">
              <w:rPr>
                <w:rFonts w:ascii="Times New Roman" w:hAnsi="Times New Roman" w:cs="Times New Roman"/>
                <w:sz w:val="24"/>
                <w:szCs w:val="24"/>
              </w:rPr>
              <w:t xml:space="preserve"> Administratīvā procesa likuma 57.pants nosaka, ka uz iestādes iniciatīvas pamata var tikt ierosināta lieta un izdots attiecīgs administratīvais akts</w:t>
            </w:r>
            <w:r w:rsidR="00E42404" w:rsidRPr="006C077C">
              <w:rPr>
                <w:rFonts w:ascii="Times New Roman" w:hAnsi="Times New Roman" w:cs="Times New Roman"/>
                <w:sz w:val="24"/>
                <w:szCs w:val="24"/>
                <w:lang w:eastAsia="lv-LV"/>
              </w:rPr>
              <w:t xml:space="preserve"> </w:t>
            </w:r>
            <w:r w:rsidR="00E42404" w:rsidRPr="006C077C">
              <w:rPr>
                <w:rFonts w:ascii="Times New Roman" w:hAnsi="Times New Roman" w:cs="Times New Roman"/>
                <w:color w:val="000000"/>
                <w:sz w:val="24"/>
                <w:szCs w:val="24"/>
                <w:shd w:val="clear" w:color="auto" w:fill="FFFFFF"/>
                <w:lang w:eastAsia="lv-LV"/>
              </w:rPr>
              <w:t>saskaņā ar spēkā esošajām tiesību normām. Tādējādi no 2021.gada 1.jūlija liet</w:t>
            </w:r>
            <w:r w:rsidR="001E6F87" w:rsidRPr="006C077C">
              <w:rPr>
                <w:rFonts w:ascii="Times New Roman" w:hAnsi="Times New Roman" w:cs="Times New Roman"/>
                <w:color w:val="000000"/>
                <w:sz w:val="24"/>
                <w:szCs w:val="24"/>
                <w:shd w:val="clear" w:color="auto" w:fill="FFFFFF"/>
                <w:lang w:eastAsia="lv-LV"/>
              </w:rPr>
              <w:t>a</w:t>
            </w:r>
            <w:r w:rsidR="00E42404" w:rsidRPr="006C077C">
              <w:rPr>
                <w:rFonts w:ascii="Times New Roman" w:hAnsi="Times New Roman" w:cs="Times New Roman"/>
                <w:color w:val="000000"/>
                <w:sz w:val="24"/>
                <w:szCs w:val="24"/>
                <w:shd w:val="clear" w:color="auto" w:fill="FFFFFF"/>
                <w:lang w:eastAsia="lv-LV"/>
              </w:rPr>
              <w:t xml:space="preserve"> par </w:t>
            </w:r>
            <w:r w:rsidR="001E6F87" w:rsidRPr="006C077C">
              <w:rPr>
                <w:rFonts w:ascii="Times New Roman" w:hAnsi="Times New Roman" w:cs="Times New Roman"/>
                <w:color w:val="000000"/>
                <w:sz w:val="24"/>
                <w:szCs w:val="24"/>
                <w:shd w:val="clear" w:color="auto" w:fill="FFFFFF"/>
                <w:lang w:eastAsia="lv-LV"/>
              </w:rPr>
              <w:t>kopšanas</w:t>
            </w:r>
            <w:r w:rsidR="00E42404" w:rsidRPr="006C077C">
              <w:rPr>
                <w:rFonts w:ascii="Times New Roman" w:hAnsi="Times New Roman" w:cs="Times New Roman"/>
                <w:color w:val="000000"/>
                <w:sz w:val="24"/>
                <w:szCs w:val="24"/>
                <w:shd w:val="clear" w:color="auto" w:fill="FFFFFF"/>
                <w:lang w:eastAsia="lv-LV"/>
              </w:rPr>
              <w:t xml:space="preserve"> pabalsta piešķiršanu vai tā atteikumu bez personas iesnieguma tiks ierosināta pēc VSAA iniciatīvas, pamatojoties uz veiktajiem grozījumiem Likuma </w:t>
            </w:r>
            <w:r w:rsidR="00E42404" w:rsidRPr="006C077C">
              <w:rPr>
                <w:rFonts w:ascii="Times New Roman" w:hAnsi="Times New Roman" w:cs="Times New Roman"/>
                <w:sz w:val="24"/>
                <w:szCs w:val="24"/>
                <w:lang w:eastAsia="lv-LV"/>
              </w:rPr>
              <w:t xml:space="preserve">17.panta otrajā daļā, kas nosaka personas, kuras ir tiesīgas pretendēt uz </w:t>
            </w:r>
            <w:r w:rsidR="001E6F87" w:rsidRPr="006C077C">
              <w:rPr>
                <w:rFonts w:ascii="Times New Roman" w:hAnsi="Times New Roman" w:cs="Times New Roman"/>
                <w:sz w:val="24"/>
                <w:szCs w:val="24"/>
                <w:lang w:eastAsia="lv-LV"/>
              </w:rPr>
              <w:t>kopšanas</w:t>
            </w:r>
            <w:r w:rsidR="00E42404" w:rsidRPr="006C077C">
              <w:rPr>
                <w:rFonts w:ascii="Times New Roman" w:hAnsi="Times New Roman" w:cs="Times New Roman"/>
                <w:sz w:val="24"/>
                <w:szCs w:val="24"/>
                <w:lang w:eastAsia="lv-LV"/>
              </w:rPr>
              <w:t xml:space="preserve"> pabalst</w:t>
            </w:r>
            <w:r w:rsidR="001E6F87" w:rsidRPr="006C077C">
              <w:rPr>
                <w:rFonts w:ascii="Times New Roman" w:hAnsi="Times New Roman" w:cs="Times New Roman"/>
                <w:sz w:val="24"/>
                <w:szCs w:val="24"/>
                <w:lang w:eastAsia="lv-LV"/>
              </w:rPr>
              <w:t>u</w:t>
            </w:r>
            <w:r w:rsidR="00E42404" w:rsidRPr="006C077C">
              <w:rPr>
                <w:rFonts w:ascii="Times New Roman" w:hAnsi="Times New Roman" w:cs="Times New Roman"/>
                <w:sz w:val="24"/>
                <w:szCs w:val="24"/>
                <w:lang w:eastAsia="lv-LV"/>
              </w:rPr>
              <w:t xml:space="preserve"> bez pieprasījuma iesniegšanas VSAA. Attiecīgi VSAA pieņems lēmumu par pabalsta piešķiršanu vai tā atteikšanu. </w:t>
            </w:r>
            <w:r w:rsidR="005C437C" w:rsidRPr="006C077C">
              <w:rPr>
                <w:rFonts w:ascii="Times New Roman" w:eastAsia="Times New Roman" w:hAnsi="Times New Roman" w:cs="Times New Roman"/>
                <w:sz w:val="24"/>
                <w:szCs w:val="24"/>
                <w:lang w:eastAsia="lv-LV"/>
              </w:rPr>
              <w:t xml:space="preserve">Lai </w:t>
            </w:r>
            <w:r w:rsidR="005C437C" w:rsidRPr="006C077C">
              <w:rPr>
                <w:rFonts w:ascii="Times New Roman" w:hAnsi="Times New Roman" w:cs="Times New Roman"/>
                <w:sz w:val="24"/>
                <w:szCs w:val="24"/>
              </w:rPr>
              <w:t xml:space="preserve">VSAA varētu pieņemt lēmumu par kopšanas pabalsta piešķiršanu vai </w:t>
            </w:r>
            <w:r w:rsidR="004D7B60" w:rsidRPr="006C077C">
              <w:rPr>
                <w:rFonts w:ascii="Times New Roman" w:hAnsi="Times New Roman" w:cs="Times New Roman"/>
                <w:sz w:val="24"/>
                <w:szCs w:val="24"/>
              </w:rPr>
              <w:t>atteikšanu</w:t>
            </w:r>
            <w:r w:rsidR="005C437C" w:rsidRPr="006C077C">
              <w:rPr>
                <w:rFonts w:ascii="Times New Roman" w:hAnsi="Times New Roman" w:cs="Times New Roman"/>
                <w:sz w:val="24"/>
                <w:szCs w:val="24"/>
              </w:rPr>
              <w:t>, VSAA pārbauda tās rīcībā esošo informāciju. Neskaidrību gadījumā VSAA sazinās ar personu un lūdz sniegt papildu  informāciju, lai pieņemtu atbilstošu lēmumu.</w:t>
            </w:r>
          </w:p>
          <w:p w14:paraId="7AFCCF20" w14:textId="77777777" w:rsidR="009867A6" w:rsidRPr="00B77BAD" w:rsidRDefault="009867A6" w:rsidP="001508DA">
            <w:pPr>
              <w:spacing w:after="0" w:line="240" w:lineRule="auto"/>
              <w:jc w:val="both"/>
              <w:rPr>
                <w:rFonts w:ascii="Times New Roman" w:eastAsia="Times New Roman" w:hAnsi="Times New Roman" w:cs="Times New Roman"/>
                <w:sz w:val="24"/>
                <w:szCs w:val="24"/>
                <w:lang w:eastAsia="lv-LV"/>
              </w:rPr>
            </w:pPr>
          </w:p>
          <w:p w14:paraId="79E1369B" w14:textId="1F5D1E10" w:rsidR="001508DA" w:rsidRDefault="001508DA" w:rsidP="001508DA">
            <w:pPr>
              <w:spacing w:after="0" w:line="240" w:lineRule="auto"/>
              <w:jc w:val="both"/>
              <w:rPr>
                <w:rFonts w:ascii="Times New Roman" w:eastAsia="Times New Roman" w:hAnsi="Times New Roman" w:cs="Times New Roman"/>
                <w:sz w:val="24"/>
                <w:szCs w:val="24"/>
                <w:lang w:eastAsia="lv-LV"/>
              </w:rPr>
            </w:pPr>
            <w:r w:rsidRPr="00B77BAD">
              <w:rPr>
                <w:rFonts w:ascii="Times New Roman" w:eastAsia="Times New Roman" w:hAnsi="Times New Roman" w:cs="Times New Roman"/>
                <w:sz w:val="24"/>
                <w:szCs w:val="24"/>
                <w:lang w:eastAsia="lv-LV"/>
              </w:rPr>
              <w:t>Bērn</w:t>
            </w:r>
            <w:r w:rsidR="005C437C" w:rsidRPr="00B77BAD">
              <w:rPr>
                <w:rFonts w:ascii="Times New Roman" w:eastAsia="Times New Roman" w:hAnsi="Times New Roman" w:cs="Times New Roman"/>
                <w:sz w:val="24"/>
                <w:szCs w:val="24"/>
                <w:lang w:eastAsia="lv-LV"/>
              </w:rPr>
              <w:t>a</w:t>
            </w:r>
            <w:r w:rsidRPr="00B77BAD">
              <w:rPr>
                <w:rFonts w:ascii="Times New Roman" w:eastAsia="Times New Roman" w:hAnsi="Times New Roman" w:cs="Times New Roman"/>
                <w:sz w:val="24"/>
                <w:szCs w:val="24"/>
                <w:lang w:eastAsia="lv-LV"/>
              </w:rPr>
              <w:t>m ar invaliditāti kopšanas pabalstu bez iesnieguma piešķir tam vecākam</w:t>
            </w:r>
            <w:r w:rsidR="005C437C" w:rsidRPr="00B77BAD">
              <w:rPr>
                <w:rFonts w:ascii="Times New Roman" w:eastAsia="Times New Roman" w:hAnsi="Times New Roman" w:cs="Times New Roman"/>
                <w:sz w:val="24"/>
                <w:szCs w:val="24"/>
                <w:lang w:eastAsia="lv-LV"/>
              </w:rPr>
              <w:t xml:space="preserve"> vai likumiskajam pārstāvim</w:t>
            </w:r>
            <w:r w:rsidRPr="00B77BAD">
              <w:rPr>
                <w:rFonts w:ascii="Times New Roman" w:eastAsia="Times New Roman" w:hAnsi="Times New Roman" w:cs="Times New Roman"/>
                <w:sz w:val="24"/>
                <w:szCs w:val="24"/>
                <w:lang w:eastAsia="lv-LV"/>
              </w:rPr>
              <w:t>, kuram jau ir piešķirta piemaksa pie ģimenes valsts pabalsta par bērnu ar invaliditāti un tā izmaksu veic uz to pašu kontu, kurā tiek izmaksāta piemaksa pie ģimenes valsts pabalsta par bērnu ar invaliditāti. Gadījumā, ja vecāk</w:t>
            </w:r>
            <w:r w:rsidR="008A0E36" w:rsidRPr="00B77BAD">
              <w:rPr>
                <w:rFonts w:ascii="Times New Roman" w:eastAsia="Times New Roman" w:hAnsi="Times New Roman" w:cs="Times New Roman"/>
                <w:sz w:val="24"/>
                <w:szCs w:val="24"/>
                <w:lang w:eastAsia="lv-LV"/>
              </w:rPr>
              <w:t>s</w:t>
            </w:r>
            <w:r w:rsidR="005C437C" w:rsidRPr="00B77BAD">
              <w:rPr>
                <w:rFonts w:ascii="Times New Roman" w:eastAsia="Times New Roman" w:hAnsi="Times New Roman" w:cs="Times New Roman"/>
                <w:sz w:val="24"/>
                <w:szCs w:val="24"/>
                <w:lang w:eastAsia="lv-LV"/>
              </w:rPr>
              <w:t xml:space="preserve"> vai likumisk</w:t>
            </w:r>
            <w:r w:rsidR="008A0E36" w:rsidRPr="00B77BAD">
              <w:rPr>
                <w:rFonts w:ascii="Times New Roman" w:eastAsia="Times New Roman" w:hAnsi="Times New Roman" w:cs="Times New Roman"/>
                <w:sz w:val="24"/>
                <w:szCs w:val="24"/>
                <w:lang w:eastAsia="lv-LV"/>
              </w:rPr>
              <w:t xml:space="preserve">ais pārstāvis </w:t>
            </w:r>
            <w:r w:rsidRPr="00B77BAD">
              <w:rPr>
                <w:rFonts w:ascii="Times New Roman" w:eastAsia="Times New Roman" w:hAnsi="Times New Roman" w:cs="Times New Roman"/>
                <w:sz w:val="24"/>
                <w:szCs w:val="24"/>
                <w:lang w:eastAsia="lv-LV"/>
              </w:rPr>
              <w:t xml:space="preserve">vēlas mainīt </w:t>
            </w:r>
            <w:r w:rsidR="009867A6" w:rsidRPr="00B77BAD">
              <w:rPr>
                <w:rFonts w:ascii="Times New Roman" w:eastAsia="Times New Roman" w:hAnsi="Times New Roman" w:cs="Times New Roman"/>
                <w:sz w:val="24"/>
                <w:szCs w:val="24"/>
                <w:lang w:eastAsia="lv-LV"/>
              </w:rPr>
              <w:t>kopšanas pabalsta</w:t>
            </w:r>
            <w:r w:rsidRPr="00B77BAD">
              <w:rPr>
                <w:rFonts w:ascii="Times New Roman" w:eastAsia="Times New Roman" w:hAnsi="Times New Roman" w:cs="Times New Roman"/>
                <w:sz w:val="24"/>
                <w:szCs w:val="24"/>
                <w:lang w:eastAsia="lv-LV"/>
              </w:rPr>
              <w:t xml:space="preserve"> saņēmēju, tad vecāks</w:t>
            </w:r>
            <w:r w:rsidR="005C437C" w:rsidRPr="00B77BAD">
              <w:rPr>
                <w:rFonts w:ascii="Times New Roman" w:eastAsia="Times New Roman" w:hAnsi="Times New Roman" w:cs="Times New Roman"/>
                <w:sz w:val="24"/>
                <w:szCs w:val="24"/>
                <w:lang w:eastAsia="lv-LV"/>
              </w:rPr>
              <w:t xml:space="preserve"> vai likumiskais pārstāvis</w:t>
            </w:r>
            <w:r w:rsidRPr="00B77BAD">
              <w:rPr>
                <w:rFonts w:ascii="Times New Roman" w:eastAsia="Times New Roman" w:hAnsi="Times New Roman" w:cs="Times New Roman"/>
                <w:sz w:val="24"/>
                <w:szCs w:val="24"/>
                <w:lang w:eastAsia="lv-LV"/>
              </w:rPr>
              <w:t>, kuram pakalpojums ir piešķirts</w:t>
            </w:r>
            <w:r w:rsidR="00375B3D">
              <w:rPr>
                <w:rFonts w:ascii="Times New Roman" w:eastAsia="Times New Roman" w:hAnsi="Times New Roman" w:cs="Times New Roman"/>
                <w:sz w:val="24"/>
                <w:szCs w:val="24"/>
                <w:lang w:eastAsia="lv-LV"/>
              </w:rPr>
              <w:t>,</w:t>
            </w:r>
            <w:r w:rsidRPr="00B77BAD">
              <w:rPr>
                <w:rFonts w:ascii="Times New Roman" w:eastAsia="Times New Roman" w:hAnsi="Times New Roman" w:cs="Times New Roman"/>
                <w:sz w:val="24"/>
                <w:szCs w:val="24"/>
                <w:lang w:eastAsia="lv-LV"/>
              </w:rPr>
              <w:t xml:space="preserve"> no tā atsakās, bet otrs to pieprasa.</w:t>
            </w:r>
          </w:p>
          <w:p w14:paraId="52571158" w14:textId="71414C62" w:rsidR="006C5C05" w:rsidRDefault="006C5C05" w:rsidP="001508DA">
            <w:pPr>
              <w:spacing w:after="0" w:line="240" w:lineRule="auto"/>
              <w:jc w:val="both"/>
              <w:rPr>
                <w:rFonts w:ascii="Times New Roman" w:eastAsia="Times New Roman" w:hAnsi="Times New Roman" w:cs="Times New Roman"/>
                <w:sz w:val="24"/>
                <w:szCs w:val="24"/>
                <w:lang w:eastAsia="lv-LV"/>
              </w:rPr>
            </w:pPr>
          </w:p>
          <w:p w14:paraId="10D50644" w14:textId="70FBB9BA" w:rsidR="006C5C05" w:rsidRPr="006C077C" w:rsidRDefault="00C54312" w:rsidP="006C077C">
            <w:pPr>
              <w:pStyle w:val="ListParagraph"/>
              <w:numPr>
                <w:ilvl w:val="0"/>
                <w:numId w:val="3"/>
              </w:numPr>
              <w:suppressAutoHyphens/>
              <w:autoSpaceDN w:val="0"/>
              <w:spacing w:after="0" w:line="254" w:lineRule="auto"/>
              <w:ind w:left="391"/>
              <w:jc w:val="both"/>
              <w:rPr>
                <w:rFonts w:ascii="Times New Roman" w:eastAsia="Times New Roman" w:hAnsi="Times New Roman" w:cs="Times New Roman"/>
                <w:sz w:val="24"/>
                <w:szCs w:val="24"/>
              </w:rPr>
            </w:pPr>
            <w:r w:rsidRPr="006C077C">
              <w:rPr>
                <w:rFonts w:ascii="Times New Roman" w:hAnsi="Times New Roman" w:cs="Times New Roman"/>
                <w:bCs/>
                <w:sz w:val="24"/>
                <w:szCs w:val="24"/>
              </w:rPr>
              <w:t>MK noteikumi Nr.1607</w:t>
            </w:r>
            <w:r w:rsidRPr="006C077C">
              <w:rPr>
                <w:rFonts w:ascii="Times New Roman" w:eastAsia="Times New Roman" w:hAnsi="Times New Roman" w:cs="Times New Roman"/>
                <w:sz w:val="24"/>
                <w:szCs w:val="24"/>
                <w:lang w:eastAsia="lv-LV"/>
              </w:rPr>
              <w:t xml:space="preserve"> </w:t>
            </w:r>
            <w:r w:rsidRPr="006C077C">
              <w:rPr>
                <w:rFonts w:ascii="Times New Roman" w:eastAsia="Times New Roman" w:hAnsi="Times New Roman" w:cs="Times New Roman"/>
                <w:sz w:val="24"/>
                <w:szCs w:val="24"/>
              </w:rPr>
              <w:t>tiek</w:t>
            </w:r>
            <w:r w:rsidR="006C5C05" w:rsidRPr="006C077C">
              <w:rPr>
                <w:rFonts w:ascii="Times New Roman" w:eastAsia="Times New Roman" w:hAnsi="Times New Roman" w:cs="Times New Roman"/>
                <w:sz w:val="24"/>
                <w:szCs w:val="24"/>
              </w:rPr>
              <w:t xml:space="preserve"> papildināt</w:t>
            </w:r>
            <w:r w:rsidRPr="006C077C">
              <w:rPr>
                <w:rFonts w:ascii="Times New Roman" w:eastAsia="Times New Roman" w:hAnsi="Times New Roman" w:cs="Times New Roman"/>
                <w:sz w:val="24"/>
                <w:szCs w:val="24"/>
              </w:rPr>
              <w:t>i</w:t>
            </w:r>
            <w:r w:rsidR="006C5C05" w:rsidRPr="006C077C">
              <w:rPr>
                <w:rFonts w:ascii="Times New Roman" w:eastAsia="Times New Roman" w:hAnsi="Times New Roman" w:cs="Times New Roman"/>
                <w:sz w:val="24"/>
                <w:szCs w:val="24"/>
              </w:rPr>
              <w:t xml:space="preserve"> ar 1.7.apakšpunktu, kas nosaka pabalsta izmaksas kārtību.</w:t>
            </w:r>
          </w:p>
          <w:p w14:paraId="73F1B12C" w14:textId="77777777" w:rsidR="00C54312" w:rsidRPr="006A32AE" w:rsidRDefault="00C54312" w:rsidP="006C5C05">
            <w:pPr>
              <w:spacing w:after="0" w:line="240" w:lineRule="auto"/>
              <w:jc w:val="both"/>
              <w:rPr>
                <w:rFonts w:ascii="Times New Roman" w:eastAsia="Times New Roman" w:hAnsi="Times New Roman" w:cs="Times New Roman"/>
                <w:sz w:val="24"/>
                <w:szCs w:val="24"/>
              </w:rPr>
            </w:pPr>
          </w:p>
          <w:p w14:paraId="711C4F9F" w14:textId="0DE4ED15" w:rsidR="006C5C05" w:rsidRPr="006C5C05" w:rsidRDefault="006C5C05" w:rsidP="006C5C05">
            <w:pPr>
              <w:spacing w:after="0" w:line="240" w:lineRule="auto"/>
              <w:jc w:val="both"/>
              <w:rPr>
                <w:rFonts w:ascii="Times New Roman" w:eastAsia="Times New Roman" w:hAnsi="Times New Roman" w:cs="Times New Roman"/>
                <w:sz w:val="24"/>
                <w:szCs w:val="24"/>
                <w:lang w:eastAsia="lv-LV"/>
              </w:rPr>
            </w:pPr>
            <w:r w:rsidRPr="006A32AE">
              <w:rPr>
                <w:rFonts w:ascii="Times New Roman" w:eastAsia="Times New Roman" w:hAnsi="Times New Roman" w:cs="Times New Roman"/>
                <w:sz w:val="24"/>
                <w:szCs w:val="24"/>
              </w:rPr>
              <w:t xml:space="preserve">Vienlaikus jautājums par pabalsta saņēmēja maiņu, ja pabalsts tiek izmaksāts par bērnu ar invaliditāti, nav </w:t>
            </w:r>
            <w:r w:rsidRPr="006A32AE">
              <w:rPr>
                <w:rFonts w:ascii="Times New Roman" w:eastAsia="Times New Roman" w:hAnsi="Times New Roman" w:cs="Times New Roman"/>
                <w:sz w:val="24"/>
                <w:szCs w:val="24"/>
              </w:rPr>
              <w:lastRenderedPageBreak/>
              <w:t xml:space="preserve">izdalāms atsevišķā normā, jo to paredz konkrētā pakalpojuma piešķiršanas kārtība. Jau šobrīd pastāv kārtība, ka bērna likumiskais pārstāvis var mainīt pabalsta saņēmēju, iesniedzot iesniegumu Valsts sociālās apdrošināšanas aģentūrā. </w:t>
            </w:r>
            <w:r w:rsidRPr="006A32AE">
              <w:rPr>
                <w:rFonts w:ascii="Times New Roman" w:hAnsi="Times New Roman" w:cs="Times New Roman"/>
                <w:sz w:val="24"/>
                <w:szCs w:val="24"/>
              </w:rPr>
              <w:t>Jaunajam pabalsta pieprasītājam pabalsts tiek piešķirts, izvērtējot viņa tiesības uz pakalpojumu</w:t>
            </w:r>
            <w:r w:rsidR="001B39BC" w:rsidRPr="006A32AE">
              <w:rPr>
                <w:rFonts w:ascii="Times New Roman" w:hAnsi="Times New Roman" w:cs="Times New Roman"/>
                <w:sz w:val="24"/>
                <w:szCs w:val="24"/>
              </w:rPr>
              <w:t>, identiski kā pabalstu pieprasot pirmreizēji</w:t>
            </w:r>
            <w:r w:rsidR="00C54312" w:rsidRPr="006A32AE">
              <w:rPr>
                <w:rFonts w:ascii="Times New Roman" w:hAnsi="Times New Roman" w:cs="Times New Roman"/>
                <w:sz w:val="24"/>
                <w:szCs w:val="24"/>
              </w:rPr>
              <w:t>.</w:t>
            </w:r>
          </w:p>
          <w:p w14:paraId="3F569A8F" w14:textId="77777777" w:rsidR="00142F32" w:rsidRPr="00B77BAD" w:rsidRDefault="00142F32" w:rsidP="00007E22">
            <w:pPr>
              <w:spacing w:after="0" w:line="240" w:lineRule="auto"/>
              <w:jc w:val="both"/>
              <w:rPr>
                <w:rFonts w:ascii="Times New Roman" w:eastAsia="Times New Roman" w:hAnsi="Times New Roman" w:cs="Times New Roman"/>
                <w:sz w:val="24"/>
                <w:szCs w:val="24"/>
                <w:lang w:eastAsia="lv-LV"/>
              </w:rPr>
            </w:pPr>
          </w:p>
          <w:p w14:paraId="7F15069D" w14:textId="00A08402" w:rsidR="006F565E" w:rsidRPr="00B77BAD" w:rsidRDefault="006F565E" w:rsidP="001E34AA">
            <w:pPr>
              <w:spacing w:after="0" w:line="240" w:lineRule="auto"/>
              <w:jc w:val="both"/>
              <w:rPr>
                <w:rFonts w:ascii="Times New Roman" w:hAnsi="Times New Roman"/>
                <w:sz w:val="24"/>
                <w:szCs w:val="24"/>
              </w:rPr>
            </w:pPr>
            <w:r w:rsidRPr="00B77BAD">
              <w:rPr>
                <w:rFonts w:ascii="Times New Roman" w:hAnsi="Times New Roman"/>
                <w:sz w:val="24"/>
                <w:szCs w:val="24"/>
              </w:rPr>
              <w:t>Noteikumu projekts stājas spēkā 2021.gda 1.jūlijā. Līdz ar to jaunā norma, kas paredz kopšanas pabalsta saņemšanu bez personas iesnieguma, ja ir atbilstība noteikumu 4.</w:t>
            </w:r>
            <w:r w:rsidRPr="00B77BAD">
              <w:rPr>
                <w:rFonts w:ascii="Times New Roman" w:hAnsi="Times New Roman"/>
                <w:sz w:val="24"/>
                <w:szCs w:val="24"/>
                <w:vertAlign w:val="superscript"/>
              </w:rPr>
              <w:t>3</w:t>
            </w:r>
            <w:r w:rsidRPr="00B77BAD">
              <w:rPr>
                <w:rFonts w:ascii="Times New Roman" w:hAnsi="Times New Roman"/>
                <w:sz w:val="24"/>
                <w:szCs w:val="24"/>
              </w:rPr>
              <w:t xml:space="preserve"> punktā noteiktajam,</w:t>
            </w:r>
            <w:r w:rsidR="005F4940" w:rsidRPr="00B77BAD">
              <w:rPr>
                <w:rFonts w:ascii="Times New Roman" w:hAnsi="Times New Roman"/>
                <w:sz w:val="24"/>
                <w:szCs w:val="24"/>
              </w:rPr>
              <w:t xml:space="preserve"> attieksies uz Valsts komisijas atzinumiem par īpašas kopšanas nepieciešamību, kuri izsniegti</w:t>
            </w:r>
            <w:r w:rsidR="00C53862" w:rsidRPr="00B77BAD">
              <w:rPr>
                <w:rFonts w:ascii="Times New Roman" w:hAnsi="Times New Roman"/>
                <w:sz w:val="24"/>
                <w:szCs w:val="24"/>
              </w:rPr>
              <w:t>,</w:t>
            </w:r>
            <w:r w:rsidR="005F4940" w:rsidRPr="00B77BAD">
              <w:rPr>
                <w:rFonts w:ascii="Times New Roman" w:hAnsi="Times New Roman"/>
                <w:sz w:val="24"/>
                <w:szCs w:val="24"/>
              </w:rPr>
              <w:t xml:space="preserve"> sākot ar 2021.gada 1.jūliju</w:t>
            </w:r>
            <w:r w:rsidRPr="00B77BAD">
              <w:rPr>
                <w:rFonts w:ascii="Times New Roman" w:hAnsi="Times New Roman"/>
                <w:sz w:val="24"/>
                <w:szCs w:val="24"/>
              </w:rPr>
              <w:t>. Savukārt, ja bērnam ar invaliditāti atzinums</w:t>
            </w:r>
            <w:r w:rsidR="005F4940" w:rsidRPr="00B77BAD">
              <w:rPr>
                <w:rFonts w:ascii="Times New Roman" w:hAnsi="Times New Roman"/>
                <w:sz w:val="24"/>
                <w:szCs w:val="24"/>
              </w:rPr>
              <w:t xml:space="preserve"> par īpašas kopšanas nepieciešamību</w:t>
            </w:r>
            <w:r w:rsidRPr="00B77BAD">
              <w:rPr>
                <w:rFonts w:ascii="Times New Roman" w:hAnsi="Times New Roman"/>
                <w:sz w:val="24"/>
                <w:szCs w:val="24"/>
              </w:rPr>
              <w:t xml:space="preserve"> ir izsniegts pirms šo noteikumu spēkā stāšanās dienas, tad </w:t>
            </w:r>
            <w:r w:rsidR="008A0E36" w:rsidRPr="00B77BAD">
              <w:rPr>
                <w:rFonts w:ascii="Times New Roman" w:hAnsi="Times New Roman"/>
                <w:sz w:val="24"/>
                <w:szCs w:val="24"/>
              </w:rPr>
              <w:t xml:space="preserve">saglabājas līdzšinējā </w:t>
            </w:r>
            <w:r w:rsidRPr="00B77BAD">
              <w:rPr>
                <w:rFonts w:ascii="Times New Roman" w:hAnsi="Times New Roman"/>
                <w:sz w:val="24"/>
                <w:szCs w:val="24"/>
              </w:rPr>
              <w:t>kopšanas pabalsts</w:t>
            </w:r>
            <w:r w:rsidR="008A0E36" w:rsidRPr="00B77BAD">
              <w:rPr>
                <w:rFonts w:ascii="Times New Roman" w:hAnsi="Times New Roman"/>
                <w:sz w:val="24"/>
                <w:szCs w:val="24"/>
              </w:rPr>
              <w:t xml:space="preserve"> pieprasīšanas un </w:t>
            </w:r>
            <w:r w:rsidRPr="00B77BAD">
              <w:rPr>
                <w:rFonts w:ascii="Times New Roman" w:hAnsi="Times New Roman"/>
                <w:sz w:val="24"/>
                <w:szCs w:val="24"/>
              </w:rPr>
              <w:t xml:space="preserve"> piešķir</w:t>
            </w:r>
            <w:r w:rsidR="008A0E36" w:rsidRPr="00B77BAD">
              <w:rPr>
                <w:rFonts w:ascii="Times New Roman" w:hAnsi="Times New Roman"/>
                <w:sz w:val="24"/>
                <w:szCs w:val="24"/>
              </w:rPr>
              <w:t>šanas kārtība</w:t>
            </w:r>
            <w:r w:rsidRPr="00B77BAD">
              <w:rPr>
                <w:rFonts w:ascii="Times New Roman" w:hAnsi="Times New Roman"/>
                <w:sz w:val="24"/>
                <w:szCs w:val="24"/>
              </w:rPr>
              <w:t xml:space="preserve">, t.i., uz </w:t>
            </w:r>
            <w:r w:rsidR="008A0E36" w:rsidRPr="00B77BAD">
              <w:rPr>
                <w:rFonts w:ascii="Times New Roman" w:hAnsi="Times New Roman"/>
                <w:sz w:val="24"/>
                <w:szCs w:val="24"/>
              </w:rPr>
              <w:t>vecāka</w:t>
            </w:r>
            <w:r w:rsidRPr="00B77BAD">
              <w:rPr>
                <w:rFonts w:ascii="Times New Roman" w:hAnsi="Times New Roman"/>
                <w:sz w:val="24"/>
                <w:szCs w:val="24"/>
              </w:rPr>
              <w:t xml:space="preserve"> vai likumiskā pārstāvja iesnieguma pamata. Lai neveidotos situācija, ka </w:t>
            </w:r>
            <w:r w:rsidR="006706A9" w:rsidRPr="00B77BAD">
              <w:rPr>
                <w:rFonts w:ascii="Times New Roman" w:hAnsi="Times New Roman"/>
                <w:sz w:val="24"/>
                <w:szCs w:val="24"/>
              </w:rPr>
              <w:t>bērniem</w:t>
            </w:r>
            <w:r w:rsidRPr="00B77BAD">
              <w:rPr>
                <w:rFonts w:ascii="Times New Roman" w:hAnsi="Times New Roman"/>
                <w:sz w:val="24"/>
                <w:szCs w:val="24"/>
              </w:rPr>
              <w:t>, kur</w:t>
            </w:r>
            <w:r w:rsidR="006706A9" w:rsidRPr="00B77BAD">
              <w:rPr>
                <w:rFonts w:ascii="Times New Roman" w:hAnsi="Times New Roman"/>
                <w:sz w:val="24"/>
                <w:szCs w:val="24"/>
              </w:rPr>
              <w:t>ie</w:t>
            </w:r>
            <w:r w:rsidRPr="00B77BAD">
              <w:rPr>
                <w:rFonts w:ascii="Times New Roman" w:hAnsi="Times New Roman"/>
                <w:sz w:val="24"/>
                <w:szCs w:val="24"/>
              </w:rPr>
              <w:t xml:space="preserve">m tiesības uz </w:t>
            </w:r>
            <w:r w:rsidR="006706A9" w:rsidRPr="00B77BAD">
              <w:rPr>
                <w:rFonts w:ascii="Times New Roman" w:hAnsi="Times New Roman"/>
                <w:sz w:val="24"/>
                <w:szCs w:val="24"/>
              </w:rPr>
              <w:t>kopšanas</w:t>
            </w:r>
            <w:r w:rsidRPr="00B77BAD">
              <w:rPr>
                <w:rFonts w:ascii="Times New Roman" w:hAnsi="Times New Roman"/>
                <w:sz w:val="24"/>
                <w:szCs w:val="24"/>
              </w:rPr>
              <w:t xml:space="preserve"> pabalstu radušās pirms šo </w:t>
            </w:r>
            <w:r w:rsidR="006706A9" w:rsidRPr="00B77BAD">
              <w:rPr>
                <w:rFonts w:ascii="Times New Roman" w:hAnsi="Times New Roman"/>
                <w:sz w:val="24"/>
                <w:szCs w:val="24"/>
              </w:rPr>
              <w:t>N</w:t>
            </w:r>
            <w:r w:rsidRPr="00B77BAD">
              <w:rPr>
                <w:rFonts w:ascii="Times New Roman" w:hAnsi="Times New Roman"/>
                <w:sz w:val="24"/>
                <w:szCs w:val="24"/>
              </w:rPr>
              <w:t>oteikumu</w:t>
            </w:r>
            <w:r w:rsidR="006706A9" w:rsidRPr="00B77BAD">
              <w:rPr>
                <w:rFonts w:ascii="Times New Roman" w:hAnsi="Times New Roman"/>
                <w:sz w:val="24"/>
                <w:szCs w:val="24"/>
              </w:rPr>
              <w:t xml:space="preserve"> projekta</w:t>
            </w:r>
            <w:r w:rsidRPr="00B77BAD">
              <w:rPr>
                <w:rFonts w:ascii="Times New Roman" w:hAnsi="Times New Roman"/>
                <w:sz w:val="24"/>
                <w:szCs w:val="24"/>
              </w:rPr>
              <w:t xml:space="preserve"> spēkā stāšanās datuma, bet objektīvu vai subjektīvu iemeslu dēļ</w:t>
            </w:r>
            <w:r w:rsidR="006706A9" w:rsidRPr="00B77BAD">
              <w:rPr>
                <w:rFonts w:ascii="Times New Roman" w:hAnsi="Times New Roman"/>
                <w:sz w:val="24"/>
                <w:szCs w:val="24"/>
              </w:rPr>
              <w:t xml:space="preserve"> kopšanas pabalsts par bērnu nav pieprasīts,</w:t>
            </w:r>
            <w:r w:rsidRPr="00B77BAD">
              <w:rPr>
                <w:rFonts w:ascii="Times New Roman" w:hAnsi="Times New Roman"/>
                <w:sz w:val="24"/>
                <w:szCs w:val="24"/>
              </w:rPr>
              <w:t xml:space="preserve"> kā rezultāta </w:t>
            </w:r>
            <w:r w:rsidR="00962F5B" w:rsidRPr="00B77BAD">
              <w:rPr>
                <w:rFonts w:ascii="Times New Roman" w:hAnsi="Times New Roman"/>
                <w:sz w:val="24"/>
                <w:szCs w:val="24"/>
              </w:rPr>
              <w:t>tas</w:t>
            </w:r>
            <w:r w:rsidRPr="00B77BAD">
              <w:rPr>
                <w:rFonts w:ascii="Times New Roman" w:hAnsi="Times New Roman"/>
                <w:sz w:val="24"/>
                <w:szCs w:val="24"/>
              </w:rPr>
              <w:t xml:space="preserve"> nav piešķirts, </w:t>
            </w:r>
            <w:r w:rsidRPr="00B77BAD">
              <w:rPr>
                <w:rFonts w:ascii="Times New Roman" w:eastAsia="Times New Roman" w:hAnsi="Times New Roman" w:cs="Times New Roman"/>
                <w:sz w:val="24"/>
                <w:szCs w:val="24"/>
                <w:lang w:eastAsia="lv-LV"/>
              </w:rPr>
              <w:t xml:space="preserve">VSAA apzinās minētās personas un aicinās </w:t>
            </w:r>
            <w:r w:rsidR="006706A9" w:rsidRPr="00B77BAD">
              <w:rPr>
                <w:rFonts w:ascii="Times New Roman" w:eastAsia="Times New Roman" w:hAnsi="Times New Roman" w:cs="Times New Roman"/>
                <w:sz w:val="24"/>
                <w:szCs w:val="24"/>
                <w:lang w:eastAsia="lv-LV"/>
              </w:rPr>
              <w:t xml:space="preserve">kopšanas </w:t>
            </w:r>
            <w:r w:rsidRPr="00B77BAD">
              <w:rPr>
                <w:rFonts w:ascii="Times New Roman" w:eastAsia="Times New Roman" w:hAnsi="Times New Roman" w:cs="Times New Roman"/>
                <w:sz w:val="24"/>
                <w:szCs w:val="24"/>
                <w:lang w:eastAsia="lv-LV"/>
              </w:rPr>
              <w:t>pabalstu pieprasīt</w:t>
            </w:r>
            <w:r w:rsidR="00C53862" w:rsidRPr="00B77BAD">
              <w:rPr>
                <w:rFonts w:ascii="Times New Roman" w:eastAsia="Times New Roman" w:hAnsi="Times New Roman" w:cs="Times New Roman"/>
                <w:sz w:val="24"/>
                <w:szCs w:val="24"/>
                <w:lang w:eastAsia="lv-LV"/>
              </w:rPr>
              <w:t>;</w:t>
            </w:r>
          </w:p>
          <w:p w14:paraId="6DF97226" w14:textId="77777777" w:rsidR="001E34AA" w:rsidRPr="00B77BAD" w:rsidRDefault="001E34AA" w:rsidP="001E34AA">
            <w:pPr>
              <w:spacing w:after="0" w:line="240" w:lineRule="auto"/>
              <w:jc w:val="both"/>
              <w:rPr>
                <w:rFonts w:ascii="Times New Roman" w:eastAsia="Times New Roman" w:hAnsi="Times New Roman" w:cs="Times New Roman"/>
                <w:sz w:val="24"/>
                <w:szCs w:val="24"/>
                <w:lang w:eastAsia="lv-LV"/>
              </w:rPr>
            </w:pPr>
          </w:p>
          <w:p w14:paraId="0EFEDE42" w14:textId="77777777" w:rsidR="006C077C" w:rsidRDefault="006706A9" w:rsidP="006C077C">
            <w:pPr>
              <w:pStyle w:val="ListParagraph"/>
              <w:numPr>
                <w:ilvl w:val="0"/>
                <w:numId w:val="3"/>
              </w:numPr>
              <w:spacing w:after="0" w:line="240" w:lineRule="auto"/>
              <w:ind w:left="391"/>
              <w:jc w:val="both"/>
              <w:rPr>
                <w:rFonts w:ascii="Times New Roman" w:hAnsi="Times New Roman"/>
                <w:sz w:val="24"/>
                <w:szCs w:val="24"/>
              </w:rPr>
            </w:pPr>
            <w:r w:rsidRPr="00186D9B">
              <w:rPr>
                <w:rFonts w:ascii="Times New Roman" w:hAnsi="Times New Roman"/>
                <w:sz w:val="24"/>
                <w:szCs w:val="24"/>
              </w:rPr>
              <w:t>p</w:t>
            </w:r>
            <w:r w:rsidR="006F565E" w:rsidRPr="00186D9B">
              <w:rPr>
                <w:rFonts w:ascii="Times New Roman" w:hAnsi="Times New Roman"/>
                <w:sz w:val="24"/>
                <w:szCs w:val="24"/>
              </w:rPr>
              <w:t>apildus iepriekš minētajiem grozījumiem Noteikumu projektā tiek noteikta arī vienota terminoloģija</w:t>
            </w:r>
            <w:r w:rsidR="006F565E" w:rsidRPr="00186D9B">
              <w:rPr>
                <w:rFonts w:ascii="Times New Roman" w:eastAsia="Times New Roman" w:hAnsi="Times New Roman" w:cs="Times New Roman"/>
                <w:sz w:val="24"/>
                <w:szCs w:val="24"/>
                <w:lang w:eastAsia="lv-LV"/>
              </w:rPr>
              <w:t xml:space="preserve"> atbilstoši ANO Konvencijā par personu ar invaliditāti tiesībām un Invaliditātes likumā noteiktajam.</w:t>
            </w:r>
            <w:r w:rsidR="006F565E" w:rsidRPr="00186D9B">
              <w:rPr>
                <w:rFonts w:ascii="Times New Roman" w:hAnsi="Times New Roman"/>
                <w:sz w:val="24"/>
                <w:szCs w:val="24"/>
              </w:rPr>
              <w:t xml:space="preserve"> Pamatojoties uz ANO Konvencijas par personu ar invaliditāti tiesībām un Invaliditātes likumu, attiecībā uz personu vai bērnu, kuram ir noteikta invaliditāte, lietojams jēdziens “persona ar invaliditāti” vai “bērns ar invaliditāti”, aizstājot jēdzienu “invalīds” vai “bērns invalīds”. Jēdzienam “bērns invalīds” ir negatīva pieskaņa, jo tas liek pašu bērnu uzskatīt par nederīgu, un tādējādi tas uzskatāms par aizskarošu. Turpretī jēdziens “bērns ar invaliditāti” norāda uz bērnam piemītošiem funkcionāliem ierobežojumiem un neapzīmē pašu bērnu kā nespējīgu, </w:t>
            </w:r>
            <w:r w:rsidR="008A0E36" w:rsidRPr="00186D9B">
              <w:rPr>
                <w:rFonts w:ascii="Times New Roman" w:hAnsi="Times New Roman"/>
                <w:sz w:val="24"/>
                <w:szCs w:val="24"/>
              </w:rPr>
              <w:t>vienlaikus nenoniecinot</w:t>
            </w:r>
            <w:r w:rsidR="006F565E" w:rsidRPr="00186D9B">
              <w:rPr>
                <w:rFonts w:ascii="Times New Roman" w:hAnsi="Times New Roman"/>
                <w:sz w:val="24"/>
                <w:szCs w:val="24"/>
              </w:rPr>
              <w:t xml:space="preserve"> bērna spējas līdzdarboties sabiedriskajos procesos</w:t>
            </w:r>
            <w:r w:rsidR="008A0E36" w:rsidRPr="00186D9B">
              <w:rPr>
                <w:rFonts w:ascii="Times New Roman" w:hAnsi="Times New Roman"/>
                <w:sz w:val="24"/>
                <w:szCs w:val="24"/>
              </w:rPr>
              <w:t>;</w:t>
            </w:r>
          </w:p>
          <w:p w14:paraId="612C40E0" w14:textId="77777777" w:rsidR="006C077C" w:rsidRDefault="006C077C" w:rsidP="006C077C">
            <w:pPr>
              <w:pStyle w:val="ListParagraph"/>
              <w:spacing w:after="0" w:line="240" w:lineRule="auto"/>
              <w:ind w:left="391"/>
              <w:jc w:val="both"/>
              <w:rPr>
                <w:rFonts w:ascii="Times New Roman" w:hAnsi="Times New Roman"/>
                <w:sz w:val="24"/>
                <w:szCs w:val="24"/>
              </w:rPr>
            </w:pPr>
          </w:p>
          <w:p w14:paraId="65791597" w14:textId="62A14DA3" w:rsidR="006F565E" w:rsidRPr="006C077C" w:rsidRDefault="008A0E36" w:rsidP="006C077C">
            <w:pPr>
              <w:pStyle w:val="ListParagraph"/>
              <w:numPr>
                <w:ilvl w:val="0"/>
                <w:numId w:val="3"/>
              </w:numPr>
              <w:spacing w:after="0" w:line="240" w:lineRule="auto"/>
              <w:ind w:left="391"/>
              <w:jc w:val="both"/>
              <w:rPr>
                <w:rFonts w:ascii="Times New Roman" w:hAnsi="Times New Roman"/>
                <w:sz w:val="24"/>
                <w:szCs w:val="24"/>
              </w:rPr>
            </w:pPr>
            <w:r w:rsidRPr="006C077C">
              <w:rPr>
                <w:rFonts w:ascii="Times New Roman" w:hAnsi="Times New Roman"/>
                <w:sz w:val="24"/>
                <w:szCs w:val="24"/>
              </w:rPr>
              <w:t>l</w:t>
            </w:r>
            <w:r w:rsidR="006F565E" w:rsidRPr="006C077C">
              <w:rPr>
                <w:rFonts w:ascii="Times New Roman" w:hAnsi="Times New Roman"/>
                <w:sz w:val="24"/>
                <w:szCs w:val="24"/>
              </w:rPr>
              <w:t xml:space="preserve">ai salāgotu Valsts komisijas nosaukumu ar citos normatīvajos aktos lietoto nosaukumu, noteikumu projektā tiek precizēts Valsts komisijas </w:t>
            </w:r>
            <w:r w:rsidR="006F565E" w:rsidRPr="006C077C">
              <w:rPr>
                <w:rFonts w:ascii="Times New Roman" w:hAnsi="Times New Roman"/>
                <w:sz w:val="24"/>
                <w:szCs w:val="24"/>
              </w:rPr>
              <w:lastRenderedPageBreak/>
              <w:t>nosaukums</w:t>
            </w:r>
            <w:r w:rsidR="006706A9" w:rsidRPr="006C077C">
              <w:rPr>
                <w:rFonts w:ascii="Times New Roman" w:hAnsi="Times New Roman"/>
                <w:sz w:val="24"/>
                <w:szCs w:val="24"/>
              </w:rPr>
              <w:t>, atsakoties no norādēm par Valsts komisijas nodaļām</w:t>
            </w:r>
            <w:r w:rsidR="00C500BF" w:rsidRPr="006C077C">
              <w:rPr>
                <w:rFonts w:ascii="Times New Roman" w:hAnsi="Times New Roman"/>
                <w:sz w:val="24"/>
                <w:szCs w:val="24"/>
              </w:rPr>
              <w:t xml:space="preserve">, un precizēts </w:t>
            </w:r>
            <w:r w:rsidR="00640CA0" w:rsidRPr="006C077C">
              <w:rPr>
                <w:rFonts w:ascii="Times New Roman" w:hAnsi="Times New Roman"/>
                <w:sz w:val="24"/>
                <w:szCs w:val="24"/>
              </w:rPr>
              <w:t>kopšanas pabalsta</w:t>
            </w:r>
            <w:r w:rsidR="00C500BF" w:rsidRPr="006C077C">
              <w:rPr>
                <w:rFonts w:ascii="Times New Roman" w:hAnsi="Times New Roman"/>
                <w:sz w:val="24"/>
                <w:szCs w:val="24"/>
              </w:rPr>
              <w:t xml:space="preserve"> nosaukums.</w:t>
            </w:r>
          </w:p>
          <w:p w14:paraId="737F2CB6" w14:textId="77777777" w:rsidR="006F565E" w:rsidRPr="00B77BAD" w:rsidRDefault="006F565E" w:rsidP="006F565E">
            <w:pPr>
              <w:spacing w:after="0" w:line="240" w:lineRule="auto"/>
              <w:jc w:val="both"/>
              <w:rPr>
                <w:rFonts w:ascii="Times New Roman" w:hAnsi="Times New Roman"/>
                <w:sz w:val="24"/>
                <w:szCs w:val="24"/>
              </w:rPr>
            </w:pPr>
          </w:p>
          <w:p w14:paraId="1366BBC9" w14:textId="159D20A8" w:rsidR="001E34AA" w:rsidRPr="00B77BAD" w:rsidRDefault="001E34AA" w:rsidP="001E34AA">
            <w:pPr>
              <w:spacing w:after="0" w:line="240" w:lineRule="auto"/>
              <w:jc w:val="both"/>
              <w:rPr>
                <w:rFonts w:ascii="Times New Roman" w:eastAsia="Times New Roman" w:hAnsi="Times New Roman" w:cs="Times New Roman"/>
                <w:sz w:val="24"/>
                <w:szCs w:val="24"/>
                <w:lang w:eastAsia="lv-LV"/>
              </w:rPr>
            </w:pPr>
            <w:r w:rsidRPr="00B77BAD">
              <w:rPr>
                <w:rFonts w:ascii="Times New Roman" w:eastAsia="Times New Roman" w:hAnsi="Times New Roman" w:cs="Times New Roman"/>
                <w:bCs/>
                <w:sz w:val="24"/>
                <w:szCs w:val="24"/>
                <w:lang w:eastAsia="lv-LV"/>
              </w:rPr>
              <w:t xml:space="preserve">Noteikumu projekts stāsies spēkā </w:t>
            </w:r>
            <w:r w:rsidRPr="00B77BAD">
              <w:rPr>
                <w:rFonts w:ascii="Times New Roman" w:eastAsia="Times New Roman" w:hAnsi="Times New Roman" w:cs="Times New Roman"/>
                <w:sz w:val="24"/>
                <w:szCs w:val="24"/>
                <w:lang w:eastAsia="lv-LV"/>
              </w:rPr>
              <w:t>2021.gada 1.jūlijā.</w:t>
            </w:r>
          </w:p>
          <w:p w14:paraId="4D0C9C32" w14:textId="77777777" w:rsidR="00622FC1" w:rsidRPr="00B77BAD" w:rsidRDefault="00622FC1" w:rsidP="00007E22">
            <w:pPr>
              <w:spacing w:after="0" w:line="240" w:lineRule="auto"/>
              <w:jc w:val="both"/>
              <w:rPr>
                <w:rFonts w:ascii="Times New Roman" w:eastAsia="Times New Roman" w:hAnsi="Times New Roman" w:cs="Times New Roman"/>
                <w:iCs/>
                <w:sz w:val="24"/>
                <w:szCs w:val="24"/>
                <w:lang w:eastAsia="lv-LV"/>
              </w:rPr>
            </w:pPr>
          </w:p>
        </w:tc>
      </w:tr>
      <w:tr w:rsidR="005B3BBB" w:rsidRPr="00B77BAD" w14:paraId="6F04CD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90E330" w14:textId="77777777" w:rsidR="00655F2C" w:rsidRPr="00B77BAD" w:rsidRDefault="00E5323B"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F68644F" w14:textId="77777777" w:rsidR="00E5323B" w:rsidRPr="00B77BAD" w:rsidRDefault="00E5323B"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2DCE333" w14:textId="77777777" w:rsidR="00E5323B" w:rsidRPr="00B77BAD" w:rsidRDefault="009334AD"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sz w:val="24"/>
                <w:szCs w:val="24"/>
                <w:lang w:eastAsia="lv-LV"/>
              </w:rPr>
              <w:t xml:space="preserve">Noteikumu projekts izstrādāts sadarbībā ar </w:t>
            </w:r>
            <w:r w:rsidRPr="00B77BAD">
              <w:rPr>
                <w:rFonts w:ascii="Times New Roman" w:hAnsi="Times New Roman" w:cs="Times New Roman"/>
                <w:sz w:val="21"/>
                <w:szCs w:val="21"/>
                <w:shd w:val="clear" w:color="auto" w:fill="FFFFFF"/>
              </w:rPr>
              <w:t>VSAA.</w:t>
            </w:r>
          </w:p>
        </w:tc>
      </w:tr>
      <w:tr w:rsidR="005B3BBB" w:rsidRPr="00B77BAD" w14:paraId="460F99B8" w14:textId="77777777" w:rsidTr="008A0E36">
        <w:trPr>
          <w:trHeight w:val="649"/>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46EDE2" w14:textId="77777777" w:rsidR="00655F2C" w:rsidRPr="00B77BAD" w:rsidRDefault="00E5323B"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A20CF25" w14:textId="77777777" w:rsidR="00E5323B" w:rsidRPr="00B77BAD" w:rsidRDefault="00E5323B"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7B78254" w14:textId="368C7E1B" w:rsidR="00E5323B" w:rsidRPr="00B77BAD" w:rsidRDefault="008A0E36"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 xml:space="preserve">Likuma grozījumi </w:t>
            </w:r>
            <w:r w:rsidRPr="00B77BAD">
              <w:rPr>
                <w:rFonts w:ascii="Times New Roman" w:hAnsi="Times New Roman"/>
                <w:sz w:val="24"/>
                <w:szCs w:val="24"/>
              </w:rPr>
              <w:t>Likuma</w:t>
            </w:r>
            <w:r w:rsidR="00C53862" w:rsidRPr="00B77BAD">
              <w:rPr>
                <w:rFonts w:ascii="Times New Roman" w:hAnsi="Times New Roman"/>
                <w:sz w:val="24"/>
                <w:szCs w:val="24"/>
              </w:rPr>
              <w:t xml:space="preserve"> </w:t>
            </w:r>
            <w:r w:rsidRPr="00B77BAD">
              <w:rPr>
                <w:rFonts w:ascii="Times New Roman" w:hAnsi="Times New Roman"/>
                <w:sz w:val="24"/>
                <w:szCs w:val="24"/>
              </w:rPr>
              <w:t xml:space="preserve">17.panta otrajā daļā stājas spēkā 2021.gada 1.jūlijā, jo Valsts sociālās apdrošināšanas aģentūrai ir nepieciešams laiks informatīvās sistēmas pielāgošanai, proti, ir nepieciešama jaunu dokumentu formu izstrādāšana un testēšana, </w:t>
            </w:r>
            <w:r w:rsidR="00AB3409">
              <w:rPr>
                <w:rFonts w:ascii="Times New Roman" w:hAnsi="Times New Roman"/>
                <w:sz w:val="24"/>
                <w:szCs w:val="24"/>
              </w:rPr>
              <w:t xml:space="preserve">lai </w:t>
            </w:r>
            <w:r w:rsidRPr="00B77BAD">
              <w:rPr>
                <w:rFonts w:ascii="Times New Roman" w:hAnsi="Times New Roman"/>
                <w:sz w:val="24"/>
                <w:szCs w:val="24"/>
              </w:rPr>
              <w:t>jaunu funkcionalitāti automatizētai pakalpojumu piešķiršanai u.c.</w:t>
            </w:r>
          </w:p>
        </w:tc>
      </w:tr>
    </w:tbl>
    <w:p w14:paraId="5F891370" w14:textId="77777777" w:rsidR="00E5323B" w:rsidRPr="00B77BAD" w:rsidRDefault="00E5323B"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B3BBB" w:rsidRPr="00B77BAD" w14:paraId="42661A5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BBA999" w14:textId="77777777" w:rsidR="00655F2C" w:rsidRPr="00B77BAD" w:rsidRDefault="00E5323B" w:rsidP="00007E22">
            <w:pPr>
              <w:spacing w:after="0" w:line="240" w:lineRule="auto"/>
              <w:jc w:val="both"/>
              <w:rPr>
                <w:rFonts w:ascii="Times New Roman" w:eastAsia="Times New Roman" w:hAnsi="Times New Roman" w:cs="Times New Roman"/>
                <w:b/>
                <w:bCs/>
                <w:iCs/>
                <w:sz w:val="24"/>
                <w:szCs w:val="24"/>
                <w:lang w:eastAsia="lv-LV"/>
              </w:rPr>
            </w:pPr>
            <w:r w:rsidRPr="00B77BA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B3BBB" w:rsidRPr="00B77BAD" w14:paraId="17B346F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E3C12" w14:textId="77777777" w:rsidR="00655F2C" w:rsidRPr="00B77BAD" w:rsidRDefault="00E5323B"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7237A05" w14:textId="77777777" w:rsidR="00E5323B" w:rsidRPr="00B77BAD" w:rsidRDefault="00E5323B"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 xml:space="preserve">Sabiedrības </w:t>
            </w:r>
            <w:proofErr w:type="spellStart"/>
            <w:r w:rsidRPr="00B77BAD">
              <w:rPr>
                <w:rFonts w:ascii="Times New Roman" w:eastAsia="Times New Roman" w:hAnsi="Times New Roman" w:cs="Times New Roman"/>
                <w:iCs/>
                <w:sz w:val="24"/>
                <w:szCs w:val="24"/>
                <w:lang w:eastAsia="lv-LV"/>
              </w:rPr>
              <w:t>mērķgrupas</w:t>
            </w:r>
            <w:proofErr w:type="spellEnd"/>
            <w:r w:rsidRPr="00B77BAD">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70CF8D9" w14:textId="5B2F7609" w:rsidR="00E5323B" w:rsidRPr="00B77BAD" w:rsidRDefault="00E5033B"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Vecāki, kuri aprūpē bērnu ar invaliditāti</w:t>
            </w:r>
            <w:r w:rsidR="00C37410" w:rsidRPr="00B77BAD">
              <w:rPr>
                <w:rFonts w:ascii="Times New Roman" w:eastAsia="Times New Roman" w:hAnsi="Times New Roman" w:cs="Times New Roman"/>
                <w:iCs/>
                <w:sz w:val="24"/>
                <w:szCs w:val="24"/>
                <w:lang w:eastAsia="lv-LV"/>
              </w:rPr>
              <w:t xml:space="preserve"> un kuram ir noteiktas indikācijas īpašas kopšanas nepieciešamībai.</w:t>
            </w:r>
          </w:p>
        </w:tc>
      </w:tr>
      <w:tr w:rsidR="005B3BBB" w:rsidRPr="00B77BAD" w14:paraId="7BDF7F2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B56889" w14:textId="77777777" w:rsidR="00655F2C" w:rsidRPr="00B77BAD" w:rsidRDefault="00E5323B"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1783991" w14:textId="77777777" w:rsidR="00E5323B" w:rsidRPr="00B77BAD" w:rsidRDefault="00E5323B"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C455BCD" w14:textId="46CE9B9D" w:rsidR="00E5323B" w:rsidRPr="00B77BAD" w:rsidRDefault="001B44E9"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Ņemot vērā, ka tiek atvieglot</w:t>
            </w:r>
            <w:r w:rsidR="00AB3409">
              <w:rPr>
                <w:rFonts w:ascii="Times New Roman" w:eastAsia="Times New Roman" w:hAnsi="Times New Roman" w:cs="Times New Roman"/>
                <w:iCs/>
                <w:sz w:val="24"/>
                <w:szCs w:val="24"/>
                <w:lang w:eastAsia="lv-LV"/>
              </w:rPr>
              <w:t>i</w:t>
            </w:r>
            <w:r w:rsidR="00B80259" w:rsidRPr="00B77BAD">
              <w:rPr>
                <w:rFonts w:ascii="Times New Roman" w:eastAsia="Times New Roman" w:hAnsi="Times New Roman" w:cs="Times New Roman"/>
                <w:iCs/>
                <w:sz w:val="24"/>
                <w:szCs w:val="24"/>
                <w:lang w:eastAsia="lv-LV"/>
              </w:rPr>
              <w:t xml:space="preserve"> bērna ar invaliditāti kopšanas pabalsta</w:t>
            </w:r>
            <w:r w:rsidRPr="00B77BAD">
              <w:rPr>
                <w:rFonts w:ascii="Times New Roman" w:eastAsia="Times New Roman" w:hAnsi="Times New Roman" w:cs="Times New Roman"/>
                <w:iCs/>
                <w:sz w:val="24"/>
                <w:szCs w:val="24"/>
                <w:lang w:eastAsia="lv-LV"/>
              </w:rPr>
              <w:t xml:space="preserve"> </w:t>
            </w:r>
            <w:r w:rsidR="00EB29BD" w:rsidRPr="00B77BAD">
              <w:rPr>
                <w:rFonts w:ascii="Times New Roman" w:eastAsia="Times New Roman" w:hAnsi="Times New Roman" w:cs="Times New Roman"/>
                <w:iCs/>
                <w:sz w:val="24"/>
                <w:szCs w:val="24"/>
                <w:lang w:eastAsia="lv-LV"/>
              </w:rPr>
              <w:t>pieprasīšanas nosacījumi</w:t>
            </w:r>
            <w:r w:rsidRPr="00B77BAD">
              <w:rPr>
                <w:rFonts w:ascii="Times New Roman" w:eastAsia="Times New Roman" w:hAnsi="Times New Roman" w:cs="Times New Roman"/>
                <w:iCs/>
                <w:sz w:val="24"/>
                <w:szCs w:val="24"/>
                <w:lang w:eastAsia="lv-LV"/>
              </w:rPr>
              <w:t xml:space="preserve">, paredzams, ka </w:t>
            </w:r>
            <w:r w:rsidR="00EB29BD" w:rsidRPr="00B77BAD">
              <w:rPr>
                <w:rFonts w:ascii="Times New Roman" w:eastAsia="Times New Roman" w:hAnsi="Times New Roman" w:cs="Times New Roman"/>
                <w:iCs/>
                <w:sz w:val="24"/>
                <w:szCs w:val="24"/>
                <w:lang w:eastAsia="lv-LV"/>
              </w:rPr>
              <w:t xml:space="preserve">administratīvais slogs </w:t>
            </w:r>
            <w:r w:rsidRPr="00B77BAD">
              <w:rPr>
                <w:rFonts w:ascii="Times New Roman" w:eastAsia="Times New Roman" w:hAnsi="Times New Roman" w:cs="Times New Roman"/>
                <w:iCs/>
                <w:sz w:val="24"/>
                <w:szCs w:val="24"/>
                <w:lang w:eastAsia="lv-LV"/>
              </w:rPr>
              <w:t>tiks</w:t>
            </w:r>
            <w:r w:rsidRPr="00B77BAD">
              <w:rPr>
                <w:rFonts w:ascii="Times New Roman" w:hAnsi="Times New Roman" w:cs="Times New Roman"/>
                <w:sz w:val="24"/>
                <w:szCs w:val="24"/>
              </w:rPr>
              <w:t xml:space="preserve"> </w:t>
            </w:r>
            <w:r w:rsidRPr="00B77BAD">
              <w:rPr>
                <w:rFonts w:ascii="Times New Roman" w:eastAsia="Times New Roman" w:hAnsi="Times New Roman" w:cs="Times New Roman"/>
                <w:iCs/>
                <w:sz w:val="24"/>
                <w:szCs w:val="24"/>
                <w:lang w:eastAsia="lv-LV"/>
              </w:rPr>
              <w:t>samazināts</w:t>
            </w:r>
            <w:r w:rsidR="00EB29BD" w:rsidRPr="00B77BAD">
              <w:rPr>
                <w:rFonts w:ascii="Times New Roman" w:eastAsia="Times New Roman" w:hAnsi="Times New Roman" w:cs="Times New Roman"/>
                <w:iCs/>
                <w:sz w:val="24"/>
                <w:szCs w:val="24"/>
                <w:lang w:eastAsia="lv-LV"/>
              </w:rPr>
              <w:t>, jo pabalstu piešķir</w:t>
            </w:r>
            <w:r w:rsidR="008A0E36" w:rsidRPr="00B77BAD">
              <w:rPr>
                <w:rFonts w:ascii="Times New Roman" w:eastAsia="Times New Roman" w:hAnsi="Times New Roman" w:cs="Times New Roman"/>
                <w:iCs/>
                <w:sz w:val="24"/>
                <w:szCs w:val="24"/>
                <w:lang w:eastAsia="lv-LV"/>
              </w:rPr>
              <w:t>s</w:t>
            </w:r>
            <w:r w:rsidR="00EB29BD" w:rsidRPr="00B77BAD">
              <w:rPr>
                <w:rFonts w:ascii="Times New Roman" w:eastAsia="Times New Roman" w:hAnsi="Times New Roman" w:cs="Times New Roman"/>
                <w:iCs/>
                <w:sz w:val="24"/>
                <w:szCs w:val="24"/>
                <w:lang w:eastAsia="lv-LV"/>
              </w:rPr>
              <w:t xml:space="preserve"> bez iesnieguma</w:t>
            </w:r>
            <w:r w:rsidR="003F10C3" w:rsidRPr="00B77BAD">
              <w:rPr>
                <w:rFonts w:ascii="Times New Roman" w:eastAsia="Times New Roman" w:hAnsi="Times New Roman" w:cs="Times New Roman"/>
                <w:iCs/>
                <w:sz w:val="24"/>
                <w:szCs w:val="24"/>
                <w:lang w:eastAsia="lv-LV"/>
              </w:rPr>
              <w:t xml:space="preserve"> saņemšanas</w:t>
            </w:r>
            <w:r w:rsidRPr="00B77BAD">
              <w:rPr>
                <w:rFonts w:ascii="Times New Roman" w:eastAsia="Times New Roman" w:hAnsi="Times New Roman" w:cs="Times New Roman"/>
                <w:iCs/>
                <w:sz w:val="24"/>
                <w:szCs w:val="24"/>
                <w:lang w:eastAsia="lv-LV"/>
              </w:rPr>
              <w:t xml:space="preserve">. </w:t>
            </w:r>
          </w:p>
        </w:tc>
      </w:tr>
      <w:tr w:rsidR="005B3BBB" w:rsidRPr="00B77BAD" w14:paraId="1BDB64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1D86B5" w14:textId="77777777" w:rsidR="00655F2C" w:rsidRPr="00B77BAD" w:rsidRDefault="00E5323B"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FC5A6B2" w14:textId="77777777" w:rsidR="00E5323B" w:rsidRPr="00B77BAD" w:rsidRDefault="00E5323B"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C98C571" w14:textId="78630DFA" w:rsidR="00E5323B" w:rsidRPr="00B77BAD" w:rsidRDefault="009334AD"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Noteikumu projekts nerada papildu ietekmi uz administratīvajām izmaksām.</w:t>
            </w:r>
          </w:p>
        </w:tc>
      </w:tr>
      <w:tr w:rsidR="005B3BBB" w:rsidRPr="00B77BAD" w14:paraId="5B4AE43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AC7F23" w14:textId="77777777" w:rsidR="00655F2C" w:rsidRPr="00B77BAD" w:rsidRDefault="00E5323B"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696315D" w14:textId="77777777" w:rsidR="00E5323B" w:rsidRPr="00B77BAD" w:rsidRDefault="00E5323B"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AF099D8" w14:textId="77777777" w:rsidR="00E5323B" w:rsidRPr="00B77BAD" w:rsidRDefault="004B2C76"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Nav</w:t>
            </w:r>
          </w:p>
        </w:tc>
      </w:tr>
      <w:tr w:rsidR="005B3BBB" w:rsidRPr="00B77BAD" w14:paraId="66A2241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22B9CC" w14:textId="77777777" w:rsidR="00655F2C" w:rsidRPr="00B77BAD" w:rsidRDefault="00E5323B"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63EA572" w14:textId="77777777" w:rsidR="00E5323B" w:rsidRPr="00B77BAD" w:rsidRDefault="00E5323B"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C5DD430" w14:textId="77777777" w:rsidR="00E5323B" w:rsidRPr="00B77BAD" w:rsidRDefault="00E5323B"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Nav</w:t>
            </w:r>
          </w:p>
        </w:tc>
      </w:tr>
    </w:tbl>
    <w:p w14:paraId="75500496" w14:textId="77777777" w:rsidR="00E5323B" w:rsidRPr="00B77BAD" w:rsidRDefault="00E5323B"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3BBB" w:rsidRPr="00B77BAD" w14:paraId="61F1823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CCD419" w14:textId="77777777" w:rsidR="00655F2C" w:rsidRPr="00B77BAD" w:rsidRDefault="00E5323B" w:rsidP="00007E22">
            <w:pPr>
              <w:spacing w:after="0" w:line="240" w:lineRule="auto"/>
              <w:jc w:val="both"/>
              <w:rPr>
                <w:rFonts w:ascii="Times New Roman" w:eastAsia="Times New Roman" w:hAnsi="Times New Roman" w:cs="Times New Roman"/>
                <w:b/>
                <w:bCs/>
                <w:iCs/>
                <w:sz w:val="24"/>
                <w:szCs w:val="24"/>
                <w:lang w:eastAsia="lv-LV"/>
              </w:rPr>
            </w:pPr>
            <w:r w:rsidRPr="00B77BAD">
              <w:rPr>
                <w:rFonts w:ascii="Times New Roman" w:eastAsia="Times New Roman" w:hAnsi="Times New Roman" w:cs="Times New Roman"/>
                <w:b/>
                <w:bCs/>
                <w:iCs/>
                <w:sz w:val="24"/>
                <w:szCs w:val="24"/>
                <w:lang w:eastAsia="lv-LV"/>
              </w:rPr>
              <w:t>III. Tiesību akta projekta ietekme uz valsts budžetu un pašvaldību budžetiem</w:t>
            </w:r>
          </w:p>
        </w:tc>
      </w:tr>
      <w:tr w:rsidR="009B2187" w:rsidRPr="00B77BAD" w14:paraId="4781298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4269725" w14:textId="26A47F5E" w:rsidR="009B2187" w:rsidRPr="00B77BAD" w:rsidRDefault="009B2187" w:rsidP="009B2187">
            <w:pPr>
              <w:spacing w:after="0" w:line="240" w:lineRule="auto"/>
              <w:jc w:val="center"/>
              <w:rPr>
                <w:rFonts w:ascii="Times New Roman" w:eastAsia="Times New Roman" w:hAnsi="Times New Roman" w:cs="Times New Roman"/>
                <w:b/>
                <w:bCs/>
                <w:iCs/>
                <w:sz w:val="24"/>
                <w:szCs w:val="24"/>
                <w:lang w:eastAsia="lv-LV"/>
              </w:rPr>
            </w:pPr>
            <w:r w:rsidRPr="00B77BAD">
              <w:rPr>
                <w:rFonts w:ascii="Times New Roman" w:eastAsia="Times New Roman" w:hAnsi="Times New Roman" w:cs="Times New Roman"/>
                <w:bCs/>
                <w:sz w:val="24"/>
                <w:szCs w:val="24"/>
                <w:lang w:eastAsia="lv-LV"/>
              </w:rPr>
              <w:t>Noteikumu projekts šo jomu neskar</w:t>
            </w:r>
          </w:p>
        </w:tc>
      </w:tr>
    </w:tbl>
    <w:p w14:paraId="640092D6" w14:textId="77777777" w:rsidR="00E5323B" w:rsidRPr="00B77BAD" w:rsidRDefault="00E5323B"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 xml:space="preserve">  </w:t>
      </w:r>
    </w:p>
    <w:tbl>
      <w:tblPr>
        <w:tblW w:w="4951" w:type="pct"/>
        <w:tblCellSpacing w:w="15"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36"/>
        <w:gridCol w:w="5353"/>
      </w:tblGrid>
      <w:tr w:rsidR="008C0DE1" w:rsidRPr="00B77BAD" w14:paraId="01C3CBA9" w14:textId="77777777" w:rsidTr="008C0DE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3CACF4" w14:textId="77777777" w:rsidR="008C0DE1" w:rsidRPr="00B77BAD" w:rsidRDefault="008C0DE1" w:rsidP="00F2078E">
            <w:pPr>
              <w:spacing w:after="0" w:line="240" w:lineRule="auto"/>
              <w:jc w:val="both"/>
              <w:rPr>
                <w:rFonts w:ascii="Times New Roman" w:eastAsia="Times New Roman" w:hAnsi="Times New Roman" w:cs="Times New Roman"/>
                <w:b/>
                <w:bCs/>
                <w:iCs/>
                <w:sz w:val="24"/>
                <w:szCs w:val="24"/>
                <w:lang w:eastAsia="lv-LV"/>
              </w:rPr>
            </w:pPr>
            <w:r w:rsidRPr="00B77BAD">
              <w:rPr>
                <w:rFonts w:ascii="Times New Roman" w:eastAsia="Times New Roman" w:hAnsi="Times New Roman" w:cs="Times New Roman"/>
                <w:b/>
                <w:bCs/>
                <w:iCs/>
                <w:sz w:val="24"/>
                <w:szCs w:val="24"/>
                <w:lang w:eastAsia="lv-LV"/>
              </w:rPr>
              <w:t>IV. Tiesību akta projekta ietekme uz spēkā esošo tiesību normu sistēmu</w:t>
            </w:r>
          </w:p>
        </w:tc>
      </w:tr>
      <w:tr w:rsidR="008C0DE1" w:rsidRPr="00B77BAD" w14:paraId="36644051" w14:textId="77777777" w:rsidTr="008C0DE1">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F68BCA7" w14:textId="77777777" w:rsidR="008C0DE1" w:rsidRPr="00B77BAD" w:rsidRDefault="008C0DE1" w:rsidP="00F2078E">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1.</w:t>
            </w:r>
          </w:p>
        </w:tc>
        <w:tc>
          <w:tcPr>
            <w:tcW w:w="1677" w:type="pct"/>
            <w:tcBorders>
              <w:top w:val="outset" w:sz="6" w:space="0" w:color="auto"/>
              <w:left w:val="outset" w:sz="6" w:space="0" w:color="auto"/>
              <w:bottom w:val="outset" w:sz="6" w:space="0" w:color="auto"/>
              <w:right w:val="outset" w:sz="6" w:space="0" w:color="auto"/>
            </w:tcBorders>
            <w:hideMark/>
          </w:tcPr>
          <w:p w14:paraId="001A3D99" w14:textId="77777777" w:rsidR="008C0DE1" w:rsidRPr="00B77BAD" w:rsidRDefault="008C0DE1" w:rsidP="00F2078E">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09B9C26B" w14:textId="77777777" w:rsidR="008C0DE1" w:rsidRPr="00B77BAD" w:rsidRDefault="008C0DE1" w:rsidP="00F2078E">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Noteikuma projekta grozījumi saistīti ar veiktajiem grozījumiem Likumā.</w:t>
            </w:r>
          </w:p>
        </w:tc>
      </w:tr>
      <w:tr w:rsidR="008C0DE1" w:rsidRPr="00B77BAD" w14:paraId="1AAA95A2" w14:textId="77777777" w:rsidTr="008C0DE1">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F04232E" w14:textId="77777777" w:rsidR="008C0DE1" w:rsidRPr="00B77BAD" w:rsidRDefault="008C0DE1" w:rsidP="00F2078E">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2.</w:t>
            </w:r>
          </w:p>
        </w:tc>
        <w:tc>
          <w:tcPr>
            <w:tcW w:w="1677" w:type="pct"/>
            <w:tcBorders>
              <w:top w:val="outset" w:sz="6" w:space="0" w:color="auto"/>
              <w:left w:val="outset" w:sz="6" w:space="0" w:color="auto"/>
              <w:bottom w:val="outset" w:sz="6" w:space="0" w:color="auto"/>
              <w:right w:val="outset" w:sz="6" w:space="0" w:color="auto"/>
            </w:tcBorders>
            <w:hideMark/>
          </w:tcPr>
          <w:p w14:paraId="1CC67C5F" w14:textId="77777777" w:rsidR="008C0DE1" w:rsidRPr="00B77BAD" w:rsidRDefault="008C0DE1" w:rsidP="00F2078E">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059E0821" w14:textId="77777777" w:rsidR="008C0DE1" w:rsidRPr="00B77BAD" w:rsidRDefault="008C0DE1" w:rsidP="00F2078E">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Labklājības ministrija</w:t>
            </w:r>
          </w:p>
        </w:tc>
      </w:tr>
      <w:tr w:rsidR="008C0DE1" w:rsidRPr="00B77BAD" w14:paraId="69586112" w14:textId="77777777" w:rsidTr="008C0DE1">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D3B31CF" w14:textId="77777777" w:rsidR="008C0DE1" w:rsidRPr="00B77BAD" w:rsidRDefault="008C0DE1" w:rsidP="00F2078E">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3.</w:t>
            </w:r>
          </w:p>
        </w:tc>
        <w:tc>
          <w:tcPr>
            <w:tcW w:w="1677" w:type="pct"/>
            <w:tcBorders>
              <w:top w:val="outset" w:sz="6" w:space="0" w:color="auto"/>
              <w:left w:val="outset" w:sz="6" w:space="0" w:color="auto"/>
              <w:bottom w:val="outset" w:sz="6" w:space="0" w:color="auto"/>
              <w:right w:val="outset" w:sz="6" w:space="0" w:color="auto"/>
            </w:tcBorders>
            <w:hideMark/>
          </w:tcPr>
          <w:p w14:paraId="02F29065" w14:textId="77777777" w:rsidR="008C0DE1" w:rsidRPr="00B77BAD" w:rsidRDefault="008C0DE1" w:rsidP="00F2078E">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E9A1D07" w14:textId="77777777" w:rsidR="008C0DE1" w:rsidRPr="00B77BAD" w:rsidRDefault="008C0DE1" w:rsidP="00F2078E">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Nav</w:t>
            </w:r>
          </w:p>
        </w:tc>
      </w:tr>
    </w:tbl>
    <w:p w14:paraId="36B6BB50" w14:textId="77777777" w:rsidR="008C0DE1" w:rsidRPr="00B77BAD" w:rsidRDefault="008C0DE1" w:rsidP="00007E22">
      <w:pPr>
        <w:spacing w:after="0" w:line="240" w:lineRule="auto"/>
        <w:jc w:val="both"/>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3BBB" w:rsidRPr="00B77BAD" w14:paraId="5986354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3DD0F6" w14:textId="77777777" w:rsidR="00655F2C" w:rsidRPr="00B77BAD" w:rsidRDefault="00E5323B" w:rsidP="00007E22">
            <w:pPr>
              <w:spacing w:after="0" w:line="240" w:lineRule="auto"/>
              <w:jc w:val="both"/>
              <w:rPr>
                <w:rFonts w:ascii="Times New Roman" w:eastAsia="Times New Roman" w:hAnsi="Times New Roman" w:cs="Times New Roman"/>
                <w:b/>
                <w:bCs/>
                <w:iCs/>
                <w:sz w:val="24"/>
                <w:szCs w:val="24"/>
                <w:lang w:eastAsia="lv-LV"/>
              </w:rPr>
            </w:pPr>
            <w:r w:rsidRPr="00B77BAD">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B2C4D" w:rsidRPr="00B77BAD" w14:paraId="3475A15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F9AE5FB" w14:textId="3EE556C5" w:rsidR="00FB2C4D" w:rsidRPr="00B77BAD" w:rsidRDefault="00FB2C4D" w:rsidP="00FB2C4D">
            <w:pPr>
              <w:spacing w:after="0" w:line="240" w:lineRule="auto"/>
              <w:jc w:val="center"/>
              <w:rPr>
                <w:rFonts w:ascii="Times New Roman" w:eastAsia="Times New Roman" w:hAnsi="Times New Roman" w:cs="Times New Roman"/>
                <w:b/>
                <w:bCs/>
                <w:iCs/>
                <w:sz w:val="24"/>
                <w:szCs w:val="24"/>
                <w:lang w:eastAsia="lv-LV"/>
              </w:rPr>
            </w:pPr>
            <w:r w:rsidRPr="00B77BAD">
              <w:rPr>
                <w:rFonts w:ascii="Times New Roman" w:eastAsia="Times New Roman" w:hAnsi="Times New Roman" w:cs="Times New Roman"/>
                <w:bCs/>
                <w:sz w:val="24"/>
                <w:szCs w:val="24"/>
                <w:lang w:eastAsia="lv-LV"/>
              </w:rPr>
              <w:t>Noteikumu projekts šo jomu neskar</w:t>
            </w:r>
          </w:p>
        </w:tc>
      </w:tr>
    </w:tbl>
    <w:p w14:paraId="4F49DBB2" w14:textId="77777777" w:rsidR="00E5323B" w:rsidRPr="00B77BAD" w:rsidRDefault="00E5323B"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B3BBB" w:rsidRPr="00B77BAD" w14:paraId="048A165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7E1F78" w14:textId="77777777" w:rsidR="00655F2C" w:rsidRPr="00B77BAD" w:rsidRDefault="00E5323B" w:rsidP="00007E22">
            <w:pPr>
              <w:spacing w:after="0" w:line="240" w:lineRule="auto"/>
              <w:jc w:val="both"/>
              <w:rPr>
                <w:rFonts w:ascii="Times New Roman" w:eastAsia="Times New Roman" w:hAnsi="Times New Roman" w:cs="Times New Roman"/>
                <w:b/>
                <w:bCs/>
                <w:iCs/>
                <w:sz w:val="24"/>
                <w:szCs w:val="24"/>
                <w:lang w:eastAsia="lv-LV"/>
              </w:rPr>
            </w:pPr>
            <w:r w:rsidRPr="00B77BAD">
              <w:rPr>
                <w:rFonts w:ascii="Times New Roman" w:eastAsia="Times New Roman" w:hAnsi="Times New Roman" w:cs="Times New Roman"/>
                <w:b/>
                <w:bCs/>
                <w:iCs/>
                <w:sz w:val="24"/>
                <w:szCs w:val="24"/>
                <w:lang w:eastAsia="lv-LV"/>
              </w:rPr>
              <w:t>VI. Sabiedrības līdzdalība un komunikācijas aktivitātes</w:t>
            </w:r>
          </w:p>
        </w:tc>
      </w:tr>
      <w:tr w:rsidR="005B3BBB" w:rsidRPr="00B77BAD" w14:paraId="58AF5BFC" w14:textId="77777777" w:rsidTr="006A71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087AF9E" w14:textId="77777777" w:rsidR="00655F2C" w:rsidRPr="00B77BAD" w:rsidRDefault="00E5323B"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0691A17" w14:textId="77777777" w:rsidR="00E5323B" w:rsidRPr="00B77BAD" w:rsidRDefault="00E5323B"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4B1AA817" w14:textId="31D5D422" w:rsidR="00E5323B" w:rsidRPr="00B77BAD" w:rsidRDefault="006A71CE"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hAnsi="Times New Roman" w:cs="Times New Roman"/>
                <w:bCs/>
                <w:sz w:val="24"/>
                <w:szCs w:val="24"/>
                <w:shd w:val="clear" w:color="auto" w:fill="FFFFFF"/>
              </w:rPr>
              <w:t xml:space="preserve">Atsevišķa sabiedrības līdzdalība un komunikācija par noteikumu projektu nav paredzēta, jo noteikumu projekts atbilstoši MK 2020.gada 22.septembra sēdē nolemtajam tiek virzīts izskatīšanai kā MK lieta. Stājoties spēkā </w:t>
            </w:r>
            <w:r w:rsidR="00AA7B88" w:rsidRPr="00B77BAD">
              <w:rPr>
                <w:rFonts w:ascii="Times New Roman" w:hAnsi="Times New Roman" w:cs="Times New Roman"/>
                <w:bCs/>
                <w:sz w:val="24"/>
                <w:szCs w:val="24"/>
                <w:shd w:val="clear" w:color="auto" w:fill="FFFFFF"/>
              </w:rPr>
              <w:t>N</w:t>
            </w:r>
            <w:r w:rsidRPr="00B77BAD">
              <w:rPr>
                <w:rFonts w:ascii="Times New Roman" w:hAnsi="Times New Roman" w:cs="Times New Roman"/>
                <w:bCs/>
                <w:sz w:val="24"/>
                <w:szCs w:val="24"/>
                <w:shd w:val="clear" w:color="auto" w:fill="FFFFFF"/>
              </w:rPr>
              <w:t>oteikumu projekta</w:t>
            </w:r>
            <w:r w:rsidR="00AA7B88" w:rsidRPr="00B77BAD">
              <w:rPr>
                <w:rFonts w:ascii="Times New Roman" w:hAnsi="Times New Roman" w:cs="Times New Roman"/>
                <w:bCs/>
                <w:sz w:val="24"/>
                <w:szCs w:val="24"/>
                <w:shd w:val="clear" w:color="auto" w:fill="FFFFFF"/>
              </w:rPr>
              <w:t>m</w:t>
            </w:r>
            <w:r w:rsidRPr="00B77BAD">
              <w:rPr>
                <w:rFonts w:ascii="Times New Roman" w:hAnsi="Times New Roman" w:cs="Times New Roman"/>
                <w:bCs/>
                <w:sz w:val="24"/>
                <w:szCs w:val="24"/>
                <w:shd w:val="clear" w:color="auto" w:fill="FFFFFF"/>
              </w:rPr>
              <w:t>, sabiedrība kompleksi tiks informēta par izmaiņām normatīvajos regulējumos un to ietekmi uz tās ikdienu, gan izmantojot valsts iestāžu tīmekļa vietnes, gan medijus, gan uzrunājot nevalstiskās organizācijas.</w:t>
            </w:r>
          </w:p>
        </w:tc>
      </w:tr>
      <w:tr w:rsidR="006A71CE" w:rsidRPr="00B77BAD" w14:paraId="12EFA7E6" w14:textId="77777777" w:rsidTr="006A71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A68C662" w14:textId="77777777" w:rsidR="006A71CE" w:rsidRPr="00B77BAD" w:rsidRDefault="006A71CE" w:rsidP="006A71CE">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08F96C4" w14:textId="77777777" w:rsidR="006A71CE" w:rsidRPr="00B77BAD" w:rsidRDefault="006A71CE" w:rsidP="006A71CE">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1F9785AB" w14:textId="0885E05A" w:rsidR="006A71CE" w:rsidRPr="00B77BAD" w:rsidRDefault="006A71CE" w:rsidP="006A71CE">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Nav attiecināms</w:t>
            </w:r>
          </w:p>
        </w:tc>
      </w:tr>
      <w:tr w:rsidR="006A71CE" w:rsidRPr="00B77BAD" w14:paraId="16BA59EF" w14:textId="77777777" w:rsidTr="006A71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08D911" w14:textId="77777777" w:rsidR="006A71CE" w:rsidRPr="00B77BAD" w:rsidRDefault="006A71CE" w:rsidP="006A71CE">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17C2D57" w14:textId="77777777" w:rsidR="006A71CE" w:rsidRPr="00B77BAD" w:rsidRDefault="006A71CE" w:rsidP="006A71CE">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73E441B9" w14:textId="7BE3944B" w:rsidR="006A71CE" w:rsidRPr="00B77BAD" w:rsidRDefault="006A71CE" w:rsidP="006A71CE">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Nav attiecināms</w:t>
            </w:r>
          </w:p>
        </w:tc>
      </w:tr>
      <w:tr w:rsidR="006A71CE" w:rsidRPr="00B77BAD" w14:paraId="3EF9442B" w14:textId="77777777" w:rsidTr="006A71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18E5E4" w14:textId="77777777" w:rsidR="006A71CE" w:rsidRPr="00B77BAD" w:rsidRDefault="006A71CE" w:rsidP="006A71CE">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4381AEC" w14:textId="77777777" w:rsidR="006A71CE" w:rsidRPr="00B77BAD" w:rsidRDefault="006A71CE" w:rsidP="006A71CE">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776D80F6" w14:textId="64BD05F1" w:rsidR="006A71CE" w:rsidRPr="00B77BAD" w:rsidRDefault="006A71CE" w:rsidP="006A71CE">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Nav attiecināms</w:t>
            </w:r>
          </w:p>
        </w:tc>
      </w:tr>
    </w:tbl>
    <w:p w14:paraId="7BB9078D" w14:textId="77777777" w:rsidR="00E5323B" w:rsidRPr="00B77BAD" w:rsidRDefault="00E5323B"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B3BBB" w:rsidRPr="00B77BAD" w14:paraId="7B6DEAD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639593" w14:textId="77777777" w:rsidR="00655F2C" w:rsidRPr="00B77BAD" w:rsidRDefault="00E5323B" w:rsidP="00007E22">
            <w:pPr>
              <w:spacing w:after="0" w:line="240" w:lineRule="auto"/>
              <w:jc w:val="both"/>
              <w:rPr>
                <w:rFonts w:ascii="Times New Roman" w:eastAsia="Times New Roman" w:hAnsi="Times New Roman" w:cs="Times New Roman"/>
                <w:b/>
                <w:bCs/>
                <w:iCs/>
                <w:sz w:val="24"/>
                <w:szCs w:val="24"/>
                <w:lang w:eastAsia="lv-LV"/>
              </w:rPr>
            </w:pPr>
            <w:r w:rsidRPr="00B77BA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B3BBB" w:rsidRPr="00B77BAD" w14:paraId="27516E1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D7FE8C" w14:textId="77777777" w:rsidR="00655F2C" w:rsidRPr="00B77BAD" w:rsidRDefault="00E5323B"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34D07D0" w14:textId="77777777" w:rsidR="00E5323B" w:rsidRPr="00B77BAD" w:rsidRDefault="00E5323B"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D31B749" w14:textId="135C713B" w:rsidR="00E5323B" w:rsidRPr="00B77BAD" w:rsidRDefault="00480874"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VSAA</w:t>
            </w:r>
          </w:p>
        </w:tc>
      </w:tr>
      <w:tr w:rsidR="005B3BBB" w:rsidRPr="00B77BAD" w14:paraId="7F31AB7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FA65D0" w14:textId="77777777" w:rsidR="00655F2C" w:rsidRPr="00B77BAD" w:rsidRDefault="00E5323B"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620D281" w14:textId="77777777" w:rsidR="00E5323B" w:rsidRPr="00B77BAD" w:rsidRDefault="00E5323B"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Projekta izpildes ietekme uz pārvaldes funkcijām un institucionālo struktūru.</w:t>
            </w:r>
            <w:r w:rsidRPr="00B77BA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4384EBF" w14:textId="7F6D9CBA" w:rsidR="00E5323B" w:rsidRPr="00B77BAD" w:rsidRDefault="00480874"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bCs/>
                <w:sz w:val="24"/>
                <w:szCs w:val="24"/>
                <w:lang w:eastAsia="lv-LV"/>
              </w:rPr>
              <w:t>Pabalsta piešķiršanu un izmaksu noteikum</w:t>
            </w:r>
            <w:r w:rsidR="00730345">
              <w:rPr>
                <w:rFonts w:ascii="Times New Roman" w:eastAsia="Times New Roman" w:hAnsi="Times New Roman" w:cs="Times New Roman"/>
                <w:bCs/>
                <w:sz w:val="24"/>
                <w:szCs w:val="24"/>
                <w:lang w:eastAsia="lv-LV"/>
              </w:rPr>
              <w:t>u projektā</w:t>
            </w:r>
            <w:r w:rsidRPr="00B77BAD">
              <w:rPr>
                <w:rFonts w:ascii="Times New Roman" w:eastAsia="Times New Roman" w:hAnsi="Times New Roman" w:cs="Times New Roman"/>
                <w:bCs/>
                <w:sz w:val="24"/>
                <w:szCs w:val="24"/>
                <w:lang w:eastAsia="lv-LV"/>
              </w:rPr>
              <w:t xml:space="preserve"> noteiktajā kārtībā veiks VSAA. Jaunas institūcijas izveide nav nepieciešama.</w:t>
            </w:r>
          </w:p>
        </w:tc>
      </w:tr>
      <w:tr w:rsidR="005B3BBB" w:rsidRPr="00B77BAD" w14:paraId="0B33F1E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8C936F" w14:textId="77777777" w:rsidR="00655F2C" w:rsidRPr="00B77BAD" w:rsidRDefault="00E5323B"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F00C5A4" w14:textId="77777777" w:rsidR="00E5323B" w:rsidRPr="00B77BAD" w:rsidRDefault="00E5323B"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BAB06E3" w14:textId="35128C78" w:rsidR="00E5323B" w:rsidRPr="00B77BAD" w:rsidRDefault="00E5323B" w:rsidP="00007E22">
            <w:pPr>
              <w:spacing w:after="0" w:line="240" w:lineRule="auto"/>
              <w:jc w:val="both"/>
              <w:rPr>
                <w:rFonts w:ascii="Times New Roman" w:eastAsia="Times New Roman" w:hAnsi="Times New Roman" w:cs="Times New Roman"/>
                <w:iCs/>
                <w:sz w:val="24"/>
                <w:szCs w:val="24"/>
                <w:lang w:eastAsia="lv-LV"/>
              </w:rPr>
            </w:pPr>
            <w:r w:rsidRPr="00B77BAD">
              <w:rPr>
                <w:rFonts w:ascii="Times New Roman" w:eastAsia="Times New Roman" w:hAnsi="Times New Roman" w:cs="Times New Roman"/>
                <w:iCs/>
                <w:sz w:val="24"/>
                <w:szCs w:val="24"/>
                <w:lang w:eastAsia="lv-LV"/>
              </w:rPr>
              <w:t>Nav</w:t>
            </w:r>
          </w:p>
        </w:tc>
      </w:tr>
    </w:tbl>
    <w:p w14:paraId="62D50B87" w14:textId="77777777" w:rsidR="00C25B49" w:rsidRPr="00B77BAD" w:rsidRDefault="00C25B49" w:rsidP="00007E22">
      <w:pPr>
        <w:spacing w:after="0" w:line="240" w:lineRule="auto"/>
        <w:jc w:val="both"/>
        <w:rPr>
          <w:rFonts w:ascii="Times New Roman" w:hAnsi="Times New Roman" w:cs="Times New Roman"/>
          <w:sz w:val="28"/>
          <w:szCs w:val="28"/>
        </w:rPr>
      </w:pPr>
    </w:p>
    <w:p w14:paraId="2228329B" w14:textId="77777777" w:rsidR="00E5323B" w:rsidRPr="00B77BAD" w:rsidRDefault="00E5323B" w:rsidP="00007E22">
      <w:pPr>
        <w:spacing w:after="0" w:line="240" w:lineRule="auto"/>
        <w:jc w:val="both"/>
        <w:rPr>
          <w:rFonts w:ascii="Times New Roman" w:hAnsi="Times New Roman" w:cs="Times New Roman"/>
          <w:sz w:val="28"/>
          <w:szCs w:val="28"/>
        </w:rPr>
      </w:pPr>
    </w:p>
    <w:p w14:paraId="7B2A21BF" w14:textId="723A1119" w:rsidR="00894C55" w:rsidRPr="00B77BAD" w:rsidRDefault="006301A3" w:rsidP="007A69A8">
      <w:pPr>
        <w:tabs>
          <w:tab w:val="left" w:pos="6237"/>
        </w:tabs>
        <w:spacing w:after="0" w:line="240" w:lineRule="auto"/>
        <w:jc w:val="both"/>
        <w:rPr>
          <w:rFonts w:ascii="Times New Roman" w:hAnsi="Times New Roman" w:cs="Times New Roman"/>
          <w:sz w:val="28"/>
          <w:szCs w:val="28"/>
        </w:rPr>
      </w:pPr>
      <w:r w:rsidRPr="00B77BAD">
        <w:rPr>
          <w:rFonts w:ascii="Times New Roman" w:hAnsi="Times New Roman" w:cs="Times New Roman"/>
          <w:sz w:val="28"/>
          <w:szCs w:val="28"/>
        </w:rPr>
        <w:t>Labklājības</w:t>
      </w:r>
      <w:r w:rsidR="00894C55" w:rsidRPr="00B77BAD">
        <w:rPr>
          <w:rFonts w:ascii="Times New Roman" w:hAnsi="Times New Roman" w:cs="Times New Roman"/>
          <w:sz w:val="28"/>
          <w:szCs w:val="28"/>
        </w:rPr>
        <w:t xml:space="preserve"> ministr</w:t>
      </w:r>
      <w:r w:rsidRPr="00B77BAD">
        <w:rPr>
          <w:rFonts w:ascii="Times New Roman" w:hAnsi="Times New Roman" w:cs="Times New Roman"/>
          <w:sz w:val="28"/>
          <w:szCs w:val="28"/>
        </w:rPr>
        <w:t>e</w:t>
      </w:r>
      <w:r w:rsidR="00894C55" w:rsidRPr="00B77BAD">
        <w:rPr>
          <w:rFonts w:ascii="Times New Roman" w:hAnsi="Times New Roman" w:cs="Times New Roman"/>
          <w:sz w:val="28"/>
          <w:szCs w:val="28"/>
        </w:rPr>
        <w:tab/>
      </w:r>
      <w:r w:rsidRPr="00B77BAD">
        <w:rPr>
          <w:rFonts w:ascii="Times New Roman" w:hAnsi="Times New Roman" w:cs="Times New Roman"/>
          <w:sz w:val="28"/>
          <w:szCs w:val="28"/>
        </w:rPr>
        <w:t>R</w:t>
      </w:r>
      <w:r w:rsidR="00545F1A" w:rsidRPr="00B77BAD">
        <w:rPr>
          <w:rFonts w:ascii="Times New Roman" w:hAnsi="Times New Roman" w:cs="Times New Roman"/>
          <w:sz w:val="28"/>
          <w:szCs w:val="28"/>
        </w:rPr>
        <w:t xml:space="preserve">. </w:t>
      </w:r>
      <w:proofErr w:type="spellStart"/>
      <w:r w:rsidRPr="00B77BAD">
        <w:rPr>
          <w:rFonts w:ascii="Times New Roman" w:hAnsi="Times New Roman" w:cs="Times New Roman"/>
          <w:sz w:val="28"/>
          <w:szCs w:val="28"/>
        </w:rPr>
        <w:t>Petraviča</w:t>
      </w:r>
      <w:proofErr w:type="spellEnd"/>
    </w:p>
    <w:p w14:paraId="38AECEFD" w14:textId="254790C2" w:rsidR="00C86136" w:rsidRPr="00B77BAD" w:rsidRDefault="00C86136" w:rsidP="007A69A8">
      <w:pPr>
        <w:tabs>
          <w:tab w:val="left" w:pos="6237"/>
        </w:tabs>
        <w:spacing w:after="0" w:line="240" w:lineRule="auto"/>
        <w:jc w:val="both"/>
        <w:rPr>
          <w:rFonts w:ascii="Times New Roman" w:hAnsi="Times New Roman" w:cs="Times New Roman"/>
          <w:sz w:val="28"/>
          <w:szCs w:val="28"/>
        </w:rPr>
      </w:pPr>
    </w:p>
    <w:p w14:paraId="1C7D69BA" w14:textId="77777777" w:rsidR="00C86136" w:rsidRPr="00B77BAD" w:rsidRDefault="00C86136" w:rsidP="007A69A8">
      <w:pPr>
        <w:tabs>
          <w:tab w:val="left" w:pos="6237"/>
        </w:tabs>
        <w:spacing w:after="0" w:line="240" w:lineRule="auto"/>
        <w:jc w:val="both"/>
        <w:rPr>
          <w:rFonts w:ascii="Times New Roman" w:hAnsi="Times New Roman" w:cs="Times New Roman"/>
          <w:sz w:val="28"/>
          <w:szCs w:val="28"/>
        </w:rPr>
      </w:pPr>
    </w:p>
    <w:p w14:paraId="45893BF1" w14:textId="281DDB93" w:rsidR="00C86136" w:rsidRPr="00B77BAD" w:rsidRDefault="00C86136" w:rsidP="007A69A8">
      <w:pPr>
        <w:tabs>
          <w:tab w:val="left" w:pos="6237"/>
        </w:tabs>
        <w:spacing w:after="0" w:line="240" w:lineRule="auto"/>
        <w:jc w:val="both"/>
        <w:rPr>
          <w:rFonts w:ascii="Times New Roman" w:hAnsi="Times New Roman" w:cs="Times New Roman"/>
          <w:sz w:val="28"/>
          <w:szCs w:val="28"/>
        </w:rPr>
      </w:pPr>
      <w:r w:rsidRPr="00B77BAD">
        <w:rPr>
          <w:rFonts w:ascii="Times New Roman" w:hAnsi="Times New Roman" w:cs="Times New Roman"/>
          <w:sz w:val="28"/>
          <w:szCs w:val="28"/>
        </w:rPr>
        <w:t xml:space="preserve">Valsts sekretārs </w:t>
      </w:r>
      <w:r w:rsidRPr="00B77BAD">
        <w:rPr>
          <w:rFonts w:ascii="Times New Roman" w:hAnsi="Times New Roman" w:cs="Times New Roman"/>
          <w:sz w:val="28"/>
          <w:szCs w:val="28"/>
        </w:rPr>
        <w:tab/>
      </w:r>
      <w:proofErr w:type="spellStart"/>
      <w:r w:rsidRPr="00B77BAD">
        <w:rPr>
          <w:rFonts w:ascii="Times New Roman" w:hAnsi="Times New Roman" w:cs="Times New Roman"/>
          <w:sz w:val="28"/>
          <w:szCs w:val="28"/>
        </w:rPr>
        <w:t>I.Alliks</w:t>
      </w:r>
      <w:proofErr w:type="spellEnd"/>
    </w:p>
    <w:p w14:paraId="1A5D9A7E" w14:textId="77777777" w:rsidR="00894C55" w:rsidRPr="00B77BAD" w:rsidRDefault="00894C55" w:rsidP="00007E22">
      <w:pPr>
        <w:spacing w:after="0" w:line="240" w:lineRule="auto"/>
        <w:ind w:firstLine="720"/>
        <w:jc w:val="both"/>
        <w:rPr>
          <w:rFonts w:ascii="Times New Roman" w:hAnsi="Times New Roman" w:cs="Times New Roman"/>
          <w:sz w:val="28"/>
          <w:szCs w:val="28"/>
        </w:rPr>
      </w:pPr>
    </w:p>
    <w:p w14:paraId="4CD92CEA" w14:textId="429CFC20" w:rsidR="001A4B01" w:rsidRPr="00B77BAD" w:rsidRDefault="001A4B01" w:rsidP="00007E22">
      <w:pPr>
        <w:tabs>
          <w:tab w:val="left" w:pos="6237"/>
        </w:tabs>
        <w:spacing w:after="0" w:line="240" w:lineRule="auto"/>
        <w:ind w:firstLine="720"/>
        <w:jc w:val="both"/>
        <w:rPr>
          <w:rFonts w:ascii="Times New Roman" w:hAnsi="Times New Roman" w:cs="Times New Roman"/>
          <w:sz w:val="28"/>
          <w:szCs w:val="28"/>
        </w:rPr>
      </w:pPr>
      <w:bookmarkStart w:id="0" w:name="_GoBack"/>
      <w:bookmarkEnd w:id="0"/>
    </w:p>
    <w:p w14:paraId="1B813FC7" w14:textId="48787B33" w:rsidR="001A4B01" w:rsidRPr="00B77BAD" w:rsidRDefault="001A4B01" w:rsidP="00007E22">
      <w:pPr>
        <w:tabs>
          <w:tab w:val="left" w:pos="6237"/>
        </w:tabs>
        <w:spacing w:after="0" w:line="240" w:lineRule="auto"/>
        <w:ind w:firstLine="720"/>
        <w:jc w:val="both"/>
        <w:rPr>
          <w:rFonts w:ascii="Times New Roman" w:hAnsi="Times New Roman" w:cs="Times New Roman"/>
          <w:sz w:val="28"/>
          <w:szCs w:val="28"/>
        </w:rPr>
      </w:pPr>
    </w:p>
    <w:p w14:paraId="511B3F6C" w14:textId="77777777" w:rsidR="001A4B01" w:rsidRPr="00B77BAD" w:rsidRDefault="001A4B01" w:rsidP="00007E22">
      <w:pPr>
        <w:tabs>
          <w:tab w:val="left" w:pos="6237"/>
        </w:tabs>
        <w:spacing w:after="0" w:line="240" w:lineRule="auto"/>
        <w:ind w:firstLine="720"/>
        <w:jc w:val="both"/>
        <w:rPr>
          <w:rFonts w:ascii="Times New Roman" w:hAnsi="Times New Roman" w:cs="Times New Roman"/>
          <w:sz w:val="28"/>
          <w:szCs w:val="28"/>
        </w:rPr>
      </w:pPr>
    </w:p>
    <w:p w14:paraId="643428EF" w14:textId="033EAD63" w:rsidR="00AA7B88" w:rsidRPr="00B77BAD" w:rsidRDefault="00AA7B88" w:rsidP="00007E22">
      <w:pPr>
        <w:tabs>
          <w:tab w:val="left" w:pos="6237"/>
        </w:tabs>
        <w:spacing w:after="0" w:line="240" w:lineRule="auto"/>
        <w:jc w:val="both"/>
        <w:rPr>
          <w:rFonts w:ascii="Times New Roman" w:hAnsi="Times New Roman" w:cs="Times New Roman"/>
          <w:sz w:val="20"/>
          <w:szCs w:val="20"/>
        </w:rPr>
      </w:pPr>
      <w:r w:rsidRPr="00B77BAD">
        <w:rPr>
          <w:rFonts w:ascii="Times New Roman" w:hAnsi="Times New Roman" w:cs="Times New Roman"/>
          <w:sz w:val="20"/>
          <w:szCs w:val="20"/>
        </w:rPr>
        <w:t>Lukašenoka 67021691</w:t>
      </w:r>
    </w:p>
    <w:p w14:paraId="4A192566" w14:textId="6E031A95" w:rsidR="00AA7B88" w:rsidRPr="00B77BAD" w:rsidRDefault="006C077C" w:rsidP="00007E22">
      <w:pPr>
        <w:tabs>
          <w:tab w:val="left" w:pos="6237"/>
        </w:tabs>
        <w:spacing w:after="0" w:line="240" w:lineRule="auto"/>
        <w:jc w:val="both"/>
        <w:rPr>
          <w:rFonts w:ascii="Times New Roman" w:hAnsi="Times New Roman" w:cs="Times New Roman"/>
          <w:sz w:val="20"/>
          <w:szCs w:val="20"/>
        </w:rPr>
      </w:pPr>
      <w:hyperlink r:id="rId7" w:history="1">
        <w:r w:rsidR="00AA7B88" w:rsidRPr="00B77BAD">
          <w:rPr>
            <w:rStyle w:val="Hyperlink"/>
            <w:rFonts w:ascii="Times New Roman" w:hAnsi="Times New Roman" w:cs="Times New Roman"/>
            <w:sz w:val="20"/>
            <w:szCs w:val="20"/>
          </w:rPr>
          <w:t>Aiga.Lukazenoka@lm.gov.lv</w:t>
        </w:r>
      </w:hyperlink>
      <w:r w:rsidR="00AA7B88" w:rsidRPr="00B77BAD">
        <w:rPr>
          <w:rFonts w:ascii="Times New Roman" w:hAnsi="Times New Roman" w:cs="Times New Roman"/>
          <w:sz w:val="20"/>
          <w:szCs w:val="20"/>
        </w:rPr>
        <w:t xml:space="preserve"> </w:t>
      </w:r>
    </w:p>
    <w:p w14:paraId="661856C9" w14:textId="60F9A4CD" w:rsidR="00894C55" w:rsidRPr="00B77BAD" w:rsidRDefault="008D32CE" w:rsidP="00007E22">
      <w:pPr>
        <w:tabs>
          <w:tab w:val="left" w:pos="6237"/>
        </w:tabs>
        <w:spacing w:after="0" w:line="240" w:lineRule="auto"/>
        <w:jc w:val="both"/>
        <w:rPr>
          <w:rFonts w:ascii="Times New Roman" w:hAnsi="Times New Roman" w:cs="Times New Roman"/>
          <w:sz w:val="20"/>
          <w:szCs w:val="20"/>
        </w:rPr>
      </w:pPr>
      <w:r w:rsidRPr="00B77BAD">
        <w:rPr>
          <w:rFonts w:ascii="Times New Roman" w:hAnsi="Times New Roman" w:cs="Times New Roman"/>
          <w:sz w:val="20"/>
          <w:szCs w:val="20"/>
        </w:rPr>
        <w:t>Beinare</w:t>
      </w:r>
      <w:r w:rsidR="00D133F8" w:rsidRPr="00B77BAD">
        <w:rPr>
          <w:rFonts w:ascii="Times New Roman" w:hAnsi="Times New Roman" w:cs="Times New Roman"/>
          <w:sz w:val="20"/>
          <w:szCs w:val="20"/>
        </w:rPr>
        <w:t xml:space="preserve"> 670</w:t>
      </w:r>
      <w:r w:rsidRPr="00B77BAD">
        <w:rPr>
          <w:rFonts w:ascii="Times New Roman" w:hAnsi="Times New Roman" w:cs="Times New Roman"/>
          <w:sz w:val="20"/>
          <w:szCs w:val="20"/>
        </w:rPr>
        <w:t>21619</w:t>
      </w:r>
    </w:p>
    <w:p w14:paraId="4EC64193" w14:textId="7337E6E7" w:rsidR="00894C55" w:rsidRDefault="006C077C" w:rsidP="00007E22">
      <w:pPr>
        <w:tabs>
          <w:tab w:val="left" w:pos="6237"/>
        </w:tabs>
        <w:spacing w:after="0" w:line="240" w:lineRule="auto"/>
        <w:jc w:val="both"/>
        <w:rPr>
          <w:rStyle w:val="Hyperlink"/>
          <w:rFonts w:ascii="Times New Roman" w:hAnsi="Times New Roman" w:cs="Times New Roman"/>
          <w:sz w:val="20"/>
          <w:szCs w:val="20"/>
        </w:rPr>
      </w:pPr>
      <w:hyperlink r:id="rId8" w:history="1">
        <w:r w:rsidR="008D32CE" w:rsidRPr="00B77BAD">
          <w:rPr>
            <w:rStyle w:val="Hyperlink"/>
            <w:rFonts w:ascii="Times New Roman" w:hAnsi="Times New Roman" w:cs="Times New Roman"/>
            <w:sz w:val="20"/>
            <w:szCs w:val="20"/>
          </w:rPr>
          <w:t>Zanda.Beinare@lm.gov.lv</w:t>
        </w:r>
      </w:hyperlink>
    </w:p>
    <w:p w14:paraId="42A221DB" w14:textId="77777777" w:rsidR="00AA7B88" w:rsidRPr="00ED60B3" w:rsidRDefault="00AA7B88" w:rsidP="00007E22">
      <w:pPr>
        <w:tabs>
          <w:tab w:val="left" w:pos="6237"/>
        </w:tabs>
        <w:spacing w:after="0" w:line="240" w:lineRule="auto"/>
        <w:jc w:val="both"/>
        <w:rPr>
          <w:rFonts w:ascii="Times New Roman" w:hAnsi="Times New Roman" w:cs="Times New Roman"/>
          <w:sz w:val="20"/>
          <w:szCs w:val="20"/>
        </w:rPr>
      </w:pPr>
    </w:p>
    <w:sectPr w:rsidR="00AA7B88" w:rsidRPr="00ED60B3"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BBEC8" w14:textId="77777777" w:rsidR="006368AD" w:rsidRDefault="006368AD" w:rsidP="00894C55">
      <w:pPr>
        <w:spacing w:after="0" w:line="240" w:lineRule="auto"/>
      </w:pPr>
      <w:r>
        <w:separator/>
      </w:r>
    </w:p>
  </w:endnote>
  <w:endnote w:type="continuationSeparator" w:id="0">
    <w:p w14:paraId="4A7EE946" w14:textId="77777777" w:rsidR="006368AD" w:rsidRDefault="006368A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473D0" w14:textId="516BDCAE" w:rsidR="00894C55" w:rsidRPr="003341F1" w:rsidRDefault="003341F1" w:rsidP="003341F1">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LManot_</w:t>
    </w:r>
    <w:r w:rsidR="00826775" w:rsidRPr="00826775">
      <w:rPr>
        <w:rFonts w:ascii="Times New Roman" w:hAnsi="Times New Roman" w:cs="Times New Roman"/>
        <w:sz w:val="20"/>
        <w:szCs w:val="20"/>
      </w:rPr>
      <w:t>0</w:t>
    </w:r>
    <w:r w:rsidR="00EC3503">
      <w:rPr>
        <w:rFonts w:ascii="Times New Roman" w:hAnsi="Times New Roman" w:cs="Times New Roman"/>
        <w:sz w:val="20"/>
        <w:szCs w:val="20"/>
      </w:rPr>
      <w:t>7</w:t>
    </w:r>
    <w:r w:rsidR="00826775" w:rsidRPr="00826775">
      <w:rPr>
        <w:rFonts w:ascii="Times New Roman" w:hAnsi="Times New Roman" w:cs="Times New Roman"/>
        <w:sz w:val="20"/>
        <w:szCs w:val="20"/>
      </w:rPr>
      <w:t>12</w:t>
    </w:r>
    <w:r w:rsidRPr="00826775">
      <w:rPr>
        <w:rFonts w:ascii="Times New Roman" w:hAnsi="Times New Roman" w:cs="Times New Roman"/>
        <w:sz w:val="20"/>
        <w:szCs w:val="20"/>
      </w:rPr>
      <w:t>20</w:t>
    </w:r>
    <w:r>
      <w:rPr>
        <w:rFonts w:ascii="Times New Roman" w:hAnsi="Times New Roman" w:cs="Times New Roman"/>
        <w:sz w:val="20"/>
        <w:szCs w:val="20"/>
      </w:rPr>
      <w:t>_</w:t>
    </w:r>
    <w:r w:rsidRPr="003341F1">
      <w:rPr>
        <w:rFonts w:ascii="Times New Roman" w:hAnsi="Times New Roman" w:cs="Times New Roman"/>
        <w:b/>
        <w:sz w:val="28"/>
        <w:szCs w:val="28"/>
      </w:rPr>
      <w:t xml:space="preserve"> </w:t>
    </w:r>
    <w:r w:rsidRPr="003341F1">
      <w:rPr>
        <w:rFonts w:ascii="Times New Roman" w:hAnsi="Times New Roman" w:cs="Times New Roman"/>
        <w:sz w:val="20"/>
        <w:szCs w:val="20"/>
      </w:rPr>
      <w:t>Ministru kabineta noteikumu projekta “</w:t>
    </w:r>
    <w:r w:rsidRPr="003341F1">
      <w:rPr>
        <w:rFonts w:ascii="Times New Roman" w:hAnsi="Times New Roman" w:cs="Times New Roman"/>
        <w:bCs/>
        <w:sz w:val="20"/>
        <w:szCs w:val="20"/>
      </w:rPr>
      <w:t>Grozījumi Ministru kabineta 2009. gada 22. decembra noteikumos Nr. 1607 “</w:t>
    </w:r>
    <w:r w:rsidRPr="003341F1">
      <w:rPr>
        <w:rFonts w:ascii="Times New Roman" w:hAnsi="Times New Roman" w:cs="Times New Roman"/>
        <w:bCs/>
        <w:sz w:val="20"/>
        <w:szCs w:val="20"/>
        <w:shd w:val="clear" w:color="auto" w:fill="FFFFFF"/>
      </w:rPr>
      <w:t>Noteikumi par bērna invalīda kopšanas pabalstu</w:t>
    </w:r>
    <w:r w:rsidRPr="003341F1">
      <w:rPr>
        <w:rFonts w:ascii="Times New Roman" w:hAnsi="Times New Roman" w:cs="Times New Roman"/>
        <w:bCs/>
        <w:sz w:val="20"/>
        <w:szCs w:val="20"/>
      </w:rPr>
      <w:t>”</w:t>
    </w:r>
    <w:r w:rsidRPr="003341F1">
      <w:rPr>
        <w:rFonts w:ascii="Times New Roman" w:hAnsi="Times New Roman" w:cs="Times New Roman"/>
        <w:sz w:val="20"/>
        <w:szCs w:val="20"/>
      </w:rPr>
      <w:t>”</w:t>
    </w:r>
    <w:r>
      <w:rPr>
        <w:rFonts w:ascii="Times New Roman" w:hAnsi="Times New Roman" w:cs="Times New Roman"/>
        <w:sz w:val="20"/>
        <w:szCs w:val="20"/>
      </w:rPr>
      <w:t xml:space="preserve"> </w:t>
    </w:r>
    <w:r w:rsidRPr="003341F1">
      <w:rPr>
        <w:rFonts w:ascii="Times New Roman" w:eastAsia="Times New Roman" w:hAnsi="Times New Roman" w:cs="Times New Roman"/>
        <w:bCs/>
        <w:sz w:val="20"/>
        <w:szCs w:val="20"/>
        <w:lang w:eastAsia="lv-LV"/>
      </w:rPr>
      <w:t>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B4011" w14:textId="3901FC21" w:rsidR="009A2654" w:rsidRPr="003341F1" w:rsidRDefault="003341F1" w:rsidP="003341F1">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LM</w:t>
    </w:r>
    <w:r w:rsidR="009A2654">
      <w:rPr>
        <w:rFonts w:ascii="Times New Roman" w:hAnsi="Times New Roman" w:cs="Times New Roman"/>
        <w:sz w:val="20"/>
        <w:szCs w:val="20"/>
      </w:rPr>
      <w:t>anot_</w:t>
    </w:r>
    <w:r w:rsidR="00826775" w:rsidRPr="00826775">
      <w:rPr>
        <w:rFonts w:ascii="Times New Roman" w:hAnsi="Times New Roman" w:cs="Times New Roman"/>
        <w:sz w:val="20"/>
        <w:szCs w:val="20"/>
      </w:rPr>
      <w:t>0</w:t>
    </w:r>
    <w:r w:rsidR="00EC3503">
      <w:rPr>
        <w:rFonts w:ascii="Times New Roman" w:hAnsi="Times New Roman" w:cs="Times New Roman"/>
        <w:sz w:val="20"/>
        <w:szCs w:val="20"/>
      </w:rPr>
      <w:t>7</w:t>
    </w:r>
    <w:r w:rsidR="00826775" w:rsidRPr="00826775">
      <w:rPr>
        <w:rFonts w:ascii="Times New Roman" w:hAnsi="Times New Roman" w:cs="Times New Roman"/>
        <w:sz w:val="20"/>
        <w:szCs w:val="20"/>
      </w:rPr>
      <w:t>12</w:t>
    </w:r>
    <w:r w:rsidR="00A23CF9" w:rsidRPr="00826775">
      <w:rPr>
        <w:rFonts w:ascii="Times New Roman" w:hAnsi="Times New Roman" w:cs="Times New Roman"/>
        <w:sz w:val="20"/>
        <w:szCs w:val="20"/>
      </w:rPr>
      <w:t>20</w:t>
    </w:r>
    <w:r w:rsidR="009A2654">
      <w:rPr>
        <w:rFonts w:ascii="Times New Roman" w:hAnsi="Times New Roman" w:cs="Times New Roman"/>
        <w:sz w:val="20"/>
        <w:szCs w:val="20"/>
      </w:rPr>
      <w:t>_</w:t>
    </w:r>
    <w:r w:rsidRPr="003341F1">
      <w:rPr>
        <w:rFonts w:ascii="Times New Roman" w:hAnsi="Times New Roman" w:cs="Times New Roman"/>
        <w:b/>
        <w:sz w:val="28"/>
        <w:szCs w:val="28"/>
      </w:rPr>
      <w:t xml:space="preserve"> </w:t>
    </w:r>
    <w:r w:rsidRPr="003341F1">
      <w:rPr>
        <w:rFonts w:ascii="Times New Roman" w:hAnsi="Times New Roman" w:cs="Times New Roman"/>
        <w:sz w:val="20"/>
        <w:szCs w:val="20"/>
      </w:rPr>
      <w:t>Ministru kabineta noteikumu projekta “</w:t>
    </w:r>
    <w:r w:rsidRPr="003341F1">
      <w:rPr>
        <w:rFonts w:ascii="Times New Roman" w:hAnsi="Times New Roman" w:cs="Times New Roman"/>
        <w:bCs/>
        <w:sz w:val="20"/>
        <w:szCs w:val="20"/>
      </w:rPr>
      <w:t>Grozījumi Ministru kabineta 2009. gada 22. decembra noteikumos Nr. 1607 “</w:t>
    </w:r>
    <w:r w:rsidRPr="003341F1">
      <w:rPr>
        <w:rFonts w:ascii="Times New Roman" w:hAnsi="Times New Roman" w:cs="Times New Roman"/>
        <w:bCs/>
        <w:sz w:val="20"/>
        <w:szCs w:val="20"/>
        <w:shd w:val="clear" w:color="auto" w:fill="FFFFFF"/>
      </w:rPr>
      <w:t>Noteikumi par bērna invalīda kopšanas pabalstu</w:t>
    </w:r>
    <w:r w:rsidRPr="003341F1">
      <w:rPr>
        <w:rFonts w:ascii="Times New Roman" w:hAnsi="Times New Roman" w:cs="Times New Roman"/>
        <w:bCs/>
        <w:sz w:val="20"/>
        <w:szCs w:val="20"/>
      </w:rPr>
      <w:t>”</w:t>
    </w:r>
    <w:r w:rsidRPr="003341F1">
      <w:rPr>
        <w:rFonts w:ascii="Times New Roman" w:hAnsi="Times New Roman" w:cs="Times New Roman"/>
        <w:sz w:val="20"/>
        <w:szCs w:val="20"/>
      </w:rPr>
      <w:t>”</w:t>
    </w:r>
    <w:r>
      <w:rPr>
        <w:rFonts w:ascii="Times New Roman" w:hAnsi="Times New Roman" w:cs="Times New Roman"/>
        <w:sz w:val="20"/>
        <w:szCs w:val="20"/>
      </w:rPr>
      <w:t xml:space="preserve"> </w:t>
    </w:r>
    <w:r w:rsidRPr="003341F1">
      <w:rPr>
        <w:rFonts w:ascii="Times New Roman" w:eastAsia="Times New Roman" w:hAnsi="Times New Roman" w:cs="Times New Roman"/>
        <w:bCs/>
        <w:sz w:val="20"/>
        <w:szCs w:val="20"/>
        <w:lang w:eastAsia="lv-LV"/>
      </w:rPr>
      <w:t>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EFFB6" w14:textId="77777777" w:rsidR="006368AD" w:rsidRDefault="006368AD" w:rsidP="00894C55">
      <w:pPr>
        <w:spacing w:after="0" w:line="240" w:lineRule="auto"/>
      </w:pPr>
      <w:r>
        <w:separator/>
      </w:r>
    </w:p>
  </w:footnote>
  <w:footnote w:type="continuationSeparator" w:id="0">
    <w:p w14:paraId="1927D2EB" w14:textId="77777777" w:rsidR="006368AD" w:rsidRDefault="006368AD" w:rsidP="00894C55">
      <w:pPr>
        <w:spacing w:after="0" w:line="240" w:lineRule="auto"/>
      </w:pPr>
      <w:r>
        <w:continuationSeparator/>
      </w:r>
    </w:p>
  </w:footnote>
  <w:footnote w:id="1">
    <w:p w14:paraId="55CAE8F1" w14:textId="79AF5221" w:rsidR="00E521BC" w:rsidRPr="00043B89" w:rsidRDefault="00E521BC" w:rsidP="00E521BC">
      <w:pPr>
        <w:pStyle w:val="FootnoteText"/>
        <w:rPr>
          <w:rFonts w:ascii="Times New Roman" w:hAnsi="Times New Roman" w:cs="Times New Roman"/>
        </w:rPr>
      </w:pPr>
      <w:r w:rsidRPr="00043B89">
        <w:rPr>
          <w:rStyle w:val="FootnoteReference"/>
          <w:rFonts w:ascii="Times New Roman" w:hAnsi="Times New Roman" w:cs="Times New Roman"/>
        </w:rPr>
        <w:footnoteRef/>
      </w:r>
      <w:r w:rsidRPr="00043B89">
        <w:rPr>
          <w:rFonts w:ascii="Times New Roman" w:hAnsi="Times New Roman" w:cs="Times New Roman"/>
        </w:rPr>
        <w:t xml:space="preserve"> VSAA dati par</w:t>
      </w:r>
      <w:r>
        <w:rPr>
          <w:rFonts w:ascii="Times New Roman" w:hAnsi="Times New Roman" w:cs="Times New Roman"/>
        </w:rPr>
        <w:t xml:space="preserve"> periodu no</w:t>
      </w:r>
      <w:r w:rsidRPr="00043B89">
        <w:rPr>
          <w:rFonts w:ascii="Times New Roman" w:hAnsi="Times New Roman" w:cs="Times New Roman"/>
        </w:rPr>
        <w:t xml:space="preserve"> </w:t>
      </w:r>
      <w:r w:rsidRPr="00043B89">
        <w:rPr>
          <w:rFonts w:ascii="Times New Roman" w:eastAsia="Times New Roman" w:hAnsi="Times New Roman" w:cs="Times New Roman"/>
          <w:lang w:eastAsia="lv-LV"/>
        </w:rPr>
        <w:t>2018.gada janvār</w:t>
      </w:r>
      <w:r>
        <w:rPr>
          <w:rFonts w:ascii="Times New Roman" w:eastAsia="Times New Roman" w:hAnsi="Times New Roman" w:cs="Times New Roman"/>
          <w:lang w:eastAsia="lv-LV"/>
        </w:rPr>
        <w:t>a</w:t>
      </w:r>
      <w:r w:rsidRPr="00043B89">
        <w:rPr>
          <w:rFonts w:ascii="Times New Roman" w:eastAsia="Times New Roman" w:hAnsi="Times New Roman" w:cs="Times New Roman"/>
          <w:lang w:eastAsia="lv-LV"/>
        </w:rPr>
        <w:t xml:space="preserve"> – jūlij</w:t>
      </w:r>
      <w:r>
        <w:rPr>
          <w:rFonts w:ascii="Times New Roman" w:eastAsia="Times New Roman" w:hAnsi="Times New Roman" w:cs="Times New Roman"/>
          <w:lang w:eastAsia="lv-LV"/>
        </w:rPr>
        <w:t>a</w:t>
      </w:r>
      <w:r w:rsidR="008A0E36">
        <w:rPr>
          <w:rFonts w:ascii="Times New Roman" w:eastAsia="Times New Roman" w:hAnsi="Times New Roman" w:cs="Times New Roman"/>
          <w:lang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15E5868"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53B03"/>
    <w:multiLevelType w:val="hybridMultilevel"/>
    <w:tmpl w:val="A7A4BD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8900857"/>
    <w:multiLevelType w:val="hybridMultilevel"/>
    <w:tmpl w:val="A626AB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73D6C7E"/>
    <w:multiLevelType w:val="hybridMultilevel"/>
    <w:tmpl w:val="A626AB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3BC0"/>
    <w:rsid w:val="00007E22"/>
    <w:rsid w:val="0004140B"/>
    <w:rsid w:val="00043B89"/>
    <w:rsid w:val="0009428F"/>
    <w:rsid w:val="000C4427"/>
    <w:rsid w:val="000C5F61"/>
    <w:rsid w:val="000D38D4"/>
    <w:rsid w:val="000F287D"/>
    <w:rsid w:val="00110E74"/>
    <w:rsid w:val="00116D6D"/>
    <w:rsid w:val="00140616"/>
    <w:rsid w:val="00142586"/>
    <w:rsid w:val="00142F32"/>
    <w:rsid w:val="001508DA"/>
    <w:rsid w:val="00157102"/>
    <w:rsid w:val="00163088"/>
    <w:rsid w:val="00186D9B"/>
    <w:rsid w:val="00187D3D"/>
    <w:rsid w:val="00195D58"/>
    <w:rsid w:val="001A4B01"/>
    <w:rsid w:val="001B39BC"/>
    <w:rsid w:val="001B44E9"/>
    <w:rsid w:val="001E34AA"/>
    <w:rsid w:val="001E6F87"/>
    <w:rsid w:val="002244B4"/>
    <w:rsid w:val="00243426"/>
    <w:rsid w:val="002469CC"/>
    <w:rsid w:val="00256388"/>
    <w:rsid w:val="00292C54"/>
    <w:rsid w:val="002D0614"/>
    <w:rsid w:val="002E1C05"/>
    <w:rsid w:val="00311D9B"/>
    <w:rsid w:val="00316760"/>
    <w:rsid w:val="003341F1"/>
    <w:rsid w:val="003433FB"/>
    <w:rsid w:val="003464FB"/>
    <w:rsid w:val="003712F1"/>
    <w:rsid w:val="00375B3D"/>
    <w:rsid w:val="003A060D"/>
    <w:rsid w:val="003B0BF9"/>
    <w:rsid w:val="003C22EA"/>
    <w:rsid w:val="003E0791"/>
    <w:rsid w:val="003E0DB7"/>
    <w:rsid w:val="003F10C3"/>
    <w:rsid w:val="003F28AC"/>
    <w:rsid w:val="00433509"/>
    <w:rsid w:val="0043599C"/>
    <w:rsid w:val="004454FE"/>
    <w:rsid w:val="00447C0A"/>
    <w:rsid w:val="00454D16"/>
    <w:rsid w:val="00455F7A"/>
    <w:rsid w:val="00456E40"/>
    <w:rsid w:val="00471F27"/>
    <w:rsid w:val="00480874"/>
    <w:rsid w:val="00487A51"/>
    <w:rsid w:val="004938D3"/>
    <w:rsid w:val="004A17C3"/>
    <w:rsid w:val="004B2C76"/>
    <w:rsid w:val="004D7B60"/>
    <w:rsid w:val="004F69A0"/>
    <w:rsid w:val="0050178F"/>
    <w:rsid w:val="00513A8B"/>
    <w:rsid w:val="00517AFF"/>
    <w:rsid w:val="00541C36"/>
    <w:rsid w:val="00545F1A"/>
    <w:rsid w:val="00565106"/>
    <w:rsid w:val="005922DB"/>
    <w:rsid w:val="005937CD"/>
    <w:rsid w:val="005B3BBB"/>
    <w:rsid w:val="005C437C"/>
    <w:rsid w:val="005F4940"/>
    <w:rsid w:val="00622FC1"/>
    <w:rsid w:val="006301A3"/>
    <w:rsid w:val="006368AD"/>
    <w:rsid w:val="00640CA0"/>
    <w:rsid w:val="00640DE8"/>
    <w:rsid w:val="00655F2C"/>
    <w:rsid w:val="00656C07"/>
    <w:rsid w:val="006706A9"/>
    <w:rsid w:val="006800F9"/>
    <w:rsid w:val="006928C3"/>
    <w:rsid w:val="006A32AE"/>
    <w:rsid w:val="006A71CE"/>
    <w:rsid w:val="006C077C"/>
    <w:rsid w:val="006C479F"/>
    <w:rsid w:val="006C5C05"/>
    <w:rsid w:val="006D0E4A"/>
    <w:rsid w:val="006D34A4"/>
    <w:rsid w:val="006E1081"/>
    <w:rsid w:val="006E69FD"/>
    <w:rsid w:val="006F1918"/>
    <w:rsid w:val="006F565E"/>
    <w:rsid w:val="007023C3"/>
    <w:rsid w:val="00720585"/>
    <w:rsid w:val="00724DB2"/>
    <w:rsid w:val="00730345"/>
    <w:rsid w:val="0074053A"/>
    <w:rsid w:val="00750684"/>
    <w:rsid w:val="00766475"/>
    <w:rsid w:val="00773AF6"/>
    <w:rsid w:val="00776BD1"/>
    <w:rsid w:val="00795F71"/>
    <w:rsid w:val="007A69A8"/>
    <w:rsid w:val="007D481E"/>
    <w:rsid w:val="007E5F7A"/>
    <w:rsid w:val="007E73AB"/>
    <w:rsid w:val="007F4752"/>
    <w:rsid w:val="00806FFC"/>
    <w:rsid w:val="00816C11"/>
    <w:rsid w:val="00826775"/>
    <w:rsid w:val="00855B32"/>
    <w:rsid w:val="00861C77"/>
    <w:rsid w:val="00870C47"/>
    <w:rsid w:val="00894C55"/>
    <w:rsid w:val="008A0E36"/>
    <w:rsid w:val="008C0DE1"/>
    <w:rsid w:val="008D32CE"/>
    <w:rsid w:val="008E2060"/>
    <w:rsid w:val="009334AD"/>
    <w:rsid w:val="00962F5B"/>
    <w:rsid w:val="009867A6"/>
    <w:rsid w:val="009A2654"/>
    <w:rsid w:val="009A512B"/>
    <w:rsid w:val="009B047F"/>
    <w:rsid w:val="009B2187"/>
    <w:rsid w:val="009D0894"/>
    <w:rsid w:val="009D6557"/>
    <w:rsid w:val="009E18DD"/>
    <w:rsid w:val="009E37D7"/>
    <w:rsid w:val="009E7670"/>
    <w:rsid w:val="00A10FC3"/>
    <w:rsid w:val="00A23CF9"/>
    <w:rsid w:val="00A31AC9"/>
    <w:rsid w:val="00A45374"/>
    <w:rsid w:val="00A6073E"/>
    <w:rsid w:val="00A90A56"/>
    <w:rsid w:val="00AA771E"/>
    <w:rsid w:val="00AA7B88"/>
    <w:rsid w:val="00AB25B5"/>
    <w:rsid w:val="00AB3409"/>
    <w:rsid w:val="00AE36CF"/>
    <w:rsid w:val="00AE5567"/>
    <w:rsid w:val="00AF1239"/>
    <w:rsid w:val="00B159F6"/>
    <w:rsid w:val="00B16480"/>
    <w:rsid w:val="00B2165C"/>
    <w:rsid w:val="00B22569"/>
    <w:rsid w:val="00B77BAD"/>
    <w:rsid w:val="00B80259"/>
    <w:rsid w:val="00B82D19"/>
    <w:rsid w:val="00B85783"/>
    <w:rsid w:val="00B95FCF"/>
    <w:rsid w:val="00BA20AA"/>
    <w:rsid w:val="00BA2C9E"/>
    <w:rsid w:val="00BC3960"/>
    <w:rsid w:val="00BC607B"/>
    <w:rsid w:val="00BD4425"/>
    <w:rsid w:val="00BF032E"/>
    <w:rsid w:val="00C14414"/>
    <w:rsid w:val="00C25B49"/>
    <w:rsid w:val="00C37410"/>
    <w:rsid w:val="00C41C9F"/>
    <w:rsid w:val="00C500BF"/>
    <w:rsid w:val="00C53862"/>
    <w:rsid w:val="00C54312"/>
    <w:rsid w:val="00C6609A"/>
    <w:rsid w:val="00C71637"/>
    <w:rsid w:val="00C86136"/>
    <w:rsid w:val="00C94014"/>
    <w:rsid w:val="00CB702B"/>
    <w:rsid w:val="00CC0D2D"/>
    <w:rsid w:val="00CD424E"/>
    <w:rsid w:val="00CE5657"/>
    <w:rsid w:val="00CF4B99"/>
    <w:rsid w:val="00D133F8"/>
    <w:rsid w:val="00D14A3E"/>
    <w:rsid w:val="00D25EA1"/>
    <w:rsid w:val="00D436A0"/>
    <w:rsid w:val="00D5117F"/>
    <w:rsid w:val="00D669B3"/>
    <w:rsid w:val="00D869DD"/>
    <w:rsid w:val="00D90977"/>
    <w:rsid w:val="00DB6C99"/>
    <w:rsid w:val="00DC6CE1"/>
    <w:rsid w:val="00E0500F"/>
    <w:rsid w:val="00E11B29"/>
    <w:rsid w:val="00E33D44"/>
    <w:rsid w:val="00E3716B"/>
    <w:rsid w:val="00E42404"/>
    <w:rsid w:val="00E44A68"/>
    <w:rsid w:val="00E5033B"/>
    <w:rsid w:val="00E521BC"/>
    <w:rsid w:val="00E5323B"/>
    <w:rsid w:val="00E720EB"/>
    <w:rsid w:val="00E85171"/>
    <w:rsid w:val="00E867D5"/>
    <w:rsid w:val="00E8749E"/>
    <w:rsid w:val="00E90C01"/>
    <w:rsid w:val="00EA486E"/>
    <w:rsid w:val="00EB29BD"/>
    <w:rsid w:val="00EC1568"/>
    <w:rsid w:val="00EC3503"/>
    <w:rsid w:val="00EC50C3"/>
    <w:rsid w:val="00ED60B3"/>
    <w:rsid w:val="00F06C0A"/>
    <w:rsid w:val="00F11FEE"/>
    <w:rsid w:val="00F2412A"/>
    <w:rsid w:val="00F33145"/>
    <w:rsid w:val="00F47782"/>
    <w:rsid w:val="00F57B0C"/>
    <w:rsid w:val="00F57F6A"/>
    <w:rsid w:val="00FB2C4D"/>
    <w:rsid w:val="00FC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3221B8"/>
  <w15:docId w15:val="{3868CE1E-93FF-4CAD-ABE0-9A2AA178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4B2C76"/>
    <w:rPr>
      <w:sz w:val="16"/>
      <w:szCs w:val="16"/>
    </w:rPr>
  </w:style>
  <w:style w:type="paragraph" w:styleId="CommentText">
    <w:name w:val="annotation text"/>
    <w:basedOn w:val="Normal"/>
    <w:link w:val="CommentTextChar"/>
    <w:uiPriority w:val="99"/>
    <w:semiHidden/>
    <w:unhideWhenUsed/>
    <w:rsid w:val="004B2C76"/>
    <w:pPr>
      <w:spacing w:line="240" w:lineRule="auto"/>
    </w:pPr>
    <w:rPr>
      <w:sz w:val="20"/>
      <w:szCs w:val="20"/>
    </w:rPr>
  </w:style>
  <w:style w:type="character" w:customStyle="1" w:styleId="CommentTextChar">
    <w:name w:val="Comment Text Char"/>
    <w:basedOn w:val="DefaultParagraphFont"/>
    <w:link w:val="CommentText"/>
    <w:uiPriority w:val="99"/>
    <w:semiHidden/>
    <w:rsid w:val="004B2C76"/>
    <w:rPr>
      <w:sz w:val="20"/>
      <w:szCs w:val="20"/>
    </w:rPr>
  </w:style>
  <w:style w:type="paragraph" w:styleId="CommentSubject">
    <w:name w:val="annotation subject"/>
    <w:basedOn w:val="CommentText"/>
    <w:next w:val="CommentText"/>
    <w:link w:val="CommentSubjectChar"/>
    <w:uiPriority w:val="99"/>
    <w:semiHidden/>
    <w:unhideWhenUsed/>
    <w:rsid w:val="004B2C76"/>
    <w:rPr>
      <w:b/>
      <w:bCs/>
    </w:rPr>
  </w:style>
  <w:style w:type="character" w:customStyle="1" w:styleId="CommentSubjectChar">
    <w:name w:val="Comment Subject Char"/>
    <w:basedOn w:val="CommentTextChar"/>
    <w:link w:val="CommentSubject"/>
    <w:uiPriority w:val="99"/>
    <w:semiHidden/>
    <w:rsid w:val="004B2C76"/>
    <w:rPr>
      <w:b/>
      <w:bCs/>
      <w:sz w:val="20"/>
      <w:szCs w:val="20"/>
    </w:rPr>
  </w:style>
  <w:style w:type="character" w:styleId="UnresolvedMention">
    <w:name w:val="Unresolved Mention"/>
    <w:basedOn w:val="DefaultParagraphFont"/>
    <w:uiPriority w:val="99"/>
    <w:semiHidden/>
    <w:unhideWhenUsed/>
    <w:rsid w:val="008D32CE"/>
    <w:rPr>
      <w:color w:val="605E5C"/>
      <w:shd w:val="clear" w:color="auto" w:fill="E1DFDD"/>
    </w:rPr>
  </w:style>
  <w:style w:type="paragraph" w:styleId="ListParagraph">
    <w:name w:val="List Paragraph"/>
    <w:basedOn w:val="Normal"/>
    <w:uiPriority w:val="34"/>
    <w:qFormat/>
    <w:rsid w:val="006D34A4"/>
    <w:pPr>
      <w:ind w:left="720"/>
      <w:contextualSpacing/>
    </w:pPr>
  </w:style>
  <w:style w:type="paragraph" w:styleId="FootnoteText">
    <w:name w:val="footnote text"/>
    <w:basedOn w:val="Normal"/>
    <w:link w:val="FootnoteTextChar"/>
    <w:uiPriority w:val="99"/>
    <w:semiHidden/>
    <w:unhideWhenUsed/>
    <w:rsid w:val="005937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37CD"/>
    <w:rPr>
      <w:sz w:val="20"/>
      <w:szCs w:val="20"/>
    </w:rPr>
  </w:style>
  <w:style w:type="character" w:styleId="FootnoteReference">
    <w:name w:val="footnote reference"/>
    <w:basedOn w:val="DefaultParagraphFont"/>
    <w:uiPriority w:val="99"/>
    <w:semiHidden/>
    <w:unhideWhenUsed/>
    <w:rsid w:val="005937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30059537">
      <w:bodyDiv w:val="1"/>
      <w:marLeft w:val="0"/>
      <w:marRight w:val="0"/>
      <w:marTop w:val="0"/>
      <w:marBottom w:val="0"/>
      <w:divBdr>
        <w:top w:val="none" w:sz="0" w:space="0" w:color="auto"/>
        <w:left w:val="none" w:sz="0" w:space="0" w:color="auto"/>
        <w:bottom w:val="none" w:sz="0" w:space="0" w:color="auto"/>
        <w:right w:val="none" w:sz="0" w:space="0" w:color="auto"/>
      </w:divBdr>
    </w:div>
    <w:div w:id="105627272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34235650">
      <w:bodyDiv w:val="1"/>
      <w:marLeft w:val="0"/>
      <w:marRight w:val="0"/>
      <w:marTop w:val="0"/>
      <w:marBottom w:val="0"/>
      <w:divBdr>
        <w:top w:val="none" w:sz="0" w:space="0" w:color="auto"/>
        <w:left w:val="none" w:sz="0" w:space="0" w:color="auto"/>
        <w:bottom w:val="none" w:sz="0" w:space="0" w:color="auto"/>
        <w:right w:val="none" w:sz="0" w:space="0" w:color="auto"/>
      </w:divBdr>
    </w:div>
    <w:div w:id="21410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da.Beinare@l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iga.Lukazenoka@l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7861</Words>
  <Characters>4481</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 gada 22. decembra noteikumos Nr. 1607 “Noteikumi par bērna invalīda kopšanas pabalstu””</vt:lpstr>
    </vt:vector>
  </TitlesOfParts>
  <Company>Iestādes nosaukums</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 gada 22. decembra noteikumos Nr. 1607 “Noteikumi par bērna invalīda kopšanas pabalstu””</dc:title>
  <dc:subject>Anotācija</dc:subject>
  <dc:creator>Vārds Uzvārds</dc:creator>
  <dc:description>67021619, Zanda.Beinare@lm.gov.lv</dc:description>
  <cp:lastModifiedBy>Zanda Beinare</cp:lastModifiedBy>
  <cp:revision>11</cp:revision>
  <dcterms:created xsi:type="dcterms:W3CDTF">2020-12-04T18:26:00Z</dcterms:created>
  <dcterms:modified xsi:type="dcterms:W3CDTF">2020-12-07T12:00:00Z</dcterms:modified>
</cp:coreProperties>
</file>