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10C59" w14:textId="16165E49" w:rsidR="0037682D" w:rsidRPr="005E0EF0" w:rsidRDefault="005234F2" w:rsidP="005E0EF0">
      <w:pPr>
        <w:jc w:val="center"/>
        <w:outlineLvl w:val="2"/>
        <w:rPr>
          <w:b/>
        </w:rPr>
      </w:pPr>
      <w:r w:rsidRPr="00F64FF5">
        <w:rPr>
          <w:b/>
        </w:rPr>
        <w:t xml:space="preserve">Ministru kabineta </w:t>
      </w:r>
      <w:r w:rsidR="0045556D" w:rsidRPr="00F64FF5">
        <w:rPr>
          <w:b/>
        </w:rPr>
        <w:t xml:space="preserve">rīkojuma </w:t>
      </w:r>
      <w:r w:rsidRPr="00F64FF5">
        <w:rPr>
          <w:b/>
        </w:rPr>
        <w:t>projekta</w:t>
      </w:r>
      <w:r w:rsidR="0045556D" w:rsidRPr="00F64FF5">
        <w:rPr>
          <w:b/>
        </w:rPr>
        <w:t xml:space="preserve"> </w:t>
      </w:r>
      <w:bookmarkStart w:id="0" w:name="OLE_LINK1"/>
      <w:bookmarkStart w:id="1" w:name="OLE_LINK2"/>
      <w:r w:rsidR="00355844" w:rsidRPr="00F64FF5">
        <w:rPr>
          <w:b/>
        </w:rPr>
        <w:t>“</w:t>
      </w:r>
      <w:r w:rsidR="0034524E" w:rsidRPr="00F64FF5">
        <w:rPr>
          <w:b/>
        </w:rPr>
        <w:t>Grozījums Ministru kabineta 2010.</w:t>
      </w:r>
      <w:r w:rsidR="00C577BF" w:rsidRPr="00F64FF5">
        <w:rPr>
          <w:b/>
        </w:rPr>
        <w:t> </w:t>
      </w:r>
      <w:r w:rsidR="0034524E" w:rsidRPr="00F64FF5">
        <w:rPr>
          <w:b/>
        </w:rPr>
        <w:t xml:space="preserve">gada </w:t>
      </w:r>
      <w:r w:rsidR="008F12AE" w:rsidRPr="00F64FF5">
        <w:rPr>
          <w:b/>
        </w:rPr>
        <w:t>31</w:t>
      </w:r>
      <w:r w:rsidR="0034524E" w:rsidRPr="00F64FF5">
        <w:rPr>
          <w:b/>
        </w:rPr>
        <w:t>.</w:t>
      </w:r>
      <w:r w:rsidR="00C577BF" w:rsidRPr="00F64FF5">
        <w:rPr>
          <w:b/>
        </w:rPr>
        <w:t> </w:t>
      </w:r>
      <w:r w:rsidR="008F12AE" w:rsidRPr="00F64FF5">
        <w:rPr>
          <w:b/>
        </w:rPr>
        <w:t>maij</w:t>
      </w:r>
      <w:r w:rsidR="0034524E" w:rsidRPr="00F64FF5">
        <w:rPr>
          <w:b/>
        </w:rPr>
        <w:t>a rīkojumā Nr.</w:t>
      </w:r>
      <w:r w:rsidR="00C577BF" w:rsidRPr="00F64FF5">
        <w:rPr>
          <w:b/>
        </w:rPr>
        <w:t> </w:t>
      </w:r>
      <w:r w:rsidR="008F12AE" w:rsidRPr="00F64FF5">
        <w:rPr>
          <w:b/>
        </w:rPr>
        <w:t>297</w:t>
      </w:r>
      <w:r w:rsidR="00355844" w:rsidRPr="00F64FF5">
        <w:rPr>
          <w:b/>
        </w:rPr>
        <w:t xml:space="preserve"> “</w:t>
      </w:r>
      <w:hyperlink r:id="rId8" w:tgtFrame="_blank" w:history="1">
        <w:r w:rsidR="0034524E" w:rsidRPr="00F64FF5">
          <w:rPr>
            <w:b/>
          </w:rPr>
          <w:t>Par zemes vienību piederību vai piekritību valstij un nostiprināšanu zemesgrāmatā uz valsts vārda attiecīgās ministrijas vai valsts akciju sabie</w:t>
        </w:r>
        <w:r w:rsidR="00355844" w:rsidRPr="00F64FF5">
          <w:rPr>
            <w:b/>
          </w:rPr>
          <w:t>drības “</w:t>
        </w:r>
        <w:r w:rsidR="0034524E" w:rsidRPr="00F64FF5">
          <w:rPr>
            <w:b/>
          </w:rPr>
          <w:t>Privatizācijas aģentūra” personā</w:t>
        </w:r>
      </w:hyperlink>
      <w:r w:rsidR="0034524E" w:rsidRPr="00F64FF5">
        <w:rPr>
          <w:b/>
          <w:i/>
        </w:rPr>
        <w:t>”</w:t>
      </w:r>
      <w:r w:rsidR="0034524E" w:rsidRPr="00F64FF5">
        <w:rPr>
          <w:b/>
        </w:rPr>
        <w:t xml:space="preserve"> </w:t>
      </w:r>
      <w:bookmarkEnd w:id="0"/>
      <w:bookmarkEnd w:id="1"/>
      <w:r w:rsidRPr="00F64FF5">
        <w:rPr>
          <w:b/>
        </w:rPr>
        <w:t>sākotnējās ietekmes novērtējuma ziņojums (anotācija)</w:t>
      </w:r>
    </w:p>
    <w:tbl>
      <w:tblPr>
        <w:tblW w:w="5113"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1"/>
        <w:gridCol w:w="5548"/>
      </w:tblGrid>
      <w:tr w:rsidR="0037682D" w14:paraId="67210C5B" w14:textId="77777777" w:rsidTr="00B50F4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7210C5A" w14:textId="77777777" w:rsidR="0037682D" w:rsidRDefault="0037682D">
            <w:pPr>
              <w:jc w:val="center"/>
              <w:rPr>
                <w:b/>
                <w:bCs/>
                <w:iCs/>
                <w:color w:val="414142"/>
                <w:lang w:val="sv-SE"/>
              </w:rPr>
            </w:pPr>
            <w:r>
              <w:rPr>
                <w:b/>
                <w:bCs/>
                <w:iCs/>
                <w:color w:val="414142"/>
                <w:lang w:val="sv-SE"/>
              </w:rPr>
              <w:t>Tiesību akta projekta anotācijas kopsavilkums</w:t>
            </w:r>
          </w:p>
        </w:tc>
      </w:tr>
      <w:tr w:rsidR="0037682D" w:rsidRPr="00232DFD" w14:paraId="67210C5F" w14:textId="77777777" w:rsidTr="00B50F49">
        <w:trPr>
          <w:tblCellSpacing w:w="15" w:type="dxa"/>
        </w:trPr>
        <w:tc>
          <w:tcPr>
            <w:tcW w:w="2041" w:type="pct"/>
            <w:tcBorders>
              <w:top w:val="outset" w:sz="6" w:space="0" w:color="auto"/>
              <w:left w:val="outset" w:sz="6" w:space="0" w:color="auto"/>
              <w:bottom w:val="outset" w:sz="6" w:space="0" w:color="auto"/>
              <w:right w:val="outset" w:sz="6" w:space="0" w:color="auto"/>
            </w:tcBorders>
            <w:hideMark/>
          </w:tcPr>
          <w:p w14:paraId="67210C5C" w14:textId="77777777" w:rsidR="0037682D" w:rsidRPr="00B74C09" w:rsidRDefault="0037682D" w:rsidP="00232DFD">
            <w:pPr>
              <w:spacing w:after="0" w:line="240" w:lineRule="auto"/>
              <w:jc w:val="both"/>
              <w:rPr>
                <w:iCs/>
                <w:color w:val="414142"/>
              </w:rPr>
            </w:pPr>
            <w:r w:rsidRPr="00B74C09">
              <w:rPr>
                <w:iCs/>
                <w:color w:val="414142"/>
              </w:rPr>
              <w:t xml:space="preserve">Mērķis, risinājums un projekta spēkā stāšanās laiks </w:t>
            </w:r>
          </w:p>
        </w:tc>
        <w:tc>
          <w:tcPr>
            <w:tcW w:w="2912" w:type="pct"/>
            <w:tcBorders>
              <w:top w:val="outset" w:sz="6" w:space="0" w:color="auto"/>
              <w:left w:val="outset" w:sz="6" w:space="0" w:color="auto"/>
              <w:bottom w:val="outset" w:sz="6" w:space="0" w:color="auto"/>
              <w:right w:val="outset" w:sz="6" w:space="0" w:color="auto"/>
            </w:tcBorders>
            <w:hideMark/>
          </w:tcPr>
          <w:p w14:paraId="67210C5D" w14:textId="77777777" w:rsidR="0037682D" w:rsidRPr="00232DFD" w:rsidRDefault="0037682D" w:rsidP="00232DFD">
            <w:pPr>
              <w:jc w:val="both"/>
            </w:pPr>
            <w:r w:rsidRPr="00232DFD">
              <w:t xml:space="preserve">Ministru kabineta rīkojuma projekta mērķis ir </w:t>
            </w:r>
            <w:r w:rsidR="00F370D4" w:rsidRPr="00232DFD">
              <w:t>pieņemt Ministru kabineta lēmumu un izdot rīkojumu par valstij piekritīg</w:t>
            </w:r>
            <w:r w:rsidR="000B45DB" w:rsidRPr="00232DFD">
              <w:t>as</w:t>
            </w:r>
            <w:r w:rsidR="00F370D4" w:rsidRPr="00232DFD">
              <w:t xml:space="preserve"> zemes vienīb</w:t>
            </w:r>
            <w:r w:rsidR="000B45DB" w:rsidRPr="00232DFD">
              <w:t>as</w:t>
            </w:r>
            <w:r w:rsidR="00F370D4" w:rsidRPr="00232DFD">
              <w:t xml:space="preserve"> </w:t>
            </w:r>
            <w:r w:rsidR="003C6D4D" w:rsidRPr="00232DFD">
              <w:t xml:space="preserve">Jelgavā </w:t>
            </w:r>
            <w:r w:rsidR="00BC496A" w:rsidRPr="00232DFD">
              <w:t>saglabā</w:t>
            </w:r>
            <w:r w:rsidR="00F370D4" w:rsidRPr="00232DFD">
              <w:t>šanu</w:t>
            </w:r>
            <w:r w:rsidR="00BC496A" w:rsidRPr="00232DFD">
              <w:t xml:space="preserve"> valsts īpašumā</w:t>
            </w:r>
            <w:r w:rsidR="00426FAA" w:rsidRPr="00232DFD">
              <w:t>,</w:t>
            </w:r>
            <w:r w:rsidR="00F370D4" w:rsidRPr="00232DFD">
              <w:t xml:space="preserve"> ierakstīšanu zemesgrāmatā uz valsts vārda Veselības ministrijas </w:t>
            </w:r>
            <w:r w:rsidR="00BC496A" w:rsidRPr="00232DFD">
              <w:t>personā</w:t>
            </w:r>
            <w:r w:rsidR="00F370D4" w:rsidRPr="00232DFD">
              <w:t>.</w:t>
            </w:r>
            <w:r w:rsidR="00BC496A" w:rsidRPr="00232DFD">
              <w:t xml:space="preserve"> </w:t>
            </w:r>
            <w:r w:rsidR="00F370D4" w:rsidRPr="00232DFD">
              <w:t>Rīkojums sagatavots,</w:t>
            </w:r>
            <w:r w:rsidR="00803777" w:rsidRPr="00232DFD">
              <w:t xml:space="preserve"> </w:t>
            </w:r>
            <w:r w:rsidR="00F370D4" w:rsidRPr="00232DFD">
              <w:t>lai novērstu situāciju,</w:t>
            </w:r>
            <w:r w:rsidR="00803777" w:rsidRPr="00232DFD">
              <w:t xml:space="preserve"> </w:t>
            </w:r>
            <w:r w:rsidR="00F370D4" w:rsidRPr="00232DFD">
              <w:t>ka</w:t>
            </w:r>
            <w:r w:rsidR="00803777" w:rsidRPr="00232DFD">
              <w:t xml:space="preserve"> zemes vienīb</w:t>
            </w:r>
            <w:r w:rsidR="00426FAA" w:rsidRPr="00232DFD">
              <w:t>a</w:t>
            </w:r>
            <w:r w:rsidR="00F370D4" w:rsidRPr="00232DFD">
              <w:t xml:space="preserve"> Valsts zemes dien</w:t>
            </w:r>
            <w:r w:rsidR="00803777" w:rsidRPr="00232DFD">
              <w:t>e</w:t>
            </w:r>
            <w:r w:rsidR="00F370D4" w:rsidRPr="00232DFD">
              <w:t>sta dat</w:t>
            </w:r>
            <w:r w:rsidR="00426FAA" w:rsidRPr="00232DFD">
              <w:t>os</w:t>
            </w:r>
            <w:r w:rsidR="00F370D4" w:rsidRPr="00232DFD">
              <w:t xml:space="preserve"> atspoguļotas kā valstij piekritīg</w:t>
            </w:r>
            <w:r w:rsidR="00426FAA" w:rsidRPr="00232DFD">
              <w:t>u zemi</w:t>
            </w:r>
            <w:r w:rsidR="00F370D4" w:rsidRPr="00232DFD">
              <w:t xml:space="preserve">, </w:t>
            </w:r>
            <w:r w:rsidR="00426FAA" w:rsidRPr="00232DFD">
              <w:t>bet</w:t>
            </w:r>
            <w:r w:rsidR="003C6D4D" w:rsidRPr="00232DFD">
              <w:t xml:space="preserve"> nav ierakstīta </w:t>
            </w:r>
            <w:r w:rsidR="00F370D4" w:rsidRPr="00232DFD">
              <w:t>zemesgr</w:t>
            </w:r>
            <w:r w:rsidR="00803777" w:rsidRPr="00232DFD">
              <w:t>ā</w:t>
            </w:r>
            <w:r w:rsidR="00F370D4" w:rsidRPr="00232DFD">
              <w:t>matā</w:t>
            </w:r>
            <w:r w:rsidR="003C6D4D" w:rsidRPr="00232DFD">
              <w:t>, jo</w:t>
            </w:r>
            <w:r w:rsidR="00F370D4" w:rsidRPr="00232DFD">
              <w:t xml:space="preserve"> </w:t>
            </w:r>
            <w:r w:rsidR="003C6D4D" w:rsidRPr="00232DFD">
              <w:t xml:space="preserve">nav </w:t>
            </w:r>
            <w:r w:rsidR="00F370D4" w:rsidRPr="00232DFD">
              <w:t>spēkā esoša Ministru kabineta rīkojuma par zemes vienīb</w:t>
            </w:r>
            <w:r w:rsidR="000B45DB" w:rsidRPr="00232DFD">
              <w:t>as</w:t>
            </w:r>
            <w:r w:rsidR="00F370D4" w:rsidRPr="00232DFD">
              <w:t xml:space="preserve"> piekritību valstij un ierakstīšanu zemesg</w:t>
            </w:r>
            <w:r w:rsidR="00803777" w:rsidRPr="00232DFD">
              <w:t>rāmatā uz valsts vārda Veselība</w:t>
            </w:r>
            <w:r w:rsidR="00F370D4" w:rsidRPr="00232DFD">
              <w:t>s</w:t>
            </w:r>
            <w:r w:rsidR="00803777" w:rsidRPr="00232DFD">
              <w:t xml:space="preserve"> </w:t>
            </w:r>
            <w:r w:rsidR="00F370D4" w:rsidRPr="00232DFD">
              <w:t>mini</w:t>
            </w:r>
            <w:r w:rsidR="00803777" w:rsidRPr="00232DFD">
              <w:t>s</w:t>
            </w:r>
            <w:r w:rsidR="00F370D4" w:rsidRPr="00232DFD">
              <w:t>trija</w:t>
            </w:r>
            <w:r w:rsidR="00803777" w:rsidRPr="00232DFD">
              <w:t>s</w:t>
            </w:r>
            <w:r w:rsidR="00F370D4" w:rsidRPr="00232DFD">
              <w:t xml:space="preserve"> personā.</w:t>
            </w:r>
            <w:r w:rsidR="00426FAA" w:rsidRPr="00232DFD">
              <w:t xml:space="preserve"> S</w:t>
            </w:r>
            <w:r w:rsidRPr="00232DFD">
              <w:t xml:space="preserve">askaņā ar likuma “Par valsts un pašvaldību zemes īpašuma tiesībām un to nostiprināšanu zemesgrāmatās” 6. panta </w:t>
            </w:r>
            <w:r w:rsidR="0073107B" w:rsidRPr="00232DFD">
              <w:t>s</w:t>
            </w:r>
            <w:r w:rsidRPr="00232DFD">
              <w:t>eptīto daļu</w:t>
            </w:r>
            <w:r w:rsidR="00426FAA" w:rsidRPr="00232DFD">
              <w:t xml:space="preserve"> </w:t>
            </w:r>
            <w:r w:rsidR="00F370D4" w:rsidRPr="00232DFD">
              <w:t xml:space="preserve"> nepieciešams </w:t>
            </w:r>
            <w:r w:rsidRPr="00232DFD">
              <w:t>pieņemt Ministru kabineta rīkojumu par zemesgabal</w:t>
            </w:r>
            <w:r w:rsidR="000B45DB" w:rsidRPr="00232DFD">
              <w:t>a</w:t>
            </w:r>
            <w:r w:rsidRPr="00232DFD">
              <w:t xml:space="preserve"> Jelgavā iekļaušanu Ministru kabineta 2010. gada 31. maija rīkojuma Nr. 297 “</w:t>
            </w:r>
            <w:hyperlink r:id="rId9" w:tgtFrame="_blank" w:history="1">
              <w:r w:rsidRPr="00232DFD">
                <w:rPr>
                  <w:rStyle w:val="Hyperlink"/>
                  <w:color w:val="auto"/>
                </w:rPr>
                <w:t>Par zemes vienību piederību vai piekritību valstij un nostiprināšanu zemesgrāmatā uz valsts vārda attiecīgās ministrijas vai valsts akciju sabiedrības “Privatizācijas aģentūra” personā</w:t>
              </w:r>
            </w:hyperlink>
            <w:r w:rsidRPr="00232DFD">
              <w:t>” 6. pielikumā, nodot Veselības ministrijas valdījumā</w:t>
            </w:r>
            <w:r w:rsidR="00D4448F" w:rsidRPr="00232DFD">
              <w:t>,</w:t>
            </w:r>
            <w:r w:rsidRPr="00232DFD">
              <w:t xml:space="preserve"> </w:t>
            </w:r>
            <w:r w:rsidR="00426FAA" w:rsidRPr="00232DFD">
              <w:t xml:space="preserve">lai </w:t>
            </w:r>
            <w:r w:rsidRPr="00232DFD">
              <w:t>nostiprināt</w:t>
            </w:r>
            <w:r w:rsidR="00426FAA" w:rsidRPr="00232DFD">
              <w:t>u</w:t>
            </w:r>
            <w:r w:rsidRPr="00232DFD">
              <w:t xml:space="preserve"> zemesgrāmatā uz valsts vārda Veselības ministrijas </w:t>
            </w:r>
            <w:r w:rsidR="00D4448F" w:rsidRPr="00232DFD">
              <w:t>personā</w:t>
            </w:r>
            <w:r w:rsidRPr="00232DFD">
              <w:t>. Zemesgabalu lieto valsts sabiedrība ar ierobežotu atbildību ”Slimnīca ”Ģintermuiža””,</w:t>
            </w:r>
            <w:r w:rsidR="00C27E48" w:rsidRPr="00232DFD">
              <w:t xml:space="preserve"> </w:t>
            </w:r>
            <w:r w:rsidRPr="00232DFD">
              <w:t>kur</w:t>
            </w:r>
            <w:r w:rsidR="00C27E48" w:rsidRPr="00232DFD">
              <w:t>ā V</w:t>
            </w:r>
            <w:r w:rsidRPr="00232DFD">
              <w:t>eselības</w:t>
            </w:r>
            <w:r w:rsidR="00C27E48" w:rsidRPr="00232DFD">
              <w:t xml:space="preserve"> </w:t>
            </w:r>
            <w:r w:rsidRPr="00232DFD">
              <w:t>ministrija ir kapitāla daļu turētāja.</w:t>
            </w:r>
          </w:p>
          <w:p w14:paraId="67210C5E" w14:textId="77777777" w:rsidR="0037682D" w:rsidRPr="00232DFD" w:rsidRDefault="00610507" w:rsidP="00232DFD">
            <w:pPr>
              <w:jc w:val="both"/>
              <w:rPr>
                <w:b/>
                <w:iCs/>
              </w:rPr>
            </w:pPr>
            <w:r w:rsidRPr="00232DFD">
              <w:t>Atbilstoši Oficiālo publikāciju un tiesiskās informācijas likuma 7. panta trešajai daļai Ministru kabineta rīkojums</w:t>
            </w:r>
            <w:r w:rsidR="00426FAA" w:rsidRPr="00232DFD">
              <w:t xml:space="preserve"> </w:t>
            </w:r>
            <w:r w:rsidRPr="00232DFD">
              <w:t>stājas spēkā tā parakstīšanas brīdī.</w:t>
            </w:r>
          </w:p>
        </w:tc>
      </w:tr>
    </w:tbl>
    <w:p w14:paraId="67210C60" w14:textId="77777777" w:rsidR="0037682D" w:rsidRPr="00232DFD" w:rsidRDefault="0037682D" w:rsidP="00232DFD">
      <w:pPr>
        <w:spacing w:after="0" w:line="240" w:lineRule="auto"/>
        <w:jc w:val="both"/>
        <w:rPr>
          <w:bCs/>
          <w:sz w:val="28"/>
          <w:szCs w:val="28"/>
        </w:rPr>
      </w:pPr>
      <w:r w:rsidRPr="00232DFD">
        <w:rPr>
          <w:iCs/>
          <w:color w:val="414142"/>
        </w:rPr>
        <w:t xml:space="preserve">  </w:t>
      </w:r>
    </w:p>
    <w:tbl>
      <w:tblPr>
        <w:tblW w:w="520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8"/>
        <w:gridCol w:w="3262"/>
        <w:gridCol w:w="5528"/>
      </w:tblGrid>
      <w:tr w:rsidR="00D07F03" w:rsidRPr="00232DFD" w14:paraId="67210C62" w14:textId="77777777" w:rsidTr="00987B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210C61" w14:textId="77777777" w:rsidR="00D07F03" w:rsidRPr="00232DFD" w:rsidRDefault="00D07F03" w:rsidP="00232DFD">
            <w:pPr>
              <w:spacing w:after="0" w:line="240" w:lineRule="auto"/>
              <w:ind w:firstLine="300"/>
              <w:jc w:val="both"/>
              <w:rPr>
                <w:b/>
                <w:bCs/>
              </w:rPr>
            </w:pPr>
            <w:r w:rsidRPr="00232DFD">
              <w:rPr>
                <w:b/>
                <w:bCs/>
              </w:rPr>
              <w:t>I. Tiesību akta projekta izstrādes nepieciešamība</w:t>
            </w:r>
          </w:p>
        </w:tc>
      </w:tr>
      <w:tr w:rsidR="00D07F03" w:rsidRPr="00232DFD" w14:paraId="67210C68" w14:textId="77777777" w:rsidTr="00232DFD">
        <w:trPr>
          <w:trHeight w:val="405"/>
        </w:trPr>
        <w:tc>
          <w:tcPr>
            <w:tcW w:w="373" w:type="pct"/>
            <w:tcBorders>
              <w:top w:val="outset" w:sz="6" w:space="0" w:color="414142"/>
              <w:left w:val="outset" w:sz="6" w:space="0" w:color="414142"/>
              <w:bottom w:val="outset" w:sz="6" w:space="0" w:color="414142"/>
              <w:right w:val="outset" w:sz="6" w:space="0" w:color="414142"/>
            </w:tcBorders>
            <w:hideMark/>
          </w:tcPr>
          <w:p w14:paraId="67210C63" w14:textId="77777777" w:rsidR="00D07F03" w:rsidRPr="00B74C09" w:rsidRDefault="00D07F03" w:rsidP="00232DFD">
            <w:pPr>
              <w:spacing w:after="0" w:line="240" w:lineRule="auto"/>
              <w:ind w:left="57" w:right="-57"/>
              <w:jc w:val="both"/>
            </w:pPr>
            <w:r w:rsidRPr="00B74C09">
              <w:t>1.</w:t>
            </w:r>
          </w:p>
        </w:tc>
        <w:tc>
          <w:tcPr>
            <w:tcW w:w="1717" w:type="pct"/>
            <w:tcBorders>
              <w:top w:val="outset" w:sz="6" w:space="0" w:color="414142"/>
              <w:left w:val="outset" w:sz="6" w:space="0" w:color="414142"/>
              <w:bottom w:val="outset" w:sz="6" w:space="0" w:color="414142"/>
              <w:right w:val="outset" w:sz="6" w:space="0" w:color="414142"/>
            </w:tcBorders>
            <w:hideMark/>
          </w:tcPr>
          <w:p w14:paraId="67210C64" w14:textId="77777777" w:rsidR="00D07F03" w:rsidRPr="00B74C09" w:rsidRDefault="00D07F03" w:rsidP="00232DFD">
            <w:pPr>
              <w:spacing w:after="0" w:line="240" w:lineRule="auto"/>
              <w:ind w:left="57" w:right="-57"/>
              <w:jc w:val="both"/>
            </w:pPr>
            <w:r w:rsidRPr="00B74C09">
              <w:t>Pamatojums</w:t>
            </w:r>
          </w:p>
        </w:tc>
        <w:tc>
          <w:tcPr>
            <w:tcW w:w="2910" w:type="pct"/>
            <w:tcBorders>
              <w:top w:val="outset" w:sz="6" w:space="0" w:color="414142"/>
              <w:left w:val="outset" w:sz="6" w:space="0" w:color="414142"/>
              <w:bottom w:val="outset" w:sz="6" w:space="0" w:color="414142"/>
              <w:right w:val="outset" w:sz="6" w:space="0" w:color="414142"/>
            </w:tcBorders>
            <w:hideMark/>
          </w:tcPr>
          <w:p w14:paraId="67210C66" w14:textId="03946116" w:rsidR="00EC04A2" w:rsidRPr="00146D47" w:rsidRDefault="00182D07" w:rsidP="00146D47">
            <w:pPr>
              <w:pStyle w:val="Heading4"/>
              <w:jc w:val="both"/>
              <w:rPr>
                <w:rFonts w:ascii="Times New Roman" w:hAnsi="Times New Roman" w:cs="Times New Roman"/>
                <w:i w:val="0"/>
                <w:iCs w:val="0"/>
                <w:color w:val="auto"/>
              </w:rPr>
            </w:pPr>
            <w:r w:rsidRPr="00146D47">
              <w:rPr>
                <w:rFonts w:ascii="Times New Roman" w:hAnsi="Times New Roman" w:cs="Times New Roman"/>
                <w:i w:val="0"/>
                <w:iCs w:val="0"/>
                <w:color w:val="auto"/>
              </w:rPr>
              <w:t xml:space="preserve">Likuma </w:t>
            </w:r>
            <w:r w:rsidR="00355844" w:rsidRPr="00146D47">
              <w:rPr>
                <w:rFonts w:ascii="Times New Roman" w:hAnsi="Times New Roman" w:cs="Times New Roman"/>
                <w:i w:val="0"/>
                <w:iCs w:val="0"/>
                <w:color w:val="auto"/>
              </w:rPr>
              <w:t>“</w:t>
            </w:r>
            <w:r w:rsidRPr="00146D47">
              <w:rPr>
                <w:rFonts w:ascii="Times New Roman" w:hAnsi="Times New Roman" w:cs="Times New Roman"/>
                <w:i w:val="0"/>
                <w:iCs w:val="0"/>
                <w:color w:val="auto"/>
              </w:rPr>
              <w:t>Par valsts un pašvaldību zemes īpašuma tiesībām un to nostiprināšanu zemesgrāmatās</w:t>
            </w:r>
            <w:r w:rsidR="00BB687C" w:rsidRPr="00146D47">
              <w:rPr>
                <w:rFonts w:ascii="Times New Roman" w:hAnsi="Times New Roman" w:cs="Times New Roman"/>
                <w:i w:val="0"/>
                <w:iCs w:val="0"/>
                <w:color w:val="auto"/>
              </w:rPr>
              <w:t>” 8</w:t>
            </w:r>
            <w:r w:rsidR="00EC04A2" w:rsidRPr="00146D47">
              <w:rPr>
                <w:rFonts w:ascii="Times New Roman" w:hAnsi="Times New Roman" w:cs="Times New Roman"/>
                <w:i w:val="0"/>
                <w:iCs w:val="0"/>
                <w:color w:val="auto"/>
              </w:rPr>
              <w:t>.</w:t>
            </w:r>
            <w:r w:rsidR="00355844" w:rsidRPr="00146D47">
              <w:rPr>
                <w:rFonts w:ascii="Times New Roman" w:hAnsi="Times New Roman" w:cs="Times New Roman"/>
                <w:i w:val="0"/>
                <w:iCs w:val="0"/>
                <w:color w:val="auto"/>
              </w:rPr>
              <w:t> </w:t>
            </w:r>
            <w:r w:rsidR="00EC04A2" w:rsidRPr="00146D47">
              <w:rPr>
                <w:rFonts w:ascii="Times New Roman" w:hAnsi="Times New Roman" w:cs="Times New Roman"/>
                <w:i w:val="0"/>
                <w:iCs w:val="0"/>
                <w:color w:val="auto"/>
              </w:rPr>
              <w:t>panta sesto daļu valstij piederošā zeme, kas nav minēta šajā pantā, zemesgrāmatā ierakstāma uz valsts vārda Finanšu vai citas ministrijas personā, ja to noteicis Ministru kabinets.</w:t>
            </w:r>
          </w:p>
          <w:p w14:paraId="67210C67" w14:textId="77777777" w:rsidR="00182D07" w:rsidRPr="00232DFD" w:rsidRDefault="00EC500F" w:rsidP="00232DFD">
            <w:pPr>
              <w:jc w:val="both"/>
            </w:pPr>
            <w:r w:rsidRPr="00232DFD">
              <w:t>Saskaņā ar šā likuma</w:t>
            </w:r>
            <w:r w:rsidR="00EC04A2" w:rsidRPr="00232DFD">
              <w:t xml:space="preserve"> 6</w:t>
            </w:r>
            <w:r w:rsidRPr="00232DFD">
              <w:t>.</w:t>
            </w:r>
            <w:r w:rsidR="00355844" w:rsidRPr="00232DFD">
              <w:t> </w:t>
            </w:r>
            <w:r w:rsidRPr="00232DFD">
              <w:t xml:space="preserve">panta septīto daļu Ministru </w:t>
            </w:r>
            <w:r w:rsidRPr="00232DFD">
              <w:lastRenderedPageBreak/>
              <w:t>kabinets pieņem rīkojumu par zemes piekritību valstij attiecībā uz visām š</w:t>
            </w:r>
            <w:r w:rsidR="00EC04A2" w:rsidRPr="00232DFD">
              <w:t>ā li</w:t>
            </w:r>
            <w:r w:rsidRPr="00232DFD">
              <w:t>kuma 8.</w:t>
            </w:r>
            <w:r w:rsidR="00355844" w:rsidRPr="00232DFD">
              <w:t> </w:t>
            </w:r>
            <w:r w:rsidRPr="00232DFD">
              <w:t>pant</w:t>
            </w:r>
            <w:r w:rsidR="00EC04A2" w:rsidRPr="00232DFD">
              <w:t>ā  mi</w:t>
            </w:r>
            <w:r w:rsidRPr="00232DFD">
              <w:t>n</w:t>
            </w:r>
            <w:r w:rsidR="00EC04A2" w:rsidRPr="00232DFD">
              <w:t>ē</w:t>
            </w:r>
            <w:r w:rsidRPr="00232DFD">
              <w:t>tajām valstij piekrītošajām zemēm.</w:t>
            </w:r>
            <w:r w:rsidR="000A469A" w:rsidRPr="00232DFD">
              <w:t xml:space="preserve"> Šāda rīkojuma nepieciešamību noteic minētā likuma 6.panta septītā daļa un  8.panta sestā daļa.</w:t>
            </w:r>
          </w:p>
        </w:tc>
      </w:tr>
      <w:tr w:rsidR="0008549E" w:rsidRPr="00232DFD" w14:paraId="67210C7B" w14:textId="77777777" w:rsidTr="00232DFD">
        <w:trPr>
          <w:trHeight w:val="465"/>
        </w:trPr>
        <w:tc>
          <w:tcPr>
            <w:tcW w:w="373" w:type="pct"/>
            <w:tcBorders>
              <w:top w:val="outset" w:sz="6" w:space="0" w:color="414142"/>
              <w:left w:val="outset" w:sz="6" w:space="0" w:color="414142"/>
              <w:bottom w:val="outset" w:sz="6" w:space="0" w:color="414142"/>
              <w:right w:val="outset" w:sz="6" w:space="0" w:color="414142"/>
            </w:tcBorders>
            <w:hideMark/>
          </w:tcPr>
          <w:p w14:paraId="67210C69" w14:textId="77777777" w:rsidR="0008549E" w:rsidRPr="00232DFD" w:rsidRDefault="0008549E" w:rsidP="00232DFD">
            <w:pPr>
              <w:spacing w:after="0" w:line="240" w:lineRule="auto"/>
              <w:ind w:left="57" w:right="-57"/>
              <w:jc w:val="both"/>
              <w:rPr>
                <w:sz w:val="28"/>
                <w:szCs w:val="28"/>
              </w:rPr>
            </w:pPr>
            <w:r w:rsidRPr="00232DFD">
              <w:rPr>
                <w:sz w:val="28"/>
                <w:szCs w:val="28"/>
              </w:rPr>
              <w:lastRenderedPageBreak/>
              <w:t>2.</w:t>
            </w:r>
          </w:p>
        </w:tc>
        <w:tc>
          <w:tcPr>
            <w:tcW w:w="1717" w:type="pct"/>
            <w:tcBorders>
              <w:top w:val="outset" w:sz="6" w:space="0" w:color="414142"/>
              <w:left w:val="outset" w:sz="6" w:space="0" w:color="414142"/>
              <w:bottom w:val="outset" w:sz="6" w:space="0" w:color="414142"/>
              <w:right w:val="outset" w:sz="6" w:space="0" w:color="414142"/>
            </w:tcBorders>
            <w:hideMark/>
          </w:tcPr>
          <w:p w14:paraId="67210C6A" w14:textId="77777777" w:rsidR="0008549E" w:rsidRPr="00B74C09" w:rsidRDefault="0008549E" w:rsidP="00232DFD">
            <w:pPr>
              <w:spacing w:after="0" w:line="240" w:lineRule="auto"/>
              <w:ind w:left="57" w:right="-57"/>
              <w:jc w:val="both"/>
            </w:pPr>
            <w:r w:rsidRPr="00B74C09">
              <w:t>Pašreizējā situācija un problēmas, kuru risināšanai tiesību akta projekts izstrādāts, tiesiskā regulējuma mērķis un būtība</w:t>
            </w:r>
          </w:p>
        </w:tc>
        <w:tc>
          <w:tcPr>
            <w:tcW w:w="2910" w:type="pct"/>
            <w:tcBorders>
              <w:top w:val="outset" w:sz="6" w:space="0" w:color="414142"/>
              <w:left w:val="outset" w:sz="6" w:space="0" w:color="414142"/>
              <w:bottom w:val="outset" w:sz="6" w:space="0" w:color="414142"/>
              <w:right w:val="outset" w:sz="6" w:space="0" w:color="414142"/>
            </w:tcBorders>
            <w:hideMark/>
          </w:tcPr>
          <w:p w14:paraId="67210C6B" w14:textId="77777777" w:rsidR="001776FE" w:rsidRPr="00232DFD" w:rsidRDefault="001776FE" w:rsidP="00232DFD">
            <w:pPr>
              <w:jc w:val="both"/>
            </w:pPr>
            <w:r w:rsidRPr="00232DFD">
              <w:t>Ministru kabineta 2010.</w:t>
            </w:r>
            <w:r w:rsidR="00355844" w:rsidRPr="00232DFD">
              <w:t> </w:t>
            </w:r>
            <w:r w:rsidRPr="00232DFD">
              <w:t xml:space="preserve">gada </w:t>
            </w:r>
            <w:r w:rsidR="004D4A38" w:rsidRPr="00232DFD">
              <w:t>31</w:t>
            </w:r>
            <w:r w:rsidRPr="00232DFD">
              <w:t>.</w:t>
            </w:r>
            <w:r w:rsidR="00355844" w:rsidRPr="00232DFD">
              <w:t> </w:t>
            </w:r>
            <w:r w:rsidR="004D4A38" w:rsidRPr="00232DFD">
              <w:t>maija</w:t>
            </w:r>
            <w:r w:rsidRPr="00232DFD">
              <w:t xml:space="preserve"> rīkojuma Nr.</w:t>
            </w:r>
            <w:r w:rsidR="00355844" w:rsidRPr="00232DFD">
              <w:t> </w:t>
            </w:r>
            <w:r w:rsidR="002E38FB" w:rsidRPr="00232DFD">
              <w:t>297</w:t>
            </w:r>
            <w:r w:rsidR="00355844" w:rsidRPr="00232DFD">
              <w:t xml:space="preserve"> “</w:t>
            </w:r>
            <w:hyperlink r:id="rId10" w:tgtFrame="_blank" w:history="1">
              <w:r w:rsidRPr="00232DFD">
                <w:rPr>
                  <w:rStyle w:val="Hyperlink"/>
                  <w:color w:val="auto"/>
                </w:rPr>
                <w:t>Par zemes vienību piederību vai piekritību valstij un nostiprināšanu zemesgrāmatā uz valsts vārda attiecīgās ministrijas</w:t>
              </w:r>
              <w:r w:rsidR="00355844" w:rsidRPr="00232DFD">
                <w:rPr>
                  <w:rStyle w:val="Hyperlink"/>
                  <w:color w:val="auto"/>
                </w:rPr>
                <w:t xml:space="preserve"> vai valsts akciju sabiedrības “</w:t>
              </w:r>
              <w:r w:rsidRPr="00232DFD">
                <w:rPr>
                  <w:rStyle w:val="Hyperlink"/>
                  <w:color w:val="auto"/>
                </w:rPr>
                <w:t>Privatizācijas aģentūra” personā</w:t>
              </w:r>
            </w:hyperlink>
            <w:r w:rsidRPr="00232DFD">
              <w:t>” (turpmāk – rīkojums Nr.</w:t>
            </w:r>
            <w:r w:rsidR="00355844" w:rsidRPr="00232DFD">
              <w:t> </w:t>
            </w:r>
            <w:r w:rsidR="00A72D79" w:rsidRPr="00232DFD">
              <w:t>297</w:t>
            </w:r>
            <w:r w:rsidRPr="00232DFD">
              <w:t>) 6.</w:t>
            </w:r>
            <w:r w:rsidR="00355844" w:rsidRPr="00232DFD">
              <w:t> </w:t>
            </w:r>
            <w:r w:rsidRPr="00232DFD">
              <w:t>punkts paredz saglabāt valsts īpašumā un nodot Veselības ministrijas valdījumā šā rīkojuma 6.</w:t>
            </w:r>
            <w:r w:rsidR="00355844" w:rsidRPr="00232DFD">
              <w:t> </w:t>
            </w:r>
            <w:r w:rsidRPr="00232DFD">
              <w:t>pielikumā minētos nekustamos īpašumus</w:t>
            </w:r>
            <w:r w:rsidR="00436B43" w:rsidRPr="00232DFD">
              <w:t>.</w:t>
            </w:r>
          </w:p>
          <w:p w14:paraId="67210C6C" w14:textId="77777777" w:rsidR="00F64FF5" w:rsidRPr="00232DFD" w:rsidRDefault="00507F39" w:rsidP="00232DFD">
            <w:pPr>
              <w:jc w:val="both"/>
            </w:pPr>
            <w:r w:rsidRPr="00232DFD">
              <w:t>Z</w:t>
            </w:r>
            <w:r w:rsidR="00436B43" w:rsidRPr="00232DFD">
              <w:t>emes īpašumu tiesiskā sta</w:t>
            </w:r>
            <w:r w:rsidR="00CF00DA" w:rsidRPr="00232DFD">
              <w:t>tusa sakārtošana tiek turpināta. R</w:t>
            </w:r>
            <w:r w:rsidR="007D7E5D" w:rsidRPr="00232DFD">
              <w:t>īkojuma Nr.</w:t>
            </w:r>
            <w:r w:rsidR="00355844" w:rsidRPr="00232DFD">
              <w:t> </w:t>
            </w:r>
            <w:r w:rsidR="00A72D79" w:rsidRPr="00232DFD">
              <w:t>297</w:t>
            </w:r>
            <w:r w:rsidR="007D7E5D" w:rsidRPr="00232DFD">
              <w:t xml:space="preserve"> sagatavošanas laikā</w:t>
            </w:r>
            <w:r w:rsidRPr="00232DFD">
              <w:t xml:space="preserve"> jautājums par </w:t>
            </w:r>
            <w:r w:rsidR="00C94F75" w:rsidRPr="00232DFD">
              <w:t xml:space="preserve">Ministru kabineta rīkojuma projektā </w:t>
            </w:r>
            <w:r w:rsidR="00355844" w:rsidRPr="00232DFD">
              <w:t>“</w:t>
            </w:r>
            <w:r w:rsidR="00C94F75" w:rsidRPr="00232DFD">
              <w:t>Grozījums Ministru kabineta 2010.</w:t>
            </w:r>
            <w:r w:rsidR="00355844" w:rsidRPr="00232DFD">
              <w:t> </w:t>
            </w:r>
            <w:r w:rsidR="00C94F75" w:rsidRPr="00232DFD">
              <w:t>gada 31.</w:t>
            </w:r>
            <w:r w:rsidR="00355844" w:rsidRPr="00232DFD">
              <w:t> </w:t>
            </w:r>
            <w:r w:rsidR="00C94F75" w:rsidRPr="00232DFD">
              <w:t>maija rīkojumā Nr.297</w:t>
            </w:r>
            <w:r w:rsidR="00C577BF" w:rsidRPr="00232DFD">
              <w:t xml:space="preserve"> “</w:t>
            </w:r>
            <w:hyperlink r:id="rId11" w:tgtFrame="_blank" w:history="1">
              <w:r w:rsidR="00C94F75" w:rsidRPr="00232DFD">
                <w:rPr>
                  <w:rStyle w:val="Hyperlink"/>
                  <w:color w:val="auto"/>
                </w:rPr>
                <w:t>Par zemes vienību piederību vai piekritību valstij un nostiprināšanu zemesgrāmatā uz valsts vārda attiecīgās ministrijas vai valsts akciju sabie</w:t>
              </w:r>
              <w:r w:rsidR="00355844" w:rsidRPr="00232DFD">
                <w:rPr>
                  <w:rStyle w:val="Hyperlink"/>
                  <w:color w:val="auto"/>
                </w:rPr>
                <w:t>drības “</w:t>
              </w:r>
              <w:r w:rsidR="00C94F75" w:rsidRPr="00232DFD">
                <w:rPr>
                  <w:rStyle w:val="Hyperlink"/>
                  <w:color w:val="auto"/>
                </w:rPr>
                <w:t>Privatizācijas aģentūra” personā</w:t>
              </w:r>
            </w:hyperlink>
            <w:r w:rsidR="00C94F75" w:rsidRPr="00232DFD">
              <w:t>” (turpmāk –</w:t>
            </w:r>
            <w:r w:rsidR="003B79C1" w:rsidRPr="00232DFD">
              <w:t xml:space="preserve"> Ministru kabineta </w:t>
            </w:r>
            <w:r w:rsidR="00C94F75" w:rsidRPr="00232DFD">
              <w:t xml:space="preserve">rīkojuma projekts) </w:t>
            </w:r>
            <w:r w:rsidR="00536F00" w:rsidRPr="00232DFD">
              <w:t>minēt</w:t>
            </w:r>
            <w:r w:rsidR="00BF0319" w:rsidRPr="00232DFD">
              <w:t>ās</w:t>
            </w:r>
            <w:r w:rsidR="00EC7321" w:rsidRPr="00232DFD">
              <w:t xml:space="preserve"> </w:t>
            </w:r>
            <w:r w:rsidRPr="00232DFD">
              <w:t>zemes vienīb</w:t>
            </w:r>
            <w:r w:rsidR="00BF0319" w:rsidRPr="00232DFD">
              <w:t>as</w:t>
            </w:r>
            <w:r w:rsidRPr="00232DFD">
              <w:t xml:space="preserve"> nodošanu valsts īpašumā nebija aktuāls, </w:t>
            </w:r>
            <w:r w:rsidR="00C94F75" w:rsidRPr="00232DFD">
              <w:t>jo par rīkojuma projektā minēt</w:t>
            </w:r>
            <w:r w:rsidR="00D45069" w:rsidRPr="00232DFD">
              <w:t>o</w:t>
            </w:r>
            <w:r w:rsidR="00C94F75" w:rsidRPr="00232DFD">
              <w:t xml:space="preserve"> zemes vienīb</w:t>
            </w:r>
            <w:r w:rsidR="00D45069" w:rsidRPr="00232DFD">
              <w:t>u</w:t>
            </w:r>
            <w:r w:rsidR="00C94F75" w:rsidRPr="00232DFD">
              <w:t xml:space="preserve"> </w:t>
            </w:r>
            <w:r w:rsidR="00BF0319" w:rsidRPr="00232DFD">
              <w:t>valsts akciju sabiedrība</w:t>
            </w:r>
            <w:r w:rsidR="00D45069" w:rsidRPr="00232DFD">
              <w:t>i</w:t>
            </w:r>
            <w:r w:rsidR="00BF0319" w:rsidRPr="00232DFD">
              <w:t xml:space="preserve"> “Valsts nekustamie īpašumi” </w:t>
            </w:r>
            <w:r w:rsidR="00C94F75" w:rsidRPr="00232DFD">
              <w:t xml:space="preserve">bija </w:t>
            </w:r>
            <w:r w:rsidR="00BF0319" w:rsidRPr="00232DFD">
              <w:t xml:space="preserve">iesniegts </w:t>
            </w:r>
            <w:r w:rsidR="00C94F75" w:rsidRPr="00232DFD">
              <w:t>privātperson</w:t>
            </w:r>
            <w:r w:rsidR="00BF0319" w:rsidRPr="00232DFD">
              <w:t>as</w:t>
            </w:r>
            <w:r w:rsidR="00C94F75" w:rsidRPr="00232DFD">
              <w:t xml:space="preserve"> iesniegum</w:t>
            </w:r>
            <w:r w:rsidR="00BF0319" w:rsidRPr="00232DFD">
              <w:t>s</w:t>
            </w:r>
            <w:r w:rsidR="00C94F75" w:rsidRPr="00232DFD">
              <w:t xml:space="preserve"> par privatizāciju</w:t>
            </w:r>
            <w:r w:rsidR="0049213A" w:rsidRPr="00232DFD">
              <w:t xml:space="preserve">, tādēļ </w:t>
            </w:r>
            <w:r w:rsidR="006B6E2F" w:rsidRPr="00232DFD">
              <w:t xml:space="preserve">tas </w:t>
            </w:r>
            <w:r w:rsidR="0049213A" w:rsidRPr="00232DFD">
              <w:t>netika sākotnēji ietverts rīkojumā Nr.297.</w:t>
            </w:r>
            <w:r w:rsidR="00C94F75" w:rsidRPr="00232DFD">
              <w:t xml:space="preserve"> </w:t>
            </w:r>
            <w:r w:rsidR="00D45069" w:rsidRPr="00232DFD">
              <w:t>Tika konstatēts, ka a</w:t>
            </w:r>
            <w:r w:rsidR="00676C97" w:rsidRPr="00232DFD">
              <w:t>tsavināšana privātpersonai nebija piemērojama</w:t>
            </w:r>
            <w:r w:rsidR="0049213A" w:rsidRPr="00232DFD">
              <w:t xml:space="preserve">. </w:t>
            </w:r>
            <w:r w:rsidR="001812D5" w:rsidRPr="00232DFD">
              <w:t>L</w:t>
            </w:r>
            <w:r w:rsidR="00676C97" w:rsidRPr="00232DFD">
              <w:t>ai sakārtotu valstij piekrītošās zemes tiesisko statusu</w:t>
            </w:r>
            <w:r w:rsidR="00D45069" w:rsidRPr="00232DFD">
              <w:t>,</w:t>
            </w:r>
            <w:r w:rsidR="00676C97" w:rsidRPr="00232DFD">
              <w:t xml:space="preserve"> </w:t>
            </w:r>
            <w:r w:rsidR="001812D5" w:rsidRPr="00232DFD">
              <w:t xml:space="preserve">kļuva aktuāls jautājums par rīkojuma </w:t>
            </w:r>
            <w:r w:rsidR="00C94F75" w:rsidRPr="00232DFD">
              <w:t>Nr.</w:t>
            </w:r>
            <w:r w:rsidR="00C577BF" w:rsidRPr="00232DFD">
              <w:t> </w:t>
            </w:r>
            <w:r w:rsidR="00EE641E" w:rsidRPr="00232DFD">
              <w:t xml:space="preserve">297 6. pielikuma </w:t>
            </w:r>
            <w:r w:rsidR="00C94F75" w:rsidRPr="00232DFD">
              <w:t xml:space="preserve">papildināšanu un </w:t>
            </w:r>
            <w:r w:rsidR="00EE641E" w:rsidRPr="00232DFD">
              <w:t xml:space="preserve">Ministru kabineta </w:t>
            </w:r>
            <w:r w:rsidR="00C94F75" w:rsidRPr="00232DFD">
              <w:t>rīkojuma projekta sagatavošanu.</w:t>
            </w:r>
            <w:r w:rsidR="00D45069" w:rsidRPr="00232DFD">
              <w:t xml:space="preserve"> </w:t>
            </w:r>
            <w:r w:rsidR="00EE641E" w:rsidRPr="00232DFD">
              <w:t>Ministru kabineta r</w:t>
            </w:r>
            <w:r w:rsidR="00341A8C" w:rsidRPr="00232DFD">
              <w:t>īkojuma projekt</w:t>
            </w:r>
            <w:r w:rsidR="00676C97" w:rsidRPr="00232DFD">
              <w:t>s</w:t>
            </w:r>
            <w:r w:rsidR="00341A8C" w:rsidRPr="00232DFD">
              <w:t xml:space="preserve"> </w:t>
            </w:r>
            <w:r w:rsidR="00A92C37" w:rsidRPr="00232DFD">
              <w:t xml:space="preserve">paredz </w:t>
            </w:r>
            <w:r w:rsidR="002371CA" w:rsidRPr="00232DFD">
              <w:t>papildināt</w:t>
            </w:r>
            <w:r w:rsidR="001776FE" w:rsidRPr="00232DFD">
              <w:t xml:space="preserve"> </w:t>
            </w:r>
            <w:r w:rsidR="002371CA" w:rsidRPr="00232DFD">
              <w:t>rīkojum</w:t>
            </w:r>
            <w:r w:rsidR="001776FE" w:rsidRPr="00232DFD">
              <w:t>a</w:t>
            </w:r>
            <w:r w:rsidR="002371CA" w:rsidRPr="00232DFD">
              <w:t xml:space="preserve"> Nr.</w:t>
            </w:r>
            <w:r w:rsidR="00341A8C" w:rsidRPr="00232DFD">
              <w:t> </w:t>
            </w:r>
            <w:r w:rsidR="00A72D79" w:rsidRPr="00232DFD">
              <w:t>297</w:t>
            </w:r>
            <w:r w:rsidR="002371CA" w:rsidRPr="00232DFD">
              <w:t xml:space="preserve"> 6.</w:t>
            </w:r>
            <w:r w:rsidR="00437DE0" w:rsidRPr="00232DFD">
              <w:t> </w:t>
            </w:r>
            <w:r w:rsidR="002371CA" w:rsidRPr="00232DFD">
              <w:t>pielikumu</w:t>
            </w:r>
            <w:r w:rsidR="001776FE" w:rsidRPr="00232DFD">
              <w:t xml:space="preserve"> ar </w:t>
            </w:r>
            <w:r w:rsidR="005E3F31" w:rsidRPr="00232DFD">
              <w:t xml:space="preserve">valsts sabiedrības ar ierobežotu atbildību ”Slimnīca ”Ģintermuiža”” </w:t>
            </w:r>
            <w:r w:rsidR="00680EF0" w:rsidRPr="00232DFD">
              <w:t xml:space="preserve">(turpmāk </w:t>
            </w:r>
            <w:r w:rsidR="008A6634" w:rsidRPr="00232DFD">
              <w:t>–</w:t>
            </w:r>
            <w:r w:rsidR="00680EF0" w:rsidRPr="00232DFD">
              <w:t xml:space="preserve"> Slimnīca Ģintermuiža) </w:t>
            </w:r>
            <w:r w:rsidR="005E3F31" w:rsidRPr="00232DFD">
              <w:t>lietošanā esoš</w:t>
            </w:r>
            <w:r w:rsidR="00AB54BA" w:rsidRPr="00232DFD">
              <w:t>u</w:t>
            </w:r>
            <w:r w:rsidR="005E3F31" w:rsidRPr="00232DFD">
              <w:t xml:space="preserve"> </w:t>
            </w:r>
            <w:r w:rsidR="001776FE" w:rsidRPr="00232DFD">
              <w:t>zemes vienīb</w:t>
            </w:r>
            <w:r w:rsidR="00AB54BA" w:rsidRPr="00232DFD">
              <w:t>u</w:t>
            </w:r>
            <w:r w:rsidR="00B05C4E" w:rsidRPr="00232DFD">
              <w:t>:</w:t>
            </w:r>
          </w:p>
          <w:p w14:paraId="67210C6D" w14:textId="77777777" w:rsidR="00542B0F" w:rsidRPr="00232DFD" w:rsidRDefault="00436B43" w:rsidP="00232DFD">
            <w:pPr>
              <w:jc w:val="both"/>
            </w:pPr>
            <w:r w:rsidRPr="00232DFD">
              <w:t xml:space="preserve">zemes vienība </w:t>
            </w:r>
            <w:r w:rsidR="001E32E4" w:rsidRPr="00232DFD">
              <w:t>(</w:t>
            </w:r>
            <w:r w:rsidR="004A4BBE" w:rsidRPr="00232DFD">
              <w:t xml:space="preserve">zemes </w:t>
            </w:r>
            <w:r w:rsidR="00B05C4E" w:rsidRPr="00232DFD">
              <w:t>kadastra apzīmējum</w:t>
            </w:r>
            <w:r w:rsidR="001E32E4" w:rsidRPr="00232DFD">
              <w:t>s</w:t>
            </w:r>
            <w:r w:rsidR="00B05C4E" w:rsidRPr="00232DFD">
              <w:t xml:space="preserve"> 0</w:t>
            </w:r>
            <w:r w:rsidR="005A7D07" w:rsidRPr="00232DFD">
              <w:t>9</w:t>
            </w:r>
            <w:r w:rsidR="00B05C4E" w:rsidRPr="00232DFD">
              <w:t>00 0</w:t>
            </w:r>
            <w:r w:rsidR="005A7D07" w:rsidRPr="00232DFD">
              <w:t>080</w:t>
            </w:r>
            <w:r w:rsidR="00B05C4E" w:rsidRPr="00232DFD">
              <w:t xml:space="preserve"> </w:t>
            </w:r>
            <w:r w:rsidR="005A7D07" w:rsidRPr="00232DFD">
              <w:t>53</w:t>
            </w:r>
            <w:r w:rsidR="00AB54BA" w:rsidRPr="00232DFD">
              <w:t>6</w:t>
            </w:r>
            <w:r w:rsidR="001E32E4" w:rsidRPr="00232DFD">
              <w:t>)</w:t>
            </w:r>
            <w:r w:rsidRPr="00232DFD">
              <w:t xml:space="preserve"> </w:t>
            </w:r>
            <w:r w:rsidR="00E2148C" w:rsidRPr="00232DFD">
              <w:t>Kārklu ielā 6</w:t>
            </w:r>
            <w:r w:rsidR="00AB54BA" w:rsidRPr="00232DFD">
              <w:t>5A</w:t>
            </w:r>
            <w:r w:rsidR="00E2148C" w:rsidRPr="00232DFD">
              <w:t>, Jelgavā, LV-3008</w:t>
            </w:r>
            <w:r w:rsidR="00D75446" w:rsidRPr="00232DFD">
              <w:t xml:space="preserve"> </w:t>
            </w:r>
            <w:r w:rsidR="00A32336" w:rsidRPr="00232DFD">
              <w:t xml:space="preserve">(turpmāk – </w:t>
            </w:r>
            <w:r w:rsidR="001656F9" w:rsidRPr="00232DFD">
              <w:t>z</w:t>
            </w:r>
            <w:r w:rsidR="00A32336" w:rsidRPr="00232DFD">
              <w:t xml:space="preserve">emesgabals) </w:t>
            </w:r>
            <w:r w:rsidR="00AB54BA" w:rsidRPr="00232DFD">
              <w:t>3162</w:t>
            </w:r>
            <w:r w:rsidR="00E2148C" w:rsidRPr="00232DFD">
              <w:t xml:space="preserve"> </w:t>
            </w:r>
            <w:r w:rsidR="00D75446" w:rsidRPr="00232DFD">
              <w:t>m2 platībā, k</w:t>
            </w:r>
            <w:r w:rsidR="00E975BC" w:rsidRPr="00232DFD">
              <w:t>am</w:t>
            </w:r>
            <w:r w:rsidR="00E2148C" w:rsidRPr="00232DFD">
              <w:t xml:space="preserve"> </w:t>
            </w:r>
            <w:r w:rsidR="00E60AF2" w:rsidRPr="00232DFD">
              <w:t>Valsts zemes dienestā noteikts statuss: valstij piekritīga zeme</w:t>
            </w:r>
            <w:r w:rsidR="00072758" w:rsidRPr="00232DFD">
              <w:t xml:space="preserve">, </w:t>
            </w:r>
            <w:r w:rsidR="006B6E2F" w:rsidRPr="00232DFD">
              <w:t xml:space="preserve">tās </w:t>
            </w:r>
            <w:r w:rsidR="00072758" w:rsidRPr="00232DFD">
              <w:t>tiesiskais valdītājs ir Veselības ministrija</w:t>
            </w:r>
            <w:r w:rsidR="00E6236C" w:rsidRPr="00232DFD">
              <w:t>. Nekustamā īpašuma lietošanas mērķis: Ārstniecības, veselības un sociālās aprūpes iestāžu apbūve. Zemes vienības lietošanas veids: Pārējās zemes.</w:t>
            </w:r>
          </w:p>
          <w:p w14:paraId="67210C6E" w14:textId="77777777" w:rsidR="001F3B0A" w:rsidRPr="00232DFD" w:rsidRDefault="009D5841" w:rsidP="00232DFD">
            <w:pPr>
              <w:jc w:val="both"/>
            </w:pPr>
            <w:r w:rsidRPr="00232DFD">
              <w:t xml:space="preserve">Kadastrā norādītie apgrūtinājumi: </w:t>
            </w:r>
            <w:r w:rsidR="002D4548" w:rsidRPr="00232DFD">
              <w:t>z</w:t>
            </w:r>
            <w:r w:rsidRPr="00232DFD">
              <w:t>emes applūšanas risks 0,</w:t>
            </w:r>
            <w:r w:rsidR="00DB7D35" w:rsidRPr="00232DFD">
              <w:t>3162</w:t>
            </w:r>
            <w:r w:rsidRPr="00232DFD">
              <w:t xml:space="preserve"> ha; </w:t>
            </w:r>
            <w:r w:rsidR="00DB7D35" w:rsidRPr="00232DFD">
              <w:t>aizsargjoslas teritorija ap  ūdensvadu 0.0334 ha, ekspluatācijas aizsargjoslas  teritorija gar pazemes siltumvadu, siltumapgādes  iekārtu un būvi 0.005 ha</w:t>
            </w:r>
            <w:r w:rsidR="00303C52" w:rsidRPr="00232DFD">
              <w:t>, tauvas joslas teritorija gar ezeru 0.056 ha; ekspluatācijas aizsargjoslas teritorija par pašteces kanalizācijas vadu 0.0478 ha</w:t>
            </w:r>
            <w:r w:rsidR="00DB7D35" w:rsidRPr="00232DFD">
              <w:t xml:space="preserve">  </w:t>
            </w:r>
            <w:r w:rsidRPr="00232DFD">
              <w:t>ai</w:t>
            </w:r>
            <w:r w:rsidR="00732950" w:rsidRPr="00232DFD">
              <w:t xml:space="preserve">zsargjoslas </w:t>
            </w:r>
            <w:r w:rsidRPr="00232DFD">
              <w:t>teritorija ap kultūras pieminekli 0.</w:t>
            </w:r>
            <w:r w:rsidR="00303C52" w:rsidRPr="00232DFD">
              <w:t>1</w:t>
            </w:r>
            <w:r w:rsidRPr="00232DFD">
              <w:t>2</w:t>
            </w:r>
            <w:r w:rsidR="00303C52" w:rsidRPr="00232DFD">
              <w:t>24</w:t>
            </w:r>
            <w:r w:rsidRPr="00232DFD">
              <w:t xml:space="preserve"> ha</w:t>
            </w:r>
            <w:r w:rsidR="00303C52" w:rsidRPr="00232DFD">
              <w:t>.</w:t>
            </w:r>
          </w:p>
          <w:p w14:paraId="67210C6F" w14:textId="1B67B5F0" w:rsidR="00EA40A2" w:rsidRDefault="00EA40A2" w:rsidP="00232DFD">
            <w:pPr>
              <w:jc w:val="both"/>
            </w:pPr>
            <w:r w:rsidRPr="00232DFD">
              <w:t>Zemesgabala novērtējums kadastrā uz 20</w:t>
            </w:r>
            <w:r w:rsidR="004920C4" w:rsidRPr="00232DFD">
              <w:t>20</w:t>
            </w:r>
            <w:r w:rsidRPr="00232DFD">
              <w:t>.</w:t>
            </w:r>
            <w:r w:rsidR="002D4548" w:rsidRPr="00232DFD">
              <w:t xml:space="preserve">gada 1.janvāri </w:t>
            </w:r>
            <w:r w:rsidRPr="00232DFD">
              <w:t xml:space="preserve">sastāda </w:t>
            </w:r>
            <w:r w:rsidR="001E32E4" w:rsidRPr="00232DFD">
              <w:t>4956</w:t>
            </w:r>
            <w:r w:rsidRPr="00232DFD">
              <w:t xml:space="preserve"> (</w:t>
            </w:r>
            <w:r w:rsidR="001E32E4" w:rsidRPr="00232DFD">
              <w:t xml:space="preserve">četri </w:t>
            </w:r>
            <w:r w:rsidRPr="00232DFD">
              <w:t xml:space="preserve">tūkstoši </w:t>
            </w:r>
            <w:r w:rsidR="001E32E4" w:rsidRPr="00232DFD">
              <w:t>devi</w:t>
            </w:r>
            <w:r w:rsidRPr="00232DFD">
              <w:t xml:space="preserve">ņi simti </w:t>
            </w:r>
            <w:r w:rsidR="001E32E4" w:rsidRPr="00232DFD">
              <w:t>piecdesmit seši</w:t>
            </w:r>
            <w:r w:rsidRPr="00232DFD">
              <w:t>) euro.</w:t>
            </w:r>
          </w:p>
          <w:p w14:paraId="74BB6691" w14:textId="40BDE643" w:rsidR="00C221C4" w:rsidRPr="00232DFD" w:rsidRDefault="00C221C4" w:rsidP="00232DFD">
            <w:pPr>
              <w:jc w:val="both"/>
            </w:pPr>
            <w:r w:rsidRPr="00232DFD">
              <w:t xml:space="preserve">Saskaņā ar likumu “Par valsts un pašvaldību zemes </w:t>
            </w:r>
            <w:r w:rsidRPr="00146D47">
              <w:t>īpašuma tiesībām un nostiprināšanu Zemesgrāmatās”, zemesgabals piekrīt valstij</w:t>
            </w:r>
            <w:r w:rsidRPr="00146D47">
              <w:rPr>
                <w:u w:val="single"/>
              </w:rPr>
              <w:t>, jo</w:t>
            </w:r>
            <w:r w:rsidR="006868F2">
              <w:rPr>
                <w:u w:val="single"/>
              </w:rPr>
              <w:t xml:space="preserve"> tā </w:t>
            </w:r>
            <w:r w:rsidRPr="00146D47">
              <w:rPr>
                <w:u w:val="single"/>
              </w:rPr>
              <w:t>ir zeme,</w:t>
            </w:r>
            <w:r w:rsidRPr="00146D47">
              <w:rPr>
                <w:color w:val="414142"/>
                <w:u w:val="single"/>
                <w:shd w:val="clear" w:color="auto" w:fill="FFFFFF"/>
              </w:rPr>
              <w:t xml:space="preserve"> kura 1940.gada 21.jūlijā piederēja valstij (valsts uzņēmumiem, iestādēm) </w:t>
            </w:r>
            <w:r w:rsidRPr="00146D47">
              <w:rPr>
                <w:u w:val="single"/>
              </w:rPr>
              <w:t>(2.panta pirmā daļa).</w:t>
            </w:r>
          </w:p>
          <w:p w14:paraId="67210C71" w14:textId="70BEB724" w:rsidR="00EA40A2" w:rsidRPr="00232DFD" w:rsidRDefault="00980D11" w:rsidP="00232DFD">
            <w:pPr>
              <w:jc w:val="both"/>
            </w:pPr>
            <w:r w:rsidRPr="00232DFD">
              <w:t>Uz zemesgabala nav valstij piekritīgu būvju, kas ir valsts iestādes vai valsts kapitālsabiedrības bilancē, tādēļ šos zemesgabalus nevar ierakstīt zemesgrāmatā uz valsts vārda bez Ministru kabineta rīkojuma.</w:t>
            </w:r>
          </w:p>
          <w:p w14:paraId="67210C72" w14:textId="77777777" w:rsidR="002D7DAE" w:rsidRPr="00232DFD" w:rsidRDefault="002D7DAE" w:rsidP="00232DFD">
            <w:pPr>
              <w:jc w:val="both"/>
            </w:pPr>
            <w:r w:rsidRPr="00232DFD">
              <w:t xml:space="preserve">Zemesgabals izveidots 2005.gadā, sadalot mazākos zemes gabalos bijušo zemesgabalu Kārklu ielā 63, Jelgavā (zemes kadastra </w:t>
            </w:r>
            <w:r w:rsidR="006B6E2F" w:rsidRPr="00232DFD">
              <w:t>apzīmējums</w:t>
            </w:r>
            <w:r w:rsidR="005F105F" w:rsidRPr="00232DFD">
              <w:t xml:space="preserve"> </w:t>
            </w:r>
            <w:r w:rsidRPr="00232DFD">
              <w:t>0900 008 0092), kas izveidots ar Jelgavas domes 1997.</w:t>
            </w:r>
            <w:r w:rsidR="002D4548" w:rsidRPr="00232DFD">
              <w:t xml:space="preserve">gada 29.janvāra </w:t>
            </w:r>
            <w:r w:rsidRPr="00232DFD">
              <w:t>rīkojumu Nr. 53-r, un kam zemes robežu plāns sastādīts 1997. gadā.</w:t>
            </w:r>
          </w:p>
          <w:p w14:paraId="67210C73" w14:textId="77777777" w:rsidR="000504C5" w:rsidRPr="00232DFD" w:rsidRDefault="000504C5" w:rsidP="00232DFD">
            <w:pPr>
              <w:jc w:val="both"/>
            </w:pPr>
            <w:r w:rsidRPr="00232DFD">
              <w:t xml:space="preserve">2005. gadā veikta zemesgabala kadastrālā uzmērīšana un zemes robežu plāna sastādīšana. </w:t>
            </w:r>
          </w:p>
          <w:p w14:paraId="67210C75" w14:textId="5F84D317" w:rsidR="004A4BBE" w:rsidRPr="00232DFD" w:rsidRDefault="00542B0F" w:rsidP="00232DFD">
            <w:pPr>
              <w:jc w:val="both"/>
            </w:pPr>
            <w:r w:rsidRPr="00232DFD">
              <w:t>Ar Jelgavas pašvaldības administrācijas 2005.</w:t>
            </w:r>
            <w:r w:rsidR="002D4548" w:rsidRPr="00232DFD">
              <w:t>gada 22</w:t>
            </w:r>
            <w:r w:rsidR="006B6E2F" w:rsidRPr="00232DFD">
              <w:t>. </w:t>
            </w:r>
            <w:r w:rsidR="002D4548" w:rsidRPr="00232DFD">
              <w:t xml:space="preserve">februāra </w:t>
            </w:r>
            <w:r w:rsidRPr="00232DFD">
              <w:t xml:space="preserve">rīkojumu Nr.98-ni ”Par adrešu noteikšanu Kārklu ielā” tika pieņemts lēmums noteikt jaunas adreses nekustamajiem īpašumiem, kas izveidoti, sadalot zemesgabalu Kārklu ielā 63 (zemes kadastra </w:t>
            </w:r>
            <w:r w:rsidR="004A4BBE" w:rsidRPr="00232DFD">
              <w:t>apzīmējums</w:t>
            </w:r>
            <w:r w:rsidRPr="00232DFD">
              <w:t>s 0900 008 0092)</w:t>
            </w:r>
            <w:r w:rsidR="001825FA" w:rsidRPr="00232DFD">
              <w:t xml:space="preserve"> Jelgavā</w:t>
            </w:r>
            <w:r w:rsidR="006B6E2F" w:rsidRPr="00232DFD">
              <w:t xml:space="preserve"> –</w:t>
            </w:r>
            <w:r w:rsidR="00980D11" w:rsidRPr="00232DFD">
              <w:t xml:space="preserve"> </w:t>
            </w:r>
            <w:r w:rsidRPr="00232DFD">
              <w:t xml:space="preserve">zemesgabalam </w:t>
            </w:r>
            <w:r w:rsidR="006B6E2F" w:rsidRPr="00232DFD">
              <w:t>(</w:t>
            </w:r>
            <w:r w:rsidRPr="00232DFD">
              <w:t>zemes kadastra</w:t>
            </w:r>
            <w:r w:rsidR="006B6E2F" w:rsidRPr="00232DFD">
              <w:t xml:space="preserve"> apzīmējums</w:t>
            </w:r>
            <w:r w:rsidRPr="00232DFD">
              <w:t xml:space="preserve"> 0900 008 053</w:t>
            </w:r>
            <w:r w:rsidR="008C439D" w:rsidRPr="00232DFD">
              <w:t>6</w:t>
            </w:r>
            <w:r w:rsidR="006B6E2F" w:rsidRPr="00232DFD">
              <w:t>)</w:t>
            </w:r>
            <w:r w:rsidRPr="00232DFD">
              <w:t xml:space="preserve"> </w:t>
            </w:r>
            <w:r w:rsidR="00EA40A2" w:rsidRPr="00232DFD">
              <w:t xml:space="preserve">tika </w:t>
            </w:r>
            <w:r w:rsidRPr="00232DFD">
              <w:t>noteikta adrese: Kārklu ielā 6</w:t>
            </w:r>
            <w:r w:rsidR="008C439D" w:rsidRPr="00232DFD">
              <w:t>5A</w:t>
            </w:r>
            <w:r w:rsidRPr="00232DFD">
              <w:t xml:space="preserve">, Jelgava, LV-3008. </w:t>
            </w:r>
          </w:p>
          <w:p w14:paraId="67210C76" w14:textId="77777777" w:rsidR="004A4BBE" w:rsidRPr="00232DFD" w:rsidRDefault="004A4BBE" w:rsidP="00232DFD">
            <w:pPr>
              <w:jc w:val="both"/>
            </w:pPr>
            <w:r w:rsidRPr="00232DFD">
              <w:t>Zemesgabals Kārklu ielā 65A veidojies, vairākkārt sadalot mazākos zemesgabalos Slimnīcas Ģintermuiža lietošanā esošo sākotnējo zemesgabalu Filozofu ielā 69 (kura sākotnējā vēsturiskā adrese bija Filozofu iela 49, Jelgavā (73,66 ha).</w:t>
            </w:r>
          </w:p>
          <w:p w14:paraId="67210C77" w14:textId="77777777" w:rsidR="00DD0C93" w:rsidRPr="00232DFD" w:rsidRDefault="00980D11" w:rsidP="00232DFD">
            <w:pPr>
              <w:jc w:val="both"/>
            </w:pPr>
            <w:r w:rsidRPr="00232DFD">
              <w:t>S</w:t>
            </w:r>
            <w:r w:rsidR="00CC331F" w:rsidRPr="00232DFD">
              <w:t>ākotnēj</w:t>
            </w:r>
            <w:r w:rsidRPr="00232DFD">
              <w:t>ais</w:t>
            </w:r>
            <w:r w:rsidR="00CC331F" w:rsidRPr="00232DFD">
              <w:t xml:space="preserve"> </w:t>
            </w:r>
            <w:r w:rsidR="002F0EB4" w:rsidRPr="00232DFD">
              <w:t>zemesgabal</w:t>
            </w:r>
            <w:r w:rsidRPr="00232DFD">
              <w:t>s</w:t>
            </w:r>
            <w:r w:rsidR="002F0EB4" w:rsidRPr="00232DFD">
              <w:t xml:space="preserve"> Filozofu ielā 69, Jelgavā </w:t>
            </w:r>
            <w:r w:rsidR="00CC331F" w:rsidRPr="00232DFD">
              <w:t>(</w:t>
            </w:r>
            <w:r w:rsidR="00B56C98" w:rsidRPr="00232DFD">
              <w:t xml:space="preserve">vēsturiski </w:t>
            </w:r>
            <w:r w:rsidR="001812D5" w:rsidRPr="00232DFD">
              <w:t>bijuš</w:t>
            </w:r>
            <w:r w:rsidR="002F0EB4" w:rsidRPr="00232DFD">
              <w:t>ā</w:t>
            </w:r>
            <w:r w:rsidR="001812D5" w:rsidRPr="00232DFD">
              <w:t>s Filozofu iela 49 zemes</w:t>
            </w:r>
            <w:r w:rsidR="00CC331F" w:rsidRPr="00232DFD">
              <w:t>)</w:t>
            </w:r>
            <w:r w:rsidR="00C34339" w:rsidRPr="00232DFD">
              <w:t xml:space="preserve">. </w:t>
            </w:r>
            <w:r w:rsidR="00724448" w:rsidRPr="00232DFD">
              <w:t>Latvijas valsts arhīva izziņā par nekustamā īpašuma piederību norādīts, ka vēsturiski Valsts Ģintermuižas slimnīcas sākotnējā zemesgabala Filozofu ielā 49, Jelgavā (73,66 ha) teritorija</w:t>
            </w:r>
            <w:r w:rsidR="00087150" w:rsidRPr="00232DFD">
              <w:t>s</w:t>
            </w:r>
            <w:r w:rsidR="00724448" w:rsidRPr="00232DFD">
              <w:t xml:space="preserve"> līdz 1939.gadam lietotājs</w:t>
            </w:r>
            <w:r w:rsidR="00EE1C68" w:rsidRPr="00232DFD">
              <w:t xml:space="preserve"> </w:t>
            </w:r>
            <w:r w:rsidR="00724448" w:rsidRPr="00232DFD">
              <w:t>–</w:t>
            </w:r>
            <w:r w:rsidR="00EE1C68" w:rsidRPr="00232DFD">
              <w:t xml:space="preserve"> </w:t>
            </w:r>
            <w:r w:rsidR="00724448" w:rsidRPr="00232DFD">
              <w:t xml:space="preserve">Valsts Ģintermuižas zemes saimniecība. 1943.gada dokumentos redzams, ka šā gruntsgabala īpašnieks bijis Veselības departaments. </w:t>
            </w:r>
            <w:r w:rsidR="00C34339" w:rsidRPr="00232DFD">
              <w:t>Saskaņā ar Latvijas valsts arhīva 1996.</w:t>
            </w:r>
            <w:r w:rsidR="002D4548" w:rsidRPr="00232DFD">
              <w:t xml:space="preserve">gada 19.novembra  </w:t>
            </w:r>
            <w:r w:rsidR="00C34339" w:rsidRPr="00232DFD">
              <w:t>izziņu 4-JP-37226), par Filozofu ielas 49 zemi, kas uz 1940.gada 21.</w:t>
            </w:r>
            <w:r w:rsidR="005F105F" w:rsidRPr="00232DFD">
              <w:t> </w:t>
            </w:r>
            <w:r w:rsidR="00C34339" w:rsidRPr="00232DFD">
              <w:t>jūliju piederēja Valsts Ģintermuižas slimnīcai, zemes reformas likumdošanā noteiktajā kārtībā saņemts zemes pieprasījums īpašuma tiesību atjaunošanai no Jelgava</w:t>
            </w:r>
            <w:r w:rsidR="00807927" w:rsidRPr="00232DFD">
              <w:t>s psihoneiroloģiskās slimnīcas.</w:t>
            </w:r>
          </w:p>
          <w:p w14:paraId="67210C78" w14:textId="77777777" w:rsidR="000E08B7" w:rsidRPr="00232DFD" w:rsidRDefault="001F3B0A" w:rsidP="00232DFD">
            <w:pPr>
              <w:jc w:val="both"/>
            </w:pPr>
            <w:r w:rsidRPr="00232DFD">
              <w:t xml:space="preserve">Ar Ministru kabineta </w:t>
            </w:r>
            <w:r w:rsidR="005F105F" w:rsidRPr="00232DFD">
              <w:t>1</w:t>
            </w:r>
            <w:r w:rsidRPr="00232DFD">
              <w:t>996</w:t>
            </w:r>
            <w:r w:rsidR="002D4548" w:rsidRPr="00232DFD">
              <w:t>.gada 15.maija</w:t>
            </w:r>
            <w:r w:rsidRPr="00232DFD">
              <w:t xml:space="preserve"> rīkojum</w:t>
            </w:r>
            <w:r w:rsidR="002576AB" w:rsidRPr="00232DFD">
              <w:t>a</w:t>
            </w:r>
            <w:r w:rsidRPr="00232DFD">
              <w:t xml:space="preserve"> Nr.</w:t>
            </w:r>
            <w:r w:rsidR="00087150" w:rsidRPr="00232DFD">
              <w:t> </w:t>
            </w:r>
            <w:r w:rsidRPr="00232DFD">
              <w:t>168 ”Par nekustamo īpašumu Jelgavā, Filozofu ielā 69” (turpmāk – rīkojums Nr.168) 1.</w:t>
            </w:r>
            <w:r w:rsidR="00087150" w:rsidRPr="00232DFD">
              <w:t> </w:t>
            </w:r>
            <w:r w:rsidRPr="00232DFD">
              <w:t xml:space="preserve">punktu tika noteikts saglabāt valsts īpašumā nekustamo īpašumu Jelgavā, Filozofu ielā 69, un nodot to Labklājības ministrijas valdījumā, Labklājības ministrijai </w:t>
            </w:r>
            <w:r w:rsidR="00087150" w:rsidRPr="00232DFD">
              <w:t xml:space="preserve">tika </w:t>
            </w:r>
            <w:r w:rsidRPr="00232DFD">
              <w:t xml:space="preserve">uzdots reģistrēt </w:t>
            </w:r>
            <w:r w:rsidR="00A72D79" w:rsidRPr="00232DFD">
              <w:t>nekustamo īpašumu</w:t>
            </w:r>
            <w:r w:rsidRPr="00232DFD">
              <w:t xml:space="preserve"> zemesgrāmatā uz valsts vārda Labklājības ministrijas personā.</w:t>
            </w:r>
            <w:r w:rsidR="00141BE0" w:rsidRPr="00232DFD">
              <w:t xml:space="preserve"> Pēc rīkojuma Nr.168 pieņemšanas sakarā ar nekustamā īpašuma Filozofu ielā 69 tālāku </w:t>
            </w:r>
            <w:r w:rsidR="00DF1977" w:rsidRPr="00232DFD">
              <w:t xml:space="preserve">pakāpenisku </w:t>
            </w:r>
            <w:r w:rsidR="00141BE0" w:rsidRPr="00232DFD">
              <w:t xml:space="preserve">sadalīšanu atsevišķos zemes gabalos, un uzsākto atsevišķo </w:t>
            </w:r>
            <w:r w:rsidR="00DF1977" w:rsidRPr="00232DFD">
              <w:t xml:space="preserve">zemesgabalu </w:t>
            </w:r>
            <w:r w:rsidR="00141BE0" w:rsidRPr="00232DFD">
              <w:t xml:space="preserve">privatizācijas procesu, nekustamais īpašums Filozofu ielā 69 netika </w:t>
            </w:r>
            <w:r w:rsidR="003E1777" w:rsidRPr="00232DFD">
              <w:t xml:space="preserve">sākotnēji </w:t>
            </w:r>
            <w:r w:rsidR="00141BE0" w:rsidRPr="00232DFD">
              <w:t>reģistrēts zemesgrāmatā uz valsts vārda</w:t>
            </w:r>
            <w:r w:rsidR="00DF1977" w:rsidRPr="00232DFD">
              <w:t xml:space="preserve"> kā vienots īpašums</w:t>
            </w:r>
            <w:r w:rsidR="00141BE0" w:rsidRPr="00232DFD">
              <w:t>.</w:t>
            </w:r>
            <w:r w:rsidR="003E1777" w:rsidRPr="00232DFD">
              <w:t xml:space="preserve"> </w:t>
            </w:r>
            <w:r w:rsidR="00141BE0" w:rsidRPr="00232DFD">
              <w:t>Pēc Veselī</w:t>
            </w:r>
            <w:r w:rsidR="00DF1977" w:rsidRPr="00232DFD">
              <w:t xml:space="preserve">bas ministrijas izveidošanas </w:t>
            </w:r>
            <w:r w:rsidR="00BF0813" w:rsidRPr="00232DFD">
              <w:t xml:space="preserve">(ar Ministru kabineta </w:t>
            </w:r>
            <w:r w:rsidR="00DF1977" w:rsidRPr="00232DFD">
              <w:t>200</w:t>
            </w:r>
            <w:r w:rsidR="00141BE0" w:rsidRPr="00232DFD">
              <w:t>3.gad</w:t>
            </w:r>
            <w:r w:rsidR="00BF0813" w:rsidRPr="00232DFD">
              <w:t xml:space="preserve">a 10.janvāra rīkojumu Nr.7) </w:t>
            </w:r>
            <w:r w:rsidR="00141BE0" w:rsidRPr="00232DFD">
              <w:t xml:space="preserve">Ministru kabinets </w:t>
            </w:r>
            <w:r w:rsidR="00980D11" w:rsidRPr="00232DFD">
              <w:t>18.06.</w:t>
            </w:r>
            <w:r w:rsidR="00141BE0" w:rsidRPr="00232DFD">
              <w:t>2003. izdeva rīkojumu Nr.403 ”Par nekustamo īpašumu nodošanu Veselības ministrijas valdījumā” (turpmāk – rīkojums Nr.403), ar k</w:t>
            </w:r>
            <w:r w:rsidR="00EE1C68" w:rsidRPr="00232DFD">
              <w:t>o</w:t>
            </w:r>
            <w:r w:rsidR="00141BE0" w:rsidRPr="00232DFD">
              <w:t xml:space="preserve"> atzina par spēku zaudējušu rīkojumu Nr.168. Rīkojum</w:t>
            </w:r>
            <w:r w:rsidR="00DF1977" w:rsidRPr="00232DFD">
              <w:t>s</w:t>
            </w:r>
            <w:r w:rsidR="00141BE0" w:rsidRPr="00232DFD">
              <w:t xml:space="preserve"> Nr.403 noteica saglabāt valsts īpašumā un nodot Veselības ministrijas valdījumā nekustamos īpašumus, kas ierakstīti uz valsts vārda Labklājības ministrijas personā</w:t>
            </w:r>
            <w:r w:rsidR="005F105F" w:rsidRPr="00232DFD">
              <w:t>,</w:t>
            </w:r>
            <w:r w:rsidR="00141BE0" w:rsidRPr="00232DFD">
              <w:t xml:space="preserve"> tajā skaitā (1.31.app.) zemesgabalu </w:t>
            </w:r>
            <w:r w:rsidR="003E1777" w:rsidRPr="00232DFD">
              <w:t xml:space="preserve">ar kadastra apzīmējumu </w:t>
            </w:r>
            <w:r w:rsidR="00141BE0" w:rsidRPr="00232DFD">
              <w:t xml:space="preserve">0900 008 0087 un </w:t>
            </w:r>
            <w:r w:rsidR="00120CDE" w:rsidRPr="00232DFD">
              <w:t xml:space="preserve">18 </w:t>
            </w:r>
            <w:r w:rsidR="00141BE0" w:rsidRPr="00232DFD">
              <w:t>uz tā esošās būves, Jelgavā, Filozofu ielā 69. Rīkojum</w:t>
            </w:r>
            <w:r w:rsidR="00D34F30" w:rsidRPr="00232DFD">
              <w:t>a</w:t>
            </w:r>
            <w:r w:rsidR="00141BE0" w:rsidRPr="00232DFD">
              <w:t xml:space="preserve"> Nr.403 1.31.app. minētais zemesgabals Filozofu ielā 69</w:t>
            </w:r>
            <w:r w:rsidR="003E1777" w:rsidRPr="00232DFD">
              <w:t xml:space="preserve"> ar kadastra apzīmējumu 0900</w:t>
            </w:r>
            <w:r w:rsidR="00355844" w:rsidRPr="00232DFD">
              <w:t>008</w:t>
            </w:r>
            <w:r w:rsidR="003E1777" w:rsidRPr="00232DFD">
              <w:t xml:space="preserve">0087 </w:t>
            </w:r>
            <w:r w:rsidR="00120CDE" w:rsidRPr="00232DFD">
              <w:t>2003.</w:t>
            </w:r>
            <w:r w:rsidR="00355844" w:rsidRPr="00232DFD">
              <w:t> </w:t>
            </w:r>
            <w:r w:rsidR="00120CDE" w:rsidRPr="00232DFD">
              <w:t xml:space="preserve">gadā </w:t>
            </w:r>
            <w:r w:rsidR="00141BE0" w:rsidRPr="00232DFD">
              <w:t xml:space="preserve">neietvēra </w:t>
            </w:r>
            <w:r w:rsidR="00223785" w:rsidRPr="00232DFD">
              <w:t>t</w:t>
            </w:r>
            <w:r w:rsidR="00141BE0" w:rsidRPr="00232DFD">
              <w:t>eritoriju, kur atr</w:t>
            </w:r>
            <w:r w:rsidR="00223785" w:rsidRPr="00232DFD">
              <w:t>odas</w:t>
            </w:r>
            <w:r w:rsidR="00141BE0" w:rsidRPr="00232DFD">
              <w:t xml:space="preserve"> zemesgabals</w:t>
            </w:r>
            <w:r w:rsidR="006C53B1" w:rsidRPr="00232DFD">
              <w:t>.</w:t>
            </w:r>
            <w:r w:rsidR="00141BE0" w:rsidRPr="00232DFD">
              <w:t xml:space="preserve"> </w:t>
            </w:r>
          </w:p>
          <w:p w14:paraId="67210C79" w14:textId="77777777" w:rsidR="00141BE0" w:rsidRPr="00232DFD" w:rsidRDefault="002D4548" w:rsidP="00232DFD">
            <w:pPr>
              <w:jc w:val="both"/>
            </w:pPr>
            <w:r w:rsidRPr="00232DFD">
              <w:t>(</w:t>
            </w:r>
            <w:r w:rsidR="00120CDE" w:rsidRPr="00232DFD">
              <w:t xml:space="preserve">skat. Jelgavas domes </w:t>
            </w:r>
            <w:r w:rsidR="00980D11" w:rsidRPr="00232DFD">
              <w:t>29.01.</w:t>
            </w:r>
            <w:r w:rsidR="00120CDE" w:rsidRPr="00232DFD">
              <w:t>1997.</w:t>
            </w:r>
            <w:r w:rsidR="00087150" w:rsidRPr="00232DFD">
              <w:t> </w:t>
            </w:r>
            <w:r w:rsidR="00120CDE" w:rsidRPr="00232DFD">
              <w:t xml:space="preserve"> rīkojum</w:t>
            </w:r>
            <w:r w:rsidR="00C665ED" w:rsidRPr="00232DFD">
              <w:t>a</w:t>
            </w:r>
            <w:r w:rsidR="00120CDE" w:rsidRPr="00232DFD">
              <w:t xml:space="preserve"> Nr.53-r ”Par adrešu noteikšanu Dambja ielā, Filozofu ielā un </w:t>
            </w:r>
            <w:r w:rsidR="00081BB1" w:rsidRPr="00232DFD">
              <w:t>K</w:t>
            </w:r>
            <w:r w:rsidR="00120CDE" w:rsidRPr="00232DFD">
              <w:t>ārklu ielā”</w:t>
            </w:r>
            <w:r w:rsidR="00223785" w:rsidRPr="00232DFD">
              <w:t xml:space="preserve"> pielikumā ietverto </w:t>
            </w:r>
            <w:r w:rsidR="00C665ED" w:rsidRPr="00232DFD">
              <w:t>adrešu sadalījumu</w:t>
            </w:r>
            <w:r w:rsidR="0029213E" w:rsidRPr="00232DFD">
              <w:t>,</w:t>
            </w:r>
            <w:r w:rsidR="00223785" w:rsidRPr="00232DFD">
              <w:t xml:space="preserve"> </w:t>
            </w:r>
            <w:r w:rsidR="00C665ED" w:rsidRPr="00232DFD">
              <w:t>kur zemesgabals atrodas teritorijā “E”, bet rīkojumā Nr.403 ietvertais zemesgabals atbilst teritorijai “B’’</w:t>
            </w:r>
            <w:r w:rsidR="00120CDE" w:rsidRPr="00232DFD">
              <w:t>)</w:t>
            </w:r>
            <w:r w:rsidR="00A37C23" w:rsidRPr="00232DFD">
              <w:t>.</w:t>
            </w:r>
            <w:r w:rsidR="00120CDE" w:rsidRPr="00232DFD">
              <w:t xml:space="preserve"> </w:t>
            </w:r>
            <w:r w:rsidR="00141BE0" w:rsidRPr="00232DFD">
              <w:t xml:space="preserve">Līdz ar to </w:t>
            </w:r>
            <w:r w:rsidR="00414B9E" w:rsidRPr="00232DFD">
              <w:t xml:space="preserve">nav </w:t>
            </w:r>
            <w:r w:rsidR="008739CD" w:rsidRPr="00232DFD">
              <w:t xml:space="preserve">spēkā esošs </w:t>
            </w:r>
            <w:r w:rsidR="00141BE0" w:rsidRPr="00232DFD">
              <w:t xml:space="preserve">Ministru kabineta </w:t>
            </w:r>
            <w:r w:rsidR="00D34F30" w:rsidRPr="00232DFD">
              <w:t xml:space="preserve">izdots </w:t>
            </w:r>
            <w:r w:rsidR="00141BE0" w:rsidRPr="00232DFD">
              <w:t>rīkojum</w:t>
            </w:r>
            <w:r w:rsidR="00414B9E" w:rsidRPr="00232DFD">
              <w:t>s par</w:t>
            </w:r>
            <w:r w:rsidR="00141BE0" w:rsidRPr="00232DFD">
              <w:t xml:space="preserve"> zemesgabala </w:t>
            </w:r>
            <w:r w:rsidR="00414B9E" w:rsidRPr="00232DFD">
              <w:t>saglabāšanu valsts īpašumā un nodošanu Veselības ministrijas valdījumā.</w:t>
            </w:r>
          </w:p>
          <w:p w14:paraId="67210C7A" w14:textId="369A76F0" w:rsidR="00CD7C18" w:rsidRPr="00232DFD" w:rsidRDefault="00367C7C" w:rsidP="00146D47">
            <w:pPr>
              <w:jc w:val="both"/>
            </w:pPr>
            <w:r w:rsidRPr="00146D47">
              <w:t>Zemesgabal</w:t>
            </w:r>
            <w:r w:rsidR="006C53B1" w:rsidRPr="00146D47">
              <w:t>s</w:t>
            </w:r>
            <w:r w:rsidRPr="00146D47">
              <w:t xml:space="preserve"> </w:t>
            </w:r>
            <w:r w:rsidR="00E12B07" w:rsidRPr="00146D47">
              <w:t>nepieciešam</w:t>
            </w:r>
            <w:r w:rsidR="006C53B1" w:rsidRPr="00146D47">
              <w:t>s</w:t>
            </w:r>
            <w:r w:rsidR="00836757" w:rsidRPr="00146D47">
              <w:t xml:space="preserve"> valsts </w:t>
            </w:r>
            <w:r w:rsidR="00E12B07" w:rsidRPr="00146D47">
              <w:t>sabiedrībai ar ierobežotu atbildību ”Slimnīca ”</w:t>
            </w:r>
            <w:r w:rsidR="002D4548" w:rsidRPr="00146D47">
              <w:t>Ģ</w:t>
            </w:r>
            <w:r w:rsidR="00E12B07" w:rsidRPr="00146D47">
              <w:t>intermuiža”</w:t>
            </w:r>
            <w:r w:rsidR="0094106C" w:rsidRPr="00146D47">
              <w:t>”</w:t>
            </w:r>
            <w:r w:rsidR="00AA60FF" w:rsidRPr="00146D47">
              <w:t>,</w:t>
            </w:r>
            <w:r w:rsidR="0067038F" w:rsidRPr="00146D47">
              <w:t xml:space="preserve"> kurā Veselības ministrija ir kapitāla daļu turētāja </w:t>
            </w:r>
            <w:r w:rsidR="00E12B07" w:rsidRPr="00146D47">
              <w:t>valsts funkcijas</w:t>
            </w:r>
            <w:r w:rsidR="00836757" w:rsidRPr="00146D47">
              <w:t xml:space="preserve"> – </w:t>
            </w:r>
            <w:r w:rsidR="00E12B07" w:rsidRPr="00146D47">
              <w:t>veselības aprūpes pakalpojumu sniegšana</w:t>
            </w:r>
            <w:r w:rsidR="00836757" w:rsidRPr="00146D47">
              <w:t xml:space="preserve"> – </w:t>
            </w:r>
            <w:r w:rsidR="00E12B07" w:rsidRPr="00146D47">
              <w:t>izpildes nodrošināšanai. Zemesgabal</w:t>
            </w:r>
            <w:r w:rsidR="006C53B1" w:rsidRPr="00146D47">
              <w:t>s</w:t>
            </w:r>
            <w:r w:rsidR="00E12B07" w:rsidRPr="00146D47">
              <w:t xml:space="preserve"> ar Ministru kabineta rīkojumu nododam</w:t>
            </w:r>
            <w:r w:rsidR="006C53B1" w:rsidRPr="00146D47">
              <w:t>s</w:t>
            </w:r>
            <w:r w:rsidR="00E12B07" w:rsidRPr="00146D47">
              <w:t xml:space="preserve"> Veselības ministrijas valdījumā.</w:t>
            </w:r>
          </w:p>
        </w:tc>
      </w:tr>
      <w:tr w:rsidR="0008549E" w:rsidRPr="00232DFD" w14:paraId="67210C7F" w14:textId="77777777" w:rsidTr="00232DFD">
        <w:trPr>
          <w:trHeight w:val="465"/>
        </w:trPr>
        <w:tc>
          <w:tcPr>
            <w:tcW w:w="373" w:type="pct"/>
            <w:tcBorders>
              <w:top w:val="outset" w:sz="6" w:space="0" w:color="414142"/>
              <w:left w:val="outset" w:sz="6" w:space="0" w:color="414142"/>
              <w:bottom w:val="outset" w:sz="6" w:space="0" w:color="414142"/>
              <w:right w:val="outset" w:sz="6" w:space="0" w:color="414142"/>
            </w:tcBorders>
            <w:hideMark/>
          </w:tcPr>
          <w:p w14:paraId="67210C7C" w14:textId="77777777" w:rsidR="0008549E" w:rsidRPr="00B74C09" w:rsidRDefault="0008549E" w:rsidP="00232DFD">
            <w:pPr>
              <w:spacing w:after="0" w:line="240" w:lineRule="auto"/>
              <w:ind w:left="57" w:right="-57"/>
              <w:jc w:val="both"/>
            </w:pPr>
            <w:r w:rsidRPr="00B74C09">
              <w:t>3.</w:t>
            </w:r>
          </w:p>
        </w:tc>
        <w:tc>
          <w:tcPr>
            <w:tcW w:w="1717" w:type="pct"/>
            <w:tcBorders>
              <w:top w:val="outset" w:sz="6" w:space="0" w:color="414142"/>
              <w:left w:val="outset" w:sz="6" w:space="0" w:color="414142"/>
              <w:bottom w:val="outset" w:sz="6" w:space="0" w:color="414142"/>
              <w:right w:val="outset" w:sz="6" w:space="0" w:color="414142"/>
            </w:tcBorders>
            <w:hideMark/>
          </w:tcPr>
          <w:p w14:paraId="67210C7D" w14:textId="77777777" w:rsidR="0008549E" w:rsidRPr="00B74C09" w:rsidRDefault="000910A9" w:rsidP="00232DFD">
            <w:pPr>
              <w:jc w:val="both"/>
            </w:pPr>
            <w:r w:rsidRPr="00B74C09">
              <w:t>Projekta izstrādē iesaistītās institūcijas un publiskas personas kapitālsabiedrības</w:t>
            </w:r>
          </w:p>
        </w:tc>
        <w:tc>
          <w:tcPr>
            <w:tcW w:w="2910" w:type="pct"/>
            <w:tcBorders>
              <w:top w:val="outset" w:sz="6" w:space="0" w:color="414142"/>
              <w:left w:val="outset" w:sz="6" w:space="0" w:color="414142"/>
              <w:bottom w:val="outset" w:sz="6" w:space="0" w:color="414142"/>
              <w:right w:val="outset" w:sz="6" w:space="0" w:color="414142"/>
            </w:tcBorders>
            <w:hideMark/>
          </w:tcPr>
          <w:p w14:paraId="67210C7E" w14:textId="77777777" w:rsidR="0008549E" w:rsidRPr="00232DFD" w:rsidRDefault="00802C19" w:rsidP="00232DFD">
            <w:pPr>
              <w:spacing w:after="0" w:line="240" w:lineRule="auto"/>
              <w:ind w:left="57" w:right="-57"/>
              <w:jc w:val="both"/>
            </w:pPr>
            <w:r w:rsidRPr="00232DFD">
              <w:t>Veselības ministrija</w:t>
            </w:r>
            <w:r w:rsidR="000910A9" w:rsidRPr="00232DFD">
              <w:t xml:space="preserve"> un</w:t>
            </w:r>
            <w:r w:rsidRPr="00232DFD">
              <w:t xml:space="preserve"> </w:t>
            </w:r>
            <w:r w:rsidR="00C84428" w:rsidRPr="00232DFD">
              <w:t>valsts sabiedrība</w:t>
            </w:r>
            <w:r w:rsidR="00D34F30" w:rsidRPr="00232DFD">
              <w:t xml:space="preserve"> </w:t>
            </w:r>
            <w:r w:rsidR="00C84428" w:rsidRPr="00232DFD">
              <w:t xml:space="preserve">ar ierobežotu atbildību </w:t>
            </w:r>
            <w:r w:rsidR="00804749" w:rsidRPr="00232DFD">
              <w:t xml:space="preserve">“Slimnīca </w:t>
            </w:r>
            <w:r w:rsidR="00C84428" w:rsidRPr="00232DFD">
              <w:t>”Ģintermui</w:t>
            </w:r>
            <w:r w:rsidR="00585559" w:rsidRPr="00232DFD">
              <w:t>ža</w:t>
            </w:r>
            <w:r w:rsidR="00C84428" w:rsidRPr="00232DFD">
              <w:t>”</w:t>
            </w:r>
            <w:r w:rsidR="00804749" w:rsidRPr="00232DFD">
              <w:t>”</w:t>
            </w:r>
            <w:r w:rsidR="00C84428" w:rsidRPr="00232DFD">
              <w:t>.</w:t>
            </w:r>
          </w:p>
        </w:tc>
      </w:tr>
      <w:tr w:rsidR="0008549E" w:rsidRPr="00232DFD" w14:paraId="67210C83" w14:textId="77777777" w:rsidTr="00232DFD">
        <w:tc>
          <w:tcPr>
            <w:tcW w:w="373" w:type="pct"/>
            <w:tcBorders>
              <w:top w:val="outset" w:sz="6" w:space="0" w:color="414142"/>
              <w:left w:val="outset" w:sz="6" w:space="0" w:color="414142"/>
              <w:bottom w:val="outset" w:sz="6" w:space="0" w:color="414142"/>
              <w:right w:val="outset" w:sz="6" w:space="0" w:color="414142"/>
            </w:tcBorders>
            <w:hideMark/>
          </w:tcPr>
          <w:p w14:paraId="67210C80" w14:textId="77777777" w:rsidR="0008549E" w:rsidRPr="00B74C09" w:rsidRDefault="0008549E" w:rsidP="00232DFD">
            <w:pPr>
              <w:spacing w:after="0" w:line="240" w:lineRule="auto"/>
              <w:ind w:left="57" w:right="-57"/>
              <w:jc w:val="both"/>
            </w:pPr>
            <w:r w:rsidRPr="00B74C09">
              <w:t>4.</w:t>
            </w:r>
          </w:p>
        </w:tc>
        <w:tc>
          <w:tcPr>
            <w:tcW w:w="1717" w:type="pct"/>
            <w:tcBorders>
              <w:top w:val="outset" w:sz="6" w:space="0" w:color="414142"/>
              <w:left w:val="outset" w:sz="6" w:space="0" w:color="414142"/>
              <w:bottom w:val="outset" w:sz="6" w:space="0" w:color="414142"/>
              <w:right w:val="outset" w:sz="6" w:space="0" w:color="414142"/>
            </w:tcBorders>
            <w:hideMark/>
          </w:tcPr>
          <w:p w14:paraId="67210C81" w14:textId="77777777" w:rsidR="0008549E" w:rsidRPr="00B74C09" w:rsidRDefault="0008549E" w:rsidP="00232DFD">
            <w:pPr>
              <w:spacing w:after="0" w:line="240" w:lineRule="auto"/>
              <w:ind w:left="57" w:right="-57"/>
              <w:jc w:val="both"/>
            </w:pPr>
            <w:r w:rsidRPr="00B74C09">
              <w:t>Cita informācija</w:t>
            </w:r>
          </w:p>
        </w:tc>
        <w:tc>
          <w:tcPr>
            <w:tcW w:w="2910" w:type="pct"/>
            <w:tcBorders>
              <w:top w:val="outset" w:sz="6" w:space="0" w:color="414142"/>
              <w:left w:val="outset" w:sz="6" w:space="0" w:color="414142"/>
              <w:bottom w:val="outset" w:sz="6" w:space="0" w:color="414142"/>
              <w:right w:val="outset" w:sz="6" w:space="0" w:color="414142"/>
            </w:tcBorders>
            <w:hideMark/>
          </w:tcPr>
          <w:p w14:paraId="67210C82" w14:textId="77777777" w:rsidR="006C53B1" w:rsidRPr="005E0EF0" w:rsidRDefault="006C53B1" w:rsidP="005E0EF0">
            <w:pPr>
              <w:jc w:val="both"/>
            </w:pPr>
            <w:r w:rsidRPr="005E0EF0">
              <w:t>Projektam nav ietekmes uz valsts budžetu, jo papildus līdzekļi no valsts budžeta nav nepieciešami. Izdevumi, kas saistīti ar nekustamā īpašuma nepieciešamo ierakstīšanu zemesgrāmatā tiks segti no valsts sabiedrības ar ierobežotu atbildību “Slimnīca ”Ģintermuiža”” līdzekļiem</w:t>
            </w:r>
            <w:r w:rsidR="008C439D" w:rsidRPr="005E0EF0">
              <w:t>.</w:t>
            </w:r>
          </w:p>
        </w:tc>
      </w:tr>
    </w:tbl>
    <w:p w14:paraId="67210C84" w14:textId="77777777" w:rsidR="00B65128" w:rsidRDefault="00B65128" w:rsidP="00B65128">
      <w:pPr>
        <w:jc w:val="both"/>
        <w:rPr>
          <w:color w:val="000000"/>
          <w:sz w:val="28"/>
          <w:szCs w:val="28"/>
          <w:lang w:eastAsia="en-US"/>
        </w:rPr>
      </w:pP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498"/>
      </w:tblGrid>
      <w:tr w:rsidR="00B65128" w:rsidRPr="00D0696F" w14:paraId="67210C86" w14:textId="77777777" w:rsidTr="00C4171B">
        <w:trPr>
          <w:trHeight w:val="489"/>
        </w:trPr>
        <w:tc>
          <w:tcPr>
            <w:tcW w:w="9498" w:type="dxa"/>
          </w:tcPr>
          <w:p w14:paraId="67210C85" w14:textId="77777777" w:rsidR="00B65128" w:rsidRPr="00D0696F" w:rsidRDefault="00B65128" w:rsidP="003A0BDE">
            <w:pPr>
              <w:spacing w:before="100" w:beforeAutospacing="1" w:after="100" w:afterAutospacing="1"/>
              <w:ind w:firstLine="783"/>
              <w:jc w:val="center"/>
              <w:rPr>
                <w:b/>
                <w:color w:val="000000"/>
              </w:rPr>
            </w:pPr>
            <w:r w:rsidRPr="00D0696F">
              <w:rPr>
                <w:b/>
                <w:color w:val="000000"/>
              </w:rPr>
              <w:t xml:space="preserve">II. </w:t>
            </w:r>
            <w:r w:rsidRPr="00244810">
              <w:rPr>
                <w:b/>
              </w:rPr>
              <w:t>Tiesību akta projekta ietekme uz sabiedrību, tautsaimniecības attīstību un administratīvo slogu</w:t>
            </w:r>
          </w:p>
        </w:tc>
      </w:tr>
      <w:tr w:rsidR="00B65128" w:rsidRPr="00D0696F" w14:paraId="67210C88" w14:textId="77777777" w:rsidTr="00C4171B">
        <w:trPr>
          <w:trHeight w:val="489"/>
        </w:trPr>
        <w:tc>
          <w:tcPr>
            <w:tcW w:w="9498" w:type="dxa"/>
          </w:tcPr>
          <w:p w14:paraId="67210C87" w14:textId="77777777" w:rsidR="00B65128" w:rsidRPr="00D0696F" w:rsidRDefault="00B65128" w:rsidP="003A0BDE">
            <w:pPr>
              <w:spacing w:before="100" w:beforeAutospacing="1" w:after="100" w:afterAutospacing="1"/>
              <w:ind w:firstLine="783"/>
              <w:jc w:val="center"/>
              <w:rPr>
                <w:b/>
                <w:color w:val="000000"/>
              </w:rPr>
            </w:pPr>
            <w:r w:rsidRPr="00D0696F">
              <w:rPr>
                <w:color w:val="000000"/>
              </w:rPr>
              <w:t>Projekts šo jomu neskar</w:t>
            </w:r>
          </w:p>
        </w:tc>
      </w:tr>
    </w:tbl>
    <w:p w14:paraId="67210C89" w14:textId="77777777" w:rsidR="00ED4888" w:rsidRDefault="00ED4888" w:rsidP="00ED4888">
      <w:pPr>
        <w:jc w:val="both"/>
        <w:rPr>
          <w:color w:val="000000"/>
          <w:sz w:val="28"/>
          <w:szCs w:val="28"/>
          <w:lang w:eastAsia="en-US"/>
        </w:rPr>
      </w:pPr>
    </w:p>
    <w:tbl>
      <w:tblPr>
        <w:tblW w:w="95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2"/>
      </w:tblGrid>
      <w:tr w:rsidR="00ED4888" w:rsidRPr="00D0696F" w14:paraId="67210C8B" w14:textId="77777777" w:rsidTr="00B74C09">
        <w:tc>
          <w:tcPr>
            <w:tcW w:w="9542" w:type="dxa"/>
          </w:tcPr>
          <w:p w14:paraId="67210C8A" w14:textId="77777777" w:rsidR="00ED4888" w:rsidRPr="00F64FF5" w:rsidRDefault="00ED4888" w:rsidP="00ED4888">
            <w:pPr>
              <w:jc w:val="center"/>
              <w:rPr>
                <w:b/>
                <w:bCs/>
              </w:rPr>
            </w:pPr>
            <w:r w:rsidRPr="00F64FF5">
              <w:rPr>
                <w:b/>
                <w:bCs/>
              </w:rPr>
              <w:t>III. Tiesību akta projekta ietekme uz valsts budžetu un pašvaldību budžetiem</w:t>
            </w:r>
          </w:p>
        </w:tc>
      </w:tr>
      <w:tr w:rsidR="00ED4888" w:rsidRPr="00D0696F" w14:paraId="67210C8D" w14:textId="77777777" w:rsidTr="00B74C09">
        <w:tc>
          <w:tcPr>
            <w:tcW w:w="9542" w:type="dxa"/>
          </w:tcPr>
          <w:p w14:paraId="67210C8C" w14:textId="77777777" w:rsidR="00ED4888" w:rsidRPr="00ED4888" w:rsidRDefault="00ED4888" w:rsidP="00ED4888">
            <w:pPr>
              <w:spacing w:before="120" w:after="120"/>
              <w:jc w:val="center"/>
              <w:rPr>
                <w:color w:val="000000"/>
                <w:u w:val="single"/>
              </w:rPr>
            </w:pPr>
            <w:r w:rsidRPr="00ED4888">
              <w:rPr>
                <w:color w:val="000000"/>
                <w:u w:val="single"/>
              </w:rPr>
              <w:t>Projekts šo jomu neskar</w:t>
            </w:r>
          </w:p>
        </w:tc>
      </w:tr>
    </w:tbl>
    <w:p w14:paraId="67210C8E" w14:textId="77777777" w:rsidR="00E67AF2" w:rsidRDefault="00E67AF2" w:rsidP="00E67AF2">
      <w:pPr>
        <w:jc w:val="both"/>
        <w:rPr>
          <w:color w:val="000000"/>
          <w:sz w:val="28"/>
          <w:szCs w:val="28"/>
          <w:lang w:eastAsia="en-US"/>
        </w:rPr>
      </w:pPr>
    </w:p>
    <w:tbl>
      <w:tblPr>
        <w:tblW w:w="954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2"/>
      </w:tblGrid>
      <w:tr w:rsidR="00AD715C" w:rsidRPr="00D0696F" w14:paraId="67210C90" w14:textId="77777777" w:rsidTr="00B74C09">
        <w:tc>
          <w:tcPr>
            <w:tcW w:w="9542" w:type="dxa"/>
          </w:tcPr>
          <w:p w14:paraId="67210C8F" w14:textId="77777777" w:rsidR="00AD715C" w:rsidRPr="00D0696F" w:rsidRDefault="00AD715C" w:rsidP="003A0BDE">
            <w:pPr>
              <w:spacing w:before="120" w:after="120"/>
              <w:jc w:val="center"/>
              <w:rPr>
                <w:b/>
                <w:color w:val="000000"/>
              </w:rPr>
            </w:pPr>
            <w:r w:rsidRPr="00D0696F">
              <w:rPr>
                <w:b/>
                <w:color w:val="000000"/>
              </w:rPr>
              <w:t>IV. Tiesību akta projekta ietekme uz spēkā esošo tiesību normu sistēmu</w:t>
            </w:r>
          </w:p>
        </w:tc>
      </w:tr>
      <w:tr w:rsidR="00AD715C" w:rsidRPr="00D0696F" w14:paraId="67210C92" w14:textId="77777777" w:rsidTr="00B74C09">
        <w:tc>
          <w:tcPr>
            <w:tcW w:w="9542" w:type="dxa"/>
          </w:tcPr>
          <w:p w14:paraId="67210C91" w14:textId="77777777" w:rsidR="00AD715C" w:rsidRPr="00D0696F" w:rsidRDefault="00AD715C" w:rsidP="003A0BDE">
            <w:pPr>
              <w:spacing w:before="120" w:after="120"/>
              <w:jc w:val="center"/>
              <w:rPr>
                <w:color w:val="000000"/>
              </w:rPr>
            </w:pPr>
            <w:r>
              <w:rPr>
                <w:color w:val="000000"/>
              </w:rPr>
              <w:t>Projekts šo jomu neskar</w:t>
            </w:r>
          </w:p>
        </w:tc>
      </w:tr>
    </w:tbl>
    <w:p w14:paraId="67210C93" w14:textId="77777777" w:rsidR="00AD715C" w:rsidRDefault="00AD715C" w:rsidP="00AD715C">
      <w:pPr>
        <w:jc w:val="both"/>
        <w:rPr>
          <w:color w:val="000000"/>
          <w:sz w:val="28"/>
          <w:szCs w:val="28"/>
          <w:lang w:eastAsia="en-US"/>
        </w:rPr>
      </w:pPr>
    </w:p>
    <w:tbl>
      <w:tblPr>
        <w:tblW w:w="96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AD715C" w:rsidRPr="00D0696F" w14:paraId="67210C95" w14:textId="77777777" w:rsidTr="00B74C09">
        <w:tc>
          <w:tcPr>
            <w:tcW w:w="9632" w:type="dxa"/>
          </w:tcPr>
          <w:p w14:paraId="67210C94" w14:textId="77777777" w:rsidR="00AD715C" w:rsidRPr="00D0696F" w:rsidRDefault="00AD715C" w:rsidP="003A0BDE">
            <w:pPr>
              <w:spacing w:before="120" w:after="120"/>
              <w:jc w:val="center"/>
              <w:rPr>
                <w:b/>
                <w:color w:val="000000"/>
              </w:rPr>
            </w:pPr>
            <w:r w:rsidRPr="00D0696F">
              <w:rPr>
                <w:b/>
                <w:color w:val="000000"/>
              </w:rPr>
              <w:t>V. Tiesību akta projekta atbilstība Latvijas Republikas starptautiskajām saistībām</w:t>
            </w:r>
          </w:p>
        </w:tc>
      </w:tr>
      <w:tr w:rsidR="00AD715C" w:rsidRPr="00D0696F" w14:paraId="67210C97" w14:textId="77777777" w:rsidTr="00B74C09">
        <w:tc>
          <w:tcPr>
            <w:tcW w:w="9632" w:type="dxa"/>
          </w:tcPr>
          <w:p w14:paraId="67210C96" w14:textId="77777777" w:rsidR="00AD715C" w:rsidRPr="00D0696F" w:rsidRDefault="00AD715C" w:rsidP="003A0BDE">
            <w:pPr>
              <w:spacing w:before="120" w:after="120"/>
              <w:jc w:val="center"/>
              <w:rPr>
                <w:color w:val="000000"/>
              </w:rPr>
            </w:pPr>
            <w:r>
              <w:rPr>
                <w:color w:val="000000"/>
              </w:rPr>
              <w:t>Projekts šo jomu neskar</w:t>
            </w:r>
          </w:p>
        </w:tc>
      </w:tr>
    </w:tbl>
    <w:p w14:paraId="67210C98" w14:textId="77777777" w:rsidR="00AD715C" w:rsidRPr="0093623F" w:rsidRDefault="00AD715C" w:rsidP="00AD715C"/>
    <w:tbl>
      <w:tblPr>
        <w:tblW w:w="5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293"/>
        <w:gridCol w:w="1498"/>
        <w:gridCol w:w="8212"/>
      </w:tblGrid>
      <w:tr w:rsidR="00AD715C" w:rsidRPr="0093623F" w14:paraId="67210C9A" w14:textId="77777777" w:rsidTr="003A0BDE">
        <w:trPr>
          <w:trHeight w:val="336"/>
          <w:tblCellSpacing w:w="15" w:type="dxa"/>
          <w:jc w:val="center"/>
        </w:trPr>
        <w:tc>
          <w:tcPr>
            <w:tcW w:w="4968" w:type="pct"/>
            <w:gridSpan w:val="3"/>
            <w:vAlign w:val="center"/>
            <w:hideMark/>
          </w:tcPr>
          <w:p w14:paraId="67210C99" w14:textId="77777777" w:rsidR="00AD715C" w:rsidRPr="0093623F" w:rsidRDefault="00AD715C" w:rsidP="003A0BDE">
            <w:pPr>
              <w:spacing w:before="100" w:beforeAutospacing="1" w:after="100" w:afterAutospacing="1" w:line="360" w:lineRule="auto"/>
              <w:ind w:firstLine="300"/>
              <w:jc w:val="center"/>
              <w:rPr>
                <w:b/>
                <w:bCs/>
              </w:rPr>
            </w:pPr>
            <w:r w:rsidRPr="0093623F">
              <w:rPr>
                <w:b/>
                <w:bCs/>
              </w:rPr>
              <w:t>VI. Sabiedrības līdzdalība un komunikācijas aktivitātes</w:t>
            </w:r>
          </w:p>
        </w:tc>
      </w:tr>
      <w:tr w:rsidR="00AD715C" w:rsidRPr="0093623F" w14:paraId="67210C9F" w14:textId="77777777" w:rsidTr="005E0EF0">
        <w:trPr>
          <w:trHeight w:val="432"/>
          <w:tblCellSpacing w:w="15" w:type="dxa"/>
          <w:jc w:val="center"/>
        </w:trPr>
        <w:tc>
          <w:tcPr>
            <w:tcW w:w="429" w:type="pct"/>
            <w:hideMark/>
          </w:tcPr>
          <w:p w14:paraId="67210C9B" w14:textId="77777777" w:rsidR="00AD715C" w:rsidRPr="0093623F" w:rsidRDefault="00AD715C" w:rsidP="003A0BDE">
            <w:r w:rsidRPr="0093623F">
              <w:t>1.</w:t>
            </w:r>
          </w:p>
        </w:tc>
        <w:tc>
          <w:tcPr>
            <w:tcW w:w="1271" w:type="pct"/>
            <w:hideMark/>
          </w:tcPr>
          <w:p w14:paraId="67210C9C" w14:textId="77777777" w:rsidR="00AD715C" w:rsidRPr="0093623F" w:rsidRDefault="00AD715C" w:rsidP="003A0BDE">
            <w:r w:rsidRPr="0093623F">
              <w:t>Plānotās sabiedrības līdzdalības un komunikācijas aktivitātes saistībā ar projektu</w:t>
            </w:r>
          </w:p>
        </w:tc>
        <w:tc>
          <w:tcPr>
            <w:tcW w:w="3235" w:type="pct"/>
            <w:hideMark/>
          </w:tcPr>
          <w:p w14:paraId="67210C9D" w14:textId="789B2E0F" w:rsidR="0067038F" w:rsidRDefault="0067038F" w:rsidP="0067038F">
            <w:pPr>
              <w:jc w:val="both"/>
            </w:pPr>
            <w:r w:rsidRPr="0067038F">
              <w:t xml:space="preserve">Projekts </w:t>
            </w:r>
            <w:r w:rsidR="006868F2">
              <w:t xml:space="preserve">tika </w:t>
            </w:r>
            <w:r w:rsidRPr="0067038F">
              <w:t>nodots sabiedriskai apspriedei Veselības ministrijas mājas lapā, norādot sanāksmes datumu un vietu.</w:t>
            </w:r>
          </w:p>
          <w:p w14:paraId="1D570410" w14:textId="2801BF53" w:rsidR="00B8030B" w:rsidRDefault="00B8030B" w:rsidP="00B8030B">
            <w:pPr>
              <w:spacing w:after="0" w:line="240" w:lineRule="auto"/>
              <w:rPr>
                <w:iCs/>
              </w:rPr>
            </w:pPr>
            <w:r>
              <w:rPr>
                <w:iCs/>
              </w:rPr>
              <w:t xml:space="preserve">Uzaicinājums uz sabiedrības līdzdalību </w:t>
            </w:r>
            <w:r w:rsidR="00504F2F">
              <w:rPr>
                <w:iCs/>
              </w:rPr>
              <w:t>sabiedriska</w:t>
            </w:r>
            <w:r>
              <w:rPr>
                <w:iCs/>
              </w:rPr>
              <w:t xml:space="preserve">jā apspriedē par </w:t>
            </w:r>
            <w:r w:rsidR="00504F2F">
              <w:rPr>
                <w:iCs/>
              </w:rPr>
              <w:t>rīkojums</w:t>
            </w:r>
            <w:r>
              <w:rPr>
                <w:iCs/>
              </w:rPr>
              <w:t xml:space="preserve"> projektu, kā arī pats </w:t>
            </w:r>
            <w:r w:rsidR="00504F2F">
              <w:rPr>
                <w:iCs/>
              </w:rPr>
              <w:t>rīkojuma</w:t>
            </w:r>
            <w:r>
              <w:rPr>
                <w:iCs/>
              </w:rPr>
              <w:t xml:space="preserve"> projekts 24.09.2020. tika publicēts Veselības ministrijas, kā arī Valsts kancelejas tīmekļa vietnē.</w:t>
            </w:r>
          </w:p>
          <w:p w14:paraId="2E43AE2F" w14:textId="77777777" w:rsidR="00B8030B" w:rsidRDefault="00B8030B" w:rsidP="00B8030B">
            <w:pPr>
              <w:spacing w:after="0" w:line="240" w:lineRule="auto"/>
              <w:rPr>
                <w:iCs/>
              </w:rPr>
            </w:pPr>
          </w:p>
          <w:p w14:paraId="28129130" w14:textId="1CA36B01" w:rsidR="00003799" w:rsidRDefault="00B8030B" w:rsidP="00B8030B">
            <w:pPr>
              <w:spacing w:after="0" w:line="240" w:lineRule="auto"/>
              <w:rPr>
                <w:iCs/>
              </w:rPr>
            </w:pPr>
            <w:r>
              <w:rPr>
                <w:iCs/>
              </w:rPr>
              <w:t xml:space="preserve">Saite uz Veselības ministrijas tīmekļa vietni: </w:t>
            </w:r>
          </w:p>
          <w:p w14:paraId="4271F232" w14:textId="10563A0E" w:rsidR="00003799" w:rsidRDefault="00003799" w:rsidP="00B8030B">
            <w:pPr>
              <w:spacing w:after="0" w:line="240" w:lineRule="auto"/>
              <w:rPr>
                <w:iCs/>
              </w:rPr>
            </w:pPr>
            <w:r w:rsidRPr="00003799">
              <w:rPr>
                <w:iCs/>
              </w:rPr>
              <w:t>https://www.vm.gov.lv/lv/aktualitates/sabiedribas_lidzdaliba/sabiedriska_apspriede/</w:t>
            </w:r>
          </w:p>
          <w:p w14:paraId="7F23B3F9" w14:textId="77777777" w:rsidR="00B8030B" w:rsidRDefault="00B8030B" w:rsidP="00B8030B">
            <w:pPr>
              <w:spacing w:after="0" w:line="240" w:lineRule="auto"/>
              <w:rPr>
                <w:iCs/>
              </w:rPr>
            </w:pPr>
          </w:p>
          <w:p w14:paraId="17BC5710" w14:textId="77777777" w:rsidR="00B8030B" w:rsidRDefault="00B8030B" w:rsidP="00B8030B">
            <w:pPr>
              <w:spacing w:after="0" w:line="240" w:lineRule="auto"/>
              <w:rPr>
                <w:iCs/>
              </w:rPr>
            </w:pPr>
            <w:r>
              <w:rPr>
                <w:iCs/>
              </w:rPr>
              <w:t>Saite uz Valsts kancelejas tīmekļa vietni:</w:t>
            </w:r>
          </w:p>
          <w:p w14:paraId="2F64C12D" w14:textId="77777777" w:rsidR="00B8030B" w:rsidRDefault="00E64B0D" w:rsidP="00B8030B">
            <w:pPr>
              <w:spacing w:after="0" w:line="240" w:lineRule="auto"/>
              <w:rPr>
                <w:iCs/>
              </w:rPr>
            </w:pPr>
            <w:hyperlink r:id="rId12" w:history="1">
              <w:r w:rsidR="00B8030B" w:rsidRPr="007706B1">
                <w:rPr>
                  <w:rStyle w:val="Hyperlink"/>
                  <w:iCs/>
                </w:rPr>
                <w:t>https://www.mk.gov.lv/content/ministru-kabineta-diskusiju-dokumenti</w:t>
              </w:r>
            </w:hyperlink>
            <w:r w:rsidR="00B8030B">
              <w:rPr>
                <w:iCs/>
              </w:rPr>
              <w:t xml:space="preserve"> </w:t>
            </w:r>
          </w:p>
          <w:p w14:paraId="4753B64F" w14:textId="77777777" w:rsidR="00B8030B" w:rsidRDefault="00B8030B" w:rsidP="00B8030B">
            <w:pPr>
              <w:spacing w:after="0" w:line="240" w:lineRule="auto"/>
              <w:rPr>
                <w:iCs/>
              </w:rPr>
            </w:pPr>
          </w:p>
          <w:p w14:paraId="406C7F28" w14:textId="65364500" w:rsidR="00B8030B" w:rsidRPr="0067038F" w:rsidRDefault="00B8030B" w:rsidP="00B8030B">
            <w:pPr>
              <w:jc w:val="both"/>
            </w:pPr>
            <w:r>
              <w:rPr>
                <w:iCs/>
              </w:rPr>
              <w:t xml:space="preserve">Iebildumus un/vai priekšlikumus Veselības ministrijai bija iespējams iesniegt līdz </w:t>
            </w:r>
            <w:r w:rsidR="00003799">
              <w:rPr>
                <w:iCs/>
              </w:rPr>
              <w:t>20.10.</w:t>
            </w:r>
            <w:r>
              <w:rPr>
                <w:iCs/>
              </w:rPr>
              <w:t>2020.</w:t>
            </w:r>
            <w:r w:rsidR="00572241">
              <w:rPr>
                <w:iCs/>
              </w:rPr>
              <w:t xml:space="preserve"> Iebildumi un priekšlikumi nav saņemti.</w:t>
            </w:r>
          </w:p>
          <w:p w14:paraId="67210C9E" w14:textId="4483FFB2" w:rsidR="00AD715C" w:rsidRPr="0067038F" w:rsidRDefault="0067038F" w:rsidP="0067038F">
            <w:pPr>
              <w:jc w:val="both"/>
            </w:pPr>
            <w:r w:rsidRPr="0067038F">
              <w:t xml:space="preserve">Rīkojuma projekts un tā anotācija pēc tā izsludināšanas Valsts sekretāru sanāksmē s publiski pieejami arī Ministru kabineta mājas lapā sadaļā </w:t>
            </w:r>
            <w:r w:rsidRPr="0067038F">
              <w:rPr>
                <w:i/>
                <w:iCs/>
              </w:rPr>
              <w:t>Tiesību aktu projekti.</w:t>
            </w:r>
          </w:p>
        </w:tc>
      </w:tr>
      <w:tr w:rsidR="00AD715C" w:rsidRPr="0093623F" w14:paraId="67210CA3" w14:textId="77777777" w:rsidTr="005E0EF0">
        <w:trPr>
          <w:trHeight w:val="264"/>
          <w:tblCellSpacing w:w="15" w:type="dxa"/>
          <w:jc w:val="center"/>
        </w:trPr>
        <w:tc>
          <w:tcPr>
            <w:tcW w:w="429" w:type="pct"/>
            <w:hideMark/>
          </w:tcPr>
          <w:p w14:paraId="67210CA0" w14:textId="77777777" w:rsidR="00AD715C" w:rsidRPr="0093623F" w:rsidRDefault="00AD715C" w:rsidP="003A0BDE">
            <w:r w:rsidRPr="0093623F">
              <w:t>2.</w:t>
            </w:r>
          </w:p>
        </w:tc>
        <w:tc>
          <w:tcPr>
            <w:tcW w:w="1271" w:type="pct"/>
            <w:hideMark/>
          </w:tcPr>
          <w:p w14:paraId="67210CA1" w14:textId="77777777" w:rsidR="00AD715C" w:rsidRPr="0093623F" w:rsidRDefault="00AD715C" w:rsidP="003A0BDE">
            <w:r w:rsidRPr="0093623F">
              <w:t>Sabiedrības līdzdalība projekta izstrādē</w:t>
            </w:r>
          </w:p>
        </w:tc>
        <w:tc>
          <w:tcPr>
            <w:tcW w:w="3235" w:type="pct"/>
            <w:hideMark/>
          </w:tcPr>
          <w:p w14:paraId="67210CA2" w14:textId="77777777" w:rsidR="00AD715C" w:rsidRPr="0067038F" w:rsidRDefault="00AD715C" w:rsidP="003A0BDE">
            <w:pPr>
              <w:jc w:val="both"/>
            </w:pPr>
            <w:r w:rsidRPr="0067038F">
              <w:t>Rīkojuma projektā risinātie jautājumi neparedz ieviest izmaiņas, kas varētu ietekmēt sabiedrības intereses.</w:t>
            </w:r>
          </w:p>
        </w:tc>
      </w:tr>
      <w:tr w:rsidR="00AD715C" w:rsidRPr="0093623F" w14:paraId="67210CA7" w14:textId="77777777" w:rsidTr="005E0EF0">
        <w:trPr>
          <w:trHeight w:val="372"/>
          <w:tblCellSpacing w:w="15" w:type="dxa"/>
          <w:jc w:val="center"/>
        </w:trPr>
        <w:tc>
          <w:tcPr>
            <w:tcW w:w="429" w:type="pct"/>
            <w:hideMark/>
          </w:tcPr>
          <w:p w14:paraId="67210CA4" w14:textId="77777777" w:rsidR="00AD715C" w:rsidRPr="0093623F" w:rsidRDefault="00AD715C" w:rsidP="003A0BDE">
            <w:r w:rsidRPr="0093623F">
              <w:t>3.</w:t>
            </w:r>
          </w:p>
        </w:tc>
        <w:tc>
          <w:tcPr>
            <w:tcW w:w="1271" w:type="pct"/>
            <w:hideMark/>
          </w:tcPr>
          <w:p w14:paraId="67210CA5" w14:textId="77777777" w:rsidR="00AD715C" w:rsidRPr="0093623F" w:rsidRDefault="00AD715C" w:rsidP="003A0BDE">
            <w:r w:rsidRPr="0093623F">
              <w:t>Sabiedrības līdzdalības rezultāti</w:t>
            </w:r>
          </w:p>
        </w:tc>
        <w:tc>
          <w:tcPr>
            <w:tcW w:w="3235" w:type="pct"/>
            <w:hideMark/>
          </w:tcPr>
          <w:p w14:paraId="67210CA6" w14:textId="77777777" w:rsidR="00AD715C" w:rsidRPr="0067038F" w:rsidRDefault="00AD715C" w:rsidP="003A0BDE">
            <w:pPr>
              <w:jc w:val="both"/>
            </w:pPr>
            <w:r w:rsidRPr="0067038F">
              <w:t>Projekts šo jomu neskar.</w:t>
            </w:r>
          </w:p>
        </w:tc>
      </w:tr>
      <w:tr w:rsidR="00AD715C" w:rsidRPr="0093623F" w14:paraId="67210CAB" w14:textId="77777777" w:rsidTr="005E0EF0">
        <w:trPr>
          <w:trHeight w:val="372"/>
          <w:tblCellSpacing w:w="15" w:type="dxa"/>
          <w:jc w:val="center"/>
        </w:trPr>
        <w:tc>
          <w:tcPr>
            <w:tcW w:w="429" w:type="pct"/>
            <w:hideMark/>
          </w:tcPr>
          <w:p w14:paraId="67210CA8" w14:textId="77777777" w:rsidR="00AD715C" w:rsidRPr="0093623F" w:rsidRDefault="00AD715C" w:rsidP="003A0BDE">
            <w:r w:rsidRPr="0093623F">
              <w:t>4.</w:t>
            </w:r>
          </w:p>
        </w:tc>
        <w:tc>
          <w:tcPr>
            <w:tcW w:w="1271" w:type="pct"/>
            <w:hideMark/>
          </w:tcPr>
          <w:p w14:paraId="67210CA9" w14:textId="77777777" w:rsidR="00AD715C" w:rsidRPr="0093623F" w:rsidRDefault="00AD715C" w:rsidP="003A0BDE">
            <w:r w:rsidRPr="0093623F">
              <w:t>Cita informācija</w:t>
            </w:r>
          </w:p>
        </w:tc>
        <w:tc>
          <w:tcPr>
            <w:tcW w:w="3235" w:type="pct"/>
            <w:hideMark/>
          </w:tcPr>
          <w:p w14:paraId="67210CAA" w14:textId="77777777" w:rsidR="00AD715C" w:rsidRPr="0093623F" w:rsidRDefault="00AD715C" w:rsidP="003A0BDE">
            <w:pPr>
              <w:spacing w:before="100" w:beforeAutospacing="1" w:after="100" w:afterAutospacing="1"/>
              <w:ind w:firstLine="720"/>
              <w:jc w:val="both"/>
            </w:pPr>
            <w:r>
              <w:t>Nav</w:t>
            </w:r>
          </w:p>
        </w:tc>
      </w:tr>
    </w:tbl>
    <w:p w14:paraId="67210CAC" w14:textId="77777777" w:rsidR="00AD715C" w:rsidRPr="00D05DB8" w:rsidRDefault="00AD715C" w:rsidP="00D05DB8">
      <w:pPr>
        <w:ind w:left="57" w:right="-57"/>
        <w:rPr>
          <w:sz w:val="28"/>
          <w:szCs w:val="28"/>
        </w:rPr>
      </w:pPr>
    </w:p>
    <w:tbl>
      <w:tblPr>
        <w:tblW w:w="5279"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3970"/>
        <w:gridCol w:w="4819"/>
      </w:tblGrid>
      <w:tr w:rsidR="00D07F03" w:rsidRPr="00D05DB8" w14:paraId="67210CAE" w14:textId="77777777" w:rsidTr="00504F2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210CAD" w14:textId="77777777" w:rsidR="00D07F03" w:rsidRPr="00D05DB8" w:rsidRDefault="00D07F03" w:rsidP="00D05DB8">
            <w:pPr>
              <w:spacing w:after="100" w:afterAutospacing="1"/>
              <w:ind w:left="57" w:right="-57"/>
              <w:jc w:val="center"/>
              <w:rPr>
                <w:b/>
                <w:bCs/>
                <w:sz w:val="28"/>
                <w:szCs w:val="28"/>
              </w:rPr>
            </w:pPr>
            <w:r w:rsidRPr="00D05DB8">
              <w:rPr>
                <w:b/>
                <w:bCs/>
                <w:sz w:val="28"/>
                <w:szCs w:val="28"/>
              </w:rPr>
              <w:t>VII. Tiesību akta projekta izpildes nodrošināšana un tās ietekme uz institūcijām</w:t>
            </w:r>
          </w:p>
        </w:tc>
      </w:tr>
      <w:tr w:rsidR="006B6D9E" w:rsidRPr="00D05DB8" w14:paraId="67210CB2" w14:textId="77777777" w:rsidTr="00504F2F">
        <w:trPr>
          <w:trHeight w:val="420"/>
        </w:trPr>
        <w:tc>
          <w:tcPr>
            <w:tcW w:w="442" w:type="pct"/>
            <w:tcBorders>
              <w:top w:val="outset" w:sz="6" w:space="0" w:color="414142"/>
              <w:left w:val="outset" w:sz="6" w:space="0" w:color="414142"/>
              <w:bottom w:val="outset" w:sz="6" w:space="0" w:color="414142"/>
              <w:right w:val="outset" w:sz="6" w:space="0" w:color="414142"/>
            </w:tcBorders>
            <w:hideMark/>
          </w:tcPr>
          <w:p w14:paraId="67210CAF" w14:textId="77777777" w:rsidR="006B6D9E" w:rsidRPr="00D05DB8" w:rsidRDefault="006B6D9E" w:rsidP="00D05DB8">
            <w:pPr>
              <w:ind w:left="57" w:right="-57"/>
              <w:rPr>
                <w:sz w:val="28"/>
                <w:szCs w:val="28"/>
              </w:rPr>
            </w:pPr>
            <w:r w:rsidRPr="00D05DB8">
              <w:rPr>
                <w:sz w:val="28"/>
                <w:szCs w:val="28"/>
              </w:rPr>
              <w:t>1.</w:t>
            </w:r>
          </w:p>
        </w:tc>
        <w:tc>
          <w:tcPr>
            <w:tcW w:w="2059" w:type="pct"/>
            <w:tcBorders>
              <w:top w:val="outset" w:sz="6" w:space="0" w:color="414142"/>
              <w:left w:val="outset" w:sz="6" w:space="0" w:color="414142"/>
              <w:bottom w:val="outset" w:sz="6" w:space="0" w:color="414142"/>
              <w:right w:val="outset" w:sz="6" w:space="0" w:color="414142"/>
            </w:tcBorders>
            <w:hideMark/>
          </w:tcPr>
          <w:p w14:paraId="67210CB0" w14:textId="77777777" w:rsidR="006B6D9E" w:rsidRPr="00E27A06" w:rsidRDefault="006B6D9E" w:rsidP="00D05DB8">
            <w:pPr>
              <w:ind w:left="57" w:right="-57"/>
            </w:pPr>
            <w:r w:rsidRPr="00E27A06">
              <w:t>Projekta izpildē iesaistītās institūcijas</w:t>
            </w:r>
          </w:p>
        </w:tc>
        <w:tc>
          <w:tcPr>
            <w:tcW w:w="2499" w:type="pct"/>
            <w:tcBorders>
              <w:top w:val="outset" w:sz="6" w:space="0" w:color="414142"/>
              <w:left w:val="outset" w:sz="6" w:space="0" w:color="414142"/>
              <w:bottom w:val="outset" w:sz="6" w:space="0" w:color="414142"/>
              <w:right w:val="outset" w:sz="6" w:space="0" w:color="414142"/>
            </w:tcBorders>
            <w:hideMark/>
          </w:tcPr>
          <w:p w14:paraId="67210CB1" w14:textId="77777777" w:rsidR="006B6D9E" w:rsidRPr="00AB20B1" w:rsidRDefault="006B6D9E" w:rsidP="00D05DB8">
            <w:pPr>
              <w:ind w:left="57" w:right="-57"/>
              <w:jc w:val="both"/>
            </w:pPr>
            <w:r w:rsidRPr="00AB20B1">
              <w:rPr>
                <w:color w:val="000000"/>
              </w:rPr>
              <w:t>Rīkojuma izpildi nodrošinās Veselības ministrija</w:t>
            </w:r>
          </w:p>
        </w:tc>
      </w:tr>
      <w:tr w:rsidR="006B6D9E" w:rsidRPr="00D05DB8" w14:paraId="67210CB8" w14:textId="77777777" w:rsidTr="00504F2F">
        <w:trPr>
          <w:trHeight w:val="450"/>
        </w:trPr>
        <w:tc>
          <w:tcPr>
            <w:tcW w:w="442" w:type="pct"/>
            <w:tcBorders>
              <w:top w:val="outset" w:sz="6" w:space="0" w:color="414142"/>
              <w:left w:val="outset" w:sz="6" w:space="0" w:color="414142"/>
              <w:bottom w:val="outset" w:sz="6" w:space="0" w:color="414142"/>
              <w:right w:val="outset" w:sz="6" w:space="0" w:color="414142"/>
            </w:tcBorders>
            <w:hideMark/>
          </w:tcPr>
          <w:p w14:paraId="67210CB3" w14:textId="77777777" w:rsidR="006B6D9E" w:rsidRPr="00D05DB8" w:rsidRDefault="006B6D9E" w:rsidP="00D05DB8">
            <w:pPr>
              <w:ind w:left="57" w:right="-57"/>
              <w:rPr>
                <w:sz w:val="28"/>
                <w:szCs w:val="28"/>
              </w:rPr>
            </w:pPr>
            <w:r w:rsidRPr="00D05DB8">
              <w:rPr>
                <w:sz w:val="28"/>
                <w:szCs w:val="28"/>
              </w:rPr>
              <w:t>2.</w:t>
            </w:r>
          </w:p>
        </w:tc>
        <w:tc>
          <w:tcPr>
            <w:tcW w:w="2059" w:type="pct"/>
            <w:tcBorders>
              <w:top w:val="outset" w:sz="6" w:space="0" w:color="414142"/>
              <w:left w:val="outset" w:sz="6" w:space="0" w:color="414142"/>
              <w:bottom w:val="outset" w:sz="6" w:space="0" w:color="414142"/>
              <w:right w:val="outset" w:sz="6" w:space="0" w:color="414142"/>
            </w:tcBorders>
            <w:hideMark/>
          </w:tcPr>
          <w:p w14:paraId="67210CB5" w14:textId="732BD741" w:rsidR="009E239C" w:rsidRPr="00E27A06" w:rsidRDefault="006B6D9E" w:rsidP="005E0EF0">
            <w:pPr>
              <w:ind w:left="57" w:right="-57"/>
            </w:pPr>
            <w:r w:rsidRPr="00E27A06">
              <w:t>Projekta izpildes ietekme uz pārvaldes funkcij</w:t>
            </w:r>
            <w:r w:rsidR="00E27A06" w:rsidRPr="00E27A06">
              <w:t>ām un institucionālo struktūru.</w:t>
            </w:r>
          </w:p>
          <w:p w14:paraId="67210CB6" w14:textId="77777777" w:rsidR="006B6D9E" w:rsidRPr="00E27A06" w:rsidRDefault="006B6D9E" w:rsidP="00D05DB8">
            <w:pPr>
              <w:ind w:left="57" w:right="-57"/>
            </w:pPr>
            <w:r w:rsidRPr="00E27A06">
              <w:t>Jaunu institūciju izveide, esošu institūciju likvidācija vai reorganizācija, to ietekme uz institūcijas cilvēkresursiem</w:t>
            </w:r>
          </w:p>
        </w:tc>
        <w:tc>
          <w:tcPr>
            <w:tcW w:w="2499" w:type="pct"/>
            <w:tcBorders>
              <w:top w:val="outset" w:sz="6" w:space="0" w:color="414142"/>
              <w:left w:val="outset" w:sz="6" w:space="0" w:color="414142"/>
              <w:bottom w:val="outset" w:sz="6" w:space="0" w:color="414142"/>
              <w:right w:val="outset" w:sz="6" w:space="0" w:color="414142"/>
            </w:tcBorders>
            <w:hideMark/>
          </w:tcPr>
          <w:p w14:paraId="67210CB7" w14:textId="77777777" w:rsidR="006B6D9E" w:rsidRPr="00AB20B1" w:rsidRDefault="006B6D9E" w:rsidP="00D05DB8">
            <w:pPr>
              <w:ind w:left="57" w:right="-57"/>
              <w:jc w:val="both"/>
            </w:pPr>
            <w:r w:rsidRPr="00AB20B1">
              <w:t>Rīkojuma projekts šo jomu neskar</w:t>
            </w:r>
          </w:p>
        </w:tc>
      </w:tr>
      <w:tr w:rsidR="006B6D9E" w:rsidRPr="00D05DB8" w14:paraId="67210CBC" w14:textId="77777777" w:rsidTr="00504F2F">
        <w:trPr>
          <w:trHeight w:val="390"/>
        </w:trPr>
        <w:tc>
          <w:tcPr>
            <w:tcW w:w="442" w:type="pct"/>
            <w:tcBorders>
              <w:top w:val="outset" w:sz="6" w:space="0" w:color="414142"/>
              <w:left w:val="outset" w:sz="6" w:space="0" w:color="414142"/>
              <w:bottom w:val="outset" w:sz="6" w:space="0" w:color="414142"/>
              <w:right w:val="outset" w:sz="6" w:space="0" w:color="414142"/>
            </w:tcBorders>
            <w:hideMark/>
          </w:tcPr>
          <w:p w14:paraId="67210CB9" w14:textId="77777777" w:rsidR="006B6D9E" w:rsidRPr="00D05DB8" w:rsidRDefault="006B6D9E" w:rsidP="00D05DB8">
            <w:pPr>
              <w:ind w:left="57" w:right="-57"/>
              <w:rPr>
                <w:sz w:val="28"/>
                <w:szCs w:val="28"/>
              </w:rPr>
            </w:pPr>
            <w:r w:rsidRPr="00D05DB8">
              <w:rPr>
                <w:sz w:val="28"/>
                <w:szCs w:val="28"/>
              </w:rPr>
              <w:t>3.</w:t>
            </w:r>
          </w:p>
        </w:tc>
        <w:tc>
          <w:tcPr>
            <w:tcW w:w="2059" w:type="pct"/>
            <w:tcBorders>
              <w:top w:val="outset" w:sz="6" w:space="0" w:color="414142"/>
              <w:left w:val="outset" w:sz="6" w:space="0" w:color="414142"/>
              <w:bottom w:val="outset" w:sz="6" w:space="0" w:color="414142"/>
              <w:right w:val="outset" w:sz="6" w:space="0" w:color="414142"/>
            </w:tcBorders>
            <w:hideMark/>
          </w:tcPr>
          <w:p w14:paraId="67210CBA" w14:textId="77777777" w:rsidR="006B6D9E" w:rsidRPr="00E27A06" w:rsidRDefault="006B6D9E" w:rsidP="00D05DB8">
            <w:pPr>
              <w:ind w:left="57" w:right="-57"/>
            </w:pPr>
            <w:r w:rsidRPr="00E27A06">
              <w:t>Cita informācija</w:t>
            </w:r>
          </w:p>
        </w:tc>
        <w:tc>
          <w:tcPr>
            <w:tcW w:w="2499" w:type="pct"/>
            <w:tcBorders>
              <w:top w:val="outset" w:sz="6" w:space="0" w:color="414142"/>
              <w:left w:val="outset" w:sz="6" w:space="0" w:color="414142"/>
              <w:bottom w:val="outset" w:sz="6" w:space="0" w:color="414142"/>
              <w:right w:val="outset" w:sz="6" w:space="0" w:color="414142"/>
            </w:tcBorders>
            <w:hideMark/>
          </w:tcPr>
          <w:p w14:paraId="67210CBB" w14:textId="77777777" w:rsidR="006B6D9E" w:rsidRPr="00AB20B1" w:rsidRDefault="006B6D9E" w:rsidP="00D05DB8">
            <w:pPr>
              <w:spacing w:after="100" w:afterAutospacing="1"/>
              <w:ind w:left="57" w:right="-57"/>
            </w:pPr>
            <w:r w:rsidRPr="00AB20B1">
              <w:t>Nav</w:t>
            </w:r>
          </w:p>
        </w:tc>
      </w:tr>
    </w:tbl>
    <w:p w14:paraId="67210CBF" w14:textId="77777777" w:rsidR="004B0F18" w:rsidRDefault="004B0F18" w:rsidP="00567AEC">
      <w:pPr>
        <w:rPr>
          <w:sz w:val="28"/>
          <w:szCs w:val="28"/>
          <w:lang w:eastAsia="en-US"/>
        </w:rPr>
      </w:pPr>
    </w:p>
    <w:p w14:paraId="67210CC2" w14:textId="46AA065E" w:rsidR="004B0F18" w:rsidRDefault="00567AEC" w:rsidP="00567AEC">
      <w:pPr>
        <w:rPr>
          <w:sz w:val="28"/>
          <w:szCs w:val="28"/>
          <w:lang w:eastAsia="en-US"/>
        </w:rPr>
      </w:pPr>
      <w:r w:rsidRPr="00567AEC">
        <w:rPr>
          <w:sz w:val="28"/>
          <w:szCs w:val="28"/>
          <w:lang w:eastAsia="en-US"/>
        </w:rPr>
        <w:t>Veselības ministre</w:t>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Pr="00567AEC">
        <w:rPr>
          <w:sz w:val="28"/>
          <w:szCs w:val="28"/>
          <w:lang w:eastAsia="en-US"/>
        </w:rPr>
        <w:tab/>
      </w:r>
      <w:r w:rsidR="0067038F">
        <w:rPr>
          <w:sz w:val="28"/>
          <w:szCs w:val="28"/>
          <w:lang w:eastAsia="en-US"/>
        </w:rPr>
        <w:t>I</w:t>
      </w:r>
      <w:r w:rsidR="00E64B0D">
        <w:rPr>
          <w:sz w:val="28"/>
          <w:szCs w:val="28"/>
          <w:lang w:eastAsia="en-US"/>
        </w:rPr>
        <w:t>.</w:t>
      </w:r>
      <w:r w:rsidR="0067038F">
        <w:rPr>
          <w:sz w:val="28"/>
          <w:szCs w:val="28"/>
          <w:lang w:eastAsia="en-US"/>
        </w:rPr>
        <w:t xml:space="preserve"> Viņķele</w:t>
      </w:r>
    </w:p>
    <w:p w14:paraId="4824ED3E" w14:textId="77777777" w:rsidR="005E0EF0" w:rsidRPr="00567AEC" w:rsidRDefault="005E0EF0" w:rsidP="00567AEC">
      <w:pPr>
        <w:rPr>
          <w:sz w:val="28"/>
          <w:szCs w:val="28"/>
          <w:lang w:eastAsia="en-US"/>
        </w:rPr>
      </w:pPr>
    </w:p>
    <w:p w14:paraId="67210CC3" w14:textId="6D48BCC3" w:rsidR="00567AEC" w:rsidRDefault="00850E34" w:rsidP="00567AEC">
      <w:pPr>
        <w:rPr>
          <w:sz w:val="28"/>
          <w:szCs w:val="28"/>
          <w:lang w:eastAsia="en-US"/>
        </w:rPr>
      </w:pPr>
      <w:r>
        <w:rPr>
          <w:sz w:val="28"/>
          <w:szCs w:val="28"/>
          <w:lang w:eastAsia="en-US"/>
        </w:rPr>
        <w:t>Vīza: v</w:t>
      </w:r>
      <w:r w:rsidR="00567AEC" w:rsidRPr="00567AEC">
        <w:rPr>
          <w:sz w:val="28"/>
          <w:szCs w:val="28"/>
          <w:lang w:eastAsia="en-US"/>
        </w:rPr>
        <w:t>alsts sekretār</w:t>
      </w:r>
      <w:r w:rsidR="0067038F">
        <w:rPr>
          <w:sz w:val="28"/>
          <w:szCs w:val="28"/>
          <w:lang w:eastAsia="en-US"/>
        </w:rPr>
        <w:t>e</w:t>
      </w:r>
      <w:r w:rsidR="00ED4C85">
        <w:rPr>
          <w:sz w:val="28"/>
          <w:szCs w:val="28"/>
          <w:lang w:eastAsia="en-US"/>
        </w:rPr>
        <w:tab/>
      </w:r>
      <w:r w:rsidR="00ED4C85">
        <w:rPr>
          <w:sz w:val="28"/>
          <w:szCs w:val="28"/>
          <w:lang w:eastAsia="en-US"/>
        </w:rPr>
        <w:tab/>
      </w:r>
      <w:r w:rsidR="00ED4C85">
        <w:rPr>
          <w:sz w:val="28"/>
          <w:szCs w:val="28"/>
          <w:lang w:eastAsia="en-US"/>
        </w:rPr>
        <w:tab/>
      </w:r>
      <w:r w:rsidR="00ED4C85">
        <w:rPr>
          <w:sz w:val="28"/>
          <w:szCs w:val="28"/>
          <w:lang w:eastAsia="en-US"/>
        </w:rPr>
        <w:tab/>
      </w:r>
      <w:r w:rsidR="00ED4C85">
        <w:rPr>
          <w:sz w:val="28"/>
          <w:szCs w:val="28"/>
          <w:lang w:eastAsia="en-US"/>
        </w:rPr>
        <w:tab/>
        <w:t>D</w:t>
      </w:r>
      <w:r w:rsidR="00E64B0D">
        <w:rPr>
          <w:sz w:val="28"/>
          <w:szCs w:val="28"/>
          <w:lang w:eastAsia="en-US"/>
        </w:rPr>
        <w:t>.</w:t>
      </w:r>
      <w:bookmarkStart w:id="2" w:name="_GoBack"/>
      <w:bookmarkEnd w:id="2"/>
      <w:r w:rsidR="00ED4C85">
        <w:rPr>
          <w:sz w:val="28"/>
          <w:szCs w:val="28"/>
          <w:lang w:eastAsia="en-US"/>
        </w:rPr>
        <w:t xml:space="preserve"> Mūrmane-Umbraško</w:t>
      </w:r>
    </w:p>
    <w:p w14:paraId="540BD663" w14:textId="652C6D6D" w:rsidR="003F7034" w:rsidRDefault="003F7034" w:rsidP="00567AEC">
      <w:pPr>
        <w:rPr>
          <w:sz w:val="28"/>
          <w:szCs w:val="28"/>
          <w:lang w:eastAsia="en-US"/>
        </w:rPr>
      </w:pPr>
    </w:p>
    <w:p w14:paraId="746EEA27" w14:textId="5E19C829" w:rsidR="003F7034" w:rsidRDefault="003F7034" w:rsidP="00567AEC">
      <w:pPr>
        <w:rPr>
          <w:sz w:val="28"/>
          <w:szCs w:val="28"/>
          <w:lang w:eastAsia="en-US"/>
        </w:rPr>
      </w:pPr>
    </w:p>
    <w:p w14:paraId="1E20BF9D" w14:textId="6963A108" w:rsidR="003F7034" w:rsidRDefault="003F7034" w:rsidP="00567AEC">
      <w:pPr>
        <w:rPr>
          <w:sz w:val="28"/>
          <w:szCs w:val="28"/>
          <w:lang w:eastAsia="en-US"/>
        </w:rPr>
      </w:pPr>
    </w:p>
    <w:p w14:paraId="2E25962F" w14:textId="72FF6096" w:rsidR="003F7034" w:rsidRDefault="003F7034" w:rsidP="00567AEC">
      <w:pPr>
        <w:rPr>
          <w:sz w:val="28"/>
          <w:szCs w:val="28"/>
          <w:lang w:eastAsia="en-US"/>
        </w:rPr>
      </w:pPr>
    </w:p>
    <w:p w14:paraId="4A2960B0" w14:textId="77777777" w:rsidR="003F7034" w:rsidRPr="00567AEC" w:rsidRDefault="003F7034" w:rsidP="00567AEC">
      <w:pPr>
        <w:rPr>
          <w:sz w:val="28"/>
          <w:szCs w:val="28"/>
          <w:lang w:eastAsia="en-US"/>
        </w:rPr>
      </w:pPr>
    </w:p>
    <w:p w14:paraId="67210CCF" w14:textId="77777777" w:rsidR="0067038F" w:rsidRDefault="0067038F" w:rsidP="005E0EF0">
      <w:pPr>
        <w:ind w:right="-57"/>
        <w:rPr>
          <w:sz w:val="28"/>
          <w:szCs w:val="28"/>
        </w:rPr>
      </w:pPr>
    </w:p>
    <w:p w14:paraId="67210CD0" w14:textId="77777777" w:rsidR="00F64FF5" w:rsidRDefault="006B6D9E" w:rsidP="005E0EF0">
      <w:pPr>
        <w:spacing w:after="0" w:line="240" w:lineRule="auto"/>
        <w:ind w:left="57" w:right="-57"/>
        <w:rPr>
          <w:sz w:val="20"/>
          <w:szCs w:val="20"/>
        </w:rPr>
      </w:pPr>
      <w:r w:rsidRPr="008A5055">
        <w:rPr>
          <w:sz w:val="20"/>
          <w:szCs w:val="20"/>
        </w:rPr>
        <w:t>I.Brūvere</w:t>
      </w:r>
      <w:r w:rsidR="00F64FF5">
        <w:rPr>
          <w:sz w:val="20"/>
          <w:szCs w:val="20"/>
        </w:rPr>
        <w:t xml:space="preserve">, </w:t>
      </w:r>
      <w:r w:rsidR="00F64FF5" w:rsidRPr="008A5055">
        <w:rPr>
          <w:sz w:val="20"/>
          <w:szCs w:val="20"/>
        </w:rPr>
        <w:t>67876061</w:t>
      </w:r>
    </w:p>
    <w:p w14:paraId="67210CD2" w14:textId="02D069D3" w:rsidR="00680A72" w:rsidRPr="008A5055" w:rsidRDefault="00E64B0D" w:rsidP="005E0EF0">
      <w:pPr>
        <w:spacing w:after="0" w:line="240" w:lineRule="auto"/>
        <w:ind w:left="57" w:right="-57"/>
        <w:rPr>
          <w:sz w:val="20"/>
          <w:szCs w:val="20"/>
        </w:rPr>
      </w:pPr>
      <w:hyperlink r:id="rId13" w:history="1">
        <w:r w:rsidR="006B6D9E" w:rsidRPr="008A5055">
          <w:rPr>
            <w:rStyle w:val="Hyperlink"/>
            <w:color w:val="auto"/>
            <w:sz w:val="20"/>
            <w:szCs w:val="20"/>
          </w:rPr>
          <w:t>Ieva.Brūvere@vm.gov.lv</w:t>
        </w:r>
      </w:hyperlink>
    </w:p>
    <w:sectPr w:rsidR="00680A72" w:rsidRPr="008A5055" w:rsidSect="00A51F1F">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3BE56" w14:textId="77777777" w:rsidR="00DE5679" w:rsidRDefault="00DE5679" w:rsidP="007B67C1">
      <w:r>
        <w:separator/>
      </w:r>
    </w:p>
  </w:endnote>
  <w:endnote w:type="continuationSeparator" w:id="0">
    <w:p w14:paraId="53FBB146" w14:textId="77777777" w:rsidR="00DE5679" w:rsidRDefault="00DE5679"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CDB" w14:textId="2FF1A93B" w:rsidR="00CE1A59" w:rsidRPr="00F64FF5" w:rsidRDefault="00924B58" w:rsidP="0034524E">
    <w:pPr>
      <w:spacing w:before="100" w:beforeAutospacing="1" w:after="100" w:afterAutospacing="1"/>
      <w:jc w:val="both"/>
      <w:outlineLvl w:val="2"/>
    </w:pPr>
    <w:r w:rsidRPr="00F64FF5">
      <w:t>VMa</w:t>
    </w:r>
    <w:r w:rsidR="00CE1A59" w:rsidRPr="00F64FF5">
      <w:t>not_</w:t>
    </w:r>
    <w:r w:rsidR="005E59E7">
      <w:t>0</w:t>
    </w:r>
    <w:r w:rsidR="00F64FF5" w:rsidRPr="00F64FF5">
      <w:t>9</w:t>
    </w:r>
    <w:r w:rsidR="00504F2F">
      <w:t>1</w:t>
    </w:r>
    <w:r w:rsidR="005E59E7">
      <w:t>2</w:t>
    </w:r>
    <w:r w:rsidR="00F64FF5" w:rsidRPr="00F64FF5">
      <w:t>20</w:t>
    </w:r>
    <w:r w:rsidR="00CE1A59" w:rsidRPr="00F64FF5">
      <w:t>_</w:t>
    </w:r>
    <w:r w:rsidR="00042751" w:rsidRPr="00F64FF5">
      <w:t>297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CDC" w14:textId="6B2F9681" w:rsidR="00CE1A59" w:rsidRPr="002410DA" w:rsidRDefault="00ED4888" w:rsidP="00ED4888">
    <w:pPr>
      <w:spacing w:before="100" w:beforeAutospacing="1" w:after="100" w:afterAutospacing="1"/>
      <w:jc w:val="both"/>
      <w:outlineLvl w:val="2"/>
    </w:pPr>
    <w:r>
      <w:t>VMa</w:t>
    </w:r>
    <w:r w:rsidRPr="0034524E">
      <w:t>not_</w:t>
    </w:r>
    <w:r w:rsidR="005E59E7">
      <w:t>0</w:t>
    </w:r>
    <w:r w:rsidR="00504F2F">
      <w:t>91</w:t>
    </w:r>
    <w:r w:rsidR="005E59E7">
      <w:t>2</w:t>
    </w:r>
    <w:r>
      <w:t>20</w:t>
    </w:r>
    <w:r w:rsidRPr="0034524E">
      <w:t>_</w:t>
    </w:r>
    <w:r>
      <w:t>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FDE3" w14:textId="77777777" w:rsidR="00DE5679" w:rsidRDefault="00DE5679" w:rsidP="007B67C1">
      <w:r>
        <w:separator/>
      </w:r>
    </w:p>
  </w:footnote>
  <w:footnote w:type="continuationSeparator" w:id="0">
    <w:p w14:paraId="16C819BE" w14:textId="77777777" w:rsidR="00DE5679" w:rsidRDefault="00DE5679" w:rsidP="007B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CD7" w14:textId="77777777" w:rsidR="00CE1A59" w:rsidRDefault="00CE1A59"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7210CD8" w14:textId="77777777" w:rsidR="00CE1A59" w:rsidRDefault="00CE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CD9" w14:textId="77777777" w:rsidR="00CE1A59" w:rsidRPr="00EC4EA2" w:rsidRDefault="00CE1A59"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D4448F">
      <w:rPr>
        <w:rStyle w:val="PageNumber"/>
        <w:noProof/>
        <w:sz w:val="20"/>
        <w:szCs w:val="20"/>
      </w:rPr>
      <w:t>10</w:t>
    </w:r>
    <w:r w:rsidRPr="00EC4EA2">
      <w:rPr>
        <w:rStyle w:val="PageNumber"/>
        <w:sz w:val="20"/>
        <w:szCs w:val="20"/>
      </w:rPr>
      <w:fldChar w:fldCharType="end"/>
    </w:r>
  </w:p>
  <w:p w14:paraId="67210CDA" w14:textId="77777777" w:rsidR="00CE1A59" w:rsidRDefault="00CE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7428"/>
    <w:multiLevelType w:val="hybridMultilevel"/>
    <w:tmpl w:val="D41E26A8"/>
    <w:lvl w:ilvl="0" w:tplc="62EC695E">
      <w:start w:val="1"/>
      <w:numFmt w:val="decimal"/>
      <w:lvlText w:val="%1)"/>
      <w:lvlJc w:val="left"/>
      <w:pPr>
        <w:ind w:left="417" w:hanging="360"/>
      </w:pPr>
      <w:rPr>
        <w:rFonts w:hint="default"/>
        <w:b/>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677570"/>
    <w:multiLevelType w:val="hybridMultilevel"/>
    <w:tmpl w:val="3C8E7F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2"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3"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7"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8"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F4CFA"/>
    <w:multiLevelType w:val="hybridMultilevel"/>
    <w:tmpl w:val="F3E8A052"/>
    <w:lvl w:ilvl="0" w:tplc="53101E7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1"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2"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7"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3"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4"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5"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7"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8"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30"/>
  </w:num>
  <w:num w:numId="3">
    <w:abstractNumId w:val="10"/>
  </w:num>
  <w:num w:numId="4">
    <w:abstractNumId w:val="18"/>
  </w:num>
  <w:num w:numId="5">
    <w:abstractNumId w:val="11"/>
  </w:num>
  <w:num w:numId="6">
    <w:abstractNumId w:val="38"/>
  </w:num>
  <w:num w:numId="7">
    <w:abstractNumId w:val="20"/>
  </w:num>
  <w:num w:numId="8">
    <w:abstractNumId w:val="35"/>
  </w:num>
  <w:num w:numId="9">
    <w:abstractNumId w:val="24"/>
  </w:num>
  <w:num w:numId="10">
    <w:abstractNumId w:val="28"/>
  </w:num>
  <w:num w:numId="11">
    <w:abstractNumId w:val="33"/>
  </w:num>
  <w:num w:numId="12">
    <w:abstractNumId w:val="22"/>
  </w:num>
  <w:num w:numId="13">
    <w:abstractNumId w:val="12"/>
  </w:num>
  <w:num w:numId="14">
    <w:abstractNumId w:val="37"/>
  </w:num>
  <w:num w:numId="15">
    <w:abstractNumId w:val="40"/>
  </w:num>
  <w:num w:numId="16">
    <w:abstractNumId w:val="8"/>
  </w:num>
  <w:num w:numId="17">
    <w:abstractNumId w:val="13"/>
  </w:num>
  <w:num w:numId="18">
    <w:abstractNumId w:val="14"/>
  </w:num>
  <w:num w:numId="19">
    <w:abstractNumId w:val="26"/>
  </w:num>
  <w:num w:numId="20">
    <w:abstractNumId w:val="39"/>
  </w:num>
  <w:num w:numId="21">
    <w:abstractNumId w:val="16"/>
  </w:num>
  <w:num w:numId="22">
    <w:abstractNumId w:val="29"/>
  </w:num>
  <w:num w:numId="23">
    <w:abstractNumId w:val="21"/>
  </w:num>
  <w:num w:numId="24">
    <w:abstractNumId w:val="25"/>
  </w:num>
  <w:num w:numId="25">
    <w:abstractNumId w:val="32"/>
  </w:num>
  <w:num w:numId="26">
    <w:abstractNumId w:val="34"/>
  </w:num>
  <w:num w:numId="27">
    <w:abstractNumId w:val="5"/>
  </w:num>
  <w:num w:numId="28">
    <w:abstractNumId w:val="1"/>
  </w:num>
  <w:num w:numId="29">
    <w:abstractNumId w:val="2"/>
  </w:num>
  <w:num w:numId="30">
    <w:abstractNumId w:val="17"/>
  </w:num>
  <w:num w:numId="31">
    <w:abstractNumId w:val="23"/>
  </w:num>
  <w:num w:numId="32">
    <w:abstractNumId w:val="27"/>
  </w:num>
  <w:num w:numId="33">
    <w:abstractNumId w:val="36"/>
  </w:num>
  <w:num w:numId="34">
    <w:abstractNumId w:val="4"/>
  </w:num>
  <w:num w:numId="35">
    <w:abstractNumId w:val="15"/>
  </w:num>
  <w:num w:numId="36">
    <w:abstractNumId w:val="7"/>
  </w:num>
  <w:num w:numId="37">
    <w:abstractNumId w:val="9"/>
  </w:num>
  <w:num w:numId="38">
    <w:abstractNumId w:val="6"/>
  </w:num>
  <w:num w:numId="39">
    <w:abstractNumId w:val="0"/>
  </w:num>
  <w:num w:numId="40">
    <w:abstractNumId w:val="1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273"/>
    <w:rsid w:val="00003799"/>
    <w:rsid w:val="00004F97"/>
    <w:rsid w:val="0000621B"/>
    <w:rsid w:val="000063D9"/>
    <w:rsid w:val="0000712D"/>
    <w:rsid w:val="00011515"/>
    <w:rsid w:val="00012723"/>
    <w:rsid w:val="00012742"/>
    <w:rsid w:val="000132F8"/>
    <w:rsid w:val="00013AF5"/>
    <w:rsid w:val="000144F6"/>
    <w:rsid w:val="000241F2"/>
    <w:rsid w:val="00024CFD"/>
    <w:rsid w:val="00025432"/>
    <w:rsid w:val="00026810"/>
    <w:rsid w:val="000308A0"/>
    <w:rsid w:val="00032C41"/>
    <w:rsid w:val="00035579"/>
    <w:rsid w:val="000361B1"/>
    <w:rsid w:val="00036FCB"/>
    <w:rsid w:val="00037DD7"/>
    <w:rsid w:val="0004096A"/>
    <w:rsid w:val="000410E3"/>
    <w:rsid w:val="00041D74"/>
    <w:rsid w:val="00042158"/>
    <w:rsid w:val="00042751"/>
    <w:rsid w:val="00045F78"/>
    <w:rsid w:val="00046D6D"/>
    <w:rsid w:val="000504C5"/>
    <w:rsid w:val="00051002"/>
    <w:rsid w:val="00051096"/>
    <w:rsid w:val="00054045"/>
    <w:rsid w:val="00055C75"/>
    <w:rsid w:val="00056EA6"/>
    <w:rsid w:val="00057216"/>
    <w:rsid w:val="0005759D"/>
    <w:rsid w:val="000601ED"/>
    <w:rsid w:val="000605B8"/>
    <w:rsid w:val="00061FD7"/>
    <w:rsid w:val="0006217B"/>
    <w:rsid w:val="00062B15"/>
    <w:rsid w:val="000631BD"/>
    <w:rsid w:val="000631DC"/>
    <w:rsid w:val="000641C6"/>
    <w:rsid w:val="00066DF3"/>
    <w:rsid w:val="00067C40"/>
    <w:rsid w:val="00070185"/>
    <w:rsid w:val="00071532"/>
    <w:rsid w:val="00072758"/>
    <w:rsid w:val="00074E11"/>
    <w:rsid w:val="00075212"/>
    <w:rsid w:val="00080D36"/>
    <w:rsid w:val="00081BB1"/>
    <w:rsid w:val="0008549E"/>
    <w:rsid w:val="00085A1C"/>
    <w:rsid w:val="0008604D"/>
    <w:rsid w:val="00087150"/>
    <w:rsid w:val="000872B0"/>
    <w:rsid w:val="0008770F"/>
    <w:rsid w:val="00087BD4"/>
    <w:rsid w:val="000900BB"/>
    <w:rsid w:val="000910A9"/>
    <w:rsid w:val="000943EC"/>
    <w:rsid w:val="0009519F"/>
    <w:rsid w:val="000A0C4F"/>
    <w:rsid w:val="000A106D"/>
    <w:rsid w:val="000A1308"/>
    <w:rsid w:val="000A25ED"/>
    <w:rsid w:val="000A2EC1"/>
    <w:rsid w:val="000A469A"/>
    <w:rsid w:val="000A4FE3"/>
    <w:rsid w:val="000A71A7"/>
    <w:rsid w:val="000A7481"/>
    <w:rsid w:val="000B0691"/>
    <w:rsid w:val="000B4376"/>
    <w:rsid w:val="000B45DB"/>
    <w:rsid w:val="000B650A"/>
    <w:rsid w:val="000C040F"/>
    <w:rsid w:val="000C04CA"/>
    <w:rsid w:val="000C10AD"/>
    <w:rsid w:val="000C2744"/>
    <w:rsid w:val="000C6543"/>
    <w:rsid w:val="000C68CC"/>
    <w:rsid w:val="000C74C6"/>
    <w:rsid w:val="000D18AD"/>
    <w:rsid w:val="000D3CEB"/>
    <w:rsid w:val="000D772D"/>
    <w:rsid w:val="000E08B7"/>
    <w:rsid w:val="000E5EAB"/>
    <w:rsid w:val="000E7850"/>
    <w:rsid w:val="000F0DC1"/>
    <w:rsid w:val="000F3331"/>
    <w:rsid w:val="001003A5"/>
    <w:rsid w:val="001011B2"/>
    <w:rsid w:val="0010318E"/>
    <w:rsid w:val="00103E5C"/>
    <w:rsid w:val="001041AD"/>
    <w:rsid w:val="00104DD5"/>
    <w:rsid w:val="00107156"/>
    <w:rsid w:val="00111362"/>
    <w:rsid w:val="001134F9"/>
    <w:rsid w:val="00113C78"/>
    <w:rsid w:val="00116FD9"/>
    <w:rsid w:val="00120CDE"/>
    <w:rsid w:val="0012135D"/>
    <w:rsid w:val="001213FF"/>
    <w:rsid w:val="001216F4"/>
    <w:rsid w:val="00122750"/>
    <w:rsid w:val="00122763"/>
    <w:rsid w:val="00125B14"/>
    <w:rsid w:val="00134821"/>
    <w:rsid w:val="001357DE"/>
    <w:rsid w:val="00135E4D"/>
    <w:rsid w:val="00136040"/>
    <w:rsid w:val="0013647C"/>
    <w:rsid w:val="00141593"/>
    <w:rsid w:val="0014182A"/>
    <w:rsid w:val="00141BE0"/>
    <w:rsid w:val="001445E3"/>
    <w:rsid w:val="00145EF8"/>
    <w:rsid w:val="00146D47"/>
    <w:rsid w:val="00147975"/>
    <w:rsid w:val="001514C5"/>
    <w:rsid w:val="0015172E"/>
    <w:rsid w:val="00152114"/>
    <w:rsid w:val="0015343D"/>
    <w:rsid w:val="00155B98"/>
    <w:rsid w:val="001569E3"/>
    <w:rsid w:val="001578A1"/>
    <w:rsid w:val="00160CF2"/>
    <w:rsid w:val="00162708"/>
    <w:rsid w:val="001631A3"/>
    <w:rsid w:val="001656F9"/>
    <w:rsid w:val="00167527"/>
    <w:rsid w:val="001723A2"/>
    <w:rsid w:val="00173046"/>
    <w:rsid w:val="001757BB"/>
    <w:rsid w:val="001776FE"/>
    <w:rsid w:val="001779A9"/>
    <w:rsid w:val="001812D5"/>
    <w:rsid w:val="001825FA"/>
    <w:rsid w:val="00182D07"/>
    <w:rsid w:val="00183198"/>
    <w:rsid w:val="0018392B"/>
    <w:rsid w:val="00183C27"/>
    <w:rsid w:val="00186B5E"/>
    <w:rsid w:val="0019022A"/>
    <w:rsid w:val="00190ADC"/>
    <w:rsid w:val="0019421B"/>
    <w:rsid w:val="001964BE"/>
    <w:rsid w:val="0019782E"/>
    <w:rsid w:val="001A018E"/>
    <w:rsid w:val="001A0F02"/>
    <w:rsid w:val="001A1013"/>
    <w:rsid w:val="001A1FFC"/>
    <w:rsid w:val="001A4FD4"/>
    <w:rsid w:val="001A5AE0"/>
    <w:rsid w:val="001A5D1D"/>
    <w:rsid w:val="001A78FF"/>
    <w:rsid w:val="001B2D95"/>
    <w:rsid w:val="001B36A2"/>
    <w:rsid w:val="001B57B6"/>
    <w:rsid w:val="001B7DF3"/>
    <w:rsid w:val="001C1C2B"/>
    <w:rsid w:val="001C1FFA"/>
    <w:rsid w:val="001C5039"/>
    <w:rsid w:val="001C566C"/>
    <w:rsid w:val="001C5D64"/>
    <w:rsid w:val="001C762F"/>
    <w:rsid w:val="001D3DF1"/>
    <w:rsid w:val="001D6378"/>
    <w:rsid w:val="001E1867"/>
    <w:rsid w:val="001E21E5"/>
    <w:rsid w:val="001E3129"/>
    <w:rsid w:val="001E32E4"/>
    <w:rsid w:val="001E509A"/>
    <w:rsid w:val="001E55A8"/>
    <w:rsid w:val="001E75C6"/>
    <w:rsid w:val="001F01A8"/>
    <w:rsid w:val="001F3B0A"/>
    <w:rsid w:val="001F4AE1"/>
    <w:rsid w:val="001F58AF"/>
    <w:rsid w:val="001F5FDF"/>
    <w:rsid w:val="001F6FAC"/>
    <w:rsid w:val="001F79C7"/>
    <w:rsid w:val="001F7FE0"/>
    <w:rsid w:val="00202095"/>
    <w:rsid w:val="002020CE"/>
    <w:rsid w:val="002069BF"/>
    <w:rsid w:val="00210CE4"/>
    <w:rsid w:val="0021222B"/>
    <w:rsid w:val="002122DC"/>
    <w:rsid w:val="00212E92"/>
    <w:rsid w:val="002137F3"/>
    <w:rsid w:val="00214265"/>
    <w:rsid w:val="002147CD"/>
    <w:rsid w:val="00216ED0"/>
    <w:rsid w:val="0022091A"/>
    <w:rsid w:val="002209E2"/>
    <w:rsid w:val="00223785"/>
    <w:rsid w:val="002237FC"/>
    <w:rsid w:val="00223A06"/>
    <w:rsid w:val="00225954"/>
    <w:rsid w:val="00225B56"/>
    <w:rsid w:val="00225CF3"/>
    <w:rsid w:val="00227A60"/>
    <w:rsid w:val="00230CD3"/>
    <w:rsid w:val="002322CD"/>
    <w:rsid w:val="00232DFD"/>
    <w:rsid w:val="002371CA"/>
    <w:rsid w:val="00237FD6"/>
    <w:rsid w:val="00240091"/>
    <w:rsid w:val="002410DA"/>
    <w:rsid w:val="0024130E"/>
    <w:rsid w:val="00242A13"/>
    <w:rsid w:val="00242B51"/>
    <w:rsid w:val="00251DCE"/>
    <w:rsid w:val="0025215D"/>
    <w:rsid w:val="00253838"/>
    <w:rsid w:val="00254F21"/>
    <w:rsid w:val="002576AB"/>
    <w:rsid w:val="00260939"/>
    <w:rsid w:val="00262196"/>
    <w:rsid w:val="00262853"/>
    <w:rsid w:val="00262DA1"/>
    <w:rsid w:val="00267A07"/>
    <w:rsid w:val="00270D4D"/>
    <w:rsid w:val="00272961"/>
    <w:rsid w:val="00273EE8"/>
    <w:rsid w:val="00276CC8"/>
    <w:rsid w:val="002779A1"/>
    <w:rsid w:val="002806E1"/>
    <w:rsid w:val="00281096"/>
    <w:rsid w:val="00281D6A"/>
    <w:rsid w:val="00282077"/>
    <w:rsid w:val="00282C54"/>
    <w:rsid w:val="00285799"/>
    <w:rsid w:val="00285DC6"/>
    <w:rsid w:val="00285FB8"/>
    <w:rsid w:val="00286F8B"/>
    <w:rsid w:val="002904C5"/>
    <w:rsid w:val="0029213E"/>
    <w:rsid w:val="00292916"/>
    <w:rsid w:val="00292BE4"/>
    <w:rsid w:val="002A007B"/>
    <w:rsid w:val="002A0A69"/>
    <w:rsid w:val="002A1582"/>
    <w:rsid w:val="002A3738"/>
    <w:rsid w:val="002A46FF"/>
    <w:rsid w:val="002A5CFF"/>
    <w:rsid w:val="002B03F7"/>
    <w:rsid w:val="002B0669"/>
    <w:rsid w:val="002B191E"/>
    <w:rsid w:val="002B4158"/>
    <w:rsid w:val="002B495C"/>
    <w:rsid w:val="002B4C38"/>
    <w:rsid w:val="002B7233"/>
    <w:rsid w:val="002B7C56"/>
    <w:rsid w:val="002C045F"/>
    <w:rsid w:val="002C0B5A"/>
    <w:rsid w:val="002C1A82"/>
    <w:rsid w:val="002C304E"/>
    <w:rsid w:val="002C313E"/>
    <w:rsid w:val="002C3CCA"/>
    <w:rsid w:val="002D040D"/>
    <w:rsid w:val="002D064B"/>
    <w:rsid w:val="002D2633"/>
    <w:rsid w:val="002D4548"/>
    <w:rsid w:val="002D518B"/>
    <w:rsid w:val="002D7D37"/>
    <w:rsid w:val="002D7DAE"/>
    <w:rsid w:val="002E2CF6"/>
    <w:rsid w:val="002E38FB"/>
    <w:rsid w:val="002E477E"/>
    <w:rsid w:val="002E7799"/>
    <w:rsid w:val="002F0EB4"/>
    <w:rsid w:val="002F4B17"/>
    <w:rsid w:val="002F6386"/>
    <w:rsid w:val="00301C22"/>
    <w:rsid w:val="00302AAC"/>
    <w:rsid w:val="00303C52"/>
    <w:rsid w:val="00307553"/>
    <w:rsid w:val="00312035"/>
    <w:rsid w:val="003123E4"/>
    <w:rsid w:val="00313163"/>
    <w:rsid w:val="003131B3"/>
    <w:rsid w:val="0031696E"/>
    <w:rsid w:val="00320335"/>
    <w:rsid w:val="00322693"/>
    <w:rsid w:val="00322A9E"/>
    <w:rsid w:val="00323DCF"/>
    <w:rsid w:val="0032452F"/>
    <w:rsid w:val="00341A8C"/>
    <w:rsid w:val="00341F55"/>
    <w:rsid w:val="0034208E"/>
    <w:rsid w:val="0034395E"/>
    <w:rsid w:val="0034524E"/>
    <w:rsid w:val="003453F0"/>
    <w:rsid w:val="00345A20"/>
    <w:rsid w:val="00346796"/>
    <w:rsid w:val="003532A4"/>
    <w:rsid w:val="003555CF"/>
    <w:rsid w:val="00355844"/>
    <w:rsid w:val="0035771F"/>
    <w:rsid w:val="0035794F"/>
    <w:rsid w:val="0036274F"/>
    <w:rsid w:val="00363261"/>
    <w:rsid w:val="003645CD"/>
    <w:rsid w:val="00364E94"/>
    <w:rsid w:val="00367C7C"/>
    <w:rsid w:val="00370AB3"/>
    <w:rsid w:val="0037154A"/>
    <w:rsid w:val="00371A0C"/>
    <w:rsid w:val="0037682D"/>
    <w:rsid w:val="00377213"/>
    <w:rsid w:val="0037738C"/>
    <w:rsid w:val="0038028F"/>
    <w:rsid w:val="0038130D"/>
    <w:rsid w:val="00381414"/>
    <w:rsid w:val="00382442"/>
    <w:rsid w:val="0038579F"/>
    <w:rsid w:val="00392C91"/>
    <w:rsid w:val="00394076"/>
    <w:rsid w:val="003961F0"/>
    <w:rsid w:val="0039686F"/>
    <w:rsid w:val="003974D7"/>
    <w:rsid w:val="003A1554"/>
    <w:rsid w:val="003A1F14"/>
    <w:rsid w:val="003A394B"/>
    <w:rsid w:val="003A3DE9"/>
    <w:rsid w:val="003B3F75"/>
    <w:rsid w:val="003B46E6"/>
    <w:rsid w:val="003B7281"/>
    <w:rsid w:val="003B79C1"/>
    <w:rsid w:val="003C1367"/>
    <w:rsid w:val="003C253F"/>
    <w:rsid w:val="003C387C"/>
    <w:rsid w:val="003C46C2"/>
    <w:rsid w:val="003C46CE"/>
    <w:rsid w:val="003C4819"/>
    <w:rsid w:val="003C4C34"/>
    <w:rsid w:val="003C5947"/>
    <w:rsid w:val="003C6D4D"/>
    <w:rsid w:val="003D3A5C"/>
    <w:rsid w:val="003D5654"/>
    <w:rsid w:val="003E0556"/>
    <w:rsid w:val="003E1777"/>
    <w:rsid w:val="003E3D0F"/>
    <w:rsid w:val="003E7046"/>
    <w:rsid w:val="003F7034"/>
    <w:rsid w:val="00402AF9"/>
    <w:rsid w:val="004112B7"/>
    <w:rsid w:val="0041214B"/>
    <w:rsid w:val="0041453E"/>
    <w:rsid w:val="00414B9E"/>
    <w:rsid w:val="004155B8"/>
    <w:rsid w:val="00415CCF"/>
    <w:rsid w:val="00417036"/>
    <w:rsid w:val="00421597"/>
    <w:rsid w:val="00422645"/>
    <w:rsid w:val="00424636"/>
    <w:rsid w:val="0042482C"/>
    <w:rsid w:val="004264DE"/>
    <w:rsid w:val="00426FAA"/>
    <w:rsid w:val="00433E03"/>
    <w:rsid w:val="00435A89"/>
    <w:rsid w:val="00436B00"/>
    <w:rsid w:val="00436B43"/>
    <w:rsid w:val="00437DE0"/>
    <w:rsid w:val="00445F70"/>
    <w:rsid w:val="004469DA"/>
    <w:rsid w:val="00446E99"/>
    <w:rsid w:val="0044700A"/>
    <w:rsid w:val="00450E03"/>
    <w:rsid w:val="00452A5C"/>
    <w:rsid w:val="00453194"/>
    <w:rsid w:val="00454623"/>
    <w:rsid w:val="00454942"/>
    <w:rsid w:val="0045556D"/>
    <w:rsid w:val="004610CF"/>
    <w:rsid w:val="0046415E"/>
    <w:rsid w:val="0046472E"/>
    <w:rsid w:val="004676C4"/>
    <w:rsid w:val="0047105A"/>
    <w:rsid w:val="004711B3"/>
    <w:rsid w:val="00474DAD"/>
    <w:rsid w:val="004803F3"/>
    <w:rsid w:val="00480994"/>
    <w:rsid w:val="004832EB"/>
    <w:rsid w:val="004838FB"/>
    <w:rsid w:val="00483FA1"/>
    <w:rsid w:val="0048441A"/>
    <w:rsid w:val="00484916"/>
    <w:rsid w:val="00484C17"/>
    <w:rsid w:val="0048564C"/>
    <w:rsid w:val="00485EAD"/>
    <w:rsid w:val="004873F3"/>
    <w:rsid w:val="0048790B"/>
    <w:rsid w:val="00491962"/>
    <w:rsid w:val="004920C4"/>
    <w:rsid w:val="0049213A"/>
    <w:rsid w:val="0049246F"/>
    <w:rsid w:val="004947B7"/>
    <w:rsid w:val="00495AC4"/>
    <w:rsid w:val="004961E4"/>
    <w:rsid w:val="004969F7"/>
    <w:rsid w:val="00497C82"/>
    <w:rsid w:val="004A0A49"/>
    <w:rsid w:val="004A1343"/>
    <w:rsid w:val="004A2527"/>
    <w:rsid w:val="004A4BBE"/>
    <w:rsid w:val="004A5C27"/>
    <w:rsid w:val="004B0CEF"/>
    <w:rsid w:val="004B0D23"/>
    <w:rsid w:val="004B0F18"/>
    <w:rsid w:val="004B1F2F"/>
    <w:rsid w:val="004B2946"/>
    <w:rsid w:val="004B4AA0"/>
    <w:rsid w:val="004B4EE1"/>
    <w:rsid w:val="004B6347"/>
    <w:rsid w:val="004B6F22"/>
    <w:rsid w:val="004B7463"/>
    <w:rsid w:val="004B7D66"/>
    <w:rsid w:val="004C0B42"/>
    <w:rsid w:val="004C100D"/>
    <w:rsid w:val="004C1F10"/>
    <w:rsid w:val="004C6A1B"/>
    <w:rsid w:val="004D144B"/>
    <w:rsid w:val="004D29FB"/>
    <w:rsid w:val="004D3002"/>
    <w:rsid w:val="004D3023"/>
    <w:rsid w:val="004D38FA"/>
    <w:rsid w:val="004D408C"/>
    <w:rsid w:val="004D476B"/>
    <w:rsid w:val="004D4A38"/>
    <w:rsid w:val="004D5F3C"/>
    <w:rsid w:val="004D6C1F"/>
    <w:rsid w:val="004D6C68"/>
    <w:rsid w:val="004D7BE4"/>
    <w:rsid w:val="004E247E"/>
    <w:rsid w:val="004E73B6"/>
    <w:rsid w:val="004F0B11"/>
    <w:rsid w:val="004F12ED"/>
    <w:rsid w:val="004F320A"/>
    <w:rsid w:val="004F333E"/>
    <w:rsid w:val="004F5AA7"/>
    <w:rsid w:val="00500440"/>
    <w:rsid w:val="00500E6D"/>
    <w:rsid w:val="00501A8F"/>
    <w:rsid w:val="005030D2"/>
    <w:rsid w:val="00504F2F"/>
    <w:rsid w:val="005054A3"/>
    <w:rsid w:val="00505F93"/>
    <w:rsid w:val="00507D43"/>
    <w:rsid w:val="00507F39"/>
    <w:rsid w:val="005107C0"/>
    <w:rsid w:val="0051477C"/>
    <w:rsid w:val="0051544B"/>
    <w:rsid w:val="00516279"/>
    <w:rsid w:val="00517C01"/>
    <w:rsid w:val="00517E27"/>
    <w:rsid w:val="0052022E"/>
    <w:rsid w:val="0052079D"/>
    <w:rsid w:val="005234F2"/>
    <w:rsid w:val="00523AAE"/>
    <w:rsid w:val="005259D3"/>
    <w:rsid w:val="00532745"/>
    <w:rsid w:val="0053452B"/>
    <w:rsid w:val="00536E7C"/>
    <w:rsid w:val="00536F00"/>
    <w:rsid w:val="00542B0F"/>
    <w:rsid w:val="00543077"/>
    <w:rsid w:val="00544156"/>
    <w:rsid w:val="005450BC"/>
    <w:rsid w:val="005457B8"/>
    <w:rsid w:val="005476E6"/>
    <w:rsid w:val="00547AF1"/>
    <w:rsid w:val="00550EC2"/>
    <w:rsid w:val="00551BCB"/>
    <w:rsid w:val="005525D0"/>
    <w:rsid w:val="00552CE8"/>
    <w:rsid w:val="00560795"/>
    <w:rsid w:val="005609CE"/>
    <w:rsid w:val="00561C1C"/>
    <w:rsid w:val="00561E73"/>
    <w:rsid w:val="00562187"/>
    <w:rsid w:val="00562BA9"/>
    <w:rsid w:val="00564818"/>
    <w:rsid w:val="00564BA7"/>
    <w:rsid w:val="00564D85"/>
    <w:rsid w:val="00565EC5"/>
    <w:rsid w:val="00566A41"/>
    <w:rsid w:val="005677F8"/>
    <w:rsid w:val="00567AEC"/>
    <w:rsid w:val="0057144E"/>
    <w:rsid w:val="00572241"/>
    <w:rsid w:val="005740C4"/>
    <w:rsid w:val="00582414"/>
    <w:rsid w:val="00582C21"/>
    <w:rsid w:val="00584E3D"/>
    <w:rsid w:val="00585559"/>
    <w:rsid w:val="00586C40"/>
    <w:rsid w:val="00587A6E"/>
    <w:rsid w:val="00587C30"/>
    <w:rsid w:val="005924F3"/>
    <w:rsid w:val="0059341E"/>
    <w:rsid w:val="00593A27"/>
    <w:rsid w:val="00593F6A"/>
    <w:rsid w:val="00594022"/>
    <w:rsid w:val="00594C56"/>
    <w:rsid w:val="0059658E"/>
    <w:rsid w:val="005965E9"/>
    <w:rsid w:val="0059708E"/>
    <w:rsid w:val="00597FC5"/>
    <w:rsid w:val="005A028D"/>
    <w:rsid w:val="005A0560"/>
    <w:rsid w:val="005A2372"/>
    <w:rsid w:val="005A3995"/>
    <w:rsid w:val="005A505C"/>
    <w:rsid w:val="005A5494"/>
    <w:rsid w:val="005A5B39"/>
    <w:rsid w:val="005A5E3B"/>
    <w:rsid w:val="005A7D07"/>
    <w:rsid w:val="005B141A"/>
    <w:rsid w:val="005B1BF1"/>
    <w:rsid w:val="005B27D6"/>
    <w:rsid w:val="005B773B"/>
    <w:rsid w:val="005B78C0"/>
    <w:rsid w:val="005C14A2"/>
    <w:rsid w:val="005C1526"/>
    <w:rsid w:val="005C15AA"/>
    <w:rsid w:val="005C2024"/>
    <w:rsid w:val="005C4FA8"/>
    <w:rsid w:val="005C6E43"/>
    <w:rsid w:val="005D191A"/>
    <w:rsid w:val="005D259A"/>
    <w:rsid w:val="005D4324"/>
    <w:rsid w:val="005D43AA"/>
    <w:rsid w:val="005D6508"/>
    <w:rsid w:val="005E0EF0"/>
    <w:rsid w:val="005E127D"/>
    <w:rsid w:val="005E3F31"/>
    <w:rsid w:val="005E4474"/>
    <w:rsid w:val="005E47DA"/>
    <w:rsid w:val="005E59E7"/>
    <w:rsid w:val="005E5DAF"/>
    <w:rsid w:val="005E6E40"/>
    <w:rsid w:val="005F105F"/>
    <w:rsid w:val="005F1C8A"/>
    <w:rsid w:val="005F5B25"/>
    <w:rsid w:val="005F60F8"/>
    <w:rsid w:val="005F7EB3"/>
    <w:rsid w:val="006025BA"/>
    <w:rsid w:val="006026B8"/>
    <w:rsid w:val="00603826"/>
    <w:rsid w:val="00604A5A"/>
    <w:rsid w:val="00605266"/>
    <w:rsid w:val="00606A4B"/>
    <w:rsid w:val="00607919"/>
    <w:rsid w:val="00610507"/>
    <w:rsid w:val="00610D9C"/>
    <w:rsid w:val="0061232A"/>
    <w:rsid w:val="00612F5F"/>
    <w:rsid w:val="0061476B"/>
    <w:rsid w:val="006156EB"/>
    <w:rsid w:val="00621FB3"/>
    <w:rsid w:val="00622D05"/>
    <w:rsid w:val="00622F5F"/>
    <w:rsid w:val="006257F3"/>
    <w:rsid w:val="006275E1"/>
    <w:rsid w:val="00631679"/>
    <w:rsid w:val="00632B07"/>
    <w:rsid w:val="00635293"/>
    <w:rsid w:val="006423CE"/>
    <w:rsid w:val="006427D9"/>
    <w:rsid w:val="006427E4"/>
    <w:rsid w:val="00644C74"/>
    <w:rsid w:val="00650907"/>
    <w:rsid w:val="00651291"/>
    <w:rsid w:val="00653403"/>
    <w:rsid w:val="00653704"/>
    <w:rsid w:val="006550D4"/>
    <w:rsid w:val="0065593D"/>
    <w:rsid w:val="0065605D"/>
    <w:rsid w:val="00662484"/>
    <w:rsid w:val="0066370C"/>
    <w:rsid w:val="00664102"/>
    <w:rsid w:val="00665440"/>
    <w:rsid w:val="0066662B"/>
    <w:rsid w:val="00666D79"/>
    <w:rsid w:val="0067038F"/>
    <w:rsid w:val="00671362"/>
    <w:rsid w:val="00672F52"/>
    <w:rsid w:val="006733FD"/>
    <w:rsid w:val="00675A9F"/>
    <w:rsid w:val="00676C97"/>
    <w:rsid w:val="00677D84"/>
    <w:rsid w:val="00680A72"/>
    <w:rsid w:val="00680EF0"/>
    <w:rsid w:val="0068380F"/>
    <w:rsid w:val="00683A2F"/>
    <w:rsid w:val="006868F2"/>
    <w:rsid w:val="00687BFC"/>
    <w:rsid w:val="00690F1A"/>
    <w:rsid w:val="006926E8"/>
    <w:rsid w:val="0069447E"/>
    <w:rsid w:val="00694D02"/>
    <w:rsid w:val="006A0610"/>
    <w:rsid w:val="006A1487"/>
    <w:rsid w:val="006A6806"/>
    <w:rsid w:val="006A7C97"/>
    <w:rsid w:val="006B01E0"/>
    <w:rsid w:val="006B0C56"/>
    <w:rsid w:val="006B16DB"/>
    <w:rsid w:val="006B4827"/>
    <w:rsid w:val="006B62BF"/>
    <w:rsid w:val="006B646E"/>
    <w:rsid w:val="006B6D9E"/>
    <w:rsid w:val="006B6E2F"/>
    <w:rsid w:val="006C04D0"/>
    <w:rsid w:val="006C1C5D"/>
    <w:rsid w:val="006C3558"/>
    <w:rsid w:val="006C53B1"/>
    <w:rsid w:val="006C57BA"/>
    <w:rsid w:val="006C6D38"/>
    <w:rsid w:val="006C705B"/>
    <w:rsid w:val="006D04B4"/>
    <w:rsid w:val="006D2C2F"/>
    <w:rsid w:val="006D5363"/>
    <w:rsid w:val="006E00C9"/>
    <w:rsid w:val="006F0BB6"/>
    <w:rsid w:val="006F23DC"/>
    <w:rsid w:val="006F6298"/>
    <w:rsid w:val="006F6B33"/>
    <w:rsid w:val="007012D2"/>
    <w:rsid w:val="00703604"/>
    <w:rsid w:val="007036F0"/>
    <w:rsid w:val="00703B57"/>
    <w:rsid w:val="00704081"/>
    <w:rsid w:val="00704307"/>
    <w:rsid w:val="00710831"/>
    <w:rsid w:val="007123AE"/>
    <w:rsid w:val="007151F0"/>
    <w:rsid w:val="00716AFE"/>
    <w:rsid w:val="007177D9"/>
    <w:rsid w:val="00720738"/>
    <w:rsid w:val="007208FA"/>
    <w:rsid w:val="0072418F"/>
    <w:rsid w:val="00724448"/>
    <w:rsid w:val="00725315"/>
    <w:rsid w:val="0073107B"/>
    <w:rsid w:val="00732950"/>
    <w:rsid w:val="00733622"/>
    <w:rsid w:val="00733E01"/>
    <w:rsid w:val="007362A4"/>
    <w:rsid w:val="00744F86"/>
    <w:rsid w:val="00745828"/>
    <w:rsid w:val="00745B83"/>
    <w:rsid w:val="00746C22"/>
    <w:rsid w:val="00746E41"/>
    <w:rsid w:val="0075227D"/>
    <w:rsid w:val="00753A7D"/>
    <w:rsid w:val="00753C2D"/>
    <w:rsid w:val="00754BF6"/>
    <w:rsid w:val="0075510D"/>
    <w:rsid w:val="00760913"/>
    <w:rsid w:val="00762EFB"/>
    <w:rsid w:val="007662C5"/>
    <w:rsid w:val="0076702B"/>
    <w:rsid w:val="007672BA"/>
    <w:rsid w:val="007715C6"/>
    <w:rsid w:val="00772A65"/>
    <w:rsid w:val="007768BD"/>
    <w:rsid w:val="00781F13"/>
    <w:rsid w:val="00782B96"/>
    <w:rsid w:val="00782D74"/>
    <w:rsid w:val="007835C8"/>
    <w:rsid w:val="00790407"/>
    <w:rsid w:val="007918C7"/>
    <w:rsid w:val="00791D2D"/>
    <w:rsid w:val="00792CCD"/>
    <w:rsid w:val="007933EC"/>
    <w:rsid w:val="0079482E"/>
    <w:rsid w:val="007A0598"/>
    <w:rsid w:val="007A1E01"/>
    <w:rsid w:val="007A296C"/>
    <w:rsid w:val="007A6910"/>
    <w:rsid w:val="007A73A7"/>
    <w:rsid w:val="007B048C"/>
    <w:rsid w:val="007B0660"/>
    <w:rsid w:val="007B1D0F"/>
    <w:rsid w:val="007B23BA"/>
    <w:rsid w:val="007B51C5"/>
    <w:rsid w:val="007B5D41"/>
    <w:rsid w:val="007B67C1"/>
    <w:rsid w:val="007B7465"/>
    <w:rsid w:val="007C2D2B"/>
    <w:rsid w:val="007C2DF6"/>
    <w:rsid w:val="007C2DF7"/>
    <w:rsid w:val="007C3172"/>
    <w:rsid w:val="007C3F93"/>
    <w:rsid w:val="007C5D1C"/>
    <w:rsid w:val="007D1A6B"/>
    <w:rsid w:val="007D2A70"/>
    <w:rsid w:val="007D41F0"/>
    <w:rsid w:val="007D4E4B"/>
    <w:rsid w:val="007D60A4"/>
    <w:rsid w:val="007D64AF"/>
    <w:rsid w:val="007D68FD"/>
    <w:rsid w:val="007D6EFC"/>
    <w:rsid w:val="007D7E5D"/>
    <w:rsid w:val="007E10A4"/>
    <w:rsid w:val="007E11A4"/>
    <w:rsid w:val="007E1436"/>
    <w:rsid w:val="007E2E16"/>
    <w:rsid w:val="007E44E4"/>
    <w:rsid w:val="007E51F8"/>
    <w:rsid w:val="007E58BF"/>
    <w:rsid w:val="007E6214"/>
    <w:rsid w:val="007E6765"/>
    <w:rsid w:val="007E6B76"/>
    <w:rsid w:val="007E7EF0"/>
    <w:rsid w:val="007F1487"/>
    <w:rsid w:val="007F1842"/>
    <w:rsid w:val="007F1D66"/>
    <w:rsid w:val="007F2A32"/>
    <w:rsid w:val="007F2BBD"/>
    <w:rsid w:val="0080008A"/>
    <w:rsid w:val="00800726"/>
    <w:rsid w:val="008014EA"/>
    <w:rsid w:val="00802C19"/>
    <w:rsid w:val="00803777"/>
    <w:rsid w:val="0080401A"/>
    <w:rsid w:val="00804749"/>
    <w:rsid w:val="008066FB"/>
    <w:rsid w:val="008074A9"/>
    <w:rsid w:val="00807927"/>
    <w:rsid w:val="00811074"/>
    <w:rsid w:val="00811C12"/>
    <w:rsid w:val="00814821"/>
    <w:rsid w:val="0081668C"/>
    <w:rsid w:val="00816857"/>
    <w:rsid w:val="0081755E"/>
    <w:rsid w:val="008236DB"/>
    <w:rsid w:val="00823B5D"/>
    <w:rsid w:val="00825BDA"/>
    <w:rsid w:val="00834638"/>
    <w:rsid w:val="008359AD"/>
    <w:rsid w:val="00836757"/>
    <w:rsid w:val="00837FCD"/>
    <w:rsid w:val="00842CAA"/>
    <w:rsid w:val="0084433C"/>
    <w:rsid w:val="00845CF6"/>
    <w:rsid w:val="00847B24"/>
    <w:rsid w:val="00850E34"/>
    <w:rsid w:val="00851B44"/>
    <w:rsid w:val="00852F1F"/>
    <w:rsid w:val="00853A0C"/>
    <w:rsid w:val="00854227"/>
    <w:rsid w:val="00857C61"/>
    <w:rsid w:val="00867D3E"/>
    <w:rsid w:val="008704F2"/>
    <w:rsid w:val="008712FC"/>
    <w:rsid w:val="00872FA0"/>
    <w:rsid w:val="008739CD"/>
    <w:rsid w:val="00874D73"/>
    <w:rsid w:val="00875111"/>
    <w:rsid w:val="00876506"/>
    <w:rsid w:val="00880C2E"/>
    <w:rsid w:val="00885CA3"/>
    <w:rsid w:val="00886320"/>
    <w:rsid w:val="008902D0"/>
    <w:rsid w:val="008902F4"/>
    <w:rsid w:val="008907B8"/>
    <w:rsid w:val="008950F4"/>
    <w:rsid w:val="00895E26"/>
    <w:rsid w:val="00896967"/>
    <w:rsid w:val="00896E52"/>
    <w:rsid w:val="008A14DE"/>
    <w:rsid w:val="008A402F"/>
    <w:rsid w:val="008A5055"/>
    <w:rsid w:val="008A5DA2"/>
    <w:rsid w:val="008A656B"/>
    <w:rsid w:val="008A6634"/>
    <w:rsid w:val="008A664D"/>
    <w:rsid w:val="008B0502"/>
    <w:rsid w:val="008B1C50"/>
    <w:rsid w:val="008B2CE7"/>
    <w:rsid w:val="008B3BCB"/>
    <w:rsid w:val="008B3E2E"/>
    <w:rsid w:val="008B4640"/>
    <w:rsid w:val="008B4E34"/>
    <w:rsid w:val="008B5695"/>
    <w:rsid w:val="008C00E9"/>
    <w:rsid w:val="008C01C8"/>
    <w:rsid w:val="008C102A"/>
    <w:rsid w:val="008C217A"/>
    <w:rsid w:val="008C439D"/>
    <w:rsid w:val="008C461F"/>
    <w:rsid w:val="008C6AC6"/>
    <w:rsid w:val="008D3DF9"/>
    <w:rsid w:val="008E1CDE"/>
    <w:rsid w:val="008E36ED"/>
    <w:rsid w:val="008E62EB"/>
    <w:rsid w:val="008F09B2"/>
    <w:rsid w:val="008F12AE"/>
    <w:rsid w:val="008F2429"/>
    <w:rsid w:val="008F3964"/>
    <w:rsid w:val="008F3992"/>
    <w:rsid w:val="008F3CF3"/>
    <w:rsid w:val="008F41E3"/>
    <w:rsid w:val="008F4AFE"/>
    <w:rsid w:val="008F4DAA"/>
    <w:rsid w:val="008F67A1"/>
    <w:rsid w:val="00900AC7"/>
    <w:rsid w:val="009018B5"/>
    <w:rsid w:val="009019AD"/>
    <w:rsid w:val="00902FB2"/>
    <w:rsid w:val="00903A83"/>
    <w:rsid w:val="009050C5"/>
    <w:rsid w:val="00905CD6"/>
    <w:rsid w:val="00906B34"/>
    <w:rsid w:val="00912B0A"/>
    <w:rsid w:val="00915AEC"/>
    <w:rsid w:val="00920CE5"/>
    <w:rsid w:val="00920F7C"/>
    <w:rsid w:val="0092352A"/>
    <w:rsid w:val="0092363C"/>
    <w:rsid w:val="00924B58"/>
    <w:rsid w:val="00925048"/>
    <w:rsid w:val="00925746"/>
    <w:rsid w:val="009279BD"/>
    <w:rsid w:val="0093184A"/>
    <w:rsid w:val="009345DE"/>
    <w:rsid w:val="009351D8"/>
    <w:rsid w:val="0093558C"/>
    <w:rsid w:val="00936A87"/>
    <w:rsid w:val="0094106C"/>
    <w:rsid w:val="00941A69"/>
    <w:rsid w:val="00942FE5"/>
    <w:rsid w:val="00943061"/>
    <w:rsid w:val="00943145"/>
    <w:rsid w:val="009459B6"/>
    <w:rsid w:val="0094710F"/>
    <w:rsid w:val="00951716"/>
    <w:rsid w:val="00951D91"/>
    <w:rsid w:val="0095202E"/>
    <w:rsid w:val="00952FC3"/>
    <w:rsid w:val="00952FDE"/>
    <w:rsid w:val="009637CC"/>
    <w:rsid w:val="0096404E"/>
    <w:rsid w:val="009701FA"/>
    <w:rsid w:val="00970901"/>
    <w:rsid w:val="00970E30"/>
    <w:rsid w:val="0097120B"/>
    <w:rsid w:val="009760E6"/>
    <w:rsid w:val="00977E10"/>
    <w:rsid w:val="00980D11"/>
    <w:rsid w:val="00983E46"/>
    <w:rsid w:val="00986CD8"/>
    <w:rsid w:val="00987BFF"/>
    <w:rsid w:val="00992982"/>
    <w:rsid w:val="009946D3"/>
    <w:rsid w:val="009A2005"/>
    <w:rsid w:val="009A5CA9"/>
    <w:rsid w:val="009A6EC8"/>
    <w:rsid w:val="009B37E4"/>
    <w:rsid w:val="009B382E"/>
    <w:rsid w:val="009B4069"/>
    <w:rsid w:val="009B46D4"/>
    <w:rsid w:val="009B504C"/>
    <w:rsid w:val="009B6262"/>
    <w:rsid w:val="009B676F"/>
    <w:rsid w:val="009B6EA9"/>
    <w:rsid w:val="009C1589"/>
    <w:rsid w:val="009C2705"/>
    <w:rsid w:val="009C3044"/>
    <w:rsid w:val="009C4A9E"/>
    <w:rsid w:val="009C5F8C"/>
    <w:rsid w:val="009C6EE6"/>
    <w:rsid w:val="009C75CA"/>
    <w:rsid w:val="009D0E2C"/>
    <w:rsid w:val="009D121C"/>
    <w:rsid w:val="009D1439"/>
    <w:rsid w:val="009D3419"/>
    <w:rsid w:val="009D3BE2"/>
    <w:rsid w:val="009D581B"/>
    <w:rsid w:val="009D5841"/>
    <w:rsid w:val="009D7FEA"/>
    <w:rsid w:val="009E239C"/>
    <w:rsid w:val="009E2E15"/>
    <w:rsid w:val="009E4386"/>
    <w:rsid w:val="009E66E2"/>
    <w:rsid w:val="009E684E"/>
    <w:rsid w:val="009E6A38"/>
    <w:rsid w:val="009E6BC4"/>
    <w:rsid w:val="009E6E9E"/>
    <w:rsid w:val="009F0273"/>
    <w:rsid w:val="009F0B81"/>
    <w:rsid w:val="009F3C4C"/>
    <w:rsid w:val="009F3F04"/>
    <w:rsid w:val="009F5817"/>
    <w:rsid w:val="009F7495"/>
    <w:rsid w:val="00A00091"/>
    <w:rsid w:val="00A01004"/>
    <w:rsid w:val="00A010BA"/>
    <w:rsid w:val="00A04566"/>
    <w:rsid w:val="00A049D8"/>
    <w:rsid w:val="00A076D3"/>
    <w:rsid w:val="00A1062A"/>
    <w:rsid w:val="00A14707"/>
    <w:rsid w:val="00A148BC"/>
    <w:rsid w:val="00A22607"/>
    <w:rsid w:val="00A23511"/>
    <w:rsid w:val="00A2604A"/>
    <w:rsid w:val="00A26BD9"/>
    <w:rsid w:val="00A27206"/>
    <w:rsid w:val="00A3099D"/>
    <w:rsid w:val="00A317BA"/>
    <w:rsid w:val="00A32336"/>
    <w:rsid w:val="00A34A14"/>
    <w:rsid w:val="00A34C74"/>
    <w:rsid w:val="00A34D7E"/>
    <w:rsid w:val="00A3564D"/>
    <w:rsid w:val="00A37556"/>
    <w:rsid w:val="00A37C23"/>
    <w:rsid w:val="00A37D44"/>
    <w:rsid w:val="00A40148"/>
    <w:rsid w:val="00A45718"/>
    <w:rsid w:val="00A46D75"/>
    <w:rsid w:val="00A47C29"/>
    <w:rsid w:val="00A51F1F"/>
    <w:rsid w:val="00A54D75"/>
    <w:rsid w:val="00A60142"/>
    <w:rsid w:val="00A60ECE"/>
    <w:rsid w:val="00A6151E"/>
    <w:rsid w:val="00A663B2"/>
    <w:rsid w:val="00A729D0"/>
    <w:rsid w:val="00A72D79"/>
    <w:rsid w:val="00A750DF"/>
    <w:rsid w:val="00A75266"/>
    <w:rsid w:val="00A76CA9"/>
    <w:rsid w:val="00A827BC"/>
    <w:rsid w:val="00A82AAF"/>
    <w:rsid w:val="00A83FE8"/>
    <w:rsid w:val="00A84A9C"/>
    <w:rsid w:val="00A858AC"/>
    <w:rsid w:val="00A86FE4"/>
    <w:rsid w:val="00A8779B"/>
    <w:rsid w:val="00A87B01"/>
    <w:rsid w:val="00A912A7"/>
    <w:rsid w:val="00A92C01"/>
    <w:rsid w:val="00A92C37"/>
    <w:rsid w:val="00A93C76"/>
    <w:rsid w:val="00AA55DD"/>
    <w:rsid w:val="00AA57C6"/>
    <w:rsid w:val="00AA60FF"/>
    <w:rsid w:val="00AA71ED"/>
    <w:rsid w:val="00AB0821"/>
    <w:rsid w:val="00AB13D0"/>
    <w:rsid w:val="00AB20B1"/>
    <w:rsid w:val="00AB25F1"/>
    <w:rsid w:val="00AB5392"/>
    <w:rsid w:val="00AB54BA"/>
    <w:rsid w:val="00AB61B8"/>
    <w:rsid w:val="00AB6D58"/>
    <w:rsid w:val="00AC1247"/>
    <w:rsid w:val="00AC51A9"/>
    <w:rsid w:val="00AC66B5"/>
    <w:rsid w:val="00AC6C1A"/>
    <w:rsid w:val="00AC7767"/>
    <w:rsid w:val="00AD1F4E"/>
    <w:rsid w:val="00AD5758"/>
    <w:rsid w:val="00AD6174"/>
    <w:rsid w:val="00AD715C"/>
    <w:rsid w:val="00AD74F9"/>
    <w:rsid w:val="00AD7C72"/>
    <w:rsid w:val="00AE0677"/>
    <w:rsid w:val="00AE2859"/>
    <w:rsid w:val="00AE2E72"/>
    <w:rsid w:val="00AE40A4"/>
    <w:rsid w:val="00AE4674"/>
    <w:rsid w:val="00AE6E02"/>
    <w:rsid w:val="00AE6F01"/>
    <w:rsid w:val="00AF0275"/>
    <w:rsid w:val="00AF226B"/>
    <w:rsid w:val="00AF3577"/>
    <w:rsid w:val="00AF39C6"/>
    <w:rsid w:val="00AF4DBA"/>
    <w:rsid w:val="00B01B6C"/>
    <w:rsid w:val="00B01F45"/>
    <w:rsid w:val="00B04B93"/>
    <w:rsid w:val="00B04D0D"/>
    <w:rsid w:val="00B05C4E"/>
    <w:rsid w:val="00B06DEE"/>
    <w:rsid w:val="00B079BF"/>
    <w:rsid w:val="00B07A7B"/>
    <w:rsid w:val="00B10855"/>
    <w:rsid w:val="00B11B70"/>
    <w:rsid w:val="00B12465"/>
    <w:rsid w:val="00B1515A"/>
    <w:rsid w:val="00B15FD0"/>
    <w:rsid w:val="00B162EA"/>
    <w:rsid w:val="00B20998"/>
    <w:rsid w:val="00B210FA"/>
    <w:rsid w:val="00B2576F"/>
    <w:rsid w:val="00B26762"/>
    <w:rsid w:val="00B27E53"/>
    <w:rsid w:val="00B3447A"/>
    <w:rsid w:val="00B37BB1"/>
    <w:rsid w:val="00B40A6B"/>
    <w:rsid w:val="00B413B6"/>
    <w:rsid w:val="00B43900"/>
    <w:rsid w:val="00B44C95"/>
    <w:rsid w:val="00B46A37"/>
    <w:rsid w:val="00B4749D"/>
    <w:rsid w:val="00B5097F"/>
    <w:rsid w:val="00B50C94"/>
    <w:rsid w:val="00B50F49"/>
    <w:rsid w:val="00B542F3"/>
    <w:rsid w:val="00B55C65"/>
    <w:rsid w:val="00B56C98"/>
    <w:rsid w:val="00B5750B"/>
    <w:rsid w:val="00B601D1"/>
    <w:rsid w:val="00B64626"/>
    <w:rsid w:val="00B646BF"/>
    <w:rsid w:val="00B65128"/>
    <w:rsid w:val="00B66D66"/>
    <w:rsid w:val="00B66E02"/>
    <w:rsid w:val="00B67BC2"/>
    <w:rsid w:val="00B7148A"/>
    <w:rsid w:val="00B719AD"/>
    <w:rsid w:val="00B71A23"/>
    <w:rsid w:val="00B74653"/>
    <w:rsid w:val="00B74C09"/>
    <w:rsid w:val="00B8030B"/>
    <w:rsid w:val="00B80780"/>
    <w:rsid w:val="00B80846"/>
    <w:rsid w:val="00B80EA1"/>
    <w:rsid w:val="00B81BA6"/>
    <w:rsid w:val="00B835FF"/>
    <w:rsid w:val="00B84334"/>
    <w:rsid w:val="00B84349"/>
    <w:rsid w:val="00B87684"/>
    <w:rsid w:val="00B87C77"/>
    <w:rsid w:val="00B9310B"/>
    <w:rsid w:val="00B96276"/>
    <w:rsid w:val="00B96EF6"/>
    <w:rsid w:val="00BA09A7"/>
    <w:rsid w:val="00BA4A51"/>
    <w:rsid w:val="00BA4AAC"/>
    <w:rsid w:val="00BA5571"/>
    <w:rsid w:val="00BA562F"/>
    <w:rsid w:val="00BA5889"/>
    <w:rsid w:val="00BA6122"/>
    <w:rsid w:val="00BA68B6"/>
    <w:rsid w:val="00BA6DFF"/>
    <w:rsid w:val="00BA7DB7"/>
    <w:rsid w:val="00BB2BBA"/>
    <w:rsid w:val="00BB3388"/>
    <w:rsid w:val="00BB6364"/>
    <w:rsid w:val="00BB687C"/>
    <w:rsid w:val="00BB6C7D"/>
    <w:rsid w:val="00BC0A0E"/>
    <w:rsid w:val="00BC2563"/>
    <w:rsid w:val="00BC3701"/>
    <w:rsid w:val="00BC496A"/>
    <w:rsid w:val="00BC5261"/>
    <w:rsid w:val="00BC612E"/>
    <w:rsid w:val="00BC70AE"/>
    <w:rsid w:val="00BD0F51"/>
    <w:rsid w:val="00BD1027"/>
    <w:rsid w:val="00BD175D"/>
    <w:rsid w:val="00BD7E6D"/>
    <w:rsid w:val="00BE208B"/>
    <w:rsid w:val="00BE25A3"/>
    <w:rsid w:val="00BE65C4"/>
    <w:rsid w:val="00BE726E"/>
    <w:rsid w:val="00BE7BBE"/>
    <w:rsid w:val="00BF0319"/>
    <w:rsid w:val="00BF0813"/>
    <w:rsid w:val="00BF1CDA"/>
    <w:rsid w:val="00BF1ED3"/>
    <w:rsid w:val="00BF3C78"/>
    <w:rsid w:val="00BF48B4"/>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1D2E"/>
    <w:rsid w:val="00C21FD5"/>
    <w:rsid w:val="00C221C4"/>
    <w:rsid w:val="00C2261A"/>
    <w:rsid w:val="00C2442F"/>
    <w:rsid w:val="00C25B67"/>
    <w:rsid w:val="00C27E48"/>
    <w:rsid w:val="00C27F69"/>
    <w:rsid w:val="00C326CB"/>
    <w:rsid w:val="00C32887"/>
    <w:rsid w:val="00C34339"/>
    <w:rsid w:val="00C3506C"/>
    <w:rsid w:val="00C35C49"/>
    <w:rsid w:val="00C36ECF"/>
    <w:rsid w:val="00C40399"/>
    <w:rsid w:val="00C4171B"/>
    <w:rsid w:val="00C42B15"/>
    <w:rsid w:val="00C42BB8"/>
    <w:rsid w:val="00C46AB0"/>
    <w:rsid w:val="00C47469"/>
    <w:rsid w:val="00C4746D"/>
    <w:rsid w:val="00C4785C"/>
    <w:rsid w:val="00C47A34"/>
    <w:rsid w:val="00C47CAA"/>
    <w:rsid w:val="00C53721"/>
    <w:rsid w:val="00C550E7"/>
    <w:rsid w:val="00C55A21"/>
    <w:rsid w:val="00C55CB3"/>
    <w:rsid w:val="00C577BF"/>
    <w:rsid w:val="00C57DCD"/>
    <w:rsid w:val="00C604FA"/>
    <w:rsid w:val="00C61C9F"/>
    <w:rsid w:val="00C64B5C"/>
    <w:rsid w:val="00C665ED"/>
    <w:rsid w:val="00C704E7"/>
    <w:rsid w:val="00C705AD"/>
    <w:rsid w:val="00C7423F"/>
    <w:rsid w:val="00C74DB1"/>
    <w:rsid w:val="00C75622"/>
    <w:rsid w:val="00C75F60"/>
    <w:rsid w:val="00C8035A"/>
    <w:rsid w:val="00C80921"/>
    <w:rsid w:val="00C839F2"/>
    <w:rsid w:val="00C84428"/>
    <w:rsid w:val="00C84F5D"/>
    <w:rsid w:val="00C85189"/>
    <w:rsid w:val="00C85F3B"/>
    <w:rsid w:val="00C902B7"/>
    <w:rsid w:val="00C90965"/>
    <w:rsid w:val="00C94F75"/>
    <w:rsid w:val="00CA121D"/>
    <w:rsid w:val="00CA17BA"/>
    <w:rsid w:val="00CA4563"/>
    <w:rsid w:val="00CA4C66"/>
    <w:rsid w:val="00CA5AFE"/>
    <w:rsid w:val="00CB1360"/>
    <w:rsid w:val="00CB1A68"/>
    <w:rsid w:val="00CB2B5A"/>
    <w:rsid w:val="00CB74A5"/>
    <w:rsid w:val="00CC0B00"/>
    <w:rsid w:val="00CC1698"/>
    <w:rsid w:val="00CC331F"/>
    <w:rsid w:val="00CC634F"/>
    <w:rsid w:val="00CC6565"/>
    <w:rsid w:val="00CC6CF3"/>
    <w:rsid w:val="00CD26E6"/>
    <w:rsid w:val="00CD55BE"/>
    <w:rsid w:val="00CD569E"/>
    <w:rsid w:val="00CD6F12"/>
    <w:rsid w:val="00CD7C18"/>
    <w:rsid w:val="00CE1A59"/>
    <w:rsid w:val="00CF00DA"/>
    <w:rsid w:val="00CF317E"/>
    <w:rsid w:val="00CF7A0C"/>
    <w:rsid w:val="00D007D6"/>
    <w:rsid w:val="00D0486F"/>
    <w:rsid w:val="00D04E87"/>
    <w:rsid w:val="00D05DB8"/>
    <w:rsid w:val="00D07576"/>
    <w:rsid w:val="00D07F03"/>
    <w:rsid w:val="00D1144C"/>
    <w:rsid w:val="00D11E56"/>
    <w:rsid w:val="00D12534"/>
    <w:rsid w:val="00D13A68"/>
    <w:rsid w:val="00D16EA3"/>
    <w:rsid w:val="00D22F78"/>
    <w:rsid w:val="00D24FDE"/>
    <w:rsid w:val="00D26D63"/>
    <w:rsid w:val="00D278AC"/>
    <w:rsid w:val="00D27E42"/>
    <w:rsid w:val="00D3238C"/>
    <w:rsid w:val="00D33C6C"/>
    <w:rsid w:val="00D34F30"/>
    <w:rsid w:val="00D36FC4"/>
    <w:rsid w:val="00D4288D"/>
    <w:rsid w:val="00D42BA9"/>
    <w:rsid w:val="00D42F54"/>
    <w:rsid w:val="00D4448F"/>
    <w:rsid w:val="00D45069"/>
    <w:rsid w:val="00D5146B"/>
    <w:rsid w:val="00D53E1F"/>
    <w:rsid w:val="00D54930"/>
    <w:rsid w:val="00D56181"/>
    <w:rsid w:val="00D56F24"/>
    <w:rsid w:val="00D60744"/>
    <w:rsid w:val="00D613BB"/>
    <w:rsid w:val="00D62A78"/>
    <w:rsid w:val="00D645D9"/>
    <w:rsid w:val="00D66D06"/>
    <w:rsid w:val="00D700A7"/>
    <w:rsid w:val="00D71564"/>
    <w:rsid w:val="00D71846"/>
    <w:rsid w:val="00D719E9"/>
    <w:rsid w:val="00D74BEB"/>
    <w:rsid w:val="00D75446"/>
    <w:rsid w:val="00D75690"/>
    <w:rsid w:val="00D76220"/>
    <w:rsid w:val="00D77815"/>
    <w:rsid w:val="00D803F7"/>
    <w:rsid w:val="00D83A4C"/>
    <w:rsid w:val="00D83B70"/>
    <w:rsid w:val="00D84452"/>
    <w:rsid w:val="00D85648"/>
    <w:rsid w:val="00D86CC0"/>
    <w:rsid w:val="00D87067"/>
    <w:rsid w:val="00D962F8"/>
    <w:rsid w:val="00D97A84"/>
    <w:rsid w:val="00DA3A41"/>
    <w:rsid w:val="00DB0944"/>
    <w:rsid w:val="00DB0BDF"/>
    <w:rsid w:val="00DB3901"/>
    <w:rsid w:val="00DB669D"/>
    <w:rsid w:val="00DB716D"/>
    <w:rsid w:val="00DB7D35"/>
    <w:rsid w:val="00DC1C13"/>
    <w:rsid w:val="00DC25BC"/>
    <w:rsid w:val="00DC2A26"/>
    <w:rsid w:val="00DC2BDC"/>
    <w:rsid w:val="00DC4EB3"/>
    <w:rsid w:val="00DC5AC4"/>
    <w:rsid w:val="00DC686F"/>
    <w:rsid w:val="00DD06BE"/>
    <w:rsid w:val="00DD0C93"/>
    <w:rsid w:val="00DD122A"/>
    <w:rsid w:val="00DD3005"/>
    <w:rsid w:val="00DD3990"/>
    <w:rsid w:val="00DD713B"/>
    <w:rsid w:val="00DE079A"/>
    <w:rsid w:val="00DE265C"/>
    <w:rsid w:val="00DE2DD5"/>
    <w:rsid w:val="00DE5679"/>
    <w:rsid w:val="00DE5AB7"/>
    <w:rsid w:val="00DE5DD7"/>
    <w:rsid w:val="00DF0967"/>
    <w:rsid w:val="00DF0B36"/>
    <w:rsid w:val="00DF1977"/>
    <w:rsid w:val="00DF2887"/>
    <w:rsid w:val="00DF5366"/>
    <w:rsid w:val="00DF5707"/>
    <w:rsid w:val="00DF573E"/>
    <w:rsid w:val="00DF5AED"/>
    <w:rsid w:val="00DF66A0"/>
    <w:rsid w:val="00E022D8"/>
    <w:rsid w:val="00E03130"/>
    <w:rsid w:val="00E03948"/>
    <w:rsid w:val="00E074A4"/>
    <w:rsid w:val="00E075DA"/>
    <w:rsid w:val="00E10A03"/>
    <w:rsid w:val="00E1132D"/>
    <w:rsid w:val="00E12B07"/>
    <w:rsid w:val="00E12B97"/>
    <w:rsid w:val="00E12C65"/>
    <w:rsid w:val="00E12E74"/>
    <w:rsid w:val="00E161FE"/>
    <w:rsid w:val="00E16A8D"/>
    <w:rsid w:val="00E2148C"/>
    <w:rsid w:val="00E22C68"/>
    <w:rsid w:val="00E260D7"/>
    <w:rsid w:val="00E269C0"/>
    <w:rsid w:val="00E26C48"/>
    <w:rsid w:val="00E26E66"/>
    <w:rsid w:val="00E27A06"/>
    <w:rsid w:val="00E30EAB"/>
    <w:rsid w:val="00E316DE"/>
    <w:rsid w:val="00E33ACC"/>
    <w:rsid w:val="00E370A0"/>
    <w:rsid w:val="00E37113"/>
    <w:rsid w:val="00E40298"/>
    <w:rsid w:val="00E40E17"/>
    <w:rsid w:val="00E41ABF"/>
    <w:rsid w:val="00E42616"/>
    <w:rsid w:val="00E44FE3"/>
    <w:rsid w:val="00E45760"/>
    <w:rsid w:val="00E46467"/>
    <w:rsid w:val="00E464D5"/>
    <w:rsid w:val="00E503E3"/>
    <w:rsid w:val="00E50F7E"/>
    <w:rsid w:val="00E5173C"/>
    <w:rsid w:val="00E528DE"/>
    <w:rsid w:val="00E52AB9"/>
    <w:rsid w:val="00E56D86"/>
    <w:rsid w:val="00E60AF2"/>
    <w:rsid w:val="00E6236C"/>
    <w:rsid w:val="00E62926"/>
    <w:rsid w:val="00E64B0D"/>
    <w:rsid w:val="00E65B78"/>
    <w:rsid w:val="00E660E6"/>
    <w:rsid w:val="00E663F0"/>
    <w:rsid w:val="00E665BE"/>
    <w:rsid w:val="00E66779"/>
    <w:rsid w:val="00E67AF2"/>
    <w:rsid w:val="00E70A6C"/>
    <w:rsid w:val="00E75193"/>
    <w:rsid w:val="00E75DFD"/>
    <w:rsid w:val="00E7613B"/>
    <w:rsid w:val="00E805A8"/>
    <w:rsid w:val="00E82856"/>
    <w:rsid w:val="00E82A04"/>
    <w:rsid w:val="00E8385C"/>
    <w:rsid w:val="00E85777"/>
    <w:rsid w:val="00E9568D"/>
    <w:rsid w:val="00E96ECB"/>
    <w:rsid w:val="00E975BC"/>
    <w:rsid w:val="00EA0348"/>
    <w:rsid w:val="00EA07E7"/>
    <w:rsid w:val="00EA0FD2"/>
    <w:rsid w:val="00EA3010"/>
    <w:rsid w:val="00EA40A2"/>
    <w:rsid w:val="00EA62D1"/>
    <w:rsid w:val="00EA7D60"/>
    <w:rsid w:val="00EB74CB"/>
    <w:rsid w:val="00EC04A2"/>
    <w:rsid w:val="00EC2D81"/>
    <w:rsid w:val="00EC2EC7"/>
    <w:rsid w:val="00EC3788"/>
    <w:rsid w:val="00EC3C5E"/>
    <w:rsid w:val="00EC500F"/>
    <w:rsid w:val="00EC6184"/>
    <w:rsid w:val="00EC7321"/>
    <w:rsid w:val="00EC792E"/>
    <w:rsid w:val="00ED1412"/>
    <w:rsid w:val="00ED4888"/>
    <w:rsid w:val="00ED4C85"/>
    <w:rsid w:val="00ED5AA1"/>
    <w:rsid w:val="00EE1C68"/>
    <w:rsid w:val="00EE1C73"/>
    <w:rsid w:val="00EE40CE"/>
    <w:rsid w:val="00EE43C4"/>
    <w:rsid w:val="00EE49F9"/>
    <w:rsid w:val="00EE4C2E"/>
    <w:rsid w:val="00EE616A"/>
    <w:rsid w:val="00EE641E"/>
    <w:rsid w:val="00EE6BB9"/>
    <w:rsid w:val="00EE7BB0"/>
    <w:rsid w:val="00EE7DB0"/>
    <w:rsid w:val="00EF2BB0"/>
    <w:rsid w:val="00EF35BA"/>
    <w:rsid w:val="00EF6E69"/>
    <w:rsid w:val="00F0089E"/>
    <w:rsid w:val="00F01FC4"/>
    <w:rsid w:val="00F0371B"/>
    <w:rsid w:val="00F04B46"/>
    <w:rsid w:val="00F064E1"/>
    <w:rsid w:val="00F06A78"/>
    <w:rsid w:val="00F06AEF"/>
    <w:rsid w:val="00F07309"/>
    <w:rsid w:val="00F1369F"/>
    <w:rsid w:val="00F1426F"/>
    <w:rsid w:val="00F23182"/>
    <w:rsid w:val="00F23595"/>
    <w:rsid w:val="00F23C79"/>
    <w:rsid w:val="00F23F71"/>
    <w:rsid w:val="00F25C95"/>
    <w:rsid w:val="00F30DF8"/>
    <w:rsid w:val="00F32D8D"/>
    <w:rsid w:val="00F34C50"/>
    <w:rsid w:val="00F35EC5"/>
    <w:rsid w:val="00F36580"/>
    <w:rsid w:val="00F370D4"/>
    <w:rsid w:val="00F46EE8"/>
    <w:rsid w:val="00F511F0"/>
    <w:rsid w:val="00F5214B"/>
    <w:rsid w:val="00F522EA"/>
    <w:rsid w:val="00F52AAF"/>
    <w:rsid w:val="00F54F1E"/>
    <w:rsid w:val="00F5571E"/>
    <w:rsid w:val="00F56662"/>
    <w:rsid w:val="00F56A12"/>
    <w:rsid w:val="00F573A2"/>
    <w:rsid w:val="00F621BF"/>
    <w:rsid w:val="00F64FF5"/>
    <w:rsid w:val="00F66E0C"/>
    <w:rsid w:val="00F70E1C"/>
    <w:rsid w:val="00F715E1"/>
    <w:rsid w:val="00F71759"/>
    <w:rsid w:val="00F717E4"/>
    <w:rsid w:val="00F729EF"/>
    <w:rsid w:val="00F7312C"/>
    <w:rsid w:val="00F73757"/>
    <w:rsid w:val="00F73CB4"/>
    <w:rsid w:val="00F74586"/>
    <w:rsid w:val="00F745F4"/>
    <w:rsid w:val="00F74E68"/>
    <w:rsid w:val="00F76F1F"/>
    <w:rsid w:val="00F80DAF"/>
    <w:rsid w:val="00F82F91"/>
    <w:rsid w:val="00F831F1"/>
    <w:rsid w:val="00F84A85"/>
    <w:rsid w:val="00F86DFC"/>
    <w:rsid w:val="00F90B42"/>
    <w:rsid w:val="00F91193"/>
    <w:rsid w:val="00F924A3"/>
    <w:rsid w:val="00F93E80"/>
    <w:rsid w:val="00F958E9"/>
    <w:rsid w:val="00FA014F"/>
    <w:rsid w:val="00FA07CB"/>
    <w:rsid w:val="00FA557B"/>
    <w:rsid w:val="00FA6713"/>
    <w:rsid w:val="00FB0114"/>
    <w:rsid w:val="00FB0528"/>
    <w:rsid w:val="00FB25FF"/>
    <w:rsid w:val="00FB31AB"/>
    <w:rsid w:val="00FB324C"/>
    <w:rsid w:val="00FB3564"/>
    <w:rsid w:val="00FB42C0"/>
    <w:rsid w:val="00FB74F8"/>
    <w:rsid w:val="00FC217E"/>
    <w:rsid w:val="00FC5194"/>
    <w:rsid w:val="00FC63FD"/>
    <w:rsid w:val="00FC69D5"/>
    <w:rsid w:val="00FD0482"/>
    <w:rsid w:val="00FD0D61"/>
    <w:rsid w:val="00FD5EAC"/>
    <w:rsid w:val="00FD7CF6"/>
    <w:rsid w:val="00FE17F9"/>
    <w:rsid w:val="00FE4A20"/>
    <w:rsid w:val="00FE7C3C"/>
    <w:rsid w:val="00FF2571"/>
    <w:rsid w:val="00FF3152"/>
    <w:rsid w:val="00FF4A1E"/>
    <w:rsid w:val="00FF5F19"/>
    <w:rsid w:val="00FF7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0C58"/>
  <w15:docId w15:val="{5022D498-C06E-401E-A1C4-05D913DE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1F58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UnresolvedMention">
    <w:name w:val="Unresolved Mention"/>
    <w:basedOn w:val="DefaultParagraphFont"/>
    <w:uiPriority w:val="99"/>
    <w:semiHidden/>
    <w:unhideWhenUsed/>
    <w:rsid w:val="00003799"/>
    <w:rPr>
      <w:color w:val="605E5C"/>
      <w:shd w:val="clear" w:color="auto" w:fill="E1DFDD"/>
    </w:rPr>
  </w:style>
  <w:style w:type="character" w:customStyle="1" w:styleId="Heading4Char">
    <w:name w:val="Heading 4 Char"/>
    <w:basedOn w:val="DefaultParagraphFont"/>
    <w:link w:val="Heading4"/>
    <w:uiPriority w:val="9"/>
    <w:rsid w:val="001F58A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03803576">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1141" TargetMode="External"/><Relationship Id="rId13" Type="http://schemas.openxmlformats.org/officeDocument/2006/relationships/hyperlink" Target="mailto:Ieva.Br&#363;vere@v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2114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doc.php?id=2211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22114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3390A-2511-4388-AB40-BE8A44CC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8071</Words>
  <Characters>4602</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 uz valsts vārda attiecīgās ministrijas vai valsts akciju sabiedrības „Pr</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dc:title>
  <dc:subject>Anotācija</dc:subject>
  <dc:creator>Ieva Bruvere</dc:creator>
  <dc:description>Ieva.Bruvere@vm.gov.lv; tālr.: 67876061</dc:description>
  <cp:lastModifiedBy>Zaiga Šulca</cp:lastModifiedBy>
  <cp:revision>50</cp:revision>
  <cp:lastPrinted>2018-11-14T14:52:00Z</cp:lastPrinted>
  <dcterms:created xsi:type="dcterms:W3CDTF">2020-07-21T09:28:00Z</dcterms:created>
  <dcterms:modified xsi:type="dcterms:W3CDTF">2020-12-29T12:07:00Z</dcterms:modified>
</cp:coreProperties>
</file>