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53CB2" w14:textId="0E28E1ED" w:rsidR="00380F7B" w:rsidRPr="00B22C79" w:rsidRDefault="00380F7B" w:rsidP="00BE4847">
      <w:pPr>
        <w:shd w:val="clear" w:color="auto" w:fill="FFFFFF"/>
        <w:spacing w:after="0" w:line="240" w:lineRule="auto"/>
        <w:jc w:val="center"/>
        <w:rPr>
          <w:rFonts w:ascii="Times New Roman" w:hAnsi="Times New Roman" w:cs="Times New Roman"/>
          <w:b/>
          <w:sz w:val="28"/>
          <w:szCs w:val="28"/>
          <w:lang w:eastAsia="lv-LV"/>
        </w:rPr>
      </w:pPr>
      <w:r w:rsidRPr="00B22C79">
        <w:rPr>
          <w:rFonts w:ascii="Times New Roman" w:hAnsi="Times New Roman" w:cs="Times New Roman"/>
          <w:b/>
          <w:sz w:val="28"/>
          <w:szCs w:val="28"/>
          <w:lang w:eastAsia="lv-LV"/>
        </w:rPr>
        <w:t xml:space="preserve">Ministru kabineta noteikumu </w:t>
      </w:r>
      <w:r w:rsidRPr="004C0151">
        <w:rPr>
          <w:rFonts w:ascii="Times New Roman" w:hAnsi="Times New Roman" w:cs="Times New Roman"/>
          <w:b/>
          <w:sz w:val="28"/>
          <w:szCs w:val="28"/>
          <w:lang w:eastAsia="lv-LV"/>
        </w:rPr>
        <w:t xml:space="preserve">projekta </w:t>
      </w:r>
      <w:bookmarkStart w:id="0" w:name="_Hlk528921762"/>
      <w:r w:rsidRPr="004C0151">
        <w:rPr>
          <w:rFonts w:ascii="Times New Roman" w:hAnsi="Times New Roman" w:cs="Times New Roman"/>
          <w:b/>
          <w:sz w:val="28"/>
          <w:szCs w:val="28"/>
          <w:lang w:eastAsia="lv-LV"/>
        </w:rPr>
        <w:t>“Grozījum</w:t>
      </w:r>
      <w:r w:rsidR="00490E06" w:rsidRPr="004C0151">
        <w:rPr>
          <w:rFonts w:ascii="Times New Roman" w:hAnsi="Times New Roman" w:cs="Times New Roman"/>
          <w:b/>
          <w:sz w:val="28"/>
          <w:szCs w:val="28"/>
          <w:lang w:eastAsia="lv-LV"/>
        </w:rPr>
        <w:t>s</w:t>
      </w:r>
      <w:r w:rsidRPr="004C0151">
        <w:rPr>
          <w:rFonts w:ascii="Times New Roman" w:hAnsi="Times New Roman" w:cs="Times New Roman"/>
          <w:b/>
          <w:sz w:val="28"/>
          <w:szCs w:val="28"/>
          <w:lang w:eastAsia="lv-LV"/>
        </w:rPr>
        <w:t xml:space="preserve"> Ministru kabineta</w:t>
      </w:r>
      <w:r w:rsidRPr="00B22C79">
        <w:rPr>
          <w:rFonts w:ascii="Times New Roman" w:hAnsi="Times New Roman" w:cs="Times New Roman"/>
          <w:b/>
          <w:sz w:val="28"/>
          <w:szCs w:val="28"/>
          <w:lang w:eastAsia="lv-LV"/>
        </w:rPr>
        <w:t xml:space="preserve"> 2016.gada 20.decembra noteikumos Nr.870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w:t>
      </w:r>
      <w:bookmarkEnd w:id="0"/>
      <w:r w:rsidRPr="00B22C79">
        <w:rPr>
          <w:rFonts w:ascii="Times New Roman" w:hAnsi="Times New Roman" w:cs="Times New Roman"/>
          <w:b/>
          <w:sz w:val="28"/>
          <w:szCs w:val="28"/>
          <w:lang w:eastAsia="lv-LV"/>
        </w:rPr>
        <w:t>”” sākotnējās ietekmes novērtējuma ziņojums (anotācija)</w:t>
      </w:r>
    </w:p>
    <w:p w14:paraId="27DEFC67" w14:textId="77777777" w:rsidR="00162590" w:rsidRPr="00B22C79" w:rsidRDefault="00162590" w:rsidP="00E579A1">
      <w:pPr>
        <w:shd w:val="clear" w:color="auto" w:fill="FFFFFF"/>
        <w:spacing w:after="0" w:line="240" w:lineRule="auto"/>
        <w:jc w:val="both"/>
        <w:rPr>
          <w:rFonts w:ascii="Times New Roman" w:eastAsia="Times New Roman" w:hAnsi="Times New Roman" w:cs="Times New Roman"/>
          <w:b/>
          <w:bCs/>
          <w:color w:val="414142"/>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8"/>
        <w:gridCol w:w="5963"/>
      </w:tblGrid>
      <w:tr w:rsidR="00626CD6" w:rsidRPr="00626CD6" w14:paraId="195C71E9" w14:textId="77777777" w:rsidTr="00CB25F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530BA00" w14:textId="77777777" w:rsidR="00655F2C" w:rsidRPr="00626CD6" w:rsidRDefault="00910840" w:rsidP="00626CD6">
            <w:pPr>
              <w:spacing w:before="120" w:after="0" w:line="240" w:lineRule="auto"/>
              <w:jc w:val="both"/>
              <w:rPr>
                <w:rFonts w:ascii="Times New Roman" w:eastAsia="Times New Roman" w:hAnsi="Times New Roman" w:cs="Times New Roman"/>
                <w:b/>
                <w:bCs/>
                <w:iCs/>
                <w:sz w:val="24"/>
                <w:szCs w:val="24"/>
                <w:lang w:eastAsia="lv-LV"/>
              </w:rPr>
            </w:pPr>
            <w:r w:rsidRPr="00626CD6">
              <w:rPr>
                <w:rFonts w:ascii="Times New Roman" w:eastAsia="Times New Roman" w:hAnsi="Times New Roman" w:cs="Times New Roman"/>
                <w:b/>
                <w:bCs/>
                <w:iCs/>
                <w:sz w:val="24"/>
                <w:szCs w:val="24"/>
                <w:lang w:eastAsia="lv-LV"/>
              </w:rPr>
              <w:t>Tiesību akta projekta anotācijas kopsavilkums</w:t>
            </w:r>
          </w:p>
        </w:tc>
      </w:tr>
      <w:tr w:rsidR="00626CD6" w:rsidRPr="00626CD6" w14:paraId="0A95AF3A" w14:textId="77777777" w:rsidTr="00CB25F8">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14:paraId="0A8ABE4E" w14:textId="77777777" w:rsidR="00E5323B" w:rsidRPr="00626CD6" w:rsidRDefault="00910840" w:rsidP="00626CD6">
            <w:pPr>
              <w:spacing w:before="120" w:after="0" w:line="240" w:lineRule="auto"/>
              <w:jc w:val="both"/>
              <w:rPr>
                <w:rFonts w:ascii="Times New Roman" w:eastAsia="Times New Roman" w:hAnsi="Times New Roman" w:cs="Times New Roman"/>
                <w:iCs/>
                <w:sz w:val="24"/>
                <w:szCs w:val="24"/>
                <w:lang w:eastAsia="lv-LV"/>
              </w:rPr>
            </w:pPr>
            <w:r w:rsidRPr="00626CD6">
              <w:rPr>
                <w:rFonts w:ascii="Times New Roman" w:eastAsia="Times New Roman" w:hAnsi="Times New Roman" w:cs="Times New Roman"/>
                <w:iCs/>
                <w:sz w:val="24"/>
                <w:szCs w:val="24"/>
                <w:lang w:eastAsia="lv-LV"/>
              </w:rPr>
              <w:t>Mērķis, risinājums un projekta spēkā stāšanās laiks (500 zīmes bez atstarpēm)</w:t>
            </w:r>
          </w:p>
        </w:tc>
        <w:tc>
          <w:tcPr>
            <w:tcW w:w="3256" w:type="pct"/>
            <w:tcBorders>
              <w:top w:val="outset" w:sz="6" w:space="0" w:color="auto"/>
              <w:left w:val="outset" w:sz="6" w:space="0" w:color="auto"/>
              <w:bottom w:val="outset" w:sz="6" w:space="0" w:color="auto"/>
              <w:right w:val="outset" w:sz="6" w:space="0" w:color="auto"/>
            </w:tcBorders>
            <w:hideMark/>
          </w:tcPr>
          <w:p w14:paraId="07B374D4" w14:textId="78404744" w:rsidR="00AD7C62" w:rsidRPr="009C28BE" w:rsidRDefault="00B118C7" w:rsidP="009C28BE">
            <w:pPr>
              <w:pStyle w:val="naiskr"/>
              <w:spacing w:before="120" w:beforeAutospacing="0" w:after="0" w:afterAutospacing="0"/>
              <w:ind w:left="51" w:right="142"/>
              <w:jc w:val="both"/>
            </w:pPr>
            <w:r w:rsidRPr="00626CD6">
              <w:t xml:space="preserve">Ministru kabineta </w:t>
            </w:r>
            <w:r w:rsidR="000812E5" w:rsidRPr="00626CD6">
              <w:t>noteikumu projekt</w:t>
            </w:r>
            <w:r w:rsidR="00BE4847" w:rsidRPr="00626CD6">
              <w:t>a</w:t>
            </w:r>
            <w:r w:rsidR="000812E5" w:rsidRPr="00626CD6">
              <w:t xml:space="preserve"> “</w:t>
            </w:r>
            <w:r w:rsidR="00380F7B" w:rsidRPr="00626CD6">
              <w:t>Grozījum</w:t>
            </w:r>
            <w:r w:rsidR="00A63165">
              <w:t>s</w:t>
            </w:r>
            <w:r w:rsidR="00380F7B" w:rsidRPr="00626CD6">
              <w:t xml:space="preserve"> Ministru kabineta 2016.gada 20.decembra noteikumos Nr.870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w:t>
            </w:r>
            <w:r w:rsidRPr="00626CD6">
              <w:t xml:space="preserve">" </w:t>
            </w:r>
            <w:r w:rsidR="00716D86" w:rsidRPr="00626CD6">
              <w:t xml:space="preserve"> (turpmāk –</w:t>
            </w:r>
            <w:r w:rsidR="00AE34DE" w:rsidRPr="00626CD6">
              <w:t xml:space="preserve"> </w:t>
            </w:r>
            <w:r w:rsidR="00716D86" w:rsidRPr="00626CD6">
              <w:t>noteikum</w:t>
            </w:r>
            <w:r w:rsidR="00F51C54" w:rsidRPr="00626CD6">
              <w:t>u projekts</w:t>
            </w:r>
            <w:r w:rsidR="00716D86" w:rsidRPr="00626CD6">
              <w:t>)</w:t>
            </w:r>
            <w:r w:rsidR="00132C38" w:rsidRPr="00626CD6">
              <w:t xml:space="preserve"> mērķis</w:t>
            </w:r>
            <w:r w:rsidR="009C28BE">
              <w:t xml:space="preserve"> </w:t>
            </w:r>
            <w:r w:rsidR="00380F7B" w:rsidRPr="00626CD6">
              <w:t>v</w:t>
            </w:r>
            <w:r w:rsidR="000812E5" w:rsidRPr="00626CD6">
              <w:t xml:space="preserve">eikt </w:t>
            </w:r>
            <w:r w:rsidR="009C28BE" w:rsidRPr="00151DE6">
              <w:rPr>
                <w:u w:val="single"/>
              </w:rPr>
              <w:t>tehniskus</w:t>
            </w:r>
            <w:r w:rsidR="009C28BE">
              <w:t xml:space="preserve"> </w:t>
            </w:r>
            <w:r w:rsidR="000812E5" w:rsidRPr="00626CD6">
              <w:t>9.</w:t>
            </w:r>
            <w:r w:rsidR="00380F7B" w:rsidRPr="00626CD6">
              <w:t>3.2</w:t>
            </w:r>
            <w:r w:rsidR="000812E5" w:rsidRPr="00626CD6">
              <w:t>. specifiskā atbalsta mērķa "</w:t>
            </w:r>
            <w:r w:rsidR="00380F7B" w:rsidRPr="00626CD6">
              <w:t xml:space="preserve">Uzlabot kvalitatīvu veselības aprūpes pakalpojumu pieejamību, jo īpaši sociālās, teritoriālās atstumtības un nabadzības riskam pakļautajiem iedzīvotājiem, attīstot veselības aprūpes infrastruktūru </w:t>
            </w:r>
            <w:r w:rsidR="000812E5" w:rsidRPr="00626CD6">
              <w:t>" (turpmāk – SAM</w:t>
            </w:r>
            <w:r w:rsidR="0025200E" w:rsidRPr="00626CD6">
              <w:t xml:space="preserve"> </w:t>
            </w:r>
            <w:r w:rsidR="00380F7B" w:rsidRPr="00626CD6">
              <w:t>9.3.2.</w:t>
            </w:r>
            <w:r w:rsidR="000812E5" w:rsidRPr="00626CD6">
              <w:t xml:space="preserve">) </w:t>
            </w:r>
            <w:r w:rsidR="009C28BE" w:rsidRPr="00151DE6">
              <w:rPr>
                <w:u w:val="single"/>
              </w:rPr>
              <w:t xml:space="preserve">īstenošanas nosacījumu labojumus attiecībā uz papildus piešķirto </w:t>
            </w:r>
            <w:r w:rsidR="00380F7B" w:rsidRPr="00151DE6">
              <w:rPr>
                <w:u w:val="single"/>
              </w:rPr>
              <w:t xml:space="preserve">Eiropas Savienības (turpmāk – ES) fondu </w:t>
            </w:r>
            <w:r w:rsidR="009C28BE" w:rsidRPr="00151DE6">
              <w:rPr>
                <w:u w:val="single"/>
              </w:rPr>
              <w:t>finansējumu</w:t>
            </w:r>
            <w:r w:rsidR="00380F7B" w:rsidRPr="00151DE6">
              <w:rPr>
                <w:u w:val="single"/>
              </w:rPr>
              <w:t xml:space="preserve"> darbības programmas “Izaugsme un nodarbinātība” ietvaros ar mērķi nodrošināt </w:t>
            </w:r>
            <w:r w:rsidR="009C28BE" w:rsidRPr="00151DE6">
              <w:rPr>
                <w:u w:val="single"/>
              </w:rPr>
              <w:t>SIA “Rīgas Psihiatrijas un narkoloģijas centrs”</w:t>
            </w:r>
            <w:r w:rsidR="00380F7B" w:rsidRPr="00151DE6">
              <w:rPr>
                <w:u w:val="single"/>
              </w:rPr>
              <w:t xml:space="preserve"> gatavību COVID-19 un citu sabiedrības veselības krīžu gadījumos</w:t>
            </w:r>
            <w:r w:rsidR="009C28BE">
              <w:t>.</w:t>
            </w:r>
          </w:p>
        </w:tc>
      </w:tr>
    </w:tbl>
    <w:p w14:paraId="2B6FFF1E" w14:textId="77777777" w:rsidR="00E5323B"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 xml:space="preserve">  </w:t>
      </w: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2541"/>
        <w:gridCol w:w="6096"/>
      </w:tblGrid>
      <w:tr w:rsidR="005A40D0" w:rsidRPr="00B22C79" w14:paraId="09BC0CC2" w14:textId="77777777" w:rsidTr="00A84E9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29ADA79" w14:textId="77777777" w:rsidR="00655F2C" w:rsidRPr="00B22C79" w:rsidRDefault="00910840" w:rsidP="00E579A1">
            <w:pPr>
              <w:spacing w:after="0" w:line="240" w:lineRule="auto"/>
              <w:jc w:val="both"/>
              <w:rPr>
                <w:rFonts w:ascii="Times New Roman" w:eastAsia="Times New Roman" w:hAnsi="Times New Roman" w:cs="Times New Roman"/>
                <w:b/>
                <w:bCs/>
                <w:iCs/>
                <w:sz w:val="24"/>
                <w:szCs w:val="24"/>
                <w:lang w:eastAsia="lv-LV"/>
              </w:rPr>
            </w:pPr>
            <w:r w:rsidRPr="00B22C79">
              <w:rPr>
                <w:rFonts w:ascii="Times New Roman" w:eastAsia="Times New Roman" w:hAnsi="Times New Roman" w:cs="Times New Roman"/>
                <w:b/>
                <w:bCs/>
                <w:iCs/>
                <w:sz w:val="24"/>
                <w:szCs w:val="24"/>
                <w:lang w:eastAsia="lv-LV"/>
              </w:rPr>
              <w:t>I. Tiesību akta projekta izstrādes nepieciešamība</w:t>
            </w:r>
          </w:p>
        </w:tc>
      </w:tr>
      <w:tr w:rsidR="005A40D0" w:rsidRPr="00B22C79" w14:paraId="3B1DF27A"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0E4215D2" w14:textId="77777777" w:rsidR="00655F2C"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1.</w:t>
            </w:r>
          </w:p>
        </w:tc>
        <w:tc>
          <w:tcPr>
            <w:tcW w:w="1396" w:type="pct"/>
            <w:tcBorders>
              <w:top w:val="outset" w:sz="6" w:space="0" w:color="auto"/>
              <w:left w:val="outset" w:sz="6" w:space="0" w:color="auto"/>
              <w:bottom w:val="outset" w:sz="6" w:space="0" w:color="auto"/>
              <w:right w:val="outset" w:sz="6" w:space="0" w:color="auto"/>
            </w:tcBorders>
            <w:hideMark/>
          </w:tcPr>
          <w:p w14:paraId="2ABC5AA8" w14:textId="77777777" w:rsidR="00E5323B"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Pamatojums</w:t>
            </w:r>
          </w:p>
          <w:p w14:paraId="5B93BE95" w14:textId="77777777" w:rsidR="00371C99" w:rsidRPr="00371C99" w:rsidRDefault="00371C99" w:rsidP="00371C99">
            <w:pPr>
              <w:rPr>
                <w:rFonts w:ascii="Times New Roman" w:eastAsia="Times New Roman" w:hAnsi="Times New Roman" w:cs="Times New Roman"/>
                <w:sz w:val="24"/>
                <w:szCs w:val="24"/>
                <w:lang w:eastAsia="lv-LV"/>
              </w:rPr>
            </w:pPr>
          </w:p>
          <w:p w14:paraId="707C8E42" w14:textId="77777777" w:rsidR="00371C99" w:rsidRPr="00371C99" w:rsidRDefault="00371C99" w:rsidP="00371C99">
            <w:pPr>
              <w:rPr>
                <w:rFonts w:ascii="Times New Roman" w:eastAsia="Times New Roman" w:hAnsi="Times New Roman" w:cs="Times New Roman"/>
                <w:sz w:val="24"/>
                <w:szCs w:val="24"/>
                <w:lang w:eastAsia="lv-LV"/>
              </w:rPr>
            </w:pPr>
          </w:p>
          <w:p w14:paraId="0D4631D8" w14:textId="77777777" w:rsidR="00371C99" w:rsidRDefault="00371C99" w:rsidP="00371C99">
            <w:pPr>
              <w:rPr>
                <w:rFonts w:ascii="Times New Roman" w:eastAsia="Times New Roman" w:hAnsi="Times New Roman" w:cs="Times New Roman"/>
                <w:iCs/>
                <w:sz w:val="24"/>
                <w:szCs w:val="24"/>
                <w:lang w:eastAsia="lv-LV"/>
              </w:rPr>
            </w:pPr>
          </w:p>
          <w:p w14:paraId="10D77631" w14:textId="77777777" w:rsidR="00371C99" w:rsidRDefault="00371C99" w:rsidP="00147C2D">
            <w:pPr>
              <w:ind w:firstLine="720"/>
              <w:rPr>
                <w:rFonts w:ascii="Times New Roman" w:eastAsia="Times New Roman" w:hAnsi="Times New Roman" w:cs="Times New Roman"/>
                <w:sz w:val="24"/>
                <w:szCs w:val="24"/>
                <w:lang w:eastAsia="lv-LV"/>
              </w:rPr>
            </w:pPr>
          </w:p>
          <w:p w14:paraId="3F9BCDDB" w14:textId="77777777" w:rsidR="00C21D0B" w:rsidRPr="00C21D0B" w:rsidRDefault="00C21D0B" w:rsidP="00C21D0B">
            <w:pPr>
              <w:rPr>
                <w:rFonts w:ascii="Times New Roman" w:eastAsia="Times New Roman" w:hAnsi="Times New Roman" w:cs="Times New Roman"/>
                <w:sz w:val="24"/>
                <w:szCs w:val="24"/>
                <w:lang w:eastAsia="lv-LV"/>
              </w:rPr>
            </w:pPr>
          </w:p>
          <w:p w14:paraId="2C50A3CD" w14:textId="77777777" w:rsidR="00C21D0B" w:rsidRPr="00C21D0B" w:rsidRDefault="00C21D0B" w:rsidP="00C21D0B">
            <w:pPr>
              <w:rPr>
                <w:rFonts w:ascii="Times New Roman" w:eastAsia="Times New Roman" w:hAnsi="Times New Roman" w:cs="Times New Roman"/>
                <w:sz w:val="24"/>
                <w:szCs w:val="24"/>
                <w:lang w:eastAsia="lv-LV"/>
              </w:rPr>
            </w:pPr>
          </w:p>
          <w:p w14:paraId="5D4F0CA3" w14:textId="77777777" w:rsidR="00C21D0B" w:rsidRPr="00C21D0B" w:rsidRDefault="00C21D0B" w:rsidP="00C21D0B">
            <w:pPr>
              <w:rPr>
                <w:rFonts w:ascii="Times New Roman" w:eastAsia="Times New Roman" w:hAnsi="Times New Roman" w:cs="Times New Roman"/>
                <w:sz w:val="24"/>
                <w:szCs w:val="24"/>
                <w:lang w:eastAsia="lv-LV"/>
              </w:rPr>
            </w:pPr>
          </w:p>
          <w:p w14:paraId="1485D0F3" w14:textId="77777777" w:rsidR="00C21D0B" w:rsidRPr="00C21D0B" w:rsidRDefault="00C21D0B" w:rsidP="00C21D0B">
            <w:pPr>
              <w:rPr>
                <w:rFonts w:ascii="Times New Roman" w:eastAsia="Times New Roman" w:hAnsi="Times New Roman" w:cs="Times New Roman"/>
                <w:sz w:val="24"/>
                <w:szCs w:val="24"/>
                <w:lang w:eastAsia="lv-LV"/>
              </w:rPr>
            </w:pPr>
          </w:p>
          <w:p w14:paraId="5E12153B" w14:textId="77777777" w:rsidR="00C21D0B" w:rsidRPr="00C21D0B" w:rsidRDefault="00C21D0B" w:rsidP="00C21D0B">
            <w:pPr>
              <w:rPr>
                <w:rFonts w:ascii="Times New Roman" w:eastAsia="Times New Roman" w:hAnsi="Times New Roman" w:cs="Times New Roman"/>
                <w:sz w:val="24"/>
                <w:szCs w:val="24"/>
                <w:lang w:eastAsia="lv-LV"/>
              </w:rPr>
            </w:pPr>
          </w:p>
          <w:p w14:paraId="184BCB42" w14:textId="6CADAEA6" w:rsidR="00C21D0B" w:rsidRPr="00C21D0B" w:rsidRDefault="00C21D0B" w:rsidP="00C21D0B">
            <w:pPr>
              <w:rPr>
                <w:rFonts w:ascii="Times New Roman" w:eastAsia="Times New Roman" w:hAnsi="Times New Roman" w:cs="Times New Roman"/>
                <w:sz w:val="24"/>
                <w:szCs w:val="24"/>
                <w:lang w:eastAsia="lv-LV"/>
              </w:rPr>
            </w:pPr>
          </w:p>
        </w:tc>
        <w:tc>
          <w:tcPr>
            <w:tcW w:w="3331" w:type="pct"/>
            <w:tcBorders>
              <w:top w:val="outset" w:sz="6" w:space="0" w:color="auto"/>
              <w:left w:val="outset" w:sz="6" w:space="0" w:color="auto"/>
              <w:bottom w:val="outset" w:sz="6" w:space="0" w:color="auto"/>
              <w:right w:val="outset" w:sz="6" w:space="0" w:color="auto"/>
            </w:tcBorders>
            <w:hideMark/>
          </w:tcPr>
          <w:p w14:paraId="78965A95" w14:textId="7DDBA786" w:rsidR="002F46E2" w:rsidRPr="009C28BE" w:rsidRDefault="00132C38" w:rsidP="00151DE6">
            <w:pPr>
              <w:pStyle w:val="naiskr"/>
              <w:tabs>
                <w:tab w:val="left" w:pos="360"/>
              </w:tabs>
              <w:spacing w:before="0" w:beforeAutospacing="0" w:after="0" w:afterAutospacing="0"/>
              <w:ind w:left="51" w:right="57"/>
              <w:jc w:val="both"/>
            </w:pPr>
            <w:r w:rsidRPr="00B22C79">
              <w:t>Noteikumu projekts izstrādāts pamatojoties uz Eiropas Savienības struktūrfondu un Kohēzijas fonda 2014.-2020. gada plānošanas perioda vadības likuma 20. panta 6. un 13. punktu</w:t>
            </w:r>
            <w:r w:rsidR="00FB11EE" w:rsidRPr="00B22C79">
              <w:t xml:space="preserve">, lai nodrošinātu sekmīgu un savlaicīgu Eiropas Savienības fondu līdzekļu apguvi un darbības programmas </w:t>
            </w:r>
            <w:r w:rsidR="00FB11EE" w:rsidRPr="00B22C79">
              <w:rPr>
                <w:bCs/>
                <w:iCs/>
              </w:rPr>
              <w:t xml:space="preserve">“Izaugsme un nodarbinātība” </w:t>
            </w:r>
            <w:r w:rsidR="00FB11EE" w:rsidRPr="00B22C79">
              <w:t xml:space="preserve">kopējā mērķa un iznākumu rādītāju  sasniegšanu </w:t>
            </w:r>
            <w:r w:rsidR="00FB11EE" w:rsidRPr="00B22C79">
              <w:rPr>
                <w:iCs/>
              </w:rPr>
              <w:t xml:space="preserve">Eiropas Savienības struktūrfondu un Kohēzijas </w:t>
            </w:r>
            <w:r w:rsidR="00FB11EE" w:rsidRPr="00A81FE3">
              <w:rPr>
                <w:iCs/>
              </w:rPr>
              <w:t>fonda 2014.-2020.gada plānošanas perioda</w:t>
            </w:r>
            <w:r w:rsidR="00FB11EE" w:rsidRPr="00A81FE3">
              <w:t xml:space="preserve"> ietvaros.</w:t>
            </w:r>
          </w:p>
        </w:tc>
      </w:tr>
      <w:tr w:rsidR="005A40D0" w:rsidRPr="00B22C79" w14:paraId="32CC59BB" w14:textId="77777777" w:rsidTr="007319BA">
        <w:trPr>
          <w:trHeight w:val="2221"/>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06EBFEFA" w14:textId="77777777" w:rsidR="00655F2C"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lastRenderedPageBreak/>
              <w:t>2.</w:t>
            </w:r>
          </w:p>
        </w:tc>
        <w:tc>
          <w:tcPr>
            <w:tcW w:w="1396" w:type="pct"/>
            <w:tcBorders>
              <w:top w:val="outset" w:sz="6" w:space="0" w:color="auto"/>
              <w:left w:val="outset" w:sz="6" w:space="0" w:color="auto"/>
              <w:bottom w:val="outset" w:sz="6" w:space="0" w:color="auto"/>
              <w:right w:val="outset" w:sz="6" w:space="0" w:color="auto"/>
            </w:tcBorders>
            <w:hideMark/>
          </w:tcPr>
          <w:p w14:paraId="26A16954" w14:textId="06EDE74D" w:rsidR="00D70DE6"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CD8CB42" w14:textId="77777777" w:rsidR="00D70DE6" w:rsidRPr="00B22C79" w:rsidRDefault="00D70DE6" w:rsidP="00E579A1">
            <w:pPr>
              <w:spacing w:after="0" w:line="240" w:lineRule="auto"/>
              <w:jc w:val="both"/>
              <w:rPr>
                <w:rFonts w:ascii="Times New Roman" w:eastAsia="Times New Roman" w:hAnsi="Times New Roman" w:cs="Times New Roman"/>
                <w:sz w:val="24"/>
                <w:szCs w:val="24"/>
                <w:lang w:eastAsia="lv-LV"/>
              </w:rPr>
            </w:pPr>
          </w:p>
          <w:p w14:paraId="67C1DB91" w14:textId="77777777" w:rsidR="00D70DE6" w:rsidRPr="00B22C79" w:rsidRDefault="00D70DE6" w:rsidP="00E579A1">
            <w:pPr>
              <w:spacing w:after="0" w:line="240" w:lineRule="auto"/>
              <w:jc w:val="both"/>
              <w:rPr>
                <w:rFonts w:ascii="Times New Roman" w:eastAsia="Times New Roman" w:hAnsi="Times New Roman" w:cs="Times New Roman"/>
                <w:sz w:val="24"/>
                <w:szCs w:val="24"/>
                <w:lang w:eastAsia="lv-LV"/>
              </w:rPr>
            </w:pPr>
          </w:p>
          <w:p w14:paraId="2AC374E2" w14:textId="3C747905" w:rsidR="00E5323B" w:rsidRPr="00B22C79" w:rsidRDefault="00860EAF" w:rsidP="00E579A1">
            <w:pPr>
              <w:tabs>
                <w:tab w:val="left" w:pos="825"/>
                <w:tab w:val="left" w:pos="1350"/>
              </w:tabs>
              <w:spacing w:after="0" w:line="240" w:lineRule="auto"/>
              <w:jc w:val="both"/>
              <w:rPr>
                <w:rFonts w:ascii="Times New Roman" w:eastAsia="Times New Roman" w:hAnsi="Times New Roman" w:cs="Times New Roman"/>
                <w:sz w:val="24"/>
                <w:szCs w:val="24"/>
                <w:lang w:eastAsia="lv-LV"/>
              </w:rPr>
            </w:pPr>
            <w:r w:rsidRPr="00B22C79">
              <w:rPr>
                <w:rFonts w:ascii="Times New Roman" w:eastAsia="Times New Roman" w:hAnsi="Times New Roman" w:cs="Times New Roman"/>
                <w:sz w:val="24"/>
                <w:szCs w:val="24"/>
                <w:lang w:eastAsia="lv-LV"/>
              </w:rPr>
              <w:tab/>
            </w:r>
            <w:r w:rsidR="009754BA" w:rsidRPr="00B22C79">
              <w:rPr>
                <w:rFonts w:ascii="Times New Roman" w:eastAsia="Times New Roman" w:hAnsi="Times New Roman" w:cs="Times New Roman"/>
                <w:sz w:val="24"/>
                <w:szCs w:val="24"/>
                <w:lang w:eastAsia="lv-LV"/>
              </w:rPr>
              <w:tab/>
            </w:r>
          </w:p>
          <w:p w14:paraId="5B537D1F" w14:textId="77777777" w:rsidR="00474932" w:rsidRPr="00B22C79" w:rsidRDefault="00474932" w:rsidP="00E579A1">
            <w:pPr>
              <w:spacing w:after="0" w:line="240" w:lineRule="auto"/>
              <w:jc w:val="both"/>
              <w:rPr>
                <w:rFonts w:ascii="Times New Roman" w:eastAsia="Times New Roman" w:hAnsi="Times New Roman" w:cs="Times New Roman"/>
                <w:sz w:val="24"/>
                <w:szCs w:val="24"/>
                <w:lang w:eastAsia="lv-LV"/>
              </w:rPr>
            </w:pPr>
          </w:p>
          <w:p w14:paraId="12896856" w14:textId="77777777" w:rsidR="00474932" w:rsidRPr="00B22C79" w:rsidRDefault="00474932" w:rsidP="00E579A1">
            <w:pPr>
              <w:spacing w:after="0" w:line="240" w:lineRule="auto"/>
              <w:jc w:val="both"/>
              <w:rPr>
                <w:rFonts w:ascii="Times New Roman" w:eastAsia="Times New Roman" w:hAnsi="Times New Roman" w:cs="Times New Roman"/>
                <w:sz w:val="24"/>
                <w:szCs w:val="24"/>
                <w:lang w:eastAsia="lv-LV"/>
              </w:rPr>
            </w:pPr>
          </w:p>
          <w:p w14:paraId="5D733200" w14:textId="77777777" w:rsidR="00474932" w:rsidRPr="00B22C79" w:rsidRDefault="00474932" w:rsidP="00E579A1">
            <w:pPr>
              <w:spacing w:after="0" w:line="240" w:lineRule="auto"/>
              <w:jc w:val="both"/>
              <w:rPr>
                <w:rFonts w:ascii="Times New Roman" w:eastAsia="Times New Roman" w:hAnsi="Times New Roman" w:cs="Times New Roman"/>
                <w:sz w:val="24"/>
                <w:szCs w:val="24"/>
                <w:lang w:eastAsia="lv-LV"/>
              </w:rPr>
            </w:pPr>
          </w:p>
          <w:p w14:paraId="453BA301" w14:textId="77777777" w:rsidR="00474932" w:rsidRPr="00B22C79" w:rsidRDefault="00474932" w:rsidP="00E579A1">
            <w:pPr>
              <w:spacing w:after="0" w:line="240" w:lineRule="auto"/>
              <w:jc w:val="both"/>
              <w:rPr>
                <w:rFonts w:ascii="Times New Roman" w:eastAsia="Times New Roman" w:hAnsi="Times New Roman" w:cs="Times New Roman"/>
                <w:sz w:val="24"/>
                <w:szCs w:val="24"/>
                <w:lang w:eastAsia="lv-LV"/>
              </w:rPr>
            </w:pPr>
          </w:p>
          <w:p w14:paraId="73794B0B" w14:textId="77777777" w:rsidR="00474932" w:rsidRPr="00B22C79" w:rsidRDefault="00474932" w:rsidP="00E579A1">
            <w:pPr>
              <w:spacing w:after="0" w:line="240" w:lineRule="auto"/>
              <w:ind w:firstLine="720"/>
              <w:jc w:val="both"/>
              <w:rPr>
                <w:rFonts w:ascii="Times New Roman" w:eastAsia="Times New Roman" w:hAnsi="Times New Roman" w:cs="Times New Roman"/>
                <w:sz w:val="24"/>
                <w:szCs w:val="24"/>
                <w:lang w:eastAsia="lv-LV"/>
              </w:rPr>
            </w:pPr>
          </w:p>
          <w:p w14:paraId="2F514B16" w14:textId="77777777" w:rsidR="00474932" w:rsidRPr="00B22C79" w:rsidRDefault="00474932" w:rsidP="00E579A1">
            <w:pPr>
              <w:spacing w:after="0" w:line="240" w:lineRule="auto"/>
              <w:jc w:val="both"/>
              <w:rPr>
                <w:rFonts w:ascii="Times New Roman" w:eastAsia="Times New Roman" w:hAnsi="Times New Roman" w:cs="Times New Roman"/>
                <w:sz w:val="24"/>
                <w:szCs w:val="24"/>
                <w:lang w:eastAsia="lv-LV"/>
              </w:rPr>
            </w:pPr>
          </w:p>
          <w:p w14:paraId="34E84447" w14:textId="77777777" w:rsidR="00474932" w:rsidRPr="00B22C79" w:rsidRDefault="00474932" w:rsidP="00E579A1">
            <w:pPr>
              <w:spacing w:after="0" w:line="240" w:lineRule="auto"/>
              <w:jc w:val="both"/>
              <w:rPr>
                <w:rFonts w:ascii="Times New Roman" w:eastAsia="Times New Roman" w:hAnsi="Times New Roman" w:cs="Times New Roman"/>
                <w:sz w:val="24"/>
                <w:szCs w:val="24"/>
                <w:lang w:eastAsia="lv-LV"/>
              </w:rPr>
            </w:pPr>
          </w:p>
          <w:p w14:paraId="4F1C98D3" w14:textId="77777777" w:rsidR="00474932" w:rsidRPr="00B22C79" w:rsidRDefault="00474932" w:rsidP="00E579A1">
            <w:pPr>
              <w:spacing w:after="0" w:line="240" w:lineRule="auto"/>
              <w:jc w:val="both"/>
              <w:rPr>
                <w:rFonts w:ascii="Times New Roman" w:eastAsia="Times New Roman" w:hAnsi="Times New Roman" w:cs="Times New Roman"/>
                <w:sz w:val="24"/>
                <w:szCs w:val="24"/>
                <w:lang w:eastAsia="lv-LV"/>
              </w:rPr>
            </w:pPr>
          </w:p>
          <w:p w14:paraId="60785157" w14:textId="7484F75B" w:rsidR="00474932" w:rsidRPr="00B22C79" w:rsidRDefault="006363E2" w:rsidP="00E579A1">
            <w:pPr>
              <w:tabs>
                <w:tab w:val="left" w:pos="390"/>
              </w:tabs>
              <w:spacing w:after="0" w:line="240" w:lineRule="auto"/>
              <w:jc w:val="both"/>
              <w:rPr>
                <w:rFonts w:ascii="Times New Roman" w:eastAsia="Times New Roman" w:hAnsi="Times New Roman" w:cs="Times New Roman"/>
                <w:sz w:val="24"/>
                <w:szCs w:val="24"/>
                <w:lang w:eastAsia="lv-LV"/>
              </w:rPr>
            </w:pPr>
            <w:r w:rsidRPr="00B22C79">
              <w:rPr>
                <w:rFonts w:ascii="Times New Roman" w:eastAsia="Times New Roman" w:hAnsi="Times New Roman" w:cs="Times New Roman"/>
                <w:sz w:val="24"/>
                <w:szCs w:val="24"/>
                <w:lang w:eastAsia="lv-LV"/>
              </w:rPr>
              <w:tab/>
            </w:r>
          </w:p>
          <w:p w14:paraId="04E184EA" w14:textId="77777777" w:rsidR="00474932" w:rsidRPr="00B22C79" w:rsidRDefault="00474932" w:rsidP="00E579A1">
            <w:pPr>
              <w:spacing w:after="0" w:line="240" w:lineRule="auto"/>
              <w:jc w:val="both"/>
              <w:rPr>
                <w:rFonts w:ascii="Times New Roman" w:eastAsia="Times New Roman" w:hAnsi="Times New Roman" w:cs="Times New Roman"/>
                <w:sz w:val="24"/>
                <w:szCs w:val="24"/>
                <w:lang w:eastAsia="lv-LV"/>
              </w:rPr>
            </w:pPr>
          </w:p>
          <w:p w14:paraId="3D338169" w14:textId="77777777" w:rsidR="00474932" w:rsidRPr="00B22C79" w:rsidRDefault="00474932" w:rsidP="00E579A1">
            <w:pPr>
              <w:spacing w:after="0" w:line="240" w:lineRule="auto"/>
              <w:jc w:val="both"/>
              <w:rPr>
                <w:rFonts w:ascii="Times New Roman" w:eastAsia="Times New Roman" w:hAnsi="Times New Roman" w:cs="Times New Roman"/>
                <w:sz w:val="24"/>
                <w:szCs w:val="24"/>
                <w:lang w:eastAsia="lv-LV"/>
              </w:rPr>
            </w:pPr>
          </w:p>
          <w:p w14:paraId="3500A98F" w14:textId="77777777" w:rsidR="00474932" w:rsidRPr="00B22C79" w:rsidRDefault="00474932" w:rsidP="00E579A1">
            <w:pPr>
              <w:spacing w:after="0" w:line="240" w:lineRule="auto"/>
              <w:jc w:val="both"/>
              <w:rPr>
                <w:rFonts w:ascii="Times New Roman" w:eastAsia="Times New Roman" w:hAnsi="Times New Roman" w:cs="Times New Roman"/>
                <w:sz w:val="24"/>
                <w:szCs w:val="24"/>
                <w:lang w:eastAsia="lv-LV"/>
              </w:rPr>
            </w:pPr>
          </w:p>
          <w:p w14:paraId="552B8CB5" w14:textId="77777777" w:rsidR="002019BA" w:rsidRPr="00B22C79" w:rsidRDefault="002019BA" w:rsidP="00E579A1">
            <w:pPr>
              <w:spacing w:after="0" w:line="240" w:lineRule="auto"/>
              <w:jc w:val="both"/>
              <w:rPr>
                <w:rFonts w:ascii="Times New Roman" w:eastAsia="Times New Roman" w:hAnsi="Times New Roman" w:cs="Times New Roman"/>
                <w:sz w:val="24"/>
                <w:szCs w:val="24"/>
                <w:lang w:eastAsia="lv-LV"/>
              </w:rPr>
            </w:pPr>
          </w:p>
          <w:p w14:paraId="6148B898" w14:textId="77777777" w:rsidR="002019BA" w:rsidRPr="00B22C79" w:rsidRDefault="002019BA" w:rsidP="00E579A1">
            <w:pPr>
              <w:spacing w:after="0" w:line="240" w:lineRule="auto"/>
              <w:jc w:val="both"/>
              <w:rPr>
                <w:rFonts w:ascii="Times New Roman" w:eastAsia="Times New Roman" w:hAnsi="Times New Roman" w:cs="Times New Roman"/>
                <w:sz w:val="24"/>
                <w:szCs w:val="24"/>
                <w:lang w:eastAsia="lv-LV"/>
              </w:rPr>
            </w:pPr>
          </w:p>
          <w:p w14:paraId="2018609A" w14:textId="77777777" w:rsidR="002019BA" w:rsidRPr="00B22C79" w:rsidRDefault="002019BA" w:rsidP="00E579A1">
            <w:pPr>
              <w:spacing w:after="0" w:line="240" w:lineRule="auto"/>
              <w:jc w:val="both"/>
              <w:rPr>
                <w:rFonts w:ascii="Times New Roman" w:eastAsia="Times New Roman" w:hAnsi="Times New Roman" w:cs="Times New Roman"/>
                <w:sz w:val="24"/>
                <w:szCs w:val="24"/>
                <w:lang w:eastAsia="lv-LV"/>
              </w:rPr>
            </w:pPr>
          </w:p>
          <w:p w14:paraId="1B69EC39" w14:textId="77777777" w:rsidR="002019BA" w:rsidRPr="00B22C79" w:rsidRDefault="002019BA" w:rsidP="00E579A1">
            <w:pPr>
              <w:spacing w:after="0" w:line="240" w:lineRule="auto"/>
              <w:jc w:val="both"/>
              <w:rPr>
                <w:rFonts w:ascii="Times New Roman" w:eastAsia="Times New Roman" w:hAnsi="Times New Roman" w:cs="Times New Roman"/>
                <w:sz w:val="24"/>
                <w:szCs w:val="24"/>
                <w:lang w:eastAsia="lv-LV"/>
              </w:rPr>
            </w:pPr>
          </w:p>
          <w:p w14:paraId="6A3FA263" w14:textId="77777777" w:rsidR="002019BA" w:rsidRPr="00B22C79" w:rsidRDefault="002019BA" w:rsidP="00E579A1">
            <w:pPr>
              <w:spacing w:after="0" w:line="240" w:lineRule="auto"/>
              <w:jc w:val="both"/>
              <w:rPr>
                <w:rFonts w:ascii="Times New Roman" w:eastAsia="Times New Roman" w:hAnsi="Times New Roman" w:cs="Times New Roman"/>
                <w:sz w:val="24"/>
                <w:szCs w:val="24"/>
                <w:lang w:eastAsia="lv-LV"/>
              </w:rPr>
            </w:pPr>
          </w:p>
          <w:p w14:paraId="55964C11" w14:textId="28DA4855" w:rsidR="002019BA" w:rsidRPr="00B22C79" w:rsidRDefault="002019BA" w:rsidP="00AF55D3">
            <w:pPr>
              <w:spacing w:after="0" w:line="240" w:lineRule="auto"/>
              <w:ind w:firstLine="720"/>
              <w:jc w:val="both"/>
              <w:rPr>
                <w:rFonts w:ascii="Times New Roman" w:eastAsia="Times New Roman" w:hAnsi="Times New Roman" w:cs="Times New Roman"/>
                <w:sz w:val="24"/>
                <w:szCs w:val="24"/>
                <w:lang w:eastAsia="lv-LV"/>
              </w:rPr>
            </w:pPr>
          </w:p>
          <w:p w14:paraId="5915BEF1" w14:textId="77777777" w:rsidR="002019BA" w:rsidRPr="00B22C79" w:rsidRDefault="002019BA" w:rsidP="00E579A1">
            <w:pPr>
              <w:spacing w:after="0" w:line="240" w:lineRule="auto"/>
              <w:jc w:val="both"/>
              <w:rPr>
                <w:rFonts w:ascii="Times New Roman" w:eastAsia="Times New Roman" w:hAnsi="Times New Roman" w:cs="Times New Roman"/>
                <w:sz w:val="24"/>
                <w:szCs w:val="24"/>
                <w:lang w:eastAsia="lv-LV"/>
              </w:rPr>
            </w:pPr>
          </w:p>
          <w:p w14:paraId="6714ED23" w14:textId="77777777" w:rsidR="002019BA" w:rsidRPr="00B22C79" w:rsidRDefault="002019BA" w:rsidP="00E579A1">
            <w:pPr>
              <w:spacing w:after="0" w:line="240" w:lineRule="auto"/>
              <w:jc w:val="both"/>
              <w:rPr>
                <w:rFonts w:ascii="Times New Roman" w:eastAsia="Times New Roman" w:hAnsi="Times New Roman" w:cs="Times New Roman"/>
                <w:sz w:val="24"/>
                <w:szCs w:val="24"/>
                <w:lang w:eastAsia="lv-LV"/>
              </w:rPr>
            </w:pPr>
          </w:p>
          <w:p w14:paraId="7E145932" w14:textId="77777777" w:rsidR="002019BA" w:rsidRPr="00B22C79" w:rsidRDefault="002019BA" w:rsidP="00E579A1">
            <w:pPr>
              <w:spacing w:after="0" w:line="240" w:lineRule="auto"/>
              <w:jc w:val="both"/>
              <w:rPr>
                <w:rFonts w:ascii="Times New Roman" w:eastAsia="Times New Roman" w:hAnsi="Times New Roman" w:cs="Times New Roman"/>
                <w:sz w:val="24"/>
                <w:szCs w:val="24"/>
                <w:lang w:eastAsia="lv-LV"/>
              </w:rPr>
            </w:pPr>
          </w:p>
          <w:p w14:paraId="7A1CFBE3" w14:textId="77777777" w:rsidR="002019BA" w:rsidRPr="00B22C79" w:rsidRDefault="002019BA" w:rsidP="00E579A1">
            <w:pPr>
              <w:spacing w:after="0" w:line="240" w:lineRule="auto"/>
              <w:jc w:val="both"/>
              <w:rPr>
                <w:rFonts w:ascii="Times New Roman" w:eastAsia="Times New Roman" w:hAnsi="Times New Roman" w:cs="Times New Roman"/>
                <w:sz w:val="24"/>
                <w:szCs w:val="24"/>
                <w:lang w:eastAsia="lv-LV"/>
              </w:rPr>
            </w:pPr>
          </w:p>
          <w:p w14:paraId="16BEBB6E" w14:textId="77777777" w:rsidR="002019BA" w:rsidRPr="00B22C79" w:rsidRDefault="002019BA" w:rsidP="00E579A1">
            <w:pPr>
              <w:spacing w:after="0" w:line="240" w:lineRule="auto"/>
              <w:jc w:val="both"/>
              <w:rPr>
                <w:rFonts w:ascii="Times New Roman" w:eastAsia="Times New Roman" w:hAnsi="Times New Roman" w:cs="Times New Roman"/>
                <w:sz w:val="24"/>
                <w:szCs w:val="24"/>
                <w:lang w:eastAsia="lv-LV"/>
              </w:rPr>
            </w:pPr>
          </w:p>
          <w:p w14:paraId="5A760910" w14:textId="77777777" w:rsidR="002019BA" w:rsidRPr="00B22C79" w:rsidRDefault="002019BA" w:rsidP="00E579A1">
            <w:pPr>
              <w:spacing w:after="0" w:line="240" w:lineRule="auto"/>
              <w:jc w:val="both"/>
              <w:rPr>
                <w:rFonts w:ascii="Times New Roman" w:eastAsia="Times New Roman" w:hAnsi="Times New Roman" w:cs="Times New Roman"/>
                <w:sz w:val="24"/>
                <w:szCs w:val="24"/>
                <w:lang w:eastAsia="lv-LV"/>
              </w:rPr>
            </w:pPr>
          </w:p>
          <w:p w14:paraId="16923E60" w14:textId="77777777" w:rsidR="006363E2" w:rsidRPr="00B22C79" w:rsidRDefault="006363E2" w:rsidP="00E579A1">
            <w:pPr>
              <w:jc w:val="both"/>
              <w:rPr>
                <w:rFonts w:ascii="Times New Roman" w:eastAsia="Times New Roman" w:hAnsi="Times New Roman" w:cs="Times New Roman"/>
                <w:sz w:val="24"/>
                <w:szCs w:val="24"/>
                <w:lang w:eastAsia="lv-LV"/>
              </w:rPr>
            </w:pPr>
          </w:p>
          <w:p w14:paraId="6E0CE080" w14:textId="77777777" w:rsidR="006363E2" w:rsidRPr="00B22C79" w:rsidRDefault="006363E2" w:rsidP="00E579A1">
            <w:pPr>
              <w:jc w:val="both"/>
              <w:rPr>
                <w:rFonts w:ascii="Times New Roman" w:eastAsia="Times New Roman" w:hAnsi="Times New Roman" w:cs="Times New Roman"/>
                <w:sz w:val="24"/>
                <w:szCs w:val="24"/>
                <w:lang w:eastAsia="lv-LV"/>
              </w:rPr>
            </w:pPr>
          </w:p>
          <w:p w14:paraId="434E41FC" w14:textId="77777777" w:rsidR="006363E2" w:rsidRPr="00B22C79" w:rsidRDefault="006363E2" w:rsidP="00E579A1">
            <w:pPr>
              <w:jc w:val="both"/>
              <w:rPr>
                <w:rFonts w:ascii="Times New Roman" w:eastAsia="Times New Roman" w:hAnsi="Times New Roman" w:cs="Times New Roman"/>
                <w:sz w:val="24"/>
                <w:szCs w:val="24"/>
                <w:lang w:eastAsia="lv-LV"/>
              </w:rPr>
            </w:pPr>
          </w:p>
          <w:p w14:paraId="1FDB5B60" w14:textId="77777777" w:rsidR="006363E2" w:rsidRPr="00B22C79" w:rsidRDefault="006363E2" w:rsidP="00E579A1">
            <w:pPr>
              <w:jc w:val="both"/>
              <w:rPr>
                <w:rFonts w:ascii="Times New Roman" w:eastAsia="Times New Roman" w:hAnsi="Times New Roman" w:cs="Times New Roman"/>
                <w:sz w:val="24"/>
                <w:szCs w:val="24"/>
                <w:lang w:eastAsia="lv-LV"/>
              </w:rPr>
            </w:pPr>
          </w:p>
          <w:p w14:paraId="588406FB" w14:textId="77777777" w:rsidR="006363E2" w:rsidRPr="00B22C79" w:rsidRDefault="006363E2" w:rsidP="00E579A1">
            <w:pPr>
              <w:jc w:val="both"/>
              <w:rPr>
                <w:rFonts w:ascii="Times New Roman" w:eastAsia="Times New Roman" w:hAnsi="Times New Roman" w:cs="Times New Roman"/>
                <w:sz w:val="24"/>
                <w:szCs w:val="24"/>
                <w:lang w:eastAsia="lv-LV"/>
              </w:rPr>
            </w:pPr>
          </w:p>
          <w:p w14:paraId="6D03DEC3" w14:textId="77777777" w:rsidR="006363E2" w:rsidRPr="00B22C79" w:rsidRDefault="006363E2" w:rsidP="00E579A1">
            <w:pPr>
              <w:jc w:val="both"/>
              <w:rPr>
                <w:rFonts w:ascii="Times New Roman" w:eastAsia="Times New Roman" w:hAnsi="Times New Roman" w:cs="Times New Roman"/>
                <w:sz w:val="24"/>
                <w:szCs w:val="24"/>
                <w:lang w:eastAsia="lv-LV"/>
              </w:rPr>
            </w:pPr>
          </w:p>
          <w:p w14:paraId="508B949B" w14:textId="77777777" w:rsidR="006363E2" w:rsidRPr="00B22C79" w:rsidRDefault="006363E2" w:rsidP="00E579A1">
            <w:pPr>
              <w:jc w:val="both"/>
              <w:rPr>
                <w:rFonts w:ascii="Times New Roman" w:eastAsia="Times New Roman" w:hAnsi="Times New Roman" w:cs="Times New Roman"/>
                <w:sz w:val="24"/>
                <w:szCs w:val="24"/>
                <w:lang w:eastAsia="lv-LV"/>
              </w:rPr>
            </w:pPr>
          </w:p>
          <w:p w14:paraId="0BC3F028" w14:textId="77777777" w:rsidR="006363E2" w:rsidRPr="00B22C79" w:rsidRDefault="006363E2" w:rsidP="00E579A1">
            <w:pPr>
              <w:jc w:val="both"/>
              <w:rPr>
                <w:rFonts w:ascii="Times New Roman" w:eastAsia="Times New Roman" w:hAnsi="Times New Roman" w:cs="Times New Roman"/>
                <w:sz w:val="24"/>
                <w:szCs w:val="24"/>
                <w:lang w:eastAsia="lv-LV"/>
              </w:rPr>
            </w:pPr>
          </w:p>
          <w:p w14:paraId="2C4E1845" w14:textId="77777777" w:rsidR="006363E2" w:rsidRPr="00B22C79" w:rsidRDefault="006363E2" w:rsidP="00E579A1">
            <w:pPr>
              <w:jc w:val="both"/>
              <w:rPr>
                <w:rFonts w:ascii="Times New Roman" w:eastAsia="Times New Roman" w:hAnsi="Times New Roman" w:cs="Times New Roman"/>
                <w:sz w:val="24"/>
                <w:szCs w:val="24"/>
                <w:lang w:eastAsia="lv-LV"/>
              </w:rPr>
            </w:pPr>
          </w:p>
          <w:p w14:paraId="3C1865B7" w14:textId="77777777" w:rsidR="006363E2" w:rsidRPr="00B22C79" w:rsidRDefault="006363E2" w:rsidP="00E579A1">
            <w:pPr>
              <w:jc w:val="both"/>
              <w:rPr>
                <w:rFonts w:ascii="Times New Roman" w:eastAsia="Times New Roman" w:hAnsi="Times New Roman" w:cs="Times New Roman"/>
                <w:sz w:val="24"/>
                <w:szCs w:val="24"/>
                <w:lang w:eastAsia="lv-LV"/>
              </w:rPr>
            </w:pPr>
          </w:p>
          <w:p w14:paraId="7C953BF6" w14:textId="77777777" w:rsidR="006363E2" w:rsidRPr="00B22C79" w:rsidRDefault="006363E2" w:rsidP="00E579A1">
            <w:pPr>
              <w:jc w:val="both"/>
              <w:rPr>
                <w:rFonts w:ascii="Times New Roman" w:eastAsia="Times New Roman" w:hAnsi="Times New Roman" w:cs="Times New Roman"/>
                <w:sz w:val="24"/>
                <w:szCs w:val="24"/>
                <w:lang w:eastAsia="lv-LV"/>
              </w:rPr>
            </w:pPr>
          </w:p>
          <w:p w14:paraId="66974579" w14:textId="77777777" w:rsidR="006363E2" w:rsidRPr="00B22C79" w:rsidRDefault="006363E2" w:rsidP="00E579A1">
            <w:pPr>
              <w:jc w:val="both"/>
              <w:rPr>
                <w:rFonts w:ascii="Times New Roman" w:eastAsia="Times New Roman" w:hAnsi="Times New Roman" w:cs="Times New Roman"/>
                <w:sz w:val="24"/>
                <w:szCs w:val="24"/>
                <w:lang w:eastAsia="lv-LV"/>
              </w:rPr>
            </w:pPr>
          </w:p>
          <w:p w14:paraId="46E5C2F1" w14:textId="77777777" w:rsidR="006363E2" w:rsidRPr="00B22C79" w:rsidRDefault="006363E2" w:rsidP="00E579A1">
            <w:pPr>
              <w:jc w:val="both"/>
              <w:rPr>
                <w:rFonts w:ascii="Times New Roman" w:eastAsia="Times New Roman" w:hAnsi="Times New Roman" w:cs="Times New Roman"/>
                <w:sz w:val="24"/>
                <w:szCs w:val="24"/>
                <w:lang w:eastAsia="lv-LV"/>
              </w:rPr>
            </w:pPr>
          </w:p>
          <w:p w14:paraId="495FB8CD" w14:textId="77777777" w:rsidR="006363E2" w:rsidRPr="00B22C79" w:rsidRDefault="006363E2" w:rsidP="00E579A1">
            <w:pPr>
              <w:jc w:val="both"/>
              <w:rPr>
                <w:rFonts w:ascii="Times New Roman" w:eastAsia="Times New Roman" w:hAnsi="Times New Roman" w:cs="Times New Roman"/>
                <w:sz w:val="24"/>
                <w:szCs w:val="24"/>
                <w:lang w:eastAsia="lv-LV"/>
              </w:rPr>
            </w:pPr>
          </w:p>
          <w:p w14:paraId="0189C5E0" w14:textId="77777777" w:rsidR="006363E2" w:rsidRPr="00B22C79" w:rsidRDefault="006363E2" w:rsidP="00E579A1">
            <w:pPr>
              <w:jc w:val="both"/>
              <w:rPr>
                <w:rFonts w:ascii="Times New Roman" w:eastAsia="Times New Roman" w:hAnsi="Times New Roman" w:cs="Times New Roman"/>
                <w:sz w:val="24"/>
                <w:szCs w:val="24"/>
                <w:lang w:eastAsia="lv-LV"/>
              </w:rPr>
            </w:pPr>
          </w:p>
          <w:p w14:paraId="3F82DFF0" w14:textId="77777777" w:rsidR="006363E2" w:rsidRPr="00B22C79" w:rsidRDefault="006363E2" w:rsidP="00E579A1">
            <w:pPr>
              <w:jc w:val="both"/>
              <w:rPr>
                <w:rFonts w:ascii="Times New Roman" w:eastAsia="Times New Roman" w:hAnsi="Times New Roman" w:cs="Times New Roman"/>
                <w:sz w:val="24"/>
                <w:szCs w:val="24"/>
                <w:lang w:eastAsia="lv-LV"/>
              </w:rPr>
            </w:pPr>
          </w:p>
          <w:p w14:paraId="183DF1CD" w14:textId="77777777" w:rsidR="006363E2" w:rsidRPr="00B22C79" w:rsidRDefault="006363E2" w:rsidP="00E579A1">
            <w:pPr>
              <w:jc w:val="both"/>
              <w:rPr>
                <w:rFonts w:ascii="Times New Roman" w:eastAsia="Times New Roman" w:hAnsi="Times New Roman" w:cs="Times New Roman"/>
                <w:sz w:val="24"/>
                <w:szCs w:val="24"/>
                <w:lang w:eastAsia="lv-LV"/>
              </w:rPr>
            </w:pPr>
          </w:p>
          <w:p w14:paraId="02732565" w14:textId="77777777" w:rsidR="006363E2" w:rsidRPr="00B22C79" w:rsidRDefault="006363E2" w:rsidP="00E579A1">
            <w:pPr>
              <w:jc w:val="both"/>
              <w:rPr>
                <w:rFonts w:ascii="Times New Roman" w:eastAsia="Times New Roman" w:hAnsi="Times New Roman" w:cs="Times New Roman"/>
                <w:sz w:val="24"/>
                <w:szCs w:val="24"/>
                <w:lang w:eastAsia="lv-LV"/>
              </w:rPr>
            </w:pPr>
          </w:p>
          <w:p w14:paraId="217EB959" w14:textId="77777777" w:rsidR="006363E2" w:rsidRPr="00B22C79" w:rsidRDefault="006363E2" w:rsidP="00E579A1">
            <w:pPr>
              <w:jc w:val="both"/>
              <w:rPr>
                <w:rFonts w:ascii="Times New Roman" w:eastAsia="Times New Roman" w:hAnsi="Times New Roman" w:cs="Times New Roman"/>
                <w:sz w:val="24"/>
                <w:szCs w:val="24"/>
                <w:lang w:eastAsia="lv-LV"/>
              </w:rPr>
            </w:pPr>
          </w:p>
          <w:p w14:paraId="341C7096" w14:textId="77777777" w:rsidR="006363E2" w:rsidRPr="00B22C79" w:rsidRDefault="006363E2" w:rsidP="00E579A1">
            <w:pPr>
              <w:jc w:val="both"/>
              <w:rPr>
                <w:rFonts w:ascii="Times New Roman" w:eastAsia="Times New Roman" w:hAnsi="Times New Roman" w:cs="Times New Roman"/>
                <w:sz w:val="24"/>
                <w:szCs w:val="24"/>
                <w:lang w:eastAsia="lv-LV"/>
              </w:rPr>
            </w:pPr>
          </w:p>
          <w:p w14:paraId="2D2BF0E8" w14:textId="77777777" w:rsidR="006363E2" w:rsidRPr="00B22C79" w:rsidRDefault="006363E2" w:rsidP="00E579A1">
            <w:pPr>
              <w:jc w:val="both"/>
              <w:rPr>
                <w:rFonts w:ascii="Times New Roman" w:eastAsia="Times New Roman" w:hAnsi="Times New Roman" w:cs="Times New Roman"/>
                <w:sz w:val="24"/>
                <w:szCs w:val="24"/>
                <w:lang w:eastAsia="lv-LV"/>
              </w:rPr>
            </w:pPr>
          </w:p>
          <w:p w14:paraId="03FFF2C2" w14:textId="77777777" w:rsidR="006363E2" w:rsidRPr="00B22C79" w:rsidRDefault="006363E2" w:rsidP="00E579A1">
            <w:pPr>
              <w:jc w:val="both"/>
              <w:rPr>
                <w:rFonts w:ascii="Times New Roman" w:eastAsia="Times New Roman" w:hAnsi="Times New Roman" w:cs="Times New Roman"/>
                <w:sz w:val="24"/>
                <w:szCs w:val="24"/>
                <w:lang w:eastAsia="lv-LV"/>
              </w:rPr>
            </w:pPr>
          </w:p>
          <w:p w14:paraId="6FCF2A8B" w14:textId="09C5CAC1" w:rsidR="006363E2" w:rsidRPr="00B22C79" w:rsidRDefault="006363E2" w:rsidP="00E579A1">
            <w:pPr>
              <w:ind w:firstLine="720"/>
              <w:jc w:val="both"/>
              <w:rPr>
                <w:rFonts w:ascii="Times New Roman" w:eastAsia="Times New Roman" w:hAnsi="Times New Roman" w:cs="Times New Roman"/>
                <w:sz w:val="24"/>
                <w:szCs w:val="24"/>
                <w:lang w:eastAsia="lv-LV"/>
              </w:rPr>
            </w:pPr>
          </w:p>
        </w:tc>
        <w:tc>
          <w:tcPr>
            <w:tcW w:w="3331" w:type="pct"/>
            <w:tcBorders>
              <w:top w:val="outset" w:sz="6" w:space="0" w:color="auto"/>
              <w:left w:val="outset" w:sz="6" w:space="0" w:color="auto"/>
              <w:bottom w:val="outset" w:sz="6" w:space="0" w:color="auto"/>
              <w:right w:val="outset" w:sz="6" w:space="0" w:color="auto"/>
            </w:tcBorders>
            <w:hideMark/>
          </w:tcPr>
          <w:p w14:paraId="3DACA9DA" w14:textId="77777777" w:rsidR="00151DE6" w:rsidRDefault="009C28BE" w:rsidP="00151DE6">
            <w:pPr>
              <w:spacing w:before="120"/>
              <w:ind w:right="142"/>
              <w:jc w:val="both"/>
              <w:rPr>
                <w:rFonts w:ascii="Times New Roman" w:hAnsi="Times New Roman" w:cs="Times New Roman"/>
                <w:sz w:val="24"/>
                <w:szCs w:val="24"/>
              </w:rPr>
            </w:pPr>
            <w:r w:rsidRPr="00151DE6">
              <w:rPr>
                <w:rFonts w:ascii="Times New Roman" w:hAnsi="Times New Roman" w:cs="Times New Roman"/>
                <w:sz w:val="24"/>
                <w:szCs w:val="24"/>
              </w:rPr>
              <w:lastRenderedPageBreak/>
              <w:t xml:space="preserve">2020.gada 8.decembrī stājās spēkā Ministru kabineta 2020.gada 1.decembra noteikumi Nr. 717 </w:t>
            </w:r>
            <w:r w:rsidRPr="00151DE6">
              <w:rPr>
                <w:rFonts w:ascii="Times New Roman" w:hAnsi="Times New Roman" w:cs="Times New Roman"/>
                <w:i/>
                <w:iCs/>
                <w:sz w:val="24"/>
                <w:szCs w:val="24"/>
              </w:rPr>
              <w:t>“Grozījumi Ministru kabineta 2016.gada 20.decembra noteikumos Nr.870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w:t>
            </w:r>
            <w:r w:rsidRPr="00151DE6">
              <w:rPr>
                <w:rFonts w:ascii="Times New Roman" w:hAnsi="Times New Roman" w:cs="Times New Roman"/>
                <w:sz w:val="24"/>
                <w:szCs w:val="24"/>
              </w:rPr>
              <w:t xml:space="preserve">  (turpmāk – MK noteikumi Nr.870 grozījumi).</w:t>
            </w:r>
          </w:p>
          <w:p w14:paraId="1CC32716" w14:textId="23FCD309" w:rsidR="004A5A95" w:rsidRPr="00151DE6" w:rsidRDefault="009C28BE" w:rsidP="00151DE6">
            <w:pPr>
              <w:spacing w:before="120"/>
              <w:ind w:right="142"/>
              <w:jc w:val="both"/>
              <w:rPr>
                <w:rFonts w:ascii="Times New Roman" w:hAnsi="Times New Roman" w:cs="Times New Roman"/>
                <w:sz w:val="24"/>
                <w:szCs w:val="24"/>
              </w:rPr>
            </w:pPr>
            <w:r w:rsidRPr="00151DE6">
              <w:rPr>
                <w:rFonts w:ascii="Times New Roman" w:hAnsi="Times New Roman" w:cs="Times New Roman"/>
                <w:sz w:val="24"/>
                <w:szCs w:val="24"/>
              </w:rPr>
              <w:t>MK noteikumu Nr.870 grozījumi paredzēja: r</w:t>
            </w:r>
            <w:r w:rsidR="00C54994" w:rsidRPr="00151DE6">
              <w:rPr>
                <w:rFonts w:ascii="Times New Roman" w:hAnsi="Times New Roman" w:cs="Times New Roman"/>
                <w:sz w:val="24"/>
                <w:szCs w:val="24"/>
              </w:rPr>
              <w:t xml:space="preserve">eaģējot uz COVID-19 izraisīto krīzes situāciju un nepieciešamību stiprināt veselības aprūpes pakalpojumu sniedzēju kapacitāti, </w:t>
            </w:r>
            <w:bookmarkStart w:id="1" w:name="_Hlk48570158"/>
            <w:r w:rsidR="00C54994" w:rsidRPr="00151DE6">
              <w:rPr>
                <w:rFonts w:ascii="Times New Roman" w:hAnsi="Times New Roman" w:cs="Times New Roman"/>
                <w:sz w:val="24"/>
                <w:szCs w:val="24"/>
              </w:rPr>
              <w:t xml:space="preserve">ar 2020.gada 2.jūlija Ministru kabineta rīkojumu Nr.371 </w:t>
            </w:r>
            <w:r w:rsidR="00D0637F" w:rsidRPr="007319BA">
              <w:rPr>
                <w:rFonts w:ascii="Times New Roman" w:hAnsi="Times New Roman" w:cs="Times New Roman"/>
                <w:i/>
                <w:iCs/>
                <w:sz w:val="24"/>
                <w:szCs w:val="24"/>
              </w:rPr>
              <w:t>“</w:t>
            </w:r>
            <w:r w:rsidR="00D0637F" w:rsidRPr="007319BA">
              <w:rPr>
                <w:rFonts w:ascii="Times New Roman" w:hAnsi="Times New Roman" w:cs="Times New Roman"/>
                <w:i/>
                <w:iCs/>
                <w:sz w:val="24"/>
                <w:szCs w:val="24"/>
                <w:shd w:val="clear" w:color="auto" w:fill="FFFFFF"/>
              </w:rPr>
              <w:t>Grozījumi Eiropas Savienības struktūrfondu un Kohēzijas fonda 2014.–2020. gada plānošanas perioda darbības programmā "Izaugsme un nodarbinātība"</w:t>
            </w:r>
            <w:r w:rsidR="00D0637F" w:rsidRPr="007319BA">
              <w:rPr>
                <w:rFonts w:ascii="Times New Roman" w:hAnsi="Times New Roman" w:cs="Times New Roman"/>
                <w:i/>
                <w:iCs/>
                <w:sz w:val="24"/>
                <w:szCs w:val="24"/>
              </w:rPr>
              <w:t>”</w:t>
            </w:r>
            <w:r w:rsidR="00D0637F" w:rsidRPr="00151DE6">
              <w:rPr>
                <w:rFonts w:ascii="Times New Roman" w:hAnsi="Times New Roman" w:cs="Times New Roman"/>
                <w:sz w:val="24"/>
                <w:szCs w:val="24"/>
              </w:rPr>
              <w:t xml:space="preserve"> </w:t>
            </w:r>
            <w:r w:rsidR="00C54994" w:rsidRPr="00151DE6">
              <w:rPr>
                <w:rFonts w:ascii="Times New Roman" w:hAnsi="Times New Roman" w:cs="Times New Roman"/>
                <w:sz w:val="24"/>
                <w:szCs w:val="24"/>
              </w:rPr>
              <w:t xml:space="preserve">nacionālajā līmenī tika apstiprināti grozījumi </w:t>
            </w:r>
            <w:r w:rsidR="00D0637F" w:rsidRPr="00151DE6">
              <w:rPr>
                <w:rFonts w:ascii="Times New Roman" w:hAnsi="Times New Roman" w:cs="Times New Roman"/>
                <w:sz w:val="24"/>
                <w:szCs w:val="24"/>
              </w:rPr>
              <w:t xml:space="preserve">Nr.6 </w:t>
            </w:r>
            <w:r w:rsidR="00C54994" w:rsidRPr="00151DE6">
              <w:rPr>
                <w:rFonts w:ascii="Times New Roman" w:hAnsi="Times New Roman" w:cs="Times New Roman"/>
                <w:sz w:val="24"/>
                <w:szCs w:val="24"/>
              </w:rPr>
              <w:t xml:space="preserve">darbības programmā </w:t>
            </w:r>
            <w:r w:rsidR="00C54994" w:rsidRPr="00151DE6">
              <w:rPr>
                <w:rFonts w:ascii="Times New Roman" w:hAnsi="Times New Roman" w:cs="Times New Roman"/>
                <w:iCs/>
                <w:sz w:val="24"/>
                <w:szCs w:val="24"/>
              </w:rPr>
              <w:t>“Izaugsme un nodarbinātība”</w:t>
            </w:r>
            <w:r w:rsidR="00D0637F" w:rsidRPr="00151DE6">
              <w:rPr>
                <w:rFonts w:ascii="Times New Roman" w:hAnsi="Times New Roman" w:cs="Times New Roman"/>
                <w:iCs/>
                <w:sz w:val="24"/>
                <w:szCs w:val="24"/>
              </w:rPr>
              <w:t xml:space="preserve"> (turpmāk – darbības programma), kurus Eiropas Komisija ir apstiprinājusi ar 2020.gada 20.jūlija lēmumu</w:t>
            </w:r>
            <w:bookmarkEnd w:id="1"/>
            <w:r w:rsidR="00D0637F" w:rsidRPr="00151DE6">
              <w:rPr>
                <w:rFonts w:ascii="Times New Roman" w:hAnsi="Times New Roman" w:cs="Times New Roman"/>
                <w:iCs/>
                <w:sz w:val="24"/>
                <w:szCs w:val="24"/>
              </w:rPr>
              <w:t>, kas paredz papildus Eiropas Reģionālās attīstības</w:t>
            </w:r>
            <w:r w:rsidR="002A6711" w:rsidRPr="00151DE6">
              <w:rPr>
                <w:rFonts w:ascii="Times New Roman" w:hAnsi="Times New Roman" w:cs="Times New Roman"/>
                <w:iCs/>
                <w:sz w:val="24"/>
                <w:szCs w:val="24"/>
              </w:rPr>
              <w:t xml:space="preserve"> fonda</w:t>
            </w:r>
            <w:r w:rsidR="00D0637F" w:rsidRPr="00151DE6">
              <w:rPr>
                <w:rFonts w:ascii="Times New Roman" w:hAnsi="Times New Roman" w:cs="Times New Roman"/>
                <w:iCs/>
                <w:sz w:val="24"/>
                <w:szCs w:val="24"/>
              </w:rPr>
              <w:t xml:space="preserve"> (turpmāk- ERAF) </w:t>
            </w:r>
            <w:r w:rsidR="002A6711" w:rsidRPr="00151DE6">
              <w:rPr>
                <w:rFonts w:ascii="Times New Roman" w:hAnsi="Times New Roman" w:cs="Times New Roman"/>
                <w:iCs/>
                <w:sz w:val="24"/>
                <w:szCs w:val="24"/>
              </w:rPr>
              <w:t xml:space="preserve">finansējumu </w:t>
            </w:r>
            <w:r w:rsidR="00D0637F" w:rsidRPr="00151DE6">
              <w:rPr>
                <w:rFonts w:ascii="Times New Roman" w:hAnsi="Times New Roman" w:cs="Times New Roman"/>
                <w:iCs/>
                <w:sz w:val="24"/>
                <w:szCs w:val="24"/>
              </w:rPr>
              <w:t xml:space="preserve">piesaisti SAM 9.3.2. mērķim. </w:t>
            </w:r>
            <w:r w:rsidR="001F6AEE" w:rsidRPr="00151DE6">
              <w:rPr>
                <w:rFonts w:ascii="Times New Roman" w:hAnsi="Times New Roman" w:cs="Times New Roman"/>
                <w:iCs/>
                <w:sz w:val="24"/>
                <w:szCs w:val="24"/>
              </w:rPr>
              <w:t>Attiecīgi p</w:t>
            </w:r>
            <w:r w:rsidR="00D0637F" w:rsidRPr="00151DE6">
              <w:rPr>
                <w:rFonts w:ascii="Times New Roman" w:hAnsi="Times New Roman" w:cs="Times New Roman"/>
                <w:iCs/>
                <w:sz w:val="24"/>
                <w:szCs w:val="24"/>
              </w:rPr>
              <w:t>apildus ti</w:t>
            </w:r>
            <w:r w:rsidRPr="00151DE6">
              <w:rPr>
                <w:rFonts w:ascii="Times New Roman" w:hAnsi="Times New Roman" w:cs="Times New Roman"/>
                <w:iCs/>
                <w:sz w:val="24"/>
                <w:szCs w:val="24"/>
              </w:rPr>
              <w:t>ka</w:t>
            </w:r>
            <w:r w:rsidR="00D0637F" w:rsidRPr="00151DE6">
              <w:rPr>
                <w:rFonts w:ascii="Times New Roman" w:hAnsi="Times New Roman" w:cs="Times New Roman"/>
                <w:iCs/>
                <w:sz w:val="24"/>
                <w:szCs w:val="24"/>
              </w:rPr>
              <w:t xml:space="preserve"> piesaistīts finansējums</w:t>
            </w:r>
            <w:r w:rsidRPr="00151DE6">
              <w:rPr>
                <w:rFonts w:ascii="Times New Roman" w:hAnsi="Times New Roman" w:cs="Times New Roman"/>
                <w:iCs/>
                <w:sz w:val="24"/>
                <w:szCs w:val="24"/>
              </w:rPr>
              <w:t xml:space="preserve"> arī </w:t>
            </w:r>
            <w:r w:rsidR="00D0637F" w:rsidRPr="00151DE6">
              <w:rPr>
                <w:rFonts w:ascii="Times New Roman" w:hAnsi="Times New Roman" w:cs="Times New Roman"/>
                <w:sz w:val="24"/>
                <w:szCs w:val="24"/>
              </w:rPr>
              <w:t xml:space="preserve">SIA “Rīgas Psihiatrijas un narkoloģijas centrs”  </w:t>
            </w:r>
            <w:proofErr w:type="spellStart"/>
            <w:r w:rsidR="00D0637F" w:rsidRPr="00151DE6">
              <w:rPr>
                <w:rFonts w:ascii="Times New Roman" w:hAnsi="Times New Roman" w:cs="Times New Roman"/>
                <w:sz w:val="24"/>
                <w:szCs w:val="24"/>
              </w:rPr>
              <w:t>multifunkcionāla</w:t>
            </w:r>
            <w:proofErr w:type="spellEnd"/>
            <w:r w:rsidR="00D0637F" w:rsidRPr="00151DE6">
              <w:rPr>
                <w:rFonts w:ascii="Times New Roman" w:hAnsi="Times New Roman" w:cs="Times New Roman"/>
                <w:sz w:val="24"/>
                <w:szCs w:val="24"/>
              </w:rPr>
              <w:t xml:space="preserve"> ambulatorā centra būvniecībai piesaistīts </w:t>
            </w:r>
            <w:r w:rsidR="00CA163A" w:rsidRPr="00151DE6">
              <w:rPr>
                <w:rFonts w:ascii="Times New Roman" w:hAnsi="Times New Roman" w:cs="Times New Roman"/>
                <w:sz w:val="24"/>
                <w:szCs w:val="24"/>
              </w:rPr>
              <w:t>finansējums k</w:t>
            </w:r>
            <w:r w:rsidR="00E65454" w:rsidRPr="00151DE6">
              <w:rPr>
                <w:rFonts w:ascii="Times New Roman" w:hAnsi="Times New Roman" w:cs="Times New Roman"/>
                <w:sz w:val="24"/>
                <w:szCs w:val="24"/>
              </w:rPr>
              <w:t>opā 6 582</w:t>
            </w:r>
            <w:r w:rsidR="00CA163A" w:rsidRPr="00151DE6">
              <w:rPr>
                <w:rFonts w:ascii="Times New Roman" w:hAnsi="Times New Roman" w:cs="Times New Roman"/>
                <w:sz w:val="24"/>
                <w:szCs w:val="24"/>
              </w:rPr>
              <w:t> </w:t>
            </w:r>
            <w:r w:rsidR="00E65454" w:rsidRPr="00151DE6">
              <w:rPr>
                <w:rFonts w:ascii="Times New Roman" w:hAnsi="Times New Roman" w:cs="Times New Roman"/>
                <w:sz w:val="24"/>
                <w:szCs w:val="24"/>
              </w:rPr>
              <w:t>096</w:t>
            </w:r>
            <w:r w:rsidR="00CA163A" w:rsidRPr="00151DE6">
              <w:rPr>
                <w:rFonts w:ascii="Times New Roman" w:hAnsi="Times New Roman" w:cs="Times New Roman"/>
                <w:sz w:val="24"/>
                <w:szCs w:val="24"/>
              </w:rPr>
              <w:t xml:space="preserve"> </w:t>
            </w:r>
            <w:proofErr w:type="spellStart"/>
            <w:r w:rsidR="00E65454" w:rsidRPr="00151DE6">
              <w:rPr>
                <w:rFonts w:ascii="Times New Roman" w:hAnsi="Times New Roman" w:cs="Times New Roman"/>
                <w:i/>
                <w:iCs/>
                <w:sz w:val="24"/>
                <w:szCs w:val="24"/>
              </w:rPr>
              <w:t>euro</w:t>
            </w:r>
            <w:proofErr w:type="spellEnd"/>
            <w:r w:rsidR="00E65454" w:rsidRPr="00151DE6">
              <w:rPr>
                <w:rFonts w:ascii="Times New Roman" w:hAnsi="Times New Roman" w:cs="Times New Roman"/>
                <w:sz w:val="24"/>
                <w:szCs w:val="24"/>
              </w:rPr>
              <w:t>, tai skaitā ERAF finansējum</w:t>
            </w:r>
            <w:r w:rsidR="00CA163A" w:rsidRPr="00151DE6">
              <w:rPr>
                <w:rFonts w:ascii="Times New Roman" w:hAnsi="Times New Roman" w:cs="Times New Roman"/>
                <w:sz w:val="24"/>
                <w:szCs w:val="24"/>
              </w:rPr>
              <w:t>s</w:t>
            </w:r>
            <w:r w:rsidR="00E65454" w:rsidRPr="00151DE6">
              <w:rPr>
                <w:rFonts w:ascii="Times New Roman" w:hAnsi="Times New Roman" w:cs="Times New Roman"/>
                <w:sz w:val="24"/>
                <w:szCs w:val="24"/>
              </w:rPr>
              <w:t xml:space="preserve"> 5 594 782 </w:t>
            </w:r>
            <w:proofErr w:type="spellStart"/>
            <w:r w:rsidR="00E65454" w:rsidRPr="00151DE6">
              <w:rPr>
                <w:rFonts w:ascii="Times New Roman" w:hAnsi="Times New Roman" w:cs="Times New Roman"/>
                <w:i/>
                <w:iCs/>
                <w:sz w:val="24"/>
                <w:szCs w:val="24"/>
              </w:rPr>
              <w:t>euro</w:t>
            </w:r>
            <w:proofErr w:type="spellEnd"/>
            <w:r w:rsidR="00E65454" w:rsidRPr="00151DE6">
              <w:rPr>
                <w:rFonts w:ascii="Times New Roman" w:hAnsi="Times New Roman" w:cs="Times New Roman"/>
                <w:sz w:val="24"/>
                <w:szCs w:val="24"/>
              </w:rPr>
              <w:t>, valsts budžeta finansējum</w:t>
            </w:r>
            <w:r w:rsidR="00CA163A" w:rsidRPr="00151DE6">
              <w:rPr>
                <w:rFonts w:ascii="Times New Roman" w:hAnsi="Times New Roman" w:cs="Times New Roman"/>
                <w:sz w:val="24"/>
                <w:szCs w:val="24"/>
              </w:rPr>
              <w:t>s</w:t>
            </w:r>
            <w:r w:rsidR="00E65454" w:rsidRPr="00151DE6">
              <w:rPr>
                <w:rFonts w:ascii="Times New Roman" w:hAnsi="Times New Roman" w:cs="Times New Roman"/>
                <w:sz w:val="24"/>
                <w:szCs w:val="24"/>
              </w:rPr>
              <w:t xml:space="preserve"> </w:t>
            </w:r>
            <w:r w:rsidR="00E65454" w:rsidRPr="00151DE6">
              <w:rPr>
                <w:rFonts w:ascii="Times New Roman" w:eastAsia="Times New Roman" w:hAnsi="Times New Roman" w:cs="Times New Roman"/>
                <w:sz w:val="24"/>
                <w:szCs w:val="24"/>
              </w:rPr>
              <w:t>592</w:t>
            </w:r>
            <w:r w:rsidR="00CA163A" w:rsidRPr="00151DE6">
              <w:rPr>
                <w:rFonts w:ascii="Times New Roman" w:eastAsia="Times New Roman" w:hAnsi="Times New Roman" w:cs="Times New Roman"/>
                <w:sz w:val="24"/>
                <w:szCs w:val="24"/>
              </w:rPr>
              <w:t> </w:t>
            </w:r>
            <w:r w:rsidR="00E65454" w:rsidRPr="00151DE6">
              <w:rPr>
                <w:rFonts w:ascii="Times New Roman" w:eastAsia="Times New Roman" w:hAnsi="Times New Roman" w:cs="Times New Roman"/>
                <w:sz w:val="24"/>
                <w:szCs w:val="24"/>
              </w:rPr>
              <w:t>38</w:t>
            </w:r>
            <w:r w:rsidR="00CA163A" w:rsidRPr="00151DE6">
              <w:rPr>
                <w:rFonts w:ascii="Times New Roman" w:eastAsia="Times New Roman" w:hAnsi="Times New Roman" w:cs="Times New Roman"/>
                <w:sz w:val="24"/>
                <w:szCs w:val="24"/>
              </w:rPr>
              <w:t xml:space="preserve">9 </w:t>
            </w:r>
            <w:proofErr w:type="spellStart"/>
            <w:r w:rsidR="00E65454" w:rsidRPr="00151DE6">
              <w:rPr>
                <w:rFonts w:ascii="Times New Roman" w:eastAsia="Times New Roman" w:hAnsi="Times New Roman" w:cs="Times New Roman"/>
                <w:i/>
                <w:iCs/>
                <w:sz w:val="24"/>
                <w:szCs w:val="24"/>
              </w:rPr>
              <w:t>euro</w:t>
            </w:r>
            <w:proofErr w:type="spellEnd"/>
            <w:r w:rsidR="00E65454" w:rsidRPr="00151DE6">
              <w:rPr>
                <w:rFonts w:ascii="Times New Roman" w:eastAsia="Times New Roman" w:hAnsi="Times New Roman" w:cs="Times New Roman"/>
                <w:sz w:val="24"/>
                <w:szCs w:val="24"/>
              </w:rPr>
              <w:t xml:space="preserve"> un privāt</w:t>
            </w:r>
            <w:r w:rsidR="00CA163A" w:rsidRPr="00151DE6">
              <w:rPr>
                <w:rFonts w:ascii="Times New Roman" w:eastAsia="Times New Roman" w:hAnsi="Times New Roman" w:cs="Times New Roman"/>
                <w:sz w:val="24"/>
                <w:szCs w:val="24"/>
              </w:rPr>
              <w:t>ais</w:t>
            </w:r>
            <w:r w:rsidR="00E65454" w:rsidRPr="00151DE6">
              <w:rPr>
                <w:rFonts w:ascii="Times New Roman" w:eastAsia="Times New Roman" w:hAnsi="Times New Roman" w:cs="Times New Roman"/>
                <w:sz w:val="24"/>
                <w:szCs w:val="24"/>
              </w:rPr>
              <w:t xml:space="preserve"> līdzfinansējum</w:t>
            </w:r>
            <w:r w:rsidR="00CA163A" w:rsidRPr="00151DE6">
              <w:rPr>
                <w:rFonts w:ascii="Times New Roman" w:eastAsia="Times New Roman" w:hAnsi="Times New Roman" w:cs="Times New Roman"/>
                <w:sz w:val="24"/>
                <w:szCs w:val="24"/>
              </w:rPr>
              <w:t>s</w:t>
            </w:r>
            <w:r w:rsidR="00E65454" w:rsidRPr="00151DE6">
              <w:rPr>
                <w:rFonts w:ascii="Times New Roman" w:eastAsia="Times New Roman" w:hAnsi="Times New Roman" w:cs="Times New Roman"/>
                <w:sz w:val="24"/>
                <w:szCs w:val="24"/>
              </w:rPr>
              <w:t xml:space="preserve"> 394</w:t>
            </w:r>
            <w:r w:rsidR="00CA163A" w:rsidRPr="00151DE6">
              <w:rPr>
                <w:rFonts w:ascii="Times New Roman" w:eastAsia="Times New Roman" w:hAnsi="Times New Roman" w:cs="Times New Roman"/>
                <w:sz w:val="24"/>
                <w:szCs w:val="24"/>
              </w:rPr>
              <w:t> </w:t>
            </w:r>
            <w:r w:rsidR="00E65454" w:rsidRPr="00151DE6">
              <w:rPr>
                <w:rFonts w:ascii="Times New Roman" w:eastAsia="Times New Roman" w:hAnsi="Times New Roman" w:cs="Times New Roman"/>
                <w:sz w:val="24"/>
                <w:szCs w:val="24"/>
              </w:rPr>
              <w:t>925</w:t>
            </w:r>
            <w:r w:rsidR="00CA163A" w:rsidRPr="00151DE6">
              <w:rPr>
                <w:rFonts w:ascii="Times New Roman" w:eastAsia="Times New Roman" w:hAnsi="Times New Roman" w:cs="Times New Roman"/>
                <w:sz w:val="24"/>
                <w:szCs w:val="24"/>
              </w:rPr>
              <w:t xml:space="preserve"> </w:t>
            </w:r>
            <w:proofErr w:type="spellStart"/>
            <w:r w:rsidR="00E65454" w:rsidRPr="00151DE6">
              <w:rPr>
                <w:rFonts w:ascii="Times New Roman" w:eastAsia="Times New Roman" w:hAnsi="Times New Roman" w:cs="Times New Roman"/>
                <w:i/>
                <w:iCs/>
                <w:sz w:val="24"/>
                <w:szCs w:val="24"/>
              </w:rPr>
              <w:t>euro</w:t>
            </w:r>
            <w:proofErr w:type="spellEnd"/>
            <w:r w:rsidR="00E65454" w:rsidRPr="00151DE6">
              <w:rPr>
                <w:rFonts w:ascii="Times New Roman" w:eastAsia="Times New Roman" w:hAnsi="Times New Roman" w:cs="Times New Roman"/>
                <w:sz w:val="24"/>
                <w:szCs w:val="24"/>
              </w:rPr>
              <w:t>.</w:t>
            </w:r>
          </w:p>
          <w:p w14:paraId="14324B7E" w14:textId="06010992" w:rsidR="009C28BE" w:rsidRPr="00151DE6" w:rsidRDefault="009C28BE" w:rsidP="00B22C79">
            <w:pPr>
              <w:spacing w:before="120" w:after="0" w:line="240" w:lineRule="auto"/>
              <w:ind w:right="142"/>
              <w:jc w:val="both"/>
              <w:rPr>
                <w:rFonts w:ascii="Times New Roman" w:hAnsi="Times New Roman" w:cs="Times New Roman"/>
                <w:sz w:val="24"/>
                <w:szCs w:val="24"/>
              </w:rPr>
            </w:pPr>
            <w:r w:rsidRPr="00151DE6">
              <w:rPr>
                <w:rFonts w:ascii="Times New Roman" w:hAnsi="Times New Roman" w:cs="Times New Roman"/>
                <w:sz w:val="24"/>
                <w:szCs w:val="24"/>
              </w:rPr>
              <w:t>Šobrīd tika konstatēts, ka MK noteikumu Nr.870 grozījumos tehnisk</w:t>
            </w:r>
            <w:r w:rsidR="007319BA">
              <w:rPr>
                <w:rFonts w:ascii="Times New Roman" w:hAnsi="Times New Roman" w:cs="Times New Roman"/>
                <w:sz w:val="24"/>
                <w:szCs w:val="24"/>
              </w:rPr>
              <w:t>i</w:t>
            </w:r>
            <w:r w:rsidRPr="00151DE6">
              <w:rPr>
                <w:rFonts w:ascii="Times New Roman" w:hAnsi="Times New Roman" w:cs="Times New Roman"/>
                <w:sz w:val="24"/>
                <w:szCs w:val="24"/>
              </w:rPr>
              <w:t xml:space="preserve"> netika izgrozīts</w:t>
            </w:r>
            <w:r w:rsidR="007319BA">
              <w:rPr>
                <w:rFonts w:ascii="Times New Roman" w:hAnsi="Times New Roman" w:cs="Times New Roman"/>
                <w:sz w:val="24"/>
                <w:szCs w:val="24"/>
              </w:rPr>
              <w:t xml:space="preserve"> </w:t>
            </w:r>
            <w:r w:rsidRPr="007319BA">
              <w:rPr>
                <w:rFonts w:ascii="Times New Roman" w:hAnsi="Times New Roman" w:cs="Times New Roman"/>
                <w:sz w:val="24"/>
                <w:szCs w:val="24"/>
              </w:rPr>
              <w:t xml:space="preserve">MK Noteikumu Nr.870 29.2.apakšpunkts, kurš nosaka, ka </w:t>
            </w:r>
            <w:r w:rsidR="00151DE6" w:rsidRPr="007319BA">
              <w:rPr>
                <w:rFonts w:ascii="Times New Roman" w:hAnsi="Times New Roman" w:cs="Times New Roman"/>
                <w:sz w:val="24"/>
                <w:szCs w:val="24"/>
                <w:shd w:val="clear" w:color="auto" w:fill="FFFFFF"/>
              </w:rPr>
              <w:t>MK noteikumu Nr.870</w:t>
            </w:r>
            <w:r w:rsidRPr="007319BA">
              <w:rPr>
                <w:rFonts w:ascii="Times New Roman" w:hAnsi="Times New Roman" w:cs="Times New Roman"/>
                <w:sz w:val="24"/>
                <w:szCs w:val="24"/>
                <w:shd w:val="clear" w:color="auto" w:fill="FFFFFF"/>
              </w:rPr>
              <w:t xml:space="preserve"> 28.2.2. apakšpunktā minētās izmaksas</w:t>
            </w:r>
            <w:r w:rsidR="00151DE6" w:rsidRPr="007319BA">
              <w:rPr>
                <w:rFonts w:ascii="Times New Roman" w:hAnsi="Times New Roman" w:cs="Times New Roman"/>
                <w:sz w:val="24"/>
                <w:szCs w:val="24"/>
                <w:shd w:val="clear" w:color="auto" w:fill="FFFFFF"/>
              </w:rPr>
              <w:t xml:space="preserve"> (jaunu ēku būvniecības izmaksas)</w:t>
            </w:r>
            <w:r w:rsidRPr="007319BA">
              <w:rPr>
                <w:rFonts w:ascii="Times New Roman" w:hAnsi="Times New Roman" w:cs="Times New Roman"/>
                <w:sz w:val="24"/>
                <w:szCs w:val="24"/>
                <w:shd w:val="clear" w:color="auto" w:fill="FFFFFF"/>
              </w:rPr>
              <w:t xml:space="preserve"> ir attiecināmas tikai </w:t>
            </w:r>
            <w:hyperlink r:id="rId8" w:anchor="p24" w:history="1">
              <w:r w:rsidRPr="007319BA">
                <w:rPr>
                  <w:rStyle w:val="Hyperlink"/>
                  <w:rFonts w:ascii="Times New Roman" w:hAnsi="Times New Roman" w:cs="Times New Roman"/>
                  <w:color w:val="auto"/>
                  <w:sz w:val="24"/>
                  <w:szCs w:val="24"/>
                  <w:u w:val="none"/>
                  <w:shd w:val="clear" w:color="auto" w:fill="FFFFFF"/>
                </w:rPr>
                <w:t>24. punktā</w:t>
              </w:r>
            </w:hyperlink>
            <w:r w:rsidRPr="007319BA">
              <w:rPr>
                <w:rFonts w:ascii="Times New Roman" w:hAnsi="Times New Roman" w:cs="Times New Roman"/>
                <w:sz w:val="24"/>
                <w:szCs w:val="24"/>
                <w:shd w:val="clear" w:color="auto" w:fill="FFFFFF"/>
              </w:rPr>
              <w:t> minētajam finansējuma saņēmējam</w:t>
            </w:r>
            <w:r w:rsidR="00151DE6" w:rsidRPr="007319BA">
              <w:rPr>
                <w:rFonts w:ascii="Times New Roman" w:hAnsi="Times New Roman" w:cs="Times New Roman"/>
                <w:sz w:val="24"/>
                <w:szCs w:val="24"/>
                <w:shd w:val="clear" w:color="auto" w:fill="FFFFFF"/>
              </w:rPr>
              <w:t xml:space="preserve"> (VSIA “Paula Stradiņa klīniskās universitātes slimnīca”). Attiecīgi secināts, ka šobrīd spēka esošā MK noteikumu</w:t>
            </w:r>
            <w:r w:rsidR="00151DE6" w:rsidRPr="00151DE6">
              <w:rPr>
                <w:rFonts w:ascii="Times New Roman" w:hAnsi="Times New Roman" w:cs="Times New Roman"/>
                <w:sz w:val="24"/>
                <w:szCs w:val="24"/>
                <w:shd w:val="clear" w:color="auto" w:fill="FFFFFF"/>
              </w:rPr>
              <w:t xml:space="preserve"> Nr.870 redakcija neatbilst darbības programmā noteiktajam atbalstam </w:t>
            </w:r>
            <w:r w:rsidR="00151DE6" w:rsidRPr="00151DE6">
              <w:rPr>
                <w:rFonts w:ascii="Times New Roman" w:hAnsi="Times New Roman" w:cs="Times New Roman"/>
                <w:sz w:val="24"/>
                <w:szCs w:val="24"/>
              </w:rPr>
              <w:t xml:space="preserve">SIA “Rīgas Psihiatrijas un narkoloģijas centrs”  </w:t>
            </w:r>
            <w:proofErr w:type="spellStart"/>
            <w:r w:rsidR="00151DE6" w:rsidRPr="00151DE6">
              <w:rPr>
                <w:rFonts w:ascii="Times New Roman" w:hAnsi="Times New Roman" w:cs="Times New Roman"/>
                <w:sz w:val="24"/>
                <w:szCs w:val="24"/>
              </w:rPr>
              <w:t>multifunkcionāla</w:t>
            </w:r>
            <w:proofErr w:type="spellEnd"/>
            <w:r w:rsidR="00151DE6" w:rsidRPr="00151DE6">
              <w:rPr>
                <w:rFonts w:ascii="Times New Roman" w:hAnsi="Times New Roman" w:cs="Times New Roman"/>
                <w:sz w:val="24"/>
                <w:szCs w:val="24"/>
              </w:rPr>
              <w:t xml:space="preserve"> ambulatorā centra būvniecībai.</w:t>
            </w:r>
          </w:p>
          <w:p w14:paraId="5E67DC7B" w14:textId="28537911" w:rsidR="00151DE6" w:rsidRPr="00151DE6" w:rsidRDefault="00151DE6" w:rsidP="00B22C79">
            <w:pPr>
              <w:spacing w:before="120" w:after="0" w:line="240" w:lineRule="auto"/>
              <w:ind w:right="142"/>
              <w:jc w:val="both"/>
              <w:rPr>
                <w:rFonts w:ascii="Times New Roman" w:hAnsi="Times New Roman" w:cs="Times New Roman"/>
                <w:sz w:val="24"/>
                <w:szCs w:val="24"/>
              </w:rPr>
            </w:pPr>
            <w:r w:rsidRPr="00151DE6">
              <w:rPr>
                <w:rFonts w:ascii="Times New Roman" w:hAnsi="Times New Roman" w:cs="Times New Roman"/>
                <w:sz w:val="24"/>
                <w:szCs w:val="24"/>
              </w:rPr>
              <w:t xml:space="preserve">Noteikumu projekts paredz izteikt MK noteikumu Nr.870 29.2.apakšspunktu jaunā redakcijā, </w:t>
            </w:r>
            <w:r w:rsidR="007319BA" w:rsidRPr="00151DE6">
              <w:rPr>
                <w:rFonts w:ascii="Times New Roman" w:hAnsi="Times New Roman" w:cs="Times New Roman"/>
                <w:sz w:val="24"/>
                <w:szCs w:val="24"/>
              </w:rPr>
              <w:t>atbalstot</w:t>
            </w:r>
            <w:r w:rsidRPr="00151DE6">
              <w:rPr>
                <w:rFonts w:ascii="Times New Roman" w:hAnsi="Times New Roman" w:cs="Times New Roman"/>
                <w:sz w:val="24"/>
                <w:szCs w:val="24"/>
              </w:rPr>
              <w:t xml:space="preserve"> jaunas būvniecības atbalstāmo darbību arī </w:t>
            </w:r>
            <w:hyperlink r:id="rId9" w:anchor="piel1" w:history="1">
              <w:r w:rsidRPr="00151DE6">
                <w:rPr>
                  <w:rStyle w:val="Hyperlink"/>
                  <w:rFonts w:ascii="Times New Roman" w:hAnsi="Times New Roman" w:cs="Times New Roman"/>
                  <w:color w:val="auto"/>
                  <w:sz w:val="24"/>
                  <w:szCs w:val="24"/>
                  <w:u w:val="none"/>
                  <w:shd w:val="clear" w:color="auto" w:fill="FFFFFF"/>
                </w:rPr>
                <w:t>1. pielikum</w:t>
              </w:r>
            </w:hyperlink>
            <w:r w:rsidRPr="00151DE6">
              <w:rPr>
                <w:rFonts w:ascii="Times New Roman" w:hAnsi="Times New Roman" w:cs="Times New Roman"/>
                <w:sz w:val="24"/>
                <w:szCs w:val="24"/>
              </w:rPr>
              <w:t>a</w:t>
            </w:r>
            <w:r w:rsidRPr="00151DE6">
              <w:rPr>
                <w:rFonts w:ascii="Times New Roman" w:hAnsi="Times New Roman" w:cs="Times New Roman"/>
                <w:sz w:val="24"/>
                <w:szCs w:val="24"/>
                <w:shd w:val="clear" w:color="auto" w:fill="FFFFFF"/>
              </w:rPr>
              <w:t xml:space="preserve"> 1.2.2. apakšpunktā minētajam finansējuma saņēmējam </w:t>
            </w:r>
            <w:r w:rsidR="007319BA">
              <w:rPr>
                <w:rFonts w:ascii="Times New Roman" w:hAnsi="Times New Roman" w:cs="Times New Roman"/>
                <w:sz w:val="24"/>
                <w:szCs w:val="24"/>
                <w:shd w:val="clear" w:color="auto" w:fill="FFFFFF"/>
              </w:rPr>
              <w:t xml:space="preserve">- </w:t>
            </w:r>
            <w:r w:rsidRPr="00151DE6">
              <w:rPr>
                <w:rFonts w:ascii="Times New Roman" w:hAnsi="Times New Roman" w:cs="Times New Roman"/>
                <w:sz w:val="24"/>
                <w:szCs w:val="24"/>
              </w:rPr>
              <w:t>SIA “Rīgas Psihiatrijas un narkoloģijas centrs”.</w:t>
            </w:r>
          </w:p>
          <w:p w14:paraId="74210BBD" w14:textId="59E409F9" w:rsidR="00F57C32" w:rsidRPr="00151DE6" w:rsidRDefault="00151DE6" w:rsidP="007319BA">
            <w:pPr>
              <w:spacing w:before="120" w:after="0" w:line="240" w:lineRule="auto"/>
              <w:ind w:right="142"/>
              <w:jc w:val="both"/>
              <w:rPr>
                <w:rFonts w:ascii="Times New Roman" w:hAnsi="Times New Roman" w:cs="Times New Roman"/>
                <w:sz w:val="24"/>
                <w:szCs w:val="24"/>
                <w:shd w:val="clear" w:color="auto" w:fill="FFFFFF"/>
              </w:rPr>
            </w:pPr>
            <w:r w:rsidRPr="00151DE6">
              <w:rPr>
                <w:rFonts w:ascii="Times New Roman" w:hAnsi="Times New Roman" w:cs="Times New Roman"/>
                <w:sz w:val="24"/>
                <w:szCs w:val="24"/>
              </w:rPr>
              <w:t xml:space="preserve">Ņemot vērā, ka paredzēta ierobežota projektu iesniegumu atlases un ir saņemts Eiropas Komisijas saskaņojums </w:t>
            </w:r>
            <w:r w:rsidRPr="00151DE6">
              <w:rPr>
                <w:rFonts w:ascii="Times New Roman" w:hAnsi="Times New Roman" w:cs="Times New Roman"/>
                <w:sz w:val="24"/>
                <w:szCs w:val="24"/>
              </w:rPr>
              <w:lastRenderedPageBreak/>
              <w:t xml:space="preserve">darbības programmas grozījumiem par atbalstu </w:t>
            </w:r>
            <w:r w:rsidR="007319BA">
              <w:rPr>
                <w:rFonts w:ascii="Times New Roman" w:hAnsi="Times New Roman" w:cs="Times New Roman"/>
                <w:sz w:val="24"/>
                <w:szCs w:val="24"/>
              </w:rPr>
              <w:t xml:space="preserve">SIA </w:t>
            </w:r>
            <w:r w:rsidRPr="00151DE6">
              <w:rPr>
                <w:rFonts w:ascii="Times New Roman" w:hAnsi="Times New Roman" w:cs="Times New Roman"/>
                <w:sz w:val="24"/>
                <w:szCs w:val="24"/>
              </w:rPr>
              <w:t>“Rīgas Psihiatrijas un narkoloģijas centrs”</w:t>
            </w:r>
            <w:r w:rsidR="007319BA">
              <w:rPr>
                <w:rFonts w:ascii="Times New Roman" w:hAnsi="Times New Roman" w:cs="Times New Roman"/>
                <w:sz w:val="24"/>
                <w:szCs w:val="24"/>
              </w:rPr>
              <w:t>,</w:t>
            </w:r>
            <w:r w:rsidRPr="00151DE6">
              <w:rPr>
                <w:rFonts w:ascii="Times New Roman" w:hAnsi="Times New Roman" w:cs="Times New Roman"/>
                <w:sz w:val="24"/>
                <w:szCs w:val="24"/>
              </w:rPr>
              <w:t xml:space="preserve"> noteikumu projekts neietekmēs jaunās 1.kārtas projektu atlases 2.apakškārtas atlases uzsākšanu</w:t>
            </w:r>
            <w:r w:rsidR="007319BA">
              <w:rPr>
                <w:rFonts w:ascii="Times New Roman" w:hAnsi="Times New Roman" w:cs="Times New Roman"/>
                <w:sz w:val="24"/>
                <w:szCs w:val="24"/>
              </w:rPr>
              <w:t xml:space="preserve">, attiecīgi plānojot, ka noteikumu projekts stāsies spēkā, pirms SIA </w:t>
            </w:r>
            <w:r w:rsidR="007319BA" w:rsidRPr="00151DE6">
              <w:rPr>
                <w:rFonts w:ascii="Times New Roman" w:hAnsi="Times New Roman" w:cs="Times New Roman"/>
                <w:sz w:val="24"/>
                <w:szCs w:val="24"/>
              </w:rPr>
              <w:t>“Rīgas Psihiatrijas un narkoloģijas centrs”</w:t>
            </w:r>
            <w:r w:rsidR="007319BA">
              <w:rPr>
                <w:rFonts w:ascii="Times New Roman" w:hAnsi="Times New Roman" w:cs="Times New Roman"/>
                <w:sz w:val="24"/>
                <w:szCs w:val="24"/>
              </w:rPr>
              <w:t xml:space="preserve"> projekta apstiprināšanas un līguma par projekta īstenošanu noslēgšanas.</w:t>
            </w:r>
            <w:r w:rsidR="00C21D0B">
              <w:rPr>
                <w:rFonts w:ascii="Times New Roman" w:hAnsi="Times New Roman" w:cs="Times New Roman"/>
                <w:sz w:val="24"/>
                <w:szCs w:val="24"/>
              </w:rPr>
              <w:t xml:space="preserve"> Š</w:t>
            </w:r>
            <w:r w:rsidR="00C21D0B" w:rsidRPr="00C21D0B">
              <w:rPr>
                <w:rFonts w:ascii="Times New Roman" w:hAnsi="Times New Roman" w:cs="Times New Roman"/>
                <w:sz w:val="24"/>
                <w:szCs w:val="24"/>
              </w:rPr>
              <w:t>ajā noteikumu projektā iekļautie precizējumi neietekmēs jau apstiprinātos projektus.</w:t>
            </w:r>
          </w:p>
        </w:tc>
      </w:tr>
      <w:tr w:rsidR="005A40D0" w:rsidRPr="00B22C79" w14:paraId="682B64DE"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649B2F60" w14:textId="77777777" w:rsidR="00655F2C"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lastRenderedPageBreak/>
              <w:t>3.</w:t>
            </w:r>
          </w:p>
        </w:tc>
        <w:tc>
          <w:tcPr>
            <w:tcW w:w="1396" w:type="pct"/>
            <w:tcBorders>
              <w:top w:val="outset" w:sz="6" w:space="0" w:color="auto"/>
              <w:left w:val="outset" w:sz="6" w:space="0" w:color="auto"/>
              <w:bottom w:val="outset" w:sz="6" w:space="0" w:color="auto"/>
              <w:right w:val="outset" w:sz="6" w:space="0" w:color="auto"/>
            </w:tcBorders>
            <w:hideMark/>
          </w:tcPr>
          <w:p w14:paraId="30756AEA" w14:textId="77777777" w:rsidR="00E5323B"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31" w:type="pct"/>
            <w:tcBorders>
              <w:top w:val="outset" w:sz="6" w:space="0" w:color="auto"/>
              <w:left w:val="outset" w:sz="6" w:space="0" w:color="auto"/>
              <w:bottom w:val="outset" w:sz="6" w:space="0" w:color="auto"/>
              <w:right w:val="outset" w:sz="6" w:space="0" w:color="auto"/>
            </w:tcBorders>
            <w:hideMark/>
          </w:tcPr>
          <w:p w14:paraId="23936236" w14:textId="62A8623E" w:rsidR="00715530" w:rsidRPr="00B22C79" w:rsidRDefault="00C54835" w:rsidP="00E579A1">
            <w:pPr>
              <w:pStyle w:val="naiskr"/>
              <w:spacing w:before="0" w:beforeAutospacing="0" w:after="0" w:afterAutospacing="0"/>
              <w:ind w:left="51" w:right="142"/>
              <w:jc w:val="both"/>
            </w:pPr>
            <w:r w:rsidRPr="00B22C79">
              <w:t xml:space="preserve">Noteikumu projekta izstrādē tika </w:t>
            </w:r>
            <w:r w:rsidRPr="00B22C79">
              <w:rPr>
                <w:szCs w:val="28"/>
              </w:rPr>
              <w:t>iesaistīta</w:t>
            </w:r>
            <w:r w:rsidRPr="00B22C79">
              <w:t xml:space="preserve"> Veselības ministrija.</w:t>
            </w:r>
          </w:p>
        </w:tc>
      </w:tr>
      <w:tr w:rsidR="005A40D0" w:rsidRPr="00B22C79" w14:paraId="7C8BF92E"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63C97BC7" w14:textId="77777777" w:rsidR="00655F2C"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4.</w:t>
            </w:r>
          </w:p>
        </w:tc>
        <w:tc>
          <w:tcPr>
            <w:tcW w:w="1396" w:type="pct"/>
            <w:tcBorders>
              <w:top w:val="outset" w:sz="6" w:space="0" w:color="auto"/>
              <w:left w:val="outset" w:sz="6" w:space="0" w:color="auto"/>
              <w:bottom w:val="outset" w:sz="6" w:space="0" w:color="auto"/>
              <w:right w:val="outset" w:sz="6" w:space="0" w:color="auto"/>
            </w:tcBorders>
            <w:hideMark/>
          </w:tcPr>
          <w:p w14:paraId="439E670C" w14:textId="77777777" w:rsidR="00E5323B"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Cita informācija</w:t>
            </w:r>
          </w:p>
        </w:tc>
        <w:tc>
          <w:tcPr>
            <w:tcW w:w="3331" w:type="pct"/>
            <w:tcBorders>
              <w:top w:val="outset" w:sz="6" w:space="0" w:color="auto"/>
              <w:left w:val="outset" w:sz="6" w:space="0" w:color="auto"/>
              <w:bottom w:val="outset" w:sz="6" w:space="0" w:color="auto"/>
              <w:right w:val="outset" w:sz="6" w:space="0" w:color="auto"/>
            </w:tcBorders>
            <w:hideMark/>
          </w:tcPr>
          <w:p w14:paraId="2EE40476" w14:textId="77777777" w:rsidR="00715530" w:rsidRPr="00B22C79" w:rsidRDefault="00910840" w:rsidP="00E579A1">
            <w:pPr>
              <w:pStyle w:val="naiskr"/>
              <w:spacing w:before="0" w:beforeAutospacing="0" w:after="0" w:afterAutospacing="0"/>
              <w:ind w:left="51" w:right="142" w:firstLine="283"/>
              <w:jc w:val="both"/>
              <w:rPr>
                <w:iCs/>
              </w:rPr>
            </w:pPr>
            <w:r w:rsidRPr="00B22C79">
              <w:t>Nav</w:t>
            </w:r>
          </w:p>
        </w:tc>
      </w:tr>
    </w:tbl>
    <w:p w14:paraId="6C92722A" w14:textId="77777777" w:rsidR="00CB25F8" w:rsidRPr="00B22C79" w:rsidRDefault="00CB25F8" w:rsidP="00E579A1">
      <w:pPr>
        <w:spacing w:after="0" w:line="240" w:lineRule="auto"/>
        <w:jc w:val="both"/>
        <w:rPr>
          <w:rFonts w:ascii="Times New Roman" w:hAnsi="Times New Roman" w:cs="Times New Roman"/>
          <w:sz w:val="24"/>
          <w:szCs w:val="24"/>
        </w:rPr>
      </w:pPr>
    </w:p>
    <w:tbl>
      <w:tblPr>
        <w:tblpPr w:leftFromText="180" w:rightFromText="180" w:vertAnchor="text" w:horzAnchor="margin" w:tblpX="5" w:tblpY="119"/>
        <w:tblW w:w="908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484"/>
        <w:gridCol w:w="2627"/>
        <w:gridCol w:w="5970"/>
      </w:tblGrid>
      <w:tr w:rsidR="006D5050" w:rsidRPr="00B22C79" w14:paraId="2CE12401" w14:textId="77777777" w:rsidTr="00CB25F8">
        <w:trPr>
          <w:trHeight w:val="556"/>
          <w:tblCellSpacing w:w="20" w:type="dxa"/>
        </w:trPr>
        <w:tc>
          <w:tcPr>
            <w:tcW w:w="9001" w:type="dxa"/>
            <w:gridSpan w:val="3"/>
            <w:vAlign w:val="center"/>
          </w:tcPr>
          <w:p w14:paraId="7EDAC520" w14:textId="77777777" w:rsidR="006D5050" w:rsidRPr="00B22C79" w:rsidRDefault="006D5050" w:rsidP="00E579A1">
            <w:pPr>
              <w:pStyle w:val="naisnod"/>
              <w:spacing w:before="0" w:beforeAutospacing="0" w:after="0" w:afterAutospacing="0"/>
              <w:ind w:left="57" w:right="57"/>
              <w:jc w:val="both"/>
              <w:rPr>
                <w:b/>
              </w:rPr>
            </w:pPr>
            <w:r w:rsidRPr="00B22C79">
              <w:rPr>
                <w:b/>
              </w:rPr>
              <w:t>II. Tiesību akta projekta ietekme uz sabiedrību, tautsaimniecības attīstību</w:t>
            </w:r>
          </w:p>
          <w:p w14:paraId="29C95C28" w14:textId="77777777" w:rsidR="006D5050" w:rsidRPr="00B22C79" w:rsidRDefault="006D5050" w:rsidP="00E579A1">
            <w:pPr>
              <w:pStyle w:val="naisnod"/>
              <w:spacing w:before="0" w:beforeAutospacing="0" w:after="0" w:afterAutospacing="0"/>
              <w:ind w:left="57" w:right="57"/>
              <w:jc w:val="both"/>
              <w:rPr>
                <w:b/>
              </w:rPr>
            </w:pPr>
            <w:r w:rsidRPr="00B22C79">
              <w:rPr>
                <w:b/>
              </w:rPr>
              <w:t>un administratīvo slogu</w:t>
            </w:r>
          </w:p>
        </w:tc>
      </w:tr>
      <w:tr w:rsidR="00D4077B" w:rsidRPr="00B22C79" w14:paraId="5AB3E9D9" w14:textId="77777777" w:rsidTr="00CB25F8">
        <w:trPr>
          <w:trHeight w:val="467"/>
          <w:tblCellSpacing w:w="20" w:type="dxa"/>
        </w:trPr>
        <w:tc>
          <w:tcPr>
            <w:tcW w:w="424" w:type="dxa"/>
          </w:tcPr>
          <w:p w14:paraId="542EFA0D" w14:textId="77777777" w:rsidR="00D4077B" w:rsidRPr="00B22C79" w:rsidRDefault="00D4077B" w:rsidP="00D4077B">
            <w:pPr>
              <w:pStyle w:val="naiskr"/>
              <w:spacing w:before="0" w:beforeAutospacing="0" w:after="0" w:afterAutospacing="0"/>
              <w:ind w:left="57" w:right="57"/>
              <w:jc w:val="both"/>
            </w:pPr>
            <w:r w:rsidRPr="00B22C79">
              <w:t xml:space="preserve">1. </w:t>
            </w:r>
          </w:p>
        </w:tc>
        <w:tc>
          <w:tcPr>
            <w:tcW w:w="2587" w:type="dxa"/>
          </w:tcPr>
          <w:p w14:paraId="293BADB3" w14:textId="77777777" w:rsidR="00D4077B" w:rsidRPr="00B22C79" w:rsidRDefault="00D4077B" w:rsidP="00D4077B">
            <w:pPr>
              <w:pStyle w:val="naiskr"/>
              <w:spacing w:before="0" w:beforeAutospacing="0" w:after="0" w:afterAutospacing="0"/>
              <w:ind w:left="57" w:right="57"/>
              <w:jc w:val="both"/>
            </w:pPr>
            <w:r w:rsidRPr="00B22C79">
              <w:t xml:space="preserve">Sabiedrības </w:t>
            </w:r>
            <w:proofErr w:type="spellStart"/>
            <w:r w:rsidRPr="00B22C79">
              <w:t>mērķgrupas</w:t>
            </w:r>
            <w:proofErr w:type="spellEnd"/>
            <w:r w:rsidRPr="00B22C79">
              <w:t>, kuras tiesiskais regulējums ietekmē vai varētu ietekmēt</w:t>
            </w:r>
          </w:p>
        </w:tc>
        <w:tc>
          <w:tcPr>
            <w:tcW w:w="5910" w:type="dxa"/>
          </w:tcPr>
          <w:p w14:paraId="718371DC" w14:textId="1D8ADABF" w:rsidR="00D4077B" w:rsidRPr="00B22C79" w:rsidRDefault="00D4077B" w:rsidP="00D4077B">
            <w:pPr>
              <w:pStyle w:val="naiskr"/>
              <w:spacing w:before="0" w:beforeAutospacing="0" w:after="0" w:afterAutospacing="0"/>
              <w:ind w:left="111" w:right="57"/>
              <w:jc w:val="both"/>
            </w:pPr>
            <w:bookmarkStart w:id="2" w:name="p21"/>
            <w:bookmarkEnd w:id="2"/>
            <w:r>
              <w:t xml:space="preserve"> </w:t>
            </w:r>
            <w:r w:rsidRPr="00464D07">
              <w:t xml:space="preserve">Tiesiskais regulējums ietekmē </w:t>
            </w:r>
            <w:r>
              <w:t>ārstniecības iestādes</w:t>
            </w:r>
            <w:r w:rsidRPr="00464D07">
              <w:t>.</w:t>
            </w:r>
          </w:p>
        </w:tc>
      </w:tr>
      <w:tr w:rsidR="00D4077B" w:rsidRPr="00B22C79" w14:paraId="65F673B6" w14:textId="77777777" w:rsidTr="00CB25F8">
        <w:trPr>
          <w:trHeight w:val="523"/>
          <w:tblCellSpacing w:w="20" w:type="dxa"/>
        </w:trPr>
        <w:tc>
          <w:tcPr>
            <w:tcW w:w="424" w:type="dxa"/>
          </w:tcPr>
          <w:p w14:paraId="431F1D72" w14:textId="77777777" w:rsidR="00D4077B" w:rsidRPr="00B22C79" w:rsidRDefault="00D4077B" w:rsidP="00D4077B">
            <w:pPr>
              <w:pStyle w:val="naiskr"/>
              <w:spacing w:before="0" w:beforeAutospacing="0" w:after="0" w:afterAutospacing="0"/>
              <w:ind w:left="57" w:right="57"/>
              <w:jc w:val="both"/>
            </w:pPr>
            <w:r w:rsidRPr="00B22C79">
              <w:t xml:space="preserve">2. </w:t>
            </w:r>
          </w:p>
        </w:tc>
        <w:tc>
          <w:tcPr>
            <w:tcW w:w="2587" w:type="dxa"/>
          </w:tcPr>
          <w:p w14:paraId="1BB982AC" w14:textId="77777777" w:rsidR="00D4077B" w:rsidRPr="00B22C79" w:rsidRDefault="00D4077B" w:rsidP="00D4077B">
            <w:pPr>
              <w:pStyle w:val="naiskr"/>
              <w:spacing w:before="0" w:beforeAutospacing="0" w:after="0" w:afterAutospacing="0"/>
              <w:ind w:left="57" w:right="57"/>
              <w:jc w:val="both"/>
            </w:pPr>
            <w:r w:rsidRPr="00B22C79">
              <w:t>Tiesiskā regulējuma ietekme uz tautsaimniecību un administratīvo slogu</w:t>
            </w:r>
          </w:p>
        </w:tc>
        <w:tc>
          <w:tcPr>
            <w:tcW w:w="5910" w:type="dxa"/>
          </w:tcPr>
          <w:p w14:paraId="36D6B54F" w14:textId="793C6275" w:rsidR="00D4077B" w:rsidRPr="00B22C79" w:rsidRDefault="00D4077B" w:rsidP="00D4077B">
            <w:pPr>
              <w:pStyle w:val="naiskr"/>
              <w:spacing w:before="0" w:beforeAutospacing="0" w:after="0" w:afterAutospacing="0"/>
              <w:ind w:left="111" w:right="57"/>
              <w:jc w:val="both"/>
            </w:pPr>
            <w:r w:rsidRPr="00464D07">
              <w:rPr>
                <w:szCs w:val="28"/>
              </w:rPr>
              <w:t>Sabiedrības</w:t>
            </w:r>
            <w:r w:rsidRPr="00464D07">
              <w:t xml:space="preserve"> grupām un institūcijām projekta tiesiskais regulējums nemaina tiesības un pienākumus, kā arī veicamās darbības pēc būtības. Tiesiskā regulējuma ietvaros noteiktie pienākumi tiks īstenoti esošo finanšu un darbinieku kapacitātes ietvaros.</w:t>
            </w:r>
          </w:p>
        </w:tc>
      </w:tr>
      <w:tr w:rsidR="006D5050" w:rsidRPr="00B22C79" w14:paraId="2CADEC10" w14:textId="77777777" w:rsidTr="00CB25F8">
        <w:trPr>
          <w:trHeight w:val="523"/>
          <w:tblCellSpacing w:w="20" w:type="dxa"/>
        </w:trPr>
        <w:tc>
          <w:tcPr>
            <w:tcW w:w="424" w:type="dxa"/>
          </w:tcPr>
          <w:p w14:paraId="3AC1E90E" w14:textId="77777777" w:rsidR="006D5050" w:rsidRPr="00B22C79" w:rsidRDefault="006D5050" w:rsidP="00E579A1">
            <w:pPr>
              <w:pStyle w:val="naiskr"/>
              <w:spacing w:before="0" w:beforeAutospacing="0" w:after="0" w:afterAutospacing="0"/>
              <w:ind w:left="57" w:right="57"/>
              <w:jc w:val="both"/>
            </w:pPr>
            <w:r w:rsidRPr="00B22C79">
              <w:t xml:space="preserve">3. </w:t>
            </w:r>
          </w:p>
        </w:tc>
        <w:tc>
          <w:tcPr>
            <w:tcW w:w="2587" w:type="dxa"/>
          </w:tcPr>
          <w:p w14:paraId="3C16930E" w14:textId="77777777" w:rsidR="006D5050" w:rsidRPr="00B22C79" w:rsidRDefault="006D5050" w:rsidP="00E579A1">
            <w:pPr>
              <w:pStyle w:val="naiskr"/>
              <w:spacing w:before="0" w:beforeAutospacing="0" w:after="0" w:afterAutospacing="0"/>
              <w:ind w:left="57" w:right="57"/>
              <w:jc w:val="both"/>
            </w:pPr>
            <w:r w:rsidRPr="00B22C79">
              <w:t>Administratīvo izmaksu monetārs novērtējums</w:t>
            </w:r>
          </w:p>
        </w:tc>
        <w:tc>
          <w:tcPr>
            <w:tcW w:w="5910" w:type="dxa"/>
          </w:tcPr>
          <w:p w14:paraId="4914592D" w14:textId="22503083" w:rsidR="006D5050" w:rsidRPr="00B22C79" w:rsidRDefault="006C5070" w:rsidP="00E579A1">
            <w:pPr>
              <w:pStyle w:val="naiskr"/>
              <w:spacing w:before="0" w:beforeAutospacing="0" w:after="0" w:afterAutospacing="0"/>
              <w:ind w:left="111" w:right="57"/>
              <w:jc w:val="both"/>
            </w:pPr>
            <w:r w:rsidRPr="00B22C79">
              <w:t>N</w:t>
            </w:r>
            <w:r w:rsidR="006D5050" w:rsidRPr="00B22C79">
              <w:t>oteikumu projekts šo jomu neskar.</w:t>
            </w:r>
          </w:p>
        </w:tc>
      </w:tr>
      <w:tr w:rsidR="006D5050" w:rsidRPr="00B22C79" w14:paraId="6F54A459" w14:textId="77777777" w:rsidTr="00CB25F8">
        <w:trPr>
          <w:trHeight w:val="357"/>
          <w:tblCellSpacing w:w="20" w:type="dxa"/>
        </w:trPr>
        <w:tc>
          <w:tcPr>
            <w:tcW w:w="424" w:type="dxa"/>
          </w:tcPr>
          <w:p w14:paraId="2745FE0D" w14:textId="77777777" w:rsidR="006D5050" w:rsidRPr="00B22C79" w:rsidRDefault="006D5050" w:rsidP="00E579A1">
            <w:pPr>
              <w:pStyle w:val="naiskr"/>
              <w:spacing w:before="0" w:beforeAutospacing="0" w:after="0" w:afterAutospacing="0"/>
              <w:ind w:left="57" w:right="57"/>
              <w:jc w:val="both"/>
            </w:pPr>
            <w:r w:rsidRPr="00B22C79">
              <w:t xml:space="preserve">4. </w:t>
            </w:r>
          </w:p>
        </w:tc>
        <w:tc>
          <w:tcPr>
            <w:tcW w:w="2587" w:type="dxa"/>
          </w:tcPr>
          <w:p w14:paraId="43300334" w14:textId="77777777" w:rsidR="006D5050" w:rsidRPr="00B22C79" w:rsidRDefault="006D5050" w:rsidP="00E579A1">
            <w:pPr>
              <w:pStyle w:val="naiskr"/>
              <w:spacing w:before="0" w:beforeAutospacing="0" w:after="0" w:afterAutospacing="0"/>
              <w:ind w:left="57" w:right="57"/>
              <w:jc w:val="both"/>
            </w:pPr>
            <w:r w:rsidRPr="00B22C79">
              <w:t>Atbilstības izmaksu monetārs novērtējums</w:t>
            </w:r>
          </w:p>
        </w:tc>
        <w:tc>
          <w:tcPr>
            <w:tcW w:w="5910" w:type="dxa"/>
          </w:tcPr>
          <w:p w14:paraId="23F7AA80" w14:textId="1FDFEA0E" w:rsidR="006D5050" w:rsidRPr="00B22C79" w:rsidRDefault="006C5070" w:rsidP="00E579A1">
            <w:pPr>
              <w:pStyle w:val="naiskr"/>
              <w:spacing w:before="0" w:beforeAutospacing="0" w:after="0" w:afterAutospacing="0"/>
              <w:ind w:left="111" w:right="57"/>
              <w:jc w:val="both"/>
            </w:pPr>
            <w:r w:rsidRPr="00B22C79">
              <w:t>N</w:t>
            </w:r>
            <w:r w:rsidR="006D5050" w:rsidRPr="00B22C79">
              <w:t>oteikumu projekts šo jomu neskar.</w:t>
            </w:r>
          </w:p>
        </w:tc>
      </w:tr>
      <w:tr w:rsidR="006D5050" w:rsidRPr="00B22C79" w14:paraId="0E12628A" w14:textId="77777777" w:rsidTr="00CB25F8">
        <w:trPr>
          <w:trHeight w:val="357"/>
          <w:tblCellSpacing w:w="20" w:type="dxa"/>
        </w:trPr>
        <w:tc>
          <w:tcPr>
            <w:tcW w:w="424" w:type="dxa"/>
          </w:tcPr>
          <w:p w14:paraId="1D31DED9" w14:textId="77777777" w:rsidR="006D5050" w:rsidRPr="00B22C79" w:rsidRDefault="006D5050" w:rsidP="00E579A1">
            <w:pPr>
              <w:pStyle w:val="naiskr"/>
              <w:spacing w:before="0" w:beforeAutospacing="0" w:after="0" w:afterAutospacing="0"/>
              <w:ind w:left="57" w:right="57"/>
              <w:jc w:val="both"/>
            </w:pPr>
            <w:r w:rsidRPr="00B22C79">
              <w:t>5.</w:t>
            </w:r>
          </w:p>
        </w:tc>
        <w:tc>
          <w:tcPr>
            <w:tcW w:w="2587" w:type="dxa"/>
          </w:tcPr>
          <w:p w14:paraId="1D3EEFB2" w14:textId="77777777" w:rsidR="006D5050" w:rsidRPr="00B22C79" w:rsidRDefault="006D5050" w:rsidP="00E579A1">
            <w:pPr>
              <w:pStyle w:val="naiskr"/>
              <w:spacing w:before="0" w:beforeAutospacing="0" w:after="0" w:afterAutospacing="0"/>
              <w:ind w:left="57" w:right="57"/>
              <w:jc w:val="both"/>
            </w:pPr>
            <w:r w:rsidRPr="00B22C79">
              <w:t>Cita informācija</w:t>
            </w:r>
          </w:p>
        </w:tc>
        <w:tc>
          <w:tcPr>
            <w:tcW w:w="5910" w:type="dxa"/>
          </w:tcPr>
          <w:p w14:paraId="127E305F" w14:textId="77777777" w:rsidR="006D5050" w:rsidRPr="00B22C79" w:rsidRDefault="006D5050" w:rsidP="00E579A1">
            <w:pPr>
              <w:pStyle w:val="naiskr"/>
              <w:spacing w:before="0" w:beforeAutospacing="0" w:after="0" w:afterAutospacing="0"/>
              <w:ind w:left="111" w:right="57"/>
              <w:jc w:val="both"/>
            </w:pPr>
            <w:r w:rsidRPr="00B22C79">
              <w:t>Nav.</w:t>
            </w:r>
          </w:p>
        </w:tc>
      </w:tr>
    </w:tbl>
    <w:p w14:paraId="273CC3CE" w14:textId="77777777" w:rsidR="006D5050" w:rsidRPr="00B22C79" w:rsidRDefault="006D5050" w:rsidP="00E579A1">
      <w:pPr>
        <w:pStyle w:val="naisnod"/>
        <w:spacing w:before="0" w:beforeAutospacing="0" w:after="0" w:afterAutospacing="0"/>
        <w:ind w:right="57"/>
        <w:jc w:val="both"/>
        <w:rPr>
          <w:b/>
        </w:rPr>
      </w:pPr>
    </w:p>
    <w:p w14:paraId="2F46EEEA" w14:textId="6313DFE9" w:rsidR="006D5050" w:rsidRPr="00B22C79" w:rsidRDefault="006D5050" w:rsidP="00E579A1">
      <w:pPr>
        <w:pStyle w:val="naisnod"/>
        <w:spacing w:before="0" w:beforeAutospacing="0" w:after="0" w:afterAutospacing="0"/>
        <w:ind w:left="57" w:right="57"/>
        <w:jc w:val="both"/>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97540" w:rsidRPr="00B22C79" w14:paraId="1D1EE976" w14:textId="77777777" w:rsidTr="00015D5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3EB18AF" w14:textId="77777777" w:rsidR="00297540" w:rsidRPr="00B22C79" w:rsidRDefault="00297540" w:rsidP="00E579A1">
            <w:pPr>
              <w:spacing w:after="0" w:line="240" w:lineRule="auto"/>
              <w:jc w:val="both"/>
              <w:rPr>
                <w:rFonts w:ascii="Times New Roman" w:eastAsia="Times New Roman" w:hAnsi="Times New Roman" w:cs="Times New Roman"/>
                <w:b/>
                <w:bCs/>
                <w:iCs/>
                <w:sz w:val="24"/>
                <w:szCs w:val="24"/>
                <w:lang w:eastAsia="lv-LV"/>
              </w:rPr>
            </w:pPr>
            <w:r w:rsidRPr="00B22C79">
              <w:rPr>
                <w:rFonts w:ascii="Times New Roman" w:eastAsia="Times New Roman" w:hAnsi="Times New Roman" w:cs="Times New Roman"/>
                <w:b/>
                <w:bCs/>
                <w:iCs/>
                <w:sz w:val="24"/>
                <w:szCs w:val="24"/>
                <w:lang w:eastAsia="lv-LV"/>
              </w:rPr>
              <w:t>III. Tiesību akta projekta ietekme uz valsts budžetu un pašvaldību budžetiem</w:t>
            </w:r>
          </w:p>
        </w:tc>
      </w:tr>
      <w:tr w:rsidR="002A7F2E" w:rsidRPr="00B22C79" w14:paraId="1556128C" w14:textId="77777777" w:rsidTr="00015D5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43364DDE" w14:textId="618FABA8" w:rsidR="002A7F2E" w:rsidRPr="00B22C79" w:rsidRDefault="002A7F2E" w:rsidP="00E579A1">
            <w:pPr>
              <w:spacing w:after="0" w:line="240" w:lineRule="auto"/>
              <w:jc w:val="both"/>
              <w:rPr>
                <w:rFonts w:ascii="Times New Roman" w:eastAsia="Times New Roman" w:hAnsi="Times New Roman" w:cs="Times New Roman"/>
                <w:b/>
                <w:bCs/>
                <w:iCs/>
                <w:sz w:val="24"/>
                <w:szCs w:val="24"/>
                <w:lang w:eastAsia="lv-LV"/>
              </w:rPr>
            </w:pPr>
            <w:r w:rsidRPr="00B22C79">
              <w:rPr>
                <w:rFonts w:ascii="Times New Roman" w:eastAsia="Arial Unicode MS" w:hAnsi="Times New Roman" w:cs="Times New Roman"/>
                <w:sz w:val="24"/>
                <w:szCs w:val="24"/>
              </w:rPr>
              <w:t>Projekts šo jomu neskar.</w:t>
            </w:r>
          </w:p>
        </w:tc>
      </w:tr>
    </w:tbl>
    <w:p w14:paraId="3A5898CF" w14:textId="77777777" w:rsidR="00297540" w:rsidRPr="00B22C79" w:rsidRDefault="00297540" w:rsidP="00E579A1">
      <w:pPr>
        <w:pStyle w:val="naisnod"/>
        <w:spacing w:before="0" w:beforeAutospacing="0" w:after="0" w:afterAutospacing="0"/>
        <w:ind w:right="57"/>
        <w:jc w:val="both"/>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D5050" w:rsidRPr="00B22C79" w14:paraId="26FA5388" w14:textId="77777777" w:rsidTr="00015D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486292" w14:textId="77777777" w:rsidR="006D5050" w:rsidRPr="00B22C79" w:rsidRDefault="006D5050" w:rsidP="00E579A1">
            <w:pPr>
              <w:spacing w:after="0" w:line="240" w:lineRule="auto"/>
              <w:jc w:val="both"/>
              <w:rPr>
                <w:rFonts w:ascii="Times New Roman" w:hAnsi="Times New Roman" w:cs="Times New Roman"/>
                <w:b/>
                <w:bCs/>
                <w:iCs/>
                <w:color w:val="414142"/>
                <w:sz w:val="24"/>
                <w:szCs w:val="24"/>
                <w:lang w:eastAsia="lv-LV"/>
              </w:rPr>
            </w:pPr>
            <w:r w:rsidRPr="00B22C79">
              <w:rPr>
                <w:rFonts w:ascii="Times New Roman" w:hAnsi="Times New Roman" w:cs="Times New Roman"/>
                <w:b/>
                <w:bCs/>
                <w:iCs/>
                <w:sz w:val="24"/>
                <w:szCs w:val="24"/>
                <w:lang w:eastAsia="lv-LV"/>
              </w:rPr>
              <w:t>IV. Tiesību akta projekta ietekme uz spēkā esošo tiesību normu sistēmu</w:t>
            </w:r>
          </w:p>
        </w:tc>
      </w:tr>
      <w:tr w:rsidR="006D5050" w:rsidRPr="00B22C79" w14:paraId="38F6DC81" w14:textId="77777777" w:rsidTr="00015D52">
        <w:trPr>
          <w:trHeight w:val="317"/>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C634FBC" w14:textId="77777777" w:rsidR="006D5050" w:rsidRPr="00B22C79" w:rsidRDefault="006D5050" w:rsidP="00E579A1">
            <w:pPr>
              <w:spacing w:after="0" w:line="240" w:lineRule="auto"/>
              <w:ind w:firstLine="336"/>
              <w:jc w:val="both"/>
              <w:rPr>
                <w:rFonts w:ascii="Times New Roman" w:hAnsi="Times New Roman" w:cs="Times New Roman"/>
                <w:iCs/>
                <w:sz w:val="24"/>
                <w:szCs w:val="24"/>
                <w:lang w:eastAsia="lv-LV"/>
              </w:rPr>
            </w:pPr>
            <w:r w:rsidRPr="00B22C79">
              <w:rPr>
                <w:rFonts w:ascii="Times New Roman" w:eastAsia="Arial Unicode MS" w:hAnsi="Times New Roman" w:cs="Times New Roman"/>
                <w:sz w:val="24"/>
                <w:szCs w:val="24"/>
              </w:rPr>
              <w:lastRenderedPageBreak/>
              <w:t>Projekts šo jomu neskar.</w:t>
            </w:r>
          </w:p>
        </w:tc>
      </w:tr>
    </w:tbl>
    <w:p w14:paraId="44C93B29" w14:textId="76EF6B08" w:rsidR="00C53688" w:rsidRPr="00B22C79" w:rsidRDefault="00C53688" w:rsidP="00E579A1">
      <w:pPr>
        <w:pStyle w:val="naisnod"/>
        <w:spacing w:before="0" w:beforeAutospacing="0" w:after="0" w:afterAutospacing="0"/>
        <w:ind w:right="57"/>
        <w:jc w:val="both"/>
        <w:rPr>
          <w:b/>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C53688" w:rsidRPr="00B22C79" w14:paraId="01D3B8B8" w14:textId="77777777" w:rsidTr="00C5368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5329D93" w14:textId="7121536B" w:rsidR="00C53688" w:rsidRPr="00B22C79" w:rsidRDefault="00C53688" w:rsidP="00E579A1">
            <w:pPr>
              <w:spacing w:after="0" w:line="240" w:lineRule="auto"/>
              <w:jc w:val="both"/>
              <w:rPr>
                <w:rFonts w:ascii="Times New Roman" w:eastAsia="Times New Roman" w:hAnsi="Times New Roman" w:cs="Times New Roman"/>
                <w:b/>
                <w:bCs/>
                <w:iCs/>
                <w:sz w:val="24"/>
                <w:szCs w:val="24"/>
                <w:lang w:eastAsia="lv-LV"/>
              </w:rPr>
            </w:pPr>
            <w:r w:rsidRPr="00B22C7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53688" w:rsidRPr="00B22C79" w14:paraId="7799D3D3" w14:textId="77777777" w:rsidTr="00C5368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26213AE" w14:textId="77777777" w:rsidR="00C53688" w:rsidRPr="00B22C79" w:rsidRDefault="00C53688"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Projekts šo jomu neskar.</w:t>
            </w:r>
          </w:p>
        </w:tc>
      </w:tr>
    </w:tbl>
    <w:p w14:paraId="419EFC5F" w14:textId="77777777" w:rsidR="00DA76CE" w:rsidRPr="00B22C79" w:rsidRDefault="00DA76CE" w:rsidP="00E579A1">
      <w:pPr>
        <w:pStyle w:val="naisnod"/>
        <w:spacing w:before="0" w:beforeAutospacing="0" w:after="0" w:afterAutospacing="0"/>
        <w:ind w:right="57"/>
        <w:jc w:val="both"/>
        <w:rPr>
          <w:b/>
        </w:rPr>
      </w:pPr>
    </w:p>
    <w:tbl>
      <w:tblPr>
        <w:tblW w:w="500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2"/>
        <w:gridCol w:w="3126"/>
        <w:gridCol w:w="5464"/>
      </w:tblGrid>
      <w:tr w:rsidR="006D5050" w:rsidRPr="00B22C79" w14:paraId="55523F27" w14:textId="77777777" w:rsidTr="00015D5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F9940A8" w14:textId="77777777" w:rsidR="006D5050" w:rsidRPr="00B22C79" w:rsidRDefault="006D5050" w:rsidP="00E579A1">
            <w:pPr>
              <w:spacing w:after="0" w:line="240" w:lineRule="auto"/>
              <w:jc w:val="both"/>
              <w:rPr>
                <w:rFonts w:ascii="Times New Roman" w:hAnsi="Times New Roman" w:cs="Times New Roman"/>
                <w:b/>
                <w:bCs/>
                <w:iCs/>
                <w:sz w:val="24"/>
                <w:szCs w:val="24"/>
                <w:lang w:eastAsia="lv-LV"/>
              </w:rPr>
            </w:pPr>
            <w:r w:rsidRPr="00B22C79">
              <w:rPr>
                <w:rFonts w:ascii="Times New Roman" w:hAnsi="Times New Roman" w:cs="Times New Roman"/>
                <w:b/>
                <w:bCs/>
                <w:iCs/>
                <w:sz w:val="24"/>
                <w:szCs w:val="24"/>
                <w:lang w:eastAsia="lv-LV"/>
              </w:rPr>
              <w:t>VI. Sabiedrības līdzdalība un komunikācijas aktivitātes</w:t>
            </w:r>
          </w:p>
        </w:tc>
      </w:tr>
      <w:tr w:rsidR="006D5050" w:rsidRPr="00B22C79" w14:paraId="60316AFF" w14:textId="77777777" w:rsidTr="00015D52">
        <w:trPr>
          <w:trHeight w:val="279"/>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4F4DAF02" w14:textId="77777777" w:rsidR="006D5050" w:rsidRPr="00B22C79" w:rsidRDefault="006D5050" w:rsidP="00E579A1">
            <w:pPr>
              <w:spacing w:after="0" w:line="240" w:lineRule="auto"/>
              <w:jc w:val="both"/>
              <w:rPr>
                <w:rFonts w:ascii="Times New Roman" w:hAnsi="Times New Roman" w:cs="Times New Roman"/>
                <w:iCs/>
                <w:sz w:val="24"/>
                <w:szCs w:val="24"/>
                <w:lang w:eastAsia="lv-LV"/>
              </w:rPr>
            </w:pPr>
            <w:r w:rsidRPr="00B22C79">
              <w:rPr>
                <w:rFonts w:ascii="Times New Roman" w:hAnsi="Times New Roman" w:cs="Times New Roman"/>
                <w:iCs/>
                <w:sz w:val="24"/>
                <w:szCs w:val="24"/>
                <w:lang w:eastAsia="lv-LV"/>
              </w:rPr>
              <w:t>1.</w:t>
            </w:r>
          </w:p>
        </w:tc>
        <w:tc>
          <w:tcPr>
            <w:tcW w:w="1720" w:type="pct"/>
            <w:tcBorders>
              <w:top w:val="outset" w:sz="6" w:space="0" w:color="auto"/>
              <w:left w:val="outset" w:sz="6" w:space="0" w:color="auto"/>
              <w:bottom w:val="outset" w:sz="6" w:space="0" w:color="auto"/>
              <w:right w:val="outset" w:sz="6" w:space="0" w:color="auto"/>
            </w:tcBorders>
          </w:tcPr>
          <w:p w14:paraId="723FB285" w14:textId="77777777" w:rsidR="006D5050" w:rsidRPr="00B22C79" w:rsidRDefault="006D5050" w:rsidP="00E579A1">
            <w:pPr>
              <w:spacing w:after="0" w:line="240" w:lineRule="auto"/>
              <w:jc w:val="both"/>
              <w:rPr>
                <w:rFonts w:ascii="Times New Roman" w:eastAsia="Arial Unicode MS" w:hAnsi="Times New Roman" w:cs="Times New Roman"/>
                <w:sz w:val="24"/>
                <w:szCs w:val="24"/>
              </w:rPr>
            </w:pPr>
            <w:r w:rsidRPr="00B22C79">
              <w:rPr>
                <w:rFonts w:ascii="Times New Roman" w:eastAsia="Arial Unicode MS" w:hAnsi="Times New Roman" w:cs="Times New Roman"/>
                <w:sz w:val="24"/>
                <w:szCs w:val="24"/>
              </w:rPr>
              <w:t>Plānotās sabiedrības līdzdalības un komunikācijas aktivitātes saistībā ar projektu</w:t>
            </w:r>
          </w:p>
        </w:tc>
        <w:tc>
          <w:tcPr>
            <w:tcW w:w="2977" w:type="pct"/>
            <w:tcBorders>
              <w:top w:val="outset" w:sz="6" w:space="0" w:color="auto"/>
              <w:left w:val="outset" w:sz="6" w:space="0" w:color="auto"/>
              <w:bottom w:val="outset" w:sz="6" w:space="0" w:color="auto"/>
              <w:right w:val="outset" w:sz="6" w:space="0" w:color="auto"/>
            </w:tcBorders>
          </w:tcPr>
          <w:p w14:paraId="10B08D82" w14:textId="2B1EA045" w:rsidR="006D5050" w:rsidRPr="00B22C79" w:rsidRDefault="00330241" w:rsidP="00E579A1">
            <w:pPr>
              <w:spacing w:after="0" w:line="240" w:lineRule="auto"/>
              <w:ind w:left="168"/>
              <w:jc w:val="both"/>
              <w:rPr>
                <w:rFonts w:ascii="Times New Roman" w:hAnsi="Times New Roman" w:cs="Times New Roman"/>
                <w:iCs/>
                <w:sz w:val="24"/>
                <w:szCs w:val="24"/>
                <w:lang w:eastAsia="lv-LV"/>
              </w:rPr>
            </w:pPr>
            <w:r w:rsidRPr="00B22C79">
              <w:rPr>
                <w:rFonts w:ascii="Times New Roman" w:eastAsia="Arial Unicode MS" w:hAnsi="Times New Roman" w:cs="Times New Roman"/>
                <w:sz w:val="24"/>
                <w:szCs w:val="24"/>
              </w:rPr>
              <w:t>Sabiedrības līdzdalība nav plānota</w:t>
            </w:r>
          </w:p>
        </w:tc>
      </w:tr>
      <w:tr w:rsidR="006D5050" w:rsidRPr="00B22C79" w14:paraId="5D8868E3" w14:textId="77777777" w:rsidTr="00015D52">
        <w:trPr>
          <w:trHeight w:val="277"/>
          <w:tblCellSpacing w:w="15" w:type="dxa"/>
        </w:trPr>
        <w:tc>
          <w:tcPr>
            <w:tcW w:w="237" w:type="pct"/>
            <w:tcBorders>
              <w:top w:val="outset" w:sz="6" w:space="0" w:color="auto"/>
              <w:left w:val="outset" w:sz="6" w:space="0" w:color="auto"/>
              <w:bottom w:val="outset" w:sz="6" w:space="0" w:color="auto"/>
              <w:right w:val="outset" w:sz="6" w:space="0" w:color="auto"/>
            </w:tcBorders>
          </w:tcPr>
          <w:p w14:paraId="62E2B05F" w14:textId="77777777" w:rsidR="006D5050" w:rsidRPr="00B22C79" w:rsidRDefault="006D5050" w:rsidP="00E579A1">
            <w:pPr>
              <w:spacing w:after="0" w:line="240" w:lineRule="auto"/>
              <w:jc w:val="both"/>
              <w:rPr>
                <w:rFonts w:ascii="Times New Roman" w:hAnsi="Times New Roman" w:cs="Times New Roman"/>
                <w:sz w:val="24"/>
                <w:szCs w:val="24"/>
              </w:rPr>
            </w:pPr>
            <w:r w:rsidRPr="00B22C79">
              <w:rPr>
                <w:rFonts w:ascii="Times New Roman" w:hAnsi="Times New Roman" w:cs="Times New Roman"/>
                <w:sz w:val="24"/>
                <w:szCs w:val="24"/>
              </w:rPr>
              <w:t>2.</w:t>
            </w:r>
          </w:p>
        </w:tc>
        <w:tc>
          <w:tcPr>
            <w:tcW w:w="1720" w:type="pct"/>
            <w:tcBorders>
              <w:top w:val="outset" w:sz="6" w:space="0" w:color="auto"/>
              <w:left w:val="outset" w:sz="6" w:space="0" w:color="auto"/>
              <w:bottom w:val="outset" w:sz="6" w:space="0" w:color="auto"/>
              <w:right w:val="outset" w:sz="6" w:space="0" w:color="auto"/>
            </w:tcBorders>
          </w:tcPr>
          <w:p w14:paraId="2D951065" w14:textId="77777777" w:rsidR="006D5050" w:rsidRPr="00B22C79" w:rsidRDefault="006D5050" w:rsidP="00E579A1">
            <w:pPr>
              <w:spacing w:after="0" w:line="240" w:lineRule="auto"/>
              <w:jc w:val="both"/>
              <w:rPr>
                <w:rFonts w:ascii="Times New Roman" w:hAnsi="Times New Roman" w:cs="Times New Roman"/>
                <w:sz w:val="24"/>
                <w:szCs w:val="24"/>
              </w:rPr>
            </w:pPr>
            <w:r w:rsidRPr="00B22C79">
              <w:rPr>
                <w:rFonts w:ascii="Times New Roman" w:hAnsi="Times New Roman" w:cs="Times New Roman"/>
                <w:sz w:val="24"/>
                <w:szCs w:val="24"/>
              </w:rPr>
              <w:t>Sabiedrības līdzdalība projekta izstrādē</w:t>
            </w:r>
          </w:p>
        </w:tc>
        <w:tc>
          <w:tcPr>
            <w:tcW w:w="2977" w:type="pct"/>
            <w:tcBorders>
              <w:top w:val="outset" w:sz="6" w:space="0" w:color="auto"/>
              <w:left w:val="outset" w:sz="6" w:space="0" w:color="auto"/>
              <w:bottom w:val="outset" w:sz="6" w:space="0" w:color="auto"/>
              <w:right w:val="outset" w:sz="6" w:space="0" w:color="auto"/>
            </w:tcBorders>
          </w:tcPr>
          <w:p w14:paraId="4AA2AB0A" w14:textId="77777777" w:rsidR="006D5050" w:rsidRPr="00B22C79" w:rsidRDefault="006D5050" w:rsidP="00E579A1">
            <w:pPr>
              <w:spacing w:after="0" w:line="240" w:lineRule="auto"/>
              <w:ind w:left="168"/>
              <w:jc w:val="both"/>
              <w:rPr>
                <w:rFonts w:ascii="Times New Roman" w:hAnsi="Times New Roman" w:cs="Times New Roman"/>
                <w:sz w:val="24"/>
                <w:szCs w:val="24"/>
              </w:rPr>
            </w:pPr>
            <w:r w:rsidRPr="00B22C79">
              <w:rPr>
                <w:rFonts w:ascii="Times New Roman" w:eastAsia="Arial Unicode MS" w:hAnsi="Times New Roman" w:cs="Times New Roman"/>
                <w:sz w:val="24"/>
                <w:szCs w:val="24"/>
              </w:rPr>
              <w:t>Projekts šo jomu neskar.</w:t>
            </w:r>
          </w:p>
        </w:tc>
      </w:tr>
      <w:tr w:rsidR="006D5050" w:rsidRPr="00B22C79" w14:paraId="26285BBC" w14:textId="77777777" w:rsidTr="00015D52">
        <w:trPr>
          <w:trHeight w:val="277"/>
          <w:tblCellSpacing w:w="15" w:type="dxa"/>
        </w:trPr>
        <w:tc>
          <w:tcPr>
            <w:tcW w:w="237" w:type="pct"/>
            <w:tcBorders>
              <w:top w:val="outset" w:sz="6" w:space="0" w:color="auto"/>
              <w:left w:val="outset" w:sz="6" w:space="0" w:color="auto"/>
              <w:bottom w:val="outset" w:sz="6" w:space="0" w:color="auto"/>
              <w:right w:val="outset" w:sz="6" w:space="0" w:color="auto"/>
            </w:tcBorders>
          </w:tcPr>
          <w:p w14:paraId="552CA687" w14:textId="77777777" w:rsidR="006D5050" w:rsidRPr="00B22C79" w:rsidRDefault="006D5050" w:rsidP="00E579A1">
            <w:pPr>
              <w:spacing w:after="0" w:line="240" w:lineRule="auto"/>
              <w:jc w:val="both"/>
              <w:rPr>
                <w:rFonts w:ascii="Times New Roman" w:hAnsi="Times New Roman" w:cs="Times New Roman"/>
                <w:sz w:val="24"/>
                <w:szCs w:val="24"/>
              </w:rPr>
            </w:pPr>
            <w:r w:rsidRPr="00B22C79">
              <w:rPr>
                <w:rFonts w:ascii="Times New Roman" w:hAnsi="Times New Roman" w:cs="Times New Roman"/>
                <w:sz w:val="24"/>
                <w:szCs w:val="24"/>
              </w:rPr>
              <w:t>3.</w:t>
            </w:r>
          </w:p>
        </w:tc>
        <w:tc>
          <w:tcPr>
            <w:tcW w:w="1720" w:type="pct"/>
            <w:tcBorders>
              <w:top w:val="outset" w:sz="6" w:space="0" w:color="auto"/>
              <w:left w:val="outset" w:sz="6" w:space="0" w:color="auto"/>
              <w:bottom w:val="outset" w:sz="6" w:space="0" w:color="auto"/>
              <w:right w:val="outset" w:sz="6" w:space="0" w:color="auto"/>
            </w:tcBorders>
          </w:tcPr>
          <w:p w14:paraId="2CFD6F9F" w14:textId="77777777" w:rsidR="006D5050" w:rsidRPr="00B22C79" w:rsidRDefault="006D5050" w:rsidP="00E579A1">
            <w:pPr>
              <w:spacing w:after="0" w:line="240" w:lineRule="auto"/>
              <w:jc w:val="both"/>
              <w:rPr>
                <w:rFonts w:ascii="Times New Roman" w:hAnsi="Times New Roman" w:cs="Times New Roman"/>
                <w:sz w:val="24"/>
                <w:szCs w:val="24"/>
              </w:rPr>
            </w:pPr>
            <w:r w:rsidRPr="00B22C79">
              <w:rPr>
                <w:rFonts w:ascii="Times New Roman" w:hAnsi="Times New Roman" w:cs="Times New Roman"/>
                <w:sz w:val="24"/>
                <w:szCs w:val="24"/>
              </w:rPr>
              <w:t>Sabiedrības līdzdalības rezultāti</w:t>
            </w:r>
          </w:p>
        </w:tc>
        <w:tc>
          <w:tcPr>
            <w:tcW w:w="2977" w:type="pct"/>
            <w:tcBorders>
              <w:top w:val="outset" w:sz="6" w:space="0" w:color="auto"/>
              <w:left w:val="outset" w:sz="6" w:space="0" w:color="auto"/>
              <w:bottom w:val="outset" w:sz="6" w:space="0" w:color="auto"/>
              <w:right w:val="outset" w:sz="6" w:space="0" w:color="auto"/>
            </w:tcBorders>
          </w:tcPr>
          <w:p w14:paraId="11AFF3CB" w14:textId="77777777" w:rsidR="006D5050" w:rsidRPr="00B22C79" w:rsidRDefault="006D5050" w:rsidP="00E579A1">
            <w:pPr>
              <w:spacing w:after="0" w:line="240" w:lineRule="auto"/>
              <w:ind w:left="168"/>
              <w:jc w:val="both"/>
              <w:rPr>
                <w:rFonts w:ascii="Times New Roman" w:hAnsi="Times New Roman" w:cs="Times New Roman"/>
                <w:sz w:val="24"/>
                <w:szCs w:val="24"/>
              </w:rPr>
            </w:pPr>
            <w:r w:rsidRPr="00B22C79">
              <w:rPr>
                <w:rFonts w:ascii="Times New Roman" w:eastAsia="Arial Unicode MS" w:hAnsi="Times New Roman" w:cs="Times New Roman"/>
                <w:sz w:val="24"/>
                <w:szCs w:val="24"/>
              </w:rPr>
              <w:t>Projekts šo jomu neskar.</w:t>
            </w:r>
          </w:p>
        </w:tc>
      </w:tr>
      <w:tr w:rsidR="006D5050" w:rsidRPr="00B22C79" w14:paraId="241DCA72" w14:textId="77777777" w:rsidTr="00015D52">
        <w:trPr>
          <w:trHeight w:val="277"/>
          <w:tblCellSpacing w:w="15" w:type="dxa"/>
        </w:trPr>
        <w:tc>
          <w:tcPr>
            <w:tcW w:w="237" w:type="pct"/>
            <w:tcBorders>
              <w:top w:val="outset" w:sz="6" w:space="0" w:color="auto"/>
              <w:left w:val="outset" w:sz="6" w:space="0" w:color="auto"/>
              <w:bottom w:val="outset" w:sz="6" w:space="0" w:color="auto"/>
              <w:right w:val="outset" w:sz="6" w:space="0" w:color="auto"/>
            </w:tcBorders>
          </w:tcPr>
          <w:p w14:paraId="7553FC7B" w14:textId="77777777" w:rsidR="006D5050" w:rsidRPr="00B22C79" w:rsidRDefault="006D5050" w:rsidP="00E579A1">
            <w:pPr>
              <w:spacing w:after="0" w:line="240" w:lineRule="auto"/>
              <w:jc w:val="both"/>
              <w:rPr>
                <w:rFonts w:ascii="Times New Roman" w:hAnsi="Times New Roman" w:cs="Times New Roman"/>
                <w:sz w:val="24"/>
                <w:szCs w:val="24"/>
              </w:rPr>
            </w:pPr>
            <w:r w:rsidRPr="00B22C79">
              <w:rPr>
                <w:rFonts w:ascii="Times New Roman" w:hAnsi="Times New Roman" w:cs="Times New Roman"/>
                <w:sz w:val="24"/>
                <w:szCs w:val="24"/>
              </w:rPr>
              <w:t>4.</w:t>
            </w:r>
          </w:p>
        </w:tc>
        <w:tc>
          <w:tcPr>
            <w:tcW w:w="1720" w:type="pct"/>
            <w:tcBorders>
              <w:top w:val="outset" w:sz="6" w:space="0" w:color="auto"/>
              <w:left w:val="outset" w:sz="6" w:space="0" w:color="auto"/>
              <w:bottom w:val="outset" w:sz="6" w:space="0" w:color="auto"/>
              <w:right w:val="outset" w:sz="6" w:space="0" w:color="auto"/>
            </w:tcBorders>
          </w:tcPr>
          <w:p w14:paraId="509D8E27" w14:textId="77777777" w:rsidR="006D5050" w:rsidRPr="00B22C79" w:rsidRDefault="006D5050" w:rsidP="00E579A1">
            <w:pPr>
              <w:spacing w:after="0" w:line="240" w:lineRule="auto"/>
              <w:jc w:val="both"/>
              <w:rPr>
                <w:rFonts w:ascii="Times New Roman" w:hAnsi="Times New Roman" w:cs="Times New Roman"/>
                <w:sz w:val="24"/>
                <w:szCs w:val="24"/>
              </w:rPr>
            </w:pPr>
            <w:r w:rsidRPr="00B22C79">
              <w:rPr>
                <w:rFonts w:ascii="Times New Roman" w:hAnsi="Times New Roman" w:cs="Times New Roman"/>
                <w:sz w:val="24"/>
                <w:szCs w:val="24"/>
              </w:rPr>
              <w:t>Cita informācija</w:t>
            </w:r>
          </w:p>
          <w:p w14:paraId="46416CBC" w14:textId="77777777" w:rsidR="005B239D" w:rsidRPr="00B22C79" w:rsidRDefault="005B239D" w:rsidP="00E579A1">
            <w:pPr>
              <w:jc w:val="both"/>
              <w:rPr>
                <w:rFonts w:ascii="Times New Roman" w:hAnsi="Times New Roman" w:cs="Times New Roman"/>
                <w:sz w:val="24"/>
                <w:szCs w:val="24"/>
              </w:rPr>
            </w:pPr>
          </w:p>
          <w:p w14:paraId="1B69D9B5" w14:textId="77777777" w:rsidR="005B239D" w:rsidRPr="00B22C79" w:rsidRDefault="005B239D" w:rsidP="00E579A1">
            <w:pPr>
              <w:jc w:val="both"/>
              <w:rPr>
                <w:rFonts w:ascii="Times New Roman" w:hAnsi="Times New Roman" w:cs="Times New Roman"/>
                <w:sz w:val="24"/>
                <w:szCs w:val="24"/>
              </w:rPr>
            </w:pPr>
          </w:p>
          <w:p w14:paraId="74F04870" w14:textId="77777777" w:rsidR="005B239D" w:rsidRPr="00B22C79" w:rsidRDefault="005B239D" w:rsidP="00E579A1">
            <w:pPr>
              <w:jc w:val="both"/>
              <w:rPr>
                <w:rFonts w:ascii="Times New Roman" w:hAnsi="Times New Roman" w:cs="Times New Roman"/>
                <w:sz w:val="24"/>
                <w:szCs w:val="24"/>
              </w:rPr>
            </w:pPr>
          </w:p>
          <w:p w14:paraId="3209FBF0" w14:textId="46D1AD40" w:rsidR="005B239D" w:rsidRPr="00B22C79" w:rsidRDefault="005B239D" w:rsidP="00E579A1">
            <w:pPr>
              <w:jc w:val="both"/>
              <w:rPr>
                <w:rFonts w:ascii="Times New Roman" w:hAnsi="Times New Roman" w:cs="Times New Roman"/>
                <w:sz w:val="24"/>
                <w:szCs w:val="24"/>
              </w:rPr>
            </w:pPr>
          </w:p>
        </w:tc>
        <w:tc>
          <w:tcPr>
            <w:tcW w:w="2977" w:type="pct"/>
            <w:tcBorders>
              <w:top w:val="outset" w:sz="6" w:space="0" w:color="auto"/>
              <w:left w:val="outset" w:sz="6" w:space="0" w:color="auto"/>
              <w:bottom w:val="outset" w:sz="6" w:space="0" w:color="auto"/>
              <w:right w:val="outset" w:sz="6" w:space="0" w:color="auto"/>
            </w:tcBorders>
          </w:tcPr>
          <w:p w14:paraId="4412E667" w14:textId="102EE075" w:rsidR="006D5050" w:rsidRPr="00D4077B" w:rsidRDefault="00D4077B" w:rsidP="00E579A1">
            <w:pPr>
              <w:spacing w:after="0" w:line="240" w:lineRule="auto"/>
              <w:ind w:left="168"/>
              <w:jc w:val="both"/>
              <w:rPr>
                <w:rFonts w:ascii="Times New Roman" w:hAnsi="Times New Roman" w:cs="Times New Roman"/>
                <w:sz w:val="24"/>
                <w:szCs w:val="24"/>
              </w:rPr>
            </w:pPr>
            <w:r w:rsidRPr="00D4077B">
              <w:rPr>
                <w:rFonts w:ascii="Times New Roman" w:hAnsi="Times New Roman" w:cs="Times New Roman"/>
                <w:sz w:val="24"/>
                <w:szCs w:val="24"/>
              </w:rPr>
              <w:t>Tiesību akta projekts nodrošina ātrāku un kvalitatīvāku SAM 9.3.2. mērķu sasniegšanu un pakalpojumu pieejamību sabiedrības interesēs un tam nav ietekmes uz sabiedrības interesēm un pienākumiem, līdz ar to nav nepieciešams organizēt sabiedrības informēšanas pasākumus saistībā ar šī projekta izstrādi.</w:t>
            </w:r>
          </w:p>
        </w:tc>
      </w:tr>
    </w:tbl>
    <w:p w14:paraId="74638E63" w14:textId="77777777" w:rsidR="006D5050" w:rsidRPr="00B22C79" w:rsidRDefault="006D5050" w:rsidP="00E579A1">
      <w:pPr>
        <w:spacing w:after="0" w:line="240" w:lineRule="auto"/>
        <w:jc w:val="both"/>
        <w:rPr>
          <w:rFonts w:ascii="Times New Roman" w:hAnsi="Times New Roman" w:cs="Times New Roman"/>
          <w:sz w:val="24"/>
          <w:szCs w:val="24"/>
        </w:rPr>
      </w:pPr>
    </w:p>
    <w:tbl>
      <w:tblPr>
        <w:tblW w:w="9072" w:type="dxa"/>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000" w:firstRow="0" w:lastRow="0" w:firstColumn="0" w:lastColumn="0" w:noHBand="0" w:noVBand="0"/>
      </w:tblPr>
      <w:tblGrid>
        <w:gridCol w:w="527"/>
        <w:gridCol w:w="3245"/>
        <w:gridCol w:w="5300"/>
      </w:tblGrid>
      <w:tr w:rsidR="006D5050" w:rsidRPr="00B22C79" w14:paraId="6A1CBD8E" w14:textId="77777777" w:rsidTr="00D4077B">
        <w:trPr>
          <w:trHeight w:val="381"/>
          <w:tblCellSpacing w:w="20" w:type="dxa"/>
        </w:trPr>
        <w:tc>
          <w:tcPr>
            <w:tcW w:w="8992" w:type="dxa"/>
            <w:gridSpan w:val="3"/>
            <w:vAlign w:val="center"/>
          </w:tcPr>
          <w:p w14:paraId="2A5A6D38" w14:textId="77777777" w:rsidR="006D5050" w:rsidRPr="00B22C79" w:rsidRDefault="006D5050" w:rsidP="00E579A1">
            <w:pPr>
              <w:pStyle w:val="naisnod"/>
              <w:spacing w:before="0" w:beforeAutospacing="0" w:after="0" w:afterAutospacing="0"/>
              <w:ind w:left="57" w:right="57"/>
              <w:jc w:val="both"/>
              <w:rPr>
                <w:b/>
              </w:rPr>
            </w:pPr>
            <w:r w:rsidRPr="00B22C79">
              <w:rPr>
                <w:b/>
              </w:rPr>
              <w:t>VII. Tiesību akta projekta izpildes nodrošināšana un tās ietekme uz institūcijām</w:t>
            </w:r>
          </w:p>
        </w:tc>
      </w:tr>
      <w:tr w:rsidR="00D4077B" w:rsidRPr="00B22C79" w14:paraId="66F70CBE" w14:textId="77777777" w:rsidTr="00D4077B">
        <w:trPr>
          <w:trHeight w:val="427"/>
          <w:tblCellSpacing w:w="20" w:type="dxa"/>
        </w:trPr>
        <w:tc>
          <w:tcPr>
            <w:tcW w:w="467" w:type="dxa"/>
          </w:tcPr>
          <w:p w14:paraId="6BA0E3F9" w14:textId="77777777" w:rsidR="00D4077B" w:rsidRPr="00B22C79" w:rsidRDefault="00D4077B" w:rsidP="00D4077B">
            <w:pPr>
              <w:pStyle w:val="naisnod"/>
              <w:spacing w:before="0" w:beforeAutospacing="0" w:after="0" w:afterAutospacing="0"/>
              <w:ind w:left="57" w:right="57"/>
              <w:jc w:val="both"/>
            </w:pPr>
            <w:r w:rsidRPr="00B22C79">
              <w:t xml:space="preserve">1. </w:t>
            </w:r>
          </w:p>
        </w:tc>
        <w:tc>
          <w:tcPr>
            <w:tcW w:w="3205" w:type="dxa"/>
          </w:tcPr>
          <w:p w14:paraId="1656BD2C" w14:textId="77777777" w:rsidR="00D4077B" w:rsidRPr="00B22C79" w:rsidRDefault="00D4077B" w:rsidP="00D4077B">
            <w:pPr>
              <w:pStyle w:val="naisf"/>
              <w:spacing w:before="0" w:beforeAutospacing="0" w:after="0" w:afterAutospacing="0"/>
              <w:ind w:left="57" w:right="57"/>
              <w:rPr>
                <w:lang w:val="lv-LV"/>
              </w:rPr>
            </w:pPr>
            <w:r w:rsidRPr="00B22C79">
              <w:rPr>
                <w:lang w:val="lv-LV"/>
              </w:rPr>
              <w:t>Projekta izpildē iesaistītās institūcijas</w:t>
            </w:r>
          </w:p>
        </w:tc>
        <w:tc>
          <w:tcPr>
            <w:tcW w:w="5240" w:type="dxa"/>
          </w:tcPr>
          <w:p w14:paraId="18A40240" w14:textId="127F93E1" w:rsidR="00D4077B" w:rsidRPr="00B22C79" w:rsidRDefault="00D4077B" w:rsidP="00D4077B">
            <w:pPr>
              <w:pStyle w:val="naiskr"/>
              <w:spacing w:before="0" w:beforeAutospacing="0" w:after="0" w:afterAutospacing="0"/>
              <w:ind w:left="129" w:right="57" w:firstLine="1"/>
              <w:jc w:val="both"/>
            </w:pPr>
            <w:bookmarkStart w:id="3" w:name="p66"/>
            <w:bookmarkStart w:id="4" w:name="p67"/>
            <w:bookmarkStart w:id="5" w:name="p68"/>
            <w:bookmarkStart w:id="6" w:name="p69"/>
            <w:bookmarkEnd w:id="3"/>
            <w:bookmarkEnd w:id="4"/>
            <w:bookmarkEnd w:id="5"/>
            <w:bookmarkEnd w:id="6"/>
            <w:r w:rsidRPr="00464D07">
              <w:rPr>
                <w:szCs w:val="28"/>
              </w:rPr>
              <w:t>Atbildīgās</w:t>
            </w:r>
            <w:r w:rsidRPr="00464D07">
              <w:t xml:space="preserve"> iestādes funkcijas pilda Veselības ministrija, sadarbības iestādes funkcijas – </w:t>
            </w:r>
            <w:r>
              <w:t>CFLA</w:t>
            </w:r>
            <w:r w:rsidRPr="00464D07">
              <w:t>. Projekta iesniedzējs un finansējuma saņēmēji ir ārstniecības iestādes.</w:t>
            </w:r>
          </w:p>
        </w:tc>
      </w:tr>
      <w:tr w:rsidR="00D4077B" w:rsidRPr="00B22C79" w14:paraId="4AADE430" w14:textId="77777777" w:rsidTr="00D4077B">
        <w:trPr>
          <w:trHeight w:val="463"/>
          <w:tblCellSpacing w:w="20" w:type="dxa"/>
        </w:trPr>
        <w:tc>
          <w:tcPr>
            <w:tcW w:w="467" w:type="dxa"/>
          </w:tcPr>
          <w:p w14:paraId="2EB0B768" w14:textId="77777777" w:rsidR="00D4077B" w:rsidRPr="00B22C79" w:rsidRDefault="00D4077B" w:rsidP="00D4077B">
            <w:pPr>
              <w:pStyle w:val="naisnod"/>
              <w:spacing w:before="0" w:beforeAutospacing="0" w:after="0" w:afterAutospacing="0"/>
              <w:ind w:left="57" w:right="57"/>
              <w:jc w:val="both"/>
            </w:pPr>
            <w:r w:rsidRPr="00B22C79">
              <w:t xml:space="preserve">2. </w:t>
            </w:r>
          </w:p>
        </w:tc>
        <w:tc>
          <w:tcPr>
            <w:tcW w:w="3205" w:type="dxa"/>
          </w:tcPr>
          <w:p w14:paraId="4C78D737" w14:textId="77777777" w:rsidR="00D4077B" w:rsidRPr="00B22C79" w:rsidRDefault="00D4077B" w:rsidP="00D4077B">
            <w:pPr>
              <w:pStyle w:val="naisf"/>
              <w:spacing w:before="0" w:beforeAutospacing="0" w:after="0" w:afterAutospacing="0"/>
              <w:ind w:left="57" w:right="57"/>
              <w:rPr>
                <w:lang w:val="lv-LV"/>
              </w:rPr>
            </w:pPr>
            <w:r w:rsidRPr="00B22C79">
              <w:rPr>
                <w:lang w:val="lv-LV"/>
              </w:rPr>
              <w:t>Projekta izpildes ietekme uz pār</w:t>
            </w:r>
            <w:r w:rsidRPr="00B22C79">
              <w:rPr>
                <w:lang w:val="lv-LV"/>
              </w:rPr>
              <w:softHyphen/>
              <w:t xml:space="preserve">valdes funkcijām un institucionālo struktūru. </w:t>
            </w:r>
          </w:p>
          <w:p w14:paraId="52E528EE" w14:textId="77777777" w:rsidR="00D4077B" w:rsidRPr="00B22C79" w:rsidRDefault="00D4077B" w:rsidP="00D4077B">
            <w:pPr>
              <w:pStyle w:val="naisf"/>
              <w:spacing w:before="0" w:beforeAutospacing="0" w:after="0" w:afterAutospacing="0"/>
              <w:ind w:left="57" w:right="57"/>
              <w:rPr>
                <w:lang w:val="lv-LV"/>
              </w:rPr>
            </w:pPr>
            <w:r w:rsidRPr="00B22C79">
              <w:rPr>
                <w:lang w:val="lv-LV"/>
              </w:rPr>
              <w:t>Jaunu institūciju izveide, esošu institūciju likvidācija vai reorga</w:t>
            </w:r>
            <w:r w:rsidRPr="00B22C79">
              <w:rPr>
                <w:lang w:val="lv-LV"/>
              </w:rPr>
              <w:softHyphen/>
              <w:t>nizācija, to ietekme uz institūcijas cilvēkresursiem</w:t>
            </w:r>
          </w:p>
        </w:tc>
        <w:tc>
          <w:tcPr>
            <w:tcW w:w="5240" w:type="dxa"/>
          </w:tcPr>
          <w:p w14:paraId="3C600508" w14:textId="429C2D1C" w:rsidR="00D4077B" w:rsidRPr="00B22C79" w:rsidRDefault="00D4077B" w:rsidP="00D4077B">
            <w:pPr>
              <w:pStyle w:val="naiskr"/>
              <w:spacing w:before="0" w:beforeAutospacing="0" w:after="0" w:afterAutospacing="0"/>
              <w:ind w:left="57" w:right="57"/>
              <w:jc w:val="both"/>
            </w:pPr>
            <w:r w:rsidRPr="00464D07">
              <w:t>Ar MK noteikumu projektu noteiktie institūciju pienākumi tiks veikti esošo finanšu un darbinieku kapacitātes ietvaros, nepalielinot kopējās izmaksas.</w:t>
            </w:r>
          </w:p>
        </w:tc>
      </w:tr>
      <w:tr w:rsidR="006D5050" w:rsidRPr="00B22C79" w14:paraId="45E68A5D" w14:textId="77777777" w:rsidTr="00D4077B">
        <w:trPr>
          <w:trHeight w:val="402"/>
          <w:tblCellSpacing w:w="20" w:type="dxa"/>
        </w:trPr>
        <w:tc>
          <w:tcPr>
            <w:tcW w:w="467" w:type="dxa"/>
          </w:tcPr>
          <w:p w14:paraId="0C17EEF1" w14:textId="77777777" w:rsidR="006D5050" w:rsidRPr="00B22C79" w:rsidRDefault="006D5050" w:rsidP="00E579A1">
            <w:pPr>
              <w:pStyle w:val="naisnod"/>
              <w:spacing w:before="0" w:beforeAutospacing="0" w:after="0" w:afterAutospacing="0"/>
              <w:ind w:left="57" w:right="57"/>
              <w:jc w:val="both"/>
            </w:pPr>
            <w:r w:rsidRPr="00B22C79">
              <w:t xml:space="preserve">3. </w:t>
            </w:r>
          </w:p>
        </w:tc>
        <w:tc>
          <w:tcPr>
            <w:tcW w:w="3205" w:type="dxa"/>
          </w:tcPr>
          <w:p w14:paraId="0D363D70" w14:textId="77777777" w:rsidR="006D5050" w:rsidRPr="00B22C79" w:rsidRDefault="006D5050" w:rsidP="00E579A1">
            <w:pPr>
              <w:pStyle w:val="naisf"/>
              <w:spacing w:before="0" w:beforeAutospacing="0" w:after="0" w:afterAutospacing="0"/>
              <w:ind w:left="57" w:right="57"/>
              <w:rPr>
                <w:lang w:val="lv-LV"/>
              </w:rPr>
            </w:pPr>
            <w:r w:rsidRPr="00B22C79">
              <w:rPr>
                <w:lang w:val="lv-LV"/>
              </w:rPr>
              <w:t>Cita informācija</w:t>
            </w:r>
          </w:p>
        </w:tc>
        <w:tc>
          <w:tcPr>
            <w:tcW w:w="5240" w:type="dxa"/>
          </w:tcPr>
          <w:p w14:paraId="74DFB9C4" w14:textId="77777777" w:rsidR="006D5050" w:rsidRPr="00B22C79" w:rsidRDefault="006D5050" w:rsidP="00E579A1">
            <w:pPr>
              <w:pStyle w:val="naiskr"/>
              <w:spacing w:before="0" w:beforeAutospacing="0" w:after="0" w:afterAutospacing="0"/>
              <w:ind w:left="57" w:right="57" w:firstLine="284"/>
              <w:jc w:val="both"/>
            </w:pPr>
            <w:r w:rsidRPr="00B22C79">
              <w:t xml:space="preserve">Nav. </w:t>
            </w:r>
          </w:p>
        </w:tc>
      </w:tr>
    </w:tbl>
    <w:p w14:paraId="48CE2A96" w14:textId="77777777" w:rsidR="00CB25F8" w:rsidRPr="00B22C79" w:rsidRDefault="00CB25F8" w:rsidP="00E579A1">
      <w:pPr>
        <w:tabs>
          <w:tab w:val="right" w:pos="9356"/>
        </w:tabs>
        <w:spacing w:after="0" w:line="240" w:lineRule="auto"/>
        <w:ind w:right="49"/>
        <w:jc w:val="both"/>
        <w:rPr>
          <w:rFonts w:ascii="Times New Roman" w:eastAsia="Calibri" w:hAnsi="Times New Roman" w:cs="Times New Roman"/>
          <w:color w:val="000000" w:themeColor="text1"/>
          <w:sz w:val="16"/>
          <w:szCs w:val="16"/>
        </w:rPr>
      </w:pPr>
    </w:p>
    <w:p w14:paraId="18E287CA" w14:textId="77777777" w:rsidR="00ED5938" w:rsidRPr="00B22C79" w:rsidRDefault="00ED5938" w:rsidP="00E579A1">
      <w:pPr>
        <w:tabs>
          <w:tab w:val="right" w:pos="9356"/>
        </w:tabs>
        <w:spacing w:after="0" w:line="240" w:lineRule="auto"/>
        <w:ind w:right="49"/>
        <w:jc w:val="both"/>
        <w:rPr>
          <w:rFonts w:ascii="Times New Roman" w:eastAsia="Calibri" w:hAnsi="Times New Roman" w:cs="Times New Roman"/>
          <w:color w:val="000000" w:themeColor="text1"/>
          <w:sz w:val="28"/>
          <w:szCs w:val="28"/>
        </w:rPr>
      </w:pPr>
    </w:p>
    <w:p w14:paraId="7A9E2E8C" w14:textId="2AFBBF4F" w:rsidR="00D01C06" w:rsidRPr="00B22C79" w:rsidRDefault="006D5050" w:rsidP="00E579A1">
      <w:pPr>
        <w:tabs>
          <w:tab w:val="right" w:pos="9356"/>
        </w:tabs>
        <w:spacing w:after="0" w:line="240" w:lineRule="auto"/>
        <w:ind w:right="49"/>
        <w:jc w:val="both"/>
        <w:rPr>
          <w:rFonts w:ascii="Times New Roman" w:eastAsia="Calibri" w:hAnsi="Times New Roman" w:cs="Times New Roman"/>
          <w:color w:val="000000" w:themeColor="text1"/>
          <w:sz w:val="28"/>
          <w:szCs w:val="28"/>
        </w:rPr>
      </w:pPr>
      <w:r w:rsidRPr="00B22C79">
        <w:rPr>
          <w:rFonts w:ascii="Times New Roman" w:eastAsia="Calibri" w:hAnsi="Times New Roman" w:cs="Times New Roman"/>
          <w:color w:val="000000" w:themeColor="text1"/>
          <w:sz w:val="28"/>
          <w:szCs w:val="28"/>
        </w:rPr>
        <w:t>Veselības ministr</w:t>
      </w:r>
      <w:r w:rsidR="009C28BE">
        <w:rPr>
          <w:rFonts w:ascii="Times New Roman" w:eastAsia="Calibri" w:hAnsi="Times New Roman" w:cs="Times New Roman"/>
          <w:color w:val="000000" w:themeColor="text1"/>
          <w:sz w:val="28"/>
          <w:szCs w:val="28"/>
        </w:rPr>
        <w:t>s</w:t>
      </w:r>
      <w:r w:rsidRPr="00B22C79">
        <w:rPr>
          <w:rFonts w:ascii="Times New Roman" w:eastAsia="Calibri" w:hAnsi="Times New Roman" w:cs="Times New Roman"/>
          <w:color w:val="000000" w:themeColor="text1"/>
          <w:sz w:val="28"/>
          <w:szCs w:val="28"/>
        </w:rPr>
        <w:t xml:space="preserve"> </w:t>
      </w:r>
      <w:r w:rsidRPr="00B22C79">
        <w:rPr>
          <w:rFonts w:ascii="Times New Roman" w:eastAsia="Calibri" w:hAnsi="Times New Roman" w:cs="Times New Roman"/>
          <w:color w:val="000000" w:themeColor="text1"/>
          <w:sz w:val="28"/>
          <w:szCs w:val="28"/>
        </w:rPr>
        <w:tab/>
        <w:t xml:space="preserve"> </w:t>
      </w:r>
      <w:proofErr w:type="spellStart"/>
      <w:r w:rsidR="009C28BE">
        <w:rPr>
          <w:rFonts w:ascii="Times New Roman" w:hAnsi="Times New Roman" w:cs="Times New Roman"/>
          <w:sz w:val="28"/>
          <w:szCs w:val="28"/>
        </w:rPr>
        <w:t>D.Pavļuts</w:t>
      </w:r>
      <w:proofErr w:type="spellEnd"/>
    </w:p>
    <w:p w14:paraId="0E7AF5C3" w14:textId="1885CAB9" w:rsidR="006C5D4A" w:rsidRPr="00B22C79" w:rsidRDefault="006C5D4A" w:rsidP="00E579A1">
      <w:pPr>
        <w:tabs>
          <w:tab w:val="right" w:pos="9356"/>
        </w:tabs>
        <w:spacing w:after="0" w:line="240" w:lineRule="auto"/>
        <w:ind w:right="49"/>
        <w:jc w:val="both"/>
        <w:rPr>
          <w:rFonts w:ascii="Times New Roman" w:eastAsia="Calibri" w:hAnsi="Times New Roman" w:cs="Times New Roman"/>
          <w:color w:val="000000" w:themeColor="text1"/>
          <w:sz w:val="28"/>
          <w:szCs w:val="28"/>
        </w:rPr>
      </w:pPr>
    </w:p>
    <w:p w14:paraId="5FBEE84E" w14:textId="77777777" w:rsidR="0043737A" w:rsidRPr="00B22C79" w:rsidRDefault="0043737A" w:rsidP="00E579A1">
      <w:pPr>
        <w:tabs>
          <w:tab w:val="right" w:pos="9356"/>
        </w:tabs>
        <w:spacing w:after="0" w:line="240" w:lineRule="auto"/>
        <w:ind w:right="49"/>
        <w:jc w:val="both"/>
        <w:rPr>
          <w:rFonts w:ascii="Times New Roman" w:eastAsia="Calibri" w:hAnsi="Times New Roman" w:cs="Times New Roman"/>
          <w:color w:val="000000" w:themeColor="text1"/>
          <w:sz w:val="28"/>
          <w:szCs w:val="28"/>
        </w:rPr>
      </w:pPr>
    </w:p>
    <w:p w14:paraId="634453CD" w14:textId="752B4869" w:rsidR="00D01C06" w:rsidRPr="00B22C79" w:rsidRDefault="006D5050" w:rsidP="00E579A1">
      <w:pPr>
        <w:tabs>
          <w:tab w:val="right" w:pos="9356"/>
        </w:tabs>
        <w:spacing w:after="0" w:line="240" w:lineRule="auto"/>
        <w:ind w:right="49"/>
        <w:jc w:val="both"/>
        <w:rPr>
          <w:rFonts w:ascii="Times New Roman" w:eastAsia="Calibri" w:hAnsi="Times New Roman" w:cs="Times New Roman"/>
          <w:color w:val="000000" w:themeColor="text1"/>
          <w:sz w:val="28"/>
          <w:szCs w:val="28"/>
        </w:rPr>
      </w:pPr>
      <w:r w:rsidRPr="00B22C79">
        <w:rPr>
          <w:rFonts w:ascii="Times New Roman" w:eastAsia="Calibri" w:hAnsi="Times New Roman" w:cs="Times New Roman"/>
          <w:color w:val="000000" w:themeColor="text1"/>
          <w:sz w:val="28"/>
          <w:szCs w:val="28"/>
        </w:rPr>
        <w:t>Vīza: Valsts sekretāre</w:t>
      </w:r>
      <w:r w:rsidRPr="00B22C79">
        <w:rPr>
          <w:rFonts w:ascii="Times New Roman" w:eastAsia="Calibri" w:hAnsi="Times New Roman" w:cs="Times New Roman"/>
          <w:color w:val="000000" w:themeColor="text1"/>
          <w:sz w:val="28"/>
          <w:szCs w:val="28"/>
        </w:rPr>
        <w:tab/>
        <w:t>D</w:t>
      </w:r>
      <w:r w:rsidR="0043737A" w:rsidRPr="00B22C79">
        <w:rPr>
          <w:rFonts w:ascii="Times New Roman" w:eastAsia="Calibri" w:hAnsi="Times New Roman" w:cs="Times New Roman"/>
          <w:color w:val="000000" w:themeColor="text1"/>
          <w:sz w:val="28"/>
          <w:szCs w:val="28"/>
        </w:rPr>
        <w:t>.</w:t>
      </w:r>
      <w:r w:rsidRPr="00B22C79">
        <w:rPr>
          <w:rFonts w:ascii="Times New Roman" w:eastAsia="Calibri" w:hAnsi="Times New Roman" w:cs="Times New Roman"/>
          <w:color w:val="000000" w:themeColor="text1"/>
          <w:sz w:val="28"/>
          <w:szCs w:val="28"/>
        </w:rPr>
        <w:t xml:space="preserve"> </w:t>
      </w:r>
      <w:proofErr w:type="spellStart"/>
      <w:r w:rsidRPr="00B22C79">
        <w:rPr>
          <w:rFonts w:ascii="Times New Roman" w:eastAsia="Calibri" w:hAnsi="Times New Roman" w:cs="Times New Roman"/>
          <w:color w:val="000000" w:themeColor="text1"/>
          <w:sz w:val="28"/>
          <w:szCs w:val="28"/>
        </w:rPr>
        <w:t>Mūrmane</w:t>
      </w:r>
      <w:proofErr w:type="spellEnd"/>
      <w:r w:rsidRPr="00B22C79">
        <w:rPr>
          <w:rFonts w:ascii="Times New Roman" w:eastAsia="Calibri" w:hAnsi="Times New Roman" w:cs="Times New Roman"/>
          <w:color w:val="000000" w:themeColor="text1"/>
          <w:sz w:val="28"/>
          <w:szCs w:val="28"/>
        </w:rPr>
        <w:t xml:space="preserve"> - </w:t>
      </w:r>
      <w:proofErr w:type="spellStart"/>
      <w:r w:rsidRPr="00B22C79">
        <w:rPr>
          <w:rFonts w:ascii="Times New Roman" w:eastAsia="Calibri" w:hAnsi="Times New Roman" w:cs="Times New Roman"/>
          <w:color w:val="000000" w:themeColor="text1"/>
          <w:sz w:val="28"/>
          <w:szCs w:val="28"/>
        </w:rPr>
        <w:t>Umbraško</w:t>
      </w:r>
      <w:proofErr w:type="spellEnd"/>
    </w:p>
    <w:p w14:paraId="634A5435" w14:textId="77777777" w:rsidR="00B63DD5" w:rsidRPr="00B22C79" w:rsidRDefault="00B63DD5" w:rsidP="00E579A1">
      <w:pPr>
        <w:spacing w:after="0" w:line="240" w:lineRule="auto"/>
        <w:jc w:val="both"/>
        <w:rPr>
          <w:rFonts w:ascii="Times New Roman" w:hAnsi="Times New Roman" w:cs="Times New Roman"/>
          <w:sz w:val="24"/>
          <w:szCs w:val="24"/>
        </w:rPr>
      </w:pPr>
    </w:p>
    <w:p w14:paraId="665E89A9" w14:textId="77777777" w:rsidR="00ED5938" w:rsidRPr="00B22C79" w:rsidRDefault="00ED5938" w:rsidP="00E579A1">
      <w:pPr>
        <w:spacing w:after="0" w:line="240" w:lineRule="auto"/>
        <w:jc w:val="both"/>
        <w:rPr>
          <w:rFonts w:ascii="Times New Roman" w:hAnsi="Times New Roman" w:cs="Times New Roman"/>
        </w:rPr>
      </w:pPr>
    </w:p>
    <w:p w14:paraId="41459B12" w14:textId="55C5EBAE" w:rsidR="00D01C06" w:rsidRPr="00B22C79" w:rsidRDefault="001F3AEB" w:rsidP="00E579A1">
      <w:pPr>
        <w:spacing w:after="0" w:line="240" w:lineRule="auto"/>
        <w:jc w:val="both"/>
        <w:rPr>
          <w:rFonts w:ascii="Times New Roman" w:hAnsi="Times New Roman" w:cs="Times New Roman"/>
        </w:rPr>
      </w:pPr>
      <w:r w:rsidRPr="00B22C79">
        <w:rPr>
          <w:rFonts w:ascii="Times New Roman" w:hAnsi="Times New Roman" w:cs="Times New Roman"/>
        </w:rPr>
        <w:t>Tomsone  67876181</w:t>
      </w:r>
    </w:p>
    <w:p w14:paraId="4572039E" w14:textId="1B1AE904" w:rsidR="00D01C06" w:rsidRPr="00B22C79" w:rsidRDefault="001F3AEB" w:rsidP="00E579A1">
      <w:pPr>
        <w:spacing w:after="0" w:line="240" w:lineRule="auto"/>
        <w:jc w:val="both"/>
        <w:rPr>
          <w:rFonts w:ascii="Times New Roman" w:hAnsi="Times New Roman" w:cs="Times New Roman"/>
        </w:rPr>
      </w:pPr>
      <w:r w:rsidRPr="00B22C79">
        <w:rPr>
          <w:rFonts w:ascii="Times New Roman" w:hAnsi="Times New Roman" w:cs="Times New Roman"/>
        </w:rPr>
        <w:t>Agnese</w:t>
      </w:r>
      <w:r w:rsidR="00D01C06" w:rsidRPr="00B22C79">
        <w:rPr>
          <w:rFonts w:ascii="Times New Roman" w:hAnsi="Times New Roman" w:cs="Times New Roman"/>
        </w:rPr>
        <w:t>.</w:t>
      </w:r>
      <w:r w:rsidRPr="00B22C79">
        <w:rPr>
          <w:rFonts w:ascii="Times New Roman" w:hAnsi="Times New Roman" w:cs="Times New Roman"/>
        </w:rPr>
        <w:t>Tomsone</w:t>
      </w:r>
      <w:r w:rsidR="00D01C06" w:rsidRPr="00B22C79">
        <w:rPr>
          <w:rFonts w:ascii="Times New Roman" w:hAnsi="Times New Roman" w:cs="Times New Roman"/>
        </w:rPr>
        <w:t>@vm.gov.lv</w:t>
      </w:r>
    </w:p>
    <w:sectPr w:rsidR="00D01C06" w:rsidRPr="00B22C79" w:rsidSect="00ED5938">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67AF0" w14:textId="77777777" w:rsidR="00015D52" w:rsidRDefault="00015D52">
      <w:pPr>
        <w:spacing w:after="0" w:line="240" w:lineRule="auto"/>
      </w:pPr>
      <w:r>
        <w:separator/>
      </w:r>
    </w:p>
  </w:endnote>
  <w:endnote w:type="continuationSeparator" w:id="0">
    <w:p w14:paraId="7ECB50C7" w14:textId="77777777" w:rsidR="00015D52" w:rsidRDefault="0001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70548" w14:textId="6A23F839" w:rsidR="00015D52" w:rsidRPr="00B118C7" w:rsidRDefault="00015D52" w:rsidP="00162590">
    <w:pPr>
      <w:tabs>
        <w:tab w:val="center" w:pos="4153"/>
        <w:tab w:val="right" w:pos="8306"/>
      </w:tabs>
      <w:jc w:val="both"/>
      <w:rPr>
        <w:rFonts w:ascii="Times New Roman" w:hAnsi="Times New Roman" w:cs="Times New Roman"/>
        <w:sz w:val="20"/>
        <w:szCs w:val="20"/>
        <w:lang w:eastAsia="lv-LV"/>
      </w:rPr>
    </w:pPr>
    <w:r w:rsidRPr="00B118C7">
      <w:rPr>
        <w:rFonts w:ascii="Times New Roman" w:hAnsi="Times New Roman" w:cs="Times New Roman"/>
        <w:sz w:val="20"/>
        <w:szCs w:val="20"/>
        <w:lang w:eastAsia="lv-LV"/>
      </w:rPr>
      <w:t>VManot_</w:t>
    </w:r>
    <w:r w:rsidR="00C21D0B">
      <w:rPr>
        <w:rFonts w:ascii="Times New Roman" w:hAnsi="Times New Roman" w:cs="Times New Roman"/>
        <w:sz w:val="20"/>
        <w:szCs w:val="20"/>
        <w:lang w:eastAsia="lv-LV"/>
      </w:rPr>
      <w:t>20</w:t>
    </w:r>
    <w:r w:rsidR="009C28BE">
      <w:rPr>
        <w:rFonts w:ascii="Times New Roman" w:hAnsi="Times New Roman" w:cs="Times New Roman"/>
        <w:sz w:val="20"/>
        <w:szCs w:val="20"/>
        <w:lang w:eastAsia="lv-LV"/>
      </w:rPr>
      <w:t>0121</w:t>
    </w:r>
    <w:r w:rsidRPr="00B118C7">
      <w:rPr>
        <w:rFonts w:ascii="Times New Roman" w:hAnsi="Times New Roman" w:cs="Times New Roman"/>
        <w:sz w:val="20"/>
        <w:szCs w:val="20"/>
        <w:lang w:eastAsia="lv-LV"/>
      </w:rPr>
      <w:t>_SAM</w:t>
    </w:r>
    <w:r w:rsidR="00371C99">
      <w:rPr>
        <w:rFonts w:ascii="Times New Roman" w:hAnsi="Times New Roman" w:cs="Times New Roman"/>
        <w:sz w:val="20"/>
        <w:szCs w:val="20"/>
        <w:lang w:eastAsia="lv-LV"/>
      </w:rPr>
      <w:t>932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A6D14" w14:textId="2C09F5ED" w:rsidR="00015D52" w:rsidRPr="00B118C7" w:rsidRDefault="00015D52" w:rsidP="00494EA5">
    <w:pPr>
      <w:tabs>
        <w:tab w:val="center" w:pos="4153"/>
        <w:tab w:val="right" w:pos="8306"/>
      </w:tabs>
      <w:jc w:val="both"/>
      <w:rPr>
        <w:rFonts w:ascii="Times New Roman" w:hAnsi="Times New Roman" w:cs="Times New Roman"/>
        <w:sz w:val="20"/>
        <w:szCs w:val="20"/>
        <w:lang w:eastAsia="lv-LV"/>
      </w:rPr>
    </w:pPr>
    <w:r w:rsidRPr="00B118C7">
      <w:rPr>
        <w:rFonts w:ascii="Times New Roman" w:hAnsi="Times New Roman" w:cs="Times New Roman"/>
        <w:sz w:val="20"/>
        <w:szCs w:val="20"/>
        <w:lang w:eastAsia="lv-LV"/>
      </w:rPr>
      <w:t>VManot_</w:t>
    </w:r>
    <w:r w:rsidR="00C21D0B">
      <w:rPr>
        <w:rFonts w:ascii="Times New Roman" w:hAnsi="Times New Roman" w:cs="Times New Roman"/>
        <w:sz w:val="20"/>
        <w:szCs w:val="20"/>
        <w:lang w:eastAsia="lv-LV"/>
      </w:rPr>
      <w:t>20</w:t>
    </w:r>
    <w:r w:rsidR="009C28BE">
      <w:rPr>
        <w:rFonts w:ascii="Times New Roman" w:hAnsi="Times New Roman" w:cs="Times New Roman"/>
        <w:sz w:val="20"/>
        <w:szCs w:val="20"/>
        <w:lang w:eastAsia="lv-LV"/>
      </w:rPr>
      <w:t>0121</w:t>
    </w:r>
    <w:r w:rsidRPr="00B118C7">
      <w:rPr>
        <w:rFonts w:ascii="Times New Roman" w:hAnsi="Times New Roman" w:cs="Times New Roman"/>
        <w:sz w:val="20"/>
        <w:szCs w:val="20"/>
        <w:lang w:eastAsia="lv-LV"/>
      </w:rPr>
      <w:t>_SAM</w:t>
    </w:r>
    <w:r w:rsidR="00371C99">
      <w:rPr>
        <w:rFonts w:ascii="Times New Roman" w:hAnsi="Times New Roman" w:cs="Times New Roman"/>
        <w:sz w:val="20"/>
        <w:szCs w:val="20"/>
        <w:lang w:eastAsia="lv-LV"/>
      </w:rPr>
      <w:t>932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D7E92" w14:textId="77777777" w:rsidR="00015D52" w:rsidRDefault="00015D52" w:rsidP="00894C55">
      <w:pPr>
        <w:spacing w:after="0" w:line="240" w:lineRule="auto"/>
      </w:pPr>
      <w:r>
        <w:separator/>
      </w:r>
    </w:p>
  </w:footnote>
  <w:footnote w:type="continuationSeparator" w:id="0">
    <w:p w14:paraId="13A2D286" w14:textId="77777777" w:rsidR="00015D52" w:rsidRDefault="00015D5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1322568"/>
      <w:docPartObj>
        <w:docPartGallery w:val="Page Numbers (Top of Page)"/>
        <w:docPartUnique/>
      </w:docPartObj>
    </w:sdtPr>
    <w:sdtEndPr>
      <w:rPr>
        <w:rFonts w:ascii="Times New Roman" w:hAnsi="Times New Roman" w:cs="Times New Roman"/>
        <w:noProof/>
        <w:sz w:val="24"/>
        <w:szCs w:val="20"/>
      </w:rPr>
    </w:sdtEndPr>
    <w:sdtContent>
      <w:p w14:paraId="76BEEE56" w14:textId="4E1002B1" w:rsidR="00015D52" w:rsidRPr="00C25B49" w:rsidRDefault="00015D5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C0A1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DC63E7"/>
    <w:multiLevelType w:val="hybridMultilevel"/>
    <w:tmpl w:val="D666B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A296E"/>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FB7B8F"/>
    <w:multiLevelType w:val="hybridMultilevel"/>
    <w:tmpl w:val="A7C0EA9A"/>
    <w:lvl w:ilvl="0" w:tplc="DE6A05D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6D4A5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426D229C"/>
    <w:multiLevelType w:val="multilevel"/>
    <w:tmpl w:val="0FFEDE44"/>
    <w:lvl w:ilvl="0">
      <w:start w:val="1"/>
      <w:numFmt w:val="decimal"/>
      <w:pStyle w:val="NoSpacing"/>
      <w:lvlText w:val="%1."/>
      <w:lvlJc w:val="left"/>
      <w:pPr>
        <w:ind w:left="360" w:hanging="360"/>
      </w:pPr>
      <w:rPr>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4A1F76"/>
    <w:multiLevelType w:val="hybridMultilevel"/>
    <w:tmpl w:val="3AAC3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B5079C"/>
    <w:multiLevelType w:val="hybridMultilevel"/>
    <w:tmpl w:val="2E50FEAA"/>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68944B3A"/>
    <w:multiLevelType w:val="hybridMultilevel"/>
    <w:tmpl w:val="15F6F200"/>
    <w:lvl w:ilvl="0" w:tplc="AA064AF0">
      <w:start w:val="1"/>
      <w:numFmt w:val="decimal"/>
      <w:lvlText w:val="%1."/>
      <w:lvlJc w:val="left"/>
      <w:pPr>
        <w:ind w:left="660" w:hanging="360"/>
      </w:p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9" w15:restartNumberingAfterBreak="0">
    <w:nsid w:val="69693ADC"/>
    <w:multiLevelType w:val="hybridMultilevel"/>
    <w:tmpl w:val="70A0292C"/>
    <w:lvl w:ilvl="0" w:tplc="E004A162">
      <w:start w:val="1"/>
      <w:numFmt w:val="decimal"/>
      <w:lvlText w:val="%1)"/>
      <w:lvlJc w:val="left"/>
      <w:pPr>
        <w:ind w:left="694" w:hanging="360"/>
      </w:pPr>
      <w:rPr>
        <w:rFonts w:ascii="Times New Roman" w:hAnsi="Times New Roman" w:cs="Times New Roman" w:hint="default"/>
        <w:i w:val="0"/>
      </w:rPr>
    </w:lvl>
    <w:lvl w:ilvl="1" w:tplc="04260019" w:tentative="1">
      <w:start w:val="1"/>
      <w:numFmt w:val="lowerLetter"/>
      <w:lvlText w:val="%2."/>
      <w:lvlJc w:val="left"/>
      <w:pPr>
        <w:ind w:left="1414" w:hanging="360"/>
      </w:pPr>
    </w:lvl>
    <w:lvl w:ilvl="2" w:tplc="0426001B" w:tentative="1">
      <w:start w:val="1"/>
      <w:numFmt w:val="lowerRoman"/>
      <w:lvlText w:val="%3."/>
      <w:lvlJc w:val="right"/>
      <w:pPr>
        <w:ind w:left="2134" w:hanging="180"/>
      </w:pPr>
    </w:lvl>
    <w:lvl w:ilvl="3" w:tplc="0426000F" w:tentative="1">
      <w:start w:val="1"/>
      <w:numFmt w:val="decimal"/>
      <w:lvlText w:val="%4."/>
      <w:lvlJc w:val="left"/>
      <w:pPr>
        <w:ind w:left="2854" w:hanging="360"/>
      </w:pPr>
    </w:lvl>
    <w:lvl w:ilvl="4" w:tplc="04260019" w:tentative="1">
      <w:start w:val="1"/>
      <w:numFmt w:val="lowerLetter"/>
      <w:lvlText w:val="%5."/>
      <w:lvlJc w:val="left"/>
      <w:pPr>
        <w:ind w:left="3574" w:hanging="360"/>
      </w:pPr>
    </w:lvl>
    <w:lvl w:ilvl="5" w:tplc="0426001B" w:tentative="1">
      <w:start w:val="1"/>
      <w:numFmt w:val="lowerRoman"/>
      <w:lvlText w:val="%6."/>
      <w:lvlJc w:val="right"/>
      <w:pPr>
        <w:ind w:left="4294" w:hanging="180"/>
      </w:pPr>
    </w:lvl>
    <w:lvl w:ilvl="6" w:tplc="0426000F" w:tentative="1">
      <w:start w:val="1"/>
      <w:numFmt w:val="decimal"/>
      <w:lvlText w:val="%7."/>
      <w:lvlJc w:val="left"/>
      <w:pPr>
        <w:ind w:left="5014" w:hanging="360"/>
      </w:pPr>
    </w:lvl>
    <w:lvl w:ilvl="7" w:tplc="04260019" w:tentative="1">
      <w:start w:val="1"/>
      <w:numFmt w:val="lowerLetter"/>
      <w:lvlText w:val="%8."/>
      <w:lvlJc w:val="left"/>
      <w:pPr>
        <w:ind w:left="5734" w:hanging="360"/>
      </w:pPr>
    </w:lvl>
    <w:lvl w:ilvl="8" w:tplc="0426001B" w:tentative="1">
      <w:start w:val="1"/>
      <w:numFmt w:val="lowerRoman"/>
      <w:lvlText w:val="%9."/>
      <w:lvlJc w:val="right"/>
      <w:pPr>
        <w:ind w:left="6454" w:hanging="180"/>
      </w:pPr>
    </w:lvl>
  </w:abstractNum>
  <w:abstractNum w:abstractNumId="10" w15:restartNumberingAfterBreak="0">
    <w:nsid w:val="764C1A82"/>
    <w:multiLevelType w:val="hybridMultilevel"/>
    <w:tmpl w:val="9A44C896"/>
    <w:lvl w:ilvl="0" w:tplc="04260005">
      <w:start w:val="1"/>
      <w:numFmt w:val="bullet"/>
      <w:lvlText w:val=""/>
      <w:lvlJc w:val="left"/>
      <w:pPr>
        <w:ind w:left="1061" w:hanging="360"/>
      </w:pPr>
      <w:rPr>
        <w:rFonts w:ascii="Wingdings" w:hAnsi="Wingdings" w:hint="default"/>
      </w:rPr>
    </w:lvl>
    <w:lvl w:ilvl="1" w:tplc="04260005">
      <w:start w:val="1"/>
      <w:numFmt w:val="bullet"/>
      <w:lvlText w:val=""/>
      <w:lvlJc w:val="left"/>
      <w:pPr>
        <w:ind w:left="1781" w:hanging="360"/>
      </w:pPr>
      <w:rPr>
        <w:rFonts w:ascii="Wingdings" w:hAnsi="Wingdings" w:hint="default"/>
      </w:rPr>
    </w:lvl>
    <w:lvl w:ilvl="2" w:tplc="04260005">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11" w15:restartNumberingAfterBreak="0">
    <w:nsid w:val="7E386EC4"/>
    <w:multiLevelType w:val="hybridMultilevel"/>
    <w:tmpl w:val="2D30DC0A"/>
    <w:lvl w:ilvl="0" w:tplc="4AE46EEE">
      <w:start w:val="9"/>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num w:numId="1">
    <w:abstractNumId w:val="5"/>
  </w:num>
  <w:num w:numId="2">
    <w:abstractNumId w:val="9"/>
  </w:num>
  <w:num w:numId="3">
    <w:abstractNumId w:val="0"/>
  </w:num>
  <w:num w:numId="4">
    <w:abstractNumId w:val="2"/>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11"/>
  </w:num>
  <w:num w:numId="11">
    <w:abstractNumId w:val="7"/>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E3"/>
    <w:rsid w:val="00001B8C"/>
    <w:rsid w:val="00002AAB"/>
    <w:rsid w:val="00003373"/>
    <w:rsid w:val="0000582C"/>
    <w:rsid w:val="00005E8A"/>
    <w:rsid w:val="000064ED"/>
    <w:rsid w:val="00012F8C"/>
    <w:rsid w:val="0001525A"/>
    <w:rsid w:val="00015D52"/>
    <w:rsid w:val="000223B1"/>
    <w:rsid w:val="0002311F"/>
    <w:rsid w:val="00023BA6"/>
    <w:rsid w:val="00027CE4"/>
    <w:rsid w:val="00027F85"/>
    <w:rsid w:val="000341AD"/>
    <w:rsid w:val="0003564F"/>
    <w:rsid w:val="0004763F"/>
    <w:rsid w:val="00051DE4"/>
    <w:rsid w:val="00052B23"/>
    <w:rsid w:val="00055402"/>
    <w:rsid w:val="00055AA1"/>
    <w:rsid w:val="00057CFF"/>
    <w:rsid w:val="00061359"/>
    <w:rsid w:val="00061A14"/>
    <w:rsid w:val="00072CA1"/>
    <w:rsid w:val="00073626"/>
    <w:rsid w:val="000812E5"/>
    <w:rsid w:val="00083856"/>
    <w:rsid w:val="00084DDB"/>
    <w:rsid w:val="00087F7A"/>
    <w:rsid w:val="00092E80"/>
    <w:rsid w:val="000930CA"/>
    <w:rsid w:val="000A54C7"/>
    <w:rsid w:val="000A57DF"/>
    <w:rsid w:val="000B2B1F"/>
    <w:rsid w:val="000B2E47"/>
    <w:rsid w:val="000C0FFE"/>
    <w:rsid w:val="000C15FD"/>
    <w:rsid w:val="000C2A3D"/>
    <w:rsid w:val="000C6077"/>
    <w:rsid w:val="000C67EB"/>
    <w:rsid w:val="000D031D"/>
    <w:rsid w:val="000E0E6E"/>
    <w:rsid w:val="000E40FA"/>
    <w:rsid w:val="000E5F39"/>
    <w:rsid w:val="000E6093"/>
    <w:rsid w:val="000E6B14"/>
    <w:rsid w:val="000E72BD"/>
    <w:rsid w:val="000F3C3F"/>
    <w:rsid w:val="000F6EE3"/>
    <w:rsid w:val="000F7393"/>
    <w:rsid w:val="00101283"/>
    <w:rsid w:val="00102C8C"/>
    <w:rsid w:val="00114976"/>
    <w:rsid w:val="00115F2F"/>
    <w:rsid w:val="00116BB1"/>
    <w:rsid w:val="00120A04"/>
    <w:rsid w:val="00121790"/>
    <w:rsid w:val="00122920"/>
    <w:rsid w:val="00124C5F"/>
    <w:rsid w:val="001270FE"/>
    <w:rsid w:val="0013083F"/>
    <w:rsid w:val="001316F7"/>
    <w:rsid w:val="00132C38"/>
    <w:rsid w:val="001333AB"/>
    <w:rsid w:val="00133F4A"/>
    <w:rsid w:val="00133FB0"/>
    <w:rsid w:val="001350E0"/>
    <w:rsid w:val="00135243"/>
    <w:rsid w:val="00140224"/>
    <w:rsid w:val="00140ED8"/>
    <w:rsid w:val="0014134E"/>
    <w:rsid w:val="001441BD"/>
    <w:rsid w:val="00147C2D"/>
    <w:rsid w:val="00150665"/>
    <w:rsid w:val="00151DE6"/>
    <w:rsid w:val="00152531"/>
    <w:rsid w:val="001538B2"/>
    <w:rsid w:val="00156F00"/>
    <w:rsid w:val="00161747"/>
    <w:rsid w:val="00162590"/>
    <w:rsid w:val="00165120"/>
    <w:rsid w:val="0017107C"/>
    <w:rsid w:val="00172C19"/>
    <w:rsid w:val="00173748"/>
    <w:rsid w:val="0017438A"/>
    <w:rsid w:val="0017554D"/>
    <w:rsid w:val="00176EB6"/>
    <w:rsid w:val="0017744B"/>
    <w:rsid w:val="001779DD"/>
    <w:rsid w:val="00181021"/>
    <w:rsid w:val="001817E3"/>
    <w:rsid w:val="00184820"/>
    <w:rsid w:val="00184E83"/>
    <w:rsid w:val="00187A1D"/>
    <w:rsid w:val="00191D95"/>
    <w:rsid w:val="00195367"/>
    <w:rsid w:val="001A42AA"/>
    <w:rsid w:val="001A4525"/>
    <w:rsid w:val="001A5794"/>
    <w:rsid w:val="001B0471"/>
    <w:rsid w:val="001C06C7"/>
    <w:rsid w:val="001C2371"/>
    <w:rsid w:val="001D092F"/>
    <w:rsid w:val="001D2638"/>
    <w:rsid w:val="001D673B"/>
    <w:rsid w:val="001D7304"/>
    <w:rsid w:val="001E0494"/>
    <w:rsid w:val="001E6165"/>
    <w:rsid w:val="001E64AF"/>
    <w:rsid w:val="001F05DB"/>
    <w:rsid w:val="001F2E49"/>
    <w:rsid w:val="001F2F6F"/>
    <w:rsid w:val="001F3AEB"/>
    <w:rsid w:val="001F6AEE"/>
    <w:rsid w:val="0020088C"/>
    <w:rsid w:val="002019BA"/>
    <w:rsid w:val="00207990"/>
    <w:rsid w:val="00207AA7"/>
    <w:rsid w:val="00210133"/>
    <w:rsid w:val="00211355"/>
    <w:rsid w:val="0021318F"/>
    <w:rsid w:val="00214C2C"/>
    <w:rsid w:val="002166C6"/>
    <w:rsid w:val="00216CA1"/>
    <w:rsid w:val="00220D62"/>
    <w:rsid w:val="00220F2B"/>
    <w:rsid w:val="00232DE8"/>
    <w:rsid w:val="00234630"/>
    <w:rsid w:val="00241A32"/>
    <w:rsid w:val="00242195"/>
    <w:rsid w:val="00243426"/>
    <w:rsid w:val="00243ABF"/>
    <w:rsid w:val="0025200E"/>
    <w:rsid w:val="00255B81"/>
    <w:rsid w:val="00261E7B"/>
    <w:rsid w:val="00265748"/>
    <w:rsid w:val="0026723B"/>
    <w:rsid w:val="00267D7F"/>
    <w:rsid w:val="00273945"/>
    <w:rsid w:val="00277575"/>
    <w:rsid w:val="002860EE"/>
    <w:rsid w:val="002946A2"/>
    <w:rsid w:val="002949B0"/>
    <w:rsid w:val="00297540"/>
    <w:rsid w:val="00297D07"/>
    <w:rsid w:val="002A50AA"/>
    <w:rsid w:val="002A6711"/>
    <w:rsid w:val="002A7F2E"/>
    <w:rsid w:val="002B4E85"/>
    <w:rsid w:val="002C4B2A"/>
    <w:rsid w:val="002C66E5"/>
    <w:rsid w:val="002C6D31"/>
    <w:rsid w:val="002D1B7B"/>
    <w:rsid w:val="002D4156"/>
    <w:rsid w:val="002D7F2E"/>
    <w:rsid w:val="002E1C05"/>
    <w:rsid w:val="002E2485"/>
    <w:rsid w:val="002E337E"/>
    <w:rsid w:val="002E5783"/>
    <w:rsid w:val="002E5EA6"/>
    <w:rsid w:val="002F0C69"/>
    <w:rsid w:val="002F2CFA"/>
    <w:rsid w:val="002F3D5B"/>
    <w:rsid w:val="002F46E2"/>
    <w:rsid w:val="002F4B00"/>
    <w:rsid w:val="002F765B"/>
    <w:rsid w:val="0030492A"/>
    <w:rsid w:val="00310B18"/>
    <w:rsid w:val="00312BC9"/>
    <w:rsid w:val="0032127F"/>
    <w:rsid w:val="00324688"/>
    <w:rsid w:val="00325775"/>
    <w:rsid w:val="00330241"/>
    <w:rsid w:val="003305BA"/>
    <w:rsid w:val="00331EDE"/>
    <w:rsid w:val="003320CC"/>
    <w:rsid w:val="0033231B"/>
    <w:rsid w:val="003326A1"/>
    <w:rsid w:val="003364D1"/>
    <w:rsid w:val="00337688"/>
    <w:rsid w:val="003378C4"/>
    <w:rsid w:val="00337E9C"/>
    <w:rsid w:val="00344A96"/>
    <w:rsid w:val="003475A3"/>
    <w:rsid w:val="00350139"/>
    <w:rsid w:val="003527C9"/>
    <w:rsid w:val="00353F09"/>
    <w:rsid w:val="003553B7"/>
    <w:rsid w:val="003558DA"/>
    <w:rsid w:val="003602DC"/>
    <w:rsid w:val="003613A3"/>
    <w:rsid w:val="00364557"/>
    <w:rsid w:val="0036738C"/>
    <w:rsid w:val="0037155B"/>
    <w:rsid w:val="003717DD"/>
    <w:rsid w:val="00371C99"/>
    <w:rsid w:val="00380F7B"/>
    <w:rsid w:val="003938C6"/>
    <w:rsid w:val="00395560"/>
    <w:rsid w:val="003A0424"/>
    <w:rsid w:val="003A71CA"/>
    <w:rsid w:val="003B0BF9"/>
    <w:rsid w:val="003B4413"/>
    <w:rsid w:val="003B61B9"/>
    <w:rsid w:val="003E0791"/>
    <w:rsid w:val="003E0C12"/>
    <w:rsid w:val="003E3A19"/>
    <w:rsid w:val="003E4F55"/>
    <w:rsid w:val="003E7213"/>
    <w:rsid w:val="003F28AC"/>
    <w:rsid w:val="003F2B66"/>
    <w:rsid w:val="003F4506"/>
    <w:rsid w:val="003F5CBF"/>
    <w:rsid w:val="0041041C"/>
    <w:rsid w:val="0041151C"/>
    <w:rsid w:val="00411AA4"/>
    <w:rsid w:val="004174B3"/>
    <w:rsid w:val="00420B00"/>
    <w:rsid w:val="0042156F"/>
    <w:rsid w:val="00430565"/>
    <w:rsid w:val="0043632C"/>
    <w:rsid w:val="0043737A"/>
    <w:rsid w:val="004454D3"/>
    <w:rsid w:val="004454FE"/>
    <w:rsid w:val="004506D8"/>
    <w:rsid w:val="00450E19"/>
    <w:rsid w:val="0045432F"/>
    <w:rsid w:val="00456324"/>
    <w:rsid w:val="00456E40"/>
    <w:rsid w:val="00461F38"/>
    <w:rsid w:val="00462F73"/>
    <w:rsid w:val="00471F27"/>
    <w:rsid w:val="00472A0E"/>
    <w:rsid w:val="00474932"/>
    <w:rsid w:val="004764A1"/>
    <w:rsid w:val="00477A12"/>
    <w:rsid w:val="00480864"/>
    <w:rsid w:val="00481559"/>
    <w:rsid w:val="00490CE4"/>
    <w:rsid w:val="00490E06"/>
    <w:rsid w:val="004915E0"/>
    <w:rsid w:val="00491A35"/>
    <w:rsid w:val="0049296B"/>
    <w:rsid w:val="00493CDC"/>
    <w:rsid w:val="00494EA5"/>
    <w:rsid w:val="004A5A95"/>
    <w:rsid w:val="004B1387"/>
    <w:rsid w:val="004B2A52"/>
    <w:rsid w:val="004B39E8"/>
    <w:rsid w:val="004B5901"/>
    <w:rsid w:val="004B618C"/>
    <w:rsid w:val="004C0151"/>
    <w:rsid w:val="004C28AA"/>
    <w:rsid w:val="004D1D36"/>
    <w:rsid w:val="004D6A70"/>
    <w:rsid w:val="004E3388"/>
    <w:rsid w:val="004E4C79"/>
    <w:rsid w:val="004E5908"/>
    <w:rsid w:val="004E6C5B"/>
    <w:rsid w:val="004F04DE"/>
    <w:rsid w:val="004F18E4"/>
    <w:rsid w:val="004F75D2"/>
    <w:rsid w:val="00500BD5"/>
    <w:rsid w:val="0050178F"/>
    <w:rsid w:val="00506118"/>
    <w:rsid w:val="005109D7"/>
    <w:rsid w:val="005117D9"/>
    <w:rsid w:val="00514829"/>
    <w:rsid w:val="005220CE"/>
    <w:rsid w:val="00522FB5"/>
    <w:rsid w:val="0052378A"/>
    <w:rsid w:val="00524AC2"/>
    <w:rsid w:val="005271F0"/>
    <w:rsid w:val="0053089C"/>
    <w:rsid w:val="0053284C"/>
    <w:rsid w:val="00544156"/>
    <w:rsid w:val="005459CF"/>
    <w:rsid w:val="005467C1"/>
    <w:rsid w:val="00546AE6"/>
    <w:rsid w:val="00551443"/>
    <w:rsid w:val="00552B8E"/>
    <w:rsid w:val="005534FE"/>
    <w:rsid w:val="005538ED"/>
    <w:rsid w:val="00556E9F"/>
    <w:rsid w:val="00557343"/>
    <w:rsid w:val="00557373"/>
    <w:rsid w:val="00560BDD"/>
    <w:rsid w:val="00565C87"/>
    <w:rsid w:val="00566A42"/>
    <w:rsid w:val="005778DB"/>
    <w:rsid w:val="00580606"/>
    <w:rsid w:val="0058665C"/>
    <w:rsid w:val="00592C61"/>
    <w:rsid w:val="00592CC1"/>
    <w:rsid w:val="00597EB8"/>
    <w:rsid w:val="005A1F01"/>
    <w:rsid w:val="005A40D0"/>
    <w:rsid w:val="005B0A62"/>
    <w:rsid w:val="005B239D"/>
    <w:rsid w:val="005B7830"/>
    <w:rsid w:val="005B7FE1"/>
    <w:rsid w:val="005D0160"/>
    <w:rsid w:val="005D05A7"/>
    <w:rsid w:val="005D1EDC"/>
    <w:rsid w:val="005D569B"/>
    <w:rsid w:val="005D5741"/>
    <w:rsid w:val="005E027B"/>
    <w:rsid w:val="005E2CCA"/>
    <w:rsid w:val="005E508B"/>
    <w:rsid w:val="005E6C88"/>
    <w:rsid w:val="005E7548"/>
    <w:rsid w:val="005F047F"/>
    <w:rsid w:val="005F0607"/>
    <w:rsid w:val="005F0725"/>
    <w:rsid w:val="005F1FE5"/>
    <w:rsid w:val="005F654E"/>
    <w:rsid w:val="005F6981"/>
    <w:rsid w:val="00601328"/>
    <w:rsid w:val="006018DF"/>
    <w:rsid w:val="006059EF"/>
    <w:rsid w:val="00607C3E"/>
    <w:rsid w:val="00611C9D"/>
    <w:rsid w:val="006153F2"/>
    <w:rsid w:val="00615D40"/>
    <w:rsid w:val="00615DD3"/>
    <w:rsid w:val="00621B31"/>
    <w:rsid w:val="006264E6"/>
    <w:rsid w:val="00626CD6"/>
    <w:rsid w:val="0062747E"/>
    <w:rsid w:val="00632267"/>
    <w:rsid w:val="006363E2"/>
    <w:rsid w:val="006367FA"/>
    <w:rsid w:val="00640930"/>
    <w:rsid w:val="00641595"/>
    <w:rsid w:val="00646E7E"/>
    <w:rsid w:val="00655837"/>
    <w:rsid w:val="00655F2C"/>
    <w:rsid w:val="00656FCC"/>
    <w:rsid w:val="00660790"/>
    <w:rsid w:val="0066105F"/>
    <w:rsid w:val="00667E17"/>
    <w:rsid w:val="00671E7A"/>
    <w:rsid w:val="00672CDC"/>
    <w:rsid w:val="00681437"/>
    <w:rsid w:val="00684A25"/>
    <w:rsid w:val="00685DC0"/>
    <w:rsid w:val="0068636E"/>
    <w:rsid w:val="00687BC0"/>
    <w:rsid w:val="00690831"/>
    <w:rsid w:val="006908A6"/>
    <w:rsid w:val="00691C04"/>
    <w:rsid w:val="006A168F"/>
    <w:rsid w:val="006A6DF5"/>
    <w:rsid w:val="006B23FC"/>
    <w:rsid w:val="006B389C"/>
    <w:rsid w:val="006B6B7A"/>
    <w:rsid w:val="006C45D6"/>
    <w:rsid w:val="006C5070"/>
    <w:rsid w:val="006C5D4A"/>
    <w:rsid w:val="006C6C37"/>
    <w:rsid w:val="006C6CFF"/>
    <w:rsid w:val="006C6F14"/>
    <w:rsid w:val="006C7E7D"/>
    <w:rsid w:val="006D1E88"/>
    <w:rsid w:val="006D251E"/>
    <w:rsid w:val="006D3805"/>
    <w:rsid w:val="006D4722"/>
    <w:rsid w:val="006D4D6F"/>
    <w:rsid w:val="006D5050"/>
    <w:rsid w:val="006D6F41"/>
    <w:rsid w:val="006E1081"/>
    <w:rsid w:val="006E44E3"/>
    <w:rsid w:val="006E45E5"/>
    <w:rsid w:val="006F0345"/>
    <w:rsid w:val="006F133E"/>
    <w:rsid w:val="00700BD7"/>
    <w:rsid w:val="007067B5"/>
    <w:rsid w:val="00707355"/>
    <w:rsid w:val="00707A0B"/>
    <w:rsid w:val="007114A3"/>
    <w:rsid w:val="00711CD0"/>
    <w:rsid w:val="007129D4"/>
    <w:rsid w:val="00713798"/>
    <w:rsid w:val="00715530"/>
    <w:rsid w:val="00716D86"/>
    <w:rsid w:val="00720585"/>
    <w:rsid w:val="00723DFC"/>
    <w:rsid w:val="0072514D"/>
    <w:rsid w:val="007266B8"/>
    <w:rsid w:val="007319BA"/>
    <w:rsid w:val="007368D2"/>
    <w:rsid w:val="00737235"/>
    <w:rsid w:val="00737624"/>
    <w:rsid w:val="007431F1"/>
    <w:rsid w:val="007612A5"/>
    <w:rsid w:val="00761872"/>
    <w:rsid w:val="00761E2F"/>
    <w:rsid w:val="00764465"/>
    <w:rsid w:val="007659AC"/>
    <w:rsid w:val="00766FEA"/>
    <w:rsid w:val="007715CB"/>
    <w:rsid w:val="00773AF6"/>
    <w:rsid w:val="007746DD"/>
    <w:rsid w:val="00775CA3"/>
    <w:rsid w:val="007824C1"/>
    <w:rsid w:val="00782FCD"/>
    <w:rsid w:val="00784B67"/>
    <w:rsid w:val="007855CA"/>
    <w:rsid w:val="007856C0"/>
    <w:rsid w:val="007872B7"/>
    <w:rsid w:val="00795F71"/>
    <w:rsid w:val="007A03DC"/>
    <w:rsid w:val="007A4E65"/>
    <w:rsid w:val="007A663B"/>
    <w:rsid w:val="007C1E33"/>
    <w:rsid w:val="007C2AB9"/>
    <w:rsid w:val="007D1394"/>
    <w:rsid w:val="007D47EF"/>
    <w:rsid w:val="007D5A11"/>
    <w:rsid w:val="007D7B3A"/>
    <w:rsid w:val="007E1852"/>
    <w:rsid w:val="007E2E54"/>
    <w:rsid w:val="007E34F5"/>
    <w:rsid w:val="007E5F7A"/>
    <w:rsid w:val="007E7368"/>
    <w:rsid w:val="007E73AB"/>
    <w:rsid w:val="007F1DA7"/>
    <w:rsid w:val="007F7685"/>
    <w:rsid w:val="007F7E20"/>
    <w:rsid w:val="00800D9F"/>
    <w:rsid w:val="00803364"/>
    <w:rsid w:val="00805919"/>
    <w:rsid w:val="0080671F"/>
    <w:rsid w:val="00806FAB"/>
    <w:rsid w:val="008127C0"/>
    <w:rsid w:val="00812A7F"/>
    <w:rsid w:val="00816846"/>
    <w:rsid w:val="00816C11"/>
    <w:rsid w:val="00816DBF"/>
    <w:rsid w:val="00821CC2"/>
    <w:rsid w:val="0082330A"/>
    <w:rsid w:val="00827285"/>
    <w:rsid w:val="008335AA"/>
    <w:rsid w:val="0083378B"/>
    <w:rsid w:val="00842DBB"/>
    <w:rsid w:val="00844FBF"/>
    <w:rsid w:val="008525A1"/>
    <w:rsid w:val="00855F27"/>
    <w:rsid w:val="00857533"/>
    <w:rsid w:val="00860EAF"/>
    <w:rsid w:val="00864A20"/>
    <w:rsid w:val="00867DB0"/>
    <w:rsid w:val="008709F5"/>
    <w:rsid w:val="00875EFD"/>
    <w:rsid w:val="00876D35"/>
    <w:rsid w:val="00882783"/>
    <w:rsid w:val="00883E0B"/>
    <w:rsid w:val="0088529E"/>
    <w:rsid w:val="008873EF"/>
    <w:rsid w:val="00890B9E"/>
    <w:rsid w:val="00893D2A"/>
    <w:rsid w:val="00894C55"/>
    <w:rsid w:val="008A25F3"/>
    <w:rsid w:val="008A571F"/>
    <w:rsid w:val="008A7D5E"/>
    <w:rsid w:val="008B170E"/>
    <w:rsid w:val="008B5166"/>
    <w:rsid w:val="008B5848"/>
    <w:rsid w:val="008C3A14"/>
    <w:rsid w:val="008C3F63"/>
    <w:rsid w:val="008D28EB"/>
    <w:rsid w:val="008D31F4"/>
    <w:rsid w:val="008D7B25"/>
    <w:rsid w:val="008E2F42"/>
    <w:rsid w:val="008E3C89"/>
    <w:rsid w:val="008E6546"/>
    <w:rsid w:val="008E7D98"/>
    <w:rsid w:val="008F38FF"/>
    <w:rsid w:val="008F55CA"/>
    <w:rsid w:val="008F6659"/>
    <w:rsid w:val="008F7715"/>
    <w:rsid w:val="00900E45"/>
    <w:rsid w:val="00910840"/>
    <w:rsid w:val="00920CA7"/>
    <w:rsid w:val="00921E91"/>
    <w:rsid w:val="00923123"/>
    <w:rsid w:val="009247DA"/>
    <w:rsid w:val="00924C45"/>
    <w:rsid w:val="0092726C"/>
    <w:rsid w:val="00927959"/>
    <w:rsid w:val="009307D5"/>
    <w:rsid w:val="00931073"/>
    <w:rsid w:val="00933DE8"/>
    <w:rsid w:val="00935DC2"/>
    <w:rsid w:val="00936A31"/>
    <w:rsid w:val="0094038C"/>
    <w:rsid w:val="00941AED"/>
    <w:rsid w:val="009575D7"/>
    <w:rsid w:val="009633B4"/>
    <w:rsid w:val="0096473A"/>
    <w:rsid w:val="00967884"/>
    <w:rsid w:val="00971F2A"/>
    <w:rsid w:val="009754BA"/>
    <w:rsid w:val="00985344"/>
    <w:rsid w:val="00986AE5"/>
    <w:rsid w:val="00990CAA"/>
    <w:rsid w:val="009914D6"/>
    <w:rsid w:val="00993A8A"/>
    <w:rsid w:val="009A2654"/>
    <w:rsid w:val="009A4347"/>
    <w:rsid w:val="009A6A16"/>
    <w:rsid w:val="009B05E0"/>
    <w:rsid w:val="009B122B"/>
    <w:rsid w:val="009B1DCE"/>
    <w:rsid w:val="009B4E57"/>
    <w:rsid w:val="009B74DE"/>
    <w:rsid w:val="009C28BE"/>
    <w:rsid w:val="009C37C0"/>
    <w:rsid w:val="009C6371"/>
    <w:rsid w:val="009C795E"/>
    <w:rsid w:val="009D3AB4"/>
    <w:rsid w:val="009D5B03"/>
    <w:rsid w:val="009E2711"/>
    <w:rsid w:val="009F0F08"/>
    <w:rsid w:val="00A003CB"/>
    <w:rsid w:val="00A026F9"/>
    <w:rsid w:val="00A03B50"/>
    <w:rsid w:val="00A10FC3"/>
    <w:rsid w:val="00A121E1"/>
    <w:rsid w:val="00A154F6"/>
    <w:rsid w:val="00A222B3"/>
    <w:rsid w:val="00A22AE6"/>
    <w:rsid w:val="00A23A8A"/>
    <w:rsid w:val="00A33299"/>
    <w:rsid w:val="00A34D82"/>
    <w:rsid w:val="00A36BFE"/>
    <w:rsid w:val="00A36FF3"/>
    <w:rsid w:val="00A43FD7"/>
    <w:rsid w:val="00A4563A"/>
    <w:rsid w:val="00A50625"/>
    <w:rsid w:val="00A52F4A"/>
    <w:rsid w:val="00A552EB"/>
    <w:rsid w:val="00A560BE"/>
    <w:rsid w:val="00A56765"/>
    <w:rsid w:val="00A567B2"/>
    <w:rsid w:val="00A600D3"/>
    <w:rsid w:val="00A6073E"/>
    <w:rsid w:val="00A62B19"/>
    <w:rsid w:val="00A63165"/>
    <w:rsid w:val="00A73F21"/>
    <w:rsid w:val="00A75576"/>
    <w:rsid w:val="00A81FE3"/>
    <w:rsid w:val="00A825D7"/>
    <w:rsid w:val="00A841E3"/>
    <w:rsid w:val="00A845DA"/>
    <w:rsid w:val="00A84E9E"/>
    <w:rsid w:val="00A86CD5"/>
    <w:rsid w:val="00A87AF6"/>
    <w:rsid w:val="00A91D9F"/>
    <w:rsid w:val="00A96D57"/>
    <w:rsid w:val="00A97B00"/>
    <w:rsid w:val="00AA66AC"/>
    <w:rsid w:val="00AA750B"/>
    <w:rsid w:val="00AB6ED1"/>
    <w:rsid w:val="00AC19D7"/>
    <w:rsid w:val="00AC2986"/>
    <w:rsid w:val="00AC355A"/>
    <w:rsid w:val="00AC5783"/>
    <w:rsid w:val="00AD203C"/>
    <w:rsid w:val="00AD2E6C"/>
    <w:rsid w:val="00AD42EC"/>
    <w:rsid w:val="00AD5652"/>
    <w:rsid w:val="00AD7C62"/>
    <w:rsid w:val="00AE2E20"/>
    <w:rsid w:val="00AE3375"/>
    <w:rsid w:val="00AE34DE"/>
    <w:rsid w:val="00AE4349"/>
    <w:rsid w:val="00AE5567"/>
    <w:rsid w:val="00AE79F2"/>
    <w:rsid w:val="00AF1239"/>
    <w:rsid w:val="00AF1DF2"/>
    <w:rsid w:val="00AF2A24"/>
    <w:rsid w:val="00AF55D3"/>
    <w:rsid w:val="00AF7EB6"/>
    <w:rsid w:val="00B00C0D"/>
    <w:rsid w:val="00B03072"/>
    <w:rsid w:val="00B03328"/>
    <w:rsid w:val="00B06C06"/>
    <w:rsid w:val="00B118C7"/>
    <w:rsid w:val="00B1232E"/>
    <w:rsid w:val="00B14C66"/>
    <w:rsid w:val="00B16480"/>
    <w:rsid w:val="00B2165C"/>
    <w:rsid w:val="00B22C79"/>
    <w:rsid w:val="00B2677E"/>
    <w:rsid w:val="00B32E3F"/>
    <w:rsid w:val="00B353B9"/>
    <w:rsid w:val="00B35464"/>
    <w:rsid w:val="00B407F5"/>
    <w:rsid w:val="00B41B86"/>
    <w:rsid w:val="00B44CF3"/>
    <w:rsid w:val="00B46C0E"/>
    <w:rsid w:val="00B47B96"/>
    <w:rsid w:val="00B516A7"/>
    <w:rsid w:val="00B5457C"/>
    <w:rsid w:val="00B5690F"/>
    <w:rsid w:val="00B575CC"/>
    <w:rsid w:val="00B63501"/>
    <w:rsid w:val="00B63DD5"/>
    <w:rsid w:val="00B64A1C"/>
    <w:rsid w:val="00B71B2C"/>
    <w:rsid w:val="00B80272"/>
    <w:rsid w:val="00B85198"/>
    <w:rsid w:val="00B90939"/>
    <w:rsid w:val="00B915F8"/>
    <w:rsid w:val="00B91ED0"/>
    <w:rsid w:val="00B945CE"/>
    <w:rsid w:val="00B95A61"/>
    <w:rsid w:val="00B970BA"/>
    <w:rsid w:val="00B9768D"/>
    <w:rsid w:val="00BA1CE0"/>
    <w:rsid w:val="00BA20AA"/>
    <w:rsid w:val="00BA2389"/>
    <w:rsid w:val="00BA3718"/>
    <w:rsid w:val="00BB00F0"/>
    <w:rsid w:val="00BB1B74"/>
    <w:rsid w:val="00BB1D3F"/>
    <w:rsid w:val="00BB3D56"/>
    <w:rsid w:val="00BB506E"/>
    <w:rsid w:val="00BB510D"/>
    <w:rsid w:val="00BC0B8B"/>
    <w:rsid w:val="00BC381A"/>
    <w:rsid w:val="00BC6E2F"/>
    <w:rsid w:val="00BC736E"/>
    <w:rsid w:val="00BD19A5"/>
    <w:rsid w:val="00BD4425"/>
    <w:rsid w:val="00BD45B7"/>
    <w:rsid w:val="00BD4B87"/>
    <w:rsid w:val="00BD7A84"/>
    <w:rsid w:val="00BE3BDF"/>
    <w:rsid w:val="00BE4847"/>
    <w:rsid w:val="00BF0B53"/>
    <w:rsid w:val="00C12479"/>
    <w:rsid w:val="00C16469"/>
    <w:rsid w:val="00C1706C"/>
    <w:rsid w:val="00C21D0B"/>
    <w:rsid w:val="00C23132"/>
    <w:rsid w:val="00C2425A"/>
    <w:rsid w:val="00C25B49"/>
    <w:rsid w:val="00C26198"/>
    <w:rsid w:val="00C27FF1"/>
    <w:rsid w:val="00C30790"/>
    <w:rsid w:val="00C3228F"/>
    <w:rsid w:val="00C334DB"/>
    <w:rsid w:val="00C33BD1"/>
    <w:rsid w:val="00C34E81"/>
    <w:rsid w:val="00C37E17"/>
    <w:rsid w:val="00C45D15"/>
    <w:rsid w:val="00C53688"/>
    <w:rsid w:val="00C54835"/>
    <w:rsid w:val="00C54994"/>
    <w:rsid w:val="00C56046"/>
    <w:rsid w:val="00C57511"/>
    <w:rsid w:val="00C57532"/>
    <w:rsid w:val="00C638E1"/>
    <w:rsid w:val="00C642FF"/>
    <w:rsid w:val="00C66BBF"/>
    <w:rsid w:val="00C67B41"/>
    <w:rsid w:val="00C67FB2"/>
    <w:rsid w:val="00C72023"/>
    <w:rsid w:val="00C72470"/>
    <w:rsid w:val="00C748F7"/>
    <w:rsid w:val="00C74B26"/>
    <w:rsid w:val="00C7776D"/>
    <w:rsid w:val="00C84299"/>
    <w:rsid w:val="00C91A44"/>
    <w:rsid w:val="00C95A58"/>
    <w:rsid w:val="00CA163A"/>
    <w:rsid w:val="00CA388E"/>
    <w:rsid w:val="00CA577D"/>
    <w:rsid w:val="00CA5C03"/>
    <w:rsid w:val="00CA703F"/>
    <w:rsid w:val="00CA7AA0"/>
    <w:rsid w:val="00CB1848"/>
    <w:rsid w:val="00CB23BD"/>
    <w:rsid w:val="00CB25F8"/>
    <w:rsid w:val="00CB3032"/>
    <w:rsid w:val="00CB445A"/>
    <w:rsid w:val="00CB55AF"/>
    <w:rsid w:val="00CB7A74"/>
    <w:rsid w:val="00CC01A6"/>
    <w:rsid w:val="00CC0D2D"/>
    <w:rsid w:val="00CC0FA8"/>
    <w:rsid w:val="00CC1D65"/>
    <w:rsid w:val="00CC551B"/>
    <w:rsid w:val="00CE00BB"/>
    <w:rsid w:val="00CE5657"/>
    <w:rsid w:val="00CF7A77"/>
    <w:rsid w:val="00D01C06"/>
    <w:rsid w:val="00D03514"/>
    <w:rsid w:val="00D046FD"/>
    <w:rsid w:val="00D0637F"/>
    <w:rsid w:val="00D06422"/>
    <w:rsid w:val="00D075F9"/>
    <w:rsid w:val="00D07F27"/>
    <w:rsid w:val="00D10B89"/>
    <w:rsid w:val="00D12748"/>
    <w:rsid w:val="00D133F8"/>
    <w:rsid w:val="00D136FC"/>
    <w:rsid w:val="00D13952"/>
    <w:rsid w:val="00D14A3E"/>
    <w:rsid w:val="00D15591"/>
    <w:rsid w:val="00D211A8"/>
    <w:rsid w:val="00D30745"/>
    <w:rsid w:val="00D32AE5"/>
    <w:rsid w:val="00D33FF0"/>
    <w:rsid w:val="00D4077B"/>
    <w:rsid w:val="00D40F7F"/>
    <w:rsid w:val="00D421DF"/>
    <w:rsid w:val="00D4396D"/>
    <w:rsid w:val="00D47144"/>
    <w:rsid w:val="00D478CA"/>
    <w:rsid w:val="00D47C3A"/>
    <w:rsid w:val="00D530F9"/>
    <w:rsid w:val="00D566C4"/>
    <w:rsid w:val="00D60122"/>
    <w:rsid w:val="00D61754"/>
    <w:rsid w:val="00D63712"/>
    <w:rsid w:val="00D66168"/>
    <w:rsid w:val="00D70DE6"/>
    <w:rsid w:val="00D80CF7"/>
    <w:rsid w:val="00D86AC6"/>
    <w:rsid w:val="00D93E56"/>
    <w:rsid w:val="00D96EFD"/>
    <w:rsid w:val="00DA28F6"/>
    <w:rsid w:val="00DA352F"/>
    <w:rsid w:val="00DA76CE"/>
    <w:rsid w:val="00DB03A2"/>
    <w:rsid w:val="00DB0FA8"/>
    <w:rsid w:val="00DC7E30"/>
    <w:rsid w:val="00DD2B3C"/>
    <w:rsid w:val="00DD6869"/>
    <w:rsid w:val="00DE10C1"/>
    <w:rsid w:val="00DF7AF0"/>
    <w:rsid w:val="00E00771"/>
    <w:rsid w:val="00E128CC"/>
    <w:rsid w:val="00E168D2"/>
    <w:rsid w:val="00E16F71"/>
    <w:rsid w:val="00E17406"/>
    <w:rsid w:val="00E228E4"/>
    <w:rsid w:val="00E247EF"/>
    <w:rsid w:val="00E24BE7"/>
    <w:rsid w:val="00E25438"/>
    <w:rsid w:val="00E26219"/>
    <w:rsid w:val="00E2769A"/>
    <w:rsid w:val="00E32924"/>
    <w:rsid w:val="00E34ADF"/>
    <w:rsid w:val="00E3536C"/>
    <w:rsid w:val="00E3716B"/>
    <w:rsid w:val="00E432E4"/>
    <w:rsid w:val="00E439BC"/>
    <w:rsid w:val="00E43A56"/>
    <w:rsid w:val="00E5323B"/>
    <w:rsid w:val="00E579A1"/>
    <w:rsid w:val="00E631CF"/>
    <w:rsid w:val="00E65454"/>
    <w:rsid w:val="00E674CA"/>
    <w:rsid w:val="00E71698"/>
    <w:rsid w:val="00E735F3"/>
    <w:rsid w:val="00E75971"/>
    <w:rsid w:val="00E76DE0"/>
    <w:rsid w:val="00E80741"/>
    <w:rsid w:val="00E823D8"/>
    <w:rsid w:val="00E8749E"/>
    <w:rsid w:val="00E87703"/>
    <w:rsid w:val="00E87AA2"/>
    <w:rsid w:val="00E87EF0"/>
    <w:rsid w:val="00E90C01"/>
    <w:rsid w:val="00E974E6"/>
    <w:rsid w:val="00EA322A"/>
    <w:rsid w:val="00EA486E"/>
    <w:rsid w:val="00EA4913"/>
    <w:rsid w:val="00EA5C67"/>
    <w:rsid w:val="00EB6408"/>
    <w:rsid w:val="00EC39E8"/>
    <w:rsid w:val="00EC3BEC"/>
    <w:rsid w:val="00ED192F"/>
    <w:rsid w:val="00ED39D8"/>
    <w:rsid w:val="00ED544F"/>
    <w:rsid w:val="00ED5938"/>
    <w:rsid w:val="00EE2C87"/>
    <w:rsid w:val="00EE5919"/>
    <w:rsid w:val="00EE6AE3"/>
    <w:rsid w:val="00EE76E9"/>
    <w:rsid w:val="00EF3D0F"/>
    <w:rsid w:val="00EF7678"/>
    <w:rsid w:val="00F008A8"/>
    <w:rsid w:val="00F02621"/>
    <w:rsid w:val="00F07815"/>
    <w:rsid w:val="00F07E23"/>
    <w:rsid w:val="00F1136C"/>
    <w:rsid w:val="00F17AA7"/>
    <w:rsid w:val="00F20F3E"/>
    <w:rsid w:val="00F22115"/>
    <w:rsid w:val="00F2240B"/>
    <w:rsid w:val="00F23415"/>
    <w:rsid w:val="00F3134D"/>
    <w:rsid w:val="00F31418"/>
    <w:rsid w:val="00F32406"/>
    <w:rsid w:val="00F34918"/>
    <w:rsid w:val="00F45941"/>
    <w:rsid w:val="00F470D7"/>
    <w:rsid w:val="00F50FEC"/>
    <w:rsid w:val="00F51C54"/>
    <w:rsid w:val="00F52A9C"/>
    <w:rsid w:val="00F530DF"/>
    <w:rsid w:val="00F53FEF"/>
    <w:rsid w:val="00F5415C"/>
    <w:rsid w:val="00F54D58"/>
    <w:rsid w:val="00F57B0C"/>
    <w:rsid w:val="00F57C32"/>
    <w:rsid w:val="00F60DB3"/>
    <w:rsid w:val="00F63F79"/>
    <w:rsid w:val="00F651F4"/>
    <w:rsid w:val="00F667DA"/>
    <w:rsid w:val="00F6686E"/>
    <w:rsid w:val="00F66EB2"/>
    <w:rsid w:val="00F70327"/>
    <w:rsid w:val="00F742D4"/>
    <w:rsid w:val="00F75694"/>
    <w:rsid w:val="00F75B44"/>
    <w:rsid w:val="00F75F30"/>
    <w:rsid w:val="00F77E87"/>
    <w:rsid w:val="00F81460"/>
    <w:rsid w:val="00F81CD1"/>
    <w:rsid w:val="00F8606A"/>
    <w:rsid w:val="00F96B4B"/>
    <w:rsid w:val="00FA3B6E"/>
    <w:rsid w:val="00FA6F22"/>
    <w:rsid w:val="00FB11EE"/>
    <w:rsid w:val="00FB22CA"/>
    <w:rsid w:val="00FB7F2D"/>
    <w:rsid w:val="00FC05B9"/>
    <w:rsid w:val="00FC136E"/>
    <w:rsid w:val="00FC1D5E"/>
    <w:rsid w:val="00FC5279"/>
    <w:rsid w:val="00FD1F35"/>
    <w:rsid w:val="00FD37E6"/>
    <w:rsid w:val="00FD41C2"/>
    <w:rsid w:val="00FD4AC2"/>
    <w:rsid w:val="00FD518B"/>
    <w:rsid w:val="00FE2A0A"/>
    <w:rsid w:val="00FF0BD5"/>
    <w:rsid w:val="00FF6D65"/>
    <w:rsid w:val="00FF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4D9B040F"/>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semiHidden/>
    <w:unhideWhenUsed/>
    <w:qFormat/>
    <w:rsid w:val="003F2B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A703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864A20"/>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character" w:customStyle="1" w:styleId="ListParagraphChar">
    <w:name w:val="List Paragraph Char"/>
    <w:aliases w:val="2 Char,Akapit z listą BS Char,Bullet 1 Char,Bullet Points Char,Dot pt Char,F5 List Paragraph Char,H&amp;P List Paragraph Char,IFCL - List Paragraph Char,Indicator Text Char,List Paragraph Char Char Char Char,List Paragraph1 Char"/>
    <w:link w:val="ListParagraph"/>
    <w:uiPriority w:val="34"/>
    <w:qFormat/>
    <w:locked/>
    <w:rsid w:val="00715530"/>
    <w:rPr>
      <w:sz w:val="24"/>
      <w:szCs w:val="24"/>
    </w:rPr>
  </w:style>
  <w:style w:type="paragraph" w:styleId="ListParagraph">
    <w:name w:val="List Paragraph"/>
    <w:aliases w:val="2,Akapit z listą BS,Bullet 1,Bullet Points,Dot pt,F5 List Paragraph,H&amp;P List Paragraph,IFCL - List Paragraph,Indicator Text,List Paragraph Char Char Char,List Paragraph1,List Paragraph12,MAIN CONTENT,Numbered Para 1,OBC Bullet,Strip"/>
    <w:basedOn w:val="Normal"/>
    <w:link w:val="ListParagraphChar"/>
    <w:uiPriority w:val="34"/>
    <w:qFormat/>
    <w:rsid w:val="00715530"/>
    <w:pPr>
      <w:spacing w:after="0" w:line="240" w:lineRule="auto"/>
      <w:ind w:left="720"/>
      <w:contextualSpacing/>
    </w:pPr>
    <w:rPr>
      <w:sz w:val="24"/>
      <w:szCs w:val="24"/>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link w:val="FootnoteText"/>
    <w:uiPriority w:val="99"/>
    <w:qFormat/>
    <w:locked/>
    <w:rsid w:val="00715530"/>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unhideWhenUsed/>
    <w:qFormat/>
    <w:rsid w:val="00715530"/>
    <w:pPr>
      <w:spacing w:after="0" w:line="240" w:lineRule="auto"/>
    </w:pPr>
  </w:style>
  <w:style w:type="character" w:customStyle="1" w:styleId="FootnoteTextChar1">
    <w:name w:val="Footnote Text Char1"/>
    <w:basedOn w:val="DefaultParagraphFont"/>
    <w:uiPriority w:val="99"/>
    <w:semiHidden/>
    <w:rsid w:val="00715530"/>
    <w:rPr>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Vēres atsauce,de nota al pie,ftref"/>
    <w:link w:val="CharCharCharChar"/>
    <w:uiPriority w:val="99"/>
    <w:unhideWhenUsed/>
    <w:qFormat/>
    <w:rsid w:val="00715530"/>
    <w:rPr>
      <w:vertAlign w:val="superscript"/>
    </w:rPr>
  </w:style>
  <w:style w:type="paragraph" w:customStyle="1" w:styleId="CharCharCharChar">
    <w:name w:val="Char Char Char Char"/>
    <w:aliases w:val="Char2"/>
    <w:basedOn w:val="Normal"/>
    <w:next w:val="Normal"/>
    <w:link w:val="FootnoteReference"/>
    <w:uiPriority w:val="99"/>
    <w:rsid w:val="00715530"/>
    <w:pPr>
      <w:keepNext/>
      <w:keepLines/>
      <w:spacing w:before="120" w:line="240" w:lineRule="exact"/>
      <w:jc w:val="both"/>
      <w:outlineLvl w:val="0"/>
    </w:pPr>
    <w:rPr>
      <w:vertAlign w:val="superscript"/>
    </w:rPr>
  </w:style>
  <w:style w:type="character" w:customStyle="1" w:styleId="UnresolvedMention1">
    <w:name w:val="Unresolved Mention1"/>
    <w:basedOn w:val="DefaultParagraphFont"/>
    <w:uiPriority w:val="99"/>
    <w:semiHidden/>
    <w:unhideWhenUsed/>
    <w:rsid w:val="00234630"/>
    <w:rPr>
      <w:color w:val="808080"/>
      <w:shd w:val="clear" w:color="auto" w:fill="E6E6E6"/>
    </w:rPr>
  </w:style>
  <w:style w:type="character" w:styleId="CommentReference">
    <w:name w:val="annotation reference"/>
    <w:basedOn w:val="DefaultParagraphFont"/>
    <w:uiPriority w:val="99"/>
    <w:unhideWhenUsed/>
    <w:rsid w:val="00557373"/>
    <w:rPr>
      <w:sz w:val="16"/>
      <w:szCs w:val="16"/>
    </w:rPr>
  </w:style>
  <w:style w:type="paragraph" w:styleId="NoSpacing">
    <w:name w:val="No Spacing"/>
    <w:aliases w:val="No Spacing1,Normal1,Parastais"/>
    <w:link w:val="NoSpacingChar"/>
    <w:uiPriority w:val="1"/>
    <w:qFormat/>
    <w:rsid w:val="00557373"/>
    <w:pPr>
      <w:numPr>
        <w:numId w:val="1"/>
      </w:numPr>
      <w:spacing w:before="120" w:after="120" w:line="276" w:lineRule="auto"/>
      <w:jc w:val="both"/>
    </w:pPr>
    <w:rPr>
      <w:rFonts w:ascii="Times New Roman" w:eastAsia="Times New Roman" w:hAnsi="Times New Roman" w:cs="Times New Roman"/>
      <w:sz w:val="24"/>
      <w:szCs w:val="24"/>
    </w:rPr>
  </w:style>
  <w:style w:type="character" w:customStyle="1" w:styleId="NoSpacingChar">
    <w:name w:val="No Spacing Char"/>
    <w:aliases w:val="No Spacing1 Char,Normal1 Char,Parastais Char"/>
    <w:link w:val="NoSpacing"/>
    <w:uiPriority w:val="1"/>
    <w:locked/>
    <w:rsid w:val="00557373"/>
    <w:rPr>
      <w:rFonts w:ascii="Times New Roman" w:eastAsia="Times New Roman" w:hAnsi="Times New Roman" w:cs="Times New Roman"/>
      <w:sz w:val="24"/>
      <w:szCs w:val="24"/>
    </w:rPr>
  </w:style>
  <w:style w:type="paragraph" w:customStyle="1" w:styleId="naisc">
    <w:name w:val="naisc"/>
    <w:basedOn w:val="Normal"/>
    <w:rsid w:val="00FA3B6E"/>
    <w:pPr>
      <w:spacing w:before="100" w:beforeAutospacing="1" w:after="100" w:afterAutospacing="1" w:line="240" w:lineRule="auto"/>
      <w:jc w:val="center"/>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522F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FB5"/>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unhideWhenUsed/>
    <w:rsid w:val="00D211A8"/>
    <w:pPr>
      <w:spacing w:line="240" w:lineRule="auto"/>
    </w:pPr>
    <w:rPr>
      <w:sz w:val="20"/>
      <w:szCs w:val="20"/>
    </w:rPr>
  </w:style>
  <w:style w:type="character" w:customStyle="1" w:styleId="CommentTextChar">
    <w:name w:val="Comment Text Char"/>
    <w:basedOn w:val="DefaultParagraphFont"/>
    <w:link w:val="CommentText"/>
    <w:uiPriority w:val="99"/>
    <w:rsid w:val="00D211A8"/>
    <w:rPr>
      <w:sz w:val="20"/>
      <w:szCs w:val="20"/>
    </w:rPr>
  </w:style>
  <w:style w:type="paragraph" w:styleId="CommentSubject">
    <w:name w:val="annotation subject"/>
    <w:basedOn w:val="CommentText"/>
    <w:next w:val="CommentText"/>
    <w:link w:val="CommentSubjectChar"/>
    <w:uiPriority w:val="99"/>
    <w:semiHidden/>
    <w:unhideWhenUsed/>
    <w:rsid w:val="00D211A8"/>
    <w:rPr>
      <w:b/>
      <w:bCs/>
    </w:rPr>
  </w:style>
  <w:style w:type="character" w:customStyle="1" w:styleId="CommentSubjectChar">
    <w:name w:val="Comment Subject Char"/>
    <w:basedOn w:val="CommentTextChar"/>
    <w:link w:val="CommentSubject"/>
    <w:uiPriority w:val="99"/>
    <w:semiHidden/>
    <w:rsid w:val="00D211A8"/>
    <w:rPr>
      <w:b/>
      <w:bCs/>
      <w:sz w:val="20"/>
      <w:szCs w:val="20"/>
    </w:rPr>
  </w:style>
  <w:style w:type="paragraph" w:customStyle="1" w:styleId="naisf">
    <w:name w:val="naisf"/>
    <w:basedOn w:val="Normal"/>
    <w:rsid w:val="006D5050"/>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customStyle="1" w:styleId="naisnod">
    <w:name w:val="naisnod"/>
    <w:basedOn w:val="Normal"/>
    <w:rsid w:val="006D5050"/>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NormalWeb">
    <w:name w:val="Normal (Web)"/>
    <w:basedOn w:val="Normal"/>
    <w:uiPriority w:val="99"/>
    <w:unhideWhenUsed/>
    <w:rsid w:val="00BC0B8B"/>
    <w:pPr>
      <w:spacing w:after="0" w:line="240" w:lineRule="auto"/>
    </w:pPr>
    <w:rPr>
      <w:rFonts w:ascii="Calibri" w:hAnsi="Calibri" w:cs="Calibri"/>
      <w:lang w:eastAsia="lv-LV"/>
    </w:rPr>
  </w:style>
  <w:style w:type="paragraph" w:customStyle="1" w:styleId="Standard">
    <w:name w:val="Standard"/>
    <w:rsid w:val="00FC136E"/>
    <w:pPr>
      <w:suppressAutoHyphens/>
      <w:autoSpaceDN w:val="0"/>
      <w:spacing w:after="0" w:line="240" w:lineRule="auto"/>
    </w:pPr>
    <w:rPr>
      <w:rFonts w:ascii="Times New Roman" w:eastAsia="Calibri" w:hAnsi="Times New Roman" w:cs="Times New Roman"/>
      <w:kern w:val="3"/>
      <w:sz w:val="24"/>
    </w:rPr>
  </w:style>
  <w:style w:type="character" w:customStyle="1" w:styleId="Heading3Char">
    <w:name w:val="Heading 3 Char"/>
    <w:basedOn w:val="DefaultParagraphFont"/>
    <w:link w:val="Heading3"/>
    <w:uiPriority w:val="9"/>
    <w:rsid w:val="00CA703F"/>
    <w:rPr>
      <w:rFonts w:ascii="Times New Roman" w:eastAsia="Times New Roman" w:hAnsi="Times New Roman" w:cs="Times New Roman"/>
      <w:b/>
      <w:bCs/>
      <w:sz w:val="27"/>
      <w:szCs w:val="27"/>
      <w:lang w:eastAsia="lv-LV"/>
    </w:rPr>
  </w:style>
  <w:style w:type="paragraph" w:customStyle="1" w:styleId="tv213">
    <w:name w:val="tv213"/>
    <w:basedOn w:val="Normal"/>
    <w:rsid w:val="00D07F2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
    <w:name w:val="t3"/>
    <w:basedOn w:val="DefaultParagraphFont"/>
    <w:rsid w:val="00A222B3"/>
  </w:style>
  <w:style w:type="character" w:customStyle="1" w:styleId="xmsofootnotereference">
    <w:name w:val="x_msofootnotereference"/>
    <w:basedOn w:val="DefaultParagraphFont"/>
    <w:rsid w:val="00C91A44"/>
  </w:style>
  <w:style w:type="paragraph" w:styleId="BodyText">
    <w:name w:val="Body Text"/>
    <w:basedOn w:val="Normal"/>
    <w:link w:val="BodyTextChar"/>
    <w:uiPriority w:val="99"/>
    <w:rsid w:val="0011497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14976"/>
    <w:rPr>
      <w:rFonts w:ascii="Times New Roman" w:eastAsia="Times New Roman" w:hAnsi="Times New Roman" w:cs="Times New Roman"/>
      <w:sz w:val="24"/>
      <w:szCs w:val="24"/>
    </w:rPr>
  </w:style>
  <w:style w:type="character" w:customStyle="1" w:styleId="glossary">
    <w:name w:val="glossary"/>
    <w:basedOn w:val="DefaultParagraphFont"/>
    <w:rsid w:val="007F7685"/>
  </w:style>
  <w:style w:type="character" w:customStyle="1" w:styleId="Heading2Char">
    <w:name w:val="Heading 2 Char"/>
    <w:basedOn w:val="DefaultParagraphFont"/>
    <w:link w:val="Heading2"/>
    <w:uiPriority w:val="9"/>
    <w:semiHidden/>
    <w:rsid w:val="003F2B66"/>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rsid w:val="00C2425A"/>
    <w:rPr>
      <w:color w:val="605E5C"/>
      <w:shd w:val="clear" w:color="auto" w:fill="E1DFDD"/>
    </w:rPr>
  </w:style>
  <w:style w:type="paragraph" w:customStyle="1" w:styleId="Default">
    <w:name w:val="Default"/>
    <w:rsid w:val="007F1DA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99302">
      <w:bodyDiv w:val="1"/>
      <w:marLeft w:val="0"/>
      <w:marRight w:val="0"/>
      <w:marTop w:val="0"/>
      <w:marBottom w:val="0"/>
      <w:divBdr>
        <w:top w:val="none" w:sz="0" w:space="0" w:color="auto"/>
        <w:left w:val="none" w:sz="0" w:space="0" w:color="auto"/>
        <w:bottom w:val="none" w:sz="0" w:space="0" w:color="auto"/>
        <w:right w:val="none" w:sz="0" w:space="0" w:color="auto"/>
      </w:divBdr>
      <w:divsChild>
        <w:div w:id="405030787">
          <w:marLeft w:val="0"/>
          <w:marRight w:val="0"/>
          <w:marTop w:val="0"/>
          <w:marBottom w:val="0"/>
          <w:divBdr>
            <w:top w:val="none" w:sz="0" w:space="0" w:color="auto"/>
            <w:left w:val="none" w:sz="0" w:space="0" w:color="auto"/>
            <w:bottom w:val="none" w:sz="0" w:space="0" w:color="auto"/>
            <w:right w:val="none" w:sz="0" w:space="0" w:color="auto"/>
          </w:divBdr>
        </w:div>
        <w:div w:id="2034568962">
          <w:marLeft w:val="0"/>
          <w:marRight w:val="0"/>
          <w:marTop w:val="0"/>
          <w:marBottom w:val="0"/>
          <w:divBdr>
            <w:top w:val="none" w:sz="0" w:space="0" w:color="auto"/>
            <w:left w:val="none" w:sz="0" w:space="0" w:color="auto"/>
            <w:bottom w:val="none" w:sz="0" w:space="0" w:color="auto"/>
            <w:right w:val="none" w:sz="0" w:space="0" w:color="auto"/>
          </w:divBdr>
        </w:div>
        <w:div w:id="963075138">
          <w:marLeft w:val="0"/>
          <w:marRight w:val="0"/>
          <w:marTop w:val="0"/>
          <w:marBottom w:val="0"/>
          <w:divBdr>
            <w:top w:val="none" w:sz="0" w:space="0" w:color="auto"/>
            <w:left w:val="none" w:sz="0" w:space="0" w:color="auto"/>
            <w:bottom w:val="none" w:sz="0" w:space="0" w:color="auto"/>
            <w:right w:val="none" w:sz="0" w:space="0" w:color="auto"/>
          </w:divBdr>
        </w:div>
        <w:div w:id="1938171763">
          <w:marLeft w:val="0"/>
          <w:marRight w:val="0"/>
          <w:marTop w:val="0"/>
          <w:marBottom w:val="0"/>
          <w:divBdr>
            <w:top w:val="none" w:sz="0" w:space="0" w:color="auto"/>
            <w:left w:val="none" w:sz="0" w:space="0" w:color="auto"/>
            <w:bottom w:val="none" w:sz="0" w:space="0" w:color="auto"/>
            <w:right w:val="none" w:sz="0" w:space="0" w:color="auto"/>
          </w:divBdr>
        </w:div>
      </w:divsChild>
    </w:div>
    <w:div w:id="116604103">
      <w:bodyDiv w:val="1"/>
      <w:marLeft w:val="0"/>
      <w:marRight w:val="0"/>
      <w:marTop w:val="0"/>
      <w:marBottom w:val="0"/>
      <w:divBdr>
        <w:top w:val="none" w:sz="0" w:space="0" w:color="auto"/>
        <w:left w:val="none" w:sz="0" w:space="0" w:color="auto"/>
        <w:bottom w:val="none" w:sz="0" w:space="0" w:color="auto"/>
        <w:right w:val="none" w:sz="0" w:space="0" w:color="auto"/>
      </w:divBdr>
    </w:div>
    <w:div w:id="154684041">
      <w:bodyDiv w:val="1"/>
      <w:marLeft w:val="0"/>
      <w:marRight w:val="0"/>
      <w:marTop w:val="0"/>
      <w:marBottom w:val="0"/>
      <w:divBdr>
        <w:top w:val="none" w:sz="0" w:space="0" w:color="auto"/>
        <w:left w:val="none" w:sz="0" w:space="0" w:color="auto"/>
        <w:bottom w:val="none" w:sz="0" w:space="0" w:color="auto"/>
        <w:right w:val="none" w:sz="0" w:space="0" w:color="auto"/>
      </w:divBdr>
      <w:divsChild>
        <w:div w:id="440615681">
          <w:marLeft w:val="0"/>
          <w:marRight w:val="0"/>
          <w:marTop w:val="480"/>
          <w:marBottom w:val="240"/>
          <w:divBdr>
            <w:top w:val="none" w:sz="0" w:space="0" w:color="auto"/>
            <w:left w:val="none" w:sz="0" w:space="0" w:color="auto"/>
            <w:bottom w:val="none" w:sz="0" w:space="0" w:color="auto"/>
            <w:right w:val="none" w:sz="0" w:space="0" w:color="auto"/>
          </w:divBdr>
        </w:div>
        <w:div w:id="111870723">
          <w:marLeft w:val="0"/>
          <w:marRight w:val="0"/>
          <w:marTop w:val="0"/>
          <w:marBottom w:val="567"/>
          <w:divBdr>
            <w:top w:val="none" w:sz="0" w:space="0" w:color="auto"/>
            <w:left w:val="none" w:sz="0" w:space="0" w:color="auto"/>
            <w:bottom w:val="none" w:sz="0" w:space="0" w:color="auto"/>
            <w:right w:val="none" w:sz="0" w:space="0" w:color="auto"/>
          </w:divBdr>
        </w:div>
      </w:divsChild>
    </w:div>
    <w:div w:id="310444058">
      <w:bodyDiv w:val="1"/>
      <w:marLeft w:val="0"/>
      <w:marRight w:val="0"/>
      <w:marTop w:val="0"/>
      <w:marBottom w:val="0"/>
      <w:divBdr>
        <w:top w:val="none" w:sz="0" w:space="0" w:color="auto"/>
        <w:left w:val="none" w:sz="0" w:space="0" w:color="auto"/>
        <w:bottom w:val="none" w:sz="0" w:space="0" w:color="auto"/>
        <w:right w:val="none" w:sz="0" w:space="0" w:color="auto"/>
      </w:divBdr>
    </w:div>
    <w:div w:id="407532264">
      <w:bodyDiv w:val="1"/>
      <w:marLeft w:val="0"/>
      <w:marRight w:val="0"/>
      <w:marTop w:val="0"/>
      <w:marBottom w:val="0"/>
      <w:divBdr>
        <w:top w:val="none" w:sz="0" w:space="0" w:color="auto"/>
        <w:left w:val="none" w:sz="0" w:space="0" w:color="auto"/>
        <w:bottom w:val="none" w:sz="0" w:space="0" w:color="auto"/>
        <w:right w:val="none" w:sz="0" w:space="0" w:color="auto"/>
      </w:divBdr>
    </w:div>
    <w:div w:id="440418111">
      <w:bodyDiv w:val="1"/>
      <w:marLeft w:val="0"/>
      <w:marRight w:val="0"/>
      <w:marTop w:val="0"/>
      <w:marBottom w:val="0"/>
      <w:divBdr>
        <w:top w:val="none" w:sz="0" w:space="0" w:color="auto"/>
        <w:left w:val="none" w:sz="0" w:space="0" w:color="auto"/>
        <w:bottom w:val="none" w:sz="0" w:space="0" w:color="auto"/>
        <w:right w:val="none" w:sz="0" w:space="0" w:color="auto"/>
      </w:divBdr>
    </w:div>
    <w:div w:id="524053552">
      <w:bodyDiv w:val="1"/>
      <w:marLeft w:val="0"/>
      <w:marRight w:val="0"/>
      <w:marTop w:val="0"/>
      <w:marBottom w:val="0"/>
      <w:divBdr>
        <w:top w:val="none" w:sz="0" w:space="0" w:color="auto"/>
        <w:left w:val="none" w:sz="0" w:space="0" w:color="auto"/>
        <w:bottom w:val="none" w:sz="0" w:space="0" w:color="auto"/>
        <w:right w:val="none" w:sz="0" w:space="0" w:color="auto"/>
      </w:divBdr>
      <w:divsChild>
        <w:div w:id="1295600420">
          <w:marLeft w:val="0"/>
          <w:marRight w:val="0"/>
          <w:marTop w:val="0"/>
          <w:marBottom w:val="0"/>
          <w:divBdr>
            <w:top w:val="none" w:sz="0" w:space="0" w:color="auto"/>
            <w:left w:val="none" w:sz="0" w:space="0" w:color="auto"/>
            <w:bottom w:val="none" w:sz="0" w:space="0" w:color="auto"/>
            <w:right w:val="none" w:sz="0" w:space="0" w:color="auto"/>
          </w:divBdr>
        </w:div>
        <w:div w:id="1393190513">
          <w:marLeft w:val="0"/>
          <w:marRight w:val="0"/>
          <w:marTop w:val="0"/>
          <w:marBottom w:val="0"/>
          <w:divBdr>
            <w:top w:val="none" w:sz="0" w:space="0" w:color="auto"/>
            <w:left w:val="none" w:sz="0" w:space="0" w:color="auto"/>
            <w:bottom w:val="none" w:sz="0" w:space="0" w:color="auto"/>
            <w:right w:val="none" w:sz="0" w:space="0" w:color="auto"/>
          </w:divBdr>
        </w:div>
      </w:divsChild>
    </w:div>
    <w:div w:id="543445985">
      <w:bodyDiv w:val="1"/>
      <w:marLeft w:val="0"/>
      <w:marRight w:val="0"/>
      <w:marTop w:val="0"/>
      <w:marBottom w:val="0"/>
      <w:divBdr>
        <w:top w:val="none" w:sz="0" w:space="0" w:color="auto"/>
        <w:left w:val="none" w:sz="0" w:space="0" w:color="auto"/>
        <w:bottom w:val="none" w:sz="0" w:space="0" w:color="auto"/>
        <w:right w:val="none" w:sz="0" w:space="0" w:color="auto"/>
      </w:divBdr>
    </w:div>
    <w:div w:id="866678615">
      <w:bodyDiv w:val="1"/>
      <w:marLeft w:val="0"/>
      <w:marRight w:val="0"/>
      <w:marTop w:val="0"/>
      <w:marBottom w:val="0"/>
      <w:divBdr>
        <w:top w:val="none" w:sz="0" w:space="0" w:color="auto"/>
        <w:left w:val="none" w:sz="0" w:space="0" w:color="auto"/>
        <w:bottom w:val="none" w:sz="0" w:space="0" w:color="auto"/>
        <w:right w:val="none" w:sz="0" w:space="0" w:color="auto"/>
      </w:divBdr>
    </w:div>
    <w:div w:id="898442691">
      <w:bodyDiv w:val="1"/>
      <w:marLeft w:val="0"/>
      <w:marRight w:val="0"/>
      <w:marTop w:val="0"/>
      <w:marBottom w:val="0"/>
      <w:divBdr>
        <w:top w:val="none" w:sz="0" w:space="0" w:color="auto"/>
        <w:left w:val="none" w:sz="0" w:space="0" w:color="auto"/>
        <w:bottom w:val="none" w:sz="0" w:space="0" w:color="auto"/>
        <w:right w:val="none" w:sz="0" w:space="0" w:color="auto"/>
      </w:divBdr>
    </w:div>
    <w:div w:id="917444414">
      <w:bodyDiv w:val="1"/>
      <w:marLeft w:val="0"/>
      <w:marRight w:val="0"/>
      <w:marTop w:val="0"/>
      <w:marBottom w:val="0"/>
      <w:divBdr>
        <w:top w:val="none" w:sz="0" w:space="0" w:color="auto"/>
        <w:left w:val="none" w:sz="0" w:space="0" w:color="auto"/>
        <w:bottom w:val="none" w:sz="0" w:space="0" w:color="auto"/>
        <w:right w:val="none" w:sz="0" w:space="0" w:color="auto"/>
      </w:divBdr>
    </w:div>
    <w:div w:id="1272543938">
      <w:bodyDiv w:val="1"/>
      <w:marLeft w:val="0"/>
      <w:marRight w:val="0"/>
      <w:marTop w:val="0"/>
      <w:marBottom w:val="0"/>
      <w:divBdr>
        <w:top w:val="none" w:sz="0" w:space="0" w:color="auto"/>
        <w:left w:val="none" w:sz="0" w:space="0" w:color="auto"/>
        <w:bottom w:val="none" w:sz="0" w:space="0" w:color="auto"/>
        <w:right w:val="none" w:sz="0" w:space="0" w:color="auto"/>
      </w:divBdr>
    </w:div>
    <w:div w:id="1567836571">
      <w:bodyDiv w:val="1"/>
      <w:marLeft w:val="0"/>
      <w:marRight w:val="0"/>
      <w:marTop w:val="0"/>
      <w:marBottom w:val="0"/>
      <w:divBdr>
        <w:top w:val="none" w:sz="0" w:space="0" w:color="auto"/>
        <w:left w:val="none" w:sz="0" w:space="0" w:color="auto"/>
        <w:bottom w:val="none" w:sz="0" w:space="0" w:color="auto"/>
        <w:right w:val="none" w:sz="0" w:space="0" w:color="auto"/>
      </w:divBdr>
    </w:div>
    <w:div w:id="1726297654">
      <w:bodyDiv w:val="1"/>
      <w:marLeft w:val="0"/>
      <w:marRight w:val="0"/>
      <w:marTop w:val="0"/>
      <w:marBottom w:val="0"/>
      <w:divBdr>
        <w:top w:val="none" w:sz="0" w:space="0" w:color="auto"/>
        <w:left w:val="none" w:sz="0" w:space="0" w:color="auto"/>
        <w:bottom w:val="none" w:sz="0" w:space="0" w:color="auto"/>
        <w:right w:val="none" w:sz="0" w:space="0" w:color="auto"/>
      </w:divBdr>
    </w:div>
    <w:div w:id="1731687486">
      <w:bodyDiv w:val="1"/>
      <w:marLeft w:val="0"/>
      <w:marRight w:val="0"/>
      <w:marTop w:val="0"/>
      <w:marBottom w:val="0"/>
      <w:divBdr>
        <w:top w:val="none" w:sz="0" w:space="0" w:color="auto"/>
        <w:left w:val="none" w:sz="0" w:space="0" w:color="auto"/>
        <w:bottom w:val="none" w:sz="0" w:space="0" w:color="auto"/>
        <w:right w:val="none" w:sz="0" w:space="0" w:color="auto"/>
      </w:divBdr>
    </w:div>
    <w:div w:id="1907565610">
      <w:bodyDiv w:val="1"/>
      <w:marLeft w:val="0"/>
      <w:marRight w:val="0"/>
      <w:marTop w:val="0"/>
      <w:marBottom w:val="0"/>
      <w:divBdr>
        <w:top w:val="none" w:sz="0" w:space="0" w:color="auto"/>
        <w:left w:val="none" w:sz="0" w:space="0" w:color="auto"/>
        <w:bottom w:val="none" w:sz="0" w:space="0" w:color="auto"/>
        <w:right w:val="none" w:sz="0" w:space="0" w:color="auto"/>
      </w:divBdr>
    </w:div>
    <w:div w:id="212903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6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8765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5E120-CC80-4B71-9D9E-0A337F10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5205</Words>
  <Characters>2967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Noteikumu projekta „Noteikumi par darbības programmas „Izaugsme un nodarbinātība” 9.3.2. specifiskā atbalsta mērķa „Uzlabot kvalitatīvu veselības aprūpes pakalpojumu pieejamību, jo īpaši sociālās, teritoriālās atstumtības un nabadzības riskam pakļautajiem</vt:lpstr>
    </vt:vector>
  </TitlesOfParts>
  <Company>Iestādes nosaukums</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 sākotnējās ietekmes novērtējuma ziņojums (anotācija)</dc:title>
  <dc:subject>Anotācija</dc:subject>
  <dc:creator>Vārds Uzvārds;Agnese Tomsone</dc:creator>
  <dc:description>Jūlija Grabovska
Investīciju un Eiropas Savienības fondu 
uzraudzības departamenta ES fondu ieviešanas nodaļas vecākā referente
Tālr.:  67 876 173 Julija.Grabovska@vm.gov.lv</dc:description>
  <cp:lastModifiedBy>Līga Žurovska</cp:lastModifiedBy>
  <cp:revision>2</cp:revision>
  <dcterms:created xsi:type="dcterms:W3CDTF">2021-01-20T08:36:00Z</dcterms:created>
  <dcterms:modified xsi:type="dcterms:W3CDTF">2021-01-20T08:36:00Z</dcterms:modified>
</cp:coreProperties>
</file>