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4E" w:rsidRPr="00F95699" w:rsidRDefault="001E7D4E" w:rsidP="001E7D4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Pr="00F956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zziņa par atzinumos sniegtajiem iebildumiem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1E7D4E" w:rsidRPr="00F95699" w:rsidTr="00FC3000">
        <w:trPr>
          <w:jc w:val="center"/>
        </w:trPr>
        <w:tc>
          <w:tcPr>
            <w:tcW w:w="10188" w:type="dxa"/>
          </w:tcPr>
          <w:p w:rsidR="001E7D4E" w:rsidRPr="00F95699" w:rsidRDefault="001E7D4E" w:rsidP="00FC300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56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F956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 </w:t>
            </w:r>
          </w:p>
          <w:p w:rsidR="001E7D4E" w:rsidRPr="008B19E8" w:rsidRDefault="001E7D4E" w:rsidP="00FC3000">
            <w:pPr>
              <w:spacing w:after="0" w:line="240" w:lineRule="auto"/>
              <w:ind w:firstLine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B7E">
              <w:rPr>
                <w:rFonts w:ascii="Times New Roman" w:eastAsiaTheme="minorEastAsia" w:hAnsi="Times New Roman" w:cs="Times New Roman"/>
                <w:sz w:val="24"/>
                <w:szCs w:val="24"/>
              </w:rPr>
              <w:t>“Par nekustamā īpašuma “Skujas” Rudbāržu pagastā, Skrundas novadā daļas pirkšanu Nacionālo bruņoto spēku poligona “Mežaine” paplašināšanai”</w:t>
            </w:r>
          </w:p>
        </w:tc>
      </w:tr>
    </w:tbl>
    <w:p w:rsidR="001E7D4E" w:rsidRPr="006B563C" w:rsidRDefault="001E7D4E" w:rsidP="001E7D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7D4E" w:rsidRPr="006B563C" w:rsidRDefault="001E7D4E" w:rsidP="001E7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B56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starpministriju (starpinstitūciju) sanāksmi vai </w:t>
      </w:r>
      <w:r w:rsidRPr="006B56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elektronisko saskaņošanu</w:t>
      </w:r>
    </w:p>
    <w:p w:rsidR="001E7D4E" w:rsidRPr="006B563C" w:rsidRDefault="001E7D4E" w:rsidP="001E7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14000" w:type="dxa"/>
        <w:tblLook w:val="00A0" w:firstRow="1" w:lastRow="0" w:firstColumn="1" w:lastColumn="0" w:noHBand="0" w:noVBand="0"/>
      </w:tblPr>
      <w:tblGrid>
        <w:gridCol w:w="6345"/>
        <w:gridCol w:w="363"/>
        <w:gridCol w:w="346"/>
        <w:gridCol w:w="6946"/>
      </w:tblGrid>
      <w:tr w:rsidR="001E7D4E" w:rsidRPr="004F2B17" w:rsidTr="00FC3000">
        <w:tc>
          <w:tcPr>
            <w:tcW w:w="6345" w:type="dxa"/>
            <w:hideMark/>
          </w:tcPr>
          <w:p w:rsidR="001E7D4E" w:rsidRPr="006B563C" w:rsidRDefault="001E7D4E" w:rsidP="00FC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right w:val="nil"/>
            </w:tcBorders>
          </w:tcPr>
          <w:p w:rsidR="001E7D4E" w:rsidRPr="004F2B17" w:rsidRDefault="00D913C9" w:rsidP="00FC300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1E7D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.02.2021.</w:t>
            </w:r>
          </w:p>
        </w:tc>
      </w:tr>
      <w:tr w:rsidR="001E7D4E" w:rsidRPr="006B563C" w:rsidTr="00FC3000">
        <w:tc>
          <w:tcPr>
            <w:tcW w:w="6345" w:type="dxa"/>
            <w:hideMark/>
          </w:tcPr>
          <w:p w:rsidR="001E7D4E" w:rsidRPr="006B563C" w:rsidRDefault="001E7D4E" w:rsidP="00F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Saskaņošanas dalībnieki</w:t>
            </w:r>
          </w:p>
        </w:tc>
        <w:tc>
          <w:tcPr>
            <w:tcW w:w="7655" w:type="dxa"/>
            <w:gridSpan w:val="3"/>
          </w:tcPr>
          <w:p w:rsidR="001E7D4E" w:rsidRPr="006B563C" w:rsidRDefault="001E7D4E" w:rsidP="00A71EF1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Tieslietu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ministrija, Finanšu ministrija</w:t>
            </w:r>
          </w:p>
        </w:tc>
      </w:tr>
      <w:tr w:rsidR="001E7D4E" w:rsidRPr="006B563C" w:rsidTr="00FC3000">
        <w:trPr>
          <w:trHeight w:val="285"/>
        </w:trPr>
        <w:tc>
          <w:tcPr>
            <w:tcW w:w="6708" w:type="dxa"/>
            <w:gridSpan w:val="2"/>
            <w:hideMark/>
          </w:tcPr>
          <w:p w:rsidR="001E7D4E" w:rsidRDefault="001E7D4E" w:rsidP="00F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Saskaņošanas dalībnieki izskatīja šādu ministriju (citu institūciju) iebildumus</w:t>
            </w:r>
          </w:p>
          <w:p w:rsidR="001E7D4E" w:rsidRPr="006B563C" w:rsidRDefault="001E7D4E" w:rsidP="00F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6" w:type="dxa"/>
          </w:tcPr>
          <w:p w:rsidR="001E7D4E" w:rsidRPr="006B563C" w:rsidRDefault="001E7D4E" w:rsidP="00FC300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6" w:type="dxa"/>
          </w:tcPr>
          <w:p w:rsidR="001E7D4E" w:rsidRPr="006B563C" w:rsidRDefault="001E7D4E" w:rsidP="00FC300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ministrijas, Finanšu ministrijas</w:t>
            </w:r>
          </w:p>
        </w:tc>
      </w:tr>
      <w:tr w:rsidR="001E7D4E" w:rsidRPr="006B563C" w:rsidTr="00FC3000">
        <w:tc>
          <w:tcPr>
            <w:tcW w:w="6708" w:type="dxa"/>
            <w:gridSpan w:val="2"/>
            <w:hideMark/>
          </w:tcPr>
          <w:p w:rsidR="001E7D4E" w:rsidRPr="006B563C" w:rsidRDefault="001E7D4E" w:rsidP="00F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Ministrijas (citas institūcijas), kuras nav ieradušās uz sanāksmi vai kuras nav atbildējušas uz uzaicinājumu piedalīties </w:t>
            </w: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elektroniskajā saskaņošanā</w:t>
            </w:r>
          </w:p>
        </w:tc>
        <w:tc>
          <w:tcPr>
            <w:tcW w:w="7292" w:type="dxa"/>
            <w:gridSpan w:val="2"/>
          </w:tcPr>
          <w:p w:rsidR="001E7D4E" w:rsidRPr="006B563C" w:rsidRDefault="001E7D4E" w:rsidP="00FC300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E7D4E" w:rsidRPr="006B563C" w:rsidRDefault="001E7D4E" w:rsidP="001E7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7D4E" w:rsidRPr="006B563C" w:rsidRDefault="001E7D4E" w:rsidP="001E7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B56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II. Jautājumi, par kuriem saskaņošanā vienošanās ir panākta</w:t>
      </w:r>
    </w:p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03"/>
        <w:gridCol w:w="4536"/>
        <w:gridCol w:w="1211"/>
        <w:gridCol w:w="3325"/>
        <w:gridCol w:w="2410"/>
      </w:tblGrid>
      <w:tr w:rsidR="001E7D4E" w:rsidRPr="006B563C" w:rsidTr="001E7D4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D4E" w:rsidRPr="006B563C" w:rsidRDefault="001E7D4E" w:rsidP="00FC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D4E" w:rsidRPr="006B563C" w:rsidRDefault="001E7D4E" w:rsidP="00FC300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Saskaņošanai nosūtītā projekta redakcija (konkrēta punkta (panta) redakcija)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D4E" w:rsidRPr="006B563C" w:rsidRDefault="001E7D4E" w:rsidP="00FC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D4E" w:rsidRPr="006B563C" w:rsidRDefault="001E7D4E" w:rsidP="00FC3000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Atbildīgās ministrijas norāde par to, ka iebildums ir ņemts vērā, vai informācija par saskaņošanā panākto alternatīvo risinājumu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4E" w:rsidRPr="006B563C" w:rsidRDefault="001E7D4E" w:rsidP="00FC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attiecīgā punkta (panta) galīgā redakcija</w:t>
            </w:r>
          </w:p>
        </w:tc>
      </w:tr>
      <w:tr w:rsidR="001E7D4E" w:rsidRPr="006B563C" w:rsidTr="001E7D4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D4E" w:rsidRPr="006B563C" w:rsidRDefault="001E7D4E" w:rsidP="00FC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D4E" w:rsidRPr="006B563C" w:rsidRDefault="001E7D4E" w:rsidP="00FC300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D4E" w:rsidRPr="006B563C" w:rsidRDefault="001E7D4E" w:rsidP="00FC300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D4E" w:rsidRPr="006B563C" w:rsidRDefault="001E7D4E" w:rsidP="00FC300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E" w:rsidRPr="006B563C" w:rsidRDefault="001E7D4E" w:rsidP="00FC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</w:tr>
      <w:tr w:rsidR="001E7D4E" w:rsidRPr="006B563C" w:rsidTr="001E7D4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D4E" w:rsidRPr="008B19E8" w:rsidRDefault="001E7D4E" w:rsidP="00FC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1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D4E" w:rsidRPr="007863C0" w:rsidRDefault="001E7D4E" w:rsidP="00FC3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D4E" w:rsidRDefault="001E7D4E" w:rsidP="001E7D4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iebildums</w:t>
            </w:r>
            <w:r w:rsidRPr="00167C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101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7863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03.02.2021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Nr. </w:t>
            </w:r>
            <w:r w:rsidRPr="007863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12/A-7/620</w:t>
            </w:r>
            <w:r w:rsidRPr="00B101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1E7D4E" w:rsidRDefault="001E7D4E" w:rsidP="001E7D4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E7D4E" w:rsidRPr="001E7D4E" w:rsidRDefault="001E7D4E" w:rsidP="001E7D4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7863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īkojuma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anotācijā norādīts, ka</w:t>
            </w:r>
            <w:r w:rsidRPr="007863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Taisnīgas atlīdzības noteikšanas komisija (turpmāk – Komisija) 2020. gada 30. jūnija sēdē (protokols Nr. 11) apsti</w:t>
            </w:r>
            <w:r w:rsidRPr="001E7D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1E7D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ināja atlīdzību 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par nekustamā īpašuma “Skujas”, Rudbāržu pagastā, Skrundas novadā (kadastra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6282 013 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0051) sa</w:t>
            </w:r>
            <w:r w:rsidR="00E0025D">
              <w:rPr>
                <w:rFonts w:ascii="Times New Roman" w:hAnsi="Times New Roman" w:cs="Times New Roman"/>
                <w:sz w:val="24"/>
                <w:szCs w:val="24"/>
              </w:rPr>
              <w:t>stāvā esošo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zemes vienību 5,29 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ha 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atībā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kadastra apzīmējums 6282 003 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 xml:space="preserve">0096). Vienlaikus rīkojuma projekta anotācijā norādīts, ka, pamatojoties 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 Sabiedrības vajadzībām nepieciešamā nekustamā īpašuma atsavināšanas likuma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(turpmāk – Likums)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pantu un Ministru kabineta 2011. gada 15. marta noteikumu Nr. 204 “Kārtība, kādā nosaka taisnīgu atlīdzību par sabiedrības vajadzībām atsavināmo nekustamo īpašumu”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(turpmāk – Noteikumi)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 xml:space="preserve"> 36.1.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apakšpunktu, Aizsardzības ministrija ar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gada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janvāra lēmumu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1.1/24 “Par taisnīgas atlīdzības apmēra apstiprināšanu par sabiedrības vajadzībām nepieciešamo nekustamā īpašuma “Skujas” Rudbāržu pagastā Skrund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novadā, kadastra numurs 6282 013 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0051,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astāvā esošo zemes vienību 5,29 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ha plat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ībā ar kadastra apzīmējumu 6282 003 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0096” ir apstiprinājusi Komisijas aprēķināto taisnīgas atlīdzības apmēru.</w:t>
            </w:r>
          </w:p>
          <w:p w:rsidR="001E7D4E" w:rsidRPr="001E7D4E" w:rsidRDefault="001E7D4E" w:rsidP="001E7D4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Vēršam uzmanību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 L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ikuma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 xml:space="preserve">panta pirmā daļa nosaka, ka Ministru kabinets vai pašvaldība </w:t>
            </w:r>
            <w:r w:rsidRPr="001E7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četru mēnešu laikā pēc tam, kad pieņemts lēmums par atlīdzības apmēru, pieņem lēmumu ierosināt sabiedrības vajadzību nodrošināšanai nepieciešamā nekustamā īpašuma atsavināšanu par noteikto atlīdzību</w:t>
            </w:r>
            <w:r w:rsidR="00DC0430">
              <w:rPr>
                <w:rFonts w:ascii="Times New Roman" w:hAnsi="Times New Roman" w:cs="Times New Roman"/>
                <w:sz w:val="24"/>
                <w:szCs w:val="24"/>
              </w:rPr>
              <w:t>. Savukārt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 xml:space="preserve"> minētā panta otrā daļa nosaka, ja šā panta pirmajā daļa minētais lēmums netiek pieņemts noteiktajā termiņā, veicama atkārtota atlīdzības noteikšana šā likuma III nodaļā paredzētajā kārtībā.</w:t>
            </w:r>
          </w:p>
          <w:p w:rsidR="001E7D4E" w:rsidRPr="001E7D4E" w:rsidRDefault="001E7D4E" w:rsidP="001E7D4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Ņemot vērā minēto, un to, ka Komisija apstiprinājusi aprēķināto atlīdzību par nekustamā īpašuma “Skujas” sastāvā esošo zemes vienību 2020. gada 30. jūnijā, attiecī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 aicinām rīkoties atbilstoši L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ikuma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panta otrajai daļai.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D4E" w:rsidRDefault="001E7D4E" w:rsidP="00FC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E7D4E" w:rsidRDefault="00A469FE" w:rsidP="00A469F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 precizē anotāciju un sniedz papildu informāciju.</w:t>
            </w:r>
          </w:p>
          <w:p w:rsidR="001E7D4E" w:rsidRDefault="001E7D4E" w:rsidP="001E7D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Komisija saskaņā ar Noteikumu 35. punktu 2020. gada 30. jūnija sēdē (protokols Nr. 11) apstiprināja atlīdzību par ne</w:t>
            </w:r>
            <w:r w:rsidR="00DC04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ustamā īpašuma 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“Skujas”, Rudbāržu pagastā, Skrundas novadā (kadastra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6282 013 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0051) sa</w:t>
            </w:r>
            <w:r w:rsidR="00A469FE">
              <w:rPr>
                <w:rFonts w:ascii="Times New Roman" w:hAnsi="Times New Roman" w:cs="Times New Roman"/>
                <w:sz w:val="24"/>
                <w:szCs w:val="24"/>
              </w:rPr>
              <w:t>stāvā esošo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zemes vienību 5,29 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ha 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atībā (kadastra apzīmējums 6282 003 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0096).</w:t>
            </w:r>
          </w:p>
          <w:p w:rsidR="001E7D4E" w:rsidRPr="00E0025D" w:rsidRDefault="001E7D4E" w:rsidP="00E0025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="00E002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oteikumu 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36.1.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 xml:space="preserve">apakšpunktu </w:t>
            </w:r>
            <w:r w:rsidR="00A469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nstitūcija, Aizsardzības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ministrija</w:t>
            </w:r>
            <w:r w:rsidR="00E002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AM)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 2021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gada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janvāra lēmumu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1.1/24 “Par taisnīgas atlīdzības apmēra apstiprināšanu par sabiedrības vajadzībām nepieciešamo nekustamā īpašuma “Skujas” Rudbāržu pagastā Skrund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novadā, kadastra numurs 6282 013 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0051,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astāvā esošo zemes vienību 5,29 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>ha plat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ībā ar kadastra apzīmējumu 6282 003 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 xml:space="preserve">0096” </w:t>
            </w:r>
            <w:r w:rsidRPr="001E7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apstiprināja Komisijas aprēķināto taisnīgas atlīdzības apmēru.</w:t>
            </w:r>
          </w:p>
          <w:p w:rsidR="00DC0430" w:rsidRDefault="001E7D4E" w:rsidP="00DC043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Anotācijā kļūdaini tika norādīts A</w:t>
            </w:r>
            <w:r w:rsidR="00E002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lēmuma pieņemšanas datums, lēmums ir pieņemts 2021. gada 5. janvārī, nevis 2020. gada 5. janvārī.</w:t>
            </w:r>
          </w:p>
          <w:p w:rsidR="00E0025D" w:rsidRDefault="00DC0430" w:rsidP="00DC043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Likuma 9. panta pirmā daļa nosaka, ka </w:t>
            </w:r>
            <w:r w:rsidRPr="001E7D4E">
              <w:rPr>
                <w:rFonts w:ascii="Times New Roman" w:hAnsi="Times New Roman" w:cs="Times New Roman"/>
                <w:sz w:val="24"/>
                <w:szCs w:val="24"/>
              </w:rPr>
              <w:t xml:space="preserve">Ministru kabinets vai pašvaldība </w:t>
            </w:r>
            <w:r w:rsidRPr="00E0025D">
              <w:rPr>
                <w:rFonts w:ascii="Times New Roman" w:hAnsi="Times New Roman" w:cs="Times New Roman"/>
                <w:sz w:val="24"/>
                <w:szCs w:val="24"/>
              </w:rPr>
              <w:t>četru mēnešu laikā pēc tam, kad pieņemts lēmums par atlīdzības apmēru, pieņem lēmumu ierosināt sabiedrības vajadzību nodrošināšanai nepieciešamā nekustamā īpašuma atsavināšanu par noteikto atlīdzību</w:t>
            </w:r>
            <w:r w:rsidR="00E00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EF1" w:rsidRDefault="00F9265F" w:rsidP="00DC043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Ņemot vēr</w:t>
            </w:r>
            <w:r w:rsidR="00E0025D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 </w:t>
            </w:r>
            <w:r w:rsidR="00E0025D">
              <w:rPr>
                <w:rFonts w:ascii="Times New Roman" w:hAnsi="Times New Roman" w:cs="Times New Roman"/>
                <w:sz w:val="24"/>
                <w:szCs w:val="24"/>
              </w:rPr>
              <w:t xml:space="preserve">AM saskaņā ar Noteikumu 36.1. apakšpunktu 2021. gada 5. janvārī ir pieņēmusi Likuma 9. panta pirmajā daļā minēto lēmumu par atlīdzības apmēru, Ministru kabinets lēmumu </w:t>
            </w:r>
            <w:r w:rsidR="00E0025D" w:rsidRPr="00F9265F">
              <w:rPr>
                <w:rFonts w:ascii="Times New Roman" w:hAnsi="Times New Roman" w:cs="Times New Roman"/>
                <w:sz w:val="24"/>
                <w:szCs w:val="24"/>
              </w:rPr>
              <w:t xml:space="preserve">ierosināt sabiedrības vajadzību nodrošināšanai nepieciešamā </w:t>
            </w:r>
            <w:r w:rsidR="001049C7">
              <w:rPr>
                <w:rFonts w:ascii="Times New Roman" w:hAnsi="Times New Roman" w:cs="Times New Roman"/>
                <w:sz w:val="24"/>
                <w:szCs w:val="24"/>
              </w:rPr>
              <w:t xml:space="preserve">minētā </w:t>
            </w:r>
            <w:r w:rsidR="00E0025D" w:rsidRPr="00F9265F">
              <w:rPr>
                <w:rFonts w:ascii="Times New Roman" w:hAnsi="Times New Roman" w:cs="Times New Roman"/>
                <w:sz w:val="24"/>
                <w:szCs w:val="24"/>
              </w:rPr>
              <w:t>nekustamā īpašuma atsavināšanu par noteikto atlīdzību</w:t>
            </w:r>
            <w:r w:rsidR="00E0025D">
              <w:rPr>
                <w:rFonts w:ascii="Times New Roman" w:hAnsi="Times New Roman" w:cs="Times New Roman"/>
                <w:sz w:val="24"/>
                <w:szCs w:val="24"/>
              </w:rPr>
              <w:t xml:space="preserve"> ir tiesīgs pieņemt četru mēnešu laikā no 2021. gada 5. janvāra. </w:t>
            </w:r>
          </w:p>
          <w:p w:rsidR="005A311E" w:rsidRDefault="005A311E" w:rsidP="00DC043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 ar to AM nav pamata rīkoties atbilstoši </w:t>
            </w:r>
            <w:r w:rsidR="00E0025D">
              <w:rPr>
                <w:rFonts w:ascii="Times New Roman" w:hAnsi="Times New Roman" w:cs="Times New Roman"/>
                <w:sz w:val="24"/>
                <w:szCs w:val="24"/>
              </w:rPr>
              <w:t>Likuma 9. panta otrajā daļā noteikt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ajam.</w:t>
            </w:r>
          </w:p>
          <w:p w:rsidR="00E0025D" w:rsidRDefault="001049C7" w:rsidP="00DC043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Attiecībā uz </w:t>
            </w:r>
            <w:r w:rsidR="00A71EF1">
              <w:rPr>
                <w:rFonts w:ascii="Times New Roman" w:hAnsi="Times New Roman" w:cs="Times New Roman"/>
                <w:sz w:val="24"/>
                <w:szCs w:val="24"/>
              </w:rPr>
              <w:t xml:space="preserve">norādījumu par to, 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Komisija </w:t>
            </w:r>
            <w:r w:rsidR="00A71EF1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A71EF1" w:rsidRPr="001E7D4E">
              <w:rPr>
                <w:rFonts w:ascii="Times New Roman" w:hAnsi="Times New Roman" w:cs="Times New Roman"/>
                <w:sz w:val="24"/>
                <w:szCs w:val="24"/>
              </w:rPr>
              <w:t>apstiprinājusi aprēķināto atlīdzību par nekustamā īpašuma “Skujas” sastāvā esošo zemes vienību 2020. gada 30. jūnijā</w:t>
            </w:r>
            <w:r w:rsidR="00A71EF1">
              <w:rPr>
                <w:rFonts w:ascii="Times New Roman" w:hAnsi="Times New Roman" w:cs="Times New Roman"/>
                <w:sz w:val="24"/>
                <w:szCs w:val="24"/>
              </w:rPr>
              <w:t xml:space="preserve">, un aicinājumu rīkoties atbilstoši Likuma 9. panta otrajai daļai, norādām, ka Komisija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pieņem lēmumu par atlīdzības apstiprināšanu un iesniedz institūcijai izvērtēšanai un lēmuma par atlīdzības apmēra pieņemšanai. Ja Institūcija atlīdzības noteikšanā </w:t>
            </w:r>
            <w:r w:rsidR="00A71EF1">
              <w:rPr>
                <w:rFonts w:ascii="Times New Roman" w:hAnsi="Times New Roman" w:cs="Times New Roman"/>
                <w:sz w:val="24"/>
                <w:szCs w:val="24"/>
              </w:rPr>
              <w:t>konstatē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trūkumus, tad saskaņā ar Noteikumu 36.2. apakšpunktu uzdod komisijai novērst trūkumus vai atkārtoti noteikt atlīdzību. </w:t>
            </w:r>
            <w:r w:rsidR="00A71EF1">
              <w:rPr>
                <w:rFonts w:ascii="Times New Roman" w:hAnsi="Times New Roman" w:cs="Times New Roman"/>
                <w:sz w:val="24"/>
                <w:szCs w:val="24"/>
              </w:rPr>
              <w:t>Likuma 9. panta otrajā daļā noteiktais neattiecas uz šo atsavināšanas procesa daļu.</w:t>
            </w:r>
          </w:p>
          <w:p w:rsidR="001049C7" w:rsidRDefault="001049C7" w:rsidP="00DC043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FD" w:rsidRPr="00E0025D" w:rsidRDefault="00E0025D" w:rsidP="003A45F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 ir precizējusi anotācijā norādīto AM lēmuma pieņemšana</w:t>
            </w:r>
            <w:r w:rsidR="003A45FD">
              <w:rPr>
                <w:rFonts w:ascii="Times New Roman" w:hAnsi="Times New Roman" w:cs="Times New Roman"/>
                <w:sz w:val="24"/>
                <w:szCs w:val="24"/>
              </w:rPr>
              <w:t>s datumu un pievienojusi informatīvajiem materiāliem atzinumā norādītos dokumentus.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E" w:rsidRPr="00A61757" w:rsidRDefault="001E7D4E" w:rsidP="00A46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4E" w:rsidRPr="007863C0" w:rsidTr="001E7D4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D4E" w:rsidRPr="008B19E8" w:rsidRDefault="001E7D4E" w:rsidP="00FC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D4E" w:rsidRDefault="001E7D4E" w:rsidP="00FC3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D4E" w:rsidRDefault="001E7D4E" w:rsidP="00FC300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iebildums</w:t>
            </w:r>
          </w:p>
          <w:p w:rsidR="001E7D4E" w:rsidRDefault="001E7D4E" w:rsidP="00FC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(05.02.2021. Nr.1-9.1/114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1E7D4E" w:rsidRPr="00B3376A" w:rsidRDefault="001E7D4E" w:rsidP="00A469FE">
            <w:pPr>
              <w:pStyle w:val="NormalWeb"/>
              <w:spacing w:before="0" w:after="0"/>
              <w:ind w:firstLine="720"/>
              <w:jc w:val="both"/>
            </w:pPr>
            <w:r>
              <w:t>Lūdzam precizēt anotācijā norādīto informāciju, precizējot lēmuma par taisnīgas atlīdzības apmēra apstiprināšanu datumu.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D4E" w:rsidRDefault="001E7D4E" w:rsidP="00FC3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A469FE" w:rsidRPr="007863C0" w:rsidRDefault="00A469FE" w:rsidP="00FC3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1E7D4E" w:rsidRDefault="001E7D4E" w:rsidP="00FC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Iebildums ņemts vērā. </w:t>
            </w:r>
          </w:p>
          <w:p w:rsidR="001E7D4E" w:rsidRPr="00A71EF1" w:rsidRDefault="001E7D4E" w:rsidP="00A71EF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Anotācijā precizēta informācija</w:t>
            </w:r>
            <w:r w:rsidR="00A469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AM pieņemtā lēmuma datumu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E" w:rsidRPr="007863C0" w:rsidRDefault="001E7D4E" w:rsidP="00FC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1E7D4E" w:rsidRPr="006B563C" w:rsidTr="001E7D4E">
        <w:trPr>
          <w:gridAfter w:val="2"/>
          <w:wAfter w:w="5735" w:type="dxa"/>
        </w:trPr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D4E" w:rsidRDefault="001E7D4E" w:rsidP="00F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E7D4E" w:rsidRPr="006B563C" w:rsidRDefault="001E7D4E" w:rsidP="00F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E7D4E" w:rsidRPr="006B563C" w:rsidRDefault="001E7D4E" w:rsidP="00F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7D4E" w:rsidRPr="006B563C" w:rsidRDefault="001E7D4E" w:rsidP="00FC300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E7D4E" w:rsidRPr="006B563C" w:rsidTr="001E7D4E">
        <w:trPr>
          <w:gridAfter w:val="2"/>
          <w:wAfter w:w="5735" w:type="dxa"/>
        </w:trPr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D4E" w:rsidRPr="006B563C" w:rsidRDefault="001E7D4E" w:rsidP="00FC300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4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1E7D4E" w:rsidRPr="006B563C" w:rsidRDefault="001E7D4E" w:rsidP="00FC300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(paraksts)*</w:t>
            </w:r>
          </w:p>
        </w:tc>
      </w:tr>
    </w:tbl>
    <w:p w:rsidR="001E7D4E" w:rsidRPr="00714F92" w:rsidRDefault="001E7D4E" w:rsidP="001E7D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Ilze Zeltzaķe</w:t>
      </w:r>
    </w:p>
    <w:p w:rsidR="001E7D4E" w:rsidRDefault="001E7D4E" w:rsidP="001E7D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14F9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Valsts aizsardzības militāro objektu un </w:t>
      </w:r>
    </w:p>
    <w:p w:rsidR="001E7D4E" w:rsidRDefault="001E7D4E" w:rsidP="001E7D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14F92">
        <w:rPr>
          <w:rFonts w:ascii="Times New Roman" w:eastAsia="Times New Roman" w:hAnsi="Times New Roman" w:cs="Times New Roman"/>
          <w:sz w:val="20"/>
          <w:szCs w:val="20"/>
          <w:lang w:eastAsia="lv-LV"/>
        </w:rPr>
        <w:t>iepirkumu centra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1E7D4E" w:rsidRDefault="001E7D4E" w:rsidP="001E7D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Juridiskā un iepirkumu nodrošinājuma departamenta</w:t>
      </w:r>
    </w:p>
    <w:p w:rsidR="001E7D4E" w:rsidRPr="00714F92" w:rsidRDefault="001E7D4E" w:rsidP="001E7D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Īpašumu pārvaldības un parādu piedziņas nodaļas pārvaldes </w:t>
      </w:r>
      <w:r w:rsidRPr="00714F92">
        <w:rPr>
          <w:rFonts w:ascii="Times New Roman" w:eastAsia="Times New Roman" w:hAnsi="Times New Roman" w:cs="Times New Roman"/>
          <w:sz w:val="20"/>
          <w:szCs w:val="20"/>
          <w:lang w:eastAsia="lv-LV"/>
        </w:rPr>
        <w:t>referente</w:t>
      </w:r>
    </w:p>
    <w:p w:rsidR="000D78B3" w:rsidRPr="001E7D4E" w:rsidRDefault="001E7D4E" w:rsidP="001E7D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F7E4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Tālr.: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27337241</w:t>
      </w:r>
      <w:r w:rsidR="00A71EF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</w:t>
      </w:r>
      <w:r w:rsidRPr="007A1889">
        <w:rPr>
          <w:rFonts w:ascii="Times New Roman" w:eastAsia="Times New Roman" w:hAnsi="Times New Roman" w:cs="Times New Roman"/>
          <w:sz w:val="20"/>
          <w:szCs w:val="20"/>
          <w:lang w:eastAsia="lv-LV"/>
        </w:rPr>
        <w:t>lze.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Z</w:t>
      </w:r>
      <w:r w:rsidRPr="007A1889">
        <w:rPr>
          <w:rFonts w:ascii="Times New Roman" w:eastAsia="Times New Roman" w:hAnsi="Times New Roman" w:cs="Times New Roman"/>
          <w:sz w:val="20"/>
          <w:szCs w:val="20"/>
          <w:lang w:eastAsia="lv-LV"/>
        </w:rPr>
        <w:t>eltzake@vamoic.gov.lv</w:t>
      </w:r>
    </w:p>
    <w:sectPr w:rsidR="000D78B3" w:rsidRPr="001E7D4E" w:rsidSect="00EE281E">
      <w:headerReference w:type="default" r:id="rId6"/>
      <w:footerReference w:type="default" r:id="rId7"/>
      <w:footerReference w:type="first" r:id="rId8"/>
      <w:pgSz w:w="16838" w:h="11906" w:orient="landscape"/>
      <w:pgMar w:top="9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E4" w:rsidRDefault="00D913C9">
      <w:pPr>
        <w:spacing w:after="0" w:line="240" w:lineRule="auto"/>
      </w:pPr>
      <w:r>
        <w:separator/>
      </w:r>
    </w:p>
  </w:endnote>
  <w:endnote w:type="continuationSeparator" w:id="0">
    <w:p w:rsidR="003264E4" w:rsidRDefault="00D9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81E" w:rsidRPr="00170D75" w:rsidRDefault="00D913C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AIMizz_11</w:t>
    </w:r>
    <w:r w:rsidR="00A71EF1">
      <w:rPr>
        <w:rFonts w:ascii="Times New Roman" w:hAnsi="Times New Roman" w:cs="Times New Roman"/>
        <w:sz w:val="20"/>
        <w:szCs w:val="20"/>
      </w:rPr>
      <w:t>0221</w:t>
    </w:r>
    <w:r w:rsidR="00A71EF1" w:rsidRPr="00170D75">
      <w:rPr>
        <w:rFonts w:ascii="Times New Roman" w:hAnsi="Times New Roman" w:cs="Times New Roman"/>
        <w:sz w:val="20"/>
        <w:szCs w:val="20"/>
      </w:rPr>
      <w:t>_</w:t>
    </w:r>
    <w:r w:rsidR="00A71EF1">
      <w:rPr>
        <w:rFonts w:ascii="Times New Roman" w:hAnsi="Times New Roman" w:cs="Times New Roman"/>
        <w:sz w:val="20"/>
        <w:szCs w:val="20"/>
      </w:rPr>
      <w:t>VSS_</w:t>
    </w:r>
    <w:r>
      <w:rPr>
        <w:rFonts w:ascii="Times New Roman" w:hAnsi="Times New Roman" w:cs="Times New Roman"/>
        <w:sz w:val="20"/>
        <w:szCs w:val="20"/>
      </w:rPr>
      <w:t>59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08" w:rsidRPr="00764809" w:rsidRDefault="00CE4568" w:rsidP="0076480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AIMizz_11</w:t>
    </w:r>
    <w:r w:rsidR="00A71EF1">
      <w:rPr>
        <w:rFonts w:ascii="Times New Roman" w:hAnsi="Times New Roman" w:cs="Times New Roman"/>
        <w:sz w:val="20"/>
        <w:szCs w:val="20"/>
      </w:rPr>
      <w:t>0221</w:t>
    </w:r>
    <w:r w:rsidR="00A71EF1" w:rsidRPr="00170D75">
      <w:rPr>
        <w:rFonts w:ascii="Times New Roman" w:hAnsi="Times New Roman" w:cs="Times New Roman"/>
        <w:sz w:val="20"/>
        <w:szCs w:val="20"/>
      </w:rPr>
      <w:t>_</w:t>
    </w:r>
    <w:r w:rsidR="00A71EF1">
      <w:rPr>
        <w:rFonts w:ascii="Times New Roman" w:hAnsi="Times New Roman" w:cs="Times New Roman"/>
        <w:sz w:val="20"/>
        <w:szCs w:val="20"/>
      </w:rPr>
      <w:t>VSS_59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E4" w:rsidRDefault="00D913C9">
      <w:pPr>
        <w:spacing w:after="0" w:line="240" w:lineRule="auto"/>
      </w:pPr>
      <w:r>
        <w:separator/>
      </w:r>
    </w:p>
  </w:footnote>
  <w:footnote w:type="continuationSeparator" w:id="0">
    <w:p w:rsidR="003264E4" w:rsidRDefault="00D9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834919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EE281E" w:rsidRPr="00A80906" w:rsidRDefault="00A71EF1" w:rsidP="00A80906">
        <w:pPr>
          <w:pStyle w:val="Header"/>
          <w:jc w:val="center"/>
          <w:rPr>
            <w:sz w:val="20"/>
            <w:szCs w:val="20"/>
          </w:rPr>
        </w:pPr>
        <w:r w:rsidRPr="00EE281E">
          <w:rPr>
            <w:sz w:val="20"/>
            <w:szCs w:val="20"/>
          </w:rPr>
          <w:fldChar w:fldCharType="begin"/>
        </w:r>
        <w:r w:rsidRPr="00EE281E">
          <w:rPr>
            <w:sz w:val="20"/>
            <w:szCs w:val="20"/>
          </w:rPr>
          <w:instrText xml:space="preserve"> PAGE   \* MERGEFORMAT </w:instrText>
        </w:r>
        <w:r w:rsidRPr="00EE281E">
          <w:rPr>
            <w:sz w:val="20"/>
            <w:szCs w:val="20"/>
          </w:rPr>
          <w:fldChar w:fldCharType="separate"/>
        </w:r>
        <w:r w:rsidR="004E3F68">
          <w:rPr>
            <w:noProof/>
            <w:sz w:val="20"/>
            <w:szCs w:val="20"/>
          </w:rPr>
          <w:t>3</w:t>
        </w:r>
        <w:r w:rsidRPr="00EE281E">
          <w:rPr>
            <w:noProof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4E"/>
    <w:rsid w:val="00013720"/>
    <w:rsid w:val="00020E8E"/>
    <w:rsid w:val="000D78B3"/>
    <w:rsid w:val="001049C7"/>
    <w:rsid w:val="001E7D4E"/>
    <w:rsid w:val="003264E4"/>
    <w:rsid w:val="003A45FD"/>
    <w:rsid w:val="004709D7"/>
    <w:rsid w:val="004E3F68"/>
    <w:rsid w:val="005A311E"/>
    <w:rsid w:val="006B258E"/>
    <w:rsid w:val="008B2736"/>
    <w:rsid w:val="00A469FE"/>
    <w:rsid w:val="00A71EF1"/>
    <w:rsid w:val="00CE4568"/>
    <w:rsid w:val="00D913C9"/>
    <w:rsid w:val="00DC0430"/>
    <w:rsid w:val="00E0025D"/>
    <w:rsid w:val="00E60353"/>
    <w:rsid w:val="00F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772E87-FE36-4DD8-AD7C-21A4124F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D4E"/>
  </w:style>
  <w:style w:type="paragraph" w:styleId="Footer">
    <w:name w:val="footer"/>
    <w:basedOn w:val="Normal"/>
    <w:link w:val="FooterChar"/>
    <w:uiPriority w:val="99"/>
    <w:unhideWhenUsed/>
    <w:rsid w:val="001E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D4E"/>
  </w:style>
  <w:style w:type="paragraph" w:styleId="NormalWeb">
    <w:name w:val="Normal (Web)"/>
    <w:basedOn w:val="Normal"/>
    <w:uiPriority w:val="99"/>
    <w:rsid w:val="001E7D4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3852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Izziņa par atzinumos sniegtajiem iebildumiem “Par nekustamā īpašuma “Skujas” Rudbāržu pagastā, Skrundas novadā daļas pirkšanu Nacionālo bruņoto spēku poligona “Mežaine” paplašināšanai”</vt:lpstr>
    </vt:vector>
  </TitlesOfParts>
  <Manager>VAMOIC</Manager>
  <Company>Aizsardzības ministrija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iebildumiem “Par nekustamā īpašuma “Skujas” Rudbāržu pagastā, Skrundas novadā daļas pirkšanu Nacionālo bruņoto spēku poligona “Mežaine” paplašināšanai”</dc:title>
  <dc:subject>Izziņa par atzinumos sniegtajiem iebildumiem</dc:subject>
  <dc:creator>Ilze Zeltzaķe</dc:creator>
  <cp:keywords/>
  <dc:description>ilze.zeltzake@vamoic.gov.lv_x000d_
27337341</dc:description>
  <cp:lastModifiedBy>Sarmite Grizane</cp:lastModifiedBy>
  <cp:revision>6</cp:revision>
  <dcterms:created xsi:type="dcterms:W3CDTF">2021-02-11T11:40:00Z</dcterms:created>
  <dcterms:modified xsi:type="dcterms:W3CDTF">2021-03-03T07:32:00Z</dcterms:modified>
</cp:coreProperties>
</file>